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1.xml" ContentType="application/vnd.openxmlformats-officedocument.wordprocessingml.footer+xml"/>
  <Override PartName="/word/header3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9.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8.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390A7D0" w14:textId="77777777" w:rsidTr="00387CD4">
        <w:trPr>
          <w:trHeight w:hRule="exact" w:val="851"/>
        </w:trPr>
        <w:tc>
          <w:tcPr>
            <w:tcW w:w="142" w:type="dxa"/>
            <w:tcBorders>
              <w:bottom w:val="single" w:sz="4" w:space="0" w:color="auto"/>
            </w:tcBorders>
          </w:tcPr>
          <w:p w14:paraId="43B05F67" w14:textId="77777777" w:rsidR="002D5AAC" w:rsidRDefault="002D5AAC" w:rsidP="008B62E9">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6048DA91"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5F5D8F2" w14:textId="5191CCED" w:rsidR="002D5AAC" w:rsidRDefault="008B62E9" w:rsidP="008B62E9">
            <w:pPr>
              <w:jc w:val="right"/>
            </w:pPr>
            <w:r w:rsidRPr="008B62E9">
              <w:rPr>
                <w:sz w:val="40"/>
              </w:rPr>
              <w:t>ECE</w:t>
            </w:r>
            <w:r>
              <w:t>/TRANS/WP.29/2022/93</w:t>
            </w:r>
          </w:p>
        </w:tc>
      </w:tr>
      <w:tr w:rsidR="002D5AAC" w:rsidRPr="00E2374C" w14:paraId="43AFB7EF" w14:textId="77777777" w:rsidTr="00387CD4">
        <w:trPr>
          <w:trHeight w:hRule="exact" w:val="2835"/>
        </w:trPr>
        <w:tc>
          <w:tcPr>
            <w:tcW w:w="1280" w:type="dxa"/>
            <w:gridSpan w:val="2"/>
            <w:tcBorders>
              <w:top w:val="single" w:sz="4" w:space="0" w:color="auto"/>
              <w:bottom w:val="single" w:sz="12" w:space="0" w:color="auto"/>
            </w:tcBorders>
          </w:tcPr>
          <w:p w14:paraId="7F829F9D" w14:textId="77777777" w:rsidR="002D5AAC" w:rsidRDefault="002E5067" w:rsidP="00387CD4">
            <w:pPr>
              <w:spacing w:before="120"/>
              <w:jc w:val="center"/>
            </w:pPr>
            <w:r>
              <w:rPr>
                <w:noProof/>
                <w:lang w:val="fr-CH" w:eastAsia="fr-CH"/>
              </w:rPr>
              <w:drawing>
                <wp:inline distT="0" distB="0" distL="0" distR="0" wp14:anchorId="63867E71" wp14:editId="39ADA5E5">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1324E0F"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9D8366A" w14:textId="77777777" w:rsidR="002D5AAC" w:rsidRDefault="008B62E9" w:rsidP="00387CD4">
            <w:pPr>
              <w:spacing w:before="240"/>
              <w:rPr>
                <w:lang w:val="en-US"/>
              </w:rPr>
            </w:pPr>
            <w:r>
              <w:rPr>
                <w:lang w:val="en-US"/>
              </w:rPr>
              <w:t>Distr.: General</w:t>
            </w:r>
          </w:p>
          <w:p w14:paraId="7F1EB7A1" w14:textId="77777777" w:rsidR="008B62E9" w:rsidRDefault="008B62E9" w:rsidP="008B62E9">
            <w:pPr>
              <w:spacing w:line="240" w:lineRule="exact"/>
              <w:rPr>
                <w:lang w:val="en-US"/>
              </w:rPr>
            </w:pPr>
            <w:r>
              <w:rPr>
                <w:lang w:val="en-US"/>
              </w:rPr>
              <w:t>11 April 2022</w:t>
            </w:r>
          </w:p>
          <w:p w14:paraId="3D7603E9" w14:textId="77777777" w:rsidR="008B62E9" w:rsidRDefault="008B62E9" w:rsidP="008B62E9">
            <w:pPr>
              <w:spacing w:line="240" w:lineRule="exact"/>
              <w:rPr>
                <w:lang w:val="en-US"/>
              </w:rPr>
            </w:pPr>
            <w:r>
              <w:rPr>
                <w:lang w:val="en-US"/>
              </w:rPr>
              <w:t>Russian</w:t>
            </w:r>
          </w:p>
          <w:p w14:paraId="11E97164" w14:textId="2F65D8B9" w:rsidR="008B62E9" w:rsidRPr="008D53B6" w:rsidRDefault="008B62E9" w:rsidP="008B62E9">
            <w:pPr>
              <w:spacing w:line="240" w:lineRule="exact"/>
              <w:rPr>
                <w:lang w:val="en-US"/>
              </w:rPr>
            </w:pPr>
            <w:r>
              <w:rPr>
                <w:lang w:val="en-US"/>
              </w:rPr>
              <w:t>Original: English</w:t>
            </w:r>
          </w:p>
        </w:tc>
      </w:tr>
    </w:tbl>
    <w:p w14:paraId="473024EA"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0317ABE9" w14:textId="77777777" w:rsidR="00FC2D80" w:rsidRPr="00FA71A6" w:rsidRDefault="00FC2D80" w:rsidP="00FC2D80">
      <w:pPr>
        <w:spacing w:before="120" w:after="120"/>
        <w:rPr>
          <w:sz w:val="28"/>
          <w:szCs w:val="28"/>
        </w:rPr>
      </w:pPr>
      <w:r w:rsidRPr="00FA71A6">
        <w:rPr>
          <w:sz w:val="28"/>
          <w:szCs w:val="28"/>
        </w:rPr>
        <w:t>Комитет по внутреннему транспорту</w:t>
      </w:r>
    </w:p>
    <w:p w14:paraId="3E2AC97C" w14:textId="77777777" w:rsidR="00FC2D80" w:rsidRPr="00FA71A6" w:rsidRDefault="00FC2D80" w:rsidP="00FC2D80">
      <w:pPr>
        <w:spacing w:before="120" w:after="120"/>
        <w:rPr>
          <w:b/>
          <w:sz w:val="24"/>
          <w:szCs w:val="24"/>
        </w:rPr>
      </w:pPr>
      <w:r w:rsidRPr="00FA71A6">
        <w:rPr>
          <w:b/>
          <w:bCs/>
          <w:sz w:val="24"/>
          <w:szCs w:val="24"/>
        </w:rPr>
        <w:t xml:space="preserve">Всемирный форум для согласования правил </w:t>
      </w:r>
      <w:r>
        <w:rPr>
          <w:b/>
          <w:bCs/>
          <w:sz w:val="24"/>
          <w:szCs w:val="24"/>
        </w:rPr>
        <w:br/>
      </w:r>
      <w:r w:rsidRPr="00FA71A6">
        <w:rPr>
          <w:b/>
          <w:bCs/>
          <w:sz w:val="24"/>
          <w:szCs w:val="24"/>
        </w:rPr>
        <w:t>в области транспортных средств</w:t>
      </w:r>
    </w:p>
    <w:p w14:paraId="0A806A9A" w14:textId="77777777" w:rsidR="00FC2D80" w:rsidRPr="00FA71A6" w:rsidRDefault="00FC2D80" w:rsidP="00FC2D80">
      <w:pPr>
        <w:rPr>
          <w:b/>
        </w:rPr>
      </w:pPr>
      <w:r>
        <w:rPr>
          <w:b/>
          <w:bCs/>
        </w:rPr>
        <w:t>187-я</w:t>
      </w:r>
      <w:r w:rsidRPr="00FA71A6">
        <w:rPr>
          <w:b/>
          <w:bCs/>
        </w:rPr>
        <w:t xml:space="preserve"> сессия</w:t>
      </w:r>
    </w:p>
    <w:p w14:paraId="7B86442C" w14:textId="77777777" w:rsidR="00FC2D80" w:rsidRPr="00FA71A6" w:rsidRDefault="00FC2D80" w:rsidP="00FC2D80">
      <w:pPr>
        <w:rPr>
          <w:bCs/>
        </w:rPr>
      </w:pPr>
      <w:r w:rsidRPr="00FA71A6">
        <w:t>Женева</w:t>
      </w:r>
      <w:r w:rsidRPr="00FA71A6">
        <w:rPr>
          <w:bCs/>
        </w:rPr>
        <w:t>, 2</w:t>
      </w:r>
      <w:r>
        <w:rPr>
          <w:bCs/>
        </w:rPr>
        <w:t>1–</w:t>
      </w:r>
      <w:r w:rsidRPr="00FA71A6">
        <w:rPr>
          <w:bCs/>
        </w:rPr>
        <w:t>2</w:t>
      </w:r>
      <w:r>
        <w:rPr>
          <w:bCs/>
        </w:rPr>
        <w:t>4 июня</w:t>
      </w:r>
      <w:r w:rsidRPr="00FA71A6">
        <w:rPr>
          <w:bCs/>
        </w:rPr>
        <w:t xml:space="preserve"> 202</w:t>
      </w:r>
      <w:r>
        <w:rPr>
          <w:bCs/>
        </w:rPr>
        <w:t>2</w:t>
      </w:r>
      <w:r w:rsidRPr="00FA71A6">
        <w:rPr>
          <w:bCs/>
        </w:rPr>
        <w:t xml:space="preserve"> года</w:t>
      </w:r>
    </w:p>
    <w:p w14:paraId="68F24EF5" w14:textId="77777777" w:rsidR="00FC2D80" w:rsidRPr="00FA71A6" w:rsidRDefault="00FC2D80" w:rsidP="00FC2D80">
      <w:pPr>
        <w:rPr>
          <w:bCs/>
        </w:rPr>
      </w:pPr>
      <w:r w:rsidRPr="00FA71A6">
        <w:rPr>
          <w:bCs/>
        </w:rPr>
        <w:t>Пункт 4</w:t>
      </w:r>
      <w:r>
        <w:rPr>
          <w:bCs/>
        </w:rPr>
        <w:t>.14.</w:t>
      </w:r>
      <w:r w:rsidRPr="005169A8">
        <w:rPr>
          <w:bCs/>
        </w:rPr>
        <w:t>5</w:t>
      </w:r>
      <w:r w:rsidRPr="00FA71A6">
        <w:rPr>
          <w:bCs/>
        </w:rPr>
        <w:t xml:space="preserve"> предварительной повестки дня</w:t>
      </w:r>
    </w:p>
    <w:p w14:paraId="32CBFA53" w14:textId="77777777" w:rsidR="00FC2D80" w:rsidRDefault="00FC2D80" w:rsidP="00FC2D80">
      <w:pPr>
        <w:spacing w:line="240" w:lineRule="auto"/>
        <w:rPr>
          <w:b/>
          <w:bCs/>
        </w:rPr>
      </w:pPr>
      <w:r>
        <w:rPr>
          <w:b/>
          <w:bCs/>
        </w:rPr>
        <w:t>Соглашение 1958 года:</w:t>
      </w:r>
    </w:p>
    <w:p w14:paraId="564F1C84" w14:textId="77777777" w:rsidR="00FC2D80" w:rsidRPr="003A11FB" w:rsidRDefault="00FC2D80" w:rsidP="00FC2D80">
      <w:pPr>
        <w:spacing w:line="240" w:lineRule="auto"/>
        <w:rPr>
          <w:b/>
          <w:bCs/>
        </w:rPr>
      </w:pPr>
      <w:r w:rsidRPr="003A11FB">
        <w:rPr>
          <w:b/>
          <w:bCs/>
        </w:rPr>
        <w:t xml:space="preserve">Предложения по поправкам к существующим </w:t>
      </w:r>
    </w:p>
    <w:p w14:paraId="3405D00B" w14:textId="77777777" w:rsidR="00FC2D80" w:rsidRPr="003A11FB" w:rsidRDefault="00FC2D80" w:rsidP="00FC2D80">
      <w:pPr>
        <w:spacing w:line="240" w:lineRule="auto"/>
        <w:rPr>
          <w:b/>
          <w:bCs/>
        </w:rPr>
      </w:pPr>
      <w:r w:rsidRPr="003A11FB">
        <w:rPr>
          <w:b/>
          <w:bCs/>
        </w:rPr>
        <w:t>правилам ООН, представленные GRE и GRSG,</w:t>
      </w:r>
    </w:p>
    <w:p w14:paraId="5E0AF289" w14:textId="77777777" w:rsidR="00FC2D80" w:rsidRPr="003A11FB" w:rsidRDefault="00FC2D80" w:rsidP="00FC2D80">
      <w:pPr>
        <w:spacing w:line="240" w:lineRule="auto"/>
        <w:rPr>
          <w:b/>
          <w:bCs/>
        </w:rPr>
      </w:pPr>
      <w:r w:rsidRPr="003A11FB">
        <w:rPr>
          <w:b/>
          <w:bCs/>
        </w:rPr>
        <w:t>по которым еще не принято решение</w:t>
      </w:r>
    </w:p>
    <w:p w14:paraId="650768FA" w14:textId="77777777" w:rsidR="00FC2D80" w:rsidRPr="007D3D31" w:rsidRDefault="00FC2D80" w:rsidP="00FC2D80">
      <w:pPr>
        <w:pStyle w:val="HChG"/>
      </w:pPr>
      <w:r w:rsidRPr="007D3D31">
        <w:tab/>
      </w:r>
      <w:r w:rsidRPr="007D3D31">
        <w:tab/>
      </w:r>
      <w:r w:rsidRPr="007D3D31">
        <w:rPr>
          <w:bCs/>
        </w:rPr>
        <w:t>Предложение по поправкам серии 01 к Правилам № 149 ООН</w:t>
      </w:r>
      <w:r>
        <w:rPr>
          <w:bCs/>
        </w:rPr>
        <w:t xml:space="preserve"> (</w:t>
      </w:r>
      <w:r w:rsidRPr="007D3D31">
        <w:rPr>
          <w:bCs/>
        </w:rPr>
        <w:t>устройств</w:t>
      </w:r>
      <w:r>
        <w:rPr>
          <w:bCs/>
        </w:rPr>
        <w:t>а</w:t>
      </w:r>
      <w:r w:rsidRPr="007D3D31">
        <w:rPr>
          <w:bCs/>
        </w:rPr>
        <w:t xml:space="preserve"> освещения дороги)</w:t>
      </w:r>
      <w:r w:rsidRPr="007D3D31">
        <w:t xml:space="preserve"> </w:t>
      </w:r>
      <w:bookmarkStart w:id="0" w:name="_Hlk78276159"/>
      <w:bookmarkEnd w:id="0"/>
    </w:p>
    <w:p w14:paraId="68533EA5" w14:textId="77777777" w:rsidR="00FC2D80" w:rsidRPr="007D3D31" w:rsidRDefault="00FC2D80" w:rsidP="00FC2D80">
      <w:pPr>
        <w:pStyle w:val="H1G"/>
        <w:rPr>
          <w:szCs w:val="24"/>
        </w:rPr>
      </w:pPr>
      <w:r>
        <w:tab/>
      </w:r>
      <w:r>
        <w:tab/>
      </w:r>
      <w:r w:rsidRPr="007D3D31">
        <w:t xml:space="preserve">Представлено </w:t>
      </w:r>
      <w:r>
        <w:t>Р</w:t>
      </w:r>
      <w:r w:rsidRPr="007D3D31">
        <w:t xml:space="preserve">абочей группой по </w:t>
      </w:r>
      <w:r>
        <w:t xml:space="preserve">вопросам </w:t>
      </w:r>
      <w:r w:rsidRPr="007E1742">
        <w:t>освещения</w:t>
      </w:r>
      <w:r w:rsidRPr="007D3D31">
        <w:t xml:space="preserve"> и световой сигнализации</w:t>
      </w:r>
      <w:r w:rsidRPr="007E1742">
        <w:rPr>
          <w:b w:val="0"/>
          <w:bCs/>
          <w:sz w:val="20"/>
        </w:rPr>
        <w:footnoteReference w:customMarkFollows="1" w:id="1"/>
        <w:t>*</w:t>
      </w:r>
      <w:r w:rsidRPr="007D3D31">
        <w:t xml:space="preserve"> </w:t>
      </w:r>
    </w:p>
    <w:p w14:paraId="5C973B7F" w14:textId="03F4DAAA" w:rsidR="00FC2D80" w:rsidRPr="00A67D95" w:rsidRDefault="00FC2D80" w:rsidP="00FC2D80">
      <w:pPr>
        <w:pStyle w:val="SingleTxtG"/>
        <w:rPr>
          <w:rFonts w:eastAsia="MS Mincho"/>
          <w:b/>
          <w:sz w:val="28"/>
        </w:rPr>
      </w:pPr>
      <w:r>
        <w:tab/>
      </w:r>
      <w:r w:rsidRPr="008C188A">
        <w:t xml:space="preserve">Воспроизведенный ниже текст был </w:t>
      </w:r>
      <w:r>
        <w:t>принят Рабочей группой по</w:t>
      </w:r>
      <w:r w:rsidRPr="008C188A">
        <w:t xml:space="preserve"> </w:t>
      </w:r>
      <w:r w:rsidRPr="00CB1472">
        <w:t>вопросам освещения и световой сигнализации</w:t>
      </w:r>
      <w:r>
        <w:t xml:space="preserve"> </w:t>
      </w:r>
      <w:r w:rsidRPr="00974834">
        <w:t>(</w:t>
      </w:r>
      <w:r>
        <w:rPr>
          <w:rFonts w:asciiTheme="majorBidi" w:hAnsiTheme="majorBidi" w:cstheme="majorBidi"/>
        </w:rPr>
        <w:t>GRE</w:t>
      </w:r>
      <w:r w:rsidRPr="00974834">
        <w:t xml:space="preserve">) </w:t>
      </w:r>
      <w:r>
        <w:t>на ее восемьдесят третьей и восемьдесят пятой сессиях</w:t>
      </w:r>
      <w:r w:rsidRPr="00974834">
        <w:t xml:space="preserve"> </w:t>
      </w:r>
      <w:r w:rsidRPr="008151FA">
        <w:rPr>
          <w:rFonts w:asciiTheme="majorBidi" w:hAnsiTheme="majorBidi" w:cstheme="majorBidi"/>
        </w:rPr>
        <w:t xml:space="preserve">(ECE/TRANS/WP.29/GRE/85, </w:t>
      </w:r>
      <w:r>
        <w:rPr>
          <w:rFonts w:asciiTheme="majorBidi" w:hAnsiTheme="majorBidi" w:cstheme="majorBidi"/>
        </w:rPr>
        <w:t>пункты</w:t>
      </w:r>
      <w:r w:rsidRPr="008151FA">
        <w:rPr>
          <w:rFonts w:asciiTheme="majorBidi" w:hAnsiTheme="majorBidi" w:cstheme="majorBidi"/>
        </w:rPr>
        <w:t xml:space="preserve"> </w:t>
      </w:r>
      <w:r w:rsidRPr="00291F1B">
        <w:rPr>
          <w:rFonts w:asciiTheme="majorBidi" w:hAnsiTheme="majorBidi" w:cstheme="majorBidi"/>
        </w:rPr>
        <w:t xml:space="preserve">12 </w:t>
      </w:r>
      <w:r>
        <w:rPr>
          <w:rFonts w:asciiTheme="majorBidi" w:hAnsiTheme="majorBidi" w:cstheme="majorBidi"/>
        </w:rPr>
        <w:t>и</w:t>
      </w:r>
      <w:r w:rsidRPr="00291F1B">
        <w:rPr>
          <w:rFonts w:asciiTheme="majorBidi" w:hAnsiTheme="majorBidi" w:cstheme="majorBidi"/>
        </w:rPr>
        <w:t xml:space="preserve"> 31, </w:t>
      </w:r>
      <w:r w:rsidRPr="00291F1B">
        <w:rPr>
          <w:rFonts w:asciiTheme="majorBidi" w:hAnsiTheme="majorBidi" w:cstheme="majorBidi"/>
          <w:lang w:val="en-US"/>
        </w:rPr>
        <w:t>a</w:t>
      </w:r>
      <w:r>
        <w:rPr>
          <w:rFonts w:asciiTheme="majorBidi" w:hAnsiTheme="majorBidi" w:cstheme="majorBidi"/>
        </w:rPr>
        <w:t xml:space="preserve"> также </w:t>
      </w:r>
      <w:r w:rsidRPr="00291F1B">
        <w:rPr>
          <w:rFonts w:asciiTheme="majorBidi" w:hAnsiTheme="majorBidi" w:cstheme="majorBidi"/>
          <w:lang w:val="en-US"/>
        </w:rPr>
        <w:t>ECE</w:t>
      </w:r>
      <w:r w:rsidRPr="00291F1B">
        <w:rPr>
          <w:rFonts w:asciiTheme="majorBidi" w:hAnsiTheme="majorBidi" w:cstheme="majorBidi"/>
        </w:rPr>
        <w:t>/</w:t>
      </w:r>
      <w:r w:rsidRPr="00291F1B">
        <w:rPr>
          <w:rFonts w:asciiTheme="majorBidi" w:hAnsiTheme="majorBidi" w:cstheme="majorBidi"/>
          <w:lang w:val="en-US"/>
        </w:rPr>
        <w:t>TRANS</w:t>
      </w:r>
      <w:r w:rsidRPr="00291F1B">
        <w:rPr>
          <w:rFonts w:asciiTheme="majorBidi" w:hAnsiTheme="majorBidi" w:cstheme="majorBidi"/>
        </w:rPr>
        <w:t>/</w:t>
      </w:r>
      <w:r w:rsidR="0083552B">
        <w:rPr>
          <w:rFonts w:asciiTheme="majorBidi" w:hAnsiTheme="majorBidi" w:cstheme="majorBidi"/>
        </w:rPr>
        <w:t xml:space="preserve"> </w:t>
      </w:r>
      <w:r w:rsidRPr="00291F1B">
        <w:rPr>
          <w:rFonts w:asciiTheme="majorBidi" w:hAnsiTheme="majorBidi" w:cstheme="majorBidi"/>
          <w:lang w:val="en-US"/>
        </w:rPr>
        <w:t>WP</w:t>
      </w:r>
      <w:r w:rsidRPr="00291F1B">
        <w:rPr>
          <w:rFonts w:asciiTheme="majorBidi" w:hAnsiTheme="majorBidi" w:cstheme="majorBidi"/>
        </w:rPr>
        <w:t>.29/</w:t>
      </w:r>
      <w:r w:rsidRPr="00291F1B">
        <w:rPr>
          <w:rFonts w:asciiTheme="majorBidi" w:hAnsiTheme="majorBidi" w:cstheme="majorBidi"/>
          <w:lang w:val="en-US"/>
        </w:rPr>
        <w:t>GRE</w:t>
      </w:r>
      <w:r w:rsidRPr="00291F1B">
        <w:rPr>
          <w:rFonts w:asciiTheme="majorBidi" w:hAnsiTheme="majorBidi" w:cstheme="majorBidi"/>
        </w:rPr>
        <w:t xml:space="preserve">/83, </w:t>
      </w:r>
      <w:r>
        <w:rPr>
          <w:rFonts w:asciiTheme="majorBidi" w:hAnsiTheme="majorBidi" w:cstheme="majorBidi"/>
        </w:rPr>
        <w:t>пункт</w:t>
      </w:r>
      <w:r w:rsidRPr="00291F1B">
        <w:rPr>
          <w:rFonts w:asciiTheme="majorBidi" w:hAnsiTheme="majorBidi" w:cstheme="majorBidi"/>
        </w:rPr>
        <w:t xml:space="preserve"> 36</w:t>
      </w:r>
      <w:r w:rsidRPr="00291F1B">
        <w:t xml:space="preserve">). </w:t>
      </w:r>
      <w:r>
        <w:t xml:space="preserve">Он основан на документе </w:t>
      </w:r>
      <w:r w:rsidRPr="003A58F7">
        <w:rPr>
          <w:rFonts w:asciiTheme="majorBidi" w:hAnsiTheme="majorBidi" w:cstheme="majorBidi"/>
        </w:rPr>
        <w:t>ECE/TRANS/WP.29/</w:t>
      </w:r>
      <w:r w:rsidR="0083552B">
        <w:rPr>
          <w:rFonts w:asciiTheme="majorBidi" w:hAnsiTheme="majorBidi" w:cstheme="majorBidi"/>
        </w:rPr>
        <w:br/>
      </w:r>
      <w:r w:rsidRPr="003A58F7">
        <w:rPr>
          <w:rFonts w:asciiTheme="majorBidi" w:hAnsiTheme="majorBidi" w:cstheme="majorBidi"/>
        </w:rPr>
        <w:t>GRE/2021/1</w:t>
      </w:r>
      <w:r>
        <w:rPr>
          <w:rFonts w:asciiTheme="majorBidi" w:hAnsiTheme="majorBidi" w:cstheme="majorBidi"/>
        </w:rPr>
        <w:t>4</w:t>
      </w:r>
      <w:r>
        <w:t xml:space="preserve"> с поправками, изложенными в документах </w:t>
      </w:r>
      <w:r w:rsidRPr="003A58F7">
        <w:rPr>
          <w:rFonts w:asciiTheme="majorBidi" w:hAnsiTheme="majorBidi" w:cstheme="majorBidi"/>
        </w:rPr>
        <w:t>GRE-85-</w:t>
      </w:r>
      <w:r>
        <w:rPr>
          <w:rFonts w:asciiTheme="majorBidi" w:hAnsiTheme="majorBidi" w:cstheme="majorBidi"/>
        </w:rPr>
        <w:t xml:space="preserve">09 и </w:t>
      </w:r>
      <w:r w:rsidRPr="008151FA">
        <w:rPr>
          <w:rFonts w:asciiTheme="majorBidi" w:hAnsiTheme="majorBidi" w:cstheme="majorBidi"/>
        </w:rPr>
        <w:t>GRE-85-14</w:t>
      </w:r>
      <w:r>
        <w:rPr>
          <w:rFonts w:asciiTheme="majorBidi" w:hAnsiTheme="majorBidi" w:cstheme="majorBidi"/>
        </w:rPr>
        <w:t xml:space="preserve">, документе </w:t>
      </w:r>
      <w:r w:rsidRPr="008151FA">
        <w:rPr>
          <w:rFonts w:asciiTheme="majorBidi" w:hAnsiTheme="majorBidi" w:cstheme="majorBidi"/>
        </w:rPr>
        <w:t xml:space="preserve">ECE/TRANS/WP.29/GRE/2021/18 </w:t>
      </w:r>
      <w:r>
        <w:t>с поправками, изложенными в документе</w:t>
      </w:r>
      <w:r w:rsidRPr="008151FA">
        <w:rPr>
          <w:rFonts w:asciiTheme="majorBidi" w:hAnsiTheme="majorBidi" w:cstheme="majorBidi"/>
        </w:rPr>
        <w:t xml:space="preserve"> </w:t>
      </w:r>
      <w:r w:rsidR="0083552B">
        <w:rPr>
          <w:rFonts w:asciiTheme="majorBidi" w:hAnsiTheme="majorBidi" w:cstheme="majorBidi"/>
        </w:rPr>
        <w:br/>
      </w:r>
      <w:r w:rsidRPr="008151FA">
        <w:rPr>
          <w:rFonts w:asciiTheme="majorBidi" w:hAnsiTheme="majorBidi" w:cstheme="majorBidi"/>
        </w:rPr>
        <w:t>GRE-85-33</w:t>
      </w:r>
      <w:r>
        <w:rPr>
          <w:rFonts w:asciiTheme="majorBidi" w:hAnsiTheme="majorBidi" w:cstheme="majorBidi"/>
        </w:rPr>
        <w:t>, документе</w:t>
      </w:r>
      <w:r w:rsidRPr="008151FA">
        <w:rPr>
          <w:rFonts w:asciiTheme="majorBidi" w:hAnsiTheme="majorBidi" w:cstheme="majorBidi"/>
        </w:rPr>
        <w:t xml:space="preserve"> ECE/TRANS/WP.29/GRE/2020/13/Rev.1 </w:t>
      </w:r>
      <w:r>
        <w:t>с поправками, изложенными в документе</w:t>
      </w:r>
      <w:r w:rsidRPr="008151FA">
        <w:rPr>
          <w:rFonts w:asciiTheme="majorBidi" w:hAnsiTheme="majorBidi" w:cstheme="majorBidi"/>
        </w:rPr>
        <w:t xml:space="preserve"> GRE-83-51</w:t>
      </w:r>
      <w:r>
        <w:rPr>
          <w:rFonts w:asciiTheme="majorBidi" w:hAnsiTheme="majorBidi" w:cstheme="majorBidi"/>
        </w:rPr>
        <w:t>, и содержит дальнейшие редакционные исправления</w:t>
      </w:r>
      <w:r>
        <w:t>. Этот текст представлен Всемирному форуму для согласования правил в области транспортных средств (WP.29) и Административному комитету (AC.1) для рассмотрения на их сессиях в июне 2022 года.</w:t>
      </w:r>
      <w:r w:rsidRPr="007D3D31">
        <w:br w:type="page"/>
      </w:r>
    </w:p>
    <w:p w14:paraId="30D26522" w14:textId="77777777" w:rsidR="00FC2D80" w:rsidRPr="007D3D31" w:rsidRDefault="00FC2D80" w:rsidP="00FC2D80">
      <w:pPr>
        <w:pStyle w:val="SingleTxtG"/>
      </w:pPr>
      <w:r w:rsidRPr="009D1846">
        <w:rPr>
          <w:i/>
          <w:iCs/>
        </w:rPr>
        <w:lastRenderedPageBreak/>
        <w:t>Правила № 149 ООН</w:t>
      </w:r>
      <w:r w:rsidRPr="007D3D31">
        <w:t xml:space="preserve"> изменить следующим образом:</w:t>
      </w:r>
      <w:bookmarkStart w:id="1" w:name="_Toc473483449"/>
    </w:p>
    <w:p w14:paraId="127E95B5" w14:textId="77777777" w:rsidR="00FC2D80" w:rsidRPr="007D3D31" w:rsidRDefault="00FC2D80" w:rsidP="00FC2D80">
      <w:pPr>
        <w:pStyle w:val="HChG"/>
      </w:pPr>
      <w:r w:rsidRPr="007D3D31">
        <w:tab/>
      </w:r>
      <w:r w:rsidRPr="007D3D31">
        <w:tab/>
      </w:r>
      <w:r>
        <w:rPr>
          <w:b w:val="0"/>
          <w:sz w:val="20"/>
        </w:rPr>
        <w:t>«</w:t>
      </w:r>
      <w:r w:rsidRPr="007D3D31">
        <w:rPr>
          <w:bCs/>
        </w:rPr>
        <w:t xml:space="preserve">Правила ООН в отношении единообразных предписаний, касающихся официального утверждения устройств (огней) и систем освещения дороги </w:t>
      </w:r>
      <w:r>
        <w:rPr>
          <w:bCs/>
        </w:rPr>
        <w:br/>
      </w:r>
      <w:r w:rsidRPr="007D3D31">
        <w:rPr>
          <w:bCs/>
        </w:rPr>
        <w:t>для механических транспортных средств</w:t>
      </w:r>
      <w:bookmarkEnd w:id="1"/>
    </w:p>
    <w:p w14:paraId="1D41F7C1" w14:textId="77777777" w:rsidR="00FC2D80" w:rsidRDefault="00FC2D80" w:rsidP="00FC2D80">
      <w:pPr>
        <w:spacing w:after="120"/>
        <w:rPr>
          <w:sz w:val="28"/>
        </w:rPr>
      </w:pPr>
      <w:r>
        <w:rPr>
          <w:sz w:val="28"/>
        </w:rPr>
        <w:t>Содержание</w:t>
      </w:r>
    </w:p>
    <w:p w14:paraId="1DDF4F10" w14:textId="77777777" w:rsidR="00FC2D80" w:rsidRDefault="00FC2D80" w:rsidP="00FC2D80">
      <w:pPr>
        <w:tabs>
          <w:tab w:val="right" w:pos="9638"/>
        </w:tabs>
        <w:spacing w:after="120"/>
        <w:ind w:left="283"/>
        <w:rPr>
          <w:sz w:val="18"/>
        </w:rPr>
      </w:pPr>
      <w:r>
        <w:rPr>
          <w:i/>
          <w:sz w:val="18"/>
        </w:rPr>
        <w:tab/>
        <w:t>Стр.</w:t>
      </w:r>
    </w:p>
    <w:p w14:paraId="1AE8D249" w14:textId="77777777" w:rsidR="00FC2D80" w:rsidRPr="007D3D31" w:rsidRDefault="00FC2D80" w:rsidP="00FC2D80">
      <w:pPr>
        <w:tabs>
          <w:tab w:val="right" w:pos="851"/>
          <w:tab w:val="left" w:pos="1134"/>
          <w:tab w:val="left" w:pos="1559"/>
          <w:tab w:val="left" w:pos="1984"/>
          <w:tab w:val="left" w:leader="dot" w:pos="8787"/>
          <w:tab w:val="right" w:pos="9638"/>
        </w:tabs>
        <w:spacing w:after="120"/>
      </w:pPr>
      <w:r w:rsidRPr="007D3D31">
        <w:t>Правила</w:t>
      </w:r>
    </w:p>
    <w:p w14:paraId="70D7FA35" w14:textId="77777777" w:rsidR="00FC2D80" w:rsidRPr="0013785D" w:rsidRDefault="00FC2D80" w:rsidP="00FC2D80">
      <w:pPr>
        <w:tabs>
          <w:tab w:val="right" w:pos="851"/>
          <w:tab w:val="left" w:pos="1134"/>
          <w:tab w:val="left" w:pos="1559"/>
          <w:tab w:val="left" w:pos="1984"/>
          <w:tab w:val="left" w:leader="dot" w:pos="8787"/>
          <w:tab w:val="right" w:pos="9639"/>
        </w:tabs>
        <w:spacing w:after="120"/>
      </w:pPr>
      <w:r>
        <w:tab/>
      </w:r>
      <w:r w:rsidRPr="007D3D31">
        <w:t>1.</w:t>
      </w:r>
      <w:r w:rsidRPr="007D3D31">
        <w:tab/>
        <w:t>Область применения</w:t>
      </w:r>
      <w:r w:rsidRPr="007D3D31">
        <w:rPr>
          <w:webHidden/>
        </w:rPr>
        <w:tab/>
      </w:r>
      <w:r w:rsidRPr="007D3D31">
        <w:rPr>
          <w:webHidden/>
        </w:rPr>
        <w:tab/>
      </w:r>
      <w:r w:rsidRPr="0013785D">
        <w:rPr>
          <w:webHidden/>
        </w:rPr>
        <w:t>4</w:t>
      </w:r>
    </w:p>
    <w:p w14:paraId="28A6AC3B"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AB16E8">
        <w:tab/>
        <w:t xml:space="preserve">2. </w:t>
      </w:r>
      <w:r w:rsidRPr="00AB16E8">
        <w:tab/>
      </w:r>
      <w:r>
        <w:t>Определения</w:t>
      </w:r>
      <w:r w:rsidRPr="00AB16E8">
        <w:rPr>
          <w:webHidden/>
        </w:rPr>
        <w:tab/>
      </w:r>
      <w:r w:rsidRPr="00AB16E8">
        <w:rPr>
          <w:webHidden/>
        </w:rPr>
        <w:tab/>
        <w:t>4</w:t>
      </w:r>
    </w:p>
    <w:p w14:paraId="1D2A1958"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AB16E8">
        <w:tab/>
      </w:r>
      <w:r w:rsidRPr="00DA6867">
        <w:t>3.</w:t>
      </w:r>
      <w:r w:rsidRPr="00AB16E8">
        <w:tab/>
      </w:r>
      <w:r>
        <w:t>Административные предписания</w:t>
      </w:r>
      <w:r w:rsidRPr="00DA6867">
        <w:rPr>
          <w:webHidden/>
        </w:rPr>
        <w:tab/>
      </w:r>
      <w:r w:rsidRPr="00DA6867">
        <w:rPr>
          <w:webHidden/>
        </w:rPr>
        <w:tab/>
        <w:t>5</w:t>
      </w:r>
    </w:p>
    <w:p w14:paraId="731B0A80"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DA6867">
        <w:tab/>
        <w:t>4.</w:t>
      </w:r>
      <w:r w:rsidRPr="00AB16E8">
        <w:tab/>
      </w:r>
      <w:r>
        <w:t>Общие технические требования</w:t>
      </w:r>
      <w:r w:rsidRPr="00DA6867">
        <w:rPr>
          <w:webHidden/>
        </w:rPr>
        <w:tab/>
      </w:r>
      <w:r w:rsidRPr="00DA6867">
        <w:rPr>
          <w:webHidden/>
        </w:rPr>
        <w:tab/>
        <w:t>1</w:t>
      </w:r>
      <w:r>
        <w:rPr>
          <w:webHidden/>
        </w:rPr>
        <w:t>7</w:t>
      </w:r>
    </w:p>
    <w:p w14:paraId="6F6EBFEA" w14:textId="77777777" w:rsidR="00FC2D80" w:rsidRPr="00DA6867" w:rsidRDefault="00FC2D80" w:rsidP="00FC2D80">
      <w:pPr>
        <w:tabs>
          <w:tab w:val="right" w:pos="851"/>
          <w:tab w:val="left" w:pos="1134"/>
          <w:tab w:val="left" w:pos="1559"/>
          <w:tab w:val="left" w:pos="1984"/>
          <w:tab w:val="left" w:leader="dot" w:pos="8787"/>
          <w:tab w:val="right" w:pos="9639"/>
        </w:tabs>
        <w:spacing w:after="120"/>
        <w:rPr>
          <w:webHidden/>
        </w:rPr>
      </w:pPr>
      <w:r w:rsidRPr="00DA6867">
        <w:tab/>
        <w:t>5.</w:t>
      </w:r>
      <w:r w:rsidRPr="00AB16E8">
        <w:tab/>
      </w:r>
      <w:r w:rsidRPr="005B360D">
        <w:t>Конкретные технические требования</w:t>
      </w:r>
      <w:r w:rsidRPr="00DA6867">
        <w:rPr>
          <w:webHidden/>
        </w:rPr>
        <w:tab/>
      </w:r>
      <w:r w:rsidRPr="00DA6867">
        <w:rPr>
          <w:webHidden/>
        </w:rPr>
        <w:tab/>
        <w:t>2</w:t>
      </w:r>
      <w:r>
        <w:rPr>
          <w:webHidden/>
        </w:rPr>
        <w:t>6</w:t>
      </w:r>
    </w:p>
    <w:p w14:paraId="06C5781C" w14:textId="77777777" w:rsidR="00FC2D80" w:rsidRPr="00DA6867" w:rsidRDefault="00FC2D80" w:rsidP="00FC2D80">
      <w:pPr>
        <w:tabs>
          <w:tab w:val="right" w:pos="851"/>
          <w:tab w:val="left" w:pos="1134"/>
          <w:tab w:val="left" w:pos="1559"/>
          <w:tab w:val="left" w:pos="1984"/>
          <w:tab w:val="left" w:leader="dot" w:pos="8787"/>
          <w:tab w:val="right" w:pos="9639"/>
        </w:tabs>
        <w:spacing w:after="120"/>
        <w:rPr>
          <w:webHidden/>
        </w:rPr>
      </w:pPr>
      <w:r w:rsidRPr="00DA6867">
        <w:tab/>
        <w:t>6.</w:t>
      </w:r>
      <w:r w:rsidRPr="00AB16E8">
        <w:tab/>
      </w:r>
      <w:r>
        <w:t>Соответствие производства</w:t>
      </w:r>
      <w:r w:rsidRPr="00DA6867">
        <w:rPr>
          <w:webHidden/>
        </w:rPr>
        <w:tab/>
      </w:r>
      <w:r w:rsidRPr="00DA6867">
        <w:rPr>
          <w:webHidden/>
        </w:rPr>
        <w:tab/>
      </w:r>
      <w:r>
        <w:rPr>
          <w:webHidden/>
        </w:rPr>
        <w:t>44</w:t>
      </w:r>
    </w:p>
    <w:p w14:paraId="609D86A3" w14:textId="77777777" w:rsidR="00FC2D80" w:rsidRPr="00DA6867" w:rsidRDefault="00FC2D80" w:rsidP="00FC2D80">
      <w:pPr>
        <w:tabs>
          <w:tab w:val="right" w:pos="851"/>
          <w:tab w:val="left" w:pos="1134"/>
          <w:tab w:val="left" w:pos="1559"/>
          <w:tab w:val="left" w:pos="1984"/>
          <w:tab w:val="left" w:leader="dot" w:pos="8787"/>
          <w:tab w:val="right" w:pos="9639"/>
        </w:tabs>
        <w:spacing w:after="120"/>
      </w:pPr>
      <w:r w:rsidRPr="00DA6867">
        <w:rPr>
          <w:webHidden/>
        </w:rPr>
        <w:tab/>
        <w:t>7.</w:t>
      </w:r>
      <w:r w:rsidRPr="00DA6867">
        <w:rPr>
          <w:webHidden/>
        </w:rPr>
        <w:tab/>
      </w:r>
      <w:r>
        <w:t>Переходные положения</w:t>
      </w:r>
      <w:r w:rsidRPr="00DA6867">
        <w:rPr>
          <w:webHidden/>
        </w:rPr>
        <w:tab/>
      </w:r>
      <w:r w:rsidRPr="00DA6867">
        <w:rPr>
          <w:webHidden/>
        </w:rPr>
        <w:tab/>
      </w:r>
      <w:r>
        <w:rPr>
          <w:webHidden/>
        </w:rPr>
        <w:t>5</w:t>
      </w:r>
      <w:r w:rsidRPr="00DA6867">
        <w:rPr>
          <w:webHidden/>
        </w:rPr>
        <w:t>6</w:t>
      </w:r>
    </w:p>
    <w:p w14:paraId="16430B76" w14:textId="77777777" w:rsidR="00FC2D80" w:rsidRPr="00AB16E8" w:rsidRDefault="00FC2D80" w:rsidP="00FC2D80">
      <w:pPr>
        <w:tabs>
          <w:tab w:val="right" w:pos="851"/>
          <w:tab w:val="left" w:pos="1134"/>
          <w:tab w:val="left" w:pos="1559"/>
          <w:tab w:val="left" w:pos="1984"/>
          <w:tab w:val="left" w:leader="dot" w:pos="8787"/>
          <w:tab w:val="right" w:pos="9638"/>
        </w:tabs>
        <w:spacing w:after="120"/>
      </w:pPr>
      <w:r>
        <w:t>Приложения</w:t>
      </w:r>
    </w:p>
    <w:p w14:paraId="251B6517"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DA6867">
        <w:tab/>
        <w:t xml:space="preserve">1 </w:t>
      </w:r>
      <w:r w:rsidRPr="00DA6867">
        <w:tab/>
      </w:r>
      <w:r>
        <w:t>Сообщение</w:t>
      </w:r>
      <w:r w:rsidRPr="00DA6867">
        <w:rPr>
          <w:webHidden/>
        </w:rPr>
        <w:tab/>
      </w:r>
      <w:r w:rsidRPr="00DA6867">
        <w:rPr>
          <w:webHidden/>
        </w:rPr>
        <w:tab/>
      </w:r>
      <w:r>
        <w:rPr>
          <w:webHidden/>
        </w:rPr>
        <w:t>5</w:t>
      </w:r>
      <w:r w:rsidRPr="00835ADB">
        <w:rPr>
          <w:webHidden/>
        </w:rPr>
        <w:t>8</w:t>
      </w:r>
    </w:p>
    <w:p w14:paraId="2701F82D" w14:textId="77777777" w:rsidR="00FC2D80" w:rsidRPr="00835ADB" w:rsidRDefault="00FC2D80" w:rsidP="00FC2D80">
      <w:pPr>
        <w:tabs>
          <w:tab w:val="right" w:pos="851"/>
          <w:tab w:val="left" w:pos="1134"/>
          <w:tab w:val="left" w:pos="1559"/>
          <w:tab w:val="left" w:pos="1984"/>
          <w:tab w:val="left" w:leader="dot" w:pos="8787"/>
          <w:tab w:val="right" w:pos="9639"/>
        </w:tabs>
        <w:spacing w:after="120"/>
      </w:pPr>
      <w:r w:rsidRPr="00DA6867">
        <w:tab/>
      </w:r>
      <w:r w:rsidRPr="005B360D">
        <w:t xml:space="preserve">2 </w:t>
      </w:r>
      <w:r w:rsidRPr="005B360D">
        <w:tab/>
        <w:t xml:space="preserve">Минимальные предписания в отношении процедур контроля за соответствием </w:t>
      </w:r>
      <w:r>
        <w:br/>
      </w:r>
      <w:r>
        <w:tab/>
      </w:r>
      <w:r>
        <w:tab/>
      </w:r>
      <w:r w:rsidRPr="005B360D">
        <w:t>производства</w:t>
      </w:r>
      <w:r w:rsidRPr="005B360D">
        <w:tab/>
      </w:r>
      <w:r w:rsidRPr="005B360D">
        <w:tab/>
      </w:r>
      <w:r>
        <w:t>6</w:t>
      </w:r>
      <w:r w:rsidRPr="00835ADB">
        <w:t>5</w:t>
      </w:r>
    </w:p>
    <w:p w14:paraId="119AA181"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5B360D">
        <w:tab/>
        <w:t xml:space="preserve">3 </w:t>
      </w:r>
      <w:r w:rsidRPr="005B360D">
        <w:tab/>
        <w:t>Минимальные требования в отношении отбора образцов, проводимого инспектором</w:t>
      </w:r>
      <w:r w:rsidRPr="005B360D">
        <w:rPr>
          <w:webHidden/>
        </w:rPr>
        <w:tab/>
      </w:r>
      <w:r w:rsidRPr="005B360D">
        <w:rPr>
          <w:webHidden/>
        </w:rPr>
        <w:tab/>
        <w:t>6</w:t>
      </w:r>
      <w:r>
        <w:rPr>
          <w:webHidden/>
        </w:rPr>
        <w:t>8</w:t>
      </w:r>
    </w:p>
    <w:p w14:paraId="74328C74" w14:textId="776CA22D" w:rsidR="00FC2D80" w:rsidRPr="00AB16E8" w:rsidRDefault="00FC2D80" w:rsidP="00FC2D80">
      <w:pPr>
        <w:tabs>
          <w:tab w:val="right" w:pos="851"/>
          <w:tab w:val="left" w:pos="1134"/>
          <w:tab w:val="left" w:pos="1559"/>
          <w:tab w:val="left" w:leader="dot" w:pos="8787"/>
          <w:tab w:val="right" w:pos="9639"/>
        </w:tabs>
        <w:spacing w:after="120"/>
        <w:ind w:left="1128" w:hanging="1128"/>
      </w:pPr>
      <w:r w:rsidRPr="005B360D">
        <w:tab/>
        <w:t xml:space="preserve">4 </w:t>
      </w:r>
      <w:r w:rsidRPr="005B360D">
        <w:tab/>
        <w:t xml:space="preserve">Измерительная система сферических координат и расположение испытательных </w:t>
      </w:r>
      <w:r>
        <w:br/>
      </w:r>
      <w:r w:rsidRPr="005B360D">
        <w:t>точек</w:t>
      </w:r>
      <w:r w:rsidRPr="005B360D">
        <w:rPr>
          <w:webHidden/>
        </w:rPr>
        <w:tab/>
      </w:r>
      <w:r w:rsidRPr="005B360D">
        <w:rPr>
          <w:webHidden/>
        </w:rPr>
        <w:tab/>
      </w:r>
      <w:r>
        <w:rPr>
          <w:webHidden/>
        </w:rPr>
        <w:t>71</w:t>
      </w:r>
    </w:p>
    <w:p w14:paraId="52433FFE" w14:textId="77777777" w:rsidR="00FC2D80" w:rsidRPr="005B360D" w:rsidRDefault="00FC2D80" w:rsidP="00FC2D80">
      <w:pPr>
        <w:tabs>
          <w:tab w:val="right" w:pos="851"/>
          <w:tab w:val="left" w:pos="1134"/>
          <w:tab w:val="left" w:pos="1559"/>
          <w:tab w:val="left" w:pos="1984"/>
          <w:tab w:val="left" w:leader="dot" w:pos="8787"/>
          <w:tab w:val="right" w:pos="9639"/>
        </w:tabs>
        <w:spacing w:after="120"/>
        <w:rPr>
          <w:webHidden/>
        </w:rPr>
      </w:pPr>
      <w:r w:rsidRPr="005B360D">
        <w:tab/>
        <w:t xml:space="preserve">5 </w:t>
      </w:r>
      <w:r w:rsidRPr="005B360D">
        <w:tab/>
        <w:t xml:space="preserve">Метод визуальной регулировки устройств освещения дороги. Определение </w:t>
      </w:r>
      <w:r>
        <w:br/>
      </w:r>
      <w:r>
        <w:tab/>
      </w:r>
      <w:r>
        <w:tab/>
      </w:r>
      <w:r w:rsidRPr="005B360D">
        <w:t>светотеневой границы для фар ближнего света и передних противотуманных огней</w:t>
      </w:r>
      <w:r w:rsidRPr="005B360D">
        <w:rPr>
          <w:webHidden/>
        </w:rPr>
        <w:tab/>
      </w:r>
      <w:r w:rsidRPr="005B360D">
        <w:rPr>
          <w:webHidden/>
        </w:rPr>
        <w:tab/>
      </w:r>
      <w:r>
        <w:rPr>
          <w:webHidden/>
        </w:rPr>
        <w:t>82</w:t>
      </w:r>
    </w:p>
    <w:p w14:paraId="78FAC4DE" w14:textId="08713EAD" w:rsidR="00FC2D80" w:rsidRPr="005B360D" w:rsidRDefault="00FC2D80" w:rsidP="00FC2D80">
      <w:pPr>
        <w:tabs>
          <w:tab w:val="right" w:pos="851"/>
          <w:tab w:val="left" w:pos="1134"/>
          <w:tab w:val="left" w:pos="1559"/>
          <w:tab w:val="left" w:leader="dot" w:pos="8787"/>
          <w:tab w:val="right" w:pos="9639"/>
        </w:tabs>
        <w:spacing w:after="120"/>
        <w:ind w:left="1128" w:hanging="1128"/>
        <w:rPr>
          <w:webHidden/>
        </w:rPr>
      </w:pPr>
      <w:r w:rsidRPr="005B360D">
        <w:tab/>
        <w:t xml:space="preserve">6 </w:t>
      </w:r>
      <w:r w:rsidRPr="005B360D">
        <w:tab/>
        <w:t xml:space="preserve">Метод инструментальной регулировки для устройства, обеспечивающего луч </w:t>
      </w:r>
      <w:r>
        <w:br/>
      </w:r>
      <w:r w:rsidRPr="005B360D">
        <w:t xml:space="preserve">ближнего света или луч передней противотуманной фары и требования в отношении </w:t>
      </w:r>
      <w:r>
        <w:br/>
      </w:r>
      <w:r w:rsidRPr="005B360D">
        <w:t>светотеневой границы</w:t>
      </w:r>
      <w:r w:rsidRPr="005B360D">
        <w:rPr>
          <w:webHidden/>
        </w:rPr>
        <w:tab/>
      </w:r>
      <w:r>
        <w:rPr>
          <w:webHidden/>
        </w:rPr>
        <w:tab/>
        <w:t>8</w:t>
      </w:r>
      <w:r w:rsidRPr="005B360D">
        <w:rPr>
          <w:webHidden/>
        </w:rPr>
        <w:t>7</w:t>
      </w:r>
    </w:p>
    <w:p w14:paraId="475F716F"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B360D">
        <w:tab/>
      </w:r>
      <w:r w:rsidRPr="00555B9B">
        <w:t xml:space="preserve">7 </w:t>
      </w:r>
      <w:r w:rsidRPr="00555B9B">
        <w:tab/>
        <w:t xml:space="preserve">Испытания на устойчивость фотометрических характеристик устройств освещения </w:t>
      </w:r>
      <w:r>
        <w:br/>
      </w:r>
      <w:r>
        <w:tab/>
      </w:r>
      <w:r>
        <w:tab/>
      </w:r>
      <w:r w:rsidRPr="00555B9B">
        <w:t>дороги в условиях эксплуатации (за исключением огней подсветки поворота)</w:t>
      </w:r>
      <w:r w:rsidRPr="00555B9B">
        <w:rPr>
          <w:webHidden/>
        </w:rPr>
        <w:tab/>
      </w:r>
      <w:r w:rsidRPr="00555B9B">
        <w:rPr>
          <w:webHidden/>
        </w:rPr>
        <w:tab/>
      </w:r>
      <w:r>
        <w:rPr>
          <w:webHidden/>
        </w:rPr>
        <w:t>92</w:t>
      </w:r>
    </w:p>
    <w:p w14:paraId="338F81AC" w14:textId="77777777" w:rsidR="00FC2D80" w:rsidRPr="00555B9B" w:rsidRDefault="00FC2D80" w:rsidP="00FC2D80">
      <w:pPr>
        <w:tabs>
          <w:tab w:val="right" w:pos="851"/>
          <w:tab w:val="left" w:pos="1134"/>
          <w:tab w:val="left" w:pos="1559"/>
          <w:tab w:val="left" w:pos="1984"/>
          <w:tab w:val="left" w:leader="dot" w:pos="8787"/>
          <w:tab w:val="right" w:pos="9639"/>
        </w:tabs>
        <w:spacing w:after="120"/>
      </w:pPr>
      <w:r w:rsidRPr="00555B9B">
        <w:rPr>
          <w:webHidden/>
        </w:rPr>
        <w:tab/>
      </w:r>
      <w:r w:rsidRPr="00555B9B">
        <w:rPr>
          <w:webHidden/>
        </w:rPr>
        <w:tab/>
      </w:r>
      <w:r>
        <w:t>Добавление</w:t>
      </w:r>
      <w:r w:rsidRPr="00555B9B">
        <w:t xml:space="preserve"> 1</w:t>
      </w:r>
      <w:r w:rsidRPr="00555B9B">
        <w:rPr>
          <w:webHidden/>
        </w:rPr>
        <w:t xml:space="preserve"> — </w:t>
      </w:r>
      <w:r w:rsidRPr="00555B9B">
        <w:t xml:space="preserve">Обзорная схема циклов работы при испытании на стабильность </w:t>
      </w:r>
      <w:r>
        <w:br/>
      </w:r>
      <w:r>
        <w:tab/>
      </w:r>
      <w:r>
        <w:tab/>
      </w:r>
      <w:r w:rsidRPr="00555B9B">
        <w:t>фотометрических характеристик</w:t>
      </w:r>
      <w:r w:rsidRPr="00555B9B">
        <w:tab/>
      </w:r>
      <w:r w:rsidRPr="00555B9B">
        <w:tab/>
      </w:r>
      <w:r>
        <w:t>100</w:t>
      </w:r>
    </w:p>
    <w:p w14:paraId="236E6EDD"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tab/>
      </w:r>
      <w:r w:rsidRPr="00555B9B">
        <w:tab/>
      </w:r>
      <w:r>
        <w:t>Добавление</w:t>
      </w:r>
      <w:r w:rsidRPr="00555B9B">
        <w:t xml:space="preserve"> 2 — </w:t>
      </w:r>
      <w:r>
        <w:t>Смесь для испытания грязной фары</w:t>
      </w:r>
      <w:r w:rsidRPr="00555B9B">
        <w:tab/>
      </w:r>
      <w:r w:rsidRPr="00555B9B">
        <w:tab/>
      </w:r>
      <w:r>
        <w:t>101</w:t>
      </w:r>
    </w:p>
    <w:p w14:paraId="5E9FE3C8" w14:textId="736DD89D" w:rsidR="00FC2D80" w:rsidRPr="00555B9B" w:rsidRDefault="00FC2D80" w:rsidP="007544DF">
      <w:pPr>
        <w:tabs>
          <w:tab w:val="right" w:pos="851"/>
          <w:tab w:val="left" w:pos="1134"/>
          <w:tab w:val="left" w:pos="1559"/>
          <w:tab w:val="left" w:pos="1984"/>
          <w:tab w:val="left" w:leader="dot" w:pos="8787"/>
          <w:tab w:val="right" w:pos="9639"/>
        </w:tabs>
        <w:spacing w:after="120"/>
        <w:ind w:left="1128" w:hanging="1128"/>
        <w:rPr>
          <w:webHidden/>
        </w:rPr>
      </w:pPr>
      <w:r w:rsidRPr="00555B9B">
        <w:tab/>
        <w:t xml:space="preserve">8 </w:t>
      </w:r>
      <w:r w:rsidRPr="00555B9B">
        <w:tab/>
        <w:t xml:space="preserve">Требования, касающиеся устройств освещения дороги (за исключением огней </w:t>
      </w:r>
      <w:r w:rsidR="007544DF">
        <w:br/>
      </w:r>
      <w:r w:rsidRPr="00555B9B">
        <w:t>подсветки</w:t>
      </w:r>
      <w:r w:rsidR="007544DF">
        <w:t xml:space="preserve"> </w:t>
      </w:r>
      <w:r w:rsidRPr="00555B9B">
        <w:t xml:space="preserve">поворота), с рассеивателями из пластических материалов — испытание </w:t>
      </w:r>
      <w:r w:rsidR="007544DF">
        <w:br/>
      </w:r>
      <w:r w:rsidRPr="00555B9B">
        <w:t>образцов рассеивателей или материалов</w:t>
      </w:r>
      <w:r w:rsidRPr="00555B9B">
        <w:rPr>
          <w:webHidden/>
        </w:rPr>
        <w:tab/>
      </w:r>
      <w:r w:rsidRPr="00555B9B">
        <w:rPr>
          <w:webHidden/>
        </w:rPr>
        <w:tab/>
      </w:r>
      <w:r>
        <w:rPr>
          <w:webHidden/>
        </w:rPr>
        <w:t>102</w:t>
      </w:r>
    </w:p>
    <w:p w14:paraId="36F26525" w14:textId="77777777" w:rsidR="00FC2D80" w:rsidRPr="00835ADB" w:rsidRDefault="00FC2D80" w:rsidP="00FC2D80">
      <w:pPr>
        <w:tabs>
          <w:tab w:val="right" w:pos="851"/>
          <w:tab w:val="left" w:pos="1134"/>
          <w:tab w:val="left" w:pos="1559"/>
          <w:tab w:val="left" w:pos="1984"/>
          <w:tab w:val="left" w:leader="dot" w:pos="8787"/>
          <w:tab w:val="right" w:pos="9639"/>
        </w:tabs>
        <w:spacing w:after="120"/>
        <w:rPr>
          <w:webHidden/>
        </w:rPr>
      </w:pPr>
      <w:r w:rsidRPr="00555B9B">
        <w:rPr>
          <w:webHidden/>
        </w:rPr>
        <w:tab/>
      </w:r>
      <w:r w:rsidRPr="00555B9B">
        <w:rPr>
          <w:webHidden/>
        </w:rPr>
        <w:tab/>
      </w:r>
      <w:r>
        <w:rPr>
          <w:webHidden/>
        </w:rPr>
        <w:t>Добавление</w:t>
      </w:r>
      <w:r w:rsidRPr="00555B9B">
        <w:rPr>
          <w:webHidden/>
        </w:rPr>
        <w:t xml:space="preserve"> 1 — </w:t>
      </w:r>
      <w:r w:rsidRPr="00555B9B">
        <w:t>Хронологическая последовательность испытаний материалов</w:t>
      </w:r>
      <w:r w:rsidRPr="00555B9B">
        <w:tab/>
      </w:r>
      <w:r w:rsidRPr="00555B9B">
        <w:tab/>
      </w:r>
      <w:r>
        <w:t>10</w:t>
      </w:r>
      <w:r w:rsidRPr="00835ADB">
        <w:t>9</w:t>
      </w:r>
    </w:p>
    <w:p w14:paraId="0C1F0F17"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rPr>
          <w:webHidden/>
        </w:rPr>
        <w:tab/>
      </w:r>
      <w:r w:rsidRPr="00555B9B">
        <w:rPr>
          <w:webHidden/>
        </w:rPr>
        <w:tab/>
      </w:r>
      <w:r>
        <w:rPr>
          <w:webHidden/>
        </w:rPr>
        <w:t>Добавление</w:t>
      </w:r>
      <w:r w:rsidRPr="00555B9B">
        <w:rPr>
          <w:webHidden/>
        </w:rPr>
        <w:t xml:space="preserve"> 2 — </w:t>
      </w:r>
      <w:r w:rsidRPr="00555B9B">
        <w:t>Метод измерения коэффициента рассеивания и пропускания света</w:t>
      </w:r>
      <w:r w:rsidRPr="00555B9B">
        <w:tab/>
      </w:r>
      <w:r w:rsidRPr="00555B9B">
        <w:tab/>
      </w:r>
      <w:r>
        <w:t>111</w:t>
      </w:r>
    </w:p>
    <w:p w14:paraId="1E92A63F"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rPr>
          <w:webHidden/>
        </w:rPr>
        <w:tab/>
      </w:r>
      <w:r w:rsidRPr="00555B9B">
        <w:rPr>
          <w:webHidden/>
        </w:rPr>
        <w:tab/>
      </w:r>
      <w:r>
        <w:rPr>
          <w:webHidden/>
        </w:rPr>
        <w:t>Добавление</w:t>
      </w:r>
      <w:r w:rsidRPr="00555B9B">
        <w:rPr>
          <w:webHidden/>
        </w:rPr>
        <w:t xml:space="preserve"> 3</w:t>
      </w:r>
      <w:r w:rsidRPr="0013785D">
        <w:rPr>
          <w:webHidden/>
        </w:rPr>
        <w:t xml:space="preserve"> </w:t>
      </w:r>
      <w:r w:rsidRPr="00555B9B">
        <w:rPr>
          <w:webHidden/>
        </w:rPr>
        <w:t xml:space="preserve">— </w:t>
      </w:r>
      <w:r>
        <w:t>Метод испытания разбрызгиванием</w:t>
      </w:r>
      <w:r w:rsidRPr="00555B9B">
        <w:tab/>
      </w:r>
      <w:r w:rsidRPr="00555B9B">
        <w:tab/>
      </w:r>
      <w:r>
        <w:t>113</w:t>
      </w:r>
    </w:p>
    <w:p w14:paraId="7B007DE6"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rPr>
          <w:webHidden/>
        </w:rPr>
        <w:tab/>
      </w:r>
      <w:r w:rsidRPr="00555B9B">
        <w:rPr>
          <w:webHidden/>
        </w:rPr>
        <w:tab/>
      </w:r>
      <w:r>
        <w:rPr>
          <w:webHidden/>
        </w:rPr>
        <w:t>Добавление</w:t>
      </w:r>
      <w:r w:rsidRPr="00555B9B">
        <w:rPr>
          <w:webHidden/>
        </w:rPr>
        <w:t xml:space="preserve"> 4 — </w:t>
      </w:r>
      <w:r w:rsidRPr="00555B9B">
        <w:t>Испытание на силу сцепления с клейкой лентой</w:t>
      </w:r>
      <w:r w:rsidRPr="00555B9B">
        <w:tab/>
      </w:r>
      <w:r w:rsidRPr="00555B9B">
        <w:tab/>
      </w:r>
      <w:r>
        <w:t>114</w:t>
      </w:r>
    </w:p>
    <w:p w14:paraId="5CEAD78A"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tab/>
        <w:t xml:space="preserve">9 </w:t>
      </w:r>
      <w:r w:rsidRPr="00555B9B">
        <w:tab/>
      </w:r>
      <w:r>
        <w:t>Требования в отношении модулей СИД</w:t>
      </w:r>
      <w:r w:rsidRPr="00555B9B">
        <w:rPr>
          <w:webHidden/>
        </w:rPr>
        <w:tab/>
      </w:r>
      <w:r w:rsidRPr="00555B9B">
        <w:rPr>
          <w:webHidden/>
        </w:rPr>
        <w:tab/>
      </w:r>
      <w:r>
        <w:rPr>
          <w:webHidden/>
        </w:rPr>
        <w:t>115</w:t>
      </w:r>
    </w:p>
    <w:p w14:paraId="385BB40E"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555B9B">
        <w:tab/>
        <w:t xml:space="preserve">10 </w:t>
      </w:r>
      <w:r w:rsidRPr="00555B9B">
        <w:tab/>
        <w:t>Процедуры испытания применительно к источникам света</w:t>
      </w:r>
      <w:r w:rsidRPr="00555B9B">
        <w:rPr>
          <w:webHidden/>
        </w:rPr>
        <w:tab/>
      </w:r>
      <w:r w:rsidRPr="00555B9B">
        <w:rPr>
          <w:webHidden/>
        </w:rPr>
        <w:tab/>
        <w:t>1</w:t>
      </w:r>
      <w:r>
        <w:rPr>
          <w:webHidden/>
        </w:rPr>
        <w:t>18</w:t>
      </w:r>
    </w:p>
    <w:p w14:paraId="31175EA5" w14:textId="77777777" w:rsidR="00FC2D80" w:rsidRPr="00555B9B" w:rsidRDefault="00FC2D80" w:rsidP="0018598E">
      <w:pPr>
        <w:pageBreakBefore/>
        <w:tabs>
          <w:tab w:val="right" w:pos="851"/>
          <w:tab w:val="left" w:pos="1134"/>
          <w:tab w:val="left" w:pos="1559"/>
          <w:tab w:val="left" w:pos="1984"/>
          <w:tab w:val="left" w:leader="dot" w:pos="8787"/>
          <w:tab w:val="right" w:pos="9639"/>
        </w:tabs>
        <w:spacing w:after="120"/>
        <w:rPr>
          <w:webHidden/>
        </w:rPr>
      </w:pPr>
      <w:r w:rsidRPr="00555B9B">
        <w:lastRenderedPageBreak/>
        <w:tab/>
        <w:t xml:space="preserve">11 </w:t>
      </w:r>
      <w:r w:rsidRPr="00555B9B">
        <w:tab/>
      </w:r>
      <w:r>
        <w:t>Исходный центр</w:t>
      </w:r>
      <w:r w:rsidRPr="00555B9B">
        <w:rPr>
          <w:webHidden/>
        </w:rPr>
        <w:tab/>
      </w:r>
      <w:r w:rsidRPr="00555B9B">
        <w:rPr>
          <w:webHidden/>
        </w:rPr>
        <w:tab/>
        <w:t>12</w:t>
      </w:r>
      <w:r>
        <w:rPr>
          <w:webHidden/>
        </w:rPr>
        <w:t>0</w:t>
      </w:r>
    </w:p>
    <w:p w14:paraId="6896A672"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tab/>
        <w:t xml:space="preserve">12 </w:t>
      </w:r>
      <w:r w:rsidRPr="00555B9B">
        <w:tab/>
        <w:t>Маркировка напряжения</w:t>
      </w:r>
      <w:r w:rsidRPr="00555B9B">
        <w:rPr>
          <w:webHidden/>
        </w:rPr>
        <w:tab/>
      </w:r>
      <w:r w:rsidRPr="00555B9B">
        <w:rPr>
          <w:webHidden/>
        </w:rPr>
        <w:tab/>
        <w:t>1</w:t>
      </w:r>
      <w:r>
        <w:rPr>
          <w:webHidden/>
        </w:rPr>
        <w:t>21</w:t>
      </w:r>
    </w:p>
    <w:p w14:paraId="767C60B1" w14:textId="77777777" w:rsidR="00FC2D80" w:rsidRPr="00AB16E8" w:rsidRDefault="00FC2D80" w:rsidP="00FC2D80">
      <w:pPr>
        <w:tabs>
          <w:tab w:val="right" w:pos="851"/>
          <w:tab w:val="left" w:pos="1134"/>
          <w:tab w:val="left" w:pos="1559"/>
          <w:tab w:val="left" w:pos="1984"/>
          <w:tab w:val="left" w:leader="dot" w:pos="8787"/>
          <w:tab w:val="right" w:pos="9639"/>
        </w:tabs>
        <w:spacing w:after="120"/>
      </w:pPr>
      <w:r w:rsidRPr="00555B9B">
        <w:tab/>
        <w:t xml:space="preserve">13 </w:t>
      </w:r>
      <w:r w:rsidRPr="00555B9B">
        <w:tab/>
        <w:t>Схема маркировок официального утверждения</w:t>
      </w:r>
      <w:r w:rsidRPr="00555B9B">
        <w:rPr>
          <w:webHidden/>
        </w:rPr>
        <w:tab/>
      </w:r>
      <w:r w:rsidRPr="00555B9B">
        <w:rPr>
          <w:webHidden/>
        </w:rPr>
        <w:tab/>
        <w:t>1</w:t>
      </w:r>
      <w:r>
        <w:rPr>
          <w:webHidden/>
        </w:rPr>
        <w:t>22</w:t>
      </w:r>
    </w:p>
    <w:p w14:paraId="1C965B1E" w14:textId="77777777" w:rsidR="00FC2D80" w:rsidRPr="00555B9B" w:rsidRDefault="00FC2D80" w:rsidP="00FC2D80">
      <w:pPr>
        <w:tabs>
          <w:tab w:val="right" w:pos="851"/>
          <w:tab w:val="left" w:pos="1134"/>
          <w:tab w:val="left" w:pos="1559"/>
          <w:tab w:val="left" w:pos="1984"/>
          <w:tab w:val="left" w:leader="dot" w:pos="8787"/>
          <w:tab w:val="right" w:pos="9639"/>
        </w:tabs>
        <w:spacing w:after="120"/>
        <w:rPr>
          <w:webHidden/>
        </w:rPr>
      </w:pPr>
      <w:r w:rsidRPr="00555B9B">
        <w:tab/>
        <w:t xml:space="preserve">14 </w:t>
      </w:r>
      <w:r w:rsidRPr="00555B9B">
        <w:tab/>
      </w:r>
      <w:r>
        <w:t>Бланки описания</w:t>
      </w:r>
      <w:r w:rsidRPr="00555B9B">
        <w:rPr>
          <w:webHidden/>
        </w:rPr>
        <w:tab/>
      </w:r>
      <w:r w:rsidRPr="00555B9B">
        <w:rPr>
          <w:webHidden/>
        </w:rPr>
        <w:tab/>
        <w:t>1</w:t>
      </w:r>
      <w:r>
        <w:rPr>
          <w:webHidden/>
        </w:rPr>
        <w:t>26</w:t>
      </w:r>
    </w:p>
    <w:p w14:paraId="4F324844" w14:textId="77777777" w:rsidR="00FC2D80" w:rsidRPr="00D3695B" w:rsidRDefault="00FC2D80" w:rsidP="00FC2D80">
      <w:pPr>
        <w:tabs>
          <w:tab w:val="right" w:pos="851"/>
          <w:tab w:val="left" w:pos="1134"/>
          <w:tab w:val="left" w:pos="1701"/>
          <w:tab w:val="right" w:leader="dot" w:pos="8931"/>
          <w:tab w:val="right" w:pos="9639"/>
        </w:tabs>
        <w:spacing w:after="120"/>
        <w:ind w:left="284"/>
        <w:rPr>
          <w:b/>
          <w:bCs/>
          <w:webHidden/>
          <w:szCs w:val="20"/>
        </w:rPr>
      </w:pPr>
      <w:r w:rsidRPr="00D3695B">
        <w:rPr>
          <w:b/>
          <w:bCs/>
          <w:webHidden/>
          <w:szCs w:val="20"/>
        </w:rPr>
        <w:br w:type="page"/>
      </w:r>
    </w:p>
    <w:p w14:paraId="570B45A6" w14:textId="77777777" w:rsidR="00FC2D80" w:rsidRPr="007D3D31" w:rsidRDefault="00FC2D80" w:rsidP="00FC2D80">
      <w:pPr>
        <w:pStyle w:val="HChG"/>
        <w:tabs>
          <w:tab w:val="clear" w:pos="851"/>
          <w:tab w:val="right" w:pos="1134"/>
        </w:tabs>
        <w:ind w:left="2268"/>
      </w:pPr>
      <w:r w:rsidRPr="007D3D31">
        <w:rPr>
          <w:bCs/>
        </w:rPr>
        <w:t>Введение (для информации)</w:t>
      </w:r>
    </w:p>
    <w:p w14:paraId="667BCF30" w14:textId="77777777" w:rsidR="00FC2D80" w:rsidRPr="007D3D31" w:rsidRDefault="00FC2D80" w:rsidP="00FC2D80">
      <w:pPr>
        <w:pStyle w:val="SingleTxtG"/>
      </w:pPr>
      <w:r w:rsidRPr="007D3D31">
        <w:tab/>
        <w:t>Настоящие Правила объединяют в себе положения отдельных правил № 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14:paraId="36C85521" w14:textId="1D538ADA" w:rsidR="00FC2D80" w:rsidRPr="007D3D31" w:rsidRDefault="00FC2D80" w:rsidP="00FC2D80">
      <w:pPr>
        <w:pStyle w:val="SingleTxtG"/>
      </w:pPr>
      <w:r w:rsidRPr="007D3D31">
        <w:tab/>
        <w:t xml:space="preserve">Цель настоящих Правил состоит в том, чтобы сделать требования, содержащиеся в правилах № 19, 98, 112, 113, 119 и 123 ООН, более четкими, свести их воедино и оптимизировать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действуют по состоянию на дату вступления в силу настоящих Правил. Это отражено во введении к первоначальной серии поправок к Правилам № 149 </w:t>
      </w:r>
      <w:r>
        <w:t xml:space="preserve">ООН </w:t>
      </w:r>
      <w:r w:rsidRPr="007D3D31">
        <w:t>и позволяет достичь одну из целей неофициальной рабочей группы по упрощению правил, касающихся освещения и световой сигнализации (НРГ по УПОС)</w:t>
      </w:r>
      <w:r w:rsidR="00E2374C">
        <w:t>,</w:t>
      </w:r>
      <w:r w:rsidRPr="007D3D31">
        <w:t xml:space="preserve"> Рабочей группы по вопросам освещения и световой сигнализации (GRE).</w:t>
      </w:r>
    </w:p>
    <w:p w14:paraId="3E76B405" w14:textId="77777777" w:rsidR="00FC2D80" w:rsidRPr="007D3D31" w:rsidRDefault="00FC2D80" w:rsidP="00FC2D80">
      <w:pPr>
        <w:pStyle w:val="SingleTxtG"/>
      </w:pPr>
      <w:r w:rsidRPr="007D3D31">
        <w:tab/>
        <w:t xml:space="preserve">Введение поправок серии 01 к настоящим Правилам сопряжено с </w:t>
      </w:r>
      <w:r>
        <w:t>возложением на</w:t>
      </w:r>
      <w:r w:rsidRPr="007D3D31">
        <w:t xml:space="preserve"> НРГ по УПОС GRE еще одной </w:t>
      </w:r>
      <w:r>
        <w:t>задачи</w:t>
      </w:r>
      <w:r w:rsidRPr="007D3D31">
        <w:t>. Настоящие поправки новой серии связаны с выявленными изменениями и уточнениям</w:t>
      </w:r>
      <w:r>
        <w:t>и</w:t>
      </w:r>
      <w:r w:rsidRPr="007D3D31">
        <w:t xml:space="preserve"> к настоящим Правилам, направленными на достижение в максимально возможной на данный момент степени цели, состоящей в обеспечении технологической нейтральности, результативности и условий для объективной проверки. Они сопровождаются поправками к Правилам ООН, касающимся установки устройств освещения и световой сигнализации</w:t>
      </w:r>
      <w:r>
        <w:t xml:space="preserve"> </w:t>
      </w:r>
      <w:r w:rsidRPr="007D3D31">
        <w:t>(№ 48, 53, 74 и</w:t>
      </w:r>
      <w:r>
        <w:t> </w:t>
      </w:r>
      <w:r w:rsidRPr="007D3D31">
        <w:t>86)</w:t>
      </w:r>
      <w:r>
        <w:t>,</w:t>
      </w:r>
      <w:r w:rsidRPr="007D3D31">
        <w:t xml:space="preserve"> для отражения любых необходимых изменений под воздействием этих Правил.</w:t>
      </w:r>
    </w:p>
    <w:p w14:paraId="6AE50645" w14:textId="77777777" w:rsidR="00FC2D80" w:rsidRPr="007D3D31" w:rsidRDefault="00FC2D80" w:rsidP="00FC2D80">
      <w:pPr>
        <w:pStyle w:val="HChG"/>
        <w:ind w:left="2268"/>
      </w:pPr>
      <w:r w:rsidRPr="007D3D31">
        <w:t>1.</w:t>
      </w:r>
      <w:r w:rsidRPr="007D3D31">
        <w:tab/>
      </w:r>
      <w:r w:rsidRPr="007D3D31">
        <w:tab/>
      </w:r>
      <w:r w:rsidRPr="007D3D31">
        <w:rPr>
          <w:bCs/>
        </w:rPr>
        <w:t>Область применения</w:t>
      </w:r>
    </w:p>
    <w:p w14:paraId="6F2E78D4" w14:textId="77777777" w:rsidR="00FC2D80" w:rsidRPr="007D3D31" w:rsidRDefault="00FC2D80" w:rsidP="00FC2D80">
      <w:pPr>
        <w:pStyle w:val="SingleTxtG"/>
        <w:ind w:left="2268"/>
      </w:pPr>
      <w:r w:rsidRPr="007D3D31">
        <w:t>Настоящие Правила применяются к следующим устройствам освещения дороги (огням):</w:t>
      </w:r>
    </w:p>
    <w:p w14:paraId="64DE4F48" w14:textId="77777777" w:rsidR="00FC2D80" w:rsidRPr="007D3D31" w:rsidRDefault="00FC2D80" w:rsidP="0018598E">
      <w:pPr>
        <w:pStyle w:val="Bullet1G"/>
        <w:tabs>
          <w:tab w:val="clear" w:pos="2381"/>
          <w:tab w:val="num" w:pos="2835"/>
        </w:tabs>
        <w:ind w:left="2552" w:hanging="284"/>
      </w:pPr>
      <w:r w:rsidRPr="007D3D31">
        <w:t>фарам, испускающим луч дальнего света и/или асимметричный луч ближнего света, в случае транспортных средств категорий L, M, N и</w:t>
      </w:r>
      <w:r>
        <w:t> </w:t>
      </w:r>
      <w:r w:rsidRPr="007D3D31">
        <w:t xml:space="preserve">T; </w:t>
      </w:r>
    </w:p>
    <w:p w14:paraId="3F945725" w14:textId="77777777" w:rsidR="00FC2D80" w:rsidRDefault="00FC2D80" w:rsidP="0018598E">
      <w:pPr>
        <w:pStyle w:val="Bullet1G"/>
        <w:tabs>
          <w:tab w:val="clear" w:pos="2381"/>
          <w:tab w:val="num" w:pos="2835"/>
        </w:tabs>
        <w:ind w:left="2552" w:hanging="284"/>
      </w:pPr>
      <w:r w:rsidRPr="007D3D31">
        <w:t xml:space="preserve">адаптивным системам переднего освещения (АСПО) </w:t>
      </w:r>
      <w:r>
        <w:t xml:space="preserve">в случае </w:t>
      </w:r>
      <w:r w:rsidRPr="007D3D31">
        <w:t>транспортных средств категорий М и N;</w:t>
      </w:r>
    </w:p>
    <w:p w14:paraId="38E0060D" w14:textId="77777777" w:rsidR="00FC2D80" w:rsidRPr="00F02DA5" w:rsidRDefault="00FC2D80" w:rsidP="0018598E">
      <w:pPr>
        <w:pStyle w:val="Bullet1G"/>
        <w:tabs>
          <w:tab w:val="clear" w:pos="2381"/>
          <w:tab w:val="num" w:pos="2835"/>
        </w:tabs>
        <w:ind w:left="2552" w:hanging="284"/>
        <w:rPr>
          <w:rFonts w:eastAsia="MS Mincho"/>
        </w:rPr>
      </w:pPr>
      <w:r w:rsidRPr="00F02DA5">
        <w:t>адаптивно</w:t>
      </w:r>
      <w:r>
        <w:t>му</w:t>
      </w:r>
      <w:r w:rsidRPr="00F02DA5">
        <w:t xml:space="preserve"> дальне</w:t>
      </w:r>
      <w:r>
        <w:t>му</w:t>
      </w:r>
      <w:r w:rsidRPr="00F02DA5">
        <w:t xml:space="preserve"> свет</w:t>
      </w:r>
      <w:r>
        <w:t>у</w:t>
      </w:r>
      <w:r w:rsidRPr="00F02DA5">
        <w:t xml:space="preserve"> (АДС) </w:t>
      </w:r>
      <w:r>
        <w:t xml:space="preserve">для </w:t>
      </w:r>
      <w:r w:rsidRPr="00F02DA5">
        <w:t>транспортных средств категории L</w:t>
      </w:r>
      <w:r w:rsidRPr="00F02DA5">
        <w:rPr>
          <w:vertAlign w:val="subscript"/>
        </w:rPr>
        <w:t>3</w:t>
      </w:r>
      <w:r w:rsidRPr="00F02DA5">
        <w:t>;</w:t>
      </w:r>
    </w:p>
    <w:p w14:paraId="0554F1E0" w14:textId="77777777" w:rsidR="00FC2D80" w:rsidRPr="007D3D31" w:rsidRDefault="00FC2D80" w:rsidP="0018598E">
      <w:pPr>
        <w:pStyle w:val="Bullet1G"/>
        <w:tabs>
          <w:tab w:val="clear" w:pos="2381"/>
          <w:tab w:val="num" w:pos="2835"/>
        </w:tabs>
        <w:ind w:left="2552" w:hanging="284"/>
      </w:pPr>
      <w:r w:rsidRPr="007D3D31">
        <w:t xml:space="preserve">фарам, испускающим луч дальнего света и/или симметричный луч ближнего света, в случае транспортных средств категорий L и T; </w:t>
      </w:r>
    </w:p>
    <w:p w14:paraId="26CFC6FD" w14:textId="77777777" w:rsidR="00FC2D80" w:rsidRPr="007D3D31" w:rsidRDefault="00FC2D80" w:rsidP="0018598E">
      <w:pPr>
        <w:pStyle w:val="Bullet1G"/>
        <w:tabs>
          <w:tab w:val="clear" w:pos="2381"/>
          <w:tab w:val="num" w:pos="2835"/>
        </w:tabs>
        <w:ind w:left="2552" w:hanging="284"/>
      </w:pPr>
      <w:r w:rsidRPr="007D3D31">
        <w:t xml:space="preserve">передним противотуманным фарам </w:t>
      </w:r>
      <w:r>
        <w:t xml:space="preserve">в случае </w:t>
      </w:r>
      <w:r w:rsidRPr="007D3D31">
        <w:t>транспортных средств категорий L</w:t>
      </w:r>
      <w:r w:rsidRPr="006926B0">
        <w:rPr>
          <w:vertAlign w:val="subscript"/>
        </w:rPr>
        <w:t>3</w:t>
      </w:r>
      <w:r w:rsidRPr="007D3D31">
        <w:t>, L</w:t>
      </w:r>
      <w:r w:rsidRPr="006926B0">
        <w:rPr>
          <w:vertAlign w:val="subscript"/>
        </w:rPr>
        <w:t>4</w:t>
      </w:r>
      <w:r w:rsidRPr="007D3D31">
        <w:t>, L</w:t>
      </w:r>
      <w:r w:rsidRPr="006926B0">
        <w:rPr>
          <w:vertAlign w:val="subscript"/>
        </w:rPr>
        <w:t>5</w:t>
      </w:r>
      <w:r w:rsidRPr="007D3D31">
        <w:t>, L</w:t>
      </w:r>
      <w:r w:rsidRPr="006926B0">
        <w:rPr>
          <w:vertAlign w:val="subscript"/>
        </w:rPr>
        <w:t>7</w:t>
      </w:r>
      <w:r w:rsidRPr="007D3D31">
        <w:t>, M, N и T;</w:t>
      </w:r>
    </w:p>
    <w:p w14:paraId="0C119C9F" w14:textId="77777777" w:rsidR="00FC2D80" w:rsidRPr="007D3D31" w:rsidRDefault="00FC2D80" w:rsidP="0018598E">
      <w:pPr>
        <w:pStyle w:val="Bullet1G"/>
        <w:tabs>
          <w:tab w:val="clear" w:pos="2381"/>
          <w:tab w:val="num" w:pos="2835"/>
        </w:tabs>
        <w:ind w:left="2552" w:hanging="284"/>
      </w:pPr>
      <w:r w:rsidRPr="007D3D31">
        <w:t xml:space="preserve">огням подсветки поворота </w:t>
      </w:r>
      <w:r>
        <w:t xml:space="preserve">в случае </w:t>
      </w:r>
      <w:r w:rsidRPr="007D3D31">
        <w:t>транспортных средств категорий</w:t>
      </w:r>
      <w:r>
        <w:t> </w:t>
      </w:r>
      <w:r w:rsidRPr="007D3D31">
        <w:t>M, N и T.</w:t>
      </w:r>
    </w:p>
    <w:p w14:paraId="1AB248E5" w14:textId="77777777" w:rsidR="00FC2D80" w:rsidRPr="007D3D31" w:rsidRDefault="00FC2D80" w:rsidP="00FC2D80">
      <w:pPr>
        <w:pStyle w:val="HChG"/>
        <w:tabs>
          <w:tab w:val="clear" w:pos="851"/>
        </w:tabs>
        <w:ind w:left="2268"/>
        <w:rPr>
          <w:sz w:val="20"/>
        </w:rPr>
      </w:pPr>
      <w:r w:rsidRPr="007D3D31">
        <w:t>2.</w:t>
      </w:r>
      <w:r w:rsidRPr="007D3D31">
        <w:tab/>
      </w:r>
      <w:r w:rsidRPr="007D3D31">
        <w:rPr>
          <w:bCs/>
        </w:rPr>
        <w:t>Определения</w:t>
      </w:r>
    </w:p>
    <w:p w14:paraId="44A33775" w14:textId="77777777" w:rsidR="00FC2D80" w:rsidRPr="007D3D31" w:rsidRDefault="00FC2D80" w:rsidP="00FC2D80">
      <w:pPr>
        <w:pStyle w:val="SingleTxtG"/>
        <w:ind w:left="2268"/>
      </w:pPr>
      <w:r w:rsidRPr="007D3D31">
        <w:t>Для целей настоящих Правил:</w:t>
      </w:r>
    </w:p>
    <w:p w14:paraId="44935B2C" w14:textId="77777777" w:rsidR="00FC2D80" w:rsidRPr="007D3D31" w:rsidRDefault="00FC2D80" w:rsidP="00FC2D80">
      <w:pPr>
        <w:pStyle w:val="2para2ndlevel"/>
        <w:rPr>
          <w:lang w:val="ru-RU"/>
        </w:rPr>
      </w:pPr>
      <w:r w:rsidRPr="007D3D31">
        <w:rPr>
          <w:lang w:val="ru-RU"/>
        </w:rPr>
        <w:t>2.1</w:t>
      </w:r>
      <w:r w:rsidRPr="007D3D31">
        <w:rPr>
          <w:lang w:val="ru-RU"/>
        </w:rPr>
        <w:tab/>
        <w:t>Применяются определения, содержащиеся в последних сериях поправок к Правилам № 48 ООН, действующих на момент подачи заявки на официальное утверждение типа, если не предусмотрено иное в настоящих Правилах или в соответствующих положениях, касающихся установки, в правилах № 53, 74 и 86 ООН.</w:t>
      </w:r>
    </w:p>
    <w:p w14:paraId="641D6E64" w14:textId="77777777" w:rsidR="00FC2D80" w:rsidRPr="007D3D31" w:rsidRDefault="00FC2D80" w:rsidP="00FC2D80">
      <w:pPr>
        <w:pStyle w:val="2para2ndlevel"/>
        <w:rPr>
          <w:lang w:val="ru-RU"/>
        </w:rPr>
      </w:pPr>
      <w:r w:rsidRPr="007D3D31">
        <w:rPr>
          <w:lang w:val="ru-RU"/>
        </w:rPr>
        <w:t>2.2</w:t>
      </w:r>
      <w:r w:rsidRPr="007D3D31">
        <w:rPr>
          <w:lang w:val="ru-RU"/>
        </w:rPr>
        <w:tab/>
      </w:r>
      <w:r w:rsidRPr="00FA0D7C">
        <w:rPr>
          <w:lang w:val="ru-RU"/>
        </w:rPr>
        <w:t>“</w:t>
      </w:r>
      <w:r w:rsidRPr="00831F98">
        <w:rPr>
          <w:i/>
          <w:iCs/>
          <w:lang w:val="ru-RU"/>
        </w:rPr>
        <w:t>Устройства освещения дороги (огни) различных типов</w:t>
      </w:r>
      <w:r w:rsidRPr="00FA0D7C">
        <w:rPr>
          <w:lang w:val="ru-RU"/>
        </w:rPr>
        <w:t>”</w:t>
      </w:r>
      <w:r w:rsidRPr="007D3D31">
        <w:rPr>
          <w:lang w:val="ru-RU"/>
        </w:rPr>
        <w:t xml:space="preserve"> означает устройства освещения дороги, имеющие между собой следующие существенные различия:</w:t>
      </w:r>
    </w:p>
    <w:p w14:paraId="5820D023" w14:textId="77777777" w:rsidR="00FC2D80" w:rsidRPr="007D3D31" w:rsidRDefault="00FC2D80" w:rsidP="00FC2D80">
      <w:pPr>
        <w:pStyle w:val="3para3rdlevel"/>
        <w:rPr>
          <w:lang w:val="ru-RU"/>
        </w:rPr>
      </w:pPr>
      <w:r w:rsidRPr="007D3D31">
        <w:rPr>
          <w:lang w:val="ru-RU"/>
        </w:rPr>
        <w:t>2.2.1</w:t>
      </w:r>
      <w:r w:rsidRPr="007D3D31">
        <w:rPr>
          <w:lang w:val="ru-RU"/>
        </w:rPr>
        <w:tab/>
        <w:t>торговое наименование или товарный знак:</w:t>
      </w:r>
    </w:p>
    <w:p w14:paraId="7DDDB86F" w14:textId="77777777" w:rsidR="00FC2D80" w:rsidRPr="007D3D31" w:rsidRDefault="00FC2D80" w:rsidP="00FC2D80">
      <w:pPr>
        <w:spacing w:after="120"/>
        <w:ind w:left="2832" w:right="1134" w:hanging="564"/>
        <w:jc w:val="both"/>
        <w:rPr>
          <w:iCs/>
        </w:rPr>
      </w:pPr>
      <w:r w:rsidRPr="007D3D31">
        <w:t>a)</w:t>
      </w:r>
      <w:r w:rsidRPr="007D3D31">
        <w:tab/>
        <w:t>устройства освещения дороги (огни),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14:paraId="3DF985D7" w14:textId="77777777" w:rsidR="00FC2D80" w:rsidRPr="007D3D31" w:rsidRDefault="00FC2D80" w:rsidP="00FC2D80">
      <w:pPr>
        <w:spacing w:after="120"/>
        <w:ind w:left="2832" w:right="1134" w:hanging="564"/>
        <w:jc w:val="both"/>
      </w:pPr>
      <w:r w:rsidRPr="007D3D31">
        <w:t>b)</w:t>
      </w:r>
      <w:r w:rsidRPr="007D3D31">
        <w:tab/>
        <w:t>устройства освещения дороги (огни), произведенные одним и тем же изготовителем, отличающиеся только торговым наименованием или товарным знаком, рассматриваются в качестве огней одного типа;</w:t>
      </w:r>
    </w:p>
    <w:p w14:paraId="28906B57" w14:textId="77777777" w:rsidR="00FC2D80" w:rsidRPr="007D3D31" w:rsidRDefault="00FC2D80" w:rsidP="00FC2D80">
      <w:pPr>
        <w:pStyle w:val="3para3rdlevel"/>
        <w:rPr>
          <w:lang w:val="ru-RU"/>
        </w:rPr>
      </w:pPr>
      <w:r w:rsidRPr="007D3D31">
        <w:rPr>
          <w:lang w:val="ru-RU"/>
        </w:rPr>
        <w:t>2.2.2</w:t>
      </w:r>
      <w:r w:rsidRPr="007D3D31">
        <w:rPr>
          <w:lang w:val="ru-RU"/>
        </w:rPr>
        <w:tab/>
        <w:t>характеристики оптических систем;</w:t>
      </w:r>
    </w:p>
    <w:p w14:paraId="4772A11A" w14:textId="77777777" w:rsidR="00FC2D80" w:rsidRPr="007D3D31" w:rsidRDefault="00FC2D80" w:rsidP="00FC2D80">
      <w:pPr>
        <w:pStyle w:val="3para3rdlevel"/>
        <w:rPr>
          <w:lang w:val="ru-RU"/>
        </w:rPr>
      </w:pPr>
      <w:r w:rsidRPr="007D3D31">
        <w:rPr>
          <w:lang w:val="ru-RU"/>
        </w:rPr>
        <w:t>2.2.3</w:t>
      </w:r>
      <w:r w:rsidRPr="007D3D31">
        <w:rPr>
          <w:lang w:val="ru-RU"/>
        </w:rPr>
        <w:tab/>
        <w:t>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w:t>
      </w:r>
    </w:p>
    <w:p w14:paraId="139B3AA4" w14:textId="77777777" w:rsidR="00FC2D80" w:rsidRPr="007D3D31" w:rsidRDefault="00FC2D80" w:rsidP="00FC2D80">
      <w:pPr>
        <w:pStyle w:val="3para3rdlevel"/>
        <w:rPr>
          <w:lang w:val="ru-RU"/>
        </w:rPr>
      </w:pPr>
      <w:r w:rsidRPr="007D3D31">
        <w:rPr>
          <w:lang w:val="ru-RU"/>
        </w:rPr>
        <w:t>2.2.4</w:t>
      </w:r>
      <w:r w:rsidRPr="007D3D31">
        <w:rPr>
          <w:lang w:val="ru-RU"/>
        </w:rPr>
        <w:tab/>
        <w:t>пригодность для правостороннего или левостороннего движения или для обеих систем движения;</w:t>
      </w:r>
    </w:p>
    <w:p w14:paraId="45255109" w14:textId="77777777" w:rsidR="00FC2D80" w:rsidRPr="007D3D31" w:rsidRDefault="00FC2D80" w:rsidP="00FC2D80">
      <w:pPr>
        <w:pStyle w:val="3para3rdlevel"/>
        <w:rPr>
          <w:lang w:val="ru-RU"/>
        </w:rPr>
      </w:pPr>
      <w:r w:rsidRPr="007D3D31">
        <w:rPr>
          <w:lang w:val="ru-RU"/>
        </w:rPr>
        <w:t>2.2.5</w:t>
      </w:r>
      <w:r w:rsidRPr="007D3D31">
        <w:rPr>
          <w:lang w:val="ru-RU"/>
        </w:rPr>
        <w:tab/>
        <w:t>для фар: вид получаемого светового луча (ближний свет, дальний свет либо и ближний, и дальний свет);</w:t>
      </w:r>
    </w:p>
    <w:p w14:paraId="43A2AD99" w14:textId="77777777" w:rsidR="00FC2D80" w:rsidRPr="007D3D31" w:rsidRDefault="00FC2D80" w:rsidP="00FC2D80">
      <w:pPr>
        <w:pStyle w:val="3para3rdlevel"/>
        <w:rPr>
          <w:lang w:val="ru-RU"/>
        </w:rPr>
      </w:pPr>
      <w:r w:rsidRPr="007D3D31">
        <w:rPr>
          <w:lang w:val="ru-RU"/>
        </w:rPr>
        <w:t>2.2.6</w:t>
      </w:r>
      <w:r w:rsidRPr="007D3D31">
        <w:rPr>
          <w:lang w:val="ru-RU"/>
        </w:rPr>
        <w:tab/>
      </w:r>
      <w:r>
        <w:rPr>
          <w:lang w:val="ru-RU"/>
        </w:rPr>
        <w:t>д</w:t>
      </w:r>
      <w:r w:rsidRPr="007D3D31">
        <w:rPr>
          <w:lang w:val="ru-RU"/>
        </w:rPr>
        <w:t>ля AСПО: обеспечиваемая(</w:t>
      </w:r>
      <w:proofErr w:type="spellStart"/>
      <w:r w:rsidRPr="007D3D31">
        <w:rPr>
          <w:lang w:val="ru-RU"/>
        </w:rPr>
        <w:t>ые</w:t>
      </w:r>
      <w:proofErr w:type="spellEnd"/>
      <w:r w:rsidRPr="007D3D31">
        <w:rPr>
          <w:lang w:val="ru-RU"/>
        </w:rPr>
        <w:t>) функция(и) переднего освещения (ближний свет, дальний свет и адаптивный дальний свет); изменение режима(</w:t>
      </w:r>
      <w:proofErr w:type="spellStart"/>
      <w:r w:rsidRPr="007D3D31">
        <w:rPr>
          <w:lang w:val="ru-RU"/>
        </w:rPr>
        <w:t>ов</w:t>
      </w:r>
      <w:proofErr w:type="spellEnd"/>
      <w:r w:rsidRPr="007D3D31">
        <w:rPr>
          <w:lang w:val="ru-RU"/>
        </w:rPr>
        <w:t>) и/или класса(</w:t>
      </w:r>
      <w:proofErr w:type="spellStart"/>
      <w:r w:rsidRPr="007D3D31">
        <w:rPr>
          <w:lang w:val="ru-RU"/>
        </w:rPr>
        <w:t>ов</w:t>
      </w:r>
      <w:proofErr w:type="spellEnd"/>
      <w:r w:rsidRPr="007D3D31">
        <w:rPr>
          <w:lang w:val="ru-RU"/>
        </w:rPr>
        <w:t>) не является изменением типа;</w:t>
      </w:r>
    </w:p>
    <w:p w14:paraId="52EA8C90" w14:textId="77777777" w:rsidR="00FC2D80" w:rsidRPr="007D3D31" w:rsidRDefault="00FC2D80" w:rsidP="00FC2D80">
      <w:pPr>
        <w:pStyle w:val="3para3rdlevel"/>
        <w:rPr>
          <w:lang w:val="ru-RU"/>
        </w:rPr>
      </w:pPr>
      <w:r w:rsidRPr="007D3D31">
        <w:rPr>
          <w:lang w:val="ru-RU"/>
        </w:rPr>
        <w:t>2.2.7</w:t>
      </w:r>
      <w:r w:rsidRPr="007D3D31">
        <w:rPr>
          <w:lang w:val="ru-RU"/>
        </w:rPr>
        <w:tab/>
        <w:t>категория используемого(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и/или конкретный(</w:t>
      </w:r>
      <w:proofErr w:type="spellStart"/>
      <w:r w:rsidRPr="007D3D31">
        <w:rPr>
          <w:lang w:val="ru-RU"/>
        </w:rPr>
        <w:t>ые</w:t>
      </w:r>
      <w:proofErr w:type="spellEnd"/>
      <w:r w:rsidRPr="007D3D31">
        <w:rPr>
          <w:lang w:val="ru-RU"/>
        </w:rPr>
        <w:t>) идентификационный(</w:t>
      </w:r>
      <w:proofErr w:type="spellStart"/>
      <w:r w:rsidRPr="007D3D31">
        <w:rPr>
          <w:lang w:val="ru-RU"/>
        </w:rPr>
        <w:t>ые</w:t>
      </w:r>
      <w:proofErr w:type="spellEnd"/>
      <w:r w:rsidRPr="007D3D31">
        <w:rPr>
          <w:lang w:val="ru-RU"/>
        </w:rPr>
        <w:t>) код(ы) модуля источника света; использование альтернативного(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на СИД не означает изменения типа, однако применяется пункт 4.6.1;</w:t>
      </w:r>
    </w:p>
    <w:p w14:paraId="0B1F632E" w14:textId="0A9139B7" w:rsidR="00FC2D80" w:rsidRPr="007D3D31" w:rsidRDefault="00FC2D80" w:rsidP="00FC2D80">
      <w:pPr>
        <w:pStyle w:val="3para3rdlevel"/>
        <w:rPr>
          <w:lang w:val="ru-RU"/>
        </w:rPr>
      </w:pPr>
      <w:r w:rsidRPr="007D3D31">
        <w:rPr>
          <w:lang w:val="ru-RU"/>
        </w:rPr>
        <w:t>2.2.8</w:t>
      </w:r>
      <w:r w:rsidRPr="007D3D31">
        <w:rPr>
          <w:lang w:val="ru-RU"/>
        </w:rPr>
        <w:tab/>
        <w:t xml:space="preserve">вместе с тем устройство, предназначенное для установки с левой </w:t>
      </w:r>
      <w:r w:rsidR="0018598E">
        <w:rPr>
          <w:lang w:val="ru-RU"/>
        </w:rPr>
        <w:br/>
      </w:r>
      <w:r w:rsidRPr="007D3D31">
        <w:rPr>
          <w:lang w:val="ru-RU"/>
        </w:rPr>
        <w:t>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14:paraId="4E2CA0A5" w14:textId="77777777" w:rsidR="00FC2D80" w:rsidRPr="007D3D31" w:rsidRDefault="00FC2D80" w:rsidP="00FC2D80">
      <w:pPr>
        <w:pStyle w:val="2para2ndlevel"/>
        <w:rPr>
          <w:lang w:val="ru-RU"/>
        </w:rPr>
      </w:pPr>
      <w:r w:rsidRPr="007D3D31">
        <w:rPr>
          <w:lang w:val="ru-RU"/>
        </w:rPr>
        <w:t>2.3</w:t>
      </w:r>
      <w:r w:rsidRPr="007D3D31">
        <w:rPr>
          <w:lang w:val="ru-RU"/>
        </w:rPr>
        <w:tab/>
      </w:r>
      <w:r w:rsidRPr="00835ADB">
        <w:rPr>
          <w:lang w:val="ru-RU"/>
        </w:rPr>
        <w:t>“</w:t>
      </w:r>
      <w:r w:rsidRPr="00831F98">
        <w:rPr>
          <w:i/>
          <w:iCs/>
          <w:lang w:val="ru-RU"/>
        </w:rPr>
        <w:t>Основной режим</w:t>
      </w:r>
      <w:r w:rsidRPr="00835ADB">
        <w:rPr>
          <w:lang w:val="ru-RU"/>
        </w:rPr>
        <w:t>”</w:t>
      </w:r>
      <w:r w:rsidRPr="007D3D31">
        <w:rPr>
          <w:lang w:val="ru-RU"/>
        </w:rPr>
        <w:t xml:space="preserve"> означает:</w:t>
      </w:r>
    </w:p>
    <w:p w14:paraId="211BB7FB" w14:textId="77777777" w:rsidR="00FC2D80" w:rsidRPr="007D3D31" w:rsidRDefault="00FC2D80" w:rsidP="0018598E">
      <w:pPr>
        <w:spacing w:after="120"/>
        <w:ind w:left="2835" w:right="1134" w:hanging="567"/>
        <w:jc w:val="both"/>
      </w:pPr>
      <w:r>
        <w:t>–</w:t>
      </w:r>
      <w:r>
        <w:tab/>
      </w:r>
      <w:r w:rsidRPr="007D3D31">
        <w:t>в случае фары: основной луч ближнего света, при его наличии; в противном случае передн</w:t>
      </w:r>
      <w:r>
        <w:t>юю</w:t>
      </w:r>
      <w:r w:rsidRPr="007D3D31">
        <w:t xml:space="preserve"> противотуманн</w:t>
      </w:r>
      <w:r>
        <w:t>ую</w:t>
      </w:r>
      <w:r w:rsidRPr="007D3D31">
        <w:t xml:space="preserve"> фар</w:t>
      </w:r>
      <w:r>
        <w:t>у</w:t>
      </w:r>
      <w:r w:rsidRPr="007D3D31">
        <w:t>, при ее наличии; в противном случае луч дальнего света;</w:t>
      </w:r>
    </w:p>
    <w:p w14:paraId="3F6DCA16" w14:textId="77777777" w:rsidR="00FC2D80" w:rsidRPr="007D3D31" w:rsidRDefault="00FC2D80" w:rsidP="0018598E">
      <w:pPr>
        <w:spacing w:after="120"/>
        <w:ind w:left="2835" w:right="1134" w:hanging="567"/>
        <w:jc w:val="both"/>
      </w:pPr>
      <w:r>
        <w:t>–</w:t>
      </w:r>
      <w:r>
        <w:tab/>
      </w:r>
      <w:r w:rsidRPr="007D3D31">
        <w:t>в случае AСПО: режим ближнего света, на долю которого приходится наибольшая общая мощность.</w:t>
      </w:r>
    </w:p>
    <w:p w14:paraId="71EE86C8" w14:textId="77777777" w:rsidR="00FC2D80" w:rsidRPr="007D3D31" w:rsidRDefault="00FC2D80" w:rsidP="00FC2D80">
      <w:pPr>
        <w:pStyle w:val="HChG"/>
        <w:tabs>
          <w:tab w:val="clear" w:pos="851"/>
        </w:tabs>
        <w:ind w:left="2268"/>
      </w:pPr>
      <w:r w:rsidRPr="007D3D31">
        <w:t>3.</w:t>
      </w:r>
      <w:r w:rsidRPr="007D3D31">
        <w:tab/>
      </w:r>
      <w:r w:rsidRPr="007D3D31">
        <w:rPr>
          <w:bCs/>
        </w:rPr>
        <w:t>Административные предписания</w:t>
      </w:r>
    </w:p>
    <w:p w14:paraId="66B589DC" w14:textId="77777777" w:rsidR="00FC2D80" w:rsidRPr="007D3D31" w:rsidRDefault="00FC2D80" w:rsidP="00FC2D80">
      <w:pPr>
        <w:pStyle w:val="2para2ndlevel"/>
        <w:rPr>
          <w:lang w:val="ru-RU"/>
        </w:rPr>
      </w:pPr>
      <w:r w:rsidRPr="007D3D31">
        <w:rPr>
          <w:lang w:val="ru-RU"/>
        </w:rPr>
        <w:t>3.1</w:t>
      </w:r>
      <w:r w:rsidRPr="007D3D31">
        <w:rPr>
          <w:lang w:val="ru-RU"/>
        </w:rPr>
        <w:tab/>
      </w:r>
      <w:r w:rsidRPr="007D3D31">
        <w:rPr>
          <w:lang w:val="ru-RU"/>
        </w:rPr>
        <w:tab/>
        <w:t>Заявка на официальное утверждение</w:t>
      </w:r>
    </w:p>
    <w:p w14:paraId="5D76A9A4" w14:textId="77777777" w:rsidR="00FC2D80" w:rsidRPr="007D3D31" w:rsidRDefault="00FC2D80" w:rsidP="00FC2D80">
      <w:pPr>
        <w:pStyle w:val="3para3rdlevel"/>
        <w:rPr>
          <w:lang w:val="ru-RU"/>
        </w:rPr>
      </w:pPr>
      <w:r w:rsidRPr="007D3D31">
        <w:rPr>
          <w:lang w:val="ru-RU"/>
        </w:rPr>
        <w:t>3.1.1</w:t>
      </w:r>
      <w:r w:rsidRPr="007D3D31">
        <w:rPr>
          <w:lang w:val="ru-RU"/>
        </w:rPr>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14:paraId="2C56E7EC" w14:textId="77777777" w:rsidR="00FC2D80" w:rsidRPr="007D3D31" w:rsidRDefault="00FC2D80" w:rsidP="00FC2D80">
      <w:pPr>
        <w:pStyle w:val="3para3rdlevel"/>
        <w:rPr>
          <w:lang w:val="ru-RU"/>
        </w:rPr>
      </w:pPr>
      <w:r w:rsidRPr="007D3D31">
        <w:rPr>
          <w:lang w:val="ru-RU"/>
        </w:rPr>
        <w:t>3.1.2</w:t>
      </w:r>
      <w:r w:rsidRPr="007D3D31">
        <w:rPr>
          <w:lang w:val="ru-RU"/>
        </w:rPr>
        <w:tab/>
        <w:t>К этой заявке должны прилагаться следующие документы (в трех экземплярах) и образец (образцы):</w:t>
      </w:r>
    </w:p>
    <w:p w14:paraId="1D0C1F6E" w14:textId="77777777" w:rsidR="00FC2D80" w:rsidRPr="007D3D31" w:rsidRDefault="00FC2D80" w:rsidP="00FC2D80">
      <w:pPr>
        <w:pStyle w:val="4Para4thlevel"/>
        <w:rPr>
          <w:lang w:val="ru-RU"/>
        </w:rPr>
      </w:pPr>
      <w:r w:rsidRPr="007D3D31">
        <w:rPr>
          <w:lang w:val="ru-RU"/>
        </w:rPr>
        <w:t>3.1.2.1</w:t>
      </w:r>
      <w:r w:rsidRPr="007D3D31">
        <w:rPr>
          <w:lang w:val="ru-RU"/>
        </w:rPr>
        <w:tab/>
        <w:t>чертежи, которые являются достаточно подробными для идентификации типа и</w:t>
      </w:r>
      <w:r>
        <w:rPr>
          <w:lang w:val="ru-RU"/>
        </w:rPr>
        <w:t xml:space="preserve"> — </w:t>
      </w:r>
      <w:r w:rsidRPr="007D3D31">
        <w:rPr>
          <w:lang w:val="ru-RU"/>
        </w:rPr>
        <w:t>при наличии</w:t>
      </w:r>
      <w:r>
        <w:rPr>
          <w:lang w:val="ru-RU"/>
        </w:rPr>
        <w:t xml:space="preserve"> — </w:t>
      </w:r>
      <w:r w:rsidRPr="007D3D31">
        <w:rPr>
          <w:lang w:val="ru-RU"/>
        </w:rPr>
        <w:t>класса огня и на которых указывают:</w:t>
      </w:r>
    </w:p>
    <w:p w14:paraId="751E7881" w14:textId="77777777" w:rsidR="00FC2D80" w:rsidRPr="007D3D31" w:rsidRDefault="00FC2D80" w:rsidP="0018598E">
      <w:pPr>
        <w:pageBreakBefore/>
        <w:widowControl w:val="0"/>
        <w:tabs>
          <w:tab w:val="left" w:pos="2268"/>
        </w:tabs>
        <w:spacing w:after="120"/>
        <w:ind w:left="2835" w:right="1133" w:hanging="567"/>
        <w:jc w:val="both"/>
      </w:pPr>
      <w:r w:rsidRPr="007D3D31">
        <w:t>a)</w:t>
      </w:r>
      <w:r w:rsidRPr="007D3D31">
        <w:tab/>
        <w:t>в каком(их) геометрическом(их) положении(</w:t>
      </w:r>
      <w:proofErr w:type="spellStart"/>
      <w:r w:rsidRPr="007D3D31">
        <w:t>ях</w:t>
      </w:r>
      <w:proofErr w:type="spellEnd"/>
      <w:r w:rsidRPr="007D3D31">
        <w:t xml:space="preserve">) огонь (огни) и/или световые модули могут быть установлены на транспортном средстве по отношению к поверхности дороги и средней продольной плоскости транспортного средства; </w:t>
      </w:r>
    </w:p>
    <w:p w14:paraId="2D01D9E3" w14:textId="77777777" w:rsidR="00FC2D80" w:rsidRPr="007D3D31" w:rsidRDefault="00FC2D80" w:rsidP="00FC2D80">
      <w:pPr>
        <w:spacing w:after="120"/>
        <w:ind w:left="2835" w:right="1134" w:hanging="567"/>
        <w:jc w:val="both"/>
      </w:pPr>
      <w:r w:rsidRPr="007D3D31">
        <w:t>b)</w:t>
      </w:r>
      <w:r w:rsidRPr="007D3D31">
        <w:tab/>
        <w:t>ось наблюдения, которая принимается при испытаниях за исходную ось (горизонтальный угол Н = 0°, вертикальный угол</w:t>
      </w:r>
      <w:r>
        <w:t> </w:t>
      </w:r>
      <w:r w:rsidRPr="007D3D31">
        <w:t>V</w:t>
      </w:r>
      <w:r>
        <w:t> </w:t>
      </w:r>
      <w:r w:rsidRPr="007D3D31">
        <w:t>= 0°), или</w:t>
      </w:r>
      <w:r>
        <w:t xml:space="preserve"> — </w:t>
      </w:r>
      <w:r w:rsidRPr="007D3D31">
        <w:t>в случае световых модулей</w:t>
      </w:r>
      <w:r>
        <w:t xml:space="preserve"> — </w:t>
      </w:r>
      <w:r w:rsidRPr="007D3D31">
        <w:t>изображений каждого из них в вертикальном (осевом) сечении и спереди с указанием основных деталей оптической конструкции, включая исходную ось/исходные оси и точку, принимае</w:t>
      </w:r>
      <w:r>
        <w:t>мую</w:t>
      </w:r>
      <w:r w:rsidRPr="007D3D31">
        <w:t xml:space="preserve"> при этих испытаниях в качестве исходного центра; </w:t>
      </w:r>
    </w:p>
    <w:p w14:paraId="3B109808" w14:textId="77777777" w:rsidR="00FC2D80" w:rsidRPr="007D3D31" w:rsidRDefault="00FC2D80" w:rsidP="00FC2D80">
      <w:pPr>
        <w:spacing w:after="120"/>
        <w:ind w:left="2835" w:right="1134" w:hanging="567"/>
        <w:jc w:val="both"/>
      </w:pPr>
      <w:r w:rsidRPr="007D3D31">
        <w:t>c)</w:t>
      </w:r>
      <w:r w:rsidRPr="007D3D31">
        <w:tab/>
        <w:t>границу видимой поверхности обеспечиваемой(</w:t>
      </w:r>
      <w:proofErr w:type="spellStart"/>
      <w:r w:rsidRPr="007D3D31">
        <w:t>ых</w:t>
      </w:r>
      <w:proofErr w:type="spellEnd"/>
      <w:r w:rsidRPr="007D3D31">
        <w:t>) функции(й) освещения;</w:t>
      </w:r>
    </w:p>
    <w:p w14:paraId="06A53816" w14:textId="77777777" w:rsidR="00FC2D80" w:rsidRPr="007D3D31" w:rsidRDefault="00FC2D80" w:rsidP="00FC2D80">
      <w:pPr>
        <w:spacing w:after="120"/>
        <w:ind w:left="2835" w:right="1134" w:hanging="567"/>
        <w:jc w:val="both"/>
      </w:pPr>
      <w:r w:rsidRPr="007D3D31">
        <w:t>d)</w:t>
      </w:r>
      <w:r w:rsidRPr="007D3D31">
        <w:tab/>
        <w:t xml:space="preserve">пространство и компоновку, предусмотренные для знака официального утверждения или </w:t>
      </w:r>
      <w:r w:rsidRPr="00FA0D7C">
        <w:t>“</w:t>
      </w:r>
      <w:r w:rsidRPr="007D3D31">
        <w:t>уникального идентификатора</w:t>
      </w:r>
      <w:r w:rsidRPr="00FA0D7C">
        <w:t>”</w:t>
      </w:r>
      <w:r w:rsidRPr="007D3D31">
        <w:t>;</w:t>
      </w:r>
    </w:p>
    <w:p w14:paraId="0B655AEB" w14:textId="607C533D" w:rsidR="00FC2D80" w:rsidRPr="007D3D31" w:rsidRDefault="00FC2D80" w:rsidP="00FC2D80">
      <w:pPr>
        <w:spacing w:after="120"/>
        <w:ind w:left="2835" w:right="1134" w:hanging="567"/>
        <w:jc w:val="both"/>
      </w:pPr>
      <w:r w:rsidRPr="007D3D31">
        <w:t>e)</w:t>
      </w:r>
      <w:r w:rsidRPr="007D3D31">
        <w:tab/>
        <w:t>в случае модуля(ей) со сменным(и) источником(</w:t>
      </w:r>
      <w:proofErr w:type="spellStart"/>
      <w:r w:rsidR="00E2374C">
        <w:t>ам</w:t>
      </w:r>
      <w:r w:rsidRPr="007D3D31">
        <w:t>и</w:t>
      </w:r>
      <w:proofErr w:type="spellEnd"/>
      <w:r w:rsidRPr="007D3D31">
        <w:t>) света модуль(и) и пространство, предназначенное для конкретного(</w:t>
      </w:r>
      <w:proofErr w:type="spellStart"/>
      <w:r w:rsidRPr="007D3D31">
        <w:t>ых</w:t>
      </w:r>
      <w:proofErr w:type="spellEnd"/>
      <w:r w:rsidRPr="007D3D31">
        <w:t>) идентификационного(</w:t>
      </w:r>
      <w:proofErr w:type="spellStart"/>
      <w:r w:rsidRPr="007D3D31">
        <w:t>ых</w:t>
      </w:r>
      <w:proofErr w:type="spellEnd"/>
      <w:r w:rsidRPr="007D3D31">
        <w:t>) кода(</w:t>
      </w:r>
      <w:proofErr w:type="spellStart"/>
      <w:r w:rsidRPr="007D3D31">
        <w:t>ов</w:t>
      </w:r>
      <w:proofErr w:type="spellEnd"/>
      <w:r w:rsidRPr="007D3D31">
        <w:t>) на огне и на модуле(</w:t>
      </w:r>
      <w:proofErr w:type="spellStart"/>
      <w:r w:rsidRPr="007D3D31">
        <w:t>ях</w:t>
      </w:r>
      <w:proofErr w:type="spellEnd"/>
      <w:r w:rsidRPr="007D3D31">
        <w:t>);</w:t>
      </w:r>
    </w:p>
    <w:p w14:paraId="4A5DA251" w14:textId="77777777" w:rsidR="00FC2D80" w:rsidRPr="007D3D31" w:rsidRDefault="00FC2D80" w:rsidP="00FC2D80">
      <w:pPr>
        <w:spacing w:after="120"/>
        <w:ind w:left="2835" w:right="1134" w:hanging="567"/>
        <w:jc w:val="both"/>
      </w:pPr>
      <w:r w:rsidRPr="007D3D31">
        <w:t>f)</w:t>
      </w:r>
      <w:r w:rsidRPr="007D3D31">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14:paraId="0528D911" w14:textId="77777777" w:rsidR="00FC2D80" w:rsidRPr="007D3D31" w:rsidRDefault="00FC2D80" w:rsidP="00FC2D80">
      <w:pPr>
        <w:pStyle w:val="4Para4thlevel"/>
        <w:rPr>
          <w:lang w:val="ru-RU"/>
        </w:rPr>
      </w:pPr>
      <w:r w:rsidRPr="007D3D31">
        <w:rPr>
          <w:lang w:val="ru-RU"/>
        </w:rPr>
        <w:t>3.1.2.2</w:t>
      </w:r>
      <w:r w:rsidRPr="007D3D31">
        <w:rPr>
          <w:lang w:val="ru-RU"/>
        </w:rPr>
        <w:tab/>
        <w:t>Краткое техническое описание с указанием, в частности:</w:t>
      </w:r>
    </w:p>
    <w:p w14:paraId="0B1C1A46" w14:textId="77777777" w:rsidR="00FC2D80" w:rsidRPr="007D3D31" w:rsidRDefault="00FC2D80" w:rsidP="00FC2D80">
      <w:pPr>
        <w:spacing w:after="120"/>
        <w:ind w:left="2835" w:right="1134" w:hanging="567"/>
        <w:jc w:val="both"/>
      </w:pPr>
      <w:r w:rsidRPr="007D3D31">
        <w:t>a)</w:t>
      </w:r>
      <w:r w:rsidRPr="007D3D31">
        <w:tab/>
        <w:t>в случае огней со сменными источниками света, официально утвержденными на основании правил ООН: предписанной(</w:t>
      </w:r>
      <w:proofErr w:type="spellStart"/>
      <w:r w:rsidRPr="007D3D31">
        <w:t>ых</w:t>
      </w:r>
      <w:proofErr w:type="spellEnd"/>
      <w:r w:rsidRPr="007D3D31">
        <w:t>) категории(й) источника(</w:t>
      </w:r>
      <w:proofErr w:type="spellStart"/>
      <w:r w:rsidRPr="007D3D31">
        <w:t>ов</w:t>
      </w:r>
      <w:proofErr w:type="spellEnd"/>
      <w:r w:rsidRPr="007D3D31">
        <w:t xml:space="preserve">) света; </w:t>
      </w:r>
    </w:p>
    <w:p w14:paraId="5028B2A4" w14:textId="77777777" w:rsidR="00FC2D80" w:rsidRPr="007D3D31" w:rsidRDefault="00FC2D80" w:rsidP="00FC2D80">
      <w:pPr>
        <w:spacing w:after="120"/>
        <w:ind w:left="2835" w:right="1134" w:hanging="567"/>
        <w:jc w:val="both"/>
      </w:pPr>
      <w:r w:rsidRPr="007D3D31">
        <w:t>b)</w:t>
      </w:r>
      <w:r w:rsidRPr="007D3D31">
        <w:tab/>
        <w:t>в случае огней с модулями сменного источника света: конкретных идентификационных кодов модулей источников света;</w:t>
      </w:r>
    </w:p>
    <w:p w14:paraId="445A14CB" w14:textId="77777777" w:rsidR="00FC2D80" w:rsidRPr="007D3D31" w:rsidRDefault="00FC2D80" w:rsidP="00FC2D80">
      <w:pPr>
        <w:spacing w:after="120"/>
        <w:ind w:left="2835" w:right="1134" w:hanging="567"/>
        <w:jc w:val="both"/>
      </w:pPr>
      <w:r w:rsidRPr="007D3D31">
        <w:t>c)</w:t>
      </w:r>
      <w:r w:rsidRPr="007D3D31">
        <w:tab/>
        <w:t>модели и типа электронного(</w:t>
      </w:r>
      <w:proofErr w:type="spellStart"/>
      <w:r w:rsidRPr="007D3D31">
        <w:t>ых</w:t>
      </w:r>
      <w:proofErr w:type="spellEnd"/>
      <w:r w:rsidRPr="007D3D31">
        <w:t>) механизма(</w:t>
      </w:r>
      <w:proofErr w:type="spellStart"/>
      <w:r w:rsidRPr="007D3D31">
        <w:t>ов</w:t>
      </w:r>
      <w:proofErr w:type="spellEnd"/>
      <w:r w:rsidRPr="007D3D31">
        <w:t>)</w:t>
      </w:r>
      <w:r>
        <w:t xml:space="preserve"> управления источником света</w:t>
      </w:r>
      <w:r w:rsidRPr="007D3D31">
        <w:t>, если он(и) предусмотрен(ы) и при условии</w:t>
      </w:r>
      <w:r>
        <w:t>,</w:t>
      </w:r>
      <w:r w:rsidRPr="007D3D31">
        <w:t xml:space="preserve"> что он(и) не является(</w:t>
      </w:r>
      <w:proofErr w:type="spellStart"/>
      <w:r w:rsidRPr="007D3D31">
        <w:t>ются</w:t>
      </w:r>
      <w:proofErr w:type="spellEnd"/>
      <w:r w:rsidRPr="007D3D31">
        <w:t>) частью встраиваемого модуля;</w:t>
      </w:r>
    </w:p>
    <w:p w14:paraId="4EDC9A12" w14:textId="77777777" w:rsidR="00FC2D80" w:rsidRPr="007D3D31" w:rsidRDefault="00FC2D80" w:rsidP="00FC2D80">
      <w:pPr>
        <w:spacing w:after="120"/>
        <w:ind w:left="2835" w:right="1134" w:hanging="567"/>
        <w:jc w:val="both"/>
      </w:pPr>
      <w:r w:rsidRPr="007D3D31">
        <w:t>d)</w:t>
      </w:r>
      <w:r w:rsidRPr="007D3D31">
        <w:tab/>
        <w:t>в случае огня, который также официально утверждается с альтернативным(и) источником(</w:t>
      </w:r>
      <w:proofErr w:type="spellStart"/>
      <w:r w:rsidRPr="007D3D31">
        <w:t>ами</w:t>
      </w:r>
      <w:proofErr w:type="spellEnd"/>
      <w:r w:rsidRPr="007D3D31">
        <w:t xml:space="preserve">) света на СИД на </w:t>
      </w:r>
      <w:proofErr w:type="gramStart"/>
      <w:r w:rsidRPr="007D3D31">
        <w:t>основании Правил</w:t>
      </w:r>
      <w:proofErr w:type="gramEnd"/>
      <w:r w:rsidRPr="007D3D31">
        <w:t xml:space="preserve"> </w:t>
      </w:r>
      <w:r>
        <w:t xml:space="preserve">№ </w:t>
      </w:r>
      <w:r w:rsidRPr="007D3D31">
        <w:t>128 ООН</w:t>
      </w:r>
      <w:r>
        <w:t>:</w:t>
      </w:r>
      <w:r w:rsidRPr="007D3D31">
        <w:t xml:space="preserve"> категори</w:t>
      </w:r>
      <w:r>
        <w:t>и</w:t>
      </w:r>
      <w:r w:rsidRPr="007D3D31">
        <w:t xml:space="preserve"> или категори</w:t>
      </w:r>
      <w:r>
        <w:t>й</w:t>
      </w:r>
      <w:r w:rsidRPr="007D3D31">
        <w:t xml:space="preserve"> источника(</w:t>
      </w:r>
      <w:proofErr w:type="spellStart"/>
      <w:r w:rsidRPr="007D3D31">
        <w:t>ов</w:t>
      </w:r>
      <w:proofErr w:type="spellEnd"/>
      <w:r w:rsidRPr="007D3D31">
        <w:t>) света;</w:t>
      </w:r>
    </w:p>
    <w:p w14:paraId="000F74B7" w14:textId="77777777" w:rsidR="00FC2D80" w:rsidRPr="007D3D31" w:rsidRDefault="00FC2D80" w:rsidP="00FC2D80">
      <w:pPr>
        <w:spacing w:after="120"/>
        <w:ind w:left="2835" w:right="1134" w:hanging="567"/>
        <w:jc w:val="both"/>
      </w:pPr>
      <w:r w:rsidRPr="007D3D31">
        <w:t>e)</w:t>
      </w:r>
      <w:r w:rsidRPr="007D3D31">
        <w:tab/>
      </w:r>
      <w:r>
        <w:t xml:space="preserve">в случае </w:t>
      </w:r>
      <w:r w:rsidRPr="007D3D31">
        <w:t>устройств</w:t>
      </w:r>
      <w:r>
        <w:t>а</w:t>
      </w:r>
      <w:r w:rsidRPr="007D3D31">
        <w:t xml:space="preserve"> (ог</w:t>
      </w:r>
      <w:r>
        <w:t>ня</w:t>
      </w:r>
      <w:r w:rsidRPr="007D3D31">
        <w:t>)</w:t>
      </w:r>
      <w:r>
        <w:t>,</w:t>
      </w:r>
      <w:r w:rsidRPr="007D3D31">
        <w:t xml:space="preserve"> оснащен</w:t>
      </w:r>
      <w:r>
        <w:t>ного</w:t>
      </w:r>
      <w:r w:rsidRPr="007D3D31">
        <w:t xml:space="preserve"> регулируемым отражателем</w:t>
      </w:r>
      <w:r>
        <w:t>:</w:t>
      </w:r>
      <w:r w:rsidRPr="007D3D31">
        <w:t xml:space="preserve"> положени</w:t>
      </w:r>
      <w:r>
        <w:t>я</w:t>
      </w:r>
      <w:r w:rsidRPr="007D3D31">
        <w:t>(</w:t>
      </w:r>
      <w:r>
        <w:t>й)</w:t>
      </w:r>
      <w:r w:rsidRPr="007D3D31">
        <w:t xml:space="preserve"> установки огня по отношению к поверхности дороги и продольной средней плоскости транспортного средства.</w:t>
      </w:r>
    </w:p>
    <w:p w14:paraId="6BFD5197" w14:textId="77777777" w:rsidR="00FC2D80" w:rsidRPr="007D3D31" w:rsidRDefault="00FC2D80" w:rsidP="00FC2D80">
      <w:pPr>
        <w:pStyle w:val="5para5thlevel"/>
        <w:rPr>
          <w:lang w:val="ru-RU"/>
        </w:rPr>
      </w:pPr>
      <w:r w:rsidRPr="007D3D31">
        <w:rPr>
          <w:lang w:val="ru-RU"/>
        </w:rPr>
        <w:t>3.1.2.2.1</w:t>
      </w:r>
      <w:r w:rsidRPr="007D3D31">
        <w:rPr>
          <w:lang w:val="ru-RU"/>
        </w:rPr>
        <w:tab/>
      </w:r>
      <w:r w:rsidRPr="007D3D31">
        <w:rPr>
          <w:lang w:val="ru-RU"/>
        </w:rPr>
        <w:tab/>
        <w:t>В случае фары в этом описании должно быть указано:</w:t>
      </w:r>
    </w:p>
    <w:p w14:paraId="70300823" w14:textId="77777777" w:rsidR="00FC2D80" w:rsidRPr="007D3D31" w:rsidRDefault="00FC2D80" w:rsidP="00FC2D80">
      <w:pPr>
        <w:spacing w:after="120"/>
        <w:ind w:left="2835" w:right="1134" w:hanging="567"/>
        <w:jc w:val="both"/>
      </w:pPr>
      <w:r w:rsidRPr="007D3D31">
        <w:t>a)</w:t>
      </w:r>
      <w:r w:rsidRPr="007D3D31">
        <w:tab/>
        <w:t xml:space="preserve">предназначена ли фара для </w:t>
      </w:r>
      <w:r>
        <w:t>обеспечения</w:t>
      </w:r>
      <w:r w:rsidRPr="007D3D31">
        <w:t xml:space="preserve"> луча как ближнего, так и дальнего света, либо только одного из этих лучей;</w:t>
      </w:r>
    </w:p>
    <w:p w14:paraId="7DB51F1F" w14:textId="77777777" w:rsidR="00FC2D80" w:rsidRPr="007D3D31" w:rsidRDefault="00FC2D80" w:rsidP="00FC2D80">
      <w:pPr>
        <w:spacing w:after="120"/>
        <w:ind w:left="2835" w:right="1134" w:hanging="567"/>
        <w:jc w:val="both"/>
      </w:pPr>
      <w:r w:rsidRPr="007D3D31">
        <w:t>b)</w:t>
      </w:r>
      <w:r w:rsidRPr="007D3D31">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14:paraId="2877E492" w14:textId="77777777" w:rsidR="00FC2D80" w:rsidRPr="007D3D31" w:rsidRDefault="00FC2D80" w:rsidP="00FC2D80">
      <w:pPr>
        <w:spacing w:after="120"/>
        <w:ind w:left="2835" w:right="1134" w:hanging="567"/>
        <w:jc w:val="both"/>
      </w:pPr>
      <w:r w:rsidRPr="007D3D31">
        <w:t>c)</w:t>
      </w:r>
      <w:r w:rsidRPr="007D3D31">
        <w:tab/>
        <w:t>к какому(им) классу(</w:t>
      </w:r>
      <w:proofErr w:type="spellStart"/>
      <w:r w:rsidRPr="007D3D31">
        <w:t>ам</w:t>
      </w:r>
      <w:proofErr w:type="spellEnd"/>
      <w:r w:rsidRPr="007D3D31">
        <w:t>) (ближний свет и/или дальний свет) относится фара;</w:t>
      </w:r>
    </w:p>
    <w:p w14:paraId="1A8875B4" w14:textId="77777777" w:rsidR="00FC2D80" w:rsidRPr="007D3D31" w:rsidRDefault="00FC2D80" w:rsidP="00FC2D80">
      <w:pPr>
        <w:spacing w:after="120"/>
        <w:ind w:left="2835" w:right="1134" w:hanging="567"/>
        <w:jc w:val="both"/>
      </w:pPr>
      <w:r w:rsidRPr="007D3D31">
        <w:t>d)</w:t>
      </w:r>
      <w:r w:rsidRPr="007D3D31">
        <w:tab/>
        <w:t>в случае модуля(ей) источника света оно должно включать:</w:t>
      </w:r>
    </w:p>
    <w:p w14:paraId="00184ADE" w14:textId="30754936" w:rsidR="00FC2D80" w:rsidRPr="007D3D31" w:rsidRDefault="00FC2D80" w:rsidP="00FC2D80">
      <w:pPr>
        <w:pStyle w:val="afb"/>
        <w:suppressAutoHyphens/>
        <w:ind w:left="3402"/>
        <w:rPr>
          <w:lang w:val="ru-RU"/>
        </w:rPr>
      </w:pPr>
      <w:r w:rsidRPr="007D3D31">
        <w:rPr>
          <w:lang w:val="ru-RU"/>
        </w:rPr>
        <w:t>i)</w:t>
      </w:r>
      <w:r w:rsidRPr="007D3D31">
        <w:rPr>
          <w:lang w:val="ru-RU"/>
        </w:rPr>
        <w:tab/>
        <w:t xml:space="preserve">краткое техническое описание модуля(ей) источника </w:t>
      </w:r>
      <w:r w:rsidR="0018598E">
        <w:rPr>
          <w:lang w:val="ru-RU"/>
        </w:rPr>
        <w:br/>
      </w:r>
      <w:r w:rsidRPr="007D3D31">
        <w:rPr>
          <w:lang w:val="ru-RU"/>
        </w:rPr>
        <w:t>света;</w:t>
      </w:r>
    </w:p>
    <w:p w14:paraId="3EFCDD46" w14:textId="77777777" w:rsidR="00FC2D80" w:rsidRPr="007D3D31" w:rsidRDefault="00FC2D80" w:rsidP="0018598E">
      <w:pPr>
        <w:pStyle w:val="afb"/>
        <w:suppressAutoHyphens/>
        <w:ind w:left="3402"/>
        <w:rPr>
          <w:lang w:val="ru-RU"/>
        </w:rPr>
      </w:pPr>
      <w:proofErr w:type="spellStart"/>
      <w:r w:rsidRPr="007D3D31">
        <w:rPr>
          <w:lang w:val="ru-RU"/>
        </w:rPr>
        <w:t>ii</w:t>
      </w:r>
      <w:proofErr w:type="spellEnd"/>
      <w:r w:rsidRPr="007D3D31">
        <w:rPr>
          <w:lang w:val="ru-RU"/>
        </w:rPr>
        <w:t>)</w:t>
      </w:r>
      <w:r w:rsidRPr="007D3D31">
        <w:rPr>
          <w:lang w:val="ru-RU"/>
        </w:rPr>
        <w:tab/>
        <w:t>чертеж с указанием размеров и основных электрических и фотометрических значений, а также номинального светового потока и</w:t>
      </w:r>
      <w:r>
        <w:rPr>
          <w:lang w:val="ru-RU"/>
        </w:rPr>
        <w:t xml:space="preserve"> — </w:t>
      </w:r>
      <w:r w:rsidRPr="007D3D31">
        <w:rPr>
          <w:lang w:val="ru-RU"/>
        </w:rPr>
        <w:t>по каждому модулю источника света</w:t>
      </w:r>
      <w:r>
        <w:rPr>
          <w:lang w:val="ru-RU"/>
        </w:rPr>
        <w:t xml:space="preserve"> — </w:t>
      </w:r>
      <w:r w:rsidRPr="007D3D31">
        <w:rPr>
          <w:lang w:val="ru-RU"/>
        </w:rPr>
        <w:t xml:space="preserve">указание того, является ли он сменным; </w:t>
      </w:r>
    </w:p>
    <w:p w14:paraId="05C189DF" w14:textId="77777777" w:rsidR="00FC2D80" w:rsidRPr="007D3D31" w:rsidRDefault="00FC2D80" w:rsidP="00FC2D80">
      <w:pPr>
        <w:pStyle w:val="afb"/>
        <w:keepNext/>
        <w:keepLines/>
        <w:suppressAutoHyphens/>
        <w:ind w:left="3402"/>
        <w:rPr>
          <w:lang w:val="ru-RU"/>
        </w:rPr>
      </w:pPr>
      <w:proofErr w:type="spellStart"/>
      <w:r w:rsidRPr="007D3D31">
        <w:rPr>
          <w:lang w:val="ru-RU"/>
        </w:rPr>
        <w:t>iii</w:t>
      </w:r>
      <w:proofErr w:type="spellEnd"/>
      <w:r w:rsidRPr="007D3D31">
        <w:rPr>
          <w:lang w:val="ru-RU"/>
        </w:rPr>
        <w:t>)</w:t>
      </w:r>
      <w:r w:rsidRPr="007D3D31">
        <w:rPr>
          <w:lang w:val="ru-RU"/>
        </w:rPr>
        <w:tab/>
        <w:t>в случае электронного механизма управления источником света: информацию об электрическом интерфейсе, необходимом для проведения испытания для целей официального утверждения</w:t>
      </w:r>
      <w:r>
        <w:rPr>
          <w:lang w:val="ru-RU"/>
        </w:rPr>
        <w:t>;</w:t>
      </w:r>
    </w:p>
    <w:p w14:paraId="6CD2DD0B" w14:textId="77777777" w:rsidR="00FC2D80" w:rsidRPr="007D3D31" w:rsidRDefault="00FC2D80" w:rsidP="00FC2D80">
      <w:pPr>
        <w:pStyle w:val="afb"/>
        <w:suppressAutoHyphens/>
        <w:rPr>
          <w:lang w:val="ru-RU"/>
        </w:rPr>
      </w:pPr>
      <w:r w:rsidRPr="007D3D31">
        <w:rPr>
          <w:lang w:val="ru-RU"/>
        </w:rPr>
        <w:t>e)</w:t>
      </w:r>
      <w:r w:rsidRPr="007D3D31">
        <w:rPr>
          <w:lang w:val="ru-RU"/>
        </w:rPr>
        <w:tab/>
        <w:t xml:space="preserve">функционируют ли левая и правая фары как </w:t>
      </w:r>
      <w:r>
        <w:rPr>
          <w:lang w:val="ru-RU"/>
        </w:rPr>
        <w:t>комплектная</w:t>
      </w:r>
      <w:r w:rsidRPr="007D3D31">
        <w:rPr>
          <w:lang w:val="ru-RU"/>
        </w:rPr>
        <w:t xml:space="preserve"> пара.</w:t>
      </w:r>
    </w:p>
    <w:p w14:paraId="7076CF34" w14:textId="77777777" w:rsidR="00FC2D80" w:rsidRPr="007D3D31" w:rsidRDefault="00FC2D80" w:rsidP="00FC2D80">
      <w:pPr>
        <w:pStyle w:val="5para5thlevel"/>
        <w:rPr>
          <w:lang w:val="ru-RU"/>
        </w:rPr>
      </w:pPr>
      <w:r w:rsidRPr="007D3D31">
        <w:rPr>
          <w:lang w:val="ru-RU"/>
        </w:rPr>
        <w:t>3.1.2.2.2</w:t>
      </w:r>
      <w:r w:rsidRPr="007D3D31">
        <w:rPr>
          <w:lang w:val="ru-RU"/>
        </w:rPr>
        <w:tab/>
        <w:t>В случае АСПО в этом описании необходимо указать:</w:t>
      </w:r>
    </w:p>
    <w:p w14:paraId="18F7E06D" w14:textId="77777777" w:rsidR="00FC2D80" w:rsidRPr="00F01B56" w:rsidRDefault="00FC2D80" w:rsidP="00FC2D80">
      <w:pPr>
        <w:spacing w:after="120"/>
        <w:ind w:left="2835" w:right="1134" w:hanging="567"/>
        <w:jc w:val="both"/>
      </w:pPr>
      <w:r w:rsidRPr="007D3D31">
        <w:t>a)</w:t>
      </w:r>
      <w:r w:rsidRPr="007D3D31">
        <w:tab/>
        <w:t>функцию(и) освещения и их режимы, предусматриваемые системой</w:t>
      </w:r>
      <w:r w:rsidRPr="007E1742">
        <w:rPr>
          <w:rStyle w:val="ab"/>
        </w:rPr>
        <w:footnoteReference w:id="2"/>
      </w:r>
      <w:r>
        <w:t>;</w:t>
      </w:r>
    </w:p>
    <w:p w14:paraId="786963AD" w14:textId="77777777" w:rsidR="00FC2D80" w:rsidRPr="007D3D31" w:rsidRDefault="00FC2D80" w:rsidP="00FC2D80">
      <w:pPr>
        <w:spacing w:after="120"/>
        <w:ind w:left="2835" w:right="1134" w:hanging="567"/>
        <w:jc w:val="both"/>
      </w:pPr>
      <w:r w:rsidRPr="007D3D31">
        <w:t>b)</w:t>
      </w:r>
      <w:r w:rsidRPr="007D3D31">
        <w:tab/>
        <w:t>световые модули, содействующие выполнени</w:t>
      </w:r>
      <w:r>
        <w:t>ю</w:t>
      </w:r>
      <w:r w:rsidRPr="007D3D31">
        <w:t xml:space="preserve"> каждой из них</w:t>
      </w:r>
      <w:r w:rsidRPr="007E1742">
        <w:rPr>
          <w:rStyle w:val="ab"/>
        </w:rPr>
        <w:footnoteReference w:id="3"/>
      </w:r>
      <w:r w:rsidRPr="007D3D31">
        <w:t>, и сигналы с техническими характеристиками их функционирования;</w:t>
      </w:r>
    </w:p>
    <w:p w14:paraId="7E21D8E2" w14:textId="77777777" w:rsidR="00FC2D80" w:rsidRPr="007D3D31" w:rsidRDefault="00FC2D80" w:rsidP="00FC2D80">
      <w:pPr>
        <w:spacing w:after="120"/>
        <w:ind w:left="2835" w:right="1134" w:hanging="567"/>
        <w:jc w:val="both"/>
      </w:pPr>
      <w:r w:rsidRPr="007D3D31">
        <w:t>c)</w:t>
      </w:r>
      <w:r w:rsidRPr="007D3D31">
        <w:tab/>
        <w:t>применимые категории требований, касающихся поворотного освещения, в соответствующих случаях;</w:t>
      </w:r>
    </w:p>
    <w:p w14:paraId="738A4BD0" w14:textId="77777777" w:rsidR="00FC2D80" w:rsidRPr="007D3D31" w:rsidRDefault="00FC2D80" w:rsidP="00FC2D80">
      <w:pPr>
        <w:spacing w:after="120"/>
        <w:ind w:left="2835" w:right="1134" w:hanging="567"/>
        <w:jc w:val="both"/>
      </w:pPr>
      <w:r w:rsidRPr="007D3D31">
        <w:t>d)</w:t>
      </w:r>
      <w:r w:rsidRPr="007D3D31">
        <w:tab/>
        <w:t>применяемый(</w:t>
      </w:r>
      <w:proofErr w:type="spellStart"/>
      <w:r w:rsidRPr="007D3D31">
        <w:t>ые</w:t>
      </w:r>
      <w:proofErr w:type="spellEnd"/>
      <w:r w:rsidRPr="007D3D31">
        <w:t>) дополнительный(</w:t>
      </w:r>
      <w:proofErr w:type="spellStart"/>
      <w:r w:rsidRPr="007D3D31">
        <w:t>ые</w:t>
      </w:r>
      <w:proofErr w:type="spellEnd"/>
      <w:r w:rsidRPr="007D3D31">
        <w:t>) набор(ы) данных, предусмотренн</w:t>
      </w:r>
      <w:r>
        <w:t>ый</w:t>
      </w:r>
      <w:r w:rsidRPr="007D3D31">
        <w:t>(</w:t>
      </w:r>
      <w:proofErr w:type="spellStart"/>
      <w:r w:rsidRPr="007D3D31">
        <w:t>ы</w:t>
      </w:r>
      <w:r>
        <w:t>е</w:t>
      </w:r>
      <w:proofErr w:type="spellEnd"/>
      <w:r w:rsidRPr="007D3D31">
        <w:t xml:space="preserve">) положениями о лучах ближнего света класса Е </w:t>
      </w:r>
      <w:r>
        <w:t>согласно</w:t>
      </w:r>
      <w:r w:rsidRPr="007D3D31">
        <w:t xml:space="preserve"> таблице 12, в соответствующих случаях;</w:t>
      </w:r>
    </w:p>
    <w:p w14:paraId="1B8B5231" w14:textId="77777777" w:rsidR="00FC2D80" w:rsidRPr="007D3D31" w:rsidRDefault="00FC2D80" w:rsidP="00FC2D80">
      <w:pPr>
        <w:spacing w:after="120"/>
        <w:ind w:left="2835" w:right="1134" w:hanging="567"/>
        <w:jc w:val="both"/>
      </w:pPr>
      <w:r w:rsidRPr="007D3D31">
        <w:t>e)</w:t>
      </w:r>
      <w:r w:rsidRPr="007D3D31">
        <w:tab/>
        <w:t>применяемый(</w:t>
      </w:r>
      <w:proofErr w:type="spellStart"/>
      <w:r w:rsidRPr="007D3D31">
        <w:t>ые</w:t>
      </w:r>
      <w:proofErr w:type="spellEnd"/>
      <w:r w:rsidRPr="007D3D31">
        <w:t xml:space="preserve">) набор(ы) положений о лучах ближнего света класса W </w:t>
      </w:r>
      <w:r>
        <w:t xml:space="preserve">согласно </w:t>
      </w:r>
      <w:r w:rsidRPr="007D3D31">
        <w:t>пункт</w:t>
      </w:r>
      <w:r>
        <w:t>у</w:t>
      </w:r>
      <w:r w:rsidRPr="007D3D31">
        <w:t xml:space="preserve"> 5.3.2, в соответствующих случаях;</w:t>
      </w:r>
    </w:p>
    <w:p w14:paraId="4ADCDD5E" w14:textId="77777777" w:rsidR="00FC2D80" w:rsidRPr="007D3D31" w:rsidRDefault="00FC2D80" w:rsidP="00FC2D80">
      <w:pPr>
        <w:spacing w:after="120"/>
        <w:ind w:left="2835" w:right="1134" w:hanging="567"/>
        <w:jc w:val="both"/>
      </w:pPr>
      <w:r w:rsidRPr="007D3D31">
        <w:t>f)</w:t>
      </w:r>
      <w:r w:rsidRPr="007D3D31">
        <w:tab/>
        <w:t>световые модули</w:t>
      </w:r>
      <w:r w:rsidRPr="007049D2">
        <w:rPr>
          <w:vertAlign w:val="superscript"/>
        </w:rPr>
        <w:t>2</w:t>
      </w:r>
      <w:r w:rsidRPr="007D3D31">
        <w:t>, обеспечивающие создание или участвующие в создании одной или более светотеневых границ луча ближнего света;</w:t>
      </w:r>
    </w:p>
    <w:p w14:paraId="16254880" w14:textId="77777777" w:rsidR="00FC2D80" w:rsidRPr="007D3D31" w:rsidRDefault="00FC2D80" w:rsidP="00FC2D80">
      <w:pPr>
        <w:spacing w:after="120"/>
        <w:ind w:left="2835" w:right="1134" w:hanging="567"/>
        <w:jc w:val="both"/>
      </w:pPr>
      <w:r w:rsidRPr="007D3D31">
        <w:t>g)</w:t>
      </w:r>
      <w:r w:rsidRPr="007D3D31">
        <w:tab/>
        <w:t>данные</w:t>
      </w:r>
      <w:r w:rsidRPr="007049D2">
        <w:rPr>
          <w:vertAlign w:val="superscript"/>
        </w:rPr>
        <w:t>2</w:t>
      </w:r>
      <w:r w:rsidRPr="007D3D31">
        <w:t xml:space="preserve"> в соответствии с положениями пункта 5.3.5.1 в отношении пункта 6.22 Правил № 48 ООН;</w:t>
      </w:r>
    </w:p>
    <w:p w14:paraId="2F5B18D0" w14:textId="77777777" w:rsidR="00FC2D80" w:rsidRPr="007D3D31" w:rsidRDefault="00FC2D80" w:rsidP="00FC2D80">
      <w:pPr>
        <w:spacing w:after="120"/>
        <w:ind w:left="2835" w:right="1134" w:hanging="567"/>
        <w:jc w:val="both"/>
      </w:pPr>
      <w:r w:rsidRPr="007D3D31">
        <w:t>h)</w:t>
      </w:r>
      <w:r w:rsidRPr="007D3D31">
        <w:tab/>
        <w:t>световые модули, предназначенные для обеспечения минимального освещения лучом ближнего света в соответствии с пунктом 5.3.2.8.1;</w:t>
      </w:r>
    </w:p>
    <w:p w14:paraId="54D3B3E2" w14:textId="77777777" w:rsidR="00FC2D80" w:rsidRPr="007D3D31" w:rsidRDefault="00FC2D80" w:rsidP="00FC2D80">
      <w:pPr>
        <w:spacing w:after="120"/>
        <w:ind w:left="2835" w:right="1134" w:hanging="567"/>
        <w:jc w:val="both"/>
      </w:pPr>
      <w:r w:rsidRPr="007D3D31">
        <w:t>i)</w:t>
      </w:r>
      <w:r w:rsidRPr="007D3D31">
        <w:tab/>
        <w:t>требования в отношении установки и эксплуатации для испытательных целей;</w:t>
      </w:r>
    </w:p>
    <w:p w14:paraId="58A8DA83" w14:textId="77777777" w:rsidR="00FC2D80" w:rsidRPr="007D3D31" w:rsidRDefault="00FC2D80" w:rsidP="00FC2D80">
      <w:pPr>
        <w:spacing w:after="120"/>
        <w:ind w:left="2835" w:right="1134" w:hanging="567"/>
        <w:jc w:val="both"/>
      </w:pPr>
      <w:r w:rsidRPr="007D3D31">
        <w:t>j)</w:t>
      </w:r>
      <w:r w:rsidRPr="007D3D31">
        <w:tab/>
        <w:t>люб</w:t>
      </w:r>
      <w:r>
        <w:t>ую</w:t>
      </w:r>
      <w:r w:rsidRPr="007D3D31">
        <w:t xml:space="preserve"> друг</w:t>
      </w:r>
      <w:r>
        <w:t>ую</w:t>
      </w:r>
      <w:r w:rsidRPr="007D3D31">
        <w:t xml:space="preserve"> соответствующ</w:t>
      </w:r>
      <w:r>
        <w:t>ую</w:t>
      </w:r>
      <w:r w:rsidRPr="007D3D31">
        <w:t xml:space="preserve"> информаци</w:t>
      </w:r>
      <w:r>
        <w:t>ю;</w:t>
      </w:r>
    </w:p>
    <w:p w14:paraId="60D3C5A1" w14:textId="77777777" w:rsidR="00FC2D80" w:rsidRPr="007D3D31" w:rsidRDefault="00FC2D80" w:rsidP="00FC2D80">
      <w:pPr>
        <w:spacing w:after="120"/>
        <w:ind w:left="2835" w:right="1134" w:hanging="567"/>
        <w:jc w:val="both"/>
      </w:pPr>
      <w:r w:rsidRPr="007D3D31">
        <w:t>k)</w:t>
      </w:r>
      <w:r w:rsidRPr="007D3D31">
        <w:tab/>
        <w:t>в случае модуля(ей) источника света оно должно включать по каждому модулю:</w:t>
      </w:r>
    </w:p>
    <w:p w14:paraId="37519CDD" w14:textId="77777777" w:rsidR="00FC2D80" w:rsidRPr="007D3D31" w:rsidRDefault="00FC2D80" w:rsidP="00FC2D80">
      <w:pPr>
        <w:pStyle w:val="afb"/>
        <w:suppressAutoHyphens/>
        <w:ind w:left="3402"/>
        <w:rPr>
          <w:lang w:val="ru-RU"/>
        </w:rPr>
      </w:pPr>
      <w:r w:rsidRPr="007D3D31">
        <w:rPr>
          <w:lang w:val="ru-RU"/>
        </w:rPr>
        <w:t>i)</w:t>
      </w:r>
      <w:r w:rsidRPr="007D3D31">
        <w:rPr>
          <w:lang w:val="ru-RU"/>
        </w:rPr>
        <w:tab/>
        <w:t>краткое техническое описание модуля(ей) источника света;</w:t>
      </w:r>
    </w:p>
    <w:p w14:paraId="50FB88ED" w14:textId="77777777" w:rsidR="00FC2D80" w:rsidRPr="007D3D31" w:rsidRDefault="00FC2D80" w:rsidP="00FC2D80">
      <w:pPr>
        <w:pStyle w:val="afb"/>
        <w:suppressAutoHyphens/>
        <w:ind w:left="3402"/>
        <w:rPr>
          <w:lang w:val="ru-RU"/>
        </w:rPr>
      </w:pPr>
      <w:proofErr w:type="spellStart"/>
      <w:r w:rsidRPr="007D3D31">
        <w:rPr>
          <w:lang w:val="ru-RU"/>
        </w:rPr>
        <w:t>ii</w:t>
      </w:r>
      <w:proofErr w:type="spellEnd"/>
      <w:r w:rsidRPr="007D3D31">
        <w:rPr>
          <w:lang w:val="ru-RU"/>
        </w:rPr>
        <w:t>)</w:t>
      </w:r>
      <w:r w:rsidRPr="007D3D31">
        <w:rPr>
          <w:lang w:val="ru-RU"/>
        </w:rPr>
        <w:tab/>
        <w:t>чертеж с указанием размеров и основных электрических и фотометрических значений, а также номинального светового потока и</w:t>
      </w:r>
      <w:r>
        <w:rPr>
          <w:lang w:val="ru-RU"/>
        </w:rPr>
        <w:t xml:space="preserve"> — </w:t>
      </w:r>
      <w:r w:rsidRPr="007D3D31">
        <w:rPr>
          <w:lang w:val="ru-RU"/>
        </w:rPr>
        <w:t>по каждому модулю источника света</w:t>
      </w:r>
      <w:r>
        <w:rPr>
          <w:lang w:val="ru-RU"/>
        </w:rPr>
        <w:t xml:space="preserve"> — </w:t>
      </w:r>
      <w:r w:rsidRPr="007D3D31">
        <w:rPr>
          <w:lang w:val="ru-RU"/>
        </w:rPr>
        <w:t xml:space="preserve">указание того, является ли он сменным; </w:t>
      </w:r>
    </w:p>
    <w:p w14:paraId="5CC0C03E" w14:textId="77777777" w:rsidR="00FC2D80" w:rsidRPr="007D3D31" w:rsidRDefault="00FC2D80" w:rsidP="00FC2D80">
      <w:pPr>
        <w:pStyle w:val="afb"/>
        <w:suppressAutoHyphens/>
        <w:ind w:left="3402"/>
        <w:rPr>
          <w:lang w:val="ru-RU"/>
        </w:rPr>
      </w:pPr>
      <w:proofErr w:type="spellStart"/>
      <w:r w:rsidRPr="007D3D31">
        <w:rPr>
          <w:lang w:val="ru-RU"/>
        </w:rPr>
        <w:t>iii</w:t>
      </w:r>
      <w:proofErr w:type="spellEnd"/>
      <w:r w:rsidRPr="007D3D31">
        <w:rPr>
          <w:lang w:val="ru-RU"/>
        </w:rPr>
        <w:t>)</w:t>
      </w:r>
      <w:r w:rsidRPr="007D3D31">
        <w:rPr>
          <w:lang w:val="ru-RU"/>
        </w:rPr>
        <w:tab/>
        <w:t>в случае электронного механизма управления источником света: информацию об электрическом интерфейсе, необходимом для проведения испытания для целей официального утверждения</w:t>
      </w:r>
      <w:r>
        <w:rPr>
          <w:lang w:val="ru-RU"/>
        </w:rPr>
        <w:t>;</w:t>
      </w:r>
    </w:p>
    <w:p w14:paraId="699BE3B0" w14:textId="7A9983C5" w:rsidR="00FC2D80" w:rsidRPr="007D3D31" w:rsidRDefault="00FC2D80" w:rsidP="0018598E">
      <w:pPr>
        <w:spacing w:after="120"/>
        <w:ind w:left="2835" w:right="1134" w:hanging="567"/>
        <w:jc w:val="both"/>
      </w:pPr>
      <w:r w:rsidRPr="007D3D31">
        <w:t>l)</w:t>
      </w:r>
      <w:r w:rsidRPr="007D3D31">
        <w:tab/>
        <w:t>любую(</w:t>
      </w:r>
      <w:proofErr w:type="spellStart"/>
      <w:r w:rsidRPr="007D3D31">
        <w:t>ые</w:t>
      </w:r>
      <w:proofErr w:type="spellEnd"/>
      <w:r w:rsidRPr="007D3D31">
        <w:t>) другую(</w:t>
      </w:r>
      <w:proofErr w:type="spellStart"/>
      <w:r w:rsidRPr="007D3D31">
        <w:t>ые</w:t>
      </w:r>
      <w:proofErr w:type="spellEnd"/>
      <w:r w:rsidRPr="007D3D31">
        <w:t>) функцию(и) переднего освещения или передней световой сигнализации, обеспечиваемую(</w:t>
      </w:r>
      <w:proofErr w:type="spellStart"/>
      <w:r w:rsidRPr="007D3D31">
        <w:t>ые</w:t>
      </w:r>
      <w:proofErr w:type="spellEnd"/>
      <w:r w:rsidRPr="007D3D31">
        <w:t xml:space="preserve">) любыми сгруппированными, комбинированными или совмещенными огнями, содержащимися в световых модулях системы, в отношении которых требуется официальное утверждение; достаточно полная информация для идентификации соответствующего(их) огня(ей) и обозначение одних или нескольких </w:t>
      </w:r>
      <w:r>
        <w:t>п</w:t>
      </w:r>
      <w:r w:rsidRPr="007D3D31">
        <w:t>равил, на основании которых они, как предполагается, должны быть (по отдельности) официально утверждены.</w:t>
      </w:r>
    </w:p>
    <w:p w14:paraId="1C7AB6A0" w14:textId="77777777" w:rsidR="00FC2D80" w:rsidRPr="007D3D31" w:rsidRDefault="00FC2D80" w:rsidP="00FC2D80">
      <w:pPr>
        <w:pStyle w:val="5para5thlevel"/>
        <w:rPr>
          <w:lang w:val="ru-RU"/>
        </w:rPr>
      </w:pPr>
      <w:r w:rsidRPr="007D3D31">
        <w:rPr>
          <w:lang w:val="ru-RU"/>
        </w:rPr>
        <w:t>3.1.2.2.3</w:t>
      </w:r>
      <w:r w:rsidRPr="007D3D31">
        <w:rPr>
          <w:lang w:val="ru-RU"/>
        </w:rPr>
        <w:tab/>
        <w:t xml:space="preserve">В случае адаптации луча дальнего света </w:t>
      </w:r>
      <w:r>
        <w:rPr>
          <w:lang w:val="ru-RU"/>
        </w:rPr>
        <w:t>необходимо указать,</w:t>
      </w:r>
      <w:r w:rsidRPr="007D3D31">
        <w:rPr>
          <w:lang w:val="ru-RU"/>
        </w:rPr>
        <w:t xml:space="preserve"> какие из световых модулей</w:t>
      </w:r>
      <w:r w:rsidRPr="00C9415D">
        <w:rPr>
          <w:vertAlign w:val="superscript"/>
          <w:lang w:val="ru-RU"/>
        </w:rPr>
        <w:t>2</w:t>
      </w:r>
      <w:r w:rsidRPr="007D3D31">
        <w:rPr>
          <w:lang w:val="ru-RU"/>
        </w:rPr>
        <w:t xml:space="preserve"> обеспечивают или участвуют в обеспечении постепенной адаптации луча дальнего света и системы датчиков</w:t>
      </w:r>
      <w:r>
        <w:rPr>
          <w:lang w:val="ru-RU"/>
        </w:rPr>
        <w:t>,</w:t>
      </w:r>
      <w:r w:rsidRPr="007D3D31">
        <w:rPr>
          <w:lang w:val="ru-RU"/>
        </w:rPr>
        <w:t xml:space="preserve"> с </w:t>
      </w:r>
      <w:r>
        <w:rPr>
          <w:lang w:val="ru-RU"/>
        </w:rPr>
        <w:t>изложением</w:t>
      </w:r>
      <w:r w:rsidRPr="007D3D31">
        <w:rPr>
          <w:lang w:val="ru-RU"/>
        </w:rPr>
        <w:t xml:space="preserve"> технических характеристик их функционирования.</w:t>
      </w:r>
    </w:p>
    <w:p w14:paraId="2ABCC9E1" w14:textId="77777777" w:rsidR="00FC2D80" w:rsidRPr="007D3D31" w:rsidRDefault="00FC2D80" w:rsidP="00FC2D80">
      <w:pPr>
        <w:pStyle w:val="6para6thlevel"/>
        <w:rPr>
          <w:lang w:val="ru-RU"/>
        </w:rPr>
      </w:pPr>
      <w:r w:rsidRPr="007D3D31">
        <w:rPr>
          <w:lang w:val="ru-RU"/>
        </w:rPr>
        <w:t>3.1.2.2.3.1</w:t>
      </w:r>
      <w:r w:rsidRPr="007D3D31">
        <w:rPr>
          <w:lang w:val="ru-RU"/>
        </w:rPr>
        <w:tab/>
        <w:t>Следует включить характеристику концепции обеспечения безопасности, содержащуюся в документации, в которой к удовлетворению технической службы, ответственной за проведение испытаний на официальное утверждение типа,</w:t>
      </w:r>
    </w:p>
    <w:p w14:paraId="27998798" w14:textId="77777777" w:rsidR="00FC2D80" w:rsidRPr="007D3D31" w:rsidRDefault="00FC2D80" w:rsidP="00FC2D80">
      <w:pPr>
        <w:pStyle w:val="afc"/>
        <w:rPr>
          <w:sz w:val="24"/>
          <w:szCs w:val="24"/>
          <w:lang w:val="ru-RU"/>
        </w:rPr>
      </w:pPr>
      <w:r w:rsidRPr="007D3D31">
        <w:rPr>
          <w:lang w:val="ru-RU"/>
        </w:rPr>
        <w:t>a)</w:t>
      </w:r>
      <w:r w:rsidRPr="007D3D31">
        <w:rPr>
          <w:lang w:val="ru-RU"/>
        </w:rPr>
        <w:tab/>
        <w:t>перечислены предусмотренные в системе меры обеспечения соответствия положениям пунктов 4.11.1.2 и 5.3.2.5.4; и</w:t>
      </w:r>
    </w:p>
    <w:p w14:paraId="47F3974D" w14:textId="77777777" w:rsidR="00FC2D80" w:rsidRPr="007D3D31" w:rsidRDefault="00FC2D80" w:rsidP="00FC2D80">
      <w:pPr>
        <w:pStyle w:val="afc"/>
        <w:rPr>
          <w:lang w:val="ru-RU"/>
        </w:rPr>
      </w:pPr>
      <w:r w:rsidRPr="007D3D31">
        <w:rPr>
          <w:lang w:val="ru-RU"/>
        </w:rPr>
        <w:t>b)</w:t>
      </w:r>
      <w:r w:rsidRPr="007D3D31">
        <w:rPr>
          <w:lang w:val="ru-RU"/>
        </w:rPr>
        <w:tab/>
        <w:t xml:space="preserve">приведены указания относительно проверки этих мер в соответствии с пунктом 5.3.2.6; и/или </w:t>
      </w:r>
    </w:p>
    <w:p w14:paraId="670050F1" w14:textId="77777777" w:rsidR="00FC2D80" w:rsidRPr="007D3D31" w:rsidRDefault="00FC2D80" w:rsidP="00FC2D80">
      <w:pPr>
        <w:pStyle w:val="afc"/>
        <w:rPr>
          <w:lang w:val="ru-RU"/>
        </w:rPr>
      </w:pPr>
      <w:r w:rsidRPr="007D3D31">
        <w:rPr>
          <w:lang w:val="ru-RU"/>
        </w:rPr>
        <w:t>c)</w:t>
      </w:r>
      <w:r w:rsidRPr="007D3D31">
        <w:rPr>
          <w:lang w:val="ru-RU"/>
        </w:rPr>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 пунктом 3.1.2.2.3.1 a), например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14:paraId="122E23F1" w14:textId="1E866526" w:rsidR="00FC2D80" w:rsidRPr="00B22422" w:rsidRDefault="00FC2D80" w:rsidP="00FC2D80">
      <w:pPr>
        <w:pStyle w:val="4Para4thlevel"/>
        <w:rPr>
          <w:lang w:val="ru-RU"/>
        </w:rPr>
      </w:pPr>
      <w:r>
        <w:rPr>
          <w:lang w:val="ru-RU"/>
        </w:rPr>
        <w:t>3.1.2.3</w:t>
      </w:r>
      <w:r>
        <w:rPr>
          <w:lang w:val="ru-RU"/>
        </w:rPr>
        <w:tab/>
      </w:r>
      <w:r w:rsidRPr="00FD25F3">
        <w:rPr>
          <w:lang w:val="ru-RU"/>
        </w:rPr>
        <w:t xml:space="preserve">В случае проекции в помощь водителю в соответствии с </w:t>
      </w:r>
      <w:r w:rsidR="0018598E">
        <w:rPr>
          <w:lang w:val="ru-RU"/>
        </w:rPr>
        <w:br/>
      </w:r>
      <w:r w:rsidRPr="00FD25F3">
        <w:rPr>
          <w:lang w:val="ru-RU"/>
        </w:rPr>
        <w:t>Правилами № 48 ООН должны указываться размеры (горизонтальные и вертикальные угловые ограничения) зоны, используемой для передачи указанной проекции</w:t>
      </w:r>
      <w:r>
        <w:rPr>
          <w:lang w:val="ru-RU"/>
        </w:rPr>
        <w:t>.</w:t>
      </w:r>
    </w:p>
    <w:p w14:paraId="0F2587BB" w14:textId="77777777" w:rsidR="00FC2D80" w:rsidRPr="007D3D31" w:rsidRDefault="00FC2D80" w:rsidP="00FC2D80">
      <w:pPr>
        <w:pStyle w:val="4Para4thlevel"/>
        <w:rPr>
          <w:lang w:val="ru-RU"/>
        </w:rPr>
      </w:pPr>
      <w:r w:rsidRPr="007D3D31">
        <w:rPr>
          <w:lang w:val="ru-RU"/>
        </w:rPr>
        <w:t>3.1.2.</w:t>
      </w:r>
      <w:r>
        <w:rPr>
          <w:lang w:val="ru-RU"/>
        </w:rPr>
        <w:t>4</w:t>
      </w:r>
      <w:r w:rsidRPr="007D3D31">
        <w:rPr>
          <w:lang w:val="ru-RU"/>
        </w:rPr>
        <w:tab/>
        <w:t>Если не указано иное, то прилагают два комплектных образца, один из которых предназначен для установки с левой стороны транспортного средства, а другой</w:t>
      </w:r>
      <w:r>
        <w:rPr>
          <w:lang w:val="ru-RU"/>
        </w:rPr>
        <w:t xml:space="preserve"> — </w:t>
      </w:r>
      <w:r w:rsidRPr="007D3D31">
        <w:rPr>
          <w:lang w:val="ru-RU"/>
        </w:rPr>
        <w:t>с правой стороны транспортного средства.</w:t>
      </w:r>
    </w:p>
    <w:p w14:paraId="2DD4C6BC" w14:textId="77777777" w:rsidR="00FC2D80" w:rsidRPr="007D3D31" w:rsidRDefault="00FC2D80" w:rsidP="00FC2D80">
      <w:pPr>
        <w:pStyle w:val="4Para4thlevel"/>
        <w:rPr>
          <w:lang w:val="ru-RU"/>
        </w:rPr>
      </w:pPr>
      <w:r w:rsidRPr="007D3D31">
        <w:rPr>
          <w:lang w:val="ru-RU"/>
        </w:rPr>
        <w:t>3.1.2.</w:t>
      </w:r>
      <w:r>
        <w:rPr>
          <w:lang w:val="ru-RU"/>
        </w:rPr>
        <w:t>5</w:t>
      </w:r>
      <w:r w:rsidRPr="007D3D31">
        <w:rPr>
          <w:lang w:val="ru-RU"/>
        </w:rPr>
        <w:tab/>
        <w:t>Для всех фар с пластмассовыми внешними рассеивателями, за исключением огней подсветки поворота, прилагают образцы пластического материала, из которого изготовлены рассеиватели (см.</w:t>
      </w:r>
      <w:r>
        <w:rPr>
          <w:lang w:val="ru-RU"/>
        </w:rPr>
        <w:t> </w:t>
      </w:r>
      <w:r w:rsidRPr="007D3D31">
        <w:rPr>
          <w:lang w:val="ru-RU"/>
        </w:rPr>
        <w:t xml:space="preserve">приложение 8). </w:t>
      </w:r>
    </w:p>
    <w:p w14:paraId="56D8DDCE" w14:textId="77777777" w:rsidR="00FC2D80" w:rsidRPr="007D3D31" w:rsidRDefault="00FC2D80" w:rsidP="00FC2D80">
      <w:pPr>
        <w:pStyle w:val="4Para4thlevel"/>
        <w:rPr>
          <w:lang w:val="ru-RU"/>
        </w:rPr>
      </w:pPr>
      <w:r w:rsidRPr="007D3D31">
        <w:rPr>
          <w:lang w:val="ru-RU"/>
        </w:rPr>
        <w:t>3.1.2.</w:t>
      </w:r>
      <w:r>
        <w:rPr>
          <w:lang w:val="ru-RU"/>
        </w:rPr>
        <w:t>6</w:t>
      </w:r>
      <w:r w:rsidRPr="007D3D31">
        <w:rPr>
          <w:lang w:val="ru-RU"/>
        </w:rPr>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14:paraId="58C21AED" w14:textId="77777777" w:rsidR="00FC2D80" w:rsidRPr="007D3D31" w:rsidRDefault="00FC2D80" w:rsidP="00FC2D80">
      <w:pPr>
        <w:pStyle w:val="4Para4thlevel"/>
        <w:rPr>
          <w:lang w:val="ru-RU"/>
        </w:rPr>
      </w:pPr>
      <w:r w:rsidRPr="007D3D31">
        <w:rPr>
          <w:lang w:val="ru-RU"/>
        </w:rPr>
        <w:t>3.1.2.</w:t>
      </w:r>
      <w:r>
        <w:rPr>
          <w:lang w:val="ru-RU"/>
        </w:rPr>
        <w:t>7</w:t>
      </w:r>
      <w:r w:rsidRPr="007D3D31">
        <w:rPr>
          <w:lang w:val="ru-RU"/>
        </w:rPr>
        <w:tab/>
        <w:t xml:space="preserve">В случае типа огня, отличающегося от ранее официально утвержденного типа только торговым наименованием или товарным знаком, к заявке достаточно приложить: </w:t>
      </w:r>
    </w:p>
    <w:p w14:paraId="298FCFF0" w14:textId="1AC6A1DF" w:rsidR="00FC2D80" w:rsidRPr="007D3D31" w:rsidRDefault="00FC2D80" w:rsidP="00FC2D80">
      <w:pPr>
        <w:pStyle w:val="5para5thlevel"/>
        <w:rPr>
          <w:lang w:val="ru-RU"/>
        </w:rPr>
      </w:pPr>
      <w:r w:rsidRPr="007D3D31">
        <w:rPr>
          <w:lang w:val="ru-RU"/>
        </w:rPr>
        <w:t>3.1.2.</w:t>
      </w:r>
      <w:r>
        <w:rPr>
          <w:lang w:val="ru-RU"/>
        </w:rPr>
        <w:t>7</w:t>
      </w:r>
      <w:r w:rsidRPr="007D3D31">
        <w:rPr>
          <w:lang w:val="ru-RU"/>
        </w:rPr>
        <w:t>.1</w:t>
      </w:r>
      <w:r w:rsidRPr="007D3D31">
        <w:rPr>
          <w:lang w:val="ru-RU"/>
        </w:rPr>
        <w:tab/>
        <w:t xml:space="preserve">заявление изготовителя огня о том, что представленный тип идентичен (за исключением торгового наименования или товарного знака) </w:t>
      </w:r>
      <w:r w:rsidR="0018598E">
        <w:rPr>
          <w:lang w:val="ru-RU"/>
        </w:rPr>
        <w:br/>
      </w:r>
      <w:r w:rsidRPr="007D3D31">
        <w:rPr>
          <w:lang w:val="ru-RU"/>
        </w:rPr>
        <w:t xml:space="preserve">уже официально утвержденному типу и производится тем же изготовителем, </w:t>
      </w:r>
      <w:r>
        <w:rPr>
          <w:lang w:val="ru-RU"/>
        </w:rPr>
        <w:t>причем это</w:t>
      </w:r>
      <w:r w:rsidRPr="007D3D31">
        <w:rPr>
          <w:lang w:val="ru-RU"/>
        </w:rPr>
        <w:t xml:space="preserve"> удостоверяется по его номеру официального утверждения;</w:t>
      </w:r>
    </w:p>
    <w:p w14:paraId="0D28FBDD" w14:textId="77777777" w:rsidR="00FC2D80" w:rsidRPr="007D3D31" w:rsidRDefault="00FC2D80" w:rsidP="00FC2D80">
      <w:pPr>
        <w:pStyle w:val="5para5thlevel"/>
        <w:rPr>
          <w:lang w:val="ru-RU"/>
        </w:rPr>
      </w:pPr>
      <w:r w:rsidRPr="007D3D31">
        <w:rPr>
          <w:lang w:val="ru-RU"/>
        </w:rPr>
        <w:t>3.1.2.</w:t>
      </w:r>
      <w:r>
        <w:rPr>
          <w:lang w:val="ru-RU"/>
        </w:rPr>
        <w:t>7</w:t>
      </w:r>
      <w:r w:rsidRPr="007D3D31">
        <w:rPr>
          <w:lang w:val="ru-RU"/>
        </w:rPr>
        <w:t>.2</w:t>
      </w:r>
      <w:r w:rsidRPr="007D3D31">
        <w:rPr>
          <w:lang w:val="ru-RU"/>
        </w:rPr>
        <w:tab/>
        <w:t>два образца с новым торговым наименованием или товарным знаком либо соответствующие документы.</w:t>
      </w:r>
    </w:p>
    <w:p w14:paraId="7853004F" w14:textId="77777777" w:rsidR="00FC2D80" w:rsidRPr="007D3D31" w:rsidRDefault="00FC2D80" w:rsidP="00FC2D80">
      <w:pPr>
        <w:pStyle w:val="3para3rdlevel"/>
        <w:rPr>
          <w:lang w:val="ru-RU"/>
        </w:rPr>
      </w:pPr>
      <w:r w:rsidRPr="007D3D31">
        <w:rPr>
          <w:lang w:val="ru-RU"/>
        </w:rPr>
        <w:t>3.1.3</w:t>
      </w:r>
      <w:r w:rsidRPr="007D3D31">
        <w:rPr>
          <w:lang w:val="ru-RU"/>
        </w:rPr>
        <w:tab/>
        <w:t>В случае огней подсветки поворота, оснащенных несменным(и) источником(</w:t>
      </w:r>
      <w:proofErr w:type="spellStart"/>
      <w:r w:rsidRPr="007D3D31">
        <w:rPr>
          <w:lang w:val="ru-RU"/>
        </w:rPr>
        <w:t>ами</w:t>
      </w:r>
      <w:proofErr w:type="spellEnd"/>
      <w:r w:rsidRPr="007D3D31">
        <w:rPr>
          <w:lang w:val="ru-RU"/>
        </w:rPr>
        <w:t>) света с нитью накала, или модуля(ей) источника(</w:t>
      </w:r>
      <w:proofErr w:type="spellStart"/>
      <w:r w:rsidRPr="007D3D31">
        <w:rPr>
          <w:lang w:val="ru-RU"/>
        </w:rPr>
        <w:t>ов</w:t>
      </w:r>
      <w:proofErr w:type="spellEnd"/>
      <w:r w:rsidRPr="007D3D31">
        <w:rPr>
          <w:lang w:val="ru-RU"/>
        </w:rPr>
        <w:t>) света, оснащенного(</w:t>
      </w:r>
      <w:proofErr w:type="spellStart"/>
      <w:r w:rsidRPr="007D3D31">
        <w:rPr>
          <w:lang w:val="ru-RU"/>
        </w:rPr>
        <w:t>ых</w:t>
      </w:r>
      <w:proofErr w:type="spellEnd"/>
      <w:r w:rsidRPr="007D3D31">
        <w:rPr>
          <w:lang w:val="ru-RU"/>
        </w:rPr>
        <w:t>) несменным(и) источником(</w:t>
      </w:r>
      <w:proofErr w:type="spellStart"/>
      <w:r w:rsidRPr="007D3D31">
        <w:rPr>
          <w:lang w:val="ru-RU"/>
        </w:rPr>
        <w:t>ами</w:t>
      </w:r>
      <w:proofErr w:type="spellEnd"/>
      <w:r w:rsidRPr="007D3D31">
        <w:rPr>
          <w:lang w:val="ru-RU"/>
        </w:rPr>
        <w:t>) света с нитью накала, заявитель прилагает к документации об официальном утверждении типа отчет в соответствии с пунктом 4.5.2.5.</w:t>
      </w:r>
    </w:p>
    <w:p w14:paraId="233FCB4A" w14:textId="77777777" w:rsidR="00FC2D80" w:rsidRPr="007D3D31" w:rsidRDefault="00FC2D80" w:rsidP="00FC2D80">
      <w:pPr>
        <w:pStyle w:val="2para2ndlevel"/>
        <w:rPr>
          <w:lang w:val="ru-RU"/>
        </w:rPr>
      </w:pPr>
      <w:r w:rsidRPr="007D3D31">
        <w:rPr>
          <w:lang w:val="ru-RU"/>
        </w:rPr>
        <w:t>3.2</w:t>
      </w:r>
      <w:r w:rsidRPr="007D3D31">
        <w:rPr>
          <w:lang w:val="ru-RU"/>
        </w:rPr>
        <w:tab/>
        <w:t>Официальное утверждение</w:t>
      </w:r>
    </w:p>
    <w:p w14:paraId="6166A1A2" w14:textId="7BFBA9B8" w:rsidR="00FC2D80" w:rsidRPr="007D3D31" w:rsidRDefault="00FC2D80" w:rsidP="00FC2D80">
      <w:pPr>
        <w:spacing w:after="120"/>
        <w:ind w:left="2268" w:right="1134"/>
        <w:jc w:val="both"/>
      </w:pPr>
      <w:r w:rsidRPr="007D3D31">
        <w:t>Для каждого огня (каждой функции), указанного(ой) в таблице</w:t>
      </w:r>
      <w:r>
        <w:t> </w:t>
      </w:r>
      <w:r w:rsidRPr="007D3D31">
        <w:t>1, требуется отдельное официальное утверждение.</w:t>
      </w:r>
    </w:p>
    <w:p w14:paraId="3953B631" w14:textId="77777777" w:rsidR="00FC2D80" w:rsidRPr="007D3D31" w:rsidRDefault="00FC2D80" w:rsidP="00FC2D80">
      <w:pPr>
        <w:spacing w:after="120"/>
        <w:ind w:left="2268" w:right="1134"/>
        <w:jc w:val="both"/>
      </w:pPr>
      <w:r w:rsidRPr="007D3D31">
        <w:t xml:space="preserve">Если два или более огней являются частью одного и того же устройства сгруппированных, комбинированных или совмещенных огней, то официальное утверждение предоставляется только в том случае, если каждый из этих огней отвечает предписаниям настоящих Правил или других Правил. В сгруппированные, комбинированные или совмещенные огни не должны входить огни, не отвечающие положениям каких-либо из этих </w:t>
      </w:r>
      <w:r>
        <w:t>П</w:t>
      </w:r>
      <w:r w:rsidRPr="007D3D31">
        <w:t>равил.</w:t>
      </w:r>
    </w:p>
    <w:p w14:paraId="5B8156AF" w14:textId="77777777" w:rsidR="00FC2D80" w:rsidRPr="007D3D31" w:rsidRDefault="00FC2D80" w:rsidP="00FC2D80">
      <w:pPr>
        <w:pStyle w:val="3para3rdlevel"/>
        <w:rPr>
          <w:lang w:val="ru-RU"/>
        </w:rPr>
      </w:pPr>
      <w:r w:rsidRPr="007D3D31">
        <w:rPr>
          <w:lang w:val="ru-RU"/>
        </w:rPr>
        <w:t>3.2.1</w:t>
      </w:r>
      <w:r w:rsidRPr="007D3D31">
        <w:rPr>
          <w:lang w:val="ru-RU"/>
        </w:rPr>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p>
    <w:p w14:paraId="0BE74C19" w14:textId="77777777" w:rsidR="00FC2D80" w:rsidRPr="007D3D31" w:rsidRDefault="00FC2D80" w:rsidP="00FC2D80">
      <w:pPr>
        <w:pStyle w:val="3para3rdlevel"/>
        <w:rPr>
          <w:lang w:val="ru-RU"/>
        </w:rPr>
      </w:pPr>
      <w:r w:rsidRPr="007D3D31">
        <w:rPr>
          <w:lang w:val="ru-RU"/>
        </w:rPr>
        <w:t>3.2.2</w:t>
      </w:r>
      <w:r w:rsidRPr="007D3D31">
        <w:rPr>
          <w:lang w:val="ru-RU"/>
        </w:rPr>
        <w:tab/>
        <w:t>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может присвоить этот номер другому типу устройства, подпадающего под действие настоящих Правил.</w:t>
      </w:r>
    </w:p>
    <w:p w14:paraId="435F0A5D" w14:textId="77777777" w:rsidR="00FC2D80" w:rsidRPr="007D3D31" w:rsidRDefault="00FC2D80" w:rsidP="00FC2D80">
      <w:pPr>
        <w:pStyle w:val="3para3rdlevel"/>
        <w:rPr>
          <w:lang w:val="ru-RU"/>
        </w:rPr>
      </w:pPr>
      <w:r w:rsidRPr="007D3D31">
        <w:rPr>
          <w:lang w:val="ru-RU"/>
        </w:rPr>
        <w:t>3.2.3</w:t>
      </w:r>
      <w:r w:rsidRPr="007D3D31">
        <w:rPr>
          <w:lang w:val="ru-RU"/>
        </w:rPr>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301D5CDD" w14:textId="77777777" w:rsidR="00FC2D80" w:rsidRPr="0082219D" w:rsidRDefault="00FC2D80" w:rsidP="00FC2D80">
      <w:pPr>
        <w:spacing w:after="120"/>
        <w:ind w:left="2268" w:right="1134" w:hanging="1134"/>
        <w:jc w:val="both"/>
        <w:rPr>
          <w:bCs/>
        </w:rPr>
      </w:pPr>
      <w:r w:rsidRPr="007D3D31">
        <w:t>3.2.4</w:t>
      </w:r>
      <w:r w:rsidRPr="007D3D31">
        <w:tab/>
      </w:r>
      <w:r w:rsidRPr="0082219D">
        <w:t xml:space="preserve">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 48 ООН, </w:t>
      </w:r>
      <w:r w:rsidRPr="00E91745">
        <w:t>или если официальное утверждение запрашивают для АДС транспортных средств категории L</w:t>
      </w:r>
      <w:r w:rsidRPr="00E91745">
        <w:rPr>
          <w:vertAlign w:val="subscript"/>
        </w:rPr>
        <w:t>3</w:t>
      </w:r>
      <w:r w:rsidRPr="00E91745">
        <w:t>, который не предназначен для включения в качестве составной части официального утверждения типа транспортного средства на основании Правил № 53 ООН,</w:t>
      </w:r>
      <w:r w:rsidRPr="0082219D">
        <w:t xml:space="preserve"> то</w:t>
      </w:r>
    </w:p>
    <w:p w14:paraId="71806445" w14:textId="77777777" w:rsidR="00FC2D80" w:rsidRPr="007D3D31" w:rsidRDefault="00FC2D80" w:rsidP="00FC2D80">
      <w:pPr>
        <w:pStyle w:val="3para3rdlevel"/>
        <w:rPr>
          <w:lang w:val="ru-RU"/>
        </w:rPr>
      </w:pPr>
      <w:r w:rsidRPr="00E91745">
        <w:rPr>
          <w:lang w:val="ru-RU"/>
        </w:rPr>
        <w:t>3.2.4.1</w:t>
      </w:r>
      <w:r w:rsidRPr="00E91745">
        <w:rPr>
          <w:lang w:val="ru-RU"/>
        </w:rPr>
        <w:tab/>
        <w:t>податель заявки предоставляет достаточную документацию для доказательства того, что данная система может соответствовать положениям пункта 6.22 Правил № 48 ООН или пункта 6.16 Правил</w:t>
      </w:r>
      <w:r w:rsidRPr="00E91745">
        <w:t> </w:t>
      </w:r>
      <w:r w:rsidRPr="00E91745">
        <w:rPr>
          <w:lang w:val="ru-RU"/>
        </w:rPr>
        <w:t>№</w:t>
      </w:r>
      <w:r w:rsidRPr="00E91745">
        <w:t> </w:t>
      </w:r>
      <w:r w:rsidRPr="00E91745">
        <w:rPr>
          <w:lang w:val="ru-RU"/>
        </w:rPr>
        <w:t>53 ООН при правильной установк</w:t>
      </w:r>
      <w:r>
        <w:rPr>
          <w:lang w:val="ru-RU"/>
        </w:rPr>
        <w:t>е,</w:t>
      </w:r>
      <w:r w:rsidRPr="007D3D31">
        <w:rPr>
          <w:lang w:val="ru-RU"/>
        </w:rPr>
        <w:t xml:space="preserve"> и</w:t>
      </w:r>
    </w:p>
    <w:p w14:paraId="6593B109" w14:textId="77777777" w:rsidR="00FC2D80" w:rsidRPr="007D3D31" w:rsidRDefault="00FC2D80" w:rsidP="00FC2D80">
      <w:pPr>
        <w:pStyle w:val="4Para4thlevel"/>
        <w:rPr>
          <w:lang w:val="ru-RU"/>
        </w:rPr>
      </w:pPr>
      <w:r w:rsidRPr="007D3D31">
        <w:rPr>
          <w:lang w:val="ru-RU"/>
        </w:rPr>
        <w:t>3.2.4.2</w:t>
      </w:r>
      <w:r w:rsidRPr="007D3D31">
        <w:rPr>
          <w:lang w:val="ru-RU"/>
        </w:rPr>
        <w:tab/>
        <w:t>систему официально утверждают на основании Правил № 10 ООН.</w:t>
      </w:r>
    </w:p>
    <w:p w14:paraId="6DFB9DC7" w14:textId="77777777" w:rsidR="00FC2D80" w:rsidRPr="007D3D31" w:rsidRDefault="00FC2D80" w:rsidP="00FC2D80">
      <w:pPr>
        <w:pStyle w:val="3para3rdlevel"/>
        <w:rPr>
          <w:lang w:val="ru-RU"/>
        </w:rPr>
      </w:pPr>
      <w:r w:rsidRPr="007D3D31">
        <w:rPr>
          <w:lang w:val="ru-RU"/>
        </w:rPr>
        <w:t>3.2.5</w:t>
      </w:r>
      <w:r w:rsidRPr="007D3D31">
        <w:rPr>
          <w:lang w:val="ru-RU"/>
        </w:rPr>
        <w:tab/>
        <w:t>Условные обозначения, идентифицирующие функцию освещения дороги, в отношении которой было предоставлено официальное утверждение типа</w:t>
      </w:r>
      <w:bookmarkStart w:id="2" w:name="_Hlk67058305"/>
      <w:bookmarkEnd w:id="2"/>
    </w:p>
    <w:p w14:paraId="68E0D0A1" w14:textId="77777777" w:rsidR="00FC2D80" w:rsidRPr="007D3D31" w:rsidRDefault="00FC2D80" w:rsidP="00FC2D80">
      <w:pPr>
        <w:pStyle w:val="afd"/>
        <w:ind w:left="2268" w:hanging="1134"/>
      </w:pPr>
      <w:r w:rsidRPr="007D3D31">
        <w:rPr>
          <w:lang w:val="ru-RU"/>
        </w:rPr>
        <w:t xml:space="preserve">Таблица 1 </w:t>
      </w:r>
    </w:p>
    <w:p w14:paraId="13B09BB7" w14:textId="77777777" w:rsidR="00FC2D80" w:rsidRPr="007D3D31" w:rsidRDefault="00FC2D80" w:rsidP="00FC2D80">
      <w:pPr>
        <w:pStyle w:val="afd"/>
        <w:spacing w:after="120"/>
        <w:ind w:left="2268" w:hanging="1134"/>
        <w:rPr>
          <w:b/>
          <w:bCs/>
        </w:rPr>
      </w:pPr>
      <w:r w:rsidRPr="007D3D31">
        <w:rPr>
          <w:b/>
          <w:bCs/>
          <w:lang w:val="ru-RU"/>
        </w:rPr>
        <w:t>Перечень условных обозначений/комбинаций</w:t>
      </w:r>
    </w:p>
    <w:tbl>
      <w:tblPr>
        <w:tblW w:w="8085" w:type="dxa"/>
        <w:tblInd w:w="1134" w:type="dxa"/>
        <w:tblBorders>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8"/>
        <w:gridCol w:w="1418"/>
        <w:gridCol w:w="1569"/>
      </w:tblGrid>
      <w:tr w:rsidR="00F626A8" w:rsidRPr="00F626A8" w14:paraId="116316C2" w14:textId="77777777" w:rsidTr="00F626A8">
        <w:trPr>
          <w:tblHeader/>
        </w:trPr>
        <w:tc>
          <w:tcPr>
            <w:tcW w:w="5098" w:type="dxa"/>
            <w:tcBorders>
              <w:top w:val="single" w:sz="4" w:space="0" w:color="auto"/>
              <w:left w:val="single" w:sz="4" w:space="0" w:color="auto"/>
              <w:bottom w:val="single" w:sz="12" w:space="0" w:color="auto"/>
              <w:right w:val="single" w:sz="4" w:space="0" w:color="auto"/>
            </w:tcBorders>
            <w:shd w:val="clear" w:color="auto" w:fill="auto"/>
            <w:vAlign w:val="center"/>
          </w:tcPr>
          <w:p w14:paraId="79526C2E" w14:textId="77777777" w:rsidR="00FC2D80" w:rsidRPr="00F626A8" w:rsidRDefault="00FC2D80" w:rsidP="00F626A8">
            <w:pPr>
              <w:spacing w:before="80" w:after="80" w:line="200" w:lineRule="exact"/>
              <w:ind w:left="28"/>
              <w:jc w:val="center"/>
              <w:rPr>
                <w:i/>
                <w:iCs/>
                <w:sz w:val="16"/>
                <w:szCs w:val="16"/>
              </w:rPr>
            </w:pPr>
            <w:r w:rsidRPr="00F626A8">
              <w:rPr>
                <w:i/>
                <w:iCs/>
                <w:sz w:val="16"/>
                <w:szCs w:val="16"/>
              </w:rPr>
              <w:t>Огонь (функция)</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6A0D2375" w14:textId="77777777" w:rsidR="00FC2D80" w:rsidRPr="00F626A8" w:rsidRDefault="00FC2D80" w:rsidP="00F626A8">
            <w:pPr>
              <w:spacing w:before="80" w:after="80" w:line="200" w:lineRule="exact"/>
              <w:ind w:left="28"/>
              <w:jc w:val="center"/>
              <w:rPr>
                <w:i/>
                <w:iCs/>
                <w:sz w:val="16"/>
                <w:szCs w:val="16"/>
              </w:rPr>
            </w:pPr>
            <w:r w:rsidRPr="00F626A8">
              <w:rPr>
                <w:i/>
                <w:iCs/>
                <w:sz w:val="16"/>
                <w:szCs w:val="16"/>
              </w:rPr>
              <w:t>Условное обозначение</w:t>
            </w:r>
          </w:p>
        </w:tc>
        <w:tc>
          <w:tcPr>
            <w:tcW w:w="1569" w:type="dxa"/>
            <w:tcBorders>
              <w:top w:val="single" w:sz="4" w:space="0" w:color="auto"/>
              <w:left w:val="single" w:sz="4" w:space="0" w:color="auto"/>
              <w:bottom w:val="single" w:sz="12" w:space="0" w:color="auto"/>
              <w:right w:val="single" w:sz="4" w:space="0" w:color="auto"/>
            </w:tcBorders>
            <w:shd w:val="clear" w:color="auto" w:fill="auto"/>
            <w:vAlign w:val="center"/>
          </w:tcPr>
          <w:p w14:paraId="15163E5C" w14:textId="46D6525B" w:rsidR="00FC2D80" w:rsidRPr="00F626A8" w:rsidRDefault="00FC2D80" w:rsidP="00F626A8">
            <w:pPr>
              <w:spacing w:before="80" w:after="80" w:line="200" w:lineRule="exact"/>
              <w:ind w:left="28"/>
              <w:jc w:val="center"/>
              <w:rPr>
                <w:i/>
                <w:iCs/>
                <w:sz w:val="16"/>
                <w:szCs w:val="16"/>
              </w:rPr>
            </w:pPr>
            <w:r w:rsidRPr="00F626A8">
              <w:rPr>
                <w:i/>
                <w:iCs/>
                <w:sz w:val="16"/>
                <w:szCs w:val="16"/>
              </w:rPr>
              <w:t xml:space="preserve">Условное обозначение, </w:t>
            </w:r>
            <w:r w:rsidR="00CA1BF4" w:rsidRPr="00F626A8">
              <w:rPr>
                <w:i/>
                <w:iCs/>
                <w:sz w:val="16"/>
                <w:szCs w:val="16"/>
              </w:rPr>
              <w:br/>
            </w:r>
            <w:r w:rsidRPr="00F626A8">
              <w:rPr>
                <w:i/>
                <w:iCs/>
                <w:sz w:val="16"/>
                <w:szCs w:val="16"/>
              </w:rPr>
              <w:t>если устройство является частью комплектной пары</w:t>
            </w:r>
          </w:p>
        </w:tc>
      </w:tr>
      <w:tr w:rsidR="006A7584" w:rsidRPr="00BB19A4" w14:paraId="64932741" w14:textId="77777777" w:rsidTr="00F626A8">
        <w:trPr>
          <w:trHeight w:val="284"/>
        </w:trPr>
        <w:tc>
          <w:tcPr>
            <w:tcW w:w="5098" w:type="dxa"/>
            <w:tcBorders>
              <w:top w:val="single" w:sz="12" w:space="0" w:color="auto"/>
              <w:bottom w:val="single" w:sz="4" w:space="0" w:color="auto"/>
            </w:tcBorders>
            <w:shd w:val="clear" w:color="auto" w:fill="auto"/>
          </w:tcPr>
          <w:p w14:paraId="216CC0F5" w14:textId="77777777" w:rsidR="00FC2D80" w:rsidRPr="00BB19A4" w:rsidRDefault="00FC2D80" w:rsidP="00BF12FB">
            <w:pPr>
              <w:widowControl w:val="0"/>
              <w:spacing w:before="40" w:after="120"/>
              <w:ind w:left="113" w:right="113"/>
              <w:rPr>
                <w:sz w:val="18"/>
                <w:szCs w:val="18"/>
              </w:rPr>
            </w:pPr>
            <w:r w:rsidRPr="00BB19A4">
              <w:t xml:space="preserve">Фара дальнего света класса А </w:t>
            </w:r>
          </w:p>
        </w:tc>
        <w:tc>
          <w:tcPr>
            <w:tcW w:w="1418" w:type="dxa"/>
            <w:tcBorders>
              <w:top w:val="single" w:sz="12" w:space="0" w:color="auto"/>
              <w:bottom w:val="single" w:sz="4" w:space="0" w:color="auto"/>
            </w:tcBorders>
            <w:shd w:val="clear" w:color="auto" w:fill="auto"/>
          </w:tcPr>
          <w:p w14:paraId="64333E7C" w14:textId="77777777" w:rsidR="00FC2D80" w:rsidRPr="00BB19A4" w:rsidRDefault="00FC2D80" w:rsidP="00BF12FB">
            <w:pPr>
              <w:widowControl w:val="0"/>
              <w:spacing w:before="40" w:after="120"/>
              <w:jc w:val="center"/>
              <w:rPr>
                <w:sz w:val="18"/>
                <w:szCs w:val="18"/>
              </w:rPr>
            </w:pPr>
            <w:r w:rsidRPr="00BB19A4">
              <w:t>R</w:t>
            </w:r>
          </w:p>
        </w:tc>
        <w:tc>
          <w:tcPr>
            <w:tcW w:w="1569" w:type="dxa"/>
            <w:tcBorders>
              <w:top w:val="single" w:sz="12" w:space="0" w:color="auto"/>
              <w:bottom w:val="single" w:sz="4" w:space="0" w:color="auto"/>
            </w:tcBorders>
          </w:tcPr>
          <w:p w14:paraId="1CF0FFD4" w14:textId="77777777" w:rsidR="00FC2D80" w:rsidRPr="00BB19A4" w:rsidRDefault="00FC2D80" w:rsidP="00BF12FB">
            <w:pPr>
              <w:widowControl w:val="0"/>
              <w:spacing w:before="40" w:after="120"/>
              <w:jc w:val="center"/>
              <w:rPr>
                <w:sz w:val="18"/>
                <w:szCs w:val="18"/>
              </w:rPr>
            </w:pPr>
            <w:r w:rsidRPr="00BB19A4">
              <w:t>YR</w:t>
            </w:r>
          </w:p>
        </w:tc>
      </w:tr>
      <w:tr w:rsidR="00FC2D80" w:rsidRPr="007D3D31" w14:paraId="7BE7473D" w14:textId="77777777" w:rsidTr="00F626A8">
        <w:trPr>
          <w:trHeight w:val="284"/>
        </w:trPr>
        <w:tc>
          <w:tcPr>
            <w:tcW w:w="5098" w:type="dxa"/>
            <w:tcBorders>
              <w:top w:val="single" w:sz="4" w:space="0" w:color="auto"/>
              <w:bottom w:val="single" w:sz="4" w:space="0" w:color="auto"/>
            </w:tcBorders>
            <w:shd w:val="clear" w:color="auto" w:fill="auto"/>
          </w:tcPr>
          <w:p w14:paraId="7C55CE23" w14:textId="77777777" w:rsidR="00FC2D80" w:rsidRPr="007D3D31" w:rsidRDefault="00FC2D80" w:rsidP="00BF12FB">
            <w:pPr>
              <w:widowControl w:val="0"/>
              <w:spacing w:before="40" w:after="120"/>
              <w:ind w:left="113" w:right="113"/>
              <w:rPr>
                <w:sz w:val="18"/>
                <w:szCs w:val="18"/>
              </w:rPr>
            </w:pPr>
            <w:r w:rsidRPr="007D3D31">
              <w:t>Фара ближнего света класса V (асимметричный луч)</w:t>
            </w:r>
          </w:p>
        </w:tc>
        <w:tc>
          <w:tcPr>
            <w:tcW w:w="1418" w:type="dxa"/>
            <w:tcBorders>
              <w:top w:val="single" w:sz="4" w:space="0" w:color="auto"/>
              <w:bottom w:val="single" w:sz="4" w:space="0" w:color="auto"/>
            </w:tcBorders>
            <w:shd w:val="clear" w:color="auto" w:fill="auto"/>
          </w:tcPr>
          <w:p w14:paraId="02D219A4" w14:textId="77777777" w:rsidR="00FC2D80" w:rsidRPr="00F01B56" w:rsidRDefault="00FC2D80" w:rsidP="00BF12FB">
            <w:pPr>
              <w:widowControl w:val="0"/>
              <w:spacing w:before="40" w:after="120"/>
              <w:jc w:val="center"/>
              <w:rPr>
                <w:sz w:val="18"/>
                <w:szCs w:val="18"/>
              </w:rPr>
            </w:pPr>
            <w:r w:rsidRPr="00F01B56">
              <w:t>V</w:t>
            </w:r>
          </w:p>
        </w:tc>
        <w:tc>
          <w:tcPr>
            <w:tcW w:w="1569" w:type="dxa"/>
            <w:tcBorders>
              <w:top w:val="single" w:sz="4" w:space="0" w:color="auto"/>
              <w:bottom w:val="single" w:sz="4" w:space="0" w:color="auto"/>
            </w:tcBorders>
          </w:tcPr>
          <w:p w14:paraId="512E650B" w14:textId="77777777" w:rsidR="00FC2D80" w:rsidRPr="007D3D31" w:rsidRDefault="00FC2D80" w:rsidP="00BF12FB">
            <w:pPr>
              <w:widowControl w:val="0"/>
              <w:spacing w:before="40" w:after="120"/>
              <w:jc w:val="center"/>
              <w:rPr>
                <w:sz w:val="18"/>
                <w:szCs w:val="18"/>
              </w:rPr>
            </w:pPr>
            <w:r w:rsidRPr="007D3D31">
              <w:t>YV</w:t>
            </w:r>
          </w:p>
        </w:tc>
      </w:tr>
      <w:tr w:rsidR="00FC2D80" w:rsidRPr="007D3D31" w14:paraId="14DBE0DD" w14:textId="77777777" w:rsidTr="00F626A8">
        <w:trPr>
          <w:trHeight w:val="284"/>
        </w:trPr>
        <w:tc>
          <w:tcPr>
            <w:tcW w:w="5098" w:type="dxa"/>
            <w:tcBorders>
              <w:top w:val="single" w:sz="4" w:space="0" w:color="auto"/>
            </w:tcBorders>
            <w:shd w:val="clear" w:color="auto" w:fill="auto"/>
          </w:tcPr>
          <w:p w14:paraId="72A4E3BF" w14:textId="77777777" w:rsidR="00FC2D80" w:rsidRPr="007D3D31" w:rsidRDefault="00FC2D80" w:rsidP="007734A9">
            <w:pPr>
              <w:pageBreakBefore/>
              <w:widowControl w:val="0"/>
              <w:spacing w:before="40" w:after="120"/>
              <w:ind w:left="113" w:right="113"/>
              <w:rPr>
                <w:sz w:val="18"/>
                <w:szCs w:val="18"/>
              </w:rPr>
            </w:pPr>
            <w:r w:rsidRPr="007D3D31">
              <w:t xml:space="preserve">Фара дальнего света класса В </w:t>
            </w:r>
          </w:p>
        </w:tc>
        <w:tc>
          <w:tcPr>
            <w:tcW w:w="1418" w:type="dxa"/>
            <w:tcBorders>
              <w:top w:val="single" w:sz="4" w:space="0" w:color="auto"/>
            </w:tcBorders>
            <w:shd w:val="clear" w:color="auto" w:fill="auto"/>
          </w:tcPr>
          <w:p w14:paraId="3AC20881" w14:textId="77777777" w:rsidR="00FC2D80" w:rsidRPr="007D3D31" w:rsidRDefault="00FC2D80" w:rsidP="00BF12FB">
            <w:pPr>
              <w:widowControl w:val="0"/>
              <w:spacing w:before="40" w:after="120"/>
              <w:jc w:val="center"/>
              <w:rPr>
                <w:sz w:val="18"/>
                <w:szCs w:val="18"/>
              </w:rPr>
            </w:pPr>
            <w:r w:rsidRPr="007D3D31">
              <w:t>HR</w:t>
            </w:r>
          </w:p>
        </w:tc>
        <w:tc>
          <w:tcPr>
            <w:tcW w:w="1569" w:type="dxa"/>
            <w:tcBorders>
              <w:top w:val="single" w:sz="4" w:space="0" w:color="auto"/>
            </w:tcBorders>
          </w:tcPr>
          <w:p w14:paraId="40CD08EA" w14:textId="77777777" w:rsidR="00FC2D80" w:rsidRPr="007D3D31" w:rsidRDefault="00FC2D80" w:rsidP="00BF12FB">
            <w:pPr>
              <w:widowControl w:val="0"/>
              <w:spacing w:before="40" w:after="120"/>
              <w:jc w:val="center"/>
              <w:rPr>
                <w:sz w:val="18"/>
                <w:szCs w:val="18"/>
              </w:rPr>
            </w:pPr>
            <w:r w:rsidRPr="007D3D31">
              <w:t>YHR</w:t>
            </w:r>
          </w:p>
        </w:tc>
      </w:tr>
      <w:tr w:rsidR="00FC2D80" w:rsidRPr="007D3D31" w14:paraId="10BE12DD" w14:textId="77777777" w:rsidTr="00F626A8">
        <w:trPr>
          <w:trHeight w:val="284"/>
        </w:trPr>
        <w:tc>
          <w:tcPr>
            <w:tcW w:w="5098" w:type="dxa"/>
            <w:shd w:val="clear" w:color="auto" w:fill="auto"/>
          </w:tcPr>
          <w:p w14:paraId="524E2852" w14:textId="77777777" w:rsidR="00FC2D80" w:rsidRPr="007D3D31" w:rsidRDefault="00FC2D80" w:rsidP="00BF12FB">
            <w:pPr>
              <w:widowControl w:val="0"/>
              <w:spacing w:before="40" w:after="120"/>
              <w:ind w:left="113" w:right="113"/>
              <w:rPr>
                <w:sz w:val="18"/>
                <w:szCs w:val="18"/>
              </w:rPr>
            </w:pPr>
            <w:r w:rsidRPr="007D3D31">
              <w:t>Фара ближнего света класса С (асимметричный луч)</w:t>
            </w:r>
          </w:p>
        </w:tc>
        <w:tc>
          <w:tcPr>
            <w:tcW w:w="1418" w:type="dxa"/>
            <w:shd w:val="clear" w:color="auto" w:fill="auto"/>
          </w:tcPr>
          <w:p w14:paraId="1B6DA7CF" w14:textId="77777777" w:rsidR="00FC2D80" w:rsidRPr="007D3D31" w:rsidRDefault="00FC2D80" w:rsidP="00BF12FB">
            <w:pPr>
              <w:widowControl w:val="0"/>
              <w:spacing w:before="40" w:after="120"/>
              <w:jc w:val="center"/>
              <w:rPr>
                <w:sz w:val="18"/>
                <w:szCs w:val="18"/>
              </w:rPr>
            </w:pPr>
            <w:r w:rsidRPr="007D3D31">
              <w:t>C</w:t>
            </w:r>
          </w:p>
        </w:tc>
        <w:tc>
          <w:tcPr>
            <w:tcW w:w="1569" w:type="dxa"/>
          </w:tcPr>
          <w:p w14:paraId="58CB77C1" w14:textId="77777777" w:rsidR="00FC2D80" w:rsidRPr="007D3D31" w:rsidRDefault="00FC2D80" w:rsidP="00BF12FB">
            <w:pPr>
              <w:widowControl w:val="0"/>
              <w:spacing w:before="40" w:after="120"/>
              <w:jc w:val="center"/>
              <w:rPr>
                <w:sz w:val="18"/>
                <w:szCs w:val="18"/>
              </w:rPr>
            </w:pPr>
            <w:r w:rsidRPr="007D3D31">
              <w:t>YC</w:t>
            </w:r>
          </w:p>
        </w:tc>
      </w:tr>
      <w:tr w:rsidR="00FC2D80" w:rsidRPr="007D3D31" w14:paraId="667E5317" w14:textId="77777777" w:rsidTr="00F626A8">
        <w:trPr>
          <w:trHeight w:val="284"/>
        </w:trPr>
        <w:tc>
          <w:tcPr>
            <w:tcW w:w="5098" w:type="dxa"/>
            <w:shd w:val="clear" w:color="auto" w:fill="auto"/>
          </w:tcPr>
          <w:p w14:paraId="66E66367" w14:textId="77777777" w:rsidR="00FC2D80" w:rsidRPr="007D3D31" w:rsidRDefault="00FC2D80" w:rsidP="00BF12FB">
            <w:pPr>
              <w:widowControl w:val="0"/>
              <w:spacing w:before="40" w:after="120"/>
              <w:ind w:left="113" w:right="113"/>
              <w:rPr>
                <w:sz w:val="18"/>
                <w:szCs w:val="18"/>
              </w:rPr>
            </w:pPr>
            <w:r w:rsidRPr="007D3D31">
              <w:t>Вспомогательный луч дальнего света класса RA</w:t>
            </w:r>
          </w:p>
        </w:tc>
        <w:tc>
          <w:tcPr>
            <w:tcW w:w="1418" w:type="dxa"/>
            <w:shd w:val="clear" w:color="auto" w:fill="auto"/>
          </w:tcPr>
          <w:p w14:paraId="2F804C52" w14:textId="77777777" w:rsidR="00FC2D80" w:rsidRPr="007D3D31" w:rsidRDefault="00FC2D80" w:rsidP="00BF12FB">
            <w:pPr>
              <w:widowControl w:val="0"/>
              <w:spacing w:before="40" w:after="120"/>
              <w:jc w:val="center"/>
              <w:rPr>
                <w:sz w:val="18"/>
                <w:szCs w:val="18"/>
              </w:rPr>
            </w:pPr>
            <w:r w:rsidRPr="007D3D31">
              <w:t>RA</w:t>
            </w:r>
          </w:p>
        </w:tc>
        <w:tc>
          <w:tcPr>
            <w:tcW w:w="1569" w:type="dxa"/>
          </w:tcPr>
          <w:p w14:paraId="67FCC0D3" w14:textId="77777777" w:rsidR="00FC2D80" w:rsidRPr="007D3D31" w:rsidRDefault="00FC2D80" w:rsidP="00BF12FB">
            <w:pPr>
              <w:widowControl w:val="0"/>
              <w:spacing w:before="40" w:after="120"/>
              <w:jc w:val="center"/>
              <w:rPr>
                <w:sz w:val="18"/>
                <w:szCs w:val="18"/>
              </w:rPr>
            </w:pPr>
            <w:r>
              <w:rPr>
                <w:sz w:val="18"/>
                <w:szCs w:val="18"/>
              </w:rPr>
              <w:t>–</w:t>
            </w:r>
          </w:p>
        </w:tc>
      </w:tr>
      <w:tr w:rsidR="00FC2D80" w:rsidRPr="007D3D31" w14:paraId="65E5C78E" w14:textId="77777777" w:rsidTr="00F626A8">
        <w:trPr>
          <w:trHeight w:val="284"/>
        </w:trPr>
        <w:tc>
          <w:tcPr>
            <w:tcW w:w="5098" w:type="dxa"/>
            <w:shd w:val="clear" w:color="auto" w:fill="auto"/>
            <w:vAlign w:val="bottom"/>
          </w:tcPr>
          <w:p w14:paraId="17467D8A" w14:textId="66B8E52C" w:rsidR="00FC2D80" w:rsidRPr="007D3D31" w:rsidRDefault="00FC2D80" w:rsidP="00BF12FB">
            <w:pPr>
              <w:keepNext/>
              <w:keepLines/>
              <w:spacing w:before="40" w:after="120"/>
              <w:ind w:left="113" w:right="113"/>
              <w:rPr>
                <w:sz w:val="18"/>
                <w:szCs w:val="18"/>
              </w:rPr>
            </w:pPr>
            <w:r w:rsidRPr="007D3D31">
              <w:t xml:space="preserve">Адаптивная система переднего освещения </w:t>
            </w:r>
            <w:r w:rsidR="005E00CD">
              <w:br/>
            </w:r>
            <w:r w:rsidRPr="007D3D31">
              <w:t>(АСПО класса С): базовый луч ближнего света</w:t>
            </w:r>
          </w:p>
        </w:tc>
        <w:tc>
          <w:tcPr>
            <w:tcW w:w="1418" w:type="dxa"/>
            <w:shd w:val="clear" w:color="auto" w:fill="auto"/>
          </w:tcPr>
          <w:p w14:paraId="064AC4FE" w14:textId="77777777" w:rsidR="00FC2D80" w:rsidRPr="007D3D31" w:rsidRDefault="00FC2D80" w:rsidP="00BF12FB">
            <w:pPr>
              <w:keepNext/>
              <w:keepLines/>
              <w:spacing w:before="40" w:after="120"/>
              <w:jc w:val="center"/>
              <w:rPr>
                <w:sz w:val="18"/>
                <w:szCs w:val="18"/>
              </w:rPr>
            </w:pPr>
            <w:r w:rsidRPr="007D3D31">
              <w:t>XC</w:t>
            </w:r>
            <w:r w:rsidRPr="00D718D2">
              <w:rPr>
                <w:vertAlign w:val="superscript"/>
              </w:rPr>
              <w:t>3</w:t>
            </w:r>
          </w:p>
        </w:tc>
        <w:tc>
          <w:tcPr>
            <w:tcW w:w="1569" w:type="dxa"/>
          </w:tcPr>
          <w:p w14:paraId="7D73FE0A" w14:textId="77777777" w:rsidR="00FC2D80" w:rsidRPr="007D3D31" w:rsidRDefault="00FC2D80" w:rsidP="00BF12FB">
            <w:pPr>
              <w:keepNext/>
              <w:keepLines/>
              <w:spacing w:before="40" w:after="120"/>
              <w:jc w:val="center"/>
              <w:rPr>
                <w:sz w:val="18"/>
                <w:szCs w:val="18"/>
              </w:rPr>
            </w:pPr>
            <w:r>
              <w:rPr>
                <w:sz w:val="18"/>
                <w:szCs w:val="18"/>
              </w:rPr>
              <w:t>–</w:t>
            </w:r>
          </w:p>
        </w:tc>
      </w:tr>
      <w:tr w:rsidR="00FC2D80" w:rsidRPr="007D3D31" w14:paraId="184FE64E" w14:textId="77777777" w:rsidTr="00F626A8">
        <w:trPr>
          <w:trHeight w:val="284"/>
        </w:trPr>
        <w:tc>
          <w:tcPr>
            <w:tcW w:w="5098" w:type="dxa"/>
            <w:shd w:val="clear" w:color="auto" w:fill="auto"/>
            <w:vAlign w:val="bottom"/>
          </w:tcPr>
          <w:p w14:paraId="3B259197" w14:textId="6617ED29" w:rsidR="00FC2D80" w:rsidRPr="007D3D31" w:rsidRDefault="00FC2D80" w:rsidP="00BF12FB">
            <w:pPr>
              <w:keepNext/>
              <w:keepLines/>
              <w:spacing w:before="40" w:after="120"/>
              <w:ind w:left="113" w:right="113"/>
              <w:rPr>
                <w:sz w:val="18"/>
                <w:szCs w:val="18"/>
              </w:rPr>
            </w:pPr>
            <w:r w:rsidRPr="007D3D31">
              <w:t xml:space="preserve">Адаптивная система переднего освещения </w:t>
            </w:r>
            <w:r w:rsidR="005E00CD">
              <w:br/>
            </w:r>
            <w:r w:rsidRPr="007D3D31">
              <w:t>(АСПО класса Е): луч ближнего света для движения по</w:t>
            </w:r>
            <w:r w:rsidR="005E00CD">
              <w:t> </w:t>
            </w:r>
            <w:r w:rsidRPr="007D3D31">
              <w:t>автомагистрали</w:t>
            </w:r>
          </w:p>
        </w:tc>
        <w:tc>
          <w:tcPr>
            <w:tcW w:w="1418" w:type="dxa"/>
            <w:shd w:val="clear" w:color="auto" w:fill="auto"/>
          </w:tcPr>
          <w:p w14:paraId="2B4F2320" w14:textId="77777777" w:rsidR="00FC2D80" w:rsidRPr="007D3D31" w:rsidRDefault="00FC2D80" w:rsidP="00BF12FB">
            <w:pPr>
              <w:keepNext/>
              <w:keepLines/>
              <w:spacing w:before="40" w:after="120"/>
              <w:jc w:val="center"/>
              <w:rPr>
                <w:sz w:val="18"/>
                <w:szCs w:val="18"/>
              </w:rPr>
            </w:pPr>
            <w:r w:rsidRPr="007D3D31">
              <w:t>XCE</w:t>
            </w:r>
            <w:r w:rsidRPr="007E1742">
              <w:rPr>
                <w:rStyle w:val="ab"/>
              </w:rPr>
              <w:footnoteReference w:id="4"/>
            </w:r>
            <w:r w:rsidRPr="00F01B56">
              <w:rPr>
                <w:vertAlign w:val="superscript"/>
              </w:rPr>
              <w:t>,</w:t>
            </w:r>
            <w:r>
              <w:t xml:space="preserve"> </w:t>
            </w:r>
            <w:r w:rsidRPr="007E1742">
              <w:rPr>
                <w:rStyle w:val="ab"/>
              </w:rPr>
              <w:footnoteReference w:id="5"/>
            </w:r>
          </w:p>
        </w:tc>
        <w:tc>
          <w:tcPr>
            <w:tcW w:w="1569" w:type="dxa"/>
          </w:tcPr>
          <w:p w14:paraId="1603513A" w14:textId="77777777" w:rsidR="00FC2D80" w:rsidRPr="007D3D31" w:rsidRDefault="00FC2D80" w:rsidP="00BF12FB">
            <w:pPr>
              <w:keepNext/>
              <w:keepLines/>
              <w:spacing w:before="40" w:after="120"/>
              <w:jc w:val="center"/>
              <w:rPr>
                <w:sz w:val="18"/>
                <w:szCs w:val="18"/>
              </w:rPr>
            </w:pPr>
            <w:r>
              <w:rPr>
                <w:sz w:val="18"/>
                <w:szCs w:val="18"/>
              </w:rPr>
              <w:t>–</w:t>
            </w:r>
          </w:p>
        </w:tc>
      </w:tr>
      <w:tr w:rsidR="00FC2D80" w:rsidRPr="007D3D31" w14:paraId="5A56BF35" w14:textId="77777777" w:rsidTr="00F626A8">
        <w:trPr>
          <w:trHeight w:val="284"/>
        </w:trPr>
        <w:tc>
          <w:tcPr>
            <w:tcW w:w="5098" w:type="dxa"/>
            <w:shd w:val="clear" w:color="auto" w:fill="auto"/>
            <w:vAlign w:val="bottom"/>
          </w:tcPr>
          <w:p w14:paraId="4C42F5B5" w14:textId="5FC013CC" w:rsidR="00FC2D80" w:rsidRPr="007D3D31" w:rsidRDefault="00FC2D80" w:rsidP="00BF12FB">
            <w:pPr>
              <w:spacing w:before="40" w:after="120"/>
              <w:ind w:left="113" w:right="113"/>
              <w:rPr>
                <w:sz w:val="18"/>
                <w:szCs w:val="18"/>
              </w:rPr>
            </w:pPr>
            <w:r w:rsidRPr="007D3D31">
              <w:t xml:space="preserve">Адаптивная система переднего освещения </w:t>
            </w:r>
            <w:r w:rsidR="005E00CD">
              <w:br/>
            </w:r>
            <w:r w:rsidRPr="007D3D31">
              <w:t>(АСПО класса V): луч ближнего света для движения в</w:t>
            </w:r>
            <w:r w:rsidR="005E00CD">
              <w:t> </w:t>
            </w:r>
            <w:r w:rsidRPr="007D3D31">
              <w:t>черте города</w:t>
            </w:r>
          </w:p>
        </w:tc>
        <w:tc>
          <w:tcPr>
            <w:tcW w:w="1418" w:type="dxa"/>
            <w:shd w:val="clear" w:color="auto" w:fill="auto"/>
          </w:tcPr>
          <w:p w14:paraId="3FD90382" w14:textId="77777777" w:rsidR="00FC2D80" w:rsidRPr="007D3D31" w:rsidRDefault="00FC2D80" w:rsidP="00BF12FB">
            <w:pPr>
              <w:spacing w:before="40" w:after="120"/>
              <w:jc w:val="center"/>
              <w:rPr>
                <w:sz w:val="18"/>
                <w:szCs w:val="18"/>
              </w:rPr>
            </w:pPr>
            <w:r w:rsidRPr="007D3D31">
              <w:t>XCV</w:t>
            </w:r>
            <w:r w:rsidRPr="00D718D2">
              <w:rPr>
                <w:vertAlign w:val="superscript"/>
              </w:rPr>
              <w:t>3, 4</w:t>
            </w:r>
          </w:p>
        </w:tc>
        <w:tc>
          <w:tcPr>
            <w:tcW w:w="1569" w:type="dxa"/>
          </w:tcPr>
          <w:p w14:paraId="03687B81" w14:textId="77777777" w:rsidR="00FC2D80" w:rsidRPr="007D3D31" w:rsidRDefault="00FC2D80" w:rsidP="00BF12FB">
            <w:pPr>
              <w:spacing w:before="40" w:after="120"/>
              <w:jc w:val="center"/>
              <w:rPr>
                <w:sz w:val="18"/>
                <w:szCs w:val="18"/>
                <w:lang w:val="it-IT"/>
              </w:rPr>
            </w:pPr>
            <w:r>
              <w:rPr>
                <w:sz w:val="18"/>
                <w:szCs w:val="18"/>
                <w:lang w:val="it-IT"/>
              </w:rPr>
              <w:t>–</w:t>
            </w:r>
          </w:p>
        </w:tc>
      </w:tr>
      <w:tr w:rsidR="00FC2D80" w:rsidRPr="007D3D31" w14:paraId="3B3C5379" w14:textId="77777777" w:rsidTr="00F626A8">
        <w:trPr>
          <w:trHeight w:val="284"/>
        </w:trPr>
        <w:tc>
          <w:tcPr>
            <w:tcW w:w="5098" w:type="dxa"/>
            <w:shd w:val="clear" w:color="auto" w:fill="auto"/>
            <w:vAlign w:val="bottom"/>
          </w:tcPr>
          <w:p w14:paraId="4CF228B3" w14:textId="1783655D" w:rsidR="00FC2D80" w:rsidRPr="007D3D31" w:rsidRDefault="00FC2D80" w:rsidP="00BF12FB">
            <w:pPr>
              <w:spacing w:before="40" w:after="120"/>
              <w:ind w:left="113" w:right="113"/>
              <w:rPr>
                <w:sz w:val="18"/>
                <w:szCs w:val="18"/>
              </w:rPr>
            </w:pPr>
            <w:r w:rsidRPr="007D3D31">
              <w:t>Адаптивная система переднего освещения (АСПО класса W): луч ближнего света при неблагоприятных погодных условиях</w:t>
            </w:r>
          </w:p>
        </w:tc>
        <w:tc>
          <w:tcPr>
            <w:tcW w:w="1418" w:type="dxa"/>
            <w:shd w:val="clear" w:color="auto" w:fill="auto"/>
          </w:tcPr>
          <w:p w14:paraId="011029B5" w14:textId="77777777" w:rsidR="00FC2D80" w:rsidRPr="007D3D31" w:rsidRDefault="00FC2D80" w:rsidP="00BF12FB">
            <w:pPr>
              <w:spacing w:before="40" w:after="120"/>
              <w:jc w:val="center"/>
              <w:rPr>
                <w:sz w:val="18"/>
                <w:szCs w:val="18"/>
              </w:rPr>
            </w:pPr>
            <w:r w:rsidRPr="007D3D31">
              <w:t>XCW</w:t>
            </w:r>
            <w:r w:rsidRPr="00D718D2">
              <w:rPr>
                <w:vertAlign w:val="superscript"/>
              </w:rPr>
              <w:t>3, 4</w:t>
            </w:r>
          </w:p>
        </w:tc>
        <w:tc>
          <w:tcPr>
            <w:tcW w:w="1569" w:type="dxa"/>
          </w:tcPr>
          <w:p w14:paraId="641CAD97" w14:textId="77777777" w:rsidR="00FC2D80" w:rsidRPr="007D3D31" w:rsidRDefault="00FC2D80" w:rsidP="00BF12FB">
            <w:pPr>
              <w:spacing w:before="40" w:after="120"/>
              <w:jc w:val="center"/>
              <w:rPr>
                <w:sz w:val="18"/>
                <w:szCs w:val="18"/>
                <w:lang w:val="it-IT"/>
              </w:rPr>
            </w:pPr>
            <w:r>
              <w:rPr>
                <w:sz w:val="18"/>
                <w:szCs w:val="18"/>
                <w:lang w:val="it-IT"/>
              </w:rPr>
              <w:t>–</w:t>
            </w:r>
          </w:p>
        </w:tc>
      </w:tr>
      <w:tr w:rsidR="00FC2D80" w:rsidRPr="007D3D31" w14:paraId="263AA9F0" w14:textId="77777777" w:rsidTr="00F626A8">
        <w:trPr>
          <w:trHeight w:val="284"/>
        </w:trPr>
        <w:tc>
          <w:tcPr>
            <w:tcW w:w="5098" w:type="dxa"/>
            <w:shd w:val="clear" w:color="auto" w:fill="auto"/>
            <w:vAlign w:val="bottom"/>
          </w:tcPr>
          <w:p w14:paraId="145B1131" w14:textId="26D4511E" w:rsidR="00FC2D80" w:rsidRPr="007D3D31" w:rsidRDefault="00FC2D80" w:rsidP="00BF12FB">
            <w:pPr>
              <w:spacing w:before="40" w:after="120"/>
              <w:ind w:left="113" w:right="113"/>
              <w:rPr>
                <w:sz w:val="18"/>
                <w:szCs w:val="18"/>
              </w:rPr>
            </w:pPr>
            <w:r w:rsidRPr="007D3D31">
              <w:t xml:space="preserve">Адаптивная система переднего освещения </w:t>
            </w:r>
            <w:r w:rsidR="005E00CD">
              <w:br/>
            </w:r>
            <w:r w:rsidRPr="007D3D31">
              <w:t>(АСПО класса R): луч дальнего света</w:t>
            </w:r>
          </w:p>
        </w:tc>
        <w:tc>
          <w:tcPr>
            <w:tcW w:w="1418" w:type="dxa"/>
            <w:shd w:val="clear" w:color="auto" w:fill="auto"/>
          </w:tcPr>
          <w:p w14:paraId="04AF3C2D" w14:textId="77777777" w:rsidR="00FC2D80" w:rsidRPr="007D3D31" w:rsidRDefault="00FC2D80" w:rsidP="00BF12FB">
            <w:pPr>
              <w:spacing w:before="40" w:after="120"/>
              <w:jc w:val="center"/>
              <w:rPr>
                <w:sz w:val="18"/>
                <w:szCs w:val="18"/>
              </w:rPr>
            </w:pPr>
            <w:r w:rsidRPr="007D3D31">
              <w:t>XR</w:t>
            </w:r>
            <w:r w:rsidRPr="00D718D2">
              <w:rPr>
                <w:vertAlign w:val="superscript"/>
              </w:rPr>
              <w:t>3</w:t>
            </w:r>
          </w:p>
        </w:tc>
        <w:tc>
          <w:tcPr>
            <w:tcW w:w="1569" w:type="dxa"/>
          </w:tcPr>
          <w:p w14:paraId="51A446BD" w14:textId="77777777" w:rsidR="00FC2D80" w:rsidRPr="007D3D31" w:rsidRDefault="00FC2D80" w:rsidP="00BF12FB">
            <w:pPr>
              <w:spacing w:before="40" w:after="120"/>
              <w:jc w:val="center"/>
              <w:rPr>
                <w:sz w:val="18"/>
                <w:szCs w:val="18"/>
                <w:lang w:val="it-IT"/>
              </w:rPr>
            </w:pPr>
            <w:r>
              <w:rPr>
                <w:sz w:val="18"/>
                <w:szCs w:val="18"/>
                <w:lang w:val="it-IT"/>
              </w:rPr>
              <w:t>–</w:t>
            </w:r>
          </w:p>
        </w:tc>
      </w:tr>
      <w:tr w:rsidR="00FC2D80" w:rsidRPr="007D3D31" w14:paraId="4FC33F36" w14:textId="77777777" w:rsidTr="00F626A8">
        <w:trPr>
          <w:trHeight w:val="284"/>
        </w:trPr>
        <w:tc>
          <w:tcPr>
            <w:tcW w:w="5098" w:type="dxa"/>
            <w:shd w:val="clear" w:color="auto" w:fill="auto"/>
            <w:vAlign w:val="bottom"/>
          </w:tcPr>
          <w:p w14:paraId="33961788" w14:textId="77777777" w:rsidR="00FC2D80" w:rsidRPr="007D3D31" w:rsidRDefault="00FC2D80" w:rsidP="00BF12FB">
            <w:pPr>
              <w:spacing w:before="40" w:after="120"/>
              <w:ind w:left="113" w:right="113"/>
              <w:rPr>
                <w:sz w:val="18"/>
                <w:szCs w:val="18"/>
              </w:rPr>
            </w:pPr>
            <w:r w:rsidRPr="007D3D31">
              <w:t>Фара ближнего света класса AS (симметричный луч)</w:t>
            </w:r>
          </w:p>
        </w:tc>
        <w:tc>
          <w:tcPr>
            <w:tcW w:w="1418" w:type="dxa"/>
            <w:shd w:val="clear" w:color="auto" w:fill="auto"/>
          </w:tcPr>
          <w:p w14:paraId="201190DA" w14:textId="77777777" w:rsidR="00FC2D80" w:rsidRPr="007D3D31" w:rsidRDefault="00FC2D80" w:rsidP="00BF12FB">
            <w:pPr>
              <w:spacing w:before="40" w:after="120"/>
              <w:jc w:val="center"/>
              <w:rPr>
                <w:sz w:val="18"/>
                <w:szCs w:val="18"/>
              </w:rPr>
            </w:pPr>
            <w:r w:rsidRPr="007D3D31">
              <w:t>C-AS</w:t>
            </w:r>
          </w:p>
        </w:tc>
        <w:tc>
          <w:tcPr>
            <w:tcW w:w="1569" w:type="dxa"/>
          </w:tcPr>
          <w:p w14:paraId="5CEEC9DE" w14:textId="77777777" w:rsidR="00FC2D80" w:rsidRPr="007D3D31" w:rsidRDefault="00FC2D80" w:rsidP="00BF12FB">
            <w:pPr>
              <w:spacing w:before="40" w:after="120"/>
              <w:jc w:val="center"/>
              <w:rPr>
                <w:sz w:val="18"/>
                <w:szCs w:val="18"/>
              </w:rPr>
            </w:pPr>
            <w:r w:rsidRPr="007D3D31">
              <w:t>YC-AS</w:t>
            </w:r>
          </w:p>
        </w:tc>
      </w:tr>
      <w:tr w:rsidR="00FC2D80" w:rsidRPr="007D3D31" w14:paraId="3C82D947" w14:textId="77777777" w:rsidTr="00F626A8">
        <w:trPr>
          <w:trHeight w:val="284"/>
        </w:trPr>
        <w:tc>
          <w:tcPr>
            <w:tcW w:w="5098" w:type="dxa"/>
            <w:shd w:val="clear" w:color="auto" w:fill="auto"/>
            <w:vAlign w:val="bottom"/>
          </w:tcPr>
          <w:p w14:paraId="105CD43C" w14:textId="77777777" w:rsidR="00FC2D80" w:rsidRPr="007D3D31" w:rsidRDefault="00FC2D80" w:rsidP="00BF12FB">
            <w:pPr>
              <w:spacing w:before="40" w:after="120"/>
              <w:ind w:left="113" w:right="113"/>
              <w:rPr>
                <w:sz w:val="18"/>
                <w:szCs w:val="18"/>
              </w:rPr>
            </w:pPr>
            <w:r w:rsidRPr="007D3D31">
              <w:t>Фара ближнего света класса ВS (симметричный луч)</w:t>
            </w:r>
          </w:p>
        </w:tc>
        <w:tc>
          <w:tcPr>
            <w:tcW w:w="1418" w:type="dxa"/>
            <w:shd w:val="clear" w:color="auto" w:fill="auto"/>
          </w:tcPr>
          <w:p w14:paraId="5446BE90" w14:textId="77777777" w:rsidR="00FC2D80" w:rsidRPr="007D3D31" w:rsidRDefault="00FC2D80" w:rsidP="00BF12FB">
            <w:pPr>
              <w:spacing w:before="40" w:after="120"/>
              <w:jc w:val="center"/>
              <w:rPr>
                <w:sz w:val="18"/>
                <w:szCs w:val="18"/>
              </w:rPr>
            </w:pPr>
            <w:r w:rsidRPr="007D3D31">
              <w:t>C-BS</w:t>
            </w:r>
          </w:p>
        </w:tc>
        <w:tc>
          <w:tcPr>
            <w:tcW w:w="1569" w:type="dxa"/>
          </w:tcPr>
          <w:p w14:paraId="39098011" w14:textId="77777777" w:rsidR="00FC2D80" w:rsidRPr="007D3D31" w:rsidRDefault="00FC2D80" w:rsidP="00BF12FB">
            <w:pPr>
              <w:spacing w:before="40" w:after="120"/>
              <w:jc w:val="center"/>
              <w:rPr>
                <w:sz w:val="18"/>
                <w:szCs w:val="18"/>
              </w:rPr>
            </w:pPr>
            <w:r w:rsidRPr="007D3D31">
              <w:t>YC-BS</w:t>
            </w:r>
          </w:p>
        </w:tc>
      </w:tr>
      <w:tr w:rsidR="00FC2D80" w:rsidRPr="007D3D31" w14:paraId="6D6EC64F" w14:textId="77777777" w:rsidTr="00F626A8">
        <w:trPr>
          <w:trHeight w:val="284"/>
        </w:trPr>
        <w:tc>
          <w:tcPr>
            <w:tcW w:w="5098" w:type="dxa"/>
            <w:shd w:val="clear" w:color="auto" w:fill="auto"/>
            <w:vAlign w:val="bottom"/>
          </w:tcPr>
          <w:p w14:paraId="02D64F1D" w14:textId="77777777" w:rsidR="00FC2D80" w:rsidRPr="007D3D31" w:rsidRDefault="00FC2D80" w:rsidP="00BF12FB">
            <w:pPr>
              <w:spacing w:before="40" w:after="120"/>
              <w:ind w:left="113" w:right="113"/>
              <w:rPr>
                <w:sz w:val="18"/>
                <w:szCs w:val="18"/>
              </w:rPr>
            </w:pPr>
            <w:r w:rsidRPr="007D3D31">
              <w:t>Фара ближнего света класса СS (симметричный луч)</w:t>
            </w:r>
          </w:p>
        </w:tc>
        <w:tc>
          <w:tcPr>
            <w:tcW w:w="1418" w:type="dxa"/>
            <w:shd w:val="clear" w:color="auto" w:fill="auto"/>
          </w:tcPr>
          <w:p w14:paraId="72A5C899" w14:textId="77777777" w:rsidR="00FC2D80" w:rsidRPr="007D3D31" w:rsidRDefault="00FC2D80" w:rsidP="00BF12FB">
            <w:pPr>
              <w:spacing w:before="40" w:after="120"/>
              <w:jc w:val="center"/>
              <w:rPr>
                <w:sz w:val="18"/>
                <w:szCs w:val="18"/>
              </w:rPr>
            </w:pPr>
            <w:r w:rsidRPr="007D3D31">
              <w:t>WC-CS</w:t>
            </w:r>
          </w:p>
        </w:tc>
        <w:tc>
          <w:tcPr>
            <w:tcW w:w="1569" w:type="dxa"/>
          </w:tcPr>
          <w:p w14:paraId="5D0D9735" w14:textId="77777777" w:rsidR="00FC2D80" w:rsidRPr="007D3D31" w:rsidRDefault="00FC2D80" w:rsidP="00BF12FB">
            <w:pPr>
              <w:spacing w:before="40" w:after="120"/>
              <w:jc w:val="center"/>
              <w:rPr>
                <w:sz w:val="18"/>
                <w:szCs w:val="18"/>
              </w:rPr>
            </w:pPr>
            <w:r w:rsidRPr="007D3D31">
              <w:t>YC-CS*</w:t>
            </w:r>
          </w:p>
        </w:tc>
      </w:tr>
      <w:tr w:rsidR="00FC2D80" w:rsidRPr="007D3D31" w14:paraId="2DA750F6" w14:textId="77777777" w:rsidTr="00F626A8">
        <w:trPr>
          <w:trHeight w:val="284"/>
        </w:trPr>
        <w:tc>
          <w:tcPr>
            <w:tcW w:w="5098" w:type="dxa"/>
            <w:shd w:val="clear" w:color="auto" w:fill="auto"/>
            <w:vAlign w:val="bottom"/>
          </w:tcPr>
          <w:p w14:paraId="4DBAC0C8" w14:textId="77777777" w:rsidR="00FC2D80" w:rsidRPr="007D3D31" w:rsidRDefault="00FC2D80" w:rsidP="00BF12FB">
            <w:pPr>
              <w:spacing w:before="40" w:after="120"/>
              <w:ind w:left="113" w:right="113"/>
              <w:rPr>
                <w:sz w:val="18"/>
                <w:szCs w:val="18"/>
              </w:rPr>
            </w:pPr>
            <w:r w:rsidRPr="007D3D31">
              <w:t>Фара ближнего света класса DS (симметричный луч)</w:t>
            </w:r>
          </w:p>
        </w:tc>
        <w:tc>
          <w:tcPr>
            <w:tcW w:w="1418" w:type="dxa"/>
            <w:shd w:val="clear" w:color="auto" w:fill="auto"/>
          </w:tcPr>
          <w:p w14:paraId="10828AB5" w14:textId="77777777" w:rsidR="00FC2D80" w:rsidRPr="007D3D31" w:rsidRDefault="00FC2D80" w:rsidP="00BF12FB">
            <w:pPr>
              <w:spacing w:before="40" w:after="120"/>
              <w:jc w:val="center"/>
              <w:rPr>
                <w:sz w:val="18"/>
                <w:szCs w:val="18"/>
              </w:rPr>
            </w:pPr>
            <w:r w:rsidRPr="007D3D31">
              <w:t>WC-DS</w:t>
            </w:r>
          </w:p>
        </w:tc>
        <w:tc>
          <w:tcPr>
            <w:tcW w:w="1569" w:type="dxa"/>
          </w:tcPr>
          <w:p w14:paraId="7B0FF141" w14:textId="77777777" w:rsidR="00FC2D80" w:rsidRPr="007D3D31" w:rsidRDefault="00FC2D80" w:rsidP="00BF12FB">
            <w:pPr>
              <w:spacing w:before="40" w:after="120"/>
              <w:jc w:val="center"/>
              <w:rPr>
                <w:sz w:val="18"/>
                <w:szCs w:val="18"/>
              </w:rPr>
            </w:pPr>
            <w:r w:rsidRPr="007D3D31">
              <w:t>YC-DS*</w:t>
            </w:r>
          </w:p>
        </w:tc>
      </w:tr>
      <w:tr w:rsidR="00FC2D80" w:rsidRPr="007D3D31" w14:paraId="3273C6CA" w14:textId="77777777" w:rsidTr="00F626A8">
        <w:trPr>
          <w:trHeight w:val="284"/>
        </w:trPr>
        <w:tc>
          <w:tcPr>
            <w:tcW w:w="5098" w:type="dxa"/>
            <w:shd w:val="clear" w:color="auto" w:fill="auto"/>
            <w:vAlign w:val="bottom"/>
          </w:tcPr>
          <w:p w14:paraId="06D9BB12" w14:textId="77777777" w:rsidR="00FC2D80" w:rsidRPr="007D3D31" w:rsidRDefault="00FC2D80" w:rsidP="00BF12FB">
            <w:pPr>
              <w:spacing w:before="40" w:after="120"/>
              <w:ind w:left="113" w:right="113"/>
              <w:rPr>
                <w:sz w:val="18"/>
                <w:szCs w:val="18"/>
              </w:rPr>
            </w:pPr>
            <w:r w:rsidRPr="007D3D31">
              <w:t xml:space="preserve">Фара дальнего света класса ВS </w:t>
            </w:r>
          </w:p>
        </w:tc>
        <w:tc>
          <w:tcPr>
            <w:tcW w:w="1418" w:type="dxa"/>
            <w:shd w:val="clear" w:color="auto" w:fill="auto"/>
          </w:tcPr>
          <w:p w14:paraId="69EA62E0" w14:textId="77777777" w:rsidR="00FC2D80" w:rsidRPr="007D3D31" w:rsidRDefault="00FC2D80" w:rsidP="00BF12FB">
            <w:pPr>
              <w:spacing w:before="40" w:after="120"/>
              <w:jc w:val="center"/>
              <w:rPr>
                <w:sz w:val="18"/>
                <w:szCs w:val="18"/>
              </w:rPr>
            </w:pPr>
            <w:r w:rsidRPr="007D3D31">
              <w:t>R-BS</w:t>
            </w:r>
          </w:p>
        </w:tc>
        <w:tc>
          <w:tcPr>
            <w:tcW w:w="1569" w:type="dxa"/>
          </w:tcPr>
          <w:p w14:paraId="5FE01433" w14:textId="77777777" w:rsidR="00FC2D80" w:rsidRPr="007D3D31" w:rsidRDefault="00FC2D80" w:rsidP="00BF12FB">
            <w:pPr>
              <w:spacing w:before="40" w:after="120"/>
              <w:jc w:val="center"/>
              <w:rPr>
                <w:sz w:val="18"/>
                <w:szCs w:val="18"/>
              </w:rPr>
            </w:pPr>
            <w:r w:rsidRPr="007D3D31">
              <w:t>YR-BS*</w:t>
            </w:r>
          </w:p>
        </w:tc>
      </w:tr>
      <w:tr w:rsidR="00FC2D80" w:rsidRPr="007D3D31" w14:paraId="35DB7236" w14:textId="77777777" w:rsidTr="00F626A8">
        <w:trPr>
          <w:trHeight w:val="284"/>
        </w:trPr>
        <w:tc>
          <w:tcPr>
            <w:tcW w:w="5098" w:type="dxa"/>
            <w:shd w:val="clear" w:color="auto" w:fill="auto"/>
            <w:vAlign w:val="bottom"/>
          </w:tcPr>
          <w:p w14:paraId="1E9DFA31" w14:textId="77777777" w:rsidR="00FC2D80" w:rsidRPr="007D3D31" w:rsidRDefault="00FC2D80" w:rsidP="00BF12FB">
            <w:pPr>
              <w:spacing w:before="40" w:after="120"/>
              <w:ind w:left="113" w:right="113"/>
              <w:rPr>
                <w:sz w:val="18"/>
                <w:szCs w:val="18"/>
              </w:rPr>
            </w:pPr>
            <w:r>
              <w:t>Вспомогательная</w:t>
            </w:r>
            <w:r w:rsidRPr="007D3D31">
              <w:t xml:space="preserve"> фара дальнего света класса CS </w:t>
            </w:r>
          </w:p>
        </w:tc>
        <w:tc>
          <w:tcPr>
            <w:tcW w:w="1418" w:type="dxa"/>
            <w:shd w:val="clear" w:color="auto" w:fill="auto"/>
          </w:tcPr>
          <w:p w14:paraId="2D93F63B" w14:textId="77777777" w:rsidR="00FC2D80" w:rsidRPr="007D3D31" w:rsidRDefault="00FC2D80" w:rsidP="00BF12FB">
            <w:pPr>
              <w:spacing w:before="40" w:after="120"/>
              <w:jc w:val="center"/>
              <w:rPr>
                <w:sz w:val="18"/>
                <w:szCs w:val="18"/>
              </w:rPr>
            </w:pPr>
            <w:r w:rsidRPr="007D3D31">
              <w:t>WR-CS</w:t>
            </w:r>
          </w:p>
        </w:tc>
        <w:tc>
          <w:tcPr>
            <w:tcW w:w="1569" w:type="dxa"/>
          </w:tcPr>
          <w:p w14:paraId="2059F367" w14:textId="77777777" w:rsidR="00FC2D80" w:rsidRPr="007D3D31" w:rsidRDefault="00FC2D80" w:rsidP="00BF12FB">
            <w:pPr>
              <w:spacing w:before="40" w:after="120"/>
              <w:jc w:val="center"/>
              <w:rPr>
                <w:sz w:val="18"/>
                <w:szCs w:val="18"/>
              </w:rPr>
            </w:pPr>
            <w:r w:rsidRPr="007D3D31">
              <w:t>YR-CS*</w:t>
            </w:r>
          </w:p>
        </w:tc>
      </w:tr>
      <w:tr w:rsidR="00FC2D80" w:rsidRPr="007D3D31" w14:paraId="66EE479C" w14:textId="77777777" w:rsidTr="00F626A8">
        <w:trPr>
          <w:trHeight w:val="284"/>
        </w:trPr>
        <w:tc>
          <w:tcPr>
            <w:tcW w:w="5098" w:type="dxa"/>
            <w:shd w:val="clear" w:color="auto" w:fill="auto"/>
            <w:vAlign w:val="bottom"/>
          </w:tcPr>
          <w:p w14:paraId="3EB95982" w14:textId="77777777" w:rsidR="00FC2D80" w:rsidRPr="007D3D31" w:rsidRDefault="00FC2D80" w:rsidP="00BF12FB">
            <w:pPr>
              <w:spacing w:before="40" w:after="120"/>
              <w:ind w:left="113" w:right="113"/>
              <w:rPr>
                <w:sz w:val="18"/>
                <w:szCs w:val="18"/>
              </w:rPr>
            </w:pPr>
            <w:r>
              <w:t>Вспомогательная</w:t>
            </w:r>
            <w:r w:rsidRPr="007D3D31">
              <w:t xml:space="preserve"> фара дальнего света класса DS </w:t>
            </w:r>
          </w:p>
        </w:tc>
        <w:tc>
          <w:tcPr>
            <w:tcW w:w="1418" w:type="dxa"/>
            <w:shd w:val="clear" w:color="auto" w:fill="auto"/>
          </w:tcPr>
          <w:p w14:paraId="67ABAC89" w14:textId="77777777" w:rsidR="00FC2D80" w:rsidRPr="007D3D31" w:rsidRDefault="00FC2D80" w:rsidP="00BF12FB">
            <w:pPr>
              <w:spacing w:before="40" w:after="120"/>
              <w:jc w:val="center"/>
              <w:rPr>
                <w:sz w:val="18"/>
                <w:szCs w:val="18"/>
              </w:rPr>
            </w:pPr>
            <w:r w:rsidRPr="007D3D31">
              <w:t>WR-DS</w:t>
            </w:r>
          </w:p>
        </w:tc>
        <w:tc>
          <w:tcPr>
            <w:tcW w:w="1569" w:type="dxa"/>
          </w:tcPr>
          <w:p w14:paraId="4006FB95" w14:textId="77777777" w:rsidR="00FC2D80" w:rsidRPr="007D3D31" w:rsidRDefault="00FC2D80" w:rsidP="00BF12FB">
            <w:pPr>
              <w:spacing w:before="40" w:after="120"/>
              <w:jc w:val="center"/>
              <w:rPr>
                <w:sz w:val="18"/>
                <w:szCs w:val="18"/>
              </w:rPr>
            </w:pPr>
            <w:r w:rsidRPr="007D3D31">
              <w:t>YR-DS*</w:t>
            </w:r>
          </w:p>
        </w:tc>
      </w:tr>
      <w:tr w:rsidR="00FC2D80" w:rsidRPr="007D3D31" w14:paraId="0A463902" w14:textId="77777777" w:rsidTr="00F626A8">
        <w:trPr>
          <w:trHeight w:val="284"/>
        </w:trPr>
        <w:tc>
          <w:tcPr>
            <w:tcW w:w="5098" w:type="dxa"/>
            <w:shd w:val="clear" w:color="auto" w:fill="auto"/>
          </w:tcPr>
          <w:p w14:paraId="5E3E2C9F" w14:textId="77777777" w:rsidR="00FC2D80" w:rsidRPr="007D3D31" w:rsidRDefault="00FC2D80" w:rsidP="00BF12FB">
            <w:pPr>
              <w:widowControl w:val="0"/>
              <w:spacing w:before="40" w:after="120"/>
              <w:ind w:left="113" w:right="113"/>
              <w:rPr>
                <w:sz w:val="18"/>
                <w:szCs w:val="18"/>
              </w:rPr>
            </w:pPr>
            <w:r>
              <w:t>А</w:t>
            </w:r>
            <w:r w:rsidRPr="007D3D31">
              <w:t>даптивн</w:t>
            </w:r>
            <w:r>
              <w:t>ый</w:t>
            </w:r>
            <w:r w:rsidRPr="007D3D31">
              <w:t xml:space="preserve"> дальн</w:t>
            </w:r>
            <w:r>
              <w:t>ий</w:t>
            </w:r>
            <w:r w:rsidRPr="007D3D31">
              <w:t xml:space="preserve"> свет </w:t>
            </w:r>
            <w:r>
              <w:t xml:space="preserve">(АДС) для </w:t>
            </w:r>
            <w:r w:rsidRPr="007D3D31">
              <w:t>транспортных средств категории L</w:t>
            </w:r>
            <w:r w:rsidRPr="007B74CB">
              <w:rPr>
                <w:vertAlign w:val="subscript"/>
              </w:rPr>
              <w:t>3</w:t>
            </w:r>
          </w:p>
        </w:tc>
        <w:tc>
          <w:tcPr>
            <w:tcW w:w="1418" w:type="dxa"/>
            <w:shd w:val="clear" w:color="auto" w:fill="auto"/>
          </w:tcPr>
          <w:p w14:paraId="1242C0C2" w14:textId="77777777" w:rsidR="00FC2D80" w:rsidRPr="007D3D31" w:rsidRDefault="00FC2D80" w:rsidP="00BF12FB">
            <w:pPr>
              <w:widowControl w:val="0"/>
              <w:spacing w:before="40" w:after="120"/>
              <w:jc w:val="center"/>
              <w:rPr>
                <w:sz w:val="18"/>
                <w:szCs w:val="18"/>
              </w:rPr>
            </w:pPr>
            <w:r w:rsidRPr="007D3D31">
              <w:t>ADB</w:t>
            </w:r>
          </w:p>
        </w:tc>
        <w:tc>
          <w:tcPr>
            <w:tcW w:w="1569" w:type="dxa"/>
          </w:tcPr>
          <w:p w14:paraId="25E982A8" w14:textId="77777777" w:rsidR="00FC2D80" w:rsidRPr="007D3D31" w:rsidRDefault="00FC2D80" w:rsidP="00BF12FB">
            <w:pPr>
              <w:widowControl w:val="0"/>
              <w:spacing w:before="40" w:after="120"/>
              <w:jc w:val="center"/>
              <w:rPr>
                <w:sz w:val="18"/>
                <w:szCs w:val="18"/>
              </w:rPr>
            </w:pPr>
            <w:r w:rsidRPr="007D3D31">
              <w:t>YADB</w:t>
            </w:r>
          </w:p>
        </w:tc>
      </w:tr>
      <w:tr w:rsidR="00FC2D80" w:rsidRPr="007D3D31" w14:paraId="0330A804" w14:textId="77777777" w:rsidTr="00F626A8">
        <w:trPr>
          <w:trHeight w:val="284"/>
        </w:trPr>
        <w:tc>
          <w:tcPr>
            <w:tcW w:w="5098" w:type="dxa"/>
            <w:shd w:val="clear" w:color="auto" w:fill="auto"/>
          </w:tcPr>
          <w:p w14:paraId="4305AA43" w14:textId="77777777" w:rsidR="00FC2D80" w:rsidRPr="007D3D31" w:rsidRDefault="00FC2D80" w:rsidP="00BF12FB">
            <w:pPr>
              <w:widowControl w:val="0"/>
              <w:spacing w:before="40" w:after="120"/>
              <w:ind w:left="113" w:right="113"/>
              <w:rPr>
                <w:sz w:val="18"/>
                <w:szCs w:val="18"/>
              </w:rPr>
            </w:pPr>
            <w:r w:rsidRPr="007D3D31">
              <w:t>Передняя противотуманная фара класса F3</w:t>
            </w:r>
          </w:p>
        </w:tc>
        <w:tc>
          <w:tcPr>
            <w:tcW w:w="1418" w:type="dxa"/>
            <w:shd w:val="clear" w:color="auto" w:fill="auto"/>
          </w:tcPr>
          <w:p w14:paraId="4B61B072" w14:textId="77777777" w:rsidR="00FC2D80" w:rsidRPr="007D3D31" w:rsidRDefault="00FC2D80" w:rsidP="00BF12FB">
            <w:pPr>
              <w:widowControl w:val="0"/>
              <w:spacing w:before="40" w:after="120"/>
              <w:jc w:val="center"/>
              <w:rPr>
                <w:sz w:val="18"/>
                <w:szCs w:val="18"/>
              </w:rPr>
            </w:pPr>
            <w:r w:rsidRPr="007D3D31">
              <w:t>F3</w:t>
            </w:r>
          </w:p>
        </w:tc>
        <w:tc>
          <w:tcPr>
            <w:tcW w:w="1569" w:type="dxa"/>
          </w:tcPr>
          <w:p w14:paraId="7DBAD2A9" w14:textId="77777777" w:rsidR="00FC2D80" w:rsidRPr="007D3D31" w:rsidRDefault="00FC2D80" w:rsidP="00BF12FB">
            <w:pPr>
              <w:widowControl w:val="0"/>
              <w:spacing w:before="40" w:after="120"/>
              <w:jc w:val="center"/>
              <w:rPr>
                <w:sz w:val="18"/>
                <w:szCs w:val="18"/>
              </w:rPr>
            </w:pPr>
            <w:r w:rsidRPr="007D3D31">
              <w:t>YF3</w:t>
            </w:r>
          </w:p>
        </w:tc>
      </w:tr>
      <w:tr w:rsidR="00FC2D80" w:rsidRPr="007D3D31" w14:paraId="45707079" w14:textId="77777777" w:rsidTr="00F626A8">
        <w:trPr>
          <w:trHeight w:val="284"/>
        </w:trPr>
        <w:tc>
          <w:tcPr>
            <w:tcW w:w="5098" w:type="dxa"/>
            <w:shd w:val="clear" w:color="auto" w:fill="auto"/>
          </w:tcPr>
          <w:p w14:paraId="7CAA566D" w14:textId="77777777" w:rsidR="00FC2D80" w:rsidRPr="007D3D31" w:rsidRDefault="00FC2D80" w:rsidP="00BF12FB">
            <w:pPr>
              <w:widowControl w:val="0"/>
              <w:spacing w:before="40" w:after="120"/>
              <w:ind w:left="113" w:right="113"/>
              <w:rPr>
                <w:sz w:val="18"/>
                <w:szCs w:val="18"/>
              </w:rPr>
            </w:pPr>
            <w:r w:rsidRPr="007D3D31">
              <w:t>Огонь подсветки поворота класса К</w:t>
            </w:r>
          </w:p>
        </w:tc>
        <w:tc>
          <w:tcPr>
            <w:tcW w:w="1418" w:type="dxa"/>
            <w:shd w:val="clear" w:color="auto" w:fill="auto"/>
          </w:tcPr>
          <w:p w14:paraId="2DC27D8D" w14:textId="77777777" w:rsidR="00FC2D80" w:rsidRPr="007D3D31" w:rsidRDefault="00FC2D80" w:rsidP="00BF12FB">
            <w:pPr>
              <w:widowControl w:val="0"/>
              <w:spacing w:before="40" w:after="120"/>
              <w:jc w:val="center"/>
              <w:rPr>
                <w:sz w:val="18"/>
                <w:szCs w:val="18"/>
              </w:rPr>
            </w:pPr>
            <w:r w:rsidRPr="007D3D31">
              <w:t>K</w:t>
            </w:r>
          </w:p>
        </w:tc>
        <w:tc>
          <w:tcPr>
            <w:tcW w:w="1569" w:type="dxa"/>
          </w:tcPr>
          <w:p w14:paraId="19574EA3" w14:textId="77777777" w:rsidR="00FC2D80" w:rsidRPr="007D3D31" w:rsidRDefault="00FC2D80" w:rsidP="00BF12FB">
            <w:pPr>
              <w:widowControl w:val="0"/>
              <w:spacing w:before="40" w:after="120"/>
              <w:jc w:val="center"/>
              <w:rPr>
                <w:sz w:val="18"/>
                <w:szCs w:val="18"/>
              </w:rPr>
            </w:pPr>
            <w:r>
              <w:rPr>
                <w:sz w:val="18"/>
                <w:szCs w:val="18"/>
              </w:rPr>
              <w:t>–</w:t>
            </w:r>
          </w:p>
        </w:tc>
      </w:tr>
    </w:tbl>
    <w:p w14:paraId="0597A0B6" w14:textId="77777777" w:rsidR="00FC2D80" w:rsidRPr="00F01B56" w:rsidRDefault="00FC2D80" w:rsidP="00FC2D80">
      <w:pPr>
        <w:spacing w:before="120" w:after="120" w:line="220" w:lineRule="exact"/>
        <w:ind w:left="1134" w:right="424" w:firstLine="142"/>
        <w:rPr>
          <w:sz w:val="18"/>
          <w:szCs w:val="18"/>
        </w:rPr>
      </w:pPr>
      <w:r w:rsidRPr="00F01B56">
        <w:rPr>
          <w:sz w:val="18"/>
          <w:szCs w:val="18"/>
        </w:rPr>
        <w:t xml:space="preserve">* </w:t>
      </w:r>
      <w:r w:rsidRPr="00CF0016">
        <w:rPr>
          <w:sz w:val="18"/>
          <w:szCs w:val="18"/>
        </w:rPr>
        <w:t xml:space="preserve"> </w:t>
      </w:r>
      <w:r w:rsidRPr="00F01B56">
        <w:rPr>
          <w:sz w:val="18"/>
          <w:szCs w:val="18"/>
        </w:rPr>
        <w:t xml:space="preserve">Условное обозначение </w:t>
      </w:r>
      <w:r w:rsidRPr="00FA0D7C">
        <w:rPr>
          <w:sz w:val="18"/>
          <w:szCs w:val="18"/>
        </w:rPr>
        <w:t>“</w:t>
      </w:r>
      <w:r w:rsidRPr="00F01B56">
        <w:rPr>
          <w:sz w:val="18"/>
          <w:szCs w:val="18"/>
        </w:rPr>
        <w:t>W</w:t>
      </w:r>
      <w:r w:rsidRPr="00FA0D7C">
        <w:rPr>
          <w:sz w:val="18"/>
          <w:szCs w:val="18"/>
        </w:rPr>
        <w:t>”</w:t>
      </w:r>
      <w:r w:rsidRPr="00F01B56">
        <w:rPr>
          <w:sz w:val="18"/>
          <w:szCs w:val="18"/>
        </w:rPr>
        <w:t xml:space="preserve"> не указано, так как считается ненужным для этих классов в качестве части комплектной пары.</w:t>
      </w:r>
    </w:p>
    <w:p w14:paraId="24FD15EC" w14:textId="77777777" w:rsidR="00FC2D80" w:rsidRPr="007D3D31" w:rsidRDefault="00FC2D80" w:rsidP="007734A9">
      <w:pPr>
        <w:pStyle w:val="3para3rdlevel"/>
        <w:pageBreakBefore/>
        <w:spacing w:before="240"/>
        <w:rPr>
          <w:lang w:val="ru-RU"/>
        </w:rPr>
      </w:pPr>
      <w:r w:rsidRPr="007D3D31">
        <w:rPr>
          <w:lang w:val="ru-RU"/>
        </w:rPr>
        <w:t>3.2.6</w:t>
      </w:r>
      <w:r w:rsidRPr="007D3D31">
        <w:rPr>
          <w:lang w:val="ru-RU"/>
        </w:rPr>
        <w:tab/>
        <w:t>Применимые указатели изменения для каждого устройства, относящиеся к серии поправок, должны быть следующими (см. также пункт 6.1.1):</w:t>
      </w:r>
    </w:p>
    <w:p w14:paraId="1C3ED43B" w14:textId="77777777" w:rsidR="00FC2D80" w:rsidRPr="007D3D31" w:rsidRDefault="00FC2D80" w:rsidP="00FC2D80">
      <w:pPr>
        <w:pStyle w:val="afd"/>
        <w:keepNext/>
        <w:keepLines/>
        <w:ind w:left="1134"/>
        <w:rPr>
          <w:lang w:val="ru-RU"/>
        </w:rPr>
      </w:pPr>
      <w:r w:rsidRPr="007D3D31">
        <w:rPr>
          <w:lang w:val="ru-RU"/>
        </w:rPr>
        <w:t>Таблица 2</w:t>
      </w:r>
    </w:p>
    <w:p w14:paraId="31609894" w14:textId="77777777" w:rsidR="00FC2D80" w:rsidRPr="007D3D31" w:rsidRDefault="00FC2D80" w:rsidP="00FC2D80">
      <w:pPr>
        <w:pStyle w:val="afd"/>
        <w:keepNext/>
        <w:keepLines/>
        <w:spacing w:after="120"/>
        <w:ind w:left="1134"/>
        <w:rPr>
          <w:rStyle w:val="Carpredefinitoparagrafo1"/>
          <w:b/>
          <w:bCs/>
          <w:lang w:val="ru-RU"/>
        </w:rPr>
      </w:pPr>
      <w:r w:rsidRPr="007D3D31">
        <w:rPr>
          <w:b/>
          <w:bCs/>
          <w:lang w:val="ru-RU"/>
        </w:rPr>
        <w:t>Серия поправок и указатель изменения</w:t>
      </w:r>
    </w:p>
    <w:tbl>
      <w:tblPr>
        <w:tblStyle w:val="ad"/>
        <w:tblW w:w="7601" w:type="dxa"/>
        <w:tblInd w:w="1171" w:type="dxa"/>
        <w:tblLayout w:type="fixed"/>
        <w:tblLook w:val="04A0" w:firstRow="1" w:lastRow="0" w:firstColumn="1" w:lastColumn="0" w:noHBand="0" w:noVBand="1"/>
      </w:tblPr>
      <w:tblGrid>
        <w:gridCol w:w="5487"/>
        <w:gridCol w:w="708"/>
        <w:gridCol w:w="709"/>
        <w:gridCol w:w="697"/>
      </w:tblGrid>
      <w:tr w:rsidR="00FC2D80" w:rsidRPr="00F01B56" w14:paraId="439915A5" w14:textId="77777777" w:rsidTr="00BF12FB">
        <w:trPr>
          <w:tblHeader/>
        </w:trPr>
        <w:tc>
          <w:tcPr>
            <w:tcW w:w="5487" w:type="dxa"/>
            <w:tcBorders>
              <w:bottom w:val="single" w:sz="4" w:space="0" w:color="auto"/>
            </w:tcBorders>
            <w:vAlign w:val="center"/>
          </w:tcPr>
          <w:p w14:paraId="61CA21A2" w14:textId="77777777" w:rsidR="00FC2D80" w:rsidRPr="00F01073" w:rsidRDefault="00FC2D80" w:rsidP="00BF12FB">
            <w:pPr>
              <w:keepNext/>
              <w:keepLines/>
              <w:spacing w:before="80" w:after="80" w:line="200" w:lineRule="exact"/>
              <w:ind w:left="147"/>
              <w:jc w:val="center"/>
              <w:rPr>
                <w:i/>
                <w:sz w:val="16"/>
                <w:szCs w:val="16"/>
              </w:rPr>
            </w:pPr>
            <w:r w:rsidRPr="00F01073">
              <w:rPr>
                <w:i/>
                <w:iCs/>
                <w:sz w:val="16"/>
                <w:szCs w:val="16"/>
              </w:rPr>
              <w:t>Серия поправок к Правилам</w:t>
            </w:r>
          </w:p>
        </w:tc>
        <w:tc>
          <w:tcPr>
            <w:tcW w:w="708" w:type="dxa"/>
            <w:tcBorders>
              <w:bottom w:val="single" w:sz="4" w:space="0" w:color="auto"/>
            </w:tcBorders>
            <w:vAlign w:val="center"/>
          </w:tcPr>
          <w:p w14:paraId="227922B7" w14:textId="77777777" w:rsidR="00FC2D80" w:rsidRPr="00F01073" w:rsidRDefault="00FC2D80" w:rsidP="00BF12FB">
            <w:pPr>
              <w:pStyle w:val="3para3rdlevel"/>
              <w:keepNext/>
              <w:keepLines/>
              <w:spacing w:before="80" w:after="80" w:line="200" w:lineRule="exact"/>
              <w:ind w:left="0" w:right="0" w:firstLine="0"/>
              <w:jc w:val="center"/>
              <w:rPr>
                <w:i/>
                <w:sz w:val="16"/>
                <w:szCs w:val="16"/>
              </w:rPr>
            </w:pPr>
            <w:r w:rsidRPr="00F01073">
              <w:rPr>
                <w:i/>
                <w:iCs/>
                <w:sz w:val="16"/>
                <w:szCs w:val="16"/>
                <w:lang w:val="ru-RU"/>
              </w:rPr>
              <w:t>00</w:t>
            </w:r>
          </w:p>
        </w:tc>
        <w:tc>
          <w:tcPr>
            <w:tcW w:w="709" w:type="dxa"/>
            <w:tcBorders>
              <w:bottom w:val="single" w:sz="4" w:space="0" w:color="auto"/>
            </w:tcBorders>
            <w:vAlign w:val="center"/>
          </w:tcPr>
          <w:p w14:paraId="1C35784F" w14:textId="77777777" w:rsidR="00FC2D80" w:rsidRPr="00F01073" w:rsidRDefault="00FC2D80" w:rsidP="00BF12FB">
            <w:pPr>
              <w:pStyle w:val="3para3rdlevel"/>
              <w:keepNext/>
              <w:keepLines/>
              <w:spacing w:before="80" w:after="80" w:line="200" w:lineRule="exact"/>
              <w:ind w:left="0" w:right="0" w:firstLine="0"/>
              <w:jc w:val="center"/>
              <w:rPr>
                <w:i/>
                <w:sz w:val="16"/>
                <w:szCs w:val="16"/>
              </w:rPr>
            </w:pPr>
            <w:r w:rsidRPr="00F01073">
              <w:rPr>
                <w:i/>
                <w:iCs/>
                <w:sz w:val="16"/>
                <w:szCs w:val="16"/>
                <w:lang w:val="ru-RU"/>
              </w:rPr>
              <w:t>01</w:t>
            </w:r>
          </w:p>
        </w:tc>
        <w:tc>
          <w:tcPr>
            <w:tcW w:w="697" w:type="dxa"/>
            <w:tcBorders>
              <w:bottom w:val="single" w:sz="4" w:space="0" w:color="auto"/>
            </w:tcBorders>
            <w:vAlign w:val="center"/>
          </w:tcPr>
          <w:p w14:paraId="4A554085" w14:textId="77777777" w:rsidR="00FC2D80" w:rsidRPr="00F01073" w:rsidRDefault="00FC2D80" w:rsidP="00BF12FB">
            <w:pPr>
              <w:pStyle w:val="3para3rdlevel"/>
              <w:keepNext/>
              <w:keepLines/>
              <w:spacing w:before="80" w:after="80" w:line="200" w:lineRule="exact"/>
              <w:ind w:left="0" w:right="0" w:firstLine="0"/>
              <w:jc w:val="center"/>
              <w:rPr>
                <w:i/>
                <w:sz w:val="16"/>
                <w:szCs w:val="16"/>
              </w:rPr>
            </w:pPr>
          </w:p>
        </w:tc>
      </w:tr>
      <w:tr w:rsidR="00FC2D80" w:rsidRPr="00F01B56" w14:paraId="212A08E2" w14:textId="77777777" w:rsidTr="00BF12FB">
        <w:trPr>
          <w:tblHeader/>
        </w:trPr>
        <w:tc>
          <w:tcPr>
            <w:tcW w:w="5487" w:type="dxa"/>
            <w:tcBorders>
              <w:bottom w:val="single" w:sz="12" w:space="0" w:color="auto"/>
            </w:tcBorders>
            <w:vAlign w:val="bottom"/>
          </w:tcPr>
          <w:p w14:paraId="62E020EC" w14:textId="77777777" w:rsidR="00FC2D80" w:rsidRPr="00F01073" w:rsidRDefault="00FC2D80" w:rsidP="00BF12FB">
            <w:pPr>
              <w:keepNext/>
              <w:keepLines/>
              <w:spacing w:before="80" w:after="80" w:line="200" w:lineRule="exact"/>
              <w:ind w:left="147"/>
              <w:jc w:val="center"/>
              <w:rPr>
                <w:i/>
                <w:sz w:val="16"/>
                <w:szCs w:val="16"/>
              </w:rPr>
            </w:pPr>
            <w:r w:rsidRPr="00F01073">
              <w:rPr>
                <w:i/>
                <w:iCs/>
                <w:sz w:val="16"/>
                <w:szCs w:val="16"/>
              </w:rPr>
              <w:t>Огонь (функция)</w:t>
            </w:r>
          </w:p>
        </w:tc>
        <w:tc>
          <w:tcPr>
            <w:tcW w:w="2114" w:type="dxa"/>
            <w:gridSpan w:val="3"/>
            <w:tcBorders>
              <w:bottom w:val="single" w:sz="12" w:space="0" w:color="auto"/>
            </w:tcBorders>
            <w:vAlign w:val="bottom"/>
          </w:tcPr>
          <w:p w14:paraId="4B5BF099" w14:textId="77777777" w:rsidR="00FC2D80" w:rsidRPr="00F01073" w:rsidRDefault="00FC2D80" w:rsidP="00BF12FB">
            <w:pPr>
              <w:pStyle w:val="3para3rdlevel"/>
              <w:keepNext/>
              <w:keepLines/>
              <w:spacing w:before="80" w:after="80" w:line="200" w:lineRule="exact"/>
              <w:ind w:left="0" w:right="0" w:firstLine="0"/>
              <w:jc w:val="center"/>
              <w:rPr>
                <w:i/>
                <w:sz w:val="16"/>
                <w:szCs w:val="16"/>
                <w:lang w:val="ru-RU"/>
              </w:rPr>
            </w:pPr>
            <w:r w:rsidRPr="00F01073">
              <w:rPr>
                <w:i/>
                <w:iCs/>
                <w:sz w:val="16"/>
                <w:szCs w:val="16"/>
                <w:lang w:val="ru-RU"/>
              </w:rPr>
              <w:t xml:space="preserve">Указатель изменения </w:t>
            </w:r>
            <w:r w:rsidRPr="00F01073">
              <w:rPr>
                <w:i/>
                <w:iCs/>
                <w:sz w:val="16"/>
                <w:szCs w:val="16"/>
                <w:lang w:val="ru-RU"/>
              </w:rPr>
              <w:br/>
              <w:t>для конкретного огня (конкретной функции)</w:t>
            </w:r>
          </w:p>
        </w:tc>
      </w:tr>
      <w:tr w:rsidR="00FC2D80" w:rsidRPr="007D3D31" w14:paraId="5F67190F" w14:textId="77777777" w:rsidTr="00BF12FB">
        <w:tc>
          <w:tcPr>
            <w:tcW w:w="5487" w:type="dxa"/>
            <w:tcBorders>
              <w:top w:val="single" w:sz="12" w:space="0" w:color="auto"/>
            </w:tcBorders>
          </w:tcPr>
          <w:p w14:paraId="64A37DC5" w14:textId="77777777" w:rsidR="00FC2D80" w:rsidRPr="006A7584" w:rsidRDefault="00FC2D80" w:rsidP="00BF12FB">
            <w:pPr>
              <w:keepNext/>
              <w:keepLines/>
              <w:widowControl w:val="0"/>
              <w:spacing w:before="40" w:after="120"/>
              <w:ind w:left="113" w:right="113"/>
              <w:rPr>
                <w:szCs w:val="20"/>
              </w:rPr>
            </w:pPr>
            <w:r w:rsidRPr="006A7584">
              <w:rPr>
                <w:szCs w:val="20"/>
              </w:rPr>
              <w:t>Фара дальнего света класса А</w:t>
            </w:r>
          </w:p>
        </w:tc>
        <w:tc>
          <w:tcPr>
            <w:tcW w:w="708" w:type="dxa"/>
            <w:tcBorders>
              <w:top w:val="single" w:sz="12" w:space="0" w:color="auto"/>
            </w:tcBorders>
          </w:tcPr>
          <w:p w14:paraId="6F1CED31" w14:textId="77777777" w:rsidR="00FC2D80" w:rsidRPr="006A7584" w:rsidRDefault="00FC2D80" w:rsidP="00BF12FB">
            <w:pPr>
              <w:keepNext/>
              <w:keepLines/>
              <w:widowControl w:val="0"/>
              <w:spacing w:before="40" w:after="120"/>
              <w:jc w:val="center"/>
              <w:rPr>
                <w:szCs w:val="20"/>
              </w:rPr>
            </w:pPr>
            <w:r w:rsidRPr="006A7584">
              <w:rPr>
                <w:szCs w:val="20"/>
              </w:rPr>
              <w:t>0</w:t>
            </w:r>
          </w:p>
        </w:tc>
        <w:tc>
          <w:tcPr>
            <w:tcW w:w="709" w:type="dxa"/>
            <w:tcBorders>
              <w:top w:val="single" w:sz="12" w:space="0" w:color="auto"/>
            </w:tcBorders>
          </w:tcPr>
          <w:p w14:paraId="43C46FF4" w14:textId="77777777" w:rsidR="00FC2D80" w:rsidRPr="006A7584" w:rsidRDefault="00FC2D80" w:rsidP="00BF12FB">
            <w:pPr>
              <w:keepNext/>
              <w:keepLines/>
              <w:widowControl w:val="0"/>
              <w:spacing w:before="40" w:after="120"/>
              <w:jc w:val="center"/>
              <w:rPr>
                <w:szCs w:val="20"/>
              </w:rPr>
            </w:pPr>
            <w:r w:rsidRPr="006A7584">
              <w:rPr>
                <w:szCs w:val="20"/>
              </w:rPr>
              <w:t>1</w:t>
            </w:r>
          </w:p>
        </w:tc>
        <w:tc>
          <w:tcPr>
            <w:tcW w:w="697" w:type="dxa"/>
            <w:tcBorders>
              <w:top w:val="single" w:sz="12" w:space="0" w:color="auto"/>
            </w:tcBorders>
          </w:tcPr>
          <w:p w14:paraId="6207C6EB" w14:textId="77777777" w:rsidR="00FC2D80" w:rsidRPr="006A7584" w:rsidRDefault="00FC2D80" w:rsidP="00BF12FB">
            <w:pPr>
              <w:keepNext/>
              <w:keepLines/>
              <w:widowControl w:val="0"/>
              <w:spacing w:before="40" w:after="120"/>
              <w:jc w:val="center"/>
              <w:rPr>
                <w:szCs w:val="20"/>
              </w:rPr>
            </w:pPr>
          </w:p>
        </w:tc>
      </w:tr>
      <w:tr w:rsidR="00FC2D80" w:rsidRPr="007D3D31" w14:paraId="11A60CB9" w14:textId="77777777" w:rsidTr="00BF12FB">
        <w:tc>
          <w:tcPr>
            <w:tcW w:w="5487" w:type="dxa"/>
          </w:tcPr>
          <w:p w14:paraId="11393FAD" w14:textId="77777777" w:rsidR="00FC2D80" w:rsidRPr="006A7584" w:rsidRDefault="00FC2D80" w:rsidP="00BF12FB">
            <w:pPr>
              <w:widowControl w:val="0"/>
              <w:spacing w:before="40" w:after="120"/>
              <w:ind w:left="113" w:right="113"/>
              <w:rPr>
                <w:szCs w:val="20"/>
              </w:rPr>
            </w:pPr>
            <w:r w:rsidRPr="006A7584">
              <w:rPr>
                <w:szCs w:val="20"/>
              </w:rPr>
              <w:t>Фара ближнего света класса А (асимметричный луч)</w:t>
            </w:r>
          </w:p>
        </w:tc>
        <w:tc>
          <w:tcPr>
            <w:tcW w:w="708" w:type="dxa"/>
          </w:tcPr>
          <w:p w14:paraId="5C4C808D" w14:textId="77777777" w:rsidR="00FC2D80" w:rsidRPr="006A7584" w:rsidRDefault="00FC2D80" w:rsidP="00BF12FB">
            <w:pPr>
              <w:widowControl w:val="0"/>
              <w:spacing w:before="40" w:after="120"/>
              <w:jc w:val="center"/>
              <w:rPr>
                <w:szCs w:val="20"/>
              </w:rPr>
            </w:pPr>
            <w:r w:rsidRPr="006A7584">
              <w:rPr>
                <w:szCs w:val="20"/>
              </w:rPr>
              <w:t>0</w:t>
            </w:r>
          </w:p>
        </w:tc>
        <w:tc>
          <w:tcPr>
            <w:tcW w:w="709" w:type="dxa"/>
          </w:tcPr>
          <w:p w14:paraId="7DEC7D9B" w14:textId="77777777" w:rsidR="00FC2D80" w:rsidRPr="006A7584" w:rsidRDefault="00FC2D80" w:rsidP="00BF12FB">
            <w:pPr>
              <w:widowControl w:val="0"/>
              <w:spacing w:before="40" w:after="120"/>
              <w:jc w:val="center"/>
              <w:rPr>
                <w:szCs w:val="20"/>
              </w:rPr>
            </w:pPr>
            <w:r w:rsidRPr="006A7584">
              <w:rPr>
                <w:szCs w:val="20"/>
              </w:rPr>
              <w:t>–</w:t>
            </w:r>
          </w:p>
        </w:tc>
        <w:tc>
          <w:tcPr>
            <w:tcW w:w="697" w:type="dxa"/>
          </w:tcPr>
          <w:p w14:paraId="749BA216" w14:textId="77777777" w:rsidR="00FC2D80" w:rsidRPr="006A7584" w:rsidRDefault="00FC2D80" w:rsidP="00BF12FB">
            <w:pPr>
              <w:widowControl w:val="0"/>
              <w:spacing w:before="40" w:after="120"/>
              <w:jc w:val="center"/>
              <w:rPr>
                <w:szCs w:val="20"/>
              </w:rPr>
            </w:pPr>
          </w:p>
        </w:tc>
      </w:tr>
      <w:tr w:rsidR="00FC2D80" w:rsidRPr="007D3D31" w14:paraId="3F060479" w14:textId="77777777" w:rsidTr="00BF12FB">
        <w:tc>
          <w:tcPr>
            <w:tcW w:w="5487" w:type="dxa"/>
          </w:tcPr>
          <w:p w14:paraId="2A42C9E2" w14:textId="77777777" w:rsidR="00FC2D80" w:rsidRPr="006A7584" w:rsidRDefault="00FC2D80" w:rsidP="00BF12FB">
            <w:pPr>
              <w:widowControl w:val="0"/>
              <w:spacing w:before="40" w:after="120"/>
              <w:ind w:left="113" w:right="113"/>
              <w:rPr>
                <w:szCs w:val="20"/>
              </w:rPr>
            </w:pPr>
            <w:r w:rsidRPr="006A7584">
              <w:rPr>
                <w:szCs w:val="20"/>
              </w:rPr>
              <w:t>Фара ближнего света класса V (асимметричный луч)</w:t>
            </w:r>
          </w:p>
        </w:tc>
        <w:tc>
          <w:tcPr>
            <w:tcW w:w="708" w:type="dxa"/>
          </w:tcPr>
          <w:p w14:paraId="5F47B12D" w14:textId="77777777" w:rsidR="00FC2D80" w:rsidRPr="006A7584" w:rsidRDefault="00FC2D80" w:rsidP="00BF12FB">
            <w:pPr>
              <w:widowControl w:val="0"/>
              <w:spacing w:before="40" w:after="120"/>
              <w:jc w:val="center"/>
              <w:rPr>
                <w:szCs w:val="20"/>
              </w:rPr>
            </w:pPr>
            <w:r w:rsidRPr="006A7584">
              <w:rPr>
                <w:szCs w:val="20"/>
              </w:rPr>
              <w:t>–</w:t>
            </w:r>
          </w:p>
        </w:tc>
        <w:tc>
          <w:tcPr>
            <w:tcW w:w="709" w:type="dxa"/>
          </w:tcPr>
          <w:p w14:paraId="5C64EF86" w14:textId="77777777" w:rsidR="00FC2D80" w:rsidRPr="006A7584" w:rsidRDefault="00FC2D80" w:rsidP="00BF12FB">
            <w:pPr>
              <w:widowControl w:val="0"/>
              <w:spacing w:before="40" w:after="120"/>
              <w:jc w:val="center"/>
              <w:rPr>
                <w:szCs w:val="20"/>
              </w:rPr>
            </w:pPr>
            <w:r w:rsidRPr="006A7584">
              <w:rPr>
                <w:szCs w:val="20"/>
              </w:rPr>
              <w:t>0</w:t>
            </w:r>
          </w:p>
        </w:tc>
        <w:tc>
          <w:tcPr>
            <w:tcW w:w="697" w:type="dxa"/>
          </w:tcPr>
          <w:p w14:paraId="2745E244" w14:textId="77777777" w:rsidR="00FC2D80" w:rsidRPr="006A7584" w:rsidRDefault="00FC2D80" w:rsidP="00BF12FB">
            <w:pPr>
              <w:widowControl w:val="0"/>
              <w:spacing w:before="40" w:after="120"/>
              <w:jc w:val="center"/>
              <w:rPr>
                <w:szCs w:val="20"/>
              </w:rPr>
            </w:pPr>
          </w:p>
        </w:tc>
      </w:tr>
      <w:tr w:rsidR="00FC2D80" w:rsidRPr="007D3D31" w14:paraId="4F6401CE" w14:textId="77777777" w:rsidTr="00BF12FB">
        <w:tc>
          <w:tcPr>
            <w:tcW w:w="5487" w:type="dxa"/>
          </w:tcPr>
          <w:p w14:paraId="64E67184" w14:textId="77777777" w:rsidR="00FC2D80" w:rsidRPr="006A7584" w:rsidRDefault="00FC2D80" w:rsidP="00BF12FB">
            <w:pPr>
              <w:widowControl w:val="0"/>
              <w:spacing w:before="40" w:after="120"/>
              <w:ind w:left="113" w:right="113"/>
              <w:rPr>
                <w:szCs w:val="20"/>
              </w:rPr>
            </w:pPr>
            <w:r w:rsidRPr="006A7584">
              <w:rPr>
                <w:szCs w:val="20"/>
              </w:rPr>
              <w:t>Фара дальнего света класса В</w:t>
            </w:r>
          </w:p>
        </w:tc>
        <w:tc>
          <w:tcPr>
            <w:tcW w:w="708" w:type="dxa"/>
          </w:tcPr>
          <w:p w14:paraId="779DD3CE" w14:textId="77777777" w:rsidR="00FC2D80" w:rsidRPr="006A7584" w:rsidRDefault="00FC2D80" w:rsidP="00BF12FB">
            <w:pPr>
              <w:widowControl w:val="0"/>
              <w:spacing w:before="40" w:after="120"/>
              <w:jc w:val="center"/>
              <w:rPr>
                <w:szCs w:val="20"/>
              </w:rPr>
            </w:pPr>
            <w:r w:rsidRPr="006A7584">
              <w:rPr>
                <w:szCs w:val="20"/>
              </w:rPr>
              <w:t>0</w:t>
            </w:r>
          </w:p>
        </w:tc>
        <w:tc>
          <w:tcPr>
            <w:tcW w:w="709" w:type="dxa"/>
          </w:tcPr>
          <w:p w14:paraId="7CD37387" w14:textId="77777777" w:rsidR="00FC2D80" w:rsidRPr="006A7584" w:rsidRDefault="00FC2D80" w:rsidP="00BF12FB">
            <w:pPr>
              <w:widowControl w:val="0"/>
              <w:spacing w:before="40" w:after="120"/>
              <w:jc w:val="center"/>
              <w:rPr>
                <w:szCs w:val="20"/>
              </w:rPr>
            </w:pPr>
            <w:r w:rsidRPr="006A7584">
              <w:rPr>
                <w:szCs w:val="20"/>
              </w:rPr>
              <w:t>1</w:t>
            </w:r>
          </w:p>
        </w:tc>
        <w:tc>
          <w:tcPr>
            <w:tcW w:w="697" w:type="dxa"/>
          </w:tcPr>
          <w:p w14:paraId="5703FF3F" w14:textId="77777777" w:rsidR="00FC2D80" w:rsidRPr="006A7584" w:rsidRDefault="00FC2D80" w:rsidP="00BF12FB">
            <w:pPr>
              <w:widowControl w:val="0"/>
              <w:spacing w:before="40" w:after="120"/>
              <w:jc w:val="center"/>
              <w:rPr>
                <w:szCs w:val="20"/>
              </w:rPr>
            </w:pPr>
          </w:p>
        </w:tc>
      </w:tr>
      <w:tr w:rsidR="00FC2D80" w:rsidRPr="007D3D31" w14:paraId="58EDAD20" w14:textId="77777777" w:rsidTr="00BF12FB">
        <w:tc>
          <w:tcPr>
            <w:tcW w:w="5487" w:type="dxa"/>
          </w:tcPr>
          <w:p w14:paraId="4AA62795" w14:textId="77777777" w:rsidR="00FC2D80" w:rsidRPr="006A7584" w:rsidRDefault="00FC2D80" w:rsidP="00BF12FB">
            <w:pPr>
              <w:widowControl w:val="0"/>
              <w:spacing w:before="40" w:after="120"/>
              <w:ind w:left="113" w:right="113"/>
              <w:rPr>
                <w:szCs w:val="20"/>
              </w:rPr>
            </w:pPr>
            <w:r w:rsidRPr="006A7584">
              <w:rPr>
                <w:szCs w:val="20"/>
              </w:rPr>
              <w:t xml:space="preserve">Фара ближнего света класса </w:t>
            </w:r>
            <w:r w:rsidRPr="006A7584">
              <w:rPr>
                <w:szCs w:val="20"/>
                <w:lang w:val="en-US"/>
              </w:rPr>
              <w:t>B</w:t>
            </w:r>
            <w:r w:rsidRPr="006A7584">
              <w:rPr>
                <w:szCs w:val="20"/>
              </w:rPr>
              <w:t xml:space="preserve"> (асимметричный луч)</w:t>
            </w:r>
          </w:p>
        </w:tc>
        <w:tc>
          <w:tcPr>
            <w:tcW w:w="708" w:type="dxa"/>
          </w:tcPr>
          <w:p w14:paraId="6349609C" w14:textId="77777777" w:rsidR="00FC2D80" w:rsidRPr="006A7584" w:rsidRDefault="00FC2D80" w:rsidP="00BF12FB">
            <w:pPr>
              <w:widowControl w:val="0"/>
              <w:spacing w:before="40" w:after="120"/>
              <w:jc w:val="center"/>
              <w:rPr>
                <w:szCs w:val="20"/>
              </w:rPr>
            </w:pPr>
            <w:r w:rsidRPr="006A7584">
              <w:rPr>
                <w:szCs w:val="20"/>
              </w:rPr>
              <w:t>0</w:t>
            </w:r>
          </w:p>
        </w:tc>
        <w:tc>
          <w:tcPr>
            <w:tcW w:w="709" w:type="dxa"/>
          </w:tcPr>
          <w:p w14:paraId="110C2694" w14:textId="77777777" w:rsidR="00FC2D80" w:rsidRPr="006A7584" w:rsidRDefault="00FC2D80" w:rsidP="00BF12FB">
            <w:pPr>
              <w:widowControl w:val="0"/>
              <w:spacing w:before="40" w:after="120"/>
              <w:jc w:val="center"/>
              <w:rPr>
                <w:szCs w:val="20"/>
              </w:rPr>
            </w:pPr>
            <w:r w:rsidRPr="006A7584">
              <w:rPr>
                <w:szCs w:val="20"/>
              </w:rPr>
              <w:t>–</w:t>
            </w:r>
          </w:p>
        </w:tc>
        <w:tc>
          <w:tcPr>
            <w:tcW w:w="697" w:type="dxa"/>
          </w:tcPr>
          <w:p w14:paraId="1A30B071" w14:textId="77777777" w:rsidR="00FC2D80" w:rsidRPr="006A7584" w:rsidRDefault="00FC2D80" w:rsidP="00BF12FB">
            <w:pPr>
              <w:widowControl w:val="0"/>
              <w:spacing w:before="40" w:after="120"/>
              <w:jc w:val="center"/>
              <w:rPr>
                <w:szCs w:val="20"/>
              </w:rPr>
            </w:pPr>
          </w:p>
        </w:tc>
      </w:tr>
      <w:tr w:rsidR="00FC2D80" w:rsidRPr="007D3D31" w14:paraId="6D7B67A4" w14:textId="77777777" w:rsidTr="00BF12FB">
        <w:tc>
          <w:tcPr>
            <w:tcW w:w="5487" w:type="dxa"/>
          </w:tcPr>
          <w:p w14:paraId="311788CE" w14:textId="77777777" w:rsidR="00FC2D80" w:rsidRPr="006A7584" w:rsidRDefault="00FC2D80" w:rsidP="00BF12FB">
            <w:pPr>
              <w:widowControl w:val="0"/>
              <w:spacing w:before="40" w:after="120"/>
              <w:ind w:left="113" w:right="113"/>
              <w:rPr>
                <w:szCs w:val="20"/>
              </w:rPr>
            </w:pPr>
            <w:r w:rsidRPr="006A7584">
              <w:rPr>
                <w:szCs w:val="20"/>
              </w:rPr>
              <w:t>Фара ближнего света класса С (асимметричный луч)</w:t>
            </w:r>
          </w:p>
        </w:tc>
        <w:tc>
          <w:tcPr>
            <w:tcW w:w="708" w:type="dxa"/>
          </w:tcPr>
          <w:p w14:paraId="6EE81B0E" w14:textId="77777777" w:rsidR="00FC2D80" w:rsidRPr="006A7584" w:rsidRDefault="00FC2D80" w:rsidP="00BF12FB">
            <w:pPr>
              <w:widowControl w:val="0"/>
              <w:spacing w:before="40" w:after="120"/>
              <w:jc w:val="center"/>
              <w:rPr>
                <w:szCs w:val="20"/>
              </w:rPr>
            </w:pPr>
            <w:r w:rsidRPr="006A7584">
              <w:rPr>
                <w:szCs w:val="20"/>
              </w:rPr>
              <w:t>–</w:t>
            </w:r>
          </w:p>
        </w:tc>
        <w:tc>
          <w:tcPr>
            <w:tcW w:w="709" w:type="dxa"/>
          </w:tcPr>
          <w:p w14:paraId="5962C838" w14:textId="77777777" w:rsidR="00FC2D80" w:rsidRPr="006A7584" w:rsidRDefault="00FC2D80" w:rsidP="00BF12FB">
            <w:pPr>
              <w:widowControl w:val="0"/>
              <w:spacing w:before="40" w:after="120"/>
              <w:jc w:val="center"/>
              <w:rPr>
                <w:i/>
                <w:szCs w:val="20"/>
              </w:rPr>
            </w:pPr>
            <w:r w:rsidRPr="006A7584">
              <w:rPr>
                <w:szCs w:val="20"/>
              </w:rPr>
              <w:t>0</w:t>
            </w:r>
          </w:p>
        </w:tc>
        <w:tc>
          <w:tcPr>
            <w:tcW w:w="697" w:type="dxa"/>
          </w:tcPr>
          <w:p w14:paraId="3DA7E7FB" w14:textId="77777777" w:rsidR="00FC2D80" w:rsidRPr="006A7584" w:rsidRDefault="00FC2D80" w:rsidP="00BF12FB">
            <w:pPr>
              <w:widowControl w:val="0"/>
              <w:spacing w:before="40" w:after="120"/>
              <w:jc w:val="center"/>
              <w:rPr>
                <w:szCs w:val="20"/>
              </w:rPr>
            </w:pPr>
          </w:p>
        </w:tc>
      </w:tr>
      <w:tr w:rsidR="00FC2D80" w:rsidRPr="007D3D31" w14:paraId="33E806BF" w14:textId="77777777" w:rsidTr="00BF12FB">
        <w:tc>
          <w:tcPr>
            <w:tcW w:w="5487" w:type="dxa"/>
          </w:tcPr>
          <w:p w14:paraId="3243E827" w14:textId="77777777" w:rsidR="00FC2D80" w:rsidRPr="006A7584" w:rsidDel="0002656D" w:rsidRDefault="00FC2D80" w:rsidP="00BF12FB">
            <w:pPr>
              <w:widowControl w:val="0"/>
              <w:spacing w:before="40" w:after="120"/>
              <w:ind w:left="113" w:right="113"/>
              <w:rPr>
                <w:szCs w:val="20"/>
              </w:rPr>
            </w:pPr>
            <w:r w:rsidRPr="006A7584">
              <w:rPr>
                <w:szCs w:val="20"/>
              </w:rPr>
              <w:t>Вспомогательный луч дальнего света класса RA</w:t>
            </w:r>
          </w:p>
        </w:tc>
        <w:tc>
          <w:tcPr>
            <w:tcW w:w="708" w:type="dxa"/>
          </w:tcPr>
          <w:p w14:paraId="722DF775" w14:textId="77777777" w:rsidR="00FC2D80" w:rsidRPr="006A7584" w:rsidDel="0002656D" w:rsidRDefault="00FC2D80" w:rsidP="00BF12FB">
            <w:pPr>
              <w:widowControl w:val="0"/>
              <w:spacing w:before="40" w:after="120"/>
              <w:jc w:val="center"/>
              <w:rPr>
                <w:szCs w:val="20"/>
              </w:rPr>
            </w:pPr>
            <w:r w:rsidRPr="006A7584">
              <w:rPr>
                <w:szCs w:val="20"/>
              </w:rPr>
              <w:t>–</w:t>
            </w:r>
          </w:p>
        </w:tc>
        <w:tc>
          <w:tcPr>
            <w:tcW w:w="709" w:type="dxa"/>
          </w:tcPr>
          <w:p w14:paraId="687B34CB" w14:textId="77777777" w:rsidR="00FC2D80" w:rsidRPr="006A7584" w:rsidRDefault="00FC2D80" w:rsidP="00BF12FB">
            <w:pPr>
              <w:widowControl w:val="0"/>
              <w:spacing w:before="40" w:after="120"/>
              <w:jc w:val="center"/>
              <w:rPr>
                <w:szCs w:val="20"/>
              </w:rPr>
            </w:pPr>
            <w:r w:rsidRPr="006A7584">
              <w:rPr>
                <w:szCs w:val="20"/>
              </w:rPr>
              <w:t>0</w:t>
            </w:r>
          </w:p>
        </w:tc>
        <w:tc>
          <w:tcPr>
            <w:tcW w:w="697" w:type="dxa"/>
          </w:tcPr>
          <w:p w14:paraId="59A54229" w14:textId="77777777" w:rsidR="00FC2D80" w:rsidRPr="006A7584" w:rsidRDefault="00FC2D80" w:rsidP="00BF12FB">
            <w:pPr>
              <w:widowControl w:val="0"/>
              <w:spacing w:before="40" w:after="120"/>
              <w:jc w:val="center"/>
              <w:rPr>
                <w:szCs w:val="20"/>
              </w:rPr>
            </w:pPr>
          </w:p>
        </w:tc>
      </w:tr>
      <w:tr w:rsidR="00FC2D80" w:rsidRPr="007D3D31" w14:paraId="74422A8E" w14:textId="77777777" w:rsidTr="00BF12FB">
        <w:tc>
          <w:tcPr>
            <w:tcW w:w="5487" w:type="dxa"/>
          </w:tcPr>
          <w:p w14:paraId="67579DC8" w14:textId="77777777" w:rsidR="00FC2D80" w:rsidRPr="006A7584" w:rsidDel="0002656D" w:rsidRDefault="00FC2D80" w:rsidP="00BF12FB">
            <w:pPr>
              <w:widowControl w:val="0"/>
              <w:spacing w:before="40" w:after="120"/>
              <w:ind w:left="113" w:right="113"/>
              <w:rPr>
                <w:szCs w:val="20"/>
              </w:rPr>
            </w:pPr>
            <w:r w:rsidRPr="006A7584">
              <w:rPr>
                <w:szCs w:val="20"/>
              </w:rPr>
              <w:t xml:space="preserve">Адаптивный дальний свет </w:t>
            </w:r>
          </w:p>
        </w:tc>
        <w:tc>
          <w:tcPr>
            <w:tcW w:w="708" w:type="dxa"/>
          </w:tcPr>
          <w:p w14:paraId="274CFE0A" w14:textId="77777777" w:rsidR="00FC2D80" w:rsidRPr="006A7584" w:rsidDel="0002656D" w:rsidRDefault="00FC2D80" w:rsidP="00BF12FB">
            <w:pPr>
              <w:widowControl w:val="0"/>
              <w:spacing w:before="40" w:after="120"/>
              <w:jc w:val="center"/>
              <w:rPr>
                <w:szCs w:val="20"/>
              </w:rPr>
            </w:pPr>
            <w:r w:rsidRPr="006A7584">
              <w:rPr>
                <w:szCs w:val="20"/>
              </w:rPr>
              <w:t>0</w:t>
            </w:r>
          </w:p>
        </w:tc>
        <w:tc>
          <w:tcPr>
            <w:tcW w:w="709" w:type="dxa"/>
          </w:tcPr>
          <w:p w14:paraId="4FBA8D30" w14:textId="77777777" w:rsidR="00FC2D80" w:rsidRPr="006A7584" w:rsidRDefault="00FC2D80" w:rsidP="00BF12FB">
            <w:pPr>
              <w:widowControl w:val="0"/>
              <w:spacing w:before="40" w:after="120"/>
              <w:jc w:val="center"/>
              <w:rPr>
                <w:szCs w:val="20"/>
              </w:rPr>
            </w:pPr>
            <w:r w:rsidRPr="006A7584">
              <w:rPr>
                <w:szCs w:val="20"/>
              </w:rPr>
              <w:t>1</w:t>
            </w:r>
          </w:p>
        </w:tc>
        <w:tc>
          <w:tcPr>
            <w:tcW w:w="697" w:type="dxa"/>
          </w:tcPr>
          <w:p w14:paraId="42C7562F" w14:textId="77777777" w:rsidR="00FC2D80" w:rsidRPr="006A7584" w:rsidRDefault="00FC2D80" w:rsidP="00BF12FB">
            <w:pPr>
              <w:widowControl w:val="0"/>
              <w:spacing w:before="40" w:after="120"/>
              <w:jc w:val="center"/>
              <w:rPr>
                <w:szCs w:val="20"/>
              </w:rPr>
            </w:pPr>
          </w:p>
        </w:tc>
      </w:tr>
      <w:tr w:rsidR="00FC2D80" w:rsidRPr="007D3D31" w14:paraId="0E04D67C" w14:textId="77777777" w:rsidTr="00BF12FB">
        <w:tc>
          <w:tcPr>
            <w:tcW w:w="5487" w:type="dxa"/>
          </w:tcPr>
          <w:p w14:paraId="29676F7D" w14:textId="77777777" w:rsidR="00FC2D80" w:rsidRPr="006A7584" w:rsidDel="0002656D" w:rsidRDefault="00FC2D80" w:rsidP="00BF12FB">
            <w:pPr>
              <w:widowControl w:val="0"/>
              <w:spacing w:before="40" w:after="120"/>
              <w:ind w:left="113" w:right="113"/>
              <w:rPr>
                <w:szCs w:val="20"/>
              </w:rPr>
            </w:pPr>
            <w:r w:rsidRPr="006A7584">
              <w:rPr>
                <w:szCs w:val="20"/>
              </w:rPr>
              <w:t>Адаптивный дальний свет (АДС) для транспортных средств категории L</w:t>
            </w:r>
            <w:r w:rsidRPr="006A7584">
              <w:rPr>
                <w:szCs w:val="20"/>
                <w:vertAlign w:val="subscript"/>
              </w:rPr>
              <w:t>3</w:t>
            </w:r>
          </w:p>
        </w:tc>
        <w:tc>
          <w:tcPr>
            <w:tcW w:w="708" w:type="dxa"/>
          </w:tcPr>
          <w:p w14:paraId="002CE974" w14:textId="77777777" w:rsidR="00FC2D80" w:rsidRPr="006A7584" w:rsidDel="0002656D" w:rsidRDefault="00FC2D80" w:rsidP="00BF12FB">
            <w:pPr>
              <w:widowControl w:val="0"/>
              <w:spacing w:before="40" w:after="120"/>
              <w:jc w:val="center"/>
              <w:rPr>
                <w:szCs w:val="20"/>
              </w:rPr>
            </w:pPr>
            <w:r w:rsidRPr="006A7584">
              <w:rPr>
                <w:szCs w:val="20"/>
              </w:rPr>
              <w:t>–</w:t>
            </w:r>
          </w:p>
        </w:tc>
        <w:tc>
          <w:tcPr>
            <w:tcW w:w="709" w:type="dxa"/>
          </w:tcPr>
          <w:p w14:paraId="5604AEDA" w14:textId="77777777" w:rsidR="00FC2D80" w:rsidRPr="006A7584" w:rsidRDefault="00FC2D80" w:rsidP="00BF12FB">
            <w:pPr>
              <w:widowControl w:val="0"/>
              <w:spacing w:before="40" w:after="120"/>
              <w:jc w:val="center"/>
              <w:rPr>
                <w:i/>
                <w:szCs w:val="20"/>
              </w:rPr>
            </w:pPr>
            <w:r w:rsidRPr="006A7584">
              <w:rPr>
                <w:szCs w:val="20"/>
              </w:rPr>
              <w:t>0</w:t>
            </w:r>
          </w:p>
        </w:tc>
        <w:tc>
          <w:tcPr>
            <w:tcW w:w="697" w:type="dxa"/>
          </w:tcPr>
          <w:p w14:paraId="0CB4C561" w14:textId="77777777" w:rsidR="00FC2D80" w:rsidRPr="006A7584" w:rsidRDefault="00FC2D80" w:rsidP="00BF12FB">
            <w:pPr>
              <w:widowControl w:val="0"/>
              <w:spacing w:before="40" w:after="120"/>
              <w:jc w:val="center"/>
              <w:rPr>
                <w:szCs w:val="20"/>
              </w:rPr>
            </w:pPr>
          </w:p>
        </w:tc>
      </w:tr>
      <w:tr w:rsidR="00FC2D80" w:rsidRPr="007D3D31" w14:paraId="3EFF5F7A" w14:textId="77777777" w:rsidTr="00BF12FB">
        <w:tc>
          <w:tcPr>
            <w:tcW w:w="5487" w:type="dxa"/>
            <w:vAlign w:val="bottom"/>
          </w:tcPr>
          <w:p w14:paraId="6AA50805" w14:textId="77777777" w:rsidR="00FC2D80" w:rsidRPr="006A7584" w:rsidRDefault="00FC2D80" w:rsidP="00BF12FB">
            <w:pPr>
              <w:spacing w:before="40" w:after="120"/>
              <w:ind w:left="113" w:right="113"/>
              <w:rPr>
                <w:szCs w:val="20"/>
              </w:rPr>
            </w:pPr>
            <w:r w:rsidRPr="006A7584">
              <w:rPr>
                <w:szCs w:val="20"/>
              </w:rPr>
              <w:t xml:space="preserve">Фара дальнего света класса D (ГРЛ) </w:t>
            </w:r>
          </w:p>
        </w:tc>
        <w:tc>
          <w:tcPr>
            <w:tcW w:w="708" w:type="dxa"/>
          </w:tcPr>
          <w:p w14:paraId="583191C4" w14:textId="77777777" w:rsidR="00FC2D80" w:rsidRPr="006A7584" w:rsidRDefault="00FC2D80" w:rsidP="00BF12FB">
            <w:pPr>
              <w:spacing w:before="40" w:after="120"/>
              <w:jc w:val="center"/>
              <w:rPr>
                <w:szCs w:val="20"/>
              </w:rPr>
            </w:pPr>
            <w:r w:rsidRPr="006A7584">
              <w:rPr>
                <w:szCs w:val="20"/>
              </w:rPr>
              <w:t>0</w:t>
            </w:r>
          </w:p>
        </w:tc>
        <w:tc>
          <w:tcPr>
            <w:tcW w:w="709" w:type="dxa"/>
          </w:tcPr>
          <w:p w14:paraId="00B1DFE7" w14:textId="77777777" w:rsidR="00FC2D80" w:rsidRPr="006A7584" w:rsidRDefault="00FC2D80" w:rsidP="00BF12FB">
            <w:pPr>
              <w:spacing w:before="40" w:after="120"/>
              <w:jc w:val="center"/>
              <w:rPr>
                <w:szCs w:val="20"/>
              </w:rPr>
            </w:pPr>
            <w:r w:rsidRPr="006A7584">
              <w:rPr>
                <w:szCs w:val="20"/>
              </w:rPr>
              <w:t>–</w:t>
            </w:r>
          </w:p>
        </w:tc>
        <w:tc>
          <w:tcPr>
            <w:tcW w:w="697" w:type="dxa"/>
          </w:tcPr>
          <w:p w14:paraId="42E75046" w14:textId="77777777" w:rsidR="00FC2D80" w:rsidRPr="006A7584" w:rsidRDefault="00FC2D80" w:rsidP="00BF12FB">
            <w:pPr>
              <w:spacing w:before="40" w:after="120"/>
              <w:jc w:val="center"/>
              <w:rPr>
                <w:szCs w:val="20"/>
              </w:rPr>
            </w:pPr>
          </w:p>
        </w:tc>
      </w:tr>
      <w:tr w:rsidR="00FC2D80" w:rsidRPr="007D3D31" w14:paraId="0223A4F2" w14:textId="77777777" w:rsidTr="00BF12FB">
        <w:tc>
          <w:tcPr>
            <w:tcW w:w="5487" w:type="dxa"/>
            <w:vAlign w:val="bottom"/>
          </w:tcPr>
          <w:p w14:paraId="65FEACA6" w14:textId="77777777" w:rsidR="00FC2D80" w:rsidRPr="006A7584" w:rsidRDefault="00FC2D80" w:rsidP="00BF12FB">
            <w:pPr>
              <w:spacing w:before="40" w:after="120"/>
              <w:ind w:left="113" w:right="113"/>
              <w:rPr>
                <w:szCs w:val="20"/>
              </w:rPr>
            </w:pPr>
            <w:r w:rsidRPr="006A7584">
              <w:rPr>
                <w:szCs w:val="20"/>
              </w:rPr>
              <w:t>Фара ближнего света класса D (ГРЛ)</w:t>
            </w:r>
          </w:p>
        </w:tc>
        <w:tc>
          <w:tcPr>
            <w:tcW w:w="708" w:type="dxa"/>
          </w:tcPr>
          <w:p w14:paraId="76325AA1" w14:textId="77777777" w:rsidR="00FC2D80" w:rsidRPr="006A7584" w:rsidRDefault="00FC2D80" w:rsidP="00BF12FB">
            <w:pPr>
              <w:spacing w:before="40" w:after="120"/>
              <w:jc w:val="center"/>
              <w:rPr>
                <w:szCs w:val="20"/>
              </w:rPr>
            </w:pPr>
            <w:r w:rsidRPr="006A7584">
              <w:rPr>
                <w:szCs w:val="20"/>
              </w:rPr>
              <w:t>0</w:t>
            </w:r>
          </w:p>
        </w:tc>
        <w:tc>
          <w:tcPr>
            <w:tcW w:w="709" w:type="dxa"/>
          </w:tcPr>
          <w:p w14:paraId="04CBDC23" w14:textId="77777777" w:rsidR="00FC2D80" w:rsidRPr="006A7584" w:rsidRDefault="00FC2D80" w:rsidP="00BF12FB">
            <w:pPr>
              <w:spacing w:before="40" w:after="120"/>
              <w:jc w:val="center"/>
              <w:rPr>
                <w:szCs w:val="20"/>
              </w:rPr>
            </w:pPr>
            <w:r w:rsidRPr="006A7584">
              <w:rPr>
                <w:szCs w:val="20"/>
              </w:rPr>
              <w:t>–</w:t>
            </w:r>
          </w:p>
        </w:tc>
        <w:tc>
          <w:tcPr>
            <w:tcW w:w="697" w:type="dxa"/>
          </w:tcPr>
          <w:p w14:paraId="1BC8D1C1" w14:textId="77777777" w:rsidR="00FC2D80" w:rsidRPr="006A7584" w:rsidRDefault="00FC2D80" w:rsidP="00BF12FB">
            <w:pPr>
              <w:spacing w:before="40" w:after="120"/>
              <w:jc w:val="center"/>
              <w:rPr>
                <w:szCs w:val="20"/>
              </w:rPr>
            </w:pPr>
          </w:p>
        </w:tc>
      </w:tr>
      <w:tr w:rsidR="00FC2D80" w:rsidRPr="007D3D31" w14:paraId="0169EDD4" w14:textId="77777777" w:rsidTr="00BF12FB">
        <w:tc>
          <w:tcPr>
            <w:tcW w:w="5487" w:type="dxa"/>
            <w:vAlign w:val="bottom"/>
          </w:tcPr>
          <w:p w14:paraId="2C7B847F" w14:textId="77777777" w:rsidR="00FC2D80" w:rsidRPr="006A7584" w:rsidRDefault="00FC2D80" w:rsidP="00BF12FB">
            <w:pPr>
              <w:spacing w:before="40" w:after="120"/>
              <w:ind w:left="113" w:right="113"/>
              <w:rPr>
                <w:szCs w:val="20"/>
              </w:rPr>
            </w:pPr>
            <w:r w:rsidRPr="006A7584">
              <w:rPr>
                <w:szCs w:val="20"/>
              </w:rPr>
              <w:t>Адаптивная система переднего освещения (АСПО класса С): базовый луч ближнего света</w:t>
            </w:r>
          </w:p>
        </w:tc>
        <w:tc>
          <w:tcPr>
            <w:tcW w:w="708" w:type="dxa"/>
          </w:tcPr>
          <w:p w14:paraId="1996D8E7" w14:textId="77777777" w:rsidR="00FC2D80" w:rsidRPr="006A7584" w:rsidRDefault="00FC2D80" w:rsidP="00BF12FB">
            <w:pPr>
              <w:spacing w:before="40" w:after="120"/>
              <w:jc w:val="center"/>
              <w:rPr>
                <w:szCs w:val="20"/>
              </w:rPr>
            </w:pPr>
            <w:r w:rsidRPr="006A7584">
              <w:rPr>
                <w:szCs w:val="20"/>
              </w:rPr>
              <w:t>0</w:t>
            </w:r>
          </w:p>
        </w:tc>
        <w:tc>
          <w:tcPr>
            <w:tcW w:w="709" w:type="dxa"/>
          </w:tcPr>
          <w:p w14:paraId="4B0BDB73" w14:textId="77777777" w:rsidR="00FC2D80" w:rsidRPr="006A7584" w:rsidRDefault="00FC2D80" w:rsidP="00BF12FB">
            <w:pPr>
              <w:spacing w:before="40" w:after="120"/>
              <w:jc w:val="center"/>
              <w:rPr>
                <w:szCs w:val="20"/>
              </w:rPr>
            </w:pPr>
            <w:r w:rsidRPr="006A7584">
              <w:rPr>
                <w:szCs w:val="20"/>
              </w:rPr>
              <w:t>1</w:t>
            </w:r>
          </w:p>
        </w:tc>
        <w:tc>
          <w:tcPr>
            <w:tcW w:w="697" w:type="dxa"/>
          </w:tcPr>
          <w:p w14:paraId="20EEBA33" w14:textId="77777777" w:rsidR="00FC2D80" w:rsidRPr="006A7584" w:rsidRDefault="00FC2D80" w:rsidP="00BF12FB">
            <w:pPr>
              <w:spacing w:before="40" w:after="120"/>
              <w:jc w:val="center"/>
              <w:rPr>
                <w:szCs w:val="20"/>
              </w:rPr>
            </w:pPr>
          </w:p>
        </w:tc>
      </w:tr>
      <w:tr w:rsidR="00FC2D80" w:rsidRPr="007D3D31" w14:paraId="1664F16F" w14:textId="77777777" w:rsidTr="00BF12FB">
        <w:tc>
          <w:tcPr>
            <w:tcW w:w="5487" w:type="dxa"/>
            <w:vAlign w:val="bottom"/>
          </w:tcPr>
          <w:p w14:paraId="57D59370" w14:textId="77777777" w:rsidR="00FC2D80" w:rsidRPr="006A7584" w:rsidRDefault="00FC2D80" w:rsidP="00BF12FB">
            <w:pPr>
              <w:spacing w:before="40" w:after="120"/>
              <w:ind w:left="113" w:right="113"/>
              <w:rPr>
                <w:szCs w:val="20"/>
              </w:rPr>
            </w:pPr>
            <w:r w:rsidRPr="006A7584">
              <w:rPr>
                <w:szCs w:val="20"/>
              </w:rPr>
              <w:t>Адаптивная система переднего освещения (АСПО класса Е): базовый луч ближнего света для движения по автомагистрали</w:t>
            </w:r>
          </w:p>
        </w:tc>
        <w:tc>
          <w:tcPr>
            <w:tcW w:w="708" w:type="dxa"/>
          </w:tcPr>
          <w:p w14:paraId="37861D16" w14:textId="77777777" w:rsidR="00FC2D80" w:rsidRPr="006A7584" w:rsidRDefault="00FC2D80" w:rsidP="00BF12FB">
            <w:pPr>
              <w:spacing w:before="40" w:after="120"/>
              <w:jc w:val="center"/>
              <w:rPr>
                <w:szCs w:val="20"/>
              </w:rPr>
            </w:pPr>
            <w:r w:rsidRPr="006A7584">
              <w:rPr>
                <w:szCs w:val="20"/>
              </w:rPr>
              <w:t>0</w:t>
            </w:r>
          </w:p>
        </w:tc>
        <w:tc>
          <w:tcPr>
            <w:tcW w:w="709" w:type="dxa"/>
          </w:tcPr>
          <w:p w14:paraId="2F169B6D" w14:textId="77777777" w:rsidR="00FC2D80" w:rsidRPr="006A7584" w:rsidRDefault="00FC2D80" w:rsidP="00BF12FB">
            <w:pPr>
              <w:spacing w:before="40" w:after="120"/>
              <w:jc w:val="center"/>
              <w:rPr>
                <w:szCs w:val="20"/>
              </w:rPr>
            </w:pPr>
            <w:r w:rsidRPr="006A7584">
              <w:rPr>
                <w:szCs w:val="20"/>
              </w:rPr>
              <w:t>1</w:t>
            </w:r>
          </w:p>
        </w:tc>
        <w:tc>
          <w:tcPr>
            <w:tcW w:w="697" w:type="dxa"/>
          </w:tcPr>
          <w:p w14:paraId="1155748D" w14:textId="77777777" w:rsidR="00FC2D80" w:rsidRPr="006A7584" w:rsidRDefault="00FC2D80" w:rsidP="00BF12FB">
            <w:pPr>
              <w:spacing w:before="40" w:after="120"/>
              <w:jc w:val="center"/>
              <w:rPr>
                <w:szCs w:val="20"/>
              </w:rPr>
            </w:pPr>
          </w:p>
        </w:tc>
      </w:tr>
      <w:tr w:rsidR="00FC2D80" w:rsidRPr="007D3D31" w14:paraId="4D644CCB" w14:textId="77777777" w:rsidTr="00BF12FB">
        <w:tc>
          <w:tcPr>
            <w:tcW w:w="5487" w:type="dxa"/>
            <w:vAlign w:val="bottom"/>
          </w:tcPr>
          <w:p w14:paraId="398EE93F" w14:textId="77777777" w:rsidR="00FC2D80" w:rsidRPr="006A7584" w:rsidRDefault="00FC2D80" w:rsidP="00BF12FB">
            <w:pPr>
              <w:spacing w:before="40" w:after="120"/>
              <w:ind w:left="113" w:right="113"/>
              <w:rPr>
                <w:szCs w:val="20"/>
              </w:rPr>
            </w:pPr>
            <w:r w:rsidRPr="006A7584">
              <w:rPr>
                <w:szCs w:val="20"/>
              </w:rPr>
              <w:t>Адаптивная система переднего освещения (АСПО класса V): луч ближнего света для движения в черте города</w:t>
            </w:r>
          </w:p>
        </w:tc>
        <w:tc>
          <w:tcPr>
            <w:tcW w:w="708" w:type="dxa"/>
          </w:tcPr>
          <w:p w14:paraId="3A96D906" w14:textId="77777777" w:rsidR="00FC2D80" w:rsidRPr="006A7584" w:rsidRDefault="00FC2D80" w:rsidP="00BF12FB">
            <w:pPr>
              <w:spacing w:before="40" w:after="120"/>
              <w:jc w:val="center"/>
              <w:rPr>
                <w:szCs w:val="20"/>
              </w:rPr>
            </w:pPr>
            <w:r w:rsidRPr="006A7584">
              <w:rPr>
                <w:szCs w:val="20"/>
              </w:rPr>
              <w:t>0</w:t>
            </w:r>
          </w:p>
        </w:tc>
        <w:tc>
          <w:tcPr>
            <w:tcW w:w="709" w:type="dxa"/>
          </w:tcPr>
          <w:p w14:paraId="48108B6D" w14:textId="77777777" w:rsidR="00FC2D80" w:rsidRPr="006A7584" w:rsidRDefault="00FC2D80" w:rsidP="00BF12FB">
            <w:pPr>
              <w:spacing w:before="40" w:after="120"/>
              <w:jc w:val="center"/>
              <w:rPr>
                <w:szCs w:val="20"/>
              </w:rPr>
            </w:pPr>
            <w:r w:rsidRPr="006A7584">
              <w:rPr>
                <w:szCs w:val="20"/>
              </w:rPr>
              <w:t>1</w:t>
            </w:r>
          </w:p>
        </w:tc>
        <w:tc>
          <w:tcPr>
            <w:tcW w:w="697" w:type="dxa"/>
          </w:tcPr>
          <w:p w14:paraId="3DC1C30B" w14:textId="77777777" w:rsidR="00FC2D80" w:rsidRPr="006A7584" w:rsidRDefault="00FC2D80" w:rsidP="00BF12FB">
            <w:pPr>
              <w:spacing w:before="40" w:after="120"/>
              <w:jc w:val="center"/>
              <w:rPr>
                <w:szCs w:val="20"/>
              </w:rPr>
            </w:pPr>
          </w:p>
        </w:tc>
      </w:tr>
      <w:tr w:rsidR="00FC2D80" w:rsidRPr="007D3D31" w14:paraId="28F83B67" w14:textId="77777777" w:rsidTr="00BF12FB">
        <w:tc>
          <w:tcPr>
            <w:tcW w:w="5487" w:type="dxa"/>
            <w:vAlign w:val="bottom"/>
          </w:tcPr>
          <w:p w14:paraId="1BE2F2BF" w14:textId="77777777" w:rsidR="00FC2D80" w:rsidRPr="006A7584" w:rsidRDefault="00FC2D80" w:rsidP="00BF12FB">
            <w:pPr>
              <w:spacing w:before="40" w:after="120"/>
              <w:ind w:left="113" w:right="113"/>
              <w:rPr>
                <w:szCs w:val="20"/>
              </w:rPr>
            </w:pPr>
            <w:r w:rsidRPr="006A7584">
              <w:rPr>
                <w:szCs w:val="20"/>
              </w:rPr>
              <w:t>Адаптивная система переднего освещения (АСПО класса W): луч ближнего света при неблагоприятных погодных условиях</w:t>
            </w:r>
          </w:p>
        </w:tc>
        <w:tc>
          <w:tcPr>
            <w:tcW w:w="708" w:type="dxa"/>
          </w:tcPr>
          <w:p w14:paraId="6C874B8C" w14:textId="77777777" w:rsidR="00FC2D80" w:rsidRPr="006A7584" w:rsidRDefault="00FC2D80" w:rsidP="00BF12FB">
            <w:pPr>
              <w:spacing w:before="40" w:after="120"/>
              <w:jc w:val="center"/>
              <w:rPr>
                <w:szCs w:val="20"/>
              </w:rPr>
            </w:pPr>
            <w:r w:rsidRPr="006A7584">
              <w:rPr>
                <w:szCs w:val="20"/>
              </w:rPr>
              <w:t>0</w:t>
            </w:r>
          </w:p>
        </w:tc>
        <w:tc>
          <w:tcPr>
            <w:tcW w:w="709" w:type="dxa"/>
          </w:tcPr>
          <w:p w14:paraId="1D6A229D" w14:textId="77777777" w:rsidR="00FC2D80" w:rsidRPr="006A7584" w:rsidRDefault="00FC2D80" w:rsidP="00BF12FB">
            <w:pPr>
              <w:spacing w:before="40" w:after="120"/>
              <w:jc w:val="center"/>
              <w:rPr>
                <w:szCs w:val="20"/>
              </w:rPr>
            </w:pPr>
            <w:r w:rsidRPr="006A7584">
              <w:rPr>
                <w:szCs w:val="20"/>
              </w:rPr>
              <w:t>1</w:t>
            </w:r>
          </w:p>
        </w:tc>
        <w:tc>
          <w:tcPr>
            <w:tcW w:w="697" w:type="dxa"/>
          </w:tcPr>
          <w:p w14:paraId="0BBE921E" w14:textId="77777777" w:rsidR="00FC2D80" w:rsidRPr="006A7584" w:rsidRDefault="00FC2D80" w:rsidP="00BF12FB">
            <w:pPr>
              <w:spacing w:before="40" w:after="120"/>
              <w:jc w:val="center"/>
              <w:rPr>
                <w:szCs w:val="20"/>
              </w:rPr>
            </w:pPr>
          </w:p>
        </w:tc>
      </w:tr>
      <w:tr w:rsidR="00FC2D80" w:rsidRPr="007D3D31" w14:paraId="5390F418" w14:textId="77777777" w:rsidTr="00BF12FB">
        <w:tc>
          <w:tcPr>
            <w:tcW w:w="5487" w:type="dxa"/>
            <w:vAlign w:val="bottom"/>
          </w:tcPr>
          <w:p w14:paraId="560BA23A" w14:textId="77777777" w:rsidR="00FC2D80" w:rsidRPr="006A7584" w:rsidRDefault="00FC2D80" w:rsidP="00BF12FB">
            <w:pPr>
              <w:spacing w:before="40" w:after="120"/>
              <w:ind w:left="113" w:right="113"/>
              <w:rPr>
                <w:szCs w:val="20"/>
              </w:rPr>
            </w:pPr>
            <w:r w:rsidRPr="006A7584">
              <w:rPr>
                <w:szCs w:val="20"/>
              </w:rPr>
              <w:t>Адаптивная система переднего освещения (АСПО класса R): луч дальнего света</w:t>
            </w:r>
          </w:p>
        </w:tc>
        <w:tc>
          <w:tcPr>
            <w:tcW w:w="708" w:type="dxa"/>
          </w:tcPr>
          <w:p w14:paraId="175B73AC" w14:textId="77777777" w:rsidR="00FC2D80" w:rsidRPr="006A7584" w:rsidRDefault="00FC2D80" w:rsidP="00BF12FB">
            <w:pPr>
              <w:spacing w:before="40" w:after="120"/>
              <w:jc w:val="center"/>
              <w:rPr>
                <w:szCs w:val="20"/>
              </w:rPr>
            </w:pPr>
            <w:r w:rsidRPr="006A7584">
              <w:rPr>
                <w:szCs w:val="20"/>
              </w:rPr>
              <w:t>0</w:t>
            </w:r>
          </w:p>
        </w:tc>
        <w:tc>
          <w:tcPr>
            <w:tcW w:w="709" w:type="dxa"/>
          </w:tcPr>
          <w:p w14:paraId="2A7156D7" w14:textId="77777777" w:rsidR="00FC2D80" w:rsidRPr="006A7584" w:rsidRDefault="00FC2D80" w:rsidP="00BF12FB">
            <w:pPr>
              <w:spacing w:before="40" w:after="120"/>
              <w:jc w:val="center"/>
              <w:rPr>
                <w:szCs w:val="20"/>
              </w:rPr>
            </w:pPr>
            <w:r w:rsidRPr="006A7584">
              <w:rPr>
                <w:szCs w:val="20"/>
              </w:rPr>
              <w:t>1</w:t>
            </w:r>
          </w:p>
        </w:tc>
        <w:tc>
          <w:tcPr>
            <w:tcW w:w="697" w:type="dxa"/>
          </w:tcPr>
          <w:p w14:paraId="591D4946" w14:textId="77777777" w:rsidR="00FC2D80" w:rsidRPr="006A7584" w:rsidRDefault="00FC2D80" w:rsidP="00BF12FB">
            <w:pPr>
              <w:spacing w:before="40" w:after="120"/>
              <w:jc w:val="center"/>
              <w:rPr>
                <w:szCs w:val="20"/>
              </w:rPr>
            </w:pPr>
          </w:p>
        </w:tc>
      </w:tr>
      <w:tr w:rsidR="00FC2D80" w:rsidRPr="007D3D31" w14:paraId="356E1306" w14:textId="77777777" w:rsidTr="00BF12FB">
        <w:tc>
          <w:tcPr>
            <w:tcW w:w="5487" w:type="dxa"/>
            <w:vAlign w:val="bottom"/>
          </w:tcPr>
          <w:p w14:paraId="7AF12B9C" w14:textId="77777777" w:rsidR="00FC2D80" w:rsidRPr="006A7584" w:rsidRDefault="00FC2D80" w:rsidP="00BF12FB">
            <w:pPr>
              <w:spacing w:before="40" w:after="120"/>
              <w:ind w:left="113" w:right="113"/>
              <w:rPr>
                <w:szCs w:val="20"/>
              </w:rPr>
            </w:pPr>
            <w:r w:rsidRPr="006A7584">
              <w:rPr>
                <w:szCs w:val="20"/>
              </w:rPr>
              <w:t>Фара ближнего света класса AS (симметричный луч)</w:t>
            </w:r>
          </w:p>
        </w:tc>
        <w:tc>
          <w:tcPr>
            <w:tcW w:w="708" w:type="dxa"/>
          </w:tcPr>
          <w:p w14:paraId="1122F949" w14:textId="77777777" w:rsidR="00FC2D80" w:rsidRPr="006A7584" w:rsidRDefault="00FC2D80" w:rsidP="00BF12FB">
            <w:pPr>
              <w:spacing w:before="40" w:after="120"/>
              <w:jc w:val="center"/>
              <w:rPr>
                <w:szCs w:val="20"/>
              </w:rPr>
            </w:pPr>
            <w:r w:rsidRPr="006A7584">
              <w:rPr>
                <w:szCs w:val="20"/>
              </w:rPr>
              <w:t>0</w:t>
            </w:r>
          </w:p>
        </w:tc>
        <w:tc>
          <w:tcPr>
            <w:tcW w:w="709" w:type="dxa"/>
          </w:tcPr>
          <w:p w14:paraId="05C21182" w14:textId="77777777" w:rsidR="00FC2D80" w:rsidRPr="006A7584" w:rsidRDefault="00FC2D80" w:rsidP="00BF12FB">
            <w:pPr>
              <w:spacing w:before="40" w:after="120"/>
              <w:jc w:val="center"/>
              <w:rPr>
                <w:szCs w:val="20"/>
              </w:rPr>
            </w:pPr>
            <w:r w:rsidRPr="006A7584">
              <w:rPr>
                <w:szCs w:val="20"/>
              </w:rPr>
              <w:t>1</w:t>
            </w:r>
          </w:p>
        </w:tc>
        <w:tc>
          <w:tcPr>
            <w:tcW w:w="697" w:type="dxa"/>
          </w:tcPr>
          <w:p w14:paraId="01264D3F" w14:textId="77777777" w:rsidR="00FC2D80" w:rsidRPr="006A7584" w:rsidRDefault="00FC2D80" w:rsidP="00BF12FB">
            <w:pPr>
              <w:spacing w:before="40" w:after="120"/>
              <w:jc w:val="center"/>
              <w:rPr>
                <w:szCs w:val="20"/>
              </w:rPr>
            </w:pPr>
          </w:p>
        </w:tc>
      </w:tr>
      <w:tr w:rsidR="00FC2D80" w:rsidRPr="007D3D31" w14:paraId="358F4E0A" w14:textId="77777777" w:rsidTr="00BF12FB">
        <w:tc>
          <w:tcPr>
            <w:tcW w:w="5487" w:type="dxa"/>
            <w:vAlign w:val="bottom"/>
          </w:tcPr>
          <w:p w14:paraId="5ADC9C4E" w14:textId="77777777" w:rsidR="00FC2D80" w:rsidRPr="006A7584" w:rsidRDefault="00FC2D80" w:rsidP="00BF12FB">
            <w:pPr>
              <w:spacing w:before="40" w:after="120"/>
              <w:ind w:left="113" w:right="113"/>
              <w:rPr>
                <w:szCs w:val="20"/>
              </w:rPr>
            </w:pPr>
            <w:r w:rsidRPr="006A7584">
              <w:rPr>
                <w:szCs w:val="20"/>
              </w:rPr>
              <w:t>Фара ближнего света класса ВS (симметричный луч)</w:t>
            </w:r>
          </w:p>
        </w:tc>
        <w:tc>
          <w:tcPr>
            <w:tcW w:w="708" w:type="dxa"/>
          </w:tcPr>
          <w:p w14:paraId="5C653A72" w14:textId="77777777" w:rsidR="00FC2D80" w:rsidRPr="006A7584" w:rsidRDefault="00FC2D80" w:rsidP="00BF12FB">
            <w:pPr>
              <w:spacing w:before="40" w:after="120"/>
              <w:jc w:val="center"/>
              <w:rPr>
                <w:szCs w:val="20"/>
              </w:rPr>
            </w:pPr>
            <w:r w:rsidRPr="006A7584">
              <w:rPr>
                <w:szCs w:val="20"/>
              </w:rPr>
              <w:t>0</w:t>
            </w:r>
          </w:p>
        </w:tc>
        <w:tc>
          <w:tcPr>
            <w:tcW w:w="709" w:type="dxa"/>
          </w:tcPr>
          <w:p w14:paraId="328006A6" w14:textId="77777777" w:rsidR="00FC2D80" w:rsidRPr="006A7584" w:rsidRDefault="00FC2D80" w:rsidP="00BF12FB">
            <w:pPr>
              <w:spacing w:before="40" w:after="120"/>
              <w:jc w:val="center"/>
              <w:rPr>
                <w:szCs w:val="20"/>
              </w:rPr>
            </w:pPr>
            <w:r w:rsidRPr="006A7584">
              <w:rPr>
                <w:szCs w:val="20"/>
              </w:rPr>
              <w:t>1</w:t>
            </w:r>
          </w:p>
        </w:tc>
        <w:tc>
          <w:tcPr>
            <w:tcW w:w="697" w:type="dxa"/>
          </w:tcPr>
          <w:p w14:paraId="748BE2F9" w14:textId="77777777" w:rsidR="00FC2D80" w:rsidRPr="006A7584" w:rsidRDefault="00FC2D80" w:rsidP="00BF12FB">
            <w:pPr>
              <w:spacing w:before="40" w:after="120"/>
              <w:jc w:val="center"/>
              <w:rPr>
                <w:szCs w:val="20"/>
              </w:rPr>
            </w:pPr>
          </w:p>
        </w:tc>
      </w:tr>
      <w:tr w:rsidR="00FC2D80" w:rsidRPr="007D3D31" w14:paraId="2B5CD092" w14:textId="77777777" w:rsidTr="00BF12FB">
        <w:tc>
          <w:tcPr>
            <w:tcW w:w="5487" w:type="dxa"/>
            <w:vAlign w:val="bottom"/>
          </w:tcPr>
          <w:p w14:paraId="55B1988B" w14:textId="77777777" w:rsidR="00FC2D80" w:rsidRPr="006A7584" w:rsidRDefault="00FC2D80" w:rsidP="00BF12FB">
            <w:pPr>
              <w:spacing w:before="40" w:after="120"/>
              <w:ind w:left="113" w:right="113"/>
              <w:rPr>
                <w:szCs w:val="20"/>
              </w:rPr>
            </w:pPr>
            <w:r w:rsidRPr="006A7584">
              <w:rPr>
                <w:szCs w:val="20"/>
              </w:rPr>
              <w:t>Фара ближнего света класса СS (симметричный луч)</w:t>
            </w:r>
          </w:p>
        </w:tc>
        <w:tc>
          <w:tcPr>
            <w:tcW w:w="708" w:type="dxa"/>
          </w:tcPr>
          <w:p w14:paraId="1935EE35" w14:textId="77777777" w:rsidR="00FC2D80" w:rsidRPr="006A7584" w:rsidRDefault="00FC2D80" w:rsidP="00BF12FB">
            <w:pPr>
              <w:spacing w:before="40" w:after="120"/>
              <w:jc w:val="center"/>
              <w:rPr>
                <w:szCs w:val="20"/>
              </w:rPr>
            </w:pPr>
            <w:r w:rsidRPr="006A7584">
              <w:rPr>
                <w:szCs w:val="20"/>
              </w:rPr>
              <w:t>0</w:t>
            </w:r>
          </w:p>
        </w:tc>
        <w:tc>
          <w:tcPr>
            <w:tcW w:w="709" w:type="dxa"/>
          </w:tcPr>
          <w:p w14:paraId="45001556" w14:textId="77777777" w:rsidR="00FC2D80" w:rsidRPr="006A7584" w:rsidRDefault="00FC2D80" w:rsidP="00BF12FB">
            <w:pPr>
              <w:spacing w:before="40" w:after="120"/>
              <w:jc w:val="center"/>
              <w:rPr>
                <w:szCs w:val="20"/>
              </w:rPr>
            </w:pPr>
            <w:r w:rsidRPr="006A7584">
              <w:rPr>
                <w:szCs w:val="20"/>
              </w:rPr>
              <w:t>1</w:t>
            </w:r>
          </w:p>
        </w:tc>
        <w:tc>
          <w:tcPr>
            <w:tcW w:w="697" w:type="dxa"/>
          </w:tcPr>
          <w:p w14:paraId="2F3F52EB" w14:textId="77777777" w:rsidR="00FC2D80" w:rsidRPr="006A7584" w:rsidRDefault="00FC2D80" w:rsidP="00BF12FB">
            <w:pPr>
              <w:spacing w:before="40" w:after="120"/>
              <w:jc w:val="center"/>
              <w:rPr>
                <w:szCs w:val="20"/>
              </w:rPr>
            </w:pPr>
          </w:p>
        </w:tc>
      </w:tr>
      <w:tr w:rsidR="00FC2D80" w:rsidRPr="007D3D31" w14:paraId="3F497148" w14:textId="77777777" w:rsidTr="00BF12FB">
        <w:tc>
          <w:tcPr>
            <w:tcW w:w="5487" w:type="dxa"/>
            <w:vAlign w:val="bottom"/>
          </w:tcPr>
          <w:p w14:paraId="22BA4AA8" w14:textId="77777777" w:rsidR="00FC2D80" w:rsidRPr="006A7584" w:rsidRDefault="00FC2D80" w:rsidP="00BF12FB">
            <w:pPr>
              <w:spacing w:before="40" w:after="120"/>
              <w:ind w:left="113" w:right="113"/>
              <w:rPr>
                <w:szCs w:val="20"/>
              </w:rPr>
            </w:pPr>
            <w:r w:rsidRPr="006A7584">
              <w:rPr>
                <w:szCs w:val="20"/>
              </w:rPr>
              <w:t>Фара ближнего света класса DS (симметричный луч)</w:t>
            </w:r>
          </w:p>
        </w:tc>
        <w:tc>
          <w:tcPr>
            <w:tcW w:w="708" w:type="dxa"/>
          </w:tcPr>
          <w:p w14:paraId="5FCECBCC" w14:textId="77777777" w:rsidR="00FC2D80" w:rsidRPr="006A7584" w:rsidRDefault="00FC2D80" w:rsidP="00BF12FB">
            <w:pPr>
              <w:spacing w:before="40" w:after="120"/>
              <w:jc w:val="center"/>
              <w:rPr>
                <w:szCs w:val="20"/>
              </w:rPr>
            </w:pPr>
            <w:r w:rsidRPr="006A7584">
              <w:rPr>
                <w:szCs w:val="20"/>
              </w:rPr>
              <w:t>0</w:t>
            </w:r>
          </w:p>
        </w:tc>
        <w:tc>
          <w:tcPr>
            <w:tcW w:w="709" w:type="dxa"/>
          </w:tcPr>
          <w:p w14:paraId="1B6D36DD" w14:textId="77777777" w:rsidR="00FC2D80" w:rsidRPr="006A7584" w:rsidRDefault="00FC2D80" w:rsidP="00BF12FB">
            <w:pPr>
              <w:spacing w:before="40" w:after="120"/>
              <w:jc w:val="center"/>
              <w:rPr>
                <w:szCs w:val="20"/>
              </w:rPr>
            </w:pPr>
            <w:r w:rsidRPr="006A7584">
              <w:rPr>
                <w:szCs w:val="20"/>
              </w:rPr>
              <w:t>1</w:t>
            </w:r>
          </w:p>
        </w:tc>
        <w:tc>
          <w:tcPr>
            <w:tcW w:w="697" w:type="dxa"/>
          </w:tcPr>
          <w:p w14:paraId="47DE8963" w14:textId="77777777" w:rsidR="00FC2D80" w:rsidRPr="006A7584" w:rsidRDefault="00FC2D80" w:rsidP="00BF12FB">
            <w:pPr>
              <w:spacing w:before="40" w:after="120"/>
              <w:jc w:val="center"/>
              <w:rPr>
                <w:szCs w:val="20"/>
              </w:rPr>
            </w:pPr>
          </w:p>
        </w:tc>
      </w:tr>
      <w:tr w:rsidR="00FC2D80" w:rsidRPr="007D3D31" w14:paraId="29EEEAE5" w14:textId="77777777" w:rsidTr="00BF12FB">
        <w:tc>
          <w:tcPr>
            <w:tcW w:w="5487" w:type="dxa"/>
            <w:vAlign w:val="bottom"/>
          </w:tcPr>
          <w:p w14:paraId="7F8BBA95" w14:textId="77777777" w:rsidR="00FC2D80" w:rsidRPr="006A7584" w:rsidRDefault="00FC2D80" w:rsidP="00BF12FB">
            <w:pPr>
              <w:spacing w:before="40" w:after="120"/>
              <w:ind w:left="113" w:right="113"/>
              <w:rPr>
                <w:szCs w:val="20"/>
              </w:rPr>
            </w:pPr>
            <w:r w:rsidRPr="006A7584">
              <w:rPr>
                <w:szCs w:val="20"/>
              </w:rPr>
              <w:t>Фара ближнего света класса ЕS (симметричный луч)</w:t>
            </w:r>
          </w:p>
        </w:tc>
        <w:tc>
          <w:tcPr>
            <w:tcW w:w="708" w:type="dxa"/>
          </w:tcPr>
          <w:p w14:paraId="2E81E7C2" w14:textId="77777777" w:rsidR="00FC2D80" w:rsidRPr="006A7584" w:rsidRDefault="00FC2D80" w:rsidP="00BF12FB">
            <w:pPr>
              <w:spacing w:before="40" w:after="120"/>
              <w:jc w:val="center"/>
              <w:rPr>
                <w:szCs w:val="20"/>
              </w:rPr>
            </w:pPr>
            <w:r w:rsidRPr="006A7584">
              <w:rPr>
                <w:szCs w:val="20"/>
              </w:rPr>
              <w:t>0</w:t>
            </w:r>
          </w:p>
        </w:tc>
        <w:tc>
          <w:tcPr>
            <w:tcW w:w="709" w:type="dxa"/>
          </w:tcPr>
          <w:p w14:paraId="48A4BA3E" w14:textId="77777777" w:rsidR="00FC2D80" w:rsidRPr="006A7584" w:rsidRDefault="00FC2D80" w:rsidP="00BF12FB">
            <w:pPr>
              <w:spacing w:before="40" w:after="120"/>
              <w:jc w:val="center"/>
              <w:rPr>
                <w:szCs w:val="20"/>
              </w:rPr>
            </w:pPr>
            <w:r w:rsidRPr="006A7584">
              <w:rPr>
                <w:szCs w:val="20"/>
              </w:rPr>
              <w:t>–</w:t>
            </w:r>
          </w:p>
        </w:tc>
        <w:tc>
          <w:tcPr>
            <w:tcW w:w="697" w:type="dxa"/>
          </w:tcPr>
          <w:p w14:paraId="7289C246" w14:textId="77777777" w:rsidR="00FC2D80" w:rsidRPr="006A7584" w:rsidRDefault="00FC2D80" w:rsidP="00BF12FB">
            <w:pPr>
              <w:spacing w:before="40" w:after="120"/>
              <w:jc w:val="center"/>
              <w:rPr>
                <w:szCs w:val="20"/>
              </w:rPr>
            </w:pPr>
          </w:p>
        </w:tc>
      </w:tr>
      <w:tr w:rsidR="00FC2D80" w:rsidRPr="007D3D31" w14:paraId="12469742" w14:textId="77777777" w:rsidTr="00BF12FB">
        <w:tc>
          <w:tcPr>
            <w:tcW w:w="5487" w:type="dxa"/>
            <w:vAlign w:val="bottom"/>
          </w:tcPr>
          <w:p w14:paraId="4DB62995" w14:textId="77777777" w:rsidR="00FC2D80" w:rsidRPr="006A7584" w:rsidRDefault="00FC2D80" w:rsidP="00BF12FB">
            <w:pPr>
              <w:spacing w:before="40" w:after="120"/>
              <w:ind w:left="113" w:right="113"/>
              <w:rPr>
                <w:szCs w:val="20"/>
              </w:rPr>
            </w:pPr>
            <w:r w:rsidRPr="006A7584">
              <w:rPr>
                <w:szCs w:val="20"/>
              </w:rPr>
              <w:t>Фара дальнего света класса ВS</w:t>
            </w:r>
          </w:p>
        </w:tc>
        <w:tc>
          <w:tcPr>
            <w:tcW w:w="708" w:type="dxa"/>
          </w:tcPr>
          <w:p w14:paraId="60662387" w14:textId="77777777" w:rsidR="00FC2D80" w:rsidRPr="006A7584" w:rsidRDefault="00FC2D80" w:rsidP="00BF12FB">
            <w:pPr>
              <w:spacing w:before="40" w:after="120"/>
              <w:jc w:val="center"/>
              <w:rPr>
                <w:szCs w:val="20"/>
              </w:rPr>
            </w:pPr>
            <w:r w:rsidRPr="006A7584">
              <w:rPr>
                <w:szCs w:val="20"/>
              </w:rPr>
              <w:t>0</w:t>
            </w:r>
          </w:p>
        </w:tc>
        <w:tc>
          <w:tcPr>
            <w:tcW w:w="709" w:type="dxa"/>
          </w:tcPr>
          <w:p w14:paraId="496DC92F" w14:textId="77777777" w:rsidR="00FC2D80" w:rsidRPr="006A7584" w:rsidRDefault="00FC2D80" w:rsidP="00BF12FB">
            <w:pPr>
              <w:spacing w:before="40" w:after="120"/>
              <w:jc w:val="center"/>
              <w:rPr>
                <w:szCs w:val="20"/>
              </w:rPr>
            </w:pPr>
            <w:r w:rsidRPr="006A7584">
              <w:rPr>
                <w:szCs w:val="20"/>
              </w:rPr>
              <w:t>1</w:t>
            </w:r>
          </w:p>
        </w:tc>
        <w:tc>
          <w:tcPr>
            <w:tcW w:w="697" w:type="dxa"/>
          </w:tcPr>
          <w:p w14:paraId="13CBF36F" w14:textId="77777777" w:rsidR="00FC2D80" w:rsidRPr="006A7584" w:rsidRDefault="00FC2D80" w:rsidP="00BF12FB">
            <w:pPr>
              <w:spacing w:before="40" w:after="120"/>
              <w:jc w:val="center"/>
              <w:rPr>
                <w:szCs w:val="20"/>
              </w:rPr>
            </w:pPr>
          </w:p>
        </w:tc>
      </w:tr>
      <w:tr w:rsidR="00FC2D80" w:rsidRPr="007D3D31" w14:paraId="56AE1374" w14:textId="77777777" w:rsidTr="00BF12FB">
        <w:tc>
          <w:tcPr>
            <w:tcW w:w="5487" w:type="dxa"/>
            <w:vAlign w:val="bottom"/>
          </w:tcPr>
          <w:p w14:paraId="39257FB7" w14:textId="77777777" w:rsidR="00FC2D80" w:rsidRPr="006A7584" w:rsidRDefault="00FC2D80" w:rsidP="00BF12FB">
            <w:pPr>
              <w:spacing w:before="40" w:after="120"/>
              <w:ind w:left="113" w:right="113"/>
              <w:rPr>
                <w:szCs w:val="20"/>
              </w:rPr>
            </w:pPr>
            <w:r w:rsidRPr="006A7584">
              <w:rPr>
                <w:szCs w:val="20"/>
              </w:rPr>
              <w:t>Вторичная фара дальнего света класса CS</w:t>
            </w:r>
          </w:p>
        </w:tc>
        <w:tc>
          <w:tcPr>
            <w:tcW w:w="708" w:type="dxa"/>
          </w:tcPr>
          <w:p w14:paraId="6EA166EB" w14:textId="77777777" w:rsidR="00FC2D80" w:rsidRPr="006A7584" w:rsidRDefault="00FC2D80" w:rsidP="00BF12FB">
            <w:pPr>
              <w:spacing w:before="40" w:after="120"/>
              <w:jc w:val="center"/>
              <w:rPr>
                <w:szCs w:val="20"/>
              </w:rPr>
            </w:pPr>
            <w:r w:rsidRPr="006A7584">
              <w:rPr>
                <w:szCs w:val="20"/>
              </w:rPr>
              <w:t>0</w:t>
            </w:r>
          </w:p>
        </w:tc>
        <w:tc>
          <w:tcPr>
            <w:tcW w:w="709" w:type="dxa"/>
          </w:tcPr>
          <w:p w14:paraId="40F6449A" w14:textId="77777777" w:rsidR="00FC2D80" w:rsidRPr="006A7584" w:rsidRDefault="00FC2D80" w:rsidP="00BF12FB">
            <w:pPr>
              <w:spacing w:before="40" w:after="120"/>
              <w:jc w:val="center"/>
              <w:rPr>
                <w:szCs w:val="20"/>
              </w:rPr>
            </w:pPr>
            <w:r w:rsidRPr="006A7584">
              <w:rPr>
                <w:szCs w:val="20"/>
              </w:rPr>
              <w:t>1</w:t>
            </w:r>
          </w:p>
        </w:tc>
        <w:tc>
          <w:tcPr>
            <w:tcW w:w="697" w:type="dxa"/>
          </w:tcPr>
          <w:p w14:paraId="42B28BE8" w14:textId="77777777" w:rsidR="00FC2D80" w:rsidRPr="006A7584" w:rsidRDefault="00FC2D80" w:rsidP="00BF12FB">
            <w:pPr>
              <w:spacing w:before="40" w:after="120"/>
              <w:jc w:val="center"/>
              <w:rPr>
                <w:szCs w:val="20"/>
              </w:rPr>
            </w:pPr>
          </w:p>
        </w:tc>
      </w:tr>
      <w:tr w:rsidR="00FC2D80" w:rsidRPr="007D3D31" w14:paraId="2879F7C6" w14:textId="77777777" w:rsidTr="00BF12FB">
        <w:tc>
          <w:tcPr>
            <w:tcW w:w="5487" w:type="dxa"/>
            <w:vAlign w:val="bottom"/>
          </w:tcPr>
          <w:p w14:paraId="6F2D309D" w14:textId="77777777" w:rsidR="00FC2D80" w:rsidRPr="006A7584" w:rsidRDefault="00FC2D80" w:rsidP="00BF12FB">
            <w:pPr>
              <w:spacing w:before="40" w:after="120"/>
              <w:ind w:left="113" w:right="113"/>
              <w:rPr>
                <w:szCs w:val="20"/>
              </w:rPr>
            </w:pPr>
            <w:r w:rsidRPr="006A7584">
              <w:rPr>
                <w:szCs w:val="20"/>
              </w:rPr>
              <w:t>Вторичная фара дальнего света класса DS</w:t>
            </w:r>
          </w:p>
        </w:tc>
        <w:tc>
          <w:tcPr>
            <w:tcW w:w="708" w:type="dxa"/>
          </w:tcPr>
          <w:p w14:paraId="33AEF152" w14:textId="77777777" w:rsidR="00FC2D80" w:rsidRPr="006A7584" w:rsidRDefault="00FC2D80" w:rsidP="00BF12FB">
            <w:pPr>
              <w:spacing w:before="40" w:after="120"/>
              <w:jc w:val="center"/>
              <w:rPr>
                <w:szCs w:val="20"/>
              </w:rPr>
            </w:pPr>
            <w:r w:rsidRPr="006A7584">
              <w:rPr>
                <w:szCs w:val="20"/>
              </w:rPr>
              <w:t>0</w:t>
            </w:r>
          </w:p>
        </w:tc>
        <w:tc>
          <w:tcPr>
            <w:tcW w:w="709" w:type="dxa"/>
          </w:tcPr>
          <w:p w14:paraId="596C9B0C" w14:textId="77777777" w:rsidR="00FC2D80" w:rsidRPr="006A7584" w:rsidRDefault="00FC2D80" w:rsidP="00BF12FB">
            <w:pPr>
              <w:spacing w:before="40" w:after="120"/>
              <w:jc w:val="center"/>
              <w:rPr>
                <w:szCs w:val="20"/>
              </w:rPr>
            </w:pPr>
            <w:r w:rsidRPr="006A7584">
              <w:rPr>
                <w:szCs w:val="20"/>
              </w:rPr>
              <w:t>1</w:t>
            </w:r>
          </w:p>
        </w:tc>
        <w:tc>
          <w:tcPr>
            <w:tcW w:w="697" w:type="dxa"/>
          </w:tcPr>
          <w:p w14:paraId="36850768" w14:textId="77777777" w:rsidR="00FC2D80" w:rsidRPr="006A7584" w:rsidRDefault="00FC2D80" w:rsidP="00BF12FB">
            <w:pPr>
              <w:spacing w:before="40" w:after="120"/>
              <w:jc w:val="center"/>
              <w:rPr>
                <w:szCs w:val="20"/>
              </w:rPr>
            </w:pPr>
          </w:p>
        </w:tc>
      </w:tr>
      <w:tr w:rsidR="00FC2D80" w:rsidRPr="007D3D31" w14:paraId="6239CFD5" w14:textId="77777777" w:rsidTr="00BF12FB">
        <w:tc>
          <w:tcPr>
            <w:tcW w:w="5487" w:type="dxa"/>
            <w:vAlign w:val="bottom"/>
          </w:tcPr>
          <w:p w14:paraId="6A233C58" w14:textId="77777777" w:rsidR="00FC2D80" w:rsidRPr="006A7584" w:rsidRDefault="00FC2D80" w:rsidP="00BF12FB">
            <w:pPr>
              <w:spacing w:before="40" w:after="120"/>
              <w:ind w:left="113" w:right="113"/>
              <w:rPr>
                <w:szCs w:val="20"/>
              </w:rPr>
            </w:pPr>
            <w:r w:rsidRPr="006A7584">
              <w:rPr>
                <w:szCs w:val="20"/>
              </w:rPr>
              <w:t>Фара дальнего света класса ЕS</w:t>
            </w:r>
          </w:p>
        </w:tc>
        <w:tc>
          <w:tcPr>
            <w:tcW w:w="708" w:type="dxa"/>
          </w:tcPr>
          <w:p w14:paraId="64CEFEDE" w14:textId="77777777" w:rsidR="00FC2D80" w:rsidRPr="006A7584" w:rsidRDefault="00FC2D80" w:rsidP="00BF12FB">
            <w:pPr>
              <w:spacing w:before="40" w:after="120"/>
              <w:jc w:val="center"/>
              <w:rPr>
                <w:szCs w:val="20"/>
              </w:rPr>
            </w:pPr>
            <w:r w:rsidRPr="006A7584">
              <w:rPr>
                <w:szCs w:val="20"/>
              </w:rPr>
              <w:t>0</w:t>
            </w:r>
          </w:p>
        </w:tc>
        <w:tc>
          <w:tcPr>
            <w:tcW w:w="709" w:type="dxa"/>
          </w:tcPr>
          <w:p w14:paraId="741470FF" w14:textId="77777777" w:rsidR="00FC2D80" w:rsidRPr="006A7584" w:rsidRDefault="00FC2D80" w:rsidP="00BF12FB">
            <w:pPr>
              <w:spacing w:before="40" w:after="120"/>
              <w:jc w:val="center"/>
              <w:rPr>
                <w:szCs w:val="20"/>
              </w:rPr>
            </w:pPr>
            <w:r w:rsidRPr="006A7584">
              <w:rPr>
                <w:szCs w:val="20"/>
              </w:rPr>
              <w:t>–</w:t>
            </w:r>
          </w:p>
        </w:tc>
        <w:tc>
          <w:tcPr>
            <w:tcW w:w="697" w:type="dxa"/>
          </w:tcPr>
          <w:p w14:paraId="4F3FEB7C" w14:textId="77777777" w:rsidR="00FC2D80" w:rsidRPr="006A7584" w:rsidRDefault="00FC2D80" w:rsidP="00BF12FB">
            <w:pPr>
              <w:spacing w:before="40" w:after="120"/>
              <w:jc w:val="center"/>
              <w:rPr>
                <w:szCs w:val="20"/>
              </w:rPr>
            </w:pPr>
          </w:p>
        </w:tc>
      </w:tr>
      <w:tr w:rsidR="00FC2D80" w:rsidRPr="007D3D31" w14:paraId="2DBF0FBA" w14:textId="77777777" w:rsidTr="00BF12FB">
        <w:tc>
          <w:tcPr>
            <w:tcW w:w="5487" w:type="dxa"/>
            <w:tcBorders>
              <w:bottom w:val="single" w:sz="4" w:space="0" w:color="auto"/>
            </w:tcBorders>
          </w:tcPr>
          <w:p w14:paraId="5EE70BC6" w14:textId="77777777" w:rsidR="00FC2D80" w:rsidRPr="006A7584" w:rsidRDefault="00FC2D80" w:rsidP="00BF12FB">
            <w:pPr>
              <w:widowControl w:val="0"/>
              <w:spacing w:before="40" w:after="120"/>
              <w:ind w:left="113" w:right="113"/>
              <w:rPr>
                <w:szCs w:val="20"/>
              </w:rPr>
            </w:pPr>
            <w:r w:rsidRPr="006A7584">
              <w:rPr>
                <w:szCs w:val="20"/>
              </w:rPr>
              <w:t>Передняя противотуманная фара класса F3</w:t>
            </w:r>
          </w:p>
        </w:tc>
        <w:tc>
          <w:tcPr>
            <w:tcW w:w="708" w:type="dxa"/>
            <w:tcBorders>
              <w:bottom w:val="single" w:sz="4" w:space="0" w:color="auto"/>
            </w:tcBorders>
          </w:tcPr>
          <w:p w14:paraId="60BB8C43" w14:textId="77777777" w:rsidR="00FC2D80" w:rsidRPr="006A7584" w:rsidRDefault="00FC2D80" w:rsidP="00BF12FB">
            <w:pPr>
              <w:widowControl w:val="0"/>
              <w:spacing w:before="40" w:after="120"/>
              <w:jc w:val="center"/>
              <w:rPr>
                <w:szCs w:val="20"/>
              </w:rPr>
            </w:pPr>
            <w:r w:rsidRPr="006A7584">
              <w:rPr>
                <w:szCs w:val="20"/>
              </w:rPr>
              <w:t>0</w:t>
            </w:r>
          </w:p>
        </w:tc>
        <w:tc>
          <w:tcPr>
            <w:tcW w:w="709" w:type="dxa"/>
            <w:tcBorders>
              <w:bottom w:val="single" w:sz="4" w:space="0" w:color="auto"/>
            </w:tcBorders>
          </w:tcPr>
          <w:p w14:paraId="1600BE4F" w14:textId="77777777" w:rsidR="00FC2D80" w:rsidRPr="006A7584" w:rsidRDefault="00FC2D80" w:rsidP="00BF12FB">
            <w:pPr>
              <w:widowControl w:val="0"/>
              <w:spacing w:before="40" w:after="120"/>
              <w:jc w:val="center"/>
              <w:rPr>
                <w:szCs w:val="20"/>
              </w:rPr>
            </w:pPr>
            <w:r w:rsidRPr="006A7584">
              <w:rPr>
                <w:szCs w:val="20"/>
              </w:rPr>
              <w:t>1</w:t>
            </w:r>
          </w:p>
        </w:tc>
        <w:tc>
          <w:tcPr>
            <w:tcW w:w="697" w:type="dxa"/>
            <w:tcBorders>
              <w:bottom w:val="single" w:sz="4" w:space="0" w:color="auto"/>
            </w:tcBorders>
          </w:tcPr>
          <w:p w14:paraId="3591999E" w14:textId="77777777" w:rsidR="00FC2D80" w:rsidRPr="006A7584" w:rsidRDefault="00FC2D80" w:rsidP="00BF12FB">
            <w:pPr>
              <w:widowControl w:val="0"/>
              <w:spacing w:before="40" w:after="120"/>
              <w:jc w:val="center"/>
              <w:rPr>
                <w:szCs w:val="20"/>
              </w:rPr>
            </w:pPr>
          </w:p>
        </w:tc>
      </w:tr>
      <w:tr w:rsidR="00FC2D80" w:rsidRPr="007D3D31" w14:paraId="03C6401B" w14:textId="77777777" w:rsidTr="00BF12FB">
        <w:tc>
          <w:tcPr>
            <w:tcW w:w="5487" w:type="dxa"/>
            <w:tcBorders>
              <w:bottom w:val="single" w:sz="12" w:space="0" w:color="auto"/>
            </w:tcBorders>
          </w:tcPr>
          <w:p w14:paraId="15CB176F" w14:textId="77777777" w:rsidR="00FC2D80" w:rsidRPr="006A7584" w:rsidRDefault="00FC2D80" w:rsidP="00BF12FB">
            <w:pPr>
              <w:widowControl w:val="0"/>
              <w:spacing w:before="40" w:after="120"/>
              <w:ind w:left="113" w:right="113"/>
              <w:rPr>
                <w:szCs w:val="20"/>
              </w:rPr>
            </w:pPr>
            <w:r w:rsidRPr="006A7584">
              <w:rPr>
                <w:szCs w:val="20"/>
              </w:rPr>
              <w:t>Огонь подсветки поворота класса К</w:t>
            </w:r>
          </w:p>
        </w:tc>
        <w:tc>
          <w:tcPr>
            <w:tcW w:w="708" w:type="dxa"/>
            <w:tcBorders>
              <w:bottom w:val="single" w:sz="12" w:space="0" w:color="auto"/>
            </w:tcBorders>
          </w:tcPr>
          <w:p w14:paraId="2B4EAE07" w14:textId="77777777" w:rsidR="00FC2D80" w:rsidRPr="006A7584" w:rsidRDefault="00FC2D80" w:rsidP="00BF12FB">
            <w:pPr>
              <w:widowControl w:val="0"/>
              <w:spacing w:before="40" w:after="120"/>
              <w:jc w:val="center"/>
              <w:rPr>
                <w:szCs w:val="20"/>
              </w:rPr>
            </w:pPr>
            <w:r w:rsidRPr="006A7584">
              <w:rPr>
                <w:szCs w:val="20"/>
              </w:rPr>
              <w:t>0</w:t>
            </w:r>
          </w:p>
        </w:tc>
        <w:tc>
          <w:tcPr>
            <w:tcW w:w="709" w:type="dxa"/>
            <w:tcBorders>
              <w:bottom w:val="single" w:sz="12" w:space="0" w:color="auto"/>
            </w:tcBorders>
          </w:tcPr>
          <w:p w14:paraId="04771EEF" w14:textId="77777777" w:rsidR="00FC2D80" w:rsidRPr="006A7584" w:rsidRDefault="00FC2D80" w:rsidP="00BF12FB">
            <w:pPr>
              <w:widowControl w:val="0"/>
              <w:spacing w:before="40" w:after="120"/>
              <w:jc w:val="center"/>
              <w:rPr>
                <w:szCs w:val="20"/>
              </w:rPr>
            </w:pPr>
            <w:r w:rsidRPr="006A7584">
              <w:rPr>
                <w:szCs w:val="20"/>
              </w:rPr>
              <w:t>1</w:t>
            </w:r>
          </w:p>
        </w:tc>
        <w:tc>
          <w:tcPr>
            <w:tcW w:w="697" w:type="dxa"/>
            <w:tcBorders>
              <w:bottom w:val="single" w:sz="12" w:space="0" w:color="auto"/>
            </w:tcBorders>
          </w:tcPr>
          <w:p w14:paraId="68EA68E0" w14:textId="77777777" w:rsidR="00FC2D80" w:rsidRPr="006A7584" w:rsidRDefault="00FC2D80" w:rsidP="00BF12FB">
            <w:pPr>
              <w:widowControl w:val="0"/>
              <w:spacing w:before="40" w:after="120"/>
              <w:jc w:val="center"/>
              <w:rPr>
                <w:szCs w:val="20"/>
              </w:rPr>
            </w:pPr>
          </w:p>
        </w:tc>
      </w:tr>
    </w:tbl>
    <w:p w14:paraId="67960068" w14:textId="77777777" w:rsidR="00FC2D80" w:rsidRPr="000471FE" w:rsidRDefault="00FC2D80" w:rsidP="00FC2D80">
      <w:pPr>
        <w:spacing w:before="120" w:line="220" w:lineRule="exact"/>
        <w:ind w:left="1134" w:right="991" w:firstLine="142"/>
        <w:rPr>
          <w:sz w:val="18"/>
          <w:szCs w:val="18"/>
        </w:rPr>
      </w:pPr>
      <w:r w:rsidRPr="000471FE">
        <w:rPr>
          <w:sz w:val="18"/>
          <w:szCs w:val="18"/>
        </w:rPr>
        <w:t>Примечания к таблице 2:</w:t>
      </w:r>
    </w:p>
    <w:p w14:paraId="009A8341" w14:textId="77777777" w:rsidR="00FC2D80" w:rsidRPr="000471FE" w:rsidRDefault="00FC2D80" w:rsidP="00FC2D80">
      <w:pPr>
        <w:spacing w:line="220" w:lineRule="exact"/>
        <w:ind w:left="1134" w:right="849" w:firstLine="142"/>
        <w:rPr>
          <w:sz w:val="18"/>
          <w:szCs w:val="18"/>
        </w:rPr>
      </w:pPr>
      <w:r w:rsidRPr="000471FE">
        <w:rPr>
          <w:sz w:val="18"/>
          <w:szCs w:val="18"/>
        </w:rPr>
        <w:t>Прочерк (</w:t>
      </w:r>
      <w:r w:rsidRPr="00FA0D7C">
        <w:rPr>
          <w:sz w:val="18"/>
          <w:szCs w:val="18"/>
        </w:rPr>
        <w:t>“</w:t>
      </w:r>
      <w:r>
        <w:rPr>
          <w:sz w:val="18"/>
          <w:szCs w:val="18"/>
        </w:rPr>
        <w:t>–</w:t>
      </w:r>
      <w:r w:rsidRPr="00FA0D7C">
        <w:rPr>
          <w:sz w:val="18"/>
          <w:szCs w:val="18"/>
        </w:rPr>
        <w:t>“</w:t>
      </w:r>
      <w:r w:rsidRPr="000471FE">
        <w:rPr>
          <w:sz w:val="18"/>
          <w:szCs w:val="18"/>
        </w:rPr>
        <w:t>) означает, что данный огонь (функция) не подлежит официальным утверждениям по типу конструкции согласно поправкам соответствующей серии.</w:t>
      </w:r>
    </w:p>
    <w:p w14:paraId="42AA168D" w14:textId="77777777" w:rsidR="00FC2D80" w:rsidRPr="007D3D31" w:rsidRDefault="00FC2D80" w:rsidP="00FC2D80">
      <w:pPr>
        <w:pStyle w:val="2para2ndlevel"/>
        <w:spacing w:before="240"/>
        <w:rPr>
          <w:lang w:val="ru-RU"/>
        </w:rPr>
      </w:pPr>
      <w:r w:rsidRPr="007D3D31">
        <w:rPr>
          <w:lang w:val="ru-RU"/>
        </w:rPr>
        <w:t>3.3</w:t>
      </w:r>
      <w:r w:rsidRPr="007D3D31">
        <w:rPr>
          <w:lang w:val="ru-RU"/>
        </w:rPr>
        <w:tab/>
        <w:t>Знак официального утверждения и другая маркировка</w:t>
      </w:r>
    </w:p>
    <w:p w14:paraId="122FF312" w14:textId="77777777" w:rsidR="00FC2D80" w:rsidRPr="00A3689A" w:rsidRDefault="00FC2D80" w:rsidP="00FC2D80">
      <w:pPr>
        <w:pStyle w:val="3para3rdlevel"/>
        <w:rPr>
          <w:lang w:val="ru-RU"/>
        </w:rPr>
      </w:pPr>
      <w:r w:rsidRPr="007D3D31">
        <w:rPr>
          <w:lang w:val="ru-RU"/>
        </w:rPr>
        <w:t>3.3.1</w:t>
      </w:r>
      <w:r w:rsidRPr="007D3D31">
        <w:rPr>
          <w:lang w:val="ru-RU"/>
        </w:rPr>
        <w:tab/>
        <w:t>Общие положения</w:t>
      </w:r>
    </w:p>
    <w:p w14:paraId="548CC24B" w14:textId="77777777" w:rsidR="00FC2D80" w:rsidRPr="007D3D31" w:rsidRDefault="00FC2D80" w:rsidP="00FC2D80">
      <w:pPr>
        <w:pStyle w:val="4Para4thlevel"/>
        <w:rPr>
          <w:rStyle w:val="4Para4thlevelCar"/>
          <w:lang w:val="ru-RU"/>
        </w:rPr>
      </w:pPr>
      <w:r w:rsidRPr="007D3D31">
        <w:rPr>
          <w:lang w:val="ru-RU"/>
        </w:rPr>
        <w:t>3.3.1.1</w:t>
      </w:r>
      <w:r w:rsidRPr="007D3D31">
        <w:rPr>
          <w:lang w:val="ru-RU"/>
        </w:rPr>
        <w:tab/>
        <w:t>На каждом устройстве, принадлежащем официально утвержденному типу, должно быть предусмотрено достаточное пространство для уникального идентификатора, как это указано в Соглашении 1958 года, и других маркировок, определенных в пункте 3.3.4, или для маркировки официального утверждения и других маркировок, определенных в пункте 3.3.4.</w:t>
      </w:r>
    </w:p>
    <w:p w14:paraId="37069F66" w14:textId="77777777" w:rsidR="00FC2D80" w:rsidRPr="007D3D31" w:rsidRDefault="00FC2D80" w:rsidP="00FC2D80">
      <w:pPr>
        <w:pStyle w:val="5para5thlevel"/>
        <w:rPr>
          <w:lang w:val="ru-RU"/>
        </w:rPr>
      </w:pPr>
      <w:r w:rsidRPr="007D3D31">
        <w:rPr>
          <w:lang w:val="ru-RU"/>
        </w:rPr>
        <w:t>3.3.1.1.1</w:t>
      </w:r>
      <w:r w:rsidRPr="007D3D31">
        <w:rPr>
          <w:lang w:val="ru-RU"/>
        </w:rPr>
        <w:tab/>
        <w:t>Все маркировки должны быть четкими и нестираемыми.</w:t>
      </w:r>
    </w:p>
    <w:p w14:paraId="141DD1F7" w14:textId="77777777" w:rsidR="00FC2D80" w:rsidRPr="007D3D31" w:rsidRDefault="00FC2D80" w:rsidP="00FC2D80">
      <w:pPr>
        <w:pStyle w:val="4Para4thlevel"/>
        <w:rPr>
          <w:lang w:val="ru-RU"/>
        </w:rPr>
      </w:pPr>
      <w:r w:rsidRPr="007D3D31">
        <w:rPr>
          <w:lang w:val="ru-RU"/>
        </w:rPr>
        <w:t>3.3.1.2</w:t>
      </w:r>
      <w:r w:rsidRPr="007D3D31">
        <w:rPr>
          <w:lang w:val="ru-RU"/>
        </w:rPr>
        <w:tab/>
        <w:t xml:space="preserve">Примеры компоновки </w:t>
      </w:r>
      <w:r>
        <w:rPr>
          <w:lang w:val="ru-RU"/>
        </w:rPr>
        <w:t>маркировок</w:t>
      </w:r>
      <w:r w:rsidRPr="007D3D31">
        <w:rPr>
          <w:lang w:val="ru-RU"/>
        </w:rPr>
        <w:t xml:space="preserve"> приведены в приложении 13.</w:t>
      </w:r>
    </w:p>
    <w:p w14:paraId="570CB643" w14:textId="77777777" w:rsidR="00FC2D80" w:rsidRPr="007D3D31" w:rsidRDefault="00FC2D80" w:rsidP="00FC2D80">
      <w:pPr>
        <w:pStyle w:val="5para5thlevel"/>
        <w:rPr>
          <w:lang w:val="ru-RU"/>
        </w:rPr>
      </w:pPr>
      <w:r w:rsidRPr="007D3D31">
        <w:rPr>
          <w:lang w:val="ru-RU"/>
        </w:rPr>
        <w:t>3.3.1.2.1</w:t>
      </w:r>
      <w:r w:rsidRPr="007D3D31">
        <w:rPr>
          <w:lang w:val="ru-RU"/>
        </w:rPr>
        <w:tab/>
        <w:t xml:space="preserve">Значение для </w:t>
      </w:r>
      <w:r w:rsidRPr="00FA0D7C">
        <w:rPr>
          <w:lang w:val="ru-RU"/>
        </w:rPr>
        <w:t>“</w:t>
      </w:r>
      <w:r w:rsidRPr="007D3D31">
        <w:rPr>
          <w:lang w:val="ru-RU"/>
        </w:rPr>
        <w:t>a</w:t>
      </w:r>
      <w:r w:rsidRPr="00FA0D7C">
        <w:rPr>
          <w:lang w:val="ru-RU"/>
        </w:rPr>
        <w:t>”</w:t>
      </w:r>
      <w:r w:rsidRPr="007D3D31">
        <w:rPr>
          <w:lang w:val="ru-RU"/>
        </w:rPr>
        <w:t xml:space="preserve"> в части 1 приложения 13 должно быть не менее 5 мм для пластмассового материала и не менее 8 мм для стекла.</w:t>
      </w:r>
    </w:p>
    <w:p w14:paraId="1DB917C3" w14:textId="77777777" w:rsidR="00FC2D80" w:rsidRPr="007D3D31" w:rsidRDefault="00FC2D80" w:rsidP="00FC2D80">
      <w:pPr>
        <w:pStyle w:val="3para3rdlevel"/>
        <w:rPr>
          <w:lang w:val="ru-RU"/>
        </w:rPr>
      </w:pPr>
      <w:r w:rsidRPr="007D3D31">
        <w:rPr>
          <w:lang w:val="ru-RU"/>
        </w:rPr>
        <w:t>3.3.2</w:t>
      </w:r>
      <w:r w:rsidRPr="007D3D31">
        <w:rPr>
          <w:lang w:val="ru-RU"/>
        </w:rPr>
        <w:tab/>
        <w:t>Знак официального утверждения состоит из:</w:t>
      </w:r>
    </w:p>
    <w:p w14:paraId="60D14B23" w14:textId="77777777" w:rsidR="00FC2D80" w:rsidRPr="007D3D31" w:rsidRDefault="00FC2D80" w:rsidP="00FC2D80">
      <w:pPr>
        <w:pStyle w:val="4Para4thlevel"/>
        <w:rPr>
          <w:lang w:val="ru-RU"/>
        </w:rPr>
      </w:pPr>
      <w:r w:rsidRPr="007D3D31">
        <w:rPr>
          <w:lang w:val="ru-RU"/>
        </w:rPr>
        <w:t>3.3.2.1</w:t>
      </w:r>
      <w:r w:rsidRPr="007D3D31">
        <w:rPr>
          <w:lang w:val="ru-RU"/>
        </w:rPr>
        <w:tab/>
        <w:t xml:space="preserve">знака официального утверждения, </w:t>
      </w:r>
      <w:r>
        <w:rPr>
          <w:lang w:val="ru-RU"/>
        </w:rPr>
        <w:t>т. е.</w:t>
      </w:r>
      <w:r w:rsidRPr="007D3D31">
        <w:rPr>
          <w:lang w:val="ru-RU"/>
        </w:rPr>
        <w:t xml:space="preserve"> круга, в котором проставлена буква </w:t>
      </w:r>
      <w:r w:rsidRPr="00FA0D7C">
        <w:rPr>
          <w:lang w:val="ru-RU"/>
        </w:rPr>
        <w:t>“</w:t>
      </w:r>
      <w:r w:rsidRPr="007D3D31">
        <w:rPr>
          <w:lang w:val="ru-RU"/>
        </w:rPr>
        <w:t>Е</w:t>
      </w:r>
      <w:r w:rsidRPr="00FA0D7C">
        <w:rPr>
          <w:lang w:val="ru-RU"/>
        </w:rPr>
        <w:t>”</w:t>
      </w:r>
      <w:r w:rsidRPr="007D3D31">
        <w:rPr>
          <w:lang w:val="ru-RU"/>
        </w:rPr>
        <w:t>, за которой следует отличительный номер страны, предоставившей официальное утверждение</w:t>
      </w:r>
      <w:r w:rsidRPr="007E1742">
        <w:rPr>
          <w:rStyle w:val="ab"/>
        </w:rPr>
        <w:footnoteReference w:id="6"/>
      </w:r>
      <w:r w:rsidRPr="007D3D31">
        <w:rPr>
          <w:lang w:val="ru-RU"/>
        </w:rPr>
        <w:t>;</w:t>
      </w:r>
    </w:p>
    <w:p w14:paraId="583C5980" w14:textId="77777777" w:rsidR="00FC2D80" w:rsidRPr="007D3D31" w:rsidRDefault="00FC2D80" w:rsidP="00FC2D80">
      <w:pPr>
        <w:pStyle w:val="4Para4thlevel"/>
        <w:rPr>
          <w:lang w:val="ru-RU"/>
        </w:rPr>
      </w:pPr>
      <w:r w:rsidRPr="007D3D31">
        <w:rPr>
          <w:lang w:val="ru-RU"/>
        </w:rPr>
        <w:t>3.3.2.2</w:t>
      </w:r>
      <w:r w:rsidRPr="007D3D31">
        <w:rPr>
          <w:lang w:val="ru-RU"/>
        </w:rPr>
        <w:tab/>
        <w:t>порядкового номера из четырех</w:t>
      </w:r>
      <w:r w:rsidRPr="0053617A">
        <w:rPr>
          <w:lang w:val="ru-RU"/>
        </w:rPr>
        <w:t>–</w:t>
      </w:r>
      <w:r w:rsidRPr="007D3D31">
        <w:rPr>
          <w:lang w:val="ru-RU"/>
        </w:rPr>
        <w:t>шести цифр, являющ</w:t>
      </w:r>
      <w:r>
        <w:rPr>
          <w:lang w:val="ru-RU"/>
        </w:rPr>
        <w:t>е</w:t>
      </w:r>
      <w:r w:rsidRPr="007D3D31">
        <w:rPr>
          <w:lang w:val="ru-RU"/>
        </w:rPr>
        <w:t>гося составной частью номера официального утверждения, предписанного в пункте</w:t>
      </w:r>
      <w:r>
        <w:rPr>
          <w:lang w:val="en-US"/>
        </w:rPr>
        <w:t> </w:t>
      </w:r>
      <w:r w:rsidRPr="007D3D31">
        <w:rPr>
          <w:lang w:val="ru-RU"/>
        </w:rPr>
        <w:t>3.2.2</w:t>
      </w:r>
      <w:r>
        <w:rPr>
          <w:lang w:val="ru-RU"/>
        </w:rPr>
        <w:t>;</w:t>
      </w:r>
    </w:p>
    <w:p w14:paraId="1E4270E6" w14:textId="77777777" w:rsidR="00FC2D80" w:rsidRPr="007D3D31" w:rsidRDefault="00FC2D80" w:rsidP="00FC2D80">
      <w:pPr>
        <w:pStyle w:val="4Para4thlevel"/>
        <w:rPr>
          <w:iCs/>
          <w:lang w:val="ru-RU"/>
        </w:rPr>
      </w:pPr>
      <w:r w:rsidRPr="007D3D31">
        <w:rPr>
          <w:lang w:val="ru-RU"/>
        </w:rPr>
        <w:t>3.3.2.3</w:t>
      </w:r>
      <w:r w:rsidRPr="007D3D31">
        <w:rPr>
          <w:lang w:val="ru-RU"/>
        </w:rPr>
        <w:tab/>
        <w:t xml:space="preserve">номера настоящих Правил, за которым следует буква </w:t>
      </w:r>
      <w:r w:rsidRPr="00FA0D7C">
        <w:rPr>
          <w:lang w:val="ru-RU"/>
        </w:rPr>
        <w:t>“</w:t>
      </w:r>
      <w:r w:rsidRPr="007D3D31">
        <w:rPr>
          <w:lang w:val="ru-RU"/>
        </w:rPr>
        <w:t>R</w:t>
      </w:r>
      <w:r w:rsidRPr="00FA0D7C">
        <w:rPr>
          <w:lang w:val="ru-RU"/>
        </w:rPr>
        <w:t>”</w:t>
      </w:r>
      <w:r w:rsidRPr="007D3D31">
        <w:rPr>
          <w:lang w:val="ru-RU"/>
        </w:rPr>
        <w:t xml:space="preserve"> и две цифры, указывающие на серию поправок, действовавших в момент предоставления официального утверждения;</w:t>
      </w:r>
    </w:p>
    <w:p w14:paraId="75F1E285" w14:textId="77777777" w:rsidR="00FC2D80" w:rsidRPr="007D3D31" w:rsidRDefault="00FC2D80" w:rsidP="00FC2D80">
      <w:pPr>
        <w:pStyle w:val="4Para4thlevel"/>
        <w:rPr>
          <w:lang w:val="ru-RU"/>
        </w:rPr>
      </w:pPr>
      <w:r w:rsidRPr="007D3D31">
        <w:rPr>
          <w:lang w:val="ru-RU"/>
        </w:rPr>
        <w:t>3.3.2.4</w:t>
      </w:r>
      <w:r w:rsidRPr="007D3D31">
        <w:rPr>
          <w:lang w:val="ru-RU"/>
        </w:rPr>
        <w:tab/>
      </w:r>
      <w:r>
        <w:rPr>
          <w:lang w:val="ru-RU"/>
        </w:rPr>
        <w:t>у</w:t>
      </w:r>
      <w:r w:rsidRPr="007D3D31">
        <w:rPr>
          <w:lang w:val="ru-RU"/>
        </w:rPr>
        <w:t>словно</w:t>
      </w:r>
      <w:r>
        <w:rPr>
          <w:lang w:val="ru-RU"/>
        </w:rPr>
        <w:t>го</w:t>
      </w:r>
      <w:r w:rsidRPr="007D3D31">
        <w:rPr>
          <w:lang w:val="ru-RU"/>
        </w:rPr>
        <w:t>(</w:t>
      </w:r>
      <w:proofErr w:type="spellStart"/>
      <w:r w:rsidRPr="007D3D31">
        <w:rPr>
          <w:lang w:val="ru-RU"/>
        </w:rPr>
        <w:t>ы</w:t>
      </w:r>
      <w:r>
        <w:rPr>
          <w:lang w:val="ru-RU"/>
        </w:rPr>
        <w:t>х</w:t>
      </w:r>
      <w:proofErr w:type="spellEnd"/>
      <w:r w:rsidRPr="007D3D31">
        <w:rPr>
          <w:lang w:val="ru-RU"/>
        </w:rPr>
        <w:t>) обозначени</w:t>
      </w:r>
      <w:r>
        <w:rPr>
          <w:lang w:val="ru-RU"/>
        </w:rPr>
        <w:t>я</w:t>
      </w:r>
      <w:r w:rsidRPr="007D3D31">
        <w:rPr>
          <w:lang w:val="ru-RU"/>
        </w:rPr>
        <w:t>(</w:t>
      </w:r>
      <w:r>
        <w:rPr>
          <w:lang w:val="ru-RU"/>
        </w:rPr>
        <w:t>й</w:t>
      </w:r>
      <w:r w:rsidRPr="007D3D31">
        <w:rPr>
          <w:lang w:val="ru-RU"/>
        </w:rPr>
        <w:t>) в соответствии с таблицей 1 и, если это применимо, следующе</w:t>
      </w:r>
      <w:r>
        <w:rPr>
          <w:lang w:val="ru-RU"/>
        </w:rPr>
        <w:t>го</w:t>
      </w:r>
      <w:r w:rsidRPr="007D3D31">
        <w:rPr>
          <w:lang w:val="ru-RU"/>
        </w:rPr>
        <w:t>(и</w:t>
      </w:r>
      <w:r>
        <w:rPr>
          <w:lang w:val="ru-RU"/>
        </w:rPr>
        <w:t>х</w:t>
      </w:r>
      <w:r w:rsidRPr="007D3D31">
        <w:rPr>
          <w:lang w:val="ru-RU"/>
        </w:rPr>
        <w:t>) дополнительно</w:t>
      </w:r>
      <w:r>
        <w:rPr>
          <w:lang w:val="ru-RU"/>
        </w:rPr>
        <w:t>го</w:t>
      </w:r>
      <w:r w:rsidRPr="007D3D31">
        <w:rPr>
          <w:lang w:val="ru-RU"/>
        </w:rPr>
        <w:t>(</w:t>
      </w:r>
      <w:proofErr w:type="spellStart"/>
      <w:r w:rsidRPr="007D3D31">
        <w:rPr>
          <w:lang w:val="ru-RU"/>
        </w:rPr>
        <w:t>ы</w:t>
      </w:r>
      <w:r>
        <w:rPr>
          <w:lang w:val="ru-RU"/>
        </w:rPr>
        <w:t>х</w:t>
      </w:r>
      <w:proofErr w:type="spellEnd"/>
      <w:r w:rsidRPr="007D3D31">
        <w:rPr>
          <w:lang w:val="ru-RU"/>
        </w:rPr>
        <w:t>) условно</w:t>
      </w:r>
      <w:r>
        <w:rPr>
          <w:lang w:val="ru-RU"/>
        </w:rPr>
        <w:t>го</w:t>
      </w:r>
      <w:r w:rsidRPr="007D3D31">
        <w:rPr>
          <w:lang w:val="ru-RU"/>
        </w:rPr>
        <w:t>(</w:t>
      </w:r>
      <w:proofErr w:type="spellStart"/>
      <w:r w:rsidRPr="007D3D31">
        <w:rPr>
          <w:lang w:val="ru-RU"/>
        </w:rPr>
        <w:t>ы</w:t>
      </w:r>
      <w:r>
        <w:rPr>
          <w:lang w:val="ru-RU"/>
        </w:rPr>
        <w:t>х</w:t>
      </w:r>
      <w:proofErr w:type="spellEnd"/>
      <w:r w:rsidRPr="007D3D31">
        <w:rPr>
          <w:lang w:val="ru-RU"/>
        </w:rPr>
        <w:t>) обозначени</w:t>
      </w:r>
      <w:r>
        <w:rPr>
          <w:lang w:val="ru-RU"/>
        </w:rPr>
        <w:t>я</w:t>
      </w:r>
      <w:r w:rsidRPr="007D3D31">
        <w:rPr>
          <w:lang w:val="ru-RU"/>
        </w:rPr>
        <w:t>(</w:t>
      </w:r>
      <w:r>
        <w:rPr>
          <w:lang w:val="ru-RU"/>
        </w:rPr>
        <w:t>й</w:t>
      </w:r>
      <w:r w:rsidRPr="007D3D31">
        <w:rPr>
          <w:lang w:val="ru-RU"/>
        </w:rPr>
        <w:t>):</w:t>
      </w:r>
    </w:p>
    <w:p w14:paraId="5B8C06A5" w14:textId="77777777" w:rsidR="00FC2D80" w:rsidRPr="007D3D31" w:rsidRDefault="00FC2D80" w:rsidP="00FC2D80">
      <w:pPr>
        <w:pStyle w:val="5para5thlevel"/>
        <w:rPr>
          <w:lang w:val="ru-RU"/>
        </w:rPr>
      </w:pPr>
      <w:r w:rsidRPr="007D3D31">
        <w:rPr>
          <w:lang w:val="ru-RU"/>
        </w:rPr>
        <w:t>3.3.2.4.1</w:t>
      </w:r>
      <w:r w:rsidRPr="007D3D31">
        <w:rPr>
          <w:lang w:val="ru-RU"/>
        </w:rPr>
        <w:tab/>
      </w:r>
      <w:r>
        <w:rPr>
          <w:lang w:val="ru-RU"/>
        </w:rPr>
        <w:t xml:space="preserve">в </w:t>
      </w:r>
      <w:r w:rsidRPr="007D3D31">
        <w:rPr>
          <w:lang w:val="ru-RU"/>
        </w:rPr>
        <w:t>случае фар/встраиваемого модуля АСПО, отвечающих только требованиям левостороннего движения</w:t>
      </w:r>
      <w:r>
        <w:rPr>
          <w:lang w:val="ru-RU"/>
        </w:rPr>
        <w:t>:</w:t>
      </w:r>
      <w:r w:rsidRPr="007D3D31">
        <w:rPr>
          <w:lang w:val="ru-RU"/>
        </w:rPr>
        <w:t xml:space="preserve"> горизонтальной стрелки, направленной вправо по отношению к наблюдателю, смотрящему на фару спереди, т. е. к обочине дороги, по которой происходит движение;</w:t>
      </w:r>
    </w:p>
    <w:p w14:paraId="25E7CB60" w14:textId="77777777" w:rsidR="00FC2D80" w:rsidRPr="007D3D31" w:rsidRDefault="00FC2D80" w:rsidP="00FC2D80">
      <w:pPr>
        <w:pStyle w:val="5para5thlevel"/>
        <w:rPr>
          <w:lang w:val="ru-RU"/>
        </w:rPr>
      </w:pPr>
      <w:r w:rsidRPr="007D3D31">
        <w:rPr>
          <w:lang w:val="ru-RU"/>
        </w:rPr>
        <w:t>3.3.2.4.2</w:t>
      </w:r>
      <w:r w:rsidRPr="007D3D31">
        <w:rPr>
          <w:lang w:val="ru-RU"/>
        </w:rPr>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w:t>
      </w:r>
      <w:proofErr w:type="spellStart"/>
      <w:r w:rsidRPr="007D3D31">
        <w:rPr>
          <w:lang w:val="ru-RU"/>
        </w:rPr>
        <w:t>ов</w:t>
      </w:r>
      <w:proofErr w:type="spellEnd"/>
      <w:r w:rsidRPr="007D3D31">
        <w:rPr>
          <w:lang w:val="ru-RU"/>
        </w:rPr>
        <w:t>) света, или модуля(ей) источника(</w:t>
      </w:r>
      <w:proofErr w:type="spellStart"/>
      <w:r w:rsidRPr="007D3D31">
        <w:rPr>
          <w:lang w:val="ru-RU"/>
        </w:rPr>
        <w:t>ов</w:t>
      </w:r>
      <w:proofErr w:type="spellEnd"/>
      <w:r w:rsidRPr="007D3D31">
        <w:rPr>
          <w:lang w:val="ru-RU"/>
        </w:rPr>
        <w:t>) света</w:t>
      </w:r>
      <w:r>
        <w:rPr>
          <w:lang w:val="ru-RU"/>
        </w:rPr>
        <w:t>:</w:t>
      </w:r>
      <w:r w:rsidRPr="007D3D31">
        <w:rPr>
          <w:lang w:val="ru-RU"/>
        </w:rPr>
        <w:t xml:space="preserve"> горизонтальной стрелки, имеющей два острия, направленных соответственно влево и вправо;</w:t>
      </w:r>
    </w:p>
    <w:p w14:paraId="4871D6C6" w14:textId="77777777" w:rsidR="00FC2D80" w:rsidRPr="007D3D31" w:rsidRDefault="00FC2D80" w:rsidP="00FC2D80">
      <w:pPr>
        <w:pStyle w:val="5para5thlevel"/>
        <w:keepNext/>
        <w:keepLines/>
        <w:rPr>
          <w:lang w:val="ru-RU"/>
        </w:rPr>
      </w:pPr>
      <w:r w:rsidRPr="007D3D31">
        <w:rPr>
          <w:lang w:val="ru-RU"/>
        </w:rPr>
        <w:t>3.3.2.4.3</w:t>
      </w:r>
      <w:r w:rsidRPr="007D3D31">
        <w:rPr>
          <w:lang w:val="ru-RU"/>
        </w:rPr>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должна быть проставлена стрелка, обращенная к наружной стороне транспортного средства;</w:t>
      </w:r>
    </w:p>
    <w:p w14:paraId="52494CE9" w14:textId="77777777" w:rsidR="00FC2D80" w:rsidRPr="007D3D31" w:rsidRDefault="00FC2D80" w:rsidP="00FC2D80">
      <w:pPr>
        <w:pStyle w:val="5para5thlevel"/>
        <w:rPr>
          <w:lang w:val="ru-RU"/>
        </w:rPr>
      </w:pPr>
      <w:r w:rsidRPr="007D3D31">
        <w:rPr>
          <w:lang w:val="ru-RU"/>
        </w:rPr>
        <w:t>3.3.2.4.4</w:t>
      </w:r>
      <w:r w:rsidRPr="007D3D31">
        <w:rPr>
          <w:lang w:val="ru-RU"/>
        </w:rPr>
        <w:tab/>
        <w:t>в случае устройств освещения дороги, включающих внешний рассеиватель из пластмассового материала, рядом с обозначением, идентифицирующим функцию(и) освещения, проставляют буквы РL;</w:t>
      </w:r>
    </w:p>
    <w:p w14:paraId="61185E75" w14:textId="77777777" w:rsidR="00FC2D80" w:rsidRPr="007D3D31" w:rsidRDefault="00FC2D80" w:rsidP="00FC2D80">
      <w:pPr>
        <w:pStyle w:val="5para5thlevel"/>
        <w:rPr>
          <w:lang w:val="ru-RU"/>
        </w:rPr>
      </w:pPr>
      <w:r w:rsidRPr="007D3D31">
        <w:rPr>
          <w:lang w:val="ru-RU"/>
        </w:rPr>
        <w:t>3.3.2.4.5</w:t>
      </w:r>
      <w:r w:rsidRPr="007D3D31">
        <w:rPr>
          <w:lang w:val="ru-RU"/>
        </w:rPr>
        <w:tab/>
        <w:t>в случае фар/встраиваемого модуля АСПО, отвечающих требованиям для луча дальнего света рядом с кругом, в котором проставлена буква Е, указывают максимальную силу света, выраженную при помощи контрольного знака (I'</w:t>
      </w:r>
      <w:r w:rsidRPr="00B26A5E">
        <w:rPr>
          <w:vertAlign w:val="subscript"/>
          <w:lang w:val="ru-RU"/>
        </w:rPr>
        <w:t>M</w:t>
      </w:r>
      <w:r w:rsidRPr="007D3D31">
        <w:rPr>
          <w:lang w:val="ru-RU"/>
        </w:rPr>
        <w:t>), определение которого содержится в пункте</w:t>
      </w:r>
      <w:r>
        <w:rPr>
          <w:lang w:val="en-US"/>
        </w:rPr>
        <w:t> </w:t>
      </w:r>
      <w:r w:rsidRPr="007D3D31">
        <w:rPr>
          <w:lang w:val="ru-RU"/>
        </w:rPr>
        <w:t>5.1.4.2.</w:t>
      </w:r>
    </w:p>
    <w:p w14:paraId="7EECAA35" w14:textId="77777777" w:rsidR="00FC2D80" w:rsidRPr="007D3D31" w:rsidRDefault="00FC2D80" w:rsidP="00FC2D80">
      <w:pPr>
        <w:pStyle w:val="StyleSingleTxtGLeft2cmHanging206cm"/>
        <w:ind w:firstLine="0"/>
        <w:rPr>
          <w:lang w:val="ru-RU"/>
        </w:rPr>
      </w:pPr>
      <w:r w:rsidRPr="007D3D31">
        <w:rPr>
          <w:lang w:val="ru-RU"/>
        </w:rPr>
        <w:tab/>
        <w:t>В случае сгруппированных или совмещенных фар дальнего света/встраиваемого модуля АСПО вышеуказанным способом указывают общую максимальную силу лучей дальнего света</w:t>
      </w:r>
      <w:r>
        <w:rPr>
          <w:lang w:val="ru-RU"/>
        </w:rPr>
        <w:t>;</w:t>
      </w:r>
    </w:p>
    <w:p w14:paraId="584AAF2F" w14:textId="77777777" w:rsidR="00FC2D80" w:rsidRPr="007D3D31" w:rsidRDefault="00FC2D80" w:rsidP="00FC2D80">
      <w:pPr>
        <w:pStyle w:val="5para5thlevel"/>
        <w:rPr>
          <w:lang w:val="ru-RU"/>
        </w:rPr>
      </w:pPr>
      <w:r w:rsidRPr="007D3D31">
        <w:rPr>
          <w:lang w:val="ru-RU"/>
        </w:rPr>
        <w:t>3.3.2.4.6</w:t>
      </w:r>
      <w:r w:rsidRPr="007D3D31">
        <w:rPr>
          <w:lang w:val="ru-RU"/>
        </w:rPr>
        <w:tab/>
      </w:r>
      <w:r>
        <w:rPr>
          <w:lang w:val="ru-RU"/>
        </w:rPr>
        <w:t>в</w:t>
      </w:r>
      <w:r w:rsidRPr="007D3D31">
        <w:rPr>
          <w:lang w:val="ru-RU"/>
        </w:rPr>
        <w:t xml:space="preserve"> случае АСПО горизонтальная черта над буквой(</w:t>
      </w:r>
      <w:proofErr w:type="spellStart"/>
      <w:r w:rsidRPr="007D3D31">
        <w:rPr>
          <w:lang w:val="ru-RU"/>
        </w:rPr>
        <w:t>ами</w:t>
      </w:r>
      <w:proofErr w:type="spellEnd"/>
      <w:r w:rsidRPr="007D3D31">
        <w:rPr>
          <w:lang w:val="ru-RU"/>
        </w:rPr>
        <w:t>) указывает, что функция(и) АСПО обеспечивается(</w:t>
      </w:r>
      <w:proofErr w:type="spellStart"/>
      <w:r w:rsidRPr="007D3D31">
        <w:rPr>
          <w:lang w:val="ru-RU"/>
        </w:rPr>
        <w:t>ются</w:t>
      </w:r>
      <w:proofErr w:type="spellEnd"/>
      <w:r w:rsidRPr="007D3D31">
        <w:rPr>
          <w:lang w:val="ru-RU"/>
        </w:rPr>
        <w:t>) более чем одним встраиваемым модулем на этой стороне системы</w:t>
      </w:r>
      <w:r>
        <w:rPr>
          <w:lang w:val="ru-RU"/>
        </w:rPr>
        <w:t>;</w:t>
      </w:r>
    </w:p>
    <w:p w14:paraId="442F88B2" w14:textId="77777777" w:rsidR="00FC2D80" w:rsidRPr="007D3D31" w:rsidRDefault="00FC2D80" w:rsidP="00FC2D80">
      <w:pPr>
        <w:pStyle w:val="5para5thlevel"/>
        <w:rPr>
          <w:lang w:val="ru-RU"/>
        </w:rPr>
      </w:pPr>
      <w:r w:rsidRPr="007D3D31">
        <w:rPr>
          <w:lang w:val="ru-RU"/>
        </w:rPr>
        <w:t>3.3.2.4.7</w:t>
      </w:r>
      <w:r w:rsidRPr="007D3D31">
        <w:rPr>
          <w:lang w:val="ru-RU"/>
        </w:rPr>
        <w:tab/>
      </w:r>
      <w:r>
        <w:rPr>
          <w:lang w:val="ru-RU"/>
        </w:rPr>
        <w:t>в</w:t>
      </w:r>
      <w:r w:rsidRPr="007D3D31">
        <w:rPr>
          <w:lang w:val="ru-RU"/>
        </w:rPr>
        <w:t xml:space="preserve"> случае АСПО, помимо обозначени</w:t>
      </w:r>
      <w:r>
        <w:rPr>
          <w:lang w:val="ru-RU"/>
        </w:rPr>
        <w:t>я</w:t>
      </w:r>
      <w:r w:rsidRPr="007D3D31">
        <w:rPr>
          <w:lang w:val="ru-RU"/>
        </w:rPr>
        <w:t xml:space="preserve"> </w:t>
      </w:r>
      <w:r w:rsidRPr="00FA0D7C">
        <w:rPr>
          <w:lang w:val="ru-RU"/>
        </w:rPr>
        <w:t>“</w:t>
      </w:r>
      <w:r w:rsidRPr="007D3D31">
        <w:rPr>
          <w:lang w:val="ru-RU"/>
        </w:rPr>
        <w:t>T</w:t>
      </w:r>
      <w:r w:rsidRPr="00FA0D7C">
        <w:rPr>
          <w:lang w:val="ru-RU"/>
        </w:rPr>
        <w:t>”</w:t>
      </w:r>
      <w:r>
        <w:rPr>
          <w:lang w:val="ru-RU"/>
        </w:rPr>
        <w:t>,</w:t>
      </w:r>
      <w:r w:rsidRPr="007D3D31">
        <w:rPr>
          <w:lang w:val="ru-RU"/>
        </w:rPr>
        <w:t xml:space="preserve"> после обозначения(й) всех функций освещения и/или класс</w:t>
      </w:r>
      <w:r>
        <w:rPr>
          <w:lang w:val="ru-RU"/>
        </w:rPr>
        <w:t>а(</w:t>
      </w:r>
      <w:proofErr w:type="spellStart"/>
      <w:r w:rsidRPr="007D3D31">
        <w:rPr>
          <w:lang w:val="ru-RU"/>
        </w:rPr>
        <w:t>ов</w:t>
      </w:r>
      <w:proofErr w:type="spellEnd"/>
      <w:r>
        <w:rPr>
          <w:lang w:val="ru-RU"/>
        </w:rPr>
        <w:t>)</w:t>
      </w:r>
      <w:r w:rsidRPr="007D3D31">
        <w:rPr>
          <w:lang w:val="ru-RU"/>
        </w:rPr>
        <w:t>, предназначенн</w:t>
      </w:r>
      <w:r>
        <w:rPr>
          <w:lang w:val="ru-RU"/>
        </w:rPr>
        <w:t>ого(</w:t>
      </w:r>
      <w:proofErr w:type="spellStart"/>
      <w:r w:rsidRPr="007D3D31">
        <w:rPr>
          <w:lang w:val="ru-RU"/>
        </w:rPr>
        <w:t>ых</w:t>
      </w:r>
      <w:proofErr w:type="spellEnd"/>
      <w:r>
        <w:rPr>
          <w:lang w:val="ru-RU"/>
        </w:rPr>
        <w:t>)</w:t>
      </w:r>
      <w:r w:rsidRPr="007D3D31">
        <w:rPr>
          <w:lang w:val="ru-RU"/>
        </w:rPr>
        <w:t xml:space="preserve"> для обеспечения соответствия надлежащим положениям, касающимся поворотного освещения, это(и) обозначение(я) группируют слева от обозначения </w:t>
      </w:r>
      <w:r w:rsidRPr="00FA0D7C">
        <w:rPr>
          <w:lang w:val="ru-RU"/>
        </w:rPr>
        <w:t>“</w:t>
      </w:r>
      <w:r w:rsidRPr="007D3D31">
        <w:rPr>
          <w:lang w:val="ru-RU"/>
        </w:rPr>
        <w:t>T</w:t>
      </w:r>
      <w:r w:rsidRPr="00FA0D7C">
        <w:rPr>
          <w:lang w:val="ru-RU"/>
        </w:rPr>
        <w:t>”</w:t>
      </w:r>
      <w:r w:rsidRPr="007D3D31">
        <w:rPr>
          <w:lang w:val="ru-RU"/>
        </w:rPr>
        <w:t>.</w:t>
      </w:r>
    </w:p>
    <w:p w14:paraId="6E9C00B5" w14:textId="77777777" w:rsidR="00FC2D80" w:rsidRPr="007D3D31" w:rsidRDefault="00FC2D80" w:rsidP="00FC2D80">
      <w:pPr>
        <w:pStyle w:val="4Para4thlevel"/>
        <w:rPr>
          <w:snapToGrid w:val="0"/>
          <w:lang w:val="ru-RU"/>
        </w:rPr>
      </w:pPr>
      <w:r w:rsidRPr="007D3D31">
        <w:rPr>
          <w:lang w:val="ru-RU"/>
        </w:rPr>
        <w:t>3.3.2.5</w:t>
      </w:r>
      <w:r w:rsidRPr="007D3D31">
        <w:rPr>
          <w:lang w:val="ru-RU"/>
        </w:rPr>
        <w:tab/>
        <w:t>Номер официального утверждения, условные обозначения и дополнительные знаки должны проставляться вблизи круга над</w:t>
      </w:r>
      <w:r>
        <w:rPr>
          <w:lang w:val="ru-RU"/>
        </w:rPr>
        <w:t xml:space="preserve"> </w:t>
      </w:r>
      <w:r w:rsidRPr="007D3D31">
        <w:rPr>
          <w:lang w:val="ru-RU"/>
        </w:rPr>
        <w:t xml:space="preserve">или под буквой </w:t>
      </w:r>
      <w:r w:rsidRPr="00FA0D7C">
        <w:rPr>
          <w:lang w:val="ru-RU"/>
        </w:rPr>
        <w:t>“</w:t>
      </w:r>
      <w:r w:rsidRPr="007D3D31">
        <w:rPr>
          <w:lang w:val="ru-RU"/>
        </w:rPr>
        <w:t>Е</w:t>
      </w:r>
      <w:r w:rsidRPr="00FA0D7C">
        <w:rPr>
          <w:lang w:val="ru-RU"/>
        </w:rPr>
        <w:t>”</w:t>
      </w:r>
      <w:r w:rsidRPr="007D3D31">
        <w:rPr>
          <w:lang w:val="ru-RU"/>
        </w:rPr>
        <w:t xml:space="preserve"> либо справа или слева от этой буквы. Цифры номера официального утверждения должны располагаться с той же стороны по отношению к букве </w:t>
      </w:r>
      <w:r w:rsidRPr="00FA0D7C">
        <w:rPr>
          <w:lang w:val="ru-RU"/>
        </w:rPr>
        <w:t>“</w:t>
      </w:r>
      <w:r w:rsidRPr="007D3D31">
        <w:rPr>
          <w:lang w:val="ru-RU"/>
        </w:rPr>
        <w:t>Е</w:t>
      </w:r>
      <w:r w:rsidRPr="00FA0D7C">
        <w:rPr>
          <w:lang w:val="ru-RU"/>
        </w:rPr>
        <w:t>”</w:t>
      </w:r>
      <w:r w:rsidRPr="007D3D31">
        <w:rPr>
          <w:lang w:val="ru-RU"/>
        </w:rPr>
        <w:t xml:space="preserve"> и быть ориентированы в том же направлении.</w:t>
      </w:r>
    </w:p>
    <w:p w14:paraId="71D41D1B" w14:textId="77777777" w:rsidR="00FC2D80" w:rsidRPr="007D3D31" w:rsidRDefault="00FC2D80" w:rsidP="00FC2D80">
      <w:pPr>
        <w:pStyle w:val="3para3rdlevel"/>
        <w:rPr>
          <w:snapToGrid w:val="0"/>
          <w:lang w:val="ru-RU"/>
        </w:rPr>
      </w:pPr>
      <w:r w:rsidRPr="007D3D31">
        <w:rPr>
          <w:lang w:val="ru-RU"/>
        </w:rPr>
        <w:t>3.3.3</w:t>
      </w:r>
      <w:r w:rsidRPr="007D3D31">
        <w:rPr>
          <w:lang w:val="ru-RU"/>
        </w:rPr>
        <w:tab/>
        <w:t>Уникальный идентификатор (УИ)</w:t>
      </w:r>
    </w:p>
    <w:p w14:paraId="716D90AA" w14:textId="77777777" w:rsidR="00FC2D80" w:rsidRPr="007D3D31" w:rsidRDefault="00FC2D80" w:rsidP="00FC2D80">
      <w:pPr>
        <w:pStyle w:val="4Para4thlevel"/>
        <w:rPr>
          <w:lang w:val="ru-RU"/>
        </w:rPr>
      </w:pPr>
      <w:r w:rsidRPr="007D3D31">
        <w:rPr>
          <w:lang w:val="ru-RU"/>
        </w:rPr>
        <w:t>3.3.3.1</w:t>
      </w:r>
      <w:r w:rsidRPr="007D3D31">
        <w:rPr>
          <w:lang w:val="ru-RU"/>
        </w:rPr>
        <w:tab/>
      </w:r>
      <w:r>
        <w:rPr>
          <w:lang w:val="ru-RU"/>
        </w:rPr>
        <w:t>Маркировка</w:t>
      </w:r>
      <w:r w:rsidRPr="007D3D31">
        <w:rPr>
          <w:lang w:val="ru-RU"/>
        </w:rPr>
        <w:t xml:space="preserve"> официального утверждения, определенн</w:t>
      </w:r>
      <w:r>
        <w:rPr>
          <w:lang w:val="ru-RU"/>
        </w:rPr>
        <w:t>ая</w:t>
      </w:r>
      <w:r w:rsidRPr="007D3D31">
        <w:rPr>
          <w:lang w:val="ru-RU"/>
        </w:rPr>
        <w:t xml:space="preserve"> в пункте 3.3.2, может быть заменен</w:t>
      </w:r>
      <w:r>
        <w:rPr>
          <w:lang w:val="ru-RU"/>
        </w:rPr>
        <w:t>а</w:t>
      </w:r>
      <w:r w:rsidRPr="007D3D31">
        <w:rPr>
          <w:lang w:val="ru-RU"/>
        </w:rPr>
        <w:t xml:space="preserve"> уникальным идентификатором (УИ)</w:t>
      </w:r>
      <w:r>
        <w:rPr>
          <w:lang w:val="ru-RU"/>
        </w:rPr>
        <w:t xml:space="preserve"> </w:t>
      </w:r>
      <w:r w:rsidRPr="007D3D31">
        <w:rPr>
          <w:lang w:val="ru-RU"/>
        </w:rPr>
        <w:t xml:space="preserve">при </w:t>
      </w:r>
      <w:r>
        <w:rPr>
          <w:lang w:val="ru-RU"/>
        </w:rPr>
        <w:t xml:space="preserve">его </w:t>
      </w:r>
      <w:r w:rsidRPr="007D3D31">
        <w:rPr>
          <w:lang w:val="ru-RU"/>
        </w:rPr>
        <w:t>наличии. Знак уникального идентификатора должен соответствовать формату нижеприведенного образца.</w:t>
      </w:r>
    </w:p>
    <w:p w14:paraId="1353AD57" w14:textId="77777777" w:rsidR="00FC2D80" w:rsidRPr="007D3D31" w:rsidRDefault="00FC2D80" w:rsidP="00FC2D80">
      <w:pPr>
        <w:pStyle w:val="afd"/>
        <w:ind w:left="2268"/>
        <w:rPr>
          <w:lang w:val="ru-RU"/>
        </w:rPr>
      </w:pPr>
      <w:r w:rsidRPr="007D3D31">
        <w:rPr>
          <w:lang w:val="ru-RU"/>
        </w:rPr>
        <w:t>Рис.1</w:t>
      </w:r>
    </w:p>
    <w:p w14:paraId="0C2DA585" w14:textId="77777777" w:rsidR="00FC2D80" w:rsidRPr="007D3D31" w:rsidRDefault="00FC2D80" w:rsidP="00FC2D80">
      <w:pPr>
        <w:pStyle w:val="afd"/>
        <w:spacing w:after="120"/>
        <w:ind w:left="2268"/>
        <w:rPr>
          <w:b/>
          <w:lang w:val="ru-RU"/>
        </w:rPr>
      </w:pPr>
      <w:r w:rsidRPr="007D3D31">
        <w:rPr>
          <w:b/>
          <w:bCs/>
          <w:lang w:val="ru-RU"/>
        </w:rPr>
        <w:t>Уникальный идентификатор (УИ)</w:t>
      </w:r>
    </w:p>
    <w:p w14:paraId="4E339AA9" w14:textId="77777777" w:rsidR="00FC2D80" w:rsidRDefault="00FC2D80" w:rsidP="00FC2D80">
      <w:pPr>
        <w:widowControl w:val="0"/>
        <w:spacing w:before="120" w:after="120" w:line="240" w:lineRule="auto"/>
        <w:ind w:left="2268" w:right="1134"/>
        <w:rPr>
          <w:lang w:val="fr-FR"/>
        </w:rPr>
      </w:pPr>
      <w:r>
        <w:rPr>
          <w:b/>
          <w:bCs/>
          <w:noProof/>
        </w:rPr>
        <mc:AlternateContent>
          <mc:Choice Requires="wps">
            <w:drawing>
              <wp:anchor distT="0" distB="0" distL="114300" distR="114300" simplePos="0" relativeHeight="251659264" behindDoc="0" locked="0" layoutInCell="1" allowOverlap="1" wp14:anchorId="59D1D92D" wp14:editId="628587C9">
                <wp:simplePos x="0" y="0"/>
                <wp:positionH relativeFrom="column">
                  <wp:posOffset>3637388</wp:posOffset>
                </wp:positionH>
                <wp:positionV relativeFrom="paragraph">
                  <wp:posOffset>911401</wp:posOffset>
                </wp:positionV>
                <wp:extent cx="595333" cy="178989"/>
                <wp:effectExtent l="0" t="0" r="0" b="0"/>
                <wp:wrapNone/>
                <wp:docPr id="479" name="Надпись 479"/>
                <wp:cNvGraphicFramePr/>
                <a:graphic xmlns:a="http://schemas.openxmlformats.org/drawingml/2006/main">
                  <a:graphicData uri="http://schemas.microsoft.com/office/word/2010/wordprocessingShape">
                    <wps:wsp>
                      <wps:cNvSpPr txBox="1"/>
                      <wps:spPr>
                        <a:xfrm>
                          <a:off x="0" y="0"/>
                          <a:ext cx="595333" cy="178989"/>
                        </a:xfrm>
                        <a:prstGeom prst="rect">
                          <a:avLst/>
                        </a:prstGeom>
                        <a:solidFill>
                          <a:schemeClr val="lt1"/>
                        </a:solidFill>
                        <a:ln w="6350">
                          <a:noFill/>
                        </a:ln>
                      </wps:spPr>
                      <wps:txbx>
                        <w:txbxContent>
                          <w:p w14:paraId="2095DE94" w14:textId="77777777" w:rsidR="00BF12FB" w:rsidRPr="00F01073" w:rsidRDefault="00BF12FB" w:rsidP="00FC2D80">
                            <w:r w:rsidRPr="00F01073">
                              <w:t xml:space="preserve">а </w:t>
                            </w:r>
                            <w:r w:rsidRPr="00F01073">
                              <w:rPr>
                                <w:rFonts w:cs="Times New Roman"/>
                              </w:rPr>
                              <w:t>≥</w:t>
                            </w:r>
                            <w:r w:rsidRPr="00F01073">
                              <w:t xml:space="preserve">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1D92D" id="_x0000_t202" coordsize="21600,21600" o:spt="202" path="m,l,21600r21600,l21600,xe">
                <v:stroke joinstyle="miter"/>
                <v:path gradientshapeok="t" o:connecttype="rect"/>
              </v:shapetype>
              <v:shape id="Надпись 479" o:spid="_x0000_s1026" type="#_x0000_t202" style="position:absolute;left:0;text-align:left;margin-left:286.4pt;margin-top:71.75pt;width:46.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" fillcolor="white [3201]" stroked="f" strokeweight=".5pt">
                <v:textbox inset="0,0,0,0">
                  <w:txbxContent>
                    <w:p w14:paraId="2095DE94" w14:textId="77777777" w:rsidR="00BF12FB" w:rsidRPr="00F01073" w:rsidRDefault="00BF12FB" w:rsidP="00FC2D80">
                      <w:r w:rsidRPr="00F01073">
                        <w:t xml:space="preserve">а </w:t>
                      </w:r>
                      <w:r w:rsidRPr="00F01073">
                        <w:rPr>
                          <w:rFonts w:cs="Times New Roman"/>
                        </w:rPr>
                        <w:t>≥</w:t>
                      </w:r>
                      <w:r w:rsidRPr="00F01073">
                        <w:t xml:space="preserve"> 8 мм</w:t>
                      </w:r>
                    </w:p>
                  </w:txbxContent>
                </v:textbox>
              </v:shape>
            </w:pict>
          </mc:Fallback>
        </mc:AlternateContent>
      </w:r>
      <w:r w:rsidRPr="007D3D31">
        <w:rPr>
          <w:noProof/>
          <w:lang w:val="fr-FR" w:eastAsia="fr-FR"/>
        </w:rPr>
        <w:drawing>
          <wp:inline distT="0" distB="0" distL="0" distR="0" wp14:anchorId="37B70E33" wp14:editId="04A88EC0">
            <wp:extent cx="3804285" cy="1286510"/>
            <wp:effectExtent l="0" t="0" r="5715" b="0"/>
            <wp:docPr id="2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2CC119D7" w14:textId="77777777" w:rsidR="00FC2D80" w:rsidRPr="007D3D31" w:rsidRDefault="00FC2D80" w:rsidP="00FC2D80">
      <w:pPr>
        <w:widowControl w:val="0"/>
        <w:spacing w:after="120"/>
        <w:ind w:left="2268" w:right="1134"/>
        <w:jc w:val="both"/>
      </w:pPr>
      <w:r w:rsidRPr="007D3D31">
        <w:t>Вышеприведенный уникальный идентификатор,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p>
    <w:p w14:paraId="07091BC9" w14:textId="77777777" w:rsidR="00FC2D80" w:rsidRPr="007D3D31" w:rsidRDefault="00FC2D80" w:rsidP="00FC2D80">
      <w:pPr>
        <w:pStyle w:val="3para3rdlevel"/>
        <w:keepNext/>
        <w:keepLines/>
        <w:rPr>
          <w:lang w:val="ru-RU"/>
        </w:rPr>
      </w:pPr>
      <w:r w:rsidRPr="007D3D31">
        <w:rPr>
          <w:lang w:val="ru-RU"/>
        </w:rPr>
        <w:t>3.3.4</w:t>
      </w:r>
      <w:r w:rsidRPr="007D3D31">
        <w:rPr>
          <w:lang w:val="ru-RU"/>
        </w:rPr>
        <w:tab/>
        <w:t>Требования в отношении маркировки</w:t>
      </w:r>
    </w:p>
    <w:p w14:paraId="037B96DC" w14:textId="77777777" w:rsidR="00FC2D80" w:rsidRPr="007D3D31" w:rsidRDefault="00FC2D80" w:rsidP="00FC2D80">
      <w:pPr>
        <w:keepNext/>
        <w:keepLines/>
        <w:widowControl w:val="0"/>
        <w:spacing w:after="120"/>
        <w:ind w:left="2268" w:right="1134"/>
        <w:jc w:val="both"/>
      </w:pPr>
      <w:r w:rsidRPr="007D3D31">
        <w:tab/>
        <w:t>На устройствах и системах, выполняющих функции освещения дороги, должны быть нанесены маркировка официального утверждения или уникальный идентификатор с торговым наименованием или товарным знаком подателя заявки и следующие обозначения:</w:t>
      </w:r>
    </w:p>
    <w:p w14:paraId="3757292C" w14:textId="77777777" w:rsidR="00FC2D80" w:rsidRPr="007D3D31" w:rsidRDefault="00FC2D80" w:rsidP="00FC2D80">
      <w:pPr>
        <w:pStyle w:val="5para5thlevel"/>
        <w:rPr>
          <w:lang w:val="ru-RU"/>
        </w:rPr>
      </w:pPr>
      <w:r w:rsidRPr="007D3D31">
        <w:rPr>
          <w:lang w:val="ru-RU"/>
        </w:rPr>
        <w:t>3.3.4.1</w:t>
      </w:r>
      <w:r w:rsidRPr="007D3D31">
        <w:rPr>
          <w:lang w:val="ru-RU"/>
        </w:rPr>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w:t>
      </w:r>
      <w:r>
        <w:rPr>
          <w:lang w:val="ru-RU"/>
        </w:rPr>
        <w:t>:</w:t>
      </w:r>
      <w:r w:rsidRPr="007D3D31">
        <w:rPr>
          <w:lang w:val="ru-RU"/>
        </w:rPr>
        <w:t xml:space="preserve"> обозначения, указывающие обе настройки оптического модуля на транспортном средстве или источника света на отражателе; эти обозначения должны состоять из букв </w:t>
      </w:r>
      <w:r w:rsidRPr="00FA0D7C">
        <w:rPr>
          <w:lang w:val="ru-RU"/>
        </w:rPr>
        <w:t>“</w:t>
      </w:r>
      <w:r w:rsidRPr="007D3D31">
        <w:rPr>
          <w:lang w:val="ru-RU"/>
        </w:rPr>
        <w:t>R/D</w:t>
      </w:r>
      <w:r w:rsidRPr="00FA0D7C">
        <w:rPr>
          <w:lang w:val="ru-RU"/>
        </w:rPr>
        <w:t>”</w:t>
      </w:r>
      <w:r w:rsidRPr="007D3D31">
        <w:rPr>
          <w:lang w:val="ru-RU"/>
        </w:rPr>
        <w:t xml:space="preserve"> для позиции, соответствующей правостороннему движению, и из букв </w:t>
      </w:r>
      <w:r w:rsidRPr="00FA0D7C">
        <w:rPr>
          <w:lang w:val="ru-RU"/>
        </w:rPr>
        <w:t>“</w:t>
      </w:r>
      <w:r w:rsidRPr="007D3D31">
        <w:rPr>
          <w:lang w:val="ru-RU"/>
        </w:rPr>
        <w:t>L/G</w:t>
      </w:r>
      <w:r w:rsidRPr="00FA0D7C">
        <w:rPr>
          <w:lang w:val="ru-RU"/>
        </w:rPr>
        <w:t>”</w:t>
      </w:r>
      <w:r w:rsidRPr="007D3D31">
        <w:rPr>
          <w:lang w:val="ru-RU"/>
        </w:rPr>
        <w:t xml:space="preserve"> для позиции, соответствующей левостороннему движению;</w:t>
      </w:r>
    </w:p>
    <w:p w14:paraId="25D3601E" w14:textId="77777777" w:rsidR="00FC2D80" w:rsidRPr="007D3D31" w:rsidRDefault="00FC2D80" w:rsidP="00FC2D80">
      <w:pPr>
        <w:pStyle w:val="5para5thlevel"/>
        <w:rPr>
          <w:snapToGrid w:val="0"/>
          <w:lang w:val="ru-RU"/>
        </w:rPr>
      </w:pPr>
      <w:r w:rsidRPr="007D3D31">
        <w:rPr>
          <w:lang w:val="ru-RU"/>
        </w:rPr>
        <w:t>3.3.4.2</w:t>
      </w:r>
      <w:r w:rsidRPr="007D3D31">
        <w:rPr>
          <w:lang w:val="ru-RU"/>
        </w:rPr>
        <w:tab/>
        <w:t>в случае огней со сменным(и) источником(</w:t>
      </w:r>
      <w:proofErr w:type="spellStart"/>
      <w:r w:rsidRPr="007D3D31">
        <w:rPr>
          <w:lang w:val="ru-RU"/>
        </w:rPr>
        <w:t>ами</w:t>
      </w:r>
      <w:proofErr w:type="spellEnd"/>
      <w:r w:rsidRPr="007D3D31">
        <w:rPr>
          <w:lang w:val="ru-RU"/>
        </w:rPr>
        <w:t>) света или со сменными модулями источника света, официально утвержденными на основании правил ООН: маркировка, указывающая:</w:t>
      </w:r>
    </w:p>
    <w:p w14:paraId="391B1E4A" w14:textId="77777777" w:rsidR="00FC2D80" w:rsidRPr="007D3D31" w:rsidRDefault="00FC2D80" w:rsidP="00FC2D80">
      <w:pPr>
        <w:widowControl w:val="0"/>
        <w:spacing w:after="120"/>
        <w:ind w:left="2835" w:right="1134" w:hanging="567"/>
        <w:jc w:val="both"/>
        <w:rPr>
          <w:bCs/>
        </w:rPr>
      </w:pPr>
      <w:r w:rsidRPr="007D3D31">
        <w:t>a)</w:t>
      </w:r>
      <w:r w:rsidRPr="007D3D31">
        <w:tab/>
        <w:t>категорию или категории предписываемого(</w:t>
      </w:r>
      <w:proofErr w:type="spellStart"/>
      <w:r w:rsidRPr="007D3D31">
        <w:t>ых</w:t>
      </w:r>
      <w:proofErr w:type="spellEnd"/>
      <w:r w:rsidRPr="007D3D31">
        <w:t>) источника(</w:t>
      </w:r>
      <w:proofErr w:type="spellStart"/>
      <w:r w:rsidRPr="007D3D31">
        <w:t>ов</w:t>
      </w:r>
      <w:proofErr w:type="spellEnd"/>
      <w:r w:rsidRPr="007D3D31">
        <w:t>) света; если данные огни официально утверждены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то также категорию или категории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и/или</w:t>
      </w:r>
    </w:p>
    <w:p w14:paraId="6065C9FB" w14:textId="77777777" w:rsidR="00FC2D80" w:rsidRPr="007D3D31" w:rsidRDefault="00FC2D80" w:rsidP="00FC2D80">
      <w:pPr>
        <w:widowControl w:val="0"/>
        <w:spacing w:after="120"/>
        <w:ind w:left="2835" w:right="1134" w:hanging="567"/>
        <w:jc w:val="both"/>
        <w:rPr>
          <w:snapToGrid w:val="0"/>
        </w:rPr>
      </w:pPr>
      <w:r w:rsidRPr="007D3D31">
        <w:t>b)</w:t>
      </w:r>
      <w:r w:rsidRPr="007D3D31">
        <w:tab/>
        <w:t>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модуля(ей) источника света</w:t>
      </w:r>
      <w:r>
        <w:t>;</w:t>
      </w:r>
    </w:p>
    <w:p w14:paraId="3C029EDD" w14:textId="3BA702C3" w:rsidR="00FC2D80" w:rsidRPr="007D3D31" w:rsidRDefault="00FC2D80" w:rsidP="00FC2D80">
      <w:pPr>
        <w:widowControl w:val="0"/>
        <w:spacing w:before="120" w:after="120" w:line="240" w:lineRule="auto"/>
        <w:ind w:left="2835" w:right="1134" w:hanging="567"/>
        <w:jc w:val="both"/>
        <w:rPr>
          <w:snapToGrid w:val="0"/>
        </w:rPr>
      </w:pPr>
      <w:r w:rsidRPr="007D3D31">
        <w:t>c)</w:t>
      </w:r>
      <w:r w:rsidRPr="007D3D31">
        <w:tab/>
        <w:t>номинальное(</w:t>
      </w:r>
      <w:proofErr w:type="spellStart"/>
      <w:r w:rsidRPr="007D3D31">
        <w:t>ые</w:t>
      </w:r>
      <w:proofErr w:type="spellEnd"/>
      <w:r w:rsidRPr="007D3D31">
        <w:t>) напряжение(я) (</w:t>
      </w:r>
      <w:r>
        <w:t>т. е.</w:t>
      </w:r>
      <w:r w:rsidRPr="007D3D31">
        <w:t xml:space="preserve"> 6 В, 12 В или 24 В) либо диапазон напряжения</w:t>
      </w:r>
      <w:r w:rsidR="00E2374C">
        <w:t>;</w:t>
      </w:r>
    </w:p>
    <w:p w14:paraId="4B9567B7" w14:textId="77777777" w:rsidR="00FC2D80" w:rsidRPr="007D3D31" w:rsidRDefault="00FC2D80" w:rsidP="00FC2D80">
      <w:pPr>
        <w:pStyle w:val="5para5thlevel"/>
        <w:rPr>
          <w:lang w:val="ru-RU"/>
        </w:rPr>
      </w:pPr>
      <w:r w:rsidRPr="007D3D31">
        <w:rPr>
          <w:lang w:val="ru-RU"/>
        </w:rPr>
        <w:t>3.3.4.3</w:t>
      </w:r>
      <w:r w:rsidRPr="007D3D31">
        <w:rPr>
          <w:lang w:val="ru-RU"/>
        </w:rPr>
        <w:tab/>
        <w:t>в случае огней с несменными модулями источника света: маркировку, указывающую номинальное(</w:t>
      </w:r>
      <w:proofErr w:type="spellStart"/>
      <w:r w:rsidRPr="007D3D31">
        <w:rPr>
          <w:lang w:val="ru-RU"/>
        </w:rPr>
        <w:t>ые</w:t>
      </w:r>
      <w:proofErr w:type="spellEnd"/>
      <w:r w:rsidRPr="007D3D31">
        <w:rPr>
          <w:lang w:val="ru-RU"/>
        </w:rPr>
        <w:t>) напряжение(я) или диапазон напряжений;</w:t>
      </w:r>
    </w:p>
    <w:p w14:paraId="3DB8B2BE" w14:textId="77777777" w:rsidR="00FC2D80" w:rsidRPr="007D3D31" w:rsidRDefault="00FC2D80" w:rsidP="00FC2D80">
      <w:pPr>
        <w:pStyle w:val="5para5thlevel"/>
        <w:rPr>
          <w:lang w:val="ru-RU"/>
        </w:rPr>
      </w:pPr>
      <w:r w:rsidRPr="007D3D31">
        <w:rPr>
          <w:lang w:val="ru-RU"/>
        </w:rPr>
        <w:t>3.3.4.4</w:t>
      </w:r>
      <w:r w:rsidRPr="007D3D31">
        <w:rPr>
          <w:lang w:val="ru-RU"/>
        </w:rPr>
        <w:tab/>
        <w:t>в случае огней с модулем(</w:t>
      </w:r>
      <w:proofErr w:type="spellStart"/>
      <w:r w:rsidRPr="007D3D31">
        <w:rPr>
          <w:lang w:val="ru-RU"/>
        </w:rPr>
        <w:t>ями</w:t>
      </w:r>
      <w:proofErr w:type="spellEnd"/>
      <w:r w:rsidRPr="007D3D31">
        <w:rPr>
          <w:lang w:val="ru-RU"/>
        </w:rPr>
        <w:t>) источника света на этом(их) модуле(</w:t>
      </w:r>
      <w:proofErr w:type="spellStart"/>
      <w:r w:rsidRPr="007D3D31">
        <w:rPr>
          <w:lang w:val="ru-RU"/>
        </w:rPr>
        <w:t>ях</w:t>
      </w:r>
      <w:proofErr w:type="spellEnd"/>
      <w:r w:rsidRPr="007D3D31">
        <w:rPr>
          <w:lang w:val="ru-RU"/>
        </w:rPr>
        <w:t>) источника света должна быть нанесена маркировка с указанием:</w:t>
      </w:r>
    </w:p>
    <w:p w14:paraId="71AE0600" w14:textId="77777777" w:rsidR="00FC2D80" w:rsidRPr="007D3D31" w:rsidRDefault="00FC2D80" w:rsidP="00FC2D80">
      <w:pPr>
        <w:widowControl w:val="0"/>
        <w:spacing w:before="120" w:after="120" w:line="240" w:lineRule="auto"/>
        <w:ind w:left="2835" w:right="1134" w:hanging="567"/>
        <w:jc w:val="both"/>
      </w:pPr>
      <w:r w:rsidRPr="007D3D31">
        <w:t>a)</w:t>
      </w:r>
      <w:r w:rsidRPr="007D3D31">
        <w:tab/>
        <w:t xml:space="preserve">торгового наименования или товарного знака подателя заявки; </w:t>
      </w:r>
    </w:p>
    <w:p w14:paraId="3C292C2E" w14:textId="77777777" w:rsidR="00FC2D80" w:rsidRPr="007D3D31" w:rsidRDefault="00FC2D80" w:rsidP="00FC2D80">
      <w:pPr>
        <w:widowControl w:val="0"/>
        <w:spacing w:before="120" w:after="120" w:line="240" w:lineRule="auto"/>
        <w:ind w:left="2835" w:right="1134" w:hanging="567"/>
        <w:jc w:val="both"/>
        <w:rPr>
          <w:bCs/>
          <w:snapToGrid w:val="0"/>
          <w:color w:val="000000" w:themeColor="text1"/>
        </w:rPr>
      </w:pPr>
      <w:r w:rsidRPr="007D3D31">
        <w:t>b)</w:t>
      </w:r>
      <w:r w:rsidRPr="007D3D31">
        <w:tab/>
        <w:t>конкретного идентификационного кода модуля. Этот конкретный идентификационный код должен включать начальные буквы</w:t>
      </w:r>
      <w:r>
        <w:t> </w:t>
      </w:r>
      <w:r w:rsidRPr="00FA0D7C">
        <w:t>“</w:t>
      </w:r>
      <w:r w:rsidRPr="007D3D31">
        <w:t>MD</w:t>
      </w:r>
      <w:r w:rsidRPr="00FA0D7C">
        <w:t>”</w:t>
      </w:r>
      <w:r w:rsidRPr="007D3D31">
        <w:t xml:space="preserve">, означающие </w:t>
      </w:r>
      <w:r w:rsidRPr="00FA0D7C">
        <w:t>“</w:t>
      </w:r>
      <w:r w:rsidRPr="007D3D31">
        <w:t>MODULE</w:t>
      </w:r>
      <w:r w:rsidRPr="00FA0D7C">
        <w:t>”</w:t>
      </w:r>
      <w:r w:rsidRPr="007D3D31">
        <w:t xml:space="preserve"> (</w:t>
      </w:r>
      <w:r w:rsidRPr="00FA0D7C">
        <w:t>“</w:t>
      </w:r>
      <w:r w:rsidRPr="007D3D31">
        <w:t>МОДУЛЬ</w:t>
      </w:r>
      <w:r w:rsidRPr="00FA0D7C">
        <w:t>”</w:t>
      </w:r>
      <w:r w:rsidRPr="007D3D31">
        <w:t>), за</w:t>
      </w:r>
      <w:r>
        <w:t> </w:t>
      </w:r>
      <w:r w:rsidRPr="007D3D31">
        <w:t>которыми следует маркировка, описанная в пунктах 3.3.2.1 (без</w:t>
      </w:r>
      <w:r>
        <w:t> </w:t>
      </w:r>
      <w:r w:rsidRPr="007D3D31">
        <w:t>круга) и</w:t>
      </w:r>
      <w:r>
        <w:rPr>
          <w:lang w:val="en-US"/>
        </w:rPr>
        <w:t> </w:t>
      </w:r>
      <w:r w:rsidRPr="007D3D31">
        <w:t>3.3.2.2</w:t>
      </w:r>
      <w:r>
        <w:t>,</w:t>
      </w:r>
      <w:r w:rsidRPr="007D3D31">
        <w:t xml:space="preserve"> и в случае использования нескольких неидентичных модулей источника света за ними следуют дополнительные условные обозначения или знаки</w:t>
      </w:r>
      <w:r>
        <w:t>;</w:t>
      </w:r>
      <w:r w:rsidRPr="007D3D31">
        <w:t xml:space="preserve"> этот идентификационный код должен быть указан на чертежах, упомянутых в пункте 3.1.2.1</w:t>
      </w:r>
      <w:r>
        <w:t>.</w:t>
      </w:r>
    </w:p>
    <w:p w14:paraId="1290B60F" w14:textId="77777777" w:rsidR="00FC2D80" w:rsidRPr="007D3D31" w:rsidRDefault="00FC2D80" w:rsidP="00FC2D80">
      <w:pPr>
        <w:widowControl w:val="0"/>
        <w:spacing w:before="120" w:after="120"/>
        <w:ind w:left="2835" w:right="1134"/>
        <w:jc w:val="both"/>
        <w:rPr>
          <w:snapToGrid w:val="0"/>
          <w:color w:val="000000" w:themeColor="text1"/>
        </w:rPr>
      </w:pPr>
      <w:r w:rsidRPr="007D3D31">
        <w:t>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14:paraId="54A50CA7" w14:textId="77777777" w:rsidR="00FC2D80" w:rsidRPr="007D3D31" w:rsidRDefault="00FC2D80" w:rsidP="00FC2D80">
      <w:pPr>
        <w:widowControl w:val="0"/>
        <w:spacing w:before="120" w:after="120" w:line="240" w:lineRule="auto"/>
        <w:ind w:left="2835" w:right="1134" w:hanging="567"/>
        <w:jc w:val="both"/>
        <w:rPr>
          <w:color w:val="000000" w:themeColor="text1"/>
        </w:rPr>
      </w:pPr>
      <w:r w:rsidRPr="007D3D31">
        <w:t>c)</w:t>
      </w:r>
      <w:r w:rsidRPr="007D3D31">
        <w:tab/>
        <w:t>номинального напряжения или диапазона напряжений.</w:t>
      </w:r>
    </w:p>
    <w:p w14:paraId="5AE34D24" w14:textId="77777777" w:rsidR="00FC2D80" w:rsidRPr="007D3D31" w:rsidRDefault="00FC2D80" w:rsidP="00FC2D80">
      <w:pPr>
        <w:widowControl w:val="0"/>
        <w:spacing w:before="120" w:after="120" w:line="240" w:lineRule="auto"/>
        <w:ind w:left="2268" w:right="1134"/>
        <w:jc w:val="both"/>
      </w:pPr>
      <w:r w:rsidRPr="007D3D31">
        <w:tab/>
        <w:t>В том случае, если модуль(и) источника света является(</w:t>
      </w:r>
      <w:proofErr w:type="spellStart"/>
      <w:r w:rsidRPr="007D3D31">
        <w:t>ются</w:t>
      </w:r>
      <w:proofErr w:type="spellEnd"/>
      <w:r w:rsidRPr="007D3D31">
        <w:t>) несменным(и), его указывать необязательно</w:t>
      </w:r>
      <w:r>
        <w:t>;</w:t>
      </w:r>
    </w:p>
    <w:p w14:paraId="5D133C30" w14:textId="77777777" w:rsidR="00FC2D80" w:rsidRPr="007D3D31" w:rsidRDefault="00FC2D80" w:rsidP="00FC2D80">
      <w:pPr>
        <w:pStyle w:val="5para5thlevel"/>
        <w:rPr>
          <w:lang w:val="ru-RU"/>
        </w:rPr>
      </w:pPr>
      <w:r w:rsidRPr="007D3D31">
        <w:rPr>
          <w:lang w:val="ru-RU"/>
        </w:rPr>
        <w:t>3.3.4.5</w:t>
      </w:r>
      <w:r w:rsidRPr="007D3D31">
        <w:rPr>
          <w:lang w:val="ru-RU"/>
        </w:rPr>
        <w:tab/>
        <w:t>если для обеспечения функционирования источника света или модуля(ей) источника света используется электронный механизм управления источником света, являющийся частью огня, но не интегрированный в</w:t>
      </w:r>
      <w:r>
        <w:rPr>
          <w:lang w:val="ru-RU"/>
        </w:rPr>
        <w:t xml:space="preserve"> </w:t>
      </w:r>
      <w:r w:rsidRPr="007D3D31">
        <w:rPr>
          <w:lang w:val="ru-RU"/>
        </w:rPr>
        <w:t>корпус огня, то на нем должен быть проставлен его конкретный идентификационный код и должны быть указаны номинальное напряжение или диапазон напряжений;</w:t>
      </w:r>
    </w:p>
    <w:p w14:paraId="45F8DCAC" w14:textId="1D10B8E7" w:rsidR="00FC2D80" w:rsidRPr="007D3D31" w:rsidRDefault="00FC2D80" w:rsidP="00FC2D80">
      <w:pPr>
        <w:pStyle w:val="5para5thlevel"/>
        <w:rPr>
          <w:lang w:val="ru-RU"/>
        </w:rPr>
      </w:pPr>
      <w:r w:rsidRPr="007D3D31">
        <w:rPr>
          <w:lang w:val="ru-RU"/>
        </w:rPr>
        <w:t>3.3.4.6</w:t>
      </w:r>
      <w:r w:rsidRPr="007D3D31">
        <w:rPr>
          <w:lang w:val="ru-RU"/>
        </w:rPr>
        <w:tab/>
        <w:t>в случае АСПО, передних противотуманных фар и других фар, за исключением классов AS, BS, CS и DS, отвечающих требованиям приложения</w:t>
      </w:r>
      <w:r w:rsidR="005E00CD">
        <w:rPr>
          <w:lang w:val="ru-RU"/>
        </w:rPr>
        <w:t> </w:t>
      </w:r>
      <w:r w:rsidRPr="007D3D31">
        <w:rPr>
          <w:lang w:val="ru-RU"/>
        </w:rPr>
        <w:t>7 и предназначенных только для напряжения 12</w:t>
      </w:r>
      <w:r w:rsidR="005E00CD">
        <w:rPr>
          <w:lang w:val="ru-RU"/>
        </w:rPr>
        <w:t> </w:t>
      </w:r>
      <w:r w:rsidRPr="007D3D31">
        <w:rPr>
          <w:lang w:val="ru-RU"/>
        </w:rPr>
        <w:t>В, проставляют маркировку, состоящую из числа 24, перечеркнутого косым крестом (Х), рядом с патронами источника(</w:t>
      </w:r>
      <w:proofErr w:type="spellStart"/>
      <w:r w:rsidRPr="007D3D31">
        <w:rPr>
          <w:lang w:val="ru-RU"/>
        </w:rPr>
        <w:t>ов</w:t>
      </w:r>
      <w:proofErr w:type="spellEnd"/>
      <w:r w:rsidRPr="007D3D31">
        <w:rPr>
          <w:lang w:val="ru-RU"/>
        </w:rPr>
        <w:t>) света, как это показано в приложении 12;</w:t>
      </w:r>
    </w:p>
    <w:p w14:paraId="77368726" w14:textId="77777777" w:rsidR="00FC2D80" w:rsidRPr="007D3D31" w:rsidRDefault="00FC2D80" w:rsidP="00FC2D80">
      <w:pPr>
        <w:pStyle w:val="5para5thlevel"/>
        <w:rPr>
          <w:lang w:val="ru-RU"/>
        </w:rPr>
      </w:pPr>
      <w:r w:rsidRPr="007D3D31">
        <w:rPr>
          <w:lang w:val="ru-RU"/>
        </w:rPr>
        <w:t>3.3.4.7</w:t>
      </w:r>
      <w:r w:rsidRPr="007D3D31">
        <w:rPr>
          <w:lang w:val="ru-RU"/>
        </w:rPr>
        <w:tab/>
        <w:t>в случае фары, имеющей дополнительный(</w:t>
      </w:r>
      <w:proofErr w:type="spellStart"/>
      <w:r w:rsidRPr="007D3D31">
        <w:rPr>
          <w:lang w:val="ru-RU"/>
        </w:rPr>
        <w:t>ые</w:t>
      </w:r>
      <w:proofErr w:type="spellEnd"/>
      <w:r w:rsidRPr="007D3D31">
        <w:rPr>
          <w:lang w:val="ru-RU"/>
        </w:rPr>
        <w:t>) световой(</w:t>
      </w:r>
      <w:proofErr w:type="spellStart"/>
      <w:r w:rsidRPr="007D3D31">
        <w:rPr>
          <w:lang w:val="ru-RU"/>
        </w:rPr>
        <w:t>ые</w:t>
      </w:r>
      <w:proofErr w:type="spellEnd"/>
      <w:r w:rsidRPr="007D3D31">
        <w:rPr>
          <w:lang w:val="ru-RU"/>
        </w:rPr>
        <w:t>) модуль(и), для транспортных средств категорий L и T:</w:t>
      </w:r>
    </w:p>
    <w:p w14:paraId="01EBC6C0" w14:textId="77777777" w:rsidR="00FC2D80" w:rsidRPr="007D3D31" w:rsidRDefault="00FC2D80" w:rsidP="00FC2D80">
      <w:pPr>
        <w:pStyle w:val="6para6thlevel"/>
        <w:rPr>
          <w:lang w:val="ru-RU"/>
        </w:rPr>
      </w:pPr>
      <w:r w:rsidRPr="007D3D31">
        <w:rPr>
          <w:lang w:val="ru-RU"/>
        </w:rPr>
        <w:t>3.3.4.7.1</w:t>
      </w:r>
      <w:r w:rsidRPr="007D3D31">
        <w:rPr>
          <w:lang w:val="ru-RU"/>
        </w:rPr>
        <w:tab/>
        <w:t xml:space="preserve">на фарах, </w:t>
      </w:r>
      <w:r>
        <w:rPr>
          <w:lang w:val="ru-RU"/>
        </w:rPr>
        <w:t>обеспечивающих</w:t>
      </w:r>
      <w:r w:rsidRPr="007D3D31">
        <w:rPr>
          <w:lang w:val="ru-RU"/>
        </w:rPr>
        <w:t xml:space="preserve"> основной луч ближнего света, должен быть нанесен конкретный идентификационный код дополнительного(</w:t>
      </w:r>
      <w:proofErr w:type="spellStart"/>
      <w:r w:rsidRPr="007D3D31">
        <w:rPr>
          <w:lang w:val="ru-RU"/>
        </w:rPr>
        <w:t>ых</w:t>
      </w:r>
      <w:proofErr w:type="spellEnd"/>
      <w:r w:rsidRPr="007D3D31">
        <w:rPr>
          <w:lang w:val="ru-RU"/>
        </w:rPr>
        <w:t>) светового(</w:t>
      </w:r>
      <w:proofErr w:type="spellStart"/>
      <w:r w:rsidRPr="007D3D31">
        <w:rPr>
          <w:lang w:val="ru-RU"/>
        </w:rPr>
        <w:t>ых</w:t>
      </w:r>
      <w:proofErr w:type="spellEnd"/>
      <w:r w:rsidRPr="007D3D31">
        <w:rPr>
          <w:lang w:val="ru-RU"/>
        </w:rPr>
        <w:t>) модуля(ей), упомянутый в пункте 3.3.4.7.2.2</w:t>
      </w:r>
      <w:r>
        <w:rPr>
          <w:lang w:val="ru-RU"/>
        </w:rPr>
        <w:t>;</w:t>
      </w:r>
    </w:p>
    <w:p w14:paraId="4D3476A9" w14:textId="77777777" w:rsidR="00FC2D80" w:rsidRPr="007D3D31" w:rsidRDefault="00FC2D80" w:rsidP="00FC2D80">
      <w:pPr>
        <w:pStyle w:val="6para6thlevel"/>
        <w:rPr>
          <w:lang w:val="ru-RU"/>
        </w:rPr>
      </w:pPr>
      <w:r w:rsidRPr="007D3D31">
        <w:rPr>
          <w:lang w:val="ru-RU"/>
        </w:rPr>
        <w:t>3.3.4.7.2</w:t>
      </w:r>
      <w:r w:rsidRPr="007D3D31">
        <w:rPr>
          <w:lang w:val="ru-RU"/>
        </w:rPr>
        <w:tab/>
      </w:r>
      <w:r>
        <w:rPr>
          <w:lang w:val="ru-RU"/>
        </w:rPr>
        <w:t>н</w:t>
      </w:r>
      <w:r w:rsidRPr="007D3D31">
        <w:rPr>
          <w:lang w:val="ru-RU"/>
        </w:rPr>
        <w:t>а дополнительном(</w:t>
      </w:r>
      <w:proofErr w:type="spellStart"/>
      <w:r w:rsidRPr="007D3D31">
        <w:rPr>
          <w:lang w:val="ru-RU"/>
        </w:rPr>
        <w:t>ых</w:t>
      </w:r>
      <w:proofErr w:type="spellEnd"/>
      <w:r w:rsidRPr="007D3D31">
        <w:rPr>
          <w:lang w:val="ru-RU"/>
        </w:rPr>
        <w:t>) световом(</w:t>
      </w:r>
      <w:proofErr w:type="spellStart"/>
      <w:r w:rsidRPr="007D3D31">
        <w:rPr>
          <w:lang w:val="ru-RU"/>
        </w:rPr>
        <w:t>ых</w:t>
      </w:r>
      <w:proofErr w:type="spellEnd"/>
      <w:r w:rsidRPr="007D3D31">
        <w:rPr>
          <w:lang w:val="ru-RU"/>
        </w:rPr>
        <w:t>) модуле(</w:t>
      </w:r>
      <w:proofErr w:type="spellStart"/>
      <w:r w:rsidRPr="007D3D31">
        <w:rPr>
          <w:lang w:val="ru-RU"/>
        </w:rPr>
        <w:t>ях</w:t>
      </w:r>
      <w:proofErr w:type="spellEnd"/>
      <w:r w:rsidRPr="007D3D31">
        <w:rPr>
          <w:lang w:val="ru-RU"/>
        </w:rPr>
        <w:t xml:space="preserve">) проставляют торговое наименование или товарный знак подателя заявки и следующие </w:t>
      </w:r>
      <w:r>
        <w:rPr>
          <w:lang w:val="ru-RU"/>
        </w:rPr>
        <w:t>маркировки</w:t>
      </w:r>
      <w:r w:rsidRPr="007D3D31">
        <w:rPr>
          <w:lang w:val="ru-RU"/>
        </w:rPr>
        <w:t>:</w:t>
      </w:r>
    </w:p>
    <w:p w14:paraId="70B9131A" w14:textId="77777777" w:rsidR="00FC2D80" w:rsidRPr="007D3D31" w:rsidRDefault="00FC2D80" w:rsidP="00FC2D80">
      <w:pPr>
        <w:pStyle w:val="7para7thlevel"/>
        <w:rPr>
          <w:lang w:val="ru-RU"/>
        </w:rPr>
      </w:pPr>
      <w:r w:rsidRPr="007D3D31">
        <w:rPr>
          <w:lang w:val="ru-RU"/>
        </w:rPr>
        <w:t>3.3.4.7.2.1</w:t>
      </w:r>
      <w:r w:rsidRPr="007D3D31">
        <w:rPr>
          <w:lang w:val="ru-RU"/>
        </w:rPr>
        <w:tab/>
        <w:t>в случае источника(</w:t>
      </w:r>
      <w:proofErr w:type="spellStart"/>
      <w:r w:rsidRPr="007D3D31">
        <w:rPr>
          <w:lang w:val="ru-RU"/>
        </w:rPr>
        <w:t>ов</w:t>
      </w:r>
      <w:proofErr w:type="spellEnd"/>
      <w:r w:rsidRPr="007D3D31">
        <w:rPr>
          <w:lang w:val="ru-RU"/>
        </w:rPr>
        <w:t>) света</w:t>
      </w:r>
      <w:r>
        <w:rPr>
          <w:lang w:val="ru-RU"/>
        </w:rPr>
        <w:t>:</w:t>
      </w:r>
      <w:r w:rsidRPr="007D3D31">
        <w:rPr>
          <w:lang w:val="ru-RU"/>
        </w:rPr>
        <w:t xml:space="preserve"> их категорию(и); если данный огонь официально утвержден для использования альтернативного(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на СИД в дополнительном(</w:t>
      </w:r>
      <w:proofErr w:type="spellStart"/>
      <w:r w:rsidRPr="007D3D31">
        <w:rPr>
          <w:lang w:val="ru-RU"/>
        </w:rPr>
        <w:t>ых</w:t>
      </w:r>
      <w:proofErr w:type="spellEnd"/>
      <w:r w:rsidRPr="007D3D31">
        <w:rPr>
          <w:lang w:val="ru-RU"/>
        </w:rPr>
        <w:t>) световом(</w:t>
      </w:r>
      <w:proofErr w:type="spellStart"/>
      <w:r w:rsidRPr="007D3D31">
        <w:rPr>
          <w:lang w:val="ru-RU"/>
        </w:rPr>
        <w:t>ых</w:t>
      </w:r>
      <w:proofErr w:type="spellEnd"/>
      <w:r w:rsidRPr="007D3D31">
        <w:rPr>
          <w:lang w:val="ru-RU"/>
        </w:rPr>
        <w:t>) модуле(</w:t>
      </w:r>
      <w:proofErr w:type="spellStart"/>
      <w:r w:rsidRPr="007D3D31">
        <w:rPr>
          <w:lang w:val="ru-RU"/>
        </w:rPr>
        <w:t>ях</w:t>
      </w:r>
      <w:proofErr w:type="spellEnd"/>
      <w:r w:rsidRPr="007D3D31">
        <w:rPr>
          <w:lang w:val="ru-RU"/>
        </w:rPr>
        <w:t>), то также категорию или категории альтернативного(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на СИД; и/или</w:t>
      </w:r>
    </w:p>
    <w:p w14:paraId="071EB7E5" w14:textId="77777777" w:rsidR="00FC2D80" w:rsidRPr="007D3D31" w:rsidRDefault="00FC2D80" w:rsidP="00FC2D80">
      <w:pPr>
        <w:widowControl w:val="0"/>
        <w:spacing w:before="120" w:after="120" w:line="240" w:lineRule="auto"/>
        <w:ind w:left="2268" w:right="1134"/>
        <w:jc w:val="both"/>
      </w:pPr>
      <w:r w:rsidRPr="007D3D31">
        <w:t>в случае модуля(ей) источника света: номинальное напряжение и номинальную мощность и конкретный идентификационный код(ы) модуля(ей) источника света;</w:t>
      </w:r>
    </w:p>
    <w:p w14:paraId="408191F3" w14:textId="77777777" w:rsidR="00FC2D80" w:rsidRPr="007D3D31" w:rsidRDefault="00FC2D80" w:rsidP="00FC2D80">
      <w:pPr>
        <w:pStyle w:val="7para7thlevel"/>
        <w:rPr>
          <w:lang w:val="ru-RU"/>
        </w:rPr>
      </w:pPr>
      <w:r w:rsidRPr="007D3D31">
        <w:rPr>
          <w:lang w:val="ru-RU"/>
        </w:rPr>
        <w:t>3.3.4.7.2.2</w:t>
      </w:r>
      <w:r w:rsidRPr="007D3D31">
        <w:rPr>
          <w:lang w:val="ru-RU"/>
        </w:rPr>
        <w:tab/>
        <w:t>конкретный(</w:t>
      </w:r>
      <w:proofErr w:type="spellStart"/>
      <w:r w:rsidRPr="007D3D31">
        <w:rPr>
          <w:lang w:val="ru-RU"/>
        </w:rPr>
        <w:t>ые</w:t>
      </w:r>
      <w:proofErr w:type="spellEnd"/>
      <w:r w:rsidRPr="007D3D31">
        <w:rPr>
          <w:lang w:val="ru-RU"/>
        </w:rPr>
        <w:t>) идентификационный(</w:t>
      </w:r>
      <w:proofErr w:type="spellStart"/>
      <w:r w:rsidRPr="007D3D31">
        <w:rPr>
          <w:lang w:val="ru-RU"/>
        </w:rPr>
        <w:t>ые</w:t>
      </w:r>
      <w:proofErr w:type="spellEnd"/>
      <w:r w:rsidRPr="007D3D31">
        <w:rPr>
          <w:lang w:val="ru-RU"/>
        </w:rPr>
        <w:t>) код(ы) дополнительного(</w:t>
      </w:r>
      <w:proofErr w:type="spellStart"/>
      <w:r w:rsidRPr="007D3D31">
        <w:rPr>
          <w:lang w:val="ru-RU"/>
        </w:rPr>
        <w:t>ых</w:t>
      </w:r>
      <w:proofErr w:type="spellEnd"/>
      <w:r w:rsidRPr="007D3D31">
        <w:rPr>
          <w:lang w:val="ru-RU"/>
        </w:rPr>
        <w:t>) светового(</w:t>
      </w:r>
      <w:proofErr w:type="spellStart"/>
      <w:r w:rsidRPr="007D3D31">
        <w:rPr>
          <w:lang w:val="ru-RU"/>
        </w:rPr>
        <w:t>ых</w:t>
      </w:r>
      <w:proofErr w:type="spellEnd"/>
      <w:r w:rsidRPr="007D3D31">
        <w:rPr>
          <w:lang w:val="ru-RU"/>
        </w:rPr>
        <w:t>) модуля(ей). Эта маркировка должна быть четкой и нестираемой.</w:t>
      </w:r>
    </w:p>
    <w:p w14:paraId="45C8F53D" w14:textId="259230F7" w:rsidR="00FC2D80" w:rsidRPr="007D3D31" w:rsidRDefault="00FC2D80" w:rsidP="00FC2D80">
      <w:pPr>
        <w:widowControl w:val="0"/>
        <w:spacing w:before="120" w:after="120" w:line="240" w:lineRule="auto"/>
        <w:ind w:left="2268" w:right="1134"/>
        <w:jc w:val="both"/>
      </w:pPr>
      <w:r w:rsidRPr="007D3D31">
        <w:t xml:space="preserve">Этот конкретный идентификационный код должен состоять из первых букв </w:t>
      </w:r>
      <w:r w:rsidRPr="00FA0D7C">
        <w:t>“</w:t>
      </w:r>
      <w:r w:rsidRPr="007D3D31">
        <w:t>ALU</w:t>
      </w:r>
      <w:r w:rsidRPr="00FA0D7C">
        <w:t>”</w:t>
      </w:r>
      <w:r w:rsidRPr="007D3D31">
        <w:t xml:space="preserve">, означающих </w:t>
      </w:r>
      <w:r w:rsidRPr="00FA0D7C">
        <w:t>“</w:t>
      </w:r>
      <w:r w:rsidRPr="007D3D31">
        <w:t>дополнительный световой модуль</w:t>
      </w:r>
      <w:r w:rsidRPr="00FA0D7C">
        <w:t>”</w:t>
      </w:r>
      <w:r w:rsidRPr="007D3D31">
        <w:t>, за которыми следует маркировка официального утверждения без круга, а в случае использования нескольких неидентичных дополнительных световых модулей</w:t>
      </w:r>
      <w:r>
        <w:t xml:space="preserve"> — </w:t>
      </w:r>
      <w:r w:rsidRPr="007D3D31">
        <w:t xml:space="preserve">дополнительные условные обозначения или знаки. Этот конкретный идентификационный код должен быть указан на чертежах. Знак официального утверждения необязательно должен </w:t>
      </w:r>
      <w:r w:rsidR="005E00CD">
        <w:br/>
      </w:r>
      <w:r w:rsidRPr="007D3D31">
        <w:t xml:space="preserve">быть таким же, как </w:t>
      </w:r>
      <w:r>
        <w:t xml:space="preserve">и </w:t>
      </w:r>
      <w:r w:rsidRPr="007D3D31">
        <w:t>на огне, в котором используется(</w:t>
      </w:r>
      <w:proofErr w:type="spellStart"/>
      <w:r w:rsidRPr="007D3D31">
        <w:t>ются</w:t>
      </w:r>
      <w:proofErr w:type="spellEnd"/>
      <w:r w:rsidRPr="007D3D31">
        <w:t>) дополнительный(</w:t>
      </w:r>
      <w:proofErr w:type="spellStart"/>
      <w:r w:rsidRPr="007D3D31">
        <w:t>ые</w:t>
      </w:r>
      <w:proofErr w:type="spellEnd"/>
      <w:r w:rsidRPr="007D3D31">
        <w:t>) световой(</w:t>
      </w:r>
      <w:proofErr w:type="spellStart"/>
      <w:r w:rsidRPr="007D3D31">
        <w:t>ые</w:t>
      </w:r>
      <w:proofErr w:type="spellEnd"/>
      <w:r w:rsidRPr="007D3D31">
        <w:t>) модуль(и), однако оба знака должны относиться к одному и тому же подателю заявки.</w:t>
      </w:r>
    </w:p>
    <w:p w14:paraId="4974F675" w14:textId="77777777" w:rsidR="00FC2D80" w:rsidRPr="007D3D31" w:rsidRDefault="00FC2D80" w:rsidP="00FC2D80">
      <w:pPr>
        <w:pStyle w:val="5para5thlevel"/>
        <w:rPr>
          <w:lang w:val="ru-RU"/>
        </w:rPr>
      </w:pPr>
      <w:r w:rsidRPr="007D3D31">
        <w:rPr>
          <w:lang w:val="ru-RU"/>
        </w:rPr>
        <w:t xml:space="preserve">3.3.4.8 </w:t>
      </w:r>
      <w:r w:rsidRPr="007D3D31">
        <w:rPr>
          <w:lang w:val="ru-RU"/>
        </w:rPr>
        <w:tab/>
      </w:r>
      <w:r w:rsidRPr="007D3D31">
        <w:rPr>
          <w:lang w:val="ru-RU"/>
        </w:rPr>
        <w:tab/>
        <w:t>На светоизлучающей поверхности устройств освещения дороги может быть нанесен исходный центр, указанный в приложении 11.</w:t>
      </w:r>
    </w:p>
    <w:p w14:paraId="271FC36B" w14:textId="77777777" w:rsidR="00FC2D80" w:rsidRPr="007D3D31" w:rsidRDefault="00FC2D80" w:rsidP="00FC2D80">
      <w:pPr>
        <w:pStyle w:val="3para3rdlevel"/>
        <w:rPr>
          <w:bCs/>
          <w:lang w:val="ru-RU"/>
        </w:rPr>
      </w:pPr>
      <w:r w:rsidRPr="007D3D31">
        <w:rPr>
          <w:lang w:val="ru-RU"/>
        </w:rPr>
        <w:t>3.3.5</w:t>
      </w:r>
      <w:r w:rsidRPr="007D3D31">
        <w:rPr>
          <w:lang w:val="ru-RU"/>
        </w:rPr>
        <w:tab/>
        <w:t>Местонахождение маркировки</w:t>
      </w:r>
    </w:p>
    <w:p w14:paraId="08989C58" w14:textId="77777777" w:rsidR="00FC2D80" w:rsidRPr="007D3D31" w:rsidRDefault="00FC2D80" w:rsidP="00FC2D80">
      <w:pPr>
        <w:pStyle w:val="5para5thlevel"/>
        <w:rPr>
          <w:strike/>
          <w:lang w:val="ru-RU"/>
        </w:rPr>
      </w:pPr>
      <w:r w:rsidRPr="007D3D31">
        <w:rPr>
          <w:lang w:val="ru-RU"/>
        </w:rPr>
        <w:t>3.3.5.1</w:t>
      </w:r>
      <w:r w:rsidRPr="007D3D31">
        <w:rPr>
          <w:lang w:val="ru-RU"/>
        </w:rPr>
        <w:tab/>
        <w:t xml:space="preserve">Уникальный идентификатор или маркировка официального утверждения должны быть нанесены на внутреннюю или внешнюю часть (прозрачную или не прозрачную) огня. </w:t>
      </w:r>
    </w:p>
    <w:p w14:paraId="61B27F7C" w14:textId="77777777" w:rsidR="00FC2D80" w:rsidRPr="007D3D31" w:rsidRDefault="00FC2D80" w:rsidP="00FC2D80">
      <w:pPr>
        <w:pStyle w:val="5para5thlevel"/>
        <w:rPr>
          <w:lang w:val="ru-RU"/>
        </w:rPr>
      </w:pPr>
      <w:r w:rsidRPr="007D3D31">
        <w:rPr>
          <w:lang w:val="ru-RU"/>
        </w:rPr>
        <w:t>3.3.5.2</w:t>
      </w:r>
      <w:r w:rsidRPr="007D3D31">
        <w:rPr>
          <w:lang w:val="ru-RU"/>
        </w:rPr>
        <w:tab/>
        <w:t>В любом случае уникальный идентификатор или маркировка официального утверждения, а также предписанная(</w:t>
      </w:r>
      <w:proofErr w:type="spellStart"/>
      <w:r w:rsidRPr="007D3D31">
        <w:rPr>
          <w:lang w:val="ru-RU"/>
        </w:rPr>
        <w:t>ые</w:t>
      </w:r>
      <w:proofErr w:type="spellEnd"/>
      <w:r w:rsidRPr="007D3D31">
        <w:rPr>
          <w:lang w:val="ru-RU"/>
        </w:rPr>
        <w:t>) категория или категории альтернативного(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xml:space="preserve">) света на СИД, при </w:t>
      </w:r>
      <w:r>
        <w:rPr>
          <w:lang w:val="ru-RU"/>
        </w:rPr>
        <w:t xml:space="preserve">их </w:t>
      </w:r>
      <w:r w:rsidRPr="007D3D31">
        <w:rPr>
          <w:lang w:val="ru-RU"/>
        </w:rPr>
        <w:t>наличии, должны быть видимы, когда огонь установлен на транспортном средстве или когда такая подвижная часть, как капот или крышка багажника либо дверь, находится в открытом положении.</w:t>
      </w:r>
    </w:p>
    <w:p w14:paraId="17D195A3" w14:textId="77777777" w:rsidR="00FC2D80" w:rsidRPr="007D3D31" w:rsidRDefault="00FC2D80" w:rsidP="00FC2D80">
      <w:pPr>
        <w:pStyle w:val="5para5thlevel"/>
        <w:rPr>
          <w:lang w:val="ru-RU"/>
        </w:rPr>
      </w:pPr>
      <w:r w:rsidRPr="007D3D31">
        <w:rPr>
          <w:lang w:val="ru-RU"/>
        </w:rPr>
        <w:t>3.3.5.3</w:t>
      </w:r>
      <w:r w:rsidRPr="007D3D31">
        <w:rPr>
          <w:lang w:val="ru-RU"/>
        </w:rPr>
        <w:tab/>
        <w:t>Если конструкция внешнего рассеивателя устройства предназначена для отделения от основного корпуса, то уникальный идентификатор или знак официального утверждения должны быть нанесены как на съемный рассеиватель, так и на основной корпус.</w:t>
      </w:r>
    </w:p>
    <w:p w14:paraId="5E663CAB" w14:textId="77777777" w:rsidR="00FC2D80" w:rsidRPr="007D3D31" w:rsidRDefault="00FC2D80" w:rsidP="00FC2D80">
      <w:pPr>
        <w:pStyle w:val="5para5thlevel"/>
        <w:keepNext/>
        <w:keepLines/>
        <w:rPr>
          <w:lang w:val="ru-RU"/>
        </w:rPr>
      </w:pPr>
      <w:r w:rsidRPr="007D3D31">
        <w:rPr>
          <w:lang w:val="ru-RU"/>
        </w:rPr>
        <w:t>3.3.5.4</w:t>
      </w:r>
      <w:r w:rsidRPr="007D3D31">
        <w:rPr>
          <w:lang w:val="ru-RU"/>
        </w:rPr>
        <w:tab/>
        <w:t xml:space="preserve">Если внешний рассеиватель используется для нескольких устройств и на нем проставлены различные знаки официального утверждения, то на основном корпусе каждого устройства должен быть проставлен только знак официального утверждения функции(й) этого устройства. </w:t>
      </w:r>
    </w:p>
    <w:p w14:paraId="13325DA4" w14:textId="77777777" w:rsidR="00FC2D80" w:rsidRPr="007D3D31" w:rsidRDefault="00FC2D80" w:rsidP="00FC2D80">
      <w:pPr>
        <w:pStyle w:val="3para3rdlevel"/>
        <w:rPr>
          <w:lang w:val="ru-RU"/>
        </w:rPr>
      </w:pPr>
      <w:r w:rsidRPr="007D3D31">
        <w:rPr>
          <w:lang w:val="ru-RU"/>
        </w:rPr>
        <w:t>3.3.6</w:t>
      </w:r>
      <w:r w:rsidRPr="007D3D31">
        <w:rPr>
          <w:lang w:val="ru-RU"/>
        </w:rPr>
        <w:tab/>
        <w:t>Сгруппированные, комбинированные или совмещенные огни</w:t>
      </w:r>
    </w:p>
    <w:p w14:paraId="0E3F172D" w14:textId="77777777" w:rsidR="00FC2D80" w:rsidRPr="007D3D31" w:rsidRDefault="00FC2D80" w:rsidP="00FC2D80">
      <w:pPr>
        <w:pStyle w:val="5para5thlevel"/>
        <w:rPr>
          <w:lang w:val="ru-RU"/>
        </w:rPr>
      </w:pPr>
      <w:r w:rsidRPr="007D3D31">
        <w:rPr>
          <w:lang w:val="ru-RU"/>
        </w:rPr>
        <w:t>3.3.6.1</w:t>
      </w:r>
      <w:r w:rsidRPr="007D3D31">
        <w:rPr>
          <w:lang w:val="ru-RU"/>
        </w:rPr>
        <w:tab/>
        <w:t>В случае сгруппированных, комбинированных или совмещенных огней может использоваться один уникальный идентификатор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соблюдаются также следующие требования:</w:t>
      </w:r>
    </w:p>
    <w:p w14:paraId="2568CE79" w14:textId="77777777" w:rsidR="00FC2D80" w:rsidRPr="007D3D31" w:rsidRDefault="00FC2D80" w:rsidP="00FC2D80">
      <w:pPr>
        <w:widowControl w:val="0"/>
        <w:spacing w:before="120" w:after="120" w:line="240" w:lineRule="auto"/>
        <w:ind w:left="2268" w:right="1134"/>
        <w:jc w:val="both"/>
      </w:pPr>
      <w:r w:rsidRPr="007D3D31">
        <w:t>a)</w:t>
      </w:r>
      <w:r w:rsidRPr="007D3D31">
        <w:tab/>
        <w:t>применяются требования пункта 3.3.2;</w:t>
      </w:r>
    </w:p>
    <w:p w14:paraId="40C5C97B" w14:textId="77777777" w:rsidR="00FC2D80" w:rsidRPr="007D3D31" w:rsidRDefault="00FC2D80" w:rsidP="00FC2D80">
      <w:pPr>
        <w:widowControl w:val="0"/>
        <w:spacing w:before="120" w:after="120" w:line="240" w:lineRule="auto"/>
        <w:ind w:left="2835" w:right="1134" w:hanging="567"/>
        <w:jc w:val="both"/>
      </w:pPr>
      <w:r w:rsidRPr="007D3D31">
        <w:t>b)</w:t>
      </w:r>
      <w:r w:rsidRPr="007D3D31">
        <w:tab/>
        <w:t xml:space="preserve">ни одна из </w:t>
      </w:r>
      <w:proofErr w:type="spellStart"/>
      <w:r w:rsidRPr="007D3D31">
        <w:t>светоиспускающих</w:t>
      </w:r>
      <w:proofErr w:type="spellEnd"/>
      <w:r w:rsidRPr="007D3D31">
        <w:t xml:space="preserve"> частей сгруппированных, комбинированных или совмещенных огней не может быть снята без удаления знака официального утверждения</w:t>
      </w:r>
      <w:r>
        <w:t>;</w:t>
      </w:r>
    </w:p>
    <w:p w14:paraId="7ECF3F22" w14:textId="77777777" w:rsidR="00FC2D80" w:rsidRPr="007D3D31" w:rsidRDefault="00FC2D80" w:rsidP="00FC2D80">
      <w:pPr>
        <w:widowControl w:val="0"/>
        <w:spacing w:before="120" w:after="120" w:line="240" w:lineRule="auto"/>
        <w:ind w:left="2835" w:right="1134" w:hanging="567"/>
        <w:jc w:val="both"/>
      </w:pPr>
      <w:r w:rsidRPr="007D3D31">
        <w:t>c)</w:t>
      </w:r>
      <w:r w:rsidRPr="007D3D31">
        <w:tab/>
        <w:t xml:space="preserve">условные обозначения для каждого огня, соответствующие каждым из </w:t>
      </w:r>
      <w:r>
        <w:t>П</w:t>
      </w:r>
      <w:r w:rsidRPr="007D3D31">
        <w:t>равил ООН, на основании которых было предоставлено официальное утверждение, должны быть нанесены:</w:t>
      </w:r>
    </w:p>
    <w:p w14:paraId="6FB5F82E" w14:textId="77777777" w:rsidR="00FC2D80" w:rsidRDefault="00FC2D80" w:rsidP="00FC2D80">
      <w:pPr>
        <w:widowControl w:val="0"/>
        <w:tabs>
          <w:tab w:val="left" w:pos="2268"/>
          <w:tab w:val="left" w:pos="2835"/>
        </w:tabs>
        <w:spacing w:before="120" w:after="120" w:line="240" w:lineRule="auto"/>
        <w:ind w:left="3402" w:right="1134" w:hanging="1134"/>
        <w:jc w:val="both"/>
      </w:pPr>
      <w:r>
        <w:tab/>
      </w:r>
      <w:r w:rsidRPr="007D3D31">
        <w:t>i)</w:t>
      </w:r>
      <w:r w:rsidRPr="007D3D31">
        <w:tab/>
        <w:t xml:space="preserve">либо на соответствующую </w:t>
      </w:r>
      <w:proofErr w:type="spellStart"/>
      <w:r w:rsidRPr="007D3D31">
        <w:t>светоиспускающую</w:t>
      </w:r>
      <w:proofErr w:type="spellEnd"/>
      <w:r w:rsidRPr="007D3D31">
        <w:t xml:space="preserve"> </w:t>
      </w:r>
      <w:r>
        <w:tab/>
      </w:r>
      <w:r w:rsidRPr="007D3D31">
        <w:t>поверхность;</w:t>
      </w:r>
    </w:p>
    <w:p w14:paraId="32FEEE3A" w14:textId="77777777" w:rsidR="00FC2D80" w:rsidRPr="007D3D31" w:rsidRDefault="00FC2D80" w:rsidP="00FC2D80">
      <w:pPr>
        <w:widowControl w:val="0"/>
        <w:tabs>
          <w:tab w:val="left" w:pos="2268"/>
          <w:tab w:val="left" w:pos="2835"/>
        </w:tabs>
        <w:spacing w:before="120" w:after="120" w:line="240" w:lineRule="auto"/>
        <w:ind w:left="3402" w:right="1134" w:hanging="1134"/>
        <w:jc w:val="both"/>
      </w:pPr>
      <w:r>
        <w:tab/>
      </w:r>
      <w:proofErr w:type="spellStart"/>
      <w:r w:rsidRPr="007D3D31">
        <w:t>ii</w:t>
      </w:r>
      <w:proofErr w:type="spellEnd"/>
      <w:r w:rsidRPr="007D3D31">
        <w:t>)</w:t>
      </w:r>
      <w:r w:rsidRPr="007D3D31">
        <w:tab/>
        <w:t>либо на весь узел таким образом, чтобы каждый из сгруппированных, комбинированных или совмещенных огней мог быть легко идентифицирован.</w:t>
      </w:r>
    </w:p>
    <w:p w14:paraId="79060819" w14:textId="77777777" w:rsidR="00FC2D80" w:rsidRPr="007D3D31" w:rsidRDefault="00FC2D80" w:rsidP="00FC2D80">
      <w:pPr>
        <w:pStyle w:val="2para2ndlevel"/>
        <w:rPr>
          <w:lang w:val="ru-RU"/>
        </w:rPr>
      </w:pPr>
      <w:r w:rsidRPr="007D3D31">
        <w:rPr>
          <w:lang w:val="ru-RU"/>
        </w:rPr>
        <w:t>3.4</w:t>
      </w:r>
      <w:r w:rsidRPr="007D3D31">
        <w:rPr>
          <w:lang w:val="ru-RU"/>
        </w:rPr>
        <w:tab/>
        <w:t>Модификация устройства освещения дороги и распространение официального утверждения</w:t>
      </w:r>
    </w:p>
    <w:p w14:paraId="7771AFE6" w14:textId="77777777" w:rsidR="00FC2D80" w:rsidRPr="007D3D31" w:rsidRDefault="00FC2D80" w:rsidP="00FC2D80">
      <w:pPr>
        <w:pStyle w:val="3para3rdlevel"/>
        <w:rPr>
          <w:lang w:val="ru-RU"/>
        </w:rPr>
      </w:pPr>
      <w:r w:rsidRPr="007D3D31">
        <w:rPr>
          <w:lang w:val="ru-RU"/>
        </w:rPr>
        <w:t>3.4.1</w:t>
      </w:r>
      <w:r w:rsidRPr="007D3D31">
        <w:rPr>
          <w:lang w:val="ru-RU"/>
        </w:rPr>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14:paraId="5F75FE78" w14:textId="77777777" w:rsidR="00FC2D80" w:rsidRPr="007D3D31" w:rsidRDefault="00FC2D80" w:rsidP="00FC2D80">
      <w:pPr>
        <w:pStyle w:val="4Para4thlevel"/>
        <w:rPr>
          <w:lang w:val="ru-RU"/>
        </w:rPr>
      </w:pPr>
      <w:r w:rsidRPr="007D3D31">
        <w:rPr>
          <w:lang w:val="ru-RU"/>
        </w:rPr>
        <w:t>3.4.1.1</w:t>
      </w:r>
      <w:r w:rsidRPr="007D3D31">
        <w:rPr>
          <w:lang w:val="ru-RU"/>
        </w:rPr>
        <w:tab/>
        <w:t>либо прийти к заключению, что внесенные изменения не будут иметь значительных отрицательных последствий и что в любом случае данный огонь по-прежнему удовлетворяет предписаниям;</w:t>
      </w:r>
    </w:p>
    <w:p w14:paraId="4CB01B6F" w14:textId="77777777" w:rsidR="00FC2D80" w:rsidRPr="007D3D31" w:rsidRDefault="00FC2D80" w:rsidP="00FC2D80">
      <w:pPr>
        <w:pStyle w:val="4Para4thlevel"/>
        <w:rPr>
          <w:lang w:val="ru-RU"/>
        </w:rPr>
      </w:pPr>
      <w:r w:rsidRPr="007D3D31">
        <w:rPr>
          <w:lang w:val="ru-RU"/>
        </w:rPr>
        <w:t>3.4.1.2</w:t>
      </w:r>
      <w:r w:rsidRPr="007D3D31">
        <w:rPr>
          <w:lang w:val="ru-RU"/>
        </w:rPr>
        <w:tab/>
      </w:r>
      <w:r>
        <w:rPr>
          <w:lang w:val="ru-RU"/>
        </w:rPr>
        <w:t xml:space="preserve">либо </w:t>
      </w:r>
      <w:r w:rsidRPr="007D3D31">
        <w:rPr>
          <w:lang w:val="ru-RU"/>
        </w:rPr>
        <w:t>потребовать новый протокол технической службы, уполномоченной проводить испытания.</w:t>
      </w:r>
    </w:p>
    <w:p w14:paraId="1B194300" w14:textId="77777777" w:rsidR="00FC2D80" w:rsidRPr="007D3D31" w:rsidRDefault="00FC2D80" w:rsidP="00FC2D80">
      <w:pPr>
        <w:pStyle w:val="3para3rdlevel"/>
        <w:rPr>
          <w:lang w:val="ru-RU"/>
        </w:rPr>
      </w:pPr>
      <w:r w:rsidRPr="007D3D31">
        <w:rPr>
          <w:lang w:val="ru-RU"/>
        </w:rPr>
        <w:t>3.4.2</w:t>
      </w:r>
      <w:r w:rsidRPr="007D3D31">
        <w:rPr>
          <w:lang w:val="ru-RU"/>
        </w:rPr>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14:paraId="332C0A07" w14:textId="77777777" w:rsidR="00FC2D80" w:rsidRPr="007D3D31" w:rsidRDefault="00FC2D80" w:rsidP="00FC2D80">
      <w:pPr>
        <w:pStyle w:val="3para3rdlevel"/>
        <w:rPr>
          <w:lang w:val="ru-RU"/>
        </w:rPr>
      </w:pPr>
      <w:r w:rsidRPr="007D3D31">
        <w:rPr>
          <w:lang w:val="ru-RU"/>
        </w:rPr>
        <w:t>3.4.3</w:t>
      </w:r>
      <w:r w:rsidRPr="007D3D31">
        <w:rPr>
          <w:lang w:val="ru-RU"/>
        </w:rPr>
        <w:tab/>
      </w:r>
      <w:r w:rsidRPr="007D3D31">
        <w:rPr>
          <w:lang w:val="ru-RU"/>
        </w:rPr>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настоящие 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14:paraId="3B897CC5" w14:textId="77777777" w:rsidR="00FC2D80" w:rsidRPr="007D3D31" w:rsidRDefault="00FC2D80" w:rsidP="00FC2D80">
      <w:pPr>
        <w:pStyle w:val="2para2ndlevel"/>
        <w:rPr>
          <w:lang w:val="ru-RU"/>
        </w:rPr>
      </w:pPr>
      <w:r w:rsidRPr="007D3D31">
        <w:rPr>
          <w:lang w:val="ru-RU"/>
        </w:rPr>
        <w:t>3.5</w:t>
      </w:r>
      <w:r w:rsidRPr="007D3D31">
        <w:rPr>
          <w:lang w:val="ru-RU"/>
        </w:rPr>
        <w:tab/>
        <w:t>Процедуры обеспечения соответствия производства</w:t>
      </w:r>
    </w:p>
    <w:p w14:paraId="24845D52" w14:textId="77777777" w:rsidR="00FC2D80" w:rsidRPr="007D3D31" w:rsidRDefault="00FC2D80" w:rsidP="00FC2D80">
      <w:pPr>
        <w:adjustRightInd w:val="0"/>
        <w:snapToGrid w:val="0"/>
        <w:spacing w:before="120" w:after="120"/>
        <w:ind w:left="2268" w:right="1134"/>
        <w:jc w:val="both"/>
        <w:rPr>
          <w:snapToGrid w:val="0"/>
        </w:rPr>
      </w:pPr>
      <w:r w:rsidRPr="007D3D31">
        <w:t>Процедуры проверки соответствия производства должны соответствовать процедурам, изложенным в приложении 1 к Соглашению 1958 года (E/ECE/TRANS/505/Rev.3), с учетом требований, изложенных в пункте 6.</w:t>
      </w:r>
    </w:p>
    <w:p w14:paraId="04FCDEC5" w14:textId="77777777" w:rsidR="00FC2D80" w:rsidRPr="007D3D31" w:rsidRDefault="00FC2D80" w:rsidP="00FC2D80">
      <w:pPr>
        <w:pStyle w:val="2para2ndlevel"/>
        <w:keepNext/>
        <w:keepLines/>
        <w:rPr>
          <w:lang w:val="ru-RU"/>
        </w:rPr>
      </w:pPr>
      <w:r w:rsidRPr="007D3D31">
        <w:rPr>
          <w:lang w:val="ru-RU"/>
        </w:rPr>
        <w:t>3.6</w:t>
      </w:r>
      <w:r w:rsidRPr="007D3D31">
        <w:rPr>
          <w:lang w:val="ru-RU"/>
        </w:rPr>
        <w:tab/>
        <w:t>Санкции, налагаемые за несоответствие производства</w:t>
      </w:r>
    </w:p>
    <w:p w14:paraId="73FAE615" w14:textId="77777777" w:rsidR="00FC2D80" w:rsidRPr="007D3D31" w:rsidRDefault="00FC2D80" w:rsidP="00FC2D80">
      <w:pPr>
        <w:pStyle w:val="3para3rdlevel"/>
        <w:keepNext/>
        <w:keepLines/>
        <w:rPr>
          <w:snapToGrid w:val="0"/>
          <w:lang w:val="ru-RU"/>
        </w:rPr>
      </w:pPr>
      <w:r w:rsidRPr="007D3D31">
        <w:rPr>
          <w:lang w:val="ru-RU"/>
        </w:rPr>
        <w:t>3.6.1</w:t>
      </w:r>
      <w:r w:rsidRPr="007D3D31">
        <w:rPr>
          <w:lang w:val="ru-RU"/>
        </w:rPr>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14:paraId="7B59AE82" w14:textId="77777777" w:rsidR="00FC2D80" w:rsidRPr="007D3D31" w:rsidRDefault="00FC2D80" w:rsidP="00FC2D80">
      <w:pPr>
        <w:pStyle w:val="3para3rdlevel"/>
        <w:rPr>
          <w:snapToGrid w:val="0"/>
          <w:lang w:val="ru-RU"/>
        </w:rPr>
      </w:pPr>
      <w:r w:rsidRPr="007D3D31">
        <w:rPr>
          <w:lang w:val="ru-RU"/>
        </w:rPr>
        <w:t>3.6.2</w:t>
      </w:r>
      <w:r w:rsidRPr="007D3D31">
        <w:rPr>
          <w:lang w:val="ru-RU"/>
        </w:rPr>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3A88AD3C" w14:textId="77777777" w:rsidR="00FC2D80" w:rsidRPr="007D3D31" w:rsidRDefault="00FC2D80" w:rsidP="00FC2D80">
      <w:pPr>
        <w:pStyle w:val="2para2ndlevel"/>
        <w:rPr>
          <w:snapToGrid w:val="0"/>
          <w:lang w:val="ru-RU"/>
        </w:rPr>
      </w:pPr>
      <w:r w:rsidRPr="007D3D31">
        <w:rPr>
          <w:lang w:val="ru-RU"/>
        </w:rPr>
        <w:t>3.7</w:t>
      </w:r>
      <w:r w:rsidRPr="007D3D31">
        <w:rPr>
          <w:lang w:val="ru-RU"/>
        </w:rPr>
        <w:tab/>
        <w:t>Окончательное прекращение производства</w:t>
      </w:r>
    </w:p>
    <w:p w14:paraId="286AA1F4" w14:textId="77777777" w:rsidR="00FC2D80" w:rsidRPr="007D3D31" w:rsidRDefault="00FC2D80" w:rsidP="00FC2D80">
      <w:pPr>
        <w:adjustRightInd w:val="0"/>
        <w:snapToGrid w:val="0"/>
        <w:spacing w:before="120" w:after="120"/>
        <w:ind w:left="2268" w:right="1134"/>
        <w:jc w:val="both"/>
        <w:rPr>
          <w:snapToGrid w:val="0"/>
        </w:rPr>
      </w:pPr>
      <w:r w:rsidRPr="007D3D31">
        <w:tab/>
        <w:t>Если держатель официального утверждения полностью прекращает производство огня,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14:paraId="1DD3C83D" w14:textId="77777777" w:rsidR="00FC2D80" w:rsidRPr="007D3D31" w:rsidRDefault="00FC2D80" w:rsidP="00FC2D80">
      <w:pPr>
        <w:pStyle w:val="2para2ndlevel"/>
        <w:rPr>
          <w:lang w:val="ru-RU"/>
        </w:rPr>
      </w:pPr>
      <w:r w:rsidRPr="007D3D31">
        <w:rPr>
          <w:lang w:val="ru-RU"/>
        </w:rPr>
        <w:t xml:space="preserve">3.8 </w:t>
      </w:r>
      <w:r w:rsidRPr="007D3D31">
        <w:rPr>
          <w:lang w:val="ru-RU"/>
        </w:rPr>
        <w:tab/>
        <w:t>Названия и адреса технических служб, уполномоченных проводить испытания на официальное утверждение, и органов по официальному утверждению типа</w:t>
      </w:r>
    </w:p>
    <w:p w14:paraId="60B58148" w14:textId="77777777" w:rsidR="00FC2D80" w:rsidRPr="007D3D31" w:rsidRDefault="00FC2D80" w:rsidP="00FC2D80">
      <w:pPr>
        <w:adjustRightInd w:val="0"/>
        <w:snapToGrid w:val="0"/>
        <w:spacing w:before="120" w:after="120"/>
        <w:ind w:left="2268" w:right="1134"/>
        <w:jc w:val="both"/>
      </w:pPr>
      <w:r w:rsidRPr="007D3D31">
        <w:t>Стороны Соглашения 1958 года, применяющие настоящие Правила ООН,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2E2D9F0B" w14:textId="77777777" w:rsidR="00FC2D80" w:rsidRPr="007D3D31" w:rsidRDefault="00FC2D80" w:rsidP="00FC2D80">
      <w:pPr>
        <w:pStyle w:val="HChG"/>
        <w:tabs>
          <w:tab w:val="clear" w:pos="851"/>
        </w:tabs>
        <w:ind w:left="2268"/>
      </w:pPr>
      <w:r w:rsidRPr="007D3D31">
        <w:t>4.</w:t>
      </w:r>
      <w:r w:rsidRPr="007D3D31">
        <w:tab/>
      </w:r>
      <w:r w:rsidRPr="007D3D31">
        <w:rPr>
          <w:bCs/>
        </w:rPr>
        <w:t>Общие технические требования</w:t>
      </w:r>
    </w:p>
    <w:p w14:paraId="273B3473" w14:textId="77777777" w:rsidR="00FC2D80" w:rsidRPr="007D3D31" w:rsidRDefault="00FC2D80" w:rsidP="00FC2D80">
      <w:pPr>
        <w:adjustRightInd w:val="0"/>
        <w:snapToGrid w:val="0"/>
        <w:spacing w:before="120" w:after="120"/>
        <w:ind w:left="2268" w:right="1134"/>
        <w:jc w:val="both"/>
      </w:pPr>
      <w:r w:rsidRPr="007D3D31">
        <w:tab/>
        <w:t>Огни, представленные на официальное утверждение, должны соответствовать требованиям, изложенным в пунктах 4 и 5.</w:t>
      </w:r>
    </w:p>
    <w:p w14:paraId="2557F63F" w14:textId="77777777" w:rsidR="00FC2D80" w:rsidRPr="007D3D31" w:rsidRDefault="00FC2D80" w:rsidP="00FC2D80">
      <w:pPr>
        <w:adjustRightInd w:val="0"/>
        <w:snapToGrid w:val="0"/>
        <w:spacing w:before="120" w:after="120"/>
        <w:ind w:left="2268" w:right="1134"/>
        <w:jc w:val="both"/>
      </w:pPr>
      <w:r w:rsidRPr="007D3D31">
        <w:tab/>
        <w:t xml:space="preserve">К настоящим Правилам применяют требования, предусмотренные в разделе 5 </w:t>
      </w:r>
      <w:r w:rsidRPr="00FA0D7C">
        <w:t>“</w:t>
      </w:r>
      <w:r w:rsidRPr="007D3D31">
        <w:t>Общие технические требования</w:t>
      </w:r>
      <w:r w:rsidRPr="00FA0D7C">
        <w:t>”</w:t>
      </w:r>
      <w:r w:rsidRPr="007D3D31">
        <w:t xml:space="preserve"> и разделе 6 </w:t>
      </w:r>
      <w:r w:rsidRPr="00FA0D7C">
        <w:t>“</w:t>
      </w:r>
      <w:r w:rsidRPr="007D3D31">
        <w:t>Отдельные технические требования</w:t>
      </w:r>
      <w:r w:rsidRPr="00FA0D7C">
        <w:t>”</w:t>
      </w:r>
      <w:r w:rsidRPr="007D3D31">
        <w:t xml:space="preserve"> (и приложениях, на которые сделаны ссылки в вышеназванных разделах) правил № 48, 53, 74 и 86 ООН и серий поправок к ним, действующих на момент подачи заявки на официальное утверждение типа огня.</w:t>
      </w:r>
    </w:p>
    <w:p w14:paraId="3A8E99E4" w14:textId="77777777" w:rsidR="00FC2D80" w:rsidRPr="007D3D31" w:rsidRDefault="00FC2D80" w:rsidP="00FC2D80">
      <w:pPr>
        <w:adjustRightInd w:val="0"/>
        <w:snapToGrid w:val="0"/>
        <w:spacing w:before="120" w:after="120"/>
        <w:ind w:left="2268" w:right="1134"/>
        <w:jc w:val="both"/>
      </w:pPr>
      <w:r w:rsidRPr="007D3D31">
        <w:tab/>
        <w:t>Требования, касающиеся каждого огня и категории(</w:t>
      </w:r>
      <w:proofErr w:type="spellStart"/>
      <w:r>
        <w:t>и</w:t>
      </w:r>
      <w:r w:rsidRPr="007D3D31">
        <w:t>й</w:t>
      </w:r>
      <w:proofErr w:type="spellEnd"/>
      <w:r w:rsidRPr="007D3D31">
        <w:t xml:space="preserve">)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w:t>
      </w:r>
      <w:r>
        <w:t xml:space="preserve">по </w:t>
      </w:r>
      <w:r w:rsidRPr="007D3D31">
        <w:t>тип</w:t>
      </w:r>
      <w:r>
        <w:t>у конструкции</w:t>
      </w:r>
      <w:r w:rsidRPr="007D3D31">
        <w:t>.</w:t>
      </w:r>
    </w:p>
    <w:p w14:paraId="0BB292DA" w14:textId="77777777" w:rsidR="00FC2D80" w:rsidRPr="007D3D31" w:rsidRDefault="00FC2D80" w:rsidP="00FC2D80">
      <w:pPr>
        <w:pStyle w:val="2para2ndlevel"/>
        <w:rPr>
          <w:lang w:val="ru-RU"/>
        </w:rPr>
      </w:pPr>
      <w:r w:rsidRPr="007D3D31">
        <w:rPr>
          <w:lang w:val="ru-RU"/>
        </w:rPr>
        <w:t>4.1</w:t>
      </w:r>
      <w:r w:rsidRPr="007D3D31">
        <w:rPr>
          <w:lang w:val="ru-RU"/>
        </w:rPr>
        <w:tab/>
        <w:t>Огни должны быть спроектированы и сконструированы так, чтобы при обычных условиях эксплуатации независимо от вибрации, которой они могут при этом подвергаться, обеспечивалось их удовлетворительное функционирование и чтобы они сохраняли характеристики, предписанные настоящими Правилами.</w:t>
      </w:r>
    </w:p>
    <w:p w14:paraId="5CB8728F" w14:textId="77777777" w:rsidR="00FC2D80" w:rsidRPr="007D3D31" w:rsidRDefault="00FC2D80" w:rsidP="00FC2D80">
      <w:pPr>
        <w:pStyle w:val="2para2ndlevel"/>
        <w:rPr>
          <w:lang w:val="ru-RU"/>
        </w:rPr>
      </w:pPr>
      <w:r w:rsidRPr="007D3D31">
        <w:rPr>
          <w:lang w:val="ru-RU"/>
        </w:rPr>
        <w:t>4.2</w:t>
      </w:r>
      <w:r w:rsidRPr="007D3D31">
        <w:rPr>
          <w:lang w:val="ru-RU"/>
        </w:rPr>
        <w:tab/>
        <w:t xml:space="preserve">Огни изготавливают таким образом, чтобы они обеспечивали надлежащую освещенность, не вызывая ослепления при включении ближнего света, и </w:t>
      </w:r>
      <w:r>
        <w:rPr>
          <w:lang w:val="ru-RU"/>
        </w:rPr>
        <w:t>оптимальную</w:t>
      </w:r>
      <w:r w:rsidRPr="007D3D31">
        <w:rPr>
          <w:lang w:val="ru-RU"/>
        </w:rPr>
        <w:t xml:space="preserve"> освещенность при включении дальнего света. </w:t>
      </w:r>
    </w:p>
    <w:p w14:paraId="2B0FCF16" w14:textId="77777777" w:rsidR="00FC2D80" w:rsidRPr="007D3D31" w:rsidRDefault="00FC2D80" w:rsidP="00FC2D80">
      <w:pPr>
        <w:pStyle w:val="2para2ndlevel"/>
        <w:rPr>
          <w:lang w:val="ru-RU"/>
        </w:rPr>
      </w:pPr>
      <w:r w:rsidRPr="007D3D31">
        <w:rPr>
          <w:lang w:val="ru-RU"/>
        </w:rPr>
        <w:t>4.3</w:t>
      </w:r>
      <w:r w:rsidRPr="007D3D31">
        <w:rPr>
          <w:lang w:val="ru-RU"/>
        </w:rPr>
        <w:tab/>
        <w:t>Огни должны</w:t>
      </w:r>
      <w:r>
        <w:rPr>
          <w:lang w:val="ru-RU"/>
        </w:rPr>
        <w:t xml:space="preserve"> быть</w:t>
      </w:r>
      <w:r w:rsidRPr="007D3D31">
        <w:rPr>
          <w:lang w:val="ru-RU"/>
        </w:rPr>
        <w:t xml:space="preserve"> оборудова</w:t>
      </w:r>
      <w:r>
        <w:rPr>
          <w:lang w:val="ru-RU"/>
        </w:rPr>
        <w:t>ны</w:t>
      </w:r>
      <w:r w:rsidRPr="007D3D31">
        <w:rPr>
          <w:lang w:val="ru-RU"/>
        </w:rPr>
        <w:t xml:space="preserve"> устройством, позволяющим регулировать их на транспортных средствах в соответствии с применимыми к ним правилами.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может обеспечиваться иным образом.</w:t>
      </w:r>
    </w:p>
    <w:p w14:paraId="1888517E" w14:textId="77777777" w:rsidR="00FC2D80" w:rsidRPr="007D3D31" w:rsidRDefault="00FC2D80" w:rsidP="00FC2D80">
      <w:pPr>
        <w:pStyle w:val="3para3rdlevel"/>
        <w:rPr>
          <w:lang w:val="ru-RU"/>
        </w:rPr>
      </w:pPr>
      <w:r w:rsidRPr="007D3D31">
        <w:rPr>
          <w:lang w:val="ru-RU"/>
        </w:rPr>
        <w:t>4.3.1</w:t>
      </w:r>
      <w:r w:rsidRPr="007D3D31">
        <w:rPr>
          <w:lang w:val="ru-RU"/>
        </w:rPr>
        <w:tab/>
        <w:t>В случае фар классов AS, BS, CS, DS и передних противотуманных фар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w:t>
      </w:r>
    </w:p>
    <w:p w14:paraId="40AB01BA" w14:textId="77777777" w:rsidR="00FC2D80" w:rsidRPr="007D3D31" w:rsidRDefault="00FC2D80" w:rsidP="00FC2D80">
      <w:pPr>
        <w:pStyle w:val="3para3rdlevel"/>
        <w:rPr>
          <w:lang w:val="ru-RU"/>
        </w:rPr>
      </w:pPr>
      <w:r w:rsidRPr="007D3D31">
        <w:rPr>
          <w:lang w:val="ru-RU"/>
        </w:rPr>
        <w:t>4.3.2</w:t>
      </w:r>
      <w:r w:rsidRPr="007D3D31">
        <w:rPr>
          <w:lang w:val="ru-RU"/>
        </w:rPr>
        <w:tab/>
        <w:t>В случае огней подсветки поворота такого устройства не требуется.</w:t>
      </w:r>
    </w:p>
    <w:p w14:paraId="7B6E03D3" w14:textId="77777777" w:rsidR="00FC2D80" w:rsidRPr="007D3D31" w:rsidRDefault="00FC2D80" w:rsidP="00FC2D80">
      <w:pPr>
        <w:pStyle w:val="2para2ndlevel"/>
        <w:rPr>
          <w:lang w:val="ru-RU"/>
        </w:rPr>
      </w:pPr>
      <w:r w:rsidRPr="007D3D31">
        <w:rPr>
          <w:lang w:val="ru-RU"/>
        </w:rPr>
        <w:t>4.4</w:t>
      </w:r>
      <w:r w:rsidRPr="007D3D31">
        <w:rPr>
          <w:lang w:val="ru-RU"/>
        </w:rPr>
        <w:tab/>
        <w:t xml:space="preserve">Если огонь, </w:t>
      </w:r>
      <w:r>
        <w:rPr>
          <w:lang w:val="ru-RU"/>
        </w:rPr>
        <w:t>обеспечивающий</w:t>
      </w:r>
      <w:r w:rsidRPr="007D3D31">
        <w:rPr>
          <w:lang w:val="ru-RU"/>
        </w:rPr>
        <w:t xml:space="preserve"> основной луч ближнего света, и огонь, </w:t>
      </w:r>
      <w:r>
        <w:rPr>
          <w:lang w:val="ru-RU"/>
        </w:rPr>
        <w:t>обеспечивающий</w:t>
      </w:r>
      <w:r w:rsidRPr="007D3D31">
        <w:rPr>
          <w:lang w:val="ru-RU"/>
        </w:rPr>
        <w:t xml:space="preserve"> луч дальнего света, каждый из которых снабжен отдельным(и) источником(</w:t>
      </w:r>
      <w:proofErr w:type="spellStart"/>
      <w:r w:rsidRPr="007D3D31">
        <w:rPr>
          <w:lang w:val="ru-RU"/>
        </w:rPr>
        <w:t>ами</w:t>
      </w:r>
      <w:proofErr w:type="spellEnd"/>
      <w:r w:rsidRPr="007D3D31">
        <w:rPr>
          <w:lang w:val="ru-RU"/>
        </w:rPr>
        <w:t>) света или отдельным(и) модулем(</w:t>
      </w:r>
      <w:proofErr w:type="spellStart"/>
      <w:r w:rsidRPr="007D3D31">
        <w:rPr>
          <w:lang w:val="ru-RU"/>
        </w:rPr>
        <w:t>ями</w:t>
      </w:r>
      <w:proofErr w:type="spellEnd"/>
      <w:r w:rsidRPr="007D3D31">
        <w:rPr>
          <w:lang w:val="ru-RU"/>
        </w:rPr>
        <w:t>) источника света,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14:paraId="4695ABE4" w14:textId="77777777" w:rsidR="00FC2D80" w:rsidRPr="007D3D31" w:rsidRDefault="00FC2D80" w:rsidP="00FC2D80">
      <w:pPr>
        <w:pStyle w:val="StyleSingleTxtGLeft2cmHanging206cm"/>
        <w:ind w:firstLine="0"/>
        <w:rPr>
          <w:lang w:val="ru-RU"/>
        </w:rPr>
      </w:pPr>
      <w:r w:rsidRPr="007D3D31">
        <w:rPr>
          <w:lang w:val="ru-RU"/>
        </w:rPr>
        <w:t>Однако эти положения не применяются к огням в сборе с несъемными оптическими элементами.</w:t>
      </w:r>
    </w:p>
    <w:p w14:paraId="76F01594" w14:textId="77777777" w:rsidR="00FC2D80" w:rsidRPr="007D3D31" w:rsidRDefault="00FC2D80" w:rsidP="00FC2D80">
      <w:pPr>
        <w:pStyle w:val="2para2ndlevel"/>
        <w:rPr>
          <w:lang w:val="ru-RU"/>
        </w:rPr>
      </w:pPr>
      <w:r w:rsidRPr="007D3D31">
        <w:rPr>
          <w:lang w:val="ru-RU"/>
        </w:rPr>
        <w:t>4.5</w:t>
      </w:r>
      <w:r w:rsidRPr="007D3D31">
        <w:rPr>
          <w:lang w:val="ru-RU"/>
        </w:rPr>
        <w:tab/>
        <w:t>Положения в отношении источников света</w:t>
      </w:r>
    </w:p>
    <w:p w14:paraId="7378C11A" w14:textId="77777777" w:rsidR="00FC2D80" w:rsidRPr="007D3D31" w:rsidRDefault="00FC2D80" w:rsidP="00FC2D80">
      <w:pPr>
        <w:pStyle w:val="3para3rdlevel"/>
        <w:rPr>
          <w:lang w:val="ru-RU"/>
        </w:rPr>
      </w:pPr>
      <w:r w:rsidRPr="007D3D31">
        <w:rPr>
          <w:lang w:val="ru-RU"/>
        </w:rPr>
        <w:t>4.5.1</w:t>
      </w:r>
      <w:r w:rsidRPr="007D3D31">
        <w:rPr>
          <w:lang w:val="ru-RU"/>
        </w:rPr>
        <w:tab/>
        <w:t>Использование источников света</w:t>
      </w:r>
    </w:p>
    <w:p w14:paraId="7A9509D6" w14:textId="77777777" w:rsidR="00FC2D80" w:rsidRPr="007D3D31" w:rsidRDefault="00FC2D80" w:rsidP="00FC2D80">
      <w:pPr>
        <w:pStyle w:val="StyleSingleTxtGLeft2cmHanging206cm"/>
        <w:rPr>
          <w:lang w:val="ru-RU"/>
        </w:rPr>
      </w:pPr>
      <w:r w:rsidRPr="007D3D31">
        <w:rPr>
          <w:lang w:val="ru-RU"/>
        </w:rPr>
        <w:tab/>
        <w:t>Огонь оснащают только:</w:t>
      </w:r>
    </w:p>
    <w:p w14:paraId="42A75FA3" w14:textId="77777777" w:rsidR="00FC2D80" w:rsidRPr="007D3D31" w:rsidRDefault="00FC2D80" w:rsidP="00FC2D80">
      <w:pPr>
        <w:pStyle w:val="StyleSingleTxtGLeft2cmHanging206cm"/>
        <w:ind w:left="2835" w:hanging="567"/>
        <w:rPr>
          <w:lang w:val="ru-RU"/>
        </w:rPr>
      </w:pPr>
      <w:r>
        <w:rPr>
          <w:lang w:val="ru-RU"/>
        </w:rPr>
        <w:t>–</w:t>
      </w:r>
      <w:r>
        <w:rPr>
          <w:lang w:val="ru-RU"/>
        </w:rPr>
        <w:tab/>
      </w:r>
      <w:r w:rsidRPr="007D3D31">
        <w:rPr>
          <w:lang w:val="ru-RU"/>
        </w:rPr>
        <w:t>сменным(и) источником(</w:t>
      </w:r>
      <w:proofErr w:type="spellStart"/>
      <w:r w:rsidRPr="007D3D31">
        <w:rPr>
          <w:lang w:val="ru-RU"/>
        </w:rPr>
        <w:t>ами</w:t>
      </w:r>
      <w:proofErr w:type="spellEnd"/>
      <w:r w:rsidRPr="007D3D31">
        <w:rPr>
          <w:lang w:val="ru-RU"/>
        </w:rPr>
        <w:t xml:space="preserve">) света, официально утвержденным(и) на </w:t>
      </w:r>
      <w:proofErr w:type="gramStart"/>
      <w:r w:rsidRPr="007D3D31">
        <w:rPr>
          <w:lang w:val="ru-RU"/>
        </w:rPr>
        <w:t>основании Правил</w:t>
      </w:r>
      <w:proofErr w:type="gramEnd"/>
      <w:r w:rsidRPr="007D3D31">
        <w:rPr>
          <w:lang w:val="ru-RU"/>
        </w:rPr>
        <w:t xml:space="preserve"> № 37, 99 и/или 128 ООН, при условии, что не установлено никаких ограничений на использование на момент подачи заявки на официальное утверждение типа, и/или</w:t>
      </w:r>
    </w:p>
    <w:p w14:paraId="2A0CC4A9" w14:textId="77777777" w:rsidR="00FC2D80" w:rsidRPr="007D3D31" w:rsidRDefault="00FC2D80" w:rsidP="00FC2D80">
      <w:pPr>
        <w:pStyle w:val="StyleSingleTxtGLeft2cmHanging206cm"/>
        <w:ind w:firstLine="0"/>
        <w:rPr>
          <w:lang w:val="ru-RU"/>
        </w:rPr>
      </w:pPr>
      <w:r>
        <w:rPr>
          <w:lang w:val="ru-RU"/>
        </w:rPr>
        <w:t>–</w:t>
      </w:r>
      <w:r>
        <w:rPr>
          <w:lang w:val="ru-RU"/>
        </w:rPr>
        <w:tab/>
      </w:r>
      <w:r w:rsidRPr="007D3D31">
        <w:rPr>
          <w:lang w:val="ru-RU"/>
        </w:rPr>
        <w:t>модулем(</w:t>
      </w:r>
      <w:proofErr w:type="spellStart"/>
      <w:r w:rsidRPr="007D3D31">
        <w:rPr>
          <w:lang w:val="ru-RU"/>
        </w:rPr>
        <w:t>ями</w:t>
      </w:r>
      <w:proofErr w:type="spellEnd"/>
      <w:r w:rsidRPr="007D3D31">
        <w:rPr>
          <w:lang w:val="ru-RU"/>
        </w:rPr>
        <w:t xml:space="preserve">) источника света, и/или </w:t>
      </w:r>
    </w:p>
    <w:p w14:paraId="46E15612" w14:textId="77777777" w:rsidR="00FC2D80" w:rsidRPr="007D3D31" w:rsidRDefault="00FC2D80" w:rsidP="00FC2D80">
      <w:pPr>
        <w:pStyle w:val="StyleSingleTxtGLeft2cmHanging206cm"/>
        <w:ind w:firstLine="0"/>
        <w:rPr>
          <w:lang w:val="ru-RU"/>
        </w:rPr>
      </w:pPr>
      <w:r>
        <w:rPr>
          <w:lang w:val="ru-RU"/>
        </w:rPr>
        <w:t xml:space="preserve">– </w:t>
      </w:r>
      <w:r>
        <w:rPr>
          <w:lang w:val="ru-RU"/>
        </w:rPr>
        <w:tab/>
      </w:r>
      <w:r w:rsidRPr="007D3D31">
        <w:rPr>
          <w:lang w:val="ru-RU"/>
        </w:rPr>
        <w:t>несменным(и) источником(</w:t>
      </w:r>
      <w:proofErr w:type="spellStart"/>
      <w:r w:rsidRPr="007D3D31">
        <w:rPr>
          <w:lang w:val="ru-RU"/>
        </w:rPr>
        <w:t>ами</w:t>
      </w:r>
      <w:proofErr w:type="spellEnd"/>
      <w:r w:rsidRPr="007D3D31">
        <w:rPr>
          <w:lang w:val="ru-RU"/>
        </w:rPr>
        <w:t>) света.</w:t>
      </w:r>
    </w:p>
    <w:p w14:paraId="4DAFBFBD" w14:textId="77777777" w:rsidR="00FC2D80" w:rsidRPr="007D3D31" w:rsidRDefault="00FC2D80" w:rsidP="00FC2D80">
      <w:pPr>
        <w:pStyle w:val="3para3rdlevel"/>
        <w:rPr>
          <w:lang w:val="ru-RU"/>
        </w:rPr>
      </w:pPr>
      <w:r w:rsidRPr="007D3D31">
        <w:rPr>
          <w:lang w:val="ru-RU"/>
        </w:rPr>
        <w:t>4.5.2</w:t>
      </w:r>
      <w:r w:rsidRPr="007D3D31">
        <w:rPr>
          <w:lang w:val="ru-RU"/>
        </w:rPr>
        <w:tab/>
      </w:r>
      <w:r>
        <w:rPr>
          <w:lang w:val="ru-RU"/>
        </w:rPr>
        <w:t>Общие требования</w:t>
      </w:r>
      <w:r w:rsidRPr="007D3D31">
        <w:rPr>
          <w:lang w:val="ru-RU"/>
        </w:rPr>
        <w:t xml:space="preserve"> в отношении источников света</w:t>
      </w:r>
    </w:p>
    <w:p w14:paraId="6A5B8F46" w14:textId="77777777" w:rsidR="00FC2D80" w:rsidRPr="007D3D31" w:rsidRDefault="00FC2D80" w:rsidP="00FC2D80">
      <w:pPr>
        <w:pStyle w:val="4Para4thlevel"/>
        <w:rPr>
          <w:lang w:val="ru-RU"/>
        </w:rPr>
      </w:pPr>
      <w:r w:rsidRPr="007D3D31">
        <w:rPr>
          <w:lang w:val="ru-RU"/>
        </w:rPr>
        <w:t>4.5.2.1</w:t>
      </w:r>
      <w:r w:rsidRPr="007D3D31">
        <w:rPr>
          <w:lang w:val="ru-RU"/>
        </w:rPr>
        <w:tab/>
        <w:t>В случае категории(й) или типа(</w:t>
      </w:r>
      <w:proofErr w:type="spellStart"/>
      <w:r w:rsidRPr="007D3D31">
        <w:rPr>
          <w:lang w:val="ru-RU"/>
        </w:rPr>
        <w:t>ов</w:t>
      </w:r>
      <w:proofErr w:type="spellEnd"/>
      <w:r w:rsidRPr="007D3D31">
        <w:rPr>
          <w:lang w:val="ru-RU"/>
        </w:rPr>
        <w:t>)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огонь предназначен лишь для установки на этих транспортных средствах; это должно быть указано в карточке сообщения.</w:t>
      </w:r>
    </w:p>
    <w:p w14:paraId="5594538F" w14:textId="77777777" w:rsidR="00FC2D80" w:rsidRPr="007D3D31" w:rsidRDefault="00FC2D80" w:rsidP="00FC2D80">
      <w:pPr>
        <w:pStyle w:val="4Para4thlevel"/>
        <w:rPr>
          <w:lang w:val="ru-RU"/>
        </w:rPr>
      </w:pPr>
      <w:r w:rsidRPr="007D3D31">
        <w:rPr>
          <w:lang w:val="ru-RU"/>
        </w:rPr>
        <w:t>4.5.2.2</w:t>
      </w:r>
      <w:r w:rsidRPr="007D3D31">
        <w:rPr>
          <w:lang w:val="ru-RU"/>
        </w:rPr>
        <w:tab/>
        <w:t>В случае сменного(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официально утвержденного(</w:t>
      </w:r>
      <w:proofErr w:type="spellStart"/>
      <w:r w:rsidRPr="007D3D31">
        <w:rPr>
          <w:lang w:val="ru-RU"/>
        </w:rPr>
        <w:t>ых</w:t>
      </w:r>
      <w:proofErr w:type="spellEnd"/>
      <w:r w:rsidRPr="007D3D31">
        <w:rPr>
          <w:lang w:val="ru-RU"/>
        </w:rPr>
        <w:t>) на основании правил ООН,</w:t>
      </w:r>
    </w:p>
    <w:p w14:paraId="36567AB4" w14:textId="77777777" w:rsidR="00FC2D80" w:rsidRPr="007D3D31" w:rsidRDefault="00FC2D80" w:rsidP="00FC2D80">
      <w:pPr>
        <w:tabs>
          <w:tab w:val="left" w:pos="1260"/>
        </w:tabs>
        <w:spacing w:before="120" w:after="120"/>
        <w:ind w:left="2835" w:right="1134" w:hanging="567"/>
        <w:jc w:val="both"/>
      </w:pPr>
      <w:r w:rsidRPr="007D3D31">
        <w:t>a)</w:t>
      </w:r>
      <w:r w:rsidRPr="007D3D31">
        <w:tab/>
        <w:t>конструкция огня должна быть такой, чтобы источник(и) света можно было установить только в правильном положении;</w:t>
      </w:r>
    </w:p>
    <w:p w14:paraId="2B7568A3" w14:textId="77777777" w:rsidR="007734A9" w:rsidRDefault="00FC2D80" w:rsidP="00FC2D80">
      <w:pPr>
        <w:tabs>
          <w:tab w:val="left" w:pos="1260"/>
        </w:tabs>
        <w:spacing w:before="120" w:after="120"/>
        <w:ind w:left="2835" w:right="1134" w:hanging="567"/>
        <w:jc w:val="both"/>
      </w:pPr>
      <w:r w:rsidRPr="007D3D31">
        <w:t>b)</w:t>
      </w:r>
      <w:r w:rsidRPr="007D3D31">
        <w:tab/>
        <w:t>патрон источника(</w:t>
      </w:r>
      <w:proofErr w:type="spellStart"/>
      <w:r w:rsidRPr="007D3D31">
        <w:t>ов</w:t>
      </w:r>
      <w:proofErr w:type="spellEnd"/>
      <w:r w:rsidRPr="007D3D31">
        <w:t>) света должен соответствовать характеристикам, указанным в публикации 60061 МЭК. Применяются спецификации патрона, относящиеся к предписанной категории источника(</w:t>
      </w:r>
      <w:proofErr w:type="spellStart"/>
      <w:r w:rsidRPr="007D3D31">
        <w:t>ов</w:t>
      </w:r>
      <w:proofErr w:type="spellEnd"/>
      <w:r w:rsidRPr="007D3D31">
        <w:t>)</w:t>
      </w:r>
      <w:r>
        <w:t xml:space="preserve"> </w:t>
      </w:r>
      <w:r w:rsidRPr="007D3D31">
        <w:t xml:space="preserve">света. Кроме того, в том </w:t>
      </w:r>
      <w:r w:rsidR="007734A9">
        <w:br/>
      </w:r>
    </w:p>
    <w:p w14:paraId="2EAE187E" w14:textId="6D7A3E42" w:rsidR="00FC2D80" w:rsidRPr="007D3D31" w:rsidRDefault="003B6142" w:rsidP="00FC2D80">
      <w:pPr>
        <w:tabs>
          <w:tab w:val="left" w:pos="1260"/>
        </w:tabs>
        <w:spacing w:before="120" w:after="120"/>
        <w:ind w:left="2835" w:right="1134" w:hanging="567"/>
        <w:jc w:val="both"/>
      </w:pPr>
      <w:r>
        <w:tab/>
      </w:r>
      <w:r w:rsidR="00FC2D80" w:rsidRPr="007D3D31">
        <w:t>случае, если предписана также категория альтернативного(</w:t>
      </w:r>
      <w:proofErr w:type="spellStart"/>
      <w:r w:rsidR="00FC2D80" w:rsidRPr="007D3D31">
        <w:t>ых</w:t>
      </w:r>
      <w:proofErr w:type="spellEnd"/>
      <w:r w:rsidR="00FC2D80" w:rsidRPr="007D3D31">
        <w:t>) источника(</w:t>
      </w:r>
      <w:proofErr w:type="spellStart"/>
      <w:r w:rsidR="00FC2D80" w:rsidRPr="007D3D31">
        <w:t>ов</w:t>
      </w:r>
      <w:proofErr w:type="spellEnd"/>
      <w:r w:rsidR="00FC2D80" w:rsidRPr="007D3D31">
        <w:t>) света на СИД, применяется спецификация патрона, относящаяся к категории альтернативного(</w:t>
      </w:r>
      <w:proofErr w:type="spellStart"/>
      <w:r w:rsidR="00FC2D80" w:rsidRPr="007D3D31">
        <w:t>ых</w:t>
      </w:r>
      <w:proofErr w:type="spellEnd"/>
      <w:r w:rsidR="00FC2D80" w:rsidRPr="007D3D31">
        <w:t>) источника(</w:t>
      </w:r>
      <w:proofErr w:type="spellStart"/>
      <w:r w:rsidR="00FC2D80" w:rsidRPr="007D3D31">
        <w:t>ов</w:t>
      </w:r>
      <w:proofErr w:type="spellEnd"/>
      <w:r w:rsidR="00FC2D80" w:rsidRPr="007D3D31">
        <w:t>)</w:t>
      </w:r>
      <w:r w:rsidR="00FC2D80">
        <w:t xml:space="preserve"> </w:t>
      </w:r>
      <w:r w:rsidR="00FC2D80" w:rsidRPr="007D3D31">
        <w:t>света.</w:t>
      </w:r>
    </w:p>
    <w:p w14:paraId="67EE7017" w14:textId="77777777" w:rsidR="00FC2D80" w:rsidRPr="007D3D31" w:rsidRDefault="00FC2D80" w:rsidP="00FC2D80">
      <w:pPr>
        <w:pStyle w:val="4Para4thlevel"/>
        <w:rPr>
          <w:lang w:val="ru-RU"/>
        </w:rPr>
      </w:pPr>
      <w:r w:rsidRPr="007D3D31">
        <w:rPr>
          <w:lang w:val="ru-RU"/>
        </w:rPr>
        <w:t>4.5.2.3</w:t>
      </w:r>
      <w:r w:rsidRPr="007D3D31">
        <w:rPr>
          <w:lang w:val="ru-RU"/>
        </w:rPr>
        <w:tab/>
        <w:t>Устройства освещения дороги не должны создавать электромагнитные либо сетевые помехи, которые вызывали бы сбои в работе других электрических/электронных систем транспортного средства</w:t>
      </w:r>
      <w:r w:rsidRPr="007E1742">
        <w:rPr>
          <w:rStyle w:val="ab"/>
        </w:rPr>
        <w:footnoteReference w:id="7"/>
      </w:r>
      <w:r>
        <w:rPr>
          <w:lang w:val="ru-RU"/>
        </w:rPr>
        <w:t>.</w:t>
      </w:r>
    </w:p>
    <w:p w14:paraId="414F05C9" w14:textId="77777777" w:rsidR="00FC2D80" w:rsidRPr="007D3D31" w:rsidRDefault="00FC2D80" w:rsidP="00FC2D80">
      <w:pPr>
        <w:pStyle w:val="4Para4thlevel"/>
        <w:rPr>
          <w:lang w:val="ru-RU"/>
        </w:rPr>
      </w:pPr>
      <w:r w:rsidRPr="007D3D31">
        <w:rPr>
          <w:lang w:val="ru-RU"/>
        </w:rPr>
        <w:t>4.5.2.4</w:t>
      </w:r>
      <w:r w:rsidRPr="007D3D31">
        <w:rPr>
          <w:lang w:val="ru-RU"/>
        </w:rPr>
        <w:tab/>
        <w:t>В случае сменного(</w:t>
      </w:r>
      <w:proofErr w:type="spellStart"/>
      <w:r w:rsidRPr="007D3D31">
        <w:rPr>
          <w:lang w:val="ru-RU"/>
        </w:rPr>
        <w:t>ых</w:t>
      </w:r>
      <w:proofErr w:type="spellEnd"/>
      <w:r w:rsidRPr="007D3D31">
        <w:rPr>
          <w:lang w:val="ru-RU"/>
        </w:rPr>
        <w:t>) модуля(ей) источника света конструкция этого(их) модуля(ей) источника света должна быть такой, чтобы:</w:t>
      </w:r>
    </w:p>
    <w:p w14:paraId="0F9DCB49" w14:textId="77777777" w:rsidR="00FC2D80" w:rsidRPr="007D3D31" w:rsidRDefault="00FC2D80" w:rsidP="00FC2D80">
      <w:pPr>
        <w:tabs>
          <w:tab w:val="left" w:pos="1260"/>
        </w:tabs>
        <w:spacing w:before="120" w:after="120"/>
        <w:ind w:left="2835" w:right="1134" w:hanging="567"/>
        <w:jc w:val="both"/>
      </w:pPr>
      <w:r w:rsidRPr="007D3D31">
        <w:t>a)</w:t>
      </w:r>
      <w:r w:rsidRPr="007D3D31">
        <w:tab/>
        <w:t>он мог быть установлен только в обозначенном и правильном положении и мог быть снят только с использованием инструмента(</w:t>
      </w:r>
      <w:proofErr w:type="spellStart"/>
      <w:r w:rsidRPr="007D3D31">
        <w:t>ов</w:t>
      </w:r>
      <w:proofErr w:type="spellEnd"/>
      <w:r w:rsidRPr="007D3D31">
        <w:t>); и</w:t>
      </w:r>
    </w:p>
    <w:p w14:paraId="338C6C23" w14:textId="77777777" w:rsidR="00FC2D80" w:rsidRPr="007D3D31" w:rsidRDefault="00FC2D80" w:rsidP="00FC2D80">
      <w:pPr>
        <w:tabs>
          <w:tab w:val="left" w:pos="1260"/>
        </w:tabs>
        <w:spacing w:before="120" w:after="120"/>
        <w:ind w:left="2835" w:right="1134" w:hanging="567"/>
        <w:jc w:val="both"/>
      </w:pPr>
      <w:r w:rsidRPr="007D3D31">
        <w:t>b)</w:t>
      </w:r>
      <w:r w:rsidRPr="007D3D31">
        <w:tab/>
        <w:t>он был защищен от постороннего вмешательства; и</w:t>
      </w:r>
    </w:p>
    <w:p w14:paraId="2D1D5288" w14:textId="77777777" w:rsidR="00FC2D80" w:rsidRPr="007D3D31" w:rsidRDefault="00FC2D80" w:rsidP="00FC2D80">
      <w:pPr>
        <w:tabs>
          <w:tab w:val="left" w:pos="1260"/>
        </w:tabs>
        <w:spacing w:before="120" w:after="120"/>
        <w:ind w:left="2835" w:right="1134" w:hanging="567"/>
        <w:jc w:val="both"/>
      </w:pPr>
      <w:r w:rsidRPr="007D3D31">
        <w:t>c)</w:t>
      </w:r>
      <w:r w:rsidRPr="007D3D31">
        <w:tab/>
        <w:t>независимо от использования инструмента (инструментов), он не являлся механически взаимозаменяемым с:</w:t>
      </w:r>
    </w:p>
    <w:p w14:paraId="58F400C0" w14:textId="77777777" w:rsidR="00FC2D80" w:rsidRPr="005E00CD" w:rsidRDefault="00FC2D80" w:rsidP="005E00CD">
      <w:pPr>
        <w:pStyle w:val="StyleSingleTxtGLeft2cmHanging206cm"/>
        <w:ind w:left="3402" w:hanging="567"/>
        <w:rPr>
          <w:lang w:val="ru-RU"/>
        </w:rPr>
      </w:pPr>
      <w:r w:rsidRPr="005E00CD">
        <w:rPr>
          <w:lang w:val="ru-RU"/>
        </w:rPr>
        <w:t xml:space="preserve">– </w:t>
      </w:r>
      <w:r w:rsidRPr="005E00CD">
        <w:rPr>
          <w:lang w:val="ru-RU"/>
        </w:rPr>
        <w:tab/>
        <w:t>любым сменным источником света, официально утвержденным на основании правил ООН, и/или</w:t>
      </w:r>
    </w:p>
    <w:p w14:paraId="23CD9B52" w14:textId="77777777" w:rsidR="00FC2D80" w:rsidRPr="005E00CD" w:rsidRDefault="00FC2D80" w:rsidP="005E00CD">
      <w:pPr>
        <w:pStyle w:val="StyleSingleTxtGLeft2cmHanging206cm"/>
        <w:ind w:left="3402" w:hanging="567"/>
        <w:rPr>
          <w:lang w:val="ru-RU"/>
        </w:rPr>
      </w:pPr>
      <w:r w:rsidRPr="005E00CD">
        <w:rPr>
          <w:lang w:val="ru-RU"/>
        </w:rPr>
        <w:t xml:space="preserve">– </w:t>
      </w:r>
      <w:r w:rsidRPr="005E00CD">
        <w:rPr>
          <w:lang w:val="ru-RU"/>
        </w:rPr>
        <w:tab/>
        <w:t>любым другим сменным модулем источника света с иными характеристиками, расположенным в том же корпусе огня;</w:t>
      </w:r>
    </w:p>
    <w:p w14:paraId="21CC5CE7" w14:textId="77777777" w:rsidR="00FC2D80" w:rsidRPr="007D3D31" w:rsidRDefault="00FC2D80" w:rsidP="00FC2D80">
      <w:pPr>
        <w:pStyle w:val="StyleSingleTxtGLeft2cmHanging206cm"/>
        <w:ind w:left="2835" w:hanging="567"/>
        <w:rPr>
          <w:lang w:val="ru-RU"/>
        </w:rPr>
      </w:pPr>
      <w:r w:rsidRPr="007D3D31">
        <w:rPr>
          <w:lang w:val="ru-RU"/>
        </w:rPr>
        <w:t>d)</w:t>
      </w:r>
      <w:r w:rsidRPr="007D3D31">
        <w:rPr>
          <w:lang w:val="ru-RU"/>
        </w:rPr>
        <w:tab/>
        <w:t>при снятии модуля источника света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огня или АСПО отвечали установленным требованиям.</w:t>
      </w:r>
    </w:p>
    <w:p w14:paraId="3814C1AA" w14:textId="77777777" w:rsidR="00FC2D80" w:rsidRPr="007D3D31" w:rsidRDefault="00FC2D80" w:rsidP="00FC2D80">
      <w:pPr>
        <w:pStyle w:val="5para5thlevel"/>
        <w:rPr>
          <w:lang w:val="ru-RU"/>
        </w:rPr>
      </w:pPr>
      <w:r w:rsidRPr="007D3D31">
        <w:rPr>
          <w:lang w:val="ru-RU"/>
        </w:rPr>
        <w:t>4.5.2.4.1</w:t>
      </w:r>
      <w:r w:rsidRPr="007D3D31">
        <w:rPr>
          <w:lang w:val="ru-RU"/>
        </w:rPr>
        <w:tab/>
        <w:t>Если это применимо, то модули источника света должны соответствовать требованиям, указанным в приложении 9.</w:t>
      </w:r>
    </w:p>
    <w:p w14:paraId="0F5675FF" w14:textId="2EA4604B" w:rsidR="00FC2D80" w:rsidRPr="007D3D31" w:rsidRDefault="00FC2D80" w:rsidP="00FC2D80">
      <w:pPr>
        <w:pStyle w:val="4Para4thlevel"/>
        <w:rPr>
          <w:lang w:val="ru-RU"/>
        </w:rPr>
      </w:pPr>
      <w:r w:rsidRPr="007D3D31">
        <w:rPr>
          <w:lang w:val="ru-RU"/>
        </w:rPr>
        <w:t>4.5.2.5</w:t>
      </w:r>
      <w:r w:rsidRPr="007D3D31">
        <w:rPr>
          <w:lang w:val="ru-RU"/>
        </w:rPr>
        <w:tab/>
      </w:r>
      <w:r>
        <w:rPr>
          <w:lang w:val="ru-RU"/>
        </w:rPr>
        <w:t>В</w:t>
      </w:r>
      <w:r w:rsidRPr="007D3D31">
        <w:rPr>
          <w:lang w:val="ru-RU"/>
        </w:rPr>
        <w:t xml:space="preserve"> случае огней подсветки поворота, оснащенных несъемным(и) источником(</w:t>
      </w:r>
      <w:proofErr w:type="spellStart"/>
      <w:r w:rsidRPr="007D3D31">
        <w:rPr>
          <w:lang w:val="ru-RU"/>
        </w:rPr>
        <w:t>ами</w:t>
      </w:r>
      <w:proofErr w:type="spellEnd"/>
      <w:r w:rsidRPr="007D3D31">
        <w:rPr>
          <w:lang w:val="ru-RU"/>
        </w:rPr>
        <w:t>) света с нитью накала, или модуля(ей) источника света, оснащенного(</w:t>
      </w:r>
      <w:proofErr w:type="spellStart"/>
      <w:r w:rsidRPr="007D3D31">
        <w:rPr>
          <w:lang w:val="ru-RU"/>
        </w:rPr>
        <w:t>ых</w:t>
      </w:r>
      <w:proofErr w:type="spellEnd"/>
      <w:r w:rsidRPr="007D3D31">
        <w:rPr>
          <w:lang w:val="ru-RU"/>
        </w:rPr>
        <w:t>) несъемным(и) источником(</w:t>
      </w:r>
      <w:proofErr w:type="spellStart"/>
      <w:r w:rsidRPr="007D3D31">
        <w:rPr>
          <w:lang w:val="ru-RU"/>
        </w:rPr>
        <w:t>ами</w:t>
      </w:r>
      <w:proofErr w:type="spellEnd"/>
      <w:r w:rsidRPr="007D3D31">
        <w:rPr>
          <w:lang w:val="ru-RU"/>
        </w:rPr>
        <w:t>) света с нитью накала, податель заявки прилагает к документации об официальном утверждении типа протокол, приемлемый для компетентного органа, ответственного за официальное утверждение типа, и подтверждающий соответствие этого(их) несъемного(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с нитью</w:t>
      </w:r>
      <w:r w:rsidR="005E00CD">
        <w:rPr>
          <w:lang w:val="ru-RU"/>
        </w:rPr>
        <w:t xml:space="preserve"> </w:t>
      </w:r>
      <w:r w:rsidRPr="007D3D31">
        <w:rPr>
          <w:lang w:val="ru-RU"/>
        </w:rPr>
        <w:t>накала требованиям, предусмотренным в пункте</w:t>
      </w:r>
      <w:r w:rsidR="005E00CD">
        <w:rPr>
          <w:lang w:val="ru-RU"/>
        </w:rPr>
        <w:t> </w:t>
      </w:r>
      <w:r w:rsidRPr="007D3D31">
        <w:rPr>
          <w:lang w:val="ru-RU"/>
        </w:rPr>
        <w:t>4.11 публикации</w:t>
      </w:r>
      <w:r w:rsidR="005E00CD">
        <w:rPr>
          <w:lang w:val="ru-RU"/>
        </w:rPr>
        <w:t xml:space="preserve"> </w:t>
      </w:r>
      <w:r w:rsidRPr="007D3D31">
        <w:rPr>
          <w:lang w:val="ru-RU"/>
        </w:rPr>
        <w:t>МЭК</w:t>
      </w:r>
      <w:r>
        <w:rPr>
          <w:lang w:val="ru-RU"/>
        </w:rPr>
        <w:t> </w:t>
      </w:r>
      <w:r w:rsidRPr="007D3D31">
        <w:rPr>
          <w:lang w:val="ru-RU"/>
        </w:rPr>
        <w:t xml:space="preserve">60809, издание </w:t>
      </w:r>
      <w:r>
        <w:rPr>
          <w:lang w:val="ru-RU"/>
        </w:rPr>
        <w:t>4</w:t>
      </w:r>
      <w:r w:rsidRPr="007D3D31">
        <w:rPr>
          <w:lang w:val="ru-RU"/>
        </w:rPr>
        <w:t>.</w:t>
      </w:r>
    </w:p>
    <w:p w14:paraId="02F965F2" w14:textId="77777777" w:rsidR="00FC2D80" w:rsidRPr="00A3689A" w:rsidRDefault="00FC2D80" w:rsidP="00FC2D80">
      <w:pPr>
        <w:pStyle w:val="3para3rdlevel"/>
        <w:rPr>
          <w:lang w:val="ru-RU"/>
        </w:rPr>
      </w:pPr>
      <w:r w:rsidRPr="007D3D31">
        <w:rPr>
          <w:lang w:val="ru-RU"/>
        </w:rPr>
        <w:t>4.5.3</w:t>
      </w:r>
      <w:r w:rsidRPr="007D3D31">
        <w:rPr>
          <w:lang w:val="ru-RU"/>
        </w:rPr>
        <w:tab/>
        <w:t>Конкретные требования к источникам света</w:t>
      </w:r>
    </w:p>
    <w:p w14:paraId="34C8B222" w14:textId="77777777" w:rsidR="00FC2D80" w:rsidRPr="007D3D31" w:rsidRDefault="00FC2D80" w:rsidP="00FC2D80">
      <w:pPr>
        <w:pStyle w:val="4Para4thlevel"/>
        <w:rPr>
          <w:lang w:val="ru-RU"/>
        </w:rPr>
      </w:pPr>
      <w:r w:rsidRPr="007D3D31">
        <w:rPr>
          <w:lang w:val="ru-RU"/>
        </w:rPr>
        <w:t>4.5.3.1</w:t>
      </w:r>
      <w:r w:rsidRPr="007D3D31">
        <w:rPr>
          <w:lang w:val="ru-RU"/>
        </w:rPr>
        <w:tab/>
        <w:t>Световой поток источника(</w:t>
      </w:r>
      <w:proofErr w:type="spellStart"/>
      <w:r w:rsidRPr="007D3D31">
        <w:rPr>
          <w:lang w:val="ru-RU"/>
        </w:rPr>
        <w:t>ов</w:t>
      </w:r>
      <w:proofErr w:type="spellEnd"/>
      <w:r w:rsidRPr="007D3D31">
        <w:rPr>
          <w:lang w:val="ru-RU"/>
        </w:rPr>
        <w:t>) света или световой поток основного луча ближнего света определяется в соответствии с положениями пункта 4.6.</w:t>
      </w:r>
    </w:p>
    <w:p w14:paraId="12668531" w14:textId="77777777" w:rsidR="00FC2D80" w:rsidRPr="007D3D31" w:rsidRDefault="00FC2D80" w:rsidP="00FC2D80">
      <w:pPr>
        <w:pStyle w:val="4Para4thlevel"/>
        <w:rPr>
          <w:lang w:val="ru-RU"/>
        </w:rPr>
      </w:pPr>
      <w:r w:rsidRPr="007D3D31">
        <w:rPr>
          <w:lang w:val="ru-RU"/>
        </w:rPr>
        <w:t>4.5.3.2</w:t>
      </w:r>
      <w:r w:rsidRPr="007D3D31">
        <w:rPr>
          <w:lang w:val="ru-RU"/>
        </w:rPr>
        <w:tab/>
        <w:t>В случае основного луча ближнего света:</w:t>
      </w:r>
    </w:p>
    <w:p w14:paraId="0210742F" w14:textId="77777777" w:rsidR="00FC2D80" w:rsidRPr="007D3D31" w:rsidRDefault="00FC2D80" w:rsidP="00FC2D80">
      <w:pPr>
        <w:pStyle w:val="StyleSingleTxtGLeft2cmHanging206cm"/>
        <w:ind w:left="2835" w:hanging="567"/>
        <w:rPr>
          <w:lang w:val="ru-RU"/>
        </w:rPr>
      </w:pPr>
      <w:r>
        <w:rPr>
          <w:lang w:val="ru-RU"/>
        </w:rPr>
        <w:t>а)</w:t>
      </w:r>
      <w:r>
        <w:rPr>
          <w:lang w:val="ru-RU"/>
        </w:rPr>
        <w:tab/>
      </w:r>
      <w:r w:rsidRPr="007D3D31">
        <w:rPr>
          <w:lang w:val="ru-RU"/>
        </w:rPr>
        <w:t xml:space="preserve">либо значение общего номинального светового потока всех источников света (источников света, модулей источников света и несменных источников света, официально утвержденных на основании правил ООН), </w:t>
      </w:r>
      <w:r>
        <w:rPr>
          <w:lang w:val="ru-RU"/>
        </w:rPr>
        <w:t xml:space="preserve">обеспечивающих </w:t>
      </w:r>
      <w:r w:rsidRPr="007D3D31">
        <w:rPr>
          <w:lang w:val="ru-RU"/>
        </w:rPr>
        <w:t>основной луч ближнего света, не должно быть меньше минимальных значений, указанных в таблице 3a</w:t>
      </w:r>
      <w:r>
        <w:rPr>
          <w:lang w:val="ru-RU"/>
        </w:rPr>
        <w:t>;</w:t>
      </w:r>
    </w:p>
    <w:p w14:paraId="4C45D836" w14:textId="77777777" w:rsidR="00FC2D80" w:rsidRDefault="00FC2D80" w:rsidP="00FC2D80">
      <w:pPr>
        <w:suppressAutoHyphens w:val="0"/>
        <w:spacing w:line="240" w:lineRule="auto"/>
        <w:rPr>
          <w:rFonts w:eastAsia="Times New Roman" w:cs="Times New Roman"/>
          <w:szCs w:val="20"/>
        </w:rPr>
      </w:pPr>
      <w:r>
        <w:br w:type="page"/>
      </w:r>
    </w:p>
    <w:p w14:paraId="2E845EBF" w14:textId="77777777" w:rsidR="00FC2D80" w:rsidRPr="007D3D31" w:rsidRDefault="00FC2D80" w:rsidP="00FC2D80">
      <w:pPr>
        <w:pStyle w:val="StyleSingleTxtGLeft2cmHanging206cm"/>
        <w:spacing w:after="0"/>
        <w:ind w:left="2394" w:firstLine="0"/>
        <w:rPr>
          <w:lang w:val="ru-RU"/>
        </w:rPr>
      </w:pPr>
      <w:r w:rsidRPr="007D3D31">
        <w:rPr>
          <w:lang w:val="ru-RU"/>
        </w:rPr>
        <w:t>Таблица 3а</w:t>
      </w:r>
    </w:p>
    <w:p w14:paraId="273388AD" w14:textId="77777777" w:rsidR="00FC2D80" w:rsidRPr="00B572FA" w:rsidRDefault="00FC2D80" w:rsidP="00FC2D80">
      <w:pPr>
        <w:pStyle w:val="StyleSingleTxtGLeft2cmHanging206cm"/>
        <w:spacing w:line="240" w:lineRule="auto"/>
        <w:ind w:left="2394" w:firstLine="0"/>
        <w:rPr>
          <w:b/>
          <w:bCs/>
          <w:lang w:val="ru-RU"/>
        </w:rPr>
      </w:pPr>
      <w:r w:rsidRPr="00B572FA">
        <w:rPr>
          <w:b/>
          <w:bCs/>
          <w:lang w:val="ru-RU"/>
        </w:rPr>
        <w:t>Минимальные значения светового потока источников света</w:t>
      </w:r>
    </w:p>
    <w:tbl>
      <w:tblPr>
        <w:tblStyle w:val="ad"/>
        <w:tblW w:w="0" w:type="auto"/>
        <w:tblInd w:w="2347" w:type="dxa"/>
        <w:tblLayout w:type="fixed"/>
        <w:tblLook w:val="04A0" w:firstRow="1" w:lastRow="0" w:firstColumn="1" w:lastColumn="0" w:noHBand="0" w:noVBand="1"/>
      </w:tblPr>
      <w:tblGrid>
        <w:gridCol w:w="3066"/>
        <w:gridCol w:w="3079"/>
      </w:tblGrid>
      <w:tr w:rsidR="00FC2D80" w:rsidRPr="00F626A8" w14:paraId="02A85AB4" w14:textId="77777777" w:rsidTr="00F626A8">
        <w:tc>
          <w:tcPr>
            <w:tcW w:w="3066" w:type="dxa"/>
            <w:tcBorders>
              <w:left w:val="single" w:sz="4" w:space="0" w:color="auto"/>
              <w:bottom w:val="single" w:sz="12" w:space="0" w:color="auto"/>
              <w:right w:val="single" w:sz="4" w:space="0" w:color="auto"/>
            </w:tcBorders>
            <w:shd w:val="clear" w:color="auto" w:fill="auto"/>
            <w:vAlign w:val="bottom"/>
          </w:tcPr>
          <w:p w14:paraId="7F0F0CAA" w14:textId="77777777" w:rsidR="00FC2D80" w:rsidRPr="00F626A8" w:rsidRDefault="00FC2D80" w:rsidP="00F626A8">
            <w:pPr>
              <w:pStyle w:val="StyleSingleTxtGLeft2cmHanging206cm"/>
              <w:suppressAutoHyphens w:val="0"/>
              <w:spacing w:before="80" w:after="80" w:line="200" w:lineRule="exact"/>
              <w:ind w:left="28" w:right="0" w:firstLine="0"/>
              <w:jc w:val="center"/>
              <w:rPr>
                <w:i/>
                <w:iCs/>
                <w:sz w:val="16"/>
                <w:szCs w:val="16"/>
                <w:lang w:val="ru-RU"/>
              </w:rPr>
            </w:pPr>
            <w:r w:rsidRPr="00F626A8">
              <w:rPr>
                <w:i/>
                <w:iCs/>
                <w:sz w:val="16"/>
                <w:szCs w:val="16"/>
                <w:lang w:val="ru-RU"/>
              </w:rPr>
              <w:t>Классы основного луча ближнего света</w:t>
            </w:r>
          </w:p>
        </w:tc>
        <w:tc>
          <w:tcPr>
            <w:tcW w:w="3079" w:type="dxa"/>
            <w:tcBorders>
              <w:left w:val="single" w:sz="4" w:space="0" w:color="auto"/>
              <w:bottom w:val="single" w:sz="12" w:space="0" w:color="auto"/>
              <w:right w:val="single" w:sz="4" w:space="0" w:color="auto"/>
            </w:tcBorders>
            <w:shd w:val="clear" w:color="auto" w:fill="auto"/>
            <w:vAlign w:val="bottom"/>
          </w:tcPr>
          <w:p w14:paraId="7F65E252" w14:textId="77777777" w:rsidR="00FC2D80" w:rsidRPr="00F626A8" w:rsidRDefault="00FC2D80" w:rsidP="00F626A8">
            <w:pPr>
              <w:pStyle w:val="StyleSingleTxtGLeft2cmHanging206cm"/>
              <w:suppressAutoHyphens w:val="0"/>
              <w:spacing w:before="80" w:after="80" w:line="200" w:lineRule="exact"/>
              <w:ind w:left="28" w:right="0" w:firstLine="0"/>
              <w:jc w:val="center"/>
              <w:rPr>
                <w:i/>
                <w:iCs/>
                <w:sz w:val="16"/>
                <w:szCs w:val="16"/>
                <w:lang w:val="ru-RU"/>
              </w:rPr>
            </w:pPr>
            <w:r w:rsidRPr="00F626A8">
              <w:rPr>
                <w:i/>
                <w:iCs/>
                <w:sz w:val="16"/>
                <w:szCs w:val="16"/>
                <w:lang w:val="ru-RU"/>
              </w:rPr>
              <w:t>Минимальный световой поток в лм</w:t>
            </w:r>
          </w:p>
        </w:tc>
      </w:tr>
      <w:tr w:rsidR="00FC2D80" w:rsidRPr="007D3D31" w14:paraId="193F4750" w14:textId="77777777" w:rsidTr="00F626A8">
        <w:trPr>
          <w:trHeight w:val="172"/>
        </w:trPr>
        <w:tc>
          <w:tcPr>
            <w:tcW w:w="3066" w:type="dxa"/>
            <w:tcBorders>
              <w:top w:val="single" w:sz="12" w:space="0" w:color="auto"/>
            </w:tcBorders>
          </w:tcPr>
          <w:p w14:paraId="0FAC690F" w14:textId="77777777" w:rsidR="00FC2D80" w:rsidRPr="007D3D31" w:rsidRDefault="00FC2D80" w:rsidP="00BF12FB">
            <w:pPr>
              <w:pStyle w:val="StyleSingleTxtGLeft2cmHanging206cm"/>
              <w:spacing w:before="80" w:after="80" w:line="220" w:lineRule="exact"/>
              <w:ind w:left="0" w:right="0" w:firstLine="0"/>
              <w:jc w:val="center"/>
              <w:rPr>
                <w:sz w:val="18"/>
                <w:szCs w:val="18"/>
              </w:rPr>
            </w:pPr>
            <w:r w:rsidRPr="007D3D31">
              <w:rPr>
                <w:sz w:val="18"/>
                <w:szCs w:val="18"/>
              </w:rPr>
              <w:t>V, C, AFS-C, DS</w:t>
            </w:r>
          </w:p>
        </w:tc>
        <w:tc>
          <w:tcPr>
            <w:tcW w:w="3079" w:type="dxa"/>
            <w:tcBorders>
              <w:top w:val="single" w:sz="12" w:space="0" w:color="auto"/>
            </w:tcBorders>
          </w:tcPr>
          <w:p w14:paraId="64472ABB" w14:textId="77777777" w:rsidR="00FC2D80" w:rsidRPr="007D3D31" w:rsidRDefault="00FC2D80" w:rsidP="00BF12FB">
            <w:pPr>
              <w:pStyle w:val="StyleSingleTxtGLeft2cmHanging206cm"/>
              <w:spacing w:before="80" w:after="80" w:line="220" w:lineRule="exact"/>
              <w:ind w:left="0" w:right="82" w:firstLine="0"/>
              <w:jc w:val="center"/>
              <w:rPr>
                <w:sz w:val="18"/>
                <w:szCs w:val="18"/>
              </w:rPr>
            </w:pPr>
            <w:r w:rsidRPr="007D3D31">
              <w:rPr>
                <w:lang w:val="ru-RU"/>
              </w:rPr>
              <w:t>1</w:t>
            </w:r>
            <w:r>
              <w:rPr>
                <w:lang w:val="ru-RU"/>
              </w:rPr>
              <w:t>,</w:t>
            </w:r>
            <w:r w:rsidRPr="007D3D31">
              <w:rPr>
                <w:lang w:val="ru-RU"/>
              </w:rPr>
              <w:t>00∙10</w:t>
            </w:r>
            <w:r w:rsidRPr="00B572FA">
              <w:rPr>
                <w:vertAlign w:val="superscript"/>
                <w:lang w:val="ru-RU"/>
              </w:rPr>
              <w:t>3</w:t>
            </w:r>
          </w:p>
        </w:tc>
      </w:tr>
      <w:tr w:rsidR="00FC2D80" w:rsidRPr="007D3D31" w14:paraId="39568A0E" w14:textId="77777777" w:rsidTr="00F626A8">
        <w:tc>
          <w:tcPr>
            <w:tcW w:w="3066" w:type="dxa"/>
          </w:tcPr>
          <w:p w14:paraId="2B9F99D0" w14:textId="77777777" w:rsidR="00FC2D80" w:rsidRPr="007D3D31" w:rsidRDefault="00FC2D80" w:rsidP="00BF12FB">
            <w:pPr>
              <w:pStyle w:val="StyleSingleTxtGLeft2cmHanging206cm"/>
              <w:spacing w:before="80" w:after="80" w:line="220" w:lineRule="exact"/>
              <w:ind w:left="0" w:right="0" w:firstLine="0"/>
              <w:jc w:val="center"/>
              <w:rPr>
                <w:sz w:val="18"/>
                <w:szCs w:val="18"/>
              </w:rPr>
            </w:pPr>
            <w:r w:rsidRPr="007D3D31">
              <w:rPr>
                <w:lang w:val="ru-RU"/>
              </w:rPr>
              <w:t>AS</w:t>
            </w:r>
          </w:p>
        </w:tc>
        <w:tc>
          <w:tcPr>
            <w:tcW w:w="3079" w:type="dxa"/>
          </w:tcPr>
          <w:p w14:paraId="24DC7A8F" w14:textId="77777777" w:rsidR="00FC2D80" w:rsidRPr="007D3D31" w:rsidRDefault="00FC2D80" w:rsidP="00BF12FB">
            <w:pPr>
              <w:pStyle w:val="StyleSingleTxtGLeft2cmHanging206cm"/>
              <w:spacing w:before="80" w:after="80" w:line="220" w:lineRule="exact"/>
              <w:ind w:left="0" w:right="82" w:firstLine="0"/>
              <w:jc w:val="center"/>
              <w:rPr>
                <w:sz w:val="18"/>
                <w:szCs w:val="18"/>
              </w:rPr>
            </w:pPr>
            <w:r w:rsidRPr="007D3D31">
              <w:rPr>
                <w:lang w:val="ru-RU"/>
              </w:rPr>
              <w:t>1</w:t>
            </w:r>
            <w:r>
              <w:rPr>
                <w:lang w:val="ru-RU"/>
              </w:rPr>
              <w:t>,</w:t>
            </w:r>
            <w:r w:rsidRPr="007D3D31">
              <w:rPr>
                <w:lang w:val="ru-RU"/>
              </w:rPr>
              <w:t>50∙10</w:t>
            </w:r>
            <w:r w:rsidRPr="00B572FA">
              <w:rPr>
                <w:vertAlign w:val="superscript"/>
                <w:lang w:val="ru-RU"/>
              </w:rPr>
              <w:t>2</w:t>
            </w:r>
          </w:p>
        </w:tc>
      </w:tr>
      <w:tr w:rsidR="00FC2D80" w:rsidRPr="007D3D31" w14:paraId="21E841F7" w14:textId="77777777" w:rsidTr="00F626A8">
        <w:tc>
          <w:tcPr>
            <w:tcW w:w="3066" w:type="dxa"/>
            <w:tcBorders>
              <w:bottom w:val="single" w:sz="4" w:space="0" w:color="auto"/>
            </w:tcBorders>
          </w:tcPr>
          <w:p w14:paraId="47FB0737" w14:textId="77777777" w:rsidR="00FC2D80" w:rsidRPr="007D3D31" w:rsidRDefault="00FC2D80" w:rsidP="00BF12FB">
            <w:pPr>
              <w:pStyle w:val="StyleSingleTxtGLeft2cmHanging206cm"/>
              <w:spacing w:before="80" w:after="80" w:line="220" w:lineRule="exact"/>
              <w:ind w:left="0" w:right="0" w:firstLine="0"/>
              <w:jc w:val="center"/>
              <w:rPr>
                <w:sz w:val="18"/>
                <w:szCs w:val="18"/>
              </w:rPr>
            </w:pPr>
            <w:r w:rsidRPr="007D3D31">
              <w:rPr>
                <w:sz w:val="18"/>
                <w:szCs w:val="18"/>
              </w:rPr>
              <w:t>BS</w:t>
            </w:r>
          </w:p>
        </w:tc>
        <w:tc>
          <w:tcPr>
            <w:tcW w:w="3079" w:type="dxa"/>
            <w:tcBorders>
              <w:bottom w:val="single" w:sz="4" w:space="0" w:color="auto"/>
            </w:tcBorders>
          </w:tcPr>
          <w:p w14:paraId="04509171" w14:textId="77777777" w:rsidR="00FC2D80" w:rsidRPr="007D3D31" w:rsidRDefault="00FC2D80" w:rsidP="00BF12FB">
            <w:pPr>
              <w:pStyle w:val="StyleSingleTxtGLeft2cmHanging206cm"/>
              <w:spacing w:before="80" w:after="80" w:line="220" w:lineRule="exact"/>
              <w:ind w:left="0" w:right="82" w:firstLine="0"/>
              <w:jc w:val="center"/>
              <w:rPr>
                <w:sz w:val="18"/>
                <w:szCs w:val="18"/>
              </w:rPr>
            </w:pPr>
            <w:r w:rsidRPr="007D3D31">
              <w:rPr>
                <w:sz w:val="18"/>
                <w:szCs w:val="18"/>
              </w:rPr>
              <w:t>3</w:t>
            </w:r>
            <w:r>
              <w:rPr>
                <w:sz w:val="18"/>
                <w:szCs w:val="18"/>
                <w:lang w:val="ru-RU"/>
              </w:rPr>
              <w:t>,</w:t>
            </w:r>
            <w:r w:rsidRPr="007D3D31">
              <w:rPr>
                <w:sz w:val="18"/>
                <w:szCs w:val="18"/>
              </w:rPr>
              <w:t>50∙10</w:t>
            </w:r>
            <w:r w:rsidRPr="007D3D31">
              <w:rPr>
                <w:sz w:val="18"/>
                <w:szCs w:val="18"/>
                <w:vertAlign w:val="superscript"/>
              </w:rPr>
              <w:t>2</w:t>
            </w:r>
          </w:p>
        </w:tc>
      </w:tr>
      <w:tr w:rsidR="00FC2D80" w:rsidRPr="007D3D31" w14:paraId="09288C8A" w14:textId="77777777" w:rsidTr="00F626A8">
        <w:tc>
          <w:tcPr>
            <w:tcW w:w="3066" w:type="dxa"/>
            <w:tcBorders>
              <w:bottom w:val="single" w:sz="12" w:space="0" w:color="auto"/>
            </w:tcBorders>
          </w:tcPr>
          <w:p w14:paraId="6637771F" w14:textId="77777777" w:rsidR="00FC2D80" w:rsidRPr="007D3D31" w:rsidRDefault="00FC2D80" w:rsidP="00BF12FB">
            <w:pPr>
              <w:pStyle w:val="StyleSingleTxtGLeft2cmHanging206cm"/>
              <w:spacing w:before="80" w:after="80" w:line="220" w:lineRule="exact"/>
              <w:ind w:left="0" w:right="0" w:firstLine="0"/>
              <w:jc w:val="center"/>
              <w:rPr>
                <w:sz w:val="18"/>
                <w:szCs w:val="18"/>
              </w:rPr>
            </w:pPr>
            <w:r w:rsidRPr="007D3D31">
              <w:rPr>
                <w:sz w:val="18"/>
                <w:szCs w:val="18"/>
              </w:rPr>
              <w:t>CS</w:t>
            </w:r>
          </w:p>
        </w:tc>
        <w:tc>
          <w:tcPr>
            <w:tcW w:w="3079" w:type="dxa"/>
            <w:tcBorders>
              <w:bottom w:val="single" w:sz="12" w:space="0" w:color="auto"/>
            </w:tcBorders>
          </w:tcPr>
          <w:p w14:paraId="78E1CAA8" w14:textId="77777777" w:rsidR="00FC2D80" w:rsidRPr="007D3D31" w:rsidRDefault="00FC2D80" w:rsidP="00BF12FB">
            <w:pPr>
              <w:pStyle w:val="StyleSingleTxtGLeft2cmHanging206cm"/>
              <w:spacing w:before="80" w:after="80" w:line="220" w:lineRule="exact"/>
              <w:ind w:left="0" w:right="82" w:firstLine="0"/>
              <w:jc w:val="center"/>
              <w:rPr>
                <w:sz w:val="18"/>
                <w:szCs w:val="18"/>
              </w:rPr>
            </w:pPr>
            <w:r w:rsidRPr="007D3D31">
              <w:rPr>
                <w:lang w:val="ru-RU"/>
              </w:rPr>
              <w:t>5</w:t>
            </w:r>
            <w:r>
              <w:rPr>
                <w:lang w:val="ru-RU"/>
              </w:rPr>
              <w:t>,</w:t>
            </w:r>
            <w:r w:rsidRPr="007D3D31">
              <w:rPr>
                <w:lang w:val="ru-RU"/>
              </w:rPr>
              <w:t>00∙10</w:t>
            </w:r>
            <w:r w:rsidRPr="00B572FA">
              <w:rPr>
                <w:vertAlign w:val="superscript"/>
                <w:lang w:val="ru-RU"/>
              </w:rPr>
              <w:t>2</w:t>
            </w:r>
          </w:p>
        </w:tc>
      </w:tr>
    </w:tbl>
    <w:p w14:paraId="73A44732" w14:textId="77777777" w:rsidR="00FC2D80" w:rsidRPr="001C35E4" w:rsidRDefault="00FC2D80" w:rsidP="00FC2D80">
      <w:pPr>
        <w:pStyle w:val="StyleSingleTxtGLeft2cmHanging206cm"/>
        <w:spacing w:before="240"/>
        <w:ind w:left="2835" w:hanging="567"/>
        <w:rPr>
          <w:lang w:val="ru-RU"/>
        </w:rPr>
      </w:pPr>
      <w:r>
        <w:rPr>
          <w:lang w:val="ru-RU"/>
        </w:rPr>
        <w:t>или</w:t>
      </w:r>
    </w:p>
    <w:p w14:paraId="004C4ACB" w14:textId="77777777" w:rsidR="00FC2D80" w:rsidRPr="007D3D31" w:rsidRDefault="00FC2D80" w:rsidP="00FC2D80">
      <w:pPr>
        <w:pStyle w:val="StyleSingleTxtGLeft2cmHanging206cm"/>
        <w:ind w:left="2835" w:hanging="567"/>
        <w:rPr>
          <w:lang w:val="ru-RU"/>
        </w:rPr>
      </w:pPr>
      <w:r>
        <w:rPr>
          <w:lang w:val="en-US"/>
        </w:rPr>
        <w:t>b</w:t>
      </w:r>
      <w:r>
        <w:rPr>
          <w:lang w:val="ru-RU"/>
        </w:rPr>
        <w:t>)</w:t>
      </w:r>
      <w:r>
        <w:rPr>
          <w:lang w:val="ru-RU"/>
        </w:rPr>
        <w:tab/>
      </w:r>
      <w:r w:rsidRPr="007D3D31">
        <w:rPr>
          <w:lang w:val="ru-RU"/>
        </w:rPr>
        <w:t>либо световой поток в основном луче ближнего света должен соответствовать требованиям в зонах I и II, как это указано в таблице 3b, когда он направлен в соответствии с пунктом 3.2 (для</w:t>
      </w:r>
      <w:r>
        <w:rPr>
          <w:lang w:val="ru-RU"/>
        </w:rPr>
        <w:t> </w:t>
      </w:r>
      <w:r w:rsidRPr="007D3D31">
        <w:rPr>
          <w:lang w:val="ru-RU"/>
        </w:rPr>
        <w:t>классов V, C, AFS-C) и 3.3 (для всех остальных классов) в</w:t>
      </w:r>
      <w:r>
        <w:rPr>
          <w:lang w:val="ru-RU"/>
        </w:rPr>
        <w:t> </w:t>
      </w:r>
      <w:r w:rsidRPr="007D3D31">
        <w:rPr>
          <w:lang w:val="ru-RU"/>
        </w:rPr>
        <w:t>приложении 5.</w:t>
      </w:r>
    </w:p>
    <w:p w14:paraId="09DE0A84" w14:textId="77777777" w:rsidR="00FC2D80" w:rsidRPr="007D3D31" w:rsidRDefault="00FC2D80" w:rsidP="00FC2D80">
      <w:pPr>
        <w:pStyle w:val="StyleSingleTxtGLeft2cmHanging206cm"/>
        <w:spacing w:after="0"/>
        <w:ind w:left="2310" w:firstLine="0"/>
        <w:jc w:val="left"/>
        <w:rPr>
          <w:lang w:val="ru-RU"/>
        </w:rPr>
      </w:pPr>
      <w:r w:rsidRPr="007D3D31">
        <w:rPr>
          <w:lang w:val="ru-RU"/>
        </w:rPr>
        <w:t>Таблица 3b</w:t>
      </w:r>
    </w:p>
    <w:p w14:paraId="26462959" w14:textId="77777777" w:rsidR="00FC2D80" w:rsidRPr="007D3D31" w:rsidRDefault="00FC2D80" w:rsidP="00FC2D80">
      <w:pPr>
        <w:pStyle w:val="StyleSingleTxtGLeft2cmHanging206cm"/>
        <w:ind w:left="2310" w:firstLine="0"/>
        <w:jc w:val="left"/>
        <w:rPr>
          <w:b/>
          <w:lang w:val="ru-RU"/>
        </w:rPr>
      </w:pPr>
      <w:r w:rsidRPr="007D3D31">
        <w:rPr>
          <w:b/>
          <w:bCs/>
          <w:lang w:val="ru-RU"/>
        </w:rPr>
        <w:t>Минимальные значения светового потока в основном луче ближнего света в зонах I и II</w:t>
      </w:r>
    </w:p>
    <w:tbl>
      <w:tblPr>
        <w:tblStyle w:val="ad"/>
        <w:tblW w:w="0" w:type="auto"/>
        <w:tblInd w:w="2333" w:type="dxa"/>
        <w:tblLayout w:type="fixed"/>
        <w:tblLook w:val="04A0" w:firstRow="1" w:lastRow="0" w:firstColumn="1" w:lastColumn="0" w:noHBand="0" w:noVBand="1"/>
      </w:tblPr>
      <w:tblGrid>
        <w:gridCol w:w="1271"/>
        <w:gridCol w:w="567"/>
        <w:gridCol w:w="2473"/>
        <w:gridCol w:w="1848"/>
      </w:tblGrid>
      <w:tr w:rsidR="00FC2D80" w:rsidRPr="00CA1BF4" w14:paraId="3DCA1EE7" w14:textId="77777777" w:rsidTr="004B1A8D">
        <w:trPr>
          <w:tblHeader/>
        </w:trPr>
        <w:tc>
          <w:tcPr>
            <w:tcW w:w="1271" w:type="dxa"/>
            <w:tcBorders>
              <w:left w:val="single" w:sz="4" w:space="0" w:color="auto"/>
              <w:bottom w:val="single" w:sz="12" w:space="0" w:color="auto"/>
              <w:right w:val="single" w:sz="4" w:space="0" w:color="auto"/>
            </w:tcBorders>
            <w:shd w:val="clear" w:color="auto" w:fill="auto"/>
            <w:vAlign w:val="bottom"/>
          </w:tcPr>
          <w:p w14:paraId="6CACF072" w14:textId="77777777" w:rsidR="00FC2D80" w:rsidRPr="00CA1BF4" w:rsidRDefault="00FC2D80" w:rsidP="00CA1BF4">
            <w:pPr>
              <w:pStyle w:val="StyleSingleTxtGLeft2cmHanging206cm"/>
              <w:suppressAutoHyphens w:val="0"/>
              <w:spacing w:before="80" w:after="80" w:line="200" w:lineRule="exact"/>
              <w:ind w:left="28" w:right="0" w:firstLine="0"/>
              <w:jc w:val="center"/>
              <w:rPr>
                <w:i/>
                <w:sz w:val="16"/>
                <w:szCs w:val="16"/>
              </w:rPr>
            </w:pPr>
            <w:r w:rsidRPr="00CA1BF4">
              <w:rPr>
                <w:i/>
                <w:sz w:val="16"/>
                <w:szCs w:val="16"/>
                <w:lang w:val="ru-RU"/>
              </w:rPr>
              <w:t>Классы луча</w:t>
            </w:r>
          </w:p>
        </w:tc>
        <w:tc>
          <w:tcPr>
            <w:tcW w:w="567" w:type="dxa"/>
            <w:tcBorders>
              <w:left w:val="single" w:sz="4" w:space="0" w:color="auto"/>
              <w:bottom w:val="single" w:sz="12" w:space="0" w:color="auto"/>
              <w:right w:val="single" w:sz="4" w:space="0" w:color="auto"/>
            </w:tcBorders>
            <w:shd w:val="clear" w:color="auto" w:fill="auto"/>
            <w:vAlign w:val="bottom"/>
          </w:tcPr>
          <w:p w14:paraId="41912E0D" w14:textId="77777777" w:rsidR="00FC2D80" w:rsidRPr="00CA1BF4" w:rsidRDefault="00FC2D80" w:rsidP="00CA1BF4">
            <w:pPr>
              <w:pStyle w:val="StyleSingleTxtGLeft2cmHanging206cm"/>
              <w:suppressAutoHyphens w:val="0"/>
              <w:spacing w:before="80" w:after="80" w:line="200" w:lineRule="exact"/>
              <w:ind w:left="28" w:right="0" w:firstLine="0"/>
              <w:jc w:val="center"/>
              <w:rPr>
                <w:i/>
                <w:sz w:val="16"/>
                <w:szCs w:val="16"/>
              </w:rPr>
            </w:pPr>
            <w:r w:rsidRPr="00CA1BF4">
              <w:rPr>
                <w:i/>
                <w:sz w:val="16"/>
                <w:szCs w:val="16"/>
                <w:lang w:val="ru-RU"/>
              </w:rPr>
              <w:t>Зона</w:t>
            </w:r>
          </w:p>
        </w:tc>
        <w:tc>
          <w:tcPr>
            <w:tcW w:w="2473" w:type="dxa"/>
            <w:tcBorders>
              <w:left w:val="single" w:sz="4" w:space="0" w:color="auto"/>
              <w:bottom w:val="single" w:sz="12" w:space="0" w:color="auto"/>
              <w:right w:val="single" w:sz="4" w:space="0" w:color="auto"/>
            </w:tcBorders>
            <w:shd w:val="clear" w:color="auto" w:fill="auto"/>
            <w:vAlign w:val="bottom"/>
          </w:tcPr>
          <w:p w14:paraId="79A088DA" w14:textId="77777777" w:rsidR="00FC2D80" w:rsidRPr="00CA1BF4" w:rsidRDefault="00FC2D80" w:rsidP="00CA1BF4">
            <w:pPr>
              <w:pStyle w:val="StyleSingleTxtGLeft2cmHanging206cm"/>
              <w:suppressAutoHyphens w:val="0"/>
              <w:spacing w:before="80" w:after="80" w:line="200" w:lineRule="exact"/>
              <w:ind w:left="28" w:right="0" w:firstLine="0"/>
              <w:jc w:val="center"/>
              <w:rPr>
                <w:i/>
                <w:sz w:val="16"/>
                <w:szCs w:val="16"/>
              </w:rPr>
            </w:pPr>
            <w:r w:rsidRPr="00CA1BF4">
              <w:rPr>
                <w:i/>
                <w:sz w:val="16"/>
                <w:szCs w:val="16"/>
                <w:lang w:val="ru-RU"/>
              </w:rPr>
              <w:t>Переднее поле</w:t>
            </w:r>
          </w:p>
        </w:tc>
        <w:tc>
          <w:tcPr>
            <w:tcW w:w="1848" w:type="dxa"/>
            <w:tcBorders>
              <w:left w:val="single" w:sz="4" w:space="0" w:color="auto"/>
              <w:bottom w:val="single" w:sz="12" w:space="0" w:color="auto"/>
              <w:right w:val="single" w:sz="4" w:space="0" w:color="auto"/>
            </w:tcBorders>
            <w:shd w:val="clear" w:color="auto" w:fill="auto"/>
            <w:vAlign w:val="bottom"/>
          </w:tcPr>
          <w:p w14:paraId="1EAF1520" w14:textId="77777777" w:rsidR="00FC2D80" w:rsidRPr="00CA1BF4" w:rsidRDefault="00FC2D80" w:rsidP="00CA1BF4">
            <w:pPr>
              <w:pStyle w:val="StyleSingleTxtGLeft2cmHanging206cm"/>
              <w:suppressAutoHyphens w:val="0"/>
              <w:spacing w:before="80" w:after="80" w:line="200" w:lineRule="exact"/>
              <w:ind w:left="28" w:right="0" w:firstLine="0"/>
              <w:jc w:val="center"/>
              <w:rPr>
                <w:i/>
                <w:sz w:val="16"/>
                <w:szCs w:val="16"/>
                <w:lang w:val="ru-RU"/>
              </w:rPr>
            </w:pPr>
            <w:r w:rsidRPr="00CA1BF4">
              <w:rPr>
                <w:i/>
                <w:sz w:val="16"/>
                <w:szCs w:val="16"/>
                <w:lang w:val="ru-RU"/>
              </w:rPr>
              <w:t>Минимальный световой поток в поле в лм</w:t>
            </w:r>
          </w:p>
        </w:tc>
      </w:tr>
      <w:tr w:rsidR="00FC2D80" w:rsidRPr="007D3D31" w14:paraId="665696A5" w14:textId="77777777" w:rsidTr="004B1A8D">
        <w:tc>
          <w:tcPr>
            <w:tcW w:w="1271" w:type="dxa"/>
            <w:vMerge w:val="restart"/>
            <w:tcBorders>
              <w:top w:val="single" w:sz="12" w:space="0" w:color="auto"/>
            </w:tcBorders>
          </w:tcPr>
          <w:p w14:paraId="0E105931" w14:textId="77777777" w:rsidR="00FC2D80" w:rsidRPr="000E4C41" w:rsidRDefault="00FC2D80" w:rsidP="00BF12FB">
            <w:pPr>
              <w:pStyle w:val="StyleSingleTxtGLeft2cmHanging206cm"/>
              <w:spacing w:before="80" w:after="80" w:line="220" w:lineRule="exact"/>
              <w:ind w:left="139" w:right="0" w:firstLine="0"/>
              <w:jc w:val="left"/>
              <w:rPr>
                <w:sz w:val="18"/>
                <w:szCs w:val="18"/>
              </w:rPr>
            </w:pPr>
            <w:r w:rsidRPr="000E4C41">
              <w:rPr>
                <w:sz w:val="18"/>
                <w:szCs w:val="18"/>
              </w:rPr>
              <w:t>V, C, AFS-C, DS</w:t>
            </w:r>
          </w:p>
        </w:tc>
        <w:tc>
          <w:tcPr>
            <w:tcW w:w="567" w:type="dxa"/>
            <w:tcBorders>
              <w:top w:val="single" w:sz="12" w:space="0" w:color="auto"/>
            </w:tcBorders>
          </w:tcPr>
          <w:p w14:paraId="243A550A"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w:t>
            </w:r>
          </w:p>
        </w:tc>
        <w:tc>
          <w:tcPr>
            <w:tcW w:w="2473" w:type="dxa"/>
            <w:tcBorders>
              <w:top w:val="single" w:sz="12" w:space="0" w:color="auto"/>
            </w:tcBorders>
          </w:tcPr>
          <w:p w14:paraId="6CDD28DC"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lang w:val="ru-RU"/>
              </w:rPr>
              <w:t>30°L — 30°R и 15°D — 1°U</w:t>
            </w:r>
          </w:p>
        </w:tc>
        <w:tc>
          <w:tcPr>
            <w:tcW w:w="1848" w:type="dxa"/>
            <w:tcBorders>
              <w:top w:val="single" w:sz="12" w:space="0" w:color="auto"/>
            </w:tcBorders>
          </w:tcPr>
          <w:p w14:paraId="7B758404"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lang w:val="ru-RU"/>
              </w:rPr>
              <w:t>4,00∙10</w:t>
            </w:r>
            <w:r w:rsidRPr="000E4C41">
              <w:rPr>
                <w:sz w:val="18"/>
                <w:szCs w:val="18"/>
                <w:vertAlign w:val="superscript"/>
                <w:lang w:val="ru-RU"/>
              </w:rPr>
              <w:t>2</w:t>
            </w:r>
          </w:p>
        </w:tc>
      </w:tr>
      <w:tr w:rsidR="00FC2D80" w:rsidRPr="007D3D31" w14:paraId="1244ADAE" w14:textId="77777777" w:rsidTr="004B1A8D">
        <w:tc>
          <w:tcPr>
            <w:tcW w:w="1271" w:type="dxa"/>
            <w:vMerge/>
          </w:tcPr>
          <w:p w14:paraId="22DE2843"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p>
        </w:tc>
        <w:tc>
          <w:tcPr>
            <w:tcW w:w="567" w:type="dxa"/>
          </w:tcPr>
          <w:p w14:paraId="3FBB5088"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II</w:t>
            </w:r>
          </w:p>
        </w:tc>
        <w:tc>
          <w:tcPr>
            <w:tcW w:w="2473" w:type="dxa"/>
          </w:tcPr>
          <w:p w14:paraId="100D421B"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rPr>
              <w:t xml:space="preserve">30°L — 30°R </w:t>
            </w:r>
            <w:r w:rsidRPr="000E4C41">
              <w:rPr>
                <w:sz w:val="18"/>
                <w:szCs w:val="18"/>
                <w:lang w:val="ru-RU"/>
              </w:rPr>
              <w:t>и</w:t>
            </w:r>
            <w:r w:rsidRPr="000E4C41">
              <w:rPr>
                <w:sz w:val="18"/>
                <w:szCs w:val="18"/>
              </w:rPr>
              <w:t xml:space="preserve"> 3</w:t>
            </w:r>
            <w:r w:rsidRPr="000E4C41">
              <w:rPr>
                <w:sz w:val="18"/>
                <w:szCs w:val="18"/>
                <w:lang w:val="ru-RU"/>
              </w:rPr>
              <w:t>,</w:t>
            </w:r>
            <w:r w:rsidRPr="000E4C41">
              <w:rPr>
                <w:sz w:val="18"/>
                <w:szCs w:val="18"/>
              </w:rPr>
              <w:t xml:space="preserve">5°D </w:t>
            </w:r>
            <w:r>
              <w:rPr>
                <w:sz w:val="18"/>
                <w:szCs w:val="18"/>
                <w:lang w:val="ru-RU"/>
              </w:rPr>
              <w:t>— 1</w:t>
            </w:r>
            <w:r w:rsidRPr="000E4C41">
              <w:rPr>
                <w:sz w:val="18"/>
                <w:szCs w:val="18"/>
              </w:rPr>
              <w:t>°U</w:t>
            </w:r>
          </w:p>
        </w:tc>
        <w:tc>
          <w:tcPr>
            <w:tcW w:w="1848" w:type="dxa"/>
          </w:tcPr>
          <w:p w14:paraId="67ADD156"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rPr>
              <w:t>2</w:t>
            </w:r>
            <w:r w:rsidRPr="000E4C41">
              <w:rPr>
                <w:sz w:val="18"/>
                <w:szCs w:val="18"/>
                <w:lang w:val="ru-RU"/>
              </w:rPr>
              <w:t>,</w:t>
            </w:r>
            <w:r w:rsidRPr="000E4C41">
              <w:rPr>
                <w:sz w:val="18"/>
                <w:szCs w:val="18"/>
              </w:rPr>
              <w:t>00∙10</w:t>
            </w:r>
            <w:r w:rsidRPr="000E4C41">
              <w:rPr>
                <w:sz w:val="18"/>
                <w:szCs w:val="18"/>
                <w:vertAlign w:val="superscript"/>
              </w:rPr>
              <w:t>2</w:t>
            </w:r>
          </w:p>
        </w:tc>
      </w:tr>
      <w:tr w:rsidR="00FC2D80" w:rsidRPr="007D3D31" w14:paraId="248DCBD9" w14:textId="77777777" w:rsidTr="004B1A8D">
        <w:tc>
          <w:tcPr>
            <w:tcW w:w="1271" w:type="dxa"/>
            <w:vMerge w:val="restart"/>
          </w:tcPr>
          <w:p w14:paraId="6FC7B317"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AS</w:t>
            </w:r>
          </w:p>
        </w:tc>
        <w:tc>
          <w:tcPr>
            <w:tcW w:w="567" w:type="dxa"/>
          </w:tcPr>
          <w:p w14:paraId="5B2E731D"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w:t>
            </w:r>
          </w:p>
        </w:tc>
        <w:tc>
          <w:tcPr>
            <w:tcW w:w="2473" w:type="dxa"/>
          </w:tcPr>
          <w:p w14:paraId="2002FFD2"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lang w:val="ru-RU"/>
              </w:rPr>
              <w:t>30°L — 30°R и 15°D — 1°U</w:t>
            </w:r>
          </w:p>
        </w:tc>
        <w:tc>
          <w:tcPr>
            <w:tcW w:w="1848" w:type="dxa"/>
          </w:tcPr>
          <w:p w14:paraId="2E1CDE6D"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lang w:val="ru-RU"/>
              </w:rPr>
              <w:t>6,0∙10</w:t>
            </w:r>
            <w:r w:rsidRPr="000E4C41">
              <w:rPr>
                <w:sz w:val="18"/>
                <w:szCs w:val="18"/>
                <w:vertAlign w:val="superscript"/>
                <w:lang w:val="ru-RU"/>
              </w:rPr>
              <w:t>1</w:t>
            </w:r>
          </w:p>
        </w:tc>
      </w:tr>
      <w:tr w:rsidR="00FC2D80" w:rsidRPr="007D3D31" w14:paraId="1AADC390" w14:textId="77777777" w:rsidTr="004B1A8D">
        <w:tc>
          <w:tcPr>
            <w:tcW w:w="1271" w:type="dxa"/>
            <w:vMerge/>
          </w:tcPr>
          <w:p w14:paraId="6ED20BE9"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p>
        </w:tc>
        <w:tc>
          <w:tcPr>
            <w:tcW w:w="567" w:type="dxa"/>
          </w:tcPr>
          <w:p w14:paraId="0B1FDFCF"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II</w:t>
            </w:r>
          </w:p>
        </w:tc>
        <w:tc>
          <w:tcPr>
            <w:tcW w:w="2473" w:type="dxa"/>
          </w:tcPr>
          <w:p w14:paraId="60D9CCE8"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rPr>
              <w:t xml:space="preserve">30°L — 30°R и 3,5°D </w:t>
            </w:r>
            <w:r>
              <w:rPr>
                <w:sz w:val="18"/>
                <w:szCs w:val="18"/>
                <w:lang w:val="ru-RU"/>
              </w:rPr>
              <w:t xml:space="preserve">— </w:t>
            </w:r>
            <w:r w:rsidRPr="000E4C41">
              <w:rPr>
                <w:sz w:val="18"/>
                <w:szCs w:val="18"/>
              </w:rPr>
              <w:t>1°U</w:t>
            </w:r>
          </w:p>
        </w:tc>
        <w:tc>
          <w:tcPr>
            <w:tcW w:w="1848" w:type="dxa"/>
          </w:tcPr>
          <w:p w14:paraId="1E96CFC7"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lang w:val="ru-RU"/>
              </w:rPr>
              <w:t>3,0∙10</w:t>
            </w:r>
            <w:r w:rsidRPr="000E4C41">
              <w:rPr>
                <w:sz w:val="18"/>
                <w:szCs w:val="18"/>
                <w:vertAlign w:val="superscript"/>
                <w:lang w:val="ru-RU"/>
              </w:rPr>
              <w:t>1</w:t>
            </w:r>
          </w:p>
        </w:tc>
      </w:tr>
      <w:tr w:rsidR="00FC2D80" w:rsidRPr="007D3D31" w14:paraId="784C51FC" w14:textId="77777777" w:rsidTr="004B1A8D">
        <w:tc>
          <w:tcPr>
            <w:tcW w:w="1271" w:type="dxa"/>
            <w:vMerge w:val="restart"/>
          </w:tcPr>
          <w:p w14:paraId="17341C9E"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BS</w:t>
            </w:r>
          </w:p>
        </w:tc>
        <w:tc>
          <w:tcPr>
            <w:tcW w:w="567" w:type="dxa"/>
          </w:tcPr>
          <w:p w14:paraId="453AA0CE"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w:t>
            </w:r>
          </w:p>
        </w:tc>
        <w:tc>
          <w:tcPr>
            <w:tcW w:w="2473" w:type="dxa"/>
          </w:tcPr>
          <w:p w14:paraId="7537DCA5"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lang w:val="ru-RU"/>
              </w:rPr>
              <w:t>30°L — 30°R и 15°D — 1°U</w:t>
            </w:r>
          </w:p>
        </w:tc>
        <w:tc>
          <w:tcPr>
            <w:tcW w:w="1848" w:type="dxa"/>
          </w:tcPr>
          <w:p w14:paraId="7B188FA9"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lang w:val="ru-RU"/>
              </w:rPr>
              <w:t>1,40∙10</w:t>
            </w:r>
            <w:r w:rsidRPr="000E4C41">
              <w:rPr>
                <w:sz w:val="18"/>
                <w:szCs w:val="18"/>
                <w:vertAlign w:val="superscript"/>
                <w:lang w:val="ru-RU"/>
              </w:rPr>
              <w:t>2</w:t>
            </w:r>
          </w:p>
        </w:tc>
      </w:tr>
      <w:tr w:rsidR="00FC2D80" w:rsidRPr="007D3D31" w14:paraId="1B748E01" w14:textId="77777777" w:rsidTr="004B1A8D">
        <w:tc>
          <w:tcPr>
            <w:tcW w:w="1271" w:type="dxa"/>
            <w:vMerge/>
          </w:tcPr>
          <w:p w14:paraId="22F219AC"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p>
        </w:tc>
        <w:tc>
          <w:tcPr>
            <w:tcW w:w="567" w:type="dxa"/>
          </w:tcPr>
          <w:p w14:paraId="3CCFAF54"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II</w:t>
            </w:r>
          </w:p>
        </w:tc>
        <w:tc>
          <w:tcPr>
            <w:tcW w:w="2473" w:type="dxa"/>
          </w:tcPr>
          <w:p w14:paraId="06860D2D"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rPr>
              <w:t xml:space="preserve">30°L — 30°R и 3,5°D </w:t>
            </w:r>
            <w:r>
              <w:rPr>
                <w:sz w:val="18"/>
                <w:szCs w:val="18"/>
                <w:lang w:val="ru-RU"/>
              </w:rPr>
              <w:t xml:space="preserve">— </w:t>
            </w:r>
            <w:r w:rsidRPr="000E4C41">
              <w:rPr>
                <w:sz w:val="18"/>
                <w:szCs w:val="18"/>
              </w:rPr>
              <w:t>1°U</w:t>
            </w:r>
          </w:p>
        </w:tc>
        <w:tc>
          <w:tcPr>
            <w:tcW w:w="1848" w:type="dxa"/>
          </w:tcPr>
          <w:p w14:paraId="5FB41ACA"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lang w:val="ru-RU"/>
              </w:rPr>
              <w:t>7,0∙10</w:t>
            </w:r>
            <w:r w:rsidRPr="000E4C41">
              <w:rPr>
                <w:sz w:val="18"/>
                <w:szCs w:val="18"/>
                <w:vertAlign w:val="superscript"/>
                <w:lang w:val="ru-RU"/>
              </w:rPr>
              <w:t>1</w:t>
            </w:r>
          </w:p>
        </w:tc>
      </w:tr>
      <w:tr w:rsidR="00FC2D80" w:rsidRPr="007D3D31" w14:paraId="677D05CC" w14:textId="77777777" w:rsidTr="004B1A8D">
        <w:tc>
          <w:tcPr>
            <w:tcW w:w="1271" w:type="dxa"/>
            <w:vMerge w:val="restart"/>
          </w:tcPr>
          <w:p w14:paraId="61786EF0"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CS</w:t>
            </w:r>
          </w:p>
        </w:tc>
        <w:tc>
          <w:tcPr>
            <w:tcW w:w="567" w:type="dxa"/>
          </w:tcPr>
          <w:p w14:paraId="6444DE54"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w:t>
            </w:r>
          </w:p>
        </w:tc>
        <w:tc>
          <w:tcPr>
            <w:tcW w:w="2473" w:type="dxa"/>
          </w:tcPr>
          <w:p w14:paraId="411220FF"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lang w:val="ru-RU"/>
              </w:rPr>
              <w:t>30°L — 30°R и 15°D — 1°U</w:t>
            </w:r>
          </w:p>
        </w:tc>
        <w:tc>
          <w:tcPr>
            <w:tcW w:w="1848" w:type="dxa"/>
          </w:tcPr>
          <w:p w14:paraId="6F88A05D"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rPr>
              <w:t>2,00∙10</w:t>
            </w:r>
            <w:r w:rsidRPr="000E4C41">
              <w:rPr>
                <w:sz w:val="18"/>
                <w:szCs w:val="18"/>
                <w:vertAlign w:val="superscript"/>
              </w:rPr>
              <w:t>2</w:t>
            </w:r>
          </w:p>
        </w:tc>
      </w:tr>
      <w:tr w:rsidR="00FC2D80" w:rsidRPr="007D3D31" w14:paraId="2F24DA52" w14:textId="77777777" w:rsidTr="004B1A8D">
        <w:tc>
          <w:tcPr>
            <w:tcW w:w="1271" w:type="dxa"/>
            <w:vMerge/>
            <w:tcBorders>
              <w:bottom w:val="single" w:sz="12" w:space="0" w:color="auto"/>
            </w:tcBorders>
          </w:tcPr>
          <w:p w14:paraId="4254403F"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p>
        </w:tc>
        <w:tc>
          <w:tcPr>
            <w:tcW w:w="567" w:type="dxa"/>
            <w:tcBorders>
              <w:bottom w:val="single" w:sz="12" w:space="0" w:color="auto"/>
            </w:tcBorders>
          </w:tcPr>
          <w:p w14:paraId="35318243" w14:textId="77777777" w:rsidR="00FC2D80" w:rsidRPr="000E4C41" w:rsidRDefault="00FC2D80" w:rsidP="00BF12FB">
            <w:pPr>
              <w:pStyle w:val="StyleSingleTxtGLeft2cmHanging206cm"/>
              <w:spacing w:before="80" w:after="80" w:line="220" w:lineRule="exact"/>
              <w:ind w:left="0" w:right="-154" w:firstLine="130"/>
              <w:jc w:val="left"/>
              <w:rPr>
                <w:sz w:val="18"/>
                <w:szCs w:val="18"/>
              </w:rPr>
            </w:pPr>
            <w:r w:rsidRPr="000E4C41">
              <w:rPr>
                <w:sz w:val="18"/>
                <w:szCs w:val="18"/>
              </w:rPr>
              <w:t>II</w:t>
            </w:r>
          </w:p>
        </w:tc>
        <w:tc>
          <w:tcPr>
            <w:tcW w:w="2473" w:type="dxa"/>
            <w:tcBorders>
              <w:bottom w:val="single" w:sz="12" w:space="0" w:color="auto"/>
            </w:tcBorders>
          </w:tcPr>
          <w:p w14:paraId="475F01DB" w14:textId="77777777" w:rsidR="00FC2D80" w:rsidRPr="000E4C41" w:rsidRDefault="00FC2D80" w:rsidP="00BF12FB">
            <w:pPr>
              <w:pStyle w:val="StyleSingleTxtGLeft2cmHanging206cm"/>
              <w:spacing w:before="80" w:after="80" w:line="220" w:lineRule="exact"/>
              <w:ind w:left="72" w:right="0" w:firstLine="0"/>
              <w:jc w:val="left"/>
              <w:rPr>
                <w:sz w:val="18"/>
                <w:szCs w:val="18"/>
              </w:rPr>
            </w:pPr>
            <w:r w:rsidRPr="000E4C41">
              <w:rPr>
                <w:sz w:val="18"/>
                <w:szCs w:val="18"/>
              </w:rPr>
              <w:t xml:space="preserve">30°L — 30°R и 3,5°D </w:t>
            </w:r>
            <w:r>
              <w:rPr>
                <w:sz w:val="18"/>
                <w:szCs w:val="18"/>
                <w:lang w:val="ru-RU"/>
              </w:rPr>
              <w:t xml:space="preserve">— </w:t>
            </w:r>
            <w:r w:rsidRPr="000E4C41">
              <w:rPr>
                <w:sz w:val="18"/>
                <w:szCs w:val="18"/>
              </w:rPr>
              <w:t>1°U</w:t>
            </w:r>
          </w:p>
        </w:tc>
        <w:tc>
          <w:tcPr>
            <w:tcW w:w="1848" w:type="dxa"/>
            <w:tcBorders>
              <w:bottom w:val="single" w:sz="12" w:space="0" w:color="auto"/>
            </w:tcBorders>
          </w:tcPr>
          <w:p w14:paraId="22D70D45" w14:textId="77777777" w:rsidR="00FC2D80" w:rsidRPr="000E4C41" w:rsidRDefault="00FC2D80" w:rsidP="00BF12FB">
            <w:pPr>
              <w:pStyle w:val="StyleSingleTxtGLeft2cmHanging206cm"/>
              <w:spacing w:before="80" w:after="80" w:line="220" w:lineRule="exact"/>
              <w:ind w:left="0" w:right="139" w:firstLine="4"/>
              <w:jc w:val="center"/>
              <w:rPr>
                <w:sz w:val="18"/>
                <w:szCs w:val="18"/>
              </w:rPr>
            </w:pPr>
            <w:r w:rsidRPr="000E4C41">
              <w:rPr>
                <w:sz w:val="18"/>
                <w:szCs w:val="18"/>
              </w:rPr>
              <w:t>1,00∙10</w:t>
            </w:r>
            <w:r w:rsidRPr="000E4C41">
              <w:rPr>
                <w:sz w:val="18"/>
                <w:szCs w:val="18"/>
                <w:vertAlign w:val="superscript"/>
              </w:rPr>
              <w:t>2</w:t>
            </w:r>
          </w:p>
        </w:tc>
      </w:tr>
    </w:tbl>
    <w:p w14:paraId="33D855DB" w14:textId="77777777" w:rsidR="00FC2D80" w:rsidRPr="007D3D31" w:rsidRDefault="00FC2D80" w:rsidP="00FC2D80">
      <w:pPr>
        <w:pStyle w:val="4Para4thlevel"/>
        <w:spacing w:before="240"/>
        <w:rPr>
          <w:lang w:val="ru-RU"/>
        </w:rPr>
      </w:pPr>
      <w:r w:rsidRPr="007D3D31">
        <w:rPr>
          <w:lang w:val="ru-RU"/>
        </w:rPr>
        <w:t>4.5.3.3</w:t>
      </w:r>
      <w:r w:rsidRPr="007D3D31">
        <w:rPr>
          <w:lang w:val="ru-RU"/>
        </w:rPr>
        <w:tab/>
        <w:t>В случае основного луча ближнего света значение общего номинального светового потока всех источников света (источников света, модулей источников света и несменных источников света, официально утвержденных на основании правил ООН), создающих основной луч ближнего света, не должно быть больше максимальных значений, указанных в таблице 4, если они предусмотрены.</w:t>
      </w:r>
    </w:p>
    <w:p w14:paraId="0D6272C7" w14:textId="77777777" w:rsidR="00FC2D80" w:rsidRPr="007D3D31" w:rsidRDefault="00FC2D80" w:rsidP="00FC2D80">
      <w:pPr>
        <w:pStyle w:val="StyleSingleTxtGLeft2cmHanging206cm"/>
        <w:spacing w:after="0"/>
        <w:ind w:firstLine="0"/>
        <w:rPr>
          <w:lang w:val="ru-RU"/>
        </w:rPr>
      </w:pPr>
      <w:r w:rsidRPr="007D3D31">
        <w:rPr>
          <w:lang w:val="ru-RU"/>
        </w:rPr>
        <w:t>Таблица 4</w:t>
      </w:r>
    </w:p>
    <w:p w14:paraId="14D9E2F5" w14:textId="77777777" w:rsidR="00FC2D80" w:rsidRPr="007D3D31" w:rsidRDefault="00FC2D80" w:rsidP="00FC2D80">
      <w:pPr>
        <w:pStyle w:val="StyleSingleTxtGLeft2cmHanging206cm"/>
        <w:ind w:firstLine="0"/>
        <w:rPr>
          <w:lang w:val="ru-RU"/>
        </w:rPr>
      </w:pPr>
      <w:r w:rsidRPr="007D3D31">
        <w:rPr>
          <w:b/>
          <w:bCs/>
          <w:lang w:val="ru-RU"/>
        </w:rPr>
        <w:t>Максимальные значения светового потока источников света</w:t>
      </w:r>
    </w:p>
    <w:tbl>
      <w:tblPr>
        <w:tblStyle w:val="ad"/>
        <w:tblW w:w="0" w:type="auto"/>
        <w:tblInd w:w="2263" w:type="dxa"/>
        <w:tblLayout w:type="fixed"/>
        <w:tblLook w:val="04A0" w:firstRow="1" w:lastRow="0" w:firstColumn="1" w:lastColumn="0" w:noHBand="0" w:noVBand="1"/>
      </w:tblPr>
      <w:tblGrid>
        <w:gridCol w:w="3150"/>
        <w:gridCol w:w="3079"/>
      </w:tblGrid>
      <w:tr w:rsidR="00FC2D80" w:rsidRPr="00F626A8" w14:paraId="29263FC7" w14:textId="77777777" w:rsidTr="00F626A8">
        <w:trPr>
          <w:tblHeader/>
        </w:trPr>
        <w:tc>
          <w:tcPr>
            <w:tcW w:w="3150" w:type="dxa"/>
            <w:tcBorders>
              <w:left w:val="single" w:sz="4" w:space="0" w:color="auto"/>
              <w:bottom w:val="single" w:sz="12" w:space="0" w:color="auto"/>
              <w:right w:val="single" w:sz="4" w:space="0" w:color="auto"/>
            </w:tcBorders>
            <w:shd w:val="clear" w:color="auto" w:fill="auto"/>
          </w:tcPr>
          <w:p w14:paraId="05E4A05B" w14:textId="77777777" w:rsidR="00FC2D80" w:rsidRPr="00E2374C" w:rsidRDefault="00FC2D80" w:rsidP="00F626A8">
            <w:pPr>
              <w:pStyle w:val="StyleSingleTxtGLeft2cmHanging206cm"/>
              <w:suppressAutoHyphens w:val="0"/>
              <w:spacing w:before="80" w:after="80" w:line="200" w:lineRule="exact"/>
              <w:ind w:left="28" w:right="0" w:firstLine="0"/>
              <w:jc w:val="center"/>
              <w:rPr>
                <w:i/>
                <w:sz w:val="16"/>
                <w:szCs w:val="16"/>
                <w:lang w:val="ru-RU"/>
              </w:rPr>
            </w:pPr>
            <w:r w:rsidRPr="00E2374C">
              <w:rPr>
                <w:i/>
                <w:sz w:val="16"/>
                <w:szCs w:val="16"/>
                <w:lang w:val="ru-RU"/>
              </w:rPr>
              <w:t>Классы основного луча ближнего света</w:t>
            </w:r>
          </w:p>
        </w:tc>
        <w:tc>
          <w:tcPr>
            <w:tcW w:w="3079" w:type="dxa"/>
            <w:tcBorders>
              <w:left w:val="single" w:sz="4" w:space="0" w:color="auto"/>
              <w:bottom w:val="single" w:sz="12" w:space="0" w:color="auto"/>
              <w:right w:val="single" w:sz="4" w:space="0" w:color="auto"/>
            </w:tcBorders>
            <w:shd w:val="clear" w:color="auto" w:fill="auto"/>
          </w:tcPr>
          <w:p w14:paraId="2EE8843F" w14:textId="77777777" w:rsidR="00FC2D80" w:rsidRPr="00E2374C" w:rsidRDefault="00FC2D80" w:rsidP="00F626A8">
            <w:pPr>
              <w:pStyle w:val="StyleSingleTxtGLeft2cmHanging206cm"/>
              <w:suppressAutoHyphens w:val="0"/>
              <w:spacing w:before="80" w:after="80" w:line="200" w:lineRule="exact"/>
              <w:ind w:left="28" w:right="0" w:firstLine="0"/>
              <w:jc w:val="center"/>
              <w:rPr>
                <w:i/>
                <w:sz w:val="16"/>
                <w:szCs w:val="16"/>
                <w:lang w:val="ru-RU"/>
              </w:rPr>
            </w:pPr>
            <w:r w:rsidRPr="00E2374C">
              <w:rPr>
                <w:i/>
                <w:sz w:val="16"/>
                <w:szCs w:val="16"/>
                <w:lang w:val="ru-RU"/>
              </w:rPr>
              <w:t>Максимальный световой поток в лм</w:t>
            </w:r>
          </w:p>
        </w:tc>
      </w:tr>
      <w:tr w:rsidR="00FC2D80" w:rsidRPr="001C35E4" w14:paraId="1E682813" w14:textId="77777777" w:rsidTr="00F626A8">
        <w:tc>
          <w:tcPr>
            <w:tcW w:w="3150" w:type="dxa"/>
            <w:tcBorders>
              <w:top w:val="single" w:sz="12" w:space="0" w:color="auto"/>
            </w:tcBorders>
          </w:tcPr>
          <w:p w14:paraId="3B69756F" w14:textId="77777777" w:rsidR="00FC2D80" w:rsidRPr="001C35E4" w:rsidRDefault="00FC2D80" w:rsidP="00BF12FB">
            <w:pPr>
              <w:pStyle w:val="StyleSingleTxtGLeft2cmHanging206cm"/>
              <w:spacing w:before="80" w:after="80" w:line="220" w:lineRule="exact"/>
              <w:ind w:left="0" w:right="0" w:firstLine="0"/>
              <w:jc w:val="center"/>
              <w:rPr>
                <w:sz w:val="18"/>
                <w:szCs w:val="18"/>
              </w:rPr>
            </w:pPr>
            <w:r w:rsidRPr="001C35E4">
              <w:rPr>
                <w:sz w:val="18"/>
                <w:szCs w:val="18"/>
                <w:lang w:val="ru-RU"/>
              </w:rPr>
              <w:t>AS</w:t>
            </w:r>
          </w:p>
        </w:tc>
        <w:tc>
          <w:tcPr>
            <w:tcW w:w="3079" w:type="dxa"/>
            <w:tcBorders>
              <w:top w:val="single" w:sz="12" w:space="0" w:color="auto"/>
            </w:tcBorders>
          </w:tcPr>
          <w:p w14:paraId="57CAE962" w14:textId="77777777" w:rsidR="00FC2D80" w:rsidRPr="001C35E4" w:rsidRDefault="00FC2D80" w:rsidP="00BF12FB">
            <w:pPr>
              <w:pStyle w:val="StyleSingleTxtGLeft2cmHanging206cm"/>
              <w:spacing w:before="80" w:after="80" w:line="220" w:lineRule="exact"/>
              <w:ind w:left="0" w:right="82" w:firstLine="0"/>
              <w:jc w:val="center"/>
              <w:rPr>
                <w:sz w:val="18"/>
                <w:szCs w:val="18"/>
              </w:rPr>
            </w:pPr>
            <w:r w:rsidRPr="001C35E4">
              <w:rPr>
                <w:sz w:val="18"/>
                <w:szCs w:val="18"/>
              </w:rPr>
              <w:t>9,00∙10</w:t>
            </w:r>
            <w:r w:rsidRPr="001C35E4">
              <w:rPr>
                <w:sz w:val="18"/>
                <w:szCs w:val="18"/>
                <w:vertAlign w:val="superscript"/>
              </w:rPr>
              <w:t>2</w:t>
            </w:r>
          </w:p>
        </w:tc>
      </w:tr>
      <w:tr w:rsidR="00FC2D80" w:rsidRPr="001C35E4" w14:paraId="4D4ACA92" w14:textId="77777777" w:rsidTr="00F626A8">
        <w:tc>
          <w:tcPr>
            <w:tcW w:w="3150" w:type="dxa"/>
          </w:tcPr>
          <w:p w14:paraId="1CD621B8" w14:textId="77777777" w:rsidR="00FC2D80" w:rsidRPr="001C35E4" w:rsidRDefault="00FC2D80" w:rsidP="00BF12FB">
            <w:pPr>
              <w:pStyle w:val="StyleSingleTxtGLeft2cmHanging206cm"/>
              <w:spacing w:before="80" w:after="80" w:line="220" w:lineRule="exact"/>
              <w:ind w:left="0" w:right="0" w:firstLine="0"/>
              <w:jc w:val="center"/>
              <w:rPr>
                <w:sz w:val="18"/>
                <w:szCs w:val="18"/>
              </w:rPr>
            </w:pPr>
            <w:r w:rsidRPr="001C35E4">
              <w:rPr>
                <w:sz w:val="18"/>
                <w:szCs w:val="18"/>
              </w:rPr>
              <w:t>BS</w:t>
            </w:r>
          </w:p>
        </w:tc>
        <w:tc>
          <w:tcPr>
            <w:tcW w:w="3079" w:type="dxa"/>
          </w:tcPr>
          <w:p w14:paraId="5DD847E3" w14:textId="77777777" w:rsidR="00FC2D80" w:rsidRPr="001C35E4" w:rsidRDefault="00FC2D80" w:rsidP="00BF12FB">
            <w:pPr>
              <w:pStyle w:val="StyleSingleTxtGLeft2cmHanging206cm"/>
              <w:spacing w:before="80" w:after="80" w:line="220" w:lineRule="exact"/>
              <w:ind w:left="0" w:right="82" w:firstLine="0"/>
              <w:jc w:val="center"/>
              <w:rPr>
                <w:sz w:val="18"/>
                <w:szCs w:val="18"/>
              </w:rPr>
            </w:pPr>
            <w:r w:rsidRPr="001C35E4">
              <w:rPr>
                <w:sz w:val="18"/>
                <w:szCs w:val="18"/>
                <w:lang w:val="ru-RU"/>
              </w:rPr>
              <w:t>1,00∙10</w:t>
            </w:r>
            <w:r w:rsidRPr="001C35E4">
              <w:rPr>
                <w:sz w:val="18"/>
                <w:szCs w:val="18"/>
                <w:vertAlign w:val="superscript"/>
                <w:lang w:val="ru-RU"/>
              </w:rPr>
              <w:t>3</w:t>
            </w:r>
          </w:p>
        </w:tc>
      </w:tr>
      <w:tr w:rsidR="00FC2D80" w:rsidRPr="001C35E4" w14:paraId="188C9428" w14:textId="77777777" w:rsidTr="00F626A8">
        <w:tc>
          <w:tcPr>
            <w:tcW w:w="3150" w:type="dxa"/>
            <w:tcBorders>
              <w:bottom w:val="single" w:sz="12" w:space="0" w:color="auto"/>
            </w:tcBorders>
          </w:tcPr>
          <w:p w14:paraId="494A2D96" w14:textId="77777777" w:rsidR="00FC2D80" w:rsidRPr="001C35E4" w:rsidRDefault="00FC2D80" w:rsidP="00BF12FB">
            <w:pPr>
              <w:pStyle w:val="StyleSingleTxtGLeft2cmHanging206cm"/>
              <w:spacing w:before="80" w:after="80" w:line="220" w:lineRule="exact"/>
              <w:ind w:left="0" w:right="0" w:firstLine="0"/>
              <w:jc w:val="center"/>
              <w:rPr>
                <w:sz w:val="18"/>
                <w:szCs w:val="18"/>
              </w:rPr>
            </w:pPr>
            <w:r w:rsidRPr="001C35E4">
              <w:rPr>
                <w:sz w:val="18"/>
                <w:szCs w:val="18"/>
              </w:rPr>
              <w:t>CS</w:t>
            </w:r>
          </w:p>
        </w:tc>
        <w:tc>
          <w:tcPr>
            <w:tcW w:w="3079" w:type="dxa"/>
            <w:tcBorders>
              <w:bottom w:val="single" w:sz="12" w:space="0" w:color="auto"/>
            </w:tcBorders>
          </w:tcPr>
          <w:p w14:paraId="3DC3B892" w14:textId="77777777" w:rsidR="00FC2D80" w:rsidRPr="001C35E4" w:rsidRDefault="00FC2D80" w:rsidP="00BF12FB">
            <w:pPr>
              <w:pStyle w:val="StyleSingleTxtGLeft2cmHanging206cm"/>
              <w:spacing w:before="80" w:after="80" w:line="220" w:lineRule="exact"/>
              <w:ind w:left="0" w:right="82" w:firstLine="0"/>
              <w:jc w:val="center"/>
              <w:rPr>
                <w:sz w:val="18"/>
                <w:szCs w:val="18"/>
              </w:rPr>
            </w:pPr>
            <w:r w:rsidRPr="001C35E4">
              <w:rPr>
                <w:sz w:val="18"/>
                <w:szCs w:val="18"/>
              </w:rPr>
              <w:t>2,00∙10</w:t>
            </w:r>
            <w:r w:rsidRPr="001C35E4">
              <w:rPr>
                <w:sz w:val="18"/>
                <w:szCs w:val="18"/>
                <w:vertAlign w:val="superscript"/>
              </w:rPr>
              <w:t>3</w:t>
            </w:r>
          </w:p>
        </w:tc>
      </w:tr>
    </w:tbl>
    <w:p w14:paraId="641C7136" w14:textId="77777777" w:rsidR="00FC2D80" w:rsidRPr="007D3D31" w:rsidRDefault="00FC2D80" w:rsidP="00FC2D80">
      <w:pPr>
        <w:pStyle w:val="4Para4thlevel"/>
        <w:keepNext/>
        <w:keepLines/>
        <w:spacing w:before="240"/>
        <w:rPr>
          <w:lang w:val="ru-RU"/>
        </w:rPr>
      </w:pPr>
      <w:r w:rsidRPr="007D3D31">
        <w:rPr>
          <w:lang w:val="ru-RU"/>
        </w:rPr>
        <w:t>4.5.3.4</w:t>
      </w:r>
      <w:r w:rsidRPr="007D3D31">
        <w:rPr>
          <w:lang w:val="ru-RU"/>
        </w:rPr>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14:paraId="323004AD" w14:textId="77777777" w:rsidR="00FC2D80" w:rsidRPr="007D3D31" w:rsidRDefault="00FC2D80" w:rsidP="00FC2D80">
      <w:pPr>
        <w:pStyle w:val="4Para4thlevel"/>
        <w:rPr>
          <w:lang w:val="ru-RU"/>
        </w:rPr>
      </w:pPr>
      <w:r w:rsidRPr="007D3D31">
        <w:rPr>
          <w:lang w:val="ru-RU"/>
        </w:rPr>
        <w:t>4.5.3.5</w:t>
      </w:r>
      <w:r w:rsidRPr="007D3D31">
        <w:rPr>
          <w:lang w:val="ru-RU"/>
        </w:rPr>
        <w:tab/>
        <w:t>За исключением АСПО и огней подсветки поворота, в случае огня с одним или несколькими источниками света или модулем(</w:t>
      </w:r>
      <w:proofErr w:type="spellStart"/>
      <w:r w:rsidRPr="007D3D31">
        <w:rPr>
          <w:lang w:val="ru-RU"/>
        </w:rPr>
        <w:t>ями</w:t>
      </w:r>
      <w:proofErr w:type="spellEnd"/>
      <w:r w:rsidRPr="007D3D31">
        <w:rPr>
          <w:lang w:val="ru-RU"/>
        </w:rPr>
        <w:t>) источника света, создающим(и) основной луч ближнего света или противотуманный луч и имеющим(и) общий номинальный световой поток более 2</w:t>
      </w:r>
      <w:r>
        <w:rPr>
          <w:lang w:val="ru-RU"/>
        </w:rPr>
        <w:t>,</w:t>
      </w:r>
      <w:r w:rsidRPr="007D3D31">
        <w:rPr>
          <w:lang w:val="ru-RU"/>
        </w:rPr>
        <w:t>00∙10</w:t>
      </w:r>
      <w:r w:rsidRPr="00995794">
        <w:rPr>
          <w:vertAlign w:val="superscript"/>
          <w:lang w:val="ru-RU"/>
        </w:rPr>
        <w:t>3</w:t>
      </w:r>
      <w:r w:rsidRPr="007D3D31">
        <w:rPr>
          <w:lang w:val="ru-RU"/>
        </w:rPr>
        <w:t xml:space="preserve"> люмен</w:t>
      </w:r>
      <w:r>
        <w:rPr>
          <w:lang w:val="ru-RU"/>
        </w:rPr>
        <w:t>ов</w:t>
      </w:r>
      <w:r w:rsidRPr="007D3D31">
        <w:rPr>
          <w:lang w:val="ru-RU"/>
        </w:rPr>
        <w:t>, в карточке сообщения, приведенной в приложении 1, делают соответствующую отметку.</w:t>
      </w:r>
      <w:bookmarkStart w:id="3" w:name="_Hlk38444653"/>
      <w:bookmarkEnd w:id="3"/>
    </w:p>
    <w:p w14:paraId="77303570" w14:textId="77777777" w:rsidR="00FC2D80" w:rsidRPr="007D3D31" w:rsidRDefault="00FC2D80" w:rsidP="00FC2D80">
      <w:pPr>
        <w:pStyle w:val="4Para4thlevel"/>
        <w:rPr>
          <w:lang w:val="ru-RU"/>
        </w:rPr>
      </w:pPr>
      <w:r w:rsidRPr="007D3D31">
        <w:rPr>
          <w:lang w:val="ru-RU"/>
        </w:rPr>
        <w:t>4.5.3.6</w:t>
      </w:r>
      <w:r w:rsidRPr="007D3D31">
        <w:rPr>
          <w:lang w:val="ru-RU"/>
        </w:rPr>
        <w:tab/>
        <w:t>В случае АСПО, включающих источники света и/или модуль(и) источника света, создающие основной луч ближнего света и имеющие общий номинальный световой поток источников света, указанный в пункте 9.2</w:t>
      </w:r>
      <w:r>
        <w:rPr>
          <w:lang w:val="ru-RU"/>
        </w:rPr>
        <w:t>.</w:t>
      </w:r>
      <w:r w:rsidRPr="007D3D31">
        <w:rPr>
          <w:lang w:val="ru-RU"/>
        </w:rPr>
        <w:t>3</w:t>
      </w:r>
      <w:r>
        <w:rPr>
          <w:lang w:val="ru-RU"/>
        </w:rPr>
        <w:t xml:space="preserve"> </w:t>
      </w:r>
      <w:r w:rsidRPr="007D3D31">
        <w:rPr>
          <w:lang w:val="ru-RU"/>
        </w:rPr>
        <w:t>а) карточки сообщения, величина которого превышает 2</w:t>
      </w:r>
      <w:r>
        <w:rPr>
          <w:lang w:val="ru-RU"/>
        </w:rPr>
        <w:t>,</w:t>
      </w:r>
      <w:r w:rsidRPr="007D3D31">
        <w:rPr>
          <w:lang w:val="ru-RU"/>
        </w:rPr>
        <w:t>00∙10</w:t>
      </w:r>
      <w:r w:rsidRPr="00995794">
        <w:rPr>
          <w:vertAlign w:val="superscript"/>
          <w:lang w:val="ru-RU"/>
        </w:rPr>
        <w:t>3</w:t>
      </w:r>
      <w:r w:rsidRPr="007D3D31">
        <w:rPr>
          <w:lang w:val="ru-RU"/>
        </w:rPr>
        <w:t xml:space="preserve"> люменов в расчете на одну сторону, в карточке сообщения, образец которой приведен в приложении 1, должна быть сделана соответствующая отметка. </w:t>
      </w:r>
    </w:p>
    <w:p w14:paraId="0F7F0CAA" w14:textId="77777777" w:rsidR="00FC2D80" w:rsidRPr="007D3D31" w:rsidRDefault="00FC2D80" w:rsidP="00FC2D80">
      <w:pPr>
        <w:pStyle w:val="2para2ndlevel"/>
        <w:rPr>
          <w:lang w:val="ru-RU"/>
        </w:rPr>
      </w:pPr>
      <w:r w:rsidRPr="007D3D31">
        <w:rPr>
          <w:lang w:val="ru-RU"/>
        </w:rPr>
        <w:t>4.6</w:t>
      </w:r>
      <w:r w:rsidRPr="007D3D31">
        <w:rPr>
          <w:lang w:val="ru-RU"/>
        </w:rPr>
        <w:tab/>
        <w:t>Условия проведения испытаний</w:t>
      </w:r>
      <w:r>
        <w:rPr>
          <w:lang w:val="ru-RU"/>
        </w:rPr>
        <w:t xml:space="preserve"> </w:t>
      </w:r>
      <w:r w:rsidRPr="007D3D31">
        <w:rPr>
          <w:lang w:val="ru-RU"/>
        </w:rPr>
        <w:t xml:space="preserve">и методы измерений: </w:t>
      </w:r>
    </w:p>
    <w:p w14:paraId="18159CB8" w14:textId="77777777" w:rsidR="00FC2D80" w:rsidRPr="007D3D31" w:rsidRDefault="00FC2D80" w:rsidP="00FC2D80">
      <w:pPr>
        <w:pStyle w:val="3para3rdlevel"/>
        <w:rPr>
          <w:lang w:val="ru-RU"/>
        </w:rPr>
      </w:pPr>
      <w:r w:rsidRPr="007D3D31">
        <w:rPr>
          <w:lang w:val="ru-RU"/>
        </w:rPr>
        <w:t>4.6.1</w:t>
      </w:r>
      <w:r w:rsidRPr="007D3D31">
        <w:rPr>
          <w:lang w:val="ru-RU"/>
        </w:rPr>
        <w:tab/>
        <w:t>Общие положения</w:t>
      </w:r>
    </w:p>
    <w:p w14:paraId="1029F2D9" w14:textId="77777777" w:rsidR="00FC2D80" w:rsidRPr="007D3D31" w:rsidRDefault="00FC2D80" w:rsidP="00FC2D80">
      <w:pPr>
        <w:spacing w:after="120"/>
        <w:ind w:left="2268" w:right="1134"/>
        <w:jc w:val="both"/>
      </w:pPr>
      <w:r w:rsidRPr="007D3D31">
        <w:t>Все измерения (фотометрические и колориметрические) должны проводиться с учетом нижеследующих условий. (Указания в отношении используемых методов измерения приведены в приложении 4):</w:t>
      </w:r>
    </w:p>
    <w:p w14:paraId="3456248F" w14:textId="77777777" w:rsidR="00FC2D80" w:rsidRPr="007D3D31" w:rsidRDefault="00FC2D80" w:rsidP="00FC2D80">
      <w:pPr>
        <w:pStyle w:val="4Para4thlevel"/>
        <w:rPr>
          <w:lang w:val="ru-RU"/>
        </w:rPr>
      </w:pPr>
      <w:r w:rsidRPr="007D3D31">
        <w:rPr>
          <w:lang w:val="ru-RU"/>
        </w:rPr>
        <w:t>4.6.1.1</w:t>
      </w:r>
      <w:r w:rsidRPr="007D3D31">
        <w:rPr>
          <w:lang w:val="ru-RU"/>
        </w:rPr>
        <w:tab/>
        <w:t xml:space="preserve">В случае сменных источников света, официально утвержденных на основании правил ООН, все измерения проводят с использованием стандартных источников света, указанных в СР.5. </w:t>
      </w:r>
    </w:p>
    <w:p w14:paraId="67C53E7D" w14:textId="77777777" w:rsidR="00FC2D80" w:rsidRPr="007D3D31" w:rsidRDefault="00FC2D80" w:rsidP="00FC2D80">
      <w:pPr>
        <w:pStyle w:val="5para5thlevel"/>
        <w:rPr>
          <w:lang w:val="ru-RU"/>
        </w:rPr>
      </w:pPr>
      <w:r w:rsidRPr="007D3D31">
        <w:rPr>
          <w:lang w:val="ru-RU"/>
        </w:rPr>
        <w:t>4.6.1.1.1</w:t>
      </w:r>
      <w:r w:rsidRPr="007D3D31">
        <w:rPr>
          <w:lang w:val="ru-RU"/>
        </w:rPr>
        <w:tab/>
        <w:t>Кроме того, в случае сменных источников света, официально утвержденных на основании правил ООН, с электронным механизмом управления источником света</w:t>
      </w:r>
      <w:r>
        <w:rPr>
          <w:lang w:val="ru-RU"/>
        </w:rPr>
        <w:t xml:space="preserve"> </w:t>
      </w:r>
      <w:r w:rsidRPr="007D3D31">
        <w:rPr>
          <w:lang w:val="ru-RU"/>
        </w:rPr>
        <w:t>или регулятором силы света величина светового потока стандартного(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не должна отклоняться более чем на 5</w:t>
      </w:r>
      <w:r>
        <w:rPr>
          <w:lang w:val="ru-RU"/>
        </w:rPr>
        <w:t> </w:t>
      </w:r>
      <w:r w:rsidRPr="007D3D31">
        <w:rPr>
          <w:lang w:val="ru-RU"/>
        </w:rPr>
        <w:t>% от его контрольного/номинального значения при подаче испытательного напряжения.</w:t>
      </w:r>
    </w:p>
    <w:p w14:paraId="14FB38A0" w14:textId="77777777" w:rsidR="00FC2D80" w:rsidRPr="007D3D31" w:rsidRDefault="00FC2D80" w:rsidP="00FC2D80">
      <w:pPr>
        <w:pStyle w:val="4Para4thlevel"/>
        <w:rPr>
          <w:lang w:val="ru-RU"/>
        </w:rPr>
      </w:pPr>
      <w:r w:rsidRPr="007D3D31">
        <w:rPr>
          <w:lang w:val="ru-RU"/>
        </w:rPr>
        <w:t>4.6.1.2.</w:t>
      </w:r>
      <w:r w:rsidRPr="007D3D31">
        <w:rPr>
          <w:lang w:val="ru-RU"/>
        </w:rPr>
        <w:tab/>
        <w:t>В случае огня, оснащенного модулем(</w:t>
      </w:r>
      <w:proofErr w:type="spellStart"/>
      <w:r w:rsidRPr="007D3D31">
        <w:rPr>
          <w:lang w:val="ru-RU"/>
        </w:rPr>
        <w:t>ями</w:t>
      </w:r>
      <w:proofErr w:type="spellEnd"/>
      <w:r w:rsidRPr="007D3D31">
        <w:rPr>
          <w:lang w:val="ru-RU"/>
        </w:rPr>
        <w:t>) источника света или несменным(и) источником(</w:t>
      </w:r>
      <w:proofErr w:type="spellStart"/>
      <w:r>
        <w:rPr>
          <w:lang w:val="ru-RU"/>
        </w:rPr>
        <w:t>а</w:t>
      </w:r>
      <w:r w:rsidRPr="007D3D31">
        <w:rPr>
          <w:lang w:val="ru-RU"/>
        </w:rPr>
        <w:t>ми</w:t>
      </w:r>
      <w:proofErr w:type="spellEnd"/>
      <w:r w:rsidRPr="007D3D31">
        <w:rPr>
          <w:lang w:val="ru-RU"/>
        </w:rPr>
        <w:t>) света, все измерения должны проводиться с источником(</w:t>
      </w:r>
      <w:proofErr w:type="spellStart"/>
      <w:r w:rsidRPr="007D3D31">
        <w:rPr>
          <w:lang w:val="ru-RU"/>
        </w:rPr>
        <w:t>ами</w:t>
      </w:r>
      <w:proofErr w:type="spellEnd"/>
      <w:r w:rsidRPr="007D3D31">
        <w:rPr>
          <w:lang w:val="ru-RU"/>
        </w:rPr>
        <w:t>) света, имеющимся(</w:t>
      </w:r>
      <w:proofErr w:type="spellStart"/>
      <w:r>
        <w:rPr>
          <w:lang w:val="ru-RU"/>
        </w:rPr>
        <w:t>м</w:t>
      </w:r>
      <w:r w:rsidRPr="007D3D31">
        <w:rPr>
          <w:lang w:val="ru-RU"/>
        </w:rPr>
        <w:t>ися</w:t>
      </w:r>
      <w:proofErr w:type="spellEnd"/>
      <w:r w:rsidRPr="007D3D31">
        <w:rPr>
          <w:lang w:val="ru-RU"/>
        </w:rPr>
        <w:t>) в огне.</w:t>
      </w:r>
    </w:p>
    <w:p w14:paraId="04B8053B" w14:textId="77777777" w:rsidR="00FC2D80" w:rsidRPr="007D3D31" w:rsidRDefault="00FC2D80" w:rsidP="00FC2D80">
      <w:pPr>
        <w:pStyle w:val="4Para4thlevel"/>
        <w:rPr>
          <w:lang w:val="ru-RU"/>
        </w:rPr>
      </w:pPr>
      <w:r w:rsidRPr="007D3D31">
        <w:rPr>
          <w:lang w:val="ru-RU"/>
        </w:rPr>
        <w:t>4.6.1.3</w:t>
      </w:r>
      <w:r w:rsidRPr="007D3D31">
        <w:rPr>
          <w:lang w:val="ru-RU"/>
        </w:rPr>
        <w:tab/>
        <w:t>В случае огня (функции) с источниками света, на которые распространяется более одного из условий, предписанных в пункте 4.6, фотометрические измерения могут проводиться отдельно в соответствии с каждым применимым условием, изложенным в пункте 4.6.</w:t>
      </w:r>
    </w:p>
    <w:p w14:paraId="22AD5744" w14:textId="77777777" w:rsidR="00FC2D80" w:rsidRPr="007D3D31" w:rsidRDefault="00FC2D80" w:rsidP="00FC2D80">
      <w:pPr>
        <w:spacing w:after="120"/>
        <w:ind w:left="2268" w:right="1134"/>
        <w:jc w:val="both"/>
      </w:pPr>
      <w:r w:rsidRPr="007D3D31">
        <w:t>Все отдельные результаты измерений, если они имеются, должны суммироваться.</w:t>
      </w:r>
    </w:p>
    <w:p w14:paraId="6EF99355" w14:textId="77777777" w:rsidR="00FC2D80" w:rsidRPr="007D3D31" w:rsidRDefault="00FC2D80" w:rsidP="00FC2D80">
      <w:pPr>
        <w:spacing w:after="120"/>
        <w:ind w:left="2268" w:right="1134"/>
        <w:jc w:val="both"/>
      </w:pPr>
      <w:r w:rsidRPr="007D3D31">
        <w:tab/>
        <w:t>Испытательная лаборатория может затребовать у подателя заявки образцы, допускающие поставку различных источников света отдельно.</w:t>
      </w:r>
    </w:p>
    <w:p w14:paraId="77961697" w14:textId="77777777" w:rsidR="00FC2D80" w:rsidRPr="007D3D31" w:rsidRDefault="00FC2D80" w:rsidP="00FC2D80">
      <w:pPr>
        <w:pStyle w:val="4Para4thlevel"/>
        <w:rPr>
          <w:lang w:val="ru-RU"/>
        </w:rPr>
      </w:pPr>
      <w:r w:rsidRPr="007D3D31">
        <w:rPr>
          <w:lang w:val="ru-RU"/>
        </w:rPr>
        <w:t>4.6.1.4</w:t>
      </w:r>
      <w:r w:rsidRPr="007D3D31">
        <w:rPr>
          <w:lang w:val="ru-RU"/>
        </w:rPr>
        <w:tab/>
        <w:t>При фотометрических измерениях паразитные отражения устраняют путем надлежащей маскировки.</w:t>
      </w:r>
    </w:p>
    <w:p w14:paraId="53EDA2A7" w14:textId="77777777" w:rsidR="00FC2D80" w:rsidRPr="007D3D31" w:rsidRDefault="00FC2D80" w:rsidP="00FC2D80">
      <w:pPr>
        <w:pStyle w:val="4Para4thlevel"/>
        <w:rPr>
          <w:lang w:val="ru-RU"/>
        </w:rPr>
      </w:pPr>
      <w:r w:rsidRPr="007D3D31">
        <w:rPr>
          <w:lang w:val="ru-RU"/>
        </w:rPr>
        <w:t>4.6.1.5</w:t>
      </w:r>
      <w:r w:rsidRPr="007D3D31">
        <w:rPr>
          <w:lang w:val="ru-RU"/>
        </w:rPr>
        <w:tab/>
        <w:t>Если пер</w:t>
      </w:r>
      <w:r>
        <w:rPr>
          <w:lang w:val="ru-RU"/>
        </w:rPr>
        <w:t>е</w:t>
      </w:r>
      <w:r w:rsidRPr="007D3D31">
        <w:rPr>
          <w:lang w:val="ru-RU"/>
        </w:rPr>
        <w:t>дняя противотуманная фара или огонь подсветки поворота может устанавливаться на транспортном средстве более чем в одном положении или в поле различных положений, то фотометрические измерения повторяют для каждого положения или для крайних положений поля исходной оси, которые указываются изготовителем.</w:t>
      </w:r>
    </w:p>
    <w:p w14:paraId="5E85CDFD" w14:textId="77777777" w:rsidR="00FC2D80" w:rsidRPr="007D3D31" w:rsidRDefault="00FC2D80" w:rsidP="00FC2D80">
      <w:pPr>
        <w:pStyle w:val="4Para4thlevel"/>
        <w:rPr>
          <w:lang w:val="ru-RU"/>
        </w:rPr>
      </w:pPr>
      <w:r w:rsidRPr="007D3D31">
        <w:rPr>
          <w:lang w:val="ru-RU"/>
        </w:rPr>
        <w:t>4.6.1.6</w:t>
      </w:r>
      <w:r w:rsidRPr="007D3D31">
        <w:rPr>
          <w:lang w:val="ru-RU"/>
        </w:rPr>
        <w:tab/>
        <w:t>Если огонь подлежит также официальному утверждению с альтернативным(и) источником(</w:t>
      </w:r>
      <w:proofErr w:type="spellStart"/>
      <w:r w:rsidRPr="007D3D31">
        <w:rPr>
          <w:lang w:val="ru-RU"/>
        </w:rPr>
        <w:t>ами</w:t>
      </w:r>
      <w:proofErr w:type="spellEnd"/>
      <w:r w:rsidRPr="007D3D31">
        <w:rPr>
          <w:lang w:val="ru-RU"/>
        </w:rPr>
        <w:t>) света на СИД, то все измерения (фотометрические и колориметрические) повторяют с использованием предписанного(</w:t>
      </w:r>
      <w:proofErr w:type="spellStart"/>
      <w:r w:rsidRPr="007D3D31">
        <w:rPr>
          <w:lang w:val="ru-RU"/>
        </w:rPr>
        <w:t>ых</w:t>
      </w:r>
      <w:proofErr w:type="spellEnd"/>
      <w:r w:rsidRPr="007D3D31">
        <w:rPr>
          <w:lang w:val="ru-RU"/>
        </w:rPr>
        <w:t>) альтернативного(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на СИД.</w:t>
      </w:r>
    </w:p>
    <w:p w14:paraId="4E3C3D46" w14:textId="77777777" w:rsidR="00FC2D80" w:rsidRPr="007D3D31" w:rsidRDefault="00FC2D80" w:rsidP="00FC2D80">
      <w:pPr>
        <w:pStyle w:val="3para3rdlevel"/>
        <w:rPr>
          <w:lang w:val="ru-RU"/>
        </w:rPr>
      </w:pPr>
      <w:r w:rsidRPr="007D3D31">
        <w:rPr>
          <w:lang w:val="ru-RU"/>
        </w:rPr>
        <w:t>4.6.2</w:t>
      </w:r>
      <w:r w:rsidRPr="007D3D31">
        <w:rPr>
          <w:lang w:val="ru-RU"/>
        </w:rPr>
        <w:tab/>
        <w:t>Функционирование огня для целей испытания</w:t>
      </w:r>
    </w:p>
    <w:p w14:paraId="78078283" w14:textId="77777777" w:rsidR="00FC2D80" w:rsidRPr="007D3D31" w:rsidRDefault="00FC2D80" w:rsidP="00FC2D80">
      <w:pPr>
        <w:spacing w:after="120"/>
        <w:ind w:left="2268" w:right="1134"/>
        <w:jc w:val="both"/>
      </w:pPr>
      <w:r w:rsidRPr="007D3D31">
        <w:tab/>
        <w:t>Если не указано иное, то напряжение, подаваемое на огонь, должно быть либо 6,3 В (6-вольтовые системы), либо 13,2 В (12-вольтовые системы), либо 28,0 В (24-вольтовые системы).</w:t>
      </w:r>
    </w:p>
    <w:p w14:paraId="5326E4DC" w14:textId="77777777" w:rsidR="00FC2D80" w:rsidRPr="007D3D31" w:rsidRDefault="00FC2D80" w:rsidP="00FC2D80">
      <w:pPr>
        <w:pStyle w:val="4Para4thlevel"/>
        <w:rPr>
          <w:lang w:val="ru-RU"/>
        </w:rPr>
      </w:pPr>
      <w:r w:rsidRPr="007D3D31">
        <w:rPr>
          <w:lang w:val="ru-RU"/>
        </w:rPr>
        <w:t>4.6.2.1</w:t>
      </w:r>
      <w:r w:rsidRPr="007D3D31">
        <w:rPr>
          <w:lang w:val="ru-RU"/>
        </w:rPr>
        <w:tab/>
        <w:t>В случае огня и/или модуля источника света, управляемого электронным механизмом управления источником света, этот огонь должен функционировать в соответствии с указаниями подателя заявки.</w:t>
      </w:r>
    </w:p>
    <w:p w14:paraId="16269CC6" w14:textId="77777777" w:rsidR="00FC2D80" w:rsidRPr="007D3D31" w:rsidRDefault="00FC2D80" w:rsidP="00FC2D80">
      <w:pPr>
        <w:spacing w:after="120"/>
        <w:ind w:left="2268" w:right="1134"/>
        <w:jc w:val="both"/>
      </w:pPr>
      <w:r w:rsidRPr="007D3D31">
        <w:t xml:space="preserve">Испытательная лаборатория может потребовать у изготовителя передачи электронного механизма управления источником света. </w:t>
      </w:r>
    </w:p>
    <w:p w14:paraId="62590B07" w14:textId="77777777" w:rsidR="00FC2D80" w:rsidRPr="007D3D31" w:rsidRDefault="00FC2D80" w:rsidP="00FC2D80">
      <w:pPr>
        <w:pStyle w:val="4Para4thlevel"/>
        <w:rPr>
          <w:lang w:val="ru-RU"/>
        </w:rPr>
      </w:pPr>
      <w:r w:rsidRPr="007D3D31">
        <w:rPr>
          <w:lang w:val="ru-RU"/>
        </w:rPr>
        <w:t>4.6.2.2</w:t>
      </w:r>
      <w:r w:rsidRPr="007D3D31">
        <w:rPr>
          <w:lang w:val="ru-RU"/>
        </w:rPr>
        <w:tab/>
        <w:t>В случае огня без электронного механизма управления источником света:</w:t>
      </w:r>
    </w:p>
    <w:p w14:paraId="0D09071A" w14:textId="5511609D" w:rsidR="00FC2D80" w:rsidRPr="007D3D31" w:rsidRDefault="00FC2D80" w:rsidP="00FC2D80">
      <w:pPr>
        <w:pStyle w:val="5para5thlevel"/>
        <w:rPr>
          <w:lang w:val="ru-RU"/>
        </w:rPr>
      </w:pPr>
      <w:r w:rsidRPr="007D3D31">
        <w:rPr>
          <w:lang w:val="ru-RU"/>
        </w:rPr>
        <w:t>4.6.2.2.1</w:t>
      </w:r>
      <w:r w:rsidRPr="007D3D31">
        <w:rPr>
          <w:lang w:val="ru-RU"/>
        </w:rPr>
        <w:tab/>
        <w:t>в случае модуля(ей) источника света или несменного(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напряжение, подаваемое на входные клеммы огня, должно соответствовать указания</w:t>
      </w:r>
      <w:r w:rsidR="00BF12FB">
        <w:rPr>
          <w:lang w:val="ru-RU"/>
        </w:rPr>
        <w:t>м</w:t>
      </w:r>
      <w:r w:rsidRPr="007D3D31">
        <w:rPr>
          <w:lang w:val="ru-RU"/>
        </w:rPr>
        <w:t xml:space="preserve"> подателя заявки;</w:t>
      </w:r>
    </w:p>
    <w:p w14:paraId="2E623814" w14:textId="77777777" w:rsidR="00FC2D80" w:rsidRPr="007D3D31" w:rsidRDefault="00FC2D80" w:rsidP="00FC2D80">
      <w:pPr>
        <w:pStyle w:val="5para5thlevel"/>
        <w:rPr>
          <w:bCs/>
          <w:lang w:val="ru-RU"/>
        </w:rPr>
      </w:pPr>
      <w:r w:rsidRPr="007D3D31">
        <w:rPr>
          <w:lang w:val="ru-RU"/>
        </w:rPr>
        <w:t>4.6.2.2.2</w:t>
      </w:r>
      <w:r w:rsidRPr="007D3D31">
        <w:rPr>
          <w:lang w:val="ru-RU"/>
        </w:rPr>
        <w:tab/>
        <w:t>в случае сменных источников света, официально утвержденных на основании правил ООН, источники света должны функционировать при контрольном/номинальном значении светового потока или в качестве альтернативы при другом его значении с пропорциональной корректировкой измеренной силы света</w:t>
      </w:r>
      <w:r>
        <w:rPr>
          <w:lang w:val="ru-RU"/>
        </w:rPr>
        <w:t>.</w:t>
      </w:r>
    </w:p>
    <w:p w14:paraId="090E239F" w14:textId="77777777" w:rsidR="00FC2D80" w:rsidRPr="007D3D31" w:rsidRDefault="00FC2D80" w:rsidP="00FC2D80">
      <w:pPr>
        <w:pStyle w:val="4Para4thlevel"/>
        <w:rPr>
          <w:lang w:val="ru-RU"/>
        </w:rPr>
      </w:pPr>
      <w:r w:rsidRPr="007D3D31">
        <w:rPr>
          <w:lang w:val="ru-RU"/>
        </w:rPr>
        <w:t xml:space="preserve">4.6.2.3 </w:t>
      </w:r>
      <w:r w:rsidRPr="007D3D31">
        <w:rPr>
          <w:lang w:val="ru-RU"/>
        </w:rPr>
        <w:tab/>
      </w:r>
      <w:r>
        <w:rPr>
          <w:lang w:val="ru-RU"/>
        </w:rPr>
        <w:t>В</w:t>
      </w:r>
      <w:r w:rsidRPr="007D3D31">
        <w:rPr>
          <w:lang w:val="ru-RU"/>
        </w:rPr>
        <w:t xml:space="preserve"> случае огней, оснащенных несколькими сменными источниками света, официально утвержденными на основании правил ООН, они:</w:t>
      </w:r>
    </w:p>
    <w:p w14:paraId="7E7941C1" w14:textId="7EE39580" w:rsidR="00FC2D80" w:rsidRPr="007D3D31" w:rsidRDefault="00FC2D80" w:rsidP="00FC2D80">
      <w:pPr>
        <w:pStyle w:val="5para5thlevel"/>
        <w:rPr>
          <w:lang w:val="ru-RU"/>
        </w:rPr>
      </w:pPr>
      <w:r w:rsidRPr="007D3D31">
        <w:rPr>
          <w:lang w:val="ru-RU"/>
        </w:rPr>
        <w:t>4.6.2.3.1</w:t>
      </w:r>
      <w:r w:rsidRPr="007D3D31">
        <w:rPr>
          <w:lang w:val="ru-RU"/>
        </w:rPr>
        <w:tab/>
        <w:t>должны функционировать при таком напряжении или такой силе тока, чтобы фактические световые потоки</w:t>
      </w:r>
      <w:r>
        <w:rPr>
          <w:lang w:val="ru-RU"/>
        </w:rPr>
        <w:t xml:space="preserve"> </w:t>
      </w:r>
      <w:r w:rsidRPr="007D3D31">
        <w:rPr>
          <w:lang w:val="ru-RU"/>
        </w:rPr>
        <w:t>источников света не отклонялись более чем на 5</w:t>
      </w:r>
      <w:r>
        <w:rPr>
          <w:lang w:val="ru-RU"/>
        </w:rPr>
        <w:t> </w:t>
      </w:r>
      <w:r w:rsidRPr="007D3D31">
        <w:rPr>
          <w:lang w:val="ru-RU"/>
        </w:rPr>
        <w:t xml:space="preserve">% от среднего светового потока источников света. Измеренная сила света должна быть пропорционально скорректирована по разнице между средним световым потоком и применимым контрольным/номинальным световым потоком; </w:t>
      </w:r>
    </w:p>
    <w:p w14:paraId="0CDC95C2" w14:textId="77777777" w:rsidR="00FC2D80" w:rsidRPr="007D3D31" w:rsidRDefault="00FC2D80" w:rsidP="00FC2D80">
      <w:pPr>
        <w:pStyle w:val="5para5thlevel"/>
        <w:rPr>
          <w:lang w:val="ru-RU"/>
        </w:rPr>
      </w:pPr>
      <w:r w:rsidRPr="007D3D31">
        <w:rPr>
          <w:lang w:val="ru-RU"/>
        </w:rPr>
        <w:t>4.6.2.3.2</w:t>
      </w:r>
      <w:r w:rsidRPr="007D3D31">
        <w:rPr>
          <w:lang w:val="ru-RU"/>
        </w:rPr>
        <w:tab/>
        <w:t>в качестве альтернативы могут испытываться посредством использования каждого из положений патрона индивидуального огня, функционирующего при контрольном/номинальном значении светового потока, и суммы измеренных значений силы света для каждого направления.</w:t>
      </w:r>
    </w:p>
    <w:p w14:paraId="0569E4B5" w14:textId="77777777" w:rsidR="00FC2D80" w:rsidRPr="007D3D31" w:rsidRDefault="00FC2D80" w:rsidP="00FC2D80">
      <w:pPr>
        <w:pStyle w:val="4Para4thlevel"/>
        <w:rPr>
          <w:lang w:val="ru-RU"/>
        </w:rPr>
      </w:pPr>
      <w:r w:rsidRPr="007D3D31">
        <w:rPr>
          <w:lang w:val="ru-RU"/>
        </w:rPr>
        <w:t>4.6.2.4</w:t>
      </w:r>
      <w:r w:rsidRPr="007D3D31">
        <w:rPr>
          <w:lang w:val="ru-RU"/>
        </w:rPr>
        <w:tab/>
        <w:t>Идентификационные характеристики этого электронного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14:paraId="4A77B431" w14:textId="77777777" w:rsidR="00FC2D80" w:rsidRPr="007D3D31" w:rsidRDefault="00FC2D80" w:rsidP="00FC2D80">
      <w:pPr>
        <w:pStyle w:val="3para3rdlevel"/>
        <w:rPr>
          <w:lang w:val="ru-RU"/>
        </w:rPr>
      </w:pPr>
      <w:r w:rsidRPr="007D3D31">
        <w:rPr>
          <w:lang w:val="ru-RU"/>
        </w:rPr>
        <w:t>4.6.3</w:t>
      </w:r>
      <w:r w:rsidRPr="007D3D31">
        <w:rPr>
          <w:lang w:val="ru-RU"/>
        </w:rPr>
        <w:tab/>
      </w:r>
      <w:r w:rsidRPr="007D3D31">
        <w:rPr>
          <w:lang w:val="ru-RU"/>
        </w:rPr>
        <w:tab/>
        <w:t>Испытания на соответствие требованиям о силе света и колориметрическим характеристикам должны проводиться согласно приложению 10.</w:t>
      </w:r>
    </w:p>
    <w:p w14:paraId="6D489DBB" w14:textId="77777777" w:rsidR="00FC2D80" w:rsidRPr="007D3D31" w:rsidRDefault="00FC2D80" w:rsidP="00FC2D80">
      <w:pPr>
        <w:pStyle w:val="4Para4thlevel"/>
        <w:rPr>
          <w:lang w:val="ru-RU"/>
        </w:rPr>
      </w:pPr>
      <w:r w:rsidRPr="007D3D31">
        <w:rPr>
          <w:lang w:val="ru-RU"/>
        </w:rPr>
        <w:t>4.6.3.1</w:t>
      </w:r>
      <w:r w:rsidRPr="007D3D31">
        <w:rPr>
          <w:lang w:val="ru-RU"/>
        </w:rPr>
        <w:tab/>
        <w:t xml:space="preserve">Для огней (функций), в которых используются различающиеся технологии источника света, колориметрические характеристики проверяются по каждой технологии источника света отдельно в соответствии с применимыми положениями пунктов 4.6.1 и 4.6.2. </w:t>
      </w:r>
    </w:p>
    <w:p w14:paraId="15D7F849" w14:textId="77777777" w:rsidR="00FC2D80" w:rsidRPr="007D3D31" w:rsidRDefault="00FC2D80" w:rsidP="00FC2D80">
      <w:pPr>
        <w:pStyle w:val="SingleTxtG"/>
        <w:ind w:left="2268"/>
      </w:pPr>
      <w:r w:rsidRPr="007D3D31">
        <w:t>Испытательная лаборатория может затребовать у подателя заявки образцы, допускающие поставку различных источников света отдельно.</w:t>
      </w:r>
    </w:p>
    <w:p w14:paraId="195CCAFC" w14:textId="77777777" w:rsidR="00FC2D80" w:rsidRPr="007D3D31" w:rsidRDefault="00FC2D80" w:rsidP="00891CAD">
      <w:pPr>
        <w:pStyle w:val="2para2ndlevel"/>
        <w:rPr>
          <w:lang w:val="ru-RU"/>
        </w:rPr>
      </w:pPr>
      <w:r w:rsidRPr="007D3D31">
        <w:rPr>
          <w:lang w:val="ru-RU"/>
        </w:rPr>
        <w:t>4.7</w:t>
      </w:r>
      <w:r w:rsidRPr="007D3D31">
        <w:rPr>
          <w:lang w:val="ru-RU"/>
        </w:rPr>
        <w:tab/>
        <w:t xml:space="preserve">Испытание </w:t>
      </w:r>
      <w:proofErr w:type="spellStart"/>
      <w:r w:rsidRPr="007D3D31">
        <w:rPr>
          <w:lang w:val="ru-RU"/>
        </w:rPr>
        <w:t>светопередающих</w:t>
      </w:r>
      <w:proofErr w:type="spellEnd"/>
      <w:r w:rsidRPr="007D3D31">
        <w:rPr>
          <w:lang w:val="ru-RU"/>
        </w:rPr>
        <w:t xml:space="preserve"> компонентов, изготовленных из пластического материала (за исключением огней подсветки поворота и фар класса AS)</w:t>
      </w:r>
    </w:p>
    <w:p w14:paraId="17E3DD72" w14:textId="03B10551" w:rsidR="00FC2D80" w:rsidRPr="007D3D31" w:rsidRDefault="00FC2D80" w:rsidP="00FC2D80">
      <w:pPr>
        <w:pStyle w:val="3para3rdlevel"/>
        <w:keepNext/>
        <w:keepLines/>
        <w:rPr>
          <w:lang w:val="ru-RU"/>
        </w:rPr>
      </w:pPr>
      <w:r w:rsidRPr="007D3D31">
        <w:rPr>
          <w:lang w:val="ru-RU"/>
        </w:rPr>
        <w:t>4.7.1</w:t>
      </w:r>
      <w:r w:rsidRPr="007D3D31">
        <w:rPr>
          <w:lang w:val="ru-RU"/>
        </w:rPr>
        <w:tab/>
        <w:t xml:space="preserve">Если внешний рассеиватель огня изготовлен из пластического </w:t>
      </w:r>
      <w:r w:rsidR="000C71E1">
        <w:rPr>
          <w:lang w:val="ru-RU"/>
        </w:rPr>
        <w:br/>
      </w:r>
      <w:r w:rsidRPr="007D3D31">
        <w:rPr>
          <w:lang w:val="ru-RU"/>
        </w:rPr>
        <w:t xml:space="preserve">материала, то испытания проводят в соответствии с требованиями приложения 8. </w:t>
      </w:r>
    </w:p>
    <w:p w14:paraId="1BB32539" w14:textId="640E8FED" w:rsidR="00FC2D80" w:rsidRPr="007D3D31" w:rsidRDefault="00FC2D80" w:rsidP="00FC2D80">
      <w:pPr>
        <w:pStyle w:val="3para3rdlevel"/>
        <w:rPr>
          <w:lang w:val="ru-RU"/>
        </w:rPr>
      </w:pPr>
      <w:r w:rsidRPr="007D3D31">
        <w:rPr>
          <w:lang w:val="ru-RU"/>
        </w:rPr>
        <w:t>4.7.2</w:t>
      </w:r>
      <w:r w:rsidRPr="007D3D31">
        <w:rPr>
          <w:lang w:val="ru-RU"/>
        </w:rPr>
        <w:tab/>
        <w:t xml:space="preserve">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w:t>
      </w:r>
      <w:r w:rsidR="00BF12FB" w:rsidRPr="007D3D31">
        <w:rPr>
          <w:lang w:val="ru-RU"/>
        </w:rPr>
        <w:t>3.3</w:t>
      </w:r>
      <w:r w:rsidRPr="007D3D31">
        <w:rPr>
          <w:lang w:val="ru-RU"/>
        </w:rPr>
        <w:t xml:space="preserve"> приложения</w:t>
      </w:r>
      <w:r w:rsidR="00BF12FB">
        <w:rPr>
          <w:lang w:val="ru-RU"/>
        </w:rPr>
        <w:t xml:space="preserve"> </w:t>
      </w:r>
      <w:r w:rsidR="00BF12FB" w:rsidRPr="007D3D31">
        <w:rPr>
          <w:lang w:val="ru-RU"/>
        </w:rPr>
        <w:t>8</w:t>
      </w:r>
      <w:r w:rsidRPr="007D3D31">
        <w:rPr>
          <w:lang w:val="ru-RU"/>
        </w:rPr>
        <w:t xml:space="preserve">. </w:t>
      </w:r>
    </w:p>
    <w:p w14:paraId="42A7C822" w14:textId="77777777" w:rsidR="00FC2D80" w:rsidRPr="007D3D31" w:rsidRDefault="00FC2D80" w:rsidP="00FC2D80">
      <w:pPr>
        <w:pStyle w:val="4Para4thlevel"/>
        <w:rPr>
          <w:lang w:val="ru-RU"/>
        </w:rPr>
      </w:pPr>
      <w:r w:rsidRPr="007D3D31">
        <w:rPr>
          <w:lang w:val="ru-RU"/>
        </w:rPr>
        <w:t>4.7.2.1</w:t>
      </w:r>
      <w:r w:rsidRPr="007D3D31">
        <w:rPr>
          <w:lang w:val="ru-RU"/>
        </w:rPr>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14:paraId="39B5A4AE" w14:textId="77777777" w:rsidR="00FC2D80" w:rsidRPr="007D3D31" w:rsidRDefault="00FC2D80" w:rsidP="00FC2D80">
      <w:pPr>
        <w:pStyle w:val="2para2ndlevel"/>
        <w:rPr>
          <w:lang w:val="ru-RU"/>
        </w:rPr>
      </w:pPr>
      <w:r w:rsidRPr="007D3D31">
        <w:rPr>
          <w:lang w:val="ru-RU"/>
        </w:rPr>
        <w:t>4.8</w:t>
      </w:r>
      <w:r w:rsidRPr="007D3D31">
        <w:rPr>
          <w:lang w:val="ru-RU"/>
        </w:rPr>
        <w:tab/>
        <w:t>Испытание на резкость и линейность светотеневой границы в соответствующих случаях проводят согласно требованиям, содержащимся в приложении 6 соответственно.</w:t>
      </w:r>
    </w:p>
    <w:p w14:paraId="087B895F" w14:textId="77777777" w:rsidR="00FC2D80" w:rsidRPr="007D3D31" w:rsidRDefault="00FC2D80" w:rsidP="00FC2D80">
      <w:pPr>
        <w:pStyle w:val="2para2ndlevel"/>
        <w:rPr>
          <w:lang w:val="ru-RU"/>
        </w:rPr>
      </w:pPr>
      <w:r w:rsidRPr="007D3D31">
        <w:rPr>
          <w:lang w:val="ru-RU"/>
        </w:rPr>
        <w:t>4.9</w:t>
      </w:r>
      <w:r w:rsidRPr="007D3D31">
        <w:rPr>
          <w:lang w:val="ru-RU"/>
        </w:rPr>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14:paraId="0651B30B" w14:textId="7684451E" w:rsidR="00FC2D80" w:rsidRPr="007D3D31" w:rsidRDefault="00FC2D80" w:rsidP="00FC2D80">
      <w:pPr>
        <w:pStyle w:val="2para2ndlevel"/>
        <w:rPr>
          <w:lang w:val="ru-RU"/>
        </w:rPr>
      </w:pPr>
      <w:r w:rsidRPr="007D3D31">
        <w:rPr>
          <w:lang w:val="ru-RU"/>
        </w:rPr>
        <w:t>4.10</w:t>
      </w:r>
      <w:r w:rsidRPr="007D3D31">
        <w:rPr>
          <w:lang w:val="ru-RU"/>
        </w:rPr>
        <w:tab/>
        <w:t>Фары ближнего света и АСПО с асимметричной светотеневой границей, сконструированные таким образом, чтобы соответствовать требованиям как правостороннего,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установку в промежуточном положении.</w:t>
      </w:r>
    </w:p>
    <w:p w14:paraId="074E62F3" w14:textId="77777777" w:rsidR="00FC2D80" w:rsidRPr="007D3D31" w:rsidRDefault="00FC2D80" w:rsidP="00FC2D80">
      <w:pPr>
        <w:pStyle w:val="StyleSingleTxtGLeft2cmHanging206cm"/>
        <w:ind w:firstLine="0"/>
        <w:rPr>
          <w:lang w:val="ru-RU"/>
        </w:rPr>
      </w:pPr>
      <w:r w:rsidRPr="007D3D31">
        <w:rPr>
          <w:lang w:val="ru-RU"/>
        </w:rPr>
        <w:t>Проверку соответствия требованиям настоящего пункта производят путем осмотра и при необходимости посредством пробного монтажа.</w:t>
      </w:r>
    </w:p>
    <w:p w14:paraId="6536AF5C" w14:textId="77777777" w:rsidR="00FC2D80" w:rsidRPr="007D3D31" w:rsidRDefault="00FC2D80" w:rsidP="00FC2D80">
      <w:pPr>
        <w:pStyle w:val="2para2ndlevel"/>
        <w:rPr>
          <w:lang w:val="ru-RU"/>
        </w:rPr>
      </w:pPr>
      <w:r w:rsidRPr="007D3D31">
        <w:rPr>
          <w:lang w:val="ru-RU"/>
        </w:rPr>
        <w:t>4.11</w:t>
      </w:r>
      <w:r w:rsidRPr="007D3D31">
        <w:rPr>
          <w:lang w:val="ru-RU"/>
        </w:rPr>
        <w:tab/>
      </w:r>
      <w:r w:rsidRPr="007D3D31">
        <w:rPr>
          <w:lang w:val="ru-RU"/>
        </w:rPr>
        <w:tab/>
        <w:t>Испытани</w:t>
      </w:r>
      <w:r>
        <w:rPr>
          <w:lang w:val="ru-RU"/>
        </w:rPr>
        <w:t>е</w:t>
      </w:r>
      <w:r w:rsidRPr="007D3D31">
        <w:rPr>
          <w:lang w:val="ru-RU"/>
        </w:rPr>
        <w:t xml:space="preserve"> механических или электромеханических узлов</w:t>
      </w:r>
    </w:p>
    <w:p w14:paraId="7DF24744" w14:textId="77777777" w:rsidR="00FC2D80" w:rsidRPr="007D3D31" w:rsidRDefault="00FC2D80" w:rsidP="00FC2D80">
      <w:pPr>
        <w:pStyle w:val="3para3rdlevel"/>
        <w:rPr>
          <w:lang w:val="ru-RU"/>
        </w:rPr>
      </w:pPr>
      <w:r w:rsidRPr="007D3D31">
        <w:rPr>
          <w:lang w:val="ru-RU"/>
        </w:rPr>
        <w:t>4.11.1</w:t>
      </w:r>
      <w:r w:rsidRPr="007D3D31">
        <w:rPr>
          <w:lang w:val="ru-RU"/>
        </w:rPr>
        <w:tab/>
        <w:t>В случае фар или</w:t>
      </w:r>
      <w:r>
        <w:rPr>
          <w:lang w:val="ru-RU"/>
        </w:rPr>
        <w:t xml:space="preserve"> </w:t>
      </w:r>
      <w:r w:rsidRPr="007D3D31">
        <w:rPr>
          <w:lang w:val="ru-RU"/>
        </w:rPr>
        <w:t>АСПО, конструкция которых позволяет включать попеременно дальний и ближний свет или ближний свет и/или дальний свет, предназначенные для поворотного освещения, любые механические, электромеханические или иные устройства, вмонтированные с этой целью в фару или световой(</w:t>
      </w:r>
      <w:proofErr w:type="spellStart"/>
      <w:r w:rsidRPr="007D3D31">
        <w:rPr>
          <w:lang w:val="ru-RU"/>
        </w:rPr>
        <w:t>ые</w:t>
      </w:r>
      <w:proofErr w:type="spellEnd"/>
      <w:r w:rsidRPr="007D3D31">
        <w:rPr>
          <w:lang w:val="ru-RU"/>
        </w:rPr>
        <w:t>) модуль(и), должны быть сконструированы таким образом, чтобы:</w:t>
      </w:r>
    </w:p>
    <w:p w14:paraId="52A4FCA7" w14:textId="77777777" w:rsidR="00FC2D80" w:rsidRPr="007D3D31" w:rsidRDefault="00FC2D80" w:rsidP="00FC2D80">
      <w:pPr>
        <w:pStyle w:val="4Para4thlevel"/>
        <w:rPr>
          <w:lang w:val="ru-RU"/>
        </w:rPr>
      </w:pPr>
      <w:r w:rsidRPr="007D3D31">
        <w:rPr>
          <w:lang w:val="ru-RU"/>
        </w:rPr>
        <w:t>4.11.1.1</w:t>
      </w:r>
      <w:r w:rsidRPr="007D3D31">
        <w:rPr>
          <w:lang w:val="ru-RU"/>
        </w:rPr>
        <w:tab/>
        <w:t>данное устройство было достаточно надежным и могло срабатывать 50</w:t>
      </w:r>
      <w:r>
        <w:rPr>
          <w:lang w:val="ru-RU"/>
        </w:rPr>
        <w:t> </w:t>
      </w:r>
      <w:r w:rsidRPr="007D3D31">
        <w:rPr>
          <w:lang w:val="ru-RU"/>
        </w:rPr>
        <w:t>000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14:paraId="1E7D83BD" w14:textId="77777777" w:rsidR="00FC2D80" w:rsidRPr="007D3D31" w:rsidRDefault="00FC2D80" w:rsidP="00FC2D80">
      <w:pPr>
        <w:tabs>
          <w:tab w:val="left" w:pos="1260"/>
        </w:tabs>
        <w:spacing w:before="120" w:after="120"/>
        <w:ind w:left="2835" w:right="1134" w:hanging="567"/>
        <w:jc w:val="both"/>
      </w:pPr>
      <w:r w:rsidRPr="007D3D31">
        <w:t>a)</w:t>
      </w:r>
      <w:r w:rsidRPr="007D3D31">
        <w:tab/>
        <w:t>потребовать у подателя заявки предоставления оборудования, необходимого для проведения этого испытания;</w:t>
      </w:r>
    </w:p>
    <w:p w14:paraId="5033A0CF" w14:textId="77777777" w:rsidR="00FC2D80" w:rsidRPr="007D3D31" w:rsidRDefault="00FC2D80" w:rsidP="00FC2D80">
      <w:pPr>
        <w:tabs>
          <w:tab w:val="left" w:pos="1260"/>
        </w:tabs>
        <w:spacing w:before="120" w:after="120"/>
        <w:ind w:left="2835" w:right="1134" w:hanging="567"/>
        <w:jc w:val="both"/>
      </w:pPr>
      <w:r w:rsidRPr="007D3D31">
        <w:t>b)</w:t>
      </w:r>
      <w:r w:rsidRPr="007D3D31">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14:paraId="67ACF30C" w14:textId="77777777" w:rsidR="00FC2D80" w:rsidRPr="007D3D31" w:rsidRDefault="00FC2D80" w:rsidP="00FC2D80">
      <w:pPr>
        <w:pStyle w:val="4Para4thlevel"/>
        <w:rPr>
          <w:lang w:val="ru-RU"/>
        </w:rPr>
      </w:pPr>
      <w:r w:rsidRPr="007D3D31">
        <w:rPr>
          <w:lang w:val="ru-RU"/>
        </w:rPr>
        <w:t>4.11.1.2</w:t>
      </w:r>
      <w:r w:rsidRPr="007D3D31">
        <w:rPr>
          <w:lang w:val="ru-RU"/>
        </w:rPr>
        <w:tab/>
        <w:t>фары классов C и V:</w:t>
      </w:r>
    </w:p>
    <w:p w14:paraId="70F508FE" w14:textId="77777777" w:rsidR="00FC2D80" w:rsidRPr="007D3D31" w:rsidRDefault="00FC2D80" w:rsidP="00FC2D80">
      <w:pPr>
        <w:pStyle w:val="StyleSingleTxtGLeft2cmHanging206cm"/>
        <w:rPr>
          <w:lang w:val="ru-RU"/>
        </w:rPr>
      </w:pPr>
      <w:r w:rsidRPr="007D3D31">
        <w:rPr>
          <w:lang w:val="ru-RU"/>
        </w:rPr>
        <w:tab/>
        <w:t>в случае неисправности сила света выше линии H</w:t>
      </w:r>
      <w:r>
        <w:rPr>
          <w:lang w:val="ru-RU"/>
        </w:rPr>
        <w:t>-</w:t>
      </w:r>
      <w:r w:rsidRPr="007D3D31">
        <w:rPr>
          <w:lang w:val="ru-RU"/>
        </w:rPr>
        <w:t>H не превыша</w:t>
      </w:r>
      <w:r>
        <w:rPr>
          <w:lang w:val="ru-RU"/>
        </w:rPr>
        <w:t>ла</w:t>
      </w:r>
      <w:r w:rsidRPr="007D3D31">
        <w:rPr>
          <w:lang w:val="ru-RU"/>
        </w:rPr>
        <w:t xml:space="preserve"> значений ближнего света в соответствии с пунктом 5.2; кроме того, на фарах, предназначенных для ближнего света и/или дальнего света, используем</w:t>
      </w:r>
      <w:r>
        <w:rPr>
          <w:lang w:val="ru-RU"/>
        </w:rPr>
        <w:t>ых</w:t>
      </w:r>
      <w:r w:rsidRPr="007D3D31">
        <w:rPr>
          <w:lang w:val="ru-RU"/>
        </w:rPr>
        <w:t xml:space="preserve"> для поворотного освещения, в испытательной точке 25 V (линия V</w:t>
      </w:r>
      <w:r>
        <w:rPr>
          <w:lang w:val="ru-RU"/>
        </w:rPr>
        <w:t>-</w:t>
      </w:r>
      <w:r w:rsidRPr="007D3D31">
        <w:rPr>
          <w:lang w:val="ru-RU"/>
        </w:rPr>
        <w:t>V, 1,72</w:t>
      </w:r>
      <w:r w:rsidRPr="0021078D">
        <w:rPr>
          <w:lang w:val="ru-RU"/>
        </w:rPr>
        <w:t>°</w:t>
      </w:r>
      <w:r w:rsidRPr="007D3D31">
        <w:rPr>
          <w:lang w:val="ru-RU"/>
        </w:rPr>
        <w:t>D) должна обеспечиваться минимальная сила света по крайней мере 2</w:t>
      </w:r>
      <w:r>
        <w:rPr>
          <w:lang w:val="ru-RU"/>
        </w:rPr>
        <w:t>,</w:t>
      </w:r>
      <w:r w:rsidRPr="007D3D31">
        <w:rPr>
          <w:lang w:val="ru-RU"/>
        </w:rPr>
        <w:t>50∙10</w:t>
      </w:r>
      <w:r w:rsidRPr="0091659C">
        <w:rPr>
          <w:vertAlign w:val="superscript"/>
          <w:lang w:val="ru-RU"/>
        </w:rPr>
        <w:t>3</w:t>
      </w:r>
      <w:r w:rsidRPr="007D3D31">
        <w:rPr>
          <w:lang w:val="ru-RU"/>
        </w:rPr>
        <w:t xml:space="preserve"> кд; </w:t>
      </w:r>
    </w:p>
    <w:p w14:paraId="0366FF39" w14:textId="77777777" w:rsidR="00FC2D80" w:rsidRPr="007D3D31" w:rsidRDefault="00FC2D80" w:rsidP="00FC2D80">
      <w:pPr>
        <w:pStyle w:val="4Para4thlevel"/>
        <w:rPr>
          <w:lang w:val="ru-RU"/>
        </w:rPr>
      </w:pPr>
      <w:r w:rsidRPr="007D3D31">
        <w:rPr>
          <w:lang w:val="ru-RU"/>
        </w:rPr>
        <w:t>4.11.1.3</w:t>
      </w:r>
      <w:r w:rsidRPr="007D3D31">
        <w:rPr>
          <w:lang w:val="ru-RU"/>
        </w:rPr>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r>
        <w:rPr>
          <w:lang w:val="ru-RU"/>
        </w:rPr>
        <w:t>;</w:t>
      </w:r>
    </w:p>
    <w:p w14:paraId="2159E66E" w14:textId="77777777" w:rsidR="00FC2D80" w:rsidRPr="007D3D31" w:rsidRDefault="00FC2D80" w:rsidP="00FC2D80">
      <w:pPr>
        <w:pStyle w:val="3para3rdlevel"/>
        <w:rPr>
          <w:lang w:val="ru-RU"/>
        </w:rPr>
      </w:pPr>
      <w:r w:rsidRPr="007D3D31">
        <w:rPr>
          <w:lang w:val="ru-RU"/>
        </w:rPr>
        <w:t>4.11.2</w:t>
      </w:r>
      <w:r w:rsidRPr="007D3D31">
        <w:rPr>
          <w:lang w:val="ru-RU"/>
        </w:rPr>
        <w:tab/>
      </w:r>
      <w:r>
        <w:rPr>
          <w:lang w:val="ru-RU"/>
        </w:rPr>
        <w:t>ф</w:t>
      </w:r>
      <w:r w:rsidRPr="007D3D31">
        <w:rPr>
          <w:lang w:val="ru-RU"/>
        </w:rPr>
        <w:t>ары классов AS, BS, CS и DS:</w:t>
      </w:r>
    </w:p>
    <w:p w14:paraId="10E9D0B2" w14:textId="7F813552" w:rsidR="00FC2D80" w:rsidRPr="007D3D31" w:rsidRDefault="00FC2D80" w:rsidP="00FC2D80">
      <w:pPr>
        <w:pStyle w:val="4Para4thlevel"/>
        <w:rPr>
          <w:lang w:val="ru-RU"/>
        </w:rPr>
      </w:pPr>
      <w:r w:rsidRPr="007D3D31">
        <w:rPr>
          <w:lang w:val="ru-RU"/>
        </w:rPr>
        <w:t>4.11.2.1</w:t>
      </w:r>
      <w:r w:rsidRPr="007D3D31">
        <w:rPr>
          <w:lang w:val="ru-RU"/>
        </w:rPr>
        <w:tab/>
        <w:t>кроме дополнительного(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 дополнительного(</w:t>
      </w:r>
      <w:proofErr w:type="spellStart"/>
      <w:r w:rsidRPr="007D3D31">
        <w:rPr>
          <w:lang w:val="ru-RU"/>
        </w:rPr>
        <w:t>ых</w:t>
      </w:r>
      <w:proofErr w:type="spellEnd"/>
      <w:r w:rsidRPr="007D3D31">
        <w:rPr>
          <w:lang w:val="ru-RU"/>
        </w:rPr>
        <w:t>) светового(</w:t>
      </w:r>
      <w:proofErr w:type="spellStart"/>
      <w:r w:rsidRPr="007D3D31">
        <w:rPr>
          <w:lang w:val="ru-RU"/>
        </w:rPr>
        <w:t>ых</w:t>
      </w:r>
      <w:proofErr w:type="spellEnd"/>
      <w:r w:rsidRPr="007D3D31">
        <w:rPr>
          <w:lang w:val="ru-RU"/>
        </w:rPr>
        <w:t xml:space="preserve">) модуля(ей), используемых для подсветки поворотов, </w:t>
      </w:r>
      <w:r w:rsidR="000C71E1">
        <w:rPr>
          <w:lang w:val="ru-RU"/>
        </w:rPr>
        <w:br/>
      </w:r>
      <w:r w:rsidRPr="007D3D31">
        <w:rPr>
          <w:lang w:val="ru-RU"/>
        </w:rPr>
        <w:t>на случай несрабатывания предусматривалась возможность автоматического переключения на ближний свет либо режим фотометрических условий, в которых значения освещенности не превышают 1</w:t>
      </w:r>
      <w:r>
        <w:rPr>
          <w:lang w:val="ru-RU"/>
        </w:rPr>
        <w:t>,</w:t>
      </w:r>
      <w:r w:rsidRPr="007D3D31">
        <w:rPr>
          <w:lang w:val="ru-RU"/>
        </w:rPr>
        <w:t>20∙10</w:t>
      </w:r>
      <w:r w:rsidRPr="0091659C">
        <w:rPr>
          <w:vertAlign w:val="superscript"/>
          <w:lang w:val="ru-RU"/>
        </w:rPr>
        <w:t>3</w:t>
      </w:r>
      <w:r w:rsidRPr="007D3D31">
        <w:rPr>
          <w:lang w:val="ru-RU"/>
        </w:rPr>
        <w:t xml:space="preserve"> кд в зоне 1 и по крайней мере 2</w:t>
      </w:r>
      <w:r>
        <w:rPr>
          <w:lang w:val="ru-RU"/>
        </w:rPr>
        <w:t>,</w:t>
      </w:r>
      <w:r w:rsidRPr="007D3D31">
        <w:rPr>
          <w:lang w:val="ru-RU"/>
        </w:rPr>
        <w:t>40∙10</w:t>
      </w:r>
      <w:r w:rsidRPr="0091659C">
        <w:rPr>
          <w:vertAlign w:val="superscript"/>
          <w:lang w:val="ru-RU"/>
        </w:rPr>
        <w:t>3</w:t>
      </w:r>
      <w:r w:rsidRPr="007D3D31">
        <w:rPr>
          <w:lang w:val="ru-RU"/>
        </w:rPr>
        <w:t xml:space="preserve"> кд в точке</w:t>
      </w:r>
      <w:r w:rsidR="000C71E1">
        <w:rPr>
          <w:lang w:val="ru-RU"/>
        </w:rPr>
        <w:t> </w:t>
      </w:r>
      <w:r w:rsidRPr="007D3D31">
        <w:rPr>
          <w:lang w:val="ru-RU"/>
        </w:rPr>
        <w:t xml:space="preserve">0,86D-V, например при помощи таких средств, как отключение, уменьшение силы света, наведение сверху вниз и/или замена </w:t>
      </w:r>
      <w:r w:rsidR="001372F2">
        <w:rPr>
          <w:lang w:val="ru-RU"/>
        </w:rPr>
        <w:br/>
      </w:r>
      <w:r w:rsidRPr="007D3D31">
        <w:rPr>
          <w:lang w:val="ru-RU"/>
        </w:rPr>
        <w:t>функции;</w:t>
      </w:r>
      <w:bookmarkStart w:id="4" w:name="_Hlk38444935"/>
      <w:bookmarkStart w:id="5" w:name="_Hlk38444964"/>
      <w:bookmarkEnd w:id="4"/>
      <w:bookmarkEnd w:id="5"/>
    </w:p>
    <w:p w14:paraId="74F8021F" w14:textId="77777777" w:rsidR="00FC2D80" w:rsidRPr="007D3D31" w:rsidRDefault="00FC2D80" w:rsidP="00FC2D80">
      <w:pPr>
        <w:pStyle w:val="4Para4thlevel"/>
        <w:rPr>
          <w:lang w:val="ru-RU"/>
        </w:rPr>
      </w:pPr>
      <w:r w:rsidRPr="007D3D31">
        <w:rPr>
          <w:lang w:val="ru-RU"/>
        </w:rPr>
        <w:t>4.11.2.2</w:t>
      </w:r>
      <w:r w:rsidRPr="007D3D31">
        <w:rPr>
          <w:lang w:val="ru-RU"/>
        </w:rPr>
        <w:tab/>
        <w:t>кроме дополнительного(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 дополнительного(</w:t>
      </w:r>
      <w:proofErr w:type="spellStart"/>
      <w:r w:rsidRPr="007D3D31">
        <w:rPr>
          <w:lang w:val="ru-RU"/>
        </w:rPr>
        <w:t>ых</w:t>
      </w:r>
      <w:proofErr w:type="spellEnd"/>
      <w:r w:rsidRPr="007D3D31">
        <w:rPr>
          <w:lang w:val="ru-RU"/>
        </w:rPr>
        <w:t>) светового(</w:t>
      </w:r>
      <w:proofErr w:type="spellStart"/>
      <w:r w:rsidRPr="007D3D31">
        <w:rPr>
          <w:lang w:val="ru-RU"/>
        </w:rPr>
        <w:t>ых</w:t>
      </w:r>
      <w:proofErr w:type="spellEnd"/>
      <w:r w:rsidRPr="007D3D31">
        <w:rPr>
          <w:lang w:val="ru-RU"/>
        </w:rPr>
        <w:t>)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14:paraId="697647B6" w14:textId="77777777" w:rsidR="00FC2D80" w:rsidRPr="007D3D31" w:rsidRDefault="00FC2D80" w:rsidP="00FC2D80">
      <w:pPr>
        <w:pStyle w:val="3para3rdlevel"/>
        <w:rPr>
          <w:lang w:val="ru-RU"/>
        </w:rPr>
      </w:pPr>
      <w:r w:rsidRPr="007D3D31">
        <w:rPr>
          <w:lang w:val="ru-RU"/>
        </w:rPr>
        <w:t>4.11.3</w:t>
      </w:r>
      <w:r w:rsidRPr="007D3D31">
        <w:rPr>
          <w:lang w:val="ru-RU"/>
        </w:rPr>
        <w:tab/>
        <w:t>АСПО:</w:t>
      </w:r>
    </w:p>
    <w:p w14:paraId="79A9F30C" w14:textId="77777777" w:rsidR="00FC2D80" w:rsidRPr="007D3D31" w:rsidRDefault="00FC2D80" w:rsidP="00FC2D80">
      <w:pPr>
        <w:pStyle w:val="4Para4thlevel"/>
        <w:rPr>
          <w:lang w:val="ru-RU"/>
        </w:rPr>
      </w:pPr>
      <w:r w:rsidRPr="007D3D31">
        <w:rPr>
          <w:lang w:val="ru-RU"/>
        </w:rPr>
        <w:t>4.11.3.1</w:t>
      </w:r>
      <w:r w:rsidRPr="007D3D31">
        <w:rPr>
          <w:lang w:val="ru-RU"/>
        </w:rPr>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4.11.3.2;</w:t>
      </w:r>
    </w:p>
    <w:p w14:paraId="07DDFCB6" w14:textId="77777777" w:rsidR="00FC2D80" w:rsidRPr="007D3D31" w:rsidRDefault="00FC2D80" w:rsidP="00FC2D80">
      <w:pPr>
        <w:pStyle w:val="4Para4thlevel"/>
        <w:rPr>
          <w:lang w:val="ru-RU"/>
        </w:rPr>
      </w:pPr>
      <w:r w:rsidRPr="007D3D31">
        <w:rPr>
          <w:lang w:val="ru-RU"/>
        </w:rPr>
        <w:t>4.11.3.2</w:t>
      </w:r>
      <w:r w:rsidRPr="007D3D31">
        <w:rPr>
          <w:lang w:val="ru-RU"/>
        </w:rPr>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w:t>
      </w:r>
      <w:r>
        <w:rPr>
          <w:lang w:val="ru-RU"/>
        </w:rPr>
        <w:t>,</w:t>
      </w:r>
      <w:r w:rsidRPr="007D3D31">
        <w:rPr>
          <w:lang w:val="ru-RU"/>
        </w:rPr>
        <w:t>30∙10</w:t>
      </w:r>
      <w:r w:rsidRPr="0091659C">
        <w:rPr>
          <w:vertAlign w:val="superscript"/>
          <w:lang w:val="ru-RU"/>
        </w:rPr>
        <w:t>3</w:t>
      </w:r>
      <w:r w:rsidRPr="007D3D31">
        <w:rPr>
          <w:lang w:val="ru-RU"/>
        </w:rPr>
        <w:t xml:space="preserve"> кд в зоне III b, как это определено в пункте 5.3, и не менее 3</w:t>
      </w:r>
      <w:r>
        <w:rPr>
          <w:lang w:val="ru-RU"/>
        </w:rPr>
        <w:t>,</w:t>
      </w:r>
      <w:r w:rsidRPr="007D3D31">
        <w:rPr>
          <w:lang w:val="ru-RU"/>
        </w:rPr>
        <w:t>40∙10</w:t>
      </w:r>
      <w:r w:rsidRPr="0091659C">
        <w:rPr>
          <w:vertAlign w:val="superscript"/>
          <w:lang w:val="ru-RU"/>
        </w:rPr>
        <w:t>3</w:t>
      </w:r>
      <w:r w:rsidRPr="007D3D31">
        <w:rPr>
          <w:lang w:val="ru-RU"/>
        </w:rPr>
        <w:t xml:space="preserve"> кд в точке </w:t>
      </w:r>
      <w:r w:rsidRPr="00FA0D7C">
        <w:rPr>
          <w:lang w:val="ru-RU"/>
        </w:rPr>
        <w:t>“</w:t>
      </w:r>
      <w:r w:rsidRPr="007D3D31">
        <w:rPr>
          <w:lang w:val="ru-RU"/>
        </w:rPr>
        <w:t xml:space="preserve">сегмента </w:t>
      </w:r>
      <w:proofErr w:type="spellStart"/>
      <w:r w:rsidRPr="007D3D31">
        <w:rPr>
          <w:lang w:val="ru-RU"/>
        </w:rPr>
        <w:t>I</w:t>
      </w:r>
      <w:r w:rsidRPr="00595635">
        <w:rPr>
          <w:vertAlign w:val="subscript"/>
          <w:lang w:val="ru-RU"/>
        </w:rPr>
        <w:t>макс</w:t>
      </w:r>
      <w:proofErr w:type="spellEnd"/>
      <w:r w:rsidRPr="00595635">
        <w:rPr>
          <w:vertAlign w:val="subscript"/>
          <w:lang w:val="ru-RU"/>
        </w:rPr>
        <w:t>.</w:t>
      </w:r>
      <w:r w:rsidRPr="00FA0D7C">
        <w:rPr>
          <w:lang w:val="ru-RU"/>
        </w:rPr>
        <w:t>”</w:t>
      </w:r>
      <w:r w:rsidRPr="007D3D31">
        <w:rPr>
          <w:lang w:val="ru-RU"/>
        </w:rPr>
        <w:t>, например при помощи таких средств, как отключение, уменьшение силы света, наведение сверху вниз и/или замена функции.</w:t>
      </w:r>
    </w:p>
    <w:p w14:paraId="6A349494" w14:textId="77777777" w:rsidR="00FC2D80" w:rsidRPr="007D3D31" w:rsidRDefault="00FC2D80" w:rsidP="00FC2D80">
      <w:pPr>
        <w:pStyle w:val="StyleSingleTxtGLeft2cmHanging206cm"/>
        <w:ind w:firstLine="0"/>
        <w:rPr>
          <w:lang w:val="ru-RU"/>
        </w:rPr>
      </w:pPr>
      <w:r w:rsidRPr="007D3D31">
        <w:rPr>
          <w:lang w:val="ru-RU"/>
        </w:rPr>
        <w:t xml:space="preserve">При проведении испытаний на проверку соответствия этим требованиям техническая служба, уполномоченная проводить испытания </w:t>
      </w:r>
      <w:r>
        <w:rPr>
          <w:lang w:val="ru-RU"/>
        </w:rPr>
        <w:t>на</w:t>
      </w:r>
      <w:r w:rsidRPr="007D3D31">
        <w:rPr>
          <w:lang w:val="ru-RU"/>
        </w:rPr>
        <w:t xml:space="preserve"> официально</w:t>
      </w:r>
      <w:r>
        <w:rPr>
          <w:lang w:val="ru-RU"/>
        </w:rPr>
        <w:t>е</w:t>
      </w:r>
      <w:r w:rsidRPr="007D3D31">
        <w:rPr>
          <w:lang w:val="ru-RU"/>
        </w:rPr>
        <w:t xml:space="preserve"> утверждени</w:t>
      </w:r>
      <w:r>
        <w:rPr>
          <w:lang w:val="ru-RU"/>
        </w:rPr>
        <w:t>е</w:t>
      </w:r>
      <w:r w:rsidRPr="007D3D31">
        <w:rPr>
          <w:lang w:val="ru-RU"/>
        </w:rPr>
        <w:t>, руководствуется инструкциями, представленными подателем заявки.</w:t>
      </w:r>
    </w:p>
    <w:p w14:paraId="7E34D006" w14:textId="77777777" w:rsidR="00FC2D80" w:rsidRPr="007D3D31" w:rsidRDefault="00FC2D80" w:rsidP="00FC2D80">
      <w:pPr>
        <w:pStyle w:val="3para3rdlevel"/>
        <w:rPr>
          <w:lang w:val="ru-RU"/>
        </w:rPr>
      </w:pPr>
      <w:r w:rsidRPr="007D3D31">
        <w:rPr>
          <w:lang w:val="ru-RU"/>
        </w:rPr>
        <w:t>4.11.4</w:t>
      </w:r>
      <w:r w:rsidRPr="007D3D31">
        <w:rPr>
          <w:lang w:val="ru-RU"/>
        </w:rPr>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14:paraId="4B1D635A" w14:textId="77777777" w:rsidR="00FC2D80" w:rsidRPr="007D3D31" w:rsidRDefault="00FC2D80" w:rsidP="00FC2D80">
      <w:pPr>
        <w:pStyle w:val="2para2ndlevel"/>
        <w:rPr>
          <w:lang w:val="ru-RU"/>
        </w:rPr>
      </w:pPr>
      <w:r w:rsidRPr="007D3D31">
        <w:rPr>
          <w:lang w:val="ru-RU"/>
        </w:rPr>
        <w:t>4.12</w:t>
      </w:r>
      <w:r w:rsidRPr="007D3D31">
        <w:rPr>
          <w:lang w:val="ru-RU"/>
        </w:rPr>
        <w:tab/>
        <w:t>Конфигурация освещения фар только с асимметричной светотеневой границей для различных условий движения</w:t>
      </w:r>
    </w:p>
    <w:p w14:paraId="41794033" w14:textId="77777777" w:rsidR="00FC2D80" w:rsidRPr="007D3D31" w:rsidRDefault="00FC2D80" w:rsidP="00FC2D80">
      <w:pPr>
        <w:pStyle w:val="3para3rdlevel"/>
        <w:rPr>
          <w:lang w:val="ru-RU"/>
        </w:rPr>
      </w:pPr>
      <w:r w:rsidRPr="007D3D31">
        <w:rPr>
          <w:lang w:val="ru-RU"/>
        </w:rPr>
        <w:t>4.12.1</w:t>
      </w:r>
      <w:r w:rsidRPr="007D3D31">
        <w:rPr>
          <w:lang w:val="ru-RU"/>
        </w:rPr>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7E1742">
        <w:rPr>
          <w:rStyle w:val="ab"/>
        </w:rPr>
        <w:footnoteReference w:id="8"/>
      </w:r>
      <w:r>
        <w:rPr>
          <w:lang w:val="ru-RU"/>
        </w:rPr>
        <w:t>.</w:t>
      </w:r>
      <w:r w:rsidRPr="007D3D31">
        <w:rPr>
          <w:lang w:val="ru-RU"/>
        </w:rPr>
        <w:t xml:space="preserve"> Такие меры могут включать:</w:t>
      </w:r>
    </w:p>
    <w:p w14:paraId="63A0A976" w14:textId="77777777" w:rsidR="00FC2D80" w:rsidRPr="007D3D31" w:rsidRDefault="00FC2D80" w:rsidP="00FC2D80">
      <w:pPr>
        <w:pStyle w:val="afc"/>
        <w:rPr>
          <w:lang w:val="ru-RU"/>
        </w:rPr>
      </w:pPr>
      <w:r w:rsidRPr="007D3D31">
        <w:rPr>
          <w:lang w:val="ru-RU"/>
        </w:rPr>
        <w:t>a)</w:t>
      </w:r>
      <w:r w:rsidRPr="007D3D31">
        <w:rPr>
          <w:lang w:val="ru-RU"/>
        </w:rPr>
        <w:tab/>
        <w:t>затемнение части внешней поверхности рассеивателя;</w:t>
      </w:r>
    </w:p>
    <w:p w14:paraId="2591F1E7" w14:textId="77777777" w:rsidR="00FC2D80" w:rsidRPr="007D3D31" w:rsidRDefault="00FC2D80" w:rsidP="00FC2D80">
      <w:pPr>
        <w:pStyle w:val="afc"/>
        <w:rPr>
          <w:lang w:val="ru-RU"/>
        </w:rPr>
      </w:pPr>
      <w:r w:rsidRPr="007D3D31">
        <w:rPr>
          <w:lang w:val="ru-RU"/>
        </w:rPr>
        <w:t>b)</w:t>
      </w:r>
      <w:r w:rsidRPr="007D3D31">
        <w:rPr>
          <w:lang w:val="ru-RU"/>
        </w:rPr>
        <w:tab/>
        <w:t>регулировку наклона светового луча в сторону уменьшения угла. Допускается горизонтальная регулировка;</w:t>
      </w:r>
    </w:p>
    <w:p w14:paraId="6AFA032E" w14:textId="77777777" w:rsidR="00FC2D80" w:rsidRPr="007D3D31" w:rsidRDefault="00FC2D80" w:rsidP="00FC2D80">
      <w:pPr>
        <w:pStyle w:val="afc"/>
        <w:rPr>
          <w:lang w:val="ru-RU"/>
        </w:rPr>
      </w:pPr>
      <w:r w:rsidRPr="007D3D31">
        <w:rPr>
          <w:lang w:val="ru-RU"/>
        </w:rPr>
        <w:t>c)</w:t>
      </w:r>
      <w:r w:rsidRPr="007D3D31">
        <w:rPr>
          <w:lang w:val="ru-RU"/>
        </w:rPr>
        <w:tab/>
        <w:t>люб</w:t>
      </w:r>
      <w:r>
        <w:rPr>
          <w:lang w:val="ru-RU"/>
        </w:rPr>
        <w:t>ая</w:t>
      </w:r>
      <w:r w:rsidRPr="007D3D31">
        <w:rPr>
          <w:lang w:val="ru-RU"/>
        </w:rPr>
        <w:t xml:space="preserve"> </w:t>
      </w:r>
      <w:r>
        <w:rPr>
          <w:lang w:val="ru-RU"/>
        </w:rPr>
        <w:t xml:space="preserve">другая </w:t>
      </w:r>
      <w:r w:rsidRPr="007D3D31">
        <w:rPr>
          <w:lang w:val="ru-RU"/>
        </w:rPr>
        <w:t>мер</w:t>
      </w:r>
      <w:r>
        <w:rPr>
          <w:lang w:val="ru-RU"/>
        </w:rPr>
        <w:t>а</w:t>
      </w:r>
      <w:r w:rsidRPr="007D3D31">
        <w:rPr>
          <w:lang w:val="ru-RU"/>
        </w:rPr>
        <w:t>, позволяющ</w:t>
      </w:r>
      <w:r>
        <w:rPr>
          <w:lang w:val="ru-RU"/>
        </w:rPr>
        <w:t>ая</w:t>
      </w:r>
      <w:r w:rsidRPr="007D3D31">
        <w:rPr>
          <w:lang w:val="ru-RU"/>
        </w:rPr>
        <w:t xml:space="preserve"> устранить или уменьшить асимметричную часть светового луча.</w:t>
      </w:r>
    </w:p>
    <w:p w14:paraId="1458FADE" w14:textId="77777777" w:rsidR="00FC2D80" w:rsidRPr="007D3D31" w:rsidRDefault="00FC2D80" w:rsidP="00FC2D80">
      <w:pPr>
        <w:pStyle w:val="3para3rdlevel"/>
        <w:rPr>
          <w:color w:val="000000"/>
          <w:lang w:val="ru-RU"/>
        </w:rPr>
      </w:pPr>
      <w:r w:rsidRPr="007D3D31">
        <w:rPr>
          <w:lang w:val="ru-RU"/>
        </w:rPr>
        <w:t xml:space="preserve">4.12.2 </w:t>
      </w:r>
      <w:r w:rsidRPr="007D3D31">
        <w:rPr>
          <w:lang w:val="ru-RU"/>
        </w:rPr>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14:paraId="349CD391" w14:textId="77777777" w:rsidR="00FC2D80" w:rsidRPr="007D3D31" w:rsidRDefault="00FC2D80" w:rsidP="00FC2D80">
      <w:pPr>
        <w:pStyle w:val="4Para4thlevel"/>
        <w:rPr>
          <w:lang w:val="ru-RU"/>
        </w:rPr>
      </w:pPr>
      <w:r w:rsidRPr="007D3D31">
        <w:rPr>
          <w:lang w:val="ru-RU"/>
        </w:rPr>
        <w:t xml:space="preserve">4.12.2.1 </w:t>
      </w:r>
      <w:r w:rsidRPr="007D3D31">
        <w:rPr>
          <w:lang w:val="ru-RU"/>
        </w:rPr>
        <w:tab/>
        <w:t xml:space="preserve">Луч ближнего света, предназначенный для правостороннего движения и адаптированный к левостороннему движению: </w:t>
      </w:r>
    </w:p>
    <w:p w14:paraId="7F6D2F00" w14:textId="77777777" w:rsidR="00FC2D80" w:rsidRPr="007D3D31" w:rsidRDefault="00FC2D80" w:rsidP="00FC2D80">
      <w:pPr>
        <w:pStyle w:val="SingleTxtG"/>
        <w:ind w:left="2268"/>
      </w:pPr>
      <w:r w:rsidRPr="007D3D31">
        <w:t>в точке 0,86</w:t>
      </w:r>
      <w:r w:rsidRPr="00EA0F55">
        <w:rPr>
          <w:lang w:eastAsia="ja-JP"/>
        </w:rPr>
        <w:t>°</w:t>
      </w:r>
      <w:r w:rsidRPr="007D3D31">
        <w:t>D</w:t>
      </w:r>
      <w:r>
        <w:t xml:space="preserve"> — </w:t>
      </w:r>
      <w:r w:rsidRPr="007D3D31">
        <w:t>1,72</w:t>
      </w:r>
      <w:r w:rsidRPr="00EA0F55">
        <w:rPr>
          <w:lang w:eastAsia="ja-JP"/>
        </w:rPr>
        <w:t>°</w:t>
      </w:r>
      <w:r w:rsidRPr="007D3D31">
        <w:t>L по крайней мере 2</w:t>
      </w:r>
      <w:r>
        <w:t>,</w:t>
      </w:r>
      <w:r w:rsidRPr="007D3D31">
        <w:t>50∙10</w:t>
      </w:r>
      <w:r w:rsidRPr="00EA0F55">
        <w:rPr>
          <w:vertAlign w:val="superscript"/>
        </w:rPr>
        <w:t>3</w:t>
      </w:r>
      <w:r w:rsidRPr="007D3D31">
        <w:t xml:space="preserve"> кд;</w:t>
      </w:r>
    </w:p>
    <w:p w14:paraId="1AB0FE3A" w14:textId="77777777" w:rsidR="00FC2D80" w:rsidRPr="007D3D31" w:rsidRDefault="00FC2D80" w:rsidP="00FC2D80">
      <w:pPr>
        <w:pStyle w:val="SingleTxtG"/>
        <w:ind w:left="2268"/>
      </w:pPr>
      <w:r w:rsidRPr="007D3D31">
        <w:t>в точке 0,57</w:t>
      </w:r>
      <w:r w:rsidRPr="00EA0F55">
        <w:rPr>
          <w:lang w:eastAsia="ja-JP"/>
        </w:rPr>
        <w:t>°</w:t>
      </w:r>
      <w:r w:rsidRPr="007D3D31">
        <w:t>U</w:t>
      </w:r>
      <w:r>
        <w:t xml:space="preserve"> — </w:t>
      </w:r>
      <w:r w:rsidRPr="007D3D31">
        <w:t>3,43</w:t>
      </w:r>
      <w:r w:rsidRPr="00EA0F55">
        <w:rPr>
          <w:lang w:eastAsia="ja-JP"/>
        </w:rPr>
        <w:t>°</w:t>
      </w:r>
      <w:r w:rsidRPr="007D3D31">
        <w:t>R не более 8</w:t>
      </w:r>
      <w:r>
        <w:t>,</w:t>
      </w:r>
      <w:r w:rsidRPr="007D3D31">
        <w:t>80∙10</w:t>
      </w:r>
      <w:r w:rsidRPr="00EA0F55">
        <w:rPr>
          <w:vertAlign w:val="superscript"/>
        </w:rPr>
        <w:t>2</w:t>
      </w:r>
      <w:r w:rsidRPr="007D3D31">
        <w:t xml:space="preserve"> кд.</w:t>
      </w:r>
    </w:p>
    <w:p w14:paraId="1315A7DA" w14:textId="77777777" w:rsidR="00FC2D80" w:rsidRPr="007D3D31" w:rsidRDefault="00FC2D80" w:rsidP="00FC2D80">
      <w:pPr>
        <w:pStyle w:val="4Para4thlevel"/>
        <w:rPr>
          <w:lang w:val="ru-RU"/>
        </w:rPr>
      </w:pPr>
      <w:r w:rsidRPr="007D3D31">
        <w:rPr>
          <w:lang w:val="ru-RU"/>
        </w:rPr>
        <w:t xml:space="preserve">4.12.2.2 </w:t>
      </w:r>
      <w:r w:rsidRPr="007D3D31">
        <w:rPr>
          <w:lang w:val="ru-RU"/>
        </w:rPr>
        <w:tab/>
        <w:t xml:space="preserve">Луч ближнего света, предназначенный для левостороннего движения и адаптированный к правостороннему движению: </w:t>
      </w:r>
    </w:p>
    <w:p w14:paraId="40D51330" w14:textId="77777777" w:rsidR="00FC2D80" w:rsidRPr="007D3D31" w:rsidRDefault="00FC2D80" w:rsidP="00FC2D80">
      <w:pPr>
        <w:pStyle w:val="SingleTxtG"/>
        <w:ind w:left="2268"/>
      </w:pPr>
      <w:r w:rsidRPr="007D3D31">
        <w:t>в точке 0,86</w:t>
      </w:r>
      <w:r w:rsidRPr="00EA0F55">
        <w:rPr>
          <w:lang w:eastAsia="ja-JP"/>
        </w:rPr>
        <w:t>°</w:t>
      </w:r>
      <w:r w:rsidRPr="007D3D31">
        <w:t>D</w:t>
      </w:r>
      <w:r>
        <w:t xml:space="preserve"> — </w:t>
      </w:r>
      <w:r w:rsidRPr="007D3D31">
        <w:t>1,72</w:t>
      </w:r>
      <w:r w:rsidRPr="00EA0F55">
        <w:rPr>
          <w:lang w:eastAsia="ja-JP"/>
        </w:rPr>
        <w:t>°</w:t>
      </w:r>
      <w:r w:rsidRPr="007D3D31">
        <w:t>R по крайней мере 2</w:t>
      </w:r>
      <w:r>
        <w:t>,</w:t>
      </w:r>
      <w:r w:rsidRPr="007D3D31">
        <w:t>50∙10</w:t>
      </w:r>
      <w:r w:rsidRPr="00EA0F55">
        <w:rPr>
          <w:vertAlign w:val="superscript"/>
        </w:rPr>
        <w:t>3</w:t>
      </w:r>
      <w:r w:rsidRPr="007D3D31">
        <w:t xml:space="preserve"> кд;</w:t>
      </w:r>
    </w:p>
    <w:p w14:paraId="494DECBB" w14:textId="77777777" w:rsidR="00FC2D80" w:rsidRPr="007D3D31" w:rsidRDefault="00FC2D80" w:rsidP="00FC2D80">
      <w:pPr>
        <w:pStyle w:val="SingleTxtG"/>
        <w:ind w:left="2268"/>
      </w:pPr>
      <w:r w:rsidRPr="007D3D31">
        <w:t>в точке 0,57</w:t>
      </w:r>
      <w:r w:rsidRPr="00EA0F55">
        <w:rPr>
          <w:lang w:eastAsia="ja-JP"/>
        </w:rPr>
        <w:t>°</w:t>
      </w:r>
      <w:r w:rsidRPr="007D3D31">
        <w:t>U</w:t>
      </w:r>
      <w:r>
        <w:t xml:space="preserve"> — </w:t>
      </w:r>
      <w:r w:rsidRPr="007D3D31">
        <w:t>3,43</w:t>
      </w:r>
      <w:r w:rsidRPr="00EA0F55">
        <w:rPr>
          <w:lang w:eastAsia="ja-JP"/>
        </w:rPr>
        <w:t>°</w:t>
      </w:r>
      <w:r w:rsidRPr="007D3D31">
        <w:t>L не более 8</w:t>
      </w:r>
      <w:r>
        <w:t>,</w:t>
      </w:r>
      <w:r w:rsidRPr="007D3D31">
        <w:t>80∙10</w:t>
      </w:r>
      <w:r w:rsidRPr="00EA0F55">
        <w:rPr>
          <w:vertAlign w:val="superscript"/>
        </w:rPr>
        <w:t>2</w:t>
      </w:r>
      <w:r w:rsidRPr="007D3D31">
        <w:t xml:space="preserve"> кд.</w:t>
      </w:r>
    </w:p>
    <w:p w14:paraId="4D7FA909" w14:textId="77777777" w:rsidR="00FC2D80" w:rsidRPr="007D3D31" w:rsidRDefault="00FC2D80" w:rsidP="00FC2D80">
      <w:pPr>
        <w:pStyle w:val="2para2ndlevel"/>
        <w:rPr>
          <w:lang w:val="ru-RU"/>
        </w:rPr>
      </w:pPr>
      <w:r w:rsidRPr="007D3D31">
        <w:rPr>
          <w:lang w:val="ru-RU"/>
        </w:rPr>
        <w:t>4.13</w:t>
      </w:r>
      <w:r w:rsidRPr="007D3D31">
        <w:rPr>
          <w:lang w:val="ru-RU"/>
        </w:rPr>
        <w:tab/>
        <w:t>Если это применимо, то огонь должен быть сконструирован таким образом, чтобы при несрабатывании источника света и/или модуля СИД подавался сигнал о неисправности с целью обеспечения соответствия надлежащим положениям Правил № 48 ООН или Правил № 53 ООН.</w:t>
      </w:r>
    </w:p>
    <w:p w14:paraId="358495B6" w14:textId="77777777" w:rsidR="00FC2D80" w:rsidRPr="007D3D31" w:rsidRDefault="00FC2D80" w:rsidP="00FC2D80">
      <w:pPr>
        <w:pStyle w:val="2para2ndlevel"/>
        <w:rPr>
          <w:lang w:val="ru-RU"/>
        </w:rPr>
      </w:pPr>
      <w:r w:rsidRPr="007D3D31">
        <w:rPr>
          <w:lang w:val="ru-RU"/>
        </w:rPr>
        <w:t>4.14</w:t>
      </w:r>
      <w:r w:rsidRPr="007D3D31">
        <w:rPr>
          <w:lang w:val="ru-RU"/>
        </w:rPr>
        <w:tab/>
        <w:t>Элемент(ы), к которому(</w:t>
      </w:r>
      <w:proofErr w:type="spellStart"/>
      <w:r w:rsidRPr="007D3D31">
        <w:rPr>
          <w:lang w:val="ru-RU"/>
        </w:rPr>
        <w:t>ым</w:t>
      </w:r>
      <w:proofErr w:type="spellEnd"/>
      <w:r w:rsidRPr="007D3D31">
        <w:rPr>
          <w:lang w:val="ru-RU"/>
        </w:rPr>
        <w:t>)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14:paraId="3A703FFC" w14:textId="77777777" w:rsidR="00FC2D80" w:rsidRPr="007D3D31" w:rsidRDefault="00FC2D80" w:rsidP="00FC2D80">
      <w:pPr>
        <w:pStyle w:val="2para2ndlevel"/>
        <w:rPr>
          <w:lang w:val="ru-RU"/>
        </w:rPr>
      </w:pPr>
      <w:r w:rsidRPr="007D3D31">
        <w:rPr>
          <w:lang w:val="ru-RU"/>
        </w:rPr>
        <w:t>4.15</w:t>
      </w:r>
      <w:r w:rsidRPr="007D3D31">
        <w:rPr>
          <w:lang w:val="ru-RU"/>
        </w:rPr>
        <w:tab/>
        <w:t>Параметры фотометрической корректировки и условия измерения см. в приложении 4.</w:t>
      </w:r>
    </w:p>
    <w:p w14:paraId="7F536A5A" w14:textId="77777777" w:rsidR="00FC2D80" w:rsidRPr="007D3D31" w:rsidRDefault="00FC2D80" w:rsidP="00FC2D80">
      <w:pPr>
        <w:pStyle w:val="3para3rdlevel"/>
        <w:rPr>
          <w:lang w:val="ru-RU"/>
        </w:rPr>
      </w:pPr>
      <w:r w:rsidRPr="007D3D31">
        <w:rPr>
          <w:lang w:val="ru-RU"/>
        </w:rPr>
        <w:t>4.15.1</w:t>
      </w:r>
      <w:r w:rsidRPr="007D3D31">
        <w:rPr>
          <w:lang w:val="ru-RU"/>
        </w:rPr>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14:paraId="3E240DA9" w14:textId="77777777" w:rsidR="00FC2D80" w:rsidRPr="007D3D31" w:rsidRDefault="00FC2D80" w:rsidP="00FC2D80">
      <w:pPr>
        <w:pStyle w:val="2para2ndlevel"/>
        <w:rPr>
          <w:lang w:val="ru-RU"/>
        </w:rPr>
      </w:pPr>
      <w:r w:rsidRPr="007D3D31">
        <w:rPr>
          <w:lang w:val="ru-RU"/>
        </w:rPr>
        <w:t>4.16</w:t>
      </w:r>
      <w:r w:rsidRPr="007D3D31">
        <w:rPr>
          <w:lang w:val="ru-RU"/>
        </w:rPr>
        <w:tab/>
        <w:t>Цвет излучаемого света</w:t>
      </w:r>
    </w:p>
    <w:p w14:paraId="082CD5C1" w14:textId="77777777" w:rsidR="00FC2D80" w:rsidRPr="007D3D31" w:rsidRDefault="00FC2D80" w:rsidP="00FC2D80">
      <w:pPr>
        <w:pStyle w:val="SingleTxtG"/>
        <w:ind w:left="2268"/>
      </w:pPr>
      <w:r w:rsidRPr="007D3D31">
        <w:t>Цвет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14:paraId="3B10F9EC" w14:textId="77777777" w:rsidR="00FC2D80" w:rsidRPr="007D3D31" w:rsidRDefault="00FC2D80" w:rsidP="00FC2D80">
      <w:pPr>
        <w:pStyle w:val="2para2ndlevel"/>
        <w:rPr>
          <w:lang w:val="ru-RU"/>
        </w:rPr>
      </w:pPr>
      <w:r w:rsidRPr="007D3D31">
        <w:rPr>
          <w:lang w:val="ru-RU"/>
        </w:rPr>
        <w:t>4.17</w:t>
      </w:r>
      <w:r w:rsidRPr="007D3D31">
        <w:rPr>
          <w:lang w:val="ru-RU"/>
        </w:rPr>
        <w:tab/>
        <w:t xml:space="preserve">Если </w:t>
      </w:r>
      <w:r>
        <w:rPr>
          <w:lang w:val="ru-RU"/>
        </w:rPr>
        <w:t>фары</w:t>
      </w:r>
      <w:r w:rsidRPr="007D3D31">
        <w:rPr>
          <w:lang w:val="ru-RU"/>
        </w:rPr>
        <w:t xml:space="preserve"> или АСПО оснащены регулируемым отражателем, то по отношению к каждому из положений установки, указанных в соответствии с пунктом 3.1.2.2, применяются требования, предусмотренные в пунктах 5.1</w:t>
      </w:r>
      <w:r>
        <w:rPr>
          <w:lang w:val="ru-RU"/>
        </w:rPr>
        <w:t>–</w:t>
      </w:r>
      <w:r w:rsidRPr="007D3D31">
        <w:rPr>
          <w:lang w:val="ru-RU"/>
        </w:rPr>
        <w:t>5.4. Проверка производится в следующем порядке:</w:t>
      </w:r>
    </w:p>
    <w:p w14:paraId="15509E0A" w14:textId="77777777" w:rsidR="00FC2D80" w:rsidRPr="007D3D31" w:rsidRDefault="00FC2D80" w:rsidP="001372F2">
      <w:pPr>
        <w:pStyle w:val="3para3rdlevel"/>
        <w:spacing w:after="0"/>
        <w:rPr>
          <w:lang w:val="ru-RU"/>
        </w:rPr>
      </w:pPr>
      <w:r w:rsidRPr="007D3D31">
        <w:rPr>
          <w:lang w:val="ru-RU"/>
        </w:rPr>
        <w:t>4.17.1</w:t>
      </w:r>
      <w:r w:rsidRPr="007D3D31">
        <w:rPr>
          <w:lang w:val="ru-RU"/>
        </w:rPr>
        <w:tab/>
        <w:t>каждое из указанных положений определяется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14:paraId="50CBAE2A" w14:textId="77777777" w:rsidR="00FC2D80" w:rsidRPr="007D3D31" w:rsidRDefault="00FC2D80" w:rsidP="00FC2D80">
      <w:pPr>
        <w:pStyle w:val="3para3rdlevel"/>
        <w:rPr>
          <w:lang w:val="ru-RU"/>
        </w:rPr>
      </w:pPr>
      <w:r w:rsidRPr="007D3D31">
        <w:rPr>
          <w:lang w:val="ru-RU"/>
        </w:rPr>
        <w:t>4.17.2</w:t>
      </w:r>
      <w:r w:rsidRPr="007D3D31">
        <w:rPr>
          <w:lang w:val="ru-RU"/>
        </w:rPr>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w:t>
      </w:r>
      <w:r>
        <w:rPr>
          <w:lang w:val="ru-RU"/>
        </w:rPr>
        <w:t>–</w:t>
      </w:r>
      <w:r w:rsidRPr="007D3D31">
        <w:rPr>
          <w:lang w:val="ru-RU"/>
        </w:rPr>
        <w:t>5.4;</w:t>
      </w:r>
    </w:p>
    <w:p w14:paraId="30E55481" w14:textId="11568A20" w:rsidR="00FC2D80" w:rsidRPr="007D3D31" w:rsidRDefault="00FC2D80" w:rsidP="00FC2D80">
      <w:pPr>
        <w:pStyle w:val="3para3rdlevel"/>
        <w:rPr>
          <w:lang w:val="ru-RU"/>
        </w:rPr>
      </w:pPr>
      <w:r w:rsidRPr="007D3D31">
        <w:rPr>
          <w:lang w:val="ru-RU"/>
        </w:rPr>
        <w:t>4.17.3</w:t>
      </w:r>
      <w:r w:rsidRPr="007D3D31">
        <w:rPr>
          <w:lang w:val="ru-RU"/>
        </w:rPr>
        <w:tab/>
        <w:t>дополнительные испытания проводят после перемещения отражателя/системы или ее части(ей) при помощи корректировочного приспособления фар/систем или их частей в вертикальной плоскости на</w:t>
      </w:r>
      <w:r w:rsidR="000C71E1">
        <w:rPr>
          <w:lang w:val="ru-RU"/>
        </w:rPr>
        <w:t> </w:t>
      </w:r>
      <w:r w:rsidRPr="007D3D31">
        <w:rPr>
          <w:lang w:val="ru-RU"/>
        </w:rPr>
        <w:t>±2° или по крайней мере до максимального значения, если оно меньше</w:t>
      </w:r>
      <w:r w:rsidR="000C71E1">
        <w:rPr>
          <w:lang w:val="ru-RU"/>
        </w:rPr>
        <w:t> </w:t>
      </w:r>
      <w:r w:rsidRPr="007D3D31">
        <w:rPr>
          <w:lang w:val="ru-RU"/>
        </w:rPr>
        <w:t xml:space="preserve">2°, по отношению к их первоначальному положению. После </w:t>
      </w:r>
      <w:proofErr w:type="spellStart"/>
      <w:r w:rsidRPr="007D3D31">
        <w:rPr>
          <w:lang w:val="ru-RU"/>
        </w:rPr>
        <w:t>перерегулировки</w:t>
      </w:r>
      <w:proofErr w:type="spellEnd"/>
      <w:r w:rsidRPr="007D3D31">
        <w:rPr>
          <w:lang w:val="ru-RU"/>
        </w:rPr>
        <w:t xml:space="preserve"> фары/системы или ее части(ей) (например, при помощи гониометра) в соответствующем противоположном направлении световой поток в указанных ниже направлениях должен находиться в следующих пределах:</w:t>
      </w:r>
    </w:p>
    <w:p w14:paraId="68E7AB22" w14:textId="2B5DC42B" w:rsidR="00FC2D80" w:rsidRPr="007D3D31" w:rsidRDefault="00FC2D80" w:rsidP="00FC2D80">
      <w:pPr>
        <w:pStyle w:val="SingleTxtG"/>
        <w:ind w:left="3969" w:hanging="1701"/>
      </w:pPr>
      <w:r w:rsidRPr="007D3D31">
        <w:t xml:space="preserve">луч ближнего света: </w:t>
      </w:r>
      <w:r w:rsidRPr="007D3D31">
        <w:tab/>
        <w:t xml:space="preserve">точки B50L и 75R фар (B50R и 75L </w:t>
      </w:r>
      <w:r>
        <w:tab/>
      </w:r>
      <w:r>
        <w:tab/>
      </w:r>
      <w:r>
        <w:tab/>
      </w:r>
      <w:r w:rsidRPr="007D3D31">
        <w:t xml:space="preserve">соответственно); </w:t>
      </w:r>
    </w:p>
    <w:p w14:paraId="1A9D2221" w14:textId="77777777" w:rsidR="00FC2D80" w:rsidRPr="007D3D31" w:rsidRDefault="00FC2D80" w:rsidP="00FC2D80">
      <w:pPr>
        <w:pStyle w:val="SingleTxtG"/>
        <w:ind w:left="3969"/>
      </w:pPr>
      <w:r w:rsidRPr="007D3D31">
        <w:tab/>
      </w:r>
      <w:r>
        <w:tab/>
      </w:r>
      <w:r w:rsidRPr="007D3D31">
        <w:t xml:space="preserve">точки B50L и 75R или 50R АСПО, если это </w:t>
      </w:r>
      <w:r>
        <w:tab/>
      </w:r>
      <w:r>
        <w:tab/>
      </w:r>
      <w:r>
        <w:tab/>
      </w:r>
      <w:r w:rsidRPr="007D3D31">
        <w:t>применимо;</w:t>
      </w:r>
    </w:p>
    <w:p w14:paraId="1932F93F" w14:textId="77777777" w:rsidR="00FC2D80" w:rsidRPr="007D3D31" w:rsidRDefault="00FC2D80" w:rsidP="00FC2D80">
      <w:pPr>
        <w:pStyle w:val="SingleTxtG"/>
        <w:ind w:left="3969"/>
      </w:pPr>
      <w:r>
        <w:tab/>
      </w:r>
      <w:r>
        <w:tab/>
      </w:r>
      <w:r w:rsidRPr="007D3D31">
        <w:t xml:space="preserve">для классов AS, BS, CS и DS точки HV и </w:t>
      </w:r>
      <w:r>
        <w:tab/>
      </w:r>
      <w:r>
        <w:tab/>
      </w:r>
      <w:r>
        <w:tab/>
      </w:r>
      <w:r w:rsidRPr="007D3D31">
        <w:t>0,86D-V;</w:t>
      </w:r>
    </w:p>
    <w:p w14:paraId="5390B4A3" w14:textId="77777777" w:rsidR="00FC2D80" w:rsidRPr="007D3D31" w:rsidRDefault="00FC2D80" w:rsidP="00FC2D80">
      <w:pPr>
        <w:pStyle w:val="SingleTxtG"/>
        <w:ind w:left="3969" w:hanging="1701"/>
      </w:pPr>
      <w:r w:rsidRPr="007D3D31">
        <w:t>луч дальнего света:</w:t>
      </w:r>
      <w:r w:rsidRPr="007D3D31">
        <w:tab/>
      </w:r>
      <w:r>
        <w:tab/>
      </w:r>
      <w:r>
        <w:tab/>
      </w:r>
      <w:proofErr w:type="spellStart"/>
      <w:r w:rsidRPr="007D3D31">
        <w:t>I</w:t>
      </w:r>
      <w:r w:rsidRPr="00325703">
        <w:rPr>
          <w:vertAlign w:val="subscript"/>
        </w:rPr>
        <w:t>макс</w:t>
      </w:r>
      <w:proofErr w:type="spellEnd"/>
      <w:r w:rsidRPr="00BF12FB">
        <w:rPr>
          <w:vertAlign w:val="subscript"/>
        </w:rPr>
        <w:t>.</w:t>
      </w:r>
      <w:r>
        <w:t xml:space="preserve"> </w:t>
      </w:r>
      <w:r w:rsidRPr="007D3D31">
        <w:t xml:space="preserve">и точка HV (в процентах от </w:t>
      </w:r>
      <w:proofErr w:type="spellStart"/>
      <w:r w:rsidRPr="007D3D31">
        <w:t>I</w:t>
      </w:r>
      <w:r w:rsidRPr="00507A2B">
        <w:rPr>
          <w:vertAlign w:val="subscript"/>
        </w:rPr>
        <w:t>макс</w:t>
      </w:r>
      <w:proofErr w:type="spellEnd"/>
      <w:r w:rsidRPr="00BF12FB">
        <w:rPr>
          <w:vertAlign w:val="subscript"/>
        </w:rPr>
        <w:t>.</w:t>
      </w:r>
      <w:r w:rsidRPr="007D3D31">
        <w:t>).</w:t>
      </w:r>
    </w:p>
    <w:p w14:paraId="716EA761" w14:textId="77777777" w:rsidR="00FC2D80" w:rsidRPr="007D3D31" w:rsidRDefault="00FC2D80" w:rsidP="00FC2D80">
      <w:pPr>
        <w:pStyle w:val="2para2ndlevel"/>
        <w:rPr>
          <w:lang w:val="ru-RU"/>
        </w:rPr>
      </w:pPr>
      <w:r w:rsidRPr="007D3D31">
        <w:rPr>
          <w:lang w:val="ru-RU"/>
        </w:rPr>
        <w:t>4.18</w:t>
      </w:r>
      <w:r w:rsidRPr="007D3D31">
        <w:rPr>
          <w:lang w:val="ru-RU"/>
        </w:rPr>
        <w:tab/>
        <w:t xml:space="preserve">Комплектная пара допускается в случае: </w:t>
      </w:r>
    </w:p>
    <w:p w14:paraId="3D183018" w14:textId="77777777" w:rsidR="00FC2D80" w:rsidRPr="007D3D31" w:rsidRDefault="00FC2D80" w:rsidP="00FC2D80">
      <w:pPr>
        <w:pStyle w:val="SingleTxtG"/>
        <w:ind w:left="2268"/>
      </w:pPr>
      <w:r>
        <w:t>–</w:t>
      </w:r>
      <w:r>
        <w:tab/>
      </w:r>
      <w:r w:rsidRPr="007D3D31">
        <w:t>луч</w:t>
      </w:r>
      <w:r>
        <w:t>ей</w:t>
      </w:r>
      <w:r w:rsidRPr="007D3D31">
        <w:t xml:space="preserve"> ближнего света класса C, V, AS, BS, CS или DS,</w:t>
      </w:r>
    </w:p>
    <w:p w14:paraId="63F9EC4C" w14:textId="77777777" w:rsidR="00FC2D80" w:rsidRPr="007D3D31" w:rsidRDefault="00FC2D80" w:rsidP="00FC2D80">
      <w:pPr>
        <w:pStyle w:val="SingleTxtG"/>
        <w:ind w:left="2268"/>
      </w:pPr>
      <w:r>
        <w:t>–</w:t>
      </w:r>
      <w:r>
        <w:tab/>
      </w:r>
      <w:r w:rsidRPr="007D3D31">
        <w:t>лучей дальнего света класса A, B, BS, CS, DS или ADB,</w:t>
      </w:r>
    </w:p>
    <w:p w14:paraId="05EB08D0" w14:textId="77777777" w:rsidR="00FC2D80" w:rsidRPr="007D3D31" w:rsidRDefault="00FC2D80" w:rsidP="00FC2D80">
      <w:pPr>
        <w:pStyle w:val="SingleTxtG"/>
        <w:ind w:left="2268"/>
      </w:pPr>
      <w:r>
        <w:t>–</w:t>
      </w:r>
      <w:r>
        <w:tab/>
      </w:r>
      <w:r w:rsidRPr="007D3D31">
        <w:t>передних противотуманных фар.</w:t>
      </w:r>
    </w:p>
    <w:p w14:paraId="24BDC7F0" w14:textId="2E3EAAE3" w:rsidR="00FC2D80" w:rsidRPr="007D3D31" w:rsidRDefault="00FC2D80" w:rsidP="00FC2D80">
      <w:pPr>
        <w:pStyle w:val="2para2ndlevel"/>
        <w:rPr>
          <w:lang w:val="ru-RU"/>
        </w:rPr>
      </w:pPr>
      <w:r w:rsidRPr="007D3D31">
        <w:rPr>
          <w:lang w:val="ru-RU"/>
        </w:rPr>
        <w:t>4.19</w:t>
      </w:r>
      <w:r w:rsidRPr="007D3D31">
        <w:rPr>
          <w:lang w:val="ru-RU"/>
        </w:rPr>
        <w:tab/>
        <w:t xml:space="preserve">В случае любых устройств освещения дороги, перечисленных в пункте 1, для проверки видимости белого света сзади транспортного средства, требуемой Правилами № 48 ООН, податель заявки может потребовать проведения испытания для доказательства того, что во внешнем угловом поле от 165° до 180° по горизонтали и от </w:t>
      </w:r>
      <w:r>
        <w:rPr>
          <w:lang w:val="ru-RU"/>
        </w:rPr>
        <w:t>–</w:t>
      </w:r>
      <w:r w:rsidRPr="007D3D31">
        <w:rPr>
          <w:lang w:val="ru-RU"/>
        </w:rPr>
        <w:t>2,5° до +5° по вертикали максимальная сила света не превышает 2,5∙10</w:t>
      </w:r>
      <w:r w:rsidR="00C34DD9">
        <w:rPr>
          <w:vertAlign w:val="superscript"/>
          <w:lang w:val="ru-RU"/>
        </w:rPr>
        <w:t>–</w:t>
      </w:r>
      <w:r w:rsidRPr="00507A2B">
        <w:rPr>
          <w:vertAlign w:val="superscript"/>
          <w:lang w:val="ru-RU"/>
        </w:rPr>
        <w:t>1</w:t>
      </w:r>
      <w:r w:rsidRPr="007D3D31">
        <w:rPr>
          <w:lang w:val="ru-RU"/>
        </w:rPr>
        <w:t xml:space="preserve"> кд. Это дополнительное испытание может быть проведено с учетом воздействия кузова транспортного средства.</w:t>
      </w:r>
    </w:p>
    <w:p w14:paraId="1FAC1AC1" w14:textId="77777777" w:rsidR="00FC2D80" w:rsidRPr="007D3D31" w:rsidRDefault="00FC2D80" w:rsidP="00FC2D80">
      <w:pPr>
        <w:pStyle w:val="HChG"/>
        <w:tabs>
          <w:tab w:val="clear" w:pos="851"/>
        </w:tabs>
        <w:ind w:left="2268"/>
      </w:pPr>
      <w:r w:rsidRPr="007D3D31">
        <w:t>5.</w:t>
      </w:r>
      <w:r w:rsidRPr="007D3D31">
        <w:tab/>
      </w:r>
      <w:r w:rsidRPr="007D3D31">
        <w:rPr>
          <w:bCs/>
        </w:rPr>
        <w:t>Конкретные технические требования</w:t>
      </w:r>
    </w:p>
    <w:p w14:paraId="288B2C6A" w14:textId="77777777" w:rsidR="00FC2D80" w:rsidRPr="007D3D31" w:rsidRDefault="00FC2D80" w:rsidP="00FC2D80">
      <w:pPr>
        <w:pStyle w:val="2para2ndlevel"/>
        <w:rPr>
          <w:lang w:val="ru-RU"/>
        </w:rPr>
      </w:pPr>
      <w:r w:rsidRPr="007D3D31">
        <w:rPr>
          <w:lang w:val="ru-RU"/>
        </w:rPr>
        <w:t>5.1</w:t>
      </w:r>
      <w:r w:rsidRPr="007D3D31">
        <w:rPr>
          <w:lang w:val="ru-RU"/>
        </w:rPr>
        <w:tab/>
        <w:t xml:space="preserve">Технические предписания, касающиеся луча дальнего света класса A, B, RA, </w:t>
      </w:r>
      <w:r w:rsidRPr="002E328A">
        <w:t>ADB</w:t>
      </w:r>
      <w:r w:rsidRPr="005225E8">
        <w:rPr>
          <w:lang w:val="ru-RU"/>
        </w:rPr>
        <w:t>,</w:t>
      </w:r>
      <w:r>
        <w:rPr>
          <w:lang w:val="ru-RU"/>
        </w:rPr>
        <w:t xml:space="preserve"> </w:t>
      </w:r>
      <w:r w:rsidRPr="007D3D31">
        <w:rPr>
          <w:lang w:val="ru-RU"/>
        </w:rPr>
        <w:t xml:space="preserve">BS, CS или DS (условные обозначения </w:t>
      </w:r>
      <w:r w:rsidRPr="00FA0D7C">
        <w:rPr>
          <w:lang w:val="ru-RU"/>
        </w:rPr>
        <w:t>“</w:t>
      </w:r>
      <w:r w:rsidRPr="007D3D31">
        <w:rPr>
          <w:lang w:val="ru-RU"/>
        </w:rPr>
        <w:t>R</w:t>
      </w:r>
      <w:r w:rsidRPr="00FA0D7C">
        <w:rPr>
          <w:lang w:val="ru-RU"/>
        </w:rPr>
        <w:t>”</w:t>
      </w:r>
      <w:r w:rsidRPr="007D3D31">
        <w:rPr>
          <w:lang w:val="ru-RU"/>
        </w:rPr>
        <w:t xml:space="preserve">, </w:t>
      </w:r>
      <w:r w:rsidRPr="00FA0D7C">
        <w:rPr>
          <w:lang w:val="ru-RU"/>
        </w:rPr>
        <w:t>“</w:t>
      </w:r>
      <w:r w:rsidRPr="007D3D31">
        <w:rPr>
          <w:lang w:val="ru-RU"/>
        </w:rPr>
        <w:t>HR</w:t>
      </w:r>
      <w:r w:rsidRPr="00FA0D7C">
        <w:rPr>
          <w:lang w:val="ru-RU"/>
        </w:rPr>
        <w:t>”</w:t>
      </w:r>
      <w:r w:rsidRPr="007D3D31">
        <w:rPr>
          <w:lang w:val="ru-RU"/>
        </w:rPr>
        <w:t xml:space="preserve">, </w:t>
      </w:r>
      <w:r w:rsidRPr="00FA0D7C">
        <w:rPr>
          <w:lang w:val="ru-RU"/>
        </w:rPr>
        <w:t>“</w:t>
      </w:r>
      <w:r w:rsidRPr="007D3D31">
        <w:rPr>
          <w:lang w:val="ru-RU"/>
        </w:rPr>
        <w:t>RА</w:t>
      </w:r>
      <w:r w:rsidRPr="00FA0D7C">
        <w:rPr>
          <w:lang w:val="ru-RU"/>
        </w:rPr>
        <w:t>”</w:t>
      </w:r>
      <w:r w:rsidRPr="007D3D31">
        <w:rPr>
          <w:lang w:val="ru-RU"/>
        </w:rPr>
        <w:t xml:space="preserve">, </w:t>
      </w:r>
      <w:r w:rsidRPr="00FA0D7C">
        <w:rPr>
          <w:lang w:val="ru-RU"/>
        </w:rPr>
        <w:t>“</w:t>
      </w:r>
      <w:r w:rsidRPr="007D3D31">
        <w:rPr>
          <w:lang w:val="ru-RU"/>
        </w:rPr>
        <w:t>XR</w:t>
      </w:r>
      <w:r w:rsidRPr="00FA0D7C">
        <w:rPr>
          <w:lang w:val="ru-RU"/>
        </w:rPr>
        <w:t>”</w:t>
      </w:r>
      <w:r w:rsidRPr="007D3D31">
        <w:rPr>
          <w:lang w:val="ru-RU"/>
        </w:rPr>
        <w:t xml:space="preserve">, </w:t>
      </w:r>
      <w:r w:rsidRPr="00FA0D7C">
        <w:rPr>
          <w:lang w:val="ru-RU"/>
        </w:rPr>
        <w:t>“</w:t>
      </w:r>
      <w:r w:rsidRPr="002E328A">
        <w:t>ADB</w:t>
      </w:r>
      <w:r w:rsidRPr="00FA0D7C">
        <w:rPr>
          <w:lang w:val="ru-RU"/>
        </w:rPr>
        <w:t>”</w:t>
      </w:r>
      <w:r w:rsidRPr="005225E8">
        <w:rPr>
          <w:lang w:val="ru-RU"/>
        </w:rPr>
        <w:t>,</w:t>
      </w:r>
      <w:r>
        <w:rPr>
          <w:lang w:val="ru-RU"/>
        </w:rPr>
        <w:t xml:space="preserve"> </w:t>
      </w:r>
      <w:r w:rsidRPr="00FA0D7C">
        <w:rPr>
          <w:lang w:val="ru-RU"/>
        </w:rPr>
        <w:t>“</w:t>
      </w:r>
      <w:r w:rsidRPr="007D3D31">
        <w:rPr>
          <w:lang w:val="ru-RU"/>
        </w:rPr>
        <w:t>R-BS</w:t>
      </w:r>
      <w:r w:rsidRPr="00FA0D7C">
        <w:rPr>
          <w:lang w:val="ru-RU"/>
        </w:rPr>
        <w:t>”</w:t>
      </w:r>
      <w:r w:rsidRPr="007D3D31">
        <w:rPr>
          <w:lang w:val="ru-RU"/>
        </w:rPr>
        <w:t xml:space="preserve">, </w:t>
      </w:r>
      <w:r w:rsidRPr="00FA0D7C">
        <w:rPr>
          <w:lang w:val="ru-RU"/>
        </w:rPr>
        <w:t>“</w:t>
      </w:r>
      <w:r w:rsidRPr="007D3D31">
        <w:rPr>
          <w:lang w:val="ru-RU"/>
        </w:rPr>
        <w:t>WR-CS</w:t>
      </w:r>
      <w:r w:rsidRPr="00FA0D7C">
        <w:rPr>
          <w:lang w:val="ru-RU"/>
        </w:rPr>
        <w:t>”</w:t>
      </w:r>
      <w:r w:rsidRPr="007D3D31">
        <w:rPr>
          <w:lang w:val="ru-RU"/>
        </w:rPr>
        <w:t xml:space="preserve"> или </w:t>
      </w:r>
      <w:r w:rsidRPr="00FA0D7C">
        <w:rPr>
          <w:lang w:val="ru-RU"/>
        </w:rPr>
        <w:t>“</w:t>
      </w:r>
      <w:r w:rsidRPr="007D3D31">
        <w:rPr>
          <w:lang w:val="ru-RU"/>
        </w:rPr>
        <w:t>WR-DS</w:t>
      </w:r>
      <w:r w:rsidRPr="00FA0D7C">
        <w:rPr>
          <w:lang w:val="ru-RU"/>
        </w:rPr>
        <w:t>”</w:t>
      </w:r>
      <w:r w:rsidRPr="007D3D31">
        <w:rPr>
          <w:lang w:val="ru-RU"/>
        </w:rPr>
        <w:t>)</w:t>
      </w:r>
    </w:p>
    <w:p w14:paraId="7E33B13A" w14:textId="023F3B6C" w:rsidR="00FC2D80" w:rsidRPr="007D3D31" w:rsidRDefault="00FC2D80" w:rsidP="00FC2D80">
      <w:pPr>
        <w:pStyle w:val="3para3rdlevel"/>
        <w:rPr>
          <w:lang w:val="ru-RU"/>
        </w:rPr>
      </w:pPr>
      <w:r w:rsidRPr="007D3D31">
        <w:rPr>
          <w:lang w:val="ru-RU"/>
        </w:rPr>
        <w:t>5.1.1</w:t>
      </w:r>
      <w:r w:rsidRPr="007D3D31">
        <w:rPr>
          <w:lang w:val="ru-RU"/>
        </w:rPr>
        <w:tab/>
        <w:t>Фара должна быть отрегулирована в соответствии с пунктом</w:t>
      </w:r>
      <w:r w:rsidR="000C71E1">
        <w:rPr>
          <w:lang w:val="ru-RU"/>
        </w:rPr>
        <w:t> </w:t>
      </w:r>
      <w:r w:rsidRPr="007D3D31">
        <w:rPr>
          <w:lang w:val="ru-RU"/>
        </w:rPr>
        <w:t>3.1 приложения 5 с учетом приемлемых конкретных допусков, указанных в пункте 4.</w:t>
      </w:r>
    </w:p>
    <w:p w14:paraId="2022EC4B" w14:textId="77777777" w:rsidR="00FC2D80" w:rsidRPr="007D3D31" w:rsidRDefault="00FC2D80" w:rsidP="00FC2D80">
      <w:pPr>
        <w:pStyle w:val="StyleSingleTxtGLeft2cmHanging206cm"/>
        <w:ind w:right="1133" w:firstLine="0"/>
        <w:rPr>
          <w:lang w:val="ru-RU"/>
        </w:rPr>
      </w:pPr>
      <w:r w:rsidRPr="007D3D31">
        <w:rPr>
          <w:lang w:val="ru-RU"/>
        </w:rPr>
        <w:t xml:space="preserve">В случае устройств, в которых для </w:t>
      </w:r>
      <w:r>
        <w:rPr>
          <w:lang w:val="ru-RU"/>
        </w:rPr>
        <w:t>обеспечения</w:t>
      </w:r>
      <w:r w:rsidRPr="007D3D31">
        <w:rPr>
          <w:lang w:val="ru-RU"/>
        </w:rPr>
        <w:t xml:space="preserve"> луча дальнего света используются несколько источников света, при определении максимального значения силы света (</w:t>
      </w:r>
      <w:proofErr w:type="spellStart"/>
      <w:r w:rsidRPr="007D3D31">
        <w:rPr>
          <w:lang w:val="ru-RU"/>
        </w:rPr>
        <w:t>I</w:t>
      </w:r>
      <w:r w:rsidRPr="00595635">
        <w:rPr>
          <w:vertAlign w:val="subscript"/>
          <w:lang w:val="ru-RU"/>
        </w:rPr>
        <w:t>макс</w:t>
      </w:r>
      <w:proofErr w:type="spellEnd"/>
      <w:r w:rsidRPr="00595635">
        <w:rPr>
          <w:vertAlign w:val="subscript"/>
          <w:lang w:val="ru-RU"/>
        </w:rPr>
        <w:t>.</w:t>
      </w:r>
      <w:r>
        <w:rPr>
          <w:lang w:val="ru-RU"/>
        </w:rPr>
        <w:t xml:space="preserve">) </w:t>
      </w:r>
      <w:r w:rsidRPr="007D3D31">
        <w:rPr>
          <w:lang w:val="ru-RU"/>
        </w:rPr>
        <w:t>эти источники света должны включаться одновременно</w:t>
      </w:r>
    </w:p>
    <w:p w14:paraId="76CFB436" w14:textId="77777777" w:rsidR="00FC2D80" w:rsidRPr="007D3D31" w:rsidRDefault="00FC2D80" w:rsidP="00FC2D80">
      <w:pPr>
        <w:pStyle w:val="3para3rdlevel"/>
        <w:rPr>
          <w:lang w:val="ru-RU"/>
        </w:rPr>
      </w:pPr>
      <w:r w:rsidRPr="007D3D31">
        <w:rPr>
          <w:lang w:val="ru-RU"/>
        </w:rPr>
        <w:t>5.1.2</w:t>
      </w:r>
      <w:r w:rsidRPr="007D3D31">
        <w:rPr>
          <w:lang w:val="ru-RU"/>
        </w:rPr>
        <w:tab/>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w:t>
      </w:r>
      <w:r>
        <w:rPr>
          <w:lang w:val="ru-RU"/>
        </w:rPr>
        <w:t>, причем</w:t>
      </w:r>
      <w:r w:rsidRPr="007D3D31">
        <w:rPr>
          <w:lang w:val="ru-RU"/>
        </w:rPr>
        <w:t xml:space="preserve"> делают отметку в бланке сообщения.</w:t>
      </w:r>
    </w:p>
    <w:p w14:paraId="194179F3" w14:textId="325B87D7" w:rsidR="00FC2D80" w:rsidRPr="007D3D31" w:rsidRDefault="00FC2D80" w:rsidP="00FC2D80">
      <w:pPr>
        <w:pStyle w:val="3para3rdlevel"/>
        <w:ind w:right="1133"/>
        <w:rPr>
          <w:lang w:val="ru-RU"/>
        </w:rPr>
      </w:pPr>
      <w:r w:rsidRPr="007D3D31">
        <w:rPr>
          <w:lang w:val="ru-RU"/>
        </w:rPr>
        <w:t>5.1.3</w:t>
      </w:r>
      <w:r w:rsidRPr="007D3D31">
        <w:rPr>
          <w:lang w:val="ru-RU"/>
        </w:rPr>
        <w:tab/>
        <w:t>Для координат любой точки измерения/линии/зоны приемлем допуск</w:t>
      </w:r>
      <w:r w:rsidR="000C71E1">
        <w:rPr>
          <w:lang w:val="ru-RU"/>
        </w:rPr>
        <w:t> </w:t>
      </w:r>
      <w:r w:rsidRPr="007D3D31">
        <w:rPr>
          <w:lang w:val="ru-RU"/>
        </w:rPr>
        <w:t>0,25</w:t>
      </w:r>
      <w:r w:rsidRPr="0021078D">
        <w:rPr>
          <w:lang w:val="ru-RU"/>
        </w:rPr>
        <w:t>°</w:t>
      </w:r>
      <w:r w:rsidRPr="007D3D31">
        <w:rPr>
          <w:lang w:val="ru-RU"/>
        </w:rPr>
        <w:t xml:space="preserve"> независимо в каждой контрольной точке для фотометрии, если не указано иное.</w:t>
      </w:r>
    </w:p>
    <w:p w14:paraId="7FF01C57" w14:textId="77777777" w:rsidR="00FC2D80" w:rsidRPr="007D3D31" w:rsidRDefault="00FC2D80" w:rsidP="00FC2D80">
      <w:pPr>
        <w:pStyle w:val="3para3rdlevel"/>
        <w:ind w:right="1133"/>
        <w:rPr>
          <w:lang w:val="ru-RU"/>
        </w:rPr>
      </w:pPr>
      <w:r w:rsidRPr="007D3D31">
        <w:rPr>
          <w:lang w:val="ru-RU"/>
        </w:rPr>
        <w:t>5.1.4</w:t>
      </w:r>
      <w:r w:rsidRPr="007D3D31">
        <w:rPr>
          <w:lang w:val="ru-RU"/>
        </w:rPr>
        <w:tab/>
        <w:t xml:space="preserve">Распределение силы света в луче дальнего света со ссылкой на </w:t>
      </w:r>
      <w:r>
        <w:rPr>
          <w:lang w:val="ru-RU"/>
        </w:rPr>
        <w:br/>
      </w:r>
      <w:r w:rsidRPr="007D3D31">
        <w:rPr>
          <w:lang w:val="ru-RU"/>
        </w:rPr>
        <w:t>рис. A4-II, A4-III или A4-IV должно соответствовать требованиям таблицы 5.</w:t>
      </w:r>
    </w:p>
    <w:p w14:paraId="397C373B" w14:textId="77777777" w:rsidR="00FC2D80" w:rsidRPr="007D3D31" w:rsidRDefault="00FC2D80" w:rsidP="00FC2D80">
      <w:pPr>
        <w:pStyle w:val="afc"/>
        <w:spacing w:after="0"/>
        <w:ind w:left="1134" w:firstLine="0"/>
        <w:jc w:val="left"/>
        <w:rPr>
          <w:lang w:val="ru-RU"/>
        </w:rPr>
      </w:pPr>
      <w:r w:rsidRPr="007D3D31">
        <w:rPr>
          <w:lang w:val="ru-RU"/>
        </w:rPr>
        <w:t xml:space="preserve">Таблица 5 </w:t>
      </w:r>
    </w:p>
    <w:p w14:paraId="6D5FB590" w14:textId="77777777" w:rsidR="00FC2D80" w:rsidRPr="007D3D31" w:rsidRDefault="00FC2D80" w:rsidP="00FC2D80">
      <w:pPr>
        <w:pStyle w:val="afc"/>
        <w:ind w:left="1134" w:right="282" w:firstLine="0"/>
        <w:jc w:val="left"/>
        <w:rPr>
          <w:b/>
          <w:bCs/>
          <w:lang w:val="ru-RU"/>
        </w:rPr>
      </w:pPr>
      <w:r w:rsidRPr="007D3D31">
        <w:rPr>
          <w:b/>
          <w:bCs/>
          <w:lang w:val="ru-RU"/>
        </w:rPr>
        <w:t>Фотометрические требования для официального утверждения типа луча дальнего света</w:t>
      </w:r>
    </w:p>
    <w:tbl>
      <w:tblPr>
        <w:tblStyle w:val="ad"/>
        <w:tblW w:w="0" w:type="auto"/>
        <w:tblInd w:w="1129" w:type="dxa"/>
        <w:tblLayout w:type="fixed"/>
        <w:tblLook w:val="04A0" w:firstRow="1" w:lastRow="0" w:firstColumn="1" w:lastColumn="0" w:noHBand="0" w:noVBand="1"/>
      </w:tblPr>
      <w:tblGrid>
        <w:gridCol w:w="851"/>
        <w:gridCol w:w="992"/>
        <w:gridCol w:w="1134"/>
        <w:gridCol w:w="874"/>
        <w:gridCol w:w="874"/>
        <w:gridCol w:w="874"/>
        <w:gridCol w:w="874"/>
        <w:gridCol w:w="874"/>
        <w:gridCol w:w="875"/>
      </w:tblGrid>
      <w:tr w:rsidR="00FC2D80" w:rsidRPr="00CA1BF4" w14:paraId="5726E29D" w14:textId="77777777" w:rsidTr="00D51448">
        <w:trPr>
          <w:trHeight w:val="253"/>
          <w:tblHeader/>
        </w:trPr>
        <w:tc>
          <w:tcPr>
            <w:tcW w:w="851" w:type="dxa"/>
            <w:vMerge w:val="restart"/>
            <w:tcBorders>
              <w:left w:val="single" w:sz="4" w:space="0" w:color="auto"/>
              <w:right w:val="single" w:sz="4" w:space="0" w:color="auto"/>
            </w:tcBorders>
            <w:shd w:val="clear" w:color="auto" w:fill="auto"/>
            <w:vAlign w:val="center"/>
          </w:tcPr>
          <w:p w14:paraId="0BC53B12"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sz w:val="16"/>
                <w:szCs w:val="16"/>
              </w:rPr>
            </w:pPr>
            <w:r w:rsidRPr="00CA1BF4">
              <w:rPr>
                <w:b w:val="0"/>
                <w:bCs w:val="0"/>
                <w:i/>
                <w:sz w:val="16"/>
                <w:szCs w:val="16"/>
              </w:rPr>
              <w:t>Элемент</w:t>
            </w:r>
          </w:p>
        </w:tc>
        <w:tc>
          <w:tcPr>
            <w:tcW w:w="2126" w:type="dxa"/>
            <w:gridSpan w:val="2"/>
            <w:tcBorders>
              <w:left w:val="single" w:sz="4" w:space="0" w:color="auto"/>
              <w:bottom w:val="single" w:sz="4" w:space="0" w:color="auto"/>
              <w:right w:val="single" w:sz="4" w:space="0" w:color="auto"/>
            </w:tcBorders>
            <w:shd w:val="clear" w:color="auto" w:fill="auto"/>
            <w:vAlign w:val="center"/>
          </w:tcPr>
          <w:p w14:paraId="1650E1DB" w14:textId="4F58460A" w:rsidR="00FC2D80" w:rsidRPr="00CA1BF4" w:rsidRDefault="00FC2D80" w:rsidP="008741A9">
            <w:pPr>
              <w:pStyle w:val="1"/>
              <w:keepNext w:val="0"/>
              <w:suppressAutoHyphens w:val="0"/>
              <w:spacing w:before="60" w:after="60" w:line="200" w:lineRule="exact"/>
              <w:ind w:left="28"/>
              <w:jc w:val="center"/>
              <w:outlineLvl w:val="0"/>
              <w:rPr>
                <w:rFonts w:eastAsia="HGSGothicM"/>
                <w:b w:val="0"/>
                <w:bCs w:val="0"/>
                <w:i/>
                <w:sz w:val="16"/>
                <w:szCs w:val="16"/>
              </w:rPr>
            </w:pPr>
            <w:r w:rsidRPr="00CA1BF4">
              <w:rPr>
                <w:b w:val="0"/>
                <w:bCs w:val="0"/>
                <w:i/>
                <w:sz w:val="16"/>
                <w:szCs w:val="16"/>
              </w:rPr>
              <w:t>Угловые координаты</w:t>
            </w:r>
            <w:r w:rsidR="00CA1BF4">
              <w:rPr>
                <w:b w:val="0"/>
                <w:bCs w:val="0"/>
                <w:i/>
                <w:sz w:val="16"/>
                <w:szCs w:val="16"/>
              </w:rPr>
              <w:br/>
            </w:r>
            <w:r w:rsidRPr="00CA1BF4">
              <w:rPr>
                <w:b w:val="0"/>
                <w:bCs w:val="0"/>
                <w:i/>
                <w:sz w:val="16"/>
                <w:szCs w:val="16"/>
              </w:rPr>
              <w:t>в град.</w:t>
            </w:r>
          </w:p>
        </w:tc>
        <w:tc>
          <w:tcPr>
            <w:tcW w:w="5245" w:type="dxa"/>
            <w:gridSpan w:val="6"/>
            <w:tcBorders>
              <w:left w:val="single" w:sz="4" w:space="0" w:color="auto"/>
              <w:bottom w:val="single" w:sz="4" w:space="0" w:color="auto"/>
              <w:right w:val="single" w:sz="4" w:space="0" w:color="auto"/>
            </w:tcBorders>
            <w:shd w:val="clear" w:color="auto" w:fill="auto"/>
            <w:vAlign w:val="center"/>
          </w:tcPr>
          <w:p w14:paraId="37F54362"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sz w:val="16"/>
                <w:szCs w:val="16"/>
              </w:rPr>
            </w:pPr>
            <w:r w:rsidRPr="00CA1BF4">
              <w:rPr>
                <w:b w:val="0"/>
                <w:bCs w:val="0"/>
                <w:i/>
                <w:sz w:val="16"/>
                <w:szCs w:val="16"/>
              </w:rPr>
              <w:t>Минимальная сила света в кд</w:t>
            </w:r>
          </w:p>
        </w:tc>
      </w:tr>
      <w:tr w:rsidR="00D51448" w:rsidRPr="00CA1BF4" w14:paraId="7D89B15C" w14:textId="77777777" w:rsidTr="00D51448">
        <w:trPr>
          <w:trHeight w:val="253"/>
          <w:tblHeader/>
        </w:trPr>
        <w:tc>
          <w:tcPr>
            <w:tcW w:w="851" w:type="dxa"/>
            <w:vMerge/>
            <w:tcBorders>
              <w:left w:val="single" w:sz="4" w:space="0" w:color="auto"/>
              <w:bottom w:val="single" w:sz="12" w:space="0" w:color="auto"/>
              <w:right w:val="single" w:sz="4" w:space="0" w:color="auto"/>
            </w:tcBorders>
            <w:shd w:val="clear" w:color="auto" w:fill="auto"/>
            <w:vAlign w:val="center"/>
          </w:tcPr>
          <w:p w14:paraId="09D07CFA"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kern w:val="24"/>
                <w:sz w:val="16"/>
                <w:szCs w:val="16"/>
              </w:rPr>
            </w:pPr>
          </w:p>
        </w:tc>
        <w:tc>
          <w:tcPr>
            <w:tcW w:w="992" w:type="dxa"/>
            <w:tcBorders>
              <w:left w:val="single" w:sz="4" w:space="0" w:color="auto"/>
              <w:bottom w:val="single" w:sz="12" w:space="0" w:color="auto"/>
              <w:right w:val="single" w:sz="4" w:space="0" w:color="auto"/>
            </w:tcBorders>
            <w:shd w:val="clear" w:color="auto" w:fill="auto"/>
            <w:vAlign w:val="bottom"/>
          </w:tcPr>
          <w:p w14:paraId="1E57316E"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kern w:val="24"/>
                <w:sz w:val="16"/>
                <w:szCs w:val="16"/>
              </w:rPr>
            </w:pPr>
            <w:r w:rsidRPr="00CA1BF4">
              <w:rPr>
                <w:b w:val="0"/>
                <w:bCs w:val="0"/>
                <w:i/>
                <w:sz w:val="16"/>
                <w:szCs w:val="16"/>
              </w:rPr>
              <w:t xml:space="preserve">по </w:t>
            </w:r>
            <w:r w:rsidRPr="00CA1BF4">
              <w:rPr>
                <w:b w:val="0"/>
                <w:bCs w:val="0"/>
                <w:i/>
                <w:sz w:val="16"/>
                <w:szCs w:val="16"/>
              </w:rPr>
              <w:br/>
              <w:t>вертикали</w:t>
            </w:r>
          </w:p>
        </w:tc>
        <w:tc>
          <w:tcPr>
            <w:tcW w:w="1134" w:type="dxa"/>
            <w:tcBorders>
              <w:left w:val="single" w:sz="4" w:space="0" w:color="auto"/>
              <w:bottom w:val="single" w:sz="12" w:space="0" w:color="auto"/>
              <w:right w:val="single" w:sz="4" w:space="0" w:color="auto"/>
            </w:tcBorders>
            <w:shd w:val="clear" w:color="auto" w:fill="auto"/>
            <w:vAlign w:val="bottom"/>
          </w:tcPr>
          <w:p w14:paraId="120FFBB1"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kern w:val="24"/>
                <w:sz w:val="16"/>
                <w:szCs w:val="16"/>
              </w:rPr>
            </w:pPr>
            <w:r w:rsidRPr="00CA1BF4">
              <w:rPr>
                <w:b w:val="0"/>
                <w:bCs w:val="0"/>
                <w:i/>
                <w:sz w:val="16"/>
                <w:szCs w:val="16"/>
              </w:rPr>
              <w:t xml:space="preserve">по </w:t>
            </w:r>
            <w:r w:rsidRPr="00CA1BF4">
              <w:rPr>
                <w:b w:val="0"/>
                <w:bCs w:val="0"/>
                <w:i/>
                <w:sz w:val="16"/>
                <w:szCs w:val="16"/>
              </w:rPr>
              <w:br/>
              <w:t>горизонтали</w:t>
            </w:r>
          </w:p>
        </w:tc>
        <w:tc>
          <w:tcPr>
            <w:tcW w:w="874" w:type="dxa"/>
            <w:tcBorders>
              <w:top w:val="single" w:sz="4" w:space="0" w:color="auto"/>
              <w:left w:val="single" w:sz="4" w:space="0" w:color="auto"/>
              <w:bottom w:val="single" w:sz="12" w:space="0" w:color="auto"/>
              <w:right w:val="single" w:sz="4" w:space="0" w:color="auto"/>
            </w:tcBorders>
            <w:shd w:val="clear" w:color="auto" w:fill="auto"/>
            <w:vAlign w:val="bottom"/>
          </w:tcPr>
          <w:p w14:paraId="0A3767A8"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kern w:val="24"/>
                <w:sz w:val="16"/>
                <w:szCs w:val="16"/>
              </w:rPr>
            </w:pPr>
            <w:r w:rsidRPr="00CA1BF4">
              <w:rPr>
                <w:b w:val="0"/>
                <w:bCs w:val="0"/>
                <w:i/>
                <w:sz w:val="16"/>
                <w:szCs w:val="16"/>
              </w:rPr>
              <w:t>Класс А</w:t>
            </w:r>
          </w:p>
        </w:tc>
        <w:tc>
          <w:tcPr>
            <w:tcW w:w="874" w:type="dxa"/>
            <w:tcBorders>
              <w:top w:val="single" w:sz="4" w:space="0" w:color="auto"/>
              <w:left w:val="single" w:sz="4" w:space="0" w:color="auto"/>
              <w:bottom w:val="single" w:sz="12" w:space="0" w:color="auto"/>
              <w:right w:val="single" w:sz="4" w:space="0" w:color="auto"/>
            </w:tcBorders>
            <w:shd w:val="clear" w:color="auto" w:fill="auto"/>
            <w:vAlign w:val="bottom"/>
          </w:tcPr>
          <w:p w14:paraId="0A904DE9"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kern w:val="24"/>
                <w:sz w:val="16"/>
                <w:szCs w:val="16"/>
              </w:rPr>
            </w:pPr>
            <w:r w:rsidRPr="00CA1BF4">
              <w:rPr>
                <w:b w:val="0"/>
                <w:bCs w:val="0"/>
                <w:i/>
                <w:sz w:val="16"/>
                <w:szCs w:val="16"/>
              </w:rPr>
              <w:t>Класс В</w:t>
            </w:r>
          </w:p>
        </w:tc>
        <w:tc>
          <w:tcPr>
            <w:tcW w:w="874" w:type="dxa"/>
            <w:tcBorders>
              <w:top w:val="single" w:sz="4" w:space="0" w:color="auto"/>
              <w:left w:val="single" w:sz="4" w:space="0" w:color="auto"/>
              <w:bottom w:val="single" w:sz="12" w:space="0" w:color="auto"/>
              <w:right w:val="single" w:sz="4" w:space="0" w:color="auto"/>
            </w:tcBorders>
            <w:shd w:val="clear" w:color="auto" w:fill="auto"/>
            <w:vAlign w:val="bottom"/>
          </w:tcPr>
          <w:p w14:paraId="5D0987C2" w14:textId="443ECB91"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sz w:val="16"/>
                <w:szCs w:val="16"/>
              </w:rPr>
            </w:pPr>
            <w:r w:rsidRPr="00CA1BF4">
              <w:rPr>
                <w:b w:val="0"/>
                <w:bCs w:val="0"/>
                <w:i/>
                <w:sz w:val="16"/>
                <w:szCs w:val="16"/>
              </w:rPr>
              <w:t>Класс RA (вспомогательный)</w:t>
            </w:r>
          </w:p>
        </w:tc>
        <w:tc>
          <w:tcPr>
            <w:tcW w:w="874" w:type="dxa"/>
            <w:tcBorders>
              <w:top w:val="single" w:sz="4" w:space="0" w:color="auto"/>
              <w:left w:val="single" w:sz="4" w:space="0" w:color="auto"/>
              <w:bottom w:val="single" w:sz="12" w:space="0" w:color="auto"/>
              <w:right w:val="single" w:sz="4" w:space="0" w:color="auto"/>
            </w:tcBorders>
            <w:shd w:val="clear" w:color="auto" w:fill="auto"/>
            <w:vAlign w:val="bottom"/>
          </w:tcPr>
          <w:p w14:paraId="51AA0C72" w14:textId="77777777" w:rsidR="00FC2D80" w:rsidRPr="00CA1BF4" w:rsidRDefault="00FC2D80" w:rsidP="008741A9">
            <w:pPr>
              <w:pStyle w:val="1"/>
              <w:keepNext w:val="0"/>
              <w:suppressAutoHyphens w:val="0"/>
              <w:spacing w:before="60" w:after="60" w:line="200" w:lineRule="exact"/>
              <w:ind w:left="28"/>
              <w:jc w:val="center"/>
              <w:outlineLvl w:val="0"/>
              <w:rPr>
                <w:b w:val="0"/>
                <w:bCs w:val="0"/>
                <w:i/>
                <w:color w:val="000000" w:themeColor="text1"/>
                <w:sz w:val="16"/>
                <w:szCs w:val="16"/>
              </w:rPr>
            </w:pPr>
            <w:r w:rsidRPr="00CA1BF4">
              <w:rPr>
                <w:b w:val="0"/>
                <w:bCs w:val="0"/>
                <w:i/>
                <w:sz w:val="16"/>
                <w:szCs w:val="16"/>
              </w:rPr>
              <w:t>Класс ВS</w:t>
            </w:r>
          </w:p>
        </w:tc>
        <w:tc>
          <w:tcPr>
            <w:tcW w:w="874" w:type="dxa"/>
            <w:tcBorders>
              <w:top w:val="single" w:sz="4" w:space="0" w:color="auto"/>
              <w:left w:val="single" w:sz="4" w:space="0" w:color="auto"/>
              <w:bottom w:val="single" w:sz="12" w:space="0" w:color="auto"/>
              <w:right w:val="single" w:sz="4" w:space="0" w:color="auto"/>
            </w:tcBorders>
            <w:shd w:val="clear" w:color="auto" w:fill="auto"/>
            <w:vAlign w:val="bottom"/>
          </w:tcPr>
          <w:p w14:paraId="03AC4BA2" w14:textId="4F0B57F1" w:rsidR="00FC2D80" w:rsidRPr="00CA1BF4" w:rsidRDefault="00FC2D80" w:rsidP="008741A9">
            <w:pPr>
              <w:pStyle w:val="1"/>
              <w:keepNext w:val="0"/>
              <w:suppressAutoHyphens w:val="0"/>
              <w:spacing w:before="60" w:after="60" w:line="200" w:lineRule="exact"/>
              <w:ind w:left="28"/>
              <w:jc w:val="center"/>
              <w:outlineLvl w:val="0"/>
              <w:rPr>
                <w:b w:val="0"/>
                <w:bCs w:val="0"/>
                <w:i/>
                <w:sz w:val="16"/>
                <w:szCs w:val="16"/>
              </w:rPr>
            </w:pPr>
            <w:r w:rsidRPr="00CA1BF4">
              <w:rPr>
                <w:b w:val="0"/>
                <w:bCs w:val="0"/>
                <w:i/>
                <w:sz w:val="16"/>
                <w:szCs w:val="16"/>
              </w:rPr>
              <w:t>Класс CS (вторичный)</w:t>
            </w:r>
          </w:p>
        </w:tc>
        <w:tc>
          <w:tcPr>
            <w:tcW w:w="875" w:type="dxa"/>
            <w:tcBorders>
              <w:top w:val="single" w:sz="4" w:space="0" w:color="auto"/>
              <w:left w:val="single" w:sz="4" w:space="0" w:color="auto"/>
              <w:bottom w:val="single" w:sz="12" w:space="0" w:color="auto"/>
              <w:right w:val="single" w:sz="4" w:space="0" w:color="auto"/>
            </w:tcBorders>
            <w:shd w:val="clear" w:color="auto" w:fill="auto"/>
            <w:vAlign w:val="bottom"/>
          </w:tcPr>
          <w:p w14:paraId="03DE2DA4" w14:textId="01398F66" w:rsidR="00FC2D80" w:rsidRPr="00CA1BF4" w:rsidRDefault="00FC2D80" w:rsidP="008741A9">
            <w:pPr>
              <w:pStyle w:val="1"/>
              <w:keepNext w:val="0"/>
              <w:suppressAutoHyphens w:val="0"/>
              <w:spacing w:before="60" w:after="60" w:line="200" w:lineRule="exact"/>
              <w:ind w:left="28"/>
              <w:jc w:val="center"/>
              <w:outlineLvl w:val="0"/>
              <w:rPr>
                <w:b w:val="0"/>
                <w:bCs w:val="0"/>
                <w:i/>
                <w:sz w:val="16"/>
                <w:szCs w:val="16"/>
              </w:rPr>
            </w:pPr>
            <w:r w:rsidRPr="00CA1BF4">
              <w:rPr>
                <w:b w:val="0"/>
                <w:bCs w:val="0"/>
                <w:i/>
                <w:sz w:val="16"/>
                <w:szCs w:val="16"/>
              </w:rPr>
              <w:t>Класс DS (вторичный)</w:t>
            </w:r>
          </w:p>
        </w:tc>
      </w:tr>
      <w:tr w:rsidR="00FC2D80" w:rsidRPr="00AD5162" w14:paraId="7F0570CB" w14:textId="77777777" w:rsidTr="00D51448">
        <w:trPr>
          <w:trHeight w:val="253"/>
        </w:trPr>
        <w:tc>
          <w:tcPr>
            <w:tcW w:w="851" w:type="dxa"/>
            <w:tcBorders>
              <w:top w:val="single" w:sz="12" w:space="0" w:color="auto"/>
            </w:tcBorders>
            <w:vAlign w:val="center"/>
          </w:tcPr>
          <w:p w14:paraId="26660CE3"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2U-V</w:t>
            </w:r>
          </w:p>
        </w:tc>
        <w:tc>
          <w:tcPr>
            <w:tcW w:w="992" w:type="dxa"/>
            <w:tcBorders>
              <w:top w:val="single" w:sz="12" w:space="0" w:color="auto"/>
            </w:tcBorders>
            <w:vAlign w:val="center"/>
          </w:tcPr>
          <w:p w14:paraId="34091AAF"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2°U</w:t>
            </w:r>
          </w:p>
        </w:tc>
        <w:tc>
          <w:tcPr>
            <w:tcW w:w="1134" w:type="dxa"/>
            <w:tcBorders>
              <w:top w:val="single" w:sz="12" w:space="0" w:color="auto"/>
            </w:tcBorders>
            <w:vAlign w:val="center"/>
          </w:tcPr>
          <w:p w14:paraId="5C518A9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rPr>
            </w:pPr>
            <w:r w:rsidRPr="00AD5162">
              <w:rPr>
                <w:rFonts w:cs="Times New Roman"/>
                <w:b w:val="0"/>
                <w:bCs w:val="0"/>
                <w:sz w:val="18"/>
                <w:szCs w:val="18"/>
              </w:rPr>
              <w:t>0°</w:t>
            </w:r>
          </w:p>
        </w:tc>
        <w:tc>
          <w:tcPr>
            <w:tcW w:w="874" w:type="dxa"/>
            <w:tcBorders>
              <w:top w:val="single" w:sz="12" w:space="0" w:color="auto"/>
            </w:tcBorders>
            <w:vAlign w:val="center"/>
          </w:tcPr>
          <w:p w14:paraId="3F3E5C4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rPr>
            </w:pPr>
            <w:r w:rsidRPr="00AD5162">
              <w:rPr>
                <w:rFonts w:cs="Times New Roman"/>
                <w:b w:val="0"/>
                <w:bCs w:val="0"/>
                <w:sz w:val="18"/>
                <w:szCs w:val="18"/>
              </w:rPr>
              <w:t>1,00∙10</w:t>
            </w:r>
            <w:r w:rsidRPr="00AD5162">
              <w:rPr>
                <w:rFonts w:cs="Times New Roman"/>
                <w:b w:val="0"/>
                <w:bCs w:val="0"/>
                <w:sz w:val="18"/>
                <w:szCs w:val="18"/>
                <w:vertAlign w:val="superscript"/>
              </w:rPr>
              <w:t>3</w:t>
            </w:r>
          </w:p>
        </w:tc>
        <w:tc>
          <w:tcPr>
            <w:tcW w:w="874" w:type="dxa"/>
            <w:tcBorders>
              <w:top w:val="nil"/>
            </w:tcBorders>
            <w:vAlign w:val="center"/>
          </w:tcPr>
          <w:p w14:paraId="5666198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1,70∙10</w:t>
            </w:r>
            <w:r w:rsidRPr="00AD5162">
              <w:rPr>
                <w:rFonts w:cs="Times New Roman"/>
                <w:b w:val="0"/>
                <w:bCs w:val="0"/>
                <w:iCs/>
                <w:color w:val="000000" w:themeColor="text1"/>
                <w:kern w:val="24"/>
                <w:sz w:val="18"/>
                <w:szCs w:val="18"/>
                <w:vertAlign w:val="superscript"/>
                <w:lang w:val="en-US"/>
              </w:rPr>
              <w:t>3</w:t>
            </w:r>
          </w:p>
        </w:tc>
        <w:tc>
          <w:tcPr>
            <w:tcW w:w="874" w:type="dxa"/>
            <w:tcBorders>
              <w:top w:val="nil"/>
            </w:tcBorders>
            <w:vAlign w:val="center"/>
          </w:tcPr>
          <w:p w14:paraId="25EF44AA"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tcBorders>
              <w:top w:val="nil"/>
            </w:tcBorders>
            <w:vAlign w:val="center"/>
          </w:tcPr>
          <w:p w14:paraId="6729ECB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tcBorders>
              <w:top w:val="nil"/>
            </w:tcBorders>
            <w:vAlign w:val="center"/>
          </w:tcPr>
          <w:p w14:paraId="4E6A58A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rPr>
            </w:pPr>
            <w:r w:rsidRPr="00AD5162">
              <w:rPr>
                <w:rFonts w:cs="Times New Roman"/>
                <w:b w:val="0"/>
                <w:bCs w:val="0"/>
                <w:sz w:val="18"/>
                <w:szCs w:val="18"/>
              </w:rPr>
              <w:t>1,00∙10</w:t>
            </w:r>
            <w:r w:rsidRPr="00AD5162">
              <w:rPr>
                <w:rFonts w:cs="Times New Roman"/>
                <w:b w:val="0"/>
                <w:bCs w:val="0"/>
                <w:sz w:val="18"/>
                <w:szCs w:val="18"/>
                <w:vertAlign w:val="superscript"/>
              </w:rPr>
              <w:t>3</w:t>
            </w:r>
          </w:p>
        </w:tc>
        <w:tc>
          <w:tcPr>
            <w:tcW w:w="875" w:type="dxa"/>
            <w:tcBorders>
              <w:top w:val="nil"/>
            </w:tcBorders>
            <w:vAlign w:val="center"/>
          </w:tcPr>
          <w:p w14:paraId="60D8FA4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1,70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r>
      <w:tr w:rsidR="00FC2D80" w:rsidRPr="00AD5162" w14:paraId="237F99E4" w14:textId="77777777" w:rsidTr="00BF12FB">
        <w:trPr>
          <w:trHeight w:val="253"/>
        </w:trPr>
        <w:tc>
          <w:tcPr>
            <w:tcW w:w="851" w:type="dxa"/>
            <w:vAlign w:val="center"/>
          </w:tcPr>
          <w:p w14:paraId="0EC50C2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H-12L</w:t>
            </w:r>
          </w:p>
        </w:tc>
        <w:tc>
          <w:tcPr>
            <w:tcW w:w="992" w:type="dxa"/>
            <w:vAlign w:val="center"/>
          </w:tcPr>
          <w:p w14:paraId="386F863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297D9EB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12°L</w:t>
            </w:r>
          </w:p>
        </w:tc>
        <w:tc>
          <w:tcPr>
            <w:tcW w:w="874" w:type="dxa"/>
            <w:vAlign w:val="center"/>
          </w:tcPr>
          <w:p w14:paraId="533F8490"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6,00∙10</w:t>
            </w:r>
            <w:r w:rsidRPr="00AD5162">
              <w:rPr>
                <w:rFonts w:cs="Times New Roman"/>
                <w:b w:val="0"/>
                <w:bCs w:val="0"/>
                <w:sz w:val="18"/>
                <w:szCs w:val="18"/>
                <w:vertAlign w:val="superscript"/>
              </w:rPr>
              <w:t>2</w:t>
            </w:r>
          </w:p>
        </w:tc>
        <w:tc>
          <w:tcPr>
            <w:tcW w:w="874" w:type="dxa"/>
            <w:vAlign w:val="center"/>
          </w:tcPr>
          <w:p w14:paraId="46CD623A"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1,50∙10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503E23B6"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7AECD26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6A4FEE90"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5" w:type="dxa"/>
            <w:vAlign w:val="center"/>
          </w:tcPr>
          <w:p w14:paraId="177FF8FC"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r>
      <w:tr w:rsidR="00FC2D80" w:rsidRPr="00AD5162" w14:paraId="3EED6678" w14:textId="77777777" w:rsidTr="00BF12FB">
        <w:trPr>
          <w:trHeight w:val="253"/>
        </w:trPr>
        <w:tc>
          <w:tcPr>
            <w:tcW w:w="851" w:type="dxa"/>
            <w:vAlign w:val="center"/>
          </w:tcPr>
          <w:p w14:paraId="713F781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H-9L</w:t>
            </w:r>
          </w:p>
        </w:tc>
        <w:tc>
          <w:tcPr>
            <w:tcW w:w="992" w:type="dxa"/>
            <w:vAlign w:val="center"/>
          </w:tcPr>
          <w:p w14:paraId="2AEF40BC"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3793244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9°L</w:t>
            </w:r>
          </w:p>
        </w:tc>
        <w:tc>
          <w:tcPr>
            <w:tcW w:w="874" w:type="dxa"/>
            <w:vAlign w:val="center"/>
          </w:tcPr>
          <w:p w14:paraId="22E338D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2,00∙10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02087EC7"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3,40∙10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1AF456A3"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2AAC637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32718CB3"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5" w:type="dxa"/>
            <w:vAlign w:val="center"/>
          </w:tcPr>
          <w:p w14:paraId="492F842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r>
      <w:tr w:rsidR="00FC2D80" w:rsidRPr="00AD5162" w14:paraId="65C97272" w14:textId="77777777" w:rsidTr="00BF12FB">
        <w:trPr>
          <w:trHeight w:val="253"/>
        </w:trPr>
        <w:tc>
          <w:tcPr>
            <w:tcW w:w="851" w:type="dxa"/>
            <w:vAlign w:val="center"/>
          </w:tcPr>
          <w:p w14:paraId="3480DA1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H-6L</w:t>
            </w:r>
          </w:p>
        </w:tc>
        <w:tc>
          <w:tcPr>
            <w:tcW w:w="992" w:type="dxa"/>
            <w:vAlign w:val="center"/>
          </w:tcPr>
          <w:p w14:paraId="4E3A9B2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395F5DB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6°L</w:t>
            </w:r>
          </w:p>
        </w:tc>
        <w:tc>
          <w:tcPr>
            <w:tcW w:w="874" w:type="dxa"/>
            <w:vAlign w:val="center"/>
          </w:tcPr>
          <w:p w14:paraId="1A9A3B6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3,40∙10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29E67C3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5,00∙10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0A375B77"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08BC9AC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2,50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468AA720"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3,40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5" w:type="dxa"/>
            <w:vAlign w:val="center"/>
          </w:tcPr>
          <w:p w14:paraId="503A408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5,00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r>
      <w:tr w:rsidR="00FC2D80" w:rsidRPr="00AD5162" w14:paraId="2A4D9DE6" w14:textId="77777777" w:rsidTr="00BF12FB">
        <w:trPr>
          <w:trHeight w:val="253"/>
        </w:trPr>
        <w:tc>
          <w:tcPr>
            <w:tcW w:w="851" w:type="dxa"/>
            <w:vAlign w:val="center"/>
          </w:tcPr>
          <w:p w14:paraId="7C387A9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H-3L</w:t>
            </w:r>
          </w:p>
        </w:tc>
        <w:tc>
          <w:tcPr>
            <w:tcW w:w="992" w:type="dxa"/>
            <w:vAlign w:val="center"/>
          </w:tcPr>
          <w:p w14:paraId="1DC40AB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04DCAF5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3°L</w:t>
            </w:r>
          </w:p>
        </w:tc>
        <w:tc>
          <w:tcPr>
            <w:tcW w:w="874" w:type="dxa"/>
            <w:vAlign w:val="center"/>
          </w:tcPr>
          <w:p w14:paraId="213F0BF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1,20∙10</w:t>
            </w:r>
            <w:r w:rsidRPr="00AD5162">
              <w:rPr>
                <w:rFonts w:cs="Times New Roman"/>
                <w:b w:val="0"/>
                <w:bCs w:val="0"/>
                <w:iCs/>
                <w:color w:val="000000" w:themeColor="text1"/>
                <w:kern w:val="24"/>
                <w:sz w:val="18"/>
                <w:szCs w:val="18"/>
                <w:vertAlign w:val="superscript"/>
                <w:lang w:val="en-US"/>
              </w:rPr>
              <w:t>4</w:t>
            </w:r>
          </w:p>
        </w:tc>
        <w:tc>
          <w:tcPr>
            <w:tcW w:w="874" w:type="dxa"/>
            <w:vAlign w:val="center"/>
          </w:tcPr>
          <w:p w14:paraId="0ABB1CD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1,75∙10</w:t>
            </w:r>
            <w:r w:rsidRPr="00AD5162">
              <w:rPr>
                <w:rFonts w:cs="Times New Roman"/>
                <w:b w:val="0"/>
                <w:bCs w:val="0"/>
                <w:iCs/>
                <w:color w:val="000000" w:themeColor="text1"/>
                <w:kern w:val="24"/>
                <w:sz w:val="18"/>
                <w:szCs w:val="18"/>
                <w:vertAlign w:val="superscript"/>
                <w:lang w:val="en-US"/>
              </w:rPr>
              <w:t>4</w:t>
            </w:r>
          </w:p>
        </w:tc>
        <w:tc>
          <w:tcPr>
            <w:tcW w:w="874" w:type="dxa"/>
            <w:vAlign w:val="center"/>
          </w:tcPr>
          <w:p w14:paraId="474EEFC0"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3A506BB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9,00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3A40686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1,20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4</w:t>
            </w:r>
          </w:p>
        </w:tc>
        <w:tc>
          <w:tcPr>
            <w:tcW w:w="875" w:type="dxa"/>
            <w:vAlign w:val="center"/>
          </w:tcPr>
          <w:p w14:paraId="53F2F27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1,75</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4</w:t>
            </w:r>
          </w:p>
        </w:tc>
      </w:tr>
      <w:tr w:rsidR="00FC2D80" w:rsidRPr="00AD5162" w14:paraId="51FFA0D0" w14:textId="77777777" w:rsidTr="00BF12FB">
        <w:trPr>
          <w:trHeight w:val="253"/>
        </w:trPr>
        <w:tc>
          <w:tcPr>
            <w:tcW w:w="851" w:type="dxa"/>
            <w:vAlign w:val="center"/>
          </w:tcPr>
          <w:p w14:paraId="7EAF3706"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w:t>
            </w:r>
            <w:proofErr w:type="spellStart"/>
            <w:r w:rsidRPr="00AD5162">
              <w:rPr>
                <w:rFonts w:cs="Times New Roman"/>
                <w:b w:val="0"/>
                <w:bCs w:val="0"/>
                <w:iCs/>
                <w:color w:val="000000" w:themeColor="text1"/>
                <w:kern w:val="24"/>
                <w:sz w:val="18"/>
                <w:szCs w:val="18"/>
                <w:lang w:val="en-US"/>
              </w:rPr>
              <w:t>V</w:t>
            </w:r>
            <w:r w:rsidRPr="00AD5162">
              <w:rPr>
                <w:rFonts w:cs="Times New Roman"/>
                <w:b w:val="0"/>
                <w:bCs w:val="0"/>
                <w:sz w:val="18"/>
                <w:szCs w:val="18"/>
                <w:vertAlign w:val="superscript"/>
                <w:lang w:val="en-US"/>
              </w:rPr>
              <w:t>a</w:t>
            </w:r>
            <w:proofErr w:type="spellEnd"/>
          </w:p>
        </w:tc>
        <w:tc>
          <w:tcPr>
            <w:tcW w:w="992" w:type="dxa"/>
            <w:vAlign w:val="center"/>
          </w:tcPr>
          <w:p w14:paraId="22DEE36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5BC6DAE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874" w:type="dxa"/>
            <w:vAlign w:val="center"/>
          </w:tcPr>
          <w:p w14:paraId="76C9C79B"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0,8×</w:t>
            </w:r>
            <w:r w:rsidRPr="00AD5162">
              <w:rPr>
                <w:rFonts w:cs="Times New Roman"/>
                <w:b w:val="0"/>
                <w:bCs w:val="0"/>
                <w:iCs/>
                <w:color w:val="000000" w:themeColor="text1"/>
                <w:sz w:val="18"/>
                <w:szCs w:val="18"/>
                <w:lang w:val="en-US"/>
              </w:rPr>
              <w:t>I</w:t>
            </w:r>
            <w:r w:rsidRPr="00AD5162">
              <w:rPr>
                <w:rFonts w:cs="Times New Roman"/>
                <w:b w:val="0"/>
                <w:bCs w:val="0"/>
                <w:iCs/>
                <w:color w:val="000000" w:themeColor="text1"/>
                <w:sz w:val="18"/>
                <w:szCs w:val="18"/>
                <w:vertAlign w:val="subscript"/>
                <w:lang w:val="en-US"/>
              </w:rPr>
              <w:t>макс.</w:t>
            </w:r>
          </w:p>
        </w:tc>
        <w:tc>
          <w:tcPr>
            <w:tcW w:w="874" w:type="dxa"/>
            <w:vAlign w:val="center"/>
          </w:tcPr>
          <w:p w14:paraId="35FB7BC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sz w:val="18"/>
                <w:szCs w:val="18"/>
                <w:lang w:val="en-US"/>
              </w:rPr>
              <w:t>0,8</w:t>
            </w:r>
            <w:r w:rsidRPr="00AD5162">
              <w:rPr>
                <w:rFonts w:cs="Times New Roman"/>
                <w:b w:val="0"/>
                <w:bCs w:val="0"/>
                <w:iCs/>
                <w:color w:val="000000" w:themeColor="text1"/>
                <w:kern w:val="24"/>
                <w:sz w:val="18"/>
                <w:szCs w:val="18"/>
                <w:lang w:val="en-US"/>
              </w:rPr>
              <w:t>×</w:t>
            </w:r>
            <w:r w:rsidRPr="00AD5162">
              <w:rPr>
                <w:rFonts w:cs="Times New Roman"/>
                <w:b w:val="0"/>
                <w:bCs w:val="0"/>
                <w:iCs/>
                <w:color w:val="000000" w:themeColor="text1"/>
                <w:sz w:val="18"/>
                <w:szCs w:val="18"/>
                <w:lang w:val="en-US"/>
              </w:rPr>
              <w:t>I</w:t>
            </w:r>
            <w:r w:rsidRPr="00AD5162">
              <w:rPr>
                <w:rFonts w:cs="Times New Roman"/>
                <w:b w:val="0"/>
                <w:bCs w:val="0"/>
                <w:iCs/>
                <w:color w:val="000000" w:themeColor="text1"/>
                <w:sz w:val="18"/>
                <w:szCs w:val="18"/>
                <w:vertAlign w:val="subscript"/>
                <w:lang w:val="en-US"/>
              </w:rPr>
              <w:t>макс.</w:t>
            </w:r>
          </w:p>
        </w:tc>
        <w:tc>
          <w:tcPr>
            <w:tcW w:w="874" w:type="dxa"/>
            <w:vAlign w:val="center"/>
          </w:tcPr>
          <w:p w14:paraId="0BC81527"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0,8×</w:t>
            </w:r>
            <w:r w:rsidRPr="00AD5162">
              <w:rPr>
                <w:rFonts w:cs="Times New Roman"/>
                <w:b w:val="0"/>
                <w:bCs w:val="0"/>
                <w:iCs/>
                <w:color w:val="000000" w:themeColor="text1"/>
                <w:sz w:val="18"/>
                <w:szCs w:val="18"/>
                <w:lang w:val="en-US"/>
              </w:rPr>
              <w:t>I</w:t>
            </w:r>
            <w:r w:rsidRPr="00AD5162">
              <w:rPr>
                <w:rFonts w:cs="Times New Roman"/>
                <w:b w:val="0"/>
                <w:bCs w:val="0"/>
                <w:iCs/>
                <w:color w:val="000000" w:themeColor="text1"/>
                <w:sz w:val="18"/>
                <w:szCs w:val="18"/>
                <w:vertAlign w:val="subscript"/>
                <w:lang w:val="en-US"/>
              </w:rPr>
              <w:t>макс.</w:t>
            </w:r>
          </w:p>
        </w:tc>
        <w:tc>
          <w:tcPr>
            <w:tcW w:w="874" w:type="dxa"/>
            <w:vAlign w:val="center"/>
          </w:tcPr>
          <w:p w14:paraId="15E031D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1,60∙10</w:t>
            </w:r>
            <w:r w:rsidRPr="00AD5162">
              <w:rPr>
                <w:rFonts w:cs="Times New Roman"/>
                <w:b w:val="0"/>
                <w:bCs w:val="0"/>
                <w:iCs/>
                <w:color w:val="000000" w:themeColor="text1"/>
                <w:kern w:val="24"/>
                <w:sz w:val="18"/>
                <w:szCs w:val="18"/>
                <w:vertAlign w:val="superscript"/>
                <w:lang w:val="en-US"/>
              </w:rPr>
              <w:t>4</w:t>
            </w:r>
          </w:p>
        </w:tc>
        <w:tc>
          <w:tcPr>
            <w:tcW w:w="874" w:type="dxa"/>
            <w:vAlign w:val="center"/>
          </w:tcPr>
          <w:p w14:paraId="54E3DEB0"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2,00∙10</w:t>
            </w:r>
            <w:r w:rsidRPr="00AD5162">
              <w:rPr>
                <w:rFonts w:cs="Times New Roman"/>
                <w:b w:val="0"/>
                <w:bCs w:val="0"/>
                <w:iCs/>
                <w:color w:val="000000" w:themeColor="text1"/>
                <w:kern w:val="24"/>
                <w:sz w:val="18"/>
                <w:szCs w:val="18"/>
                <w:vertAlign w:val="superscript"/>
                <w:lang w:val="en-US"/>
              </w:rPr>
              <w:t>4</w:t>
            </w:r>
          </w:p>
        </w:tc>
        <w:tc>
          <w:tcPr>
            <w:tcW w:w="875" w:type="dxa"/>
            <w:vAlign w:val="center"/>
          </w:tcPr>
          <w:p w14:paraId="44E2F5E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3,00∙10</w:t>
            </w:r>
            <w:r w:rsidRPr="00AD5162">
              <w:rPr>
                <w:rFonts w:cs="Times New Roman"/>
                <w:b w:val="0"/>
                <w:bCs w:val="0"/>
                <w:iCs/>
                <w:color w:val="000000" w:themeColor="text1"/>
                <w:kern w:val="24"/>
                <w:sz w:val="18"/>
                <w:szCs w:val="18"/>
                <w:vertAlign w:val="superscript"/>
                <w:lang w:val="en-US"/>
              </w:rPr>
              <w:t>4</w:t>
            </w:r>
          </w:p>
        </w:tc>
      </w:tr>
      <w:tr w:rsidR="00FC2D80" w:rsidRPr="00AD5162" w14:paraId="78BE7503" w14:textId="77777777" w:rsidTr="00BF12FB">
        <w:trPr>
          <w:trHeight w:val="253"/>
        </w:trPr>
        <w:tc>
          <w:tcPr>
            <w:tcW w:w="851" w:type="dxa"/>
            <w:vAlign w:val="center"/>
          </w:tcPr>
          <w:p w14:paraId="56C930D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H-3R</w:t>
            </w:r>
          </w:p>
        </w:tc>
        <w:tc>
          <w:tcPr>
            <w:tcW w:w="992" w:type="dxa"/>
            <w:vAlign w:val="center"/>
          </w:tcPr>
          <w:p w14:paraId="7F647E4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4D4E3F0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3°R</w:t>
            </w:r>
          </w:p>
        </w:tc>
        <w:tc>
          <w:tcPr>
            <w:tcW w:w="874" w:type="dxa"/>
            <w:vAlign w:val="center"/>
          </w:tcPr>
          <w:p w14:paraId="4DD45DC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1,20∙10</w:t>
            </w:r>
            <w:r w:rsidRPr="00AD5162">
              <w:rPr>
                <w:rFonts w:cs="Times New Roman"/>
                <w:b w:val="0"/>
                <w:bCs w:val="0"/>
                <w:iCs/>
                <w:color w:val="000000" w:themeColor="text1"/>
                <w:kern w:val="24"/>
                <w:sz w:val="18"/>
                <w:szCs w:val="18"/>
                <w:vertAlign w:val="superscript"/>
                <w:lang w:val="en-US"/>
              </w:rPr>
              <w:t>4</w:t>
            </w:r>
          </w:p>
        </w:tc>
        <w:tc>
          <w:tcPr>
            <w:tcW w:w="874" w:type="dxa"/>
            <w:vAlign w:val="center"/>
          </w:tcPr>
          <w:p w14:paraId="671EBFFC"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1,75∙10</w:t>
            </w:r>
            <w:r w:rsidRPr="00AD5162">
              <w:rPr>
                <w:rFonts w:cs="Times New Roman"/>
                <w:b w:val="0"/>
                <w:bCs w:val="0"/>
                <w:iCs/>
                <w:color w:val="000000" w:themeColor="text1"/>
                <w:kern w:val="24"/>
                <w:sz w:val="18"/>
                <w:szCs w:val="18"/>
                <w:vertAlign w:val="superscript"/>
                <w:lang w:val="en-US"/>
              </w:rPr>
              <w:t>4</w:t>
            </w:r>
          </w:p>
        </w:tc>
        <w:tc>
          <w:tcPr>
            <w:tcW w:w="874" w:type="dxa"/>
            <w:vAlign w:val="center"/>
          </w:tcPr>
          <w:p w14:paraId="21B809D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2C5DD75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9,00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271B0FD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1,20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4</w:t>
            </w:r>
          </w:p>
        </w:tc>
        <w:tc>
          <w:tcPr>
            <w:tcW w:w="875" w:type="dxa"/>
            <w:vAlign w:val="center"/>
          </w:tcPr>
          <w:p w14:paraId="543B0F1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1,75</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4</w:t>
            </w:r>
          </w:p>
        </w:tc>
      </w:tr>
      <w:tr w:rsidR="00FC2D80" w:rsidRPr="00AD5162" w14:paraId="16B8FF12" w14:textId="77777777" w:rsidTr="00BF12FB">
        <w:trPr>
          <w:trHeight w:val="253"/>
        </w:trPr>
        <w:tc>
          <w:tcPr>
            <w:tcW w:w="851" w:type="dxa"/>
            <w:vAlign w:val="center"/>
          </w:tcPr>
          <w:p w14:paraId="3D9BF2D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H-6R</w:t>
            </w:r>
          </w:p>
        </w:tc>
        <w:tc>
          <w:tcPr>
            <w:tcW w:w="992" w:type="dxa"/>
            <w:vAlign w:val="center"/>
          </w:tcPr>
          <w:p w14:paraId="22C1156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645DDED6"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6°R</w:t>
            </w:r>
          </w:p>
        </w:tc>
        <w:tc>
          <w:tcPr>
            <w:tcW w:w="874" w:type="dxa"/>
            <w:vAlign w:val="center"/>
          </w:tcPr>
          <w:p w14:paraId="003AA537"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3,40∙10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64E0F0EA"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5,00∙10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24873B3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72F79F05"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2,50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209C6E3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3,40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c>
          <w:tcPr>
            <w:tcW w:w="875" w:type="dxa"/>
            <w:vAlign w:val="center"/>
          </w:tcPr>
          <w:p w14:paraId="2C3C0C8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5,00</w:t>
            </w:r>
            <w:r w:rsidRPr="00AD5162">
              <w:rPr>
                <w:rFonts w:cs="Times New Roman"/>
                <w:b w:val="0"/>
                <w:bCs w:val="0"/>
                <w:iCs/>
                <w:color w:val="000000" w:themeColor="text1"/>
                <w:kern w:val="24"/>
                <w:sz w:val="18"/>
                <w:szCs w:val="18"/>
                <w:lang w:val="en-US"/>
              </w:rPr>
              <w:t>∙10</w:t>
            </w:r>
            <w:r w:rsidRPr="00AD5162">
              <w:rPr>
                <w:rFonts w:cs="Times New Roman"/>
                <w:b w:val="0"/>
                <w:bCs w:val="0"/>
                <w:iCs/>
                <w:color w:val="000000" w:themeColor="text1"/>
                <w:kern w:val="24"/>
                <w:sz w:val="18"/>
                <w:szCs w:val="18"/>
                <w:vertAlign w:val="superscript"/>
                <w:lang w:val="en-US"/>
              </w:rPr>
              <w:t>3</w:t>
            </w:r>
          </w:p>
        </w:tc>
      </w:tr>
      <w:tr w:rsidR="00FC2D80" w:rsidRPr="00AD5162" w14:paraId="1DA26719" w14:textId="77777777" w:rsidTr="00BF12FB">
        <w:trPr>
          <w:trHeight w:val="253"/>
        </w:trPr>
        <w:tc>
          <w:tcPr>
            <w:tcW w:w="851" w:type="dxa"/>
            <w:vAlign w:val="center"/>
          </w:tcPr>
          <w:p w14:paraId="521E043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H-9R</w:t>
            </w:r>
          </w:p>
        </w:tc>
        <w:tc>
          <w:tcPr>
            <w:tcW w:w="992" w:type="dxa"/>
            <w:vAlign w:val="center"/>
          </w:tcPr>
          <w:p w14:paraId="6494B866"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38731C03"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9°R</w:t>
            </w:r>
          </w:p>
        </w:tc>
        <w:tc>
          <w:tcPr>
            <w:tcW w:w="874" w:type="dxa"/>
            <w:vAlign w:val="center"/>
          </w:tcPr>
          <w:p w14:paraId="33067BB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2,00∙10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1AC46F5A"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3,40∙10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7CF083B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31F91FC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c>
          <w:tcPr>
            <w:tcW w:w="874" w:type="dxa"/>
            <w:vAlign w:val="center"/>
          </w:tcPr>
          <w:p w14:paraId="3D43EBBB"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c>
          <w:tcPr>
            <w:tcW w:w="875" w:type="dxa"/>
            <w:vAlign w:val="center"/>
          </w:tcPr>
          <w:p w14:paraId="71B73CBF"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r>
      <w:tr w:rsidR="00FC2D80" w:rsidRPr="00AD5162" w14:paraId="0CFC0ACD" w14:textId="77777777" w:rsidTr="00BF12FB">
        <w:trPr>
          <w:trHeight w:val="253"/>
        </w:trPr>
        <w:tc>
          <w:tcPr>
            <w:tcW w:w="851" w:type="dxa"/>
            <w:vAlign w:val="center"/>
          </w:tcPr>
          <w:p w14:paraId="7A59D95C"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H-12R</w:t>
            </w:r>
          </w:p>
        </w:tc>
        <w:tc>
          <w:tcPr>
            <w:tcW w:w="992" w:type="dxa"/>
            <w:vAlign w:val="center"/>
          </w:tcPr>
          <w:p w14:paraId="63F48FD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0°</w:t>
            </w:r>
          </w:p>
        </w:tc>
        <w:tc>
          <w:tcPr>
            <w:tcW w:w="1134" w:type="dxa"/>
            <w:vAlign w:val="center"/>
          </w:tcPr>
          <w:p w14:paraId="383FEB6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12°R</w:t>
            </w:r>
          </w:p>
        </w:tc>
        <w:tc>
          <w:tcPr>
            <w:tcW w:w="874" w:type="dxa"/>
            <w:vAlign w:val="center"/>
          </w:tcPr>
          <w:p w14:paraId="07377BC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rPr>
            </w:pPr>
            <w:r w:rsidRPr="00AD5162">
              <w:rPr>
                <w:rFonts w:cs="Times New Roman"/>
                <w:b w:val="0"/>
                <w:bCs w:val="0"/>
                <w:sz w:val="18"/>
                <w:szCs w:val="18"/>
              </w:rPr>
              <w:t>6,00∙10</w:t>
            </w:r>
            <w:r w:rsidRPr="001C35E4">
              <w:rPr>
                <w:rFonts w:cs="Times New Roman"/>
                <w:b w:val="0"/>
                <w:bCs w:val="0"/>
                <w:sz w:val="18"/>
                <w:szCs w:val="18"/>
                <w:vertAlign w:val="superscript"/>
              </w:rPr>
              <w:t>2</w:t>
            </w:r>
          </w:p>
        </w:tc>
        <w:tc>
          <w:tcPr>
            <w:tcW w:w="874" w:type="dxa"/>
            <w:vAlign w:val="center"/>
          </w:tcPr>
          <w:p w14:paraId="7694708F"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kern w:val="24"/>
                <w:sz w:val="18"/>
                <w:szCs w:val="18"/>
                <w:lang w:val="en-US"/>
              </w:rPr>
            </w:pPr>
            <w:r w:rsidRPr="00AD5162">
              <w:rPr>
                <w:rFonts w:cs="Times New Roman"/>
                <w:b w:val="0"/>
                <w:bCs w:val="0"/>
                <w:iCs/>
                <w:color w:val="000000" w:themeColor="text1"/>
                <w:kern w:val="24"/>
                <w:sz w:val="18"/>
                <w:szCs w:val="18"/>
                <w:lang w:val="en-US"/>
              </w:rPr>
              <w:t>1,50∙10</w:t>
            </w:r>
            <w:r w:rsidRPr="00AD5162">
              <w:rPr>
                <w:rFonts w:cs="Times New Roman"/>
                <w:b w:val="0"/>
                <w:bCs w:val="0"/>
                <w:iCs/>
                <w:color w:val="000000" w:themeColor="text1"/>
                <w:kern w:val="24"/>
                <w:sz w:val="18"/>
                <w:szCs w:val="18"/>
                <w:vertAlign w:val="superscript"/>
                <w:lang w:val="en-US"/>
              </w:rPr>
              <w:t>3</w:t>
            </w:r>
          </w:p>
        </w:tc>
        <w:tc>
          <w:tcPr>
            <w:tcW w:w="874" w:type="dxa"/>
            <w:vAlign w:val="center"/>
          </w:tcPr>
          <w:p w14:paraId="37AF140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vAlign w:val="center"/>
          </w:tcPr>
          <w:p w14:paraId="52A0814C"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c>
          <w:tcPr>
            <w:tcW w:w="874" w:type="dxa"/>
            <w:vAlign w:val="center"/>
          </w:tcPr>
          <w:p w14:paraId="728D2D4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c>
          <w:tcPr>
            <w:tcW w:w="875" w:type="dxa"/>
            <w:vAlign w:val="center"/>
          </w:tcPr>
          <w:p w14:paraId="2D0DFEF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Pr>
                <w:rFonts w:cs="Times New Roman"/>
                <w:b w:val="0"/>
                <w:bCs w:val="0"/>
                <w:iCs/>
                <w:color w:val="000000" w:themeColor="text1"/>
                <w:sz w:val="18"/>
                <w:szCs w:val="18"/>
                <w:lang w:val="en-US"/>
              </w:rPr>
              <w:t>–</w:t>
            </w:r>
          </w:p>
        </w:tc>
      </w:tr>
      <w:tr w:rsidR="00FC2D80" w:rsidRPr="00AD5162" w14:paraId="1C16488C" w14:textId="77777777" w:rsidTr="00CA1BF4">
        <w:trPr>
          <w:trHeight w:val="253"/>
        </w:trPr>
        <w:tc>
          <w:tcPr>
            <w:tcW w:w="851" w:type="dxa"/>
            <w:tcBorders>
              <w:bottom w:val="single" w:sz="12" w:space="0" w:color="auto"/>
            </w:tcBorders>
            <w:vAlign w:val="center"/>
          </w:tcPr>
          <w:p w14:paraId="3C371A9D"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proofErr w:type="spellStart"/>
            <w:r w:rsidRPr="00AD5162">
              <w:rPr>
                <w:rFonts w:cs="Times New Roman"/>
                <w:b w:val="0"/>
                <w:bCs w:val="0"/>
                <w:iCs/>
                <w:color w:val="000000" w:themeColor="text1"/>
                <w:sz w:val="18"/>
                <w:szCs w:val="18"/>
                <w:lang w:val="en-US"/>
              </w:rPr>
              <w:t>I</w:t>
            </w:r>
            <w:r w:rsidRPr="00AD5162">
              <w:rPr>
                <w:rFonts w:cs="Times New Roman"/>
                <w:b w:val="0"/>
                <w:bCs w:val="0"/>
                <w:iCs/>
                <w:color w:val="000000" w:themeColor="text1"/>
                <w:sz w:val="18"/>
                <w:szCs w:val="18"/>
                <w:vertAlign w:val="subscript"/>
                <w:lang w:val="en-US"/>
              </w:rPr>
              <w:t>макс</w:t>
            </w:r>
            <w:proofErr w:type="spellEnd"/>
            <w:r w:rsidRPr="00AD5162">
              <w:rPr>
                <w:rFonts w:cs="Times New Roman"/>
                <w:b w:val="0"/>
                <w:bCs w:val="0"/>
                <w:iCs/>
                <w:color w:val="000000" w:themeColor="text1"/>
                <w:sz w:val="18"/>
                <w:szCs w:val="18"/>
                <w:vertAlign w:val="subscript"/>
                <w:lang w:val="en-US"/>
              </w:rPr>
              <w:t>.</w:t>
            </w:r>
          </w:p>
        </w:tc>
        <w:tc>
          <w:tcPr>
            <w:tcW w:w="992" w:type="dxa"/>
            <w:tcBorders>
              <w:bottom w:val="single" w:sz="12" w:space="0" w:color="auto"/>
            </w:tcBorders>
            <w:vAlign w:val="center"/>
          </w:tcPr>
          <w:p w14:paraId="2904BF1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1134" w:type="dxa"/>
            <w:tcBorders>
              <w:bottom w:val="single" w:sz="12" w:space="0" w:color="auto"/>
            </w:tcBorders>
            <w:vAlign w:val="center"/>
          </w:tcPr>
          <w:p w14:paraId="3623CF31"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sz w:val="18"/>
                <w:szCs w:val="18"/>
                <w:lang w:val="en-US"/>
              </w:rPr>
              <w:t>–</w:t>
            </w:r>
          </w:p>
        </w:tc>
        <w:tc>
          <w:tcPr>
            <w:tcW w:w="874" w:type="dxa"/>
            <w:tcBorders>
              <w:bottom w:val="single" w:sz="12" w:space="0" w:color="auto"/>
            </w:tcBorders>
            <w:vAlign w:val="center"/>
          </w:tcPr>
          <w:p w14:paraId="16D04B9E"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2,70∙10</w:t>
            </w:r>
            <w:r w:rsidRPr="00AD5162">
              <w:rPr>
                <w:rFonts w:cs="Times New Roman"/>
                <w:b w:val="0"/>
                <w:bCs w:val="0"/>
                <w:iCs/>
                <w:color w:val="000000" w:themeColor="text1"/>
                <w:kern w:val="24"/>
                <w:sz w:val="18"/>
                <w:szCs w:val="18"/>
                <w:vertAlign w:val="superscript"/>
                <w:lang w:val="en-US"/>
              </w:rPr>
              <w:t>4</w:t>
            </w:r>
          </w:p>
        </w:tc>
        <w:tc>
          <w:tcPr>
            <w:tcW w:w="874" w:type="dxa"/>
            <w:tcBorders>
              <w:bottom w:val="single" w:sz="12" w:space="0" w:color="auto"/>
            </w:tcBorders>
            <w:vAlign w:val="center"/>
          </w:tcPr>
          <w:p w14:paraId="4FF1A472"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4,00∙10</w:t>
            </w:r>
            <w:r w:rsidRPr="00AD5162">
              <w:rPr>
                <w:rFonts w:cs="Times New Roman"/>
                <w:b w:val="0"/>
                <w:bCs w:val="0"/>
                <w:iCs/>
                <w:color w:val="000000" w:themeColor="text1"/>
                <w:kern w:val="24"/>
                <w:sz w:val="18"/>
                <w:szCs w:val="18"/>
                <w:vertAlign w:val="superscript"/>
                <w:lang w:val="en-US"/>
              </w:rPr>
              <w:t>4</w:t>
            </w:r>
          </w:p>
        </w:tc>
        <w:tc>
          <w:tcPr>
            <w:tcW w:w="874" w:type="dxa"/>
            <w:tcBorders>
              <w:bottom w:val="single" w:sz="12" w:space="0" w:color="auto"/>
            </w:tcBorders>
            <w:vAlign w:val="center"/>
          </w:tcPr>
          <w:p w14:paraId="043E7E2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1,00∙10</w:t>
            </w:r>
            <w:r w:rsidRPr="00AD5162">
              <w:rPr>
                <w:rFonts w:cs="Times New Roman"/>
                <w:b w:val="0"/>
                <w:bCs w:val="0"/>
                <w:iCs/>
                <w:color w:val="000000" w:themeColor="text1"/>
                <w:kern w:val="24"/>
                <w:sz w:val="18"/>
                <w:szCs w:val="18"/>
                <w:vertAlign w:val="superscript"/>
                <w:lang w:val="en-US"/>
              </w:rPr>
              <w:t>4</w:t>
            </w:r>
          </w:p>
        </w:tc>
        <w:tc>
          <w:tcPr>
            <w:tcW w:w="874" w:type="dxa"/>
            <w:tcBorders>
              <w:bottom w:val="single" w:sz="12" w:space="0" w:color="auto"/>
            </w:tcBorders>
            <w:vAlign w:val="center"/>
          </w:tcPr>
          <w:p w14:paraId="6C7AAF14"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2,00∙10</w:t>
            </w:r>
            <w:r w:rsidRPr="00AD5162">
              <w:rPr>
                <w:rFonts w:cs="Times New Roman"/>
                <w:b w:val="0"/>
                <w:bCs w:val="0"/>
                <w:iCs/>
                <w:color w:val="000000" w:themeColor="text1"/>
                <w:kern w:val="24"/>
                <w:sz w:val="18"/>
                <w:szCs w:val="18"/>
                <w:vertAlign w:val="superscript"/>
                <w:lang w:val="en-US"/>
              </w:rPr>
              <w:t>4</w:t>
            </w:r>
          </w:p>
        </w:tc>
        <w:tc>
          <w:tcPr>
            <w:tcW w:w="874" w:type="dxa"/>
            <w:tcBorders>
              <w:bottom w:val="single" w:sz="12" w:space="0" w:color="auto"/>
            </w:tcBorders>
            <w:vAlign w:val="center"/>
          </w:tcPr>
          <w:p w14:paraId="399B7758"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2,70∙10</w:t>
            </w:r>
            <w:r w:rsidRPr="00AD5162">
              <w:rPr>
                <w:rFonts w:cs="Times New Roman"/>
                <w:b w:val="0"/>
                <w:bCs w:val="0"/>
                <w:iCs/>
                <w:color w:val="000000" w:themeColor="text1"/>
                <w:kern w:val="24"/>
                <w:sz w:val="18"/>
                <w:szCs w:val="18"/>
                <w:vertAlign w:val="superscript"/>
                <w:lang w:val="en-US"/>
              </w:rPr>
              <w:t>4</w:t>
            </w:r>
          </w:p>
        </w:tc>
        <w:tc>
          <w:tcPr>
            <w:tcW w:w="875" w:type="dxa"/>
            <w:tcBorders>
              <w:bottom w:val="single" w:sz="12" w:space="0" w:color="auto"/>
            </w:tcBorders>
            <w:vAlign w:val="center"/>
          </w:tcPr>
          <w:p w14:paraId="1C3E4629" w14:textId="77777777" w:rsidR="00FC2D80" w:rsidRPr="00AD5162" w:rsidRDefault="00FC2D80" w:rsidP="00BF12FB">
            <w:pPr>
              <w:pStyle w:val="1"/>
              <w:spacing w:before="60" w:after="60" w:line="200" w:lineRule="exact"/>
              <w:jc w:val="center"/>
              <w:outlineLvl w:val="0"/>
              <w:rPr>
                <w:rFonts w:cs="Times New Roman"/>
                <w:b w:val="0"/>
                <w:bCs w:val="0"/>
                <w:iCs/>
                <w:color w:val="000000" w:themeColor="text1"/>
                <w:sz w:val="18"/>
                <w:szCs w:val="18"/>
                <w:lang w:val="en-US"/>
              </w:rPr>
            </w:pPr>
            <w:r w:rsidRPr="00AD5162">
              <w:rPr>
                <w:rFonts w:cs="Times New Roman"/>
                <w:b w:val="0"/>
                <w:bCs w:val="0"/>
                <w:iCs/>
                <w:color w:val="000000" w:themeColor="text1"/>
                <w:kern w:val="24"/>
                <w:sz w:val="18"/>
                <w:szCs w:val="18"/>
                <w:lang w:val="en-US"/>
              </w:rPr>
              <w:t>4,00∙10</w:t>
            </w:r>
            <w:r w:rsidRPr="00AD5162">
              <w:rPr>
                <w:rFonts w:cs="Times New Roman"/>
                <w:b w:val="0"/>
                <w:bCs w:val="0"/>
                <w:iCs/>
                <w:color w:val="000000" w:themeColor="text1"/>
                <w:kern w:val="24"/>
                <w:sz w:val="18"/>
                <w:szCs w:val="18"/>
                <w:vertAlign w:val="superscript"/>
                <w:lang w:val="en-US"/>
              </w:rPr>
              <w:t>4</w:t>
            </w:r>
          </w:p>
        </w:tc>
      </w:tr>
    </w:tbl>
    <w:p w14:paraId="1DE9D86F" w14:textId="77777777" w:rsidR="00FC2D80" w:rsidRPr="00CE348C" w:rsidRDefault="00FC2D80" w:rsidP="00FC2D80">
      <w:pPr>
        <w:tabs>
          <w:tab w:val="left" w:pos="1418"/>
        </w:tabs>
        <w:autoSpaceDE w:val="0"/>
        <w:autoSpaceDN w:val="0"/>
        <w:adjustRightInd w:val="0"/>
        <w:spacing w:before="120" w:line="220" w:lineRule="exact"/>
        <w:ind w:left="1418" w:right="709" w:hanging="284"/>
        <w:rPr>
          <w:sz w:val="18"/>
          <w:szCs w:val="18"/>
        </w:rPr>
      </w:pPr>
      <w:r w:rsidRPr="00CE348C">
        <w:rPr>
          <w:i/>
          <w:iCs/>
          <w:sz w:val="18"/>
          <w:szCs w:val="18"/>
        </w:rPr>
        <w:t xml:space="preserve">Примечания: </w:t>
      </w:r>
      <w:r w:rsidRPr="00CE348C">
        <w:rPr>
          <w:sz w:val="18"/>
          <w:szCs w:val="18"/>
        </w:rPr>
        <w:t>В таблице 5:</w:t>
      </w:r>
    </w:p>
    <w:p w14:paraId="2F20EF4B" w14:textId="6A7DEC9A" w:rsidR="00FC2D80" w:rsidRPr="00CE348C" w:rsidRDefault="00FC2D80" w:rsidP="00FC2D80">
      <w:pPr>
        <w:tabs>
          <w:tab w:val="left" w:pos="1418"/>
        </w:tabs>
        <w:spacing w:after="240" w:line="220" w:lineRule="exact"/>
        <w:ind w:left="1418" w:right="282" w:hanging="284"/>
        <w:rPr>
          <w:sz w:val="18"/>
          <w:szCs w:val="18"/>
        </w:rPr>
      </w:pPr>
      <w:proofErr w:type="gramStart"/>
      <w:r w:rsidRPr="00CE348C">
        <w:rPr>
          <w:sz w:val="18"/>
          <w:szCs w:val="18"/>
          <w:vertAlign w:val="superscript"/>
        </w:rPr>
        <w:t>а</w:t>
      </w:r>
      <w:proofErr w:type="gramEnd"/>
      <w:r w:rsidRPr="00CE348C">
        <w:rPr>
          <w:sz w:val="18"/>
          <w:szCs w:val="18"/>
        </w:rPr>
        <w:tab/>
        <w:t>В случае комплектной пары доля каждого огня в точке H-V должна составлять не менее 40</w:t>
      </w:r>
      <w:r>
        <w:rPr>
          <w:sz w:val="18"/>
          <w:szCs w:val="18"/>
        </w:rPr>
        <w:t> </w:t>
      </w:r>
      <w:r w:rsidRPr="00CE348C">
        <w:rPr>
          <w:sz w:val="18"/>
          <w:szCs w:val="18"/>
        </w:rPr>
        <w:t>%</w:t>
      </w:r>
      <w:r w:rsidR="000C71E1">
        <w:rPr>
          <w:sz w:val="18"/>
          <w:szCs w:val="18"/>
        </w:rPr>
        <w:t xml:space="preserve"> </w:t>
      </w:r>
      <w:r w:rsidRPr="00CE348C">
        <w:rPr>
          <w:sz w:val="18"/>
          <w:szCs w:val="18"/>
        </w:rPr>
        <w:t>от</w:t>
      </w:r>
      <w:r w:rsidR="000C71E1">
        <w:rPr>
          <w:sz w:val="18"/>
          <w:szCs w:val="18"/>
        </w:rPr>
        <w:t> </w:t>
      </w:r>
      <w:r w:rsidRPr="00CE348C">
        <w:rPr>
          <w:sz w:val="18"/>
          <w:szCs w:val="18"/>
        </w:rPr>
        <w:t xml:space="preserve">требуемого минимального значения </w:t>
      </w:r>
      <w:proofErr w:type="spellStart"/>
      <w:r w:rsidRPr="00CE348C">
        <w:rPr>
          <w:sz w:val="18"/>
          <w:szCs w:val="18"/>
        </w:rPr>
        <w:t>I</w:t>
      </w:r>
      <w:r w:rsidRPr="00CE348C">
        <w:rPr>
          <w:sz w:val="18"/>
          <w:szCs w:val="18"/>
          <w:vertAlign w:val="subscript"/>
        </w:rPr>
        <w:t>макс</w:t>
      </w:r>
      <w:proofErr w:type="spellEnd"/>
      <w:r w:rsidRPr="00CE348C">
        <w:rPr>
          <w:sz w:val="18"/>
          <w:szCs w:val="18"/>
          <w:vertAlign w:val="subscript"/>
        </w:rPr>
        <w:t>.</w:t>
      </w:r>
      <w:r w:rsidRPr="00CE348C">
        <w:rPr>
          <w:sz w:val="18"/>
          <w:szCs w:val="18"/>
        </w:rPr>
        <w:t xml:space="preserve"> луча соответствующего класса.</w:t>
      </w:r>
    </w:p>
    <w:p w14:paraId="1D88E957" w14:textId="41490359" w:rsidR="00FC2D80" w:rsidRPr="007D3D31" w:rsidRDefault="00FC2D80" w:rsidP="00FC2D80">
      <w:pPr>
        <w:pStyle w:val="4Para4thlevel"/>
        <w:rPr>
          <w:lang w:val="ru-RU"/>
        </w:rPr>
      </w:pPr>
      <w:r w:rsidRPr="007D3D31">
        <w:rPr>
          <w:lang w:val="ru-RU"/>
        </w:rPr>
        <w:t>5.1.4.1</w:t>
      </w:r>
      <w:r w:rsidRPr="007D3D31">
        <w:rPr>
          <w:lang w:val="ru-RU"/>
        </w:rPr>
        <w:tab/>
        <w:t xml:space="preserve">За исключением классов BS, CS и DS точка пересечения (НV) </w:t>
      </w:r>
      <w:r>
        <w:rPr>
          <w:lang w:val="ru-RU"/>
        </w:rPr>
        <w:br/>
      </w:r>
      <w:r w:rsidRPr="007D3D31">
        <w:rPr>
          <w:lang w:val="ru-RU"/>
        </w:rPr>
        <w:t xml:space="preserve">линий H-H и V-V должна находиться в плоскости, ограниченной </w:t>
      </w:r>
      <w:r w:rsidR="008741A9">
        <w:rPr>
          <w:lang w:val="ru-RU"/>
        </w:rPr>
        <w:br/>
      </w:r>
      <w:r w:rsidRPr="007D3D31">
        <w:rPr>
          <w:lang w:val="ru-RU"/>
        </w:rPr>
        <w:t>кривой одинаковой силы света, равной 80</w:t>
      </w:r>
      <w:r>
        <w:rPr>
          <w:lang w:val="ru-RU"/>
        </w:rPr>
        <w:t> </w:t>
      </w:r>
      <w:r w:rsidRPr="007D3D31">
        <w:rPr>
          <w:lang w:val="ru-RU"/>
        </w:rPr>
        <w:t>% максимальной силы света (</w:t>
      </w:r>
      <w:proofErr w:type="spellStart"/>
      <w:r w:rsidRPr="007D3D31">
        <w:rPr>
          <w:lang w:val="ru-RU"/>
        </w:rPr>
        <w:t>I</w:t>
      </w:r>
      <w:r w:rsidRPr="009D41B0">
        <w:rPr>
          <w:vertAlign w:val="subscript"/>
          <w:lang w:val="ru-RU"/>
        </w:rPr>
        <w:t>макс</w:t>
      </w:r>
      <w:proofErr w:type="spellEnd"/>
      <w:r w:rsidRPr="00C34DD9">
        <w:rPr>
          <w:vertAlign w:val="subscript"/>
          <w:lang w:val="ru-RU"/>
        </w:rPr>
        <w:t>.</w:t>
      </w:r>
      <w:r w:rsidRPr="007D3D31">
        <w:rPr>
          <w:lang w:val="ru-RU"/>
        </w:rPr>
        <w:t>).</w:t>
      </w:r>
    </w:p>
    <w:p w14:paraId="286C60F6" w14:textId="77777777" w:rsidR="00FC2D80" w:rsidRPr="007D3D31" w:rsidRDefault="00FC2D80" w:rsidP="00FC2D80">
      <w:pPr>
        <w:pStyle w:val="4Para4thlevel"/>
        <w:rPr>
          <w:lang w:val="ru-RU"/>
        </w:rPr>
      </w:pPr>
      <w:r w:rsidRPr="007D3D31">
        <w:rPr>
          <w:lang w:val="ru-RU"/>
        </w:rPr>
        <w:t>5.1.4.2</w:t>
      </w:r>
      <w:r w:rsidRPr="007D3D31">
        <w:rPr>
          <w:lang w:val="ru-RU"/>
        </w:rPr>
        <w:tab/>
        <w:t>Максимальное значение (</w:t>
      </w:r>
      <w:proofErr w:type="spellStart"/>
      <w:r w:rsidRPr="007D3D31">
        <w:rPr>
          <w:lang w:val="ru-RU"/>
        </w:rPr>
        <w:t>I</w:t>
      </w:r>
      <w:r w:rsidRPr="009D41B0">
        <w:rPr>
          <w:vertAlign w:val="subscript"/>
          <w:lang w:val="ru-RU"/>
        </w:rPr>
        <w:t>макс</w:t>
      </w:r>
      <w:proofErr w:type="spellEnd"/>
      <w:r w:rsidRPr="009D41B0">
        <w:rPr>
          <w:vertAlign w:val="subscript"/>
          <w:lang w:val="ru-RU"/>
        </w:rPr>
        <w:t>.</w:t>
      </w:r>
      <w:r w:rsidRPr="007D3D31">
        <w:rPr>
          <w:lang w:val="ru-RU"/>
        </w:rPr>
        <w:t>) не должно превышать 2,15∙10</w:t>
      </w:r>
      <w:r w:rsidRPr="009D41B0">
        <w:rPr>
          <w:vertAlign w:val="superscript"/>
          <w:lang w:val="ru-RU"/>
        </w:rPr>
        <w:t xml:space="preserve">5 </w:t>
      </w:r>
      <w:r w:rsidRPr="007D3D31">
        <w:rPr>
          <w:lang w:val="ru-RU"/>
        </w:rPr>
        <w:t>кд в любом направлении.</w:t>
      </w:r>
      <w:bookmarkStart w:id="6" w:name="_Hlk38456152"/>
      <w:bookmarkEnd w:id="6"/>
    </w:p>
    <w:p w14:paraId="60D0733D" w14:textId="77777777" w:rsidR="00FC2D80" w:rsidRPr="007D3D31" w:rsidRDefault="00FC2D80" w:rsidP="00FC2D80">
      <w:pPr>
        <w:pStyle w:val="5para5thlevel"/>
        <w:rPr>
          <w:lang w:val="ru-RU"/>
        </w:rPr>
      </w:pPr>
      <w:r w:rsidRPr="007D3D31">
        <w:rPr>
          <w:lang w:val="ru-RU"/>
        </w:rPr>
        <w:t>5.1.4.2.1</w:t>
      </w:r>
      <w:r w:rsidRPr="007D3D31">
        <w:rPr>
          <w:lang w:val="ru-RU"/>
        </w:rPr>
        <w:tab/>
        <w:t>Контрольный знак (I'</w:t>
      </w:r>
      <w:r w:rsidRPr="00296A40">
        <w:rPr>
          <w:vertAlign w:val="subscript"/>
          <w:lang w:val="ru-RU"/>
        </w:rPr>
        <w:t>M</w:t>
      </w:r>
      <w:r w:rsidRPr="007D3D31">
        <w:rPr>
          <w:lang w:val="ru-RU"/>
        </w:rPr>
        <w:t>) максимальной силы света рассчитывают с помощью соотношения:</w:t>
      </w:r>
    </w:p>
    <w:p w14:paraId="37E1DC01" w14:textId="352E8FD2" w:rsidR="00FC2D80" w:rsidRPr="007D3D31" w:rsidRDefault="00FC2D80" w:rsidP="000C71E1">
      <w:pPr>
        <w:pStyle w:val="SingleTxtG"/>
        <w:tabs>
          <w:tab w:val="left" w:pos="1400"/>
        </w:tabs>
        <w:spacing w:before="120"/>
        <w:ind w:left="2259" w:firstLine="9"/>
        <w:jc w:val="center"/>
      </w:pPr>
      <w:r w:rsidRPr="007D3D31">
        <w:t>I′</w:t>
      </w:r>
      <w:r w:rsidRPr="00296A40">
        <w:rPr>
          <w:vertAlign w:val="subscript"/>
        </w:rPr>
        <w:t>M</w:t>
      </w:r>
      <w:r w:rsidRPr="007D3D31">
        <w:t xml:space="preserve"> = </w:t>
      </w:r>
      <w:proofErr w:type="spellStart"/>
      <w:r w:rsidRPr="007D3D31">
        <w:t>I</w:t>
      </w:r>
      <w:r w:rsidRPr="00296A40">
        <w:rPr>
          <w:vertAlign w:val="subscript"/>
        </w:rPr>
        <w:t>макс</w:t>
      </w:r>
      <w:proofErr w:type="spellEnd"/>
      <w:r w:rsidRPr="00296A40">
        <w:rPr>
          <w:vertAlign w:val="subscript"/>
        </w:rPr>
        <w:t>.</w:t>
      </w:r>
      <w:r w:rsidRPr="007D3D31">
        <w:t>/4300</w:t>
      </w:r>
      <w:r>
        <w:t>.</w:t>
      </w:r>
    </w:p>
    <w:p w14:paraId="6EC1DAF7" w14:textId="77777777" w:rsidR="00FC2D80" w:rsidRPr="007D3D31" w:rsidRDefault="00FC2D80" w:rsidP="00FC2D80">
      <w:pPr>
        <w:pStyle w:val="SingleTxtG"/>
        <w:tabs>
          <w:tab w:val="left" w:pos="1400"/>
        </w:tabs>
        <w:spacing w:before="120"/>
        <w:ind w:left="2259" w:firstLine="9"/>
      </w:pPr>
      <w:r w:rsidRPr="007D3D31">
        <w:t>Это значение округляется до величины 2,5</w:t>
      </w:r>
      <w:r>
        <w:t xml:space="preserve"> — </w:t>
      </w:r>
      <w:r w:rsidRPr="007D3D31">
        <w:t>5</w:t>
      </w:r>
      <w:r>
        <w:t xml:space="preserve"> — </w:t>
      </w:r>
      <w:r w:rsidRPr="007D3D31">
        <w:t>7,5</w:t>
      </w:r>
      <w:r>
        <w:t xml:space="preserve"> — </w:t>
      </w:r>
      <w:r w:rsidRPr="007D3D31">
        <w:t>10</w:t>
      </w:r>
      <w:r>
        <w:t xml:space="preserve"> — </w:t>
      </w:r>
      <w:r w:rsidRPr="007D3D31">
        <w:t>12,5</w:t>
      </w:r>
      <w:r>
        <w:t xml:space="preserve"> — </w:t>
      </w:r>
      <w:r w:rsidRPr="007D3D31">
        <w:t>17,5</w:t>
      </w:r>
      <w:r>
        <w:t xml:space="preserve"> — </w:t>
      </w:r>
      <w:r w:rsidRPr="007D3D31">
        <w:t>20</w:t>
      </w:r>
      <w:r>
        <w:t xml:space="preserve"> — </w:t>
      </w:r>
      <w:r w:rsidRPr="007D3D31">
        <w:t>25</w:t>
      </w:r>
      <w:r>
        <w:t xml:space="preserve"> — </w:t>
      </w:r>
      <w:r w:rsidRPr="007D3D31">
        <w:t>27,5</w:t>
      </w:r>
      <w:r>
        <w:t xml:space="preserve"> — </w:t>
      </w:r>
      <w:r w:rsidRPr="007D3D31">
        <w:t>30</w:t>
      </w:r>
      <w:r>
        <w:t xml:space="preserve"> — </w:t>
      </w:r>
      <w:r w:rsidRPr="007D3D31">
        <w:t>37,5</w:t>
      </w:r>
      <w:r>
        <w:t xml:space="preserve"> — </w:t>
      </w:r>
      <w:r w:rsidRPr="007D3D31">
        <w:t>40</w:t>
      </w:r>
      <w:r>
        <w:t xml:space="preserve"> — </w:t>
      </w:r>
      <w:r w:rsidRPr="007D3D31">
        <w:t>45</w:t>
      </w:r>
      <w:r>
        <w:t xml:space="preserve"> — </w:t>
      </w:r>
      <w:r w:rsidRPr="007D3D31">
        <w:t>50.</w:t>
      </w:r>
    </w:p>
    <w:p w14:paraId="1DFA364F" w14:textId="77777777" w:rsidR="00FC2D80" w:rsidRPr="007D3D31" w:rsidRDefault="00FC2D80" w:rsidP="00FC2D80">
      <w:pPr>
        <w:pStyle w:val="2para2ndlevel"/>
        <w:rPr>
          <w:lang w:val="ru-RU"/>
        </w:rPr>
      </w:pPr>
      <w:r w:rsidRPr="007D3D31">
        <w:rPr>
          <w:lang w:val="ru-RU"/>
        </w:rPr>
        <w:t>5.2</w:t>
      </w:r>
      <w:r w:rsidRPr="007D3D31">
        <w:rPr>
          <w:lang w:val="ru-RU"/>
        </w:rPr>
        <w:tab/>
      </w:r>
      <w:r w:rsidRPr="007D3D31">
        <w:rPr>
          <w:lang w:val="ru-RU"/>
        </w:rPr>
        <w:tab/>
        <w:t xml:space="preserve">Технические требования к фарам, обеспечивающим луч ближнего света классов С и V (условные обозначения </w:t>
      </w:r>
      <w:r w:rsidRPr="00FA0D7C">
        <w:rPr>
          <w:lang w:val="ru-RU"/>
        </w:rPr>
        <w:t>“</w:t>
      </w:r>
      <w:r w:rsidRPr="007D3D31">
        <w:rPr>
          <w:lang w:val="ru-RU"/>
        </w:rPr>
        <w:t>C</w:t>
      </w:r>
      <w:r w:rsidRPr="00FA0D7C">
        <w:rPr>
          <w:lang w:val="ru-RU"/>
        </w:rPr>
        <w:t>”</w:t>
      </w:r>
      <w:r w:rsidRPr="007D3D31">
        <w:rPr>
          <w:lang w:val="ru-RU"/>
        </w:rPr>
        <w:t xml:space="preserve"> и </w:t>
      </w:r>
      <w:r w:rsidRPr="00FA0D7C">
        <w:rPr>
          <w:lang w:val="ru-RU"/>
        </w:rPr>
        <w:t>“</w:t>
      </w:r>
      <w:r w:rsidRPr="007D3D31">
        <w:rPr>
          <w:lang w:val="ru-RU"/>
        </w:rPr>
        <w:t>V</w:t>
      </w:r>
      <w:r w:rsidRPr="00FA0D7C">
        <w:rPr>
          <w:lang w:val="ru-RU"/>
        </w:rPr>
        <w:t>”</w:t>
      </w:r>
      <w:r w:rsidRPr="007D3D31">
        <w:rPr>
          <w:lang w:val="ru-RU"/>
        </w:rPr>
        <w:t>)</w:t>
      </w:r>
    </w:p>
    <w:p w14:paraId="230242DA" w14:textId="77777777" w:rsidR="00FC2D80" w:rsidRPr="007D3D31" w:rsidRDefault="00FC2D80" w:rsidP="00FC2D80">
      <w:pPr>
        <w:pStyle w:val="3para3rdlevel"/>
        <w:rPr>
          <w:lang w:val="ru-RU"/>
        </w:rPr>
      </w:pPr>
      <w:r w:rsidRPr="007D3D31">
        <w:rPr>
          <w:lang w:val="ru-RU"/>
        </w:rPr>
        <w:t>5.2.1</w:t>
      </w:r>
      <w:r w:rsidRPr="007D3D31">
        <w:rPr>
          <w:lang w:val="ru-RU"/>
        </w:rPr>
        <w:tab/>
        <w:t>Фара должна быть отрегулирована в соответствии с пунктом 3.</w:t>
      </w:r>
      <w:r>
        <w:rPr>
          <w:lang w:val="ru-RU"/>
        </w:rPr>
        <w:t>2</w:t>
      </w:r>
      <w:r w:rsidRPr="007D3D31">
        <w:rPr>
          <w:lang w:val="ru-RU"/>
        </w:rPr>
        <w:t xml:space="preserve"> приложения 5 с учетом приемлемых конкретных допусков, указанных в пункте 4.</w:t>
      </w:r>
    </w:p>
    <w:p w14:paraId="28CB69FB" w14:textId="799941EA" w:rsidR="00FC2D80" w:rsidRPr="007D3D31" w:rsidRDefault="00FC2D80" w:rsidP="00FC2D80">
      <w:pPr>
        <w:pStyle w:val="SingleTxtG"/>
        <w:tabs>
          <w:tab w:val="left" w:pos="1400"/>
        </w:tabs>
        <w:spacing w:before="120"/>
        <w:ind w:left="2259" w:firstLine="9"/>
        <w:rPr>
          <w:spacing w:val="-2"/>
        </w:rPr>
      </w:pPr>
      <w:r w:rsidRPr="007D3D31">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асимметричной светотеневой границы и для проведения вертикальной регулировки </w:t>
      </w:r>
      <w:r w:rsidR="001372F2">
        <w:br/>
      </w:r>
      <w:r w:rsidRPr="007D3D31">
        <w:t>луча применяют инструментальный метод, указанный в пункте 2 приложения</w:t>
      </w:r>
      <w:r>
        <w:t> </w:t>
      </w:r>
      <w:r w:rsidRPr="007D3D31">
        <w:t>6.</w:t>
      </w:r>
    </w:p>
    <w:p w14:paraId="1EAD9249" w14:textId="77777777" w:rsidR="00FC2D80" w:rsidRPr="007D3D31" w:rsidRDefault="00FC2D80" w:rsidP="00FC2D80">
      <w:pPr>
        <w:pStyle w:val="4Para4thlevel"/>
        <w:rPr>
          <w:lang w:val="ru-RU"/>
        </w:rPr>
      </w:pPr>
      <w:r w:rsidRPr="007D3D31">
        <w:rPr>
          <w:lang w:val="ru-RU"/>
        </w:rPr>
        <w:t>5.2.1.1</w:t>
      </w:r>
      <w:r w:rsidRPr="007D3D31">
        <w:rPr>
          <w:lang w:val="ru-RU"/>
        </w:rPr>
        <w:tab/>
        <w:t>Отрегулированная таким образом фара должна:</w:t>
      </w:r>
    </w:p>
    <w:p w14:paraId="03D1B4AB" w14:textId="77777777" w:rsidR="00FC2D80" w:rsidRPr="007D3D31" w:rsidRDefault="00FC2D80" w:rsidP="00FC2D80">
      <w:pPr>
        <w:pStyle w:val="afb"/>
        <w:suppressAutoHyphens/>
        <w:rPr>
          <w:lang w:val="ru-RU"/>
        </w:rPr>
      </w:pPr>
      <w:r w:rsidRPr="007D3D31">
        <w:rPr>
          <w:lang w:val="ru-RU"/>
        </w:rPr>
        <w:t>i)</w:t>
      </w:r>
      <w:r w:rsidRPr="007D3D31">
        <w:rPr>
          <w:lang w:val="ru-RU"/>
        </w:rPr>
        <w:tab/>
        <w:t>если заявка на ее официальное утверждение представляется только для ближнего света</w:t>
      </w:r>
      <w:r w:rsidRPr="007E1742">
        <w:rPr>
          <w:rStyle w:val="ab"/>
        </w:rPr>
        <w:footnoteReference w:id="9"/>
      </w:r>
      <w:r w:rsidRPr="007D3D31">
        <w:rPr>
          <w:lang w:val="ru-RU"/>
        </w:rPr>
        <w:t>: отвечать требованиям, указанным в пункте 5.2.2;</w:t>
      </w:r>
      <w:bookmarkStart w:id="7" w:name="_Ref493858703"/>
      <w:bookmarkEnd w:id="7"/>
    </w:p>
    <w:p w14:paraId="1F0CB5CD" w14:textId="77777777" w:rsidR="00FC2D80" w:rsidRPr="007D3D31" w:rsidRDefault="00FC2D80" w:rsidP="00FC2D80">
      <w:pPr>
        <w:pStyle w:val="afb"/>
        <w:suppressAutoHyphens/>
        <w:rPr>
          <w:lang w:val="ru-RU"/>
        </w:rPr>
      </w:pPr>
      <w:proofErr w:type="spellStart"/>
      <w:r w:rsidRPr="007D3D31">
        <w:rPr>
          <w:lang w:val="ru-RU"/>
        </w:rPr>
        <w:t>ii</w:t>
      </w:r>
      <w:proofErr w:type="spellEnd"/>
      <w:r w:rsidRPr="007D3D31">
        <w:rPr>
          <w:lang w:val="ru-RU"/>
        </w:rPr>
        <w:t>)</w:t>
      </w:r>
      <w:r w:rsidRPr="007D3D31">
        <w:rPr>
          <w:lang w:val="ru-RU"/>
        </w:rPr>
        <w:tab/>
        <w:t>если она предназначена для ближнего и дальнего света: отвечать требованиям, указанным в пунктах 5.2.2 и 5.1.</w:t>
      </w:r>
    </w:p>
    <w:p w14:paraId="45A73D5C" w14:textId="77777777" w:rsidR="00FC2D80" w:rsidRPr="007D3D31" w:rsidRDefault="00FC2D80" w:rsidP="00FC2D80">
      <w:pPr>
        <w:pStyle w:val="3para3rdlevel"/>
        <w:rPr>
          <w:lang w:val="ru-RU"/>
        </w:rPr>
      </w:pPr>
      <w:r w:rsidRPr="007D3D31">
        <w:rPr>
          <w:lang w:val="ru-RU"/>
        </w:rPr>
        <w:t>5.2.2</w:t>
      </w:r>
      <w:r w:rsidRPr="007D3D31">
        <w:rPr>
          <w:lang w:val="ru-RU"/>
        </w:rPr>
        <w:tab/>
        <w:t>Луч ближнего света должен иметь соответствующие значения силы света в испытательных точках, указанных в таблице 6 и на рис. A4-V.</w:t>
      </w:r>
    </w:p>
    <w:p w14:paraId="3BE9BBA1" w14:textId="77777777" w:rsidR="00FC2D80" w:rsidRPr="007D3D31" w:rsidRDefault="00FC2D80" w:rsidP="00FC2D80">
      <w:pPr>
        <w:pStyle w:val="afc"/>
        <w:spacing w:after="0"/>
        <w:ind w:left="1134" w:firstLine="0"/>
        <w:rPr>
          <w:lang w:val="ru-RU"/>
        </w:rPr>
      </w:pPr>
      <w:r w:rsidRPr="007D3D31">
        <w:rPr>
          <w:lang w:val="ru-RU"/>
        </w:rPr>
        <w:t>Таблица 6</w:t>
      </w:r>
    </w:p>
    <w:p w14:paraId="10CFD4BA" w14:textId="77777777" w:rsidR="00FC2D80" w:rsidRPr="001F6DE2" w:rsidRDefault="00FC2D80" w:rsidP="008741A9">
      <w:pPr>
        <w:pStyle w:val="afc"/>
        <w:ind w:left="1134" w:right="282" w:firstLine="0"/>
        <w:jc w:val="left"/>
        <w:rPr>
          <w:b/>
          <w:bCs/>
          <w:lang w:val="ru-RU"/>
        </w:rPr>
      </w:pPr>
      <w:r w:rsidRPr="001F6DE2">
        <w:rPr>
          <w:b/>
          <w:bCs/>
          <w:lang w:val="ru-RU"/>
        </w:rPr>
        <w:t>Фотометрические требования для официального утверждения типа луча ближнего света классов C и V (указанные для правостороннего движения)</w:t>
      </w:r>
    </w:p>
    <w:tbl>
      <w:tblPr>
        <w:tblStyle w:val="ad"/>
        <w:tblW w:w="8250" w:type="dxa"/>
        <w:tblInd w:w="1101" w:type="dxa"/>
        <w:tblLayout w:type="fixed"/>
        <w:tblLook w:val="04A0" w:firstRow="1" w:lastRow="0" w:firstColumn="1" w:lastColumn="0" w:noHBand="0" w:noVBand="1"/>
      </w:tblPr>
      <w:tblGrid>
        <w:gridCol w:w="312"/>
        <w:gridCol w:w="1928"/>
        <w:gridCol w:w="854"/>
        <w:gridCol w:w="1386"/>
        <w:gridCol w:w="839"/>
        <w:gridCol w:w="1036"/>
        <w:gridCol w:w="826"/>
        <w:gridCol w:w="1069"/>
      </w:tblGrid>
      <w:tr w:rsidR="00FC2D80" w:rsidRPr="00D621D7" w14:paraId="426EC880" w14:textId="77777777" w:rsidTr="00C34DD9">
        <w:tc>
          <w:tcPr>
            <w:tcW w:w="312" w:type="dxa"/>
            <w:vMerge w:val="restart"/>
            <w:tcMar>
              <w:top w:w="0" w:type="dxa"/>
              <w:left w:w="28" w:type="dxa"/>
              <w:bottom w:w="0" w:type="dxa"/>
              <w:right w:w="28" w:type="dxa"/>
            </w:tcMar>
            <w:textDirection w:val="btLr"/>
            <w:vAlign w:val="center"/>
          </w:tcPr>
          <w:p w14:paraId="102090C1" w14:textId="77777777" w:rsidR="00FC2D80" w:rsidRPr="00FB5D97" w:rsidRDefault="00FC2D80" w:rsidP="00BF12FB">
            <w:pPr>
              <w:spacing w:before="20" w:after="20" w:line="240" w:lineRule="auto"/>
              <w:ind w:left="113" w:right="113"/>
              <w:jc w:val="center"/>
              <w:rPr>
                <w:sz w:val="18"/>
                <w:szCs w:val="18"/>
              </w:rPr>
            </w:pPr>
            <w:r w:rsidRPr="00FB5D97">
              <w:rPr>
                <w:sz w:val="18"/>
                <w:szCs w:val="18"/>
              </w:rPr>
              <w:t>Часть А:</w:t>
            </w:r>
          </w:p>
        </w:tc>
        <w:tc>
          <w:tcPr>
            <w:tcW w:w="1928" w:type="dxa"/>
            <w:vMerge w:val="restart"/>
            <w:vAlign w:val="center"/>
          </w:tcPr>
          <w:p w14:paraId="4C5E03E5" w14:textId="77777777" w:rsidR="00FC2D80" w:rsidRPr="00441990" w:rsidRDefault="00FC2D80" w:rsidP="00F35AD8">
            <w:pPr>
              <w:spacing w:before="60" w:after="60" w:line="200" w:lineRule="exact"/>
              <w:jc w:val="center"/>
              <w:rPr>
                <w:sz w:val="16"/>
                <w:szCs w:val="16"/>
              </w:rPr>
            </w:pPr>
            <w:r w:rsidRPr="00441990">
              <w:rPr>
                <w:i/>
                <w:iCs/>
                <w:sz w:val="16"/>
                <w:szCs w:val="16"/>
              </w:rPr>
              <w:t>Элемент</w:t>
            </w:r>
          </w:p>
        </w:tc>
        <w:tc>
          <w:tcPr>
            <w:tcW w:w="2240" w:type="dxa"/>
            <w:gridSpan w:val="2"/>
            <w:vMerge w:val="restart"/>
            <w:tcMar>
              <w:top w:w="0" w:type="dxa"/>
              <w:left w:w="28" w:type="dxa"/>
              <w:bottom w:w="0" w:type="dxa"/>
              <w:right w:w="28" w:type="dxa"/>
            </w:tcMar>
            <w:vAlign w:val="center"/>
          </w:tcPr>
          <w:p w14:paraId="4DC8427B" w14:textId="77777777" w:rsidR="00FC2D80" w:rsidRPr="00441990" w:rsidRDefault="00FC2D80" w:rsidP="00F35AD8">
            <w:pPr>
              <w:spacing w:before="60" w:after="60" w:line="200" w:lineRule="exact"/>
              <w:jc w:val="center"/>
              <w:rPr>
                <w:rFonts w:eastAsia="HGSGothicM"/>
                <w:i/>
                <w:sz w:val="16"/>
                <w:szCs w:val="16"/>
              </w:rPr>
            </w:pPr>
            <w:r w:rsidRPr="00441990">
              <w:rPr>
                <w:i/>
                <w:iCs/>
                <w:sz w:val="16"/>
                <w:szCs w:val="16"/>
              </w:rPr>
              <w:t>Угловые координаты в град.</w:t>
            </w:r>
          </w:p>
        </w:tc>
        <w:tc>
          <w:tcPr>
            <w:tcW w:w="3770" w:type="dxa"/>
            <w:gridSpan w:val="4"/>
            <w:tcBorders>
              <w:bottom w:val="single" w:sz="4" w:space="0" w:color="auto"/>
            </w:tcBorders>
            <w:tcMar>
              <w:top w:w="0" w:type="dxa"/>
              <w:left w:w="28" w:type="dxa"/>
              <w:bottom w:w="0" w:type="dxa"/>
              <w:right w:w="28" w:type="dxa"/>
            </w:tcMar>
            <w:vAlign w:val="center"/>
          </w:tcPr>
          <w:p w14:paraId="16AB3DCE" w14:textId="77777777" w:rsidR="00FC2D80" w:rsidRPr="00441990" w:rsidRDefault="00FC2D80" w:rsidP="00F35AD8">
            <w:pPr>
              <w:spacing w:before="60" w:after="60" w:line="200" w:lineRule="exact"/>
              <w:ind w:left="113" w:right="113"/>
              <w:jc w:val="center"/>
              <w:rPr>
                <w:i/>
                <w:sz w:val="16"/>
                <w:szCs w:val="16"/>
              </w:rPr>
            </w:pPr>
            <w:r w:rsidRPr="00441990">
              <w:rPr>
                <w:i/>
                <w:iCs/>
                <w:sz w:val="16"/>
                <w:szCs w:val="16"/>
              </w:rPr>
              <w:t>Сила света в кд</w:t>
            </w:r>
          </w:p>
        </w:tc>
      </w:tr>
      <w:tr w:rsidR="00FC2D80" w:rsidRPr="00D621D7" w14:paraId="4FA86E3E" w14:textId="77777777" w:rsidTr="00C34DD9">
        <w:tc>
          <w:tcPr>
            <w:tcW w:w="312" w:type="dxa"/>
            <w:vMerge/>
            <w:tcMar>
              <w:top w:w="0" w:type="dxa"/>
              <w:left w:w="28" w:type="dxa"/>
              <w:bottom w:w="0" w:type="dxa"/>
              <w:right w:w="28" w:type="dxa"/>
            </w:tcMar>
            <w:vAlign w:val="center"/>
          </w:tcPr>
          <w:p w14:paraId="2F0EA6F9" w14:textId="77777777" w:rsidR="00FC2D80" w:rsidRPr="007D3D31" w:rsidRDefault="00FC2D80" w:rsidP="00BF12FB">
            <w:pPr>
              <w:spacing w:before="20" w:after="20" w:line="240" w:lineRule="auto"/>
              <w:ind w:left="113" w:right="113"/>
              <w:jc w:val="center"/>
              <w:rPr>
                <w:sz w:val="18"/>
                <w:szCs w:val="18"/>
                <w:lang w:val="en-US"/>
              </w:rPr>
            </w:pPr>
          </w:p>
        </w:tc>
        <w:tc>
          <w:tcPr>
            <w:tcW w:w="1928" w:type="dxa"/>
            <w:vMerge/>
            <w:vAlign w:val="center"/>
          </w:tcPr>
          <w:p w14:paraId="60287B71" w14:textId="77777777" w:rsidR="00FC2D80" w:rsidRPr="00441990" w:rsidRDefault="00FC2D80" w:rsidP="00F35AD8">
            <w:pPr>
              <w:spacing w:before="60" w:after="60" w:line="200" w:lineRule="exact"/>
              <w:rPr>
                <w:sz w:val="16"/>
                <w:szCs w:val="16"/>
                <w:lang w:val="en-US"/>
              </w:rPr>
            </w:pPr>
          </w:p>
        </w:tc>
        <w:tc>
          <w:tcPr>
            <w:tcW w:w="2240" w:type="dxa"/>
            <w:gridSpan w:val="2"/>
            <w:vMerge/>
            <w:tcMar>
              <w:top w:w="0" w:type="dxa"/>
              <w:left w:w="28" w:type="dxa"/>
              <w:bottom w:w="0" w:type="dxa"/>
              <w:right w:w="28" w:type="dxa"/>
            </w:tcMar>
            <w:vAlign w:val="center"/>
          </w:tcPr>
          <w:p w14:paraId="0C1487DA" w14:textId="77777777" w:rsidR="00FC2D80" w:rsidRPr="00441990" w:rsidRDefault="00FC2D80" w:rsidP="00F35AD8">
            <w:pPr>
              <w:spacing w:before="60" w:after="60" w:line="200" w:lineRule="exact"/>
              <w:jc w:val="center"/>
              <w:rPr>
                <w:i/>
                <w:sz w:val="16"/>
                <w:szCs w:val="16"/>
                <w:lang w:val="en-US"/>
              </w:rPr>
            </w:pPr>
          </w:p>
        </w:tc>
        <w:tc>
          <w:tcPr>
            <w:tcW w:w="1875" w:type="dxa"/>
            <w:gridSpan w:val="2"/>
            <w:tcBorders>
              <w:bottom w:val="single" w:sz="4" w:space="0" w:color="auto"/>
            </w:tcBorders>
            <w:tcMar>
              <w:top w:w="0" w:type="dxa"/>
              <w:left w:w="28" w:type="dxa"/>
              <w:bottom w:w="0" w:type="dxa"/>
              <w:right w:w="28" w:type="dxa"/>
            </w:tcMar>
            <w:vAlign w:val="center"/>
          </w:tcPr>
          <w:p w14:paraId="0AAC7BF5" w14:textId="77777777" w:rsidR="00FC2D80" w:rsidRPr="00441990" w:rsidRDefault="00FC2D80" w:rsidP="00F35AD8">
            <w:pPr>
              <w:spacing w:before="60" w:after="60" w:line="200" w:lineRule="exact"/>
              <w:jc w:val="center"/>
              <w:rPr>
                <w:i/>
                <w:sz w:val="16"/>
                <w:szCs w:val="16"/>
              </w:rPr>
            </w:pPr>
            <w:r w:rsidRPr="00441990">
              <w:rPr>
                <w:i/>
                <w:iCs/>
                <w:sz w:val="16"/>
                <w:szCs w:val="16"/>
              </w:rPr>
              <w:t>Класс С</w:t>
            </w:r>
          </w:p>
        </w:tc>
        <w:tc>
          <w:tcPr>
            <w:tcW w:w="1895" w:type="dxa"/>
            <w:gridSpan w:val="2"/>
            <w:tcBorders>
              <w:bottom w:val="single" w:sz="4" w:space="0" w:color="auto"/>
            </w:tcBorders>
            <w:tcMar>
              <w:top w:w="0" w:type="dxa"/>
              <w:left w:w="28" w:type="dxa"/>
              <w:bottom w:w="0" w:type="dxa"/>
              <w:right w:w="28" w:type="dxa"/>
            </w:tcMar>
            <w:vAlign w:val="center"/>
          </w:tcPr>
          <w:p w14:paraId="161C1D9B" w14:textId="77777777" w:rsidR="00FC2D80" w:rsidRPr="00441990" w:rsidRDefault="00FC2D80" w:rsidP="00F35AD8">
            <w:pPr>
              <w:spacing w:before="60" w:after="60" w:line="200" w:lineRule="exact"/>
              <w:jc w:val="center"/>
              <w:rPr>
                <w:i/>
                <w:sz w:val="16"/>
                <w:szCs w:val="16"/>
              </w:rPr>
            </w:pPr>
            <w:r w:rsidRPr="00441990">
              <w:rPr>
                <w:i/>
                <w:iCs/>
                <w:sz w:val="16"/>
                <w:szCs w:val="16"/>
              </w:rPr>
              <w:t>Класс V</w:t>
            </w:r>
          </w:p>
        </w:tc>
      </w:tr>
      <w:tr w:rsidR="00FC2D80" w:rsidRPr="00D621D7" w14:paraId="14699EA0" w14:textId="77777777" w:rsidTr="00C34DD9">
        <w:tc>
          <w:tcPr>
            <w:tcW w:w="312" w:type="dxa"/>
            <w:vMerge/>
            <w:tcMar>
              <w:top w:w="0" w:type="dxa"/>
              <w:left w:w="28" w:type="dxa"/>
              <w:bottom w:w="0" w:type="dxa"/>
              <w:right w:w="28" w:type="dxa"/>
            </w:tcMar>
            <w:vAlign w:val="center"/>
          </w:tcPr>
          <w:p w14:paraId="0B9A1D70" w14:textId="77777777" w:rsidR="00FC2D80" w:rsidRPr="007D3D31" w:rsidRDefault="00FC2D80" w:rsidP="00BF12FB">
            <w:pPr>
              <w:spacing w:before="20" w:after="20" w:line="240" w:lineRule="auto"/>
              <w:ind w:left="113" w:right="113"/>
              <w:jc w:val="center"/>
              <w:rPr>
                <w:sz w:val="18"/>
                <w:szCs w:val="18"/>
                <w:lang w:val="en-US"/>
              </w:rPr>
            </w:pPr>
          </w:p>
        </w:tc>
        <w:tc>
          <w:tcPr>
            <w:tcW w:w="1928" w:type="dxa"/>
            <w:vMerge/>
            <w:tcBorders>
              <w:bottom w:val="single" w:sz="12" w:space="0" w:color="auto"/>
            </w:tcBorders>
            <w:tcMar>
              <w:top w:w="0" w:type="dxa"/>
              <w:left w:w="28" w:type="dxa"/>
              <w:bottom w:w="0" w:type="dxa"/>
              <w:right w:w="28" w:type="dxa"/>
            </w:tcMar>
            <w:vAlign w:val="center"/>
          </w:tcPr>
          <w:p w14:paraId="32680E28" w14:textId="77777777" w:rsidR="00FC2D80" w:rsidRPr="00441990" w:rsidRDefault="00FC2D80" w:rsidP="00F35AD8">
            <w:pPr>
              <w:spacing w:before="60" w:after="60" w:line="200" w:lineRule="exact"/>
              <w:rPr>
                <w:i/>
                <w:sz w:val="16"/>
                <w:szCs w:val="16"/>
                <w:lang w:val="en-US"/>
              </w:rPr>
            </w:pPr>
          </w:p>
        </w:tc>
        <w:tc>
          <w:tcPr>
            <w:tcW w:w="854" w:type="dxa"/>
            <w:tcBorders>
              <w:bottom w:val="single" w:sz="12" w:space="0" w:color="auto"/>
            </w:tcBorders>
            <w:tcMar>
              <w:top w:w="0" w:type="dxa"/>
              <w:left w:w="28" w:type="dxa"/>
              <w:bottom w:w="0" w:type="dxa"/>
              <w:right w:w="28" w:type="dxa"/>
            </w:tcMar>
            <w:vAlign w:val="bottom"/>
          </w:tcPr>
          <w:p w14:paraId="5CF3DE69" w14:textId="77777777" w:rsidR="00FC2D80" w:rsidRPr="00441990" w:rsidRDefault="00FC2D80" w:rsidP="00F35AD8">
            <w:pPr>
              <w:spacing w:before="60" w:after="60" w:line="200" w:lineRule="exact"/>
              <w:jc w:val="center"/>
              <w:rPr>
                <w:i/>
                <w:sz w:val="16"/>
                <w:szCs w:val="16"/>
              </w:rPr>
            </w:pPr>
            <w:r w:rsidRPr="00441990">
              <w:rPr>
                <w:i/>
                <w:iCs/>
                <w:sz w:val="16"/>
                <w:szCs w:val="16"/>
              </w:rPr>
              <w:t>по вертикали</w:t>
            </w:r>
          </w:p>
        </w:tc>
        <w:tc>
          <w:tcPr>
            <w:tcW w:w="1386" w:type="dxa"/>
            <w:tcBorders>
              <w:bottom w:val="single" w:sz="12" w:space="0" w:color="auto"/>
            </w:tcBorders>
            <w:vAlign w:val="bottom"/>
          </w:tcPr>
          <w:p w14:paraId="12A83FBC" w14:textId="77777777" w:rsidR="00FC2D80" w:rsidRPr="00441990" w:rsidRDefault="00FC2D80" w:rsidP="00F35AD8">
            <w:pPr>
              <w:spacing w:before="60" w:after="60" w:line="200" w:lineRule="exact"/>
              <w:jc w:val="center"/>
              <w:rPr>
                <w:i/>
                <w:sz w:val="16"/>
                <w:szCs w:val="16"/>
              </w:rPr>
            </w:pPr>
            <w:r w:rsidRPr="00441990">
              <w:rPr>
                <w:i/>
                <w:iCs/>
                <w:sz w:val="16"/>
                <w:szCs w:val="16"/>
              </w:rPr>
              <w:t>по горизонтали</w:t>
            </w:r>
          </w:p>
        </w:tc>
        <w:tc>
          <w:tcPr>
            <w:tcW w:w="839" w:type="dxa"/>
            <w:tcBorders>
              <w:bottom w:val="single" w:sz="12" w:space="0" w:color="auto"/>
            </w:tcBorders>
            <w:tcMar>
              <w:top w:w="0" w:type="dxa"/>
              <w:left w:w="28" w:type="dxa"/>
              <w:bottom w:w="0" w:type="dxa"/>
              <w:right w:w="28" w:type="dxa"/>
            </w:tcMar>
            <w:vAlign w:val="bottom"/>
          </w:tcPr>
          <w:p w14:paraId="5BA1BDC0" w14:textId="77777777" w:rsidR="00FC2D80" w:rsidRPr="00441990" w:rsidRDefault="00FC2D80" w:rsidP="00F35AD8">
            <w:pPr>
              <w:spacing w:before="60" w:after="60" w:line="200" w:lineRule="exact"/>
              <w:jc w:val="center"/>
              <w:rPr>
                <w:i/>
                <w:sz w:val="16"/>
                <w:szCs w:val="16"/>
              </w:rPr>
            </w:pPr>
            <w:r w:rsidRPr="00441990">
              <w:rPr>
                <w:i/>
                <w:iCs/>
                <w:sz w:val="16"/>
                <w:szCs w:val="16"/>
              </w:rPr>
              <w:t>мин.</w:t>
            </w:r>
          </w:p>
        </w:tc>
        <w:tc>
          <w:tcPr>
            <w:tcW w:w="1036" w:type="dxa"/>
            <w:tcBorders>
              <w:bottom w:val="single" w:sz="12" w:space="0" w:color="auto"/>
            </w:tcBorders>
            <w:tcMar>
              <w:top w:w="0" w:type="dxa"/>
              <w:left w:w="28" w:type="dxa"/>
              <w:bottom w:w="0" w:type="dxa"/>
              <w:right w:w="28" w:type="dxa"/>
            </w:tcMar>
            <w:vAlign w:val="bottom"/>
          </w:tcPr>
          <w:p w14:paraId="66F96044" w14:textId="77777777" w:rsidR="00FC2D80" w:rsidRPr="00441990" w:rsidRDefault="00FC2D80" w:rsidP="00F35AD8">
            <w:pPr>
              <w:spacing w:before="60" w:after="60" w:line="200" w:lineRule="exact"/>
              <w:jc w:val="center"/>
              <w:rPr>
                <w:i/>
                <w:sz w:val="16"/>
                <w:szCs w:val="16"/>
              </w:rPr>
            </w:pPr>
            <w:r w:rsidRPr="00441990">
              <w:rPr>
                <w:i/>
                <w:iCs/>
                <w:sz w:val="16"/>
                <w:szCs w:val="16"/>
              </w:rPr>
              <w:t>макс.</w:t>
            </w:r>
          </w:p>
        </w:tc>
        <w:tc>
          <w:tcPr>
            <w:tcW w:w="826" w:type="dxa"/>
            <w:tcBorders>
              <w:bottom w:val="single" w:sz="12" w:space="0" w:color="auto"/>
            </w:tcBorders>
            <w:tcMar>
              <w:top w:w="0" w:type="dxa"/>
              <w:left w:w="28" w:type="dxa"/>
              <w:bottom w:w="0" w:type="dxa"/>
              <w:right w:w="28" w:type="dxa"/>
            </w:tcMar>
            <w:vAlign w:val="bottom"/>
          </w:tcPr>
          <w:p w14:paraId="07EEF1AA" w14:textId="77777777" w:rsidR="00FC2D80" w:rsidRPr="00441990" w:rsidRDefault="00FC2D80" w:rsidP="00F35AD8">
            <w:pPr>
              <w:spacing w:before="60" w:after="60" w:line="200" w:lineRule="exact"/>
              <w:jc w:val="center"/>
              <w:rPr>
                <w:i/>
                <w:sz w:val="16"/>
                <w:szCs w:val="16"/>
              </w:rPr>
            </w:pPr>
            <w:r w:rsidRPr="00441990">
              <w:rPr>
                <w:i/>
                <w:iCs/>
                <w:sz w:val="16"/>
                <w:szCs w:val="16"/>
              </w:rPr>
              <w:t>мин.</w:t>
            </w:r>
          </w:p>
        </w:tc>
        <w:tc>
          <w:tcPr>
            <w:tcW w:w="1069" w:type="dxa"/>
            <w:tcBorders>
              <w:bottom w:val="single" w:sz="12" w:space="0" w:color="auto"/>
            </w:tcBorders>
            <w:tcMar>
              <w:top w:w="0" w:type="dxa"/>
              <w:left w:w="28" w:type="dxa"/>
              <w:bottom w:w="0" w:type="dxa"/>
              <w:right w:w="28" w:type="dxa"/>
            </w:tcMar>
            <w:vAlign w:val="bottom"/>
          </w:tcPr>
          <w:p w14:paraId="74B9BBE1" w14:textId="77777777" w:rsidR="00FC2D80" w:rsidRPr="00441990" w:rsidRDefault="00FC2D80" w:rsidP="00F35AD8">
            <w:pPr>
              <w:spacing w:before="60" w:after="60" w:line="200" w:lineRule="exact"/>
              <w:jc w:val="center"/>
              <w:rPr>
                <w:i/>
                <w:sz w:val="16"/>
                <w:szCs w:val="16"/>
              </w:rPr>
            </w:pPr>
            <w:r w:rsidRPr="00441990">
              <w:rPr>
                <w:i/>
                <w:iCs/>
                <w:sz w:val="16"/>
                <w:szCs w:val="16"/>
              </w:rPr>
              <w:t>макс.</w:t>
            </w:r>
          </w:p>
        </w:tc>
      </w:tr>
      <w:tr w:rsidR="00FC2D80" w:rsidRPr="007D3D31" w14:paraId="11D97683" w14:textId="77777777" w:rsidTr="00C34DD9">
        <w:tc>
          <w:tcPr>
            <w:tcW w:w="312" w:type="dxa"/>
            <w:vMerge/>
            <w:tcMar>
              <w:top w:w="0" w:type="dxa"/>
              <w:left w:w="28" w:type="dxa"/>
              <w:bottom w:w="0" w:type="dxa"/>
              <w:right w:w="28" w:type="dxa"/>
            </w:tcMar>
            <w:vAlign w:val="center"/>
          </w:tcPr>
          <w:p w14:paraId="32F72B94"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4F4FA33B" w14:textId="77777777" w:rsidR="00FC2D80" w:rsidRPr="00CE348C" w:rsidRDefault="00FC2D80" w:rsidP="00CA1BF4">
            <w:pPr>
              <w:spacing w:before="40" w:after="40" w:line="200" w:lineRule="exact"/>
              <w:rPr>
                <w:sz w:val="18"/>
                <w:szCs w:val="18"/>
              </w:rPr>
            </w:pPr>
            <w:r w:rsidRPr="00CE348C">
              <w:rPr>
                <w:sz w:val="18"/>
                <w:szCs w:val="18"/>
              </w:rPr>
              <w:t>Зона III</w:t>
            </w:r>
          </w:p>
        </w:tc>
        <w:tc>
          <w:tcPr>
            <w:tcW w:w="2240" w:type="dxa"/>
            <w:gridSpan w:val="2"/>
            <w:tcMar>
              <w:top w:w="0" w:type="dxa"/>
              <w:left w:w="28" w:type="dxa"/>
              <w:bottom w:w="0" w:type="dxa"/>
              <w:right w:w="28" w:type="dxa"/>
            </w:tcMar>
            <w:vAlign w:val="center"/>
          </w:tcPr>
          <w:p w14:paraId="3D35FFCD" w14:textId="77777777" w:rsidR="00FC2D80" w:rsidRPr="00CE348C" w:rsidRDefault="00FC2D80" w:rsidP="00CA1BF4">
            <w:pPr>
              <w:spacing w:before="40" w:after="40" w:line="200" w:lineRule="exact"/>
              <w:jc w:val="center"/>
              <w:rPr>
                <w:sz w:val="18"/>
                <w:szCs w:val="18"/>
              </w:rPr>
            </w:pPr>
            <w:r w:rsidRPr="00CE348C">
              <w:rPr>
                <w:sz w:val="18"/>
                <w:szCs w:val="18"/>
              </w:rPr>
              <w:t>Как указано в части С</w:t>
            </w:r>
          </w:p>
        </w:tc>
        <w:tc>
          <w:tcPr>
            <w:tcW w:w="839" w:type="dxa"/>
            <w:tcMar>
              <w:top w:w="0" w:type="dxa"/>
              <w:left w:w="28" w:type="dxa"/>
              <w:bottom w:w="0" w:type="dxa"/>
              <w:right w:w="28" w:type="dxa"/>
            </w:tcMar>
            <w:vAlign w:val="center"/>
          </w:tcPr>
          <w:p w14:paraId="5BA32E7E" w14:textId="77777777" w:rsidR="00FC2D80" w:rsidRPr="00D621D7" w:rsidRDefault="00FC2D80" w:rsidP="00CA1BF4">
            <w:pPr>
              <w:spacing w:before="40" w:after="40" w:line="200" w:lineRule="exact"/>
              <w:jc w:val="center"/>
              <w:rPr>
                <w:sz w:val="18"/>
                <w:szCs w:val="18"/>
              </w:rPr>
            </w:pPr>
            <w:r>
              <w:rPr>
                <w:sz w:val="18"/>
                <w:szCs w:val="18"/>
              </w:rPr>
              <w:t>–</w:t>
            </w:r>
          </w:p>
        </w:tc>
        <w:tc>
          <w:tcPr>
            <w:tcW w:w="1036" w:type="dxa"/>
            <w:vAlign w:val="center"/>
          </w:tcPr>
          <w:p w14:paraId="1E3B7B81"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6</w:t>
            </w:r>
            <w:r w:rsidRPr="00CE348C">
              <w:rPr>
                <w:sz w:val="18"/>
                <w:szCs w:val="18"/>
              </w:rPr>
              <w:t>,</w:t>
            </w:r>
            <w:r w:rsidRPr="00CE348C">
              <w:rPr>
                <w:sz w:val="18"/>
                <w:szCs w:val="18"/>
                <w:lang w:val="en-US"/>
              </w:rPr>
              <w:t>25∙10</w:t>
            </w:r>
            <w:r w:rsidRPr="00CE348C">
              <w:rPr>
                <w:sz w:val="18"/>
                <w:szCs w:val="18"/>
                <w:vertAlign w:val="superscript"/>
                <w:lang w:val="en-US"/>
              </w:rPr>
              <w:t>2</w:t>
            </w:r>
          </w:p>
        </w:tc>
        <w:tc>
          <w:tcPr>
            <w:tcW w:w="826" w:type="dxa"/>
            <w:tcMar>
              <w:top w:w="0" w:type="dxa"/>
              <w:left w:w="28" w:type="dxa"/>
              <w:bottom w:w="0" w:type="dxa"/>
              <w:right w:w="28" w:type="dxa"/>
            </w:tcMar>
            <w:vAlign w:val="center"/>
          </w:tcPr>
          <w:p w14:paraId="6AFDD4A2"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1069" w:type="dxa"/>
            <w:tcMar>
              <w:top w:w="0" w:type="dxa"/>
              <w:left w:w="28" w:type="dxa"/>
              <w:bottom w:w="0" w:type="dxa"/>
              <w:right w:w="28" w:type="dxa"/>
            </w:tcMar>
            <w:vAlign w:val="center"/>
          </w:tcPr>
          <w:p w14:paraId="26D343B6"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6</w:t>
            </w:r>
            <w:r w:rsidRPr="00CE348C">
              <w:rPr>
                <w:sz w:val="18"/>
                <w:szCs w:val="18"/>
              </w:rPr>
              <w:t>,</w:t>
            </w:r>
            <w:r w:rsidRPr="00CE348C">
              <w:rPr>
                <w:sz w:val="18"/>
                <w:szCs w:val="18"/>
                <w:lang w:val="en-US"/>
              </w:rPr>
              <w:t>25∙10</w:t>
            </w:r>
            <w:r w:rsidRPr="00CE348C">
              <w:rPr>
                <w:sz w:val="18"/>
                <w:szCs w:val="18"/>
                <w:vertAlign w:val="superscript"/>
                <w:lang w:val="en-US"/>
              </w:rPr>
              <w:t>2</w:t>
            </w:r>
          </w:p>
        </w:tc>
      </w:tr>
      <w:tr w:rsidR="00FC2D80" w:rsidRPr="007D3D31" w14:paraId="182FC998" w14:textId="77777777" w:rsidTr="00C34DD9">
        <w:tc>
          <w:tcPr>
            <w:tcW w:w="312" w:type="dxa"/>
            <w:vMerge/>
            <w:tcMar>
              <w:top w:w="0" w:type="dxa"/>
              <w:left w:w="28" w:type="dxa"/>
              <w:bottom w:w="0" w:type="dxa"/>
              <w:right w:w="28" w:type="dxa"/>
            </w:tcMar>
            <w:vAlign w:val="center"/>
          </w:tcPr>
          <w:p w14:paraId="5EA42773"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5A8A58E4" w14:textId="77777777" w:rsidR="00FC2D80" w:rsidRPr="00CE348C" w:rsidRDefault="00FC2D80" w:rsidP="00CA1BF4">
            <w:pPr>
              <w:spacing w:before="40" w:after="40" w:line="200" w:lineRule="exact"/>
              <w:rPr>
                <w:sz w:val="18"/>
                <w:szCs w:val="18"/>
                <w:lang w:val="en-US"/>
              </w:rPr>
            </w:pPr>
            <w:r w:rsidRPr="00CE348C">
              <w:rPr>
                <w:sz w:val="18"/>
                <w:szCs w:val="18"/>
                <w:lang w:val="en-US"/>
              </w:rPr>
              <w:t>S50+S50LL+S50RR</w:t>
            </w:r>
          </w:p>
        </w:tc>
        <w:tc>
          <w:tcPr>
            <w:tcW w:w="2240" w:type="dxa"/>
            <w:gridSpan w:val="2"/>
            <w:tcMar>
              <w:top w:w="0" w:type="dxa"/>
              <w:left w:w="28" w:type="dxa"/>
              <w:bottom w:w="0" w:type="dxa"/>
              <w:right w:w="28" w:type="dxa"/>
            </w:tcMar>
            <w:vAlign w:val="center"/>
          </w:tcPr>
          <w:p w14:paraId="0881152C" w14:textId="77777777" w:rsidR="00FC2D80" w:rsidRPr="00CE348C" w:rsidRDefault="00FC2D80" w:rsidP="00CA1BF4">
            <w:pPr>
              <w:spacing w:before="40" w:after="40" w:line="200" w:lineRule="exact"/>
              <w:jc w:val="center"/>
              <w:rPr>
                <w:sz w:val="18"/>
                <w:szCs w:val="18"/>
              </w:rPr>
            </w:pPr>
            <w:r w:rsidRPr="00CE348C">
              <w:rPr>
                <w:sz w:val="18"/>
                <w:szCs w:val="18"/>
              </w:rPr>
              <w:t>Как указано в части В</w:t>
            </w:r>
          </w:p>
        </w:tc>
        <w:tc>
          <w:tcPr>
            <w:tcW w:w="839" w:type="dxa"/>
            <w:tcMar>
              <w:top w:w="0" w:type="dxa"/>
              <w:left w:w="28" w:type="dxa"/>
              <w:bottom w:w="0" w:type="dxa"/>
              <w:right w:w="28" w:type="dxa"/>
            </w:tcMar>
            <w:vAlign w:val="center"/>
          </w:tcPr>
          <w:p w14:paraId="5B15F381"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1,90∙10</w:t>
            </w:r>
            <w:r w:rsidRPr="00CE348C">
              <w:rPr>
                <w:sz w:val="18"/>
                <w:szCs w:val="18"/>
                <w:vertAlign w:val="superscript"/>
                <w:lang w:val="en-US"/>
              </w:rPr>
              <w:t>2</w:t>
            </w:r>
            <w:r w:rsidRPr="00CE348C">
              <w:rPr>
                <w:sz w:val="18"/>
                <w:szCs w:val="18"/>
                <w:lang w:val="en-US"/>
              </w:rPr>
              <w:t xml:space="preserve"> </w:t>
            </w:r>
            <w:r w:rsidRPr="00CE348C">
              <w:rPr>
                <w:sz w:val="18"/>
                <w:szCs w:val="18"/>
                <w:vertAlign w:val="superscript"/>
                <w:lang w:val="en-US"/>
              </w:rPr>
              <w:t>b</w:t>
            </w:r>
          </w:p>
        </w:tc>
        <w:tc>
          <w:tcPr>
            <w:tcW w:w="1036" w:type="dxa"/>
            <w:vAlign w:val="center"/>
          </w:tcPr>
          <w:p w14:paraId="742B7061"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4183353F"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1069" w:type="dxa"/>
            <w:tcMar>
              <w:top w:w="0" w:type="dxa"/>
              <w:left w:w="28" w:type="dxa"/>
              <w:bottom w:w="0" w:type="dxa"/>
              <w:right w:w="28" w:type="dxa"/>
            </w:tcMar>
            <w:vAlign w:val="center"/>
          </w:tcPr>
          <w:p w14:paraId="619E7D0A"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20E21C78" w14:textId="77777777" w:rsidTr="00C34DD9">
        <w:tc>
          <w:tcPr>
            <w:tcW w:w="312" w:type="dxa"/>
            <w:vMerge/>
            <w:tcMar>
              <w:top w:w="0" w:type="dxa"/>
              <w:left w:w="28" w:type="dxa"/>
              <w:bottom w:w="0" w:type="dxa"/>
              <w:right w:w="28" w:type="dxa"/>
            </w:tcMar>
            <w:vAlign w:val="center"/>
          </w:tcPr>
          <w:p w14:paraId="7C558157"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774FDE7D" w14:textId="77777777" w:rsidR="00FC2D80" w:rsidRPr="00CE348C" w:rsidRDefault="00FC2D80" w:rsidP="00CA1BF4">
            <w:pPr>
              <w:spacing w:before="40" w:after="40" w:line="200" w:lineRule="exact"/>
              <w:rPr>
                <w:sz w:val="18"/>
                <w:szCs w:val="18"/>
                <w:lang w:val="en-US"/>
              </w:rPr>
            </w:pPr>
            <w:r w:rsidRPr="00CE348C">
              <w:rPr>
                <w:sz w:val="18"/>
                <w:szCs w:val="18"/>
                <w:lang w:val="en-US"/>
              </w:rPr>
              <w:t>S100+S100LL+S100RR</w:t>
            </w:r>
          </w:p>
        </w:tc>
        <w:tc>
          <w:tcPr>
            <w:tcW w:w="2240" w:type="dxa"/>
            <w:gridSpan w:val="2"/>
            <w:tcMar>
              <w:top w:w="0" w:type="dxa"/>
              <w:left w:w="28" w:type="dxa"/>
              <w:bottom w:w="0" w:type="dxa"/>
              <w:right w:w="28" w:type="dxa"/>
            </w:tcMar>
            <w:vAlign w:val="center"/>
          </w:tcPr>
          <w:p w14:paraId="4E17533A" w14:textId="77777777" w:rsidR="00FC2D80" w:rsidRPr="00CE348C" w:rsidRDefault="00FC2D80" w:rsidP="00CA1BF4">
            <w:pPr>
              <w:spacing w:before="40" w:after="40" w:line="200" w:lineRule="exact"/>
              <w:jc w:val="center"/>
              <w:rPr>
                <w:sz w:val="18"/>
                <w:szCs w:val="18"/>
              </w:rPr>
            </w:pPr>
            <w:r w:rsidRPr="00CE348C">
              <w:rPr>
                <w:sz w:val="18"/>
                <w:szCs w:val="18"/>
              </w:rPr>
              <w:t xml:space="preserve">Как указано в части </w:t>
            </w:r>
            <w:r w:rsidRPr="00CE348C">
              <w:rPr>
                <w:sz w:val="18"/>
                <w:szCs w:val="18"/>
                <w:lang w:val="en-US"/>
              </w:rPr>
              <w:t>B</w:t>
            </w:r>
          </w:p>
        </w:tc>
        <w:tc>
          <w:tcPr>
            <w:tcW w:w="839" w:type="dxa"/>
            <w:tcMar>
              <w:top w:w="0" w:type="dxa"/>
              <w:left w:w="28" w:type="dxa"/>
              <w:bottom w:w="0" w:type="dxa"/>
              <w:right w:w="28" w:type="dxa"/>
            </w:tcMar>
            <w:vAlign w:val="center"/>
          </w:tcPr>
          <w:p w14:paraId="6FE0AE9C"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3,75∙10</w:t>
            </w:r>
            <w:r w:rsidRPr="00CE348C">
              <w:rPr>
                <w:sz w:val="18"/>
                <w:szCs w:val="18"/>
                <w:vertAlign w:val="superscript"/>
                <w:lang w:val="en-US"/>
              </w:rPr>
              <w:t>2 b</w:t>
            </w:r>
          </w:p>
        </w:tc>
        <w:tc>
          <w:tcPr>
            <w:tcW w:w="1036" w:type="dxa"/>
            <w:vAlign w:val="center"/>
          </w:tcPr>
          <w:p w14:paraId="19978F02"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66560EC6"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1069" w:type="dxa"/>
            <w:tcMar>
              <w:top w:w="0" w:type="dxa"/>
              <w:left w:w="28" w:type="dxa"/>
              <w:bottom w:w="0" w:type="dxa"/>
              <w:right w:w="28" w:type="dxa"/>
            </w:tcMar>
            <w:vAlign w:val="center"/>
          </w:tcPr>
          <w:p w14:paraId="0E81B3F9"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1C697AA0" w14:textId="77777777" w:rsidTr="00C34DD9">
        <w:tc>
          <w:tcPr>
            <w:tcW w:w="312" w:type="dxa"/>
            <w:vMerge/>
            <w:tcMar>
              <w:top w:w="0" w:type="dxa"/>
              <w:left w:w="28" w:type="dxa"/>
              <w:bottom w:w="0" w:type="dxa"/>
              <w:right w:w="28" w:type="dxa"/>
            </w:tcMar>
            <w:vAlign w:val="center"/>
          </w:tcPr>
          <w:p w14:paraId="1D6AE63C"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290F5FF1" w14:textId="77777777" w:rsidR="00FC2D80" w:rsidRPr="00CE348C" w:rsidRDefault="00FC2D80" w:rsidP="00CA1BF4">
            <w:pPr>
              <w:spacing w:before="40" w:after="40" w:line="200" w:lineRule="exact"/>
              <w:rPr>
                <w:sz w:val="18"/>
                <w:szCs w:val="18"/>
                <w:lang w:val="en-US"/>
              </w:rPr>
            </w:pPr>
            <w:r w:rsidRPr="00CE348C">
              <w:rPr>
                <w:sz w:val="18"/>
                <w:szCs w:val="18"/>
                <w:lang w:val="en-US"/>
              </w:rPr>
              <w:t>BR</w:t>
            </w:r>
          </w:p>
        </w:tc>
        <w:tc>
          <w:tcPr>
            <w:tcW w:w="854" w:type="dxa"/>
            <w:tcMar>
              <w:top w:w="0" w:type="dxa"/>
              <w:left w:w="28" w:type="dxa"/>
              <w:bottom w:w="0" w:type="dxa"/>
              <w:right w:w="28" w:type="dxa"/>
            </w:tcMar>
            <w:vAlign w:val="center"/>
          </w:tcPr>
          <w:p w14:paraId="4DE079B7"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1°U</w:t>
            </w:r>
          </w:p>
        </w:tc>
        <w:tc>
          <w:tcPr>
            <w:tcW w:w="1386" w:type="dxa"/>
            <w:vAlign w:val="center"/>
          </w:tcPr>
          <w:p w14:paraId="37AA412A"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2,5°R</w:t>
            </w:r>
          </w:p>
        </w:tc>
        <w:tc>
          <w:tcPr>
            <w:tcW w:w="839" w:type="dxa"/>
            <w:tcMar>
              <w:top w:w="0" w:type="dxa"/>
              <w:left w:w="28" w:type="dxa"/>
              <w:bottom w:w="0" w:type="dxa"/>
              <w:right w:w="28" w:type="dxa"/>
            </w:tcMar>
            <w:vAlign w:val="center"/>
          </w:tcPr>
          <w:p w14:paraId="1992C060" w14:textId="77777777" w:rsidR="00FC2D80" w:rsidRPr="00CE348C" w:rsidRDefault="00FC2D80" w:rsidP="00CA1BF4">
            <w:pPr>
              <w:spacing w:before="40" w:after="40" w:line="200" w:lineRule="exact"/>
              <w:jc w:val="center"/>
              <w:rPr>
                <w:sz w:val="18"/>
                <w:szCs w:val="18"/>
                <w:lang w:val="en-US"/>
              </w:rPr>
            </w:pPr>
          </w:p>
        </w:tc>
        <w:tc>
          <w:tcPr>
            <w:tcW w:w="1036" w:type="dxa"/>
            <w:vAlign w:val="center"/>
          </w:tcPr>
          <w:p w14:paraId="2DEAEDBB"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1,75∙10</w:t>
            </w:r>
            <w:r w:rsidRPr="00CE348C">
              <w:rPr>
                <w:sz w:val="18"/>
                <w:szCs w:val="18"/>
                <w:vertAlign w:val="superscript"/>
                <w:lang w:val="en-US"/>
              </w:rPr>
              <w:t>3</w:t>
            </w:r>
          </w:p>
        </w:tc>
        <w:tc>
          <w:tcPr>
            <w:tcW w:w="826" w:type="dxa"/>
            <w:tcMar>
              <w:top w:w="0" w:type="dxa"/>
              <w:left w:w="28" w:type="dxa"/>
              <w:bottom w:w="0" w:type="dxa"/>
              <w:right w:w="28" w:type="dxa"/>
            </w:tcMar>
            <w:vAlign w:val="center"/>
          </w:tcPr>
          <w:p w14:paraId="28AEE405" w14:textId="77777777" w:rsidR="00FC2D80" w:rsidRPr="00CE348C" w:rsidRDefault="00FC2D80" w:rsidP="00CA1BF4">
            <w:pPr>
              <w:spacing w:before="40" w:after="40" w:line="200" w:lineRule="exact"/>
              <w:jc w:val="center"/>
              <w:rPr>
                <w:sz w:val="18"/>
                <w:szCs w:val="18"/>
                <w:lang w:val="en-US"/>
              </w:rPr>
            </w:pPr>
          </w:p>
        </w:tc>
        <w:tc>
          <w:tcPr>
            <w:tcW w:w="1069" w:type="dxa"/>
            <w:tcMar>
              <w:top w:w="0" w:type="dxa"/>
              <w:left w:w="28" w:type="dxa"/>
              <w:bottom w:w="0" w:type="dxa"/>
              <w:right w:w="28" w:type="dxa"/>
            </w:tcMar>
            <w:vAlign w:val="center"/>
          </w:tcPr>
          <w:p w14:paraId="586E596C"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1,75∙10</w:t>
            </w:r>
            <w:r w:rsidRPr="00CE348C">
              <w:rPr>
                <w:sz w:val="18"/>
                <w:szCs w:val="18"/>
                <w:vertAlign w:val="superscript"/>
                <w:lang w:val="en-US"/>
              </w:rPr>
              <w:t>3</w:t>
            </w:r>
          </w:p>
        </w:tc>
      </w:tr>
      <w:tr w:rsidR="00FC2D80" w:rsidRPr="007D3D31" w14:paraId="4F9CDD15" w14:textId="77777777" w:rsidTr="00C34DD9">
        <w:tc>
          <w:tcPr>
            <w:tcW w:w="312" w:type="dxa"/>
            <w:vMerge/>
            <w:tcMar>
              <w:top w:w="0" w:type="dxa"/>
              <w:left w:w="28" w:type="dxa"/>
              <w:bottom w:w="0" w:type="dxa"/>
              <w:right w:w="28" w:type="dxa"/>
            </w:tcMar>
            <w:vAlign w:val="center"/>
          </w:tcPr>
          <w:p w14:paraId="1591FF4E"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1CFC0923" w14:textId="77777777" w:rsidR="00FC2D80" w:rsidRPr="00CE348C" w:rsidRDefault="00FC2D80" w:rsidP="00CA1BF4">
            <w:pPr>
              <w:spacing w:before="40" w:after="40" w:line="200" w:lineRule="exact"/>
              <w:rPr>
                <w:sz w:val="18"/>
                <w:szCs w:val="18"/>
              </w:rPr>
            </w:pPr>
            <w:r w:rsidRPr="00CE348C">
              <w:rPr>
                <w:sz w:val="18"/>
                <w:szCs w:val="18"/>
              </w:rPr>
              <w:t>Сегмент BLL</w:t>
            </w:r>
          </w:p>
        </w:tc>
        <w:tc>
          <w:tcPr>
            <w:tcW w:w="854" w:type="dxa"/>
            <w:tcMar>
              <w:top w:w="0" w:type="dxa"/>
              <w:left w:w="28" w:type="dxa"/>
              <w:bottom w:w="0" w:type="dxa"/>
              <w:right w:w="28" w:type="dxa"/>
            </w:tcMar>
            <w:vAlign w:val="center"/>
          </w:tcPr>
          <w:p w14:paraId="0BF7473B"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0,57°U</w:t>
            </w:r>
          </w:p>
        </w:tc>
        <w:tc>
          <w:tcPr>
            <w:tcW w:w="1386" w:type="dxa"/>
            <w:vAlign w:val="center"/>
          </w:tcPr>
          <w:p w14:paraId="287448CC" w14:textId="14C1C0D6" w:rsidR="00FC2D80" w:rsidRPr="00CE348C" w:rsidRDefault="00FC2D80" w:rsidP="00CA1BF4">
            <w:pPr>
              <w:spacing w:before="40" w:after="40" w:line="200" w:lineRule="exact"/>
              <w:jc w:val="center"/>
              <w:rPr>
                <w:sz w:val="18"/>
                <w:szCs w:val="18"/>
                <w:lang w:val="en-US"/>
              </w:rPr>
            </w:pPr>
            <w:r w:rsidRPr="00CE348C">
              <w:rPr>
                <w:sz w:val="18"/>
                <w:szCs w:val="18"/>
                <w:lang w:val="en-US"/>
              </w:rPr>
              <w:t>820°L</w:t>
            </w:r>
          </w:p>
        </w:tc>
        <w:tc>
          <w:tcPr>
            <w:tcW w:w="839" w:type="dxa"/>
            <w:tcMar>
              <w:top w:w="0" w:type="dxa"/>
              <w:left w:w="28" w:type="dxa"/>
              <w:bottom w:w="0" w:type="dxa"/>
              <w:right w:w="28" w:type="dxa"/>
            </w:tcMar>
            <w:vAlign w:val="center"/>
          </w:tcPr>
          <w:p w14:paraId="101993F4" w14:textId="77777777" w:rsidR="00FC2D80" w:rsidRPr="00CE348C" w:rsidRDefault="00FC2D80" w:rsidP="00CA1BF4">
            <w:pPr>
              <w:spacing w:before="40" w:after="40" w:line="200" w:lineRule="exact"/>
              <w:jc w:val="center"/>
              <w:rPr>
                <w:sz w:val="18"/>
                <w:szCs w:val="18"/>
                <w:lang w:val="en-US"/>
              </w:rPr>
            </w:pPr>
          </w:p>
        </w:tc>
        <w:tc>
          <w:tcPr>
            <w:tcW w:w="1036" w:type="dxa"/>
            <w:vAlign w:val="center"/>
          </w:tcPr>
          <w:p w14:paraId="404DA2F3"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6,25∙10</w:t>
            </w:r>
            <w:r w:rsidRPr="00CE348C">
              <w:rPr>
                <w:sz w:val="18"/>
                <w:szCs w:val="18"/>
                <w:vertAlign w:val="superscript"/>
                <w:lang w:val="en-US"/>
              </w:rPr>
              <w:t>2</w:t>
            </w:r>
          </w:p>
        </w:tc>
        <w:tc>
          <w:tcPr>
            <w:tcW w:w="826" w:type="dxa"/>
            <w:tcMar>
              <w:top w:w="0" w:type="dxa"/>
              <w:left w:w="28" w:type="dxa"/>
              <w:bottom w:w="0" w:type="dxa"/>
              <w:right w:w="28" w:type="dxa"/>
            </w:tcMar>
            <w:vAlign w:val="center"/>
          </w:tcPr>
          <w:p w14:paraId="7D711DAA"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1069" w:type="dxa"/>
            <w:tcMar>
              <w:top w:w="0" w:type="dxa"/>
              <w:left w:w="28" w:type="dxa"/>
              <w:bottom w:w="0" w:type="dxa"/>
              <w:right w:w="28" w:type="dxa"/>
            </w:tcMar>
            <w:vAlign w:val="center"/>
          </w:tcPr>
          <w:p w14:paraId="778BF758"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6,25∙10</w:t>
            </w:r>
            <w:r w:rsidRPr="00CE348C">
              <w:rPr>
                <w:sz w:val="18"/>
                <w:szCs w:val="18"/>
                <w:vertAlign w:val="superscript"/>
                <w:lang w:val="en-US"/>
              </w:rPr>
              <w:t>2</w:t>
            </w:r>
          </w:p>
        </w:tc>
      </w:tr>
      <w:tr w:rsidR="00FC2D80" w:rsidRPr="007D3D31" w14:paraId="02A70205" w14:textId="77777777" w:rsidTr="00C34DD9">
        <w:tc>
          <w:tcPr>
            <w:tcW w:w="312" w:type="dxa"/>
            <w:vMerge/>
            <w:tcMar>
              <w:top w:w="0" w:type="dxa"/>
              <w:left w:w="28" w:type="dxa"/>
              <w:bottom w:w="0" w:type="dxa"/>
              <w:right w:w="28" w:type="dxa"/>
            </w:tcMar>
            <w:vAlign w:val="center"/>
          </w:tcPr>
          <w:p w14:paraId="4FDA610B"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07C9CADA" w14:textId="77777777" w:rsidR="00FC2D80" w:rsidRPr="00CE348C" w:rsidRDefault="00FC2D80" w:rsidP="00CA1BF4">
            <w:pPr>
              <w:spacing w:before="40" w:after="40" w:line="200" w:lineRule="exact"/>
              <w:rPr>
                <w:sz w:val="18"/>
                <w:szCs w:val="18"/>
                <w:lang w:val="en-US"/>
              </w:rPr>
            </w:pPr>
            <w:r w:rsidRPr="00CE348C">
              <w:rPr>
                <w:sz w:val="18"/>
                <w:szCs w:val="18"/>
                <w:lang w:val="en-US"/>
              </w:rPr>
              <w:t>B50L</w:t>
            </w:r>
          </w:p>
        </w:tc>
        <w:tc>
          <w:tcPr>
            <w:tcW w:w="854" w:type="dxa"/>
            <w:tcMar>
              <w:top w:w="0" w:type="dxa"/>
              <w:left w:w="28" w:type="dxa"/>
              <w:bottom w:w="0" w:type="dxa"/>
              <w:right w:w="28" w:type="dxa"/>
            </w:tcMar>
            <w:vAlign w:val="center"/>
          </w:tcPr>
          <w:p w14:paraId="6377B73A"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0,57°U</w:t>
            </w:r>
          </w:p>
        </w:tc>
        <w:tc>
          <w:tcPr>
            <w:tcW w:w="1386" w:type="dxa"/>
            <w:vAlign w:val="center"/>
          </w:tcPr>
          <w:p w14:paraId="02BD2875"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3,43°L</w:t>
            </w:r>
          </w:p>
        </w:tc>
        <w:tc>
          <w:tcPr>
            <w:tcW w:w="839" w:type="dxa"/>
            <w:tcMar>
              <w:top w:w="0" w:type="dxa"/>
              <w:left w:w="28" w:type="dxa"/>
              <w:bottom w:w="0" w:type="dxa"/>
              <w:right w:w="28" w:type="dxa"/>
            </w:tcMar>
            <w:vAlign w:val="center"/>
          </w:tcPr>
          <w:p w14:paraId="2DC5B1B3" w14:textId="77777777" w:rsidR="00FC2D80" w:rsidRPr="00CE348C" w:rsidRDefault="00FC2D80" w:rsidP="00CA1BF4">
            <w:pPr>
              <w:spacing w:before="40" w:after="40" w:line="200" w:lineRule="exact"/>
              <w:jc w:val="center"/>
              <w:rPr>
                <w:sz w:val="18"/>
                <w:szCs w:val="18"/>
                <w:lang w:val="en-US"/>
              </w:rPr>
            </w:pPr>
          </w:p>
        </w:tc>
        <w:tc>
          <w:tcPr>
            <w:tcW w:w="1036" w:type="dxa"/>
            <w:vAlign w:val="center"/>
          </w:tcPr>
          <w:p w14:paraId="143EE56B"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3,50∙10</w:t>
            </w:r>
            <w:r w:rsidRPr="00CE348C">
              <w:rPr>
                <w:sz w:val="18"/>
                <w:szCs w:val="18"/>
                <w:vertAlign w:val="superscript"/>
                <w:lang w:val="en-US"/>
              </w:rPr>
              <w:t>2</w:t>
            </w:r>
          </w:p>
        </w:tc>
        <w:tc>
          <w:tcPr>
            <w:tcW w:w="826" w:type="dxa"/>
            <w:tcMar>
              <w:top w:w="0" w:type="dxa"/>
              <w:left w:w="28" w:type="dxa"/>
              <w:bottom w:w="0" w:type="dxa"/>
              <w:right w:w="28" w:type="dxa"/>
            </w:tcMar>
            <w:vAlign w:val="center"/>
          </w:tcPr>
          <w:p w14:paraId="4BF3E5A1" w14:textId="77777777" w:rsidR="00FC2D80" w:rsidRPr="00CE348C" w:rsidRDefault="00FC2D80" w:rsidP="00CA1BF4">
            <w:pPr>
              <w:spacing w:before="40" w:after="40" w:line="200" w:lineRule="exact"/>
              <w:jc w:val="center"/>
              <w:rPr>
                <w:sz w:val="18"/>
                <w:szCs w:val="18"/>
                <w:lang w:val="en-US"/>
              </w:rPr>
            </w:pPr>
          </w:p>
        </w:tc>
        <w:tc>
          <w:tcPr>
            <w:tcW w:w="1069" w:type="dxa"/>
            <w:tcMar>
              <w:top w:w="0" w:type="dxa"/>
              <w:left w:w="28" w:type="dxa"/>
              <w:bottom w:w="0" w:type="dxa"/>
              <w:right w:w="28" w:type="dxa"/>
            </w:tcMar>
            <w:vAlign w:val="center"/>
          </w:tcPr>
          <w:p w14:paraId="66BD2E53"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3,50∙10</w:t>
            </w:r>
            <w:r w:rsidRPr="00CE348C">
              <w:rPr>
                <w:sz w:val="18"/>
                <w:szCs w:val="18"/>
                <w:vertAlign w:val="superscript"/>
                <w:lang w:val="en-US"/>
              </w:rPr>
              <w:t>2</w:t>
            </w:r>
          </w:p>
        </w:tc>
      </w:tr>
      <w:tr w:rsidR="00FC2D80" w:rsidRPr="007D3D31" w14:paraId="783B4D18" w14:textId="77777777" w:rsidTr="00C34DD9">
        <w:tc>
          <w:tcPr>
            <w:tcW w:w="312" w:type="dxa"/>
            <w:vMerge/>
            <w:tcMar>
              <w:top w:w="0" w:type="dxa"/>
              <w:left w:w="28" w:type="dxa"/>
              <w:bottom w:w="0" w:type="dxa"/>
              <w:right w:w="28" w:type="dxa"/>
            </w:tcMar>
            <w:vAlign w:val="center"/>
          </w:tcPr>
          <w:p w14:paraId="5C052174"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4BE13C5A" w14:textId="77777777" w:rsidR="00FC2D80" w:rsidRPr="00CE348C" w:rsidRDefault="00FC2D80" w:rsidP="00CA1BF4">
            <w:pPr>
              <w:spacing w:before="40" w:after="40" w:line="200" w:lineRule="exact"/>
              <w:rPr>
                <w:sz w:val="18"/>
                <w:szCs w:val="18"/>
                <w:lang w:val="en-US"/>
              </w:rPr>
            </w:pPr>
            <w:r w:rsidRPr="00CE348C">
              <w:rPr>
                <w:sz w:val="18"/>
                <w:szCs w:val="18"/>
                <w:lang w:val="en-US"/>
              </w:rPr>
              <w:t>P</w:t>
            </w:r>
          </w:p>
        </w:tc>
        <w:tc>
          <w:tcPr>
            <w:tcW w:w="854" w:type="dxa"/>
            <w:tcMar>
              <w:top w:w="0" w:type="dxa"/>
              <w:left w:w="28" w:type="dxa"/>
              <w:bottom w:w="0" w:type="dxa"/>
              <w:right w:w="28" w:type="dxa"/>
            </w:tcMar>
            <w:vAlign w:val="center"/>
          </w:tcPr>
          <w:p w14:paraId="1AD5380B" w14:textId="77777777" w:rsidR="00FC2D80" w:rsidRPr="00CE348C" w:rsidRDefault="00FC2D80" w:rsidP="00CA1BF4">
            <w:pPr>
              <w:spacing w:before="40" w:after="40" w:line="200" w:lineRule="exact"/>
              <w:jc w:val="center"/>
              <w:rPr>
                <w:sz w:val="18"/>
                <w:szCs w:val="18"/>
              </w:rPr>
            </w:pPr>
            <w:r w:rsidRPr="00CE348C">
              <w:rPr>
                <w:sz w:val="18"/>
                <w:szCs w:val="18"/>
              </w:rPr>
              <w:t>0°</w:t>
            </w:r>
          </w:p>
        </w:tc>
        <w:tc>
          <w:tcPr>
            <w:tcW w:w="1386" w:type="dxa"/>
            <w:vAlign w:val="center"/>
          </w:tcPr>
          <w:p w14:paraId="00D3AE5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7°L</w:t>
            </w:r>
          </w:p>
        </w:tc>
        <w:tc>
          <w:tcPr>
            <w:tcW w:w="839" w:type="dxa"/>
            <w:tcMar>
              <w:top w:w="0" w:type="dxa"/>
              <w:left w:w="28" w:type="dxa"/>
              <w:bottom w:w="0" w:type="dxa"/>
              <w:right w:w="28" w:type="dxa"/>
            </w:tcMar>
            <w:vAlign w:val="center"/>
          </w:tcPr>
          <w:p w14:paraId="53D3860F" w14:textId="77777777" w:rsidR="00FC2D80" w:rsidRPr="00CE348C" w:rsidRDefault="00FC2D80" w:rsidP="00CA1BF4">
            <w:pPr>
              <w:spacing w:before="40" w:after="40" w:line="200" w:lineRule="exact"/>
              <w:jc w:val="center"/>
              <w:rPr>
                <w:sz w:val="18"/>
                <w:szCs w:val="18"/>
                <w:lang w:val="en-US"/>
              </w:rPr>
            </w:pPr>
            <w:r w:rsidRPr="00CE348C">
              <w:rPr>
                <w:sz w:val="18"/>
                <w:szCs w:val="18"/>
              </w:rPr>
              <w:t>6,3∙10</w:t>
            </w:r>
            <w:r w:rsidRPr="00CE348C">
              <w:rPr>
                <w:sz w:val="18"/>
                <w:szCs w:val="18"/>
                <w:vertAlign w:val="superscript"/>
              </w:rPr>
              <w:t>1</w:t>
            </w:r>
          </w:p>
        </w:tc>
        <w:tc>
          <w:tcPr>
            <w:tcW w:w="1036" w:type="dxa"/>
            <w:vAlign w:val="center"/>
          </w:tcPr>
          <w:p w14:paraId="74CADA78" w14:textId="77777777" w:rsidR="00FC2D80" w:rsidRPr="00CE348C" w:rsidRDefault="00FC2D80" w:rsidP="00CA1BF4">
            <w:pPr>
              <w:spacing w:before="40" w:after="40" w:line="200" w:lineRule="exact"/>
              <w:jc w:val="center"/>
              <w:rPr>
                <w:sz w:val="18"/>
                <w:szCs w:val="18"/>
                <w:lang w:val="en-US"/>
              </w:rPr>
            </w:pPr>
          </w:p>
        </w:tc>
        <w:tc>
          <w:tcPr>
            <w:tcW w:w="826" w:type="dxa"/>
            <w:tcMar>
              <w:top w:w="0" w:type="dxa"/>
              <w:left w:w="28" w:type="dxa"/>
              <w:bottom w:w="0" w:type="dxa"/>
              <w:right w:w="28" w:type="dxa"/>
            </w:tcMar>
            <w:vAlign w:val="center"/>
          </w:tcPr>
          <w:p w14:paraId="252C1DEA" w14:textId="77777777" w:rsidR="00FC2D80" w:rsidRPr="00CE348C" w:rsidRDefault="00FC2D80" w:rsidP="00CA1BF4">
            <w:pPr>
              <w:spacing w:before="40" w:after="40" w:line="200" w:lineRule="exact"/>
              <w:jc w:val="center"/>
              <w:rPr>
                <w:sz w:val="18"/>
                <w:szCs w:val="18"/>
                <w:lang w:val="en-US"/>
              </w:rPr>
            </w:pPr>
            <w:r w:rsidRPr="00CE348C">
              <w:rPr>
                <w:sz w:val="18"/>
                <w:szCs w:val="18"/>
              </w:rPr>
              <w:t>6,3∙10</w:t>
            </w:r>
            <w:r w:rsidRPr="00CE348C">
              <w:rPr>
                <w:sz w:val="18"/>
                <w:szCs w:val="18"/>
                <w:vertAlign w:val="superscript"/>
              </w:rPr>
              <w:t>1</w:t>
            </w:r>
          </w:p>
        </w:tc>
        <w:tc>
          <w:tcPr>
            <w:tcW w:w="1069" w:type="dxa"/>
            <w:tcMar>
              <w:top w:w="0" w:type="dxa"/>
              <w:left w:w="28" w:type="dxa"/>
              <w:bottom w:w="0" w:type="dxa"/>
              <w:right w:w="28" w:type="dxa"/>
            </w:tcMar>
            <w:vAlign w:val="center"/>
          </w:tcPr>
          <w:p w14:paraId="28845846" w14:textId="77777777" w:rsidR="00FC2D80" w:rsidRPr="00CE348C" w:rsidRDefault="00FC2D80" w:rsidP="00CA1BF4">
            <w:pPr>
              <w:spacing w:before="40" w:after="40" w:line="200" w:lineRule="exact"/>
              <w:jc w:val="center"/>
              <w:rPr>
                <w:sz w:val="18"/>
                <w:szCs w:val="18"/>
                <w:lang w:val="en-US"/>
              </w:rPr>
            </w:pPr>
          </w:p>
        </w:tc>
      </w:tr>
      <w:tr w:rsidR="00FC2D80" w:rsidRPr="007D3D31" w14:paraId="7C4BEE64" w14:textId="77777777" w:rsidTr="00C34DD9">
        <w:tc>
          <w:tcPr>
            <w:tcW w:w="312" w:type="dxa"/>
            <w:vMerge/>
            <w:tcMar>
              <w:top w:w="0" w:type="dxa"/>
              <w:left w:w="28" w:type="dxa"/>
              <w:bottom w:w="0" w:type="dxa"/>
              <w:right w:w="28" w:type="dxa"/>
            </w:tcMar>
            <w:vAlign w:val="center"/>
          </w:tcPr>
          <w:p w14:paraId="16097F7E"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056CBC4D" w14:textId="77777777" w:rsidR="00FC2D80" w:rsidRPr="00CE348C" w:rsidRDefault="00FC2D80" w:rsidP="00CA1BF4">
            <w:pPr>
              <w:spacing w:before="40" w:after="40" w:line="200" w:lineRule="exact"/>
              <w:rPr>
                <w:sz w:val="18"/>
                <w:szCs w:val="18"/>
                <w:lang w:val="en-US"/>
              </w:rPr>
            </w:pPr>
            <w:r w:rsidRPr="00CE348C">
              <w:rPr>
                <w:sz w:val="18"/>
                <w:szCs w:val="18"/>
                <w:lang w:val="en-US"/>
              </w:rPr>
              <w:t>75 R</w:t>
            </w:r>
          </w:p>
        </w:tc>
        <w:tc>
          <w:tcPr>
            <w:tcW w:w="854" w:type="dxa"/>
            <w:tcMar>
              <w:top w:w="0" w:type="dxa"/>
              <w:left w:w="28" w:type="dxa"/>
              <w:bottom w:w="0" w:type="dxa"/>
              <w:right w:w="28" w:type="dxa"/>
            </w:tcMar>
            <w:vAlign w:val="center"/>
          </w:tcPr>
          <w:p w14:paraId="378079F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0,57°D</w:t>
            </w:r>
          </w:p>
        </w:tc>
        <w:tc>
          <w:tcPr>
            <w:tcW w:w="1386" w:type="dxa"/>
            <w:vAlign w:val="center"/>
          </w:tcPr>
          <w:p w14:paraId="56D2CD38"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1,15°R</w:t>
            </w:r>
          </w:p>
        </w:tc>
        <w:tc>
          <w:tcPr>
            <w:tcW w:w="839" w:type="dxa"/>
            <w:tcMar>
              <w:top w:w="0" w:type="dxa"/>
              <w:left w:w="28" w:type="dxa"/>
              <w:bottom w:w="0" w:type="dxa"/>
              <w:right w:w="28" w:type="dxa"/>
            </w:tcMar>
            <w:vAlign w:val="center"/>
          </w:tcPr>
          <w:p w14:paraId="7017BFCC"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1,21∙10</w:t>
            </w:r>
            <w:r w:rsidRPr="00CE348C">
              <w:rPr>
                <w:sz w:val="18"/>
                <w:szCs w:val="18"/>
                <w:vertAlign w:val="superscript"/>
                <w:lang w:val="en-US"/>
              </w:rPr>
              <w:t>4</w:t>
            </w:r>
          </w:p>
        </w:tc>
        <w:tc>
          <w:tcPr>
            <w:tcW w:w="1036" w:type="dxa"/>
            <w:vAlign w:val="center"/>
          </w:tcPr>
          <w:p w14:paraId="5A25E8DF"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B63A546"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1069" w:type="dxa"/>
            <w:tcMar>
              <w:top w:w="0" w:type="dxa"/>
              <w:left w:w="28" w:type="dxa"/>
              <w:bottom w:w="0" w:type="dxa"/>
              <w:right w:w="28" w:type="dxa"/>
            </w:tcMar>
            <w:vAlign w:val="center"/>
          </w:tcPr>
          <w:p w14:paraId="38C86EB5"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2A02DB73" w14:textId="77777777" w:rsidTr="00C34DD9">
        <w:tc>
          <w:tcPr>
            <w:tcW w:w="312" w:type="dxa"/>
            <w:vMerge/>
            <w:tcMar>
              <w:top w:w="0" w:type="dxa"/>
              <w:left w:w="28" w:type="dxa"/>
              <w:bottom w:w="0" w:type="dxa"/>
              <w:right w:w="28" w:type="dxa"/>
            </w:tcMar>
            <w:vAlign w:val="center"/>
          </w:tcPr>
          <w:p w14:paraId="08056DF7"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5358451E" w14:textId="77777777" w:rsidR="00FC2D80" w:rsidRPr="00CE348C" w:rsidRDefault="00FC2D80" w:rsidP="00CA1BF4">
            <w:pPr>
              <w:spacing w:before="40" w:after="40" w:line="200" w:lineRule="exact"/>
              <w:rPr>
                <w:sz w:val="18"/>
                <w:szCs w:val="18"/>
                <w:lang w:val="en-US"/>
              </w:rPr>
            </w:pPr>
            <w:r w:rsidRPr="00CE348C">
              <w:rPr>
                <w:sz w:val="18"/>
                <w:szCs w:val="18"/>
                <w:lang w:val="en-US"/>
              </w:rPr>
              <w:t>50 L</w:t>
            </w:r>
          </w:p>
        </w:tc>
        <w:tc>
          <w:tcPr>
            <w:tcW w:w="854" w:type="dxa"/>
            <w:tcMar>
              <w:top w:w="0" w:type="dxa"/>
              <w:left w:w="28" w:type="dxa"/>
              <w:bottom w:w="0" w:type="dxa"/>
              <w:right w:w="28" w:type="dxa"/>
            </w:tcMar>
            <w:vAlign w:val="center"/>
          </w:tcPr>
          <w:p w14:paraId="7C60661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0,86°D</w:t>
            </w:r>
          </w:p>
        </w:tc>
        <w:tc>
          <w:tcPr>
            <w:tcW w:w="1386" w:type="dxa"/>
            <w:vAlign w:val="center"/>
          </w:tcPr>
          <w:p w14:paraId="19386FAC"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3,43°L</w:t>
            </w:r>
          </w:p>
        </w:tc>
        <w:tc>
          <w:tcPr>
            <w:tcW w:w="839" w:type="dxa"/>
            <w:tcMar>
              <w:top w:w="0" w:type="dxa"/>
              <w:left w:w="28" w:type="dxa"/>
              <w:bottom w:w="0" w:type="dxa"/>
              <w:right w:w="28" w:type="dxa"/>
            </w:tcMar>
            <w:vAlign w:val="center"/>
          </w:tcPr>
          <w:p w14:paraId="2520D6B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5,00∙10</w:t>
            </w:r>
            <w:r w:rsidRPr="00CE348C">
              <w:rPr>
                <w:sz w:val="18"/>
                <w:szCs w:val="18"/>
                <w:vertAlign w:val="superscript"/>
                <w:lang w:val="en-US"/>
              </w:rPr>
              <w:t>3 a</w:t>
            </w:r>
          </w:p>
        </w:tc>
        <w:tc>
          <w:tcPr>
            <w:tcW w:w="1036" w:type="dxa"/>
            <w:vAlign w:val="center"/>
          </w:tcPr>
          <w:p w14:paraId="77D97A39"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3,70∙10</w:t>
            </w:r>
            <w:r w:rsidRPr="00CE348C">
              <w:rPr>
                <w:sz w:val="18"/>
                <w:szCs w:val="18"/>
                <w:vertAlign w:val="superscript"/>
                <w:lang w:val="en-US"/>
              </w:rPr>
              <w:t>4</w:t>
            </w:r>
          </w:p>
        </w:tc>
        <w:tc>
          <w:tcPr>
            <w:tcW w:w="826" w:type="dxa"/>
            <w:tcMar>
              <w:top w:w="0" w:type="dxa"/>
              <w:left w:w="28" w:type="dxa"/>
              <w:bottom w:w="0" w:type="dxa"/>
              <w:right w:w="28" w:type="dxa"/>
            </w:tcMar>
            <w:vAlign w:val="center"/>
          </w:tcPr>
          <w:p w14:paraId="6D32DDCE"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3,55∙10</w:t>
            </w:r>
            <w:r w:rsidRPr="00CE348C">
              <w:rPr>
                <w:sz w:val="18"/>
                <w:szCs w:val="18"/>
                <w:vertAlign w:val="superscript"/>
                <w:lang w:val="en-US"/>
              </w:rPr>
              <w:t>3 a</w:t>
            </w:r>
          </w:p>
        </w:tc>
        <w:tc>
          <w:tcPr>
            <w:tcW w:w="1069" w:type="dxa"/>
            <w:tcMar>
              <w:top w:w="0" w:type="dxa"/>
              <w:left w:w="28" w:type="dxa"/>
              <w:bottom w:w="0" w:type="dxa"/>
              <w:right w:w="28" w:type="dxa"/>
            </w:tcMar>
            <w:vAlign w:val="center"/>
          </w:tcPr>
          <w:p w14:paraId="537426D7"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3,70∙10</w:t>
            </w:r>
            <w:r w:rsidRPr="00CE348C">
              <w:rPr>
                <w:sz w:val="18"/>
                <w:szCs w:val="18"/>
                <w:vertAlign w:val="superscript"/>
                <w:lang w:val="en-US"/>
              </w:rPr>
              <w:t>4</w:t>
            </w:r>
          </w:p>
        </w:tc>
      </w:tr>
      <w:tr w:rsidR="00FC2D80" w:rsidRPr="007D3D31" w14:paraId="75DF7150" w14:textId="77777777" w:rsidTr="00C34DD9">
        <w:tc>
          <w:tcPr>
            <w:tcW w:w="312" w:type="dxa"/>
            <w:vMerge/>
            <w:tcMar>
              <w:top w:w="0" w:type="dxa"/>
              <w:left w:w="28" w:type="dxa"/>
              <w:bottom w:w="0" w:type="dxa"/>
              <w:right w:w="28" w:type="dxa"/>
            </w:tcMar>
            <w:vAlign w:val="center"/>
          </w:tcPr>
          <w:p w14:paraId="4AA9A058"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68793A71" w14:textId="77777777" w:rsidR="00FC2D80" w:rsidRPr="00CE348C" w:rsidRDefault="00FC2D80" w:rsidP="00CA1BF4">
            <w:pPr>
              <w:spacing w:before="40" w:after="40" w:line="200" w:lineRule="exact"/>
              <w:rPr>
                <w:sz w:val="18"/>
                <w:szCs w:val="18"/>
                <w:lang w:val="en-US"/>
              </w:rPr>
            </w:pPr>
            <w:r w:rsidRPr="00CE348C">
              <w:rPr>
                <w:sz w:val="18"/>
                <w:szCs w:val="18"/>
                <w:lang w:val="en-US"/>
              </w:rPr>
              <w:t>50 V</w:t>
            </w:r>
          </w:p>
        </w:tc>
        <w:tc>
          <w:tcPr>
            <w:tcW w:w="854" w:type="dxa"/>
            <w:tcMar>
              <w:top w:w="0" w:type="dxa"/>
              <w:left w:w="28" w:type="dxa"/>
              <w:bottom w:w="0" w:type="dxa"/>
              <w:right w:w="28" w:type="dxa"/>
            </w:tcMar>
            <w:vAlign w:val="center"/>
          </w:tcPr>
          <w:p w14:paraId="0DC3DF2A"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0,86°D</w:t>
            </w:r>
          </w:p>
        </w:tc>
        <w:tc>
          <w:tcPr>
            <w:tcW w:w="1386" w:type="dxa"/>
            <w:vAlign w:val="center"/>
          </w:tcPr>
          <w:p w14:paraId="2E550721" w14:textId="77777777" w:rsidR="00FC2D80" w:rsidRPr="00CE348C" w:rsidRDefault="00FC2D80" w:rsidP="00CA1BF4">
            <w:pPr>
              <w:spacing w:before="40" w:after="40" w:line="200" w:lineRule="exact"/>
              <w:jc w:val="center"/>
              <w:rPr>
                <w:sz w:val="18"/>
                <w:szCs w:val="18"/>
              </w:rPr>
            </w:pPr>
            <w:r w:rsidRPr="00CE348C">
              <w:rPr>
                <w:sz w:val="18"/>
                <w:szCs w:val="18"/>
              </w:rPr>
              <w:t>0°</w:t>
            </w:r>
          </w:p>
        </w:tc>
        <w:tc>
          <w:tcPr>
            <w:tcW w:w="839" w:type="dxa"/>
            <w:tcMar>
              <w:top w:w="0" w:type="dxa"/>
              <w:left w:w="28" w:type="dxa"/>
              <w:bottom w:w="0" w:type="dxa"/>
              <w:right w:w="28" w:type="dxa"/>
            </w:tcMar>
            <w:vAlign w:val="center"/>
          </w:tcPr>
          <w:p w14:paraId="0EFF51A9"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5,10∙10</w:t>
            </w:r>
            <w:r w:rsidRPr="00CE348C">
              <w:rPr>
                <w:sz w:val="18"/>
                <w:szCs w:val="18"/>
                <w:vertAlign w:val="superscript"/>
                <w:lang w:val="en-US"/>
              </w:rPr>
              <w:t>3 a</w:t>
            </w:r>
          </w:p>
        </w:tc>
        <w:tc>
          <w:tcPr>
            <w:tcW w:w="1036" w:type="dxa"/>
            <w:vAlign w:val="center"/>
          </w:tcPr>
          <w:p w14:paraId="73EC7D9C"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529BB2DF"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5,10∙10</w:t>
            </w:r>
            <w:r w:rsidRPr="00CE348C">
              <w:rPr>
                <w:sz w:val="18"/>
                <w:szCs w:val="18"/>
                <w:vertAlign w:val="superscript"/>
                <w:lang w:val="en-US"/>
              </w:rPr>
              <w:t xml:space="preserve">3 </w:t>
            </w:r>
          </w:p>
        </w:tc>
        <w:tc>
          <w:tcPr>
            <w:tcW w:w="1069" w:type="dxa"/>
            <w:tcMar>
              <w:top w:w="0" w:type="dxa"/>
              <w:left w:w="28" w:type="dxa"/>
              <w:bottom w:w="0" w:type="dxa"/>
              <w:right w:w="28" w:type="dxa"/>
            </w:tcMar>
            <w:vAlign w:val="center"/>
          </w:tcPr>
          <w:p w14:paraId="3A29EFC0"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4E77093F" w14:textId="77777777" w:rsidTr="00C34DD9">
        <w:tc>
          <w:tcPr>
            <w:tcW w:w="312" w:type="dxa"/>
            <w:vMerge/>
            <w:tcMar>
              <w:top w:w="0" w:type="dxa"/>
              <w:left w:w="28" w:type="dxa"/>
              <w:bottom w:w="0" w:type="dxa"/>
              <w:right w:w="28" w:type="dxa"/>
            </w:tcMar>
            <w:vAlign w:val="center"/>
          </w:tcPr>
          <w:p w14:paraId="180AFEBB"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78DAF85D" w14:textId="77777777" w:rsidR="00FC2D80" w:rsidRPr="00CE348C" w:rsidRDefault="00FC2D80" w:rsidP="00CA1BF4">
            <w:pPr>
              <w:spacing w:before="40" w:after="40" w:line="200" w:lineRule="exact"/>
              <w:rPr>
                <w:sz w:val="18"/>
                <w:szCs w:val="18"/>
                <w:lang w:val="en-US"/>
              </w:rPr>
            </w:pPr>
            <w:r w:rsidRPr="00CE348C">
              <w:rPr>
                <w:sz w:val="18"/>
                <w:szCs w:val="18"/>
                <w:lang w:val="en-US"/>
              </w:rPr>
              <w:t>50 R</w:t>
            </w:r>
          </w:p>
        </w:tc>
        <w:tc>
          <w:tcPr>
            <w:tcW w:w="854" w:type="dxa"/>
            <w:tcMar>
              <w:top w:w="0" w:type="dxa"/>
              <w:left w:w="28" w:type="dxa"/>
              <w:bottom w:w="0" w:type="dxa"/>
              <w:right w:w="28" w:type="dxa"/>
            </w:tcMar>
            <w:vAlign w:val="center"/>
          </w:tcPr>
          <w:p w14:paraId="0376FCFA"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0,86°D</w:t>
            </w:r>
          </w:p>
        </w:tc>
        <w:tc>
          <w:tcPr>
            <w:tcW w:w="1386" w:type="dxa"/>
            <w:vAlign w:val="center"/>
          </w:tcPr>
          <w:p w14:paraId="06D3B999"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1,72°R</w:t>
            </w:r>
          </w:p>
        </w:tc>
        <w:tc>
          <w:tcPr>
            <w:tcW w:w="839" w:type="dxa"/>
            <w:tcMar>
              <w:top w:w="0" w:type="dxa"/>
              <w:left w:w="28" w:type="dxa"/>
              <w:bottom w:w="0" w:type="dxa"/>
              <w:right w:w="28" w:type="dxa"/>
            </w:tcMar>
            <w:vAlign w:val="center"/>
          </w:tcPr>
          <w:p w14:paraId="0383CD98"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1,01∙10</w:t>
            </w:r>
            <w:r w:rsidRPr="00CE348C">
              <w:rPr>
                <w:sz w:val="18"/>
                <w:szCs w:val="18"/>
                <w:vertAlign w:val="superscript"/>
                <w:lang w:val="en-US"/>
              </w:rPr>
              <w:t>4</w:t>
            </w:r>
          </w:p>
        </w:tc>
        <w:tc>
          <w:tcPr>
            <w:tcW w:w="1036" w:type="dxa"/>
            <w:vAlign w:val="center"/>
          </w:tcPr>
          <w:p w14:paraId="7272FDBB"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407CF402"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5,10∙10</w:t>
            </w:r>
            <w:r w:rsidRPr="00CE348C">
              <w:rPr>
                <w:sz w:val="18"/>
                <w:szCs w:val="18"/>
                <w:vertAlign w:val="superscript"/>
                <w:lang w:val="en-US"/>
              </w:rPr>
              <w:t>3</w:t>
            </w:r>
          </w:p>
        </w:tc>
        <w:tc>
          <w:tcPr>
            <w:tcW w:w="1069" w:type="dxa"/>
            <w:tcMar>
              <w:top w:w="0" w:type="dxa"/>
              <w:left w:w="28" w:type="dxa"/>
              <w:bottom w:w="0" w:type="dxa"/>
              <w:right w:w="28" w:type="dxa"/>
            </w:tcMar>
            <w:vAlign w:val="center"/>
          </w:tcPr>
          <w:p w14:paraId="14A9BAFC"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4B9B5ED4" w14:textId="77777777" w:rsidTr="00C34DD9">
        <w:tc>
          <w:tcPr>
            <w:tcW w:w="312" w:type="dxa"/>
            <w:vMerge/>
            <w:tcMar>
              <w:top w:w="0" w:type="dxa"/>
              <w:left w:w="28" w:type="dxa"/>
              <w:bottom w:w="0" w:type="dxa"/>
              <w:right w:w="28" w:type="dxa"/>
            </w:tcMar>
            <w:vAlign w:val="center"/>
          </w:tcPr>
          <w:p w14:paraId="47AA9C77"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77414E41" w14:textId="77777777" w:rsidR="00FC2D80" w:rsidRPr="00CE348C" w:rsidRDefault="00FC2D80" w:rsidP="00CA1BF4">
            <w:pPr>
              <w:spacing w:before="40" w:after="40" w:line="200" w:lineRule="exact"/>
              <w:rPr>
                <w:sz w:val="18"/>
                <w:szCs w:val="18"/>
              </w:rPr>
            </w:pPr>
            <w:r w:rsidRPr="00CE348C">
              <w:rPr>
                <w:sz w:val="18"/>
                <w:szCs w:val="18"/>
              </w:rPr>
              <w:t>Сегмент 50</w:t>
            </w:r>
          </w:p>
        </w:tc>
        <w:tc>
          <w:tcPr>
            <w:tcW w:w="854" w:type="dxa"/>
            <w:tcMar>
              <w:top w:w="0" w:type="dxa"/>
              <w:left w:w="28" w:type="dxa"/>
              <w:bottom w:w="0" w:type="dxa"/>
              <w:right w:w="28" w:type="dxa"/>
            </w:tcMar>
            <w:vAlign w:val="center"/>
          </w:tcPr>
          <w:p w14:paraId="1F64095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 xml:space="preserve">0,86°D </w:t>
            </w:r>
          </w:p>
        </w:tc>
        <w:tc>
          <w:tcPr>
            <w:tcW w:w="1386" w:type="dxa"/>
            <w:vAlign w:val="center"/>
          </w:tcPr>
          <w:p w14:paraId="5BC69CC7" w14:textId="1F28A0AE" w:rsidR="00FC2D80" w:rsidRPr="00CE348C" w:rsidRDefault="00FC2D80" w:rsidP="00C34DD9">
            <w:pPr>
              <w:spacing w:before="40" w:after="40" w:line="200" w:lineRule="exact"/>
              <w:ind w:right="67"/>
              <w:jc w:val="center"/>
              <w:rPr>
                <w:sz w:val="18"/>
                <w:szCs w:val="18"/>
                <w:lang w:val="en-US"/>
              </w:rPr>
            </w:pPr>
            <w:r w:rsidRPr="00CE348C">
              <w:rPr>
                <w:sz w:val="18"/>
                <w:szCs w:val="18"/>
                <w:lang w:val="en-US"/>
              </w:rPr>
              <w:t>6,84</w:t>
            </w:r>
            <w:r w:rsidR="00FC796D">
              <w:rPr>
                <w:sz w:val="18"/>
                <w:szCs w:val="18"/>
                <w:lang w:val="en-US"/>
              </w:rPr>
              <w:t>–</w:t>
            </w:r>
            <w:r w:rsidRPr="00CE348C">
              <w:rPr>
                <w:sz w:val="18"/>
                <w:szCs w:val="18"/>
                <w:lang w:val="en-US"/>
              </w:rPr>
              <w:t>6,84°R</w:t>
            </w:r>
          </w:p>
        </w:tc>
        <w:tc>
          <w:tcPr>
            <w:tcW w:w="839" w:type="dxa"/>
            <w:tcMar>
              <w:top w:w="0" w:type="dxa"/>
              <w:left w:w="28" w:type="dxa"/>
              <w:bottom w:w="0" w:type="dxa"/>
              <w:right w:w="28" w:type="dxa"/>
            </w:tcMar>
            <w:vAlign w:val="center"/>
          </w:tcPr>
          <w:p w14:paraId="6D796026"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2,54∙10</w:t>
            </w:r>
            <w:r w:rsidRPr="00CE348C">
              <w:rPr>
                <w:sz w:val="18"/>
                <w:szCs w:val="18"/>
                <w:vertAlign w:val="superscript"/>
                <w:lang w:val="en-US"/>
              </w:rPr>
              <w:t>3</w:t>
            </w:r>
          </w:p>
        </w:tc>
        <w:tc>
          <w:tcPr>
            <w:tcW w:w="1036" w:type="dxa"/>
            <w:vAlign w:val="center"/>
          </w:tcPr>
          <w:p w14:paraId="646A742F"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62F81BF1"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1,80∙10</w:t>
            </w:r>
            <w:r w:rsidRPr="00CE348C">
              <w:rPr>
                <w:sz w:val="18"/>
                <w:szCs w:val="18"/>
                <w:vertAlign w:val="superscript"/>
                <w:lang w:val="en-US"/>
              </w:rPr>
              <w:t>3</w:t>
            </w:r>
          </w:p>
        </w:tc>
        <w:tc>
          <w:tcPr>
            <w:tcW w:w="1069" w:type="dxa"/>
            <w:tcMar>
              <w:top w:w="0" w:type="dxa"/>
              <w:left w:w="28" w:type="dxa"/>
              <w:bottom w:w="0" w:type="dxa"/>
              <w:right w:w="28" w:type="dxa"/>
            </w:tcMar>
            <w:vAlign w:val="center"/>
          </w:tcPr>
          <w:p w14:paraId="6354E9D4"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2B26B50F" w14:textId="77777777" w:rsidTr="00C34DD9">
        <w:tc>
          <w:tcPr>
            <w:tcW w:w="312" w:type="dxa"/>
            <w:vMerge/>
            <w:tcMar>
              <w:top w:w="0" w:type="dxa"/>
              <w:left w:w="28" w:type="dxa"/>
              <w:bottom w:w="0" w:type="dxa"/>
              <w:right w:w="28" w:type="dxa"/>
            </w:tcMar>
            <w:vAlign w:val="center"/>
          </w:tcPr>
          <w:p w14:paraId="2291CBAD"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4E3F6B76" w14:textId="77777777" w:rsidR="00FC2D80" w:rsidRPr="00CE348C" w:rsidRDefault="00FC2D80" w:rsidP="008741A9">
            <w:pPr>
              <w:spacing w:before="40" w:after="40" w:line="200" w:lineRule="exact"/>
              <w:rPr>
                <w:sz w:val="18"/>
                <w:szCs w:val="18"/>
              </w:rPr>
            </w:pPr>
            <w:r w:rsidRPr="00CE348C">
              <w:rPr>
                <w:sz w:val="18"/>
                <w:szCs w:val="18"/>
              </w:rPr>
              <w:t>Сегмент 40LL</w:t>
            </w:r>
          </w:p>
        </w:tc>
        <w:tc>
          <w:tcPr>
            <w:tcW w:w="854" w:type="dxa"/>
            <w:tcMar>
              <w:top w:w="0" w:type="dxa"/>
              <w:left w:w="28" w:type="dxa"/>
              <w:bottom w:w="0" w:type="dxa"/>
              <w:right w:w="28" w:type="dxa"/>
            </w:tcMar>
            <w:vAlign w:val="center"/>
          </w:tcPr>
          <w:p w14:paraId="720A6FDF"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1,07°D</w:t>
            </w:r>
          </w:p>
        </w:tc>
        <w:tc>
          <w:tcPr>
            <w:tcW w:w="1386" w:type="dxa"/>
            <w:vAlign w:val="center"/>
          </w:tcPr>
          <w:p w14:paraId="1572AE55" w14:textId="11A63D15" w:rsidR="00FC2D80" w:rsidRPr="00CE348C" w:rsidRDefault="00FC2D80" w:rsidP="00CA1BF4">
            <w:pPr>
              <w:spacing w:before="40" w:after="40" w:line="200" w:lineRule="exact"/>
              <w:jc w:val="center"/>
              <w:rPr>
                <w:sz w:val="18"/>
                <w:szCs w:val="18"/>
                <w:lang w:val="en-US"/>
              </w:rPr>
            </w:pPr>
            <w:r w:rsidRPr="00CE348C">
              <w:rPr>
                <w:sz w:val="18"/>
                <w:szCs w:val="18"/>
                <w:lang w:val="en-US"/>
              </w:rPr>
              <w:t>14</w:t>
            </w:r>
            <w:r w:rsidR="00FC796D">
              <w:rPr>
                <w:sz w:val="18"/>
                <w:szCs w:val="18"/>
                <w:lang w:val="en-US"/>
              </w:rPr>
              <w:t>–</w:t>
            </w:r>
            <w:r w:rsidRPr="00CE348C">
              <w:rPr>
                <w:sz w:val="18"/>
                <w:szCs w:val="18"/>
                <w:lang w:val="en-US"/>
              </w:rPr>
              <w:t>9°L</w:t>
            </w:r>
          </w:p>
        </w:tc>
        <w:tc>
          <w:tcPr>
            <w:tcW w:w="839" w:type="dxa"/>
            <w:tcMar>
              <w:top w:w="0" w:type="dxa"/>
              <w:left w:w="28" w:type="dxa"/>
              <w:bottom w:w="0" w:type="dxa"/>
              <w:right w:w="28" w:type="dxa"/>
            </w:tcMar>
            <w:vAlign w:val="center"/>
          </w:tcPr>
          <w:p w14:paraId="6B96B12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8,50∙10</w:t>
            </w:r>
            <w:r w:rsidRPr="00CE348C">
              <w:rPr>
                <w:sz w:val="18"/>
                <w:szCs w:val="18"/>
                <w:vertAlign w:val="superscript"/>
                <w:lang w:val="en-US"/>
              </w:rPr>
              <w:t>2</w:t>
            </w:r>
          </w:p>
        </w:tc>
        <w:tc>
          <w:tcPr>
            <w:tcW w:w="1036" w:type="dxa"/>
            <w:vAlign w:val="center"/>
          </w:tcPr>
          <w:p w14:paraId="0F16B01C"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46EE9BA" w14:textId="77777777" w:rsidR="00FC2D80" w:rsidRPr="00CE348C" w:rsidRDefault="00FC2D80" w:rsidP="00CA1BF4">
            <w:pPr>
              <w:spacing w:before="40" w:after="40" w:line="200" w:lineRule="exact"/>
              <w:jc w:val="center"/>
              <w:rPr>
                <w:sz w:val="18"/>
                <w:szCs w:val="18"/>
              </w:rPr>
            </w:pPr>
            <w:r w:rsidRPr="00CE348C">
              <w:rPr>
                <w:sz w:val="18"/>
                <w:szCs w:val="18"/>
              </w:rPr>
              <w:t>6,00∙10</w:t>
            </w:r>
            <w:r w:rsidRPr="001C35E4">
              <w:rPr>
                <w:sz w:val="18"/>
                <w:szCs w:val="18"/>
                <w:vertAlign w:val="superscript"/>
              </w:rPr>
              <w:t>2</w:t>
            </w:r>
          </w:p>
        </w:tc>
        <w:tc>
          <w:tcPr>
            <w:tcW w:w="1069" w:type="dxa"/>
            <w:tcMar>
              <w:top w:w="0" w:type="dxa"/>
              <w:left w:w="28" w:type="dxa"/>
              <w:bottom w:w="0" w:type="dxa"/>
              <w:right w:w="28" w:type="dxa"/>
            </w:tcMar>
            <w:vAlign w:val="center"/>
          </w:tcPr>
          <w:p w14:paraId="5E097051"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51186052" w14:textId="77777777" w:rsidTr="00C34DD9">
        <w:tc>
          <w:tcPr>
            <w:tcW w:w="312" w:type="dxa"/>
            <w:vMerge/>
            <w:tcMar>
              <w:top w:w="0" w:type="dxa"/>
              <w:left w:w="28" w:type="dxa"/>
              <w:bottom w:w="0" w:type="dxa"/>
              <w:right w:w="28" w:type="dxa"/>
            </w:tcMar>
            <w:vAlign w:val="center"/>
          </w:tcPr>
          <w:p w14:paraId="06FCCDEE"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2B74CFE5" w14:textId="77777777" w:rsidR="00FC2D80" w:rsidRPr="00CE348C" w:rsidRDefault="00FC2D80" w:rsidP="00CA1BF4">
            <w:pPr>
              <w:spacing w:before="40" w:after="40" w:line="200" w:lineRule="exact"/>
              <w:rPr>
                <w:sz w:val="18"/>
                <w:szCs w:val="18"/>
                <w:lang w:val="en-US"/>
              </w:rPr>
            </w:pPr>
            <w:r w:rsidRPr="00CE348C">
              <w:rPr>
                <w:sz w:val="18"/>
                <w:szCs w:val="18"/>
                <w:lang w:val="en-US"/>
              </w:rPr>
              <w:t>40L</w:t>
            </w:r>
          </w:p>
        </w:tc>
        <w:tc>
          <w:tcPr>
            <w:tcW w:w="854" w:type="dxa"/>
            <w:tcMar>
              <w:top w:w="0" w:type="dxa"/>
              <w:left w:w="28" w:type="dxa"/>
              <w:bottom w:w="0" w:type="dxa"/>
              <w:right w:w="28" w:type="dxa"/>
            </w:tcMar>
            <w:vAlign w:val="center"/>
          </w:tcPr>
          <w:p w14:paraId="3B58530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1,07°D</w:t>
            </w:r>
          </w:p>
        </w:tc>
        <w:tc>
          <w:tcPr>
            <w:tcW w:w="1386" w:type="dxa"/>
            <w:vAlign w:val="center"/>
          </w:tcPr>
          <w:p w14:paraId="46759D97"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9°L</w:t>
            </w:r>
          </w:p>
        </w:tc>
        <w:tc>
          <w:tcPr>
            <w:tcW w:w="839" w:type="dxa"/>
            <w:tcMar>
              <w:top w:w="0" w:type="dxa"/>
              <w:left w:w="28" w:type="dxa"/>
              <w:bottom w:w="0" w:type="dxa"/>
              <w:right w:w="28" w:type="dxa"/>
            </w:tcMar>
            <w:vAlign w:val="center"/>
          </w:tcPr>
          <w:p w14:paraId="292B7B3B"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2,80∙10</w:t>
            </w:r>
            <w:r w:rsidRPr="00CE348C">
              <w:rPr>
                <w:sz w:val="18"/>
                <w:szCs w:val="18"/>
                <w:vertAlign w:val="superscript"/>
                <w:lang w:val="en-US"/>
              </w:rPr>
              <w:t>3</w:t>
            </w:r>
          </w:p>
        </w:tc>
        <w:tc>
          <w:tcPr>
            <w:tcW w:w="1036" w:type="dxa"/>
            <w:vAlign w:val="center"/>
          </w:tcPr>
          <w:p w14:paraId="042343F4"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57F29FFC"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1,95∙10</w:t>
            </w:r>
            <w:r w:rsidRPr="00CE348C">
              <w:rPr>
                <w:sz w:val="18"/>
                <w:szCs w:val="18"/>
                <w:vertAlign w:val="superscript"/>
                <w:lang w:val="en-US"/>
              </w:rPr>
              <w:t>3</w:t>
            </w:r>
          </w:p>
        </w:tc>
        <w:tc>
          <w:tcPr>
            <w:tcW w:w="1069" w:type="dxa"/>
            <w:tcMar>
              <w:top w:w="0" w:type="dxa"/>
              <w:left w:w="28" w:type="dxa"/>
              <w:bottom w:w="0" w:type="dxa"/>
              <w:right w:w="28" w:type="dxa"/>
            </w:tcMar>
            <w:vAlign w:val="center"/>
          </w:tcPr>
          <w:p w14:paraId="11F0772B"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38E0C14B" w14:textId="77777777" w:rsidTr="00C34DD9">
        <w:tc>
          <w:tcPr>
            <w:tcW w:w="312" w:type="dxa"/>
            <w:vMerge/>
            <w:tcMar>
              <w:top w:w="0" w:type="dxa"/>
              <w:left w:w="28" w:type="dxa"/>
              <w:bottom w:w="0" w:type="dxa"/>
              <w:right w:w="28" w:type="dxa"/>
            </w:tcMar>
            <w:vAlign w:val="center"/>
          </w:tcPr>
          <w:p w14:paraId="2F34105E"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7B64B32C" w14:textId="77777777" w:rsidR="00FC2D80" w:rsidRPr="00CE348C" w:rsidRDefault="00FC2D80" w:rsidP="00CA1BF4">
            <w:pPr>
              <w:spacing w:before="40" w:after="40" w:line="200" w:lineRule="exact"/>
              <w:rPr>
                <w:sz w:val="18"/>
                <w:szCs w:val="18"/>
                <w:lang w:val="en-US"/>
              </w:rPr>
            </w:pPr>
            <w:r w:rsidRPr="00CE348C">
              <w:rPr>
                <w:sz w:val="18"/>
                <w:szCs w:val="18"/>
                <w:lang w:val="en-US"/>
              </w:rPr>
              <w:t>40R</w:t>
            </w:r>
          </w:p>
        </w:tc>
        <w:tc>
          <w:tcPr>
            <w:tcW w:w="854" w:type="dxa"/>
            <w:tcMar>
              <w:top w:w="0" w:type="dxa"/>
              <w:left w:w="28" w:type="dxa"/>
              <w:bottom w:w="0" w:type="dxa"/>
              <w:right w:w="28" w:type="dxa"/>
            </w:tcMar>
            <w:vAlign w:val="center"/>
          </w:tcPr>
          <w:p w14:paraId="613A94B2"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1,07°D</w:t>
            </w:r>
          </w:p>
        </w:tc>
        <w:tc>
          <w:tcPr>
            <w:tcW w:w="1386" w:type="dxa"/>
            <w:vAlign w:val="center"/>
          </w:tcPr>
          <w:p w14:paraId="1F67584B"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9°R</w:t>
            </w:r>
          </w:p>
        </w:tc>
        <w:tc>
          <w:tcPr>
            <w:tcW w:w="839" w:type="dxa"/>
            <w:tcMar>
              <w:top w:w="0" w:type="dxa"/>
              <w:left w:w="28" w:type="dxa"/>
              <w:bottom w:w="0" w:type="dxa"/>
              <w:right w:w="28" w:type="dxa"/>
            </w:tcMar>
            <w:vAlign w:val="center"/>
          </w:tcPr>
          <w:p w14:paraId="5AB2F0BD"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2,80∙10</w:t>
            </w:r>
            <w:r w:rsidRPr="00CE348C">
              <w:rPr>
                <w:sz w:val="18"/>
                <w:szCs w:val="18"/>
                <w:vertAlign w:val="superscript"/>
                <w:lang w:val="en-US"/>
              </w:rPr>
              <w:t>3</w:t>
            </w:r>
          </w:p>
        </w:tc>
        <w:tc>
          <w:tcPr>
            <w:tcW w:w="1036" w:type="dxa"/>
            <w:vAlign w:val="center"/>
          </w:tcPr>
          <w:p w14:paraId="1DCA650B"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8931D6D"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1,95∙10</w:t>
            </w:r>
            <w:r w:rsidRPr="00CE348C">
              <w:rPr>
                <w:sz w:val="18"/>
                <w:szCs w:val="18"/>
                <w:vertAlign w:val="superscript"/>
                <w:lang w:val="en-US"/>
              </w:rPr>
              <w:t>3</w:t>
            </w:r>
          </w:p>
        </w:tc>
        <w:tc>
          <w:tcPr>
            <w:tcW w:w="1069" w:type="dxa"/>
            <w:tcMar>
              <w:top w:w="0" w:type="dxa"/>
              <w:left w:w="28" w:type="dxa"/>
              <w:bottom w:w="0" w:type="dxa"/>
              <w:right w:w="28" w:type="dxa"/>
            </w:tcMar>
            <w:vAlign w:val="center"/>
          </w:tcPr>
          <w:p w14:paraId="3EDCD4E9"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1569CBFE" w14:textId="77777777" w:rsidTr="00C34DD9">
        <w:tc>
          <w:tcPr>
            <w:tcW w:w="312" w:type="dxa"/>
            <w:vMerge/>
            <w:tcMar>
              <w:top w:w="0" w:type="dxa"/>
              <w:left w:w="28" w:type="dxa"/>
              <w:bottom w:w="0" w:type="dxa"/>
              <w:right w:w="28" w:type="dxa"/>
            </w:tcMar>
            <w:vAlign w:val="center"/>
          </w:tcPr>
          <w:p w14:paraId="21641B23"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1871CCBB" w14:textId="77777777" w:rsidR="00FC2D80" w:rsidRPr="00CE348C" w:rsidRDefault="00FC2D80" w:rsidP="00CA1BF4">
            <w:pPr>
              <w:spacing w:before="40" w:after="40" w:line="200" w:lineRule="exact"/>
              <w:rPr>
                <w:sz w:val="18"/>
                <w:szCs w:val="18"/>
              </w:rPr>
            </w:pPr>
            <w:r w:rsidRPr="00CE348C">
              <w:rPr>
                <w:sz w:val="18"/>
                <w:szCs w:val="18"/>
              </w:rPr>
              <w:t>Сегмент 40RR</w:t>
            </w:r>
          </w:p>
        </w:tc>
        <w:tc>
          <w:tcPr>
            <w:tcW w:w="854" w:type="dxa"/>
            <w:tcMar>
              <w:top w:w="0" w:type="dxa"/>
              <w:left w:w="28" w:type="dxa"/>
              <w:bottom w:w="0" w:type="dxa"/>
              <w:right w:w="28" w:type="dxa"/>
            </w:tcMar>
            <w:vAlign w:val="center"/>
          </w:tcPr>
          <w:p w14:paraId="60C7F28E"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1,07°D</w:t>
            </w:r>
          </w:p>
        </w:tc>
        <w:tc>
          <w:tcPr>
            <w:tcW w:w="1386" w:type="dxa"/>
            <w:vAlign w:val="center"/>
          </w:tcPr>
          <w:p w14:paraId="71B11C82" w14:textId="680F8AD6" w:rsidR="00FC2D80" w:rsidRPr="00CE348C" w:rsidRDefault="00FC2D80" w:rsidP="00CA1BF4">
            <w:pPr>
              <w:spacing w:before="40" w:after="40" w:line="200" w:lineRule="exact"/>
              <w:jc w:val="center"/>
              <w:rPr>
                <w:sz w:val="18"/>
                <w:szCs w:val="18"/>
              </w:rPr>
            </w:pPr>
            <w:r w:rsidRPr="00CE348C">
              <w:rPr>
                <w:sz w:val="18"/>
                <w:szCs w:val="18"/>
              </w:rPr>
              <w:t>914°R</w:t>
            </w:r>
          </w:p>
        </w:tc>
        <w:tc>
          <w:tcPr>
            <w:tcW w:w="839" w:type="dxa"/>
            <w:tcMar>
              <w:top w:w="0" w:type="dxa"/>
              <w:left w:w="28" w:type="dxa"/>
              <w:bottom w:w="0" w:type="dxa"/>
              <w:right w:w="28" w:type="dxa"/>
            </w:tcMar>
            <w:vAlign w:val="center"/>
          </w:tcPr>
          <w:p w14:paraId="329F88C9"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8,50∙10</w:t>
            </w:r>
            <w:r w:rsidRPr="00CE348C">
              <w:rPr>
                <w:sz w:val="18"/>
                <w:szCs w:val="18"/>
                <w:vertAlign w:val="superscript"/>
                <w:lang w:val="en-US"/>
              </w:rPr>
              <w:t>2</w:t>
            </w:r>
          </w:p>
        </w:tc>
        <w:tc>
          <w:tcPr>
            <w:tcW w:w="1036" w:type="dxa"/>
            <w:vAlign w:val="center"/>
          </w:tcPr>
          <w:p w14:paraId="2D4F4DAE"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5663CAB3" w14:textId="77777777" w:rsidR="00FC2D80" w:rsidRPr="00CE348C" w:rsidRDefault="00FC2D80" w:rsidP="00CA1BF4">
            <w:pPr>
              <w:spacing w:before="40" w:after="40" w:line="200" w:lineRule="exact"/>
              <w:jc w:val="center"/>
              <w:rPr>
                <w:sz w:val="18"/>
                <w:szCs w:val="18"/>
              </w:rPr>
            </w:pPr>
            <w:r w:rsidRPr="00CE348C">
              <w:rPr>
                <w:sz w:val="18"/>
                <w:szCs w:val="18"/>
              </w:rPr>
              <w:t>6,00∙10</w:t>
            </w:r>
            <w:r w:rsidRPr="001C35E4">
              <w:rPr>
                <w:sz w:val="18"/>
                <w:szCs w:val="18"/>
                <w:vertAlign w:val="superscript"/>
              </w:rPr>
              <w:t>2</w:t>
            </w:r>
          </w:p>
        </w:tc>
        <w:tc>
          <w:tcPr>
            <w:tcW w:w="1069" w:type="dxa"/>
            <w:tcMar>
              <w:top w:w="0" w:type="dxa"/>
              <w:left w:w="28" w:type="dxa"/>
              <w:bottom w:w="0" w:type="dxa"/>
              <w:right w:w="28" w:type="dxa"/>
            </w:tcMar>
            <w:vAlign w:val="center"/>
          </w:tcPr>
          <w:p w14:paraId="4D642199"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62BF096D" w14:textId="77777777" w:rsidTr="00C34DD9">
        <w:tc>
          <w:tcPr>
            <w:tcW w:w="312" w:type="dxa"/>
            <w:vMerge/>
            <w:tcMar>
              <w:top w:w="0" w:type="dxa"/>
              <w:left w:w="28" w:type="dxa"/>
              <w:bottom w:w="0" w:type="dxa"/>
              <w:right w:w="28" w:type="dxa"/>
            </w:tcMar>
            <w:vAlign w:val="center"/>
          </w:tcPr>
          <w:p w14:paraId="16C387D9"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663F48A0" w14:textId="77777777" w:rsidR="00FC2D80" w:rsidRPr="00CE348C" w:rsidRDefault="00FC2D80" w:rsidP="00CA1BF4">
            <w:pPr>
              <w:spacing w:before="40" w:after="40" w:line="200" w:lineRule="exact"/>
              <w:rPr>
                <w:sz w:val="18"/>
                <w:szCs w:val="18"/>
                <w:lang w:val="en-US"/>
              </w:rPr>
            </w:pPr>
            <w:r w:rsidRPr="00CE348C">
              <w:rPr>
                <w:sz w:val="18"/>
                <w:szCs w:val="18"/>
                <w:lang w:val="en-US"/>
              </w:rPr>
              <w:t>25V</w:t>
            </w:r>
          </w:p>
        </w:tc>
        <w:tc>
          <w:tcPr>
            <w:tcW w:w="854" w:type="dxa"/>
            <w:tcMar>
              <w:top w:w="0" w:type="dxa"/>
              <w:left w:w="28" w:type="dxa"/>
              <w:bottom w:w="0" w:type="dxa"/>
              <w:right w:w="28" w:type="dxa"/>
            </w:tcMar>
            <w:vAlign w:val="center"/>
          </w:tcPr>
          <w:p w14:paraId="24D21631"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1,72°D</w:t>
            </w:r>
          </w:p>
        </w:tc>
        <w:tc>
          <w:tcPr>
            <w:tcW w:w="1386" w:type="dxa"/>
            <w:vAlign w:val="center"/>
          </w:tcPr>
          <w:p w14:paraId="2AAA1724" w14:textId="77777777" w:rsidR="00FC2D80" w:rsidRPr="00CE348C" w:rsidRDefault="00FC2D80" w:rsidP="00CA1BF4">
            <w:pPr>
              <w:spacing w:before="40" w:after="40" w:line="200" w:lineRule="exact"/>
              <w:jc w:val="center"/>
              <w:rPr>
                <w:sz w:val="18"/>
                <w:szCs w:val="18"/>
              </w:rPr>
            </w:pPr>
            <w:r w:rsidRPr="00CE348C">
              <w:rPr>
                <w:sz w:val="18"/>
                <w:szCs w:val="18"/>
              </w:rPr>
              <w:t>0°</w:t>
            </w:r>
          </w:p>
        </w:tc>
        <w:tc>
          <w:tcPr>
            <w:tcW w:w="839" w:type="dxa"/>
            <w:tcMar>
              <w:top w:w="0" w:type="dxa"/>
              <w:left w:w="28" w:type="dxa"/>
              <w:bottom w:w="0" w:type="dxa"/>
              <w:right w:w="28" w:type="dxa"/>
            </w:tcMar>
            <w:vAlign w:val="center"/>
          </w:tcPr>
          <w:p w14:paraId="5A46828A"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2,50∙10</w:t>
            </w:r>
            <w:r w:rsidRPr="00CE348C">
              <w:rPr>
                <w:sz w:val="18"/>
                <w:szCs w:val="18"/>
                <w:vertAlign w:val="superscript"/>
                <w:lang w:val="en-US"/>
              </w:rPr>
              <w:t>3</w:t>
            </w:r>
          </w:p>
        </w:tc>
        <w:tc>
          <w:tcPr>
            <w:tcW w:w="1036" w:type="dxa"/>
            <w:vAlign w:val="center"/>
          </w:tcPr>
          <w:p w14:paraId="5E0AC664"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5E69D77F"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1,75∙10</w:t>
            </w:r>
            <w:r w:rsidRPr="00CE348C">
              <w:rPr>
                <w:sz w:val="18"/>
                <w:szCs w:val="18"/>
                <w:vertAlign w:val="superscript"/>
                <w:lang w:val="en-US"/>
              </w:rPr>
              <w:t>3</w:t>
            </w:r>
          </w:p>
        </w:tc>
        <w:tc>
          <w:tcPr>
            <w:tcW w:w="1069" w:type="dxa"/>
            <w:tcMar>
              <w:top w:w="0" w:type="dxa"/>
              <w:left w:w="28" w:type="dxa"/>
              <w:bottom w:w="0" w:type="dxa"/>
              <w:right w:w="28" w:type="dxa"/>
            </w:tcMar>
            <w:vAlign w:val="center"/>
          </w:tcPr>
          <w:p w14:paraId="1D7D15EE"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01432DE4" w14:textId="77777777" w:rsidTr="00C34DD9">
        <w:tc>
          <w:tcPr>
            <w:tcW w:w="312" w:type="dxa"/>
            <w:vMerge/>
            <w:tcMar>
              <w:top w:w="0" w:type="dxa"/>
              <w:left w:w="28" w:type="dxa"/>
              <w:bottom w:w="0" w:type="dxa"/>
              <w:right w:w="28" w:type="dxa"/>
            </w:tcMar>
            <w:vAlign w:val="center"/>
          </w:tcPr>
          <w:p w14:paraId="55D97CC1"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1393D002" w14:textId="77777777" w:rsidR="00FC2D80" w:rsidRPr="00CE348C" w:rsidRDefault="00FC2D80" w:rsidP="00CA1BF4">
            <w:pPr>
              <w:spacing w:before="40" w:after="40" w:line="200" w:lineRule="exact"/>
              <w:rPr>
                <w:sz w:val="18"/>
                <w:szCs w:val="18"/>
              </w:rPr>
            </w:pPr>
            <w:r w:rsidRPr="00CE348C">
              <w:rPr>
                <w:sz w:val="18"/>
                <w:szCs w:val="18"/>
              </w:rPr>
              <w:t>Сегмент 25L</w:t>
            </w:r>
          </w:p>
        </w:tc>
        <w:tc>
          <w:tcPr>
            <w:tcW w:w="854" w:type="dxa"/>
            <w:tcMar>
              <w:top w:w="0" w:type="dxa"/>
              <w:left w:w="28" w:type="dxa"/>
              <w:bottom w:w="0" w:type="dxa"/>
              <w:right w:w="28" w:type="dxa"/>
            </w:tcMar>
            <w:vAlign w:val="center"/>
          </w:tcPr>
          <w:p w14:paraId="289F92AD"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1,72°D</w:t>
            </w:r>
          </w:p>
        </w:tc>
        <w:tc>
          <w:tcPr>
            <w:tcW w:w="1386" w:type="dxa"/>
            <w:vAlign w:val="center"/>
          </w:tcPr>
          <w:p w14:paraId="0CCAC84C" w14:textId="655DC30C" w:rsidR="00FC2D80" w:rsidRPr="00CE348C" w:rsidRDefault="00FC2D80" w:rsidP="00CA1BF4">
            <w:pPr>
              <w:spacing w:before="40" w:after="40" w:line="200" w:lineRule="exact"/>
              <w:jc w:val="center"/>
              <w:rPr>
                <w:sz w:val="18"/>
                <w:szCs w:val="18"/>
                <w:lang w:val="en-US"/>
              </w:rPr>
            </w:pPr>
            <w:r w:rsidRPr="00CE348C">
              <w:rPr>
                <w:sz w:val="18"/>
                <w:szCs w:val="18"/>
                <w:lang w:val="en-US"/>
              </w:rPr>
              <w:t>16</w:t>
            </w:r>
            <w:r w:rsidR="00FC796D">
              <w:rPr>
                <w:sz w:val="18"/>
                <w:szCs w:val="18"/>
                <w:lang w:val="en-US"/>
              </w:rPr>
              <w:t>–</w:t>
            </w:r>
            <w:r w:rsidRPr="00CE348C">
              <w:rPr>
                <w:sz w:val="18"/>
                <w:szCs w:val="18"/>
                <w:lang w:val="en-US"/>
              </w:rPr>
              <w:t>9°L</w:t>
            </w:r>
          </w:p>
        </w:tc>
        <w:tc>
          <w:tcPr>
            <w:tcW w:w="839" w:type="dxa"/>
            <w:tcMar>
              <w:top w:w="0" w:type="dxa"/>
              <w:left w:w="28" w:type="dxa"/>
              <w:bottom w:w="0" w:type="dxa"/>
              <w:right w:w="28" w:type="dxa"/>
            </w:tcMar>
            <w:vAlign w:val="center"/>
          </w:tcPr>
          <w:p w14:paraId="5A72D018"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1,18∙10</w:t>
            </w:r>
            <w:r w:rsidRPr="00CE348C">
              <w:rPr>
                <w:sz w:val="18"/>
                <w:szCs w:val="18"/>
                <w:vertAlign w:val="superscript"/>
                <w:lang w:val="en-US"/>
              </w:rPr>
              <w:t>3</w:t>
            </w:r>
          </w:p>
        </w:tc>
        <w:tc>
          <w:tcPr>
            <w:tcW w:w="1036" w:type="dxa"/>
            <w:vAlign w:val="center"/>
          </w:tcPr>
          <w:p w14:paraId="01A60350"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58D9B854"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8,25∙10</w:t>
            </w:r>
            <w:r w:rsidRPr="00CE348C">
              <w:rPr>
                <w:sz w:val="18"/>
                <w:szCs w:val="18"/>
                <w:vertAlign w:val="superscript"/>
                <w:lang w:val="en-US"/>
              </w:rPr>
              <w:t>2</w:t>
            </w:r>
          </w:p>
        </w:tc>
        <w:tc>
          <w:tcPr>
            <w:tcW w:w="1069" w:type="dxa"/>
            <w:tcMar>
              <w:top w:w="0" w:type="dxa"/>
              <w:left w:w="28" w:type="dxa"/>
              <w:bottom w:w="0" w:type="dxa"/>
              <w:right w:w="28" w:type="dxa"/>
            </w:tcMar>
            <w:vAlign w:val="center"/>
          </w:tcPr>
          <w:p w14:paraId="3381450F"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392BE519" w14:textId="77777777" w:rsidTr="00C34DD9">
        <w:tc>
          <w:tcPr>
            <w:tcW w:w="312" w:type="dxa"/>
            <w:vMerge/>
            <w:tcMar>
              <w:top w:w="0" w:type="dxa"/>
              <w:left w:w="28" w:type="dxa"/>
              <w:bottom w:w="0" w:type="dxa"/>
              <w:right w:w="28" w:type="dxa"/>
            </w:tcMar>
            <w:vAlign w:val="center"/>
          </w:tcPr>
          <w:p w14:paraId="0944245A"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16333DBB" w14:textId="77777777" w:rsidR="00FC2D80" w:rsidRPr="00CE348C" w:rsidRDefault="00FC2D80" w:rsidP="00CA1BF4">
            <w:pPr>
              <w:spacing w:before="40" w:after="40" w:line="200" w:lineRule="exact"/>
              <w:rPr>
                <w:sz w:val="18"/>
                <w:szCs w:val="18"/>
              </w:rPr>
            </w:pPr>
            <w:r w:rsidRPr="00CE348C">
              <w:rPr>
                <w:sz w:val="18"/>
                <w:szCs w:val="18"/>
              </w:rPr>
              <w:t>Сегмент 25</w:t>
            </w:r>
          </w:p>
        </w:tc>
        <w:tc>
          <w:tcPr>
            <w:tcW w:w="854" w:type="dxa"/>
            <w:tcMar>
              <w:top w:w="0" w:type="dxa"/>
              <w:left w:w="28" w:type="dxa"/>
              <w:bottom w:w="0" w:type="dxa"/>
              <w:right w:w="28" w:type="dxa"/>
            </w:tcMar>
            <w:vAlign w:val="center"/>
          </w:tcPr>
          <w:p w14:paraId="46D3F448"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1,72°D</w:t>
            </w:r>
          </w:p>
        </w:tc>
        <w:tc>
          <w:tcPr>
            <w:tcW w:w="1386" w:type="dxa"/>
            <w:vAlign w:val="center"/>
          </w:tcPr>
          <w:p w14:paraId="4C4F38F9" w14:textId="68B6DE2A" w:rsidR="00FC2D80" w:rsidRPr="00CE348C" w:rsidRDefault="00FC2D80" w:rsidP="00CA1BF4">
            <w:pPr>
              <w:spacing w:before="40" w:after="40" w:line="200" w:lineRule="exact"/>
              <w:jc w:val="center"/>
              <w:rPr>
                <w:sz w:val="18"/>
                <w:szCs w:val="18"/>
                <w:lang w:val="en-US"/>
              </w:rPr>
            </w:pPr>
            <w:r w:rsidRPr="00CE348C">
              <w:rPr>
                <w:sz w:val="18"/>
                <w:szCs w:val="18"/>
                <w:lang w:val="en-US"/>
              </w:rPr>
              <w:t>9</w:t>
            </w:r>
            <w:r w:rsidR="00FC796D">
              <w:rPr>
                <w:sz w:val="18"/>
                <w:szCs w:val="18"/>
                <w:lang w:val="en-US"/>
              </w:rPr>
              <w:t>–</w:t>
            </w:r>
            <w:r w:rsidRPr="00CE348C">
              <w:rPr>
                <w:sz w:val="18"/>
                <w:szCs w:val="18"/>
                <w:lang w:val="en-US"/>
              </w:rPr>
              <w:t>9°R</w:t>
            </w:r>
          </w:p>
        </w:tc>
        <w:tc>
          <w:tcPr>
            <w:tcW w:w="839" w:type="dxa"/>
            <w:tcMar>
              <w:top w:w="0" w:type="dxa"/>
              <w:left w:w="28" w:type="dxa"/>
              <w:bottom w:w="0" w:type="dxa"/>
              <w:right w:w="28" w:type="dxa"/>
            </w:tcMar>
            <w:vAlign w:val="center"/>
          </w:tcPr>
          <w:p w14:paraId="16497D47"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1,70∙10</w:t>
            </w:r>
            <w:r w:rsidRPr="00CE348C">
              <w:rPr>
                <w:sz w:val="18"/>
                <w:szCs w:val="18"/>
                <w:vertAlign w:val="superscript"/>
                <w:lang w:val="en-US"/>
              </w:rPr>
              <w:t>3</w:t>
            </w:r>
          </w:p>
        </w:tc>
        <w:tc>
          <w:tcPr>
            <w:tcW w:w="1036" w:type="dxa"/>
            <w:vAlign w:val="center"/>
          </w:tcPr>
          <w:p w14:paraId="1C57D7F3"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1043FDE" w14:textId="77777777" w:rsidR="00FC2D80" w:rsidRPr="00CE348C" w:rsidRDefault="00FC2D80" w:rsidP="00CA1BF4">
            <w:pPr>
              <w:spacing w:before="40" w:after="40" w:line="200" w:lineRule="exact"/>
              <w:jc w:val="center"/>
              <w:rPr>
                <w:sz w:val="18"/>
                <w:szCs w:val="18"/>
              </w:rPr>
            </w:pPr>
            <w:r w:rsidRPr="00CE348C">
              <w:rPr>
                <w:sz w:val="18"/>
                <w:szCs w:val="18"/>
              </w:rPr>
              <w:t>1,20∙10</w:t>
            </w:r>
            <w:r w:rsidRPr="001C35E4">
              <w:rPr>
                <w:sz w:val="18"/>
                <w:szCs w:val="18"/>
                <w:vertAlign w:val="superscript"/>
              </w:rPr>
              <w:t>3</w:t>
            </w:r>
          </w:p>
        </w:tc>
        <w:tc>
          <w:tcPr>
            <w:tcW w:w="1069" w:type="dxa"/>
            <w:tcMar>
              <w:top w:w="0" w:type="dxa"/>
              <w:left w:w="28" w:type="dxa"/>
              <w:bottom w:w="0" w:type="dxa"/>
              <w:right w:w="28" w:type="dxa"/>
            </w:tcMar>
            <w:vAlign w:val="center"/>
          </w:tcPr>
          <w:p w14:paraId="4B132980"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580803EF" w14:textId="77777777" w:rsidTr="00C34DD9">
        <w:trPr>
          <w:trHeight w:val="422"/>
        </w:trPr>
        <w:tc>
          <w:tcPr>
            <w:tcW w:w="312" w:type="dxa"/>
            <w:vMerge/>
            <w:tcMar>
              <w:top w:w="0" w:type="dxa"/>
              <w:left w:w="28" w:type="dxa"/>
              <w:bottom w:w="0" w:type="dxa"/>
              <w:right w:w="28" w:type="dxa"/>
            </w:tcMar>
            <w:vAlign w:val="center"/>
          </w:tcPr>
          <w:p w14:paraId="6400C280"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0C32A137" w14:textId="77777777" w:rsidR="00FC2D80" w:rsidRPr="00CE348C" w:rsidRDefault="00FC2D80" w:rsidP="00CA1BF4">
            <w:pPr>
              <w:spacing w:before="40" w:after="40" w:line="200" w:lineRule="exact"/>
              <w:rPr>
                <w:sz w:val="18"/>
                <w:szCs w:val="18"/>
              </w:rPr>
            </w:pPr>
            <w:r w:rsidRPr="00CE348C">
              <w:rPr>
                <w:sz w:val="18"/>
                <w:szCs w:val="18"/>
              </w:rPr>
              <w:t>Сегмент 25R</w:t>
            </w:r>
          </w:p>
        </w:tc>
        <w:tc>
          <w:tcPr>
            <w:tcW w:w="854" w:type="dxa"/>
            <w:tcMar>
              <w:top w:w="0" w:type="dxa"/>
              <w:left w:w="28" w:type="dxa"/>
              <w:bottom w:w="0" w:type="dxa"/>
              <w:right w:w="28" w:type="dxa"/>
            </w:tcMar>
            <w:vAlign w:val="center"/>
          </w:tcPr>
          <w:p w14:paraId="0D5F600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1,72°D</w:t>
            </w:r>
          </w:p>
        </w:tc>
        <w:tc>
          <w:tcPr>
            <w:tcW w:w="1386" w:type="dxa"/>
            <w:vAlign w:val="center"/>
          </w:tcPr>
          <w:p w14:paraId="1EF28923" w14:textId="374E1D51" w:rsidR="00FC2D80" w:rsidRPr="00CE348C" w:rsidRDefault="00FC2D80" w:rsidP="00CA1BF4">
            <w:pPr>
              <w:spacing w:before="40" w:after="40" w:line="200" w:lineRule="exact"/>
              <w:jc w:val="center"/>
              <w:rPr>
                <w:sz w:val="18"/>
                <w:szCs w:val="18"/>
                <w:lang w:val="en-US"/>
              </w:rPr>
            </w:pPr>
            <w:r w:rsidRPr="00CE348C">
              <w:rPr>
                <w:sz w:val="18"/>
                <w:szCs w:val="18"/>
                <w:lang w:val="en-US"/>
              </w:rPr>
              <w:t>916°R</w:t>
            </w:r>
          </w:p>
        </w:tc>
        <w:tc>
          <w:tcPr>
            <w:tcW w:w="839" w:type="dxa"/>
            <w:tcMar>
              <w:top w:w="0" w:type="dxa"/>
              <w:left w:w="28" w:type="dxa"/>
              <w:bottom w:w="0" w:type="dxa"/>
              <w:right w:w="28" w:type="dxa"/>
            </w:tcMar>
            <w:vAlign w:val="center"/>
          </w:tcPr>
          <w:p w14:paraId="5983D2D6"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1,18∙10</w:t>
            </w:r>
            <w:r w:rsidRPr="00CE348C">
              <w:rPr>
                <w:sz w:val="18"/>
                <w:szCs w:val="18"/>
                <w:vertAlign w:val="superscript"/>
                <w:lang w:val="en-US"/>
              </w:rPr>
              <w:t>3</w:t>
            </w:r>
          </w:p>
        </w:tc>
        <w:tc>
          <w:tcPr>
            <w:tcW w:w="1036" w:type="dxa"/>
            <w:vAlign w:val="center"/>
          </w:tcPr>
          <w:p w14:paraId="313C54C1"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28C310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8,25∙10</w:t>
            </w:r>
            <w:r w:rsidRPr="00CE348C">
              <w:rPr>
                <w:sz w:val="18"/>
                <w:szCs w:val="18"/>
                <w:vertAlign w:val="superscript"/>
                <w:lang w:val="en-US"/>
              </w:rPr>
              <w:t>2</w:t>
            </w:r>
          </w:p>
        </w:tc>
        <w:tc>
          <w:tcPr>
            <w:tcW w:w="1069" w:type="dxa"/>
            <w:tcMar>
              <w:top w:w="0" w:type="dxa"/>
              <w:left w:w="28" w:type="dxa"/>
              <w:bottom w:w="0" w:type="dxa"/>
              <w:right w:w="28" w:type="dxa"/>
            </w:tcMar>
            <w:vAlign w:val="center"/>
          </w:tcPr>
          <w:p w14:paraId="0740B262"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455A82A0" w14:textId="77777777" w:rsidTr="00C34DD9">
        <w:tc>
          <w:tcPr>
            <w:tcW w:w="312" w:type="dxa"/>
            <w:vMerge/>
            <w:tcMar>
              <w:top w:w="0" w:type="dxa"/>
              <w:left w:w="28" w:type="dxa"/>
              <w:bottom w:w="0" w:type="dxa"/>
              <w:right w:w="28" w:type="dxa"/>
            </w:tcMar>
            <w:vAlign w:val="center"/>
          </w:tcPr>
          <w:p w14:paraId="468BD9B7" w14:textId="77777777" w:rsidR="00FC2D80" w:rsidRPr="007D3D31" w:rsidRDefault="00FC2D80" w:rsidP="00BF12FB">
            <w:pPr>
              <w:spacing w:before="20" w:after="20" w:line="240" w:lineRule="auto"/>
              <w:jc w:val="center"/>
              <w:rPr>
                <w:sz w:val="18"/>
                <w:szCs w:val="18"/>
                <w:lang w:val="en-US"/>
              </w:rPr>
            </w:pPr>
          </w:p>
        </w:tc>
        <w:tc>
          <w:tcPr>
            <w:tcW w:w="1928" w:type="dxa"/>
            <w:tcMar>
              <w:top w:w="0" w:type="dxa"/>
              <w:left w:w="28" w:type="dxa"/>
              <w:bottom w:w="0" w:type="dxa"/>
              <w:right w:w="28" w:type="dxa"/>
            </w:tcMar>
            <w:vAlign w:val="center"/>
          </w:tcPr>
          <w:p w14:paraId="7E2C1EEA" w14:textId="77777777" w:rsidR="00FC2D80" w:rsidRPr="00CE348C" w:rsidRDefault="00FC2D80" w:rsidP="00CA1BF4">
            <w:pPr>
              <w:spacing w:before="40" w:after="40" w:line="200" w:lineRule="exact"/>
              <w:rPr>
                <w:sz w:val="18"/>
                <w:szCs w:val="18"/>
              </w:rPr>
            </w:pPr>
            <w:r w:rsidRPr="00CE348C">
              <w:rPr>
                <w:sz w:val="18"/>
                <w:szCs w:val="18"/>
              </w:rPr>
              <w:t>Сегмент 15</w:t>
            </w:r>
          </w:p>
        </w:tc>
        <w:tc>
          <w:tcPr>
            <w:tcW w:w="854" w:type="dxa"/>
            <w:tcMar>
              <w:top w:w="0" w:type="dxa"/>
              <w:left w:w="28" w:type="dxa"/>
              <w:bottom w:w="0" w:type="dxa"/>
              <w:right w:w="28" w:type="dxa"/>
            </w:tcMar>
            <w:vAlign w:val="center"/>
          </w:tcPr>
          <w:p w14:paraId="7DAAE44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2,86°D</w:t>
            </w:r>
          </w:p>
        </w:tc>
        <w:tc>
          <w:tcPr>
            <w:tcW w:w="1386" w:type="dxa"/>
            <w:vAlign w:val="center"/>
          </w:tcPr>
          <w:p w14:paraId="20036529" w14:textId="24BB0738" w:rsidR="00FC2D80" w:rsidRPr="00CE348C" w:rsidRDefault="00FC2D80" w:rsidP="00CA1BF4">
            <w:pPr>
              <w:spacing w:before="40" w:after="40" w:line="200" w:lineRule="exact"/>
              <w:jc w:val="center"/>
              <w:rPr>
                <w:sz w:val="18"/>
                <w:szCs w:val="18"/>
                <w:lang w:val="en-US"/>
              </w:rPr>
            </w:pPr>
            <w:r w:rsidRPr="00CE348C">
              <w:rPr>
                <w:sz w:val="18"/>
                <w:szCs w:val="18"/>
                <w:lang w:val="en-US"/>
              </w:rPr>
              <w:t>20</w:t>
            </w:r>
            <w:r w:rsidR="00FC796D">
              <w:rPr>
                <w:sz w:val="18"/>
                <w:szCs w:val="18"/>
                <w:lang w:val="en-US"/>
              </w:rPr>
              <w:t>–</w:t>
            </w:r>
            <w:r w:rsidRPr="00CE348C">
              <w:rPr>
                <w:sz w:val="18"/>
                <w:szCs w:val="18"/>
                <w:lang w:val="en-US"/>
              </w:rPr>
              <w:t>20°R</w:t>
            </w:r>
          </w:p>
        </w:tc>
        <w:tc>
          <w:tcPr>
            <w:tcW w:w="839" w:type="dxa"/>
            <w:tcMar>
              <w:top w:w="0" w:type="dxa"/>
              <w:left w:w="28" w:type="dxa"/>
              <w:bottom w:w="0" w:type="dxa"/>
              <w:right w:w="28" w:type="dxa"/>
            </w:tcMar>
            <w:vAlign w:val="center"/>
          </w:tcPr>
          <w:p w14:paraId="3D4C9DC0"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4,25∙10</w:t>
            </w:r>
            <w:r w:rsidRPr="00CE348C">
              <w:rPr>
                <w:sz w:val="18"/>
                <w:szCs w:val="18"/>
                <w:vertAlign w:val="superscript"/>
                <w:lang w:val="en-US"/>
              </w:rPr>
              <w:t>2</w:t>
            </w:r>
          </w:p>
        </w:tc>
        <w:tc>
          <w:tcPr>
            <w:tcW w:w="1036" w:type="dxa"/>
            <w:vAlign w:val="center"/>
          </w:tcPr>
          <w:p w14:paraId="3F4CB002"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c>
          <w:tcPr>
            <w:tcW w:w="826" w:type="dxa"/>
            <w:tcMar>
              <w:top w:w="0" w:type="dxa"/>
              <w:left w:w="28" w:type="dxa"/>
              <w:bottom w:w="0" w:type="dxa"/>
              <w:right w:w="28" w:type="dxa"/>
            </w:tcMar>
            <w:vAlign w:val="center"/>
          </w:tcPr>
          <w:p w14:paraId="7C090DB9" w14:textId="77777777" w:rsidR="00FC2D80" w:rsidRPr="00CE348C" w:rsidRDefault="00FC2D80" w:rsidP="00CA1BF4">
            <w:pPr>
              <w:spacing w:before="40" w:after="40" w:line="200" w:lineRule="exact"/>
              <w:jc w:val="center"/>
              <w:rPr>
                <w:sz w:val="18"/>
                <w:szCs w:val="18"/>
              </w:rPr>
            </w:pPr>
            <w:r w:rsidRPr="00CE348C">
              <w:rPr>
                <w:sz w:val="18"/>
                <w:szCs w:val="18"/>
              </w:rPr>
              <w:t>3,00∙10</w:t>
            </w:r>
            <w:r w:rsidRPr="001C35E4">
              <w:rPr>
                <w:sz w:val="18"/>
                <w:szCs w:val="18"/>
                <w:vertAlign w:val="superscript"/>
              </w:rPr>
              <w:t>2</w:t>
            </w:r>
          </w:p>
        </w:tc>
        <w:tc>
          <w:tcPr>
            <w:tcW w:w="1069" w:type="dxa"/>
            <w:tcMar>
              <w:top w:w="0" w:type="dxa"/>
              <w:left w:w="28" w:type="dxa"/>
              <w:bottom w:w="0" w:type="dxa"/>
              <w:right w:w="28" w:type="dxa"/>
            </w:tcMar>
            <w:vAlign w:val="center"/>
          </w:tcPr>
          <w:p w14:paraId="0260599D" w14:textId="77777777" w:rsidR="00FC2D80" w:rsidRPr="00CE348C" w:rsidRDefault="00FC2D80" w:rsidP="00CA1BF4">
            <w:pPr>
              <w:spacing w:before="40" w:after="40" w:line="200" w:lineRule="exact"/>
              <w:jc w:val="center"/>
              <w:rPr>
                <w:sz w:val="18"/>
                <w:szCs w:val="18"/>
                <w:lang w:val="en-US"/>
              </w:rPr>
            </w:pPr>
            <w:r>
              <w:rPr>
                <w:sz w:val="18"/>
                <w:szCs w:val="18"/>
                <w:lang w:val="en-US"/>
              </w:rPr>
              <w:t>–</w:t>
            </w:r>
          </w:p>
        </w:tc>
      </w:tr>
      <w:tr w:rsidR="00FC2D80" w:rsidRPr="007D3D31" w14:paraId="37D87D77" w14:textId="77777777" w:rsidTr="00C34DD9">
        <w:tc>
          <w:tcPr>
            <w:tcW w:w="312" w:type="dxa"/>
            <w:vMerge/>
            <w:tcMar>
              <w:top w:w="0" w:type="dxa"/>
              <w:left w:w="28" w:type="dxa"/>
              <w:bottom w:w="0" w:type="dxa"/>
              <w:right w:w="28" w:type="dxa"/>
            </w:tcMar>
            <w:vAlign w:val="center"/>
          </w:tcPr>
          <w:p w14:paraId="3C51FC82" w14:textId="77777777" w:rsidR="00FC2D80" w:rsidRPr="007D3D31" w:rsidRDefault="00FC2D80" w:rsidP="00BF12FB">
            <w:pPr>
              <w:spacing w:before="20" w:after="20" w:line="240" w:lineRule="auto"/>
              <w:jc w:val="center"/>
              <w:rPr>
                <w:sz w:val="18"/>
                <w:szCs w:val="18"/>
                <w:lang w:val="en-US"/>
              </w:rPr>
            </w:pPr>
          </w:p>
        </w:tc>
        <w:tc>
          <w:tcPr>
            <w:tcW w:w="1928" w:type="dxa"/>
            <w:tcBorders>
              <w:bottom w:val="single" w:sz="4" w:space="0" w:color="auto"/>
            </w:tcBorders>
            <w:tcMar>
              <w:top w:w="0" w:type="dxa"/>
              <w:left w:w="28" w:type="dxa"/>
              <w:bottom w:w="0" w:type="dxa"/>
              <w:right w:w="28" w:type="dxa"/>
            </w:tcMar>
            <w:vAlign w:val="center"/>
          </w:tcPr>
          <w:p w14:paraId="3050E38A" w14:textId="77777777" w:rsidR="00FC2D80" w:rsidRPr="00CE348C" w:rsidRDefault="00FC2D80" w:rsidP="00CA1BF4">
            <w:pPr>
              <w:spacing w:before="40" w:after="40" w:line="200" w:lineRule="exact"/>
              <w:rPr>
                <w:sz w:val="18"/>
                <w:szCs w:val="18"/>
              </w:rPr>
            </w:pPr>
            <w:r w:rsidRPr="00CE348C">
              <w:rPr>
                <w:sz w:val="18"/>
                <w:szCs w:val="18"/>
              </w:rPr>
              <w:t>Сегмент 10</w:t>
            </w:r>
          </w:p>
        </w:tc>
        <w:tc>
          <w:tcPr>
            <w:tcW w:w="854" w:type="dxa"/>
            <w:tcBorders>
              <w:bottom w:val="single" w:sz="4" w:space="0" w:color="auto"/>
            </w:tcBorders>
            <w:tcMar>
              <w:top w:w="0" w:type="dxa"/>
              <w:left w:w="28" w:type="dxa"/>
              <w:bottom w:w="0" w:type="dxa"/>
              <w:right w:w="28" w:type="dxa"/>
            </w:tcMar>
            <w:vAlign w:val="center"/>
          </w:tcPr>
          <w:p w14:paraId="2A35F695"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4°D</w:t>
            </w:r>
          </w:p>
        </w:tc>
        <w:tc>
          <w:tcPr>
            <w:tcW w:w="1386" w:type="dxa"/>
            <w:vAlign w:val="center"/>
          </w:tcPr>
          <w:p w14:paraId="7341769C" w14:textId="3C6D6879" w:rsidR="00FC2D80" w:rsidRPr="00CE348C" w:rsidRDefault="00FC2D80" w:rsidP="00CA1BF4">
            <w:pPr>
              <w:spacing w:before="40" w:after="40" w:line="200" w:lineRule="exact"/>
              <w:jc w:val="center"/>
              <w:rPr>
                <w:sz w:val="18"/>
                <w:szCs w:val="18"/>
                <w:lang w:val="en-US"/>
              </w:rPr>
            </w:pPr>
            <w:r w:rsidRPr="00CE348C">
              <w:rPr>
                <w:sz w:val="18"/>
                <w:szCs w:val="18"/>
                <w:lang w:val="en-US"/>
              </w:rPr>
              <w:t>4,5</w:t>
            </w:r>
            <w:r w:rsidR="00FC796D">
              <w:rPr>
                <w:sz w:val="18"/>
                <w:szCs w:val="18"/>
                <w:lang w:val="en-US"/>
              </w:rPr>
              <w:t>–</w:t>
            </w:r>
            <w:r w:rsidRPr="00CE348C">
              <w:rPr>
                <w:sz w:val="18"/>
                <w:szCs w:val="18"/>
                <w:lang w:val="en-US"/>
              </w:rPr>
              <w:t>2°R</w:t>
            </w:r>
          </w:p>
        </w:tc>
        <w:tc>
          <w:tcPr>
            <w:tcW w:w="839" w:type="dxa"/>
            <w:tcMar>
              <w:top w:w="0" w:type="dxa"/>
              <w:left w:w="28" w:type="dxa"/>
              <w:bottom w:w="0" w:type="dxa"/>
              <w:right w:w="28" w:type="dxa"/>
            </w:tcMar>
            <w:vAlign w:val="center"/>
          </w:tcPr>
          <w:p w14:paraId="31703FA0" w14:textId="77777777" w:rsidR="00FC2D80" w:rsidRPr="00CE348C" w:rsidRDefault="00FC2D80" w:rsidP="00CA1BF4">
            <w:pPr>
              <w:spacing w:before="40" w:after="40" w:line="200" w:lineRule="exact"/>
              <w:jc w:val="center"/>
              <w:rPr>
                <w:sz w:val="18"/>
                <w:szCs w:val="18"/>
              </w:rPr>
            </w:pPr>
            <w:r w:rsidRPr="00CE348C">
              <w:rPr>
                <w:sz w:val="18"/>
                <w:szCs w:val="18"/>
              </w:rPr>
              <w:t>5,00∙10</w:t>
            </w:r>
            <w:r w:rsidRPr="001C35E4">
              <w:rPr>
                <w:sz w:val="18"/>
                <w:szCs w:val="18"/>
                <w:vertAlign w:val="superscript"/>
              </w:rPr>
              <w:t>2</w:t>
            </w:r>
          </w:p>
        </w:tc>
        <w:tc>
          <w:tcPr>
            <w:tcW w:w="1036" w:type="dxa"/>
            <w:vAlign w:val="center"/>
          </w:tcPr>
          <w:p w14:paraId="3A45A7D4" w14:textId="77777777" w:rsidR="00FC2D80" w:rsidRPr="00CE348C" w:rsidRDefault="00FC2D80" w:rsidP="00CA1BF4">
            <w:pPr>
              <w:spacing w:before="40" w:after="40" w:line="200" w:lineRule="exact"/>
              <w:jc w:val="center"/>
              <w:rPr>
                <w:sz w:val="18"/>
                <w:szCs w:val="18"/>
                <w:lang w:val="en-US"/>
              </w:rPr>
            </w:pPr>
          </w:p>
        </w:tc>
        <w:tc>
          <w:tcPr>
            <w:tcW w:w="826" w:type="dxa"/>
            <w:tcBorders>
              <w:bottom w:val="single" w:sz="4" w:space="0" w:color="auto"/>
            </w:tcBorders>
            <w:tcMar>
              <w:top w:w="0" w:type="dxa"/>
              <w:left w:w="28" w:type="dxa"/>
              <w:bottom w:w="0" w:type="dxa"/>
              <w:right w:w="28" w:type="dxa"/>
            </w:tcMar>
            <w:vAlign w:val="center"/>
          </w:tcPr>
          <w:p w14:paraId="1D444D87" w14:textId="77777777" w:rsidR="00FC2D80" w:rsidRPr="00CE348C" w:rsidRDefault="00FC2D80" w:rsidP="00CA1BF4">
            <w:pPr>
              <w:spacing w:before="40" w:after="40" w:line="200" w:lineRule="exact"/>
              <w:jc w:val="center"/>
              <w:rPr>
                <w:sz w:val="18"/>
                <w:szCs w:val="18"/>
                <w:lang w:val="en-US"/>
              </w:rPr>
            </w:pPr>
            <w:r w:rsidRPr="00CE348C">
              <w:rPr>
                <w:sz w:val="18"/>
                <w:szCs w:val="18"/>
                <w:lang w:val="en-US"/>
              </w:rPr>
              <w:t>3,50∙10</w:t>
            </w:r>
            <w:r w:rsidRPr="00CE348C">
              <w:rPr>
                <w:sz w:val="18"/>
                <w:szCs w:val="18"/>
                <w:vertAlign w:val="superscript"/>
                <w:lang w:val="en-US"/>
              </w:rPr>
              <w:t>2</w:t>
            </w:r>
          </w:p>
        </w:tc>
        <w:tc>
          <w:tcPr>
            <w:tcW w:w="1069" w:type="dxa"/>
            <w:tcBorders>
              <w:bottom w:val="single" w:sz="4" w:space="0" w:color="auto"/>
            </w:tcBorders>
            <w:tcMar>
              <w:top w:w="0" w:type="dxa"/>
              <w:left w:w="28" w:type="dxa"/>
              <w:bottom w:w="0" w:type="dxa"/>
              <w:right w:w="28" w:type="dxa"/>
            </w:tcMar>
            <w:vAlign w:val="center"/>
          </w:tcPr>
          <w:p w14:paraId="605F01E4" w14:textId="77777777" w:rsidR="00FC2D80" w:rsidRPr="00CE348C" w:rsidRDefault="00FC2D80" w:rsidP="00CA1BF4">
            <w:pPr>
              <w:spacing w:before="40" w:after="40" w:line="200" w:lineRule="exact"/>
              <w:jc w:val="center"/>
              <w:rPr>
                <w:sz w:val="18"/>
                <w:szCs w:val="18"/>
                <w:lang w:val="en-US"/>
              </w:rPr>
            </w:pPr>
          </w:p>
        </w:tc>
      </w:tr>
      <w:tr w:rsidR="00FC2D80" w:rsidRPr="007D3D31" w14:paraId="16C1BD83" w14:textId="77777777" w:rsidTr="00C34DD9">
        <w:tc>
          <w:tcPr>
            <w:tcW w:w="312" w:type="dxa"/>
            <w:vMerge/>
            <w:tcMar>
              <w:top w:w="0" w:type="dxa"/>
              <w:left w:w="28" w:type="dxa"/>
              <w:bottom w:w="0" w:type="dxa"/>
              <w:right w:w="28" w:type="dxa"/>
            </w:tcMar>
            <w:vAlign w:val="center"/>
          </w:tcPr>
          <w:p w14:paraId="07521ED1" w14:textId="77777777" w:rsidR="00FC2D80" w:rsidRPr="007D3D31" w:rsidRDefault="00FC2D80" w:rsidP="00BF12FB">
            <w:pPr>
              <w:spacing w:before="20" w:after="20" w:line="240" w:lineRule="auto"/>
              <w:jc w:val="center"/>
              <w:rPr>
                <w:sz w:val="18"/>
                <w:szCs w:val="18"/>
                <w:lang w:val="en-US"/>
              </w:rPr>
            </w:pPr>
          </w:p>
        </w:tc>
        <w:tc>
          <w:tcPr>
            <w:tcW w:w="1928" w:type="dxa"/>
            <w:tcBorders>
              <w:bottom w:val="single" w:sz="4" w:space="0" w:color="auto"/>
            </w:tcBorders>
            <w:tcMar>
              <w:top w:w="0" w:type="dxa"/>
              <w:left w:w="28" w:type="dxa"/>
              <w:bottom w:w="0" w:type="dxa"/>
              <w:right w:w="28" w:type="dxa"/>
            </w:tcMar>
            <w:vAlign w:val="center"/>
          </w:tcPr>
          <w:p w14:paraId="7474F092" w14:textId="77777777" w:rsidR="00FC2D80" w:rsidRPr="00CE348C" w:rsidRDefault="00FC2D80" w:rsidP="00CA1BF4">
            <w:pPr>
              <w:spacing w:before="40" w:after="40" w:line="200" w:lineRule="exact"/>
              <w:rPr>
                <w:sz w:val="18"/>
                <w:szCs w:val="18"/>
              </w:rPr>
            </w:pPr>
            <w:r w:rsidRPr="00CE348C">
              <w:rPr>
                <w:sz w:val="18"/>
                <w:szCs w:val="18"/>
              </w:rPr>
              <w:t>Сегмент 10 и ниже</w:t>
            </w:r>
          </w:p>
        </w:tc>
        <w:tc>
          <w:tcPr>
            <w:tcW w:w="854" w:type="dxa"/>
            <w:tcBorders>
              <w:bottom w:val="single" w:sz="4" w:space="0" w:color="auto"/>
            </w:tcBorders>
            <w:tcMar>
              <w:top w:w="0" w:type="dxa"/>
              <w:left w:w="28" w:type="dxa"/>
              <w:bottom w:w="0" w:type="dxa"/>
              <w:right w:w="28" w:type="dxa"/>
            </w:tcMar>
            <w:vAlign w:val="center"/>
          </w:tcPr>
          <w:p w14:paraId="453DF72B" w14:textId="77777777" w:rsidR="00FC2D80" w:rsidRPr="00CE348C" w:rsidRDefault="00FC2D80" w:rsidP="00CA1BF4">
            <w:pPr>
              <w:spacing w:before="40" w:after="40" w:line="200" w:lineRule="exact"/>
              <w:jc w:val="center"/>
              <w:rPr>
                <w:sz w:val="18"/>
                <w:szCs w:val="18"/>
              </w:rPr>
            </w:pPr>
            <w:r w:rsidRPr="00CE348C">
              <w:rPr>
                <w:sz w:val="18"/>
                <w:szCs w:val="18"/>
              </w:rPr>
              <w:t>4°D</w:t>
            </w:r>
          </w:p>
        </w:tc>
        <w:tc>
          <w:tcPr>
            <w:tcW w:w="1386" w:type="dxa"/>
            <w:vAlign w:val="center"/>
          </w:tcPr>
          <w:p w14:paraId="753FF646" w14:textId="5BEA96F9" w:rsidR="00FC2D80" w:rsidRPr="00CE348C" w:rsidRDefault="00FC2D80" w:rsidP="00CA1BF4">
            <w:pPr>
              <w:spacing w:before="40" w:after="40" w:line="200" w:lineRule="exact"/>
              <w:jc w:val="center"/>
              <w:rPr>
                <w:sz w:val="18"/>
                <w:szCs w:val="18"/>
              </w:rPr>
            </w:pPr>
            <w:r w:rsidRPr="00CE348C">
              <w:rPr>
                <w:sz w:val="18"/>
                <w:szCs w:val="18"/>
              </w:rPr>
              <w:t>4,5</w:t>
            </w:r>
            <w:r w:rsidR="00FC796D">
              <w:rPr>
                <w:sz w:val="18"/>
                <w:szCs w:val="18"/>
              </w:rPr>
              <w:t>–</w:t>
            </w:r>
            <w:r w:rsidRPr="00CE348C">
              <w:rPr>
                <w:sz w:val="18"/>
                <w:szCs w:val="18"/>
              </w:rPr>
              <w:t>2°R</w:t>
            </w:r>
          </w:p>
        </w:tc>
        <w:tc>
          <w:tcPr>
            <w:tcW w:w="839" w:type="dxa"/>
            <w:tcMar>
              <w:top w:w="0" w:type="dxa"/>
              <w:left w:w="28" w:type="dxa"/>
              <w:bottom w:w="0" w:type="dxa"/>
              <w:right w:w="28" w:type="dxa"/>
            </w:tcMar>
            <w:vAlign w:val="center"/>
          </w:tcPr>
          <w:p w14:paraId="31D7CA7A" w14:textId="77777777" w:rsidR="00FC2D80" w:rsidRPr="00CE348C" w:rsidRDefault="00FC2D80" w:rsidP="00CA1BF4">
            <w:pPr>
              <w:spacing w:before="40" w:after="40" w:line="200" w:lineRule="exact"/>
              <w:jc w:val="center"/>
              <w:rPr>
                <w:sz w:val="18"/>
                <w:szCs w:val="18"/>
                <w:lang w:val="en-US"/>
              </w:rPr>
            </w:pPr>
          </w:p>
        </w:tc>
        <w:tc>
          <w:tcPr>
            <w:tcW w:w="1036" w:type="dxa"/>
            <w:vAlign w:val="center"/>
          </w:tcPr>
          <w:p w14:paraId="3E7F654A" w14:textId="77777777" w:rsidR="00FC2D80" w:rsidRPr="00CE348C" w:rsidRDefault="00FC2D80" w:rsidP="00CA1BF4">
            <w:pPr>
              <w:spacing w:before="40" w:after="40" w:line="200" w:lineRule="exact"/>
              <w:jc w:val="center"/>
              <w:rPr>
                <w:sz w:val="18"/>
                <w:szCs w:val="18"/>
              </w:rPr>
            </w:pPr>
            <w:r w:rsidRPr="00CE348C">
              <w:rPr>
                <w:sz w:val="18"/>
                <w:szCs w:val="18"/>
              </w:rPr>
              <w:t xml:space="preserve">0,8 x фактическое </w:t>
            </w:r>
          </w:p>
          <w:p w14:paraId="385D9FD9" w14:textId="77777777" w:rsidR="00FC2D80" w:rsidRPr="00CE348C" w:rsidRDefault="00FC2D80" w:rsidP="00CA1BF4">
            <w:pPr>
              <w:spacing w:before="40" w:after="40" w:line="200" w:lineRule="exact"/>
              <w:jc w:val="center"/>
              <w:rPr>
                <w:sz w:val="18"/>
                <w:szCs w:val="18"/>
              </w:rPr>
            </w:pPr>
            <w:r w:rsidRPr="00CE348C">
              <w:rPr>
                <w:sz w:val="18"/>
                <w:szCs w:val="18"/>
              </w:rPr>
              <w:t>измеренное значение в точке 50R</w:t>
            </w:r>
          </w:p>
        </w:tc>
        <w:tc>
          <w:tcPr>
            <w:tcW w:w="826" w:type="dxa"/>
            <w:tcBorders>
              <w:bottom w:val="single" w:sz="4" w:space="0" w:color="auto"/>
            </w:tcBorders>
            <w:tcMar>
              <w:top w:w="0" w:type="dxa"/>
              <w:left w:w="28" w:type="dxa"/>
              <w:bottom w:w="0" w:type="dxa"/>
              <w:right w:w="28" w:type="dxa"/>
            </w:tcMar>
            <w:vAlign w:val="center"/>
          </w:tcPr>
          <w:p w14:paraId="7ACA2B1C" w14:textId="77777777" w:rsidR="00FC2D80" w:rsidRPr="00CE348C" w:rsidRDefault="00FC2D80" w:rsidP="00CA1BF4">
            <w:pPr>
              <w:spacing w:before="40" w:after="40" w:line="200" w:lineRule="exact"/>
              <w:jc w:val="center"/>
              <w:rPr>
                <w:sz w:val="18"/>
                <w:szCs w:val="18"/>
              </w:rPr>
            </w:pPr>
          </w:p>
        </w:tc>
        <w:tc>
          <w:tcPr>
            <w:tcW w:w="1069" w:type="dxa"/>
            <w:tcBorders>
              <w:bottom w:val="single" w:sz="4" w:space="0" w:color="auto"/>
            </w:tcBorders>
            <w:tcMar>
              <w:top w:w="0" w:type="dxa"/>
              <w:left w:w="28" w:type="dxa"/>
              <w:bottom w:w="0" w:type="dxa"/>
              <w:right w:w="28" w:type="dxa"/>
            </w:tcMar>
            <w:vAlign w:val="center"/>
          </w:tcPr>
          <w:p w14:paraId="38E4C4DD" w14:textId="77777777" w:rsidR="00FC2D80" w:rsidRPr="00CE348C" w:rsidRDefault="00FC2D80" w:rsidP="00CA1BF4">
            <w:pPr>
              <w:spacing w:before="40" w:after="40" w:line="200" w:lineRule="exact"/>
              <w:jc w:val="center"/>
              <w:rPr>
                <w:sz w:val="18"/>
                <w:szCs w:val="18"/>
              </w:rPr>
            </w:pPr>
            <w:r w:rsidRPr="00CE348C">
              <w:rPr>
                <w:sz w:val="18"/>
                <w:szCs w:val="18"/>
              </w:rPr>
              <w:t xml:space="preserve">0,8 x фактическое </w:t>
            </w:r>
          </w:p>
          <w:p w14:paraId="3B611725" w14:textId="77777777" w:rsidR="00FC2D80" w:rsidRPr="00CE348C" w:rsidRDefault="00FC2D80" w:rsidP="00CA1BF4">
            <w:pPr>
              <w:spacing w:before="40" w:after="40" w:line="200" w:lineRule="exact"/>
              <w:jc w:val="center"/>
              <w:rPr>
                <w:sz w:val="18"/>
                <w:szCs w:val="18"/>
              </w:rPr>
            </w:pPr>
            <w:r w:rsidRPr="00CE348C">
              <w:rPr>
                <w:sz w:val="18"/>
                <w:szCs w:val="18"/>
              </w:rPr>
              <w:t>измеренное значение в точке 50R</w:t>
            </w:r>
          </w:p>
        </w:tc>
      </w:tr>
      <w:tr w:rsidR="00FC2D80" w:rsidRPr="007D3D31" w14:paraId="27376A3E" w14:textId="77777777" w:rsidTr="00C34DD9">
        <w:tc>
          <w:tcPr>
            <w:tcW w:w="312" w:type="dxa"/>
            <w:vMerge/>
            <w:tcBorders>
              <w:bottom w:val="single" w:sz="12" w:space="0" w:color="auto"/>
            </w:tcBorders>
            <w:tcMar>
              <w:top w:w="0" w:type="dxa"/>
              <w:left w:w="28" w:type="dxa"/>
              <w:bottom w:w="0" w:type="dxa"/>
              <w:right w:w="28" w:type="dxa"/>
            </w:tcMar>
            <w:vAlign w:val="center"/>
          </w:tcPr>
          <w:p w14:paraId="2190009E" w14:textId="77777777" w:rsidR="00FC2D80" w:rsidRPr="007D3D31" w:rsidRDefault="00FC2D80" w:rsidP="00BF12FB">
            <w:pPr>
              <w:spacing w:before="20" w:after="20" w:line="240" w:lineRule="auto"/>
              <w:jc w:val="center"/>
              <w:rPr>
                <w:sz w:val="18"/>
                <w:szCs w:val="18"/>
              </w:rPr>
            </w:pPr>
          </w:p>
        </w:tc>
        <w:tc>
          <w:tcPr>
            <w:tcW w:w="1928" w:type="dxa"/>
            <w:tcBorders>
              <w:bottom w:val="single" w:sz="12" w:space="0" w:color="auto"/>
            </w:tcBorders>
            <w:tcMar>
              <w:top w:w="0" w:type="dxa"/>
              <w:left w:w="28" w:type="dxa"/>
              <w:bottom w:w="0" w:type="dxa"/>
              <w:right w:w="28" w:type="dxa"/>
            </w:tcMar>
            <w:vAlign w:val="center"/>
          </w:tcPr>
          <w:p w14:paraId="2C745F74" w14:textId="77777777" w:rsidR="00FC2D80" w:rsidRPr="00CE348C" w:rsidRDefault="00FC2D80" w:rsidP="00A12717">
            <w:pPr>
              <w:spacing w:before="40" w:after="80" w:line="200" w:lineRule="exact"/>
              <w:rPr>
                <w:sz w:val="18"/>
                <w:szCs w:val="18"/>
              </w:rPr>
            </w:pPr>
            <w:proofErr w:type="spellStart"/>
            <w:r w:rsidRPr="00CE348C">
              <w:rPr>
                <w:sz w:val="18"/>
                <w:szCs w:val="18"/>
              </w:rPr>
              <w:t>I</w:t>
            </w:r>
            <w:r w:rsidRPr="00CE348C">
              <w:rPr>
                <w:sz w:val="18"/>
                <w:szCs w:val="18"/>
                <w:vertAlign w:val="subscript"/>
              </w:rPr>
              <w:t>макс</w:t>
            </w:r>
            <w:proofErr w:type="spellEnd"/>
            <w:r w:rsidRPr="00CE348C">
              <w:rPr>
                <w:sz w:val="18"/>
                <w:szCs w:val="18"/>
                <w:vertAlign w:val="subscript"/>
              </w:rPr>
              <w:t>.</w:t>
            </w:r>
          </w:p>
        </w:tc>
        <w:tc>
          <w:tcPr>
            <w:tcW w:w="854" w:type="dxa"/>
            <w:tcBorders>
              <w:bottom w:val="single" w:sz="12" w:space="0" w:color="auto"/>
            </w:tcBorders>
            <w:tcMar>
              <w:top w:w="0" w:type="dxa"/>
              <w:left w:w="28" w:type="dxa"/>
              <w:bottom w:w="0" w:type="dxa"/>
              <w:right w:w="28" w:type="dxa"/>
            </w:tcMar>
            <w:vAlign w:val="center"/>
          </w:tcPr>
          <w:p w14:paraId="077EA582" w14:textId="77777777" w:rsidR="00FC2D80" w:rsidRPr="001C35E4" w:rsidRDefault="00FC2D80" w:rsidP="00A12717">
            <w:pPr>
              <w:spacing w:before="40" w:after="80" w:line="200" w:lineRule="exact"/>
              <w:jc w:val="center"/>
              <w:rPr>
                <w:sz w:val="18"/>
                <w:szCs w:val="18"/>
              </w:rPr>
            </w:pPr>
            <w:r>
              <w:rPr>
                <w:sz w:val="18"/>
                <w:szCs w:val="18"/>
              </w:rPr>
              <w:t>–</w:t>
            </w:r>
          </w:p>
        </w:tc>
        <w:tc>
          <w:tcPr>
            <w:tcW w:w="1386" w:type="dxa"/>
            <w:tcBorders>
              <w:bottom w:val="single" w:sz="12" w:space="0" w:color="auto"/>
            </w:tcBorders>
            <w:vAlign w:val="center"/>
          </w:tcPr>
          <w:p w14:paraId="20A020D4" w14:textId="77777777" w:rsidR="00FC2D80" w:rsidRPr="001C35E4" w:rsidRDefault="00FC2D80" w:rsidP="00A12717">
            <w:pPr>
              <w:spacing w:before="40" w:after="80" w:line="200" w:lineRule="exact"/>
              <w:jc w:val="center"/>
              <w:rPr>
                <w:sz w:val="18"/>
                <w:szCs w:val="18"/>
              </w:rPr>
            </w:pPr>
            <w:r>
              <w:rPr>
                <w:sz w:val="18"/>
                <w:szCs w:val="18"/>
              </w:rPr>
              <w:t>–</w:t>
            </w:r>
          </w:p>
        </w:tc>
        <w:tc>
          <w:tcPr>
            <w:tcW w:w="839" w:type="dxa"/>
            <w:tcBorders>
              <w:bottom w:val="single" w:sz="12" w:space="0" w:color="auto"/>
            </w:tcBorders>
            <w:tcMar>
              <w:top w:w="0" w:type="dxa"/>
              <w:left w:w="28" w:type="dxa"/>
              <w:bottom w:w="0" w:type="dxa"/>
              <w:right w:w="28" w:type="dxa"/>
            </w:tcMar>
            <w:vAlign w:val="center"/>
          </w:tcPr>
          <w:p w14:paraId="3A182C20" w14:textId="77777777" w:rsidR="00FC2D80" w:rsidRPr="00CE348C" w:rsidRDefault="00FC2D80" w:rsidP="00A12717">
            <w:pPr>
              <w:spacing w:before="40" w:after="80" w:line="200" w:lineRule="exact"/>
              <w:jc w:val="center"/>
              <w:rPr>
                <w:strike/>
                <w:sz w:val="18"/>
                <w:szCs w:val="18"/>
                <w:lang w:val="en-US"/>
              </w:rPr>
            </w:pPr>
          </w:p>
        </w:tc>
        <w:tc>
          <w:tcPr>
            <w:tcW w:w="1036" w:type="dxa"/>
            <w:tcBorders>
              <w:bottom w:val="single" w:sz="12" w:space="0" w:color="auto"/>
            </w:tcBorders>
            <w:vAlign w:val="center"/>
          </w:tcPr>
          <w:p w14:paraId="4C618990" w14:textId="77777777" w:rsidR="00FC2D80" w:rsidRPr="00CE348C" w:rsidRDefault="00FC2D80" w:rsidP="00A12717">
            <w:pPr>
              <w:spacing w:before="40" w:after="80" w:line="200" w:lineRule="exact"/>
              <w:jc w:val="center"/>
              <w:rPr>
                <w:strike/>
                <w:sz w:val="18"/>
                <w:szCs w:val="18"/>
                <w:lang w:val="en-US"/>
              </w:rPr>
            </w:pPr>
          </w:p>
        </w:tc>
        <w:tc>
          <w:tcPr>
            <w:tcW w:w="826" w:type="dxa"/>
            <w:tcBorders>
              <w:bottom w:val="single" w:sz="12" w:space="0" w:color="auto"/>
            </w:tcBorders>
            <w:tcMar>
              <w:top w:w="0" w:type="dxa"/>
              <w:left w:w="28" w:type="dxa"/>
              <w:bottom w:w="0" w:type="dxa"/>
              <w:right w:w="28" w:type="dxa"/>
            </w:tcMar>
            <w:vAlign w:val="center"/>
          </w:tcPr>
          <w:p w14:paraId="54E72D28" w14:textId="77777777" w:rsidR="00FC2D80" w:rsidRPr="00CE348C" w:rsidRDefault="00FC2D80" w:rsidP="00A12717">
            <w:pPr>
              <w:spacing w:before="40" w:after="80" w:line="200" w:lineRule="exact"/>
              <w:jc w:val="center"/>
              <w:rPr>
                <w:strike/>
                <w:sz w:val="18"/>
                <w:szCs w:val="18"/>
                <w:lang w:val="en-US"/>
              </w:rPr>
            </w:pPr>
          </w:p>
        </w:tc>
        <w:tc>
          <w:tcPr>
            <w:tcW w:w="1069" w:type="dxa"/>
            <w:tcBorders>
              <w:bottom w:val="single" w:sz="12" w:space="0" w:color="auto"/>
            </w:tcBorders>
            <w:tcMar>
              <w:top w:w="0" w:type="dxa"/>
              <w:left w:w="28" w:type="dxa"/>
              <w:bottom w:w="0" w:type="dxa"/>
              <w:right w:w="28" w:type="dxa"/>
            </w:tcMar>
            <w:vAlign w:val="center"/>
          </w:tcPr>
          <w:p w14:paraId="43BC3B30" w14:textId="77777777" w:rsidR="00FC2D80" w:rsidRPr="00CE348C" w:rsidRDefault="00FC2D80" w:rsidP="00A12717">
            <w:pPr>
              <w:spacing w:before="40" w:after="80" w:line="200" w:lineRule="exact"/>
              <w:jc w:val="center"/>
              <w:rPr>
                <w:sz w:val="18"/>
                <w:szCs w:val="18"/>
                <w:lang w:val="en-US"/>
              </w:rPr>
            </w:pPr>
            <w:r w:rsidRPr="00CE348C">
              <w:rPr>
                <w:sz w:val="18"/>
                <w:szCs w:val="18"/>
                <w:lang w:val="en-US"/>
              </w:rPr>
              <w:t>4</w:t>
            </w:r>
            <w:r w:rsidRPr="00CE348C">
              <w:rPr>
                <w:sz w:val="18"/>
                <w:szCs w:val="18"/>
              </w:rPr>
              <w:t>,</w:t>
            </w:r>
            <w:r w:rsidRPr="00CE348C">
              <w:rPr>
                <w:sz w:val="18"/>
                <w:szCs w:val="18"/>
                <w:lang w:val="en-US"/>
              </w:rPr>
              <w:t>41∙10</w:t>
            </w:r>
            <w:r w:rsidRPr="00CE348C">
              <w:rPr>
                <w:sz w:val="18"/>
                <w:szCs w:val="18"/>
                <w:vertAlign w:val="superscript"/>
                <w:lang w:val="en-US"/>
              </w:rPr>
              <w:t>4</w:t>
            </w:r>
          </w:p>
        </w:tc>
      </w:tr>
    </w:tbl>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FC2D80" w:rsidRPr="007D3D31" w14:paraId="074A5EC3" w14:textId="77777777" w:rsidTr="00D51448">
        <w:trPr>
          <w:cantSplit/>
          <w:trHeight w:val="113"/>
        </w:trPr>
        <w:tc>
          <w:tcPr>
            <w:tcW w:w="426" w:type="dxa"/>
            <w:vMerge w:val="restart"/>
            <w:tcBorders>
              <w:bottom w:val="single" w:sz="12" w:space="0" w:color="auto"/>
            </w:tcBorders>
            <w:textDirection w:val="btLr"/>
          </w:tcPr>
          <w:p w14:paraId="4C840B98" w14:textId="77777777" w:rsidR="00FC2D80" w:rsidRPr="00DA6867" w:rsidRDefault="00FC2D80" w:rsidP="008741A9">
            <w:pPr>
              <w:keepNext/>
              <w:keepLines/>
              <w:pageBreakBefore/>
              <w:spacing w:before="20" w:after="20" w:line="240" w:lineRule="auto"/>
              <w:ind w:left="113" w:right="113"/>
              <w:jc w:val="center"/>
              <w:rPr>
                <w:snapToGrid w:val="0"/>
                <w:sz w:val="18"/>
                <w:szCs w:val="18"/>
              </w:rPr>
            </w:pPr>
            <w:r w:rsidRPr="00DA6867">
              <w:rPr>
                <w:sz w:val="18"/>
                <w:szCs w:val="18"/>
              </w:rPr>
              <w:t>Часть В:</w:t>
            </w:r>
          </w:p>
        </w:tc>
        <w:tc>
          <w:tcPr>
            <w:tcW w:w="7654" w:type="dxa"/>
            <w:gridSpan w:val="7"/>
            <w:tcBorders>
              <w:bottom w:val="single" w:sz="12" w:space="0" w:color="000000"/>
            </w:tcBorders>
            <w:vAlign w:val="center"/>
            <w:hideMark/>
          </w:tcPr>
          <w:p w14:paraId="00BDAAB4" w14:textId="77777777" w:rsidR="00FC2D80" w:rsidRPr="006F6E48" w:rsidRDefault="00FC2D80" w:rsidP="008741A9">
            <w:pPr>
              <w:keepNext/>
              <w:keepLines/>
              <w:spacing w:before="40" w:after="40" w:line="200" w:lineRule="exact"/>
              <w:jc w:val="center"/>
              <w:rPr>
                <w:i/>
                <w:iCs/>
                <w:snapToGrid w:val="0"/>
                <w:sz w:val="16"/>
                <w:szCs w:val="16"/>
              </w:rPr>
            </w:pPr>
            <w:r w:rsidRPr="006F6E48">
              <w:rPr>
                <w:i/>
                <w:iCs/>
                <w:sz w:val="16"/>
                <w:szCs w:val="16"/>
              </w:rPr>
              <w:t>Требования в отношении размещаемых над дорогой знаков; угловое положение точек измерения</w:t>
            </w:r>
          </w:p>
        </w:tc>
      </w:tr>
      <w:tr w:rsidR="00FC2D80" w:rsidRPr="007D3D31" w14:paraId="2E175C7B" w14:textId="77777777" w:rsidTr="00D51448">
        <w:trPr>
          <w:cantSplit/>
          <w:trHeight w:val="113"/>
        </w:trPr>
        <w:tc>
          <w:tcPr>
            <w:tcW w:w="426" w:type="dxa"/>
            <w:vMerge/>
            <w:tcBorders>
              <w:bottom w:val="single" w:sz="12" w:space="0" w:color="auto"/>
            </w:tcBorders>
          </w:tcPr>
          <w:p w14:paraId="4B220820" w14:textId="77777777" w:rsidR="00FC2D80" w:rsidRPr="007D3D31" w:rsidRDefault="00FC2D80" w:rsidP="008741A9">
            <w:pPr>
              <w:keepNext/>
              <w:keepLines/>
              <w:spacing w:before="40" w:after="40" w:line="240" w:lineRule="auto"/>
              <w:ind w:right="10"/>
              <w:rPr>
                <w:snapToGrid w:val="0"/>
                <w:sz w:val="18"/>
                <w:szCs w:val="18"/>
                <w:lang w:eastAsia="de-DE"/>
              </w:rPr>
            </w:pPr>
          </w:p>
        </w:tc>
        <w:tc>
          <w:tcPr>
            <w:tcW w:w="1842" w:type="dxa"/>
            <w:tcBorders>
              <w:top w:val="single" w:sz="12" w:space="0" w:color="000000"/>
            </w:tcBorders>
            <w:vAlign w:val="center"/>
            <w:hideMark/>
          </w:tcPr>
          <w:p w14:paraId="739E9C2F" w14:textId="77777777" w:rsidR="00FC2D80" w:rsidRPr="00DA6867" w:rsidRDefault="00FC2D80" w:rsidP="008741A9">
            <w:pPr>
              <w:keepNext/>
              <w:keepLines/>
              <w:spacing w:before="40" w:after="40" w:line="240" w:lineRule="auto"/>
              <w:ind w:right="10"/>
              <w:jc w:val="center"/>
              <w:rPr>
                <w:snapToGrid w:val="0"/>
                <w:sz w:val="18"/>
                <w:szCs w:val="18"/>
              </w:rPr>
            </w:pPr>
            <w:r w:rsidRPr="00DA6867">
              <w:rPr>
                <w:i/>
                <w:iCs/>
                <w:sz w:val="18"/>
                <w:szCs w:val="18"/>
              </w:rPr>
              <w:t>Элемент</w:t>
            </w:r>
          </w:p>
        </w:tc>
        <w:tc>
          <w:tcPr>
            <w:tcW w:w="993" w:type="dxa"/>
            <w:tcBorders>
              <w:top w:val="single" w:sz="12" w:space="0" w:color="000000"/>
            </w:tcBorders>
            <w:vAlign w:val="center"/>
            <w:hideMark/>
          </w:tcPr>
          <w:p w14:paraId="26DAB674"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S50LL</w:t>
            </w:r>
          </w:p>
        </w:tc>
        <w:tc>
          <w:tcPr>
            <w:tcW w:w="992" w:type="dxa"/>
            <w:tcBorders>
              <w:top w:val="single" w:sz="12" w:space="0" w:color="000000"/>
            </w:tcBorders>
            <w:vAlign w:val="center"/>
            <w:hideMark/>
          </w:tcPr>
          <w:p w14:paraId="2F9651E4"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S50</w:t>
            </w:r>
          </w:p>
        </w:tc>
        <w:tc>
          <w:tcPr>
            <w:tcW w:w="1134" w:type="dxa"/>
            <w:tcBorders>
              <w:top w:val="single" w:sz="12" w:space="0" w:color="000000"/>
            </w:tcBorders>
            <w:vAlign w:val="center"/>
            <w:hideMark/>
          </w:tcPr>
          <w:p w14:paraId="34D051D3"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S50RR</w:t>
            </w:r>
          </w:p>
        </w:tc>
        <w:tc>
          <w:tcPr>
            <w:tcW w:w="992" w:type="dxa"/>
            <w:tcBorders>
              <w:top w:val="single" w:sz="12" w:space="0" w:color="000000"/>
            </w:tcBorders>
            <w:vAlign w:val="center"/>
            <w:hideMark/>
          </w:tcPr>
          <w:p w14:paraId="36DFD5C2"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S100LL</w:t>
            </w:r>
          </w:p>
        </w:tc>
        <w:tc>
          <w:tcPr>
            <w:tcW w:w="851" w:type="dxa"/>
            <w:tcBorders>
              <w:top w:val="single" w:sz="12" w:space="0" w:color="000000"/>
            </w:tcBorders>
            <w:vAlign w:val="center"/>
            <w:hideMark/>
          </w:tcPr>
          <w:p w14:paraId="44183F9B"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S100</w:t>
            </w:r>
          </w:p>
        </w:tc>
        <w:tc>
          <w:tcPr>
            <w:tcW w:w="850" w:type="dxa"/>
            <w:tcBorders>
              <w:top w:val="single" w:sz="12" w:space="0" w:color="000000"/>
            </w:tcBorders>
            <w:vAlign w:val="center"/>
            <w:hideMark/>
          </w:tcPr>
          <w:p w14:paraId="714CE5C3"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S100RR</w:t>
            </w:r>
          </w:p>
        </w:tc>
      </w:tr>
      <w:tr w:rsidR="00FC2D80" w:rsidRPr="007D3D31" w14:paraId="52DCA94B" w14:textId="77777777" w:rsidTr="00D51448">
        <w:trPr>
          <w:cantSplit/>
          <w:trHeight w:val="113"/>
        </w:trPr>
        <w:tc>
          <w:tcPr>
            <w:tcW w:w="426" w:type="dxa"/>
            <w:vMerge/>
            <w:tcBorders>
              <w:bottom w:val="single" w:sz="12" w:space="0" w:color="auto"/>
            </w:tcBorders>
          </w:tcPr>
          <w:p w14:paraId="5143B13A" w14:textId="77777777" w:rsidR="00FC2D80" w:rsidRPr="007D3D31" w:rsidRDefault="00FC2D80" w:rsidP="008741A9">
            <w:pPr>
              <w:keepNext/>
              <w:keepLines/>
              <w:spacing w:before="40" w:after="40" w:line="240" w:lineRule="auto"/>
              <w:ind w:right="10"/>
              <w:rPr>
                <w:snapToGrid w:val="0"/>
                <w:sz w:val="18"/>
                <w:szCs w:val="18"/>
                <w:lang w:val="en-US" w:eastAsia="de-DE"/>
              </w:rPr>
            </w:pPr>
          </w:p>
        </w:tc>
        <w:tc>
          <w:tcPr>
            <w:tcW w:w="1842" w:type="dxa"/>
            <w:vAlign w:val="center"/>
          </w:tcPr>
          <w:p w14:paraId="2CF2D00B" w14:textId="77777777" w:rsidR="00FC2D80" w:rsidRPr="00DA6867" w:rsidRDefault="00FC2D80" w:rsidP="008741A9">
            <w:pPr>
              <w:keepNext/>
              <w:keepLines/>
              <w:spacing w:before="40" w:after="40" w:line="240" w:lineRule="auto"/>
              <w:ind w:right="10"/>
              <w:jc w:val="center"/>
              <w:rPr>
                <w:i/>
                <w:sz w:val="18"/>
                <w:szCs w:val="18"/>
                <w:lang w:val="en-US"/>
              </w:rPr>
            </w:pPr>
          </w:p>
        </w:tc>
        <w:tc>
          <w:tcPr>
            <w:tcW w:w="5812" w:type="dxa"/>
            <w:gridSpan w:val="6"/>
            <w:vAlign w:val="center"/>
          </w:tcPr>
          <w:p w14:paraId="7A2404E4" w14:textId="77777777" w:rsidR="00FC2D80" w:rsidRPr="00DA6867" w:rsidRDefault="00FC2D80" w:rsidP="008741A9">
            <w:pPr>
              <w:keepNext/>
              <w:keepLines/>
              <w:spacing w:before="40" w:after="40" w:line="240" w:lineRule="auto"/>
              <w:jc w:val="center"/>
              <w:rPr>
                <w:snapToGrid w:val="0"/>
                <w:sz w:val="18"/>
                <w:szCs w:val="18"/>
              </w:rPr>
            </w:pPr>
            <w:r w:rsidRPr="00DA6867">
              <w:rPr>
                <w:i/>
                <w:iCs/>
                <w:sz w:val="18"/>
                <w:szCs w:val="18"/>
              </w:rPr>
              <w:t>Угловые координаты в град.</w:t>
            </w:r>
          </w:p>
        </w:tc>
      </w:tr>
      <w:tr w:rsidR="00FC2D80" w:rsidRPr="007D3D31" w14:paraId="2C66A906" w14:textId="77777777" w:rsidTr="00D51448">
        <w:trPr>
          <w:cantSplit/>
          <w:trHeight w:val="113"/>
        </w:trPr>
        <w:tc>
          <w:tcPr>
            <w:tcW w:w="426" w:type="dxa"/>
            <w:vMerge/>
            <w:tcBorders>
              <w:bottom w:val="single" w:sz="12" w:space="0" w:color="auto"/>
            </w:tcBorders>
          </w:tcPr>
          <w:p w14:paraId="765795DC" w14:textId="77777777" w:rsidR="00FC2D80" w:rsidRPr="007D3D31" w:rsidRDefault="00FC2D80" w:rsidP="008741A9">
            <w:pPr>
              <w:keepNext/>
              <w:keepLines/>
              <w:spacing w:before="40" w:after="40" w:line="240" w:lineRule="auto"/>
              <w:ind w:right="10"/>
              <w:rPr>
                <w:snapToGrid w:val="0"/>
                <w:sz w:val="18"/>
                <w:szCs w:val="18"/>
                <w:lang w:val="en-US" w:eastAsia="de-DE"/>
              </w:rPr>
            </w:pPr>
          </w:p>
        </w:tc>
        <w:tc>
          <w:tcPr>
            <w:tcW w:w="1842" w:type="dxa"/>
            <w:tcBorders>
              <w:bottom w:val="single" w:sz="4" w:space="0" w:color="auto"/>
            </w:tcBorders>
          </w:tcPr>
          <w:p w14:paraId="191CFD2E" w14:textId="77777777" w:rsidR="00FC2D80" w:rsidRPr="00DA6867" w:rsidRDefault="00FC2D80" w:rsidP="008741A9">
            <w:pPr>
              <w:keepNext/>
              <w:keepLines/>
              <w:spacing w:before="40" w:after="40" w:line="240" w:lineRule="auto"/>
              <w:ind w:right="10"/>
              <w:jc w:val="center"/>
              <w:rPr>
                <w:i/>
                <w:snapToGrid w:val="0"/>
                <w:sz w:val="18"/>
                <w:szCs w:val="18"/>
              </w:rPr>
            </w:pPr>
            <w:r w:rsidRPr="00DA6867">
              <w:rPr>
                <w:i/>
                <w:iCs/>
                <w:sz w:val="18"/>
                <w:szCs w:val="18"/>
              </w:rPr>
              <w:t>по вертикали</w:t>
            </w:r>
          </w:p>
        </w:tc>
        <w:tc>
          <w:tcPr>
            <w:tcW w:w="993" w:type="dxa"/>
            <w:tcBorders>
              <w:bottom w:val="single" w:sz="4" w:space="0" w:color="auto"/>
            </w:tcBorders>
            <w:vAlign w:val="center"/>
          </w:tcPr>
          <w:p w14:paraId="082982B0"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4°U</w:t>
            </w:r>
          </w:p>
        </w:tc>
        <w:tc>
          <w:tcPr>
            <w:tcW w:w="992" w:type="dxa"/>
            <w:tcBorders>
              <w:bottom w:val="single" w:sz="4" w:space="0" w:color="auto"/>
            </w:tcBorders>
          </w:tcPr>
          <w:p w14:paraId="3B875D86"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4°U</w:t>
            </w:r>
          </w:p>
        </w:tc>
        <w:tc>
          <w:tcPr>
            <w:tcW w:w="1134" w:type="dxa"/>
            <w:tcBorders>
              <w:bottom w:val="single" w:sz="4" w:space="0" w:color="auto"/>
            </w:tcBorders>
          </w:tcPr>
          <w:p w14:paraId="531BB160"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4°U</w:t>
            </w:r>
          </w:p>
        </w:tc>
        <w:tc>
          <w:tcPr>
            <w:tcW w:w="992" w:type="dxa"/>
            <w:tcBorders>
              <w:bottom w:val="single" w:sz="4" w:space="0" w:color="auto"/>
            </w:tcBorders>
            <w:vAlign w:val="center"/>
          </w:tcPr>
          <w:p w14:paraId="68708597"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2°U</w:t>
            </w:r>
          </w:p>
        </w:tc>
        <w:tc>
          <w:tcPr>
            <w:tcW w:w="851" w:type="dxa"/>
            <w:tcBorders>
              <w:bottom w:val="single" w:sz="4" w:space="0" w:color="auto"/>
            </w:tcBorders>
          </w:tcPr>
          <w:p w14:paraId="3FC1EA44"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2°U</w:t>
            </w:r>
          </w:p>
        </w:tc>
        <w:tc>
          <w:tcPr>
            <w:tcW w:w="850" w:type="dxa"/>
            <w:tcBorders>
              <w:bottom w:val="single" w:sz="4" w:space="0" w:color="auto"/>
            </w:tcBorders>
          </w:tcPr>
          <w:p w14:paraId="0D450893"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2°U</w:t>
            </w:r>
          </w:p>
        </w:tc>
      </w:tr>
      <w:tr w:rsidR="00FC2D80" w:rsidRPr="007D3D31" w14:paraId="05D8B3AE" w14:textId="77777777" w:rsidTr="00D51448">
        <w:trPr>
          <w:cantSplit/>
          <w:trHeight w:val="113"/>
        </w:trPr>
        <w:tc>
          <w:tcPr>
            <w:tcW w:w="426" w:type="dxa"/>
            <w:vMerge/>
            <w:tcBorders>
              <w:bottom w:val="single" w:sz="12" w:space="0" w:color="auto"/>
            </w:tcBorders>
          </w:tcPr>
          <w:p w14:paraId="796F18CD" w14:textId="77777777" w:rsidR="00FC2D80" w:rsidRPr="007D3D31" w:rsidRDefault="00FC2D80" w:rsidP="008741A9">
            <w:pPr>
              <w:keepNext/>
              <w:keepLines/>
              <w:spacing w:before="40" w:after="40" w:line="240" w:lineRule="auto"/>
              <w:ind w:right="10"/>
              <w:rPr>
                <w:snapToGrid w:val="0"/>
                <w:sz w:val="18"/>
                <w:szCs w:val="18"/>
                <w:lang w:val="en-US" w:eastAsia="de-DE"/>
              </w:rPr>
            </w:pPr>
          </w:p>
        </w:tc>
        <w:tc>
          <w:tcPr>
            <w:tcW w:w="1842" w:type="dxa"/>
            <w:tcBorders>
              <w:bottom w:val="single" w:sz="12" w:space="0" w:color="auto"/>
            </w:tcBorders>
            <w:hideMark/>
          </w:tcPr>
          <w:p w14:paraId="36177792" w14:textId="77777777" w:rsidR="00FC2D80" w:rsidRPr="00DA6867" w:rsidRDefault="00FC2D80" w:rsidP="008741A9">
            <w:pPr>
              <w:keepNext/>
              <w:keepLines/>
              <w:spacing w:before="40" w:after="40" w:line="240" w:lineRule="auto"/>
              <w:ind w:right="10"/>
              <w:jc w:val="center"/>
              <w:rPr>
                <w:i/>
                <w:snapToGrid w:val="0"/>
                <w:sz w:val="18"/>
                <w:szCs w:val="18"/>
              </w:rPr>
            </w:pPr>
            <w:r w:rsidRPr="00DA6867">
              <w:rPr>
                <w:i/>
                <w:iCs/>
                <w:sz w:val="18"/>
                <w:szCs w:val="18"/>
              </w:rPr>
              <w:t>по горизонтали</w:t>
            </w:r>
          </w:p>
        </w:tc>
        <w:tc>
          <w:tcPr>
            <w:tcW w:w="993" w:type="dxa"/>
            <w:tcBorders>
              <w:bottom w:val="single" w:sz="12" w:space="0" w:color="auto"/>
            </w:tcBorders>
            <w:vAlign w:val="center"/>
            <w:hideMark/>
          </w:tcPr>
          <w:p w14:paraId="3D52E2B2"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8°L</w:t>
            </w:r>
          </w:p>
        </w:tc>
        <w:tc>
          <w:tcPr>
            <w:tcW w:w="992" w:type="dxa"/>
            <w:tcBorders>
              <w:bottom w:val="single" w:sz="12" w:space="0" w:color="auto"/>
            </w:tcBorders>
            <w:vAlign w:val="center"/>
            <w:hideMark/>
          </w:tcPr>
          <w:p w14:paraId="2FCFAB85" w14:textId="77777777" w:rsidR="00FC2D80" w:rsidRPr="00DA6867" w:rsidRDefault="00FC2D80" w:rsidP="008741A9">
            <w:pPr>
              <w:keepNext/>
              <w:keepLines/>
              <w:spacing w:before="40" w:after="40" w:line="240" w:lineRule="auto"/>
              <w:jc w:val="center"/>
              <w:rPr>
                <w:snapToGrid w:val="0"/>
                <w:sz w:val="18"/>
                <w:szCs w:val="18"/>
              </w:rPr>
            </w:pPr>
            <w:r w:rsidRPr="00DA6867">
              <w:rPr>
                <w:sz w:val="18"/>
                <w:szCs w:val="18"/>
              </w:rPr>
              <w:t>0°</w:t>
            </w:r>
          </w:p>
        </w:tc>
        <w:tc>
          <w:tcPr>
            <w:tcW w:w="1134" w:type="dxa"/>
            <w:tcBorders>
              <w:bottom w:val="single" w:sz="12" w:space="0" w:color="auto"/>
            </w:tcBorders>
            <w:vAlign w:val="center"/>
            <w:hideMark/>
          </w:tcPr>
          <w:p w14:paraId="4CF3D386"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8°R</w:t>
            </w:r>
          </w:p>
        </w:tc>
        <w:tc>
          <w:tcPr>
            <w:tcW w:w="992" w:type="dxa"/>
            <w:tcBorders>
              <w:bottom w:val="single" w:sz="12" w:space="0" w:color="auto"/>
            </w:tcBorders>
            <w:vAlign w:val="center"/>
            <w:hideMark/>
          </w:tcPr>
          <w:p w14:paraId="41069D16"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4°L</w:t>
            </w:r>
          </w:p>
        </w:tc>
        <w:tc>
          <w:tcPr>
            <w:tcW w:w="851" w:type="dxa"/>
            <w:tcBorders>
              <w:bottom w:val="single" w:sz="12" w:space="0" w:color="auto"/>
            </w:tcBorders>
            <w:vAlign w:val="center"/>
            <w:hideMark/>
          </w:tcPr>
          <w:p w14:paraId="35C533ED" w14:textId="77777777" w:rsidR="00FC2D80" w:rsidRPr="00DA6867" w:rsidRDefault="00FC2D80" w:rsidP="008741A9">
            <w:pPr>
              <w:keepNext/>
              <w:keepLines/>
              <w:spacing w:before="40" w:after="40" w:line="240" w:lineRule="auto"/>
              <w:jc w:val="center"/>
              <w:rPr>
                <w:snapToGrid w:val="0"/>
                <w:sz w:val="18"/>
                <w:szCs w:val="18"/>
              </w:rPr>
            </w:pPr>
            <w:r w:rsidRPr="00DA6867">
              <w:rPr>
                <w:sz w:val="18"/>
                <w:szCs w:val="18"/>
              </w:rPr>
              <w:t>0°</w:t>
            </w:r>
          </w:p>
        </w:tc>
        <w:tc>
          <w:tcPr>
            <w:tcW w:w="850" w:type="dxa"/>
            <w:tcBorders>
              <w:bottom w:val="single" w:sz="12" w:space="0" w:color="auto"/>
            </w:tcBorders>
            <w:vAlign w:val="center"/>
            <w:hideMark/>
          </w:tcPr>
          <w:p w14:paraId="6965EA41" w14:textId="77777777" w:rsidR="00FC2D80" w:rsidRPr="00DA6867" w:rsidRDefault="00FC2D80" w:rsidP="008741A9">
            <w:pPr>
              <w:keepNext/>
              <w:keepLines/>
              <w:spacing w:before="40" w:after="40" w:line="240" w:lineRule="auto"/>
              <w:jc w:val="center"/>
              <w:rPr>
                <w:snapToGrid w:val="0"/>
                <w:sz w:val="18"/>
                <w:szCs w:val="18"/>
                <w:lang w:val="en-US" w:eastAsia="de-DE"/>
              </w:rPr>
            </w:pPr>
            <w:r w:rsidRPr="00DA6867">
              <w:rPr>
                <w:snapToGrid w:val="0"/>
                <w:sz w:val="18"/>
                <w:szCs w:val="18"/>
                <w:lang w:val="en-US" w:eastAsia="de-DE"/>
              </w:rPr>
              <w:t>4°R</w:t>
            </w:r>
          </w:p>
        </w:tc>
      </w:tr>
    </w:tbl>
    <w:p w14:paraId="6571DB8C" w14:textId="77777777" w:rsidR="00FC2D80" w:rsidRPr="007D3D31" w:rsidRDefault="00FC2D80" w:rsidP="008741A9">
      <w:pPr>
        <w:keepNext/>
        <w:keepLines/>
        <w:spacing w:before="40" w:after="40"/>
      </w:pPr>
    </w:p>
    <w:tbl>
      <w:tblPr>
        <w:tblStyle w:val="a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FC2D80" w:rsidRPr="007D3D31" w14:paraId="143AAEA7" w14:textId="77777777" w:rsidTr="00BF12FB">
        <w:trPr>
          <w:trHeight w:val="229"/>
        </w:trPr>
        <w:tc>
          <w:tcPr>
            <w:tcW w:w="368" w:type="dxa"/>
            <w:vMerge w:val="restart"/>
            <w:tcMar>
              <w:left w:w="57" w:type="dxa"/>
              <w:right w:w="57" w:type="dxa"/>
            </w:tcMar>
            <w:textDirection w:val="btLr"/>
          </w:tcPr>
          <w:p w14:paraId="5C0072AF" w14:textId="77777777" w:rsidR="00FC2D80" w:rsidRPr="00DA6867" w:rsidRDefault="00FC2D80" w:rsidP="008741A9">
            <w:pPr>
              <w:keepNext/>
              <w:keepLines/>
              <w:spacing w:before="20" w:after="20" w:line="240" w:lineRule="auto"/>
              <w:ind w:left="113" w:right="113"/>
              <w:jc w:val="center"/>
              <w:rPr>
                <w:iCs/>
                <w:sz w:val="18"/>
                <w:szCs w:val="18"/>
              </w:rPr>
            </w:pPr>
            <w:r w:rsidRPr="00DA6867">
              <w:rPr>
                <w:sz w:val="18"/>
                <w:szCs w:val="18"/>
              </w:rPr>
              <w:t>Часть С:</w:t>
            </w:r>
          </w:p>
        </w:tc>
        <w:tc>
          <w:tcPr>
            <w:tcW w:w="7707" w:type="dxa"/>
            <w:gridSpan w:val="9"/>
            <w:tcBorders>
              <w:bottom w:val="single" w:sz="12" w:space="0" w:color="000000"/>
            </w:tcBorders>
          </w:tcPr>
          <w:p w14:paraId="183C81D6" w14:textId="77777777" w:rsidR="00FC2D80" w:rsidRPr="006F6E48" w:rsidRDefault="00FC2D80" w:rsidP="008741A9">
            <w:pPr>
              <w:keepNext/>
              <w:keepLines/>
              <w:spacing w:before="40" w:after="40" w:line="200" w:lineRule="exact"/>
              <w:jc w:val="center"/>
              <w:rPr>
                <w:i/>
                <w:iCs/>
                <w:sz w:val="16"/>
                <w:szCs w:val="16"/>
              </w:rPr>
            </w:pPr>
            <w:r w:rsidRPr="006F6E48">
              <w:rPr>
                <w:i/>
                <w:iCs/>
                <w:sz w:val="16"/>
                <w:szCs w:val="16"/>
              </w:rPr>
              <w:t>Зона III (в пределах следующих координат)</w:t>
            </w:r>
          </w:p>
          <w:p w14:paraId="644DB58C" w14:textId="77777777" w:rsidR="00FC2D80" w:rsidRPr="006F6E48" w:rsidRDefault="00FC2D80" w:rsidP="008741A9">
            <w:pPr>
              <w:keepNext/>
              <w:keepLines/>
              <w:spacing w:before="40" w:after="40" w:line="200" w:lineRule="exact"/>
              <w:jc w:val="center"/>
              <w:rPr>
                <w:i/>
                <w:iCs/>
                <w:sz w:val="18"/>
                <w:szCs w:val="18"/>
              </w:rPr>
            </w:pPr>
            <w:r w:rsidRPr="006F6E48">
              <w:rPr>
                <w:i/>
                <w:iCs/>
                <w:sz w:val="16"/>
                <w:szCs w:val="16"/>
              </w:rPr>
              <w:t>Угловые координаты в град.</w:t>
            </w:r>
          </w:p>
        </w:tc>
      </w:tr>
      <w:tr w:rsidR="00FC2D80" w:rsidRPr="007D3D31" w14:paraId="5DA4247B" w14:textId="77777777" w:rsidTr="00BF12FB">
        <w:trPr>
          <w:trHeight w:val="141"/>
        </w:trPr>
        <w:tc>
          <w:tcPr>
            <w:tcW w:w="368" w:type="dxa"/>
            <w:vMerge/>
            <w:textDirection w:val="btLr"/>
            <w:vAlign w:val="center"/>
          </w:tcPr>
          <w:p w14:paraId="2A4AFAA3" w14:textId="77777777" w:rsidR="00FC2D80" w:rsidRPr="007D3D31" w:rsidRDefault="00FC2D80" w:rsidP="008741A9">
            <w:pPr>
              <w:keepNext/>
              <w:keepLines/>
              <w:spacing w:before="20" w:after="20" w:line="240" w:lineRule="auto"/>
              <w:ind w:left="113" w:right="113"/>
              <w:rPr>
                <w:i/>
                <w:iCs/>
                <w:sz w:val="18"/>
                <w:szCs w:val="18"/>
                <w:lang w:val="en-US"/>
              </w:rPr>
            </w:pPr>
          </w:p>
        </w:tc>
        <w:tc>
          <w:tcPr>
            <w:tcW w:w="1874" w:type="dxa"/>
            <w:tcBorders>
              <w:top w:val="single" w:sz="12" w:space="0" w:color="000000"/>
            </w:tcBorders>
          </w:tcPr>
          <w:p w14:paraId="197DFB03" w14:textId="77777777" w:rsidR="00FC2D80" w:rsidRPr="00DA6867" w:rsidRDefault="00FC2D80" w:rsidP="008741A9">
            <w:pPr>
              <w:keepNext/>
              <w:keepLines/>
              <w:spacing w:before="40" w:after="40" w:line="240" w:lineRule="auto"/>
              <w:jc w:val="center"/>
              <w:rPr>
                <w:i/>
                <w:sz w:val="18"/>
                <w:szCs w:val="18"/>
              </w:rPr>
            </w:pPr>
            <w:r w:rsidRPr="00DA6867">
              <w:rPr>
                <w:i/>
                <w:iCs/>
                <w:sz w:val="18"/>
                <w:szCs w:val="18"/>
              </w:rPr>
              <w:t>по вертикали</w:t>
            </w:r>
          </w:p>
        </w:tc>
        <w:tc>
          <w:tcPr>
            <w:tcW w:w="730" w:type="dxa"/>
            <w:tcBorders>
              <w:top w:val="single" w:sz="12" w:space="0" w:color="000000"/>
              <w:bottom w:val="single" w:sz="4" w:space="0" w:color="auto"/>
            </w:tcBorders>
            <w:tcMar>
              <w:left w:w="57" w:type="dxa"/>
              <w:right w:w="57" w:type="dxa"/>
            </w:tcMar>
            <w:vAlign w:val="center"/>
          </w:tcPr>
          <w:p w14:paraId="1113539F"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1°U</w:t>
            </w:r>
          </w:p>
        </w:tc>
        <w:tc>
          <w:tcPr>
            <w:tcW w:w="709" w:type="dxa"/>
            <w:tcBorders>
              <w:top w:val="single" w:sz="12" w:space="0" w:color="000000"/>
              <w:bottom w:val="single" w:sz="4" w:space="0" w:color="auto"/>
            </w:tcBorders>
            <w:tcMar>
              <w:left w:w="57" w:type="dxa"/>
              <w:right w:w="57" w:type="dxa"/>
            </w:tcMar>
            <w:vAlign w:val="center"/>
          </w:tcPr>
          <w:p w14:paraId="2D7BB0B6"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4°U</w:t>
            </w:r>
          </w:p>
        </w:tc>
        <w:tc>
          <w:tcPr>
            <w:tcW w:w="709" w:type="dxa"/>
            <w:tcBorders>
              <w:top w:val="single" w:sz="12" w:space="0" w:color="000000"/>
              <w:bottom w:val="single" w:sz="4" w:space="0" w:color="auto"/>
            </w:tcBorders>
            <w:tcMar>
              <w:left w:w="57" w:type="dxa"/>
              <w:right w:w="57" w:type="dxa"/>
            </w:tcMar>
            <w:vAlign w:val="center"/>
          </w:tcPr>
          <w:p w14:paraId="7D370790"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4°U</w:t>
            </w:r>
          </w:p>
        </w:tc>
        <w:tc>
          <w:tcPr>
            <w:tcW w:w="708" w:type="dxa"/>
            <w:tcBorders>
              <w:top w:val="single" w:sz="12" w:space="0" w:color="000000"/>
              <w:bottom w:val="single" w:sz="4" w:space="0" w:color="auto"/>
            </w:tcBorders>
            <w:tcMar>
              <w:left w:w="57" w:type="dxa"/>
              <w:right w:w="57" w:type="dxa"/>
            </w:tcMar>
            <w:vAlign w:val="center"/>
          </w:tcPr>
          <w:p w14:paraId="432A0A29"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2°U</w:t>
            </w:r>
          </w:p>
        </w:tc>
        <w:tc>
          <w:tcPr>
            <w:tcW w:w="709" w:type="dxa"/>
            <w:tcBorders>
              <w:top w:val="single" w:sz="12" w:space="0" w:color="000000"/>
              <w:bottom w:val="single" w:sz="4" w:space="0" w:color="auto"/>
            </w:tcBorders>
            <w:tcMar>
              <w:left w:w="57" w:type="dxa"/>
              <w:right w:w="57" w:type="dxa"/>
            </w:tcMar>
            <w:vAlign w:val="center"/>
          </w:tcPr>
          <w:p w14:paraId="3ED4A1A2"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1</w:t>
            </w:r>
            <w:r>
              <w:rPr>
                <w:sz w:val="18"/>
                <w:szCs w:val="18"/>
              </w:rPr>
              <w:t>,</w:t>
            </w:r>
            <w:r w:rsidRPr="00DA6867">
              <w:rPr>
                <w:sz w:val="18"/>
                <w:szCs w:val="18"/>
                <w:lang w:val="en-US"/>
              </w:rPr>
              <w:t>5°U</w:t>
            </w:r>
          </w:p>
        </w:tc>
        <w:tc>
          <w:tcPr>
            <w:tcW w:w="851" w:type="dxa"/>
            <w:tcBorders>
              <w:top w:val="single" w:sz="12" w:space="0" w:color="000000"/>
              <w:bottom w:val="single" w:sz="4" w:space="0" w:color="auto"/>
            </w:tcBorders>
            <w:tcMar>
              <w:left w:w="57" w:type="dxa"/>
              <w:right w:w="57" w:type="dxa"/>
            </w:tcMar>
            <w:vAlign w:val="center"/>
          </w:tcPr>
          <w:p w14:paraId="7E499C6A"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1</w:t>
            </w:r>
            <w:r>
              <w:rPr>
                <w:sz w:val="18"/>
                <w:szCs w:val="18"/>
              </w:rPr>
              <w:t>,</w:t>
            </w:r>
            <w:r w:rsidRPr="00DA6867">
              <w:rPr>
                <w:sz w:val="18"/>
                <w:szCs w:val="18"/>
                <w:lang w:val="en-US"/>
              </w:rPr>
              <w:t>5°U</w:t>
            </w:r>
          </w:p>
        </w:tc>
        <w:tc>
          <w:tcPr>
            <w:tcW w:w="708" w:type="dxa"/>
            <w:tcBorders>
              <w:top w:val="single" w:sz="12" w:space="0" w:color="000000"/>
              <w:bottom w:val="single" w:sz="4" w:space="0" w:color="auto"/>
            </w:tcBorders>
            <w:tcMar>
              <w:left w:w="57" w:type="dxa"/>
              <w:right w:w="57" w:type="dxa"/>
            </w:tcMar>
            <w:vAlign w:val="center"/>
          </w:tcPr>
          <w:p w14:paraId="6902832B" w14:textId="77777777" w:rsidR="00FC2D80" w:rsidRPr="00DA6867" w:rsidRDefault="00FC2D80" w:rsidP="008741A9">
            <w:pPr>
              <w:keepNext/>
              <w:keepLines/>
              <w:spacing w:before="40" w:after="40" w:line="240" w:lineRule="auto"/>
              <w:jc w:val="center"/>
              <w:rPr>
                <w:sz w:val="18"/>
                <w:szCs w:val="18"/>
              </w:rPr>
            </w:pPr>
            <w:r w:rsidRPr="00DA6867">
              <w:rPr>
                <w:sz w:val="18"/>
                <w:szCs w:val="18"/>
              </w:rPr>
              <w:t>0°</w:t>
            </w:r>
          </w:p>
        </w:tc>
        <w:tc>
          <w:tcPr>
            <w:tcW w:w="709" w:type="dxa"/>
            <w:tcBorders>
              <w:top w:val="single" w:sz="12" w:space="0" w:color="000000"/>
              <w:bottom w:val="single" w:sz="4" w:space="0" w:color="auto"/>
            </w:tcBorders>
            <w:tcMar>
              <w:left w:w="57" w:type="dxa"/>
              <w:right w:w="57" w:type="dxa"/>
            </w:tcMar>
            <w:vAlign w:val="center"/>
          </w:tcPr>
          <w:p w14:paraId="206F01C8" w14:textId="77777777" w:rsidR="00FC2D80" w:rsidRPr="00DA6867" w:rsidRDefault="00FC2D80" w:rsidP="008741A9">
            <w:pPr>
              <w:keepNext/>
              <w:keepLines/>
              <w:spacing w:before="40" w:after="40" w:line="240" w:lineRule="auto"/>
              <w:jc w:val="center"/>
              <w:rPr>
                <w:sz w:val="18"/>
                <w:szCs w:val="18"/>
              </w:rPr>
            </w:pPr>
            <w:r w:rsidRPr="00DA6867">
              <w:rPr>
                <w:sz w:val="18"/>
                <w:szCs w:val="18"/>
              </w:rPr>
              <w:t>0°</w:t>
            </w:r>
          </w:p>
        </w:tc>
      </w:tr>
      <w:tr w:rsidR="00FC2D80" w:rsidRPr="007D3D31" w14:paraId="44E4F224" w14:textId="77777777" w:rsidTr="00BF12FB">
        <w:trPr>
          <w:trHeight w:val="81"/>
        </w:trPr>
        <w:tc>
          <w:tcPr>
            <w:tcW w:w="368" w:type="dxa"/>
            <w:vMerge/>
            <w:tcBorders>
              <w:bottom w:val="single" w:sz="12" w:space="0" w:color="auto"/>
            </w:tcBorders>
          </w:tcPr>
          <w:p w14:paraId="7D185FD1" w14:textId="77777777" w:rsidR="00FC2D80" w:rsidRPr="007D3D31" w:rsidRDefault="00FC2D80" w:rsidP="008741A9">
            <w:pPr>
              <w:keepNext/>
              <w:keepLines/>
              <w:spacing w:before="20" w:after="20" w:line="240" w:lineRule="auto"/>
              <w:jc w:val="center"/>
              <w:rPr>
                <w:sz w:val="18"/>
                <w:szCs w:val="18"/>
                <w:lang w:val="en-US"/>
              </w:rPr>
            </w:pPr>
          </w:p>
        </w:tc>
        <w:tc>
          <w:tcPr>
            <w:tcW w:w="1874" w:type="dxa"/>
            <w:tcBorders>
              <w:bottom w:val="single" w:sz="12" w:space="0" w:color="auto"/>
            </w:tcBorders>
          </w:tcPr>
          <w:p w14:paraId="2B20CCAA" w14:textId="77777777" w:rsidR="00FC2D80" w:rsidRPr="00DA6867" w:rsidRDefault="00FC2D80" w:rsidP="008741A9">
            <w:pPr>
              <w:keepNext/>
              <w:keepLines/>
              <w:spacing w:before="40" w:after="40" w:line="240" w:lineRule="auto"/>
              <w:jc w:val="center"/>
              <w:rPr>
                <w:i/>
                <w:sz w:val="18"/>
                <w:szCs w:val="18"/>
              </w:rPr>
            </w:pPr>
            <w:r w:rsidRPr="00DA6867">
              <w:rPr>
                <w:i/>
                <w:iCs/>
                <w:sz w:val="18"/>
                <w:szCs w:val="18"/>
              </w:rPr>
              <w:t>по горизонтали</w:t>
            </w:r>
          </w:p>
        </w:tc>
        <w:tc>
          <w:tcPr>
            <w:tcW w:w="730" w:type="dxa"/>
            <w:tcBorders>
              <w:bottom w:val="single" w:sz="12" w:space="0" w:color="auto"/>
            </w:tcBorders>
            <w:tcMar>
              <w:left w:w="57" w:type="dxa"/>
              <w:right w:w="57" w:type="dxa"/>
            </w:tcMar>
            <w:vAlign w:val="center"/>
          </w:tcPr>
          <w:p w14:paraId="2458536D"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8°L</w:t>
            </w:r>
          </w:p>
        </w:tc>
        <w:tc>
          <w:tcPr>
            <w:tcW w:w="709" w:type="dxa"/>
            <w:tcBorders>
              <w:bottom w:val="single" w:sz="12" w:space="0" w:color="auto"/>
            </w:tcBorders>
            <w:tcMar>
              <w:left w:w="57" w:type="dxa"/>
              <w:right w:w="57" w:type="dxa"/>
            </w:tcMar>
            <w:vAlign w:val="center"/>
          </w:tcPr>
          <w:p w14:paraId="6B8542E1"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8°L</w:t>
            </w:r>
          </w:p>
        </w:tc>
        <w:tc>
          <w:tcPr>
            <w:tcW w:w="709" w:type="dxa"/>
            <w:tcBorders>
              <w:bottom w:val="single" w:sz="12" w:space="0" w:color="auto"/>
            </w:tcBorders>
            <w:tcMar>
              <w:left w:w="57" w:type="dxa"/>
              <w:right w:w="57" w:type="dxa"/>
            </w:tcMar>
            <w:vAlign w:val="center"/>
          </w:tcPr>
          <w:p w14:paraId="72639A1C"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8°R</w:t>
            </w:r>
          </w:p>
        </w:tc>
        <w:tc>
          <w:tcPr>
            <w:tcW w:w="708" w:type="dxa"/>
            <w:tcBorders>
              <w:bottom w:val="single" w:sz="12" w:space="0" w:color="auto"/>
            </w:tcBorders>
            <w:tcMar>
              <w:left w:w="57" w:type="dxa"/>
              <w:right w:w="57" w:type="dxa"/>
            </w:tcMar>
            <w:vAlign w:val="center"/>
          </w:tcPr>
          <w:p w14:paraId="721C256C"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8°R</w:t>
            </w:r>
          </w:p>
        </w:tc>
        <w:tc>
          <w:tcPr>
            <w:tcW w:w="709" w:type="dxa"/>
            <w:tcBorders>
              <w:bottom w:val="single" w:sz="12" w:space="0" w:color="auto"/>
            </w:tcBorders>
            <w:tcMar>
              <w:left w:w="57" w:type="dxa"/>
              <w:right w:w="57" w:type="dxa"/>
            </w:tcMar>
            <w:vAlign w:val="center"/>
          </w:tcPr>
          <w:p w14:paraId="3CD486D0"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6°R</w:t>
            </w:r>
          </w:p>
        </w:tc>
        <w:tc>
          <w:tcPr>
            <w:tcW w:w="851" w:type="dxa"/>
            <w:tcBorders>
              <w:bottom w:val="single" w:sz="12" w:space="0" w:color="auto"/>
            </w:tcBorders>
            <w:tcMar>
              <w:left w:w="57" w:type="dxa"/>
              <w:right w:w="57" w:type="dxa"/>
            </w:tcMar>
            <w:vAlign w:val="center"/>
          </w:tcPr>
          <w:p w14:paraId="4044A6AA"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1</w:t>
            </w:r>
            <w:r>
              <w:rPr>
                <w:sz w:val="18"/>
                <w:szCs w:val="18"/>
              </w:rPr>
              <w:t>,</w:t>
            </w:r>
            <w:r w:rsidRPr="00DA6867">
              <w:rPr>
                <w:sz w:val="18"/>
                <w:szCs w:val="18"/>
                <w:lang w:val="en-US"/>
              </w:rPr>
              <w:t>5°R</w:t>
            </w:r>
          </w:p>
        </w:tc>
        <w:tc>
          <w:tcPr>
            <w:tcW w:w="708" w:type="dxa"/>
            <w:tcBorders>
              <w:bottom w:val="single" w:sz="12" w:space="0" w:color="auto"/>
            </w:tcBorders>
            <w:tcMar>
              <w:left w:w="57" w:type="dxa"/>
              <w:right w:w="57" w:type="dxa"/>
            </w:tcMar>
            <w:vAlign w:val="center"/>
          </w:tcPr>
          <w:p w14:paraId="24BA9E14" w14:textId="77777777" w:rsidR="00FC2D80" w:rsidRPr="00DA6867" w:rsidRDefault="00FC2D80" w:rsidP="008741A9">
            <w:pPr>
              <w:keepNext/>
              <w:keepLines/>
              <w:spacing w:before="40" w:after="40" w:line="240" w:lineRule="auto"/>
              <w:jc w:val="center"/>
              <w:rPr>
                <w:sz w:val="18"/>
                <w:szCs w:val="18"/>
              </w:rPr>
            </w:pPr>
            <w:r w:rsidRPr="00DA6867">
              <w:rPr>
                <w:sz w:val="18"/>
                <w:szCs w:val="18"/>
              </w:rPr>
              <w:t>0°</w:t>
            </w:r>
          </w:p>
        </w:tc>
        <w:tc>
          <w:tcPr>
            <w:tcW w:w="709" w:type="dxa"/>
            <w:tcBorders>
              <w:bottom w:val="single" w:sz="12" w:space="0" w:color="auto"/>
            </w:tcBorders>
            <w:tcMar>
              <w:left w:w="57" w:type="dxa"/>
              <w:right w:w="57" w:type="dxa"/>
            </w:tcMar>
            <w:vAlign w:val="center"/>
          </w:tcPr>
          <w:p w14:paraId="264F2256" w14:textId="77777777" w:rsidR="00FC2D80" w:rsidRPr="00DA6867" w:rsidRDefault="00FC2D80" w:rsidP="008741A9">
            <w:pPr>
              <w:keepNext/>
              <w:keepLines/>
              <w:spacing w:before="40" w:after="40" w:line="240" w:lineRule="auto"/>
              <w:jc w:val="center"/>
              <w:rPr>
                <w:sz w:val="18"/>
                <w:szCs w:val="18"/>
                <w:lang w:val="en-US"/>
              </w:rPr>
            </w:pPr>
            <w:r w:rsidRPr="00DA6867">
              <w:rPr>
                <w:sz w:val="18"/>
                <w:szCs w:val="18"/>
                <w:lang w:val="en-US"/>
              </w:rPr>
              <w:t>4°L</w:t>
            </w:r>
          </w:p>
        </w:tc>
      </w:tr>
    </w:tbl>
    <w:p w14:paraId="1E2A3210" w14:textId="77777777" w:rsidR="00FC2D80" w:rsidRPr="00D621D7" w:rsidRDefault="00FC2D80" w:rsidP="008741A9">
      <w:pPr>
        <w:keepNext/>
        <w:keepLines/>
        <w:autoSpaceDE w:val="0"/>
        <w:autoSpaceDN w:val="0"/>
        <w:adjustRightInd w:val="0"/>
        <w:spacing w:before="120" w:line="220" w:lineRule="exact"/>
        <w:ind w:left="1418" w:right="709" w:hanging="284"/>
        <w:rPr>
          <w:sz w:val="18"/>
          <w:szCs w:val="18"/>
        </w:rPr>
      </w:pPr>
      <w:r w:rsidRPr="00D621D7">
        <w:rPr>
          <w:i/>
          <w:iCs/>
          <w:sz w:val="18"/>
          <w:szCs w:val="18"/>
        </w:rPr>
        <w:t>Примечания</w:t>
      </w:r>
      <w:r w:rsidRPr="00D621D7">
        <w:rPr>
          <w:sz w:val="18"/>
          <w:szCs w:val="18"/>
        </w:rPr>
        <w:t xml:space="preserve">: </w:t>
      </w:r>
      <w:r>
        <w:rPr>
          <w:sz w:val="18"/>
          <w:szCs w:val="18"/>
        </w:rPr>
        <w:t>В</w:t>
      </w:r>
      <w:r w:rsidRPr="00D621D7">
        <w:rPr>
          <w:sz w:val="18"/>
          <w:szCs w:val="18"/>
        </w:rPr>
        <w:t xml:space="preserve"> частях A, B и C таблицы 6</w:t>
      </w:r>
      <w:r>
        <w:rPr>
          <w:sz w:val="18"/>
          <w:szCs w:val="18"/>
        </w:rPr>
        <w:t>:</w:t>
      </w:r>
    </w:p>
    <w:p w14:paraId="53CF4144" w14:textId="77777777" w:rsidR="00FC2D80" w:rsidRPr="00D621D7" w:rsidRDefault="00FC2D80" w:rsidP="008741A9">
      <w:pPr>
        <w:keepNext/>
        <w:keepLines/>
        <w:spacing w:line="220" w:lineRule="exact"/>
        <w:ind w:left="1418" w:right="-1" w:hanging="284"/>
        <w:rPr>
          <w:sz w:val="18"/>
          <w:szCs w:val="18"/>
          <w:vertAlign w:val="superscript"/>
        </w:rPr>
      </w:pPr>
      <w:proofErr w:type="gramStart"/>
      <w:r w:rsidRPr="00D621D7">
        <w:rPr>
          <w:sz w:val="18"/>
          <w:szCs w:val="18"/>
          <w:vertAlign w:val="superscript"/>
        </w:rPr>
        <w:t>а</w:t>
      </w:r>
      <w:proofErr w:type="gramEnd"/>
      <w:r w:rsidRPr="00D621D7">
        <w:rPr>
          <w:sz w:val="18"/>
          <w:szCs w:val="18"/>
        </w:rPr>
        <w:tab/>
        <w:t>В случае комплектной пары доля каждого огня должна составлять не менее 50</w:t>
      </w:r>
      <w:r>
        <w:rPr>
          <w:sz w:val="18"/>
          <w:szCs w:val="18"/>
        </w:rPr>
        <w:t> </w:t>
      </w:r>
      <w:r w:rsidRPr="00D621D7">
        <w:rPr>
          <w:sz w:val="18"/>
          <w:szCs w:val="18"/>
        </w:rPr>
        <w:t>% от требуемого минимального значения.</w:t>
      </w:r>
    </w:p>
    <w:p w14:paraId="5107A30C" w14:textId="77777777" w:rsidR="00FC2D80" w:rsidRPr="00D621D7" w:rsidRDefault="00FC2D80" w:rsidP="008741A9">
      <w:pPr>
        <w:keepNext/>
        <w:keepLines/>
        <w:spacing w:after="120" w:line="220" w:lineRule="exact"/>
        <w:ind w:left="1418" w:right="566" w:hanging="284"/>
        <w:rPr>
          <w:sz w:val="18"/>
          <w:szCs w:val="18"/>
        </w:rPr>
      </w:pPr>
      <w:r w:rsidRPr="00D621D7">
        <w:rPr>
          <w:sz w:val="18"/>
          <w:szCs w:val="18"/>
          <w:vertAlign w:val="superscript"/>
        </w:rPr>
        <w:t>b</w:t>
      </w:r>
      <w:r w:rsidRPr="00D621D7">
        <w:rPr>
          <w:sz w:val="18"/>
          <w:szCs w:val="18"/>
        </w:rPr>
        <w:tab/>
        <w:t>Одна пара габаритных огней, совмещенных с фарой или предназначенных для установки вместе с фарой, может активироваться в соответствии с указаниями подателя заявки.</w:t>
      </w:r>
    </w:p>
    <w:p w14:paraId="2D06D8EE" w14:textId="50AB4D6E" w:rsidR="00FC2D80" w:rsidRPr="007D3D31" w:rsidRDefault="00FC2D80" w:rsidP="00FC2D80">
      <w:pPr>
        <w:pStyle w:val="3para3rdlevel"/>
        <w:spacing w:before="240"/>
        <w:rPr>
          <w:lang w:val="ru-RU"/>
        </w:rPr>
      </w:pPr>
      <w:r w:rsidRPr="007D3D31">
        <w:rPr>
          <w:lang w:val="ru-RU"/>
        </w:rPr>
        <w:t>5.2.3</w:t>
      </w:r>
      <w:r w:rsidRPr="007D3D31">
        <w:rPr>
          <w:lang w:val="ru-RU"/>
        </w:rPr>
        <w:tab/>
        <w:t>Ни в одной из зон I, III и IV не должно наблюдаться боковых отклонений, препятствующих хорошей видимости.</w:t>
      </w:r>
    </w:p>
    <w:p w14:paraId="7ABCE691" w14:textId="77777777" w:rsidR="00FC2D80" w:rsidRPr="007D3D31" w:rsidRDefault="00FC2D80" w:rsidP="00FC2D80">
      <w:pPr>
        <w:pStyle w:val="3para3rdlevel"/>
        <w:rPr>
          <w:lang w:val="ru-RU"/>
        </w:rPr>
      </w:pPr>
      <w:r w:rsidRPr="007D3D31">
        <w:rPr>
          <w:lang w:val="ru-RU"/>
        </w:rPr>
        <w:t>5.2.4</w:t>
      </w:r>
      <w:r w:rsidRPr="007D3D31">
        <w:rPr>
          <w:lang w:val="ru-RU"/>
        </w:rPr>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w:t>
      </w:r>
      <w:proofErr w:type="spellStart"/>
      <w:r w:rsidRPr="007D3D31">
        <w:rPr>
          <w:lang w:val="ru-RU"/>
        </w:rPr>
        <w:t>ов</w:t>
      </w:r>
      <w:proofErr w:type="spellEnd"/>
      <w:r w:rsidRPr="007D3D31">
        <w:rPr>
          <w:lang w:val="ru-RU"/>
        </w:rPr>
        <w:t>) света или модуля(ей) источника света, создающего(их) основной луч ближнего света, требованиям, изложенным выше в отношении соответствующего направления движения.</w:t>
      </w:r>
    </w:p>
    <w:p w14:paraId="3BE64D26" w14:textId="77777777" w:rsidR="00FC2D80" w:rsidRPr="007D3D31" w:rsidRDefault="00FC2D80" w:rsidP="00FC2D80">
      <w:pPr>
        <w:pStyle w:val="3para3rdlevel"/>
        <w:rPr>
          <w:lang w:val="ru-RU"/>
        </w:rPr>
      </w:pPr>
      <w:r w:rsidRPr="007D3D31">
        <w:rPr>
          <w:lang w:val="ru-RU"/>
        </w:rPr>
        <w:t>5.2.5</w:t>
      </w:r>
      <w:r w:rsidRPr="007D3D31">
        <w:rPr>
          <w:lang w:val="ru-RU"/>
        </w:rPr>
        <w:tab/>
        <w:t>Требования пункта 5.2.2 применяются также к фарам, предназначенным для обеспечения поворотного освещения и/или имеющим дополнительный(</w:t>
      </w:r>
      <w:proofErr w:type="spellStart"/>
      <w:r w:rsidRPr="007D3D31">
        <w:rPr>
          <w:lang w:val="ru-RU"/>
        </w:rPr>
        <w:t>ые</w:t>
      </w:r>
      <w:proofErr w:type="spellEnd"/>
      <w:r w:rsidRPr="007D3D31">
        <w:rPr>
          <w:lang w:val="ru-RU"/>
        </w:rPr>
        <w:t xml:space="preserve">) источник(и) света или модуль(и) источника света, указанные в пункте 5.2.6. </w:t>
      </w:r>
    </w:p>
    <w:p w14:paraId="0D2A8A0B" w14:textId="77777777" w:rsidR="00FC2D80" w:rsidRPr="007D3D31" w:rsidRDefault="00FC2D80" w:rsidP="00FC2D80">
      <w:pPr>
        <w:pStyle w:val="4Para4thlevel"/>
        <w:rPr>
          <w:lang w:val="ru-RU"/>
        </w:rPr>
      </w:pPr>
      <w:r w:rsidRPr="007D3D31">
        <w:rPr>
          <w:lang w:val="ru-RU"/>
        </w:rPr>
        <w:t>5.2.5.1</w:t>
      </w:r>
      <w:r w:rsidRPr="007D3D31">
        <w:rPr>
          <w:lang w:val="ru-RU"/>
        </w:rPr>
        <w:tab/>
        <w:t>Если поворотное освещение получают за счет:</w:t>
      </w:r>
    </w:p>
    <w:p w14:paraId="33FE764E" w14:textId="77777777" w:rsidR="00FC2D80" w:rsidRPr="007D3D31" w:rsidRDefault="00FC2D80" w:rsidP="00FC2D80">
      <w:pPr>
        <w:pStyle w:val="5para5thlevel"/>
        <w:rPr>
          <w:lang w:val="ru-RU"/>
        </w:rPr>
      </w:pPr>
      <w:r w:rsidRPr="007D3D31">
        <w:rPr>
          <w:lang w:val="ru-RU"/>
        </w:rPr>
        <w:t>5.2.5.1.1</w:t>
      </w:r>
      <w:r w:rsidRPr="007D3D31">
        <w:rPr>
          <w:lang w:val="ru-RU"/>
        </w:rPr>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14:paraId="440D4B8D" w14:textId="77777777" w:rsidR="00FC2D80" w:rsidRPr="007D3D31" w:rsidRDefault="00FC2D80" w:rsidP="00FC2D80">
      <w:pPr>
        <w:pStyle w:val="5para5thlevel"/>
        <w:rPr>
          <w:lang w:val="ru-RU"/>
        </w:rPr>
      </w:pPr>
      <w:r w:rsidRPr="007D3D31">
        <w:rPr>
          <w:lang w:val="ru-RU"/>
        </w:rPr>
        <w:t>5.2.5.1.2</w:t>
      </w:r>
      <w:r w:rsidRPr="007D3D31">
        <w:rPr>
          <w:lang w:val="ru-RU"/>
        </w:rPr>
        <w:tab/>
        <w:t>поворота одного или нескольких оптических элементов фары без горизонтального перемещения контурной границы светотеневой границы, то измерения проводят после поворота этих элементов в их рабочее положение до упора;</w:t>
      </w:r>
    </w:p>
    <w:p w14:paraId="4D18496C" w14:textId="77777777" w:rsidR="00FC2D80" w:rsidRPr="007D3D31" w:rsidRDefault="00FC2D80" w:rsidP="00FC2D80">
      <w:pPr>
        <w:pStyle w:val="5para5thlevel"/>
        <w:rPr>
          <w:lang w:val="ru-RU"/>
        </w:rPr>
      </w:pPr>
      <w:r w:rsidRPr="007D3D31">
        <w:rPr>
          <w:lang w:val="ru-RU"/>
        </w:rPr>
        <w:t>5.2.5.1.3</w:t>
      </w:r>
      <w:r w:rsidRPr="007D3D31">
        <w:rPr>
          <w:lang w:val="ru-RU"/>
        </w:rPr>
        <w:tab/>
        <w:t>использования дополнительного(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или модуля(ей) источника света без горизонтального смещения изгиба светотеневой границы, то измерения проводят при включенном(</w:t>
      </w:r>
      <w:proofErr w:type="spellStart"/>
      <w:r w:rsidRPr="007D3D31">
        <w:rPr>
          <w:lang w:val="ru-RU"/>
        </w:rPr>
        <w:t>ых</w:t>
      </w:r>
      <w:proofErr w:type="spellEnd"/>
      <w:r w:rsidRPr="007D3D31">
        <w:rPr>
          <w:lang w:val="ru-RU"/>
        </w:rPr>
        <w:t>) источнике(ах) света или модуле(</w:t>
      </w:r>
      <w:proofErr w:type="spellStart"/>
      <w:r w:rsidRPr="007D3D31">
        <w:rPr>
          <w:lang w:val="ru-RU"/>
        </w:rPr>
        <w:t>ях</w:t>
      </w:r>
      <w:proofErr w:type="spellEnd"/>
      <w:r w:rsidRPr="007D3D31">
        <w:rPr>
          <w:lang w:val="ru-RU"/>
        </w:rPr>
        <w:t>) источника света.</w:t>
      </w:r>
    </w:p>
    <w:p w14:paraId="37C58EF9" w14:textId="77777777" w:rsidR="00FC2D80" w:rsidRPr="007D3D31" w:rsidRDefault="00FC2D80" w:rsidP="00FC2D80">
      <w:pPr>
        <w:pStyle w:val="3para3rdlevel"/>
        <w:rPr>
          <w:lang w:val="ru-RU"/>
        </w:rPr>
      </w:pPr>
      <w:r w:rsidRPr="007D3D31">
        <w:rPr>
          <w:lang w:val="ru-RU"/>
        </w:rPr>
        <w:t>5.2.6</w:t>
      </w:r>
      <w:r w:rsidRPr="007D3D31">
        <w:rPr>
          <w:lang w:val="ru-RU"/>
        </w:rPr>
        <w:tab/>
        <w:t>Внутри фары ближнего света могут использоваться дополнительные источники света и/или дополнительный(</w:t>
      </w:r>
      <w:proofErr w:type="spellStart"/>
      <w:r w:rsidRPr="007D3D31">
        <w:rPr>
          <w:lang w:val="ru-RU"/>
        </w:rPr>
        <w:t>ые</w:t>
      </w:r>
      <w:proofErr w:type="spellEnd"/>
      <w:r w:rsidRPr="007D3D31">
        <w:rPr>
          <w:lang w:val="ru-RU"/>
        </w:rPr>
        <w:t>) модуль(и) источника света, официально утвержденные на основании правил ООН, для улучшения поворотного освещения</w:t>
      </w:r>
      <w:r>
        <w:rPr>
          <w:lang w:val="ru-RU"/>
        </w:rPr>
        <w:t>.</w:t>
      </w:r>
    </w:p>
    <w:p w14:paraId="310ABF06" w14:textId="56C64369" w:rsidR="00FC2D80" w:rsidRPr="007D3D31" w:rsidRDefault="00FC2D80" w:rsidP="00FC2D80">
      <w:pPr>
        <w:pStyle w:val="3para3rdlevel"/>
        <w:rPr>
          <w:lang w:val="ru-RU"/>
        </w:rPr>
      </w:pPr>
      <w:r w:rsidRPr="007D3D31">
        <w:rPr>
          <w:lang w:val="ru-RU"/>
        </w:rPr>
        <w:t>5.2</w:t>
      </w:r>
      <w:r>
        <w:rPr>
          <w:lang w:val="ru-RU"/>
        </w:rPr>
        <w:t>.7</w:t>
      </w:r>
      <w:r w:rsidRPr="007D3D31">
        <w:rPr>
          <w:lang w:val="ru-RU"/>
        </w:rPr>
        <w:tab/>
        <w:t>Внутри фары ближнего света могут использоваться дополнительные источники света и/или дополнительный(</w:t>
      </w:r>
      <w:proofErr w:type="spellStart"/>
      <w:r w:rsidRPr="007D3D31">
        <w:rPr>
          <w:lang w:val="ru-RU"/>
        </w:rPr>
        <w:t>ые</w:t>
      </w:r>
      <w:proofErr w:type="spellEnd"/>
      <w:r w:rsidRPr="007D3D31">
        <w:rPr>
          <w:lang w:val="ru-RU"/>
        </w:rPr>
        <w:t>) модуль(и) источника света, официально утвержденные на основании правил ООН, для целей обеспечения инфракрасного излучения</w:t>
      </w:r>
      <w:r w:rsidR="00C34DD9">
        <w:rPr>
          <w:lang w:val="ru-RU"/>
        </w:rPr>
        <w:t>.</w:t>
      </w:r>
      <w:r w:rsidRPr="007D3D31">
        <w:rPr>
          <w:lang w:val="ru-RU"/>
        </w:rPr>
        <w:t xml:space="preserve"> Он/они должен (должны) включаться только одновременно с основным(и) источником(</w:t>
      </w:r>
      <w:proofErr w:type="spellStart"/>
      <w:r w:rsidRPr="007D3D31">
        <w:rPr>
          <w:lang w:val="ru-RU"/>
        </w:rPr>
        <w:t>ами</w:t>
      </w:r>
      <w:proofErr w:type="spellEnd"/>
      <w:r w:rsidRPr="007D3D31">
        <w:rPr>
          <w:lang w:val="ru-RU"/>
        </w:rPr>
        <w:t>) света либо модулем(</w:t>
      </w:r>
      <w:proofErr w:type="spellStart"/>
      <w:r w:rsidRPr="007D3D31">
        <w:rPr>
          <w:lang w:val="ru-RU"/>
        </w:rPr>
        <w:t>ями</w:t>
      </w:r>
      <w:proofErr w:type="spellEnd"/>
      <w:r w:rsidRPr="007D3D31">
        <w:rPr>
          <w:lang w:val="ru-RU"/>
        </w:rPr>
        <w:t>) источника света. В случае выхода из строя (одного из основных) основного (источников) источника света или (одного из основных) основного (модулей) модуля источника света этот (эти) дополнительный(</w:t>
      </w:r>
      <w:proofErr w:type="spellStart"/>
      <w:r w:rsidRPr="007D3D31">
        <w:rPr>
          <w:lang w:val="ru-RU"/>
        </w:rPr>
        <w:t>ые</w:t>
      </w:r>
      <w:proofErr w:type="spellEnd"/>
      <w:r w:rsidRPr="007D3D31">
        <w:rPr>
          <w:lang w:val="ru-RU"/>
        </w:rPr>
        <w:t>) источник(и) света и/или модуль(и) источника света должен (должны) автоматически отключаться;</w:t>
      </w:r>
    </w:p>
    <w:p w14:paraId="044F177C" w14:textId="77777777" w:rsidR="00FC2D80" w:rsidRPr="007D3D31" w:rsidRDefault="00FC2D80" w:rsidP="00FC2D80">
      <w:pPr>
        <w:pStyle w:val="3para3rdlevel"/>
        <w:rPr>
          <w:lang w:val="ru-RU"/>
        </w:rPr>
      </w:pPr>
      <w:r w:rsidRPr="007D3D31">
        <w:rPr>
          <w:lang w:val="ru-RU"/>
        </w:rPr>
        <w:t>5.2.8</w:t>
      </w:r>
      <w:r w:rsidRPr="007D3D31">
        <w:rPr>
          <w:lang w:val="ru-RU"/>
        </w:rPr>
        <w:tab/>
        <w:t>в случае выхода из строя одного или более дополнительных источников света или одного или более дополнительных модулей источника света, как указано в пунктах 5.2.6 и 5.2.7, фара должна по-прежнему отвечать требованиям, касающимся ближнего света.</w:t>
      </w:r>
    </w:p>
    <w:p w14:paraId="69449C67" w14:textId="77777777" w:rsidR="00FC2D80" w:rsidRDefault="00FC2D80" w:rsidP="00FC2D80">
      <w:pPr>
        <w:pStyle w:val="2para2ndlevel"/>
        <w:rPr>
          <w:lang w:val="ru-RU"/>
        </w:rPr>
      </w:pPr>
      <w:r w:rsidRPr="007D3D31">
        <w:rPr>
          <w:lang w:val="ru-RU"/>
        </w:rPr>
        <w:t>5.3</w:t>
      </w:r>
      <w:r w:rsidRPr="007D3D31">
        <w:rPr>
          <w:lang w:val="ru-RU"/>
        </w:rPr>
        <w:tab/>
      </w:r>
      <w:r w:rsidRPr="007D3D31">
        <w:rPr>
          <w:lang w:val="ru-RU"/>
        </w:rPr>
        <w:tab/>
      </w:r>
      <w:r w:rsidRPr="00F4645A">
        <w:rPr>
          <w:lang w:val="ru-RU"/>
        </w:rPr>
        <w:t xml:space="preserve">Технические требования, касающиеся адаптивных систем переднего освещения (АСПО) и адаптивного дальнего света (АДС) для транспортных средств категории </w:t>
      </w:r>
      <w:r w:rsidRPr="00F4645A">
        <w:t>L</w:t>
      </w:r>
      <w:r w:rsidRPr="00F4645A">
        <w:rPr>
          <w:vertAlign w:val="subscript"/>
          <w:lang w:val="ru-RU"/>
        </w:rPr>
        <w:t>3</w:t>
      </w:r>
      <w:r w:rsidRPr="00F4645A">
        <w:rPr>
          <w:lang w:val="ru-RU"/>
        </w:rPr>
        <w:t xml:space="preserve"> (обозначения “</w:t>
      </w:r>
      <w:r w:rsidRPr="00F4645A">
        <w:t>XC</w:t>
      </w:r>
      <w:r w:rsidRPr="00F4645A">
        <w:rPr>
          <w:lang w:val="ru-RU"/>
        </w:rPr>
        <w:t>”, “</w:t>
      </w:r>
      <w:r w:rsidRPr="00F4645A">
        <w:t>XCE</w:t>
      </w:r>
      <w:r w:rsidRPr="00F4645A">
        <w:rPr>
          <w:lang w:val="ru-RU"/>
        </w:rPr>
        <w:t>”, “</w:t>
      </w:r>
      <w:r w:rsidRPr="00F4645A">
        <w:t>XCV</w:t>
      </w:r>
      <w:r w:rsidRPr="00F4645A">
        <w:rPr>
          <w:lang w:val="ru-RU"/>
        </w:rPr>
        <w:t>”, “</w:t>
      </w:r>
      <w:r w:rsidRPr="00F4645A">
        <w:t>XCW</w:t>
      </w:r>
      <w:r w:rsidRPr="00F4645A">
        <w:rPr>
          <w:lang w:val="ru-RU"/>
        </w:rPr>
        <w:t xml:space="preserve">”, </w:t>
      </w:r>
      <w:r w:rsidRPr="00F4645A">
        <w:rPr>
          <w:strike/>
          <w:lang w:val="ru-RU"/>
        </w:rPr>
        <w:t>и</w:t>
      </w:r>
      <w:r w:rsidRPr="00F4645A">
        <w:rPr>
          <w:lang w:val="ru-RU"/>
        </w:rPr>
        <w:t xml:space="preserve"> “</w:t>
      </w:r>
      <w:r w:rsidRPr="00F4645A">
        <w:t>XR</w:t>
      </w:r>
      <w:r w:rsidRPr="00F4645A">
        <w:rPr>
          <w:lang w:val="ru-RU"/>
        </w:rPr>
        <w:t>” и “</w:t>
      </w:r>
      <w:r w:rsidRPr="00F4645A">
        <w:t>ADB</w:t>
      </w:r>
      <w:r w:rsidRPr="00F4645A">
        <w:rPr>
          <w:lang w:val="ru-RU"/>
        </w:rPr>
        <w:t>”).</w:t>
      </w:r>
    </w:p>
    <w:p w14:paraId="083109A4" w14:textId="77777777" w:rsidR="00FC2D80" w:rsidRPr="007D3D31" w:rsidRDefault="00FC2D80" w:rsidP="00FC2D80">
      <w:pPr>
        <w:pStyle w:val="3para3rdlevel"/>
        <w:rPr>
          <w:lang w:val="ru-RU"/>
        </w:rPr>
      </w:pPr>
      <w:r w:rsidRPr="007D3D31">
        <w:rPr>
          <w:lang w:val="ru-RU"/>
        </w:rPr>
        <w:t>5.3.1</w:t>
      </w:r>
      <w:r w:rsidRPr="007D3D31">
        <w:rPr>
          <w:lang w:val="ru-RU"/>
        </w:rPr>
        <w:tab/>
        <w:t>Общие положения</w:t>
      </w:r>
    </w:p>
    <w:p w14:paraId="5C4B9378" w14:textId="77777777" w:rsidR="00FC2D80" w:rsidRPr="007D3D31" w:rsidRDefault="00FC2D80" w:rsidP="00FC2D80">
      <w:pPr>
        <w:pStyle w:val="4Para4thlevel"/>
        <w:rPr>
          <w:lang w:val="ru-RU"/>
        </w:rPr>
      </w:pPr>
      <w:r w:rsidRPr="007D3D31">
        <w:rPr>
          <w:lang w:val="ru-RU"/>
        </w:rPr>
        <w:t>5.3.1.1</w:t>
      </w:r>
      <w:r w:rsidRPr="007D3D31">
        <w:rPr>
          <w:lang w:val="ru-RU"/>
        </w:rPr>
        <w:tab/>
        <w:t>Каждая система должна обеспечивать луч ближнего света класса С в соответствии с пунктом 5.3.2.4 и один или более лучей ближнего света другого(их) класса(</w:t>
      </w:r>
      <w:proofErr w:type="spellStart"/>
      <w:r w:rsidRPr="007D3D31">
        <w:rPr>
          <w:lang w:val="ru-RU"/>
        </w:rPr>
        <w:t>ов</w:t>
      </w:r>
      <w:proofErr w:type="spellEnd"/>
      <w:r w:rsidRPr="007D3D31">
        <w:rPr>
          <w:lang w:val="ru-RU"/>
        </w:rPr>
        <w:t>); она должна предусматривать один или более дополнительных способов освещения в рамках каждого класса луча ближнего света и функций переднего освещения в соответствии с пунктом 5.3.3 и/или 3.1.3.2.2.</w:t>
      </w:r>
    </w:p>
    <w:p w14:paraId="5A6559F4" w14:textId="77777777" w:rsidR="00FC2D80" w:rsidRPr="002A02FB" w:rsidRDefault="00FC2D80" w:rsidP="00FC2D80">
      <w:pPr>
        <w:pStyle w:val="4Para4thlevel"/>
        <w:rPr>
          <w:lang w:val="ru-RU"/>
        </w:rPr>
      </w:pPr>
      <w:r w:rsidRPr="002A02FB">
        <w:rPr>
          <w:lang w:val="ru-RU"/>
        </w:rPr>
        <w:t>5.3.1.1.1</w:t>
      </w:r>
      <w:r w:rsidRPr="002A02FB">
        <w:rPr>
          <w:lang w:val="ru-RU"/>
        </w:rPr>
        <w:tab/>
        <w:t xml:space="preserve">Независимо от положений пункта 5.3.1.1 АДС транспортных средств категории </w:t>
      </w:r>
      <w:r w:rsidRPr="002A02FB">
        <w:t>L</w:t>
      </w:r>
      <w:r w:rsidRPr="002A02FB">
        <w:rPr>
          <w:vertAlign w:val="subscript"/>
          <w:lang w:val="ru-RU"/>
        </w:rPr>
        <w:t>3</w:t>
      </w:r>
      <w:r w:rsidRPr="002A02FB">
        <w:rPr>
          <w:lang w:val="ru-RU"/>
        </w:rPr>
        <w:t xml:space="preserve"> должен соответствовать только требованиям, изложенным в пункте 5.3.3 и его подпунктах</w:t>
      </w:r>
      <w:r>
        <w:rPr>
          <w:lang w:val="ru-RU"/>
        </w:rPr>
        <w:t>.</w:t>
      </w:r>
    </w:p>
    <w:p w14:paraId="7D38CD0A" w14:textId="77777777" w:rsidR="00FC2D80" w:rsidRPr="007D3D31" w:rsidRDefault="00FC2D80" w:rsidP="00FC2D80">
      <w:pPr>
        <w:pStyle w:val="4Para4thlevel"/>
        <w:rPr>
          <w:lang w:val="ru-RU"/>
        </w:rPr>
      </w:pPr>
      <w:r w:rsidRPr="007D3D31">
        <w:rPr>
          <w:lang w:val="ru-RU"/>
        </w:rPr>
        <w:t>5.3.1.2</w:t>
      </w:r>
      <w:r w:rsidRPr="007D3D31">
        <w:rPr>
          <w:lang w:val="ru-RU"/>
        </w:rPr>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071EEBF4" w14:textId="77777777" w:rsidR="00FC2D80" w:rsidRPr="007D3D31" w:rsidRDefault="00FC2D80" w:rsidP="00FC2D80">
      <w:pPr>
        <w:pStyle w:val="4Para4thlevel"/>
        <w:rPr>
          <w:lang w:val="ru-RU"/>
        </w:rPr>
      </w:pPr>
      <w:r w:rsidRPr="007D3D31">
        <w:rPr>
          <w:lang w:val="ru-RU"/>
        </w:rPr>
        <w:t>5.3.1.3</w:t>
      </w:r>
      <w:r w:rsidRPr="007D3D31">
        <w:rPr>
          <w:lang w:val="ru-RU"/>
        </w:rPr>
        <w:tab/>
        <w:t>Систему считают приемлемой, если она отвечает соответствующим фотометрическим требованиям пунктов 5.3.2 и 5.3.3.</w:t>
      </w:r>
    </w:p>
    <w:p w14:paraId="484E91BC" w14:textId="77777777" w:rsidR="00FC2D80" w:rsidRPr="007D3D31" w:rsidRDefault="00FC2D80" w:rsidP="00FC2D80">
      <w:pPr>
        <w:pStyle w:val="4Para4thlevel"/>
        <w:rPr>
          <w:lang w:val="ru-RU"/>
        </w:rPr>
      </w:pPr>
      <w:r w:rsidRPr="007D3D31">
        <w:rPr>
          <w:lang w:val="ru-RU"/>
        </w:rPr>
        <w:t>5.3.1.4</w:t>
      </w:r>
      <w:r w:rsidRPr="007D3D31">
        <w:rPr>
          <w:lang w:val="ru-RU"/>
        </w:rPr>
        <w:tab/>
        <w:t>Фотометрические измерения производятся согласно указаниям подателя заявки:</w:t>
      </w:r>
    </w:p>
    <w:p w14:paraId="0939A594" w14:textId="77777777" w:rsidR="00FC2D80" w:rsidRPr="007D3D31" w:rsidRDefault="00FC2D80" w:rsidP="00FC2D80">
      <w:pPr>
        <w:pStyle w:val="5para5thlevel"/>
        <w:rPr>
          <w:lang w:val="ru-RU"/>
        </w:rPr>
      </w:pPr>
      <w:r w:rsidRPr="007D3D31">
        <w:rPr>
          <w:lang w:val="ru-RU"/>
        </w:rPr>
        <w:t>5.3.1.4.1</w:t>
      </w:r>
      <w:r w:rsidRPr="007D3D31">
        <w:rPr>
          <w:lang w:val="ru-RU"/>
        </w:rPr>
        <w:tab/>
        <w:t>в нейтральном состоянии;</w:t>
      </w:r>
    </w:p>
    <w:p w14:paraId="0391CECC" w14:textId="77777777" w:rsidR="00FC2D80" w:rsidRPr="007D3D31" w:rsidRDefault="00FC2D80" w:rsidP="00FC2D80">
      <w:pPr>
        <w:pStyle w:val="5para5thlevel"/>
        <w:rPr>
          <w:lang w:val="ru-RU"/>
        </w:rPr>
      </w:pPr>
      <w:r w:rsidRPr="007D3D31">
        <w:rPr>
          <w:lang w:val="ru-RU"/>
        </w:rPr>
        <w:t>5.3.1.4.2</w:t>
      </w:r>
      <w:r w:rsidRPr="007D3D31">
        <w:rPr>
          <w:lang w:val="ru-RU"/>
        </w:rPr>
        <w:tab/>
        <w:t>при сигнале V, сигнале W, сигнале E или сигнале T в зависимости от того, какой сигнал применяется;</w:t>
      </w:r>
    </w:p>
    <w:p w14:paraId="0BB72C26" w14:textId="77777777" w:rsidR="00FC2D80" w:rsidRPr="007D3D31" w:rsidRDefault="00FC2D80" w:rsidP="00FC2D80">
      <w:pPr>
        <w:pStyle w:val="5para5thlevel"/>
        <w:rPr>
          <w:lang w:val="ru-RU"/>
        </w:rPr>
      </w:pPr>
      <w:r w:rsidRPr="007D3D31">
        <w:rPr>
          <w:lang w:val="ru-RU"/>
        </w:rPr>
        <w:t>5.3.1.4.3</w:t>
      </w:r>
      <w:r w:rsidRPr="007D3D31">
        <w:rPr>
          <w:lang w:val="ru-RU"/>
        </w:rPr>
        <w:tab/>
        <w:t>если это применимо, то при любом(</w:t>
      </w:r>
      <w:proofErr w:type="spellStart"/>
      <w:r w:rsidRPr="007D3D31">
        <w:rPr>
          <w:lang w:val="ru-RU"/>
        </w:rPr>
        <w:t>ых</w:t>
      </w:r>
      <w:proofErr w:type="spellEnd"/>
      <w:r w:rsidRPr="007D3D31">
        <w:rPr>
          <w:lang w:val="ru-RU"/>
        </w:rPr>
        <w:t>) другом(их) сигнале(ах) и их комбинациях в соответствии с указаниями подателя заявки.</w:t>
      </w:r>
    </w:p>
    <w:p w14:paraId="0D255E96" w14:textId="77777777" w:rsidR="00FC2D80" w:rsidRPr="007D3D31" w:rsidRDefault="00FC2D80" w:rsidP="00FC2D80">
      <w:pPr>
        <w:pStyle w:val="3para3rdlevel"/>
        <w:rPr>
          <w:lang w:val="ru-RU"/>
        </w:rPr>
      </w:pPr>
      <w:r w:rsidRPr="007D3D31">
        <w:rPr>
          <w:lang w:val="ru-RU"/>
        </w:rPr>
        <w:t>5.3.2</w:t>
      </w:r>
      <w:r w:rsidRPr="007D3D31">
        <w:rPr>
          <w:lang w:val="ru-RU"/>
        </w:rPr>
        <w:tab/>
      </w:r>
      <w:r w:rsidRPr="007D3D31">
        <w:rPr>
          <w:lang w:val="ru-RU"/>
        </w:rPr>
        <w:tab/>
        <w:t>Положения, касающиеся луча ближнего света</w:t>
      </w:r>
    </w:p>
    <w:p w14:paraId="6DAA5D7B" w14:textId="77777777" w:rsidR="00FC2D80" w:rsidRPr="007D3D31" w:rsidRDefault="00FC2D80" w:rsidP="00FC2D80">
      <w:pPr>
        <w:spacing w:after="120"/>
        <w:ind w:left="2268" w:right="1134"/>
        <w:jc w:val="both"/>
      </w:pPr>
      <w:r w:rsidRPr="007D3D31">
        <w:tab/>
        <w:t>Перед любым новым испытанием систему устанавливают в нейтральное состояние, в котором испускается луч ближнего света класса С.</w:t>
      </w:r>
    </w:p>
    <w:p w14:paraId="3BD13257" w14:textId="77777777" w:rsidR="00FC2D80" w:rsidRPr="007D3D31" w:rsidRDefault="00FC2D80" w:rsidP="00FC2D80">
      <w:pPr>
        <w:pStyle w:val="4Para4thlevel"/>
        <w:rPr>
          <w:noProof/>
          <w:lang w:val="ru-RU"/>
        </w:rPr>
      </w:pPr>
      <w:r w:rsidRPr="007D3D31">
        <w:rPr>
          <w:lang w:val="ru-RU"/>
        </w:rPr>
        <w:t>5.3.2.1</w:t>
      </w:r>
      <w:r w:rsidRPr="007D3D31">
        <w:rPr>
          <w:lang w:val="ru-RU"/>
        </w:rPr>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14:paraId="63851AC8" w14:textId="77777777" w:rsidR="00FC2D80" w:rsidRPr="007D3D31" w:rsidRDefault="00FC2D80" w:rsidP="00FC2D80">
      <w:pPr>
        <w:pStyle w:val="5para5thlevel"/>
        <w:rPr>
          <w:noProof/>
          <w:lang w:val="ru-RU"/>
        </w:rPr>
      </w:pPr>
      <w:r w:rsidRPr="007D3D31">
        <w:rPr>
          <w:lang w:val="ru-RU"/>
        </w:rPr>
        <w:t>5.3.2.1.1</w:t>
      </w:r>
      <w:r w:rsidRPr="007D3D31">
        <w:rPr>
          <w:lang w:val="ru-RU"/>
        </w:rPr>
        <w:tab/>
        <w:t xml:space="preserve">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четкой и правильной регулировки. </w:t>
      </w:r>
    </w:p>
    <w:p w14:paraId="04614912" w14:textId="77777777" w:rsidR="00FC2D80" w:rsidRPr="007D3D31" w:rsidRDefault="00FC2D80" w:rsidP="00FC2D80">
      <w:pPr>
        <w:pStyle w:val="5para5thlevel"/>
        <w:rPr>
          <w:lang w:val="ru-RU"/>
        </w:rPr>
      </w:pPr>
      <w:r w:rsidRPr="007D3D31">
        <w:rPr>
          <w:lang w:val="ru-RU"/>
        </w:rPr>
        <w:t>5.3.2.1.2</w:t>
      </w:r>
      <w:r w:rsidRPr="007D3D31">
        <w:rPr>
          <w:lang w:val="ru-RU"/>
        </w:rPr>
        <w:tab/>
        <w:t>Приложение 5 не применяют к функции изменения направления движения в том виде, в каком она описана в пункте 4.12.</w:t>
      </w:r>
    </w:p>
    <w:p w14:paraId="233CE5EC" w14:textId="77777777" w:rsidR="00FC2D80" w:rsidRPr="007D3D31" w:rsidRDefault="00FC2D80" w:rsidP="00FC2D80">
      <w:pPr>
        <w:pStyle w:val="4Para4thlevel"/>
        <w:rPr>
          <w:lang w:val="ru-RU"/>
        </w:rPr>
      </w:pPr>
      <w:r w:rsidRPr="007D3D31">
        <w:rPr>
          <w:lang w:val="ru-RU"/>
        </w:rPr>
        <w:t>5.3.2.2</w:t>
      </w:r>
      <w:r w:rsidRPr="007D3D31">
        <w:rPr>
          <w:lang w:val="ru-RU"/>
        </w:rPr>
        <w:tab/>
        <w:t>Регулировка системы или ее части(ей) производится согласно требованиям пункта 3.2 приложения 5 с учетом разрешенных конкретных допусков, указанных в пункте 4, таким образом, чтобы положение светотеневой границы соответствовало требованиям, указанным в таблице 8.</w:t>
      </w:r>
    </w:p>
    <w:p w14:paraId="724D52EB" w14:textId="7BEAD025" w:rsidR="00FC2D80" w:rsidRPr="007D3D31" w:rsidRDefault="00FC2D80" w:rsidP="00FC2D80">
      <w:pPr>
        <w:spacing w:after="120"/>
        <w:ind w:left="2268" w:right="1134"/>
        <w:jc w:val="both"/>
      </w:pPr>
      <w:r w:rsidRPr="007D3D31">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асимметричной светотеневой границы и для проведения вертикальной регулировки </w:t>
      </w:r>
      <w:r w:rsidR="000C71E1">
        <w:br/>
      </w:r>
      <w:r w:rsidRPr="007D3D31">
        <w:t>луча применяют инструментальный метод, указанный в пункте 2 приложения</w:t>
      </w:r>
      <w:r>
        <w:t> </w:t>
      </w:r>
      <w:r w:rsidRPr="007D3D31">
        <w:t>6.</w:t>
      </w:r>
    </w:p>
    <w:p w14:paraId="1B72E674" w14:textId="77777777" w:rsidR="00FC2D80" w:rsidRPr="007D3D31" w:rsidRDefault="00FC2D80" w:rsidP="00FC2D80">
      <w:pPr>
        <w:pStyle w:val="4Para4thlevel"/>
        <w:rPr>
          <w:lang w:val="ru-RU"/>
        </w:rPr>
      </w:pPr>
      <w:r w:rsidRPr="007D3D31">
        <w:rPr>
          <w:lang w:val="ru-RU"/>
        </w:rPr>
        <w:t>5.3.2.3</w:t>
      </w:r>
      <w:r w:rsidRPr="007D3D31">
        <w:rPr>
          <w:lang w:val="ru-RU"/>
        </w:rPr>
        <w:tab/>
        <w:t>При такой регулировке система или ее часть(и)</w:t>
      </w:r>
    </w:p>
    <w:p w14:paraId="21FFA4F8" w14:textId="77777777" w:rsidR="00FC2D80" w:rsidRPr="007D3D31" w:rsidRDefault="00FC2D80" w:rsidP="00FC2D80">
      <w:pPr>
        <w:spacing w:after="120"/>
        <w:ind w:left="2835" w:right="1134" w:hanging="567"/>
        <w:jc w:val="both"/>
      </w:pPr>
      <w:r w:rsidRPr="007D3D31">
        <w:t>a)</w:t>
      </w:r>
      <w:r w:rsidRPr="007D3D31">
        <w:tab/>
        <w:t xml:space="preserve">если официальное утверждение требуется исключительно для обеспечения луча ближнего света: должна (должны) удовлетворять требованиям, изложенным в соответствующих пунктах; </w:t>
      </w:r>
    </w:p>
    <w:p w14:paraId="676873BE" w14:textId="77777777" w:rsidR="00FC2D80" w:rsidRPr="007D3D31" w:rsidRDefault="00FC2D80" w:rsidP="00FC2D80">
      <w:pPr>
        <w:spacing w:after="120"/>
        <w:ind w:left="2835" w:right="1134" w:hanging="567"/>
        <w:jc w:val="both"/>
      </w:pPr>
      <w:r w:rsidRPr="007D3D31">
        <w:t>b)</w:t>
      </w:r>
      <w:r w:rsidRPr="007D3D31">
        <w:tab/>
        <w:t>если она предназначена для обеспечения дополнительных функций освещения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14:paraId="2D2D1BF6" w14:textId="77777777" w:rsidR="00FC2D80" w:rsidRPr="007D3D31" w:rsidRDefault="00FC2D80" w:rsidP="00FC2D80">
      <w:pPr>
        <w:pStyle w:val="4Para4thlevel"/>
        <w:rPr>
          <w:lang w:val="ru-RU"/>
        </w:rPr>
      </w:pPr>
      <w:r w:rsidRPr="007D3D31">
        <w:rPr>
          <w:lang w:val="ru-RU"/>
        </w:rPr>
        <w:t>5.3.2.4</w:t>
      </w:r>
      <w:r w:rsidRPr="007D3D31">
        <w:rPr>
          <w:lang w:val="ru-RU"/>
        </w:rPr>
        <w:tab/>
        <w:t>При испускании луча ближнего света в конкретном режиме система должна отвечать требованиям соответствующего раздела (C, V, E, W) части А таблицы 7 (фотометрические значения) и таблицы 8 (</w:t>
      </w:r>
      <w:proofErr w:type="spellStart"/>
      <w:r w:rsidRPr="007D3D31">
        <w:rPr>
          <w:lang w:val="ru-RU"/>
        </w:rPr>
        <w:t>I</w:t>
      </w:r>
      <w:r w:rsidRPr="005B5CE1">
        <w:rPr>
          <w:vertAlign w:val="subscript"/>
          <w:lang w:val="ru-RU"/>
        </w:rPr>
        <w:t>макс</w:t>
      </w:r>
      <w:proofErr w:type="spellEnd"/>
      <w:r w:rsidRPr="005B5CE1">
        <w:rPr>
          <w:vertAlign w:val="subscript"/>
          <w:lang w:val="ru-RU"/>
        </w:rPr>
        <w:t>.</w:t>
      </w:r>
      <w:r w:rsidRPr="007D3D31">
        <w:rPr>
          <w:lang w:val="ru-RU"/>
        </w:rPr>
        <w:t xml:space="preserve"> и положения светотеневой границы), а также пункта 2.1 (определение асимметричной светотеневой границы) приложения 5.</w:t>
      </w:r>
    </w:p>
    <w:p w14:paraId="36968156" w14:textId="77777777" w:rsidR="00FC2D80" w:rsidRPr="00500A3F" w:rsidRDefault="00FC2D80" w:rsidP="00FC2D80">
      <w:pPr>
        <w:pStyle w:val="4Para4thlevel"/>
        <w:rPr>
          <w:lang w:val="ru-RU"/>
        </w:rPr>
      </w:pPr>
      <w:r w:rsidRPr="007D3D31">
        <w:rPr>
          <w:lang w:val="ru-RU"/>
        </w:rPr>
        <w:t>5.3.2.5</w:t>
      </w:r>
      <w:r w:rsidRPr="007D3D31">
        <w:rPr>
          <w:lang w:val="ru-RU"/>
        </w:rPr>
        <w:tab/>
        <w:t>Режим поворотного освещения может использоваться при условии, что:</w:t>
      </w:r>
    </w:p>
    <w:p w14:paraId="46EC9955" w14:textId="77777777" w:rsidR="00FC2D80" w:rsidRPr="00500A3F" w:rsidRDefault="00FC2D80" w:rsidP="00FC2D80">
      <w:pPr>
        <w:pStyle w:val="5para5thlevel"/>
        <w:rPr>
          <w:lang w:val="ru-RU"/>
        </w:rPr>
      </w:pPr>
      <w:r w:rsidRPr="007D3D31">
        <w:rPr>
          <w:lang w:val="ru-RU"/>
        </w:rPr>
        <w:t>5.3.2.5.1</w:t>
      </w:r>
      <w:r w:rsidRPr="007D3D31">
        <w:rPr>
          <w:lang w:val="ru-RU"/>
        </w:rPr>
        <w:tab/>
        <w:t>система отвечает соответствующим требованиям части В таблицы 7 (фотометрические значения) и пункта В таблицы 8 (положения о светотеневой границе), когда измерения проводят в соответствии с процедурой, указанной в пункте 5.3.4, в зависимости от категории (либо категории 1, либо категории 2) способа поворотного освещения, в отношении которого запрашивают официальное утверждение;</w:t>
      </w:r>
    </w:p>
    <w:p w14:paraId="7DC32A97" w14:textId="77777777" w:rsidR="00FC2D80" w:rsidRPr="00500A3F" w:rsidRDefault="00FC2D80" w:rsidP="00FC2D80">
      <w:pPr>
        <w:pStyle w:val="5para5thlevel"/>
        <w:rPr>
          <w:lang w:val="ru-RU"/>
        </w:rPr>
      </w:pPr>
      <w:r w:rsidRPr="007D3D31">
        <w:rPr>
          <w:lang w:val="ru-RU"/>
        </w:rPr>
        <w:t>5.3.2.5.2</w:t>
      </w:r>
      <w:r w:rsidRPr="007D3D31">
        <w:rPr>
          <w:lang w:val="ru-RU"/>
        </w:rPr>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w:t>
      </w:r>
      <w:r>
        <w:rPr>
          <w:lang w:val="ru-RU"/>
        </w:rPr>
        <w:t>,</w:t>
      </w:r>
      <w:r w:rsidRPr="007D3D31">
        <w:rPr>
          <w:lang w:val="ru-RU"/>
        </w:rPr>
        <w:t>50∙10</w:t>
      </w:r>
      <w:r w:rsidRPr="00C5083E">
        <w:rPr>
          <w:vertAlign w:val="superscript"/>
          <w:lang w:val="ru-RU"/>
        </w:rPr>
        <w:t xml:space="preserve">3 </w:t>
      </w:r>
      <w:r w:rsidRPr="007D3D31">
        <w:rPr>
          <w:lang w:val="ru-RU"/>
        </w:rPr>
        <w:t xml:space="preserve">кд в одной или более точках зоны, образуемой </w:t>
      </w:r>
      <w:r>
        <w:rPr>
          <w:lang w:val="ru-RU"/>
        </w:rPr>
        <w:br/>
      </w:r>
      <w:r w:rsidRPr="007D3D31">
        <w:rPr>
          <w:lang w:val="ru-RU"/>
        </w:rPr>
        <w:t>линией</w:t>
      </w:r>
      <w:r>
        <w:rPr>
          <w:lang w:val="ru-RU"/>
        </w:rPr>
        <w:t> </w:t>
      </w:r>
      <w:r w:rsidRPr="007D3D31">
        <w:rPr>
          <w:lang w:val="ru-RU"/>
        </w:rPr>
        <w:t>Н</w:t>
      </w:r>
      <w:r>
        <w:rPr>
          <w:lang w:val="ru-RU"/>
        </w:rPr>
        <w:t>-</w:t>
      </w:r>
      <w:r w:rsidRPr="007D3D31">
        <w:rPr>
          <w:lang w:val="ru-RU"/>
        </w:rPr>
        <w:t>Н и линией, проходящей на 2º ниже линии Н</w:t>
      </w:r>
      <w:r>
        <w:rPr>
          <w:lang w:val="ru-RU"/>
        </w:rPr>
        <w:t>-</w:t>
      </w:r>
      <w:r w:rsidRPr="007D3D31">
        <w:rPr>
          <w:lang w:val="ru-RU"/>
        </w:rPr>
        <w:t>Н, а также в пределах от 10º до 45º слева (или справа);</w:t>
      </w:r>
    </w:p>
    <w:p w14:paraId="4345E575" w14:textId="77777777" w:rsidR="00FC2D80" w:rsidRPr="00500A3F" w:rsidRDefault="00FC2D80" w:rsidP="00FC2D80">
      <w:pPr>
        <w:pStyle w:val="5para5thlevel"/>
        <w:rPr>
          <w:lang w:val="ru-RU"/>
        </w:rPr>
      </w:pPr>
      <w:r w:rsidRPr="007D3D31">
        <w:rPr>
          <w:lang w:val="ru-RU"/>
        </w:rPr>
        <w:t>5.3.2.5.3</w:t>
      </w:r>
      <w:r w:rsidRPr="007D3D31">
        <w:rPr>
          <w:lang w:val="ru-RU"/>
        </w:rPr>
        <w:tab/>
        <w:t xml:space="preserve">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 6.22.7.4.5 i) Правил № 48 ООН; </w:t>
      </w:r>
    </w:p>
    <w:p w14:paraId="6B80840E" w14:textId="77777777" w:rsidR="00FC2D80" w:rsidRPr="00500A3F" w:rsidRDefault="00FC2D80" w:rsidP="00FC2D80">
      <w:pPr>
        <w:pStyle w:val="5para5thlevel"/>
        <w:rPr>
          <w:lang w:val="ru-RU"/>
        </w:rPr>
      </w:pPr>
      <w:r w:rsidRPr="007D3D31">
        <w:rPr>
          <w:lang w:val="ru-RU"/>
        </w:rPr>
        <w:t>5.3.2.5.4</w:t>
      </w:r>
      <w:r w:rsidRPr="007D3D31">
        <w:rPr>
          <w:lang w:val="ru-RU"/>
        </w:rPr>
        <w:tab/>
        <w:t>если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составляют не более 1</w:t>
      </w:r>
      <w:r>
        <w:rPr>
          <w:lang w:val="ru-RU"/>
        </w:rPr>
        <w:t>,</w:t>
      </w:r>
      <w:r w:rsidRPr="007D3D31">
        <w:rPr>
          <w:lang w:val="ru-RU"/>
        </w:rPr>
        <w:t>30∙10</w:t>
      </w:r>
      <w:r w:rsidRPr="00C5083E">
        <w:rPr>
          <w:vertAlign w:val="superscript"/>
          <w:lang w:val="ru-RU"/>
        </w:rPr>
        <w:t>3</w:t>
      </w:r>
      <w:r w:rsidRPr="007D3D31">
        <w:rPr>
          <w:lang w:val="ru-RU"/>
        </w:rPr>
        <w:t xml:space="preserve"> кд в зоне</w:t>
      </w:r>
      <w:r>
        <w:rPr>
          <w:lang w:val="ru-RU"/>
        </w:rPr>
        <w:t> </w:t>
      </w:r>
      <w:proofErr w:type="spellStart"/>
      <w:r w:rsidRPr="007D3D31">
        <w:rPr>
          <w:lang w:val="ru-RU"/>
        </w:rPr>
        <w:t>IIIb</w:t>
      </w:r>
      <w:proofErr w:type="spellEnd"/>
      <w:r w:rsidRPr="007D3D31">
        <w:rPr>
          <w:lang w:val="ru-RU"/>
        </w:rPr>
        <w:t xml:space="preserve">, как </w:t>
      </w:r>
      <w:r>
        <w:rPr>
          <w:lang w:val="ru-RU"/>
        </w:rPr>
        <w:t xml:space="preserve">это </w:t>
      </w:r>
      <w:r w:rsidRPr="007D3D31">
        <w:rPr>
          <w:lang w:val="ru-RU"/>
        </w:rPr>
        <w:t>определено в таблице 9, и не менее 3</w:t>
      </w:r>
      <w:r>
        <w:rPr>
          <w:lang w:val="ru-RU"/>
        </w:rPr>
        <w:t>,</w:t>
      </w:r>
      <w:r w:rsidRPr="007D3D31">
        <w:rPr>
          <w:lang w:val="ru-RU"/>
        </w:rPr>
        <w:t>40∙10</w:t>
      </w:r>
      <w:r w:rsidRPr="00C5083E">
        <w:rPr>
          <w:vertAlign w:val="superscript"/>
          <w:lang w:val="ru-RU"/>
        </w:rPr>
        <w:t>3</w:t>
      </w:r>
      <w:r w:rsidRPr="007D3D31">
        <w:rPr>
          <w:lang w:val="ru-RU"/>
        </w:rPr>
        <w:t xml:space="preserve"> кд в точке </w:t>
      </w:r>
      <w:r w:rsidRPr="00FA0D7C">
        <w:rPr>
          <w:lang w:val="ru-RU"/>
        </w:rPr>
        <w:t>“</w:t>
      </w:r>
      <w:r w:rsidRPr="007D3D31">
        <w:rPr>
          <w:lang w:val="ru-RU"/>
        </w:rPr>
        <w:t xml:space="preserve">сегмента </w:t>
      </w:r>
      <w:proofErr w:type="spellStart"/>
      <w:r w:rsidRPr="007D3D31">
        <w:rPr>
          <w:lang w:val="ru-RU"/>
        </w:rPr>
        <w:t>I</w:t>
      </w:r>
      <w:r w:rsidRPr="00C5083E">
        <w:rPr>
          <w:vertAlign w:val="subscript"/>
          <w:lang w:val="ru-RU"/>
        </w:rPr>
        <w:t>макс</w:t>
      </w:r>
      <w:proofErr w:type="spellEnd"/>
      <w:r w:rsidRPr="00C5083E">
        <w:rPr>
          <w:vertAlign w:val="subscript"/>
          <w:lang w:val="ru-RU"/>
        </w:rPr>
        <w:t>.</w:t>
      </w:r>
      <w:r w:rsidRPr="00FA0D7C">
        <w:rPr>
          <w:lang w:val="ru-RU"/>
        </w:rPr>
        <w:t>”</w:t>
      </w:r>
      <w:r>
        <w:rPr>
          <w:lang w:val="ru-RU"/>
        </w:rPr>
        <w:t>;</w:t>
      </w:r>
    </w:p>
    <w:p w14:paraId="3C570306" w14:textId="77777777" w:rsidR="00FC2D80" w:rsidRPr="00500A3F" w:rsidRDefault="00FC2D80" w:rsidP="00FC2D80">
      <w:pPr>
        <w:spacing w:after="120"/>
        <w:ind w:left="2268" w:right="1134"/>
        <w:jc w:val="both"/>
      </w:pPr>
      <w:r w:rsidRPr="007D3D31">
        <w:t>однако этого не требуется, если в положениях по отношению к оси координат до 5ºL и 0,3ºU от Н</w:t>
      </w:r>
      <w:r>
        <w:t>-</w:t>
      </w:r>
      <w:r w:rsidRPr="007D3D31">
        <w:t>Н и более 5ºL и 0,57ºU ни при каких условиях не превышается значение освещенности 8</w:t>
      </w:r>
      <w:r>
        <w:t>,</w:t>
      </w:r>
      <w:r w:rsidRPr="007D3D31">
        <w:t>80∙10</w:t>
      </w:r>
      <w:r w:rsidRPr="00E8222C">
        <w:rPr>
          <w:vertAlign w:val="superscript"/>
        </w:rPr>
        <w:t>2</w:t>
      </w:r>
      <w:r w:rsidRPr="007D3D31">
        <w:t xml:space="preserve"> кд.</w:t>
      </w:r>
    </w:p>
    <w:p w14:paraId="711BD36B" w14:textId="77777777" w:rsidR="00FC2D80" w:rsidRPr="00500A3F" w:rsidRDefault="00FC2D80" w:rsidP="00FC2D80">
      <w:pPr>
        <w:pStyle w:val="4Para4thlevel"/>
        <w:rPr>
          <w:lang w:val="ru-RU"/>
        </w:rPr>
      </w:pPr>
      <w:r w:rsidRPr="007D3D31">
        <w:rPr>
          <w:lang w:val="ru-RU"/>
        </w:rPr>
        <w:t>5.3.2.6</w:t>
      </w:r>
      <w:r w:rsidRPr="007D3D31">
        <w:rPr>
          <w:lang w:val="ru-RU"/>
        </w:rPr>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3.1.2.2.3.1.</w:t>
      </w:r>
    </w:p>
    <w:p w14:paraId="538AB2B2" w14:textId="77777777" w:rsidR="00FC2D80" w:rsidRPr="00500A3F" w:rsidRDefault="00FC2D80" w:rsidP="00FC2D80">
      <w:pPr>
        <w:pStyle w:val="4Para4thlevel"/>
        <w:keepNext/>
        <w:keepLines/>
        <w:rPr>
          <w:lang w:val="ru-RU"/>
        </w:rPr>
      </w:pPr>
      <w:r w:rsidRPr="007D3D31">
        <w:rPr>
          <w:lang w:val="ru-RU"/>
        </w:rPr>
        <w:t>5.3.2.7</w:t>
      </w:r>
      <w:r w:rsidRPr="007D3D31">
        <w:rPr>
          <w:lang w:val="ru-RU"/>
        </w:rPr>
        <w:tab/>
        <w:t>Система или ее часть(и), разработанная(</w:t>
      </w:r>
      <w:proofErr w:type="spellStart"/>
      <w:r w:rsidRPr="007D3D31">
        <w:rPr>
          <w:lang w:val="ru-RU"/>
        </w:rPr>
        <w:t>ые</w:t>
      </w:r>
      <w:proofErr w:type="spellEnd"/>
      <w:r w:rsidRPr="007D3D31">
        <w:rPr>
          <w:lang w:val="ru-RU"/>
        </w:rPr>
        <w:t>)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14:paraId="0AF63634" w14:textId="77777777" w:rsidR="00FC2D80" w:rsidRPr="00500A3F" w:rsidRDefault="00FC2D80" w:rsidP="00FC2D80">
      <w:pPr>
        <w:pStyle w:val="4Para4thlevel"/>
        <w:rPr>
          <w:lang w:val="ru-RU"/>
        </w:rPr>
      </w:pPr>
      <w:r w:rsidRPr="007D3D31">
        <w:rPr>
          <w:lang w:val="ru-RU"/>
        </w:rPr>
        <w:t>5.3.2.8</w:t>
      </w:r>
      <w:r w:rsidRPr="007D3D31">
        <w:rPr>
          <w:lang w:val="ru-RU"/>
        </w:rPr>
        <w:tab/>
        <w:t>Система должна быть изготовлена таким образом, чтобы:</w:t>
      </w:r>
    </w:p>
    <w:p w14:paraId="228A0CB5" w14:textId="77777777" w:rsidR="00FC2D80" w:rsidRPr="00500A3F" w:rsidRDefault="00FC2D80" w:rsidP="00FC2D80">
      <w:pPr>
        <w:pStyle w:val="5para5thlevel"/>
        <w:rPr>
          <w:lang w:val="ru-RU"/>
        </w:rPr>
      </w:pPr>
      <w:r w:rsidRPr="007D3D31">
        <w:rPr>
          <w:lang w:val="ru-RU"/>
        </w:rPr>
        <w:t>5.3.2.8.1</w:t>
      </w:r>
      <w:r w:rsidRPr="007D3D31">
        <w:rPr>
          <w:lang w:val="ru-RU"/>
        </w:rPr>
        <w:tab/>
        <w:t>любой указанный режим луча ближнего света обеспечивал не менее 2</w:t>
      </w:r>
      <w:r>
        <w:rPr>
          <w:lang w:val="ru-RU"/>
        </w:rPr>
        <w:t>,</w:t>
      </w:r>
      <w:r w:rsidRPr="007D3D31">
        <w:rPr>
          <w:lang w:val="ru-RU"/>
        </w:rPr>
        <w:t>50∙10</w:t>
      </w:r>
      <w:r w:rsidRPr="00E8222C">
        <w:rPr>
          <w:vertAlign w:val="superscript"/>
          <w:lang w:val="ru-RU"/>
        </w:rPr>
        <w:t>3</w:t>
      </w:r>
      <w:r w:rsidRPr="007D3D31">
        <w:rPr>
          <w:lang w:val="ru-RU"/>
        </w:rPr>
        <w:t xml:space="preserve"> кд в точке 50V с каждой стороны системы;</w:t>
      </w:r>
    </w:p>
    <w:p w14:paraId="25164EDA" w14:textId="77777777" w:rsidR="00FC2D80" w:rsidRPr="00500A3F" w:rsidRDefault="00FC2D80" w:rsidP="00FC2D80">
      <w:pPr>
        <w:spacing w:after="120"/>
        <w:ind w:left="2268" w:right="1134"/>
        <w:jc w:val="both"/>
        <w:rPr>
          <w:spacing w:val="-2"/>
        </w:rPr>
      </w:pPr>
      <w:r w:rsidRPr="007D3D31">
        <w:tab/>
        <w:t>на режим(ы) луча ближнего света класса V данное требование не распространяется;</w:t>
      </w:r>
    </w:p>
    <w:p w14:paraId="63DBC587" w14:textId="77777777" w:rsidR="00FC2D80" w:rsidRPr="00500A3F" w:rsidRDefault="00FC2D80" w:rsidP="00FC2D80">
      <w:pPr>
        <w:pStyle w:val="5para5thlevel"/>
        <w:rPr>
          <w:lang w:val="ru-RU"/>
        </w:rPr>
      </w:pPr>
      <w:r w:rsidRPr="007D3D31">
        <w:rPr>
          <w:lang w:val="ru-RU"/>
        </w:rPr>
        <w:t>5.3.2.8.2</w:t>
      </w:r>
      <w:r w:rsidRPr="007D3D31">
        <w:rPr>
          <w:lang w:val="ru-RU"/>
        </w:rPr>
        <w:tab/>
        <w:t>другие режимы:</w:t>
      </w:r>
    </w:p>
    <w:p w14:paraId="0135BF10" w14:textId="77777777" w:rsidR="00FC2D80" w:rsidRPr="00500A3F" w:rsidRDefault="00FC2D80" w:rsidP="00FC2D80">
      <w:pPr>
        <w:spacing w:after="120"/>
        <w:ind w:left="2268" w:right="1134"/>
        <w:jc w:val="both"/>
      </w:pPr>
      <w:r w:rsidRPr="007D3D31">
        <w:tab/>
        <w:t>при включении вводимых сигналов в соответствии с пунктом 5.3.1.4.2 должны выполняться требования пункта 5.3.2.</w:t>
      </w:r>
    </w:p>
    <w:p w14:paraId="05EF7553" w14:textId="77777777" w:rsidR="00FC2D80" w:rsidRPr="00500A3F" w:rsidRDefault="00FC2D80" w:rsidP="00FC2D80">
      <w:pPr>
        <w:pStyle w:val="4Para4thlevel"/>
        <w:rPr>
          <w:lang w:val="ru-RU"/>
        </w:rPr>
      </w:pPr>
      <w:r w:rsidRPr="007D3D31">
        <w:rPr>
          <w:lang w:val="ru-RU"/>
        </w:rPr>
        <w:t>5.3.2.9</w:t>
      </w:r>
      <w:r w:rsidRPr="007D3D31">
        <w:rPr>
          <w:lang w:val="ru-RU"/>
        </w:rPr>
        <w:tab/>
        <w:t>Положения, касающиеся луча ближнего света</w:t>
      </w:r>
    </w:p>
    <w:p w14:paraId="4E74A095" w14:textId="77777777" w:rsidR="00FC2D80" w:rsidRPr="00500A3F" w:rsidRDefault="00FC2D80" w:rsidP="00FC2D80">
      <w:pPr>
        <w:ind w:left="56" w:hanging="14"/>
      </w:pPr>
      <w:r w:rsidRPr="007D3D31">
        <w:t>Таблица 7</w:t>
      </w:r>
    </w:p>
    <w:p w14:paraId="6B4158A3" w14:textId="77777777" w:rsidR="00FC2D80" w:rsidRPr="007D3D31" w:rsidRDefault="00FC2D80" w:rsidP="00FC2D80">
      <w:pPr>
        <w:spacing w:after="120"/>
        <w:ind w:left="56" w:right="140" w:hanging="14"/>
        <w:rPr>
          <w:b/>
        </w:rPr>
      </w:pPr>
      <w:r w:rsidRPr="007D3D31">
        <w:rPr>
          <w:b/>
          <w:bCs/>
        </w:rPr>
        <w:t>Фотометрические требования для официального утверждения типа луча ближнего света классов C, V, Е и W в контексте рис. A4-VI (указанные для правостороннего движения)</w:t>
      </w:r>
    </w:p>
    <w:tbl>
      <w:tblPr>
        <w:tblStyle w:val="ad"/>
        <w:tblW w:w="9545" w:type="dxa"/>
        <w:jc w:val="center"/>
        <w:tblLayout w:type="fixed"/>
        <w:tblLook w:val="04A0" w:firstRow="1" w:lastRow="0" w:firstColumn="1" w:lastColumn="0" w:noHBand="0" w:noVBand="1"/>
      </w:tblPr>
      <w:tblGrid>
        <w:gridCol w:w="326"/>
        <w:gridCol w:w="1508"/>
        <w:gridCol w:w="812"/>
        <w:gridCol w:w="1064"/>
        <w:gridCol w:w="609"/>
        <w:gridCol w:w="832"/>
        <w:gridCol w:w="596"/>
        <w:gridCol w:w="854"/>
        <w:gridCol w:w="709"/>
        <w:gridCol w:w="817"/>
        <w:gridCol w:w="709"/>
        <w:gridCol w:w="709"/>
      </w:tblGrid>
      <w:tr w:rsidR="00FC2D80" w:rsidRPr="007D3D31" w14:paraId="0267B118" w14:textId="77777777" w:rsidTr="00845BBB">
        <w:trPr>
          <w:jc w:val="center"/>
        </w:trPr>
        <w:tc>
          <w:tcPr>
            <w:tcW w:w="326" w:type="dxa"/>
            <w:vMerge w:val="restart"/>
            <w:tcMar>
              <w:top w:w="0" w:type="dxa"/>
              <w:left w:w="28" w:type="dxa"/>
              <w:bottom w:w="0" w:type="dxa"/>
              <w:right w:w="28" w:type="dxa"/>
            </w:tcMar>
            <w:textDirection w:val="btLr"/>
            <w:vAlign w:val="center"/>
          </w:tcPr>
          <w:p w14:paraId="44F2645E" w14:textId="77777777" w:rsidR="00FC2D80" w:rsidRPr="00FB5D97" w:rsidRDefault="00FC2D80" w:rsidP="00BF12FB">
            <w:pPr>
              <w:spacing w:before="20" w:after="20" w:line="240" w:lineRule="auto"/>
              <w:ind w:left="113" w:right="113"/>
              <w:jc w:val="center"/>
              <w:rPr>
                <w:i/>
                <w:sz w:val="18"/>
                <w:szCs w:val="18"/>
              </w:rPr>
            </w:pPr>
            <w:r w:rsidRPr="00FB5D97">
              <w:rPr>
                <w:sz w:val="18"/>
                <w:szCs w:val="18"/>
              </w:rPr>
              <w:t>Часть А:</w:t>
            </w:r>
          </w:p>
        </w:tc>
        <w:tc>
          <w:tcPr>
            <w:tcW w:w="1508" w:type="dxa"/>
            <w:vMerge w:val="restart"/>
            <w:vAlign w:val="center"/>
          </w:tcPr>
          <w:p w14:paraId="22014D6E" w14:textId="77777777" w:rsidR="00FC2D80" w:rsidRPr="00F35AD8" w:rsidRDefault="00FC2D80" w:rsidP="00BF12FB">
            <w:pPr>
              <w:spacing w:before="40" w:after="40" w:line="200" w:lineRule="exact"/>
              <w:jc w:val="center"/>
              <w:rPr>
                <w:i/>
                <w:sz w:val="14"/>
                <w:szCs w:val="14"/>
              </w:rPr>
            </w:pPr>
            <w:r w:rsidRPr="00F35AD8">
              <w:rPr>
                <w:i/>
                <w:iCs/>
                <w:sz w:val="14"/>
                <w:szCs w:val="14"/>
              </w:rPr>
              <w:t>Элемент</w:t>
            </w:r>
          </w:p>
        </w:tc>
        <w:tc>
          <w:tcPr>
            <w:tcW w:w="1876" w:type="dxa"/>
            <w:gridSpan w:val="2"/>
            <w:tcMar>
              <w:top w:w="0" w:type="dxa"/>
              <w:left w:w="28" w:type="dxa"/>
              <w:bottom w:w="0" w:type="dxa"/>
              <w:right w:w="28" w:type="dxa"/>
            </w:tcMar>
            <w:vAlign w:val="center"/>
          </w:tcPr>
          <w:p w14:paraId="2704424A" w14:textId="77777777" w:rsidR="00FC2D80" w:rsidRPr="00F35AD8" w:rsidRDefault="00FC2D80" w:rsidP="00BF12FB">
            <w:pPr>
              <w:spacing w:before="40" w:after="40" w:line="200" w:lineRule="exact"/>
              <w:jc w:val="center"/>
              <w:rPr>
                <w:i/>
                <w:sz w:val="14"/>
                <w:szCs w:val="14"/>
              </w:rPr>
            </w:pPr>
            <w:r w:rsidRPr="00F35AD8">
              <w:rPr>
                <w:i/>
                <w:iCs/>
                <w:sz w:val="14"/>
                <w:szCs w:val="14"/>
              </w:rPr>
              <w:t>Угловые координаты в град.</w:t>
            </w:r>
          </w:p>
        </w:tc>
        <w:tc>
          <w:tcPr>
            <w:tcW w:w="5835" w:type="dxa"/>
            <w:gridSpan w:val="8"/>
            <w:tcMar>
              <w:top w:w="0" w:type="dxa"/>
              <w:left w:w="28" w:type="dxa"/>
              <w:bottom w:w="0" w:type="dxa"/>
              <w:right w:w="28" w:type="dxa"/>
            </w:tcMar>
            <w:vAlign w:val="center"/>
          </w:tcPr>
          <w:p w14:paraId="696FD5BD" w14:textId="77777777" w:rsidR="00FC2D80" w:rsidRPr="00F35AD8" w:rsidRDefault="00FC2D80" w:rsidP="00BF12FB">
            <w:pPr>
              <w:spacing w:before="40" w:after="40" w:line="200" w:lineRule="exact"/>
              <w:jc w:val="center"/>
              <w:rPr>
                <w:i/>
                <w:sz w:val="14"/>
                <w:szCs w:val="14"/>
              </w:rPr>
            </w:pPr>
            <w:r w:rsidRPr="00F35AD8">
              <w:rPr>
                <w:i/>
                <w:iCs/>
                <w:sz w:val="14"/>
                <w:szCs w:val="14"/>
              </w:rPr>
              <w:t>Сила света в кд</w:t>
            </w:r>
          </w:p>
        </w:tc>
      </w:tr>
      <w:tr w:rsidR="00FC2D80" w:rsidRPr="007D3D31" w14:paraId="15FE8AD7" w14:textId="77777777" w:rsidTr="00845BBB">
        <w:trPr>
          <w:jc w:val="center"/>
        </w:trPr>
        <w:tc>
          <w:tcPr>
            <w:tcW w:w="326" w:type="dxa"/>
            <w:vMerge/>
            <w:tcMar>
              <w:top w:w="0" w:type="dxa"/>
              <w:left w:w="28" w:type="dxa"/>
              <w:bottom w:w="0" w:type="dxa"/>
              <w:right w:w="28" w:type="dxa"/>
            </w:tcMar>
            <w:vAlign w:val="center"/>
          </w:tcPr>
          <w:p w14:paraId="5F019BBE" w14:textId="77777777" w:rsidR="00FC2D80" w:rsidRPr="007D3D31" w:rsidRDefault="00FC2D80" w:rsidP="00BF12FB">
            <w:pPr>
              <w:spacing w:before="20" w:after="20" w:line="240" w:lineRule="auto"/>
              <w:ind w:left="113" w:right="113"/>
              <w:jc w:val="center"/>
              <w:rPr>
                <w:sz w:val="16"/>
                <w:szCs w:val="16"/>
                <w:lang w:val="en-US"/>
              </w:rPr>
            </w:pPr>
          </w:p>
        </w:tc>
        <w:tc>
          <w:tcPr>
            <w:tcW w:w="1508" w:type="dxa"/>
            <w:vMerge/>
            <w:vAlign w:val="center"/>
          </w:tcPr>
          <w:p w14:paraId="5BC0A071" w14:textId="77777777" w:rsidR="00FC2D80" w:rsidRPr="00F35AD8" w:rsidRDefault="00FC2D80" w:rsidP="00BF12FB">
            <w:pPr>
              <w:spacing w:before="40" w:after="40" w:line="200" w:lineRule="exact"/>
              <w:rPr>
                <w:sz w:val="14"/>
                <w:szCs w:val="14"/>
                <w:lang w:val="en-US"/>
              </w:rPr>
            </w:pPr>
          </w:p>
        </w:tc>
        <w:tc>
          <w:tcPr>
            <w:tcW w:w="812" w:type="dxa"/>
            <w:vMerge w:val="restart"/>
            <w:tcMar>
              <w:top w:w="0" w:type="dxa"/>
              <w:left w:w="28" w:type="dxa"/>
              <w:bottom w:w="0" w:type="dxa"/>
              <w:right w:w="28" w:type="dxa"/>
            </w:tcMar>
            <w:vAlign w:val="center"/>
          </w:tcPr>
          <w:p w14:paraId="07D7E66C" w14:textId="77777777" w:rsidR="00FC2D80" w:rsidRPr="00F35AD8" w:rsidRDefault="00FC2D80" w:rsidP="00BF12FB">
            <w:pPr>
              <w:spacing w:before="40" w:after="40" w:line="200" w:lineRule="exact"/>
              <w:jc w:val="center"/>
              <w:rPr>
                <w:i/>
                <w:sz w:val="14"/>
                <w:szCs w:val="14"/>
              </w:rPr>
            </w:pPr>
            <w:r w:rsidRPr="00F35AD8">
              <w:rPr>
                <w:i/>
                <w:iCs/>
                <w:sz w:val="14"/>
                <w:szCs w:val="14"/>
              </w:rPr>
              <w:t>по вертикали</w:t>
            </w:r>
          </w:p>
        </w:tc>
        <w:tc>
          <w:tcPr>
            <w:tcW w:w="1064" w:type="dxa"/>
            <w:vMerge w:val="restart"/>
            <w:tcMar>
              <w:top w:w="0" w:type="dxa"/>
              <w:left w:w="28" w:type="dxa"/>
              <w:bottom w:w="0" w:type="dxa"/>
              <w:right w:w="28" w:type="dxa"/>
            </w:tcMar>
            <w:vAlign w:val="center"/>
          </w:tcPr>
          <w:p w14:paraId="00AF68C6" w14:textId="77777777" w:rsidR="00FC2D80" w:rsidRPr="00F35AD8" w:rsidRDefault="00FC2D80" w:rsidP="00BF12FB">
            <w:pPr>
              <w:spacing w:before="40" w:after="40" w:line="200" w:lineRule="exact"/>
              <w:jc w:val="center"/>
              <w:rPr>
                <w:i/>
                <w:sz w:val="14"/>
                <w:szCs w:val="14"/>
              </w:rPr>
            </w:pPr>
            <w:r w:rsidRPr="00F35AD8">
              <w:rPr>
                <w:i/>
                <w:iCs/>
                <w:sz w:val="14"/>
                <w:szCs w:val="14"/>
              </w:rPr>
              <w:t>по горизонтали</w:t>
            </w:r>
          </w:p>
        </w:tc>
        <w:tc>
          <w:tcPr>
            <w:tcW w:w="1441" w:type="dxa"/>
            <w:gridSpan w:val="2"/>
            <w:tcBorders>
              <w:bottom w:val="single" w:sz="4" w:space="0" w:color="auto"/>
            </w:tcBorders>
            <w:tcMar>
              <w:top w:w="0" w:type="dxa"/>
              <w:left w:w="28" w:type="dxa"/>
              <w:bottom w:w="0" w:type="dxa"/>
              <w:right w:w="28" w:type="dxa"/>
            </w:tcMar>
            <w:vAlign w:val="center"/>
          </w:tcPr>
          <w:p w14:paraId="6453157F" w14:textId="77777777" w:rsidR="00FC2D80" w:rsidRPr="00F35AD8" w:rsidRDefault="00FC2D80" w:rsidP="00BF12FB">
            <w:pPr>
              <w:spacing w:before="40" w:after="40" w:line="200" w:lineRule="exact"/>
              <w:jc w:val="center"/>
              <w:rPr>
                <w:i/>
                <w:sz w:val="14"/>
                <w:szCs w:val="14"/>
              </w:rPr>
            </w:pPr>
            <w:r w:rsidRPr="00F35AD8">
              <w:rPr>
                <w:i/>
                <w:iCs/>
                <w:sz w:val="14"/>
                <w:szCs w:val="14"/>
              </w:rPr>
              <w:t>Класс С</w:t>
            </w:r>
          </w:p>
        </w:tc>
        <w:tc>
          <w:tcPr>
            <w:tcW w:w="1450" w:type="dxa"/>
            <w:gridSpan w:val="2"/>
            <w:tcBorders>
              <w:bottom w:val="single" w:sz="4" w:space="0" w:color="auto"/>
            </w:tcBorders>
            <w:tcMar>
              <w:top w:w="0" w:type="dxa"/>
              <w:left w:w="28" w:type="dxa"/>
              <w:bottom w:w="0" w:type="dxa"/>
              <w:right w:w="28" w:type="dxa"/>
            </w:tcMar>
            <w:vAlign w:val="center"/>
          </w:tcPr>
          <w:p w14:paraId="626C915D" w14:textId="77777777" w:rsidR="00FC2D80" w:rsidRPr="00F35AD8" w:rsidRDefault="00FC2D80" w:rsidP="00BF12FB">
            <w:pPr>
              <w:spacing w:before="40" w:after="40" w:line="200" w:lineRule="exact"/>
              <w:jc w:val="center"/>
              <w:rPr>
                <w:i/>
                <w:sz w:val="14"/>
                <w:szCs w:val="14"/>
              </w:rPr>
            </w:pPr>
            <w:r w:rsidRPr="00F35AD8">
              <w:rPr>
                <w:i/>
                <w:iCs/>
                <w:sz w:val="14"/>
                <w:szCs w:val="14"/>
              </w:rPr>
              <w:t>Класс V</w:t>
            </w:r>
          </w:p>
        </w:tc>
        <w:tc>
          <w:tcPr>
            <w:tcW w:w="1526" w:type="dxa"/>
            <w:gridSpan w:val="2"/>
            <w:tcBorders>
              <w:bottom w:val="single" w:sz="4" w:space="0" w:color="auto"/>
            </w:tcBorders>
            <w:tcMar>
              <w:top w:w="0" w:type="dxa"/>
              <w:left w:w="28" w:type="dxa"/>
              <w:bottom w:w="0" w:type="dxa"/>
              <w:right w:w="28" w:type="dxa"/>
            </w:tcMar>
            <w:vAlign w:val="center"/>
          </w:tcPr>
          <w:p w14:paraId="7A11751F" w14:textId="77777777" w:rsidR="00FC2D80" w:rsidRPr="00F35AD8" w:rsidRDefault="00FC2D80" w:rsidP="00BF12FB">
            <w:pPr>
              <w:spacing w:before="40" w:after="40" w:line="200" w:lineRule="exact"/>
              <w:jc w:val="center"/>
              <w:rPr>
                <w:i/>
                <w:sz w:val="14"/>
                <w:szCs w:val="14"/>
              </w:rPr>
            </w:pPr>
            <w:r w:rsidRPr="00F35AD8">
              <w:rPr>
                <w:i/>
                <w:iCs/>
                <w:sz w:val="14"/>
                <w:szCs w:val="14"/>
              </w:rPr>
              <w:t>Класс Е</w:t>
            </w:r>
          </w:p>
        </w:tc>
        <w:tc>
          <w:tcPr>
            <w:tcW w:w="1418" w:type="dxa"/>
            <w:gridSpan w:val="2"/>
            <w:tcBorders>
              <w:bottom w:val="single" w:sz="4" w:space="0" w:color="auto"/>
            </w:tcBorders>
            <w:tcMar>
              <w:top w:w="0" w:type="dxa"/>
              <w:left w:w="28" w:type="dxa"/>
              <w:bottom w:w="0" w:type="dxa"/>
              <w:right w:w="28" w:type="dxa"/>
            </w:tcMar>
            <w:vAlign w:val="center"/>
          </w:tcPr>
          <w:p w14:paraId="0AC72C63" w14:textId="77777777" w:rsidR="00FC2D80" w:rsidRPr="00F35AD8" w:rsidRDefault="00FC2D80" w:rsidP="00BF12FB">
            <w:pPr>
              <w:spacing w:before="40" w:after="40" w:line="200" w:lineRule="exact"/>
              <w:jc w:val="center"/>
              <w:rPr>
                <w:i/>
                <w:iCs/>
                <w:sz w:val="14"/>
                <w:szCs w:val="14"/>
              </w:rPr>
            </w:pPr>
            <w:r w:rsidRPr="00F35AD8">
              <w:rPr>
                <w:i/>
                <w:iCs/>
                <w:sz w:val="14"/>
                <w:szCs w:val="14"/>
              </w:rPr>
              <w:t xml:space="preserve">Класс </w:t>
            </w:r>
            <w:proofErr w:type="spellStart"/>
            <w:r w:rsidRPr="00F35AD8">
              <w:rPr>
                <w:i/>
                <w:iCs/>
                <w:sz w:val="14"/>
                <w:szCs w:val="14"/>
              </w:rPr>
              <w:t>W</w:t>
            </w:r>
            <w:r w:rsidRPr="00F35AD8">
              <w:rPr>
                <w:sz w:val="14"/>
                <w:szCs w:val="14"/>
                <w:vertAlign w:val="superscript"/>
              </w:rPr>
              <w:t>b</w:t>
            </w:r>
            <w:proofErr w:type="spellEnd"/>
          </w:p>
        </w:tc>
      </w:tr>
      <w:tr w:rsidR="00FC2D80" w:rsidRPr="007D3D31" w14:paraId="77577F6C" w14:textId="77777777" w:rsidTr="00845BBB">
        <w:trPr>
          <w:jc w:val="center"/>
        </w:trPr>
        <w:tc>
          <w:tcPr>
            <w:tcW w:w="326" w:type="dxa"/>
            <w:vMerge/>
            <w:tcMar>
              <w:top w:w="0" w:type="dxa"/>
              <w:left w:w="28" w:type="dxa"/>
              <w:bottom w:w="0" w:type="dxa"/>
              <w:right w:w="28" w:type="dxa"/>
            </w:tcMar>
            <w:vAlign w:val="center"/>
          </w:tcPr>
          <w:p w14:paraId="61210869" w14:textId="77777777" w:rsidR="00FC2D80" w:rsidRPr="007D3D31" w:rsidRDefault="00FC2D80" w:rsidP="00BF12FB">
            <w:pPr>
              <w:spacing w:before="20" w:after="20" w:line="240" w:lineRule="auto"/>
              <w:ind w:left="113" w:right="113"/>
              <w:jc w:val="center"/>
              <w:rPr>
                <w:sz w:val="16"/>
                <w:szCs w:val="16"/>
                <w:lang w:val="en-US"/>
              </w:rPr>
            </w:pPr>
          </w:p>
        </w:tc>
        <w:tc>
          <w:tcPr>
            <w:tcW w:w="1508" w:type="dxa"/>
            <w:vMerge/>
            <w:tcBorders>
              <w:bottom w:val="single" w:sz="12" w:space="0" w:color="auto"/>
            </w:tcBorders>
            <w:tcMar>
              <w:top w:w="0" w:type="dxa"/>
              <w:left w:w="28" w:type="dxa"/>
              <w:bottom w:w="0" w:type="dxa"/>
              <w:right w:w="28" w:type="dxa"/>
            </w:tcMar>
            <w:vAlign w:val="center"/>
          </w:tcPr>
          <w:p w14:paraId="4B4C87B9" w14:textId="77777777" w:rsidR="00FC2D80" w:rsidRPr="00F35AD8" w:rsidRDefault="00FC2D80" w:rsidP="00BF12FB">
            <w:pPr>
              <w:spacing w:before="40" w:after="40" w:line="200" w:lineRule="exact"/>
              <w:rPr>
                <w:i/>
                <w:sz w:val="14"/>
                <w:szCs w:val="14"/>
                <w:lang w:val="en-US"/>
              </w:rPr>
            </w:pPr>
          </w:p>
        </w:tc>
        <w:tc>
          <w:tcPr>
            <w:tcW w:w="812" w:type="dxa"/>
            <w:vMerge/>
            <w:tcBorders>
              <w:bottom w:val="single" w:sz="12" w:space="0" w:color="auto"/>
            </w:tcBorders>
            <w:tcMar>
              <w:top w:w="0" w:type="dxa"/>
              <w:left w:w="28" w:type="dxa"/>
              <w:bottom w:w="0" w:type="dxa"/>
              <w:right w:w="28" w:type="dxa"/>
            </w:tcMar>
            <w:vAlign w:val="center"/>
          </w:tcPr>
          <w:p w14:paraId="51FFAD68" w14:textId="77777777" w:rsidR="00FC2D80" w:rsidRPr="00F35AD8" w:rsidRDefault="00FC2D80" w:rsidP="00BF12FB">
            <w:pPr>
              <w:spacing w:before="40" w:after="40" w:line="200" w:lineRule="exact"/>
              <w:jc w:val="center"/>
              <w:rPr>
                <w:i/>
                <w:sz w:val="14"/>
                <w:szCs w:val="14"/>
                <w:lang w:val="en-US"/>
              </w:rPr>
            </w:pPr>
          </w:p>
        </w:tc>
        <w:tc>
          <w:tcPr>
            <w:tcW w:w="1064" w:type="dxa"/>
            <w:vMerge/>
            <w:tcBorders>
              <w:bottom w:val="single" w:sz="12" w:space="0" w:color="auto"/>
            </w:tcBorders>
            <w:tcMar>
              <w:top w:w="0" w:type="dxa"/>
              <w:left w:w="28" w:type="dxa"/>
              <w:bottom w:w="0" w:type="dxa"/>
              <w:right w:w="28" w:type="dxa"/>
            </w:tcMar>
            <w:vAlign w:val="center"/>
          </w:tcPr>
          <w:p w14:paraId="58AC4985" w14:textId="77777777" w:rsidR="00FC2D80" w:rsidRPr="00F35AD8" w:rsidRDefault="00FC2D80" w:rsidP="00BF12FB">
            <w:pPr>
              <w:spacing w:before="40" w:after="40" w:line="200" w:lineRule="exact"/>
              <w:jc w:val="center"/>
              <w:rPr>
                <w:i/>
                <w:sz w:val="14"/>
                <w:szCs w:val="14"/>
                <w:lang w:val="en-US"/>
              </w:rPr>
            </w:pPr>
          </w:p>
        </w:tc>
        <w:tc>
          <w:tcPr>
            <w:tcW w:w="609" w:type="dxa"/>
            <w:tcBorders>
              <w:bottom w:val="single" w:sz="12" w:space="0" w:color="auto"/>
            </w:tcBorders>
            <w:tcMar>
              <w:top w:w="0" w:type="dxa"/>
              <w:left w:w="28" w:type="dxa"/>
              <w:bottom w:w="0" w:type="dxa"/>
              <w:right w:w="28" w:type="dxa"/>
            </w:tcMar>
            <w:vAlign w:val="center"/>
          </w:tcPr>
          <w:p w14:paraId="648D4BE1" w14:textId="77777777" w:rsidR="00FC2D80" w:rsidRPr="00F35AD8" w:rsidRDefault="00FC2D80" w:rsidP="00BF12FB">
            <w:pPr>
              <w:spacing w:before="40" w:after="40" w:line="200" w:lineRule="exact"/>
              <w:jc w:val="center"/>
              <w:rPr>
                <w:i/>
                <w:sz w:val="14"/>
                <w:szCs w:val="14"/>
              </w:rPr>
            </w:pPr>
            <w:r w:rsidRPr="00F35AD8">
              <w:rPr>
                <w:i/>
                <w:iCs/>
                <w:sz w:val="14"/>
                <w:szCs w:val="14"/>
              </w:rPr>
              <w:t>мин.</w:t>
            </w:r>
          </w:p>
        </w:tc>
        <w:tc>
          <w:tcPr>
            <w:tcW w:w="832" w:type="dxa"/>
            <w:tcBorders>
              <w:bottom w:val="single" w:sz="12" w:space="0" w:color="auto"/>
            </w:tcBorders>
            <w:tcMar>
              <w:top w:w="0" w:type="dxa"/>
              <w:left w:w="28" w:type="dxa"/>
              <w:bottom w:w="0" w:type="dxa"/>
              <w:right w:w="28" w:type="dxa"/>
            </w:tcMar>
            <w:vAlign w:val="center"/>
          </w:tcPr>
          <w:p w14:paraId="1BA4EB67" w14:textId="77777777" w:rsidR="00FC2D80" w:rsidRPr="00F35AD8" w:rsidRDefault="00FC2D80" w:rsidP="00BF12FB">
            <w:pPr>
              <w:spacing w:before="40" w:after="40" w:line="200" w:lineRule="exact"/>
              <w:jc w:val="center"/>
              <w:rPr>
                <w:i/>
                <w:sz w:val="14"/>
                <w:szCs w:val="14"/>
              </w:rPr>
            </w:pPr>
            <w:r w:rsidRPr="00F35AD8">
              <w:rPr>
                <w:i/>
                <w:iCs/>
                <w:sz w:val="14"/>
                <w:szCs w:val="14"/>
              </w:rPr>
              <w:t>макс.</w:t>
            </w:r>
          </w:p>
        </w:tc>
        <w:tc>
          <w:tcPr>
            <w:tcW w:w="596" w:type="dxa"/>
            <w:tcBorders>
              <w:bottom w:val="single" w:sz="12" w:space="0" w:color="auto"/>
            </w:tcBorders>
            <w:tcMar>
              <w:top w:w="0" w:type="dxa"/>
              <w:left w:w="28" w:type="dxa"/>
              <w:bottom w:w="0" w:type="dxa"/>
              <w:right w:w="28" w:type="dxa"/>
            </w:tcMar>
            <w:vAlign w:val="center"/>
          </w:tcPr>
          <w:p w14:paraId="20E7A124" w14:textId="77777777" w:rsidR="00FC2D80" w:rsidRPr="00F35AD8" w:rsidRDefault="00FC2D80" w:rsidP="00BF12FB">
            <w:pPr>
              <w:spacing w:before="40" w:after="40" w:line="200" w:lineRule="exact"/>
              <w:jc w:val="center"/>
              <w:rPr>
                <w:i/>
                <w:sz w:val="14"/>
                <w:szCs w:val="14"/>
              </w:rPr>
            </w:pPr>
            <w:r w:rsidRPr="00F35AD8">
              <w:rPr>
                <w:i/>
                <w:iCs/>
                <w:sz w:val="14"/>
                <w:szCs w:val="14"/>
              </w:rPr>
              <w:t>мин.</w:t>
            </w:r>
          </w:p>
        </w:tc>
        <w:tc>
          <w:tcPr>
            <w:tcW w:w="854" w:type="dxa"/>
            <w:tcBorders>
              <w:bottom w:val="single" w:sz="12" w:space="0" w:color="auto"/>
            </w:tcBorders>
            <w:tcMar>
              <w:top w:w="0" w:type="dxa"/>
              <w:left w:w="28" w:type="dxa"/>
              <w:bottom w:w="0" w:type="dxa"/>
              <w:right w:w="28" w:type="dxa"/>
            </w:tcMar>
            <w:vAlign w:val="center"/>
          </w:tcPr>
          <w:p w14:paraId="711DA9EF" w14:textId="77777777" w:rsidR="00FC2D80" w:rsidRPr="00F35AD8" w:rsidRDefault="00FC2D80" w:rsidP="00BF12FB">
            <w:pPr>
              <w:spacing w:before="40" w:after="40" w:line="200" w:lineRule="exact"/>
              <w:jc w:val="center"/>
              <w:rPr>
                <w:i/>
                <w:sz w:val="14"/>
                <w:szCs w:val="14"/>
              </w:rPr>
            </w:pPr>
            <w:r w:rsidRPr="00F35AD8">
              <w:rPr>
                <w:i/>
                <w:iCs/>
                <w:sz w:val="14"/>
                <w:szCs w:val="14"/>
              </w:rPr>
              <w:t>макс.</w:t>
            </w:r>
          </w:p>
        </w:tc>
        <w:tc>
          <w:tcPr>
            <w:tcW w:w="709" w:type="dxa"/>
            <w:tcBorders>
              <w:bottom w:val="single" w:sz="12" w:space="0" w:color="auto"/>
            </w:tcBorders>
            <w:tcMar>
              <w:top w:w="0" w:type="dxa"/>
              <w:left w:w="28" w:type="dxa"/>
              <w:bottom w:w="0" w:type="dxa"/>
              <w:right w:w="28" w:type="dxa"/>
            </w:tcMar>
            <w:vAlign w:val="center"/>
          </w:tcPr>
          <w:p w14:paraId="1A0D1715" w14:textId="77777777" w:rsidR="00FC2D80" w:rsidRPr="00F35AD8" w:rsidRDefault="00FC2D80" w:rsidP="00BF12FB">
            <w:pPr>
              <w:spacing w:before="40" w:after="40" w:line="200" w:lineRule="exact"/>
              <w:jc w:val="center"/>
              <w:rPr>
                <w:i/>
                <w:sz w:val="14"/>
                <w:szCs w:val="14"/>
              </w:rPr>
            </w:pPr>
            <w:r w:rsidRPr="00F35AD8">
              <w:rPr>
                <w:i/>
                <w:iCs/>
                <w:sz w:val="14"/>
                <w:szCs w:val="14"/>
              </w:rPr>
              <w:t>мин.</w:t>
            </w:r>
          </w:p>
        </w:tc>
        <w:tc>
          <w:tcPr>
            <w:tcW w:w="817" w:type="dxa"/>
            <w:tcBorders>
              <w:bottom w:val="single" w:sz="12" w:space="0" w:color="auto"/>
            </w:tcBorders>
            <w:tcMar>
              <w:top w:w="0" w:type="dxa"/>
              <w:left w:w="28" w:type="dxa"/>
              <w:bottom w:w="0" w:type="dxa"/>
              <w:right w:w="28" w:type="dxa"/>
            </w:tcMar>
            <w:vAlign w:val="center"/>
          </w:tcPr>
          <w:p w14:paraId="033B51C8" w14:textId="77777777" w:rsidR="00FC2D80" w:rsidRPr="00F35AD8" w:rsidRDefault="00FC2D80" w:rsidP="00BF12FB">
            <w:pPr>
              <w:spacing w:before="40" w:after="40" w:line="200" w:lineRule="exact"/>
              <w:jc w:val="center"/>
              <w:rPr>
                <w:i/>
                <w:sz w:val="14"/>
                <w:szCs w:val="14"/>
              </w:rPr>
            </w:pPr>
            <w:r w:rsidRPr="00F35AD8">
              <w:rPr>
                <w:i/>
                <w:iCs/>
                <w:sz w:val="14"/>
                <w:szCs w:val="14"/>
              </w:rPr>
              <w:t>макс.</w:t>
            </w:r>
          </w:p>
        </w:tc>
        <w:tc>
          <w:tcPr>
            <w:tcW w:w="709" w:type="dxa"/>
            <w:tcBorders>
              <w:bottom w:val="single" w:sz="12" w:space="0" w:color="auto"/>
            </w:tcBorders>
            <w:tcMar>
              <w:top w:w="0" w:type="dxa"/>
              <w:left w:w="28" w:type="dxa"/>
              <w:bottom w:w="0" w:type="dxa"/>
              <w:right w:w="28" w:type="dxa"/>
            </w:tcMar>
            <w:vAlign w:val="center"/>
          </w:tcPr>
          <w:p w14:paraId="15BD0E45" w14:textId="77777777" w:rsidR="00FC2D80" w:rsidRPr="00F35AD8" w:rsidRDefault="00FC2D80" w:rsidP="00BF12FB">
            <w:pPr>
              <w:spacing w:before="40" w:after="40" w:line="200" w:lineRule="exact"/>
              <w:jc w:val="center"/>
              <w:rPr>
                <w:i/>
                <w:sz w:val="14"/>
                <w:szCs w:val="14"/>
              </w:rPr>
            </w:pPr>
            <w:r w:rsidRPr="00F35AD8">
              <w:rPr>
                <w:i/>
                <w:iCs/>
                <w:sz w:val="14"/>
                <w:szCs w:val="14"/>
              </w:rPr>
              <w:t>мин.</w:t>
            </w:r>
          </w:p>
        </w:tc>
        <w:tc>
          <w:tcPr>
            <w:tcW w:w="709" w:type="dxa"/>
            <w:tcBorders>
              <w:bottom w:val="single" w:sz="12" w:space="0" w:color="auto"/>
            </w:tcBorders>
            <w:tcMar>
              <w:top w:w="0" w:type="dxa"/>
              <w:left w:w="28" w:type="dxa"/>
              <w:bottom w:w="0" w:type="dxa"/>
              <w:right w:w="28" w:type="dxa"/>
            </w:tcMar>
            <w:vAlign w:val="center"/>
          </w:tcPr>
          <w:p w14:paraId="10D931C8" w14:textId="77777777" w:rsidR="00FC2D80" w:rsidRPr="00F35AD8" w:rsidRDefault="00FC2D80" w:rsidP="00BF12FB">
            <w:pPr>
              <w:spacing w:before="40" w:after="40" w:line="200" w:lineRule="exact"/>
              <w:jc w:val="center"/>
              <w:rPr>
                <w:i/>
                <w:iCs/>
                <w:sz w:val="14"/>
                <w:szCs w:val="14"/>
              </w:rPr>
            </w:pPr>
            <w:r w:rsidRPr="00F35AD8">
              <w:rPr>
                <w:i/>
                <w:iCs/>
                <w:sz w:val="14"/>
                <w:szCs w:val="14"/>
              </w:rPr>
              <w:t>макс.</w:t>
            </w:r>
          </w:p>
        </w:tc>
      </w:tr>
      <w:tr w:rsidR="00FC2D80" w:rsidRPr="007D3D31" w14:paraId="12489A53" w14:textId="77777777" w:rsidTr="00845BBB">
        <w:trPr>
          <w:jc w:val="center"/>
        </w:trPr>
        <w:tc>
          <w:tcPr>
            <w:tcW w:w="326" w:type="dxa"/>
            <w:vMerge/>
            <w:tcMar>
              <w:top w:w="0" w:type="dxa"/>
              <w:left w:w="28" w:type="dxa"/>
              <w:bottom w:w="0" w:type="dxa"/>
              <w:right w:w="28" w:type="dxa"/>
            </w:tcMar>
            <w:vAlign w:val="center"/>
          </w:tcPr>
          <w:p w14:paraId="72C05428"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57698189" w14:textId="77777777" w:rsidR="00FC2D80" w:rsidRPr="00015C07" w:rsidRDefault="00FC2D80" w:rsidP="00CA1BF4">
            <w:pPr>
              <w:spacing w:before="40" w:after="40" w:line="240" w:lineRule="auto"/>
              <w:rPr>
                <w:sz w:val="14"/>
                <w:szCs w:val="14"/>
              </w:rPr>
            </w:pPr>
            <w:r w:rsidRPr="00015C07">
              <w:rPr>
                <w:sz w:val="14"/>
                <w:szCs w:val="14"/>
              </w:rPr>
              <w:t>Зона III</w:t>
            </w:r>
          </w:p>
        </w:tc>
        <w:tc>
          <w:tcPr>
            <w:tcW w:w="1876" w:type="dxa"/>
            <w:gridSpan w:val="2"/>
            <w:tcMar>
              <w:top w:w="0" w:type="dxa"/>
              <w:left w:w="28" w:type="dxa"/>
              <w:bottom w:w="0" w:type="dxa"/>
              <w:right w:w="28" w:type="dxa"/>
            </w:tcMar>
            <w:vAlign w:val="center"/>
          </w:tcPr>
          <w:p w14:paraId="059B3A1E" w14:textId="77777777" w:rsidR="00FC2D80" w:rsidRPr="00015C07" w:rsidRDefault="00FC2D80" w:rsidP="00CA1BF4">
            <w:pPr>
              <w:spacing w:before="40" w:after="40" w:line="240" w:lineRule="auto"/>
              <w:jc w:val="center"/>
              <w:rPr>
                <w:sz w:val="14"/>
                <w:szCs w:val="14"/>
              </w:rPr>
            </w:pPr>
            <w:r w:rsidRPr="00015C07">
              <w:rPr>
                <w:sz w:val="14"/>
                <w:szCs w:val="14"/>
              </w:rPr>
              <w:t>Как указано в таблице 9</w:t>
            </w:r>
          </w:p>
        </w:tc>
        <w:tc>
          <w:tcPr>
            <w:tcW w:w="609" w:type="dxa"/>
            <w:tcMar>
              <w:top w:w="0" w:type="dxa"/>
              <w:left w:w="28" w:type="dxa"/>
              <w:bottom w:w="0" w:type="dxa"/>
              <w:right w:w="28" w:type="dxa"/>
            </w:tcMar>
            <w:vAlign w:val="center"/>
          </w:tcPr>
          <w:p w14:paraId="2F11401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43D50FEB"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p>
        </w:tc>
        <w:tc>
          <w:tcPr>
            <w:tcW w:w="596" w:type="dxa"/>
            <w:tcMar>
              <w:top w:w="0" w:type="dxa"/>
              <w:left w:w="28" w:type="dxa"/>
              <w:bottom w:w="0" w:type="dxa"/>
              <w:right w:w="28" w:type="dxa"/>
            </w:tcMar>
            <w:vAlign w:val="center"/>
          </w:tcPr>
          <w:p w14:paraId="5FD0887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5E10B5E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p>
        </w:tc>
        <w:tc>
          <w:tcPr>
            <w:tcW w:w="709" w:type="dxa"/>
            <w:tcMar>
              <w:top w:w="0" w:type="dxa"/>
              <w:left w:w="28" w:type="dxa"/>
              <w:bottom w:w="0" w:type="dxa"/>
              <w:right w:w="28" w:type="dxa"/>
            </w:tcMar>
            <w:vAlign w:val="center"/>
          </w:tcPr>
          <w:p w14:paraId="421FCD0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5909DC3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8,80∙10</w:t>
            </w:r>
            <w:r w:rsidRPr="00015C07">
              <w:rPr>
                <w:sz w:val="14"/>
                <w:szCs w:val="14"/>
                <w:vertAlign w:val="superscript"/>
                <w:lang w:val="en-US"/>
              </w:rPr>
              <w:t>2</w:t>
            </w:r>
          </w:p>
        </w:tc>
        <w:tc>
          <w:tcPr>
            <w:tcW w:w="709" w:type="dxa"/>
            <w:tcMar>
              <w:top w:w="0" w:type="dxa"/>
              <w:left w:w="28" w:type="dxa"/>
              <w:bottom w:w="0" w:type="dxa"/>
              <w:right w:w="28" w:type="dxa"/>
            </w:tcMar>
            <w:vAlign w:val="center"/>
          </w:tcPr>
          <w:p w14:paraId="6A51ECD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3F6E8A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8,80∙10</w:t>
            </w:r>
            <w:r w:rsidRPr="00015C07">
              <w:rPr>
                <w:sz w:val="14"/>
                <w:szCs w:val="14"/>
                <w:vertAlign w:val="superscript"/>
                <w:lang w:val="en-US"/>
              </w:rPr>
              <w:t>2</w:t>
            </w:r>
          </w:p>
        </w:tc>
      </w:tr>
      <w:tr w:rsidR="00FC2D80" w:rsidRPr="007D3D31" w14:paraId="71E7CE5B" w14:textId="77777777" w:rsidTr="00845BBB">
        <w:trPr>
          <w:jc w:val="center"/>
        </w:trPr>
        <w:tc>
          <w:tcPr>
            <w:tcW w:w="326" w:type="dxa"/>
            <w:vMerge/>
            <w:tcMar>
              <w:top w:w="0" w:type="dxa"/>
              <w:left w:w="28" w:type="dxa"/>
              <w:bottom w:w="0" w:type="dxa"/>
              <w:right w:w="28" w:type="dxa"/>
            </w:tcMar>
            <w:vAlign w:val="center"/>
          </w:tcPr>
          <w:p w14:paraId="06553075"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0D30A4DD" w14:textId="77777777" w:rsidR="00FC2D80" w:rsidRPr="00015C07" w:rsidRDefault="00FC2D80" w:rsidP="00CA1BF4">
            <w:pPr>
              <w:spacing w:before="40" w:after="40" w:line="240" w:lineRule="auto"/>
              <w:rPr>
                <w:sz w:val="14"/>
                <w:szCs w:val="14"/>
                <w:lang w:val="en-US"/>
              </w:rPr>
            </w:pPr>
            <w:r w:rsidRPr="00015C07">
              <w:rPr>
                <w:sz w:val="14"/>
                <w:szCs w:val="14"/>
                <w:lang w:val="en-US"/>
              </w:rPr>
              <w:t>S50+S50LL+S50RR</w:t>
            </w:r>
          </w:p>
        </w:tc>
        <w:tc>
          <w:tcPr>
            <w:tcW w:w="1876" w:type="dxa"/>
            <w:gridSpan w:val="2"/>
            <w:tcMar>
              <w:top w:w="0" w:type="dxa"/>
              <w:left w:w="28" w:type="dxa"/>
              <w:bottom w:w="0" w:type="dxa"/>
              <w:right w:w="28" w:type="dxa"/>
            </w:tcMar>
            <w:vAlign w:val="center"/>
          </w:tcPr>
          <w:p w14:paraId="1E317A25" w14:textId="77777777" w:rsidR="00FC2D80" w:rsidRPr="00015C07" w:rsidRDefault="00FC2D80" w:rsidP="00CA1BF4">
            <w:pPr>
              <w:spacing w:before="40" w:after="40" w:line="240" w:lineRule="auto"/>
              <w:jc w:val="center"/>
              <w:rPr>
                <w:sz w:val="14"/>
                <w:szCs w:val="14"/>
              </w:rPr>
            </w:pPr>
            <w:r w:rsidRPr="00015C07">
              <w:rPr>
                <w:sz w:val="14"/>
                <w:szCs w:val="14"/>
              </w:rPr>
              <w:t>Как указано в таблице 11</w:t>
            </w:r>
          </w:p>
        </w:tc>
        <w:tc>
          <w:tcPr>
            <w:tcW w:w="609" w:type="dxa"/>
            <w:tcMar>
              <w:top w:w="0" w:type="dxa"/>
              <w:left w:w="28" w:type="dxa"/>
              <w:bottom w:w="0" w:type="dxa"/>
              <w:right w:w="28" w:type="dxa"/>
            </w:tcMar>
            <w:vAlign w:val="center"/>
          </w:tcPr>
          <w:p w14:paraId="6B279855"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1,90∙10</w:t>
            </w:r>
            <w:r w:rsidRPr="00015C07">
              <w:rPr>
                <w:sz w:val="14"/>
                <w:szCs w:val="14"/>
                <w:vertAlign w:val="superscript"/>
                <w:lang w:val="en-US"/>
              </w:rPr>
              <w:t>2</w:t>
            </w:r>
            <w:r w:rsidRPr="00015C07">
              <w:rPr>
                <w:sz w:val="14"/>
                <w:szCs w:val="14"/>
                <w:lang w:val="en-US"/>
              </w:rPr>
              <w:t xml:space="preserve"> </w:t>
            </w:r>
            <w:r w:rsidRPr="00015C07">
              <w:rPr>
                <w:rStyle w:val="ab"/>
                <w:sz w:val="14"/>
                <w:szCs w:val="14"/>
                <w:lang w:val="en-US"/>
              </w:rPr>
              <w:t>d</w:t>
            </w:r>
          </w:p>
        </w:tc>
        <w:tc>
          <w:tcPr>
            <w:tcW w:w="832" w:type="dxa"/>
            <w:vAlign w:val="center"/>
          </w:tcPr>
          <w:p w14:paraId="690BEC3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0972C7A4"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13618C2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2049DEF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1,90∙10</w:t>
            </w:r>
            <w:r w:rsidRPr="00015C07">
              <w:rPr>
                <w:sz w:val="14"/>
                <w:szCs w:val="14"/>
                <w:vertAlign w:val="superscript"/>
                <w:lang w:val="en-US"/>
              </w:rPr>
              <w:t>2</w:t>
            </w:r>
            <w:r w:rsidRPr="00015C07">
              <w:rPr>
                <w:rStyle w:val="ab"/>
                <w:sz w:val="14"/>
                <w:szCs w:val="14"/>
                <w:lang w:val="en-US"/>
              </w:rPr>
              <w:t xml:space="preserve"> d</w:t>
            </w:r>
          </w:p>
        </w:tc>
        <w:tc>
          <w:tcPr>
            <w:tcW w:w="817" w:type="dxa"/>
            <w:tcMar>
              <w:top w:w="0" w:type="dxa"/>
              <w:left w:w="28" w:type="dxa"/>
              <w:bottom w:w="0" w:type="dxa"/>
              <w:right w:w="28" w:type="dxa"/>
            </w:tcMar>
            <w:vAlign w:val="center"/>
          </w:tcPr>
          <w:p w14:paraId="4CFBE28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762D45D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1,90∙10</w:t>
            </w:r>
            <w:r w:rsidRPr="00015C07">
              <w:rPr>
                <w:sz w:val="14"/>
                <w:szCs w:val="14"/>
                <w:vertAlign w:val="superscript"/>
                <w:lang w:val="en-US"/>
              </w:rPr>
              <w:t>2 d</w:t>
            </w:r>
          </w:p>
        </w:tc>
        <w:tc>
          <w:tcPr>
            <w:tcW w:w="709" w:type="dxa"/>
            <w:tcMar>
              <w:top w:w="0" w:type="dxa"/>
              <w:left w:w="28" w:type="dxa"/>
              <w:bottom w:w="0" w:type="dxa"/>
              <w:right w:w="28" w:type="dxa"/>
            </w:tcMar>
            <w:vAlign w:val="center"/>
          </w:tcPr>
          <w:p w14:paraId="41DDB7F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7991AD53" w14:textId="77777777" w:rsidTr="00845BBB">
        <w:trPr>
          <w:jc w:val="center"/>
        </w:trPr>
        <w:tc>
          <w:tcPr>
            <w:tcW w:w="326" w:type="dxa"/>
            <w:vMerge/>
            <w:tcMar>
              <w:top w:w="0" w:type="dxa"/>
              <w:left w:w="28" w:type="dxa"/>
              <w:bottom w:w="0" w:type="dxa"/>
              <w:right w:w="28" w:type="dxa"/>
            </w:tcMar>
            <w:vAlign w:val="center"/>
          </w:tcPr>
          <w:p w14:paraId="64E45F69"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82D1DC8" w14:textId="77777777" w:rsidR="00FC2D80" w:rsidRPr="00015C07" w:rsidRDefault="00FC2D80" w:rsidP="00CA1BF4">
            <w:pPr>
              <w:spacing w:before="40" w:after="40" w:line="240" w:lineRule="auto"/>
              <w:rPr>
                <w:sz w:val="14"/>
                <w:szCs w:val="14"/>
                <w:lang w:val="en-US"/>
              </w:rPr>
            </w:pPr>
            <w:r w:rsidRPr="00015C07">
              <w:rPr>
                <w:sz w:val="14"/>
                <w:szCs w:val="14"/>
                <w:lang w:val="en-US"/>
              </w:rPr>
              <w:t>S100+S100LL+S100RR</w:t>
            </w:r>
          </w:p>
        </w:tc>
        <w:tc>
          <w:tcPr>
            <w:tcW w:w="1876" w:type="dxa"/>
            <w:gridSpan w:val="2"/>
            <w:tcMar>
              <w:top w:w="0" w:type="dxa"/>
              <w:left w:w="28" w:type="dxa"/>
              <w:bottom w:w="0" w:type="dxa"/>
              <w:right w:w="28" w:type="dxa"/>
            </w:tcMar>
            <w:vAlign w:val="center"/>
          </w:tcPr>
          <w:p w14:paraId="65DC44F1" w14:textId="77777777" w:rsidR="00FC2D80" w:rsidRPr="00015C07" w:rsidRDefault="00FC2D80" w:rsidP="00CA1BF4">
            <w:pPr>
              <w:spacing w:before="40" w:after="40" w:line="240" w:lineRule="auto"/>
              <w:jc w:val="center"/>
              <w:rPr>
                <w:sz w:val="14"/>
                <w:szCs w:val="14"/>
              </w:rPr>
            </w:pPr>
            <w:r w:rsidRPr="00015C07">
              <w:rPr>
                <w:sz w:val="14"/>
                <w:szCs w:val="14"/>
              </w:rPr>
              <w:t>Как указано в таблице 11</w:t>
            </w:r>
          </w:p>
        </w:tc>
        <w:tc>
          <w:tcPr>
            <w:tcW w:w="609" w:type="dxa"/>
            <w:tcMar>
              <w:top w:w="0" w:type="dxa"/>
              <w:left w:w="28" w:type="dxa"/>
              <w:bottom w:w="0" w:type="dxa"/>
              <w:right w:w="28" w:type="dxa"/>
            </w:tcMar>
            <w:vAlign w:val="center"/>
          </w:tcPr>
          <w:p w14:paraId="4E4DAFB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3,75∙10</w:t>
            </w:r>
            <w:r w:rsidRPr="00015C07">
              <w:rPr>
                <w:sz w:val="14"/>
                <w:szCs w:val="14"/>
                <w:vertAlign w:val="superscript"/>
                <w:lang w:val="en-US"/>
              </w:rPr>
              <w:t xml:space="preserve">3 </w:t>
            </w:r>
            <w:r w:rsidRPr="00015C07">
              <w:rPr>
                <w:rStyle w:val="ab"/>
                <w:sz w:val="14"/>
                <w:szCs w:val="14"/>
                <w:lang w:val="en-US"/>
              </w:rPr>
              <w:t>d</w:t>
            </w:r>
          </w:p>
        </w:tc>
        <w:tc>
          <w:tcPr>
            <w:tcW w:w="832" w:type="dxa"/>
            <w:vAlign w:val="center"/>
          </w:tcPr>
          <w:p w14:paraId="155BA58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77E8F00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3E4DE05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CA342E4"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3,75∙10</w:t>
            </w:r>
            <w:r w:rsidRPr="00015C07">
              <w:rPr>
                <w:sz w:val="14"/>
                <w:szCs w:val="14"/>
                <w:vertAlign w:val="superscript"/>
                <w:lang w:val="en-US"/>
              </w:rPr>
              <w:t>2</w:t>
            </w:r>
            <w:r w:rsidRPr="00015C07">
              <w:rPr>
                <w:rStyle w:val="ab"/>
                <w:sz w:val="14"/>
                <w:szCs w:val="14"/>
                <w:lang w:val="en-US"/>
              </w:rPr>
              <w:t xml:space="preserve"> d</w:t>
            </w:r>
          </w:p>
        </w:tc>
        <w:tc>
          <w:tcPr>
            <w:tcW w:w="817" w:type="dxa"/>
            <w:tcMar>
              <w:top w:w="0" w:type="dxa"/>
              <w:left w:w="28" w:type="dxa"/>
              <w:bottom w:w="0" w:type="dxa"/>
              <w:right w:w="28" w:type="dxa"/>
            </w:tcMar>
            <w:vAlign w:val="center"/>
          </w:tcPr>
          <w:p w14:paraId="2E49F8E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6DE61C0"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3,75∙10</w:t>
            </w:r>
            <w:r w:rsidRPr="00015C07">
              <w:rPr>
                <w:sz w:val="14"/>
                <w:szCs w:val="14"/>
                <w:vertAlign w:val="superscript"/>
                <w:lang w:val="en-US"/>
              </w:rPr>
              <w:t>2 d</w:t>
            </w:r>
          </w:p>
        </w:tc>
        <w:tc>
          <w:tcPr>
            <w:tcW w:w="709" w:type="dxa"/>
            <w:tcMar>
              <w:top w:w="0" w:type="dxa"/>
              <w:left w:w="28" w:type="dxa"/>
              <w:bottom w:w="0" w:type="dxa"/>
              <w:right w:w="28" w:type="dxa"/>
            </w:tcMar>
            <w:vAlign w:val="center"/>
          </w:tcPr>
          <w:p w14:paraId="7C58E68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165857FA" w14:textId="77777777" w:rsidTr="00845BBB">
        <w:trPr>
          <w:jc w:val="center"/>
        </w:trPr>
        <w:tc>
          <w:tcPr>
            <w:tcW w:w="326" w:type="dxa"/>
            <w:vMerge/>
            <w:tcMar>
              <w:top w:w="0" w:type="dxa"/>
              <w:left w:w="28" w:type="dxa"/>
              <w:bottom w:w="0" w:type="dxa"/>
              <w:right w:w="28" w:type="dxa"/>
            </w:tcMar>
            <w:vAlign w:val="center"/>
          </w:tcPr>
          <w:p w14:paraId="64B33DF7"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4B5D0D76" w14:textId="77777777" w:rsidR="00FC2D80" w:rsidRPr="00015C07" w:rsidRDefault="00FC2D80" w:rsidP="00CA1BF4">
            <w:pPr>
              <w:spacing w:before="40" w:after="40" w:line="240" w:lineRule="auto"/>
              <w:rPr>
                <w:sz w:val="14"/>
                <w:szCs w:val="14"/>
                <w:lang w:val="en-US"/>
              </w:rPr>
            </w:pPr>
            <w:r w:rsidRPr="00015C07">
              <w:rPr>
                <w:sz w:val="14"/>
                <w:szCs w:val="14"/>
                <w:lang w:val="en-US"/>
              </w:rPr>
              <w:t>BR</w:t>
            </w:r>
          </w:p>
        </w:tc>
        <w:tc>
          <w:tcPr>
            <w:tcW w:w="812" w:type="dxa"/>
            <w:tcMar>
              <w:top w:w="0" w:type="dxa"/>
              <w:left w:w="28" w:type="dxa"/>
              <w:bottom w:w="0" w:type="dxa"/>
              <w:right w:w="28" w:type="dxa"/>
            </w:tcMar>
            <w:vAlign w:val="center"/>
          </w:tcPr>
          <w:p w14:paraId="4BDA54D0"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1°U</w:t>
            </w:r>
          </w:p>
        </w:tc>
        <w:tc>
          <w:tcPr>
            <w:tcW w:w="1064" w:type="dxa"/>
            <w:tcMar>
              <w:top w:w="0" w:type="dxa"/>
              <w:left w:w="28" w:type="dxa"/>
              <w:bottom w:w="0" w:type="dxa"/>
              <w:right w:w="28" w:type="dxa"/>
            </w:tcMar>
            <w:vAlign w:val="center"/>
          </w:tcPr>
          <w:p w14:paraId="11F48D7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2,5°R</w:t>
            </w:r>
          </w:p>
        </w:tc>
        <w:tc>
          <w:tcPr>
            <w:tcW w:w="609" w:type="dxa"/>
            <w:tcMar>
              <w:top w:w="0" w:type="dxa"/>
              <w:left w:w="28" w:type="dxa"/>
              <w:bottom w:w="0" w:type="dxa"/>
              <w:right w:w="28" w:type="dxa"/>
            </w:tcMar>
            <w:vAlign w:val="center"/>
          </w:tcPr>
          <w:p w14:paraId="6DE33F1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41F8CFD7"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1,75∙10</w:t>
            </w:r>
            <w:r w:rsidRPr="00015C07">
              <w:rPr>
                <w:sz w:val="14"/>
                <w:szCs w:val="14"/>
                <w:vertAlign w:val="superscript"/>
                <w:lang w:val="en-US"/>
              </w:rPr>
              <w:t>3</w:t>
            </w:r>
          </w:p>
        </w:tc>
        <w:tc>
          <w:tcPr>
            <w:tcW w:w="596" w:type="dxa"/>
            <w:tcMar>
              <w:top w:w="0" w:type="dxa"/>
              <w:left w:w="28" w:type="dxa"/>
              <w:bottom w:w="0" w:type="dxa"/>
              <w:right w:w="28" w:type="dxa"/>
            </w:tcMar>
            <w:vAlign w:val="center"/>
          </w:tcPr>
          <w:p w14:paraId="014A4DA4" w14:textId="77777777" w:rsidR="00FC2D80" w:rsidRPr="00015C07" w:rsidRDefault="00FC2D80" w:rsidP="00CA1BF4">
            <w:pPr>
              <w:spacing w:before="40" w:after="40" w:line="240" w:lineRule="auto"/>
              <w:jc w:val="center"/>
              <w:rPr>
                <w:sz w:val="14"/>
                <w:szCs w:val="14"/>
                <w:lang w:val="en-US"/>
              </w:rPr>
            </w:pPr>
          </w:p>
        </w:tc>
        <w:tc>
          <w:tcPr>
            <w:tcW w:w="854" w:type="dxa"/>
            <w:tcMar>
              <w:top w:w="0" w:type="dxa"/>
              <w:left w:w="28" w:type="dxa"/>
              <w:bottom w:w="0" w:type="dxa"/>
              <w:right w:w="28" w:type="dxa"/>
            </w:tcMar>
            <w:vAlign w:val="center"/>
          </w:tcPr>
          <w:p w14:paraId="1A913A9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1,75∙10</w:t>
            </w:r>
            <w:r w:rsidRPr="00015C07">
              <w:rPr>
                <w:sz w:val="14"/>
                <w:szCs w:val="14"/>
                <w:vertAlign w:val="superscript"/>
                <w:lang w:val="en-US"/>
              </w:rPr>
              <w:t>3</w:t>
            </w:r>
          </w:p>
        </w:tc>
        <w:tc>
          <w:tcPr>
            <w:tcW w:w="709" w:type="dxa"/>
            <w:tcMar>
              <w:top w:w="0" w:type="dxa"/>
              <w:left w:w="28" w:type="dxa"/>
              <w:bottom w:w="0" w:type="dxa"/>
              <w:right w:w="28" w:type="dxa"/>
            </w:tcMar>
            <w:vAlign w:val="center"/>
          </w:tcPr>
          <w:p w14:paraId="5081543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0C88075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1,75∙10</w:t>
            </w:r>
            <w:r w:rsidRPr="00015C07">
              <w:rPr>
                <w:sz w:val="14"/>
                <w:szCs w:val="14"/>
                <w:vertAlign w:val="superscript"/>
                <w:lang w:val="en-US"/>
              </w:rPr>
              <w:t>3</w:t>
            </w:r>
          </w:p>
        </w:tc>
        <w:tc>
          <w:tcPr>
            <w:tcW w:w="709" w:type="dxa"/>
            <w:tcMar>
              <w:top w:w="0" w:type="dxa"/>
              <w:left w:w="28" w:type="dxa"/>
              <w:bottom w:w="0" w:type="dxa"/>
              <w:right w:w="28" w:type="dxa"/>
            </w:tcMar>
            <w:vAlign w:val="center"/>
          </w:tcPr>
          <w:p w14:paraId="598EC92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5C8E07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2,65∙10</w:t>
            </w:r>
            <w:r w:rsidRPr="00015C07">
              <w:rPr>
                <w:sz w:val="14"/>
                <w:szCs w:val="14"/>
                <w:vertAlign w:val="superscript"/>
                <w:lang w:val="en-US"/>
              </w:rPr>
              <w:t>3</w:t>
            </w:r>
          </w:p>
        </w:tc>
      </w:tr>
      <w:tr w:rsidR="00FC2D80" w:rsidRPr="007D3D31" w14:paraId="3E711280" w14:textId="77777777" w:rsidTr="00845BBB">
        <w:trPr>
          <w:jc w:val="center"/>
        </w:trPr>
        <w:tc>
          <w:tcPr>
            <w:tcW w:w="326" w:type="dxa"/>
            <w:vMerge/>
            <w:tcMar>
              <w:top w:w="0" w:type="dxa"/>
              <w:left w:w="28" w:type="dxa"/>
              <w:bottom w:w="0" w:type="dxa"/>
              <w:right w:w="28" w:type="dxa"/>
            </w:tcMar>
            <w:vAlign w:val="center"/>
          </w:tcPr>
          <w:p w14:paraId="5633D960"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1E2723A0" w14:textId="77777777" w:rsidR="00FC2D80" w:rsidRPr="00015C07" w:rsidRDefault="00FC2D80" w:rsidP="00CA1BF4">
            <w:pPr>
              <w:spacing w:before="40" w:after="40" w:line="240" w:lineRule="auto"/>
              <w:rPr>
                <w:sz w:val="14"/>
                <w:szCs w:val="14"/>
              </w:rPr>
            </w:pPr>
            <w:r w:rsidRPr="00015C07">
              <w:rPr>
                <w:sz w:val="14"/>
                <w:szCs w:val="14"/>
              </w:rPr>
              <w:t>Сегмент BLL</w:t>
            </w:r>
          </w:p>
        </w:tc>
        <w:tc>
          <w:tcPr>
            <w:tcW w:w="812" w:type="dxa"/>
            <w:tcMar>
              <w:top w:w="0" w:type="dxa"/>
              <w:left w:w="28" w:type="dxa"/>
              <w:bottom w:w="0" w:type="dxa"/>
              <w:right w:w="28" w:type="dxa"/>
            </w:tcMar>
            <w:vAlign w:val="center"/>
          </w:tcPr>
          <w:p w14:paraId="5E8E6C3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0,57°U</w:t>
            </w:r>
          </w:p>
        </w:tc>
        <w:tc>
          <w:tcPr>
            <w:tcW w:w="1064" w:type="dxa"/>
            <w:tcMar>
              <w:top w:w="0" w:type="dxa"/>
              <w:left w:w="28" w:type="dxa"/>
              <w:bottom w:w="0" w:type="dxa"/>
              <w:right w:w="28" w:type="dxa"/>
            </w:tcMar>
            <w:vAlign w:val="center"/>
          </w:tcPr>
          <w:p w14:paraId="18DB6C6E" w14:textId="55D7C461" w:rsidR="00FC2D80" w:rsidRPr="00015C07" w:rsidRDefault="00FC2D80" w:rsidP="00CA1BF4">
            <w:pPr>
              <w:spacing w:before="40" w:after="40" w:line="240" w:lineRule="auto"/>
              <w:jc w:val="center"/>
              <w:rPr>
                <w:sz w:val="14"/>
                <w:szCs w:val="14"/>
                <w:lang w:val="en-US"/>
              </w:rPr>
            </w:pPr>
            <w:r w:rsidRPr="00015C07">
              <w:rPr>
                <w:sz w:val="14"/>
                <w:szCs w:val="14"/>
                <w:lang w:val="en-US"/>
              </w:rPr>
              <w:t>20</w:t>
            </w:r>
            <w:r w:rsidR="002B5087">
              <w:rPr>
                <w:sz w:val="14"/>
                <w:szCs w:val="14"/>
              </w:rPr>
              <w:t>–</w:t>
            </w:r>
            <w:r w:rsidRPr="00015C07">
              <w:rPr>
                <w:sz w:val="14"/>
                <w:szCs w:val="14"/>
                <w:lang w:val="en-US"/>
              </w:rPr>
              <w:t>8°L</w:t>
            </w:r>
          </w:p>
        </w:tc>
        <w:tc>
          <w:tcPr>
            <w:tcW w:w="609" w:type="dxa"/>
            <w:tcMar>
              <w:top w:w="0" w:type="dxa"/>
              <w:left w:w="28" w:type="dxa"/>
              <w:bottom w:w="0" w:type="dxa"/>
              <w:right w:w="28" w:type="dxa"/>
            </w:tcMar>
            <w:vAlign w:val="center"/>
          </w:tcPr>
          <w:p w14:paraId="34DB6CA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60E3774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p>
        </w:tc>
        <w:tc>
          <w:tcPr>
            <w:tcW w:w="596" w:type="dxa"/>
            <w:tcMar>
              <w:top w:w="0" w:type="dxa"/>
              <w:left w:w="28" w:type="dxa"/>
              <w:bottom w:w="0" w:type="dxa"/>
              <w:right w:w="28" w:type="dxa"/>
            </w:tcMar>
            <w:vAlign w:val="center"/>
          </w:tcPr>
          <w:p w14:paraId="1164361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4C7AD80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p>
        </w:tc>
        <w:tc>
          <w:tcPr>
            <w:tcW w:w="709" w:type="dxa"/>
            <w:tcMar>
              <w:top w:w="0" w:type="dxa"/>
              <w:left w:w="28" w:type="dxa"/>
              <w:bottom w:w="0" w:type="dxa"/>
              <w:right w:w="28" w:type="dxa"/>
            </w:tcMar>
            <w:vAlign w:val="center"/>
          </w:tcPr>
          <w:p w14:paraId="1FBE8B0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6BE8DA3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8,80∙10</w:t>
            </w:r>
            <w:r w:rsidRPr="00015C07">
              <w:rPr>
                <w:sz w:val="14"/>
                <w:szCs w:val="14"/>
                <w:vertAlign w:val="superscript"/>
                <w:lang w:val="en-US"/>
              </w:rPr>
              <w:t>2</w:t>
            </w:r>
          </w:p>
        </w:tc>
        <w:tc>
          <w:tcPr>
            <w:tcW w:w="709" w:type="dxa"/>
            <w:tcMar>
              <w:top w:w="0" w:type="dxa"/>
              <w:left w:w="28" w:type="dxa"/>
              <w:bottom w:w="0" w:type="dxa"/>
              <w:right w:w="28" w:type="dxa"/>
            </w:tcMar>
            <w:vAlign w:val="center"/>
          </w:tcPr>
          <w:p w14:paraId="5F0788A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3F125C70"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8,80∙10</w:t>
            </w:r>
            <w:r w:rsidRPr="00015C07">
              <w:rPr>
                <w:sz w:val="14"/>
                <w:szCs w:val="14"/>
                <w:vertAlign w:val="superscript"/>
                <w:lang w:val="en-US"/>
              </w:rPr>
              <w:t>2</w:t>
            </w:r>
          </w:p>
        </w:tc>
      </w:tr>
      <w:tr w:rsidR="00FC2D80" w:rsidRPr="007D3D31" w14:paraId="5F516F71" w14:textId="77777777" w:rsidTr="00845BBB">
        <w:trPr>
          <w:jc w:val="center"/>
        </w:trPr>
        <w:tc>
          <w:tcPr>
            <w:tcW w:w="326" w:type="dxa"/>
            <w:vMerge/>
            <w:tcMar>
              <w:top w:w="0" w:type="dxa"/>
              <w:left w:w="28" w:type="dxa"/>
              <w:bottom w:w="0" w:type="dxa"/>
              <w:right w:w="28" w:type="dxa"/>
            </w:tcMar>
            <w:vAlign w:val="center"/>
          </w:tcPr>
          <w:p w14:paraId="12DF7BDD"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29F8C14" w14:textId="77777777" w:rsidR="00FC2D80" w:rsidRPr="00015C07" w:rsidRDefault="00FC2D80" w:rsidP="00CA1BF4">
            <w:pPr>
              <w:spacing w:before="40" w:after="40" w:line="240" w:lineRule="auto"/>
              <w:rPr>
                <w:sz w:val="14"/>
                <w:szCs w:val="14"/>
                <w:lang w:val="en-US"/>
              </w:rPr>
            </w:pPr>
            <w:r w:rsidRPr="00015C07">
              <w:rPr>
                <w:sz w:val="14"/>
                <w:szCs w:val="14"/>
                <w:lang w:val="en-US"/>
              </w:rPr>
              <w:t>B50L</w:t>
            </w:r>
          </w:p>
        </w:tc>
        <w:tc>
          <w:tcPr>
            <w:tcW w:w="812" w:type="dxa"/>
            <w:tcMar>
              <w:top w:w="0" w:type="dxa"/>
              <w:left w:w="28" w:type="dxa"/>
              <w:bottom w:w="0" w:type="dxa"/>
              <w:right w:w="28" w:type="dxa"/>
            </w:tcMar>
            <w:vAlign w:val="center"/>
          </w:tcPr>
          <w:p w14:paraId="5DCD96FB"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0,57°U</w:t>
            </w:r>
          </w:p>
        </w:tc>
        <w:tc>
          <w:tcPr>
            <w:tcW w:w="1064" w:type="dxa"/>
            <w:tcMar>
              <w:top w:w="0" w:type="dxa"/>
              <w:left w:w="28" w:type="dxa"/>
              <w:bottom w:w="0" w:type="dxa"/>
              <w:right w:w="28" w:type="dxa"/>
            </w:tcMar>
            <w:vAlign w:val="center"/>
          </w:tcPr>
          <w:p w14:paraId="3326127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3,43°L</w:t>
            </w:r>
          </w:p>
        </w:tc>
        <w:tc>
          <w:tcPr>
            <w:tcW w:w="609" w:type="dxa"/>
            <w:tcMar>
              <w:top w:w="0" w:type="dxa"/>
              <w:left w:w="28" w:type="dxa"/>
              <w:bottom w:w="0" w:type="dxa"/>
              <w:right w:w="28" w:type="dxa"/>
            </w:tcMar>
            <w:vAlign w:val="center"/>
          </w:tcPr>
          <w:p w14:paraId="569F660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3C19EB9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3,50∙10</w:t>
            </w:r>
            <w:r w:rsidRPr="00015C07">
              <w:rPr>
                <w:sz w:val="14"/>
                <w:szCs w:val="14"/>
                <w:vertAlign w:val="superscript"/>
                <w:lang w:val="en-US"/>
              </w:rPr>
              <w:t>2</w:t>
            </w:r>
          </w:p>
        </w:tc>
        <w:tc>
          <w:tcPr>
            <w:tcW w:w="596" w:type="dxa"/>
            <w:tcMar>
              <w:top w:w="0" w:type="dxa"/>
              <w:left w:w="28" w:type="dxa"/>
              <w:bottom w:w="0" w:type="dxa"/>
              <w:right w:w="28" w:type="dxa"/>
            </w:tcMar>
            <w:vAlign w:val="center"/>
          </w:tcPr>
          <w:p w14:paraId="4970D46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0891629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3,50∙10</w:t>
            </w:r>
            <w:r w:rsidRPr="00015C07">
              <w:rPr>
                <w:sz w:val="14"/>
                <w:szCs w:val="14"/>
                <w:vertAlign w:val="superscript"/>
                <w:lang w:val="en-US"/>
              </w:rPr>
              <w:t>2</w:t>
            </w:r>
          </w:p>
        </w:tc>
        <w:tc>
          <w:tcPr>
            <w:tcW w:w="709" w:type="dxa"/>
            <w:tcMar>
              <w:top w:w="0" w:type="dxa"/>
              <w:left w:w="28" w:type="dxa"/>
              <w:bottom w:w="0" w:type="dxa"/>
              <w:right w:w="28" w:type="dxa"/>
            </w:tcMar>
            <w:vAlign w:val="center"/>
          </w:tcPr>
          <w:p w14:paraId="4C80E9C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0895D28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r w:rsidRPr="00015C07">
              <w:rPr>
                <w:sz w:val="14"/>
                <w:szCs w:val="14"/>
                <w:lang w:val="en-US"/>
              </w:rPr>
              <w:t xml:space="preserve"> </w:t>
            </w:r>
            <w:r w:rsidRPr="00015C07">
              <w:rPr>
                <w:sz w:val="14"/>
                <w:szCs w:val="14"/>
                <w:vertAlign w:val="superscript"/>
                <w:lang w:val="en-US"/>
              </w:rPr>
              <w:t>e</w:t>
            </w:r>
          </w:p>
        </w:tc>
        <w:tc>
          <w:tcPr>
            <w:tcW w:w="709" w:type="dxa"/>
            <w:tcMar>
              <w:top w:w="0" w:type="dxa"/>
              <w:left w:w="28" w:type="dxa"/>
              <w:bottom w:w="0" w:type="dxa"/>
              <w:right w:w="28" w:type="dxa"/>
            </w:tcMar>
            <w:vAlign w:val="center"/>
          </w:tcPr>
          <w:p w14:paraId="76BA97A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F59B3B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6,25∙10</w:t>
            </w:r>
            <w:r w:rsidRPr="00015C07">
              <w:rPr>
                <w:sz w:val="14"/>
                <w:szCs w:val="14"/>
                <w:vertAlign w:val="superscript"/>
                <w:lang w:val="en-US"/>
              </w:rPr>
              <w:t>2</w:t>
            </w:r>
          </w:p>
        </w:tc>
      </w:tr>
      <w:tr w:rsidR="00FC2D80" w:rsidRPr="007D3D31" w14:paraId="17A76EB0" w14:textId="77777777" w:rsidTr="00845BBB">
        <w:trPr>
          <w:jc w:val="center"/>
        </w:trPr>
        <w:tc>
          <w:tcPr>
            <w:tcW w:w="326" w:type="dxa"/>
            <w:vMerge/>
            <w:tcMar>
              <w:top w:w="0" w:type="dxa"/>
              <w:left w:w="28" w:type="dxa"/>
              <w:bottom w:w="0" w:type="dxa"/>
              <w:right w:w="28" w:type="dxa"/>
            </w:tcMar>
            <w:vAlign w:val="center"/>
          </w:tcPr>
          <w:p w14:paraId="522D1FC9"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82944C7" w14:textId="77777777" w:rsidR="00FC2D80" w:rsidRPr="00015C07" w:rsidRDefault="00FC2D80" w:rsidP="00CA1BF4">
            <w:pPr>
              <w:spacing w:before="40" w:after="40" w:line="240" w:lineRule="auto"/>
              <w:rPr>
                <w:sz w:val="14"/>
                <w:szCs w:val="14"/>
                <w:lang w:val="en-US"/>
              </w:rPr>
            </w:pPr>
            <w:r w:rsidRPr="00015C07">
              <w:rPr>
                <w:sz w:val="14"/>
                <w:szCs w:val="14"/>
                <w:lang w:val="en-US"/>
              </w:rPr>
              <w:t>P</w:t>
            </w:r>
          </w:p>
        </w:tc>
        <w:tc>
          <w:tcPr>
            <w:tcW w:w="812" w:type="dxa"/>
            <w:tcMar>
              <w:top w:w="0" w:type="dxa"/>
              <w:left w:w="28" w:type="dxa"/>
              <w:bottom w:w="0" w:type="dxa"/>
              <w:right w:w="28" w:type="dxa"/>
            </w:tcMar>
            <w:vAlign w:val="center"/>
          </w:tcPr>
          <w:p w14:paraId="52404934" w14:textId="77777777" w:rsidR="00FC2D80" w:rsidRPr="00015C07" w:rsidRDefault="00FC2D80" w:rsidP="00CA1BF4">
            <w:pPr>
              <w:spacing w:before="40" w:after="40" w:line="240" w:lineRule="auto"/>
              <w:jc w:val="center"/>
              <w:rPr>
                <w:sz w:val="14"/>
                <w:szCs w:val="14"/>
              </w:rPr>
            </w:pPr>
            <w:r w:rsidRPr="00015C07">
              <w:rPr>
                <w:sz w:val="14"/>
                <w:szCs w:val="14"/>
              </w:rPr>
              <w:t>0°</w:t>
            </w:r>
          </w:p>
        </w:tc>
        <w:tc>
          <w:tcPr>
            <w:tcW w:w="1064" w:type="dxa"/>
            <w:tcMar>
              <w:top w:w="0" w:type="dxa"/>
              <w:left w:w="28" w:type="dxa"/>
              <w:bottom w:w="0" w:type="dxa"/>
              <w:right w:w="28" w:type="dxa"/>
            </w:tcMar>
            <w:vAlign w:val="center"/>
          </w:tcPr>
          <w:p w14:paraId="0745319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7°L</w:t>
            </w:r>
          </w:p>
        </w:tc>
        <w:tc>
          <w:tcPr>
            <w:tcW w:w="609" w:type="dxa"/>
            <w:tcMar>
              <w:top w:w="0" w:type="dxa"/>
              <w:left w:w="28" w:type="dxa"/>
              <w:bottom w:w="0" w:type="dxa"/>
              <w:right w:w="28" w:type="dxa"/>
            </w:tcMar>
            <w:vAlign w:val="center"/>
          </w:tcPr>
          <w:p w14:paraId="048C8F0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6,3∙10</w:t>
            </w:r>
            <w:r w:rsidRPr="00015C07">
              <w:rPr>
                <w:sz w:val="14"/>
                <w:szCs w:val="14"/>
                <w:vertAlign w:val="superscript"/>
                <w:lang w:val="en-US"/>
              </w:rPr>
              <w:t>1</w:t>
            </w:r>
          </w:p>
        </w:tc>
        <w:tc>
          <w:tcPr>
            <w:tcW w:w="832" w:type="dxa"/>
            <w:vAlign w:val="center"/>
          </w:tcPr>
          <w:p w14:paraId="1F57CE38"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068F098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6,3∙10</w:t>
            </w:r>
            <w:r w:rsidRPr="00015C07">
              <w:rPr>
                <w:sz w:val="14"/>
                <w:szCs w:val="14"/>
                <w:vertAlign w:val="superscript"/>
                <w:lang w:val="en-US"/>
              </w:rPr>
              <w:t>1</w:t>
            </w:r>
          </w:p>
        </w:tc>
        <w:tc>
          <w:tcPr>
            <w:tcW w:w="854" w:type="dxa"/>
            <w:tcMar>
              <w:top w:w="0" w:type="dxa"/>
              <w:left w:w="28" w:type="dxa"/>
              <w:bottom w:w="0" w:type="dxa"/>
              <w:right w:w="28" w:type="dxa"/>
            </w:tcMar>
            <w:vAlign w:val="center"/>
          </w:tcPr>
          <w:p w14:paraId="386DF31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D145C4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4125DBB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46B3BD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00E2CB8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131E0054" w14:textId="77777777" w:rsidTr="00845BBB">
        <w:trPr>
          <w:jc w:val="center"/>
        </w:trPr>
        <w:tc>
          <w:tcPr>
            <w:tcW w:w="326" w:type="dxa"/>
            <w:vMerge/>
            <w:tcMar>
              <w:top w:w="0" w:type="dxa"/>
              <w:left w:w="28" w:type="dxa"/>
              <w:bottom w:w="0" w:type="dxa"/>
              <w:right w:w="28" w:type="dxa"/>
            </w:tcMar>
            <w:vAlign w:val="center"/>
          </w:tcPr>
          <w:p w14:paraId="0D4E0B97"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061F60EF" w14:textId="77777777" w:rsidR="00FC2D80" w:rsidRPr="00015C07" w:rsidRDefault="00FC2D80" w:rsidP="00CA1BF4">
            <w:pPr>
              <w:spacing w:before="40" w:after="40" w:line="240" w:lineRule="auto"/>
              <w:rPr>
                <w:sz w:val="14"/>
                <w:szCs w:val="14"/>
                <w:lang w:val="en-US"/>
              </w:rPr>
            </w:pPr>
            <w:r w:rsidRPr="00015C07">
              <w:rPr>
                <w:sz w:val="14"/>
                <w:szCs w:val="14"/>
                <w:lang w:val="en-US"/>
              </w:rPr>
              <w:t>125R</w:t>
            </w:r>
          </w:p>
        </w:tc>
        <w:tc>
          <w:tcPr>
            <w:tcW w:w="812" w:type="dxa"/>
            <w:tcMar>
              <w:top w:w="0" w:type="dxa"/>
              <w:left w:w="28" w:type="dxa"/>
              <w:bottom w:w="0" w:type="dxa"/>
              <w:right w:w="28" w:type="dxa"/>
            </w:tcMar>
            <w:vAlign w:val="center"/>
          </w:tcPr>
          <w:p w14:paraId="7CD66E1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0,34°D</w:t>
            </w:r>
          </w:p>
        </w:tc>
        <w:tc>
          <w:tcPr>
            <w:tcW w:w="1064" w:type="dxa"/>
            <w:tcMar>
              <w:top w:w="0" w:type="dxa"/>
              <w:left w:w="28" w:type="dxa"/>
              <w:bottom w:w="0" w:type="dxa"/>
              <w:right w:w="28" w:type="dxa"/>
            </w:tcMar>
            <w:vAlign w:val="center"/>
          </w:tcPr>
          <w:p w14:paraId="4949CEC4"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1,15°R</w:t>
            </w:r>
          </w:p>
        </w:tc>
        <w:tc>
          <w:tcPr>
            <w:tcW w:w="609" w:type="dxa"/>
            <w:tcMar>
              <w:top w:w="0" w:type="dxa"/>
              <w:left w:w="28" w:type="dxa"/>
              <w:bottom w:w="0" w:type="dxa"/>
              <w:right w:w="28" w:type="dxa"/>
            </w:tcMar>
            <w:vAlign w:val="center"/>
          </w:tcPr>
          <w:p w14:paraId="2F8E212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7A9B8B5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3C3E950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47E8EFF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E4A7AD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1,20∙10</w:t>
            </w:r>
            <w:r w:rsidRPr="00015C07">
              <w:rPr>
                <w:sz w:val="14"/>
                <w:szCs w:val="14"/>
                <w:vertAlign w:val="superscript"/>
                <w:lang w:val="en-US"/>
              </w:rPr>
              <w:t>4</w:t>
            </w:r>
          </w:p>
        </w:tc>
        <w:tc>
          <w:tcPr>
            <w:tcW w:w="817" w:type="dxa"/>
            <w:tcMar>
              <w:top w:w="0" w:type="dxa"/>
              <w:left w:w="28" w:type="dxa"/>
              <w:bottom w:w="0" w:type="dxa"/>
              <w:right w:w="28" w:type="dxa"/>
            </w:tcMar>
            <w:vAlign w:val="center"/>
          </w:tcPr>
          <w:p w14:paraId="1A579F7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2E8C65E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B2E1D1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1C1E98E7" w14:textId="77777777" w:rsidTr="00845BBB">
        <w:trPr>
          <w:jc w:val="center"/>
        </w:trPr>
        <w:tc>
          <w:tcPr>
            <w:tcW w:w="326" w:type="dxa"/>
            <w:vMerge/>
            <w:tcMar>
              <w:top w:w="0" w:type="dxa"/>
              <w:left w:w="28" w:type="dxa"/>
              <w:bottom w:w="0" w:type="dxa"/>
              <w:right w:w="28" w:type="dxa"/>
            </w:tcMar>
            <w:vAlign w:val="center"/>
          </w:tcPr>
          <w:p w14:paraId="00FF4041"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5B50B7C2" w14:textId="77777777" w:rsidR="00FC2D80" w:rsidRPr="00015C07" w:rsidRDefault="00FC2D80" w:rsidP="00CA1BF4">
            <w:pPr>
              <w:spacing w:before="40" w:after="40" w:line="240" w:lineRule="auto"/>
              <w:rPr>
                <w:sz w:val="14"/>
                <w:szCs w:val="14"/>
                <w:lang w:val="en-US"/>
              </w:rPr>
            </w:pPr>
            <w:r w:rsidRPr="00015C07">
              <w:rPr>
                <w:sz w:val="14"/>
                <w:szCs w:val="14"/>
                <w:lang w:val="en-US"/>
              </w:rPr>
              <w:t>75R</w:t>
            </w:r>
          </w:p>
        </w:tc>
        <w:tc>
          <w:tcPr>
            <w:tcW w:w="812" w:type="dxa"/>
            <w:tcMar>
              <w:top w:w="0" w:type="dxa"/>
              <w:left w:w="28" w:type="dxa"/>
              <w:bottom w:w="0" w:type="dxa"/>
              <w:right w:w="28" w:type="dxa"/>
            </w:tcMar>
            <w:vAlign w:val="center"/>
          </w:tcPr>
          <w:p w14:paraId="42A66585"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0,57°D</w:t>
            </w:r>
          </w:p>
        </w:tc>
        <w:tc>
          <w:tcPr>
            <w:tcW w:w="1064" w:type="dxa"/>
            <w:tcMar>
              <w:top w:w="0" w:type="dxa"/>
              <w:left w:w="28" w:type="dxa"/>
              <w:bottom w:w="0" w:type="dxa"/>
              <w:right w:w="28" w:type="dxa"/>
            </w:tcMar>
            <w:vAlign w:val="center"/>
          </w:tcPr>
          <w:p w14:paraId="04916EAB"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1,15°R</w:t>
            </w:r>
          </w:p>
        </w:tc>
        <w:tc>
          <w:tcPr>
            <w:tcW w:w="609" w:type="dxa"/>
            <w:tcMar>
              <w:top w:w="0" w:type="dxa"/>
              <w:left w:w="28" w:type="dxa"/>
              <w:bottom w:w="0" w:type="dxa"/>
              <w:right w:w="28" w:type="dxa"/>
            </w:tcMar>
            <w:vAlign w:val="center"/>
          </w:tcPr>
          <w:p w14:paraId="5A4F574F"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1,21∙10</w:t>
            </w:r>
            <w:r w:rsidRPr="00015C07">
              <w:rPr>
                <w:sz w:val="14"/>
                <w:szCs w:val="14"/>
                <w:vertAlign w:val="superscript"/>
                <w:lang w:val="en-US"/>
              </w:rPr>
              <w:t>4</w:t>
            </w:r>
          </w:p>
        </w:tc>
        <w:tc>
          <w:tcPr>
            <w:tcW w:w="832" w:type="dxa"/>
            <w:vAlign w:val="center"/>
          </w:tcPr>
          <w:p w14:paraId="30D54C9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01E7FD0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3BE188B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645E82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1,52∙10</w:t>
            </w:r>
            <w:r w:rsidRPr="00015C07">
              <w:rPr>
                <w:sz w:val="14"/>
                <w:szCs w:val="14"/>
                <w:vertAlign w:val="superscript"/>
                <w:lang w:val="en-US"/>
              </w:rPr>
              <w:t>4</w:t>
            </w:r>
          </w:p>
        </w:tc>
        <w:tc>
          <w:tcPr>
            <w:tcW w:w="817" w:type="dxa"/>
            <w:tcMar>
              <w:top w:w="0" w:type="dxa"/>
              <w:left w:w="28" w:type="dxa"/>
              <w:bottom w:w="0" w:type="dxa"/>
              <w:right w:w="28" w:type="dxa"/>
            </w:tcMar>
            <w:vAlign w:val="center"/>
          </w:tcPr>
          <w:p w14:paraId="52E75E88"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1225CC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1,52∙10</w:t>
            </w:r>
            <w:r w:rsidRPr="00015C07">
              <w:rPr>
                <w:sz w:val="14"/>
                <w:szCs w:val="14"/>
                <w:vertAlign w:val="superscript"/>
                <w:lang w:val="en-US"/>
              </w:rPr>
              <w:t>4</w:t>
            </w:r>
          </w:p>
        </w:tc>
        <w:tc>
          <w:tcPr>
            <w:tcW w:w="709" w:type="dxa"/>
            <w:tcMar>
              <w:top w:w="0" w:type="dxa"/>
              <w:left w:w="28" w:type="dxa"/>
              <w:bottom w:w="0" w:type="dxa"/>
              <w:right w:w="28" w:type="dxa"/>
            </w:tcMar>
            <w:vAlign w:val="center"/>
          </w:tcPr>
          <w:p w14:paraId="6E4D075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3D3F4E5E" w14:textId="77777777" w:rsidTr="00845BBB">
        <w:trPr>
          <w:jc w:val="center"/>
        </w:trPr>
        <w:tc>
          <w:tcPr>
            <w:tcW w:w="326" w:type="dxa"/>
            <w:vMerge/>
            <w:tcMar>
              <w:top w:w="0" w:type="dxa"/>
              <w:left w:w="28" w:type="dxa"/>
              <w:bottom w:w="0" w:type="dxa"/>
              <w:right w:w="28" w:type="dxa"/>
            </w:tcMar>
            <w:vAlign w:val="center"/>
          </w:tcPr>
          <w:p w14:paraId="5CDC8DBD"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143671DE" w14:textId="77777777" w:rsidR="00FC2D80" w:rsidRPr="00015C07" w:rsidRDefault="00FC2D80" w:rsidP="00CA1BF4">
            <w:pPr>
              <w:spacing w:before="40" w:after="40" w:line="240" w:lineRule="auto"/>
              <w:rPr>
                <w:sz w:val="14"/>
                <w:szCs w:val="14"/>
                <w:lang w:val="en-US"/>
              </w:rPr>
            </w:pPr>
            <w:r w:rsidRPr="00015C07">
              <w:rPr>
                <w:sz w:val="14"/>
                <w:szCs w:val="14"/>
                <w:lang w:val="en-US"/>
              </w:rPr>
              <w:t>50L</w:t>
            </w:r>
          </w:p>
        </w:tc>
        <w:tc>
          <w:tcPr>
            <w:tcW w:w="812" w:type="dxa"/>
            <w:tcMar>
              <w:top w:w="0" w:type="dxa"/>
              <w:left w:w="28" w:type="dxa"/>
              <w:bottom w:w="0" w:type="dxa"/>
              <w:right w:w="28" w:type="dxa"/>
            </w:tcMar>
            <w:vAlign w:val="center"/>
          </w:tcPr>
          <w:p w14:paraId="07BAFBD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0,86°D</w:t>
            </w:r>
          </w:p>
        </w:tc>
        <w:tc>
          <w:tcPr>
            <w:tcW w:w="1064" w:type="dxa"/>
            <w:tcMar>
              <w:top w:w="0" w:type="dxa"/>
              <w:left w:w="28" w:type="dxa"/>
              <w:bottom w:w="0" w:type="dxa"/>
              <w:right w:w="28" w:type="dxa"/>
            </w:tcMar>
            <w:vAlign w:val="center"/>
          </w:tcPr>
          <w:p w14:paraId="2B5BFE5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3,43°L</w:t>
            </w:r>
          </w:p>
        </w:tc>
        <w:tc>
          <w:tcPr>
            <w:tcW w:w="609" w:type="dxa"/>
            <w:tcMar>
              <w:top w:w="0" w:type="dxa"/>
              <w:left w:w="28" w:type="dxa"/>
              <w:bottom w:w="0" w:type="dxa"/>
              <w:right w:w="28" w:type="dxa"/>
            </w:tcMar>
            <w:vAlign w:val="center"/>
          </w:tcPr>
          <w:p w14:paraId="0338E890"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5,00∙10</w:t>
            </w:r>
            <w:r w:rsidRPr="00015C07">
              <w:rPr>
                <w:sz w:val="14"/>
                <w:szCs w:val="14"/>
                <w:vertAlign w:val="superscript"/>
                <w:lang w:val="en-US"/>
              </w:rPr>
              <w:t>3</w:t>
            </w:r>
            <w:r w:rsidRPr="00015C07">
              <w:rPr>
                <w:sz w:val="14"/>
                <w:szCs w:val="14"/>
                <w:lang w:val="en-US"/>
              </w:rPr>
              <w:t xml:space="preserve"> </w:t>
            </w:r>
            <w:r w:rsidRPr="00015C07">
              <w:rPr>
                <w:sz w:val="14"/>
                <w:szCs w:val="14"/>
                <w:vertAlign w:val="superscript"/>
                <w:lang w:val="en-US"/>
              </w:rPr>
              <w:t>f</w:t>
            </w:r>
          </w:p>
        </w:tc>
        <w:tc>
          <w:tcPr>
            <w:tcW w:w="832" w:type="dxa"/>
            <w:vAlign w:val="center"/>
          </w:tcPr>
          <w:p w14:paraId="393E7C15"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3,70∙10</w:t>
            </w:r>
            <w:r w:rsidRPr="00015C07">
              <w:rPr>
                <w:sz w:val="14"/>
                <w:szCs w:val="14"/>
                <w:vertAlign w:val="superscript"/>
                <w:lang w:val="en-US"/>
              </w:rPr>
              <w:t>4</w:t>
            </w:r>
          </w:p>
        </w:tc>
        <w:tc>
          <w:tcPr>
            <w:tcW w:w="596" w:type="dxa"/>
            <w:tcMar>
              <w:top w:w="0" w:type="dxa"/>
              <w:left w:w="28" w:type="dxa"/>
              <w:bottom w:w="0" w:type="dxa"/>
              <w:right w:w="28" w:type="dxa"/>
            </w:tcMar>
            <w:vAlign w:val="center"/>
          </w:tcPr>
          <w:p w14:paraId="2D2B0C12"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3,55∙10</w:t>
            </w:r>
            <w:r w:rsidRPr="00015C07">
              <w:rPr>
                <w:sz w:val="14"/>
                <w:szCs w:val="14"/>
                <w:vertAlign w:val="superscript"/>
                <w:lang w:val="en-US"/>
              </w:rPr>
              <w:t>3 f</w:t>
            </w:r>
          </w:p>
        </w:tc>
        <w:tc>
          <w:tcPr>
            <w:tcW w:w="854" w:type="dxa"/>
            <w:tcMar>
              <w:top w:w="0" w:type="dxa"/>
              <w:left w:w="28" w:type="dxa"/>
              <w:bottom w:w="0" w:type="dxa"/>
              <w:right w:w="28" w:type="dxa"/>
            </w:tcMar>
            <w:vAlign w:val="center"/>
          </w:tcPr>
          <w:p w14:paraId="677AE23B"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3,70∙10</w:t>
            </w:r>
            <w:r w:rsidRPr="00015C07">
              <w:rPr>
                <w:sz w:val="14"/>
                <w:szCs w:val="14"/>
                <w:vertAlign w:val="superscript"/>
                <w:lang w:val="en-US"/>
              </w:rPr>
              <w:t>4</w:t>
            </w:r>
          </w:p>
        </w:tc>
        <w:tc>
          <w:tcPr>
            <w:tcW w:w="709" w:type="dxa"/>
            <w:tcMar>
              <w:top w:w="0" w:type="dxa"/>
              <w:left w:w="28" w:type="dxa"/>
              <w:bottom w:w="0" w:type="dxa"/>
              <w:right w:w="28" w:type="dxa"/>
            </w:tcMar>
            <w:vAlign w:val="center"/>
          </w:tcPr>
          <w:p w14:paraId="7045ED8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6,80∙10</w:t>
            </w:r>
            <w:r w:rsidRPr="00015C07">
              <w:rPr>
                <w:sz w:val="14"/>
                <w:szCs w:val="14"/>
                <w:vertAlign w:val="superscript"/>
                <w:lang w:val="en-US"/>
              </w:rPr>
              <w:t>3 f</w:t>
            </w:r>
          </w:p>
        </w:tc>
        <w:tc>
          <w:tcPr>
            <w:tcW w:w="817" w:type="dxa"/>
            <w:tcMar>
              <w:top w:w="0" w:type="dxa"/>
              <w:left w:w="28" w:type="dxa"/>
              <w:bottom w:w="0" w:type="dxa"/>
              <w:right w:w="28" w:type="dxa"/>
            </w:tcMar>
            <w:vAlign w:val="center"/>
          </w:tcPr>
          <w:p w14:paraId="45B5B30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6A0DCF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6,80∙10</w:t>
            </w:r>
            <w:r w:rsidRPr="00015C07">
              <w:rPr>
                <w:sz w:val="14"/>
                <w:szCs w:val="14"/>
                <w:vertAlign w:val="superscript"/>
                <w:lang w:val="en-US"/>
              </w:rPr>
              <w:t>3 f</w:t>
            </w:r>
          </w:p>
        </w:tc>
        <w:tc>
          <w:tcPr>
            <w:tcW w:w="709" w:type="dxa"/>
            <w:tcMar>
              <w:top w:w="0" w:type="dxa"/>
              <w:left w:w="28" w:type="dxa"/>
              <w:bottom w:w="0" w:type="dxa"/>
              <w:right w:w="28" w:type="dxa"/>
            </w:tcMar>
            <w:vAlign w:val="center"/>
          </w:tcPr>
          <w:p w14:paraId="4448F08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3,70∙10</w:t>
            </w:r>
            <w:r w:rsidRPr="00015C07">
              <w:rPr>
                <w:sz w:val="14"/>
                <w:szCs w:val="14"/>
                <w:vertAlign w:val="superscript"/>
                <w:lang w:val="en-US"/>
              </w:rPr>
              <w:t>4</w:t>
            </w:r>
          </w:p>
        </w:tc>
      </w:tr>
      <w:tr w:rsidR="00FC2D80" w:rsidRPr="007D3D31" w14:paraId="0A2D5B78" w14:textId="77777777" w:rsidTr="00845BBB">
        <w:trPr>
          <w:jc w:val="center"/>
        </w:trPr>
        <w:tc>
          <w:tcPr>
            <w:tcW w:w="326" w:type="dxa"/>
            <w:vMerge/>
            <w:tcMar>
              <w:top w:w="0" w:type="dxa"/>
              <w:left w:w="28" w:type="dxa"/>
              <w:bottom w:w="0" w:type="dxa"/>
              <w:right w:w="28" w:type="dxa"/>
            </w:tcMar>
            <w:vAlign w:val="center"/>
          </w:tcPr>
          <w:p w14:paraId="40AE4D41"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79D6A009" w14:textId="77777777" w:rsidR="00FC2D80" w:rsidRPr="00015C07" w:rsidRDefault="00FC2D80" w:rsidP="00CA1BF4">
            <w:pPr>
              <w:spacing w:before="40" w:after="40" w:line="240" w:lineRule="auto"/>
              <w:rPr>
                <w:sz w:val="14"/>
                <w:szCs w:val="14"/>
                <w:lang w:val="en-US"/>
              </w:rPr>
            </w:pPr>
            <w:r w:rsidRPr="00015C07">
              <w:rPr>
                <w:sz w:val="14"/>
                <w:szCs w:val="14"/>
                <w:lang w:val="en-US"/>
              </w:rPr>
              <w:t>50V</w:t>
            </w:r>
          </w:p>
        </w:tc>
        <w:tc>
          <w:tcPr>
            <w:tcW w:w="812" w:type="dxa"/>
            <w:tcMar>
              <w:top w:w="0" w:type="dxa"/>
              <w:left w:w="28" w:type="dxa"/>
              <w:bottom w:w="0" w:type="dxa"/>
              <w:right w:w="28" w:type="dxa"/>
            </w:tcMar>
            <w:vAlign w:val="center"/>
          </w:tcPr>
          <w:p w14:paraId="39C668E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0,86°D</w:t>
            </w:r>
          </w:p>
        </w:tc>
        <w:tc>
          <w:tcPr>
            <w:tcW w:w="1064" w:type="dxa"/>
            <w:tcMar>
              <w:top w:w="0" w:type="dxa"/>
              <w:left w:w="28" w:type="dxa"/>
              <w:bottom w:w="0" w:type="dxa"/>
              <w:right w:w="28" w:type="dxa"/>
            </w:tcMar>
            <w:vAlign w:val="center"/>
          </w:tcPr>
          <w:p w14:paraId="0BB3A55D" w14:textId="77777777" w:rsidR="00FC2D80" w:rsidRPr="00015C07" w:rsidRDefault="00FC2D80" w:rsidP="00CA1BF4">
            <w:pPr>
              <w:spacing w:before="40" w:after="40" w:line="240" w:lineRule="auto"/>
              <w:jc w:val="center"/>
              <w:rPr>
                <w:sz w:val="14"/>
                <w:szCs w:val="14"/>
              </w:rPr>
            </w:pPr>
            <w:r w:rsidRPr="00015C07">
              <w:rPr>
                <w:sz w:val="14"/>
                <w:szCs w:val="14"/>
              </w:rPr>
              <w:t>0°</w:t>
            </w:r>
          </w:p>
        </w:tc>
        <w:tc>
          <w:tcPr>
            <w:tcW w:w="609" w:type="dxa"/>
            <w:tcMar>
              <w:top w:w="0" w:type="dxa"/>
              <w:left w:w="28" w:type="dxa"/>
              <w:bottom w:w="0" w:type="dxa"/>
              <w:right w:w="28" w:type="dxa"/>
            </w:tcMar>
            <w:vAlign w:val="center"/>
          </w:tcPr>
          <w:p w14:paraId="05DB97C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5,10∙10</w:t>
            </w:r>
            <w:r w:rsidRPr="00015C07">
              <w:rPr>
                <w:sz w:val="14"/>
                <w:szCs w:val="14"/>
                <w:vertAlign w:val="superscript"/>
                <w:lang w:val="en-US"/>
              </w:rPr>
              <w:t>3 f</w:t>
            </w:r>
          </w:p>
        </w:tc>
        <w:tc>
          <w:tcPr>
            <w:tcW w:w="832" w:type="dxa"/>
            <w:vAlign w:val="center"/>
          </w:tcPr>
          <w:p w14:paraId="545AB9EF"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379BDD57"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5,10∙10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7187327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AA6D8B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1,01∙10</w:t>
            </w:r>
            <w:r w:rsidRPr="00015C07">
              <w:rPr>
                <w:sz w:val="14"/>
                <w:szCs w:val="14"/>
                <w:vertAlign w:val="superscript"/>
                <w:lang w:val="en-US"/>
              </w:rPr>
              <w:t>4 a</w:t>
            </w:r>
          </w:p>
        </w:tc>
        <w:tc>
          <w:tcPr>
            <w:tcW w:w="817" w:type="dxa"/>
            <w:tcMar>
              <w:top w:w="0" w:type="dxa"/>
              <w:left w:w="28" w:type="dxa"/>
              <w:bottom w:w="0" w:type="dxa"/>
              <w:right w:w="28" w:type="dxa"/>
            </w:tcMar>
            <w:vAlign w:val="center"/>
          </w:tcPr>
          <w:p w14:paraId="1DD5B3C9"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2A5EF9C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1,01∙10</w:t>
            </w:r>
            <w:r w:rsidRPr="00015C07">
              <w:rPr>
                <w:sz w:val="14"/>
                <w:szCs w:val="14"/>
                <w:vertAlign w:val="superscript"/>
                <w:lang w:val="en-US"/>
              </w:rPr>
              <w:t>4 a</w:t>
            </w:r>
          </w:p>
        </w:tc>
        <w:tc>
          <w:tcPr>
            <w:tcW w:w="709" w:type="dxa"/>
            <w:tcMar>
              <w:top w:w="0" w:type="dxa"/>
              <w:left w:w="28" w:type="dxa"/>
              <w:bottom w:w="0" w:type="dxa"/>
              <w:right w:w="28" w:type="dxa"/>
            </w:tcMar>
            <w:vAlign w:val="center"/>
          </w:tcPr>
          <w:p w14:paraId="18A1971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788BAAF0" w14:textId="77777777" w:rsidTr="00845BBB">
        <w:trPr>
          <w:jc w:val="center"/>
        </w:trPr>
        <w:tc>
          <w:tcPr>
            <w:tcW w:w="326" w:type="dxa"/>
            <w:vMerge/>
            <w:tcMar>
              <w:top w:w="0" w:type="dxa"/>
              <w:left w:w="28" w:type="dxa"/>
              <w:bottom w:w="0" w:type="dxa"/>
              <w:right w:w="28" w:type="dxa"/>
            </w:tcMar>
            <w:vAlign w:val="center"/>
          </w:tcPr>
          <w:p w14:paraId="091ABA7A"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6170906B" w14:textId="77777777" w:rsidR="00FC2D80" w:rsidRPr="00015C07" w:rsidRDefault="00FC2D80" w:rsidP="00CA1BF4">
            <w:pPr>
              <w:spacing w:before="40" w:after="40" w:line="240" w:lineRule="auto"/>
              <w:rPr>
                <w:sz w:val="14"/>
                <w:szCs w:val="14"/>
                <w:lang w:val="en-US"/>
              </w:rPr>
            </w:pPr>
            <w:r w:rsidRPr="00015C07">
              <w:rPr>
                <w:sz w:val="14"/>
                <w:szCs w:val="14"/>
                <w:lang w:val="en-US"/>
              </w:rPr>
              <w:t>50R</w:t>
            </w:r>
          </w:p>
        </w:tc>
        <w:tc>
          <w:tcPr>
            <w:tcW w:w="812" w:type="dxa"/>
            <w:tcMar>
              <w:top w:w="0" w:type="dxa"/>
              <w:left w:w="28" w:type="dxa"/>
              <w:bottom w:w="0" w:type="dxa"/>
              <w:right w:w="28" w:type="dxa"/>
            </w:tcMar>
            <w:vAlign w:val="center"/>
          </w:tcPr>
          <w:p w14:paraId="3661384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0,86°D</w:t>
            </w:r>
          </w:p>
        </w:tc>
        <w:tc>
          <w:tcPr>
            <w:tcW w:w="1064" w:type="dxa"/>
            <w:tcMar>
              <w:top w:w="0" w:type="dxa"/>
              <w:left w:w="28" w:type="dxa"/>
              <w:bottom w:w="0" w:type="dxa"/>
              <w:right w:w="28" w:type="dxa"/>
            </w:tcMar>
            <w:vAlign w:val="center"/>
          </w:tcPr>
          <w:p w14:paraId="4AB7F83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1,72°R</w:t>
            </w:r>
          </w:p>
        </w:tc>
        <w:tc>
          <w:tcPr>
            <w:tcW w:w="609" w:type="dxa"/>
            <w:tcMar>
              <w:top w:w="0" w:type="dxa"/>
              <w:left w:w="28" w:type="dxa"/>
              <w:bottom w:w="0" w:type="dxa"/>
              <w:right w:w="28" w:type="dxa"/>
            </w:tcMar>
            <w:vAlign w:val="center"/>
          </w:tcPr>
          <w:p w14:paraId="0EBA57AF"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1,01∙10</w:t>
            </w:r>
            <w:r w:rsidRPr="00015C07">
              <w:rPr>
                <w:sz w:val="14"/>
                <w:szCs w:val="14"/>
                <w:vertAlign w:val="superscript"/>
                <w:lang w:val="en-US"/>
              </w:rPr>
              <w:t>4</w:t>
            </w:r>
          </w:p>
        </w:tc>
        <w:tc>
          <w:tcPr>
            <w:tcW w:w="832" w:type="dxa"/>
            <w:vAlign w:val="center"/>
          </w:tcPr>
          <w:p w14:paraId="1DC29829"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4D543097"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5,10∙10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31D8E69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912677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02177CA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A15A5E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0B8B42BB" w14:textId="77777777" w:rsidR="00FC2D80" w:rsidRPr="00015C07" w:rsidRDefault="00FC2D80" w:rsidP="00CA1BF4">
            <w:pPr>
              <w:spacing w:before="40" w:after="40" w:line="240" w:lineRule="auto"/>
              <w:jc w:val="center"/>
              <w:rPr>
                <w:sz w:val="14"/>
                <w:szCs w:val="14"/>
                <w:lang w:val="en-US"/>
              </w:rPr>
            </w:pPr>
          </w:p>
        </w:tc>
      </w:tr>
      <w:tr w:rsidR="00FC2D80" w:rsidRPr="007D3D31" w14:paraId="07D0CB54" w14:textId="77777777" w:rsidTr="00845BBB">
        <w:trPr>
          <w:jc w:val="center"/>
        </w:trPr>
        <w:tc>
          <w:tcPr>
            <w:tcW w:w="326" w:type="dxa"/>
            <w:vMerge/>
            <w:tcMar>
              <w:top w:w="0" w:type="dxa"/>
              <w:left w:w="28" w:type="dxa"/>
              <w:bottom w:w="0" w:type="dxa"/>
              <w:right w:w="28" w:type="dxa"/>
            </w:tcMar>
            <w:vAlign w:val="center"/>
          </w:tcPr>
          <w:p w14:paraId="2129C36F"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5A3B31BE" w14:textId="77777777" w:rsidR="00FC2D80" w:rsidRPr="00015C07" w:rsidRDefault="00FC2D80" w:rsidP="00CA1BF4">
            <w:pPr>
              <w:spacing w:before="40" w:after="40" w:line="240" w:lineRule="auto"/>
              <w:rPr>
                <w:sz w:val="14"/>
                <w:szCs w:val="14"/>
              </w:rPr>
            </w:pPr>
            <w:r w:rsidRPr="00015C07">
              <w:rPr>
                <w:sz w:val="14"/>
                <w:szCs w:val="14"/>
              </w:rPr>
              <w:t>Сегмент 50</w:t>
            </w:r>
          </w:p>
        </w:tc>
        <w:tc>
          <w:tcPr>
            <w:tcW w:w="812" w:type="dxa"/>
            <w:tcMar>
              <w:top w:w="0" w:type="dxa"/>
              <w:left w:w="28" w:type="dxa"/>
              <w:bottom w:w="0" w:type="dxa"/>
              <w:right w:w="28" w:type="dxa"/>
            </w:tcMar>
            <w:vAlign w:val="center"/>
          </w:tcPr>
          <w:p w14:paraId="2BF03D9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0,86°D</w:t>
            </w:r>
          </w:p>
        </w:tc>
        <w:tc>
          <w:tcPr>
            <w:tcW w:w="1064" w:type="dxa"/>
            <w:tcMar>
              <w:top w:w="0" w:type="dxa"/>
              <w:left w:w="28" w:type="dxa"/>
              <w:bottom w:w="0" w:type="dxa"/>
              <w:right w:w="28" w:type="dxa"/>
            </w:tcMar>
            <w:vAlign w:val="center"/>
          </w:tcPr>
          <w:p w14:paraId="3A785F9E" w14:textId="3EEA0C3C" w:rsidR="00FC2D80" w:rsidRPr="00015C07" w:rsidRDefault="00FC2D80" w:rsidP="00CA1BF4">
            <w:pPr>
              <w:spacing w:before="40" w:after="40" w:line="240" w:lineRule="auto"/>
              <w:jc w:val="center"/>
              <w:rPr>
                <w:sz w:val="14"/>
                <w:szCs w:val="14"/>
                <w:lang w:val="en-US"/>
              </w:rPr>
            </w:pPr>
            <w:r w:rsidRPr="00015C07">
              <w:rPr>
                <w:sz w:val="14"/>
                <w:szCs w:val="14"/>
                <w:lang w:val="en-US"/>
              </w:rPr>
              <w:t>6,84°L</w:t>
            </w:r>
            <w:r w:rsidR="002B5087">
              <w:rPr>
                <w:sz w:val="14"/>
                <w:szCs w:val="14"/>
              </w:rPr>
              <w:t>–</w:t>
            </w:r>
            <w:r w:rsidRPr="00015C07">
              <w:rPr>
                <w:sz w:val="14"/>
                <w:szCs w:val="14"/>
                <w:lang w:val="en-US"/>
              </w:rPr>
              <w:t>6,84°R</w:t>
            </w:r>
          </w:p>
        </w:tc>
        <w:tc>
          <w:tcPr>
            <w:tcW w:w="609" w:type="dxa"/>
            <w:tcMar>
              <w:top w:w="0" w:type="dxa"/>
              <w:left w:w="28" w:type="dxa"/>
              <w:bottom w:w="0" w:type="dxa"/>
              <w:right w:w="28" w:type="dxa"/>
            </w:tcMar>
            <w:vAlign w:val="center"/>
          </w:tcPr>
          <w:p w14:paraId="36F8F0F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2,54∙10</w:t>
            </w:r>
            <w:r w:rsidRPr="00015C07">
              <w:rPr>
                <w:sz w:val="14"/>
                <w:szCs w:val="14"/>
                <w:vertAlign w:val="superscript"/>
                <w:lang w:val="en-US"/>
              </w:rPr>
              <w:t>3</w:t>
            </w:r>
          </w:p>
        </w:tc>
        <w:tc>
          <w:tcPr>
            <w:tcW w:w="832" w:type="dxa"/>
            <w:vAlign w:val="center"/>
          </w:tcPr>
          <w:p w14:paraId="0741E36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05BE3A9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1,80∙10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6DDB8275"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928B22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2,54∙10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49472828"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9DC63E4"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2,54∙10</w:t>
            </w:r>
            <w:r w:rsidRPr="00015C07">
              <w:rPr>
                <w:sz w:val="14"/>
                <w:szCs w:val="14"/>
                <w:vertAlign w:val="superscript"/>
                <w:lang w:val="en-US"/>
              </w:rPr>
              <w:t>3</w:t>
            </w:r>
          </w:p>
        </w:tc>
        <w:tc>
          <w:tcPr>
            <w:tcW w:w="709" w:type="dxa"/>
            <w:shd w:val="clear" w:color="auto" w:fill="auto"/>
            <w:tcMar>
              <w:top w:w="0" w:type="dxa"/>
              <w:left w:w="28" w:type="dxa"/>
              <w:bottom w:w="0" w:type="dxa"/>
              <w:right w:w="28" w:type="dxa"/>
            </w:tcMar>
            <w:vAlign w:val="center"/>
          </w:tcPr>
          <w:p w14:paraId="26F1081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307D551F" w14:textId="77777777" w:rsidTr="00845BBB">
        <w:trPr>
          <w:jc w:val="center"/>
        </w:trPr>
        <w:tc>
          <w:tcPr>
            <w:tcW w:w="326" w:type="dxa"/>
            <w:vMerge/>
            <w:tcMar>
              <w:top w:w="0" w:type="dxa"/>
              <w:left w:w="28" w:type="dxa"/>
              <w:bottom w:w="0" w:type="dxa"/>
              <w:right w:w="28" w:type="dxa"/>
            </w:tcMar>
            <w:vAlign w:val="center"/>
          </w:tcPr>
          <w:p w14:paraId="70150EFC"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72ECBF99" w14:textId="77777777" w:rsidR="00FC2D80" w:rsidRPr="00015C07" w:rsidRDefault="00FC2D80" w:rsidP="00CA1BF4">
            <w:pPr>
              <w:spacing w:before="40" w:after="40" w:line="240" w:lineRule="auto"/>
              <w:rPr>
                <w:sz w:val="14"/>
                <w:szCs w:val="14"/>
                <w:lang w:val="en-US"/>
              </w:rPr>
            </w:pPr>
            <w:r w:rsidRPr="00015C07">
              <w:rPr>
                <w:sz w:val="14"/>
                <w:szCs w:val="14"/>
              </w:rPr>
              <w:t>Сегмент 40LL</w:t>
            </w:r>
            <w:r w:rsidRPr="00015C07">
              <w:rPr>
                <w:sz w:val="14"/>
                <w:szCs w:val="14"/>
                <w:lang w:val="en-US"/>
              </w:rPr>
              <w:t xml:space="preserve"> </w:t>
            </w:r>
          </w:p>
        </w:tc>
        <w:tc>
          <w:tcPr>
            <w:tcW w:w="812" w:type="dxa"/>
            <w:tcMar>
              <w:top w:w="0" w:type="dxa"/>
              <w:left w:w="28" w:type="dxa"/>
              <w:bottom w:w="0" w:type="dxa"/>
              <w:right w:w="28" w:type="dxa"/>
            </w:tcMar>
            <w:vAlign w:val="center"/>
          </w:tcPr>
          <w:p w14:paraId="7F7F39B4"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1,07°D</w:t>
            </w:r>
          </w:p>
        </w:tc>
        <w:tc>
          <w:tcPr>
            <w:tcW w:w="1064" w:type="dxa"/>
            <w:tcMar>
              <w:top w:w="0" w:type="dxa"/>
              <w:left w:w="28" w:type="dxa"/>
              <w:bottom w:w="0" w:type="dxa"/>
              <w:right w:w="28" w:type="dxa"/>
            </w:tcMar>
            <w:vAlign w:val="center"/>
          </w:tcPr>
          <w:p w14:paraId="4ED5A899" w14:textId="33E41F7B" w:rsidR="00FC2D80" w:rsidRPr="00015C07" w:rsidRDefault="00FC2D80" w:rsidP="00CA1BF4">
            <w:pPr>
              <w:spacing w:before="40" w:after="40" w:line="240" w:lineRule="auto"/>
              <w:jc w:val="center"/>
              <w:rPr>
                <w:sz w:val="14"/>
                <w:szCs w:val="14"/>
                <w:lang w:val="en-US"/>
              </w:rPr>
            </w:pPr>
            <w:r w:rsidRPr="00015C07">
              <w:rPr>
                <w:sz w:val="14"/>
                <w:szCs w:val="14"/>
                <w:lang w:val="en-US"/>
              </w:rPr>
              <w:t xml:space="preserve">149°L </w:t>
            </w:r>
          </w:p>
        </w:tc>
        <w:tc>
          <w:tcPr>
            <w:tcW w:w="609" w:type="dxa"/>
            <w:tcMar>
              <w:top w:w="0" w:type="dxa"/>
              <w:left w:w="28" w:type="dxa"/>
              <w:bottom w:w="0" w:type="dxa"/>
              <w:right w:w="28" w:type="dxa"/>
            </w:tcMar>
            <w:vAlign w:val="center"/>
          </w:tcPr>
          <w:p w14:paraId="75B1D94F"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832" w:type="dxa"/>
            <w:vAlign w:val="center"/>
          </w:tcPr>
          <w:p w14:paraId="42EAA2D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3E75BE63" w14:textId="77777777" w:rsidR="00FC2D80" w:rsidRPr="00015C07" w:rsidRDefault="00FC2D80" w:rsidP="00CA1BF4">
            <w:pPr>
              <w:spacing w:before="40" w:after="40" w:line="240" w:lineRule="auto"/>
              <w:jc w:val="center"/>
              <w:rPr>
                <w:sz w:val="14"/>
                <w:szCs w:val="14"/>
                <w:lang w:val="en-US"/>
              </w:rPr>
            </w:pPr>
            <w:r w:rsidRPr="00015C07">
              <w:rPr>
                <w:sz w:val="14"/>
                <w:szCs w:val="14"/>
              </w:rPr>
              <w:t>6,00∙10</w:t>
            </w:r>
            <w:r w:rsidRPr="001259B9">
              <w:rPr>
                <w:sz w:val="14"/>
                <w:szCs w:val="14"/>
                <w:vertAlign w:val="superscript"/>
              </w:rPr>
              <w:t>2</w:t>
            </w:r>
          </w:p>
        </w:tc>
        <w:tc>
          <w:tcPr>
            <w:tcW w:w="854" w:type="dxa"/>
            <w:tcMar>
              <w:top w:w="0" w:type="dxa"/>
              <w:left w:w="28" w:type="dxa"/>
              <w:bottom w:w="0" w:type="dxa"/>
              <w:right w:w="28" w:type="dxa"/>
            </w:tcMar>
            <w:vAlign w:val="center"/>
          </w:tcPr>
          <w:p w14:paraId="4615C33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BEEFA5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817" w:type="dxa"/>
            <w:tcMar>
              <w:top w:w="0" w:type="dxa"/>
              <w:left w:w="28" w:type="dxa"/>
              <w:bottom w:w="0" w:type="dxa"/>
              <w:right w:w="28" w:type="dxa"/>
            </w:tcMar>
            <w:vAlign w:val="center"/>
          </w:tcPr>
          <w:p w14:paraId="2A076C0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79C8CCE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709" w:type="dxa"/>
            <w:shd w:val="clear" w:color="auto" w:fill="auto"/>
            <w:tcMar>
              <w:top w:w="0" w:type="dxa"/>
              <w:left w:w="28" w:type="dxa"/>
              <w:bottom w:w="0" w:type="dxa"/>
              <w:right w:w="28" w:type="dxa"/>
            </w:tcMar>
            <w:vAlign w:val="center"/>
          </w:tcPr>
          <w:p w14:paraId="276A34E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13E8C7B6" w14:textId="77777777" w:rsidTr="00845BBB">
        <w:trPr>
          <w:jc w:val="center"/>
        </w:trPr>
        <w:tc>
          <w:tcPr>
            <w:tcW w:w="326" w:type="dxa"/>
            <w:vMerge/>
            <w:tcMar>
              <w:top w:w="0" w:type="dxa"/>
              <w:left w:w="28" w:type="dxa"/>
              <w:bottom w:w="0" w:type="dxa"/>
              <w:right w:w="28" w:type="dxa"/>
            </w:tcMar>
            <w:vAlign w:val="center"/>
          </w:tcPr>
          <w:p w14:paraId="533744C0"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0A556653" w14:textId="77777777" w:rsidR="00FC2D80" w:rsidRPr="00015C07" w:rsidRDefault="00FC2D80" w:rsidP="00CA1BF4">
            <w:pPr>
              <w:spacing w:before="40" w:after="40" w:line="240" w:lineRule="auto"/>
              <w:rPr>
                <w:sz w:val="14"/>
                <w:szCs w:val="14"/>
              </w:rPr>
            </w:pPr>
            <w:r w:rsidRPr="00015C07">
              <w:rPr>
                <w:sz w:val="14"/>
                <w:szCs w:val="14"/>
                <w:lang w:val="en-US"/>
              </w:rPr>
              <w:t>40L</w:t>
            </w:r>
          </w:p>
        </w:tc>
        <w:tc>
          <w:tcPr>
            <w:tcW w:w="812" w:type="dxa"/>
            <w:tcMar>
              <w:top w:w="0" w:type="dxa"/>
              <w:left w:w="28" w:type="dxa"/>
              <w:bottom w:w="0" w:type="dxa"/>
              <w:right w:w="28" w:type="dxa"/>
            </w:tcMar>
            <w:vAlign w:val="center"/>
          </w:tcPr>
          <w:p w14:paraId="0943393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1,07°D</w:t>
            </w:r>
          </w:p>
        </w:tc>
        <w:tc>
          <w:tcPr>
            <w:tcW w:w="1064" w:type="dxa"/>
            <w:tcMar>
              <w:top w:w="0" w:type="dxa"/>
              <w:left w:w="28" w:type="dxa"/>
              <w:bottom w:w="0" w:type="dxa"/>
              <w:right w:w="28" w:type="dxa"/>
            </w:tcMar>
            <w:vAlign w:val="center"/>
          </w:tcPr>
          <w:p w14:paraId="72F61218" w14:textId="77777777" w:rsidR="00FC2D80" w:rsidRPr="00015C07" w:rsidRDefault="00FC2D80" w:rsidP="00CA1BF4">
            <w:pPr>
              <w:spacing w:before="40" w:after="40" w:line="240" w:lineRule="auto"/>
              <w:jc w:val="center"/>
              <w:rPr>
                <w:sz w:val="14"/>
                <w:szCs w:val="14"/>
                <w:lang w:val="en-US"/>
              </w:rPr>
            </w:pPr>
            <w:r>
              <w:rPr>
                <w:sz w:val="14"/>
                <w:szCs w:val="14"/>
              </w:rPr>
              <w:t>9</w:t>
            </w:r>
            <w:r w:rsidRPr="00015C07">
              <w:rPr>
                <w:sz w:val="14"/>
                <w:szCs w:val="14"/>
                <w:lang w:val="en-US"/>
              </w:rPr>
              <w:t>°L</w:t>
            </w:r>
          </w:p>
        </w:tc>
        <w:tc>
          <w:tcPr>
            <w:tcW w:w="609" w:type="dxa"/>
            <w:tcMar>
              <w:top w:w="0" w:type="dxa"/>
              <w:left w:w="28" w:type="dxa"/>
              <w:bottom w:w="0" w:type="dxa"/>
              <w:right w:w="28" w:type="dxa"/>
            </w:tcMar>
            <w:vAlign w:val="center"/>
          </w:tcPr>
          <w:p w14:paraId="6521283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832" w:type="dxa"/>
            <w:vAlign w:val="center"/>
          </w:tcPr>
          <w:p w14:paraId="4411A06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73425225" w14:textId="77777777" w:rsidR="00FC2D80" w:rsidRPr="00015C07" w:rsidRDefault="00FC2D80" w:rsidP="00CA1BF4">
            <w:pPr>
              <w:spacing w:before="40" w:after="40" w:line="240" w:lineRule="auto"/>
              <w:jc w:val="center"/>
              <w:rPr>
                <w:sz w:val="14"/>
                <w:szCs w:val="14"/>
              </w:rPr>
            </w:pPr>
            <w:r w:rsidRPr="00015C07">
              <w:rPr>
                <w:sz w:val="14"/>
                <w:szCs w:val="14"/>
                <w:lang w:val="en-US"/>
              </w:rPr>
              <w:t>1,95∙10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52565C6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623210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1CB7B675"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EDF6BF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709" w:type="dxa"/>
            <w:shd w:val="clear" w:color="auto" w:fill="auto"/>
            <w:tcMar>
              <w:top w:w="0" w:type="dxa"/>
              <w:left w:w="28" w:type="dxa"/>
              <w:bottom w:w="0" w:type="dxa"/>
              <w:right w:w="28" w:type="dxa"/>
            </w:tcMar>
            <w:vAlign w:val="center"/>
          </w:tcPr>
          <w:p w14:paraId="6C3DA4D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4468E8E2" w14:textId="77777777" w:rsidTr="00845BBB">
        <w:trPr>
          <w:jc w:val="center"/>
        </w:trPr>
        <w:tc>
          <w:tcPr>
            <w:tcW w:w="326" w:type="dxa"/>
            <w:vMerge/>
            <w:tcMar>
              <w:top w:w="0" w:type="dxa"/>
              <w:left w:w="28" w:type="dxa"/>
              <w:bottom w:w="0" w:type="dxa"/>
              <w:right w:w="28" w:type="dxa"/>
            </w:tcMar>
            <w:vAlign w:val="center"/>
          </w:tcPr>
          <w:p w14:paraId="6442463D"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5D8D8A0B" w14:textId="77777777" w:rsidR="00FC2D80" w:rsidRPr="00015C07" w:rsidRDefault="00FC2D80" w:rsidP="00CA1BF4">
            <w:pPr>
              <w:spacing w:before="40" w:after="40" w:line="240" w:lineRule="auto"/>
              <w:rPr>
                <w:sz w:val="14"/>
                <w:szCs w:val="14"/>
                <w:lang w:val="en-US"/>
              </w:rPr>
            </w:pPr>
            <w:r w:rsidRPr="00015C07">
              <w:rPr>
                <w:sz w:val="14"/>
                <w:szCs w:val="14"/>
                <w:lang w:val="en-US"/>
              </w:rPr>
              <w:t>40R</w:t>
            </w:r>
          </w:p>
        </w:tc>
        <w:tc>
          <w:tcPr>
            <w:tcW w:w="812" w:type="dxa"/>
            <w:tcMar>
              <w:top w:w="0" w:type="dxa"/>
              <w:left w:w="28" w:type="dxa"/>
              <w:bottom w:w="0" w:type="dxa"/>
              <w:right w:w="28" w:type="dxa"/>
            </w:tcMar>
            <w:vAlign w:val="center"/>
          </w:tcPr>
          <w:p w14:paraId="19F5B9D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1,07°D</w:t>
            </w:r>
          </w:p>
        </w:tc>
        <w:tc>
          <w:tcPr>
            <w:tcW w:w="1064" w:type="dxa"/>
            <w:tcMar>
              <w:top w:w="0" w:type="dxa"/>
              <w:left w:w="28" w:type="dxa"/>
              <w:bottom w:w="0" w:type="dxa"/>
              <w:right w:w="28" w:type="dxa"/>
            </w:tcMar>
            <w:vAlign w:val="center"/>
          </w:tcPr>
          <w:p w14:paraId="02E6370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 xml:space="preserve">9°R </w:t>
            </w:r>
          </w:p>
        </w:tc>
        <w:tc>
          <w:tcPr>
            <w:tcW w:w="609" w:type="dxa"/>
            <w:tcMar>
              <w:top w:w="0" w:type="dxa"/>
              <w:left w:w="28" w:type="dxa"/>
              <w:bottom w:w="0" w:type="dxa"/>
              <w:right w:w="28" w:type="dxa"/>
            </w:tcMar>
            <w:vAlign w:val="center"/>
          </w:tcPr>
          <w:p w14:paraId="54D9F8E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832" w:type="dxa"/>
            <w:vAlign w:val="center"/>
          </w:tcPr>
          <w:p w14:paraId="492ED5A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24C7D57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1,95∙10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21560A7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7CDCE400"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4123D39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679A1A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2,80∙10</w:t>
            </w:r>
            <w:r w:rsidRPr="00015C07">
              <w:rPr>
                <w:sz w:val="14"/>
                <w:szCs w:val="14"/>
                <w:vertAlign w:val="superscript"/>
                <w:lang w:val="en-US"/>
              </w:rPr>
              <w:t>3</w:t>
            </w:r>
          </w:p>
        </w:tc>
        <w:tc>
          <w:tcPr>
            <w:tcW w:w="709" w:type="dxa"/>
            <w:shd w:val="clear" w:color="auto" w:fill="auto"/>
            <w:tcMar>
              <w:top w:w="0" w:type="dxa"/>
              <w:left w:w="28" w:type="dxa"/>
              <w:bottom w:w="0" w:type="dxa"/>
              <w:right w:w="28" w:type="dxa"/>
            </w:tcMar>
            <w:vAlign w:val="center"/>
          </w:tcPr>
          <w:p w14:paraId="533C1E7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1A80F483" w14:textId="77777777" w:rsidTr="00845BBB">
        <w:trPr>
          <w:jc w:val="center"/>
        </w:trPr>
        <w:tc>
          <w:tcPr>
            <w:tcW w:w="326" w:type="dxa"/>
            <w:vMerge/>
            <w:tcMar>
              <w:top w:w="0" w:type="dxa"/>
              <w:left w:w="28" w:type="dxa"/>
              <w:bottom w:w="0" w:type="dxa"/>
              <w:right w:w="28" w:type="dxa"/>
            </w:tcMar>
            <w:vAlign w:val="center"/>
          </w:tcPr>
          <w:p w14:paraId="07BB0E68"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E245944" w14:textId="77777777" w:rsidR="00FC2D80" w:rsidRPr="00015C07" w:rsidRDefault="00FC2D80" w:rsidP="00CA1BF4">
            <w:pPr>
              <w:spacing w:before="40" w:after="40" w:line="240" w:lineRule="auto"/>
              <w:rPr>
                <w:sz w:val="14"/>
                <w:szCs w:val="14"/>
              </w:rPr>
            </w:pPr>
            <w:r w:rsidRPr="00015C07">
              <w:rPr>
                <w:sz w:val="14"/>
                <w:szCs w:val="14"/>
              </w:rPr>
              <w:t>Сегмент 40RR</w:t>
            </w:r>
          </w:p>
        </w:tc>
        <w:tc>
          <w:tcPr>
            <w:tcW w:w="812" w:type="dxa"/>
            <w:tcMar>
              <w:top w:w="0" w:type="dxa"/>
              <w:left w:w="28" w:type="dxa"/>
              <w:bottom w:w="0" w:type="dxa"/>
              <w:right w:w="28" w:type="dxa"/>
            </w:tcMar>
            <w:vAlign w:val="center"/>
          </w:tcPr>
          <w:p w14:paraId="438142FF"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1,07°D</w:t>
            </w:r>
          </w:p>
        </w:tc>
        <w:tc>
          <w:tcPr>
            <w:tcW w:w="1064" w:type="dxa"/>
            <w:tcMar>
              <w:top w:w="0" w:type="dxa"/>
              <w:left w:w="28" w:type="dxa"/>
              <w:bottom w:w="0" w:type="dxa"/>
              <w:right w:w="28" w:type="dxa"/>
            </w:tcMar>
            <w:vAlign w:val="center"/>
          </w:tcPr>
          <w:p w14:paraId="50F3FA71" w14:textId="70958090" w:rsidR="00FC2D80" w:rsidRPr="00015C07" w:rsidRDefault="00FC2D80" w:rsidP="00CA1BF4">
            <w:pPr>
              <w:spacing w:before="40" w:after="40" w:line="240" w:lineRule="auto"/>
              <w:jc w:val="center"/>
              <w:rPr>
                <w:sz w:val="14"/>
                <w:szCs w:val="14"/>
                <w:lang w:val="en-US"/>
              </w:rPr>
            </w:pPr>
            <w:r w:rsidRPr="00015C07">
              <w:rPr>
                <w:sz w:val="14"/>
                <w:szCs w:val="14"/>
                <w:lang w:val="en-US"/>
              </w:rPr>
              <w:t>9</w:t>
            </w:r>
            <w:r w:rsidR="002B5087">
              <w:rPr>
                <w:sz w:val="14"/>
                <w:szCs w:val="14"/>
              </w:rPr>
              <w:t>–</w:t>
            </w:r>
            <w:r w:rsidRPr="00015C07">
              <w:rPr>
                <w:sz w:val="14"/>
                <w:szCs w:val="14"/>
                <w:lang w:val="en-US"/>
              </w:rPr>
              <w:t>14°R</w:t>
            </w:r>
          </w:p>
        </w:tc>
        <w:tc>
          <w:tcPr>
            <w:tcW w:w="609" w:type="dxa"/>
            <w:tcMar>
              <w:top w:w="0" w:type="dxa"/>
              <w:left w:w="28" w:type="dxa"/>
              <w:bottom w:w="0" w:type="dxa"/>
              <w:right w:w="28" w:type="dxa"/>
            </w:tcMar>
            <w:vAlign w:val="center"/>
          </w:tcPr>
          <w:p w14:paraId="3ADB97AB"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832" w:type="dxa"/>
            <w:vAlign w:val="center"/>
          </w:tcPr>
          <w:p w14:paraId="1556541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2BE3B498" w14:textId="77777777" w:rsidR="00FC2D80" w:rsidRPr="00015C07" w:rsidRDefault="00FC2D80" w:rsidP="00CA1BF4">
            <w:pPr>
              <w:spacing w:before="40" w:after="40" w:line="240" w:lineRule="auto"/>
              <w:jc w:val="center"/>
              <w:rPr>
                <w:sz w:val="14"/>
                <w:szCs w:val="14"/>
              </w:rPr>
            </w:pPr>
            <w:r w:rsidRPr="00015C07">
              <w:rPr>
                <w:sz w:val="14"/>
                <w:szCs w:val="14"/>
              </w:rPr>
              <w:t>6,00∙10</w:t>
            </w:r>
            <w:r w:rsidRPr="001259B9">
              <w:rPr>
                <w:sz w:val="14"/>
                <w:szCs w:val="14"/>
                <w:vertAlign w:val="superscript"/>
              </w:rPr>
              <w:t>2</w:t>
            </w:r>
          </w:p>
        </w:tc>
        <w:tc>
          <w:tcPr>
            <w:tcW w:w="854" w:type="dxa"/>
            <w:tcMar>
              <w:top w:w="0" w:type="dxa"/>
              <w:left w:w="28" w:type="dxa"/>
              <w:bottom w:w="0" w:type="dxa"/>
              <w:right w:w="28" w:type="dxa"/>
            </w:tcMar>
            <w:vAlign w:val="center"/>
          </w:tcPr>
          <w:p w14:paraId="5993E955"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A6B51F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817" w:type="dxa"/>
            <w:tcMar>
              <w:top w:w="0" w:type="dxa"/>
              <w:left w:w="28" w:type="dxa"/>
              <w:bottom w:w="0" w:type="dxa"/>
              <w:right w:w="28" w:type="dxa"/>
            </w:tcMar>
            <w:vAlign w:val="center"/>
          </w:tcPr>
          <w:p w14:paraId="22348D1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51621DE"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8,50∙10</w:t>
            </w:r>
            <w:r w:rsidRPr="00015C07">
              <w:rPr>
                <w:sz w:val="14"/>
                <w:szCs w:val="14"/>
                <w:vertAlign w:val="superscript"/>
                <w:lang w:val="en-US"/>
              </w:rPr>
              <w:t>2</w:t>
            </w:r>
          </w:p>
        </w:tc>
        <w:tc>
          <w:tcPr>
            <w:tcW w:w="709" w:type="dxa"/>
            <w:shd w:val="clear" w:color="auto" w:fill="auto"/>
            <w:tcMar>
              <w:top w:w="0" w:type="dxa"/>
              <w:left w:w="28" w:type="dxa"/>
              <w:bottom w:w="0" w:type="dxa"/>
              <w:right w:w="28" w:type="dxa"/>
            </w:tcMar>
            <w:vAlign w:val="center"/>
          </w:tcPr>
          <w:p w14:paraId="4D1E326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64A4BFD0" w14:textId="77777777" w:rsidTr="00845BBB">
        <w:trPr>
          <w:jc w:val="center"/>
        </w:trPr>
        <w:tc>
          <w:tcPr>
            <w:tcW w:w="326" w:type="dxa"/>
            <w:vMerge/>
            <w:tcMar>
              <w:top w:w="0" w:type="dxa"/>
              <w:left w:w="28" w:type="dxa"/>
              <w:bottom w:w="0" w:type="dxa"/>
              <w:right w:w="28" w:type="dxa"/>
            </w:tcMar>
            <w:vAlign w:val="center"/>
          </w:tcPr>
          <w:p w14:paraId="6030FD8F"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527C4B16" w14:textId="77777777" w:rsidR="00FC2D80" w:rsidRPr="00015C07" w:rsidRDefault="00FC2D80" w:rsidP="00CA1BF4">
            <w:pPr>
              <w:spacing w:before="40" w:after="40" w:line="240" w:lineRule="auto"/>
              <w:rPr>
                <w:sz w:val="14"/>
                <w:szCs w:val="14"/>
                <w:lang w:val="en-US"/>
              </w:rPr>
            </w:pPr>
            <w:r w:rsidRPr="00015C07">
              <w:rPr>
                <w:sz w:val="14"/>
                <w:szCs w:val="14"/>
                <w:lang w:val="en-US"/>
              </w:rPr>
              <w:t>25V</w:t>
            </w:r>
          </w:p>
        </w:tc>
        <w:tc>
          <w:tcPr>
            <w:tcW w:w="812" w:type="dxa"/>
            <w:tcMar>
              <w:top w:w="0" w:type="dxa"/>
              <w:left w:w="28" w:type="dxa"/>
              <w:bottom w:w="0" w:type="dxa"/>
              <w:right w:w="28" w:type="dxa"/>
            </w:tcMar>
            <w:vAlign w:val="center"/>
          </w:tcPr>
          <w:p w14:paraId="055979A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1,72°D</w:t>
            </w:r>
          </w:p>
        </w:tc>
        <w:tc>
          <w:tcPr>
            <w:tcW w:w="1064" w:type="dxa"/>
            <w:tcMar>
              <w:top w:w="0" w:type="dxa"/>
              <w:left w:w="28" w:type="dxa"/>
              <w:bottom w:w="0" w:type="dxa"/>
              <w:right w:w="28" w:type="dxa"/>
            </w:tcMar>
            <w:vAlign w:val="center"/>
          </w:tcPr>
          <w:p w14:paraId="549D2D19" w14:textId="77777777" w:rsidR="00FC2D80" w:rsidRPr="00015C07" w:rsidRDefault="00FC2D80" w:rsidP="00CA1BF4">
            <w:pPr>
              <w:spacing w:before="40" w:after="40" w:line="240" w:lineRule="auto"/>
              <w:jc w:val="center"/>
              <w:rPr>
                <w:sz w:val="14"/>
                <w:szCs w:val="14"/>
              </w:rPr>
            </w:pPr>
            <w:r w:rsidRPr="00015C07">
              <w:rPr>
                <w:sz w:val="14"/>
                <w:szCs w:val="14"/>
              </w:rPr>
              <w:t>0°</w:t>
            </w:r>
          </w:p>
        </w:tc>
        <w:tc>
          <w:tcPr>
            <w:tcW w:w="609" w:type="dxa"/>
            <w:tcMar>
              <w:top w:w="0" w:type="dxa"/>
              <w:left w:w="28" w:type="dxa"/>
              <w:bottom w:w="0" w:type="dxa"/>
              <w:right w:w="28" w:type="dxa"/>
            </w:tcMar>
            <w:vAlign w:val="center"/>
          </w:tcPr>
          <w:p w14:paraId="2CD7F6B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2,50∙10</w:t>
            </w:r>
            <w:r w:rsidRPr="00015C07">
              <w:rPr>
                <w:sz w:val="14"/>
                <w:szCs w:val="14"/>
                <w:vertAlign w:val="superscript"/>
                <w:lang w:val="en-US"/>
              </w:rPr>
              <w:t>3</w:t>
            </w:r>
          </w:p>
        </w:tc>
        <w:tc>
          <w:tcPr>
            <w:tcW w:w="832" w:type="dxa"/>
            <w:vAlign w:val="center"/>
          </w:tcPr>
          <w:p w14:paraId="7420B42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25AB342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1,75∙10</w:t>
            </w:r>
            <w:r w:rsidRPr="00015C07">
              <w:rPr>
                <w:sz w:val="14"/>
                <w:szCs w:val="14"/>
                <w:vertAlign w:val="superscript"/>
                <w:lang w:val="en-US"/>
              </w:rPr>
              <w:t>3</w:t>
            </w:r>
          </w:p>
        </w:tc>
        <w:tc>
          <w:tcPr>
            <w:tcW w:w="854" w:type="dxa"/>
            <w:tcMar>
              <w:top w:w="0" w:type="dxa"/>
              <w:left w:w="28" w:type="dxa"/>
              <w:bottom w:w="0" w:type="dxa"/>
              <w:right w:w="28" w:type="dxa"/>
            </w:tcMar>
            <w:vAlign w:val="center"/>
          </w:tcPr>
          <w:p w14:paraId="33FD624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AAF7BD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2,50∙10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592F6064"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0991C26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37DAEC3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4B76DF54" w14:textId="77777777" w:rsidTr="00845BBB">
        <w:trPr>
          <w:jc w:val="center"/>
        </w:trPr>
        <w:tc>
          <w:tcPr>
            <w:tcW w:w="326" w:type="dxa"/>
            <w:vMerge/>
            <w:tcMar>
              <w:top w:w="0" w:type="dxa"/>
              <w:left w:w="28" w:type="dxa"/>
              <w:bottom w:w="0" w:type="dxa"/>
              <w:right w:w="28" w:type="dxa"/>
            </w:tcMar>
            <w:vAlign w:val="center"/>
          </w:tcPr>
          <w:p w14:paraId="1F5F737E"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BDE75F3" w14:textId="77777777" w:rsidR="00FC2D80" w:rsidRPr="00015C07" w:rsidRDefault="00FC2D80" w:rsidP="00CA1BF4">
            <w:pPr>
              <w:spacing w:before="40" w:after="40" w:line="240" w:lineRule="auto"/>
              <w:rPr>
                <w:sz w:val="14"/>
                <w:szCs w:val="14"/>
              </w:rPr>
            </w:pPr>
            <w:r w:rsidRPr="00015C07">
              <w:rPr>
                <w:sz w:val="14"/>
                <w:szCs w:val="14"/>
              </w:rPr>
              <w:t>Сегмент 25L</w:t>
            </w:r>
          </w:p>
        </w:tc>
        <w:tc>
          <w:tcPr>
            <w:tcW w:w="812" w:type="dxa"/>
            <w:tcMar>
              <w:top w:w="0" w:type="dxa"/>
              <w:left w:w="28" w:type="dxa"/>
              <w:bottom w:w="0" w:type="dxa"/>
              <w:right w:w="28" w:type="dxa"/>
            </w:tcMar>
            <w:vAlign w:val="center"/>
          </w:tcPr>
          <w:p w14:paraId="105FC89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1,72°D</w:t>
            </w:r>
          </w:p>
        </w:tc>
        <w:tc>
          <w:tcPr>
            <w:tcW w:w="1064" w:type="dxa"/>
            <w:tcMar>
              <w:top w:w="0" w:type="dxa"/>
              <w:left w:w="28" w:type="dxa"/>
              <w:bottom w:w="0" w:type="dxa"/>
              <w:right w:w="28" w:type="dxa"/>
            </w:tcMar>
            <w:vAlign w:val="center"/>
          </w:tcPr>
          <w:p w14:paraId="459E1B9F" w14:textId="5195AC82" w:rsidR="00FC2D80" w:rsidRPr="00015C07" w:rsidRDefault="00FC2D80" w:rsidP="00CA1BF4">
            <w:pPr>
              <w:spacing w:before="40" w:after="40" w:line="240" w:lineRule="auto"/>
              <w:jc w:val="center"/>
              <w:rPr>
                <w:sz w:val="14"/>
                <w:szCs w:val="14"/>
                <w:lang w:val="en-US"/>
              </w:rPr>
            </w:pPr>
            <w:r w:rsidRPr="00015C07">
              <w:rPr>
                <w:sz w:val="14"/>
                <w:szCs w:val="14"/>
                <w:lang w:val="en-US"/>
              </w:rPr>
              <w:t>16</w:t>
            </w:r>
            <w:r w:rsidR="002B5087">
              <w:rPr>
                <w:sz w:val="14"/>
                <w:szCs w:val="14"/>
              </w:rPr>
              <w:t>–</w:t>
            </w:r>
            <w:r w:rsidRPr="00015C07">
              <w:rPr>
                <w:sz w:val="14"/>
                <w:szCs w:val="14"/>
                <w:lang w:val="en-US"/>
              </w:rPr>
              <w:t>9°L</w:t>
            </w:r>
          </w:p>
        </w:tc>
        <w:tc>
          <w:tcPr>
            <w:tcW w:w="609" w:type="dxa"/>
            <w:tcMar>
              <w:top w:w="0" w:type="dxa"/>
              <w:left w:w="28" w:type="dxa"/>
              <w:bottom w:w="0" w:type="dxa"/>
              <w:right w:w="28" w:type="dxa"/>
            </w:tcMar>
            <w:vAlign w:val="center"/>
          </w:tcPr>
          <w:p w14:paraId="5D967E6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832" w:type="dxa"/>
            <w:vAlign w:val="center"/>
          </w:tcPr>
          <w:p w14:paraId="717BEE8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3A7A012A"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8,25∙10</w:t>
            </w:r>
            <w:r w:rsidRPr="00015C07">
              <w:rPr>
                <w:sz w:val="14"/>
                <w:szCs w:val="14"/>
                <w:vertAlign w:val="superscript"/>
                <w:lang w:val="en-US"/>
              </w:rPr>
              <w:t>2</w:t>
            </w:r>
          </w:p>
        </w:tc>
        <w:tc>
          <w:tcPr>
            <w:tcW w:w="854" w:type="dxa"/>
            <w:tcMar>
              <w:top w:w="0" w:type="dxa"/>
              <w:left w:w="28" w:type="dxa"/>
              <w:bottom w:w="0" w:type="dxa"/>
              <w:right w:w="28" w:type="dxa"/>
            </w:tcMar>
            <w:vAlign w:val="center"/>
          </w:tcPr>
          <w:p w14:paraId="758B7F8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03A90F2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07B71739"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602A732"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709" w:type="dxa"/>
            <w:shd w:val="clear" w:color="auto" w:fill="auto"/>
            <w:tcMar>
              <w:top w:w="0" w:type="dxa"/>
              <w:left w:w="28" w:type="dxa"/>
              <w:bottom w:w="0" w:type="dxa"/>
              <w:right w:w="28" w:type="dxa"/>
            </w:tcMar>
            <w:vAlign w:val="center"/>
          </w:tcPr>
          <w:p w14:paraId="7ED4F98F"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042C8541" w14:textId="77777777" w:rsidTr="00845BBB">
        <w:trPr>
          <w:jc w:val="center"/>
        </w:trPr>
        <w:tc>
          <w:tcPr>
            <w:tcW w:w="326" w:type="dxa"/>
            <w:vMerge/>
            <w:tcMar>
              <w:top w:w="0" w:type="dxa"/>
              <w:left w:w="28" w:type="dxa"/>
              <w:bottom w:w="0" w:type="dxa"/>
              <w:right w:w="28" w:type="dxa"/>
            </w:tcMar>
            <w:vAlign w:val="center"/>
          </w:tcPr>
          <w:p w14:paraId="2A628770"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0F29913" w14:textId="77777777" w:rsidR="00FC2D80" w:rsidRPr="00015C07" w:rsidRDefault="00FC2D80" w:rsidP="00CA1BF4">
            <w:pPr>
              <w:spacing w:before="40" w:after="40" w:line="240" w:lineRule="auto"/>
              <w:rPr>
                <w:sz w:val="14"/>
                <w:szCs w:val="14"/>
              </w:rPr>
            </w:pPr>
            <w:r w:rsidRPr="00015C07">
              <w:rPr>
                <w:sz w:val="14"/>
                <w:szCs w:val="14"/>
              </w:rPr>
              <w:t>Сегмент 25</w:t>
            </w:r>
          </w:p>
        </w:tc>
        <w:tc>
          <w:tcPr>
            <w:tcW w:w="812" w:type="dxa"/>
            <w:tcMar>
              <w:top w:w="0" w:type="dxa"/>
              <w:left w:w="28" w:type="dxa"/>
              <w:bottom w:w="0" w:type="dxa"/>
              <w:right w:w="28" w:type="dxa"/>
            </w:tcMar>
            <w:vAlign w:val="center"/>
          </w:tcPr>
          <w:p w14:paraId="15E72906"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1,72°D</w:t>
            </w:r>
          </w:p>
        </w:tc>
        <w:tc>
          <w:tcPr>
            <w:tcW w:w="1064" w:type="dxa"/>
            <w:tcMar>
              <w:top w:w="0" w:type="dxa"/>
              <w:left w:w="28" w:type="dxa"/>
              <w:bottom w:w="0" w:type="dxa"/>
              <w:right w:w="28" w:type="dxa"/>
            </w:tcMar>
            <w:vAlign w:val="center"/>
          </w:tcPr>
          <w:p w14:paraId="601D8AB8" w14:textId="09303354" w:rsidR="00FC2D80" w:rsidRPr="00015C07" w:rsidRDefault="00FC2D80" w:rsidP="00CA1BF4">
            <w:pPr>
              <w:spacing w:before="40" w:after="40" w:line="240" w:lineRule="auto"/>
              <w:jc w:val="center"/>
              <w:rPr>
                <w:sz w:val="14"/>
                <w:szCs w:val="14"/>
                <w:lang w:val="en-US"/>
              </w:rPr>
            </w:pPr>
            <w:r w:rsidRPr="00015C07">
              <w:rPr>
                <w:sz w:val="14"/>
                <w:szCs w:val="14"/>
                <w:lang w:val="en-US"/>
              </w:rPr>
              <w:t>9</w:t>
            </w:r>
            <w:r w:rsidR="002B5087">
              <w:rPr>
                <w:sz w:val="14"/>
                <w:szCs w:val="14"/>
              </w:rPr>
              <w:t>–</w:t>
            </w:r>
            <w:r w:rsidRPr="00015C07">
              <w:rPr>
                <w:sz w:val="14"/>
                <w:szCs w:val="14"/>
                <w:lang w:val="en-US"/>
              </w:rPr>
              <w:t xml:space="preserve"> 9°R</w:t>
            </w:r>
          </w:p>
        </w:tc>
        <w:tc>
          <w:tcPr>
            <w:tcW w:w="609" w:type="dxa"/>
            <w:tcMar>
              <w:top w:w="0" w:type="dxa"/>
              <w:left w:w="28" w:type="dxa"/>
              <w:bottom w:w="0" w:type="dxa"/>
              <w:right w:w="28" w:type="dxa"/>
            </w:tcMar>
            <w:vAlign w:val="center"/>
          </w:tcPr>
          <w:p w14:paraId="685F8FE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1,70∙10</w:t>
            </w:r>
            <w:r w:rsidRPr="00015C07">
              <w:rPr>
                <w:sz w:val="14"/>
                <w:szCs w:val="14"/>
                <w:vertAlign w:val="superscript"/>
                <w:lang w:val="en-US"/>
              </w:rPr>
              <w:t>3</w:t>
            </w:r>
          </w:p>
        </w:tc>
        <w:tc>
          <w:tcPr>
            <w:tcW w:w="832" w:type="dxa"/>
            <w:vAlign w:val="center"/>
          </w:tcPr>
          <w:p w14:paraId="351F9F2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192A6588" w14:textId="77777777" w:rsidR="00FC2D80" w:rsidRPr="00015C07" w:rsidRDefault="00FC2D80" w:rsidP="00CA1BF4">
            <w:pPr>
              <w:spacing w:before="40" w:after="40" w:line="240" w:lineRule="auto"/>
              <w:jc w:val="center"/>
              <w:rPr>
                <w:sz w:val="14"/>
                <w:szCs w:val="14"/>
              </w:rPr>
            </w:pPr>
            <w:r w:rsidRPr="00015C07">
              <w:rPr>
                <w:sz w:val="14"/>
                <w:szCs w:val="14"/>
              </w:rPr>
              <w:t>1,20∙10</w:t>
            </w:r>
            <w:r w:rsidRPr="001259B9">
              <w:rPr>
                <w:sz w:val="14"/>
                <w:szCs w:val="14"/>
                <w:vertAlign w:val="superscript"/>
              </w:rPr>
              <w:t>3</w:t>
            </w:r>
          </w:p>
        </w:tc>
        <w:tc>
          <w:tcPr>
            <w:tcW w:w="854" w:type="dxa"/>
            <w:tcMar>
              <w:top w:w="0" w:type="dxa"/>
              <w:left w:w="28" w:type="dxa"/>
              <w:bottom w:w="0" w:type="dxa"/>
              <w:right w:w="28" w:type="dxa"/>
            </w:tcMar>
            <w:vAlign w:val="center"/>
          </w:tcPr>
          <w:p w14:paraId="0A85C044"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82DAA7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1,70∙10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1AF1BF8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74D29C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7649B18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7C36221A" w14:textId="77777777" w:rsidTr="00845BBB">
        <w:trPr>
          <w:jc w:val="center"/>
        </w:trPr>
        <w:tc>
          <w:tcPr>
            <w:tcW w:w="326" w:type="dxa"/>
            <w:vMerge/>
            <w:tcMar>
              <w:top w:w="0" w:type="dxa"/>
              <w:left w:w="28" w:type="dxa"/>
              <w:bottom w:w="0" w:type="dxa"/>
              <w:right w:w="28" w:type="dxa"/>
            </w:tcMar>
            <w:vAlign w:val="center"/>
          </w:tcPr>
          <w:p w14:paraId="3B00AFCF"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24655D96" w14:textId="77777777" w:rsidR="00FC2D80" w:rsidRPr="00015C07" w:rsidRDefault="00FC2D80" w:rsidP="00CA1BF4">
            <w:pPr>
              <w:spacing w:before="40" w:after="40" w:line="240" w:lineRule="auto"/>
              <w:rPr>
                <w:sz w:val="14"/>
                <w:szCs w:val="14"/>
              </w:rPr>
            </w:pPr>
            <w:r w:rsidRPr="00015C07">
              <w:rPr>
                <w:sz w:val="14"/>
                <w:szCs w:val="14"/>
              </w:rPr>
              <w:t>Сегмент 25R</w:t>
            </w:r>
          </w:p>
        </w:tc>
        <w:tc>
          <w:tcPr>
            <w:tcW w:w="812" w:type="dxa"/>
            <w:tcMar>
              <w:top w:w="0" w:type="dxa"/>
              <w:left w:w="28" w:type="dxa"/>
              <w:bottom w:w="0" w:type="dxa"/>
              <w:right w:w="28" w:type="dxa"/>
            </w:tcMar>
            <w:vAlign w:val="center"/>
          </w:tcPr>
          <w:p w14:paraId="5FC3FE9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1,72°D</w:t>
            </w:r>
          </w:p>
        </w:tc>
        <w:tc>
          <w:tcPr>
            <w:tcW w:w="1064" w:type="dxa"/>
            <w:tcMar>
              <w:top w:w="0" w:type="dxa"/>
              <w:left w:w="28" w:type="dxa"/>
              <w:bottom w:w="0" w:type="dxa"/>
              <w:right w:w="28" w:type="dxa"/>
            </w:tcMar>
            <w:vAlign w:val="center"/>
          </w:tcPr>
          <w:p w14:paraId="7D0B8C92" w14:textId="201D1300" w:rsidR="00FC2D80" w:rsidRPr="00015C07" w:rsidRDefault="00FC2D80" w:rsidP="00CA1BF4">
            <w:pPr>
              <w:spacing w:before="40" w:after="40" w:line="240" w:lineRule="auto"/>
              <w:jc w:val="center"/>
              <w:rPr>
                <w:sz w:val="14"/>
                <w:szCs w:val="14"/>
                <w:lang w:val="en-US"/>
              </w:rPr>
            </w:pPr>
            <w:r w:rsidRPr="00015C07">
              <w:rPr>
                <w:sz w:val="14"/>
                <w:szCs w:val="14"/>
                <w:lang w:val="en-US"/>
              </w:rPr>
              <w:t>9</w:t>
            </w:r>
            <w:r w:rsidR="002B5087">
              <w:rPr>
                <w:sz w:val="14"/>
                <w:szCs w:val="14"/>
              </w:rPr>
              <w:t>–</w:t>
            </w:r>
            <w:r w:rsidRPr="00015C07">
              <w:rPr>
                <w:sz w:val="14"/>
                <w:szCs w:val="14"/>
                <w:lang w:val="en-US"/>
              </w:rPr>
              <w:t>16°R</w:t>
            </w:r>
          </w:p>
        </w:tc>
        <w:tc>
          <w:tcPr>
            <w:tcW w:w="609" w:type="dxa"/>
            <w:tcMar>
              <w:top w:w="0" w:type="dxa"/>
              <w:left w:w="28" w:type="dxa"/>
              <w:bottom w:w="0" w:type="dxa"/>
              <w:right w:w="28" w:type="dxa"/>
            </w:tcMar>
            <w:vAlign w:val="center"/>
          </w:tcPr>
          <w:p w14:paraId="3F1CBE71"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832" w:type="dxa"/>
            <w:vAlign w:val="center"/>
          </w:tcPr>
          <w:p w14:paraId="4CC2C33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66C766A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8,25∙10</w:t>
            </w:r>
            <w:r w:rsidRPr="00015C07">
              <w:rPr>
                <w:sz w:val="14"/>
                <w:szCs w:val="14"/>
                <w:vertAlign w:val="superscript"/>
                <w:lang w:val="en-US"/>
              </w:rPr>
              <w:t>2</w:t>
            </w:r>
          </w:p>
        </w:tc>
        <w:tc>
          <w:tcPr>
            <w:tcW w:w="854" w:type="dxa"/>
            <w:tcMar>
              <w:top w:w="0" w:type="dxa"/>
              <w:left w:w="28" w:type="dxa"/>
              <w:bottom w:w="0" w:type="dxa"/>
              <w:right w:w="28" w:type="dxa"/>
            </w:tcMar>
            <w:vAlign w:val="center"/>
          </w:tcPr>
          <w:p w14:paraId="0ABACAF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3B08866C"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817" w:type="dxa"/>
            <w:tcMar>
              <w:top w:w="0" w:type="dxa"/>
              <w:left w:w="28" w:type="dxa"/>
              <w:bottom w:w="0" w:type="dxa"/>
              <w:right w:w="28" w:type="dxa"/>
            </w:tcMar>
            <w:vAlign w:val="center"/>
          </w:tcPr>
          <w:p w14:paraId="5119B54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624C28AD"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1,18∙10</w:t>
            </w:r>
            <w:r w:rsidRPr="00015C07">
              <w:rPr>
                <w:sz w:val="14"/>
                <w:szCs w:val="14"/>
                <w:vertAlign w:val="superscript"/>
                <w:lang w:val="en-US"/>
              </w:rPr>
              <w:t>3</w:t>
            </w:r>
          </w:p>
        </w:tc>
        <w:tc>
          <w:tcPr>
            <w:tcW w:w="709" w:type="dxa"/>
            <w:shd w:val="clear" w:color="auto" w:fill="auto"/>
            <w:tcMar>
              <w:top w:w="0" w:type="dxa"/>
              <w:left w:w="28" w:type="dxa"/>
              <w:bottom w:w="0" w:type="dxa"/>
              <w:right w:w="28" w:type="dxa"/>
            </w:tcMar>
            <w:vAlign w:val="center"/>
          </w:tcPr>
          <w:p w14:paraId="1EC1646B"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3B9C56F8" w14:textId="77777777" w:rsidTr="00845BBB">
        <w:trPr>
          <w:jc w:val="center"/>
        </w:trPr>
        <w:tc>
          <w:tcPr>
            <w:tcW w:w="326" w:type="dxa"/>
            <w:vMerge/>
            <w:tcMar>
              <w:top w:w="0" w:type="dxa"/>
              <w:left w:w="28" w:type="dxa"/>
              <w:bottom w:w="0" w:type="dxa"/>
              <w:right w:w="28" w:type="dxa"/>
            </w:tcMar>
            <w:vAlign w:val="center"/>
          </w:tcPr>
          <w:p w14:paraId="43C7395B"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4CF01FEA" w14:textId="77777777" w:rsidR="00FC2D80" w:rsidRPr="00015C07" w:rsidRDefault="00FC2D80" w:rsidP="00CA1BF4">
            <w:pPr>
              <w:spacing w:before="40" w:after="40" w:line="240" w:lineRule="auto"/>
              <w:rPr>
                <w:sz w:val="14"/>
                <w:szCs w:val="14"/>
              </w:rPr>
            </w:pPr>
            <w:r w:rsidRPr="00015C07">
              <w:rPr>
                <w:sz w:val="14"/>
                <w:szCs w:val="14"/>
              </w:rPr>
              <w:t>Сегмент 20 и ниже</w:t>
            </w:r>
          </w:p>
        </w:tc>
        <w:tc>
          <w:tcPr>
            <w:tcW w:w="812" w:type="dxa"/>
            <w:tcMar>
              <w:top w:w="0" w:type="dxa"/>
              <w:left w:w="28" w:type="dxa"/>
              <w:bottom w:w="0" w:type="dxa"/>
              <w:right w:w="28" w:type="dxa"/>
            </w:tcMar>
            <w:vAlign w:val="center"/>
          </w:tcPr>
          <w:p w14:paraId="33053544"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2°D</w:t>
            </w:r>
          </w:p>
        </w:tc>
        <w:tc>
          <w:tcPr>
            <w:tcW w:w="1064" w:type="dxa"/>
            <w:tcMar>
              <w:top w:w="0" w:type="dxa"/>
              <w:left w:w="28" w:type="dxa"/>
              <w:bottom w:w="0" w:type="dxa"/>
              <w:right w:w="28" w:type="dxa"/>
            </w:tcMar>
            <w:vAlign w:val="center"/>
          </w:tcPr>
          <w:p w14:paraId="69D942B3" w14:textId="2669E6AD" w:rsidR="00FC2D80" w:rsidRPr="00015C07" w:rsidRDefault="00FC2D80" w:rsidP="00CA1BF4">
            <w:pPr>
              <w:spacing w:before="40" w:after="40" w:line="240" w:lineRule="auto"/>
              <w:jc w:val="center"/>
              <w:rPr>
                <w:sz w:val="14"/>
                <w:szCs w:val="14"/>
                <w:lang w:val="en-US"/>
              </w:rPr>
            </w:pPr>
            <w:r w:rsidRPr="00015C07">
              <w:rPr>
                <w:sz w:val="14"/>
                <w:szCs w:val="14"/>
                <w:lang w:val="en-US"/>
              </w:rPr>
              <w:t>3,5°L</w:t>
            </w:r>
            <w:r w:rsidR="002B5087">
              <w:rPr>
                <w:sz w:val="14"/>
                <w:szCs w:val="14"/>
              </w:rPr>
              <w:t>–</w:t>
            </w:r>
            <w:r w:rsidRPr="00015C07">
              <w:rPr>
                <w:sz w:val="14"/>
                <w:szCs w:val="14"/>
                <w:lang w:val="en-US"/>
              </w:rPr>
              <w:t>0°</w:t>
            </w:r>
          </w:p>
        </w:tc>
        <w:tc>
          <w:tcPr>
            <w:tcW w:w="609" w:type="dxa"/>
            <w:tcMar>
              <w:top w:w="0" w:type="dxa"/>
              <w:left w:w="28" w:type="dxa"/>
              <w:bottom w:w="0" w:type="dxa"/>
              <w:right w:w="28" w:type="dxa"/>
            </w:tcMar>
            <w:vAlign w:val="center"/>
          </w:tcPr>
          <w:p w14:paraId="4EE0B46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32" w:type="dxa"/>
            <w:vAlign w:val="center"/>
          </w:tcPr>
          <w:p w14:paraId="1D76ACE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6CD4556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28DCA2A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335821C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5715A67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749FF9C5"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383DF2E7"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1,76∙10</w:t>
            </w:r>
            <w:r w:rsidRPr="00015C07">
              <w:rPr>
                <w:sz w:val="14"/>
                <w:szCs w:val="14"/>
                <w:vertAlign w:val="superscript"/>
                <w:lang w:val="en-US"/>
              </w:rPr>
              <w:t>4 b</w:t>
            </w:r>
          </w:p>
        </w:tc>
      </w:tr>
      <w:tr w:rsidR="00FC2D80" w:rsidRPr="007D3D31" w14:paraId="239CD5D5" w14:textId="77777777" w:rsidTr="00845BBB">
        <w:trPr>
          <w:jc w:val="center"/>
        </w:trPr>
        <w:tc>
          <w:tcPr>
            <w:tcW w:w="326" w:type="dxa"/>
            <w:vMerge/>
            <w:tcMar>
              <w:top w:w="0" w:type="dxa"/>
              <w:left w:w="28" w:type="dxa"/>
              <w:bottom w:w="0" w:type="dxa"/>
              <w:right w:w="28" w:type="dxa"/>
            </w:tcMar>
            <w:vAlign w:val="center"/>
          </w:tcPr>
          <w:p w14:paraId="77C133C5"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49EBF7F0" w14:textId="77777777" w:rsidR="00FC2D80" w:rsidRPr="00015C07" w:rsidRDefault="00FC2D80" w:rsidP="00CA1BF4">
            <w:pPr>
              <w:spacing w:before="40" w:after="40" w:line="240" w:lineRule="auto"/>
              <w:rPr>
                <w:sz w:val="14"/>
                <w:szCs w:val="14"/>
              </w:rPr>
            </w:pPr>
            <w:r w:rsidRPr="00015C07">
              <w:rPr>
                <w:sz w:val="14"/>
                <w:szCs w:val="14"/>
              </w:rPr>
              <w:t>Сегмент 15</w:t>
            </w:r>
          </w:p>
        </w:tc>
        <w:tc>
          <w:tcPr>
            <w:tcW w:w="812" w:type="dxa"/>
            <w:tcMar>
              <w:top w:w="0" w:type="dxa"/>
              <w:left w:w="28" w:type="dxa"/>
              <w:bottom w:w="0" w:type="dxa"/>
              <w:right w:w="28" w:type="dxa"/>
            </w:tcMar>
            <w:vAlign w:val="center"/>
          </w:tcPr>
          <w:p w14:paraId="7C939743"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2,86°D</w:t>
            </w:r>
          </w:p>
        </w:tc>
        <w:tc>
          <w:tcPr>
            <w:tcW w:w="1064" w:type="dxa"/>
            <w:tcMar>
              <w:top w:w="0" w:type="dxa"/>
              <w:left w:w="28" w:type="dxa"/>
              <w:bottom w:w="0" w:type="dxa"/>
              <w:right w:w="28" w:type="dxa"/>
            </w:tcMar>
            <w:vAlign w:val="center"/>
          </w:tcPr>
          <w:p w14:paraId="451EE6D1" w14:textId="4A001A14" w:rsidR="00FC2D80" w:rsidRPr="00015C07" w:rsidRDefault="00FC2D80" w:rsidP="00CA1BF4">
            <w:pPr>
              <w:spacing w:before="40" w:after="40" w:line="240" w:lineRule="auto"/>
              <w:jc w:val="center"/>
              <w:rPr>
                <w:sz w:val="14"/>
                <w:szCs w:val="14"/>
                <w:lang w:val="en-US"/>
              </w:rPr>
            </w:pPr>
            <w:r w:rsidRPr="00015C07">
              <w:rPr>
                <w:sz w:val="14"/>
                <w:szCs w:val="14"/>
                <w:lang w:val="en-US"/>
              </w:rPr>
              <w:t>20°L</w:t>
            </w:r>
            <w:r w:rsidR="002B5087">
              <w:rPr>
                <w:sz w:val="14"/>
                <w:szCs w:val="14"/>
              </w:rPr>
              <w:t>–</w:t>
            </w:r>
            <w:r w:rsidRPr="00015C07">
              <w:rPr>
                <w:sz w:val="14"/>
                <w:szCs w:val="14"/>
                <w:lang w:val="en-US"/>
              </w:rPr>
              <w:t>20°R</w:t>
            </w:r>
          </w:p>
        </w:tc>
        <w:tc>
          <w:tcPr>
            <w:tcW w:w="609" w:type="dxa"/>
            <w:tcMar>
              <w:top w:w="0" w:type="dxa"/>
              <w:left w:w="28" w:type="dxa"/>
              <w:bottom w:w="0" w:type="dxa"/>
              <w:right w:w="28" w:type="dxa"/>
            </w:tcMar>
            <w:vAlign w:val="center"/>
          </w:tcPr>
          <w:p w14:paraId="4D89B4F8"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4,25∙10</w:t>
            </w:r>
            <w:r w:rsidRPr="00015C07">
              <w:rPr>
                <w:sz w:val="14"/>
                <w:szCs w:val="14"/>
                <w:vertAlign w:val="superscript"/>
                <w:lang w:val="en-US"/>
              </w:rPr>
              <w:t>2</w:t>
            </w:r>
          </w:p>
        </w:tc>
        <w:tc>
          <w:tcPr>
            <w:tcW w:w="832" w:type="dxa"/>
            <w:vAlign w:val="center"/>
          </w:tcPr>
          <w:p w14:paraId="36F06E2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40BEA2C3" w14:textId="77777777" w:rsidR="00FC2D80" w:rsidRPr="00015C07" w:rsidRDefault="00FC2D80" w:rsidP="00CA1BF4">
            <w:pPr>
              <w:spacing w:before="40" w:after="40" w:line="240" w:lineRule="auto"/>
              <w:jc w:val="center"/>
              <w:rPr>
                <w:sz w:val="14"/>
                <w:szCs w:val="14"/>
              </w:rPr>
            </w:pPr>
            <w:r w:rsidRPr="00015C07">
              <w:rPr>
                <w:sz w:val="14"/>
                <w:szCs w:val="14"/>
              </w:rPr>
              <w:t>3,00∙10</w:t>
            </w:r>
            <w:r w:rsidRPr="001259B9">
              <w:rPr>
                <w:sz w:val="14"/>
                <w:szCs w:val="14"/>
                <w:vertAlign w:val="superscript"/>
              </w:rPr>
              <w:t>2</w:t>
            </w:r>
          </w:p>
        </w:tc>
        <w:tc>
          <w:tcPr>
            <w:tcW w:w="854" w:type="dxa"/>
            <w:tcMar>
              <w:top w:w="0" w:type="dxa"/>
              <w:left w:w="28" w:type="dxa"/>
              <w:bottom w:w="0" w:type="dxa"/>
              <w:right w:w="28" w:type="dxa"/>
            </w:tcMar>
            <w:vAlign w:val="center"/>
          </w:tcPr>
          <w:p w14:paraId="6C76EF73"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29CCFC19"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4,25∙10</w:t>
            </w:r>
            <w:r w:rsidRPr="00015C07">
              <w:rPr>
                <w:sz w:val="14"/>
                <w:szCs w:val="14"/>
                <w:vertAlign w:val="superscript"/>
                <w:lang w:val="en-US"/>
              </w:rPr>
              <w:t>2</w:t>
            </w:r>
          </w:p>
        </w:tc>
        <w:tc>
          <w:tcPr>
            <w:tcW w:w="817" w:type="dxa"/>
            <w:tcMar>
              <w:top w:w="0" w:type="dxa"/>
              <w:left w:w="28" w:type="dxa"/>
              <w:bottom w:w="0" w:type="dxa"/>
              <w:right w:w="28" w:type="dxa"/>
            </w:tcMar>
            <w:vAlign w:val="center"/>
          </w:tcPr>
          <w:p w14:paraId="37F02585"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12DC4260"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26EB154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663FB352" w14:textId="77777777" w:rsidTr="00845BBB">
        <w:trPr>
          <w:jc w:val="center"/>
        </w:trPr>
        <w:tc>
          <w:tcPr>
            <w:tcW w:w="326" w:type="dxa"/>
            <w:vMerge/>
            <w:tcMar>
              <w:top w:w="0" w:type="dxa"/>
              <w:left w:w="28" w:type="dxa"/>
              <w:bottom w:w="0" w:type="dxa"/>
              <w:right w:w="28" w:type="dxa"/>
            </w:tcMar>
            <w:vAlign w:val="center"/>
          </w:tcPr>
          <w:p w14:paraId="52C42252"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49658ABE" w14:textId="77777777" w:rsidR="00FC2D80" w:rsidRPr="00015C07" w:rsidRDefault="00FC2D80" w:rsidP="00CA1BF4">
            <w:pPr>
              <w:spacing w:before="40" w:after="40" w:line="240" w:lineRule="auto"/>
              <w:rPr>
                <w:sz w:val="14"/>
                <w:szCs w:val="14"/>
              </w:rPr>
            </w:pPr>
            <w:r w:rsidRPr="00015C07">
              <w:rPr>
                <w:sz w:val="14"/>
                <w:szCs w:val="14"/>
              </w:rPr>
              <w:t xml:space="preserve">Сегмент 10 </w:t>
            </w:r>
          </w:p>
        </w:tc>
        <w:tc>
          <w:tcPr>
            <w:tcW w:w="812" w:type="dxa"/>
            <w:tcMar>
              <w:top w:w="0" w:type="dxa"/>
              <w:left w:w="28" w:type="dxa"/>
              <w:bottom w:w="0" w:type="dxa"/>
              <w:right w:w="28" w:type="dxa"/>
            </w:tcMar>
            <w:vAlign w:val="center"/>
          </w:tcPr>
          <w:p w14:paraId="57886487"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4°D</w:t>
            </w:r>
          </w:p>
        </w:tc>
        <w:tc>
          <w:tcPr>
            <w:tcW w:w="1064" w:type="dxa"/>
            <w:tcMar>
              <w:top w:w="0" w:type="dxa"/>
              <w:left w:w="28" w:type="dxa"/>
              <w:bottom w:w="0" w:type="dxa"/>
              <w:right w:w="28" w:type="dxa"/>
            </w:tcMar>
            <w:vAlign w:val="center"/>
          </w:tcPr>
          <w:p w14:paraId="26857027" w14:textId="5852A93F" w:rsidR="00FC2D80" w:rsidRPr="00015C07" w:rsidRDefault="00FC2D80" w:rsidP="00CA1BF4">
            <w:pPr>
              <w:spacing w:before="40" w:after="40" w:line="240" w:lineRule="auto"/>
              <w:jc w:val="center"/>
              <w:rPr>
                <w:sz w:val="14"/>
                <w:szCs w:val="14"/>
                <w:lang w:val="en-US"/>
              </w:rPr>
            </w:pPr>
            <w:r w:rsidRPr="00015C07">
              <w:rPr>
                <w:sz w:val="14"/>
                <w:szCs w:val="14"/>
                <w:lang w:val="en-US"/>
              </w:rPr>
              <w:t>4,5°L</w:t>
            </w:r>
            <w:r w:rsidR="002B5087">
              <w:rPr>
                <w:sz w:val="14"/>
                <w:szCs w:val="14"/>
              </w:rPr>
              <w:t>–</w:t>
            </w:r>
            <w:r w:rsidRPr="00015C07">
              <w:rPr>
                <w:sz w:val="14"/>
                <w:szCs w:val="14"/>
                <w:lang w:val="en-US"/>
              </w:rPr>
              <w:t>2°R</w:t>
            </w:r>
          </w:p>
        </w:tc>
        <w:tc>
          <w:tcPr>
            <w:tcW w:w="609" w:type="dxa"/>
            <w:tcMar>
              <w:top w:w="0" w:type="dxa"/>
              <w:left w:w="28" w:type="dxa"/>
              <w:bottom w:w="0" w:type="dxa"/>
              <w:right w:w="28" w:type="dxa"/>
            </w:tcMar>
            <w:vAlign w:val="center"/>
          </w:tcPr>
          <w:p w14:paraId="682C4B3A" w14:textId="77777777" w:rsidR="00FC2D80" w:rsidRPr="00015C07" w:rsidRDefault="00FC2D80" w:rsidP="00CA1BF4">
            <w:pPr>
              <w:spacing w:before="40" w:after="40" w:line="240" w:lineRule="auto"/>
              <w:jc w:val="center"/>
              <w:rPr>
                <w:sz w:val="14"/>
                <w:szCs w:val="14"/>
              </w:rPr>
            </w:pPr>
            <w:r w:rsidRPr="00015C07">
              <w:rPr>
                <w:sz w:val="14"/>
                <w:szCs w:val="14"/>
              </w:rPr>
              <w:t>5,00∙10</w:t>
            </w:r>
            <w:r w:rsidRPr="001C35E4">
              <w:rPr>
                <w:sz w:val="14"/>
                <w:szCs w:val="14"/>
                <w:vertAlign w:val="superscript"/>
              </w:rPr>
              <w:t>2</w:t>
            </w:r>
          </w:p>
        </w:tc>
        <w:tc>
          <w:tcPr>
            <w:tcW w:w="832" w:type="dxa"/>
            <w:vAlign w:val="center"/>
          </w:tcPr>
          <w:p w14:paraId="064EDFB8"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Mar>
              <w:top w:w="0" w:type="dxa"/>
              <w:left w:w="28" w:type="dxa"/>
              <w:bottom w:w="0" w:type="dxa"/>
              <w:right w:w="28" w:type="dxa"/>
            </w:tcMar>
            <w:vAlign w:val="center"/>
          </w:tcPr>
          <w:p w14:paraId="1AE93BAF"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3,50∙10</w:t>
            </w:r>
            <w:r w:rsidRPr="00015C07">
              <w:rPr>
                <w:sz w:val="14"/>
                <w:szCs w:val="14"/>
                <w:vertAlign w:val="superscript"/>
                <w:lang w:val="en-US"/>
              </w:rPr>
              <w:t>2</w:t>
            </w:r>
          </w:p>
        </w:tc>
        <w:tc>
          <w:tcPr>
            <w:tcW w:w="854" w:type="dxa"/>
            <w:tcMar>
              <w:top w:w="0" w:type="dxa"/>
              <w:left w:w="28" w:type="dxa"/>
              <w:bottom w:w="0" w:type="dxa"/>
              <w:right w:w="28" w:type="dxa"/>
            </w:tcMar>
            <w:vAlign w:val="center"/>
          </w:tcPr>
          <w:p w14:paraId="00A3780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1A3F6029" w14:textId="77777777" w:rsidR="00FC2D80" w:rsidRPr="00015C07" w:rsidRDefault="00FC2D80" w:rsidP="00CA1BF4">
            <w:pPr>
              <w:spacing w:before="40" w:after="40" w:line="240" w:lineRule="auto"/>
              <w:jc w:val="center"/>
              <w:rPr>
                <w:sz w:val="14"/>
                <w:szCs w:val="14"/>
              </w:rPr>
            </w:pPr>
            <w:r w:rsidRPr="00015C07">
              <w:rPr>
                <w:sz w:val="14"/>
                <w:szCs w:val="14"/>
              </w:rPr>
              <w:t>5,00∙10</w:t>
            </w:r>
            <w:r w:rsidRPr="001259B9">
              <w:rPr>
                <w:sz w:val="14"/>
                <w:szCs w:val="14"/>
                <w:vertAlign w:val="superscript"/>
              </w:rPr>
              <w:t>2</w:t>
            </w:r>
          </w:p>
        </w:tc>
        <w:tc>
          <w:tcPr>
            <w:tcW w:w="817" w:type="dxa"/>
            <w:tcMar>
              <w:top w:w="0" w:type="dxa"/>
              <w:left w:w="28" w:type="dxa"/>
              <w:bottom w:w="0" w:type="dxa"/>
              <w:right w:w="28" w:type="dxa"/>
            </w:tcMar>
            <w:vAlign w:val="center"/>
          </w:tcPr>
          <w:p w14:paraId="0C58B54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shd w:val="clear" w:color="auto" w:fill="auto"/>
            <w:tcMar>
              <w:top w:w="0" w:type="dxa"/>
              <w:left w:w="28" w:type="dxa"/>
              <w:bottom w:w="0" w:type="dxa"/>
              <w:right w:w="28" w:type="dxa"/>
            </w:tcMar>
            <w:vAlign w:val="center"/>
          </w:tcPr>
          <w:p w14:paraId="423016F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49EEB918"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r w:rsidR="00FC2D80" w:rsidRPr="007D3D31" w14:paraId="3862711E" w14:textId="77777777" w:rsidTr="00845BBB">
        <w:trPr>
          <w:jc w:val="center"/>
        </w:trPr>
        <w:tc>
          <w:tcPr>
            <w:tcW w:w="326" w:type="dxa"/>
            <w:vMerge/>
            <w:tcMar>
              <w:top w:w="0" w:type="dxa"/>
              <w:left w:w="28" w:type="dxa"/>
              <w:bottom w:w="0" w:type="dxa"/>
              <w:right w:w="28" w:type="dxa"/>
            </w:tcMar>
            <w:vAlign w:val="center"/>
          </w:tcPr>
          <w:p w14:paraId="34CF3651" w14:textId="77777777" w:rsidR="00FC2D80" w:rsidRPr="007D3D31" w:rsidRDefault="00FC2D80" w:rsidP="00BF12FB">
            <w:pPr>
              <w:spacing w:before="20" w:after="20" w:line="240" w:lineRule="auto"/>
              <w:jc w:val="center"/>
              <w:rPr>
                <w:sz w:val="16"/>
                <w:szCs w:val="16"/>
                <w:lang w:val="en-US"/>
              </w:rPr>
            </w:pPr>
          </w:p>
        </w:tc>
        <w:tc>
          <w:tcPr>
            <w:tcW w:w="1508" w:type="dxa"/>
            <w:tcMar>
              <w:top w:w="0" w:type="dxa"/>
              <w:left w:w="28" w:type="dxa"/>
              <w:bottom w:w="0" w:type="dxa"/>
              <w:right w:w="28" w:type="dxa"/>
            </w:tcMar>
            <w:vAlign w:val="center"/>
          </w:tcPr>
          <w:p w14:paraId="0C639FFD" w14:textId="77777777" w:rsidR="00FC2D80" w:rsidRPr="00015C07" w:rsidRDefault="00FC2D80" w:rsidP="00CA1BF4">
            <w:pPr>
              <w:spacing w:before="40" w:after="40" w:line="240" w:lineRule="auto"/>
              <w:rPr>
                <w:sz w:val="14"/>
                <w:szCs w:val="14"/>
              </w:rPr>
            </w:pPr>
            <w:r w:rsidRPr="00015C07">
              <w:rPr>
                <w:sz w:val="14"/>
                <w:szCs w:val="14"/>
              </w:rPr>
              <w:t>Сегмент 10 и ниже</w:t>
            </w:r>
          </w:p>
        </w:tc>
        <w:tc>
          <w:tcPr>
            <w:tcW w:w="812" w:type="dxa"/>
            <w:tcMar>
              <w:top w:w="0" w:type="dxa"/>
              <w:left w:w="28" w:type="dxa"/>
              <w:bottom w:w="0" w:type="dxa"/>
              <w:right w:w="28" w:type="dxa"/>
            </w:tcMar>
            <w:vAlign w:val="center"/>
          </w:tcPr>
          <w:p w14:paraId="64FD693A" w14:textId="77777777" w:rsidR="00FC2D80" w:rsidRPr="00015C07" w:rsidRDefault="00FC2D80" w:rsidP="00CA1BF4">
            <w:pPr>
              <w:spacing w:before="40" w:after="40" w:line="240" w:lineRule="auto"/>
              <w:jc w:val="center"/>
              <w:rPr>
                <w:sz w:val="14"/>
                <w:szCs w:val="14"/>
              </w:rPr>
            </w:pPr>
            <w:r w:rsidRPr="00015C07">
              <w:rPr>
                <w:sz w:val="14"/>
                <w:szCs w:val="14"/>
              </w:rPr>
              <w:t>4°D</w:t>
            </w:r>
          </w:p>
        </w:tc>
        <w:tc>
          <w:tcPr>
            <w:tcW w:w="1064" w:type="dxa"/>
            <w:tcMar>
              <w:top w:w="0" w:type="dxa"/>
              <w:left w:w="28" w:type="dxa"/>
              <w:bottom w:w="0" w:type="dxa"/>
              <w:right w:w="28" w:type="dxa"/>
            </w:tcMar>
            <w:vAlign w:val="center"/>
          </w:tcPr>
          <w:p w14:paraId="68BAB860" w14:textId="708267DF" w:rsidR="00FC2D80" w:rsidRPr="00015C07" w:rsidRDefault="00FC2D80" w:rsidP="00CA1BF4">
            <w:pPr>
              <w:spacing w:before="40" w:after="40" w:line="240" w:lineRule="auto"/>
              <w:jc w:val="center"/>
              <w:rPr>
                <w:sz w:val="14"/>
                <w:szCs w:val="14"/>
                <w:lang w:val="en-US"/>
              </w:rPr>
            </w:pPr>
            <w:r w:rsidRPr="00015C07">
              <w:rPr>
                <w:sz w:val="14"/>
                <w:szCs w:val="14"/>
                <w:lang w:val="en-US"/>
              </w:rPr>
              <w:t>4,5°L</w:t>
            </w:r>
            <w:r w:rsidR="002B5087">
              <w:rPr>
                <w:sz w:val="14"/>
                <w:szCs w:val="14"/>
              </w:rPr>
              <w:t>–</w:t>
            </w:r>
            <w:r w:rsidRPr="00015C07">
              <w:rPr>
                <w:sz w:val="14"/>
                <w:szCs w:val="14"/>
                <w:lang w:val="en-US"/>
              </w:rPr>
              <w:t>2°R</w:t>
            </w:r>
          </w:p>
        </w:tc>
        <w:tc>
          <w:tcPr>
            <w:tcW w:w="609" w:type="dxa"/>
            <w:tcMar>
              <w:top w:w="0" w:type="dxa"/>
              <w:left w:w="28" w:type="dxa"/>
              <w:bottom w:w="0" w:type="dxa"/>
              <w:right w:w="28" w:type="dxa"/>
            </w:tcMar>
            <w:vAlign w:val="center"/>
          </w:tcPr>
          <w:p w14:paraId="5E4020B3" w14:textId="77777777" w:rsidR="00FC2D80" w:rsidRPr="00015C07" w:rsidRDefault="00FC2D80" w:rsidP="00CA1BF4">
            <w:pPr>
              <w:spacing w:before="40" w:after="40" w:line="240" w:lineRule="auto"/>
              <w:jc w:val="center"/>
              <w:rPr>
                <w:sz w:val="14"/>
                <w:szCs w:val="14"/>
                <w:lang w:val="en-US"/>
              </w:rPr>
            </w:pPr>
          </w:p>
        </w:tc>
        <w:tc>
          <w:tcPr>
            <w:tcW w:w="832" w:type="dxa"/>
            <w:vAlign w:val="center"/>
          </w:tcPr>
          <w:p w14:paraId="5D336D75" w14:textId="77777777" w:rsidR="00FC2D80" w:rsidRPr="00015C07" w:rsidRDefault="00FC2D80" w:rsidP="00CA1BF4">
            <w:pPr>
              <w:spacing w:before="40" w:after="40" w:line="240" w:lineRule="auto"/>
              <w:jc w:val="center"/>
              <w:rPr>
                <w:sz w:val="14"/>
                <w:szCs w:val="14"/>
              </w:rPr>
            </w:pPr>
            <w:r w:rsidRPr="00015C07">
              <w:rPr>
                <w:sz w:val="14"/>
                <w:szCs w:val="14"/>
              </w:rPr>
              <w:t>0,8 x фактическое измеренное значение в точке 50R</w:t>
            </w:r>
          </w:p>
        </w:tc>
        <w:tc>
          <w:tcPr>
            <w:tcW w:w="596" w:type="dxa"/>
            <w:tcMar>
              <w:top w:w="0" w:type="dxa"/>
              <w:left w:w="28" w:type="dxa"/>
              <w:bottom w:w="0" w:type="dxa"/>
              <w:right w:w="28" w:type="dxa"/>
            </w:tcMar>
            <w:vAlign w:val="center"/>
          </w:tcPr>
          <w:p w14:paraId="18FB1A11"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Mar>
              <w:top w:w="0" w:type="dxa"/>
              <w:left w:w="28" w:type="dxa"/>
              <w:bottom w:w="0" w:type="dxa"/>
              <w:right w:w="28" w:type="dxa"/>
            </w:tcMar>
            <w:vAlign w:val="center"/>
          </w:tcPr>
          <w:p w14:paraId="7423BB9D" w14:textId="77777777" w:rsidR="00FC2D80" w:rsidRPr="00015C07" w:rsidRDefault="00FC2D80" w:rsidP="00CA1BF4">
            <w:pPr>
              <w:spacing w:before="40" w:after="40" w:line="240" w:lineRule="auto"/>
              <w:jc w:val="center"/>
              <w:rPr>
                <w:sz w:val="14"/>
                <w:szCs w:val="14"/>
              </w:rPr>
            </w:pPr>
            <w:r w:rsidRPr="00015C07">
              <w:rPr>
                <w:sz w:val="14"/>
                <w:szCs w:val="14"/>
              </w:rPr>
              <w:t>0,8 x фактическое измеренное значение</w:t>
            </w:r>
            <w:r>
              <w:rPr>
                <w:sz w:val="14"/>
                <w:szCs w:val="14"/>
              </w:rPr>
              <w:t xml:space="preserve"> </w:t>
            </w:r>
            <w:r w:rsidRPr="00015C07">
              <w:rPr>
                <w:sz w:val="14"/>
                <w:szCs w:val="14"/>
              </w:rPr>
              <w:t>в точке 50R</w:t>
            </w:r>
          </w:p>
        </w:tc>
        <w:tc>
          <w:tcPr>
            <w:tcW w:w="709" w:type="dxa"/>
            <w:tcMar>
              <w:top w:w="0" w:type="dxa"/>
              <w:left w:w="28" w:type="dxa"/>
              <w:bottom w:w="0" w:type="dxa"/>
              <w:right w:w="28" w:type="dxa"/>
            </w:tcMar>
            <w:vAlign w:val="center"/>
          </w:tcPr>
          <w:p w14:paraId="19E17424"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Mar>
              <w:top w:w="0" w:type="dxa"/>
              <w:left w:w="28" w:type="dxa"/>
              <w:bottom w:w="0" w:type="dxa"/>
              <w:right w:w="28" w:type="dxa"/>
            </w:tcMar>
            <w:vAlign w:val="center"/>
          </w:tcPr>
          <w:p w14:paraId="74F7B6B3" w14:textId="31D9E574" w:rsidR="00FC2D80" w:rsidRPr="00C34DD9" w:rsidRDefault="00FC2D80" w:rsidP="00C34DD9">
            <w:pPr>
              <w:spacing w:before="40" w:after="40" w:line="240" w:lineRule="auto"/>
              <w:jc w:val="center"/>
              <w:rPr>
                <w:sz w:val="14"/>
                <w:szCs w:val="14"/>
              </w:rPr>
            </w:pPr>
            <w:r w:rsidRPr="00015C07">
              <w:rPr>
                <w:sz w:val="14"/>
                <w:szCs w:val="14"/>
              </w:rPr>
              <w:t>0,8 x фактическое измеренное значение в точке 50R</w:t>
            </w:r>
          </w:p>
        </w:tc>
        <w:tc>
          <w:tcPr>
            <w:tcW w:w="709" w:type="dxa"/>
            <w:shd w:val="clear" w:color="auto" w:fill="auto"/>
            <w:tcMar>
              <w:top w:w="0" w:type="dxa"/>
              <w:left w:w="28" w:type="dxa"/>
              <w:bottom w:w="0" w:type="dxa"/>
              <w:right w:w="28" w:type="dxa"/>
            </w:tcMar>
            <w:vAlign w:val="center"/>
          </w:tcPr>
          <w:p w14:paraId="5E28D727"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Mar>
              <w:top w:w="0" w:type="dxa"/>
              <w:left w:w="28" w:type="dxa"/>
              <w:bottom w:w="0" w:type="dxa"/>
              <w:right w:w="28" w:type="dxa"/>
            </w:tcMar>
            <w:vAlign w:val="center"/>
          </w:tcPr>
          <w:p w14:paraId="5FD2E32F" w14:textId="77777777" w:rsidR="00FC2D80" w:rsidRPr="00015C07" w:rsidRDefault="00FC2D80" w:rsidP="00CA1BF4">
            <w:pPr>
              <w:spacing w:before="40" w:after="40" w:line="240" w:lineRule="auto"/>
              <w:jc w:val="center"/>
              <w:rPr>
                <w:sz w:val="14"/>
                <w:szCs w:val="14"/>
                <w:vertAlign w:val="superscript"/>
                <w:lang w:val="en-US"/>
              </w:rPr>
            </w:pPr>
            <w:r w:rsidRPr="00015C07">
              <w:rPr>
                <w:sz w:val="14"/>
                <w:szCs w:val="14"/>
                <w:lang w:val="en-US"/>
              </w:rPr>
              <w:t>7,10∙10</w:t>
            </w:r>
            <w:r w:rsidRPr="00015C07">
              <w:rPr>
                <w:sz w:val="14"/>
                <w:szCs w:val="14"/>
                <w:vertAlign w:val="superscript"/>
                <w:lang w:val="en-US"/>
              </w:rPr>
              <w:t>3</w:t>
            </w:r>
          </w:p>
        </w:tc>
      </w:tr>
      <w:tr w:rsidR="00FC2D80" w:rsidRPr="007D3D31" w14:paraId="44CE2BAD" w14:textId="77777777" w:rsidTr="00845BBB">
        <w:trPr>
          <w:jc w:val="center"/>
        </w:trPr>
        <w:tc>
          <w:tcPr>
            <w:tcW w:w="326" w:type="dxa"/>
            <w:vMerge/>
            <w:tcBorders>
              <w:bottom w:val="single" w:sz="12" w:space="0" w:color="auto"/>
            </w:tcBorders>
            <w:tcMar>
              <w:top w:w="0" w:type="dxa"/>
              <w:left w:w="28" w:type="dxa"/>
              <w:bottom w:w="0" w:type="dxa"/>
              <w:right w:w="28" w:type="dxa"/>
            </w:tcMar>
            <w:vAlign w:val="center"/>
          </w:tcPr>
          <w:p w14:paraId="339A6D15" w14:textId="77777777" w:rsidR="00FC2D80" w:rsidRPr="007D3D31" w:rsidRDefault="00FC2D80" w:rsidP="00BF12FB">
            <w:pPr>
              <w:spacing w:before="20" w:after="20" w:line="240" w:lineRule="auto"/>
              <w:jc w:val="center"/>
              <w:rPr>
                <w:sz w:val="16"/>
                <w:szCs w:val="16"/>
                <w:lang w:val="en-US"/>
              </w:rPr>
            </w:pPr>
          </w:p>
        </w:tc>
        <w:tc>
          <w:tcPr>
            <w:tcW w:w="1508" w:type="dxa"/>
            <w:tcBorders>
              <w:bottom w:val="single" w:sz="12" w:space="0" w:color="auto"/>
            </w:tcBorders>
            <w:tcMar>
              <w:top w:w="0" w:type="dxa"/>
              <w:left w:w="28" w:type="dxa"/>
              <w:bottom w:w="0" w:type="dxa"/>
              <w:right w:w="28" w:type="dxa"/>
            </w:tcMar>
            <w:vAlign w:val="center"/>
          </w:tcPr>
          <w:p w14:paraId="465788A8" w14:textId="569F501F" w:rsidR="00FC2D80" w:rsidRPr="00015C07" w:rsidRDefault="00FC2D80" w:rsidP="00CA1BF4">
            <w:pPr>
              <w:spacing w:before="40" w:after="40" w:line="240" w:lineRule="auto"/>
              <w:rPr>
                <w:sz w:val="14"/>
                <w:szCs w:val="14"/>
                <w:lang w:val="en-US"/>
              </w:rPr>
            </w:pPr>
            <w:proofErr w:type="spellStart"/>
            <w:r w:rsidRPr="00015C07">
              <w:rPr>
                <w:sz w:val="14"/>
                <w:szCs w:val="14"/>
                <w:lang w:val="en-US"/>
              </w:rPr>
              <w:t>I</w:t>
            </w:r>
            <w:r w:rsidRPr="00015C07">
              <w:rPr>
                <w:sz w:val="14"/>
                <w:szCs w:val="14"/>
                <w:vertAlign w:val="subscript"/>
                <w:lang w:val="en-US"/>
              </w:rPr>
              <w:t>макс.</w:t>
            </w:r>
            <w:r w:rsidRPr="00015C07">
              <w:rPr>
                <w:sz w:val="14"/>
                <w:szCs w:val="14"/>
                <w:vertAlign w:val="superscript"/>
                <w:lang w:val="en-US"/>
              </w:rPr>
              <w:t>c</w:t>
            </w:r>
            <w:proofErr w:type="spellEnd"/>
          </w:p>
        </w:tc>
        <w:tc>
          <w:tcPr>
            <w:tcW w:w="812" w:type="dxa"/>
            <w:tcBorders>
              <w:bottom w:val="single" w:sz="12" w:space="0" w:color="auto"/>
            </w:tcBorders>
            <w:tcMar>
              <w:top w:w="0" w:type="dxa"/>
              <w:left w:w="28" w:type="dxa"/>
              <w:bottom w:w="0" w:type="dxa"/>
              <w:right w:w="28" w:type="dxa"/>
            </w:tcMar>
            <w:vAlign w:val="center"/>
          </w:tcPr>
          <w:p w14:paraId="2722808E" w14:textId="77777777" w:rsidR="00FC2D80" w:rsidRPr="00015C07" w:rsidRDefault="00FC2D80" w:rsidP="00CA1BF4">
            <w:pPr>
              <w:spacing w:before="40" w:after="40" w:line="240" w:lineRule="auto"/>
              <w:jc w:val="center"/>
              <w:rPr>
                <w:sz w:val="14"/>
                <w:szCs w:val="14"/>
              </w:rPr>
            </w:pPr>
            <w:r>
              <w:rPr>
                <w:sz w:val="14"/>
                <w:szCs w:val="14"/>
              </w:rPr>
              <w:t>–</w:t>
            </w:r>
          </w:p>
        </w:tc>
        <w:tc>
          <w:tcPr>
            <w:tcW w:w="1064" w:type="dxa"/>
            <w:tcBorders>
              <w:bottom w:val="single" w:sz="12" w:space="0" w:color="auto"/>
            </w:tcBorders>
            <w:vAlign w:val="center"/>
          </w:tcPr>
          <w:p w14:paraId="71AA9429" w14:textId="77777777" w:rsidR="00FC2D80" w:rsidRPr="00015C07" w:rsidRDefault="00FC2D80" w:rsidP="00CA1BF4">
            <w:pPr>
              <w:spacing w:before="40" w:after="40" w:line="240" w:lineRule="auto"/>
              <w:jc w:val="center"/>
              <w:rPr>
                <w:sz w:val="14"/>
                <w:szCs w:val="14"/>
              </w:rPr>
            </w:pPr>
            <w:r>
              <w:rPr>
                <w:sz w:val="14"/>
                <w:szCs w:val="14"/>
              </w:rPr>
              <w:t>–</w:t>
            </w:r>
          </w:p>
        </w:tc>
        <w:tc>
          <w:tcPr>
            <w:tcW w:w="609" w:type="dxa"/>
            <w:tcBorders>
              <w:bottom w:val="single" w:sz="12" w:space="0" w:color="auto"/>
            </w:tcBorders>
            <w:tcMar>
              <w:top w:w="0" w:type="dxa"/>
              <w:left w:w="28" w:type="dxa"/>
              <w:bottom w:w="0" w:type="dxa"/>
              <w:right w:w="28" w:type="dxa"/>
            </w:tcMar>
            <w:vAlign w:val="center"/>
          </w:tcPr>
          <w:p w14:paraId="3802DB29" w14:textId="77777777" w:rsidR="00FC2D80" w:rsidRPr="00015C07" w:rsidRDefault="00FC2D80" w:rsidP="00CA1BF4">
            <w:pPr>
              <w:spacing w:before="40" w:after="40" w:line="240" w:lineRule="auto"/>
              <w:jc w:val="center"/>
              <w:rPr>
                <w:sz w:val="14"/>
                <w:szCs w:val="14"/>
                <w:lang w:val="en-US"/>
              </w:rPr>
            </w:pPr>
          </w:p>
        </w:tc>
        <w:tc>
          <w:tcPr>
            <w:tcW w:w="832" w:type="dxa"/>
            <w:tcBorders>
              <w:bottom w:val="single" w:sz="12" w:space="0" w:color="auto"/>
            </w:tcBorders>
            <w:vAlign w:val="center"/>
          </w:tcPr>
          <w:p w14:paraId="609E8DE2"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596" w:type="dxa"/>
            <w:tcBorders>
              <w:bottom w:val="single" w:sz="12" w:space="0" w:color="auto"/>
            </w:tcBorders>
            <w:tcMar>
              <w:top w:w="0" w:type="dxa"/>
              <w:left w:w="28" w:type="dxa"/>
              <w:bottom w:w="0" w:type="dxa"/>
              <w:right w:w="28" w:type="dxa"/>
            </w:tcMar>
            <w:vAlign w:val="center"/>
          </w:tcPr>
          <w:p w14:paraId="3DB5F6B6"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54" w:type="dxa"/>
            <w:tcBorders>
              <w:bottom w:val="single" w:sz="12" w:space="0" w:color="auto"/>
            </w:tcBorders>
            <w:tcMar>
              <w:top w:w="0" w:type="dxa"/>
              <w:left w:w="28" w:type="dxa"/>
              <w:bottom w:w="0" w:type="dxa"/>
              <w:right w:w="28" w:type="dxa"/>
            </w:tcMar>
            <w:vAlign w:val="center"/>
          </w:tcPr>
          <w:p w14:paraId="08C67545" w14:textId="77777777" w:rsidR="00FC2D80" w:rsidRPr="00015C07" w:rsidRDefault="00FC2D80" w:rsidP="00CA1BF4">
            <w:pPr>
              <w:spacing w:before="40" w:after="40" w:line="240" w:lineRule="auto"/>
              <w:jc w:val="center"/>
              <w:rPr>
                <w:sz w:val="14"/>
                <w:szCs w:val="14"/>
                <w:lang w:val="en-US"/>
              </w:rPr>
            </w:pPr>
            <w:r w:rsidRPr="00015C07">
              <w:rPr>
                <w:sz w:val="14"/>
                <w:szCs w:val="14"/>
                <w:lang w:val="en-US"/>
              </w:rPr>
              <w:t>4.41∙10</w:t>
            </w:r>
            <w:r w:rsidRPr="00015C07">
              <w:rPr>
                <w:sz w:val="14"/>
                <w:szCs w:val="14"/>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408D80AE"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817" w:type="dxa"/>
            <w:tcBorders>
              <w:bottom w:val="single" w:sz="12" w:space="0" w:color="auto"/>
            </w:tcBorders>
            <w:tcMar>
              <w:top w:w="0" w:type="dxa"/>
              <w:left w:w="28" w:type="dxa"/>
              <w:bottom w:w="0" w:type="dxa"/>
              <w:right w:w="28" w:type="dxa"/>
            </w:tcMar>
            <w:vAlign w:val="center"/>
          </w:tcPr>
          <w:p w14:paraId="0F8E57EC"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Borders>
              <w:bottom w:val="single" w:sz="12" w:space="0" w:color="auto"/>
            </w:tcBorders>
            <w:tcMar>
              <w:top w:w="0" w:type="dxa"/>
              <w:left w:w="28" w:type="dxa"/>
              <w:bottom w:w="0" w:type="dxa"/>
              <w:right w:w="28" w:type="dxa"/>
            </w:tcMar>
            <w:vAlign w:val="center"/>
          </w:tcPr>
          <w:p w14:paraId="62CFC1DD"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c>
          <w:tcPr>
            <w:tcW w:w="709" w:type="dxa"/>
            <w:tcBorders>
              <w:bottom w:val="single" w:sz="12" w:space="0" w:color="auto"/>
            </w:tcBorders>
            <w:tcMar>
              <w:top w:w="0" w:type="dxa"/>
              <w:left w:w="28" w:type="dxa"/>
              <w:bottom w:w="0" w:type="dxa"/>
              <w:right w:w="28" w:type="dxa"/>
            </w:tcMar>
            <w:vAlign w:val="center"/>
          </w:tcPr>
          <w:p w14:paraId="574D1FEA" w14:textId="77777777" w:rsidR="00FC2D80" w:rsidRPr="00015C07" w:rsidRDefault="00FC2D80" w:rsidP="00CA1BF4">
            <w:pPr>
              <w:spacing w:before="40" w:after="40" w:line="240" w:lineRule="auto"/>
              <w:jc w:val="center"/>
              <w:rPr>
                <w:sz w:val="14"/>
                <w:szCs w:val="14"/>
                <w:lang w:val="en-US"/>
              </w:rPr>
            </w:pPr>
            <w:r>
              <w:rPr>
                <w:sz w:val="14"/>
                <w:szCs w:val="14"/>
                <w:lang w:val="en-US"/>
              </w:rPr>
              <w:t>–</w:t>
            </w:r>
          </w:p>
        </w:tc>
      </w:tr>
    </w:tbl>
    <w:p w14:paraId="077CC26D" w14:textId="77777777" w:rsidR="00FC2D80" w:rsidRPr="008D33C4" w:rsidRDefault="00FC2D80" w:rsidP="000C71E1">
      <w:pPr>
        <w:pStyle w:val="SingleTxtG"/>
      </w:pPr>
      <w:r>
        <w:br w:type="page"/>
      </w:r>
      <w:r w:rsidRPr="007D3D31">
        <w:t>Часть B (режим подсветки поворота): применяется таблица 7, однако ниже указаны требования, касающиеся точки B50L, зоны III и точки 50L:</w:t>
      </w:r>
    </w:p>
    <w:tbl>
      <w:tblPr>
        <w:tblStyle w:val="ad"/>
        <w:tblW w:w="9242" w:type="dxa"/>
        <w:jc w:val="center"/>
        <w:tblLayout w:type="fixed"/>
        <w:tblLook w:val="04A0" w:firstRow="1" w:lastRow="0" w:firstColumn="1" w:lastColumn="0" w:noHBand="0" w:noVBand="1"/>
      </w:tblPr>
      <w:tblGrid>
        <w:gridCol w:w="312"/>
        <w:gridCol w:w="817"/>
        <w:gridCol w:w="1134"/>
        <w:gridCol w:w="1309"/>
        <w:gridCol w:w="709"/>
        <w:gridCol w:w="709"/>
        <w:gridCol w:w="708"/>
        <w:gridCol w:w="709"/>
        <w:gridCol w:w="709"/>
        <w:gridCol w:w="709"/>
        <w:gridCol w:w="708"/>
        <w:gridCol w:w="709"/>
      </w:tblGrid>
      <w:tr w:rsidR="00FC2D80" w:rsidRPr="007D3D31" w14:paraId="4BB95BF0" w14:textId="77777777" w:rsidTr="00BF12FB">
        <w:trPr>
          <w:jc w:val="center"/>
        </w:trPr>
        <w:tc>
          <w:tcPr>
            <w:tcW w:w="312" w:type="dxa"/>
            <w:vMerge w:val="restart"/>
            <w:tcMar>
              <w:top w:w="0" w:type="dxa"/>
              <w:left w:w="28" w:type="dxa"/>
              <w:bottom w:w="0" w:type="dxa"/>
              <w:right w:w="28" w:type="dxa"/>
            </w:tcMar>
            <w:textDirection w:val="btLr"/>
            <w:vAlign w:val="center"/>
          </w:tcPr>
          <w:p w14:paraId="583B92F5" w14:textId="77777777" w:rsidR="00FC2D80" w:rsidRPr="00FB5D97" w:rsidRDefault="00FC2D80" w:rsidP="00BF12FB">
            <w:pPr>
              <w:spacing w:before="20" w:after="20" w:line="240" w:lineRule="auto"/>
              <w:ind w:left="113" w:right="113"/>
              <w:jc w:val="center"/>
              <w:rPr>
                <w:sz w:val="18"/>
                <w:szCs w:val="18"/>
              </w:rPr>
            </w:pPr>
            <w:r w:rsidRPr="00FB5D97">
              <w:rPr>
                <w:sz w:val="18"/>
                <w:szCs w:val="18"/>
              </w:rPr>
              <w:t>Часть В:</w:t>
            </w:r>
          </w:p>
        </w:tc>
        <w:tc>
          <w:tcPr>
            <w:tcW w:w="817" w:type="dxa"/>
            <w:vMerge w:val="restart"/>
            <w:vAlign w:val="center"/>
          </w:tcPr>
          <w:p w14:paraId="0081A629" w14:textId="77777777" w:rsidR="00FC2D80" w:rsidRPr="006F6E48" w:rsidRDefault="00FC2D80" w:rsidP="00845BBB">
            <w:pPr>
              <w:spacing w:before="80" w:after="80" w:line="240" w:lineRule="auto"/>
              <w:jc w:val="center"/>
              <w:rPr>
                <w:i/>
                <w:sz w:val="16"/>
                <w:szCs w:val="16"/>
              </w:rPr>
            </w:pPr>
            <w:r w:rsidRPr="006F6E48">
              <w:rPr>
                <w:i/>
                <w:iCs/>
                <w:sz w:val="16"/>
                <w:szCs w:val="16"/>
              </w:rPr>
              <w:t>Элемент</w:t>
            </w:r>
          </w:p>
        </w:tc>
        <w:tc>
          <w:tcPr>
            <w:tcW w:w="2443" w:type="dxa"/>
            <w:gridSpan w:val="2"/>
            <w:tcMar>
              <w:top w:w="0" w:type="dxa"/>
              <w:left w:w="28" w:type="dxa"/>
              <w:bottom w:w="0" w:type="dxa"/>
              <w:right w:w="28" w:type="dxa"/>
            </w:tcMar>
            <w:vAlign w:val="center"/>
          </w:tcPr>
          <w:p w14:paraId="08D02E9E" w14:textId="77777777" w:rsidR="00FC2D80" w:rsidRPr="006F6E48" w:rsidRDefault="00FC2D80" w:rsidP="00845BBB">
            <w:pPr>
              <w:spacing w:before="80" w:after="80" w:line="240" w:lineRule="auto"/>
              <w:jc w:val="center"/>
              <w:rPr>
                <w:i/>
                <w:sz w:val="16"/>
                <w:szCs w:val="16"/>
              </w:rPr>
            </w:pPr>
            <w:r w:rsidRPr="006F6E48">
              <w:rPr>
                <w:i/>
                <w:iCs/>
                <w:sz w:val="16"/>
                <w:szCs w:val="16"/>
              </w:rPr>
              <w:t>Угловые координаты в град.</w:t>
            </w:r>
          </w:p>
        </w:tc>
        <w:tc>
          <w:tcPr>
            <w:tcW w:w="5670" w:type="dxa"/>
            <w:gridSpan w:val="8"/>
            <w:tcMar>
              <w:top w:w="0" w:type="dxa"/>
              <w:left w:w="28" w:type="dxa"/>
              <w:bottom w:w="0" w:type="dxa"/>
              <w:right w:w="28" w:type="dxa"/>
            </w:tcMar>
            <w:vAlign w:val="center"/>
          </w:tcPr>
          <w:p w14:paraId="35990DF6" w14:textId="77777777" w:rsidR="00FC2D80" w:rsidRPr="006F6E48" w:rsidRDefault="00FC2D80" w:rsidP="00845BBB">
            <w:pPr>
              <w:spacing w:before="80" w:after="80" w:line="240" w:lineRule="auto"/>
              <w:jc w:val="center"/>
              <w:rPr>
                <w:i/>
                <w:sz w:val="16"/>
                <w:szCs w:val="16"/>
              </w:rPr>
            </w:pPr>
            <w:r w:rsidRPr="006F6E48">
              <w:rPr>
                <w:i/>
                <w:iCs/>
                <w:sz w:val="16"/>
                <w:szCs w:val="16"/>
              </w:rPr>
              <w:t>Сила света в кд</w:t>
            </w:r>
          </w:p>
        </w:tc>
      </w:tr>
      <w:tr w:rsidR="00FC2D80" w:rsidRPr="007D3D31" w14:paraId="71BF7ADA" w14:textId="77777777" w:rsidTr="00BF12FB">
        <w:trPr>
          <w:jc w:val="center"/>
        </w:trPr>
        <w:tc>
          <w:tcPr>
            <w:tcW w:w="312" w:type="dxa"/>
            <w:vMerge/>
            <w:tcMar>
              <w:top w:w="0" w:type="dxa"/>
              <w:left w:w="28" w:type="dxa"/>
              <w:bottom w:w="0" w:type="dxa"/>
              <w:right w:w="28" w:type="dxa"/>
            </w:tcMar>
            <w:vAlign w:val="center"/>
          </w:tcPr>
          <w:p w14:paraId="2108E5F3" w14:textId="77777777" w:rsidR="00FC2D80" w:rsidRPr="007D3D31" w:rsidRDefault="00FC2D80" w:rsidP="00BF12FB">
            <w:pPr>
              <w:spacing w:before="20" w:after="20" w:line="240" w:lineRule="auto"/>
              <w:ind w:left="113" w:right="113"/>
              <w:jc w:val="center"/>
              <w:rPr>
                <w:sz w:val="18"/>
                <w:szCs w:val="18"/>
                <w:lang w:val="en-US"/>
              </w:rPr>
            </w:pPr>
          </w:p>
        </w:tc>
        <w:tc>
          <w:tcPr>
            <w:tcW w:w="817" w:type="dxa"/>
            <w:vMerge/>
            <w:vAlign w:val="center"/>
          </w:tcPr>
          <w:p w14:paraId="6D6A53FF" w14:textId="77777777" w:rsidR="00FC2D80" w:rsidRPr="006F6E48" w:rsidRDefault="00FC2D80" w:rsidP="00845BBB">
            <w:pPr>
              <w:spacing w:before="80" w:after="80" w:line="240" w:lineRule="auto"/>
              <w:rPr>
                <w:sz w:val="16"/>
                <w:szCs w:val="16"/>
                <w:lang w:val="en-US"/>
              </w:rPr>
            </w:pPr>
          </w:p>
        </w:tc>
        <w:tc>
          <w:tcPr>
            <w:tcW w:w="1134" w:type="dxa"/>
            <w:vMerge w:val="restart"/>
            <w:tcMar>
              <w:top w:w="0" w:type="dxa"/>
              <w:left w:w="28" w:type="dxa"/>
              <w:bottom w:w="0" w:type="dxa"/>
              <w:right w:w="28" w:type="dxa"/>
            </w:tcMar>
            <w:vAlign w:val="center"/>
          </w:tcPr>
          <w:p w14:paraId="23254ABC" w14:textId="77777777" w:rsidR="00FC2D80" w:rsidRPr="006F6E48" w:rsidRDefault="00FC2D80" w:rsidP="00845BBB">
            <w:pPr>
              <w:spacing w:before="80" w:after="80" w:line="240" w:lineRule="auto"/>
              <w:jc w:val="center"/>
              <w:rPr>
                <w:i/>
                <w:sz w:val="16"/>
                <w:szCs w:val="16"/>
              </w:rPr>
            </w:pPr>
            <w:r w:rsidRPr="006F6E48">
              <w:rPr>
                <w:i/>
                <w:iCs/>
                <w:sz w:val="16"/>
                <w:szCs w:val="16"/>
              </w:rPr>
              <w:t>по вертикали</w:t>
            </w:r>
          </w:p>
        </w:tc>
        <w:tc>
          <w:tcPr>
            <w:tcW w:w="1309" w:type="dxa"/>
            <w:vMerge w:val="restart"/>
            <w:tcMar>
              <w:top w:w="0" w:type="dxa"/>
              <w:left w:w="28" w:type="dxa"/>
              <w:bottom w:w="0" w:type="dxa"/>
              <w:right w:w="28" w:type="dxa"/>
            </w:tcMar>
            <w:vAlign w:val="center"/>
          </w:tcPr>
          <w:p w14:paraId="68B0D3C1" w14:textId="77777777" w:rsidR="00FC2D80" w:rsidRPr="006F6E48" w:rsidRDefault="00FC2D80" w:rsidP="00845BBB">
            <w:pPr>
              <w:spacing w:before="80" w:after="80" w:line="240" w:lineRule="auto"/>
              <w:jc w:val="center"/>
              <w:rPr>
                <w:i/>
                <w:sz w:val="16"/>
                <w:szCs w:val="16"/>
              </w:rPr>
            </w:pPr>
            <w:r w:rsidRPr="006F6E48">
              <w:rPr>
                <w:i/>
                <w:iCs/>
                <w:sz w:val="16"/>
                <w:szCs w:val="16"/>
              </w:rPr>
              <w:t>по горизонтали</w:t>
            </w:r>
          </w:p>
        </w:tc>
        <w:tc>
          <w:tcPr>
            <w:tcW w:w="1418" w:type="dxa"/>
            <w:gridSpan w:val="2"/>
            <w:tcBorders>
              <w:bottom w:val="single" w:sz="4" w:space="0" w:color="auto"/>
            </w:tcBorders>
            <w:tcMar>
              <w:top w:w="0" w:type="dxa"/>
              <w:left w:w="28" w:type="dxa"/>
              <w:bottom w:w="0" w:type="dxa"/>
              <w:right w:w="28" w:type="dxa"/>
            </w:tcMar>
            <w:vAlign w:val="center"/>
          </w:tcPr>
          <w:p w14:paraId="62B87B90" w14:textId="77777777" w:rsidR="00FC2D80" w:rsidRPr="006F6E48" w:rsidRDefault="00FC2D80" w:rsidP="00845BBB">
            <w:pPr>
              <w:spacing w:before="80" w:after="80" w:line="240" w:lineRule="auto"/>
              <w:jc w:val="center"/>
              <w:rPr>
                <w:i/>
                <w:sz w:val="16"/>
                <w:szCs w:val="16"/>
              </w:rPr>
            </w:pPr>
            <w:r w:rsidRPr="006F6E48">
              <w:rPr>
                <w:i/>
                <w:iCs/>
                <w:sz w:val="16"/>
                <w:szCs w:val="16"/>
              </w:rPr>
              <w:t>Класс С</w:t>
            </w:r>
          </w:p>
        </w:tc>
        <w:tc>
          <w:tcPr>
            <w:tcW w:w="1417" w:type="dxa"/>
            <w:gridSpan w:val="2"/>
            <w:tcBorders>
              <w:bottom w:val="single" w:sz="4" w:space="0" w:color="auto"/>
            </w:tcBorders>
            <w:tcMar>
              <w:top w:w="0" w:type="dxa"/>
              <w:left w:w="28" w:type="dxa"/>
              <w:bottom w:w="0" w:type="dxa"/>
              <w:right w:w="28" w:type="dxa"/>
            </w:tcMar>
            <w:vAlign w:val="center"/>
          </w:tcPr>
          <w:p w14:paraId="5A692518" w14:textId="77777777" w:rsidR="00FC2D80" w:rsidRPr="006F6E48" w:rsidRDefault="00FC2D80" w:rsidP="00845BBB">
            <w:pPr>
              <w:spacing w:before="80" w:after="80" w:line="240" w:lineRule="auto"/>
              <w:jc w:val="center"/>
              <w:rPr>
                <w:i/>
                <w:sz w:val="16"/>
                <w:szCs w:val="16"/>
              </w:rPr>
            </w:pPr>
            <w:r w:rsidRPr="006F6E48">
              <w:rPr>
                <w:i/>
                <w:iCs/>
                <w:sz w:val="16"/>
                <w:szCs w:val="16"/>
              </w:rPr>
              <w:t>Класс V</w:t>
            </w:r>
          </w:p>
        </w:tc>
        <w:tc>
          <w:tcPr>
            <w:tcW w:w="1418" w:type="dxa"/>
            <w:gridSpan w:val="2"/>
            <w:tcBorders>
              <w:bottom w:val="single" w:sz="4" w:space="0" w:color="auto"/>
            </w:tcBorders>
            <w:tcMar>
              <w:top w:w="0" w:type="dxa"/>
              <w:left w:w="28" w:type="dxa"/>
              <w:bottom w:w="0" w:type="dxa"/>
              <w:right w:w="28" w:type="dxa"/>
            </w:tcMar>
            <w:vAlign w:val="center"/>
          </w:tcPr>
          <w:p w14:paraId="0EC0E522" w14:textId="77777777" w:rsidR="00FC2D80" w:rsidRPr="006F6E48" w:rsidRDefault="00FC2D80" w:rsidP="00845BBB">
            <w:pPr>
              <w:spacing w:before="80" w:after="80" w:line="240" w:lineRule="auto"/>
              <w:jc w:val="center"/>
              <w:rPr>
                <w:i/>
                <w:sz w:val="16"/>
                <w:szCs w:val="16"/>
              </w:rPr>
            </w:pPr>
            <w:r w:rsidRPr="006F6E48">
              <w:rPr>
                <w:i/>
                <w:iCs/>
                <w:sz w:val="16"/>
                <w:szCs w:val="16"/>
              </w:rPr>
              <w:t>Класс Е</w:t>
            </w:r>
          </w:p>
        </w:tc>
        <w:tc>
          <w:tcPr>
            <w:tcW w:w="1417" w:type="dxa"/>
            <w:gridSpan w:val="2"/>
            <w:tcBorders>
              <w:bottom w:val="single" w:sz="4" w:space="0" w:color="auto"/>
            </w:tcBorders>
            <w:tcMar>
              <w:top w:w="0" w:type="dxa"/>
              <w:left w:w="28" w:type="dxa"/>
              <w:bottom w:w="0" w:type="dxa"/>
              <w:right w:w="28" w:type="dxa"/>
            </w:tcMar>
            <w:vAlign w:val="center"/>
          </w:tcPr>
          <w:p w14:paraId="192313E8" w14:textId="77777777" w:rsidR="00FC2D80" w:rsidRPr="006F6E48" w:rsidRDefault="00FC2D80" w:rsidP="00845BBB">
            <w:pPr>
              <w:spacing w:before="80" w:after="80" w:line="240" w:lineRule="auto"/>
              <w:jc w:val="center"/>
              <w:rPr>
                <w:i/>
                <w:iCs/>
                <w:sz w:val="16"/>
                <w:szCs w:val="16"/>
              </w:rPr>
            </w:pPr>
            <w:r w:rsidRPr="006F6E48">
              <w:rPr>
                <w:i/>
                <w:iCs/>
                <w:sz w:val="16"/>
                <w:szCs w:val="16"/>
              </w:rPr>
              <w:t xml:space="preserve">Класс </w:t>
            </w:r>
            <w:proofErr w:type="spellStart"/>
            <w:r w:rsidRPr="006F6E48">
              <w:rPr>
                <w:i/>
                <w:iCs/>
                <w:sz w:val="16"/>
                <w:szCs w:val="16"/>
              </w:rPr>
              <w:t>W</w:t>
            </w:r>
            <w:r w:rsidRPr="00FB5D97">
              <w:rPr>
                <w:sz w:val="16"/>
                <w:szCs w:val="16"/>
                <w:vertAlign w:val="superscript"/>
              </w:rPr>
              <w:t>b</w:t>
            </w:r>
            <w:proofErr w:type="spellEnd"/>
          </w:p>
        </w:tc>
      </w:tr>
      <w:tr w:rsidR="00FC2D80" w:rsidRPr="007D3D31" w14:paraId="3A20237C" w14:textId="77777777" w:rsidTr="00BF12FB">
        <w:trPr>
          <w:trHeight w:val="157"/>
          <w:jc w:val="center"/>
        </w:trPr>
        <w:tc>
          <w:tcPr>
            <w:tcW w:w="312" w:type="dxa"/>
            <w:vMerge/>
            <w:tcMar>
              <w:top w:w="0" w:type="dxa"/>
              <w:left w:w="28" w:type="dxa"/>
              <w:bottom w:w="0" w:type="dxa"/>
              <w:right w:w="28" w:type="dxa"/>
            </w:tcMar>
            <w:vAlign w:val="center"/>
          </w:tcPr>
          <w:p w14:paraId="59D8F9A6" w14:textId="77777777" w:rsidR="00FC2D80" w:rsidRPr="007D3D31" w:rsidRDefault="00FC2D80" w:rsidP="00BF12FB">
            <w:pPr>
              <w:spacing w:before="20" w:after="20" w:line="240" w:lineRule="auto"/>
              <w:ind w:left="113" w:right="113"/>
              <w:jc w:val="center"/>
              <w:rPr>
                <w:sz w:val="18"/>
                <w:szCs w:val="18"/>
                <w:lang w:val="en-US"/>
              </w:rPr>
            </w:pPr>
          </w:p>
        </w:tc>
        <w:tc>
          <w:tcPr>
            <w:tcW w:w="817" w:type="dxa"/>
            <w:vMerge/>
            <w:tcBorders>
              <w:bottom w:val="single" w:sz="12" w:space="0" w:color="auto"/>
            </w:tcBorders>
            <w:tcMar>
              <w:top w:w="0" w:type="dxa"/>
              <w:left w:w="28" w:type="dxa"/>
              <w:bottom w:w="0" w:type="dxa"/>
              <w:right w:w="28" w:type="dxa"/>
            </w:tcMar>
            <w:vAlign w:val="center"/>
          </w:tcPr>
          <w:p w14:paraId="73EE4A44" w14:textId="77777777" w:rsidR="00FC2D80" w:rsidRPr="006F6E48" w:rsidRDefault="00FC2D80" w:rsidP="00845BBB">
            <w:pPr>
              <w:spacing w:before="80" w:after="80" w:line="240" w:lineRule="auto"/>
              <w:rPr>
                <w:i/>
                <w:sz w:val="16"/>
                <w:szCs w:val="16"/>
                <w:lang w:val="en-US"/>
              </w:rPr>
            </w:pPr>
          </w:p>
        </w:tc>
        <w:tc>
          <w:tcPr>
            <w:tcW w:w="1134" w:type="dxa"/>
            <w:vMerge/>
            <w:tcBorders>
              <w:bottom w:val="single" w:sz="12" w:space="0" w:color="auto"/>
            </w:tcBorders>
            <w:tcMar>
              <w:top w:w="0" w:type="dxa"/>
              <w:left w:w="28" w:type="dxa"/>
              <w:bottom w:w="0" w:type="dxa"/>
              <w:right w:w="28" w:type="dxa"/>
            </w:tcMar>
            <w:vAlign w:val="center"/>
          </w:tcPr>
          <w:p w14:paraId="17A4014D" w14:textId="77777777" w:rsidR="00FC2D80" w:rsidRPr="006F6E48" w:rsidRDefault="00FC2D80" w:rsidP="00845BBB">
            <w:pPr>
              <w:spacing w:before="80" w:after="80" w:line="240" w:lineRule="auto"/>
              <w:jc w:val="center"/>
              <w:rPr>
                <w:i/>
                <w:sz w:val="16"/>
                <w:szCs w:val="16"/>
                <w:lang w:val="en-US"/>
              </w:rPr>
            </w:pPr>
          </w:p>
        </w:tc>
        <w:tc>
          <w:tcPr>
            <w:tcW w:w="1309" w:type="dxa"/>
            <w:vMerge/>
            <w:tcBorders>
              <w:bottom w:val="single" w:sz="12" w:space="0" w:color="auto"/>
            </w:tcBorders>
            <w:tcMar>
              <w:top w:w="0" w:type="dxa"/>
              <w:left w:w="28" w:type="dxa"/>
              <w:bottom w:w="0" w:type="dxa"/>
              <w:right w:w="28" w:type="dxa"/>
            </w:tcMar>
            <w:vAlign w:val="center"/>
          </w:tcPr>
          <w:p w14:paraId="09D29E59" w14:textId="77777777" w:rsidR="00FC2D80" w:rsidRPr="006F6E48" w:rsidRDefault="00FC2D80" w:rsidP="00845BBB">
            <w:pPr>
              <w:spacing w:before="80" w:after="80" w:line="240" w:lineRule="auto"/>
              <w:jc w:val="center"/>
              <w:rPr>
                <w:i/>
                <w:sz w:val="16"/>
                <w:szCs w:val="16"/>
                <w:lang w:val="en-US"/>
              </w:rPr>
            </w:pPr>
          </w:p>
        </w:tc>
        <w:tc>
          <w:tcPr>
            <w:tcW w:w="709" w:type="dxa"/>
            <w:tcBorders>
              <w:bottom w:val="single" w:sz="12" w:space="0" w:color="auto"/>
            </w:tcBorders>
            <w:tcMar>
              <w:top w:w="0" w:type="dxa"/>
              <w:left w:w="28" w:type="dxa"/>
              <w:bottom w:w="0" w:type="dxa"/>
              <w:right w:w="28" w:type="dxa"/>
            </w:tcMar>
            <w:vAlign w:val="center"/>
          </w:tcPr>
          <w:p w14:paraId="701178B9" w14:textId="77777777" w:rsidR="00FC2D80" w:rsidRPr="006F6E48" w:rsidRDefault="00FC2D80" w:rsidP="00845BBB">
            <w:pPr>
              <w:spacing w:before="80" w:after="80" w:line="240" w:lineRule="auto"/>
              <w:jc w:val="center"/>
              <w:rPr>
                <w:i/>
                <w:sz w:val="16"/>
                <w:szCs w:val="16"/>
              </w:rPr>
            </w:pPr>
            <w:r w:rsidRPr="006F6E48">
              <w:rPr>
                <w:i/>
                <w:iCs/>
                <w:sz w:val="16"/>
                <w:szCs w:val="16"/>
              </w:rPr>
              <w:t>мин.</w:t>
            </w:r>
          </w:p>
        </w:tc>
        <w:tc>
          <w:tcPr>
            <w:tcW w:w="709" w:type="dxa"/>
            <w:tcBorders>
              <w:bottom w:val="single" w:sz="12" w:space="0" w:color="auto"/>
            </w:tcBorders>
            <w:tcMar>
              <w:top w:w="0" w:type="dxa"/>
              <w:left w:w="28" w:type="dxa"/>
              <w:bottom w:w="0" w:type="dxa"/>
              <w:right w:w="28" w:type="dxa"/>
            </w:tcMar>
            <w:vAlign w:val="center"/>
          </w:tcPr>
          <w:p w14:paraId="69513A7B" w14:textId="77777777" w:rsidR="00FC2D80" w:rsidRPr="006F6E48" w:rsidRDefault="00FC2D80" w:rsidP="00845BBB">
            <w:pPr>
              <w:spacing w:before="80" w:after="80" w:line="240" w:lineRule="auto"/>
              <w:jc w:val="center"/>
              <w:rPr>
                <w:i/>
                <w:sz w:val="16"/>
                <w:szCs w:val="16"/>
              </w:rPr>
            </w:pPr>
            <w:r w:rsidRPr="006F6E48">
              <w:rPr>
                <w:i/>
                <w:iCs/>
                <w:sz w:val="16"/>
                <w:szCs w:val="16"/>
              </w:rPr>
              <w:t>макс.</w:t>
            </w:r>
          </w:p>
        </w:tc>
        <w:tc>
          <w:tcPr>
            <w:tcW w:w="708" w:type="dxa"/>
            <w:tcBorders>
              <w:bottom w:val="single" w:sz="12" w:space="0" w:color="auto"/>
            </w:tcBorders>
            <w:tcMar>
              <w:top w:w="0" w:type="dxa"/>
              <w:left w:w="28" w:type="dxa"/>
              <w:bottom w:w="0" w:type="dxa"/>
              <w:right w:w="28" w:type="dxa"/>
            </w:tcMar>
            <w:vAlign w:val="center"/>
          </w:tcPr>
          <w:p w14:paraId="6C3D6276" w14:textId="77777777" w:rsidR="00FC2D80" w:rsidRPr="006F6E48" w:rsidRDefault="00FC2D80" w:rsidP="00845BBB">
            <w:pPr>
              <w:spacing w:before="80" w:after="80" w:line="240" w:lineRule="auto"/>
              <w:jc w:val="center"/>
              <w:rPr>
                <w:i/>
                <w:sz w:val="16"/>
                <w:szCs w:val="16"/>
              </w:rPr>
            </w:pPr>
            <w:r w:rsidRPr="006F6E48">
              <w:rPr>
                <w:i/>
                <w:iCs/>
                <w:sz w:val="16"/>
                <w:szCs w:val="16"/>
              </w:rPr>
              <w:t>мин.</w:t>
            </w:r>
          </w:p>
        </w:tc>
        <w:tc>
          <w:tcPr>
            <w:tcW w:w="709" w:type="dxa"/>
            <w:tcBorders>
              <w:bottom w:val="single" w:sz="12" w:space="0" w:color="auto"/>
            </w:tcBorders>
            <w:tcMar>
              <w:top w:w="0" w:type="dxa"/>
              <w:left w:w="28" w:type="dxa"/>
              <w:bottom w:w="0" w:type="dxa"/>
              <w:right w:w="28" w:type="dxa"/>
            </w:tcMar>
            <w:vAlign w:val="center"/>
          </w:tcPr>
          <w:p w14:paraId="09F74AA6" w14:textId="77777777" w:rsidR="00FC2D80" w:rsidRPr="006F6E48" w:rsidRDefault="00FC2D80" w:rsidP="00845BBB">
            <w:pPr>
              <w:spacing w:before="80" w:after="80" w:line="240" w:lineRule="auto"/>
              <w:jc w:val="center"/>
              <w:rPr>
                <w:i/>
                <w:sz w:val="16"/>
                <w:szCs w:val="16"/>
              </w:rPr>
            </w:pPr>
            <w:r w:rsidRPr="006F6E48">
              <w:rPr>
                <w:i/>
                <w:iCs/>
                <w:sz w:val="16"/>
                <w:szCs w:val="16"/>
              </w:rPr>
              <w:t>макс.</w:t>
            </w:r>
          </w:p>
        </w:tc>
        <w:tc>
          <w:tcPr>
            <w:tcW w:w="709" w:type="dxa"/>
            <w:tcBorders>
              <w:bottom w:val="single" w:sz="12" w:space="0" w:color="auto"/>
            </w:tcBorders>
            <w:tcMar>
              <w:top w:w="0" w:type="dxa"/>
              <w:left w:w="28" w:type="dxa"/>
              <w:bottom w:w="0" w:type="dxa"/>
              <w:right w:w="28" w:type="dxa"/>
            </w:tcMar>
            <w:vAlign w:val="center"/>
          </w:tcPr>
          <w:p w14:paraId="6EF7667E" w14:textId="77777777" w:rsidR="00FC2D80" w:rsidRPr="006F6E48" w:rsidRDefault="00FC2D80" w:rsidP="00845BBB">
            <w:pPr>
              <w:spacing w:before="80" w:after="80" w:line="240" w:lineRule="auto"/>
              <w:jc w:val="center"/>
              <w:rPr>
                <w:i/>
                <w:sz w:val="16"/>
                <w:szCs w:val="16"/>
              </w:rPr>
            </w:pPr>
            <w:r w:rsidRPr="006F6E48">
              <w:rPr>
                <w:i/>
                <w:iCs/>
                <w:sz w:val="16"/>
                <w:szCs w:val="16"/>
              </w:rPr>
              <w:t>мин.</w:t>
            </w:r>
          </w:p>
        </w:tc>
        <w:tc>
          <w:tcPr>
            <w:tcW w:w="709" w:type="dxa"/>
            <w:tcBorders>
              <w:bottom w:val="single" w:sz="12" w:space="0" w:color="auto"/>
            </w:tcBorders>
            <w:tcMar>
              <w:top w:w="0" w:type="dxa"/>
              <w:left w:w="28" w:type="dxa"/>
              <w:bottom w:w="0" w:type="dxa"/>
              <w:right w:w="28" w:type="dxa"/>
            </w:tcMar>
            <w:vAlign w:val="center"/>
          </w:tcPr>
          <w:p w14:paraId="2423E5B6" w14:textId="77777777" w:rsidR="00FC2D80" w:rsidRPr="006F6E48" w:rsidRDefault="00FC2D80" w:rsidP="00845BBB">
            <w:pPr>
              <w:spacing w:before="80" w:after="80" w:line="240" w:lineRule="auto"/>
              <w:jc w:val="center"/>
              <w:rPr>
                <w:i/>
                <w:sz w:val="16"/>
                <w:szCs w:val="16"/>
              </w:rPr>
            </w:pPr>
            <w:r w:rsidRPr="006F6E48">
              <w:rPr>
                <w:i/>
                <w:iCs/>
                <w:sz w:val="16"/>
                <w:szCs w:val="16"/>
              </w:rPr>
              <w:t>макс.</w:t>
            </w:r>
          </w:p>
        </w:tc>
        <w:tc>
          <w:tcPr>
            <w:tcW w:w="708" w:type="dxa"/>
            <w:tcBorders>
              <w:bottom w:val="single" w:sz="12" w:space="0" w:color="auto"/>
            </w:tcBorders>
            <w:tcMar>
              <w:top w:w="0" w:type="dxa"/>
              <w:left w:w="28" w:type="dxa"/>
              <w:bottom w:w="0" w:type="dxa"/>
              <w:right w:w="28" w:type="dxa"/>
            </w:tcMar>
            <w:vAlign w:val="center"/>
          </w:tcPr>
          <w:p w14:paraId="10304D5D" w14:textId="77777777" w:rsidR="00FC2D80" w:rsidRPr="006F6E48" w:rsidRDefault="00FC2D80" w:rsidP="00845BBB">
            <w:pPr>
              <w:spacing w:before="80" w:after="80" w:line="240" w:lineRule="auto"/>
              <w:jc w:val="center"/>
              <w:rPr>
                <w:i/>
                <w:sz w:val="16"/>
                <w:szCs w:val="16"/>
              </w:rPr>
            </w:pPr>
            <w:r w:rsidRPr="006F6E48">
              <w:rPr>
                <w:i/>
                <w:iCs/>
                <w:sz w:val="16"/>
                <w:szCs w:val="16"/>
              </w:rPr>
              <w:t>мин.</w:t>
            </w:r>
          </w:p>
        </w:tc>
        <w:tc>
          <w:tcPr>
            <w:tcW w:w="709" w:type="dxa"/>
            <w:tcBorders>
              <w:bottom w:val="single" w:sz="12" w:space="0" w:color="auto"/>
            </w:tcBorders>
            <w:tcMar>
              <w:top w:w="0" w:type="dxa"/>
              <w:left w:w="28" w:type="dxa"/>
              <w:bottom w:w="0" w:type="dxa"/>
              <w:right w:w="28" w:type="dxa"/>
            </w:tcMar>
            <w:vAlign w:val="center"/>
          </w:tcPr>
          <w:p w14:paraId="28149EE3" w14:textId="77777777" w:rsidR="00FC2D80" w:rsidRPr="006F6E48" w:rsidRDefault="00FC2D80" w:rsidP="00845BBB">
            <w:pPr>
              <w:spacing w:before="80" w:after="80" w:line="240" w:lineRule="auto"/>
              <w:jc w:val="center"/>
              <w:rPr>
                <w:i/>
                <w:sz w:val="16"/>
                <w:szCs w:val="16"/>
              </w:rPr>
            </w:pPr>
            <w:r w:rsidRPr="006F6E48">
              <w:rPr>
                <w:i/>
                <w:iCs/>
                <w:sz w:val="16"/>
                <w:szCs w:val="16"/>
              </w:rPr>
              <w:t>макс.</w:t>
            </w:r>
          </w:p>
        </w:tc>
      </w:tr>
      <w:tr w:rsidR="00FC2D80" w:rsidRPr="007D3D31" w14:paraId="24C2466B" w14:textId="77777777" w:rsidTr="00BF12FB">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7DFE2EA6" w14:textId="77777777" w:rsidR="00FC2D80" w:rsidRPr="007D3D31" w:rsidRDefault="00FC2D80" w:rsidP="00BF12FB">
            <w:pPr>
              <w:spacing w:before="20" w:after="20" w:line="240" w:lineRule="auto"/>
              <w:ind w:left="113" w:right="113"/>
              <w:jc w:val="center"/>
              <w:rPr>
                <w:i/>
                <w:iCs/>
                <w:sz w:val="18"/>
                <w:szCs w:val="18"/>
                <w:lang w:val="en-US"/>
              </w:rPr>
            </w:pPr>
          </w:p>
        </w:tc>
        <w:tc>
          <w:tcPr>
            <w:tcW w:w="817" w:type="dxa"/>
            <w:tcMar>
              <w:top w:w="0" w:type="dxa"/>
              <w:left w:w="28" w:type="dxa"/>
              <w:bottom w:w="0" w:type="dxa"/>
              <w:right w:w="28" w:type="dxa"/>
            </w:tcMar>
            <w:vAlign w:val="center"/>
          </w:tcPr>
          <w:p w14:paraId="1B509802" w14:textId="77777777" w:rsidR="00FC2D80" w:rsidRPr="00015C07" w:rsidRDefault="00FC2D80" w:rsidP="00845BBB">
            <w:pPr>
              <w:spacing w:before="80" w:after="80" w:line="240" w:lineRule="auto"/>
              <w:rPr>
                <w:sz w:val="18"/>
                <w:szCs w:val="18"/>
              </w:rPr>
            </w:pPr>
            <w:r w:rsidRPr="00015C07">
              <w:rPr>
                <w:sz w:val="18"/>
                <w:szCs w:val="18"/>
              </w:rPr>
              <w:t>Зона III</w:t>
            </w:r>
          </w:p>
        </w:tc>
        <w:tc>
          <w:tcPr>
            <w:tcW w:w="2443" w:type="dxa"/>
            <w:gridSpan w:val="2"/>
            <w:tcMar>
              <w:top w:w="0" w:type="dxa"/>
              <w:left w:w="28" w:type="dxa"/>
              <w:bottom w:w="0" w:type="dxa"/>
              <w:right w:w="28" w:type="dxa"/>
            </w:tcMar>
            <w:vAlign w:val="center"/>
          </w:tcPr>
          <w:p w14:paraId="7DE44862" w14:textId="77777777" w:rsidR="00FC2D80" w:rsidRPr="00015C07" w:rsidRDefault="00FC2D80" w:rsidP="00845BBB">
            <w:pPr>
              <w:spacing w:before="80" w:after="80" w:line="240" w:lineRule="auto"/>
              <w:jc w:val="center"/>
              <w:rPr>
                <w:sz w:val="18"/>
                <w:szCs w:val="18"/>
              </w:rPr>
            </w:pPr>
            <w:r w:rsidRPr="00015C07">
              <w:rPr>
                <w:sz w:val="18"/>
                <w:szCs w:val="18"/>
              </w:rPr>
              <w:t>Как указано в таблице 9</w:t>
            </w:r>
          </w:p>
        </w:tc>
        <w:tc>
          <w:tcPr>
            <w:tcW w:w="709" w:type="dxa"/>
            <w:tcMar>
              <w:top w:w="0" w:type="dxa"/>
              <w:left w:w="28" w:type="dxa"/>
              <w:bottom w:w="0" w:type="dxa"/>
              <w:right w:w="28" w:type="dxa"/>
            </w:tcMar>
            <w:vAlign w:val="center"/>
          </w:tcPr>
          <w:p w14:paraId="39B9D8A1"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vAlign w:val="center"/>
          </w:tcPr>
          <w:p w14:paraId="29B86A3D"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8,80∙10</w:t>
            </w:r>
            <w:r w:rsidRPr="00015C07">
              <w:rPr>
                <w:sz w:val="18"/>
                <w:szCs w:val="18"/>
                <w:vertAlign w:val="superscript"/>
                <w:lang w:val="en-US"/>
              </w:rPr>
              <w:t>2</w:t>
            </w:r>
          </w:p>
        </w:tc>
        <w:tc>
          <w:tcPr>
            <w:tcW w:w="708" w:type="dxa"/>
            <w:tcMar>
              <w:top w:w="0" w:type="dxa"/>
              <w:left w:w="28" w:type="dxa"/>
              <w:bottom w:w="0" w:type="dxa"/>
              <w:right w:w="28" w:type="dxa"/>
            </w:tcMar>
            <w:vAlign w:val="center"/>
          </w:tcPr>
          <w:p w14:paraId="22D06028"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2F05A8A3"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8,80∙10</w:t>
            </w:r>
            <w:r w:rsidRPr="00015C07">
              <w:rPr>
                <w:sz w:val="18"/>
                <w:szCs w:val="18"/>
                <w:vertAlign w:val="superscript"/>
                <w:lang w:val="en-US"/>
              </w:rPr>
              <w:t>2</w:t>
            </w:r>
          </w:p>
        </w:tc>
        <w:tc>
          <w:tcPr>
            <w:tcW w:w="709" w:type="dxa"/>
            <w:tcMar>
              <w:top w:w="0" w:type="dxa"/>
              <w:left w:w="28" w:type="dxa"/>
              <w:bottom w:w="0" w:type="dxa"/>
              <w:right w:w="28" w:type="dxa"/>
            </w:tcMar>
            <w:vAlign w:val="center"/>
          </w:tcPr>
          <w:p w14:paraId="07234159"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6E8E956C"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8,80∙10</w:t>
            </w:r>
            <w:r w:rsidRPr="00015C07">
              <w:rPr>
                <w:sz w:val="18"/>
                <w:szCs w:val="18"/>
                <w:vertAlign w:val="superscript"/>
                <w:lang w:val="en-US"/>
              </w:rPr>
              <w:t>2</w:t>
            </w:r>
          </w:p>
        </w:tc>
        <w:tc>
          <w:tcPr>
            <w:tcW w:w="708" w:type="dxa"/>
            <w:tcMar>
              <w:top w:w="0" w:type="dxa"/>
              <w:left w:w="28" w:type="dxa"/>
              <w:bottom w:w="0" w:type="dxa"/>
              <w:right w:w="28" w:type="dxa"/>
            </w:tcMar>
            <w:vAlign w:val="center"/>
          </w:tcPr>
          <w:p w14:paraId="6F0742DF"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049D61EC"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8,80∙10</w:t>
            </w:r>
            <w:r w:rsidRPr="00015C07">
              <w:rPr>
                <w:sz w:val="18"/>
                <w:szCs w:val="18"/>
                <w:vertAlign w:val="superscript"/>
                <w:lang w:val="en-US"/>
              </w:rPr>
              <w:t>2</w:t>
            </w:r>
          </w:p>
        </w:tc>
      </w:tr>
      <w:tr w:rsidR="00FC2D80" w:rsidRPr="007D3D31" w14:paraId="20C91922" w14:textId="77777777" w:rsidTr="00BF12FB">
        <w:tblPrEx>
          <w:tblBorders>
            <w:bottom w:val="single" w:sz="12" w:space="0" w:color="auto"/>
          </w:tblBorders>
        </w:tblPrEx>
        <w:trPr>
          <w:jc w:val="center"/>
        </w:trPr>
        <w:tc>
          <w:tcPr>
            <w:tcW w:w="312" w:type="dxa"/>
            <w:vMerge/>
            <w:tcMar>
              <w:top w:w="0" w:type="dxa"/>
              <w:left w:w="28" w:type="dxa"/>
              <w:bottom w:w="0" w:type="dxa"/>
              <w:right w:w="28" w:type="dxa"/>
            </w:tcMar>
            <w:textDirection w:val="btLr"/>
            <w:vAlign w:val="center"/>
          </w:tcPr>
          <w:p w14:paraId="4C144CBD" w14:textId="77777777" w:rsidR="00FC2D80" w:rsidRPr="007D3D31" w:rsidRDefault="00FC2D80" w:rsidP="00BF12FB">
            <w:pPr>
              <w:spacing w:before="20" w:after="20" w:line="240" w:lineRule="auto"/>
              <w:ind w:left="113" w:right="113"/>
              <w:jc w:val="center"/>
              <w:rPr>
                <w:i/>
                <w:iCs/>
                <w:sz w:val="18"/>
                <w:szCs w:val="18"/>
                <w:lang w:val="en-US"/>
              </w:rPr>
            </w:pPr>
          </w:p>
        </w:tc>
        <w:tc>
          <w:tcPr>
            <w:tcW w:w="817" w:type="dxa"/>
            <w:tcMar>
              <w:top w:w="0" w:type="dxa"/>
              <w:left w:w="28" w:type="dxa"/>
              <w:bottom w:w="0" w:type="dxa"/>
              <w:right w:w="28" w:type="dxa"/>
            </w:tcMar>
            <w:vAlign w:val="center"/>
          </w:tcPr>
          <w:p w14:paraId="41D0CEA5" w14:textId="77777777" w:rsidR="00FC2D80" w:rsidRPr="00015C07" w:rsidRDefault="00FC2D80" w:rsidP="00845BBB">
            <w:pPr>
              <w:spacing w:before="80" w:after="80" w:line="240" w:lineRule="auto"/>
              <w:rPr>
                <w:sz w:val="18"/>
                <w:szCs w:val="18"/>
                <w:lang w:val="en-US"/>
              </w:rPr>
            </w:pPr>
            <w:r w:rsidRPr="00015C07">
              <w:rPr>
                <w:sz w:val="18"/>
                <w:szCs w:val="18"/>
                <w:lang w:val="en-US"/>
              </w:rPr>
              <w:t>B50L</w:t>
            </w:r>
          </w:p>
        </w:tc>
        <w:tc>
          <w:tcPr>
            <w:tcW w:w="1134" w:type="dxa"/>
            <w:tcMar>
              <w:top w:w="0" w:type="dxa"/>
              <w:left w:w="28" w:type="dxa"/>
              <w:bottom w:w="0" w:type="dxa"/>
              <w:right w:w="28" w:type="dxa"/>
            </w:tcMar>
            <w:vAlign w:val="center"/>
          </w:tcPr>
          <w:p w14:paraId="02945D92"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0,57°U</w:t>
            </w:r>
          </w:p>
        </w:tc>
        <w:tc>
          <w:tcPr>
            <w:tcW w:w="1309" w:type="dxa"/>
            <w:tcMar>
              <w:top w:w="0" w:type="dxa"/>
              <w:left w:w="28" w:type="dxa"/>
              <w:bottom w:w="0" w:type="dxa"/>
              <w:right w:w="28" w:type="dxa"/>
            </w:tcMar>
            <w:vAlign w:val="center"/>
          </w:tcPr>
          <w:p w14:paraId="10D66469"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3,43°L</w:t>
            </w:r>
          </w:p>
        </w:tc>
        <w:tc>
          <w:tcPr>
            <w:tcW w:w="709" w:type="dxa"/>
            <w:tcMar>
              <w:top w:w="0" w:type="dxa"/>
              <w:left w:w="28" w:type="dxa"/>
              <w:bottom w:w="0" w:type="dxa"/>
              <w:right w:w="28" w:type="dxa"/>
            </w:tcMar>
            <w:vAlign w:val="center"/>
          </w:tcPr>
          <w:p w14:paraId="0BD6D6BC"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vAlign w:val="center"/>
          </w:tcPr>
          <w:p w14:paraId="4BF89275"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5,30∙10</w:t>
            </w:r>
            <w:r w:rsidRPr="00015C07">
              <w:rPr>
                <w:sz w:val="18"/>
                <w:szCs w:val="18"/>
                <w:vertAlign w:val="superscript"/>
                <w:lang w:val="en-US"/>
              </w:rPr>
              <w:t>2</w:t>
            </w:r>
          </w:p>
        </w:tc>
        <w:tc>
          <w:tcPr>
            <w:tcW w:w="708" w:type="dxa"/>
            <w:tcMar>
              <w:top w:w="0" w:type="dxa"/>
              <w:left w:w="28" w:type="dxa"/>
              <w:bottom w:w="0" w:type="dxa"/>
              <w:right w:w="28" w:type="dxa"/>
            </w:tcMar>
            <w:vAlign w:val="center"/>
          </w:tcPr>
          <w:p w14:paraId="1A177A22"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11B525D9"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5,30∙10</w:t>
            </w:r>
            <w:r w:rsidRPr="00015C07">
              <w:rPr>
                <w:sz w:val="18"/>
                <w:szCs w:val="18"/>
                <w:vertAlign w:val="superscript"/>
                <w:lang w:val="en-US"/>
              </w:rPr>
              <w:t>2</w:t>
            </w:r>
          </w:p>
        </w:tc>
        <w:tc>
          <w:tcPr>
            <w:tcW w:w="709" w:type="dxa"/>
            <w:tcMar>
              <w:top w:w="0" w:type="dxa"/>
              <w:left w:w="28" w:type="dxa"/>
              <w:bottom w:w="0" w:type="dxa"/>
              <w:right w:w="28" w:type="dxa"/>
            </w:tcMar>
            <w:vAlign w:val="center"/>
          </w:tcPr>
          <w:p w14:paraId="6D79B1D9"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70A8BEA0"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8" w:type="dxa"/>
            <w:tcMar>
              <w:top w:w="0" w:type="dxa"/>
              <w:left w:w="28" w:type="dxa"/>
              <w:bottom w:w="0" w:type="dxa"/>
              <w:right w:w="28" w:type="dxa"/>
            </w:tcMar>
            <w:vAlign w:val="center"/>
          </w:tcPr>
          <w:p w14:paraId="14A5F671"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3DEBF955"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7,90∙10</w:t>
            </w:r>
            <w:r w:rsidRPr="00015C07">
              <w:rPr>
                <w:sz w:val="18"/>
                <w:szCs w:val="18"/>
                <w:vertAlign w:val="superscript"/>
                <w:lang w:val="en-US"/>
              </w:rPr>
              <w:t>2</w:t>
            </w:r>
          </w:p>
        </w:tc>
      </w:tr>
      <w:tr w:rsidR="00FC2D80" w:rsidRPr="007D3D31" w14:paraId="3CCFE02D" w14:textId="77777777" w:rsidTr="00BF12FB">
        <w:tblPrEx>
          <w:tblBorders>
            <w:bottom w:val="single" w:sz="12" w:space="0" w:color="auto"/>
          </w:tblBorders>
        </w:tblPrEx>
        <w:trPr>
          <w:trHeight w:val="212"/>
          <w:jc w:val="center"/>
        </w:trPr>
        <w:tc>
          <w:tcPr>
            <w:tcW w:w="312" w:type="dxa"/>
            <w:vMerge/>
            <w:tcMar>
              <w:top w:w="0" w:type="dxa"/>
              <w:left w:w="28" w:type="dxa"/>
              <w:bottom w:w="0" w:type="dxa"/>
              <w:right w:w="28" w:type="dxa"/>
            </w:tcMar>
            <w:vAlign w:val="center"/>
          </w:tcPr>
          <w:p w14:paraId="5DD5EC5D" w14:textId="77777777" w:rsidR="00FC2D80" w:rsidRPr="007D3D31" w:rsidRDefault="00FC2D80" w:rsidP="00BF12FB">
            <w:pPr>
              <w:spacing w:before="20" w:after="20" w:line="240" w:lineRule="auto"/>
              <w:jc w:val="center"/>
              <w:rPr>
                <w:sz w:val="18"/>
                <w:szCs w:val="18"/>
                <w:lang w:val="en-US"/>
              </w:rPr>
            </w:pPr>
          </w:p>
        </w:tc>
        <w:tc>
          <w:tcPr>
            <w:tcW w:w="817" w:type="dxa"/>
            <w:tcMar>
              <w:top w:w="0" w:type="dxa"/>
              <w:left w:w="28" w:type="dxa"/>
              <w:bottom w:w="0" w:type="dxa"/>
              <w:right w:w="28" w:type="dxa"/>
            </w:tcMar>
            <w:vAlign w:val="center"/>
          </w:tcPr>
          <w:p w14:paraId="72D9A2C5" w14:textId="77777777" w:rsidR="00FC2D80" w:rsidRPr="00015C07" w:rsidRDefault="00FC2D80" w:rsidP="00845BBB">
            <w:pPr>
              <w:spacing w:before="80" w:after="80" w:line="240" w:lineRule="auto"/>
              <w:rPr>
                <w:sz w:val="18"/>
                <w:szCs w:val="18"/>
                <w:lang w:val="en-US"/>
              </w:rPr>
            </w:pPr>
            <w:r w:rsidRPr="00015C07">
              <w:rPr>
                <w:sz w:val="18"/>
                <w:szCs w:val="18"/>
                <w:lang w:val="en-US"/>
              </w:rPr>
              <w:t>50L</w:t>
            </w:r>
          </w:p>
        </w:tc>
        <w:tc>
          <w:tcPr>
            <w:tcW w:w="1134" w:type="dxa"/>
            <w:tcMar>
              <w:top w:w="0" w:type="dxa"/>
              <w:left w:w="28" w:type="dxa"/>
              <w:bottom w:w="0" w:type="dxa"/>
              <w:right w:w="28" w:type="dxa"/>
            </w:tcMar>
            <w:vAlign w:val="center"/>
          </w:tcPr>
          <w:p w14:paraId="22464A7E"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0,86°D</w:t>
            </w:r>
          </w:p>
        </w:tc>
        <w:tc>
          <w:tcPr>
            <w:tcW w:w="1309" w:type="dxa"/>
            <w:tcMar>
              <w:top w:w="0" w:type="dxa"/>
              <w:left w:w="28" w:type="dxa"/>
              <w:bottom w:w="0" w:type="dxa"/>
              <w:right w:w="28" w:type="dxa"/>
            </w:tcMar>
            <w:vAlign w:val="center"/>
          </w:tcPr>
          <w:p w14:paraId="7DA47F0A"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3,43°L</w:t>
            </w:r>
          </w:p>
        </w:tc>
        <w:tc>
          <w:tcPr>
            <w:tcW w:w="709" w:type="dxa"/>
            <w:tcMar>
              <w:top w:w="0" w:type="dxa"/>
              <w:left w:w="28" w:type="dxa"/>
              <w:bottom w:w="0" w:type="dxa"/>
              <w:right w:w="28" w:type="dxa"/>
            </w:tcMar>
            <w:vAlign w:val="center"/>
          </w:tcPr>
          <w:p w14:paraId="2AAA9679"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1,70∙10</w:t>
            </w:r>
            <w:r w:rsidRPr="00015C07">
              <w:rPr>
                <w:sz w:val="18"/>
                <w:szCs w:val="18"/>
                <w:vertAlign w:val="superscript"/>
                <w:lang w:val="en-US"/>
              </w:rPr>
              <w:t>3</w:t>
            </w:r>
          </w:p>
        </w:tc>
        <w:tc>
          <w:tcPr>
            <w:tcW w:w="709" w:type="dxa"/>
            <w:vAlign w:val="center"/>
          </w:tcPr>
          <w:p w14:paraId="6D5B72E6"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8" w:type="dxa"/>
            <w:tcMar>
              <w:top w:w="0" w:type="dxa"/>
              <w:left w:w="28" w:type="dxa"/>
              <w:bottom w:w="0" w:type="dxa"/>
              <w:right w:w="28" w:type="dxa"/>
            </w:tcMar>
            <w:vAlign w:val="center"/>
          </w:tcPr>
          <w:p w14:paraId="6853E4AD"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1,70∙10</w:t>
            </w:r>
            <w:r w:rsidRPr="00015C07">
              <w:rPr>
                <w:sz w:val="18"/>
                <w:szCs w:val="18"/>
                <w:vertAlign w:val="superscript"/>
                <w:lang w:val="en-US"/>
              </w:rPr>
              <w:t>3</w:t>
            </w:r>
          </w:p>
        </w:tc>
        <w:tc>
          <w:tcPr>
            <w:tcW w:w="709" w:type="dxa"/>
            <w:tcMar>
              <w:top w:w="0" w:type="dxa"/>
              <w:left w:w="28" w:type="dxa"/>
              <w:bottom w:w="0" w:type="dxa"/>
              <w:right w:w="28" w:type="dxa"/>
            </w:tcMar>
            <w:vAlign w:val="center"/>
          </w:tcPr>
          <w:p w14:paraId="7578BC40"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9" w:type="dxa"/>
            <w:tcMar>
              <w:top w:w="0" w:type="dxa"/>
              <w:left w:w="28" w:type="dxa"/>
              <w:bottom w:w="0" w:type="dxa"/>
              <w:right w:w="28" w:type="dxa"/>
            </w:tcMar>
            <w:vAlign w:val="center"/>
          </w:tcPr>
          <w:p w14:paraId="33DAE9AC"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3,40∙10</w:t>
            </w:r>
            <w:r w:rsidRPr="00015C07">
              <w:rPr>
                <w:sz w:val="18"/>
                <w:szCs w:val="18"/>
                <w:vertAlign w:val="superscript"/>
                <w:lang w:val="en-US"/>
              </w:rPr>
              <w:t>3</w:t>
            </w:r>
          </w:p>
        </w:tc>
        <w:tc>
          <w:tcPr>
            <w:tcW w:w="709" w:type="dxa"/>
            <w:tcMar>
              <w:top w:w="0" w:type="dxa"/>
              <w:left w:w="28" w:type="dxa"/>
              <w:bottom w:w="0" w:type="dxa"/>
              <w:right w:w="28" w:type="dxa"/>
            </w:tcMar>
            <w:vAlign w:val="center"/>
          </w:tcPr>
          <w:p w14:paraId="7043403A"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c>
          <w:tcPr>
            <w:tcW w:w="708" w:type="dxa"/>
            <w:tcMar>
              <w:top w:w="0" w:type="dxa"/>
              <w:left w:w="28" w:type="dxa"/>
              <w:bottom w:w="0" w:type="dxa"/>
              <w:right w:w="28" w:type="dxa"/>
            </w:tcMar>
            <w:vAlign w:val="center"/>
          </w:tcPr>
          <w:p w14:paraId="5F03DB9E" w14:textId="77777777" w:rsidR="00FC2D80" w:rsidRPr="00015C07" w:rsidRDefault="00FC2D80" w:rsidP="00845BBB">
            <w:pPr>
              <w:spacing w:before="80" w:after="80" w:line="240" w:lineRule="auto"/>
              <w:jc w:val="center"/>
              <w:rPr>
                <w:sz w:val="18"/>
                <w:szCs w:val="18"/>
                <w:lang w:val="en-US"/>
              </w:rPr>
            </w:pPr>
            <w:r w:rsidRPr="00015C07">
              <w:rPr>
                <w:sz w:val="18"/>
                <w:szCs w:val="18"/>
                <w:lang w:val="en-US"/>
              </w:rPr>
              <w:t>3,40∙10</w:t>
            </w:r>
            <w:r w:rsidRPr="00015C07">
              <w:rPr>
                <w:sz w:val="18"/>
                <w:szCs w:val="18"/>
                <w:vertAlign w:val="superscript"/>
                <w:lang w:val="en-US"/>
              </w:rPr>
              <w:t>3</w:t>
            </w:r>
          </w:p>
        </w:tc>
        <w:tc>
          <w:tcPr>
            <w:tcW w:w="709" w:type="dxa"/>
            <w:tcMar>
              <w:top w:w="0" w:type="dxa"/>
              <w:left w:w="28" w:type="dxa"/>
              <w:bottom w:w="0" w:type="dxa"/>
              <w:right w:w="28" w:type="dxa"/>
            </w:tcMar>
            <w:vAlign w:val="center"/>
          </w:tcPr>
          <w:p w14:paraId="320D21A1" w14:textId="77777777" w:rsidR="00FC2D80" w:rsidRPr="00015C07" w:rsidRDefault="00FC2D80" w:rsidP="00845BBB">
            <w:pPr>
              <w:spacing w:before="80" w:after="80" w:line="240" w:lineRule="auto"/>
              <w:jc w:val="center"/>
              <w:rPr>
                <w:sz w:val="18"/>
                <w:szCs w:val="18"/>
                <w:lang w:val="en-US"/>
              </w:rPr>
            </w:pPr>
            <w:r>
              <w:rPr>
                <w:sz w:val="18"/>
                <w:szCs w:val="18"/>
                <w:lang w:val="en-US"/>
              </w:rPr>
              <w:t>–</w:t>
            </w:r>
          </w:p>
        </w:tc>
      </w:tr>
    </w:tbl>
    <w:p w14:paraId="0DD7EB27" w14:textId="77777777" w:rsidR="00FC2D80" w:rsidRPr="00015C07" w:rsidRDefault="00FC2D80" w:rsidP="00FC2D80">
      <w:pPr>
        <w:autoSpaceDE w:val="0"/>
        <w:autoSpaceDN w:val="0"/>
        <w:adjustRightInd w:val="0"/>
        <w:spacing w:before="120" w:line="220" w:lineRule="exact"/>
        <w:ind w:left="568" w:hanging="284"/>
        <w:rPr>
          <w:sz w:val="18"/>
          <w:szCs w:val="18"/>
        </w:rPr>
      </w:pPr>
      <w:r w:rsidRPr="007177B5">
        <w:rPr>
          <w:i/>
          <w:iCs/>
          <w:sz w:val="18"/>
          <w:szCs w:val="18"/>
        </w:rPr>
        <w:t>Примечания</w:t>
      </w:r>
      <w:r w:rsidRPr="00015C07">
        <w:rPr>
          <w:sz w:val="18"/>
          <w:szCs w:val="18"/>
        </w:rPr>
        <w:t>: В частях A и B таблицы 7:</w:t>
      </w:r>
    </w:p>
    <w:p w14:paraId="2F64F19D" w14:textId="77777777" w:rsidR="00FC2D80" w:rsidRPr="00015C07" w:rsidRDefault="00FC2D80" w:rsidP="00FC2D80">
      <w:pPr>
        <w:spacing w:line="220" w:lineRule="exact"/>
        <w:ind w:left="568" w:hanging="284"/>
        <w:rPr>
          <w:sz w:val="18"/>
          <w:szCs w:val="18"/>
        </w:rPr>
      </w:pPr>
      <w:r w:rsidRPr="00015C07">
        <w:rPr>
          <w:sz w:val="18"/>
          <w:szCs w:val="18"/>
          <w:vertAlign w:val="superscript"/>
        </w:rPr>
        <w:t>а</w:t>
      </w:r>
      <w:r w:rsidRPr="00015C07">
        <w:rPr>
          <w:sz w:val="18"/>
          <w:szCs w:val="18"/>
        </w:rPr>
        <w:tab/>
        <w:t>Доля каждой стороны системы должна составлять не менее 2,50∙10</w:t>
      </w:r>
      <w:r w:rsidRPr="00015C07">
        <w:rPr>
          <w:sz w:val="18"/>
          <w:szCs w:val="18"/>
          <w:vertAlign w:val="superscript"/>
        </w:rPr>
        <w:t>3</w:t>
      </w:r>
      <w:r w:rsidRPr="00015C07">
        <w:rPr>
          <w:sz w:val="18"/>
          <w:szCs w:val="18"/>
        </w:rPr>
        <w:t xml:space="preserve"> кд.</w:t>
      </w:r>
    </w:p>
    <w:p w14:paraId="4E95E196" w14:textId="77777777" w:rsidR="00FC2D80" w:rsidRPr="00015C07" w:rsidRDefault="00FC2D80" w:rsidP="00FC2D80">
      <w:pPr>
        <w:spacing w:line="220" w:lineRule="exact"/>
        <w:ind w:left="568" w:hanging="284"/>
        <w:rPr>
          <w:sz w:val="18"/>
          <w:szCs w:val="18"/>
        </w:rPr>
      </w:pPr>
      <w:r w:rsidRPr="00015C07">
        <w:rPr>
          <w:sz w:val="18"/>
          <w:szCs w:val="18"/>
          <w:vertAlign w:val="superscript"/>
        </w:rPr>
        <w:t>b</w:t>
      </w:r>
      <w:r w:rsidRPr="00015C07">
        <w:rPr>
          <w:sz w:val="18"/>
          <w:szCs w:val="18"/>
        </w:rPr>
        <w:tab/>
        <w:t>Требования в соответствии с положениями, указанными в таблице 10, применяются дополнительно.</w:t>
      </w:r>
    </w:p>
    <w:p w14:paraId="66FC1141" w14:textId="77777777" w:rsidR="00FC2D80" w:rsidRPr="00015C07" w:rsidRDefault="00FC2D80" w:rsidP="00FC2D80">
      <w:pPr>
        <w:spacing w:line="220" w:lineRule="exact"/>
        <w:ind w:left="568" w:hanging="284"/>
        <w:rPr>
          <w:sz w:val="18"/>
          <w:szCs w:val="18"/>
        </w:rPr>
      </w:pPr>
      <w:r w:rsidRPr="00015C07">
        <w:rPr>
          <w:sz w:val="18"/>
          <w:szCs w:val="18"/>
          <w:vertAlign w:val="superscript"/>
        </w:rPr>
        <w:t>с</w:t>
      </w:r>
      <w:r w:rsidRPr="00015C07">
        <w:rPr>
          <w:sz w:val="18"/>
          <w:szCs w:val="18"/>
        </w:rPr>
        <w:tab/>
        <w:t>Требования о положении в соответствии с предписаниями таблицы 8 (</w:t>
      </w:r>
      <w:r w:rsidRPr="00FA0D7C">
        <w:rPr>
          <w:sz w:val="18"/>
          <w:szCs w:val="18"/>
        </w:rPr>
        <w:t>“</w:t>
      </w:r>
      <w:r w:rsidRPr="00015C07">
        <w:rPr>
          <w:sz w:val="18"/>
          <w:szCs w:val="18"/>
        </w:rPr>
        <w:t xml:space="preserve">сегмент </w:t>
      </w:r>
      <w:proofErr w:type="spellStart"/>
      <w:r w:rsidRPr="00015C07">
        <w:rPr>
          <w:sz w:val="18"/>
          <w:szCs w:val="18"/>
        </w:rPr>
        <w:t>I</w:t>
      </w:r>
      <w:r w:rsidRPr="00015C07">
        <w:rPr>
          <w:sz w:val="18"/>
          <w:szCs w:val="18"/>
          <w:vertAlign w:val="subscript"/>
        </w:rPr>
        <w:t>макс</w:t>
      </w:r>
      <w:proofErr w:type="spellEnd"/>
      <w:r w:rsidRPr="00015C07">
        <w:rPr>
          <w:sz w:val="18"/>
          <w:szCs w:val="18"/>
          <w:vertAlign w:val="subscript"/>
        </w:rPr>
        <w:t>.</w:t>
      </w:r>
      <w:r w:rsidRPr="00FA0D7C">
        <w:rPr>
          <w:sz w:val="18"/>
          <w:szCs w:val="18"/>
        </w:rPr>
        <w:t>”</w:t>
      </w:r>
      <w:r>
        <w:rPr>
          <w:sz w:val="18"/>
          <w:szCs w:val="18"/>
        </w:rPr>
        <w:t>).</w:t>
      </w:r>
    </w:p>
    <w:p w14:paraId="6F2EDBAD" w14:textId="77777777" w:rsidR="00FC2D80" w:rsidRPr="00015C07" w:rsidRDefault="00FC2D80" w:rsidP="00FC2D80">
      <w:pPr>
        <w:spacing w:line="220" w:lineRule="exact"/>
        <w:ind w:left="568" w:hanging="284"/>
        <w:rPr>
          <w:sz w:val="18"/>
          <w:szCs w:val="18"/>
        </w:rPr>
      </w:pPr>
      <w:r w:rsidRPr="00015C07">
        <w:rPr>
          <w:sz w:val="18"/>
          <w:szCs w:val="18"/>
          <w:vertAlign w:val="superscript"/>
        </w:rPr>
        <w:t>d</w:t>
      </w:r>
      <w:r w:rsidRPr="00015C07">
        <w:rPr>
          <w:sz w:val="18"/>
          <w:szCs w:val="18"/>
        </w:rPr>
        <w:tab/>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73AE7FB8" w14:textId="77777777" w:rsidR="00FC2D80" w:rsidRPr="00015C07" w:rsidRDefault="00FC2D80" w:rsidP="00FC2D80">
      <w:pPr>
        <w:spacing w:line="220" w:lineRule="exact"/>
        <w:ind w:left="568" w:hanging="284"/>
        <w:rPr>
          <w:sz w:val="18"/>
          <w:szCs w:val="18"/>
        </w:rPr>
      </w:pPr>
      <w:r w:rsidRPr="00015C07">
        <w:rPr>
          <w:sz w:val="18"/>
          <w:szCs w:val="18"/>
          <w:vertAlign w:val="superscript"/>
        </w:rPr>
        <w:t>е</w:t>
      </w:r>
      <w:r w:rsidRPr="00015C07">
        <w:rPr>
          <w:sz w:val="18"/>
          <w:szCs w:val="18"/>
        </w:rPr>
        <w:tab/>
        <w:t>Требования в соответствии с положениями, указанными в таблице 12, применяются дополнительно.</w:t>
      </w:r>
    </w:p>
    <w:p w14:paraId="0866AA10" w14:textId="77777777" w:rsidR="00FC2D80" w:rsidRDefault="00FC2D80" w:rsidP="00FC2D80">
      <w:pPr>
        <w:spacing w:line="220" w:lineRule="exact"/>
        <w:ind w:left="568" w:hanging="284"/>
        <w:rPr>
          <w:sz w:val="18"/>
          <w:szCs w:val="18"/>
        </w:rPr>
      </w:pPr>
      <w:r w:rsidRPr="00015C07">
        <w:rPr>
          <w:sz w:val="18"/>
          <w:szCs w:val="18"/>
          <w:vertAlign w:val="superscript"/>
        </w:rPr>
        <w:t>f</w:t>
      </w:r>
      <w:r w:rsidRPr="00015C07">
        <w:rPr>
          <w:sz w:val="18"/>
          <w:szCs w:val="18"/>
        </w:rPr>
        <w:tab/>
        <w:t>Доля каждой стороны системы должна составлять не менее 50</w:t>
      </w:r>
      <w:r>
        <w:rPr>
          <w:sz w:val="18"/>
          <w:szCs w:val="18"/>
        </w:rPr>
        <w:t> </w:t>
      </w:r>
      <w:r w:rsidRPr="00015C07">
        <w:rPr>
          <w:sz w:val="18"/>
          <w:szCs w:val="18"/>
        </w:rPr>
        <w:t>% от требуемого минимального значения.</w:t>
      </w:r>
    </w:p>
    <w:p w14:paraId="6596D0CC" w14:textId="77777777" w:rsidR="00FC2D80" w:rsidRPr="008D33C4" w:rsidRDefault="00FC2D80" w:rsidP="00FC2D80">
      <w:pPr>
        <w:spacing w:before="240" w:after="120"/>
        <w:ind w:left="210" w:right="1134"/>
        <w:rPr>
          <w:b/>
          <w:bCs/>
        </w:rPr>
      </w:pPr>
      <w:r w:rsidRPr="007D3D31">
        <w:t>Таблица 8</w:t>
      </w:r>
      <w:r>
        <w:br/>
      </w:r>
      <w:r w:rsidRPr="007D3D31">
        <w:rPr>
          <w:b/>
          <w:bCs/>
        </w:rPr>
        <w:t>Угловое положение/значения и дополнительные требования для элементов луча ближнего света (указанные для правостороннего движения)</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73"/>
        <w:gridCol w:w="5250"/>
        <w:gridCol w:w="1974"/>
        <w:gridCol w:w="1439"/>
      </w:tblGrid>
      <w:tr w:rsidR="00FC2D80" w:rsidRPr="007D3D31" w14:paraId="21025474" w14:textId="77777777" w:rsidTr="00BF12FB">
        <w:trPr>
          <w:cantSplit/>
          <w:trHeight w:val="20"/>
          <w:jc w:val="center"/>
        </w:trPr>
        <w:tc>
          <w:tcPr>
            <w:tcW w:w="573" w:type="dxa"/>
            <w:vMerge w:val="restart"/>
            <w:tcMar>
              <w:top w:w="28" w:type="dxa"/>
              <w:bottom w:w="28" w:type="dxa"/>
            </w:tcMar>
            <w:vAlign w:val="center"/>
          </w:tcPr>
          <w:p w14:paraId="65D509A9" w14:textId="77777777" w:rsidR="00FC2D80" w:rsidRPr="000C71E1" w:rsidRDefault="00FC2D80" w:rsidP="00845BBB">
            <w:pPr>
              <w:spacing w:before="80" w:after="80" w:line="240" w:lineRule="auto"/>
              <w:ind w:left="-150"/>
              <w:jc w:val="center"/>
              <w:rPr>
                <w:b/>
                <w:bCs/>
                <w:i/>
                <w:snapToGrid w:val="0"/>
                <w:sz w:val="16"/>
                <w:szCs w:val="16"/>
                <w:lang w:eastAsia="de-DE"/>
              </w:rPr>
            </w:pPr>
          </w:p>
        </w:tc>
        <w:tc>
          <w:tcPr>
            <w:tcW w:w="5250" w:type="dxa"/>
            <w:vMerge w:val="restart"/>
            <w:tcMar>
              <w:top w:w="28" w:type="dxa"/>
              <w:bottom w:w="28" w:type="dxa"/>
            </w:tcMar>
            <w:vAlign w:val="center"/>
            <w:hideMark/>
          </w:tcPr>
          <w:p w14:paraId="38E07349" w14:textId="77777777" w:rsidR="00FC2D80" w:rsidRPr="006F6E48" w:rsidRDefault="00FC2D80" w:rsidP="00845BBB">
            <w:pPr>
              <w:spacing w:before="80" w:after="80" w:line="240" w:lineRule="auto"/>
              <w:ind w:left="70"/>
              <w:rPr>
                <w:i/>
                <w:snapToGrid w:val="0"/>
                <w:sz w:val="16"/>
                <w:szCs w:val="16"/>
              </w:rPr>
            </w:pPr>
            <w:r w:rsidRPr="006F6E48">
              <w:rPr>
                <w:i/>
                <w:iCs/>
                <w:sz w:val="16"/>
                <w:szCs w:val="16"/>
              </w:rPr>
              <w:t>Обозначение части светового луча и требования</w:t>
            </w:r>
            <w:r w:rsidRPr="006F6E48">
              <w:rPr>
                <w:sz w:val="16"/>
                <w:szCs w:val="16"/>
              </w:rPr>
              <w:t xml:space="preserve"> </w:t>
            </w:r>
          </w:p>
        </w:tc>
        <w:tc>
          <w:tcPr>
            <w:tcW w:w="3413" w:type="dxa"/>
            <w:gridSpan w:val="2"/>
            <w:tcBorders>
              <w:bottom w:val="single" w:sz="4" w:space="0" w:color="auto"/>
            </w:tcBorders>
            <w:tcMar>
              <w:top w:w="28" w:type="dxa"/>
              <w:bottom w:w="28" w:type="dxa"/>
            </w:tcMar>
            <w:vAlign w:val="center"/>
            <w:hideMark/>
          </w:tcPr>
          <w:p w14:paraId="15B377A9" w14:textId="77777777" w:rsidR="00FC2D80" w:rsidRPr="006F6E48" w:rsidRDefault="00FC2D80" w:rsidP="00845BBB">
            <w:pPr>
              <w:spacing w:before="80" w:after="80" w:line="240" w:lineRule="auto"/>
              <w:jc w:val="center"/>
              <w:rPr>
                <w:i/>
                <w:snapToGrid w:val="0"/>
                <w:sz w:val="16"/>
                <w:szCs w:val="16"/>
              </w:rPr>
            </w:pPr>
            <w:r w:rsidRPr="006F6E48">
              <w:rPr>
                <w:i/>
                <w:iCs/>
                <w:sz w:val="16"/>
                <w:szCs w:val="16"/>
              </w:rPr>
              <w:t>Угловые координаты в град.</w:t>
            </w:r>
          </w:p>
        </w:tc>
      </w:tr>
      <w:tr w:rsidR="00FC2D80" w:rsidRPr="007D3D31" w14:paraId="0ABBEF25" w14:textId="77777777" w:rsidTr="00BF12FB">
        <w:trPr>
          <w:cantSplit/>
          <w:trHeight w:val="20"/>
          <w:jc w:val="center"/>
        </w:trPr>
        <w:tc>
          <w:tcPr>
            <w:tcW w:w="573" w:type="dxa"/>
            <w:vMerge/>
            <w:tcBorders>
              <w:bottom w:val="single" w:sz="12" w:space="0" w:color="auto"/>
            </w:tcBorders>
            <w:tcMar>
              <w:top w:w="28" w:type="dxa"/>
              <w:bottom w:w="28" w:type="dxa"/>
            </w:tcMar>
            <w:vAlign w:val="center"/>
          </w:tcPr>
          <w:p w14:paraId="716EB99C" w14:textId="77777777" w:rsidR="00FC2D80" w:rsidRPr="000C71E1" w:rsidRDefault="00FC2D80" w:rsidP="00845BBB">
            <w:pPr>
              <w:spacing w:before="80" w:after="80" w:line="240" w:lineRule="auto"/>
              <w:jc w:val="center"/>
              <w:rPr>
                <w:i/>
                <w:snapToGrid w:val="0"/>
                <w:sz w:val="16"/>
                <w:szCs w:val="16"/>
                <w:lang w:val="en-US" w:eastAsia="de-DE"/>
              </w:rPr>
            </w:pPr>
          </w:p>
        </w:tc>
        <w:tc>
          <w:tcPr>
            <w:tcW w:w="5250" w:type="dxa"/>
            <w:vMerge/>
            <w:tcBorders>
              <w:bottom w:val="single" w:sz="12" w:space="0" w:color="auto"/>
            </w:tcBorders>
            <w:tcMar>
              <w:top w:w="28" w:type="dxa"/>
              <w:bottom w:w="28" w:type="dxa"/>
            </w:tcMar>
            <w:vAlign w:val="center"/>
            <w:hideMark/>
          </w:tcPr>
          <w:p w14:paraId="3FD37CD9" w14:textId="77777777" w:rsidR="00FC2D80" w:rsidRPr="006F6E48" w:rsidRDefault="00FC2D80" w:rsidP="00845BBB">
            <w:pPr>
              <w:spacing w:before="80" w:after="80" w:line="240" w:lineRule="auto"/>
              <w:ind w:left="70"/>
              <w:rPr>
                <w:i/>
                <w:snapToGrid w:val="0"/>
                <w:sz w:val="16"/>
                <w:szCs w:val="16"/>
                <w:lang w:val="en-US" w:eastAsia="de-DE"/>
              </w:rPr>
            </w:pPr>
          </w:p>
        </w:tc>
        <w:tc>
          <w:tcPr>
            <w:tcW w:w="1974" w:type="dxa"/>
            <w:tcBorders>
              <w:bottom w:val="single" w:sz="12" w:space="0" w:color="auto"/>
            </w:tcBorders>
            <w:tcMar>
              <w:top w:w="28" w:type="dxa"/>
              <w:bottom w:w="28" w:type="dxa"/>
            </w:tcMar>
            <w:vAlign w:val="center"/>
            <w:hideMark/>
          </w:tcPr>
          <w:p w14:paraId="2F696F51" w14:textId="77777777" w:rsidR="00FC2D80" w:rsidRPr="006F6E48" w:rsidRDefault="00FC2D80" w:rsidP="00845BBB">
            <w:pPr>
              <w:spacing w:before="80" w:after="80" w:line="240" w:lineRule="auto"/>
              <w:ind w:left="57"/>
              <w:jc w:val="center"/>
              <w:rPr>
                <w:i/>
                <w:snapToGrid w:val="0"/>
                <w:sz w:val="16"/>
                <w:szCs w:val="16"/>
              </w:rPr>
            </w:pPr>
            <w:r w:rsidRPr="006F6E48">
              <w:rPr>
                <w:i/>
                <w:iCs/>
                <w:sz w:val="16"/>
                <w:szCs w:val="16"/>
              </w:rPr>
              <w:t>по вертикали</w:t>
            </w:r>
          </w:p>
        </w:tc>
        <w:tc>
          <w:tcPr>
            <w:tcW w:w="1439" w:type="dxa"/>
            <w:tcBorders>
              <w:bottom w:val="single" w:sz="12" w:space="0" w:color="auto"/>
            </w:tcBorders>
            <w:tcMar>
              <w:top w:w="28" w:type="dxa"/>
              <w:bottom w:w="28" w:type="dxa"/>
            </w:tcMar>
            <w:vAlign w:val="center"/>
          </w:tcPr>
          <w:p w14:paraId="7AE05222" w14:textId="77777777" w:rsidR="00FC2D80" w:rsidRPr="006F6E48" w:rsidRDefault="00FC2D80" w:rsidP="00845BBB">
            <w:pPr>
              <w:spacing w:before="80" w:after="80" w:line="240" w:lineRule="auto"/>
              <w:ind w:left="57"/>
              <w:jc w:val="center"/>
              <w:rPr>
                <w:i/>
                <w:snapToGrid w:val="0"/>
                <w:sz w:val="16"/>
                <w:szCs w:val="16"/>
              </w:rPr>
            </w:pPr>
            <w:r w:rsidRPr="006F6E48">
              <w:rPr>
                <w:i/>
                <w:iCs/>
                <w:sz w:val="16"/>
                <w:szCs w:val="16"/>
              </w:rPr>
              <w:t>по горизонтали</w:t>
            </w:r>
          </w:p>
        </w:tc>
      </w:tr>
      <w:tr w:rsidR="00FC2D80" w:rsidRPr="007D3D31" w14:paraId="5F9559AD" w14:textId="77777777" w:rsidTr="00845BBB">
        <w:trPr>
          <w:cantSplit/>
          <w:trHeight w:val="914"/>
          <w:jc w:val="center"/>
        </w:trPr>
        <w:tc>
          <w:tcPr>
            <w:tcW w:w="573" w:type="dxa"/>
            <w:tcBorders>
              <w:top w:val="single" w:sz="12" w:space="0" w:color="auto"/>
            </w:tcBorders>
            <w:tcMar>
              <w:top w:w="28" w:type="dxa"/>
              <w:bottom w:w="28" w:type="dxa"/>
            </w:tcMar>
            <w:vAlign w:val="center"/>
          </w:tcPr>
          <w:p w14:paraId="66D21D9B" w14:textId="77777777" w:rsidR="00FC2D80" w:rsidRPr="000C71E1" w:rsidRDefault="00FC2D80" w:rsidP="00845BBB">
            <w:pPr>
              <w:spacing w:before="80" w:after="80" w:line="240" w:lineRule="auto"/>
              <w:rPr>
                <w:snapToGrid w:val="0"/>
                <w:sz w:val="18"/>
                <w:szCs w:val="18"/>
              </w:rPr>
            </w:pPr>
            <w:r w:rsidRPr="000C71E1">
              <w:rPr>
                <w:sz w:val="18"/>
                <w:szCs w:val="18"/>
              </w:rPr>
              <w:t>A</w:t>
            </w:r>
          </w:p>
        </w:tc>
        <w:tc>
          <w:tcPr>
            <w:tcW w:w="5250" w:type="dxa"/>
            <w:tcBorders>
              <w:top w:val="single" w:sz="12" w:space="0" w:color="auto"/>
            </w:tcBorders>
            <w:tcMar>
              <w:top w:w="28" w:type="dxa"/>
              <w:bottom w:w="28" w:type="dxa"/>
            </w:tcMar>
            <w:vAlign w:val="center"/>
            <w:hideMark/>
          </w:tcPr>
          <w:p w14:paraId="25C6A1DF" w14:textId="710CD576" w:rsidR="00FC2D80" w:rsidRDefault="00FC2D80" w:rsidP="00845BBB">
            <w:pPr>
              <w:spacing w:before="80" w:after="80" w:line="240" w:lineRule="auto"/>
              <w:ind w:left="6"/>
              <w:rPr>
                <w:sz w:val="18"/>
                <w:szCs w:val="18"/>
                <w:vertAlign w:val="subscript"/>
              </w:rPr>
            </w:pPr>
            <w:r w:rsidRPr="000C71E1">
              <w:rPr>
                <w:sz w:val="18"/>
                <w:szCs w:val="18"/>
              </w:rPr>
              <w:t xml:space="preserve">Угловое положение/значения для сегмента </w:t>
            </w:r>
            <w:proofErr w:type="spellStart"/>
            <w:r w:rsidRPr="000C71E1">
              <w:rPr>
                <w:sz w:val="18"/>
                <w:szCs w:val="18"/>
              </w:rPr>
              <w:t>I</w:t>
            </w:r>
            <w:r w:rsidRPr="000C71E1">
              <w:rPr>
                <w:sz w:val="18"/>
                <w:szCs w:val="18"/>
                <w:vertAlign w:val="subscript"/>
              </w:rPr>
              <w:t>макс</w:t>
            </w:r>
            <w:proofErr w:type="spellEnd"/>
            <w:r w:rsidRPr="000C71E1">
              <w:rPr>
                <w:sz w:val="18"/>
                <w:szCs w:val="18"/>
                <w:vertAlign w:val="subscript"/>
              </w:rPr>
              <w:t>.</w:t>
            </w:r>
          </w:p>
          <w:p w14:paraId="503CA454" w14:textId="77777777" w:rsidR="00FC2D80" w:rsidRPr="000C71E1" w:rsidRDefault="00FC2D80" w:rsidP="00845BBB">
            <w:pPr>
              <w:spacing w:before="80" w:after="80" w:line="240" w:lineRule="auto"/>
              <w:ind w:left="6"/>
              <w:rPr>
                <w:b/>
                <w:snapToGrid w:val="0"/>
                <w:sz w:val="18"/>
                <w:szCs w:val="18"/>
              </w:rPr>
            </w:pPr>
            <w:r w:rsidRPr="000C71E1">
              <w:rPr>
                <w:sz w:val="18"/>
                <w:szCs w:val="18"/>
              </w:rPr>
              <w:t>Максимальная сила света в “</w:t>
            </w:r>
            <w:proofErr w:type="spellStart"/>
            <w:r w:rsidRPr="000C71E1">
              <w:rPr>
                <w:sz w:val="18"/>
                <w:szCs w:val="18"/>
              </w:rPr>
              <w:t>cегменте</w:t>
            </w:r>
            <w:proofErr w:type="spellEnd"/>
            <w:r w:rsidRPr="000C71E1">
              <w:rPr>
                <w:sz w:val="18"/>
                <w:szCs w:val="18"/>
              </w:rPr>
              <w:t xml:space="preserve"> </w:t>
            </w:r>
            <w:proofErr w:type="spellStart"/>
            <w:r w:rsidRPr="000C71E1">
              <w:rPr>
                <w:sz w:val="18"/>
                <w:szCs w:val="18"/>
              </w:rPr>
              <w:t>I</w:t>
            </w:r>
            <w:r w:rsidRPr="000C71E1">
              <w:rPr>
                <w:sz w:val="18"/>
                <w:szCs w:val="18"/>
                <w:vertAlign w:val="subscript"/>
              </w:rPr>
              <w:t>макс</w:t>
            </w:r>
            <w:proofErr w:type="spellEnd"/>
            <w:r w:rsidRPr="000C71E1">
              <w:rPr>
                <w:sz w:val="18"/>
                <w:szCs w:val="18"/>
                <w:vertAlign w:val="subscript"/>
              </w:rPr>
              <w:t>.</w:t>
            </w:r>
            <w:r w:rsidRPr="000C71E1">
              <w:rPr>
                <w:sz w:val="18"/>
                <w:szCs w:val="18"/>
              </w:rPr>
              <w:t>”, как указано в настоящей таблице, должна находиться в пределах, предписанных в контексте “</w:t>
            </w:r>
            <w:proofErr w:type="spellStart"/>
            <w:r w:rsidRPr="000C71E1">
              <w:rPr>
                <w:sz w:val="18"/>
                <w:szCs w:val="18"/>
              </w:rPr>
              <w:t>I</w:t>
            </w:r>
            <w:r w:rsidRPr="000C71E1">
              <w:rPr>
                <w:sz w:val="18"/>
                <w:szCs w:val="18"/>
                <w:vertAlign w:val="subscript"/>
              </w:rPr>
              <w:t>макс</w:t>
            </w:r>
            <w:proofErr w:type="spellEnd"/>
            <w:r w:rsidRPr="000C71E1">
              <w:rPr>
                <w:sz w:val="18"/>
                <w:szCs w:val="18"/>
                <w:vertAlign w:val="subscript"/>
              </w:rPr>
              <w:t>.</w:t>
            </w:r>
            <w:r w:rsidRPr="000C71E1">
              <w:rPr>
                <w:sz w:val="18"/>
                <w:szCs w:val="18"/>
              </w:rPr>
              <w:t>” в таблице 7</w:t>
            </w:r>
          </w:p>
        </w:tc>
        <w:tc>
          <w:tcPr>
            <w:tcW w:w="1974" w:type="dxa"/>
            <w:tcBorders>
              <w:top w:val="single" w:sz="12" w:space="0" w:color="auto"/>
            </w:tcBorders>
            <w:tcMar>
              <w:top w:w="28" w:type="dxa"/>
              <w:bottom w:w="28" w:type="dxa"/>
            </w:tcMar>
            <w:vAlign w:val="center"/>
            <w:hideMark/>
          </w:tcPr>
          <w:p w14:paraId="5BEDBA1D" w14:textId="4A8F3EF9" w:rsidR="00FC2D80" w:rsidRPr="00C34DD9" w:rsidRDefault="00FC2D80" w:rsidP="00845BBB">
            <w:pPr>
              <w:spacing w:before="80" w:after="80" w:line="240" w:lineRule="auto"/>
              <w:ind w:left="57"/>
              <w:jc w:val="center"/>
              <w:rPr>
                <w:snapToGrid w:val="0"/>
                <w:sz w:val="18"/>
                <w:szCs w:val="18"/>
                <w:lang w:val="en-US" w:eastAsia="de-DE"/>
              </w:rPr>
            </w:pPr>
            <w:r w:rsidRPr="00C34DD9">
              <w:rPr>
                <w:snapToGrid w:val="0"/>
                <w:sz w:val="18"/>
                <w:szCs w:val="18"/>
                <w:lang w:val="en-US" w:eastAsia="de-DE"/>
              </w:rPr>
              <w:t>0</w:t>
            </w:r>
            <w:r w:rsidRPr="00C34DD9">
              <w:rPr>
                <w:snapToGrid w:val="0"/>
                <w:sz w:val="18"/>
                <w:szCs w:val="18"/>
                <w:lang w:eastAsia="de-DE"/>
              </w:rPr>
              <w:t>,</w:t>
            </w:r>
            <w:r w:rsidRPr="00C34DD9">
              <w:rPr>
                <w:snapToGrid w:val="0"/>
                <w:sz w:val="18"/>
                <w:szCs w:val="18"/>
                <w:lang w:val="en-US" w:eastAsia="de-DE"/>
              </w:rPr>
              <w:t>3°D</w:t>
            </w:r>
            <w:r w:rsidR="00FB5D97" w:rsidRPr="00C34DD9">
              <w:rPr>
                <w:snapToGrid w:val="0"/>
                <w:sz w:val="18"/>
                <w:szCs w:val="18"/>
                <w:lang w:eastAsia="de-DE"/>
              </w:rPr>
              <w:t xml:space="preserve"> </w:t>
            </w:r>
            <w:r w:rsidR="00C34DD9" w:rsidRPr="00C34DD9">
              <w:rPr>
                <w:snapToGrid w:val="0"/>
                <w:sz w:val="18"/>
                <w:szCs w:val="18"/>
                <w:lang w:eastAsia="de-DE"/>
              </w:rPr>
              <w:t>—</w:t>
            </w:r>
            <w:r w:rsidR="00FB5D97" w:rsidRPr="00C34DD9">
              <w:rPr>
                <w:snapToGrid w:val="0"/>
                <w:sz w:val="18"/>
                <w:szCs w:val="18"/>
                <w:lang w:eastAsia="de-DE"/>
              </w:rPr>
              <w:t xml:space="preserve"> </w:t>
            </w:r>
            <w:r w:rsidRPr="00C34DD9">
              <w:rPr>
                <w:snapToGrid w:val="0"/>
                <w:sz w:val="18"/>
                <w:szCs w:val="18"/>
                <w:lang w:val="en-US" w:eastAsia="de-DE"/>
              </w:rPr>
              <w:t>1</w:t>
            </w:r>
            <w:r w:rsidRPr="00C34DD9">
              <w:rPr>
                <w:snapToGrid w:val="0"/>
                <w:sz w:val="18"/>
                <w:szCs w:val="18"/>
                <w:lang w:eastAsia="de-DE"/>
              </w:rPr>
              <w:t>,</w:t>
            </w:r>
            <w:r w:rsidRPr="00C34DD9">
              <w:rPr>
                <w:snapToGrid w:val="0"/>
                <w:sz w:val="18"/>
                <w:szCs w:val="18"/>
                <w:lang w:val="en-US" w:eastAsia="de-DE"/>
              </w:rPr>
              <w:t>72°D</w:t>
            </w:r>
          </w:p>
        </w:tc>
        <w:tc>
          <w:tcPr>
            <w:tcW w:w="1439" w:type="dxa"/>
            <w:tcBorders>
              <w:top w:val="single" w:sz="12" w:space="0" w:color="auto"/>
            </w:tcBorders>
            <w:tcMar>
              <w:top w:w="28" w:type="dxa"/>
              <w:bottom w:w="28" w:type="dxa"/>
            </w:tcMar>
            <w:vAlign w:val="center"/>
          </w:tcPr>
          <w:p w14:paraId="72C08AAF" w14:textId="7D6632C9" w:rsidR="00FC2D80" w:rsidRPr="00C34DD9" w:rsidRDefault="00FC2D80" w:rsidP="00845BBB">
            <w:pPr>
              <w:spacing w:before="80" w:after="80" w:line="240" w:lineRule="auto"/>
              <w:jc w:val="center"/>
              <w:rPr>
                <w:snapToGrid w:val="0"/>
                <w:sz w:val="18"/>
                <w:szCs w:val="18"/>
                <w:lang w:val="en-US" w:eastAsia="de-DE"/>
              </w:rPr>
            </w:pPr>
            <w:r w:rsidRPr="00C34DD9">
              <w:rPr>
                <w:snapToGrid w:val="0"/>
                <w:sz w:val="18"/>
                <w:szCs w:val="18"/>
                <w:lang w:val="en-US" w:eastAsia="de-DE"/>
              </w:rPr>
              <w:t>0</w:t>
            </w:r>
            <w:r w:rsidRPr="00C34DD9">
              <w:rPr>
                <w:snapToGrid w:val="0"/>
                <w:sz w:val="18"/>
                <w:szCs w:val="18"/>
                <w:lang w:eastAsia="de-DE"/>
              </w:rPr>
              <w:t>,</w:t>
            </w:r>
            <w:r w:rsidRPr="00C34DD9">
              <w:rPr>
                <w:snapToGrid w:val="0"/>
                <w:sz w:val="18"/>
                <w:szCs w:val="18"/>
                <w:lang w:val="en-US" w:eastAsia="de-DE"/>
              </w:rPr>
              <w:t>5°L</w:t>
            </w:r>
            <w:r w:rsidR="00FB5D97" w:rsidRPr="00C34DD9">
              <w:rPr>
                <w:snapToGrid w:val="0"/>
                <w:sz w:val="18"/>
                <w:szCs w:val="18"/>
                <w:lang w:eastAsia="de-DE"/>
              </w:rPr>
              <w:t xml:space="preserve"> </w:t>
            </w:r>
            <w:r w:rsidR="00C34DD9" w:rsidRPr="00C34DD9">
              <w:rPr>
                <w:snapToGrid w:val="0"/>
                <w:sz w:val="18"/>
                <w:szCs w:val="18"/>
                <w:lang w:eastAsia="de-DE"/>
              </w:rPr>
              <w:t>—</w:t>
            </w:r>
            <w:r w:rsidR="00911ADB" w:rsidRPr="00C34DD9">
              <w:rPr>
                <w:snapToGrid w:val="0"/>
                <w:sz w:val="18"/>
                <w:szCs w:val="18"/>
                <w:lang w:eastAsia="de-DE"/>
              </w:rPr>
              <w:t xml:space="preserve"> </w:t>
            </w:r>
            <w:r w:rsidRPr="00C34DD9">
              <w:rPr>
                <w:snapToGrid w:val="0"/>
                <w:sz w:val="18"/>
                <w:szCs w:val="18"/>
                <w:lang w:val="en-US" w:eastAsia="de-DE"/>
              </w:rPr>
              <w:t>3°R</w:t>
            </w:r>
          </w:p>
        </w:tc>
      </w:tr>
      <w:tr w:rsidR="00FC2D80" w:rsidRPr="008D33C4" w14:paraId="0F4BCEDA" w14:textId="77777777" w:rsidTr="00845BBB">
        <w:trPr>
          <w:cantSplit/>
          <w:trHeight w:hRule="exact" w:val="767"/>
          <w:jc w:val="center"/>
        </w:trPr>
        <w:tc>
          <w:tcPr>
            <w:tcW w:w="573" w:type="dxa"/>
            <w:vMerge w:val="restart"/>
            <w:tcMar>
              <w:top w:w="28" w:type="dxa"/>
              <w:bottom w:w="28" w:type="dxa"/>
            </w:tcMar>
            <w:vAlign w:val="center"/>
          </w:tcPr>
          <w:p w14:paraId="7F9E36A8" w14:textId="77777777" w:rsidR="00FC2D80" w:rsidRPr="000C71E1" w:rsidRDefault="00FC2D80" w:rsidP="00845BBB">
            <w:pPr>
              <w:spacing w:before="80" w:after="80" w:line="240" w:lineRule="auto"/>
              <w:rPr>
                <w:snapToGrid w:val="0"/>
                <w:sz w:val="18"/>
                <w:szCs w:val="18"/>
                <w:lang w:val="en-US" w:eastAsia="de-DE"/>
              </w:rPr>
            </w:pPr>
            <w:r w:rsidRPr="000C71E1">
              <w:rPr>
                <w:snapToGrid w:val="0"/>
                <w:sz w:val="18"/>
                <w:szCs w:val="18"/>
                <w:lang w:val="en-US" w:eastAsia="de-DE"/>
              </w:rPr>
              <w:t>B</w:t>
            </w:r>
          </w:p>
        </w:tc>
        <w:tc>
          <w:tcPr>
            <w:tcW w:w="8663" w:type="dxa"/>
            <w:gridSpan w:val="3"/>
            <w:tcBorders>
              <w:bottom w:val="single" w:sz="4" w:space="0" w:color="auto"/>
            </w:tcBorders>
            <w:tcMar>
              <w:top w:w="28" w:type="dxa"/>
              <w:bottom w:w="28" w:type="dxa"/>
            </w:tcMar>
            <w:vAlign w:val="center"/>
            <w:hideMark/>
          </w:tcPr>
          <w:p w14:paraId="73A3D20D" w14:textId="77777777" w:rsidR="00FC2D80" w:rsidRPr="000C71E1" w:rsidRDefault="00FC2D80" w:rsidP="00845BBB">
            <w:pPr>
              <w:spacing w:before="80" w:after="80" w:line="240" w:lineRule="auto"/>
              <w:rPr>
                <w:snapToGrid w:val="0"/>
                <w:sz w:val="18"/>
                <w:szCs w:val="18"/>
              </w:rPr>
            </w:pPr>
            <w:r w:rsidRPr="000C71E1">
              <w:rPr>
                <w:sz w:val="18"/>
                <w:szCs w:val="18"/>
              </w:rPr>
              <w:t>В случае лучей ближнего света класса С светотеневая граница и ее часть(и) должны:</w:t>
            </w:r>
          </w:p>
          <w:p w14:paraId="6EBE22D9" w14:textId="77777777" w:rsidR="00FC2D80" w:rsidRPr="000C71E1" w:rsidRDefault="00FC2D80" w:rsidP="00845BBB">
            <w:pPr>
              <w:pStyle w:val="af4"/>
              <w:numPr>
                <w:ilvl w:val="0"/>
                <w:numId w:val="40"/>
              </w:numPr>
              <w:tabs>
                <w:tab w:val="left" w:pos="2939"/>
                <w:tab w:val="left" w:pos="3569"/>
              </w:tabs>
              <w:spacing w:before="80" w:after="80" w:line="240" w:lineRule="auto"/>
              <w:ind w:left="362" w:hanging="250"/>
              <w:rPr>
                <w:snapToGrid w:val="0"/>
                <w:sz w:val="18"/>
                <w:szCs w:val="18"/>
                <w:lang w:val="ru-RU"/>
              </w:rPr>
            </w:pPr>
            <w:r w:rsidRPr="000C71E1">
              <w:rPr>
                <w:sz w:val="18"/>
                <w:szCs w:val="18"/>
                <w:lang w:val="ru-RU"/>
              </w:rPr>
              <w:t xml:space="preserve">соответствовать требованиям пункта 1 приложения 5 и </w:t>
            </w:r>
          </w:p>
        </w:tc>
      </w:tr>
      <w:tr w:rsidR="00FC2D80" w:rsidRPr="007D3D31" w14:paraId="0FDA6FEB" w14:textId="77777777" w:rsidTr="00845BBB">
        <w:trPr>
          <w:cantSplit/>
          <w:trHeight w:hRule="exact" w:val="788"/>
          <w:jc w:val="center"/>
        </w:trPr>
        <w:tc>
          <w:tcPr>
            <w:tcW w:w="573" w:type="dxa"/>
            <w:vMerge/>
            <w:tcBorders>
              <w:bottom w:val="single" w:sz="12" w:space="0" w:color="auto"/>
            </w:tcBorders>
            <w:tcMar>
              <w:top w:w="28" w:type="dxa"/>
              <w:bottom w:w="28" w:type="dxa"/>
            </w:tcMar>
            <w:vAlign w:val="center"/>
          </w:tcPr>
          <w:p w14:paraId="6A4B49F3" w14:textId="77777777" w:rsidR="00FC2D80" w:rsidRPr="000C71E1" w:rsidRDefault="00FC2D80" w:rsidP="00845BBB">
            <w:pPr>
              <w:spacing w:before="80" w:after="80" w:line="240" w:lineRule="auto"/>
              <w:rPr>
                <w:snapToGrid w:val="0"/>
                <w:sz w:val="18"/>
                <w:szCs w:val="18"/>
                <w:lang w:eastAsia="de-DE"/>
              </w:rPr>
            </w:pPr>
          </w:p>
        </w:tc>
        <w:tc>
          <w:tcPr>
            <w:tcW w:w="5250" w:type="dxa"/>
            <w:tcBorders>
              <w:bottom w:val="single" w:sz="12" w:space="0" w:color="auto"/>
            </w:tcBorders>
            <w:tcMar>
              <w:top w:w="28" w:type="dxa"/>
              <w:bottom w:w="28" w:type="dxa"/>
            </w:tcMar>
            <w:hideMark/>
          </w:tcPr>
          <w:p w14:paraId="6560D76D" w14:textId="77777777" w:rsidR="00FC2D80" w:rsidRPr="000C71E1" w:rsidRDefault="00FC2D80" w:rsidP="00845BBB">
            <w:pPr>
              <w:tabs>
                <w:tab w:val="left" w:pos="2939"/>
                <w:tab w:val="left" w:pos="3569"/>
              </w:tabs>
              <w:spacing w:before="80" w:after="80" w:line="240" w:lineRule="auto"/>
              <w:ind w:left="374" w:hanging="261"/>
              <w:rPr>
                <w:snapToGrid w:val="0"/>
                <w:sz w:val="18"/>
                <w:szCs w:val="18"/>
              </w:rPr>
            </w:pPr>
            <w:r w:rsidRPr="000C71E1">
              <w:rPr>
                <w:sz w:val="18"/>
                <w:szCs w:val="18"/>
              </w:rPr>
              <w:t xml:space="preserve">b) </w:t>
            </w:r>
            <w:r w:rsidRPr="000C71E1">
              <w:rPr>
                <w:sz w:val="18"/>
                <w:szCs w:val="18"/>
              </w:rPr>
              <w:tab/>
              <w:t>быть размещены таким образом, чтобы горизонтальная плоскость находилась</w:t>
            </w:r>
          </w:p>
        </w:tc>
        <w:tc>
          <w:tcPr>
            <w:tcW w:w="1974" w:type="dxa"/>
            <w:tcBorders>
              <w:bottom w:val="single" w:sz="12" w:space="0" w:color="auto"/>
            </w:tcBorders>
            <w:tcMar>
              <w:top w:w="28" w:type="dxa"/>
              <w:bottom w:w="28" w:type="dxa"/>
            </w:tcMar>
            <w:vAlign w:val="center"/>
          </w:tcPr>
          <w:p w14:paraId="4F355CDE" w14:textId="77777777" w:rsidR="00FC2D80" w:rsidRPr="000C71E1" w:rsidRDefault="00FC2D80" w:rsidP="00845BBB">
            <w:pPr>
              <w:tabs>
                <w:tab w:val="left" w:pos="293"/>
              </w:tabs>
              <w:spacing w:before="80" w:after="80" w:line="240" w:lineRule="auto"/>
              <w:ind w:left="57"/>
              <w:jc w:val="center"/>
              <w:rPr>
                <w:snapToGrid w:val="0"/>
                <w:sz w:val="18"/>
                <w:szCs w:val="18"/>
              </w:rPr>
            </w:pPr>
            <w:r w:rsidRPr="000C71E1">
              <w:rPr>
                <w:sz w:val="18"/>
                <w:szCs w:val="18"/>
              </w:rPr>
              <w:t>в точке 0,57°D</w:t>
            </w:r>
          </w:p>
        </w:tc>
        <w:tc>
          <w:tcPr>
            <w:tcW w:w="1439" w:type="dxa"/>
            <w:tcBorders>
              <w:bottom w:val="single" w:sz="12" w:space="0" w:color="auto"/>
            </w:tcBorders>
            <w:tcMar>
              <w:top w:w="28" w:type="dxa"/>
              <w:bottom w:w="28" w:type="dxa"/>
            </w:tcMar>
            <w:vAlign w:val="center"/>
          </w:tcPr>
          <w:p w14:paraId="4D389C8B" w14:textId="77777777" w:rsidR="00FC2D80" w:rsidRPr="000C71E1" w:rsidRDefault="00FC2D80" w:rsidP="00845BBB">
            <w:pPr>
              <w:tabs>
                <w:tab w:val="left" w:pos="357"/>
                <w:tab w:val="left" w:pos="477"/>
              </w:tabs>
              <w:spacing w:before="80" w:after="80" w:line="240" w:lineRule="auto"/>
              <w:ind w:left="57"/>
              <w:jc w:val="center"/>
              <w:rPr>
                <w:snapToGrid w:val="0"/>
                <w:sz w:val="18"/>
                <w:szCs w:val="18"/>
                <w:lang w:eastAsia="de-DE"/>
              </w:rPr>
            </w:pPr>
            <w:r w:rsidRPr="000C71E1">
              <w:rPr>
                <w:snapToGrid w:val="0"/>
                <w:sz w:val="18"/>
                <w:szCs w:val="18"/>
                <w:lang w:eastAsia="de-DE"/>
              </w:rPr>
              <w:t>–</w:t>
            </w:r>
          </w:p>
        </w:tc>
      </w:tr>
    </w:tbl>
    <w:p w14:paraId="4A0441AB" w14:textId="77777777" w:rsidR="00FC2D80" w:rsidRPr="007D3D31" w:rsidRDefault="00FC2D80" w:rsidP="00FC2D80">
      <w:pPr>
        <w:spacing w:before="240"/>
        <w:ind w:left="198" w:right="425"/>
        <w:rPr>
          <w:snapToGrid w:val="0"/>
        </w:rPr>
      </w:pPr>
      <w:r w:rsidRPr="007D3D31">
        <w:t>Таблица 9</w:t>
      </w:r>
    </w:p>
    <w:p w14:paraId="205818E9" w14:textId="77777777" w:rsidR="00FC2D80" w:rsidRPr="008D33C4" w:rsidRDefault="00FC2D80" w:rsidP="00FC2D80">
      <w:pPr>
        <w:spacing w:after="120"/>
        <w:ind w:left="196" w:right="424"/>
        <w:rPr>
          <w:b/>
          <w:bCs/>
          <w:snapToGrid w:val="0"/>
        </w:rPr>
      </w:pPr>
      <w:r w:rsidRPr="007D3D31">
        <w:rPr>
          <w:b/>
          <w:bCs/>
        </w:rPr>
        <w:t>Зоны III луча ближнего света, определение угловых точек (указанных для правостороннего движения)</w:t>
      </w:r>
    </w:p>
    <w:tbl>
      <w:tblPr>
        <w:tblW w:w="91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3117"/>
        <w:gridCol w:w="1478"/>
        <w:gridCol w:w="425"/>
        <w:gridCol w:w="567"/>
        <w:gridCol w:w="567"/>
        <w:gridCol w:w="567"/>
        <w:gridCol w:w="567"/>
        <w:gridCol w:w="567"/>
        <w:gridCol w:w="612"/>
        <w:gridCol w:w="709"/>
      </w:tblGrid>
      <w:tr w:rsidR="00FC2D80" w:rsidRPr="00F35AD8" w14:paraId="145803C1" w14:textId="77777777" w:rsidTr="008741A9">
        <w:trPr>
          <w:cantSplit/>
          <w:trHeight w:val="193"/>
          <w:tblHeader/>
          <w:jc w:val="center"/>
        </w:trPr>
        <w:tc>
          <w:tcPr>
            <w:tcW w:w="3117" w:type="dxa"/>
            <w:vMerge w:val="restart"/>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tcPr>
          <w:p w14:paraId="6EC069AD"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Элемент</w:t>
            </w:r>
          </w:p>
        </w:tc>
        <w:tc>
          <w:tcPr>
            <w:tcW w:w="6059" w:type="dxa"/>
            <w:gridSpan w:val="9"/>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6A2F32D"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Угловые координаты в град.</w:t>
            </w:r>
          </w:p>
        </w:tc>
      </w:tr>
      <w:tr w:rsidR="00F35AD8" w:rsidRPr="00F35AD8" w14:paraId="4F407454" w14:textId="77777777" w:rsidTr="008741A9">
        <w:trPr>
          <w:cantSplit/>
          <w:trHeight w:val="230"/>
          <w:tblHeader/>
          <w:jc w:val="center"/>
        </w:trPr>
        <w:tc>
          <w:tcPr>
            <w:tcW w:w="3117" w:type="dxa"/>
            <w:vMerge/>
            <w:tcBorders>
              <w:top w:val="single" w:sz="6"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0F94C700" w14:textId="77777777" w:rsidR="00FC2D80" w:rsidRPr="00F35AD8" w:rsidRDefault="00FC2D80" w:rsidP="00F35AD8">
            <w:pPr>
              <w:suppressAutoHyphens w:val="0"/>
              <w:spacing w:before="80" w:after="80" w:line="200" w:lineRule="exact"/>
              <w:ind w:left="28"/>
              <w:jc w:val="center"/>
              <w:rPr>
                <w:i/>
                <w:snapToGrid w:val="0"/>
                <w:sz w:val="16"/>
                <w:szCs w:val="16"/>
                <w:lang w:val="en-US" w:eastAsia="de-DE"/>
              </w:rPr>
            </w:pPr>
          </w:p>
        </w:tc>
        <w:tc>
          <w:tcPr>
            <w:tcW w:w="1478"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59A31434" w14:textId="77777777" w:rsidR="00FC2D80" w:rsidRPr="00F35AD8" w:rsidRDefault="00FC2D80" w:rsidP="008741A9">
            <w:pPr>
              <w:suppressAutoHyphens w:val="0"/>
              <w:spacing w:before="80" w:after="80" w:line="200" w:lineRule="exact"/>
              <w:ind w:left="28" w:right="114"/>
              <w:jc w:val="right"/>
              <w:rPr>
                <w:i/>
                <w:snapToGrid w:val="0"/>
                <w:sz w:val="16"/>
                <w:szCs w:val="16"/>
              </w:rPr>
            </w:pPr>
            <w:r w:rsidRPr="00F35AD8">
              <w:rPr>
                <w:i/>
                <w:sz w:val="16"/>
                <w:szCs w:val="16"/>
              </w:rPr>
              <w:t>Угловая точка №</w:t>
            </w:r>
          </w:p>
        </w:tc>
        <w:tc>
          <w:tcPr>
            <w:tcW w:w="425"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604AFA7C"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1</w:t>
            </w:r>
          </w:p>
        </w:tc>
        <w:tc>
          <w:tcPr>
            <w:tcW w:w="567"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377860F5"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2</w:t>
            </w:r>
          </w:p>
        </w:tc>
        <w:tc>
          <w:tcPr>
            <w:tcW w:w="567"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202C5ECA"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3</w:t>
            </w:r>
          </w:p>
        </w:tc>
        <w:tc>
          <w:tcPr>
            <w:tcW w:w="567"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613D1F4E"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00E6EED2"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5</w:t>
            </w:r>
          </w:p>
        </w:tc>
        <w:tc>
          <w:tcPr>
            <w:tcW w:w="567"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3664AEF4"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6</w:t>
            </w:r>
          </w:p>
        </w:tc>
        <w:tc>
          <w:tcPr>
            <w:tcW w:w="612"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4F98971D"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7</w:t>
            </w:r>
          </w:p>
        </w:tc>
        <w:tc>
          <w:tcPr>
            <w:tcW w:w="709" w:type="dxa"/>
            <w:tcBorders>
              <w:top w:val="single" w:sz="4" w:space="0" w:color="auto"/>
              <w:left w:val="single" w:sz="4" w:space="0" w:color="auto"/>
              <w:bottom w:val="single" w:sz="12" w:space="0" w:color="auto"/>
              <w:right w:val="single" w:sz="4" w:space="0" w:color="auto"/>
            </w:tcBorders>
            <w:shd w:val="clear" w:color="auto" w:fill="auto"/>
            <w:tcMar>
              <w:top w:w="28" w:type="dxa"/>
              <w:bottom w:w="28" w:type="dxa"/>
            </w:tcMar>
            <w:vAlign w:val="center"/>
            <w:hideMark/>
          </w:tcPr>
          <w:p w14:paraId="2BEA1BFD" w14:textId="77777777" w:rsidR="00FC2D80" w:rsidRPr="00F35AD8" w:rsidRDefault="00FC2D80" w:rsidP="00F35AD8">
            <w:pPr>
              <w:suppressAutoHyphens w:val="0"/>
              <w:spacing w:before="80" w:after="80" w:line="200" w:lineRule="exact"/>
              <w:ind w:left="28"/>
              <w:jc w:val="center"/>
              <w:rPr>
                <w:i/>
                <w:snapToGrid w:val="0"/>
                <w:sz w:val="16"/>
                <w:szCs w:val="16"/>
              </w:rPr>
            </w:pPr>
            <w:r w:rsidRPr="00F35AD8">
              <w:rPr>
                <w:i/>
                <w:sz w:val="16"/>
                <w:szCs w:val="16"/>
              </w:rPr>
              <w:t>8</w:t>
            </w:r>
          </w:p>
        </w:tc>
      </w:tr>
      <w:tr w:rsidR="00FC2D80" w:rsidRPr="007D3D31" w14:paraId="0D46C4E2" w14:textId="77777777" w:rsidTr="008741A9">
        <w:trPr>
          <w:cantSplit/>
          <w:trHeight w:val="257"/>
          <w:jc w:val="center"/>
        </w:trPr>
        <w:tc>
          <w:tcPr>
            <w:tcW w:w="3117" w:type="dxa"/>
            <w:vMerge w:val="restart"/>
            <w:tcBorders>
              <w:top w:val="single" w:sz="12" w:space="0" w:color="auto"/>
            </w:tcBorders>
            <w:tcMar>
              <w:top w:w="28" w:type="dxa"/>
              <w:bottom w:w="28" w:type="dxa"/>
            </w:tcMar>
            <w:vAlign w:val="center"/>
            <w:hideMark/>
          </w:tcPr>
          <w:p w14:paraId="76BB95ED" w14:textId="77777777" w:rsidR="00FC2D80" w:rsidRPr="001259B9" w:rsidRDefault="00FC2D80" w:rsidP="00845BBB">
            <w:pPr>
              <w:spacing w:before="80" w:after="80" w:line="200" w:lineRule="exact"/>
              <w:rPr>
                <w:snapToGrid w:val="0"/>
                <w:sz w:val="18"/>
                <w:szCs w:val="18"/>
              </w:rPr>
            </w:pPr>
            <w:r w:rsidRPr="00DA6867">
              <w:rPr>
                <w:sz w:val="18"/>
                <w:szCs w:val="18"/>
              </w:rPr>
              <w:t>Зона III</w:t>
            </w:r>
            <w:r>
              <w:rPr>
                <w:sz w:val="18"/>
                <w:szCs w:val="18"/>
              </w:rPr>
              <w:t xml:space="preserve"> </w:t>
            </w:r>
            <w:r>
              <w:rPr>
                <w:sz w:val="18"/>
                <w:szCs w:val="18"/>
                <w:lang w:val="en-US"/>
              </w:rPr>
              <w:t>a</w:t>
            </w:r>
          </w:p>
          <w:p w14:paraId="15739604" w14:textId="1EBFA2FF" w:rsidR="00FC2D80" w:rsidRPr="00DA6867" w:rsidRDefault="00FC2D80" w:rsidP="00845BBB">
            <w:pPr>
              <w:spacing w:before="80" w:after="80" w:line="200" w:lineRule="exact"/>
              <w:rPr>
                <w:snapToGrid w:val="0"/>
                <w:sz w:val="18"/>
                <w:szCs w:val="18"/>
              </w:rPr>
            </w:pPr>
            <w:r w:rsidRPr="00DA6867">
              <w:rPr>
                <w:sz w:val="18"/>
                <w:szCs w:val="18"/>
              </w:rPr>
              <w:t xml:space="preserve">для луча ближнего света класса С </w:t>
            </w:r>
            <w:r w:rsidR="008741A9">
              <w:rPr>
                <w:sz w:val="18"/>
                <w:szCs w:val="18"/>
              </w:rPr>
              <w:br/>
            </w:r>
            <w:r w:rsidRPr="00DA6867">
              <w:rPr>
                <w:sz w:val="18"/>
                <w:szCs w:val="18"/>
              </w:rPr>
              <w:t>или класса V</w:t>
            </w:r>
          </w:p>
        </w:tc>
        <w:tc>
          <w:tcPr>
            <w:tcW w:w="1478" w:type="dxa"/>
            <w:tcBorders>
              <w:top w:val="single" w:sz="12" w:space="0" w:color="auto"/>
            </w:tcBorders>
            <w:tcMar>
              <w:top w:w="28" w:type="dxa"/>
              <w:bottom w:w="28" w:type="dxa"/>
            </w:tcMar>
            <w:vAlign w:val="center"/>
          </w:tcPr>
          <w:p w14:paraId="0E4EE71B" w14:textId="77777777" w:rsidR="00FC2D80" w:rsidRPr="005E5DFE" w:rsidRDefault="00FC2D80" w:rsidP="00CA1BF4">
            <w:pPr>
              <w:spacing w:before="80" w:after="80" w:line="200" w:lineRule="exact"/>
              <w:ind w:right="114"/>
              <w:jc w:val="right"/>
              <w:rPr>
                <w:i/>
                <w:snapToGrid w:val="0"/>
                <w:sz w:val="18"/>
                <w:szCs w:val="18"/>
              </w:rPr>
            </w:pPr>
            <w:r w:rsidRPr="005E5DFE">
              <w:rPr>
                <w:i/>
                <w:iCs/>
                <w:sz w:val="18"/>
                <w:szCs w:val="18"/>
              </w:rPr>
              <w:t>по вертикали</w:t>
            </w:r>
          </w:p>
        </w:tc>
        <w:tc>
          <w:tcPr>
            <w:tcW w:w="425" w:type="dxa"/>
            <w:tcBorders>
              <w:top w:val="single" w:sz="12" w:space="0" w:color="auto"/>
            </w:tcBorders>
            <w:tcMar>
              <w:top w:w="28" w:type="dxa"/>
              <w:bottom w:w="28" w:type="dxa"/>
            </w:tcMar>
            <w:vAlign w:val="center"/>
          </w:tcPr>
          <w:p w14:paraId="0404AD83"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42811EA1"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6E80EE7C"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634A0FBE"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2B4AE03D"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5°U</w:t>
            </w:r>
          </w:p>
        </w:tc>
        <w:tc>
          <w:tcPr>
            <w:tcW w:w="567" w:type="dxa"/>
            <w:tcBorders>
              <w:top w:val="single" w:sz="12" w:space="0" w:color="auto"/>
            </w:tcBorders>
            <w:tcMar>
              <w:top w:w="28" w:type="dxa"/>
              <w:bottom w:w="28" w:type="dxa"/>
            </w:tcMar>
            <w:vAlign w:val="center"/>
          </w:tcPr>
          <w:p w14:paraId="7289536E"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5°U</w:t>
            </w:r>
          </w:p>
        </w:tc>
        <w:tc>
          <w:tcPr>
            <w:tcW w:w="612" w:type="dxa"/>
            <w:tcBorders>
              <w:top w:val="single" w:sz="12" w:space="0" w:color="auto"/>
            </w:tcBorders>
            <w:tcMar>
              <w:top w:w="28" w:type="dxa"/>
              <w:bottom w:w="28" w:type="dxa"/>
            </w:tcMar>
            <w:vAlign w:val="center"/>
          </w:tcPr>
          <w:p w14:paraId="1952A9E9" w14:textId="77777777" w:rsidR="00FC2D80" w:rsidRPr="007D3D31" w:rsidRDefault="00FC2D80" w:rsidP="00845BBB">
            <w:pPr>
              <w:spacing w:before="80" w:after="80" w:line="200" w:lineRule="exact"/>
              <w:jc w:val="center"/>
              <w:rPr>
                <w:snapToGrid w:val="0"/>
                <w:sz w:val="18"/>
                <w:szCs w:val="18"/>
              </w:rPr>
            </w:pPr>
            <w:r w:rsidRPr="007D3D31">
              <w:t>0°</w:t>
            </w:r>
          </w:p>
        </w:tc>
        <w:tc>
          <w:tcPr>
            <w:tcW w:w="709" w:type="dxa"/>
            <w:tcBorders>
              <w:top w:val="single" w:sz="12" w:space="0" w:color="auto"/>
            </w:tcBorders>
            <w:tcMar>
              <w:top w:w="28" w:type="dxa"/>
              <w:bottom w:w="28" w:type="dxa"/>
            </w:tcMar>
            <w:vAlign w:val="center"/>
          </w:tcPr>
          <w:p w14:paraId="134D085E" w14:textId="77777777" w:rsidR="00FC2D80" w:rsidRPr="007D3D31" w:rsidRDefault="00FC2D80" w:rsidP="00845BBB">
            <w:pPr>
              <w:spacing w:before="80" w:after="80" w:line="200" w:lineRule="exact"/>
              <w:jc w:val="center"/>
              <w:rPr>
                <w:snapToGrid w:val="0"/>
                <w:sz w:val="18"/>
                <w:szCs w:val="18"/>
              </w:rPr>
            </w:pPr>
            <w:r w:rsidRPr="007D3D31">
              <w:t>0°</w:t>
            </w:r>
          </w:p>
        </w:tc>
      </w:tr>
      <w:tr w:rsidR="00FC2D80" w:rsidRPr="007D3D31" w14:paraId="6B300D9B" w14:textId="77777777" w:rsidTr="008741A9">
        <w:trPr>
          <w:cantSplit/>
          <w:trHeight w:val="20"/>
          <w:jc w:val="center"/>
        </w:trPr>
        <w:tc>
          <w:tcPr>
            <w:tcW w:w="3117" w:type="dxa"/>
            <w:vMerge/>
            <w:tcBorders>
              <w:bottom w:val="single" w:sz="6" w:space="0" w:color="auto"/>
            </w:tcBorders>
            <w:tcMar>
              <w:top w:w="28" w:type="dxa"/>
              <w:bottom w:w="28" w:type="dxa"/>
            </w:tcMar>
            <w:vAlign w:val="center"/>
          </w:tcPr>
          <w:p w14:paraId="6EFBD78F" w14:textId="77777777" w:rsidR="00FC2D80" w:rsidRPr="00DA6867" w:rsidRDefault="00FC2D80" w:rsidP="00845BBB">
            <w:pPr>
              <w:spacing w:before="80" w:after="80" w:line="200" w:lineRule="exact"/>
              <w:rPr>
                <w:snapToGrid w:val="0"/>
                <w:sz w:val="18"/>
                <w:szCs w:val="18"/>
                <w:lang w:val="en-US" w:eastAsia="de-DE"/>
              </w:rPr>
            </w:pPr>
          </w:p>
        </w:tc>
        <w:tc>
          <w:tcPr>
            <w:tcW w:w="1478" w:type="dxa"/>
            <w:tcMar>
              <w:top w:w="28" w:type="dxa"/>
              <w:bottom w:w="28" w:type="dxa"/>
            </w:tcMar>
            <w:vAlign w:val="center"/>
          </w:tcPr>
          <w:p w14:paraId="4E897166" w14:textId="77777777" w:rsidR="00FC2D80" w:rsidRPr="005E5DFE" w:rsidRDefault="00FC2D80" w:rsidP="00CA1BF4">
            <w:pPr>
              <w:spacing w:before="80" w:after="80" w:line="200" w:lineRule="exact"/>
              <w:ind w:right="114"/>
              <w:jc w:val="right"/>
              <w:rPr>
                <w:i/>
                <w:snapToGrid w:val="0"/>
                <w:sz w:val="18"/>
                <w:szCs w:val="18"/>
              </w:rPr>
            </w:pPr>
            <w:r w:rsidRPr="005E5DFE">
              <w:rPr>
                <w:i/>
                <w:iCs/>
                <w:sz w:val="18"/>
                <w:szCs w:val="18"/>
              </w:rPr>
              <w:t>по</w:t>
            </w:r>
            <w:r>
              <w:rPr>
                <w:i/>
                <w:iCs/>
                <w:sz w:val="18"/>
                <w:szCs w:val="18"/>
              </w:rPr>
              <w:t xml:space="preserve"> </w:t>
            </w:r>
            <w:r w:rsidRPr="005E5DFE">
              <w:rPr>
                <w:i/>
                <w:iCs/>
                <w:sz w:val="18"/>
                <w:szCs w:val="18"/>
              </w:rPr>
              <w:t>горизонтали</w:t>
            </w:r>
          </w:p>
        </w:tc>
        <w:tc>
          <w:tcPr>
            <w:tcW w:w="425" w:type="dxa"/>
            <w:tcMar>
              <w:top w:w="28" w:type="dxa"/>
              <w:bottom w:w="28" w:type="dxa"/>
            </w:tcMar>
            <w:vAlign w:val="center"/>
          </w:tcPr>
          <w:p w14:paraId="09D037FD"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8°L</w:t>
            </w:r>
          </w:p>
        </w:tc>
        <w:tc>
          <w:tcPr>
            <w:tcW w:w="567" w:type="dxa"/>
            <w:tcMar>
              <w:top w:w="28" w:type="dxa"/>
              <w:bottom w:w="28" w:type="dxa"/>
            </w:tcMar>
            <w:vAlign w:val="center"/>
          </w:tcPr>
          <w:p w14:paraId="1400A7E6"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8°L</w:t>
            </w:r>
          </w:p>
        </w:tc>
        <w:tc>
          <w:tcPr>
            <w:tcW w:w="567" w:type="dxa"/>
            <w:tcMar>
              <w:top w:w="28" w:type="dxa"/>
              <w:bottom w:w="28" w:type="dxa"/>
            </w:tcMar>
            <w:vAlign w:val="center"/>
          </w:tcPr>
          <w:p w14:paraId="7835E4DD"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8°R</w:t>
            </w:r>
          </w:p>
        </w:tc>
        <w:tc>
          <w:tcPr>
            <w:tcW w:w="567" w:type="dxa"/>
            <w:tcMar>
              <w:top w:w="28" w:type="dxa"/>
              <w:bottom w:w="28" w:type="dxa"/>
            </w:tcMar>
            <w:vAlign w:val="center"/>
          </w:tcPr>
          <w:p w14:paraId="4699E8F9"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8°R</w:t>
            </w:r>
          </w:p>
        </w:tc>
        <w:tc>
          <w:tcPr>
            <w:tcW w:w="567" w:type="dxa"/>
            <w:tcMar>
              <w:top w:w="28" w:type="dxa"/>
              <w:bottom w:w="28" w:type="dxa"/>
            </w:tcMar>
            <w:vAlign w:val="center"/>
          </w:tcPr>
          <w:p w14:paraId="198B6782"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6°R</w:t>
            </w:r>
          </w:p>
        </w:tc>
        <w:tc>
          <w:tcPr>
            <w:tcW w:w="567" w:type="dxa"/>
            <w:tcMar>
              <w:top w:w="28" w:type="dxa"/>
              <w:bottom w:w="28" w:type="dxa"/>
            </w:tcMar>
            <w:vAlign w:val="center"/>
          </w:tcPr>
          <w:p w14:paraId="140EB1E8"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5°R</w:t>
            </w:r>
          </w:p>
        </w:tc>
        <w:tc>
          <w:tcPr>
            <w:tcW w:w="612" w:type="dxa"/>
            <w:tcMar>
              <w:top w:w="28" w:type="dxa"/>
              <w:bottom w:w="28" w:type="dxa"/>
            </w:tcMar>
            <w:vAlign w:val="center"/>
          </w:tcPr>
          <w:p w14:paraId="12CBD64B" w14:textId="77777777" w:rsidR="00FC2D80" w:rsidRPr="007D3D31" w:rsidRDefault="00FC2D80" w:rsidP="00845BBB">
            <w:pPr>
              <w:spacing w:before="80" w:after="80" w:line="200" w:lineRule="exact"/>
              <w:jc w:val="center"/>
              <w:rPr>
                <w:snapToGrid w:val="0"/>
                <w:sz w:val="18"/>
                <w:szCs w:val="18"/>
              </w:rPr>
            </w:pPr>
            <w:r w:rsidRPr="007D3D31">
              <w:t>0°</w:t>
            </w:r>
          </w:p>
        </w:tc>
        <w:tc>
          <w:tcPr>
            <w:tcW w:w="709" w:type="dxa"/>
            <w:tcMar>
              <w:top w:w="28" w:type="dxa"/>
              <w:bottom w:w="28" w:type="dxa"/>
            </w:tcMar>
            <w:vAlign w:val="center"/>
          </w:tcPr>
          <w:p w14:paraId="30E8B9E3"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4°L</w:t>
            </w:r>
          </w:p>
        </w:tc>
      </w:tr>
      <w:tr w:rsidR="00FC2D80" w:rsidRPr="007D3D31" w14:paraId="36892471" w14:textId="77777777" w:rsidTr="008741A9">
        <w:trPr>
          <w:cantSplit/>
          <w:trHeight w:val="20"/>
          <w:jc w:val="center"/>
        </w:trPr>
        <w:tc>
          <w:tcPr>
            <w:tcW w:w="3117" w:type="dxa"/>
            <w:vMerge w:val="restart"/>
            <w:tcBorders>
              <w:top w:val="single" w:sz="6" w:space="0" w:color="auto"/>
              <w:bottom w:val="single" w:sz="12" w:space="0" w:color="000000"/>
            </w:tcBorders>
            <w:tcMar>
              <w:top w:w="28" w:type="dxa"/>
              <w:bottom w:w="28" w:type="dxa"/>
            </w:tcMar>
            <w:vAlign w:val="center"/>
            <w:hideMark/>
          </w:tcPr>
          <w:p w14:paraId="2D86F2D7" w14:textId="77777777" w:rsidR="00FC2D80" w:rsidRPr="00DA6867" w:rsidRDefault="00FC2D80" w:rsidP="00845BBB">
            <w:pPr>
              <w:spacing w:before="80" w:after="80" w:line="200" w:lineRule="exact"/>
              <w:rPr>
                <w:snapToGrid w:val="0"/>
                <w:sz w:val="18"/>
                <w:szCs w:val="18"/>
              </w:rPr>
            </w:pPr>
            <w:r w:rsidRPr="00DA6867">
              <w:rPr>
                <w:sz w:val="18"/>
                <w:szCs w:val="18"/>
              </w:rPr>
              <w:t xml:space="preserve">Зона III </w:t>
            </w:r>
            <w:r w:rsidRPr="007177B5">
              <w:rPr>
                <w:sz w:val="18"/>
                <w:szCs w:val="18"/>
              </w:rPr>
              <w:t>b</w:t>
            </w:r>
          </w:p>
          <w:p w14:paraId="2D1EDB94" w14:textId="38DCD965" w:rsidR="00FC2D80" w:rsidRPr="00DA6867" w:rsidRDefault="00FC2D80" w:rsidP="00845BBB">
            <w:pPr>
              <w:spacing w:before="80" w:after="80" w:line="200" w:lineRule="exact"/>
              <w:rPr>
                <w:snapToGrid w:val="0"/>
                <w:sz w:val="18"/>
                <w:szCs w:val="18"/>
              </w:rPr>
            </w:pPr>
            <w:r w:rsidRPr="00DA6867">
              <w:rPr>
                <w:sz w:val="18"/>
                <w:szCs w:val="18"/>
              </w:rPr>
              <w:t xml:space="preserve">для луча ближнего света класса W </w:t>
            </w:r>
            <w:r w:rsidR="008741A9">
              <w:rPr>
                <w:sz w:val="18"/>
                <w:szCs w:val="18"/>
              </w:rPr>
              <w:br/>
            </w:r>
            <w:r w:rsidRPr="00DA6867">
              <w:rPr>
                <w:sz w:val="18"/>
                <w:szCs w:val="18"/>
              </w:rPr>
              <w:t>или класса Е</w:t>
            </w:r>
          </w:p>
        </w:tc>
        <w:tc>
          <w:tcPr>
            <w:tcW w:w="1478" w:type="dxa"/>
            <w:tcBorders>
              <w:bottom w:val="single" w:sz="6" w:space="0" w:color="auto"/>
            </w:tcBorders>
            <w:tcMar>
              <w:top w:w="28" w:type="dxa"/>
              <w:bottom w:w="28" w:type="dxa"/>
            </w:tcMar>
            <w:vAlign w:val="center"/>
            <w:hideMark/>
          </w:tcPr>
          <w:p w14:paraId="13DA7C75" w14:textId="77777777" w:rsidR="00FC2D80" w:rsidRPr="005E5DFE" w:rsidRDefault="00FC2D80" w:rsidP="00CA1BF4">
            <w:pPr>
              <w:spacing w:before="80" w:after="80" w:line="200" w:lineRule="exact"/>
              <w:ind w:right="114"/>
              <w:jc w:val="right"/>
              <w:rPr>
                <w:i/>
                <w:snapToGrid w:val="0"/>
                <w:sz w:val="18"/>
                <w:szCs w:val="18"/>
              </w:rPr>
            </w:pPr>
            <w:r w:rsidRPr="005E5DFE">
              <w:rPr>
                <w:i/>
                <w:iCs/>
                <w:sz w:val="18"/>
                <w:szCs w:val="18"/>
              </w:rPr>
              <w:t>по вертикали</w:t>
            </w:r>
          </w:p>
        </w:tc>
        <w:tc>
          <w:tcPr>
            <w:tcW w:w="425" w:type="dxa"/>
            <w:tcBorders>
              <w:bottom w:val="single" w:sz="6" w:space="0" w:color="auto"/>
            </w:tcBorders>
            <w:tcMar>
              <w:top w:w="28" w:type="dxa"/>
              <w:bottom w:w="28" w:type="dxa"/>
            </w:tcMar>
            <w:vAlign w:val="center"/>
            <w:hideMark/>
          </w:tcPr>
          <w:p w14:paraId="3FE5571E"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5C4BDFBB"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65D2EDDC"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67FC0476"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4A440027"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5°U</w:t>
            </w:r>
          </w:p>
        </w:tc>
        <w:tc>
          <w:tcPr>
            <w:tcW w:w="567" w:type="dxa"/>
            <w:tcBorders>
              <w:bottom w:val="single" w:sz="6" w:space="0" w:color="auto"/>
            </w:tcBorders>
            <w:tcMar>
              <w:top w:w="28" w:type="dxa"/>
              <w:bottom w:w="28" w:type="dxa"/>
            </w:tcMar>
            <w:vAlign w:val="center"/>
            <w:hideMark/>
          </w:tcPr>
          <w:p w14:paraId="2DC6B77A"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5°U</w:t>
            </w:r>
          </w:p>
        </w:tc>
        <w:tc>
          <w:tcPr>
            <w:tcW w:w="612" w:type="dxa"/>
            <w:tcBorders>
              <w:bottom w:val="single" w:sz="6" w:space="0" w:color="auto"/>
            </w:tcBorders>
            <w:tcMar>
              <w:top w:w="28" w:type="dxa"/>
              <w:bottom w:w="28" w:type="dxa"/>
            </w:tcMar>
            <w:vAlign w:val="center"/>
            <w:hideMark/>
          </w:tcPr>
          <w:p w14:paraId="3B799EF5"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0</w:t>
            </w:r>
            <w:r>
              <w:rPr>
                <w:snapToGrid w:val="0"/>
                <w:sz w:val="18"/>
                <w:szCs w:val="18"/>
                <w:lang w:eastAsia="de-DE"/>
              </w:rPr>
              <w:t>,</w:t>
            </w:r>
            <w:r w:rsidRPr="007D3D31">
              <w:rPr>
                <w:snapToGrid w:val="0"/>
                <w:sz w:val="18"/>
                <w:szCs w:val="18"/>
                <w:lang w:val="en-US" w:eastAsia="de-DE"/>
              </w:rPr>
              <w:t>34°U</w:t>
            </w:r>
          </w:p>
        </w:tc>
        <w:tc>
          <w:tcPr>
            <w:tcW w:w="709" w:type="dxa"/>
            <w:tcBorders>
              <w:bottom w:val="single" w:sz="6" w:space="0" w:color="auto"/>
            </w:tcBorders>
            <w:tcMar>
              <w:top w:w="28" w:type="dxa"/>
              <w:bottom w:w="28" w:type="dxa"/>
            </w:tcMar>
            <w:vAlign w:val="center"/>
            <w:hideMark/>
          </w:tcPr>
          <w:p w14:paraId="43D3FC76"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0</w:t>
            </w:r>
            <w:r>
              <w:rPr>
                <w:snapToGrid w:val="0"/>
                <w:sz w:val="18"/>
                <w:szCs w:val="18"/>
                <w:lang w:eastAsia="de-DE"/>
              </w:rPr>
              <w:t>,</w:t>
            </w:r>
            <w:r w:rsidRPr="007D3D31">
              <w:rPr>
                <w:snapToGrid w:val="0"/>
                <w:sz w:val="18"/>
                <w:szCs w:val="18"/>
                <w:lang w:val="en-US" w:eastAsia="de-DE"/>
              </w:rPr>
              <w:t>34°U</w:t>
            </w:r>
          </w:p>
        </w:tc>
      </w:tr>
      <w:tr w:rsidR="00FC2D80" w:rsidRPr="007D3D31" w14:paraId="34C7DC61" w14:textId="77777777" w:rsidTr="008741A9">
        <w:trPr>
          <w:cantSplit/>
          <w:trHeight w:val="23"/>
          <w:jc w:val="center"/>
        </w:trPr>
        <w:tc>
          <w:tcPr>
            <w:tcW w:w="3117" w:type="dxa"/>
            <w:vMerge/>
            <w:tcBorders>
              <w:top w:val="single" w:sz="6" w:space="0" w:color="auto"/>
              <w:bottom w:val="single" w:sz="12" w:space="0" w:color="000000"/>
            </w:tcBorders>
            <w:tcMar>
              <w:top w:w="28" w:type="dxa"/>
              <w:bottom w:w="28" w:type="dxa"/>
            </w:tcMar>
            <w:vAlign w:val="center"/>
          </w:tcPr>
          <w:p w14:paraId="4647DA44" w14:textId="77777777" w:rsidR="00FC2D80" w:rsidRPr="007D3D31" w:rsidRDefault="00FC2D80" w:rsidP="00845BBB">
            <w:pPr>
              <w:spacing w:before="80" w:after="80" w:line="200" w:lineRule="exact"/>
              <w:rPr>
                <w:snapToGrid w:val="0"/>
                <w:sz w:val="18"/>
                <w:szCs w:val="18"/>
                <w:lang w:val="en-US" w:eastAsia="de-DE"/>
              </w:rPr>
            </w:pPr>
          </w:p>
        </w:tc>
        <w:tc>
          <w:tcPr>
            <w:tcW w:w="1478" w:type="dxa"/>
            <w:tcBorders>
              <w:top w:val="single" w:sz="6" w:space="0" w:color="auto"/>
              <w:bottom w:val="single" w:sz="12" w:space="0" w:color="000000"/>
            </w:tcBorders>
            <w:tcMar>
              <w:top w:w="28" w:type="dxa"/>
              <w:bottom w:w="28" w:type="dxa"/>
            </w:tcMar>
            <w:vAlign w:val="center"/>
          </w:tcPr>
          <w:p w14:paraId="4D8D4D07" w14:textId="77777777" w:rsidR="00FC2D80" w:rsidRPr="005E5DFE" w:rsidRDefault="00FC2D80" w:rsidP="00CA1BF4">
            <w:pPr>
              <w:spacing w:before="80" w:after="80" w:line="200" w:lineRule="exact"/>
              <w:ind w:right="114"/>
              <w:jc w:val="right"/>
              <w:rPr>
                <w:i/>
                <w:snapToGrid w:val="0"/>
                <w:sz w:val="18"/>
                <w:szCs w:val="18"/>
              </w:rPr>
            </w:pPr>
            <w:r w:rsidRPr="005E5DFE">
              <w:rPr>
                <w:i/>
                <w:iCs/>
                <w:sz w:val="18"/>
                <w:szCs w:val="18"/>
              </w:rPr>
              <w:t>по</w:t>
            </w:r>
            <w:r>
              <w:rPr>
                <w:i/>
                <w:iCs/>
                <w:sz w:val="18"/>
                <w:szCs w:val="18"/>
              </w:rPr>
              <w:t xml:space="preserve"> </w:t>
            </w:r>
            <w:r w:rsidRPr="005E5DFE">
              <w:rPr>
                <w:i/>
                <w:iCs/>
                <w:sz w:val="18"/>
                <w:szCs w:val="18"/>
              </w:rPr>
              <w:t>горизонтали</w:t>
            </w:r>
          </w:p>
        </w:tc>
        <w:tc>
          <w:tcPr>
            <w:tcW w:w="425" w:type="dxa"/>
            <w:tcBorders>
              <w:top w:val="single" w:sz="6" w:space="0" w:color="auto"/>
              <w:bottom w:val="single" w:sz="12" w:space="0" w:color="000000"/>
            </w:tcBorders>
            <w:tcMar>
              <w:top w:w="28" w:type="dxa"/>
              <w:bottom w:w="28" w:type="dxa"/>
            </w:tcMar>
            <w:vAlign w:val="center"/>
          </w:tcPr>
          <w:p w14:paraId="40D0D5B7"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26A3B4F5"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8°L</w:t>
            </w:r>
          </w:p>
        </w:tc>
        <w:tc>
          <w:tcPr>
            <w:tcW w:w="567" w:type="dxa"/>
            <w:tcBorders>
              <w:top w:val="single" w:sz="6" w:space="0" w:color="auto"/>
              <w:bottom w:val="single" w:sz="12" w:space="0" w:color="000000"/>
            </w:tcBorders>
            <w:tcMar>
              <w:top w:w="28" w:type="dxa"/>
              <w:bottom w:w="28" w:type="dxa"/>
            </w:tcMar>
            <w:vAlign w:val="center"/>
          </w:tcPr>
          <w:p w14:paraId="7161EEEC"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5517BE5B"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8°R</w:t>
            </w:r>
          </w:p>
        </w:tc>
        <w:tc>
          <w:tcPr>
            <w:tcW w:w="567" w:type="dxa"/>
            <w:tcBorders>
              <w:top w:val="single" w:sz="6" w:space="0" w:color="auto"/>
              <w:bottom w:val="single" w:sz="12" w:space="0" w:color="000000"/>
            </w:tcBorders>
            <w:tcMar>
              <w:top w:w="28" w:type="dxa"/>
              <w:bottom w:w="28" w:type="dxa"/>
            </w:tcMar>
            <w:vAlign w:val="center"/>
          </w:tcPr>
          <w:p w14:paraId="0AEE952F"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6°R</w:t>
            </w:r>
          </w:p>
        </w:tc>
        <w:tc>
          <w:tcPr>
            <w:tcW w:w="567" w:type="dxa"/>
            <w:tcBorders>
              <w:top w:val="single" w:sz="6" w:space="0" w:color="auto"/>
              <w:bottom w:val="single" w:sz="12" w:space="0" w:color="000000"/>
            </w:tcBorders>
            <w:tcMar>
              <w:top w:w="28" w:type="dxa"/>
              <w:bottom w:w="28" w:type="dxa"/>
            </w:tcMar>
            <w:vAlign w:val="center"/>
          </w:tcPr>
          <w:p w14:paraId="7DDDE3AB"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1</w:t>
            </w:r>
            <w:r>
              <w:rPr>
                <w:snapToGrid w:val="0"/>
                <w:sz w:val="18"/>
                <w:szCs w:val="18"/>
                <w:lang w:eastAsia="de-DE"/>
              </w:rPr>
              <w:t>,</w:t>
            </w:r>
            <w:r w:rsidRPr="007D3D31">
              <w:rPr>
                <w:snapToGrid w:val="0"/>
                <w:sz w:val="18"/>
                <w:szCs w:val="18"/>
                <w:lang w:val="en-US" w:eastAsia="de-DE"/>
              </w:rPr>
              <w:t>5°R</w:t>
            </w:r>
          </w:p>
        </w:tc>
        <w:tc>
          <w:tcPr>
            <w:tcW w:w="612" w:type="dxa"/>
            <w:tcBorders>
              <w:top w:val="single" w:sz="6" w:space="0" w:color="auto"/>
              <w:bottom w:val="single" w:sz="12" w:space="0" w:color="000000"/>
            </w:tcBorders>
            <w:tcMar>
              <w:top w:w="28" w:type="dxa"/>
              <w:bottom w:w="28" w:type="dxa"/>
            </w:tcMar>
            <w:vAlign w:val="center"/>
          </w:tcPr>
          <w:p w14:paraId="44740EC8"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0</w:t>
            </w:r>
            <w:r>
              <w:rPr>
                <w:snapToGrid w:val="0"/>
                <w:sz w:val="18"/>
                <w:szCs w:val="18"/>
                <w:lang w:eastAsia="de-DE"/>
              </w:rPr>
              <w:t>,</w:t>
            </w:r>
            <w:r w:rsidRPr="007D3D31">
              <w:rPr>
                <w:snapToGrid w:val="0"/>
                <w:sz w:val="18"/>
                <w:szCs w:val="18"/>
                <w:lang w:val="en-US" w:eastAsia="de-DE"/>
              </w:rPr>
              <w:t>5°L</w:t>
            </w:r>
          </w:p>
        </w:tc>
        <w:tc>
          <w:tcPr>
            <w:tcW w:w="709" w:type="dxa"/>
            <w:tcBorders>
              <w:top w:val="single" w:sz="6" w:space="0" w:color="auto"/>
              <w:bottom w:val="single" w:sz="12" w:space="0" w:color="000000"/>
            </w:tcBorders>
            <w:tcMar>
              <w:top w:w="28" w:type="dxa"/>
              <w:bottom w:w="28" w:type="dxa"/>
            </w:tcMar>
            <w:vAlign w:val="center"/>
          </w:tcPr>
          <w:p w14:paraId="3367EBA5" w14:textId="77777777" w:rsidR="00FC2D80" w:rsidRPr="007D3D31" w:rsidRDefault="00FC2D80" w:rsidP="00845BBB">
            <w:pPr>
              <w:spacing w:before="80" w:after="80" w:line="200" w:lineRule="exact"/>
              <w:jc w:val="center"/>
              <w:rPr>
                <w:snapToGrid w:val="0"/>
                <w:sz w:val="18"/>
                <w:szCs w:val="18"/>
                <w:lang w:val="en-US" w:eastAsia="de-DE"/>
              </w:rPr>
            </w:pPr>
            <w:r w:rsidRPr="007D3D31">
              <w:rPr>
                <w:snapToGrid w:val="0"/>
                <w:sz w:val="18"/>
                <w:szCs w:val="18"/>
                <w:lang w:val="en-US" w:eastAsia="de-DE"/>
              </w:rPr>
              <w:t>4°L</w:t>
            </w:r>
          </w:p>
        </w:tc>
      </w:tr>
    </w:tbl>
    <w:p w14:paraId="34778D08" w14:textId="77777777" w:rsidR="00FC2D80" w:rsidRPr="007D3D31" w:rsidRDefault="00FC2D80" w:rsidP="00845BBB">
      <w:pPr>
        <w:pageBreakBefore/>
        <w:spacing w:before="120"/>
        <w:ind w:left="1134" w:right="1134"/>
        <w:rPr>
          <w:snapToGrid w:val="0"/>
        </w:rPr>
      </w:pPr>
      <w:r w:rsidRPr="007D3D31">
        <w:t>Таблица 10</w:t>
      </w:r>
    </w:p>
    <w:p w14:paraId="696A3063" w14:textId="77777777" w:rsidR="00FC2D80" w:rsidRPr="007D3D31" w:rsidRDefault="00FC2D80" w:rsidP="00FC2D80">
      <w:pPr>
        <w:spacing w:after="120"/>
        <w:ind w:left="1134" w:right="1134"/>
        <w:rPr>
          <w:b/>
          <w:bCs/>
          <w:snapToGrid w:val="0"/>
        </w:rPr>
      </w:pPr>
      <w:r w:rsidRPr="007D3D31">
        <w:rPr>
          <w:b/>
          <w:bCs/>
        </w:rPr>
        <w:t>Дополнительные предписания относительно луча ближнего света класса W (указанные для правостороннего движения)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422"/>
        <w:gridCol w:w="1670"/>
        <w:gridCol w:w="2583"/>
      </w:tblGrid>
      <w:tr w:rsidR="00FC2D80" w:rsidRPr="00FF080D" w14:paraId="10775479" w14:textId="77777777" w:rsidTr="008741A9">
        <w:trPr>
          <w:cantSplit/>
          <w:trHeight w:val="172"/>
        </w:trPr>
        <w:tc>
          <w:tcPr>
            <w:tcW w:w="1691" w:type="dxa"/>
            <w:vMerge w:val="restart"/>
            <w:tcBorders>
              <w:bottom w:val="single" w:sz="12" w:space="0" w:color="000000"/>
            </w:tcBorders>
            <w:vAlign w:val="center"/>
            <w:hideMark/>
          </w:tcPr>
          <w:p w14:paraId="29CF46EB" w14:textId="4F30A528" w:rsidR="00FC2D80" w:rsidRPr="005D3612" w:rsidRDefault="00FC2D80" w:rsidP="00845BBB">
            <w:pPr>
              <w:spacing w:before="80" w:after="80" w:line="200" w:lineRule="exact"/>
              <w:ind w:right="113"/>
              <w:jc w:val="center"/>
              <w:rPr>
                <w:i/>
                <w:iCs/>
                <w:sz w:val="16"/>
                <w:szCs w:val="16"/>
                <w:lang w:val="en-US"/>
              </w:rPr>
            </w:pPr>
            <w:r w:rsidRPr="006F6E48">
              <w:rPr>
                <w:i/>
                <w:iCs/>
                <w:sz w:val="16"/>
                <w:szCs w:val="16"/>
              </w:rPr>
              <w:t>Элемент</w:t>
            </w:r>
          </w:p>
        </w:tc>
        <w:tc>
          <w:tcPr>
            <w:tcW w:w="3083" w:type="dxa"/>
            <w:gridSpan w:val="2"/>
            <w:tcBorders>
              <w:bottom w:val="single" w:sz="4" w:space="0" w:color="auto"/>
            </w:tcBorders>
            <w:vAlign w:val="center"/>
            <w:hideMark/>
          </w:tcPr>
          <w:p w14:paraId="0FE07001" w14:textId="77777777" w:rsidR="00FC2D80" w:rsidRPr="006F6E48" w:rsidRDefault="00FC2D80" w:rsidP="00845BBB">
            <w:pPr>
              <w:spacing w:before="80" w:after="80" w:line="200" w:lineRule="exact"/>
              <w:ind w:left="113" w:right="113"/>
              <w:jc w:val="center"/>
              <w:rPr>
                <w:i/>
                <w:iCs/>
                <w:sz w:val="16"/>
                <w:szCs w:val="16"/>
              </w:rPr>
            </w:pPr>
            <w:r w:rsidRPr="006F6E48">
              <w:rPr>
                <w:i/>
                <w:iCs/>
                <w:sz w:val="16"/>
                <w:szCs w:val="16"/>
              </w:rPr>
              <w:t>Угловые координаты в град.</w:t>
            </w:r>
          </w:p>
        </w:tc>
        <w:tc>
          <w:tcPr>
            <w:tcW w:w="2576" w:type="dxa"/>
            <w:vMerge w:val="restart"/>
            <w:tcBorders>
              <w:bottom w:val="single" w:sz="12" w:space="0" w:color="000000"/>
            </w:tcBorders>
            <w:vAlign w:val="bottom"/>
            <w:hideMark/>
          </w:tcPr>
          <w:p w14:paraId="3035868B" w14:textId="77777777" w:rsidR="00FC2D80" w:rsidRPr="006F6E48" w:rsidRDefault="00FC2D80" w:rsidP="00BF12FB">
            <w:pPr>
              <w:spacing w:before="40" w:after="40" w:line="200" w:lineRule="exact"/>
              <w:ind w:right="113"/>
              <w:jc w:val="center"/>
              <w:rPr>
                <w:i/>
                <w:iCs/>
                <w:sz w:val="16"/>
                <w:szCs w:val="16"/>
              </w:rPr>
            </w:pPr>
            <w:r w:rsidRPr="006F6E48">
              <w:rPr>
                <w:i/>
                <w:iCs/>
                <w:sz w:val="16"/>
                <w:szCs w:val="16"/>
              </w:rPr>
              <w:t>Максимальная сила света в кд</w:t>
            </w:r>
          </w:p>
        </w:tc>
      </w:tr>
      <w:tr w:rsidR="00FC2D80" w:rsidRPr="00FF080D" w14:paraId="2A2E2772" w14:textId="77777777" w:rsidTr="008741A9">
        <w:trPr>
          <w:cantSplit/>
          <w:trHeight w:val="153"/>
        </w:trPr>
        <w:tc>
          <w:tcPr>
            <w:tcW w:w="1691" w:type="dxa"/>
            <w:vMerge/>
            <w:tcBorders>
              <w:bottom w:val="single" w:sz="12" w:space="0" w:color="000000"/>
            </w:tcBorders>
            <w:vAlign w:val="center"/>
            <w:hideMark/>
          </w:tcPr>
          <w:p w14:paraId="4CF04E7E" w14:textId="77777777" w:rsidR="00FC2D80" w:rsidRPr="00FF080D" w:rsidRDefault="00FC2D80" w:rsidP="00845BBB">
            <w:pPr>
              <w:spacing w:before="80" w:after="80" w:line="200" w:lineRule="exact"/>
              <w:rPr>
                <w:b/>
                <w:bCs/>
                <w:i/>
                <w:iCs/>
                <w:sz w:val="16"/>
                <w:szCs w:val="16"/>
              </w:rPr>
            </w:pPr>
          </w:p>
        </w:tc>
        <w:tc>
          <w:tcPr>
            <w:tcW w:w="1418" w:type="dxa"/>
            <w:tcBorders>
              <w:bottom w:val="single" w:sz="12" w:space="0" w:color="000000"/>
            </w:tcBorders>
            <w:hideMark/>
          </w:tcPr>
          <w:p w14:paraId="3A001BE1" w14:textId="77777777" w:rsidR="00FC2D80" w:rsidRPr="006F6E48" w:rsidRDefault="00FC2D80" w:rsidP="00845BBB">
            <w:pPr>
              <w:spacing w:before="80" w:after="80" w:line="200" w:lineRule="exact"/>
              <w:ind w:left="113" w:right="113"/>
              <w:jc w:val="center"/>
              <w:rPr>
                <w:i/>
                <w:iCs/>
                <w:sz w:val="16"/>
                <w:szCs w:val="16"/>
              </w:rPr>
            </w:pPr>
            <w:r w:rsidRPr="006F6E48">
              <w:rPr>
                <w:i/>
                <w:iCs/>
                <w:sz w:val="16"/>
                <w:szCs w:val="16"/>
              </w:rPr>
              <w:t>по вертикали</w:t>
            </w:r>
          </w:p>
        </w:tc>
        <w:tc>
          <w:tcPr>
            <w:tcW w:w="1665" w:type="dxa"/>
            <w:tcBorders>
              <w:bottom w:val="single" w:sz="12" w:space="0" w:color="000000"/>
            </w:tcBorders>
            <w:hideMark/>
          </w:tcPr>
          <w:p w14:paraId="313A53FE" w14:textId="77777777" w:rsidR="00FC2D80" w:rsidRPr="006F6E48" w:rsidRDefault="00FC2D80" w:rsidP="00845BBB">
            <w:pPr>
              <w:spacing w:before="80" w:after="80" w:line="200" w:lineRule="exact"/>
              <w:ind w:left="113" w:right="113"/>
              <w:jc w:val="center"/>
              <w:rPr>
                <w:i/>
                <w:iCs/>
                <w:sz w:val="16"/>
                <w:szCs w:val="16"/>
              </w:rPr>
            </w:pPr>
            <w:r w:rsidRPr="006F6E48">
              <w:rPr>
                <w:i/>
                <w:iCs/>
                <w:sz w:val="16"/>
                <w:szCs w:val="16"/>
              </w:rPr>
              <w:t>по горизонтали</w:t>
            </w:r>
          </w:p>
        </w:tc>
        <w:tc>
          <w:tcPr>
            <w:tcW w:w="2576" w:type="dxa"/>
            <w:vMerge/>
            <w:tcBorders>
              <w:bottom w:val="single" w:sz="12" w:space="0" w:color="000000"/>
            </w:tcBorders>
            <w:hideMark/>
          </w:tcPr>
          <w:p w14:paraId="25B4F52B" w14:textId="77777777" w:rsidR="00FC2D80" w:rsidRPr="00FF080D" w:rsidRDefault="00FC2D80" w:rsidP="00BF12FB">
            <w:pPr>
              <w:spacing w:before="40" w:after="40" w:line="200" w:lineRule="exact"/>
              <w:ind w:left="113" w:right="113"/>
              <w:rPr>
                <w:i/>
                <w:iCs/>
                <w:sz w:val="16"/>
                <w:szCs w:val="16"/>
                <w:lang w:val="en-US"/>
              </w:rPr>
            </w:pPr>
          </w:p>
        </w:tc>
      </w:tr>
      <w:tr w:rsidR="00FC2D80" w:rsidRPr="007D3D31" w14:paraId="233E4A78" w14:textId="77777777" w:rsidTr="008741A9">
        <w:trPr>
          <w:cantSplit/>
          <w:trHeight w:val="20"/>
        </w:trPr>
        <w:tc>
          <w:tcPr>
            <w:tcW w:w="1691" w:type="dxa"/>
            <w:tcBorders>
              <w:top w:val="single" w:sz="12" w:space="0" w:color="000000"/>
            </w:tcBorders>
            <w:hideMark/>
          </w:tcPr>
          <w:p w14:paraId="47AC1C6D" w14:textId="77777777" w:rsidR="00FC2D80" w:rsidRPr="007D3D31" w:rsidRDefault="00FC2D80" w:rsidP="00845BBB">
            <w:pPr>
              <w:spacing w:before="80" w:after="80" w:line="200" w:lineRule="exact"/>
              <w:ind w:left="113" w:right="113"/>
              <w:rPr>
                <w:sz w:val="18"/>
                <w:szCs w:val="18"/>
                <w:lang w:val="en-US"/>
              </w:rPr>
            </w:pPr>
            <w:r w:rsidRPr="007D3D31">
              <w:rPr>
                <w:sz w:val="18"/>
                <w:szCs w:val="18"/>
                <w:lang w:val="en-US"/>
              </w:rPr>
              <w:t>E</w:t>
            </w:r>
          </w:p>
        </w:tc>
        <w:tc>
          <w:tcPr>
            <w:tcW w:w="1418" w:type="dxa"/>
            <w:tcBorders>
              <w:top w:val="single" w:sz="12" w:space="0" w:color="000000"/>
              <w:bottom w:val="single" w:sz="4" w:space="0" w:color="auto"/>
            </w:tcBorders>
            <w:vAlign w:val="center"/>
          </w:tcPr>
          <w:p w14:paraId="30CB5D89" w14:textId="77777777" w:rsidR="00FC2D80" w:rsidRPr="007D3D31" w:rsidRDefault="00FC2D80" w:rsidP="00845BBB">
            <w:pPr>
              <w:spacing w:before="80" w:after="80" w:line="200" w:lineRule="exact"/>
              <w:jc w:val="center"/>
              <w:rPr>
                <w:sz w:val="18"/>
                <w:szCs w:val="18"/>
                <w:lang w:val="en-US"/>
              </w:rPr>
            </w:pPr>
            <w:r w:rsidRPr="007D3D31">
              <w:rPr>
                <w:snapToGrid w:val="0"/>
                <w:sz w:val="18"/>
                <w:szCs w:val="18"/>
                <w:lang w:val="en-US" w:eastAsia="de-DE"/>
              </w:rPr>
              <w:t>10°U</w:t>
            </w:r>
          </w:p>
        </w:tc>
        <w:tc>
          <w:tcPr>
            <w:tcW w:w="1665" w:type="dxa"/>
            <w:tcBorders>
              <w:top w:val="single" w:sz="12" w:space="0" w:color="000000"/>
            </w:tcBorders>
            <w:vAlign w:val="center"/>
            <w:hideMark/>
          </w:tcPr>
          <w:p w14:paraId="04D025BE" w14:textId="1AF23B21" w:rsidR="00FC2D80" w:rsidRPr="007D3D31" w:rsidRDefault="00FC2D80" w:rsidP="00845BBB">
            <w:pPr>
              <w:spacing w:before="80" w:after="80" w:line="200" w:lineRule="exact"/>
              <w:ind w:left="113" w:right="113"/>
              <w:jc w:val="center"/>
              <w:rPr>
                <w:sz w:val="18"/>
                <w:szCs w:val="18"/>
                <w:lang w:val="en-US"/>
              </w:rPr>
            </w:pPr>
            <w:r w:rsidRPr="007D3D31">
              <w:rPr>
                <w:snapToGrid w:val="0"/>
                <w:sz w:val="18"/>
                <w:szCs w:val="18"/>
                <w:lang w:val="en-US" w:eastAsia="de-DE"/>
              </w:rPr>
              <w:t>20°L</w:t>
            </w:r>
            <w:r w:rsidR="00924DDF">
              <w:rPr>
                <w:snapToGrid w:val="0"/>
                <w:sz w:val="18"/>
                <w:szCs w:val="18"/>
                <w:lang w:eastAsia="de-DE"/>
              </w:rPr>
              <w:t>–</w:t>
            </w:r>
            <w:r w:rsidRPr="007D3D31">
              <w:rPr>
                <w:snapToGrid w:val="0"/>
                <w:sz w:val="18"/>
                <w:szCs w:val="18"/>
                <w:lang w:val="en-US" w:eastAsia="de-DE"/>
              </w:rPr>
              <w:t>20°R</w:t>
            </w:r>
          </w:p>
        </w:tc>
        <w:tc>
          <w:tcPr>
            <w:tcW w:w="2576" w:type="dxa"/>
            <w:vMerge w:val="restart"/>
            <w:tcBorders>
              <w:top w:val="single" w:sz="12" w:space="0" w:color="000000"/>
              <w:bottom w:val="single" w:sz="12" w:space="0" w:color="000000"/>
            </w:tcBorders>
            <w:vAlign w:val="center"/>
            <w:hideMark/>
          </w:tcPr>
          <w:p w14:paraId="40449CC0" w14:textId="77777777" w:rsidR="00FC2D80" w:rsidRPr="007D3D31" w:rsidRDefault="00FC2D80" w:rsidP="00845BBB">
            <w:pPr>
              <w:spacing w:before="40" w:after="40" w:line="200" w:lineRule="exact"/>
              <w:ind w:left="113" w:right="113"/>
              <w:jc w:val="center"/>
              <w:rPr>
                <w:sz w:val="18"/>
                <w:szCs w:val="18"/>
              </w:rPr>
            </w:pPr>
            <w:r w:rsidRPr="007D3D31">
              <w:t>1</w:t>
            </w:r>
            <w:r>
              <w:t>,</w:t>
            </w:r>
            <w:r w:rsidRPr="007D3D31">
              <w:t>75∙10</w:t>
            </w:r>
            <w:r w:rsidRPr="008726C4">
              <w:rPr>
                <w:vertAlign w:val="superscript"/>
              </w:rPr>
              <w:t>2</w:t>
            </w:r>
          </w:p>
        </w:tc>
      </w:tr>
      <w:tr w:rsidR="00FC2D80" w:rsidRPr="007D3D31" w14:paraId="372EE834" w14:textId="77777777" w:rsidTr="008741A9">
        <w:trPr>
          <w:cantSplit/>
          <w:trHeight w:val="20"/>
        </w:trPr>
        <w:tc>
          <w:tcPr>
            <w:tcW w:w="1691" w:type="dxa"/>
            <w:hideMark/>
          </w:tcPr>
          <w:p w14:paraId="27BB9378" w14:textId="77777777" w:rsidR="00FC2D80" w:rsidRPr="007D3D31" w:rsidRDefault="00FC2D80" w:rsidP="00845BBB">
            <w:pPr>
              <w:spacing w:before="80" w:after="80" w:line="200" w:lineRule="exact"/>
              <w:ind w:left="113" w:right="113"/>
              <w:rPr>
                <w:sz w:val="18"/>
                <w:szCs w:val="18"/>
              </w:rPr>
            </w:pPr>
            <w:r w:rsidRPr="007D3D31">
              <w:t>F1</w:t>
            </w:r>
          </w:p>
        </w:tc>
        <w:tc>
          <w:tcPr>
            <w:tcW w:w="1418" w:type="dxa"/>
            <w:vMerge w:val="restart"/>
            <w:tcBorders>
              <w:bottom w:val="single" w:sz="12" w:space="0" w:color="000000"/>
            </w:tcBorders>
            <w:vAlign w:val="center"/>
          </w:tcPr>
          <w:p w14:paraId="62152D12" w14:textId="243BC2C3" w:rsidR="00FC2D80" w:rsidRPr="007D3D31" w:rsidRDefault="00FC2D80" w:rsidP="00845BBB">
            <w:pPr>
              <w:spacing w:before="80" w:after="80" w:line="200" w:lineRule="exact"/>
              <w:jc w:val="center"/>
              <w:rPr>
                <w:sz w:val="18"/>
                <w:szCs w:val="18"/>
                <w:lang w:val="en-US"/>
              </w:rPr>
            </w:pPr>
            <w:r w:rsidRPr="007D3D31">
              <w:rPr>
                <w:snapToGrid w:val="0"/>
                <w:sz w:val="18"/>
                <w:szCs w:val="18"/>
                <w:lang w:val="en-US" w:eastAsia="de-DE"/>
              </w:rPr>
              <w:t>10</w:t>
            </w:r>
            <w:r w:rsidR="00924DDF">
              <w:rPr>
                <w:snapToGrid w:val="0"/>
                <w:sz w:val="18"/>
                <w:szCs w:val="18"/>
                <w:lang w:eastAsia="de-DE"/>
              </w:rPr>
              <w:t>–</w:t>
            </w:r>
            <w:r w:rsidRPr="007D3D31">
              <w:rPr>
                <w:snapToGrid w:val="0"/>
                <w:sz w:val="18"/>
                <w:szCs w:val="18"/>
                <w:lang w:val="en-US" w:eastAsia="de-DE"/>
              </w:rPr>
              <w:t>60°U</w:t>
            </w:r>
          </w:p>
        </w:tc>
        <w:tc>
          <w:tcPr>
            <w:tcW w:w="1665" w:type="dxa"/>
            <w:vAlign w:val="center"/>
            <w:hideMark/>
          </w:tcPr>
          <w:p w14:paraId="616EFA82" w14:textId="77777777" w:rsidR="00FC2D80" w:rsidRPr="007D3D31" w:rsidRDefault="00FC2D80" w:rsidP="00845BBB">
            <w:pPr>
              <w:spacing w:before="80" w:after="80" w:line="200" w:lineRule="exact"/>
              <w:ind w:left="113" w:right="113"/>
              <w:jc w:val="center"/>
              <w:rPr>
                <w:sz w:val="18"/>
                <w:szCs w:val="18"/>
                <w:lang w:val="en-US"/>
              </w:rPr>
            </w:pPr>
            <w:r w:rsidRPr="007D3D31">
              <w:rPr>
                <w:sz w:val="18"/>
                <w:szCs w:val="18"/>
                <w:lang w:val="en-US"/>
              </w:rPr>
              <w:t>10°L</w:t>
            </w:r>
          </w:p>
        </w:tc>
        <w:tc>
          <w:tcPr>
            <w:tcW w:w="2576" w:type="dxa"/>
            <w:vMerge/>
            <w:tcBorders>
              <w:bottom w:val="single" w:sz="12" w:space="0" w:color="000000"/>
            </w:tcBorders>
            <w:vAlign w:val="center"/>
            <w:hideMark/>
          </w:tcPr>
          <w:p w14:paraId="798D2770" w14:textId="77777777" w:rsidR="00FC2D80" w:rsidRPr="007D3D31" w:rsidRDefault="00FC2D80" w:rsidP="00845BBB">
            <w:pPr>
              <w:spacing w:before="40" w:after="40" w:line="200" w:lineRule="exact"/>
              <w:rPr>
                <w:sz w:val="18"/>
                <w:szCs w:val="18"/>
                <w:lang w:val="en-US"/>
              </w:rPr>
            </w:pPr>
          </w:p>
        </w:tc>
      </w:tr>
      <w:tr w:rsidR="00FC2D80" w:rsidRPr="007D3D31" w14:paraId="0037410D" w14:textId="77777777" w:rsidTr="008741A9">
        <w:trPr>
          <w:cantSplit/>
          <w:trHeight w:val="20"/>
        </w:trPr>
        <w:tc>
          <w:tcPr>
            <w:tcW w:w="1691" w:type="dxa"/>
            <w:tcBorders>
              <w:bottom w:val="single" w:sz="4" w:space="0" w:color="auto"/>
            </w:tcBorders>
            <w:hideMark/>
          </w:tcPr>
          <w:p w14:paraId="1D8ED7C1" w14:textId="77777777" w:rsidR="00FC2D80" w:rsidRPr="007D3D31" w:rsidRDefault="00FC2D80" w:rsidP="00845BBB">
            <w:pPr>
              <w:spacing w:before="80" w:after="80" w:line="200" w:lineRule="exact"/>
              <w:ind w:left="113" w:right="113"/>
              <w:rPr>
                <w:sz w:val="18"/>
                <w:szCs w:val="18"/>
                <w:lang w:val="en-US"/>
              </w:rPr>
            </w:pPr>
            <w:r w:rsidRPr="007D3D31">
              <w:rPr>
                <w:sz w:val="18"/>
                <w:szCs w:val="18"/>
                <w:lang w:val="en-US"/>
              </w:rPr>
              <w:t>F2</w:t>
            </w:r>
          </w:p>
        </w:tc>
        <w:tc>
          <w:tcPr>
            <w:tcW w:w="1418" w:type="dxa"/>
            <w:vMerge/>
            <w:tcBorders>
              <w:bottom w:val="single" w:sz="12" w:space="0" w:color="000000"/>
            </w:tcBorders>
            <w:vAlign w:val="center"/>
          </w:tcPr>
          <w:p w14:paraId="0BF7B7D2" w14:textId="77777777" w:rsidR="00FC2D80" w:rsidRPr="007D3D31" w:rsidRDefault="00FC2D80" w:rsidP="00845BBB">
            <w:pPr>
              <w:spacing w:before="80" w:after="80" w:line="200" w:lineRule="exact"/>
              <w:ind w:left="113" w:right="113"/>
              <w:jc w:val="center"/>
              <w:rPr>
                <w:sz w:val="18"/>
                <w:szCs w:val="18"/>
                <w:lang w:val="en-US"/>
              </w:rPr>
            </w:pPr>
          </w:p>
        </w:tc>
        <w:tc>
          <w:tcPr>
            <w:tcW w:w="1665" w:type="dxa"/>
            <w:tcBorders>
              <w:bottom w:val="single" w:sz="4" w:space="0" w:color="auto"/>
            </w:tcBorders>
            <w:vAlign w:val="center"/>
            <w:hideMark/>
          </w:tcPr>
          <w:p w14:paraId="3953A950" w14:textId="77777777" w:rsidR="00FC2D80" w:rsidRPr="007D3D31" w:rsidRDefault="00FC2D80" w:rsidP="00845BBB">
            <w:pPr>
              <w:spacing w:before="80" w:after="80" w:line="200" w:lineRule="exact"/>
              <w:jc w:val="center"/>
              <w:rPr>
                <w:sz w:val="18"/>
                <w:szCs w:val="18"/>
              </w:rPr>
            </w:pPr>
            <w:r w:rsidRPr="007D3D31">
              <w:t>0°</w:t>
            </w:r>
          </w:p>
        </w:tc>
        <w:tc>
          <w:tcPr>
            <w:tcW w:w="2576" w:type="dxa"/>
            <w:vMerge/>
            <w:tcBorders>
              <w:bottom w:val="single" w:sz="12" w:space="0" w:color="000000"/>
            </w:tcBorders>
            <w:vAlign w:val="center"/>
            <w:hideMark/>
          </w:tcPr>
          <w:p w14:paraId="59933A7A" w14:textId="77777777" w:rsidR="00FC2D80" w:rsidRPr="007D3D31" w:rsidRDefault="00FC2D80" w:rsidP="00845BBB">
            <w:pPr>
              <w:spacing w:before="40" w:after="40" w:line="200" w:lineRule="exact"/>
              <w:rPr>
                <w:sz w:val="18"/>
                <w:szCs w:val="18"/>
                <w:lang w:val="en-US"/>
              </w:rPr>
            </w:pPr>
          </w:p>
        </w:tc>
      </w:tr>
      <w:tr w:rsidR="00FC2D80" w:rsidRPr="007D3D31" w14:paraId="5127B9E0" w14:textId="77777777" w:rsidTr="008741A9">
        <w:trPr>
          <w:cantSplit/>
          <w:trHeight w:val="20"/>
        </w:trPr>
        <w:tc>
          <w:tcPr>
            <w:tcW w:w="1691" w:type="dxa"/>
            <w:tcBorders>
              <w:bottom w:val="single" w:sz="12" w:space="0" w:color="000000"/>
            </w:tcBorders>
            <w:hideMark/>
          </w:tcPr>
          <w:p w14:paraId="62C74452" w14:textId="77777777" w:rsidR="00FC2D80" w:rsidRPr="007D3D31" w:rsidRDefault="00FC2D80" w:rsidP="00845BBB">
            <w:pPr>
              <w:spacing w:before="80" w:after="80" w:line="200" w:lineRule="exact"/>
              <w:ind w:left="113" w:right="113"/>
              <w:rPr>
                <w:sz w:val="18"/>
                <w:szCs w:val="18"/>
                <w:lang w:val="en-US"/>
              </w:rPr>
            </w:pPr>
            <w:r w:rsidRPr="007D3D31">
              <w:rPr>
                <w:sz w:val="18"/>
                <w:szCs w:val="18"/>
                <w:lang w:val="en-US"/>
              </w:rPr>
              <w:t>F3</w:t>
            </w:r>
          </w:p>
        </w:tc>
        <w:tc>
          <w:tcPr>
            <w:tcW w:w="1418" w:type="dxa"/>
            <w:vMerge/>
            <w:tcBorders>
              <w:bottom w:val="single" w:sz="12" w:space="0" w:color="000000"/>
            </w:tcBorders>
            <w:vAlign w:val="center"/>
          </w:tcPr>
          <w:p w14:paraId="1194EB44" w14:textId="77777777" w:rsidR="00FC2D80" w:rsidRPr="007D3D31" w:rsidRDefault="00FC2D80" w:rsidP="00845BBB">
            <w:pPr>
              <w:spacing w:before="80" w:after="80" w:line="200" w:lineRule="exact"/>
              <w:ind w:left="113" w:right="113"/>
              <w:jc w:val="center"/>
              <w:rPr>
                <w:sz w:val="18"/>
                <w:szCs w:val="18"/>
                <w:lang w:val="en-US"/>
              </w:rPr>
            </w:pPr>
          </w:p>
        </w:tc>
        <w:tc>
          <w:tcPr>
            <w:tcW w:w="1665" w:type="dxa"/>
            <w:tcBorders>
              <w:bottom w:val="single" w:sz="12" w:space="0" w:color="000000"/>
            </w:tcBorders>
            <w:vAlign w:val="center"/>
            <w:hideMark/>
          </w:tcPr>
          <w:p w14:paraId="191239AA" w14:textId="77777777" w:rsidR="00FC2D80" w:rsidRPr="007D3D31" w:rsidRDefault="00FC2D80" w:rsidP="00845BBB">
            <w:pPr>
              <w:spacing w:before="80" w:after="80" w:line="200" w:lineRule="exact"/>
              <w:jc w:val="center"/>
              <w:rPr>
                <w:sz w:val="18"/>
                <w:szCs w:val="18"/>
                <w:lang w:val="en-US"/>
              </w:rPr>
            </w:pPr>
            <w:r w:rsidRPr="007D3D31">
              <w:rPr>
                <w:sz w:val="18"/>
                <w:szCs w:val="18"/>
                <w:lang w:val="en-US"/>
              </w:rPr>
              <w:t>10°R</w:t>
            </w:r>
          </w:p>
        </w:tc>
        <w:tc>
          <w:tcPr>
            <w:tcW w:w="2576" w:type="dxa"/>
            <w:vMerge/>
            <w:tcBorders>
              <w:bottom w:val="single" w:sz="12" w:space="0" w:color="000000"/>
            </w:tcBorders>
            <w:vAlign w:val="center"/>
            <w:hideMark/>
          </w:tcPr>
          <w:p w14:paraId="6B3AFDCE" w14:textId="77777777" w:rsidR="00FC2D80" w:rsidRPr="007D3D31" w:rsidRDefault="00FC2D80" w:rsidP="00845BBB">
            <w:pPr>
              <w:spacing w:before="40" w:after="40" w:line="200" w:lineRule="exact"/>
              <w:rPr>
                <w:sz w:val="18"/>
                <w:szCs w:val="18"/>
                <w:lang w:val="en-US"/>
              </w:rPr>
            </w:pPr>
          </w:p>
        </w:tc>
      </w:tr>
    </w:tbl>
    <w:p w14:paraId="7C12B1E5" w14:textId="77777777" w:rsidR="00FC2D80" w:rsidRPr="007D3D31" w:rsidRDefault="00FC2D80" w:rsidP="00FC2D80">
      <w:pPr>
        <w:spacing w:before="240"/>
        <w:ind w:left="1134" w:right="1134"/>
        <w:rPr>
          <w:snapToGrid w:val="0"/>
        </w:rPr>
      </w:pPr>
      <w:r w:rsidRPr="007D3D31">
        <w:t>Таблица 11</w:t>
      </w:r>
    </w:p>
    <w:p w14:paraId="743F9121" w14:textId="77777777" w:rsidR="00FC2D80" w:rsidRPr="008D33C4" w:rsidRDefault="00FC2D80" w:rsidP="00FC2D80">
      <w:pPr>
        <w:spacing w:after="120"/>
        <w:ind w:left="1134" w:right="1134"/>
        <w:rPr>
          <w:b/>
          <w:bCs/>
          <w:snapToGrid w:val="0"/>
        </w:rPr>
      </w:pPr>
      <w:r w:rsidRPr="007D3D31">
        <w:rPr>
          <w:b/>
          <w:bCs/>
        </w:rPr>
        <w:t>Требования в отношении размещаемых над дорогой знаков; угловое положение точек измерения (указанное для правостороннего движения)</w:t>
      </w:r>
    </w:p>
    <w:tbl>
      <w:tblPr>
        <w:tblW w:w="737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03"/>
        <w:gridCol w:w="882"/>
        <w:gridCol w:w="910"/>
        <w:gridCol w:w="1022"/>
        <w:gridCol w:w="993"/>
        <w:gridCol w:w="980"/>
        <w:gridCol w:w="882"/>
      </w:tblGrid>
      <w:tr w:rsidR="005D3612" w:rsidRPr="00FF080D" w14:paraId="26975440" w14:textId="77777777" w:rsidTr="005D3612">
        <w:trPr>
          <w:cantSplit/>
          <w:trHeight w:val="113"/>
        </w:trPr>
        <w:tc>
          <w:tcPr>
            <w:tcW w:w="1703" w:type="dxa"/>
            <w:tcBorders>
              <w:bottom w:val="single" w:sz="12" w:space="0" w:color="000000"/>
            </w:tcBorders>
            <w:vAlign w:val="center"/>
            <w:hideMark/>
          </w:tcPr>
          <w:p w14:paraId="45AF9167" w14:textId="77777777" w:rsidR="00FC2D80" w:rsidRPr="00FF080D" w:rsidRDefault="00FC2D80" w:rsidP="005D3612">
            <w:pPr>
              <w:spacing w:before="60" w:after="60" w:line="200" w:lineRule="exact"/>
              <w:ind w:right="10"/>
              <w:jc w:val="center"/>
              <w:rPr>
                <w:snapToGrid w:val="0"/>
                <w:sz w:val="16"/>
                <w:szCs w:val="16"/>
              </w:rPr>
            </w:pPr>
            <w:r w:rsidRPr="00FF080D">
              <w:rPr>
                <w:i/>
                <w:iCs/>
                <w:sz w:val="16"/>
                <w:szCs w:val="16"/>
              </w:rPr>
              <w:t>Элемент</w:t>
            </w:r>
          </w:p>
        </w:tc>
        <w:tc>
          <w:tcPr>
            <w:tcW w:w="882" w:type="dxa"/>
            <w:tcBorders>
              <w:bottom w:val="single" w:sz="12" w:space="0" w:color="000000"/>
            </w:tcBorders>
            <w:vAlign w:val="center"/>
            <w:hideMark/>
          </w:tcPr>
          <w:p w14:paraId="7B6A0457"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S50LL</w:t>
            </w:r>
          </w:p>
        </w:tc>
        <w:tc>
          <w:tcPr>
            <w:tcW w:w="910" w:type="dxa"/>
            <w:tcBorders>
              <w:bottom w:val="single" w:sz="12" w:space="0" w:color="000000"/>
            </w:tcBorders>
            <w:vAlign w:val="center"/>
            <w:hideMark/>
          </w:tcPr>
          <w:p w14:paraId="2D357B56"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S50</w:t>
            </w:r>
          </w:p>
        </w:tc>
        <w:tc>
          <w:tcPr>
            <w:tcW w:w="1022" w:type="dxa"/>
            <w:tcBorders>
              <w:bottom w:val="single" w:sz="12" w:space="0" w:color="000000"/>
            </w:tcBorders>
            <w:vAlign w:val="center"/>
            <w:hideMark/>
          </w:tcPr>
          <w:p w14:paraId="77C96449"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S50RR</w:t>
            </w:r>
          </w:p>
        </w:tc>
        <w:tc>
          <w:tcPr>
            <w:tcW w:w="993" w:type="dxa"/>
            <w:tcBorders>
              <w:bottom w:val="single" w:sz="12" w:space="0" w:color="000000"/>
            </w:tcBorders>
            <w:vAlign w:val="center"/>
            <w:hideMark/>
          </w:tcPr>
          <w:p w14:paraId="041940C1"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S100LL</w:t>
            </w:r>
          </w:p>
        </w:tc>
        <w:tc>
          <w:tcPr>
            <w:tcW w:w="980" w:type="dxa"/>
            <w:tcBorders>
              <w:bottom w:val="single" w:sz="12" w:space="0" w:color="000000"/>
            </w:tcBorders>
            <w:vAlign w:val="center"/>
            <w:hideMark/>
          </w:tcPr>
          <w:p w14:paraId="57D5E5E2"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S100</w:t>
            </w:r>
          </w:p>
        </w:tc>
        <w:tc>
          <w:tcPr>
            <w:tcW w:w="882" w:type="dxa"/>
            <w:tcBorders>
              <w:bottom w:val="single" w:sz="12" w:space="0" w:color="000000"/>
            </w:tcBorders>
            <w:vAlign w:val="center"/>
            <w:hideMark/>
          </w:tcPr>
          <w:p w14:paraId="43E0EAAA" w14:textId="77777777" w:rsidR="00FC2D80" w:rsidRPr="00FF080D" w:rsidRDefault="00FC2D80" w:rsidP="005D3612">
            <w:pPr>
              <w:spacing w:before="60" w:after="60" w:line="200" w:lineRule="exact"/>
              <w:jc w:val="center"/>
              <w:rPr>
                <w:snapToGrid w:val="0"/>
                <w:sz w:val="16"/>
                <w:szCs w:val="16"/>
                <w:lang w:val="en-US" w:eastAsia="de-DE"/>
              </w:rPr>
            </w:pPr>
            <w:r w:rsidRPr="00FF080D">
              <w:rPr>
                <w:snapToGrid w:val="0"/>
                <w:sz w:val="16"/>
                <w:szCs w:val="16"/>
                <w:lang w:val="en-US" w:eastAsia="de-DE"/>
              </w:rPr>
              <w:t>S100RR</w:t>
            </w:r>
          </w:p>
        </w:tc>
      </w:tr>
      <w:tr w:rsidR="00FC2D80" w:rsidRPr="00FF080D" w14:paraId="4FBECBF0" w14:textId="77777777" w:rsidTr="005D3612">
        <w:trPr>
          <w:cantSplit/>
          <w:trHeight w:val="113"/>
        </w:trPr>
        <w:tc>
          <w:tcPr>
            <w:tcW w:w="1703" w:type="dxa"/>
            <w:tcBorders>
              <w:top w:val="single" w:sz="12" w:space="0" w:color="000000"/>
            </w:tcBorders>
            <w:vAlign w:val="center"/>
          </w:tcPr>
          <w:p w14:paraId="1687E296" w14:textId="77777777" w:rsidR="00FC2D80" w:rsidRPr="00DA6867" w:rsidRDefault="00FC2D80" w:rsidP="00BF12FB">
            <w:pPr>
              <w:spacing w:before="80" w:after="80" w:line="200" w:lineRule="exact"/>
              <w:ind w:right="10"/>
              <w:jc w:val="center"/>
              <w:rPr>
                <w:i/>
                <w:sz w:val="18"/>
                <w:szCs w:val="18"/>
                <w:lang w:val="en-US"/>
              </w:rPr>
            </w:pPr>
          </w:p>
        </w:tc>
        <w:tc>
          <w:tcPr>
            <w:tcW w:w="5669" w:type="dxa"/>
            <w:gridSpan w:val="6"/>
            <w:tcBorders>
              <w:top w:val="single" w:sz="12" w:space="0" w:color="000000"/>
            </w:tcBorders>
            <w:vAlign w:val="center"/>
          </w:tcPr>
          <w:p w14:paraId="760C44F8" w14:textId="77777777" w:rsidR="00FC2D80" w:rsidRPr="00911ADB" w:rsidRDefault="00FC2D80" w:rsidP="00BF12FB">
            <w:pPr>
              <w:spacing w:before="80" w:after="80" w:line="200" w:lineRule="exact"/>
              <w:jc w:val="center"/>
              <w:rPr>
                <w:snapToGrid w:val="0"/>
                <w:sz w:val="18"/>
                <w:szCs w:val="18"/>
              </w:rPr>
            </w:pPr>
            <w:r w:rsidRPr="00911ADB">
              <w:rPr>
                <w:i/>
                <w:iCs/>
                <w:sz w:val="18"/>
                <w:szCs w:val="18"/>
              </w:rPr>
              <w:t>Угловые координаты в град.</w:t>
            </w:r>
          </w:p>
        </w:tc>
      </w:tr>
      <w:tr w:rsidR="005D3612" w:rsidRPr="00FF080D" w14:paraId="62481F99" w14:textId="77777777" w:rsidTr="005D3612">
        <w:trPr>
          <w:cantSplit/>
          <w:trHeight w:val="113"/>
        </w:trPr>
        <w:tc>
          <w:tcPr>
            <w:tcW w:w="1703" w:type="dxa"/>
            <w:tcBorders>
              <w:bottom w:val="single" w:sz="4" w:space="0" w:color="auto"/>
            </w:tcBorders>
          </w:tcPr>
          <w:p w14:paraId="65A29B1D" w14:textId="77777777" w:rsidR="00FC2D80" w:rsidRPr="00DA6867" w:rsidRDefault="00FC2D80" w:rsidP="00BF12FB">
            <w:pPr>
              <w:spacing w:before="80" w:after="80" w:line="200" w:lineRule="exact"/>
              <w:ind w:right="10"/>
              <w:jc w:val="center"/>
              <w:rPr>
                <w:i/>
                <w:snapToGrid w:val="0"/>
                <w:sz w:val="18"/>
                <w:szCs w:val="18"/>
              </w:rPr>
            </w:pPr>
            <w:r w:rsidRPr="00DA6867">
              <w:rPr>
                <w:i/>
                <w:iCs/>
                <w:sz w:val="18"/>
                <w:szCs w:val="18"/>
              </w:rPr>
              <w:t>по вертикали</w:t>
            </w:r>
          </w:p>
        </w:tc>
        <w:tc>
          <w:tcPr>
            <w:tcW w:w="882" w:type="dxa"/>
            <w:tcBorders>
              <w:bottom w:val="single" w:sz="4" w:space="0" w:color="auto"/>
            </w:tcBorders>
            <w:vAlign w:val="center"/>
          </w:tcPr>
          <w:p w14:paraId="2A259B14"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4°U</w:t>
            </w:r>
          </w:p>
        </w:tc>
        <w:tc>
          <w:tcPr>
            <w:tcW w:w="910" w:type="dxa"/>
            <w:tcBorders>
              <w:bottom w:val="single" w:sz="4" w:space="0" w:color="auto"/>
            </w:tcBorders>
          </w:tcPr>
          <w:p w14:paraId="7FBB052F"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4°U</w:t>
            </w:r>
          </w:p>
        </w:tc>
        <w:tc>
          <w:tcPr>
            <w:tcW w:w="1022" w:type="dxa"/>
            <w:tcBorders>
              <w:bottom w:val="single" w:sz="4" w:space="0" w:color="auto"/>
            </w:tcBorders>
          </w:tcPr>
          <w:p w14:paraId="44C2E1BF"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4°U</w:t>
            </w:r>
          </w:p>
        </w:tc>
        <w:tc>
          <w:tcPr>
            <w:tcW w:w="993" w:type="dxa"/>
            <w:tcBorders>
              <w:bottom w:val="single" w:sz="4" w:space="0" w:color="auto"/>
            </w:tcBorders>
            <w:vAlign w:val="center"/>
          </w:tcPr>
          <w:p w14:paraId="035B3807"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2°U</w:t>
            </w:r>
          </w:p>
        </w:tc>
        <w:tc>
          <w:tcPr>
            <w:tcW w:w="980" w:type="dxa"/>
            <w:tcBorders>
              <w:bottom w:val="single" w:sz="4" w:space="0" w:color="auto"/>
            </w:tcBorders>
          </w:tcPr>
          <w:p w14:paraId="5D811DA3"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2°U</w:t>
            </w:r>
          </w:p>
        </w:tc>
        <w:tc>
          <w:tcPr>
            <w:tcW w:w="882" w:type="dxa"/>
            <w:tcBorders>
              <w:bottom w:val="single" w:sz="4" w:space="0" w:color="auto"/>
            </w:tcBorders>
          </w:tcPr>
          <w:p w14:paraId="3D5ADFCA"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2°U</w:t>
            </w:r>
          </w:p>
        </w:tc>
      </w:tr>
      <w:tr w:rsidR="005D3612" w:rsidRPr="00FF080D" w14:paraId="1265F75A" w14:textId="77777777" w:rsidTr="005D3612">
        <w:trPr>
          <w:cantSplit/>
          <w:trHeight w:val="113"/>
        </w:trPr>
        <w:tc>
          <w:tcPr>
            <w:tcW w:w="1703" w:type="dxa"/>
            <w:tcBorders>
              <w:bottom w:val="single" w:sz="12" w:space="0" w:color="auto"/>
            </w:tcBorders>
            <w:hideMark/>
          </w:tcPr>
          <w:p w14:paraId="03F11AE9" w14:textId="77777777" w:rsidR="00FC2D80" w:rsidRPr="00DA6867" w:rsidRDefault="00FC2D80" w:rsidP="00BF12FB">
            <w:pPr>
              <w:spacing w:before="80" w:after="80" w:line="200" w:lineRule="exact"/>
              <w:ind w:right="10"/>
              <w:jc w:val="center"/>
              <w:rPr>
                <w:i/>
                <w:snapToGrid w:val="0"/>
                <w:sz w:val="18"/>
                <w:szCs w:val="18"/>
              </w:rPr>
            </w:pPr>
            <w:r w:rsidRPr="00DA6867">
              <w:rPr>
                <w:i/>
                <w:iCs/>
                <w:sz w:val="18"/>
                <w:szCs w:val="18"/>
              </w:rPr>
              <w:t>по горизонтали</w:t>
            </w:r>
          </w:p>
        </w:tc>
        <w:tc>
          <w:tcPr>
            <w:tcW w:w="882" w:type="dxa"/>
            <w:tcBorders>
              <w:bottom w:val="single" w:sz="12" w:space="0" w:color="auto"/>
            </w:tcBorders>
            <w:vAlign w:val="center"/>
            <w:hideMark/>
          </w:tcPr>
          <w:p w14:paraId="53A20674"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8°L</w:t>
            </w:r>
          </w:p>
        </w:tc>
        <w:tc>
          <w:tcPr>
            <w:tcW w:w="910" w:type="dxa"/>
            <w:tcBorders>
              <w:bottom w:val="single" w:sz="12" w:space="0" w:color="auto"/>
            </w:tcBorders>
            <w:vAlign w:val="center"/>
            <w:hideMark/>
          </w:tcPr>
          <w:p w14:paraId="09DE779F" w14:textId="77777777" w:rsidR="00FC2D80" w:rsidRPr="00DA6867" w:rsidRDefault="00FC2D80" w:rsidP="00BF12FB">
            <w:pPr>
              <w:spacing w:before="80" w:after="80" w:line="200" w:lineRule="exact"/>
              <w:jc w:val="center"/>
              <w:rPr>
                <w:snapToGrid w:val="0"/>
                <w:sz w:val="18"/>
                <w:szCs w:val="18"/>
              </w:rPr>
            </w:pPr>
            <w:r w:rsidRPr="00DA6867">
              <w:rPr>
                <w:sz w:val="18"/>
                <w:szCs w:val="18"/>
              </w:rPr>
              <w:t>0°</w:t>
            </w:r>
          </w:p>
        </w:tc>
        <w:tc>
          <w:tcPr>
            <w:tcW w:w="1022" w:type="dxa"/>
            <w:tcBorders>
              <w:bottom w:val="single" w:sz="12" w:space="0" w:color="auto"/>
            </w:tcBorders>
            <w:vAlign w:val="center"/>
            <w:hideMark/>
          </w:tcPr>
          <w:p w14:paraId="369FBC52"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8°R</w:t>
            </w:r>
          </w:p>
        </w:tc>
        <w:tc>
          <w:tcPr>
            <w:tcW w:w="993" w:type="dxa"/>
            <w:tcBorders>
              <w:bottom w:val="single" w:sz="12" w:space="0" w:color="auto"/>
            </w:tcBorders>
            <w:vAlign w:val="center"/>
            <w:hideMark/>
          </w:tcPr>
          <w:p w14:paraId="29085A0D"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4°L</w:t>
            </w:r>
          </w:p>
        </w:tc>
        <w:tc>
          <w:tcPr>
            <w:tcW w:w="980" w:type="dxa"/>
            <w:tcBorders>
              <w:bottom w:val="single" w:sz="12" w:space="0" w:color="auto"/>
            </w:tcBorders>
            <w:vAlign w:val="center"/>
            <w:hideMark/>
          </w:tcPr>
          <w:p w14:paraId="40736A68" w14:textId="77777777" w:rsidR="00FC2D80" w:rsidRPr="00DA6867" w:rsidRDefault="00FC2D80" w:rsidP="00BF12FB">
            <w:pPr>
              <w:spacing w:before="80" w:after="80" w:line="200" w:lineRule="exact"/>
              <w:jc w:val="center"/>
              <w:rPr>
                <w:snapToGrid w:val="0"/>
                <w:sz w:val="18"/>
                <w:szCs w:val="18"/>
              </w:rPr>
            </w:pPr>
            <w:r w:rsidRPr="00DA6867">
              <w:rPr>
                <w:sz w:val="18"/>
                <w:szCs w:val="18"/>
              </w:rPr>
              <w:t>0°</w:t>
            </w:r>
          </w:p>
        </w:tc>
        <w:tc>
          <w:tcPr>
            <w:tcW w:w="882" w:type="dxa"/>
            <w:tcBorders>
              <w:bottom w:val="single" w:sz="12" w:space="0" w:color="auto"/>
            </w:tcBorders>
            <w:vAlign w:val="center"/>
            <w:hideMark/>
          </w:tcPr>
          <w:p w14:paraId="26C5EEC6" w14:textId="77777777" w:rsidR="00FC2D80" w:rsidRPr="00DA6867" w:rsidRDefault="00FC2D80" w:rsidP="00BF12FB">
            <w:pPr>
              <w:spacing w:before="80" w:after="80" w:line="200" w:lineRule="exact"/>
              <w:jc w:val="center"/>
              <w:rPr>
                <w:snapToGrid w:val="0"/>
                <w:sz w:val="18"/>
                <w:szCs w:val="18"/>
                <w:lang w:val="en-US" w:eastAsia="de-DE"/>
              </w:rPr>
            </w:pPr>
            <w:r w:rsidRPr="00DA6867">
              <w:rPr>
                <w:snapToGrid w:val="0"/>
                <w:sz w:val="18"/>
                <w:szCs w:val="18"/>
                <w:lang w:val="en-US" w:eastAsia="de-DE"/>
              </w:rPr>
              <w:t xml:space="preserve"> 4°R</w:t>
            </w:r>
          </w:p>
        </w:tc>
      </w:tr>
    </w:tbl>
    <w:p w14:paraId="6CCEEDDE" w14:textId="77777777" w:rsidR="00FC2D80" w:rsidRPr="007D3D31" w:rsidRDefault="00FC2D80" w:rsidP="00FC2D80">
      <w:pPr>
        <w:spacing w:line="240" w:lineRule="auto"/>
        <w:rPr>
          <w:rFonts w:eastAsiaTheme="minorEastAsia"/>
          <w:snapToGrid w:val="0"/>
          <w:lang w:val="en-US" w:eastAsia="de-DE"/>
        </w:rPr>
      </w:pPr>
    </w:p>
    <w:p w14:paraId="59884400" w14:textId="77777777" w:rsidR="00FC2D80" w:rsidRPr="007D3D31" w:rsidRDefault="00FC2D80" w:rsidP="00FC2D80">
      <w:pPr>
        <w:ind w:left="1134" w:right="1133"/>
        <w:rPr>
          <w:snapToGrid w:val="0"/>
        </w:rPr>
      </w:pPr>
      <w:r w:rsidRPr="007D3D31">
        <w:t>Таблица 12</w:t>
      </w:r>
    </w:p>
    <w:p w14:paraId="5BA592A2" w14:textId="77777777" w:rsidR="00FC2D80" w:rsidRPr="008D33C4" w:rsidRDefault="00FC2D80" w:rsidP="00FC2D80">
      <w:pPr>
        <w:spacing w:after="120"/>
        <w:ind w:left="1134" w:right="1134"/>
        <w:rPr>
          <w:b/>
          <w:bCs/>
          <w:snapToGrid w:val="0"/>
        </w:rPr>
      </w:pPr>
      <w:r w:rsidRPr="007D3D31">
        <w:rPr>
          <w:b/>
          <w:bCs/>
        </w:rPr>
        <w:t>Дополнительные предписания относительно луча ближнего света класса Е (указанные для правостороннего движения)</w:t>
      </w:r>
    </w:p>
    <w:p w14:paraId="79F73A7F" w14:textId="77777777" w:rsidR="00FC2D80" w:rsidRPr="008D33C4" w:rsidRDefault="00FC2D80" w:rsidP="00FC2D80">
      <w:pPr>
        <w:pStyle w:val="SingleTxtG"/>
      </w:pPr>
      <w:r w:rsidRPr="007D3D31">
        <w:t>Применяется часть А таблицы 7, однако требования, касающиеся точки B50L, заменены следующими требованиями:</w:t>
      </w:r>
    </w:p>
    <w:tbl>
      <w:tblPr>
        <w:tblW w:w="7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7"/>
        <w:gridCol w:w="1442"/>
        <w:gridCol w:w="1638"/>
        <w:gridCol w:w="2587"/>
      </w:tblGrid>
      <w:tr w:rsidR="00FC2D80" w:rsidRPr="001A696B" w14:paraId="50C34CF3" w14:textId="77777777" w:rsidTr="005D3612">
        <w:trPr>
          <w:trHeight w:val="309"/>
          <w:jc w:val="center"/>
        </w:trPr>
        <w:tc>
          <w:tcPr>
            <w:tcW w:w="1717" w:type="dxa"/>
            <w:vMerge w:val="restart"/>
            <w:tcBorders>
              <w:bottom w:val="single" w:sz="12" w:space="0" w:color="000000"/>
            </w:tcBorders>
            <w:vAlign w:val="center"/>
          </w:tcPr>
          <w:p w14:paraId="1C8C1EB0" w14:textId="77777777" w:rsidR="00FC2D80" w:rsidRPr="006F6E48" w:rsidRDefault="00FC2D80" w:rsidP="005D3612">
            <w:pPr>
              <w:spacing w:before="60" w:after="60" w:line="200" w:lineRule="exact"/>
              <w:jc w:val="center"/>
              <w:rPr>
                <w:i/>
                <w:iCs/>
                <w:sz w:val="16"/>
                <w:szCs w:val="16"/>
              </w:rPr>
            </w:pPr>
            <w:r w:rsidRPr="006F6E48">
              <w:rPr>
                <w:i/>
                <w:iCs/>
                <w:sz w:val="16"/>
                <w:szCs w:val="16"/>
              </w:rPr>
              <w:t>Набор данных</w:t>
            </w:r>
            <w:r w:rsidRPr="006F6E48">
              <w:rPr>
                <w:sz w:val="16"/>
                <w:szCs w:val="16"/>
              </w:rPr>
              <w:t xml:space="preserve"> </w:t>
            </w:r>
          </w:p>
        </w:tc>
        <w:tc>
          <w:tcPr>
            <w:tcW w:w="3080" w:type="dxa"/>
            <w:gridSpan w:val="2"/>
            <w:tcBorders>
              <w:bottom w:val="single" w:sz="4" w:space="0" w:color="auto"/>
            </w:tcBorders>
            <w:tcMar>
              <w:top w:w="0" w:type="dxa"/>
              <w:left w:w="28" w:type="dxa"/>
              <w:bottom w:w="0" w:type="dxa"/>
              <w:right w:w="28" w:type="dxa"/>
            </w:tcMar>
            <w:vAlign w:val="center"/>
            <w:hideMark/>
          </w:tcPr>
          <w:p w14:paraId="468205DA" w14:textId="77777777" w:rsidR="00FC2D80" w:rsidRPr="006F6E48" w:rsidRDefault="00FC2D80" w:rsidP="005D3612">
            <w:pPr>
              <w:spacing w:before="60" w:after="60" w:line="200" w:lineRule="exact"/>
              <w:jc w:val="center"/>
              <w:rPr>
                <w:i/>
                <w:iCs/>
                <w:sz w:val="16"/>
                <w:szCs w:val="16"/>
              </w:rPr>
            </w:pPr>
            <w:r w:rsidRPr="006F6E48">
              <w:rPr>
                <w:i/>
                <w:iCs/>
                <w:sz w:val="16"/>
                <w:szCs w:val="16"/>
              </w:rPr>
              <w:t>Угловые координаты в град.</w:t>
            </w:r>
          </w:p>
        </w:tc>
        <w:tc>
          <w:tcPr>
            <w:tcW w:w="2587" w:type="dxa"/>
            <w:vMerge w:val="restart"/>
            <w:tcBorders>
              <w:bottom w:val="single" w:sz="12" w:space="0" w:color="000000"/>
            </w:tcBorders>
            <w:vAlign w:val="bottom"/>
          </w:tcPr>
          <w:p w14:paraId="052753B7" w14:textId="77777777" w:rsidR="00FC2D80" w:rsidRPr="006F6E48" w:rsidRDefault="00FC2D80" w:rsidP="005D3612">
            <w:pPr>
              <w:spacing w:before="60" w:after="60" w:line="200" w:lineRule="exact"/>
              <w:jc w:val="center"/>
              <w:rPr>
                <w:i/>
                <w:iCs/>
                <w:sz w:val="16"/>
                <w:szCs w:val="16"/>
              </w:rPr>
            </w:pPr>
            <w:r w:rsidRPr="006F6E48">
              <w:rPr>
                <w:i/>
                <w:iCs/>
                <w:sz w:val="16"/>
                <w:szCs w:val="16"/>
              </w:rPr>
              <w:t>Максимальная сила света в кд</w:t>
            </w:r>
          </w:p>
        </w:tc>
      </w:tr>
      <w:tr w:rsidR="00FC2D80" w:rsidRPr="001A696B" w14:paraId="0801E43B" w14:textId="77777777" w:rsidTr="005D3612">
        <w:trPr>
          <w:trHeight w:val="16"/>
          <w:jc w:val="center"/>
        </w:trPr>
        <w:tc>
          <w:tcPr>
            <w:tcW w:w="1717" w:type="dxa"/>
            <w:vMerge/>
            <w:tcBorders>
              <w:bottom w:val="single" w:sz="12" w:space="0" w:color="000000"/>
            </w:tcBorders>
            <w:vAlign w:val="center"/>
            <w:hideMark/>
          </w:tcPr>
          <w:p w14:paraId="6F6BEC54" w14:textId="77777777" w:rsidR="00FC2D80" w:rsidRPr="001A696B" w:rsidRDefault="00FC2D80" w:rsidP="005D3612">
            <w:pPr>
              <w:spacing w:before="60" w:after="60" w:line="200" w:lineRule="exact"/>
              <w:jc w:val="center"/>
              <w:rPr>
                <w:i/>
                <w:iCs/>
                <w:sz w:val="16"/>
                <w:szCs w:val="16"/>
                <w:lang w:eastAsia="en-GB"/>
              </w:rPr>
            </w:pPr>
          </w:p>
        </w:tc>
        <w:tc>
          <w:tcPr>
            <w:tcW w:w="1442" w:type="dxa"/>
            <w:tcBorders>
              <w:bottom w:val="single" w:sz="12" w:space="0" w:color="000000"/>
            </w:tcBorders>
            <w:tcMar>
              <w:top w:w="0" w:type="dxa"/>
              <w:left w:w="28" w:type="dxa"/>
              <w:bottom w:w="0" w:type="dxa"/>
              <w:right w:w="28" w:type="dxa"/>
            </w:tcMar>
            <w:vAlign w:val="center"/>
            <w:hideMark/>
          </w:tcPr>
          <w:p w14:paraId="1A563B7E" w14:textId="77777777" w:rsidR="00FC2D80" w:rsidRPr="006F6E48" w:rsidRDefault="00FC2D80" w:rsidP="005D3612">
            <w:pPr>
              <w:spacing w:before="60" w:after="60" w:line="200" w:lineRule="exact"/>
              <w:jc w:val="center"/>
              <w:rPr>
                <w:i/>
                <w:iCs/>
                <w:sz w:val="16"/>
                <w:szCs w:val="16"/>
              </w:rPr>
            </w:pPr>
            <w:r w:rsidRPr="006F6E48">
              <w:rPr>
                <w:i/>
                <w:iCs/>
                <w:sz w:val="16"/>
                <w:szCs w:val="16"/>
              </w:rPr>
              <w:t>по вертикали</w:t>
            </w:r>
          </w:p>
        </w:tc>
        <w:tc>
          <w:tcPr>
            <w:tcW w:w="1638" w:type="dxa"/>
            <w:tcBorders>
              <w:bottom w:val="single" w:sz="12" w:space="0" w:color="000000"/>
            </w:tcBorders>
            <w:tcMar>
              <w:top w:w="0" w:type="dxa"/>
              <w:left w:w="28" w:type="dxa"/>
              <w:bottom w:w="0" w:type="dxa"/>
              <w:right w:w="28" w:type="dxa"/>
            </w:tcMar>
            <w:vAlign w:val="center"/>
            <w:hideMark/>
          </w:tcPr>
          <w:p w14:paraId="793516AE" w14:textId="77777777" w:rsidR="00FC2D80" w:rsidRPr="006F6E48" w:rsidRDefault="00FC2D80" w:rsidP="005D3612">
            <w:pPr>
              <w:spacing w:before="60" w:after="60" w:line="200" w:lineRule="exact"/>
              <w:jc w:val="center"/>
              <w:rPr>
                <w:i/>
                <w:iCs/>
                <w:sz w:val="16"/>
                <w:szCs w:val="16"/>
              </w:rPr>
            </w:pPr>
            <w:r w:rsidRPr="006F6E48">
              <w:rPr>
                <w:i/>
                <w:iCs/>
                <w:sz w:val="16"/>
                <w:szCs w:val="16"/>
              </w:rPr>
              <w:t>по горизонтали</w:t>
            </w:r>
          </w:p>
        </w:tc>
        <w:tc>
          <w:tcPr>
            <w:tcW w:w="2587" w:type="dxa"/>
            <w:vMerge/>
            <w:tcBorders>
              <w:bottom w:val="single" w:sz="12" w:space="0" w:color="000000"/>
            </w:tcBorders>
          </w:tcPr>
          <w:p w14:paraId="04B3FD1D" w14:textId="77777777" w:rsidR="00FC2D80" w:rsidRPr="001A696B" w:rsidRDefault="00FC2D80" w:rsidP="00BF12FB">
            <w:pPr>
              <w:spacing w:before="40" w:after="40" w:line="200" w:lineRule="exact"/>
              <w:jc w:val="center"/>
              <w:rPr>
                <w:i/>
                <w:iCs/>
                <w:sz w:val="16"/>
                <w:szCs w:val="16"/>
                <w:lang w:val="en-US" w:eastAsia="en-GB"/>
              </w:rPr>
            </w:pPr>
          </w:p>
        </w:tc>
      </w:tr>
      <w:tr w:rsidR="00FC2D80" w:rsidRPr="007D3D31" w14:paraId="28A971BE" w14:textId="77777777" w:rsidTr="005D3612">
        <w:trPr>
          <w:jc w:val="center"/>
        </w:trPr>
        <w:tc>
          <w:tcPr>
            <w:tcW w:w="1717" w:type="dxa"/>
            <w:tcBorders>
              <w:top w:val="single" w:sz="12" w:space="0" w:color="000000"/>
            </w:tcBorders>
            <w:tcMar>
              <w:top w:w="0" w:type="dxa"/>
              <w:left w:w="28" w:type="dxa"/>
              <w:bottom w:w="0" w:type="dxa"/>
              <w:right w:w="28" w:type="dxa"/>
            </w:tcMar>
            <w:vAlign w:val="center"/>
            <w:hideMark/>
          </w:tcPr>
          <w:p w14:paraId="4B9D62BB" w14:textId="77777777" w:rsidR="00FC2D80" w:rsidRPr="00DA6867" w:rsidRDefault="00FC2D80" w:rsidP="005D3612">
            <w:pPr>
              <w:spacing w:before="80" w:after="80" w:line="200" w:lineRule="exact"/>
              <w:ind w:left="135"/>
              <w:rPr>
                <w:sz w:val="18"/>
                <w:szCs w:val="18"/>
              </w:rPr>
            </w:pPr>
            <w:r w:rsidRPr="00DA6867">
              <w:rPr>
                <w:sz w:val="18"/>
                <w:szCs w:val="18"/>
              </w:rPr>
              <w:t>Е1</w:t>
            </w:r>
          </w:p>
        </w:tc>
        <w:tc>
          <w:tcPr>
            <w:tcW w:w="1442"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6FE17BB8" w14:textId="77777777" w:rsidR="00FC2D80" w:rsidRPr="00DA6867" w:rsidRDefault="00FC2D80" w:rsidP="00BF12FB">
            <w:pPr>
              <w:spacing w:before="80" w:after="80" w:line="200" w:lineRule="exact"/>
              <w:jc w:val="center"/>
              <w:rPr>
                <w:sz w:val="18"/>
                <w:szCs w:val="18"/>
                <w:lang w:val="en-US" w:eastAsia="en-GB"/>
              </w:rPr>
            </w:pPr>
            <w:r w:rsidRPr="00DA6867">
              <w:rPr>
                <w:sz w:val="18"/>
                <w:szCs w:val="18"/>
                <w:lang w:val="en-US" w:eastAsia="en-GB"/>
              </w:rPr>
              <w:t>0</w:t>
            </w:r>
            <w:r w:rsidRPr="00DA6867">
              <w:rPr>
                <w:sz w:val="18"/>
                <w:szCs w:val="18"/>
                <w:lang w:eastAsia="en-GB"/>
              </w:rPr>
              <w:t>,</w:t>
            </w:r>
            <w:r w:rsidRPr="00DA6867">
              <w:rPr>
                <w:sz w:val="18"/>
                <w:szCs w:val="18"/>
                <w:lang w:val="en-US" w:eastAsia="en-GB"/>
              </w:rPr>
              <w:t>57°U</w:t>
            </w:r>
          </w:p>
        </w:tc>
        <w:tc>
          <w:tcPr>
            <w:tcW w:w="163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38542F3D" w14:textId="77777777" w:rsidR="00FC2D80" w:rsidRPr="00DA6867" w:rsidRDefault="00FC2D80" w:rsidP="00BF12FB">
            <w:pPr>
              <w:spacing w:before="80" w:after="80" w:line="200" w:lineRule="exact"/>
              <w:jc w:val="center"/>
              <w:rPr>
                <w:sz w:val="18"/>
                <w:szCs w:val="18"/>
                <w:lang w:val="en-US" w:eastAsia="en-GB"/>
              </w:rPr>
            </w:pPr>
            <w:r w:rsidRPr="00DA6867">
              <w:rPr>
                <w:sz w:val="18"/>
                <w:szCs w:val="18"/>
                <w:lang w:val="en-US" w:eastAsia="en-GB"/>
              </w:rPr>
              <w:t>3</w:t>
            </w:r>
            <w:r w:rsidRPr="00DA6867">
              <w:rPr>
                <w:sz w:val="18"/>
                <w:szCs w:val="18"/>
                <w:lang w:eastAsia="en-GB"/>
              </w:rPr>
              <w:t>,</w:t>
            </w:r>
            <w:r w:rsidRPr="00DA6867">
              <w:rPr>
                <w:sz w:val="18"/>
                <w:szCs w:val="18"/>
                <w:lang w:val="en-US" w:eastAsia="en-GB"/>
              </w:rPr>
              <w:t xml:space="preserve">43°L </w:t>
            </w:r>
          </w:p>
        </w:tc>
        <w:tc>
          <w:tcPr>
            <w:tcW w:w="2587" w:type="dxa"/>
            <w:tcBorders>
              <w:top w:val="single" w:sz="12" w:space="0" w:color="000000"/>
            </w:tcBorders>
            <w:hideMark/>
          </w:tcPr>
          <w:p w14:paraId="10A5187F" w14:textId="77777777" w:rsidR="00FC2D80" w:rsidRPr="00DA6867" w:rsidRDefault="00FC2D80" w:rsidP="00BF12FB">
            <w:pPr>
              <w:spacing w:before="80" w:after="80" w:line="200" w:lineRule="exact"/>
              <w:jc w:val="center"/>
              <w:rPr>
                <w:sz w:val="18"/>
                <w:szCs w:val="18"/>
                <w:lang w:val="en-US" w:eastAsia="en-GB"/>
              </w:rPr>
            </w:pPr>
            <w:r w:rsidRPr="00DA6867">
              <w:rPr>
                <w:sz w:val="18"/>
                <w:szCs w:val="18"/>
                <w:lang w:val="en-US"/>
              </w:rPr>
              <w:t>5</w:t>
            </w:r>
            <w:r w:rsidRPr="00DA6867">
              <w:rPr>
                <w:sz w:val="18"/>
                <w:szCs w:val="18"/>
              </w:rPr>
              <w:t>,</w:t>
            </w:r>
            <w:r w:rsidRPr="00DA6867">
              <w:rPr>
                <w:sz w:val="18"/>
                <w:szCs w:val="18"/>
                <w:lang w:val="en-US"/>
              </w:rPr>
              <w:t>30∙10</w:t>
            </w:r>
            <w:r w:rsidRPr="00DA6867">
              <w:rPr>
                <w:sz w:val="18"/>
                <w:szCs w:val="18"/>
                <w:vertAlign w:val="superscript"/>
                <w:lang w:val="en-US"/>
              </w:rPr>
              <w:t>2</w:t>
            </w:r>
          </w:p>
        </w:tc>
      </w:tr>
      <w:tr w:rsidR="00FC2D80" w:rsidRPr="007D3D31" w14:paraId="52DFA090" w14:textId="77777777" w:rsidTr="005D3612">
        <w:trPr>
          <w:jc w:val="center"/>
        </w:trPr>
        <w:tc>
          <w:tcPr>
            <w:tcW w:w="1717" w:type="dxa"/>
            <w:tcBorders>
              <w:bottom w:val="single" w:sz="4" w:space="0" w:color="auto"/>
            </w:tcBorders>
            <w:tcMar>
              <w:top w:w="0" w:type="dxa"/>
              <w:left w:w="28" w:type="dxa"/>
              <w:bottom w:w="0" w:type="dxa"/>
              <w:right w:w="28" w:type="dxa"/>
            </w:tcMar>
            <w:vAlign w:val="center"/>
            <w:hideMark/>
          </w:tcPr>
          <w:p w14:paraId="077D42F2" w14:textId="77777777" w:rsidR="00FC2D80" w:rsidRPr="00DA6867" w:rsidRDefault="00FC2D80" w:rsidP="005D3612">
            <w:pPr>
              <w:spacing w:before="80" w:after="80" w:line="200" w:lineRule="exact"/>
              <w:ind w:left="135"/>
              <w:rPr>
                <w:sz w:val="18"/>
                <w:szCs w:val="18"/>
                <w:lang w:val="en-US" w:eastAsia="en-GB"/>
              </w:rPr>
            </w:pPr>
            <w:r w:rsidRPr="00DA6867">
              <w:rPr>
                <w:sz w:val="18"/>
                <w:szCs w:val="18"/>
                <w:lang w:val="en-US" w:eastAsia="en-GB"/>
              </w:rPr>
              <w:t>E2</w:t>
            </w:r>
          </w:p>
        </w:tc>
        <w:tc>
          <w:tcPr>
            <w:tcW w:w="1442" w:type="dxa"/>
            <w:vMerge/>
            <w:tcBorders>
              <w:bottom w:val="single" w:sz="12" w:space="0" w:color="000000"/>
            </w:tcBorders>
            <w:vAlign w:val="center"/>
            <w:hideMark/>
          </w:tcPr>
          <w:p w14:paraId="6B7DE4E0" w14:textId="77777777" w:rsidR="00FC2D80" w:rsidRPr="00DA6867" w:rsidRDefault="00FC2D80" w:rsidP="00BF12FB">
            <w:pPr>
              <w:spacing w:before="80" w:after="80" w:line="200" w:lineRule="exact"/>
              <w:rPr>
                <w:sz w:val="18"/>
                <w:szCs w:val="18"/>
                <w:lang w:val="en-US" w:eastAsia="en-GB"/>
              </w:rPr>
            </w:pPr>
          </w:p>
        </w:tc>
        <w:tc>
          <w:tcPr>
            <w:tcW w:w="1638" w:type="dxa"/>
            <w:vMerge/>
            <w:tcBorders>
              <w:bottom w:val="single" w:sz="12" w:space="0" w:color="000000"/>
            </w:tcBorders>
            <w:vAlign w:val="center"/>
            <w:hideMark/>
          </w:tcPr>
          <w:p w14:paraId="57C25099" w14:textId="77777777" w:rsidR="00FC2D80" w:rsidRPr="00DA6867" w:rsidRDefault="00FC2D80" w:rsidP="00BF12FB">
            <w:pPr>
              <w:spacing w:before="80" w:after="80" w:line="200" w:lineRule="exact"/>
              <w:rPr>
                <w:sz w:val="18"/>
                <w:szCs w:val="18"/>
                <w:lang w:val="en-US" w:eastAsia="en-GB"/>
              </w:rPr>
            </w:pPr>
          </w:p>
        </w:tc>
        <w:tc>
          <w:tcPr>
            <w:tcW w:w="2587" w:type="dxa"/>
            <w:tcBorders>
              <w:bottom w:val="single" w:sz="4" w:space="0" w:color="auto"/>
            </w:tcBorders>
            <w:hideMark/>
          </w:tcPr>
          <w:p w14:paraId="549AD4B9" w14:textId="77777777" w:rsidR="00FC2D80" w:rsidRPr="00DA6867" w:rsidRDefault="00FC2D80" w:rsidP="00BF12FB">
            <w:pPr>
              <w:spacing w:before="80" w:after="80" w:line="200" w:lineRule="exact"/>
              <w:jc w:val="center"/>
              <w:rPr>
                <w:sz w:val="18"/>
                <w:szCs w:val="18"/>
                <w:lang w:val="en-US" w:eastAsia="en-GB"/>
              </w:rPr>
            </w:pPr>
            <w:r w:rsidRPr="00DA6867">
              <w:rPr>
                <w:sz w:val="18"/>
                <w:szCs w:val="18"/>
                <w:lang w:val="en-US"/>
              </w:rPr>
              <w:t>4</w:t>
            </w:r>
            <w:r w:rsidRPr="00DA6867">
              <w:rPr>
                <w:sz w:val="18"/>
                <w:szCs w:val="18"/>
              </w:rPr>
              <w:t>,</w:t>
            </w:r>
            <w:r w:rsidRPr="00DA6867">
              <w:rPr>
                <w:sz w:val="18"/>
                <w:szCs w:val="18"/>
                <w:lang w:val="en-US"/>
              </w:rPr>
              <w:t>40∙10</w:t>
            </w:r>
            <w:r w:rsidRPr="00DA6867">
              <w:rPr>
                <w:sz w:val="18"/>
                <w:szCs w:val="18"/>
                <w:vertAlign w:val="superscript"/>
                <w:lang w:val="en-US"/>
              </w:rPr>
              <w:t>2</w:t>
            </w:r>
          </w:p>
        </w:tc>
      </w:tr>
      <w:tr w:rsidR="00FC2D80" w:rsidRPr="007D3D31" w14:paraId="6A2ACC3B" w14:textId="77777777" w:rsidTr="005D3612">
        <w:trPr>
          <w:jc w:val="center"/>
        </w:trPr>
        <w:tc>
          <w:tcPr>
            <w:tcW w:w="1717" w:type="dxa"/>
            <w:tcBorders>
              <w:bottom w:val="single" w:sz="12" w:space="0" w:color="000000"/>
            </w:tcBorders>
            <w:tcMar>
              <w:top w:w="0" w:type="dxa"/>
              <w:left w:w="28" w:type="dxa"/>
              <w:bottom w:w="0" w:type="dxa"/>
              <w:right w:w="28" w:type="dxa"/>
            </w:tcMar>
            <w:vAlign w:val="center"/>
            <w:hideMark/>
          </w:tcPr>
          <w:p w14:paraId="681F889B" w14:textId="77777777" w:rsidR="00FC2D80" w:rsidRPr="00DA6867" w:rsidRDefault="00FC2D80" w:rsidP="005D3612">
            <w:pPr>
              <w:spacing w:before="80" w:after="80" w:line="200" w:lineRule="exact"/>
              <w:ind w:left="135"/>
              <w:rPr>
                <w:sz w:val="18"/>
                <w:szCs w:val="18"/>
                <w:lang w:val="en-US" w:eastAsia="en-GB"/>
              </w:rPr>
            </w:pPr>
            <w:r w:rsidRPr="00DA6867">
              <w:rPr>
                <w:sz w:val="18"/>
                <w:szCs w:val="18"/>
                <w:lang w:val="en-US" w:eastAsia="en-GB"/>
              </w:rPr>
              <w:t>E3</w:t>
            </w:r>
          </w:p>
        </w:tc>
        <w:tc>
          <w:tcPr>
            <w:tcW w:w="1442" w:type="dxa"/>
            <w:vMerge/>
            <w:tcBorders>
              <w:bottom w:val="single" w:sz="12" w:space="0" w:color="000000"/>
            </w:tcBorders>
            <w:vAlign w:val="center"/>
            <w:hideMark/>
          </w:tcPr>
          <w:p w14:paraId="1CC8896A" w14:textId="77777777" w:rsidR="00FC2D80" w:rsidRPr="00DA6867" w:rsidRDefault="00FC2D80" w:rsidP="00BF12FB">
            <w:pPr>
              <w:spacing w:before="80" w:after="80" w:line="200" w:lineRule="exact"/>
              <w:rPr>
                <w:sz w:val="18"/>
                <w:szCs w:val="18"/>
                <w:lang w:val="en-US" w:eastAsia="en-GB"/>
              </w:rPr>
            </w:pPr>
          </w:p>
        </w:tc>
        <w:tc>
          <w:tcPr>
            <w:tcW w:w="1638" w:type="dxa"/>
            <w:vMerge/>
            <w:tcBorders>
              <w:bottom w:val="single" w:sz="12" w:space="0" w:color="000000"/>
            </w:tcBorders>
            <w:vAlign w:val="center"/>
            <w:hideMark/>
          </w:tcPr>
          <w:p w14:paraId="544C5896" w14:textId="77777777" w:rsidR="00FC2D80" w:rsidRPr="00DA6867" w:rsidRDefault="00FC2D80" w:rsidP="00BF12FB">
            <w:pPr>
              <w:spacing w:before="80" w:after="80" w:line="200" w:lineRule="exact"/>
              <w:rPr>
                <w:sz w:val="18"/>
                <w:szCs w:val="18"/>
                <w:lang w:val="en-US" w:eastAsia="en-GB"/>
              </w:rPr>
            </w:pPr>
          </w:p>
        </w:tc>
        <w:tc>
          <w:tcPr>
            <w:tcW w:w="2587" w:type="dxa"/>
            <w:tcBorders>
              <w:bottom w:val="single" w:sz="12" w:space="0" w:color="000000"/>
            </w:tcBorders>
            <w:hideMark/>
          </w:tcPr>
          <w:p w14:paraId="0FEF4B5C" w14:textId="77777777" w:rsidR="00FC2D80" w:rsidRPr="00DA6867" w:rsidRDefault="00FC2D80" w:rsidP="00BF12FB">
            <w:pPr>
              <w:spacing w:before="80" w:after="80" w:line="200" w:lineRule="exact"/>
              <w:jc w:val="center"/>
              <w:rPr>
                <w:sz w:val="18"/>
                <w:szCs w:val="18"/>
                <w:lang w:val="en-US" w:eastAsia="en-GB"/>
              </w:rPr>
            </w:pPr>
            <w:r w:rsidRPr="00DA6867">
              <w:rPr>
                <w:sz w:val="18"/>
                <w:szCs w:val="18"/>
                <w:lang w:val="en-US"/>
              </w:rPr>
              <w:t>3</w:t>
            </w:r>
            <w:r w:rsidRPr="00DA6867">
              <w:rPr>
                <w:sz w:val="18"/>
                <w:szCs w:val="18"/>
              </w:rPr>
              <w:t>,</w:t>
            </w:r>
            <w:r w:rsidRPr="00DA6867">
              <w:rPr>
                <w:sz w:val="18"/>
                <w:szCs w:val="18"/>
                <w:lang w:val="en-US"/>
              </w:rPr>
              <w:t>50∙10</w:t>
            </w:r>
            <w:r w:rsidRPr="00DA6867">
              <w:rPr>
                <w:sz w:val="18"/>
                <w:szCs w:val="18"/>
                <w:vertAlign w:val="superscript"/>
                <w:lang w:val="en-US"/>
              </w:rPr>
              <w:t>2</w:t>
            </w:r>
          </w:p>
        </w:tc>
      </w:tr>
    </w:tbl>
    <w:p w14:paraId="06E9DC0A" w14:textId="77777777" w:rsidR="00FC2D80" w:rsidRPr="00FF080D" w:rsidRDefault="00FC2D80" w:rsidP="00FC2D80">
      <w:pPr>
        <w:pStyle w:val="3para3rdlevel"/>
        <w:spacing w:before="240"/>
        <w:rPr>
          <w:lang w:val="ru-RU"/>
        </w:rPr>
      </w:pPr>
      <w:r w:rsidRPr="007D3D31">
        <w:rPr>
          <w:lang w:val="ru-RU"/>
        </w:rPr>
        <w:t>5.3.3</w:t>
      </w:r>
      <w:r w:rsidRPr="007D3D31">
        <w:rPr>
          <w:lang w:val="ru-RU"/>
        </w:rPr>
        <w:tab/>
      </w:r>
      <w:r w:rsidRPr="007D3D31">
        <w:rPr>
          <w:lang w:val="ru-RU"/>
        </w:rPr>
        <w:tab/>
        <w:t>Положения, касающиеся луча ближнего света</w:t>
      </w:r>
    </w:p>
    <w:p w14:paraId="54AB0EA0" w14:textId="77777777" w:rsidR="00FC2D80" w:rsidRPr="008D33C4" w:rsidRDefault="00FC2D80" w:rsidP="00FC2D80">
      <w:pPr>
        <w:spacing w:after="120"/>
        <w:ind w:left="2268" w:right="1134"/>
        <w:jc w:val="both"/>
      </w:pPr>
      <w:r w:rsidRPr="007D3D31">
        <w:tab/>
        <w:t>До проведения нового испытания система должна находиться в нейтральном состоянии.</w:t>
      </w:r>
    </w:p>
    <w:p w14:paraId="415CE34C" w14:textId="304D0AF8" w:rsidR="00FC2D80" w:rsidRPr="008D33C4" w:rsidRDefault="00FC2D80" w:rsidP="00FC2D80">
      <w:pPr>
        <w:pStyle w:val="4Para4thlevel"/>
        <w:rPr>
          <w:lang w:val="ru-RU"/>
        </w:rPr>
      </w:pPr>
      <w:r w:rsidRPr="007D3D31">
        <w:rPr>
          <w:lang w:val="ru-RU"/>
        </w:rPr>
        <w:t>5.3.3.1</w:t>
      </w:r>
      <w:r w:rsidRPr="007D3D31">
        <w:rPr>
          <w:lang w:val="ru-RU"/>
        </w:rPr>
        <w:tab/>
        <w:t>Световой(</w:t>
      </w:r>
      <w:proofErr w:type="spellStart"/>
      <w:r w:rsidRPr="007D3D31">
        <w:rPr>
          <w:lang w:val="ru-RU"/>
        </w:rPr>
        <w:t>ые</w:t>
      </w:r>
      <w:proofErr w:type="spellEnd"/>
      <w:r w:rsidRPr="007D3D31">
        <w:rPr>
          <w:lang w:val="ru-RU"/>
        </w:rPr>
        <w:t>) модуль(и) системы регулируют в соответствии с инструкциями изготовителя таким образом, чтобы зона максимального освещения центрировалась по точке (HV) пересечения линий H</w:t>
      </w:r>
      <w:r>
        <w:rPr>
          <w:lang w:val="ru-RU"/>
        </w:rPr>
        <w:t>-</w:t>
      </w:r>
      <w:r w:rsidRPr="007D3D31">
        <w:rPr>
          <w:lang w:val="ru-RU"/>
        </w:rPr>
        <w:t xml:space="preserve">Н </w:t>
      </w:r>
      <w:r w:rsidR="005D3612">
        <w:rPr>
          <w:lang w:val="ru-RU"/>
        </w:rPr>
        <w:br/>
      </w:r>
      <w:r w:rsidRPr="007D3D31">
        <w:rPr>
          <w:lang w:val="ru-RU"/>
        </w:rPr>
        <w:t>и</w:t>
      </w:r>
      <w:r>
        <w:rPr>
          <w:lang w:val="ru-RU"/>
        </w:rPr>
        <w:t> </w:t>
      </w:r>
      <w:r w:rsidRPr="007D3D31">
        <w:rPr>
          <w:lang w:val="ru-RU"/>
        </w:rPr>
        <w:t>V</w:t>
      </w:r>
      <w:r>
        <w:rPr>
          <w:lang w:val="ru-RU"/>
        </w:rPr>
        <w:t>-</w:t>
      </w:r>
      <w:r w:rsidRPr="007D3D31">
        <w:rPr>
          <w:lang w:val="ru-RU"/>
        </w:rPr>
        <w:t>V;</w:t>
      </w:r>
    </w:p>
    <w:p w14:paraId="2388A5EA" w14:textId="77777777" w:rsidR="00FC2D80" w:rsidRPr="008D33C4" w:rsidRDefault="00FC2D80" w:rsidP="00FC2D80">
      <w:pPr>
        <w:pStyle w:val="5para5thlevel"/>
        <w:rPr>
          <w:lang w:val="ru-RU"/>
        </w:rPr>
      </w:pPr>
      <w:r w:rsidRPr="007D3D31">
        <w:rPr>
          <w:lang w:val="ru-RU"/>
        </w:rPr>
        <w:t>5.3.3.1.1</w:t>
      </w:r>
      <w:r w:rsidRPr="007D3D31">
        <w:rPr>
          <w:lang w:val="ru-RU"/>
        </w:rPr>
        <w:tab/>
        <w:t>любой(</w:t>
      </w:r>
      <w:proofErr w:type="spellStart"/>
      <w:r w:rsidRPr="007D3D31">
        <w:rPr>
          <w:lang w:val="ru-RU"/>
        </w:rPr>
        <w:t>ые</w:t>
      </w:r>
      <w:proofErr w:type="spellEnd"/>
      <w:r w:rsidRPr="007D3D31">
        <w:rPr>
          <w:lang w:val="ru-RU"/>
        </w:rPr>
        <w:t>) световой(</w:t>
      </w:r>
      <w:proofErr w:type="spellStart"/>
      <w:r w:rsidRPr="007D3D31">
        <w:rPr>
          <w:lang w:val="ru-RU"/>
        </w:rPr>
        <w:t>ые</w:t>
      </w:r>
      <w:proofErr w:type="spellEnd"/>
      <w:r w:rsidRPr="007D3D31">
        <w:rPr>
          <w:lang w:val="ru-RU"/>
        </w:rPr>
        <w:t>) модуль(и), которы</w:t>
      </w:r>
      <w:r>
        <w:rPr>
          <w:lang w:val="ru-RU"/>
        </w:rPr>
        <w:t>й(</w:t>
      </w:r>
      <w:proofErr w:type="spellStart"/>
      <w:r>
        <w:rPr>
          <w:lang w:val="ru-RU"/>
        </w:rPr>
        <w:t>ые</w:t>
      </w:r>
      <w:proofErr w:type="spellEnd"/>
      <w:r>
        <w:rPr>
          <w:lang w:val="ru-RU"/>
        </w:rPr>
        <w:t>)</w:t>
      </w:r>
      <w:r w:rsidRPr="007D3D31">
        <w:rPr>
          <w:lang w:val="ru-RU"/>
        </w:rPr>
        <w:t xml:space="preserve"> не подлеж</w:t>
      </w:r>
      <w:r>
        <w:rPr>
          <w:lang w:val="ru-RU"/>
        </w:rPr>
        <w:t>ит(</w:t>
      </w:r>
      <w:proofErr w:type="spellStart"/>
      <w:r w:rsidRPr="007D3D31">
        <w:rPr>
          <w:lang w:val="ru-RU"/>
        </w:rPr>
        <w:t>ат</w:t>
      </w:r>
      <w:proofErr w:type="spellEnd"/>
      <w:r>
        <w:rPr>
          <w:lang w:val="ru-RU"/>
        </w:rPr>
        <w:t>)</w:t>
      </w:r>
      <w:r w:rsidRPr="007D3D31">
        <w:rPr>
          <w:lang w:val="ru-RU"/>
        </w:rPr>
        <w:t xml:space="preserve">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14:paraId="4C51CA8A" w14:textId="77777777" w:rsidR="00FC2D80" w:rsidRPr="008D33C4" w:rsidRDefault="00FC2D80" w:rsidP="00FC2D80">
      <w:pPr>
        <w:pStyle w:val="4Para4thlevel"/>
        <w:rPr>
          <w:lang w:val="ru-RU"/>
        </w:rPr>
      </w:pPr>
      <w:r w:rsidRPr="007D3D31">
        <w:rPr>
          <w:lang w:val="ru-RU"/>
        </w:rPr>
        <w:t>5.3.3.2</w:t>
      </w:r>
      <w:r w:rsidRPr="007D3D31">
        <w:rPr>
          <w:lang w:val="ru-RU"/>
        </w:rPr>
        <w:tab/>
        <w:t>В ходе измерений в соответствии с положениями пункта 5</w:t>
      </w:r>
      <w:r>
        <w:rPr>
          <w:lang w:val="ru-RU"/>
        </w:rPr>
        <w:t>.</w:t>
      </w:r>
      <w:r w:rsidRPr="007D3D31">
        <w:rPr>
          <w:lang w:val="ru-RU"/>
        </w:rPr>
        <w:t>1 сила света должна удовлетворять требованиям для класса B в таблице 5 и пункте</w:t>
      </w:r>
      <w:r>
        <w:rPr>
          <w:lang w:val="ru-RU"/>
        </w:rPr>
        <w:t> </w:t>
      </w:r>
      <w:r w:rsidRPr="007D3D31">
        <w:rPr>
          <w:lang w:val="ru-RU"/>
        </w:rPr>
        <w:t>5.1.4.2.</w:t>
      </w:r>
    </w:p>
    <w:p w14:paraId="78D3E360" w14:textId="77777777" w:rsidR="00FC2D80" w:rsidRPr="008D33C4" w:rsidRDefault="00FC2D80" w:rsidP="00845BBB">
      <w:pPr>
        <w:pStyle w:val="4Para4thlevel"/>
        <w:pageBreakBefore/>
        <w:rPr>
          <w:lang w:val="ru-RU"/>
        </w:rPr>
      </w:pPr>
      <w:r w:rsidRPr="007D3D31">
        <w:rPr>
          <w:lang w:val="ru-RU"/>
        </w:rPr>
        <w:t>5.3.3.3</w:t>
      </w:r>
      <w:r w:rsidRPr="007D3D31">
        <w:rPr>
          <w:lang w:val="ru-RU"/>
        </w:rPr>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14:paraId="73C6D282" w14:textId="145EBA07" w:rsidR="00FC2D80" w:rsidRPr="008D33C4" w:rsidRDefault="00FC2D80" w:rsidP="00FC2D80">
      <w:pPr>
        <w:pStyle w:val="5para5thlevel"/>
        <w:keepNext/>
        <w:keepLines/>
        <w:rPr>
          <w:lang w:val="ru-RU"/>
        </w:rPr>
      </w:pPr>
      <w:r w:rsidRPr="007D3D31">
        <w:rPr>
          <w:lang w:val="ru-RU"/>
        </w:rPr>
        <w:t>5.3.3.3.1</w:t>
      </w:r>
      <w:r w:rsidRPr="007D3D31">
        <w:rPr>
          <w:lang w:val="ru-RU"/>
        </w:rPr>
        <w:tab/>
        <w:t xml:space="preserve">система соответствует требованиям к классу В </w:t>
      </w:r>
      <w:proofErr w:type="spellStart"/>
      <w:r w:rsidR="00C34DD9">
        <w:rPr>
          <w:lang w:val="ru-RU"/>
        </w:rPr>
        <w:t>в</w:t>
      </w:r>
      <w:proofErr w:type="spellEnd"/>
      <w:r w:rsidR="00C34DD9">
        <w:rPr>
          <w:lang w:val="ru-RU"/>
        </w:rPr>
        <w:t xml:space="preserve"> </w:t>
      </w:r>
      <w:r w:rsidRPr="007D3D31">
        <w:rPr>
          <w:lang w:val="ru-RU"/>
        </w:rPr>
        <w:t>таблице 5 и в пункте</w:t>
      </w:r>
      <w:r>
        <w:rPr>
          <w:lang w:val="ru-RU"/>
        </w:rPr>
        <w:t> </w:t>
      </w:r>
      <w:r w:rsidRPr="007D3D31">
        <w:rPr>
          <w:lang w:val="ru-RU"/>
        </w:rPr>
        <w:t>5.1.4.2 при проведении измерений на каждом световом модуле согласно соответствующей процедуре, указанной в пункте 5.3.4.</w:t>
      </w:r>
    </w:p>
    <w:p w14:paraId="2D86B027" w14:textId="77777777" w:rsidR="00FC2D80" w:rsidRPr="005C251D" w:rsidRDefault="00FC2D80" w:rsidP="00FC2D80">
      <w:pPr>
        <w:pStyle w:val="4Para4thlevel"/>
        <w:rPr>
          <w:lang w:val="ru-RU"/>
        </w:rPr>
      </w:pPr>
      <w:r w:rsidRPr="007D3D31">
        <w:rPr>
          <w:lang w:val="ru-RU"/>
        </w:rPr>
        <w:t>5.3.3.4</w:t>
      </w:r>
      <w:r w:rsidRPr="007D3D31">
        <w:rPr>
          <w:lang w:val="ru-RU"/>
        </w:rPr>
        <w:tab/>
        <w:t>Система должна быть изготовлена таким образом, чтобы световой(</w:t>
      </w:r>
      <w:proofErr w:type="spellStart"/>
      <w:r w:rsidRPr="007D3D31">
        <w:rPr>
          <w:lang w:val="ru-RU"/>
        </w:rPr>
        <w:t>ые</w:t>
      </w:r>
      <w:proofErr w:type="spellEnd"/>
      <w:r w:rsidRPr="007D3D31">
        <w:rPr>
          <w:lang w:val="ru-RU"/>
        </w:rPr>
        <w:t xml:space="preserve">) модуль(и) с правой и с левой стороны обеспечивал(и) не менее </w:t>
      </w:r>
      <w:r>
        <w:rPr>
          <w:lang w:val="ru-RU"/>
        </w:rPr>
        <w:br/>
      </w:r>
      <w:r w:rsidRPr="007D3D31">
        <w:rPr>
          <w:lang w:val="ru-RU"/>
        </w:rPr>
        <w:t>1,62∙10</w:t>
      </w:r>
      <w:r w:rsidRPr="003E5277">
        <w:rPr>
          <w:vertAlign w:val="superscript"/>
          <w:lang w:val="ru-RU"/>
        </w:rPr>
        <w:t>4</w:t>
      </w:r>
      <w:r w:rsidRPr="007D3D31">
        <w:rPr>
          <w:lang w:val="ru-RU"/>
        </w:rPr>
        <w:t xml:space="preserve"> кд в точке HV.</w:t>
      </w:r>
      <w:bookmarkStart w:id="8" w:name="_Hlk38457873"/>
      <w:bookmarkEnd w:id="8"/>
      <w:r>
        <w:rPr>
          <w:lang w:val="ru-RU"/>
        </w:rPr>
        <w:t xml:space="preserve"> В случае АДС для транспортных средств категории </w:t>
      </w:r>
      <w:r w:rsidRPr="00CA3548">
        <w:t>L</w:t>
      </w:r>
      <w:r w:rsidRPr="00CC1101">
        <w:rPr>
          <w:vertAlign w:val="subscript"/>
          <w:lang w:val="ru-RU"/>
        </w:rPr>
        <w:t>3</w:t>
      </w:r>
      <w:r>
        <w:rPr>
          <w:vertAlign w:val="subscript"/>
          <w:lang w:val="ru-RU"/>
        </w:rPr>
        <w:t xml:space="preserve"> </w:t>
      </w:r>
      <w:r>
        <w:rPr>
          <w:lang w:val="ru-RU"/>
        </w:rPr>
        <w:t xml:space="preserve">каждый встраиваемый модуль (все встраиваемые модули) должен (должны) обеспечивать </w:t>
      </w:r>
      <w:r w:rsidRPr="007D3D31">
        <w:rPr>
          <w:lang w:val="ru-RU"/>
        </w:rPr>
        <w:t>не менее</w:t>
      </w:r>
      <w:r>
        <w:rPr>
          <w:lang w:val="ru-RU"/>
        </w:rPr>
        <w:t xml:space="preserve"> </w:t>
      </w:r>
      <w:r w:rsidRPr="007D3D31">
        <w:rPr>
          <w:lang w:val="ru-RU"/>
        </w:rPr>
        <w:t>1,62∙10</w:t>
      </w:r>
      <w:r w:rsidRPr="003E5277">
        <w:rPr>
          <w:vertAlign w:val="superscript"/>
          <w:lang w:val="ru-RU"/>
        </w:rPr>
        <w:t>4</w:t>
      </w:r>
      <w:r w:rsidRPr="007D3D31">
        <w:rPr>
          <w:lang w:val="ru-RU"/>
        </w:rPr>
        <w:t xml:space="preserve"> кд в точке HV</w:t>
      </w:r>
      <w:r>
        <w:rPr>
          <w:lang w:val="ru-RU"/>
        </w:rPr>
        <w:t>.</w:t>
      </w:r>
    </w:p>
    <w:p w14:paraId="23208370" w14:textId="77777777" w:rsidR="00FC2D80" w:rsidRPr="008D33C4" w:rsidRDefault="00FC2D80" w:rsidP="00FC2D80">
      <w:pPr>
        <w:pStyle w:val="4Para4thlevel"/>
        <w:rPr>
          <w:lang w:val="ru-RU"/>
        </w:rPr>
      </w:pPr>
      <w:r w:rsidRPr="007D3D31">
        <w:rPr>
          <w:lang w:val="ru-RU"/>
        </w:rPr>
        <w:t>5.3.3.5</w:t>
      </w:r>
      <w:r w:rsidRPr="007D3D31">
        <w:rPr>
          <w:lang w:val="ru-RU"/>
        </w:rPr>
        <w:tab/>
        <w:t xml:space="preserve">если не соблюдаются требования, применимые к конкретному световому лучу, допускается </w:t>
      </w:r>
      <w:proofErr w:type="spellStart"/>
      <w:r w:rsidRPr="007D3D31">
        <w:rPr>
          <w:lang w:val="ru-RU"/>
        </w:rPr>
        <w:t>перерегулировка</w:t>
      </w:r>
      <w:proofErr w:type="spellEnd"/>
      <w:r w:rsidRPr="007D3D31">
        <w:rPr>
          <w:lang w:val="ru-RU"/>
        </w:rPr>
        <w:t xml:space="preserve"> светового луча конкретных допусков, указанных в пункте 4 приложения 5; в этом новом положении должны соблюдаться все фотометрические требования. </w:t>
      </w:r>
    </w:p>
    <w:p w14:paraId="315F2D2A" w14:textId="77777777" w:rsidR="00FC2D80" w:rsidRPr="008D33C4" w:rsidRDefault="00FC2D80" w:rsidP="00FC2D80">
      <w:pPr>
        <w:pStyle w:val="4Para4thlevel"/>
        <w:rPr>
          <w:lang w:val="ru-RU"/>
        </w:rPr>
      </w:pPr>
      <w:r w:rsidRPr="007D3D31">
        <w:rPr>
          <w:lang w:val="ru-RU"/>
        </w:rPr>
        <w:t>5.3.3.6</w:t>
      </w:r>
      <w:r w:rsidRPr="007D3D31">
        <w:rPr>
          <w:lang w:val="ru-RU"/>
        </w:rPr>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14:paraId="2B54770E" w14:textId="77777777" w:rsidR="00FC2D80" w:rsidRPr="008D33C4" w:rsidRDefault="00FC2D80" w:rsidP="00FC2D80">
      <w:pPr>
        <w:pStyle w:val="4Para4thlevel"/>
        <w:rPr>
          <w:lang w:val="ru-RU"/>
        </w:rPr>
      </w:pPr>
      <w:r w:rsidRPr="007D3D31">
        <w:rPr>
          <w:lang w:val="ru-RU"/>
        </w:rPr>
        <w:t>5.3.3.7</w:t>
      </w:r>
      <w:r w:rsidRPr="007D3D31">
        <w:rPr>
          <w:lang w:val="ru-RU"/>
        </w:rPr>
        <w:tab/>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13. Соблюдение этих требований проверяют в ходе испытаний на официальное утверждение типа с использованием генератора сигнала, который 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 и</w:t>
      </w:r>
      <w:r>
        <w:rPr>
          <w:lang w:val="ru-RU"/>
        </w:rPr>
        <w:t xml:space="preserve">, </w:t>
      </w:r>
      <w:r w:rsidRPr="007D3D31">
        <w:rPr>
          <w:lang w:val="ru-RU"/>
        </w:rPr>
        <w:t>в частности</w:t>
      </w:r>
      <w:r>
        <w:rPr>
          <w:lang w:val="ru-RU"/>
        </w:rPr>
        <w:t>,</w:t>
      </w:r>
      <w:r w:rsidRPr="007D3D31">
        <w:rPr>
          <w:lang w:val="ru-RU"/>
        </w:rPr>
        <w:t xml:space="preserve"> обеспечивать воспроизведение соответствующих настроек, с тем чтобы можно было проверить соответствие фотометрическим параметрам.</w:t>
      </w:r>
    </w:p>
    <w:p w14:paraId="626822E9" w14:textId="16AA9261" w:rsidR="00FC2D80" w:rsidRPr="008D33C4" w:rsidRDefault="00FC2D80" w:rsidP="00FC2D80">
      <w:pPr>
        <w:pStyle w:val="5para5thlevel"/>
        <w:rPr>
          <w:lang w:val="ru-RU"/>
        </w:rPr>
      </w:pPr>
      <w:r w:rsidRPr="007D3D31">
        <w:rPr>
          <w:lang w:val="ru-RU"/>
        </w:rPr>
        <w:t>5.3.3.7.1</w:t>
      </w:r>
      <w:r w:rsidRPr="007D3D31">
        <w:rPr>
          <w:lang w:val="ru-RU"/>
        </w:rPr>
        <w:tab/>
        <w:t xml:space="preserve">Если функция дальнего света соответствует требованиям части А таблицы 13, предусмотренным для </w:t>
      </w:r>
      <w:r>
        <w:rPr>
          <w:lang w:val="ru-RU"/>
        </w:rPr>
        <w:t>линий</w:t>
      </w:r>
      <w:r w:rsidRPr="007D3D31">
        <w:rPr>
          <w:lang w:val="ru-RU"/>
        </w:rPr>
        <w:t xml:space="preserve"> 1−3 для встречных и </w:t>
      </w:r>
      <w:r w:rsidR="005D3612">
        <w:rPr>
          <w:lang w:val="ru-RU"/>
        </w:rPr>
        <w:br/>
      </w:r>
      <w:r w:rsidRPr="007D3D31">
        <w:rPr>
          <w:lang w:val="ru-RU"/>
        </w:rPr>
        <w:t xml:space="preserve">идущих впереди транспортных средств (симметричный луч), то соответствующая информация указывается в карточке сообщения в приложении 1. </w:t>
      </w:r>
    </w:p>
    <w:p w14:paraId="501021C8" w14:textId="28BE5540" w:rsidR="00FC2D80" w:rsidRDefault="00FC2D80" w:rsidP="00FC2D80">
      <w:pPr>
        <w:pStyle w:val="5para5thlevel"/>
        <w:rPr>
          <w:lang w:val="ru-RU"/>
        </w:rPr>
      </w:pPr>
      <w:r w:rsidRPr="007D3D31">
        <w:rPr>
          <w:lang w:val="ru-RU"/>
        </w:rPr>
        <w:t>5.3.3.7.2</w:t>
      </w:r>
      <w:r w:rsidRPr="007D3D31">
        <w:rPr>
          <w:lang w:val="ru-RU"/>
        </w:rPr>
        <w:tab/>
        <w:t xml:space="preserve">Если требования пункта 5.3.3.7 могут выполняться только </w:t>
      </w:r>
      <w:r w:rsidR="005D3612">
        <w:rPr>
          <w:lang w:val="ru-RU"/>
        </w:rPr>
        <w:br/>
      </w:r>
      <w:r w:rsidRPr="007D3D31">
        <w:rPr>
          <w:lang w:val="ru-RU"/>
        </w:rPr>
        <w:t>в случае правостороннего или левостороннего движения, то соответствующая информация указывается в карточке сообщения в приложении 1.</w:t>
      </w:r>
    </w:p>
    <w:p w14:paraId="3DD52406" w14:textId="34D3C110" w:rsidR="005523B0" w:rsidRDefault="005523B0" w:rsidP="00FC2D80">
      <w:pPr>
        <w:pStyle w:val="5para5thlevel"/>
        <w:rPr>
          <w:lang w:val="ru-RU"/>
        </w:rPr>
      </w:pPr>
    </w:p>
    <w:p w14:paraId="3AA25635" w14:textId="719721D7" w:rsidR="005523B0" w:rsidRDefault="005523B0">
      <w:pPr>
        <w:suppressAutoHyphens w:val="0"/>
        <w:spacing w:line="240" w:lineRule="auto"/>
        <w:rPr>
          <w:rFonts w:eastAsiaTheme="minorEastAsia" w:cs="Times New Roman"/>
          <w:szCs w:val="20"/>
        </w:rPr>
      </w:pPr>
      <w:r>
        <w:br w:type="page"/>
      </w:r>
    </w:p>
    <w:p w14:paraId="2CE6FD0C" w14:textId="77777777" w:rsidR="005523B0" w:rsidRPr="008D33C4" w:rsidRDefault="005523B0" w:rsidP="005523B0">
      <w:pPr>
        <w:pStyle w:val="afc"/>
        <w:spacing w:after="0"/>
        <w:ind w:left="1134" w:firstLine="0"/>
        <w:rPr>
          <w:lang w:val="ru-RU"/>
        </w:rPr>
      </w:pPr>
      <w:r w:rsidRPr="007D3D31">
        <w:rPr>
          <w:lang w:val="ru-RU"/>
        </w:rPr>
        <w:t>Таблица 13</w:t>
      </w:r>
    </w:p>
    <w:p w14:paraId="3486932C" w14:textId="77777777" w:rsidR="005523B0" w:rsidRPr="008D33C4" w:rsidRDefault="005523B0" w:rsidP="005523B0">
      <w:pPr>
        <w:pStyle w:val="afc"/>
        <w:ind w:left="1134" w:firstLine="0"/>
        <w:jc w:val="left"/>
        <w:rPr>
          <w:b/>
          <w:lang w:val="ru-RU"/>
        </w:rPr>
      </w:pPr>
      <w:r w:rsidRPr="007D3D31">
        <w:rPr>
          <w:b/>
          <w:bCs/>
          <w:lang w:val="ru-RU"/>
        </w:rPr>
        <w:t xml:space="preserve">Фотометрические требования, касающиеся адаптации луча дальнего света, </w:t>
      </w:r>
      <w:r>
        <w:rPr>
          <w:b/>
          <w:bCs/>
          <w:lang w:val="ru-RU"/>
        </w:rPr>
        <w:br/>
      </w:r>
      <w:r w:rsidRPr="007D3D31">
        <w:rPr>
          <w:b/>
          <w:bCs/>
          <w:lang w:val="ru-RU"/>
        </w:rPr>
        <w:t>для официального утверждения типа</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3828"/>
        <w:gridCol w:w="1248"/>
        <w:gridCol w:w="1512"/>
        <w:gridCol w:w="1492"/>
      </w:tblGrid>
      <w:tr w:rsidR="005523B0" w:rsidRPr="008D33C4" w14:paraId="13EDD544" w14:textId="77777777" w:rsidTr="00D74EF0">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29C8C259" w14:textId="77777777" w:rsidR="005523B0" w:rsidRPr="00E06105" w:rsidRDefault="005523B0" w:rsidP="00BF12FB">
            <w:pPr>
              <w:spacing w:before="20" w:after="20" w:line="240" w:lineRule="auto"/>
              <w:ind w:left="113" w:right="113"/>
              <w:jc w:val="center"/>
              <w:rPr>
                <w:i/>
                <w:sz w:val="18"/>
                <w:szCs w:val="18"/>
              </w:rPr>
            </w:pPr>
            <w:r w:rsidRPr="00E06105">
              <w:rPr>
                <w:i/>
                <w:iCs/>
                <w:sz w:val="18"/>
                <w:szCs w:val="18"/>
              </w:rPr>
              <w:t>Часть А:</w:t>
            </w:r>
          </w:p>
        </w:tc>
        <w:tc>
          <w:tcPr>
            <w:tcW w:w="3828" w:type="dxa"/>
            <w:vMerge w:val="restart"/>
            <w:tcBorders>
              <w:top w:val="single" w:sz="4" w:space="0" w:color="auto"/>
              <w:left w:val="single" w:sz="4" w:space="0" w:color="auto"/>
              <w:bottom w:val="single" w:sz="12" w:space="0" w:color="auto"/>
              <w:right w:val="single" w:sz="4" w:space="0" w:color="auto"/>
            </w:tcBorders>
            <w:vAlign w:val="center"/>
            <w:hideMark/>
          </w:tcPr>
          <w:p w14:paraId="15D48F20" w14:textId="77777777" w:rsidR="005523B0" w:rsidRPr="00845BBB" w:rsidRDefault="005523B0" w:rsidP="00D74EF0">
            <w:pPr>
              <w:spacing w:before="60" w:after="60" w:line="200" w:lineRule="exact"/>
              <w:ind w:left="113" w:right="113"/>
              <w:jc w:val="center"/>
              <w:rPr>
                <w:i/>
                <w:sz w:val="16"/>
                <w:szCs w:val="16"/>
              </w:rPr>
            </w:pPr>
            <w:r w:rsidRPr="00845BBB">
              <w:rPr>
                <w:i/>
                <w:iCs/>
                <w:sz w:val="16"/>
                <w:szCs w:val="16"/>
              </w:rPr>
              <w:t>Элемент</w:t>
            </w:r>
          </w:p>
        </w:tc>
        <w:tc>
          <w:tcPr>
            <w:tcW w:w="2760" w:type="dxa"/>
            <w:gridSpan w:val="2"/>
            <w:tcBorders>
              <w:top w:val="single" w:sz="4" w:space="0" w:color="auto"/>
              <w:left w:val="single" w:sz="4" w:space="0" w:color="auto"/>
              <w:bottom w:val="single" w:sz="4" w:space="0" w:color="auto"/>
              <w:right w:val="single" w:sz="4" w:space="0" w:color="auto"/>
            </w:tcBorders>
          </w:tcPr>
          <w:p w14:paraId="16837A59" w14:textId="77777777" w:rsidR="005523B0" w:rsidRPr="00845BBB" w:rsidRDefault="005523B0" w:rsidP="00D74EF0">
            <w:pPr>
              <w:spacing w:before="60" w:after="60" w:line="200" w:lineRule="exact"/>
              <w:ind w:left="113" w:right="113"/>
              <w:jc w:val="center"/>
              <w:rPr>
                <w:i/>
                <w:sz w:val="16"/>
                <w:szCs w:val="16"/>
              </w:rPr>
            </w:pPr>
            <w:r w:rsidRPr="00845BBB">
              <w:rPr>
                <w:i/>
                <w:iCs/>
                <w:sz w:val="16"/>
                <w:szCs w:val="16"/>
              </w:rPr>
              <w:t>Угловые координаты в град.</w:t>
            </w:r>
          </w:p>
        </w:tc>
        <w:tc>
          <w:tcPr>
            <w:tcW w:w="1492" w:type="dxa"/>
            <w:vMerge w:val="restart"/>
            <w:tcBorders>
              <w:top w:val="single" w:sz="4" w:space="0" w:color="auto"/>
              <w:left w:val="single" w:sz="4" w:space="0" w:color="auto"/>
              <w:right w:val="single" w:sz="4" w:space="0" w:color="auto"/>
            </w:tcBorders>
            <w:vAlign w:val="bottom"/>
          </w:tcPr>
          <w:p w14:paraId="4CF952E4" w14:textId="3588D987" w:rsidR="005523B0" w:rsidRPr="00845BBB" w:rsidRDefault="005523B0" w:rsidP="00D74EF0">
            <w:pPr>
              <w:spacing w:before="60" w:after="60" w:line="200" w:lineRule="exact"/>
              <w:ind w:right="113"/>
              <w:jc w:val="center"/>
              <w:rPr>
                <w:i/>
                <w:sz w:val="16"/>
                <w:szCs w:val="16"/>
              </w:rPr>
            </w:pPr>
            <w:r w:rsidRPr="00845BBB">
              <w:rPr>
                <w:i/>
                <w:iCs/>
                <w:sz w:val="16"/>
                <w:szCs w:val="16"/>
              </w:rPr>
              <w:t xml:space="preserve">Максимальная </w:t>
            </w:r>
            <w:r w:rsidR="00D74EF0">
              <w:rPr>
                <w:i/>
                <w:iCs/>
                <w:sz w:val="16"/>
                <w:szCs w:val="16"/>
              </w:rPr>
              <w:br/>
            </w:r>
            <w:r w:rsidRPr="00845BBB">
              <w:rPr>
                <w:i/>
                <w:iCs/>
                <w:sz w:val="16"/>
                <w:szCs w:val="16"/>
              </w:rPr>
              <w:t xml:space="preserve">сила </w:t>
            </w:r>
            <w:proofErr w:type="spellStart"/>
            <w:r w:rsidRPr="00845BBB">
              <w:rPr>
                <w:i/>
                <w:iCs/>
                <w:sz w:val="16"/>
                <w:szCs w:val="16"/>
              </w:rPr>
              <w:t>света</w:t>
            </w:r>
            <w:r w:rsidRPr="00845BBB">
              <w:rPr>
                <w:sz w:val="16"/>
                <w:szCs w:val="16"/>
                <w:vertAlign w:val="superscript"/>
              </w:rPr>
              <w:t>b</w:t>
            </w:r>
            <w:proofErr w:type="spellEnd"/>
            <w:r w:rsidRPr="00845BBB">
              <w:rPr>
                <w:i/>
                <w:iCs/>
                <w:sz w:val="16"/>
                <w:szCs w:val="16"/>
              </w:rPr>
              <w:t xml:space="preserve"> в кд</w:t>
            </w:r>
          </w:p>
        </w:tc>
      </w:tr>
      <w:tr w:rsidR="005523B0" w:rsidRPr="007D3D31" w14:paraId="47F0400A" w14:textId="77777777" w:rsidTr="00D74EF0">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61B3C6A" w14:textId="77777777" w:rsidR="005523B0" w:rsidRPr="008D33C4" w:rsidRDefault="005523B0" w:rsidP="00BF12FB">
            <w:pPr>
              <w:spacing w:before="20" w:after="20" w:line="240" w:lineRule="auto"/>
              <w:rPr>
                <w:i/>
                <w:sz w:val="18"/>
                <w:szCs w:val="18"/>
              </w:rPr>
            </w:pPr>
          </w:p>
        </w:tc>
        <w:tc>
          <w:tcPr>
            <w:tcW w:w="3828" w:type="dxa"/>
            <w:vMerge/>
            <w:tcBorders>
              <w:top w:val="single" w:sz="4" w:space="0" w:color="auto"/>
              <w:left w:val="single" w:sz="4" w:space="0" w:color="auto"/>
              <w:bottom w:val="single" w:sz="12" w:space="0" w:color="auto"/>
              <w:right w:val="single" w:sz="4" w:space="0" w:color="auto"/>
            </w:tcBorders>
            <w:vAlign w:val="center"/>
            <w:hideMark/>
          </w:tcPr>
          <w:p w14:paraId="7DE97683" w14:textId="77777777" w:rsidR="005523B0" w:rsidRPr="00E06105" w:rsidRDefault="005523B0" w:rsidP="00BF12FB">
            <w:pPr>
              <w:spacing w:before="20" w:after="20" w:line="240" w:lineRule="auto"/>
              <w:rPr>
                <w:i/>
                <w:sz w:val="16"/>
                <w:szCs w:val="16"/>
              </w:rPr>
            </w:pPr>
          </w:p>
        </w:tc>
        <w:tc>
          <w:tcPr>
            <w:tcW w:w="1248" w:type="dxa"/>
            <w:tcBorders>
              <w:top w:val="single" w:sz="4" w:space="0" w:color="auto"/>
              <w:left w:val="single" w:sz="4" w:space="0" w:color="auto"/>
              <w:bottom w:val="single" w:sz="12" w:space="0" w:color="auto"/>
              <w:right w:val="single" w:sz="4" w:space="0" w:color="auto"/>
            </w:tcBorders>
            <w:hideMark/>
          </w:tcPr>
          <w:p w14:paraId="00746ECA" w14:textId="77777777" w:rsidR="005523B0" w:rsidRPr="00845BBB" w:rsidRDefault="005523B0" w:rsidP="00D74EF0">
            <w:pPr>
              <w:spacing w:before="60" w:after="60" w:line="240" w:lineRule="auto"/>
              <w:ind w:left="113" w:right="113"/>
              <w:jc w:val="center"/>
              <w:rPr>
                <w:i/>
                <w:sz w:val="16"/>
                <w:szCs w:val="16"/>
              </w:rPr>
            </w:pPr>
            <w:r w:rsidRPr="00845BBB">
              <w:rPr>
                <w:i/>
                <w:iCs/>
                <w:sz w:val="16"/>
                <w:szCs w:val="16"/>
              </w:rPr>
              <w:t>по вертикали</w:t>
            </w:r>
          </w:p>
        </w:tc>
        <w:tc>
          <w:tcPr>
            <w:tcW w:w="1512" w:type="dxa"/>
            <w:tcBorders>
              <w:top w:val="single" w:sz="4" w:space="0" w:color="auto"/>
              <w:left w:val="single" w:sz="4" w:space="0" w:color="auto"/>
              <w:bottom w:val="single" w:sz="12" w:space="0" w:color="auto"/>
              <w:right w:val="single" w:sz="4" w:space="0" w:color="auto"/>
            </w:tcBorders>
          </w:tcPr>
          <w:p w14:paraId="0DCADDC7" w14:textId="23511C41" w:rsidR="005523B0" w:rsidRPr="00845BBB" w:rsidRDefault="005523B0" w:rsidP="00D74EF0">
            <w:pPr>
              <w:spacing w:before="60" w:after="60" w:line="240" w:lineRule="auto"/>
              <w:ind w:left="113" w:right="113"/>
              <w:jc w:val="center"/>
              <w:rPr>
                <w:i/>
                <w:sz w:val="16"/>
                <w:szCs w:val="16"/>
              </w:rPr>
            </w:pPr>
            <w:r w:rsidRPr="00845BBB">
              <w:rPr>
                <w:i/>
                <w:iCs/>
                <w:sz w:val="16"/>
                <w:szCs w:val="16"/>
              </w:rPr>
              <w:t>по горизонтали</w:t>
            </w:r>
          </w:p>
        </w:tc>
        <w:tc>
          <w:tcPr>
            <w:tcW w:w="1492" w:type="dxa"/>
            <w:vMerge/>
            <w:tcBorders>
              <w:left w:val="single" w:sz="4" w:space="0" w:color="auto"/>
              <w:bottom w:val="single" w:sz="12" w:space="0" w:color="auto"/>
              <w:right w:val="single" w:sz="4" w:space="0" w:color="auto"/>
            </w:tcBorders>
          </w:tcPr>
          <w:p w14:paraId="3AAADD15" w14:textId="77777777" w:rsidR="005523B0" w:rsidRPr="007D3D31" w:rsidRDefault="005523B0" w:rsidP="00BF12FB">
            <w:pPr>
              <w:spacing w:before="20" w:after="20" w:line="240" w:lineRule="auto"/>
              <w:ind w:left="113" w:right="113"/>
              <w:jc w:val="center"/>
              <w:rPr>
                <w:i/>
                <w:sz w:val="18"/>
                <w:szCs w:val="18"/>
                <w:lang w:val="en-US"/>
              </w:rPr>
            </w:pPr>
          </w:p>
        </w:tc>
      </w:tr>
      <w:tr w:rsidR="005523B0" w:rsidRPr="007D3D31" w14:paraId="5C2A097A"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6D593DA" w14:textId="77777777" w:rsidR="005523B0" w:rsidRPr="007D3D31" w:rsidRDefault="005523B0" w:rsidP="005523B0">
            <w:pPr>
              <w:spacing w:before="20" w:after="20" w:line="240" w:lineRule="auto"/>
              <w:rPr>
                <w:i/>
                <w:sz w:val="18"/>
                <w:szCs w:val="18"/>
                <w:lang w:val="en-US"/>
              </w:rPr>
            </w:pPr>
          </w:p>
        </w:tc>
        <w:tc>
          <w:tcPr>
            <w:tcW w:w="3828" w:type="dxa"/>
            <w:tcBorders>
              <w:top w:val="single" w:sz="12" w:space="0" w:color="auto"/>
              <w:left w:val="single" w:sz="4" w:space="0" w:color="auto"/>
              <w:bottom w:val="single" w:sz="4" w:space="0" w:color="auto"/>
              <w:right w:val="single" w:sz="4" w:space="0" w:color="auto"/>
            </w:tcBorders>
            <w:hideMark/>
          </w:tcPr>
          <w:p w14:paraId="4E12F5C6" w14:textId="77777777" w:rsidR="00F35AD8" w:rsidRDefault="005523B0" w:rsidP="005523B0">
            <w:pPr>
              <w:spacing w:before="80" w:after="80" w:line="200" w:lineRule="exact"/>
              <w:ind w:left="113" w:right="113"/>
              <w:rPr>
                <w:sz w:val="18"/>
                <w:szCs w:val="18"/>
              </w:rPr>
            </w:pPr>
            <w:r w:rsidRPr="004E10B7">
              <w:rPr>
                <w:sz w:val="18"/>
                <w:szCs w:val="18"/>
              </w:rPr>
              <w:t>Линия 1, слева</w:t>
            </w:r>
          </w:p>
          <w:p w14:paraId="557E5C14" w14:textId="486B7BD4" w:rsidR="005523B0" w:rsidRPr="004E10B7" w:rsidRDefault="005523B0" w:rsidP="005523B0">
            <w:pPr>
              <w:spacing w:before="80" w:after="80" w:line="200" w:lineRule="exact"/>
              <w:ind w:left="113" w:right="113"/>
              <w:rPr>
                <w:sz w:val="18"/>
                <w:szCs w:val="18"/>
              </w:rPr>
            </w:pPr>
            <w:r w:rsidRPr="004E10B7">
              <w:rPr>
                <w:sz w:val="18"/>
                <w:szCs w:val="18"/>
              </w:rPr>
              <w:t>Встречное транспортное средство на расстоянии 50 м в случае правостороннего движения</w:t>
            </w:r>
          </w:p>
        </w:tc>
        <w:tc>
          <w:tcPr>
            <w:tcW w:w="1248" w:type="dxa"/>
            <w:tcBorders>
              <w:top w:val="single" w:sz="12" w:space="0" w:color="auto"/>
              <w:left w:val="single" w:sz="4" w:space="0" w:color="auto"/>
              <w:bottom w:val="single" w:sz="4" w:space="0" w:color="auto"/>
              <w:right w:val="single" w:sz="4" w:space="0" w:color="auto"/>
            </w:tcBorders>
            <w:vAlign w:val="center"/>
            <w:hideMark/>
          </w:tcPr>
          <w:p w14:paraId="6B9F43C1"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0,57°U</w:t>
            </w:r>
          </w:p>
        </w:tc>
        <w:tc>
          <w:tcPr>
            <w:tcW w:w="1512" w:type="dxa"/>
            <w:tcBorders>
              <w:top w:val="single" w:sz="12" w:space="0" w:color="auto"/>
              <w:left w:val="single" w:sz="4" w:space="0" w:color="auto"/>
              <w:bottom w:val="single" w:sz="4" w:space="0" w:color="auto"/>
              <w:right w:val="single" w:sz="4" w:space="0" w:color="auto"/>
            </w:tcBorders>
            <w:vAlign w:val="center"/>
          </w:tcPr>
          <w:p w14:paraId="57F730CF" w14:textId="20EEBBE2"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4,8</w:t>
            </w:r>
            <w:r w:rsidR="00924DDF">
              <w:rPr>
                <w:sz w:val="18"/>
                <w:szCs w:val="18"/>
              </w:rPr>
              <w:t>–</w:t>
            </w:r>
            <w:r w:rsidRPr="004E10B7">
              <w:rPr>
                <w:sz w:val="18"/>
                <w:szCs w:val="18"/>
                <w:lang w:val="en-US"/>
              </w:rPr>
              <w:t>2°L</w:t>
            </w:r>
          </w:p>
        </w:tc>
        <w:tc>
          <w:tcPr>
            <w:tcW w:w="1492" w:type="dxa"/>
            <w:tcBorders>
              <w:top w:val="single" w:sz="12" w:space="0" w:color="auto"/>
              <w:left w:val="single" w:sz="4" w:space="0" w:color="auto"/>
              <w:bottom w:val="single" w:sz="4" w:space="0" w:color="auto"/>
              <w:right w:val="single" w:sz="4" w:space="0" w:color="auto"/>
            </w:tcBorders>
            <w:vAlign w:val="center"/>
            <w:hideMark/>
          </w:tcPr>
          <w:p w14:paraId="41184C0B"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6,25∙10</w:t>
            </w:r>
            <w:r w:rsidRPr="004E10B7">
              <w:rPr>
                <w:sz w:val="18"/>
                <w:szCs w:val="18"/>
                <w:vertAlign w:val="superscript"/>
                <w:lang w:val="en-US"/>
              </w:rPr>
              <w:t>2</w:t>
            </w:r>
          </w:p>
        </w:tc>
      </w:tr>
      <w:tr w:rsidR="005523B0" w:rsidRPr="007D3D31" w14:paraId="42FDE1AC"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3BA7219" w14:textId="77777777" w:rsidR="005523B0" w:rsidRPr="007D3D31" w:rsidRDefault="005523B0" w:rsidP="005523B0">
            <w:pPr>
              <w:spacing w:before="20" w:after="20" w:line="240" w:lineRule="auto"/>
              <w:rPr>
                <w:i/>
                <w:sz w:val="18"/>
                <w:szCs w:val="18"/>
                <w:lang w:val="en-US"/>
              </w:rPr>
            </w:pPr>
          </w:p>
        </w:tc>
        <w:tc>
          <w:tcPr>
            <w:tcW w:w="3828" w:type="dxa"/>
            <w:tcBorders>
              <w:top w:val="single" w:sz="4" w:space="0" w:color="auto"/>
              <w:left w:val="single" w:sz="4" w:space="0" w:color="auto"/>
              <w:bottom w:val="single" w:sz="4" w:space="0" w:color="auto"/>
              <w:right w:val="single" w:sz="4" w:space="0" w:color="auto"/>
            </w:tcBorders>
            <w:hideMark/>
          </w:tcPr>
          <w:p w14:paraId="16936A84" w14:textId="77777777" w:rsidR="00F35AD8" w:rsidRDefault="005523B0" w:rsidP="005523B0">
            <w:pPr>
              <w:spacing w:before="80" w:after="80" w:line="200" w:lineRule="exact"/>
              <w:ind w:left="113" w:right="113"/>
              <w:rPr>
                <w:sz w:val="18"/>
                <w:szCs w:val="18"/>
              </w:rPr>
            </w:pPr>
            <w:r w:rsidRPr="004E10B7">
              <w:rPr>
                <w:sz w:val="18"/>
                <w:szCs w:val="18"/>
              </w:rPr>
              <w:t>Линия 1, справа</w:t>
            </w:r>
          </w:p>
          <w:p w14:paraId="5A18351A" w14:textId="306A07D8" w:rsidR="005523B0" w:rsidRPr="004E10B7" w:rsidRDefault="005523B0" w:rsidP="005523B0">
            <w:pPr>
              <w:spacing w:before="80" w:after="80" w:line="200" w:lineRule="exact"/>
              <w:ind w:left="113" w:right="113"/>
              <w:rPr>
                <w:sz w:val="18"/>
                <w:szCs w:val="18"/>
              </w:rPr>
            </w:pPr>
            <w:r w:rsidRPr="004E10B7">
              <w:rPr>
                <w:sz w:val="18"/>
                <w:szCs w:val="18"/>
              </w:rPr>
              <w:t>Встречное транспортное средство на расстоянии 50 м в случае левостороннего движения</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DBA0501"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0,57°U</w:t>
            </w:r>
          </w:p>
        </w:tc>
        <w:tc>
          <w:tcPr>
            <w:tcW w:w="1512" w:type="dxa"/>
            <w:tcBorders>
              <w:top w:val="single" w:sz="4" w:space="0" w:color="auto"/>
              <w:left w:val="single" w:sz="4" w:space="0" w:color="auto"/>
              <w:bottom w:val="single" w:sz="4" w:space="0" w:color="auto"/>
              <w:right w:val="single" w:sz="4" w:space="0" w:color="auto"/>
            </w:tcBorders>
            <w:vAlign w:val="center"/>
          </w:tcPr>
          <w:p w14:paraId="145EDA0C" w14:textId="38D3CB06"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2</w:t>
            </w:r>
            <w:r w:rsidR="00924DDF">
              <w:rPr>
                <w:sz w:val="18"/>
                <w:szCs w:val="18"/>
              </w:rPr>
              <w:t>–</w:t>
            </w:r>
            <w:r w:rsidRPr="004E10B7">
              <w:rPr>
                <w:sz w:val="18"/>
                <w:szCs w:val="18"/>
                <w:lang w:val="en-US"/>
              </w:rPr>
              <w:t>4,8°R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15DFBA61"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6,25∙10</w:t>
            </w:r>
            <w:r w:rsidRPr="004E10B7">
              <w:rPr>
                <w:sz w:val="18"/>
                <w:szCs w:val="18"/>
                <w:vertAlign w:val="superscript"/>
                <w:lang w:val="en-US"/>
              </w:rPr>
              <w:t>2</w:t>
            </w:r>
          </w:p>
        </w:tc>
      </w:tr>
      <w:tr w:rsidR="005523B0" w:rsidRPr="007D3D31" w14:paraId="048A80F7"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0C7536F" w14:textId="77777777" w:rsidR="005523B0" w:rsidRPr="007D3D31" w:rsidRDefault="005523B0" w:rsidP="005523B0">
            <w:pPr>
              <w:spacing w:before="20" w:after="20" w:line="240" w:lineRule="auto"/>
              <w:rPr>
                <w:i/>
                <w:sz w:val="18"/>
                <w:szCs w:val="18"/>
                <w:lang w:val="en-US"/>
              </w:rPr>
            </w:pPr>
          </w:p>
        </w:tc>
        <w:tc>
          <w:tcPr>
            <w:tcW w:w="3828" w:type="dxa"/>
            <w:tcBorders>
              <w:top w:val="single" w:sz="4" w:space="0" w:color="auto"/>
              <w:left w:val="single" w:sz="4" w:space="0" w:color="auto"/>
              <w:bottom w:val="single" w:sz="4" w:space="0" w:color="auto"/>
              <w:right w:val="single" w:sz="4" w:space="0" w:color="auto"/>
            </w:tcBorders>
            <w:hideMark/>
          </w:tcPr>
          <w:p w14:paraId="34743D0B" w14:textId="77777777" w:rsidR="00F35AD8" w:rsidRDefault="005523B0" w:rsidP="005523B0">
            <w:pPr>
              <w:spacing w:before="80" w:after="80" w:line="200" w:lineRule="exact"/>
              <w:ind w:left="113" w:right="113"/>
              <w:rPr>
                <w:sz w:val="18"/>
                <w:szCs w:val="18"/>
              </w:rPr>
            </w:pPr>
            <w:r w:rsidRPr="004E10B7">
              <w:rPr>
                <w:sz w:val="18"/>
                <w:szCs w:val="18"/>
              </w:rPr>
              <w:t>Линия 2, слева</w:t>
            </w:r>
          </w:p>
          <w:p w14:paraId="25E1807A" w14:textId="6A56AAEE" w:rsidR="005523B0" w:rsidRPr="004E10B7" w:rsidRDefault="005523B0" w:rsidP="005523B0">
            <w:pPr>
              <w:spacing w:before="80" w:after="80" w:line="200" w:lineRule="exact"/>
              <w:ind w:left="113" w:right="113"/>
              <w:rPr>
                <w:sz w:val="18"/>
                <w:szCs w:val="18"/>
              </w:rPr>
            </w:pPr>
            <w:r w:rsidRPr="004E10B7">
              <w:rPr>
                <w:sz w:val="18"/>
                <w:szCs w:val="18"/>
              </w:rPr>
              <w:t>Встречное транспортное средство на расстоянии 100 м в случае правостороннего движения</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70A8B74"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0,3°U</w:t>
            </w:r>
          </w:p>
        </w:tc>
        <w:tc>
          <w:tcPr>
            <w:tcW w:w="1512" w:type="dxa"/>
            <w:tcBorders>
              <w:top w:val="single" w:sz="4" w:space="0" w:color="auto"/>
              <w:left w:val="single" w:sz="4" w:space="0" w:color="auto"/>
              <w:bottom w:val="single" w:sz="4" w:space="0" w:color="auto"/>
              <w:right w:val="single" w:sz="4" w:space="0" w:color="auto"/>
            </w:tcBorders>
            <w:vAlign w:val="center"/>
          </w:tcPr>
          <w:p w14:paraId="4A94D7C0" w14:textId="338DCD28"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2,4</w:t>
            </w:r>
            <w:r w:rsidR="00924DDF">
              <w:rPr>
                <w:sz w:val="18"/>
                <w:szCs w:val="18"/>
              </w:rPr>
              <w:t>–</w:t>
            </w:r>
            <w:r w:rsidRPr="004E10B7">
              <w:rPr>
                <w:sz w:val="18"/>
                <w:szCs w:val="18"/>
                <w:lang w:val="en-US"/>
              </w:rPr>
              <w:t>1°L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4B25CF32"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1,75∙10</w:t>
            </w:r>
            <w:r w:rsidRPr="004E10B7">
              <w:rPr>
                <w:sz w:val="18"/>
                <w:szCs w:val="18"/>
                <w:vertAlign w:val="superscript"/>
                <w:lang w:val="en-US"/>
              </w:rPr>
              <w:t>3</w:t>
            </w:r>
          </w:p>
        </w:tc>
      </w:tr>
      <w:tr w:rsidR="005523B0" w:rsidRPr="007D3D31" w14:paraId="597E5FCA"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082485D" w14:textId="77777777" w:rsidR="005523B0" w:rsidRPr="007D3D31" w:rsidRDefault="005523B0" w:rsidP="005523B0">
            <w:pPr>
              <w:spacing w:before="20" w:after="20" w:line="240" w:lineRule="auto"/>
              <w:rPr>
                <w:i/>
                <w:sz w:val="18"/>
                <w:szCs w:val="18"/>
                <w:lang w:val="en-US"/>
              </w:rPr>
            </w:pPr>
          </w:p>
        </w:tc>
        <w:tc>
          <w:tcPr>
            <w:tcW w:w="3828" w:type="dxa"/>
            <w:tcBorders>
              <w:top w:val="single" w:sz="4" w:space="0" w:color="auto"/>
              <w:left w:val="single" w:sz="4" w:space="0" w:color="auto"/>
              <w:bottom w:val="single" w:sz="4" w:space="0" w:color="auto"/>
              <w:right w:val="single" w:sz="4" w:space="0" w:color="auto"/>
            </w:tcBorders>
            <w:hideMark/>
          </w:tcPr>
          <w:p w14:paraId="03E2AFD7" w14:textId="77777777" w:rsidR="00F35AD8" w:rsidRDefault="005523B0" w:rsidP="005523B0">
            <w:pPr>
              <w:spacing w:before="80" w:after="80" w:line="200" w:lineRule="exact"/>
              <w:ind w:left="113" w:right="113"/>
              <w:rPr>
                <w:sz w:val="18"/>
                <w:szCs w:val="18"/>
              </w:rPr>
            </w:pPr>
            <w:r w:rsidRPr="004E10B7">
              <w:rPr>
                <w:sz w:val="18"/>
                <w:szCs w:val="18"/>
              </w:rPr>
              <w:t>Линия 2, справа</w:t>
            </w:r>
          </w:p>
          <w:p w14:paraId="0D5BBF74" w14:textId="2A807D75" w:rsidR="005523B0" w:rsidRPr="004E10B7" w:rsidRDefault="005523B0" w:rsidP="005523B0">
            <w:pPr>
              <w:spacing w:before="80" w:after="80" w:line="200" w:lineRule="exact"/>
              <w:ind w:left="113" w:right="113"/>
              <w:rPr>
                <w:sz w:val="18"/>
                <w:szCs w:val="18"/>
              </w:rPr>
            </w:pPr>
            <w:r w:rsidRPr="004E10B7">
              <w:rPr>
                <w:sz w:val="18"/>
                <w:szCs w:val="18"/>
              </w:rPr>
              <w:t>Встречное транспортное средство на расстоянии 100 м в случае левостороннего движения</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3CC7612"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0,3°U</w:t>
            </w:r>
          </w:p>
        </w:tc>
        <w:tc>
          <w:tcPr>
            <w:tcW w:w="1512" w:type="dxa"/>
            <w:tcBorders>
              <w:top w:val="single" w:sz="4" w:space="0" w:color="auto"/>
              <w:left w:val="single" w:sz="4" w:space="0" w:color="auto"/>
              <w:bottom w:val="single" w:sz="4" w:space="0" w:color="auto"/>
              <w:right w:val="single" w:sz="4" w:space="0" w:color="auto"/>
            </w:tcBorders>
            <w:vAlign w:val="center"/>
          </w:tcPr>
          <w:p w14:paraId="25DA5B78" w14:textId="3E13C05B" w:rsidR="005523B0" w:rsidRPr="004E10B7" w:rsidRDefault="005523B0" w:rsidP="005523B0">
            <w:pPr>
              <w:spacing w:before="80" w:after="80" w:line="200" w:lineRule="exact"/>
              <w:ind w:left="113" w:right="113"/>
              <w:jc w:val="center"/>
              <w:rPr>
                <w:sz w:val="18"/>
                <w:szCs w:val="18"/>
              </w:rPr>
            </w:pPr>
            <w:r w:rsidRPr="004E10B7">
              <w:rPr>
                <w:sz w:val="18"/>
                <w:szCs w:val="18"/>
              </w:rPr>
              <w:t>1</w:t>
            </w:r>
            <w:r w:rsidR="00924DDF">
              <w:rPr>
                <w:sz w:val="18"/>
                <w:szCs w:val="18"/>
              </w:rPr>
              <w:t>–</w:t>
            </w:r>
            <w:r w:rsidRPr="004E10B7">
              <w:rPr>
                <w:sz w:val="18"/>
                <w:szCs w:val="18"/>
              </w:rPr>
              <w:t xml:space="preserve">2,4°R </w:t>
            </w:r>
          </w:p>
        </w:tc>
        <w:tc>
          <w:tcPr>
            <w:tcW w:w="1492" w:type="dxa"/>
            <w:tcBorders>
              <w:top w:val="single" w:sz="4" w:space="0" w:color="auto"/>
              <w:left w:val="single" w:sz="4" w:space="0" w:color="auto"/>
              <w:bottom w:val="single" w:sz="4" w:space="0" w:color="auto"/>
              <w:right w:val="single" w:sz="4" w:space="0" w:color="auto"/>
            </w:tcBorders>
            <w:vAlign w:val="center"/>
            <w:hideMark/>
          </w:tcPr>
          <w:p w14:paraId="44F3D6A5" w14:textId="77777777" w:rsidR="005523B0" w:rsidRPr="004E10B7" w:rsidRDefault="005523B0" w:rsidP="005523B0">
            <w:pPr>
              <w:spacing w:before="80" w:after="80" w:line="200" w:lineRule="exact"/>
              <w:ind w:left="113" w:right="113"/>
              <w:jc w:val="center"/>
              <w:rPr>
                <w:sz w:val="18"/>
                <w:szCs w:val="18"/>
                <w:lang w:val="en-US"/>
              </w:rPr>
            </w:pPr>
            <w:r w:rsidRPr="004E10B7">
              <w:rPr>
                <w:sz w:val="18"/>
                <w:szCs w:val="18"/>
                <w:lang w:val="en-US"/>
              </w:rPr>
              <w:t>1,75∙10</w:t>
            </w:r>
            <w:r w:rsidRPr="004E10B7">
              <w:rPr>
                <w:sz w:val="18"/>
                <w:szCs w:val="18"/>
                <w:vertAlign w:val="superscript"/>
                <w:lang w:val="en-US"/>
              </w:rPr>
              <w:t>3</w:t>
            </w:r>
          </w:p>
        </w:tc>
      </w:tr>
      <w:tr w:rsidR="005523B0" w:rsidRPr="007D3D31" w14:paraId="4989BF37"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02DBF24" w14:textId="77777777" w:rsidR="005523B0" w:rsidRPr="007D3D31" w:rsidRDefault="005523B0" w:rsidP="00BF12FB">
            <w:pPr>
              <w:spacing w:before="20" w:after="20" w:line="240" w:lineRule="auto"/>
              <w:rPr>
                <w:i/>
                <w:sz w:val="18"/>
                <w:szCs w:val="18"/>
                <w:lang w:val="en-US"/>
              </w:rPr>
            </w:pPr>
          </w:p>
        </w:tc>
        <w:tc>
          <w:tcPr>
            <w:tcW w:w="3828" w:type="dxa"/>
            <w:tcBorders>
              <w:top w:val="single" w:sz="4" w:space="0" w:color="auto"/>
              <w:left w:val="single" w:sz="4" w:space="0" w:color="auto"/>
              <w:bottom w:val="single" w:sz="4" w:space="0" w:color="auto"/>
              <w:right w:val="single" w:sz="4" w:space="0" w:color="auto"/>
            </w:tcBorders>
            <w:hideMark/>
          </w:tcPr>
          <w:p w14:paraId="7636BC80" w14:textId="77777777" w:rsidR="00F35AD8" w:rsidRDefault="00845BBB" w:rsidP="00BF12FB">
            <w:pPr>
              <w:spacing w:before="80" w:after="80" w:line="200" w:lineRule="exact"/>
              <w:ind w:left="113" w:right="113"/>
              <w:rPr>
                <w:sz w:val="18"/>
                <w:szCs w:val="18"/>
              </w:rPr>
            </w:pPr>
            <w:r w:rsidRPr="004E10B7">
              <w:rPr>
                <w:sz w:val="18"/>
                <w:szCs w:val="18"/>
              </w:rPr>
              <w:t>Линия 3, слева</w:t>
            </w:r>
          </w:p>
          <w:p w14:paraId="761FAA6C" w14:textId="2CEA6978" w:rsidR="005523B0" w:rsidRPr="004E10B7" w:rsidRDefault="00845BBB" w:rsidP="00BF12FB">
            <w:pPr>
              <w:spacing w:before="80" w:after="80" w:line="200" w:lineRule="exact"/>
              <w:ind w:left="113" w:right="113"/>
              <w:rPr>
                <w:sz w:val="18"/>
                <w:szCs w:val="18"/>
              </w:rPr>
            </w:pPr>
            <w:r w:rsidRPr="004E10B7">
              <w:rPr>
                <w:sz w:val="18"/>
                <w:szCs w:val="18"/>
              </w:rPr>
              <w:t>Встречное транспортное средство на расстоянии 200 м в случае правостороннего движения</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D9DCFB" w14:textId="77777777"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0,15°U</w:t>
            </w:r>
          </w:p>
        </w:tc>
        <w:tc>
          <w:tcPr>
            <w:tcW w:w="1512" w:type="dxa"/>
            <w:tcBorders>
              <w:top w:val="single" w:sz="4" w:space="0" w:color="auto"/>
              <w:left w:val="single" w:sz="4" w:space="0" w:color="auto"/>
              <w:bottom w:val="single" w:sz="4" w:space="0" w:color="auto"/>
              <w:right w:val="single" w:sz="4" w:space="0" w:color="auto"/>
            </w:tcBorders>
            <w:vAlign w:val="center"/>
          </w:tcPr>
          <w:p w14:paraId="3BFF6AD1" w14:textId="08E4A359"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1,2</w:t>
            </w:r>
            <w:r w:rsidR="00924DDF">
              <w:rPr>
                <w:sz w:val="18"/>
                <w:szCs w:val="18"/>
              </w:rPr>
              <w:t>–</w:t>
            </w:r>
            <w:r w:rsidRPr="004E10B7">
              <w:rPr>
                <w:sz w:val="18"/>
                <w:szCs w:val="18"/>
                <w:lang w:val="en-US"/>
              </w:rPr>
              <w:t>0,5°L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50B1A167" w14:textId="77777777"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5,45∙10</w:t>
            </w:r>
            <w:r w:rsidRPr="004E10B7">
              <w:rPr>
                <w:sz w:val="18"/>
                <w:szCs w:val="18"/>
                <w:vertAlign w:val="superscript"/>
                <w:lang w:val="en-US"/>
              </w:rPr>
              <w:t>3</w:t>
            </w:r>
          </w:p>
        </w:tc>
      </w:tr>
      <w:tr w:rsidR="00845BBB" w:rsidRPr="007D3D31" w14:paraId="481B4C7B"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4796FCE" w14:textId="77777777" w:rsidR="00845BBB" w:rsidRPr="007D3D31" w:rsidRDefault="00845BBB" w:rsidP="00845BBB">
            <w:pPr>
              <w:spacing w:before="20" w:after="20" w:line="240" w:lineRule="auto"/>
              <w:rPr>
                <w:i/>
                <w:sz w:val="18"/>
                <w:szCs w:val="18"/>
                <w:lang w:val="en-US"/>
              </w:rPr>
            </w:pPr>
          </w:p>
        </w:tc>
        <w:tc>
          <w:tcPr>
            <w:tcW w:w="3828" w:type="dxa"/>
            <w:tcBorders>
              <w:top w:val="single" w:sz="4" w:space="0" w:color="auto"/>
              <w:left w:val="single" w:sz="4" w:space="0" w:color="auto"/>
              <w:bottom w:val="single" w:sz="4" w:space="0" w:color="auto"/>
              <w:right w:val="single" w:sz="4" w:space="0" w:color="auto"/>
            </w:tcBorders>
            <w:hideMark/>
          </w:tcPr>
          <w:p w14:paraId="33918539" w14:textId="77777777" w:rsidR="00F35AD8" w:rsidRDefault="00845BBB" w:rsidP="00845BBB">
            <w:pPr>
              <w:spacing w:before="80" w:after="80" w:line="200" w:lineRule="exact"/>
              <w:ind w:left="113" w:right="113"/>
              <w:rPr>
                <w:sz w:val="18"/>
                <w:szCs w:val="18"/>
              </w:rPr>
            </w:pPr>
            <w:r w:rsidRPr="004E10B7">
              <w:rPr>
                <w:sz w:val="18"/>
                <w:szCs w:val="18"/>
              </w:rPr>
              <w:t>Линия 3, справа</w:t>
            </w:r>
          </w:p>
          <w:p w14:paraId="332237D5" w14:textId="70B09C5E" w:rsidR="00845BBB" w:rsidRPr="004E10B7" w:rsidRDefault="00845BBB" w:rsidP="00845BBB">
            <w:pPr>
              <w:spacing w:before="80" w:after="80" w:line="200" w:lineRule="exact"/>
              <w:ind w:left="113" w:right="113"/>
              <w:rPr>
                <w:sz w:val="18"/>
                <w:szCs w:val="18"/>
              </w:rPr>
            </w:pPr>
            <w:r w:rsidRPr="004E10B7">
              <w:rPr>
                <w:sz w:val="18"/>
                <w:szCs w:val="18"/>
              </w:rPr>
              <w:t>Встречное транспортное средство на расстоянии 200 м в случае левостороннего движения</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C4A3E6" w14:textId="77777777" w:rsidR="00845BBB" w:rsidRPr="004E10B7" w:rsidRDefault="00845BBB" w:rsidP="00845BBB">
            <w:pPr>
              <w:spacing w:before="80" w:after="80" w:line="200" w:lineRule="exact"/>
              <w:ind w:left="113" w:right="113"/>
              <w:jc w:val="center"/>
              <w:rPr>
                <w:sz w:val="18"/>
                <w:szCs w:val="18"/>
              </w:rPr>
            </w:pPr>
            <w:r w:rsidRPr="004E10B7">
              <w:rPr>
                <w:sz w:val="18"/>
                <w:szCs w:val="18"/>
              </w:rPr>
              <w:t>0,15°U</w:t>
            </w:r>
          </w:p>
        </w:tc>
        <w:tc>
          <w:tcPr>
            <w:tcW w:w="1512" w:type="dxa"/>
            <w:tcBorders>
              <w:top w:val="single" w:sz="4" w:space="0" w:color="auto"/>
              <w:left w:val="single" w:sz="4" w:space="0" w:color="auto"/>
              <w:bottom w:val="single" w:sz="4" w:space="0" w:color="auto"/>
              <w:right w:val="single" w:sz="4" w:space="0" w:color="auto"/>
            </w:tcBorders>
            <w:vAlign w:val="center"/>
          </w:tcPr>
          <w:p w14:paraId="0CD07DE8" w14:textId="00ADE09A" w:rsidR="00845BBB" w:rsidRPr="004E10B7" w:rsidRDefault="00845BBB" w:rsidP="00845BBB">
            <w:pPr>
              <w:spacing w:before="80" w:after="80" w:line="200" w:lineRule="exact"/>
              <w:ind w:left="113" w:right="113"/>
              <w:jc w:val="center"/>
              <w:rPr>
                <w:sz w:val="18"/>
                <w:szCs w:val="18"/>
              </w:rPr>
            </w:pPr>
            <w:r w:rsidRPr="004E10B7">
              <w:rPr>
                <w:sz w:val="18"/>
                <w:szCs w:val="18"/>
              </w:rPr>
              <w:t>0,5</w:t>
            </w:r>
            <w:r w:rsidR="00924DDF">
              <w:rPr>
                <w:sz w:val="18"/>
                <w:szCs w:val="18"/>
              </w:rPr>
              <w:t>–</w:t>
            </w:r>
            <w:r w:rsidRPr="004E10B7">
              <w:rPr>
                <w:sz w:val="18"/>
                <w:szCs w:val="18"/>
              </w:rPr>
              <w:t>1,2°R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357AEE78"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5,45∙10</w:t>
            </w:r>
            <w:r w:rsidRPr="004E10B7">
              <w:rPr>
                <w:sz w:val="18"/>
                <w:szCs w:val="18"/>
                <w:vertAlign w:val="superscript"/>
                <w:lang w:val="en-US"/>
              </w:rPr>
              <w:t>3</w:t>
            </w:r>
          </w:p>
        </w:tc>
      </w:tr>
      <w:tr w:rsidR="00845BBB" w:rsidRPr="007D3D31" w14:paraId="49D0136F" w14:textId="77777777" w:rsidTr="00D74EF0">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A51F12F" w14:textId="77777777" w:rsidR="00845BBB" w:rsidRPr="007D3D31" w:rsidRDefault="00845BBB" w:rsidP="00845BBB">
            <w:pPr>
              <w:spacing w:before="20" w:after="20" w:line="240" w:lineRule="auto"/>
              <w:rPr>
                <w:i/>
                <w:sz w:val="18"/>
                <w:szCs w:val="18"/>
                <w:lang w:val="en-US"/>
              </w:rPr>
            </w:pPr>
          </w:p>
        </w:tc>
        <w:tc>
          <w:tcPr>
            <w:tcW w:w="3828" w:type="dxa"/>
            <w:vMerge w:val="restart"/>
            <w:tcBorders>
              <w:top w:val="single" w:sz="4" w:space="0" w:color="auto"/>
              <w:left w:val="single" w:sz="4" w:space="0" w:color="auto"/>
              <w:bottom w:val="single" w:sz="4" w:space="0" w:color="auto"/>
              <w:right w:val="single" w:sz="4" w:space="0" w:color="auto"/>
            </w:tcBorders>
            <w:hideMark/>
          </w:tcPr>
          <w:p w14:paraId="39A478AF" w14:textId="77777777" w:rsidR="00F35AD8" w:rsidRDefault="00845BBB" w:rsidP="00845BBB">
            <w:pPr>
              <w:spacing w:before="80" w:after="80" w:line="200" w:lineRule="exact"/>
              <w:ind w:left="113" w:right="113"/>
              <w:rPr>
                <w:sz w:val="18"/>
                <w:szCs w:val="18"/>
              </w:rPr>
            </w:pPr>
            <w:r w:rsidRPr="004E10B7">
              <w:rPr>
                <w:sz w:val="18"/>
                <w:szCs w:val="18"/>
              </w:rPr>
              <w:t>Линия 4</w:t>
            </w:r>
          </w:p>
          <w:p w14:paraId="204DCF9C" w14:textId="75B6A2F2" w:rsidR="00845BBB" w:rsidRPr="004E10B7" w:rsidRDefault="00845BBB" w:rsidP="00845BBB">
            <w:pPr>
              <w:spacing w:before="80" w:after="80" w:line="200" w:lineRule="exact"/>
              <w:ind w:left="113" w:right="113"/>
              <w:rPr>
                <w:sz w:val="18"/>
                <w:szCs w:val="18"/>
              </w:rPr>
            </w:pPr>
            <w:r w:rsidRPr="004E10B7">
              <w:rPr>
                <w:sz w:val="18"/>
                <w:szCs w:val="18"/>
              </w:rPr>
              <w:t xml:space="preserve">Идущее впереди транспортное средство на расстоянии 50 м в случае правостороннего движения </w:t>
            </w:r>
          </w:p>
        </w:tc>
        <w:tc>
          <w:tcPr>
            <w:tcW w:w="1248" w:type="dxa"/>
            <w:vMerge w:val="restart"/>
            <w:tcBorders>
              <w:top w:val="single" w:sz="4" w:space="0" w:color="auto"/>
              <w:left w:val="single" w:sz="4" w:space="0" w:color="auto"/>
              <w:right w:val="single" w:sz="4" w:space="0" w:color="auto"/>
            </w:tcBorders>
            <w:vAlign w:val="center"/>
            <w:hideMark/>
          </w:tcPr>
          <w:p w14:paraId="6422547C"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0,3°U</w:t>
            </w:r>
          </w:p>
        </w:tc>
        <w:tc>
          <w:tcPr>
            <w:tcW w:w="1512" w:type="dxa"/>
            <w:tcBorders>
              <w:top w:val="single" w:sz="4" w:space="0" w:color="auto"/>
              <w:left w:val="single" w:sz="4" w:space="0" w:color="auto"/>
              <w:bottom w:val="single" w:sz="4" w:space="0" w:color="auto"/>
              <w:right w:val="single" w:sz="4" w:space="0" w:color="auto"/>
            </w:tcBorders>
            <w:vAlign w:val="center"/>
          </w:tcPr>
          <w:p w14:paraId="140FF776" w14:textId="47C9ED06"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1,7°L</w:t>
            </w:r>
            <w:r w:rsidR="00924DDF">
              <w:rPr>
                <w:sz w:val="18"/>
                <w:szCs w:val="18"/>
              </w:rPr>
              <w:t>–</w:t>
            </w:r>
            <w:r w:rsidRPr="004E10B7">
              <w:rPr>
                <w:sz w:val="18"/>
                <w:szCs w:val="18"/>
                <w:lang w:val="en-US"/>
              </w:rPr>
              <w:t>1°R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4395183F"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1,85∙10</w:t>
            </w:r>
            <w:r w:rsidRPr="004E10B7">
              <w:rPr>
                <w:sz w:val="18"/>
                <w:szCs w:val="18"/>
                <w:vertAlign w:val="superscript"/>
                <w:lang w:val="en-US"/>
              </w:rPr>
              <w:t>3</w:t>
            </w:r>
          </w:p>
        </w:tc>
      </w:tr>
      <w:tr w:rsidR="00845BBB" w:rsidRPr="007D3D31" w14:paraId="3D0FCEEE"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E866E67" w14:textId="77777777" w:rsidR="00845BBB" w:rsidRPr="007D3D31" w:rsidRDefault="00845BBB" w:rsidP="00845BBB">
            <w:pPr>
              <w:spacing w:before="20" w:after="20" w:line="240" w:lineRule="auto"/>
              <w:rPr>
                <w:i/>
                <w:sz w:val="18"/>
                <w:szCs w:val="18"/>
                <w:lang w:val="en-U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16464089" w14:textId="77777777" w:rsidR="00845BBB" w:rsidRPr="004E10B7" w:rsidRDefault="00845BBB" w:rsidP="00845BBB">
            <w:pPr>
              <w:spacing w:before="80" w:after="80" w:line="200" w:lineRule="exact"/>
              <w:rPr>
                <w:sz w:val="18"/>
                <w:szCs w:val="18"/>
                <w:lang w:val="en-US"/>
              </w:rPr>
            </w:pPr>
          </w:p>
        </w:tc>
        <w:tc>
          <w:tcPr>
            <w:tcW w:w="1248" w:type="dxa"/>
            <w:vMerge/>
            <w:tcBorders>
              <w:left w:val="single" w:sz="4" w:space="0" w:color="auto"/>
              <w:right w:val="single" w:sz="4" w:space="0" w:color="auto"/>
            </w:tcBorders>
            <w:vAlign w:val="center"/>
          </w:tcPr>
          <w:p w14:paraId="20267674" w14:textId="77777777" w:rsidR="00845BBB" w:rsidRPr="004E10B7" w:rsidRDefault="00845BBB" w:rsidP="00845BBB">
            <w:pPr>
              <w:spacing w:before="80" w:after="80" w:line="200" w:lineRule="exact"/>
              <w:ind w:left="113" w:right="113"/>
              <w:jc w:val="center"/>
              <w:rPr>
                <w:sz w:val="18"/>
                <w:szCs w:val="18"/>
                <w:lang w:val="en-US"/>
              </w:rPr>
            </w:pPr>
          </w:p>
        </w:tc>
        <w:tc>
          <w:tcPr>
            <w:tcW w:w="1512" w:type="dxa"/>
            <w:tcBorders>
              <w:top w:val="single" w:sz="4" w:space="0" w:color="auto"/>
              <w:left w:val="single" w:sz="4" w:space="0" w:color="auto"/>
              <w:bottom w:val="single" w:sz="4" w:space="0" w:color="auto"/>
              <w:right w:val="single" w:sz="4" w:space="0" w:color="auto"/>
            </w:tcBorders>
            <w:vAlign w:val="center"/>
          </w:tcPr>
          <w:p w14:paraId="7E9AF9D5" w14:textId="56CB5081" w:rsidR="00845BBB" w:rsidRPr="004E10B7" w:rsidRDefault="00845BBB" w:rsidP="00845BBB">
            <w:pPr>
              <w:spacing w:before="80" w:after="80" w:line="200" w:lineRule="exact"/>
              <w:jc w:val="center"/>
              <w:rPr>
                <w:sz w:val="18"/>
                <w:szCs w:val="18"/>
                <w:lang w:val="en-US"/>
              </w:rPr>
            </w:pPr>
            <w:r w:rsidRPr="004E10B7">
              <w:rPr>
                <w:sz w:val="18"/>
                <w:szCs w:val="18"/>
                <w:lang w:val="en-US"/>
              </w:rPr>
              <w:t>&gt;1</w:t>
            </w:r>
            <w:r w:rsidR="00924DDF">
              <w:rPr>
                <w:sz w:val="18"/>
                <w:szCs w:val="18"/>
              </w:rPr>
              <w:t>–</w:t>
            </w:r>
            <w:r w:rsidRPr="004E10B7">
              <w:rPr>
                <w:sz w:val="18"/>
                <w:szCs w:val="18"/>
                <w:lang w:val="en-US"/>
              </w:rPr>
              <w:t>1,7°R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1A6F5B57"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2,50∙10</w:t>
            </w:r>
            <w:r w:rsidRPr="004E10B7">
              <w:rPr>
                <w:sz w:val="18"/>
                <w:szCs w:val="18"/>
                <w:vertAlign w:val="superscript"/>
                <w:lang w:val="en-US"/>
              </w:rPr>
              <w:t>3</w:t>
            </w:r>
          </w:p>
        </w:tc>
      </w:tr>
      <w:tr w:rsidR="00845BBB" w:rsidRPr="007D3D31" w14:paraId="4EA2B19D" w14:textId="77777777" w:rsidTr="00D74EF0">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2824E63" w14:textId="77777777" w:rsidR="00845BBB" w:rsidRPr="007D3D31" w:rsidRDefault="00845BBB" w:rsidP="00845BBB">
            <w:pPr>
              <w:spacing w:before="20" w:after="20" w:line="240" w:lineRule="auto"/>
              <w:rPr>
                <w:i/>
                <w:sz w:val="18"/>
                <w:szCs w:val="18"/>
                <w:lang w:val="en-US"/>
              </w:rPr>
            </w:pPr>
          </w:p>
        </w:tc>
        <w:tc>
          <w:tcPr>
            <w:tcW w:w="3828" w:type="dxa"/>
            <w:vMerge w:val="restart"/>
            <w:tcBorders>
              <w:top w:val="single" w:sz="4" w:space="0" w:color="auto"/>
              <w:left w:val="single" w:sz="4" w:space="0" w:color="auto"/>
              <w:bottom w:val="single" w:sz="4" w:space="0" w:color="auto"/>
              <w:right w:val="single" w:sz="4" w:space="0" w:color="auto"/>
            </w:tcBorders>
            <w:hideMark/>
          </w:tcPr>
          <w:p w14:paraId="67CFA787" w14:textId="77777777" w:rsidR="00F35AD8" w:rsidRDefault="00845BBB" w:rsidP="00845BBB">
            <w:pPr>
              <w:keepNext/>
              <w:keepLines/>
              <w:pageBreakBefore/>
              <w:spacing w:before="80" w:after="80" w:line="200" w:lineRule="exact"/>
              <w:ind w:left="113" w:right="113"/>
              <w:rPr>
                <w:sz w:val="18"/>
                <w:szCs w:val="18"/>
              </w:rPr>
            </w:pPr>
            <w:r w:rsidRPr="004E10B7">
              <w:rPr>
                <w:sz w:val="18"/>
                <w:szCs w:val="18"/>
              </w:rPr>
              <w:t>Линия 4</w:t>
            </w:r>
          </w:p>
          <w:p w14:paraId="0D8F87B8" w14:textId="245ADDB5" w:rsidR="00845BBB" w:rsidRPr="004E10B7" w:rsidRDefault="00845BBB" w:rsidP="00845BBB">
            <w:pPr>
              <w:keepNext/>
              <w:keepLines/>
              <w:pageBreakBefore/>
              <w:spacing w:before="80" w:after="80" w:line="200" w:lineRule="exact"/>
              <w:ind w:left="113" w:right="113"/>
              <w:rPr>
                <w:sz w:val="18"/>
                <w:szCs w:val="18"/>
              </w:rPr>
            </w:pPr>
            <w:r w:rsidRPr="004E10B7">
              <w:rPr>
                <w:sz w:val="18"/>
                <w:szCs w:val="18"/>
              </w:rPr>
              <w:t>Идущее впереди транспортное средство на расстоянии 50 м в случае левостороннего движения</w:t>
            </w:r>
          </w:p>
        </w:tc>
        <w:tc>
          <w:tcPr>
            <w:tcW w:w="1248" w:type="dxa"/>
            <w:vMerge/>
            <w:tcBorders>
              <w:left w:val="single" w:sz="4" w:space="0" w:color="auto"/>
              <w:right w:val="single" w:sz="4" w:space="0" w:color="auto"/>
            </w:tcBorders>
            <w:vAlign w:val="center"/>
          </w:tcPr>
          <w:p w14:paraId="56565703" w14:textId="77777777" w:rsidR="00845BBB" w:rsidRPr="004E10B7" w:rsidRDefault="00845BBB" w:rsidP="00845BBB">
            <w:pPr>
              <w:keepNext/>
              <w:keepLines/>
              <w:pageBreakBefore/>
              <w:spacing w:before="80" w:after="80" w:line="200" w:lineRule="exact"/>
              <w:ind w:left="113" w:right="113"/>
              <w:jc w:val="center"/>
              <w:rPr>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14:paraId="4954FEA2" w14:textId="776C4A9B" w:rsidR="00845BBB" w:rsidRPr="004E10B7" w:rsidRDefault="00845BBB" w:rsidP="00845BBB">
            <w:pPr>
              <w:keepNext/>
              <w:keepLines/>
              <w:pageBreakBefore/>
              <w:spacing w:before="80" w:after="80" w:line="200" w:lineRule="exact"/>
              <w:jc w:val="center"/>
              <w:rPr>
                <w:sz w:val="18"/>
                <w:szCs w:val="18"/>
                <w:lang w:val="en-US"/>
              </w:rPr>
            </w:pPr>
            <w:r w:rsidRPr="004E10B7">
              <w:rPr>
                <w:sz w:val="18"/>
                <w:szCs w:val="18"/>
                <w:lang w:val="en-US"/>
              </w:rPr>
              <w:t>1,7°R</w:t>
            </w:r>
            <w:r w:rsidR="00924DDF">
              <w:rPr>
                <w:sz w:val="18"/>
                <w:szCs w:val="18"/>
              </w:rPr>
              <w:t>–</w:t>
            </w:r>
            <w:r w:rsidRPr="004E10B7">
              <w:rPr>
                <w:sz w:val="18"/>
                <w:szCs w:val="18"/>
                <w:lang w:val="en-US"/>
              </w:rPr>
              <w:t>1°L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5CB95FF2" w14:textId="77777777" w:rsidR="00845BBB" w:rsidRPr="004E10B7" w:rsidRDefault="00845BBB" w:rsidP="00845BBB">
            <w:pPr>
              <w:keepNext/>
              <w:keepLines/>
              <w:pageBreakBefore/>
              <w:spacing w:before="80" w:after="80" w:line="200" w:lineRule="exact"/>
              <w:ind w:left="113" w:right="113"/>
              <w:jc w:val="center"/>
              <w:rPr>
                <w:sz w:val="18"/>
                <w:szCs w:val="18"/>
                <w:lang w:val="en-US"/>
              </w:rPr>
            </w:pPr>
            <w:r w:rsidRPr="004E10B7">
              <w:rPr>
                <w:sz w:val="18"/>
                <w:szCs w:val="18"/>
                <w:lang w:val="en-US"/>
              </w:rPr>
              <w:t>1,85∙10</w:t>
            </w:r>
            <w:r w:rsidRPr="004E10B7">
              <w:rPr>
                <w:sz w:val="18"/>
                <w:szCs w:val="18"/>
                <w:vertAlign w:val="superscript"/>
                <w:lang w:val="en-US"/>
              </w:rPr>
              <w:t>3</w:t>
            </w:r>
          </w:p>
        </w:tc>
      </w:tr>
      <w:tr w:rsidR="00845BBB" w:rsidRPr="007D3D31" w14:paraId="79D36DD8"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284A0B0" w14:textId="77777777" w:rsidR="00845BBB" w:rsidRPr="007D3D31" w:rsidRDefault="00845BBB" w:rsidP="00845BBB">
            <w:pPr>
              <w:spacing w:before="20" w:after="20" w:line="240" w:lineRule="auto"/>
              <w:rPr>
                <w:i/>
                <w:sz w:val="18"/>
                <w:szCs w:val="18"/>
                <w:lang w:val="en-U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451552CF" w14:textId="77777777" w:rsidR="00845BBB" w:rsidRPr="004E10B7" w:rsidRDefault="00845BBB" w:rsidP="00845BBB">
            <w:pPr>
              <w:keepNext/>
              <w:keepLines/>
              <w:pageBreakBefore/>
              <w:spacing w:before="80" w:after="80" w:line="200" w:lineRule="exact"/>
              <w:rPr>
                <w:sz w:val="18"/>
                <w:szCs w:val="18"/>
                <w:lang w:val="en-US"/>
              </w:rPr>
            </w:pPr>
          </w:p>
        </w:tc>
        <w:tc>
          <w:tcPr>
            <w:tcW w:w="1248" w:type="dxa"/>
            <w:vMerge/>
            <w:tcBorders>
              <w:left w:val="single" w:sz="4" w:space="0" w:color="auto"/>
              <w:bottom w:val="single" w:sz="4" w:space="0" w:color="auto"/>
              <w:right w:val="single" w:sz="4" w:space="0" w:color="auto"/>
            </w:tcBorders>
            <w:vAlign w:val="center"/>
          </w:tcPr>
          <w:p w14:paraId="5E16A4FE" w14:textId="77777777" w:rsidR="00845BBB" w:rsidRPr="004E10B7" w:rsidRDefault="00845BBB" w:rsidP="00845BBB">
            <w:pPr>
              <w:keepNext/>
              <w:keepLines/>
              <w:pageBreakBefore/>
              <w:spacing w:before="80" w:after="80" w:line="200" w:lineRule="exact"/>
              <w:ind w:left="113" w:right="113"/>
              <w:jc w:val="center"/>
              <w:rPr>
                <w:sz w:val="18"/>
                <w:szCs w:val="18"/>
                <w:lang w:val="en-US"/>
              </w:rPr>
            </w:pPr>
          </w:p>
        </w:tc>
        <w:tc>
          <w:tcPr>
            <w:tcW w:w="1512" w:type="dxa"/>
            <w:tcBorders>
              <w:top w:val="single" w:sz="4" w:space="0" w:color="auto"/>
              <w:left w:val="single" w:sz="4" w:space="0" w:color="auto"/>
              <w:bottom w:val="single" w:sz="4" w:space="0" w:color="auto"/>
              <w:right w:val="single" w:sz="4" w:space="0" w:color="auto"/>
            </w:tcBorders>
            <w:vAlign w:val="center"/>
          </w:tcPr>
          <w:p w14:paraId="25C47D4A" w14:textId="7E65D810" w:rsidR="00845BBB" w:rsidRPr="004E10B7" w:rsidRDefault="00845BBB" w:rsidP="00845BBB">
            <w:pPr>
              <w:keepNext/>
              <w:keepLines/>
              <w:pageBreakBefore/>
              <w:spacing w:before="80" w:after="80" w:line="200" w:lineRule="exact"/>
              <w:jc w:val="center"/>
              <w:rPr>
                <w:sz w:val="18"/>
                <w:szCs w:val="18"/>
                <w:lang w:val="en-US"/>
              </w:rPr>
            </w:pPr>
            <w:r w:rsidRPr="004E10B7">
              <w:rPr>
                <w:sz w:val="18"/>
                <w:szCs w:val="18"/>
                <w:lang w:val="en-US"/>
              </w:rPr>
              <w:t>&gt;1</w:t>
            </w:r>
            <w:r w:rsidR="00924DDF">
              <w:rPr>
                <w:sz w:val="18"/>
                <w:szCs w:val="18"/>
              </w:rPr>
              <w:t>–</w:t>
            </w:r>
            <w:r w:rsidRPr="004E10B7">
              <w:rPr>
                <w:sz w:val="18"/>
                <w:szCs w:val="18"/>
                <w:lang w:val="en-US"/>
              </w:rPr>
              <w:t>1,7°L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7E0751A0" w14:textId="77777777" w:rsidR="00845BBB" w:rsidRPr="004E10B7" w:rsidRDefault="00845BBB" w:rsidP="00845BBB">
            <w:pPr>
              <w:keepNext/>
              <w:keepLines/>
              <w:pageBreakBefore/>
              <w:spacing w:before="80" w:after="80" w:line="200" w:lineRule="exact"/>
              <w:ind w:left="113" w:right="113"/>
              <w:jc w:val="center"/>
              <w:rPr>
                <w:sz w:val="18"/>
                <w:szCs w:val="18"/>
                <w:lang w:val="en-US"/>
              </w:rPr>
            </w:pPr>
            <w:r w:rsidRPr="004E10B7">
              <w:rPr>
                <w:sz w:val="18"/>
                <w:szCs w:val="18"/>
                <w:lang w:val="en-US"/>
              </w:rPr>
              <w:t>2,50∙10</w:t>
            </w:r>
            <w:r w:rsidRPr="004E10B7">
              <w:rPr>
                <w:sz w:val="18"/>
                <w:szCs w:val="18"/>
                <w:vertAlign w:val="superscript"/>
                <w:lang w:val="en-US"/>
              </w:rPr>
              <w:t>3</w:t>
            </w:r>
          </w:p>
        </w:tc>
      </w:tr>
      <w:tr w:rsidR="00845BBB" w:rsidRPr="007D3D31" w14:paraId="625484B6"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F29E816" w14:textId="77777777" w:rsidR="00845BBB" w:rsidRPr="007D3D31" w:rsidRDefault="00845BBB" w:rsidP="00845BBB">
            <w:pPr>
              <w:spacing w:before="20" w:after="20" w:line="240" w:lineRule="auto"/>
              <w:rPr>
                <w:i/>
                <w:sz w:val="18"/>
                <w:szCs w:val="18"/>
                <w:lang w:val="en-US"/>
              </w:rPr>
            </w:pP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65D5AFCD" w14:textId="77777777" w:rsidR="00F35AD8" w:rsidRDefault="00845BBB" w:rsidP="00845BBB">
            <w:pPr>
              <w:keepNext/>
              <w:keepLines/>
              <w:spacing w:before="80" w:after="80" w:line="200" w:lineRule="exact"/>
              <w:ind w:left="113" w:right="113"/>
              <w:rPr>
                <w:sz w:val="18"/>
                <w:szCs w:val="18"/>
              </w:rPr>
            </w:pPr>
            <w:r w:rsidRPr="004E10B7">
              <w:rPr>
                <w:sz w:val="18"/>
                <w:szCs w:val="18"/>
              </w:rPr>
              <w:t>Линия 5</w:t>
            </w:r>
          </w:p>
          <w:p w14:paraId="75C2D588" w14:textId="51C63BB7" w:rsidR="00845BBB" w:rsidRPr="004E10B7" w:rsidRDefault="00845BBB" w:rsidP="00845BBB">
            <w:pPr>
              <w:keepNext/>
              <w:keepLines/>
              <w:spacing w:before="80" w:after="80" w:line="200" w:lineRule="exact"/>
              <w:ind w:left="113" w:right="113"/>
              <w:rPr>
                <w:sz w:val="18"/>
                <w:szCs w:val="18"/>
              </w:rPr>
            </w:pPr>
            <w:r w:rsidRPr="004E10B7">
              <w:rPr>
                <w:sz w:val="18"/>
                <w:szCs w:val="18"/>
              </w:rPr>
              <w:t xml:space="preserve">Идущее впереди транспортное средство на расстоянии 100 м в случае правостороннего движения </w:t>
            </w:r>
          </w:p>
        </w:tc>
        <w:tc>
          <w:tcPr>
            <w:tcW w:w="1248" w:type="dxa"/>
            <w:vMerge w:val="restart"/>
            <w:tcBorders>
              <w:top w:val="single" w:sz="4" w:space="0" w:color="auto"/>
              <w:left w:val="single" w:sz="4" w:space="0" w:color="auto"/>
              <w:right w:val="single" w:sz="4" w:space="0" w:color="auto"/>
            </w:tcBorders>
            <w:vAlign w:val="center"/>
            <w:hideMark/>
          </w:tcPr>
          <w:p w14:paraId="4E86B1AD" w14:textId="77777777" w:rsidR="00845BBB" w:rsidRPr="004E10B7" w:rsidRDefault="00845BBB" w:rsidP="00845BBB">
            <w:pPr>
              <w:keepNext/>
              <w:keepLines/>
              <w:spacing w:before="80" w:after="80" w:line="200" w:lineRule="exact"/>
              <w:ind w:left="113" w:right="113"/>
              <w:jc w:val="center"/>
              <w:rPr>
                <w:sz w:val="18"/>
                <w:szCs w:val="18"/>
              </w:rPr>
            </w:pPr>
            <w:r w:rsidRPr="004E10B7">
              <w:rPr>
                <w:sz w:val="18"/>
                <w:szCs w:val="18"/>
              </w:rPr>
              <w:t>0,15°U</w:t>
            </w:r>
          </w:p>
        </w:tc>
        <w:tc>
          <w:tcPr>
            <w:tcW w:w="1512" w:type="dxa"/>
            <w:tcBorders>
              <w:top w:val="single" w:sz="4" w:space="0" w:color="auto"/>
              <w:left w:val="single" w:sz="4" w:space="0" w:color="auto"/>
              <w:bottom w:val="single" w:sz="4" w:space="0" w:color="auto"/>
              <w:right w:val="single" w:sz="4" w:space="0" w:color="auto"/>
            </w:tcBorders>
            <w:vAlign w:val="center"/>
          </w:tcPr>
          <w:p w14:paraId="205B09A6" w14:textId="6F4D661C" w:rsidR="00845BBB" w:rsidRPr="004E10B7" w:rsidRDefault="00845BBB" w:rsidP="00845BBB">
            <w:pPr>
              <w:keepNext/>
              <w:keepLines/>
              <w:spacing w:before="80" w:after="80" w:line="200" w:lineRule="exact"/>
              <w:ind w:left="113" w:right="113"/>
              <w:jc w:val="center"/>
              <w:rPr>
                <w:sz w:val="18"/>
                <w:szCs w:val="18"/>
                <w:lang w:val="en-US"/>
              </w:rPr>
            </w:pPr>
            <w:r w:rsidRPr="004E10B7">
              <w:rPr>
                <w:sz w:val="18"/>
                <w:szCs w:val="18"/>
                <w:lang w:val="en-US"/>
              </w:rPr>
              <w:t>0,9°L</w:t>
            </w:r>
            <w:r w:rsidR="00924DDF">
              <w:rPr>
                <w:sz w:val="18"/>
                <w:szCs w:val="18"/>
              </w:rPr>
              <w:t>–</w:t>
            </w:r>
            <w:r w:rsidRPr="004E10B7">
              <w:rPr>
                <w:sz w:val="18"/>
                <w:szCs w:val="18"/>
                <w:lang w:val="en-US"/>
              </w:rPr>
              <w:t>0,5°R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5F8DE9F0" w14:textId="77777777" w:rsidR="00845BBB" w:rsidRPr="004E10B7" w:rsidRDefault="00845BBB" w:rsidP="00845BBB">
            <w:pPr>
              <w:keepNext/>
              <w:keepLines/>
              <w:spacing w:before="80" w:after="80" w:line="200" w:lineRule="exact"/>
              <w:ind w:left="113" w:right="113"/>
              <w:jc w:val="center"/>
              <w:rPr>
                <w:sz w:val="18"/>
                <w:szCs w:val="18"/>
                <w:lang w:val="en-US"/>
              </w:rPr>
            </w:pPr>
            <w:r w:rsidRPr="004E10B7">
              <w:rPr>
                <w:sz w:val="18"/>
                <w:szCs w:val="18"/>
                <w:lang w:val="en-US"/>
              </w:rPr>
              <w:t>5,30∙10</w:t>
            </w:r>
            <w:r w:rsidRPr="004E10B7">
              <w:rPr>
                <w:sz w:val="18"/>
                <w:szCs w:val="18"/>
                <w:vertAlign w:val="superscript"/>
                <w:lang w:val="en-US"/>
              </w:rPr>
              <w:t>3</w:t>
            </w:r>
          </w:p>
        </w:tc>
      </w:tr>
      <w:tr w:rsidR="00845BBB" w:rsidRPr="007D3D31" w14:paraId="077E5D35" w14:textId="77777777" w:rsidTr="00D74EF0">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F7422DE" w14:textId="77777777" w:rsidR="00845BBB" w:rsidRPr="007D3D31" w:rsidRDefault="00845BBB" w:rsidP="00845BBB">
            <w:pPr>
              <w:spacing w:before="20" w:after="20" w:line="240" w:lineRule="auto"/>
              <w:rPr>
                <w:i/>
                <w:sz w:val="18"/>
                <w:szCs w:val="18"/>
                <w:lang w:val="en-U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056A75F2" w14:textId="77777777" w:rsidR="00845BBB" w:rsidRPr="004E10B7" w:rsidRDefault="00845BBB" w:rsidP="00845BBB">
            <w:pPr>
              <w:spacing w:before="80" w:after="80" w:line="200" w:lineRule="exact"/>
              <w:rPr>
                <w:sz w:val="18"/>
                <w:szCs w:val="18"/>
                <w:lang w:val="en-US"/>
              </w:rPr>
            </w:pPr>
          </w:p>
        </w:tc>
        <w:tc>
          <w:tcPr>
            <w:tcW w:w="1248" w:type="dxa"/>
            <w:vMerge/>
            <w:tcBorders>
              <w:left w:val="single" w:sz="4" w:space="0" w:color="auto"/>
              <w:right w:val="single" w:sz="4" w:space="0" w:color="auto"/>
            </w:tcBorders>
            <w:vAlign w:val="center"/>
          </w:tcPr>
          <w:p w14:paraId="603B697A" w14:textId="77777777" w:rsidR="00845BBB" w:rsidRPr="004E10B7" w:rsidRDefault="00845BBB" w:rsidP="00845BBB">
            <w:pPr>
              <w:spacing w:before="80" w:after="80" w:line="200" w:lineRule="exact"/>
              <w:ind w:left="113" w:right="113"/>
              <w:jc w:val="center"/>
              <w:rPr>
                <w:sz w:val="18"/>
                <w:szCs w:val="18"/>
                <w:lang w:val="en-US"/>
              </w:rPr>
            </w:pPr>
          </w:p>
        </w:tc>
        <w:tc>
          <w:tcPr>
            <w:tcW w:w="1512" w:type="dxa"/>
            <w:tcBorders>
              <w:top w:val="single" w:sz="4" w:space="0" w:color="auto"/>
              <w:left w:val="single" w:sz="4" w:space="0" w:color="auto"/>
              <w:bottom w:val="single" w:sz="4" w:space="0" w:color="auto"/>
              <w:right w:val="single" w:sz="4" w:space="0" w:color="auto"/>
            </w:tcBorders>
            <w:vAlign w:val="center"/>
          </w:tcPr>
          <w:p w14:paraId="624A5FBC" w14:textId="17EB4194" w:rsidR="00845BBB" w:rsidRPr="004E10B7" w:rsidRDefault="00845BBB" w:rsidP="00845BBB">
            <w:pPr>
              <w:spacing w:before="80" w:after="80" w:line="200" w:lineRule="exact"/>
              <w:jc w:val="center"/>
              <w:rPr>
                <w:sz w:val="18"/>
                <w:szCs w:val="18"/>
                <w:lang w:val="en-US"/>
              </w:rPr>
            </w:pPr>
            <w:r w:rsidRPr="004E10B7">
              <w:rPr>
                <w:sz w:val="18"/>
                <w:szCs w:val="18"/>
                <w:lang w:val="en-US"/>
              </w:rPr>
              <w:t>&gt;0,5</w:t>
            </w:r>
            <w:r w:rsidR="00924DDF">
              <w:rPr>
                <w:sz w:val="18"/>
                <w:szCs w:val="18"/>
              </w:rPr>
              <w:t>–</w:t>
            </w:r>
            <w:r w:rsidRPr="004E10B7">
              <w:rPr>
                <w:sz w:val="18"/>
                <w:szCs w:val="18"/>
                <w:lang w:val="en-US"/>
              </w:rPr>
              <w:t>0,9°R</w:t>
            </w:r>
          </w:p>
        </w:tc>
        <w:tc>
          <w:tcPr>
            <w:tcW w:w="1492" w:type="dxa"/>
            <w:tcBorders>
              <w:top w:val="single" w:sz="4" w:space="0" w:color="auto"/>
              <w:left w:val="single" w:sz="4" w:space="0" w:color="auto"/>
              <w:bottom w:val="single" w:sz="4" w:space="0" w:color="auto"/>
              <w:right w:val="single" w:sz="4" w:space="0" w:color="auto"/>
            </w:tcBorders>
            <w:vAlign w:val="center"/>
            <w:hideMark/>
          </w:tcPr>
          <w:p w14:paraId="5A479725"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7,00∙10</w:t>
            </w:r>
            <w:r w:rsidRPr="004E10B7">
              <w:rPr>
                <w:sz w:val="18"/>
                <w:szCs w:val="18"/>
                <w:vertAlign w:val="superscript"/>
                <w:lang w:val="en-US"/>
              </w:rPr>
              <w:t>3</w:t>
            </w:r>
          </w:p>
        </w:tc>
      </w:tr>
      <w:tr w:rsidR="00845BBB" w:rsidRPr="007D3D31" w14:paraId="350DB164" w14:textId="77777777" w:rsidTr="00D74EF0">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5CA69E9" w14:textId="77777777" w:rsidR="00845BBB" w:rsidRPr="007D3D31" w:rsidRDefault="00845BBB" w:rsidP="00845BBB">
            <w:pPr>
              <w:spacing w:before="20" w:after="20" w:line="240" w:lineRule="auto"/>
              <w:rPr>
                <w:i/>
                <w:sz w:val="18"/>
                <w:szCs w:val="18"/>
                <w:lang w:val="en-US"/>
              </w:rPr>
            </w:pP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06E19600" w14:textId="77777777" w:rsidR="00F35AD8" w:rsidRDefault="00845BBB" w:rsidP="00845BBB">
            <w:pPr>
              <w:spacing w:before="80" w:after="80" w:line="200" w:lineRule="exact"/>
              <w:ind w:left="113" w:right="113"/>
              <w:rPr>
                <w:sz w:val="18"/>
                <w:szCs w:val="18"/>
              </w:rPr>
            </w:pPr>
            <w:r w:rsidRPr="004E10B7">
              <w:rPr>
                <w:sz w:val="18"/>
                <w:szCs w:val="18"/>
              </w:rPr>
              <w:t>Линия 5</w:t>
            </w:r>
          </w:p>
          <w:p w14:paraId="7245AB45" w14:textId="174422CB" w:rsidR="00845BBB" w:rsidRPr="004E10B7" w:rsidRDefault="00845BBB" w:rsidP="00845BBB">
            <w:pPr>
              <w:spacing w:before="80" w:after="80" w:line="200" w:lineRule="exact"/>
              <w:ind w:left="113" w:right="113"/>
              <w:rPr>
                <w:sz w:val="18"/>
                <w:szCs w:val="18"/>
              </w:rPr>
            </w:pPr>
            <w:r w:rsidRPr="004E10B7">
              <w:rPr>
                <w:sz w:val="18"/>
                <w:szCs w:val="18"/>
              </w:rPr>
              <w:t>Идущее впереди транспортное средство на расстоянии 100 м в случае левостороннего движения</w:t>
            </w:r>
          </w:p>
        </w:tc>
        <w:tc>
          <w:tcPr>
            <w:tcW w:w="1248" w:type="dxa"/>
            <w:vMerge/>
            <w:tcBorders>
              <w:left w:val="single" w:sz="4" w:space="0" w:color="auto"/>
              <w:right w:val="single" w:sz="4" w:space="0" w:color="auto"/>
            </w:tcBorders>
            <w:vAlign w:val="center"/>
          </w:tcPr>
          <w:p w14:paraId="75C87DE9" w14:textId="77777777" w:rsidR="00845BBB" w:rsidRPr="004E10B7" w:rsidRDefault="00845BBB" w:rsidP="00845BBB">
            <w:pPr>
              <w:spacing w:before="80" w:after="80" w:line="200" w:lineRule="exact"/>
              <w:ind w:left="113" w:right="113"/>
              <w:jc w:val="center"/>
              <w:rPr>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14:paraId="279339A0" w14:textId="42B40746" w:rsidR="00845BBB" w:rsidRPr="004E10B7" w:rsidRDefault="00845BBB" w:rsidP="00845BBB">
            <w:pPr>
              <w:spacing w:before="80" w:after="80" w:line="200" w:lineRule="exact"/>
              <w:jc w:val="center"/>
              <w:rPr>
                <w:sz w:val="18"/>
                <w:szCs w:val="18"/>
              </w:rPr>
            </w:pPr>
            <w:r w:rsidRPr="004E10B7">
              <w:rPr>
                <w:sz w:val="18"/>
                <w:szCs w:val="18"/>
              </w:rPr>
              <w:t>0,9°R</w:t>
            </w:r>
            <w:r w:rsidR="00924DDF">
              <w:rPr>
                <w:sz w:val="18"/>
                <w:szCs w:val="18"/>
              </w:rPr>
              <w:t>–</w:t>
            </w:r>
            <w:r w:rsidRPr="004E10B7">
              <w:rPr>
                <w:sz w:val="18"/>
                <w:szCs w:val="18"/>
              </w:rPr>
              <w:t>0,5°L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56166AD8" w14:textId="77777777" w:rsidR="00845BBB" w:rsidRPr="004E10B7" w:rsidRDefault="00845BBB" w:rsidP="00845BBB">
            <w:pPr>
              <w:spacing w:before="80" w:after="80" w:line="200" w:lineRule="exact"/>
              <w:ind w:left="113" w:right="113"/>
              <w:jc w:val="center"/>
              <w:rPr>
                <w:sz w:val="18"/>
                <w:szCs w:val="18"/>
                <w:lang w:val="en-US"/>
              </w:rPr>
            </w:pPr>
            <w:r w:rsidRPr="004E10B7">
              <w:rPr>
                <w:sz w:val="18"/>
                <w:szCs w:val="18"/>
                <w:lang w:val="en-US"/>
              </w:rPr>
              <w:t>5,30∙10</w:t>
            </w:r>
            <w:r w:rsidRPr="004E10B7">
              <w:rPr>
                <w:sz w:val="18"/>
                <w:szCs w:val="18"/>
                <w:vertAlign w:val="superscript"/>
                <w:lang w:val="en-US"/>
              </w:rPr>
              <w:t>3</w:t>
            </w:r>
          </w:p>
        </w:tc>
      </w:tr>
      <w:tr w:rsidR="005523B0" w:rsidRPr="007D3D31" w14:paraId="09F01795" w14:textId="77777777" w:rsidTr="00D74EF0">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95B29C2" w14:textId="77777777" w:rsidR="005523B0" w:rsidRPr="007D3D31" w:rsidRDefault="005523B0" w:rsidP="00BF12FB">
            <w:pPr>
              <w:spacing w:before="20" w:after="20" w:line="240" w:lineRule="auto"/>
              <w:rPr>
                <w:i/>
                <w:sz w:val="18"/>
                <w:szCs w:val="18"/>
                <w:lang w:val="en-U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695DEEE9" w14:textId="77777777" w:rsidR="005523B0" w:rsidRPr="004E10B7" w:rsidRDefault="005523B0" w:rsidP="00BF12FB">
            <w:pPr>
              <w:spacing w:before="80" w:after="80" w:line="200" w:lineRule="exact"/>
              <w:rPr>
                <w:sz w:val="18"/>
                <w:szCs w:val="18"/>
                <w:lang w:val="en-US"/>
              </w:rPr>
            </w:pPr>
          </w:p>
        </w:tc>
        <w:tc>
          <w:tcPr>
            <w:tcW w:w="1248" w:type="dxa"/>
            <w:vMerge/>
            <w:tcBorders>
              <w:left w:val="single" w:sz="4" w:space="0" w:color="auto"/>
              <w:bottom w:val="single" w:sz="4" w:space="0" w:color="auto"/>
              <w:right w:val="single" w:sz="4" w:space="0" w:color="auto"/>
            </w:tcBorders>
            <w:vAlign w:val="center"/>
          </w:tcPr>
          <w:p w14:paraId="53A34F03" w14:textId="77777777" w:rsidR="005523B0" w:rsidRPr="004E10B7" w:rsidRDefault="005523B0" w:rsidP="00BF12FB">
            <w:pPr>
              <w:spacing w:before="80" w:after="80" w:line="200" w:lineRule="exact"/>
              <w:ind w:left="113" w:right="113"/>
              <w:jc w:val="center"/>
              <w:rPr>
                <w:sz w:val="18"/>
                <w:szCs w:val="18"/>
                <w:lang w:val="en-US"/>
              </w:rPr>
            </w:pPr>
          </w:p>
        </w:tc>
        <w:tc>
          <w:tcPr>
            <w:tcW w:w="1512" w:type="dxa"/>
            <w:tcBorders>
              <w:top w:val="single" w:sz="4" w:space="0" w:color="auto"/>
              <w:left w:val="single" w:sz="4" w:space="0" w:color="auto"/>
              <w:bottom w:val="single" w:sz="4" w:space="0" w:color="auto"/>
              <w:right w:val="single" w:sz="4" w:space="0" w:color="auto"/>
            </w:tcBorders>
            <w:vAlign w:val="center"/>
          </w:tcPr>
          <w:p w14:paraId="3B1B1549" w14:textId="1624137C" w:rsidR="005523B0" w:rsidRPr="004E10B7" w:rsidRDefault="005523B0" w:rsidP="00BF12FB">
            <w:pPr>
              <w:spacing w:before="80" w:after="80" w:line="200" w:lineRule="exact"/>
              <w:jc w:val="center"/>
              <w:rPr>
                <w:sz w:val="18"/>
                <w:szCs w:val="18"/>
                <w:lang w:val="en-US"/>
              </w:rPr>
            </w:pPr>
            <w:r w:rsidRPr="004E10B7">
              <w:rPr>
                <w:sz w:val="18"/>
                <w:szCs w:val="18"/>
                <w:lang w:val="en-US"/>
              </w:rPr>
              <w:t>&gt;0,5</w:t>
            </w:r>
            <w:r w:rsidR="00924DDF">
              <w:rPr>
                <w:sz w:val="18"/>
                <w:szCs w:val="18"/>
              </w:rPr>
              <w:t>–</w:t>
            </w:r>
            <w:r w:rsidRPr="004E10B7">
              <w:rPr>
                <w:sz w:val="18"/>
                <w:szCs w:val="18"/>
                <w:lang w:val="en-US"/>
              </w:rPr>
              <w:t>0,9°L</w:t>
            </w:r>
          </w:p>
        </w:tc>
        <w:tc>
          <w:tcPr>
            <w:tcW w:w="1492" w:type="dxa"/>
            <w:tcBorders>
              <w:top w:val="single" w:sz="4" w:space="0" w:color="auto"/>
              <w:left w:val="single" w:sz="4" w:space="0" w:color="auto"/>
              <w:bottom w:val="single" w:sz="4" w:space="0" w:color="auto"/>
              <w:right w:val="single" w:sz="4" w:space="0" w:color="auto"/>
            </w:tcBorders>
            <w:vAlign w:val="center"/>
            <w:hideMark/>
          </w:tcPr>
          <w:p w14:paraId="190C5A47" w14:textId="77777777"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7,00∙10</w:t>
            </w:r>
            <w:r w:rsidRPr="004E10B7">
              <w:rPr>
                <w:sz w:val="18"/>
                <w:szCs w:val="18"/>
                <w:vertAlign w:val="superscript"/>
                <w:lang w:val="en-US"/>
              </w:rPr>
              <w:t>3</w:t>
            </w:r>
          </w:p>
        </w:tc>
      </w:tr>
      <w:tr w:rsidR="005523B0" w:rsidRPr="007D3D31" w14:paraId="6DAF3F60" w14:textId="77777777" w:rsidTr="00D74EF0">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AC57509" w14:textId="77777777" w:rsidR="005523B0" w:rsidRPr="007D3D31" w:rsidRDefault="005523B0" w:rsidP="00BF12FB">
            <w:pPr>
              <w:spacing w:before="20" w:after="20" w:line="240" w:lineRule="auto"/>
              <w:rPr>
                <w:i/>
                <w:sz w:val="18"/>
                <w:szCs w:val="18"/>
                <w:lang w:val="en-US"/>
              </w:rPr>
            </w:pPr>
          </w:p>
        </w:tc>
        <w:tc>
          <w:tcPr>
            <w:tcW w:w="3828" w:type="dxa"/>
            <w:tcBorders>
              <w:top w:val="single" w:sz="4" w:space="0" w:color="auto"/>
              <w:left w:val="single" w:sz="4" w:space="0" w:color="auto"/>
              <w:bottom w:val="single" w:sz="12" w:space="0" w:color="auto"/>
              <w:right w:val="single" w:sz="4" w:space="0" w:color="auto"/>
            </w:tcBorders>
            <w:hideMark/>
          </w:tcPr>
          <w:p w14:paraId="51036518" w14:textId="77777777" w:rsidR="00F35AD8" w:rsidRDefault="005523B0" w:rsidP="00845BBB">
            <w:pPr>
              <w:spacing w:before="80" w:after="80" w:line="200" w:lineRule="exact"/>
              <w:ind w:left="113" w:right="113"/>
              <w:rPr>
                <w:sz w:val="18"/>
                <w:szCs w:val="18"/>
              </w:rPr>
            </w:pPr>
            <w:r w:rsidRPr="004E10B7">
              <w:rPr>
                <w:sz w:val="18"/>
                <w:szCs w:val="18"/>
              </w:rPr>
              <w:t>Линия 6</w:t>
            </w:r>
          </w:p>
          <w:p w14:paraId="64EA28AD" w14:textId="0A4A1B3F" w:rsidR="005523B0" w:rsidRPr="004E10B7" w:rsidRDefault="005523B0" w:rsidP="00845BBB">
            <w:pPr>
              <w:spacing w:before="80" w:after="80" w:line="200" w:lineRule="exact"/>
              <w:ind w:left="113" w:right="113"/>
              <w:rPr>
                <w:sz w:val="18"/>
                <w:szCs w:val="18"/>
              </w:rPr>
            </w:pPr>
            <w:r w:rsidRPr="004E10B7">
              <w:rPr>
                <w:sz w:val="18"/>
                <w:szCs w:val="18"/>
              </w:rPr>
              <w:t>Идущее впереди транспортное средство на расстоянии 200 м в случае лево- и правостороннего движения</w:t>
            </w:r>
          </w:p>
        </w:tc>
        <w:tc>
          <w:tcPr>
            <w:tcW w:w="1248" w:type="dxa"/>
            <w:tcBorders>
              <w:top w:val="single" w:sz="4" w:space="0" w:color="auto"/>
              <w:left w:val="single" w:sz="4" w:space="0" w:color="auto"/>
              <w:bottom w:val="single" w:sz="12" w:space="0" w:color="auto"/>
              <w:right w:val="single" w:sz="4" w:space="0" w:color="auto"/>
            </w:tcBorders>
            <w:vAlign w:val="center"/>
            <w:hideMark/>
          </w:tcPr>
          <w:p w14:paraId="06275283" w14:textId="77777777"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0,1°U</w:t>
            </w:r>
          </w:p>
        </w:tc>
        <w:tc>
          <w:tcPr>
            <w:tcW w:w="1512" w:type="dxa"/>
            <w:tcBorders>
              <w:top w:val="single" w:sz="4" w:space="0" w:color="auto"/>
              <w:left w:val="single" w:sz="4" w:space="0" w:color="auto"/>
              <w:bottom w:val="single" w:sz="12" w:space="0" w:color="auto"/>
              <w:right w:val="single" w:sz="4" w:space="0" w:color="auto"/>
            </w:tcBorders>
            <w:vAlign w:val="center"/>
          </w:tcPr>
          <w:p w14:paraId="2D952104" w14:textId="65E61E2C"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0,45°L</w:t>
            </w:r>
            <w:r w:rsidR="00924DDF">
              <w:rPr>
                <w:sz w:val="18"/>
                <w:szCs w:val="18"/>
              </w:rPr>
              <w:t>–</w:t>
            </w:r>
            <w:r w:rsidRPr="004E10B7">
              <w:rPr>
                <w:sz w:val="18"/>
                <w:szCs w:val="18"/>
                <w:lang w:val="en-US"/>
              </w:rPr>
              <w:t>0,45°R</w:t>
            </w:r>
          </w:p>
        </w:tc>
        <w:tc>
          <w:tcPr>
            <w:tcW w:w="1492" w:type="dxa"/>
            <w:tcBorders>
              <w:top w:val="single" w:sz="4" w:space="0" w:color="auto"/>
              <w:left w:val="single" w:sz="4" w:space="0" w:color="auto"/>
              <w:bottom w:val="single" w:sz="12" w:space="0" w:color="auto"/>
              <w:right w:val="single" w:sz="4" w:space="0" w:color="auto"/>
            </w:tcBorders>
            <w:vAlign w:val="center"/>
            <w:hideMark/>
          </w:tcPr>
          <w:p w14:paraId="4D205D7C" w14:textId="77777777" w:rsidR="005523B0" w:rsidRPr="004E10B7" w:rsidRDefault="005523B0" w:rsidP="00BF12FB">
            <w:pPr>
              <w:spacing w:before="80" w:after="80" w:line="200" w:lineRule="exact"/>
              <w:ind w:left="113" w:right="113"/>
              <w:jc w:val="center"/>
              <w:rPr>
                <w:sz w:val="18"/>
                <w:szCs w:val="18"/>
                <w:lang w:val="en-US"/>
              </w:rPr>
            </w:pPr>
            <w:r w:rsidRPr="004E10B7">
              <w:rPr>
                <w:sz w:val="18"/>
                <w:szCs w:val="18"/>
                <w:lang w:val="en-US"/>
              </w:rPr>
              <w:t>1,60∙10</w:t>
            </w:r>
            <w:r w:rsidRPr="004E10B7">
              <w:rPr>
                <w:sz w:val="18"/>
                <w:szCs w:val="18"/>
                <w:vertAlign w:val="superscript"/>
                <w:lang w:val="en-US"/>
              </w:rPr>
              <w:t>4</w:t>
            </w:r>
          </w:p>
        </w:tc>
      </w:tr>
    </w:tbl>
    <w:p w14:paraId="15A80467" w14:textId="69BD916C" w:rsidR="005523B0" w:rsidRDefault="005523B0" w:rsidP="00FC2D80">
      <w:pPr>
        <w:pStyle w:val="5para5thlevel"/>
        <w:rPr>
          <w:lang w:val="ru-RU"/>
        </w:rPr>
      </w:pPr>
    </w:p>
    <w:p w14:paraId="2880D5CF" w14:textId="107A84DE" w:rsidR="005523B0" w:rsidRDefault="005523B0">
      <w:pPr>
        <w:suppressAutoHyphens w:val="0"/>
        <w:spacing w:line="240" w:lineRule="auto"/>
        <w:rPr>
          <w:rFonts w:eastAsiaTheme="minorEastAsia" w:cs="Times New Roman"/>
          <w:szCs w:val="20"/>
        </w:rPr>
      </w:pPr>
      <w:r>
        <w:br w:type="page"/>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6"/>
        <w:gridCol w:w="2343"/>
        <w:gridCol w:w="1938"/>
        <w:gridCol w:w="1797"/>
        <w:gridCol w:w="1910"/>
      </w:tblGrid>
      <w:tr w:rsidR="00FC2D80" w:rsidRPr="008D33C4" w14:paraId="51F777C3" w14:textId="77777777" w:rsidTr="00BE4E64">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BC97153" w14:textId="1212C431" w:rsidR="00FC2D80" w:rsidRPr="006F6E48" w:rsidRDefault="00FC2D80" w:rsidP="00BF12FB">
            <w:pPr>
              <w:autoSpaceDE w:val="0"/>
              <w:autoSpaceDN w:val="0"/>
              <w:adjustRightInd w:val="0"/>
              <w:spacing w:before="20" w:after="20" w:line="240" w:lineRule="auto"/>
              <w:ind w:left="113" w:right="113"/>
              <w:jc w:val="center"/>
              <w:rPr>
                <w:i/>
                <w:sz w:val="18"/>
                <w:szCs w:val="18"/>
              </w:rPr>
            </w:pPr>
            <w:r w:rsidRPr="006F6E48">
              <w:rPr>
                <w:i/>
                <w:iCs/>
                <w:sz w:val="18"/>
                <w:szCs w:val="18"/>
              </w:rPr>
              <w:t>Часть В:</w:t>
            </w:r>
          </w:p>
        </w:tc>
        <w:tc>
          <w:tcPr>
            <w:tcW w:w="1912" w:type="dxa"/>
            <w:vMerge w:val="restart"/>
            <w:tcBorders>
              <w:top w:val="single" w:sz="4" w:space="0" w:color="auto"/>
              <w:left w:val="single" w:sz="4" w:space="0" w:color="auto"/>
              <w:bottom w:val="single" w:sz="12" w:space="0" w:color="auto"/>
              <w:right w:val="single" w:sz="4" w:space="0" w:color="auto"/>
            </w:tcBorders>
            <w:vAlign w:val="center"/>
            <w:hideMark/>
          </w:tcPr>
          <w:p w14:paraId="4A0D42AF" w14:textId="77777777" w:rsidR="00FC2D80" w:rsidRPr="006F6E48" w:rsidRDefault="00FC2D80" w:rsidP="00D74EF0">
            <w:pPr>
              <w:autoSpaceDE w:val="0"/>
              <w:autoSpaceDN w:val="0"/>
              <w:adjustRightInd w:val="0"/>
              <w:spacing w:before="60" w:after="60" w:line="200" w:lineRule="exact"/>
              <w:ind w:left="113" w:right="113"/>
              <w:jc w:val="center"/>
              <w:rPr>
                <w:i/>
                <w:sz w:val="16"/>
                <w:szCs w:val="16"/>
                <w:lang w:val="en-US"/>
              </w:rPr>
            </w:pPr>
            <w:r w:rsidRPr="006F6E48">
              <w:rPr>
                <w:i/>
                <w:iCs/>
                <w:sz w:val="16"/>
                <w:szCs w:val="16"/>
              </w:rPr>
              <w:t>Элемент</w:t>
            </w:r>
            <w:r w:rsidRPr="00C34DD9">
              <w:rPr>
                <w:sz w:val="16"/>
                <w:szCs w:val="16"/>
                <w:vertAlign w:val="superscript"/>
                <w:lang w:val="en-US"/>
              </w:rPr>
              <w:t>a</w:t>
            </w:r>
          </w:p>
        </w:tc>
        <w:tc>
          <w:tcPr>
            <w:tcW w:w="3049" w:type="dxa"/>
            <w:gridSpan w:val="2"/>
            <w:tcBorders>
              <w:top w:val="single" w:sz="4" w:space="0" w:color="auto"/>
              <w:left w:val="single" w:sz="4" w:space="0" w:color="auto"/>
              <w:bottom w:val="single" w:sz="4" w:space="0" w:color="auto"/>
              <w:right w:val="single" w:sz="4" w:space="0" w:color="auto"/>
            </w:tcBorders>
            <w:vAlign w:val="center"/>
          </w:tcPr>
          <w:p w14:paraId="79C422FD" w14:textId="77777777" w:rsidR="00FC2D80" w:rsidRPr="006F6E48" w:rsidRDefault="00FC2D80" w:rsidP="00D74EF0">
            <w:pPr>
              <w:spacing w:before="60" w:after="60" w:line="200" w:lineRule="exact"/>
              <w:ind w:left="113" w:right="113"/>
              <w:jc w:val="center"/>
              <w:rPr>
                <w:i/>
                <w:sz w:val="16"/>
                <w:szCs w:val="16"/>
              </w:rPr>
            </w:pPr>
            <w:r w:rsidRPr="006F6E48">
              <w:rPr>
                <w:i/>
                <w:iCs/>
                <w:sz w:val="16"/>
                <w:szCs w:val="16"/>
              </w:rPr>
              <w:t>Угловые координаты в град.</w:t>
            </w:r>
          </w:p>
        </w:tc>
        <w:tc>
          <w:tcPr>
            <w:tcW w:w="1559" w:type="dxa"/>
            <w:vMerge w:val="restart"/>
            <w:tcBorders>
              <w:top w:val="single" w:sz="4" w:space="0" w:color="auto"/>
              <w:left w:val="single" w:sz="4" w:space="0" w:color="auto"/>
              <w:right w:val="single" w:sz="4" w:space="0" w:color="auto"/>
            </w:tcBorders>
            <w:vAlign w:val="center"/>
          </w:tcPr>
          <w:p w14:paraId="747F47EE" w14:textId="0BB17857" w:rsidR="00FC2D80" w:rsidRPr="006F6E48" w:rsidRDefault="00FC2D80" w:rsidP="00D74EF0">
            <w:pPr>
              <w:spacing w:before="60" w:after="60" w:line="200" w:lineRule="exact"/>
              <w:ind w:left="113" w:right="113"/>
              <w:jc w:val="center"/>
              <w:rPr>
                <w:i/>
                <w:sz w:val="16"/>
                <w:szCs w:val="16"/>
                <w:vertAlign w:val="superscript"/>
              </w:rPr>
            </w:pPr>
            <w:r w:rsidRPr="006F6E48">
              <w:rPr>
                <w:i/>
                <w:iCs/>
                <w:sz w:val="16"/>
                <w:szCs w:val="16"/>
              </w:rPr>
              <w:t xml:space="preserve">Максимальная </w:t>
            </w:r>
            <w:r w:rsidR="00BE4E64">
              <w:rPr>
                <w:i/>
                <w:iCs/>
                <w:sz w:val="16"/>
                <w:szCs w:val="16"/>
              </w:rPr>
              <w:br/>
            </w:r>
            <w:r w:rsidRPr="006F6E48">
              <w:rPr>
                <w:i/>
                <w:iCs/>
                <w:sz w:val="16"/>
                <w:szCs w:val="16"/>
              </w:rPr>
              <w:t xml:space="preserve">сила </w:t>
            </w:r>
            <w:proofErr w:type="spellStart"/>
            <w:r w:rsidRPr="006F6E48">
              <w:rPr>
                <w:i/>
                <w:iCs/>
                <w:sz w:val="16"/>
                <w:szCs w:val="16"/>
              </w:rPr>
              <w:t>света</w:t>
            </w:r>
            <w:r w:rsidRPr="00845BBB">
              <w:rPr>
                <w:sz w:val="16"/>
                <w:szCs w:val="16"/>
                <w:vertAlign w:val="superscript"/>
              </w:rPr>
              <w:t>b</w:t>
            </w:r>
            <w:proofErr w:type="spellEnd"/>
            <w:r w:rsidRPr="006F6E48">
              <w:rPr>
                <w:i/>
                <w:iCs/>
                <w:sz w:val="16"/>
                <w:szCs w:val="16"/>
              </w:rPr>
              <w:t xml:space="preserve"> в кд</w:t>
            </w:r>
          </w:p>
        </w:tc>
      </w:tr>
      <w:tr w:rsidR="00FC2D80" w:rsidRPr="007D3D31" w14:paraId="14950416" w14:textId="77777777" w:rsidTr="00BE4E64">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DBA48E3" w14:textId="77777777" w:rsidR="00FC2D80" w:rsidRPr="008D33C4" w:rsidRDefault="00FC2D80" w:rsidP="00BF12FB">
            <w:pPr>
              <w:spacing w:before="20" w:after="20" w:line="240" w:lineRule="auto"/>
              <w:rPr>
                <w:i/>
                <w:sz w:val="18"/>
                <w:szCs w:val="18"/>
              </w:rPr>
            </w:pPr>
          </w:p>
        </w:tc>
        <w:tc>
          <w:tcPr>
            <w:tcW w:w="1912" w:type="dxa"/>
            <w:vMerge/>
            <w:tcBorders>
              <w:top w:val="single" w:sz="4" w:space="0" w:color="auto"/>
              <w:left w:val="single" w:sz="4" w:space="0" w:color="auto"/>
              <w:bottom w:val="single" w:sz="12" w:space="0" w:color="auto"/>
              <w:right w:val="single" w:sz="4" w:space="0" w:color="auto"/>
            </w:tcBorders>
            <w:vAlign w:val="center"/>
            <w:hideMark/>
          </w:tcPr>
          <w:p w14:paraId="0E8AE62A" w14:textId="77777777" w:rsidR="00FC2D80" w:rsidRPr="008D33C4" w:rsidRDefault="00FC2D80" w:rsidP="00BF12FB">
            <w:pPr>
              <w:spacing w:before="20" w:after="20" w:line="240" w:lineRule="auto"/>
              <w:rPr>
                <w:b/>
                <w:bCs/>
                <w:i/>
                <w:sz w:val="16"/>
                <w:szCs w:val="16"/>
              </w:rPr>
            </w:pPr>
          </w:p>
        </w:tc>
        <w:tc>
          <w:tcPr>
            <w:tcW w:w="1582" w:type="dxa"/>
            <w:tcBorders>
              <w:top w:val="single" w:sz="4" w:space="0" w:color="auto"/>
              <w:left w:val="single" w:sz="4" w:space="0" w:color="auto"/>
              <w:bottom w:val="single" w:sz="12" w:space="0" w:color="auto"/>
              <w:right w:val="single" w:sz="4" w:space="0" w:color="auto"/>
            </w:tcBorders>
            <w:hideMark/>
          </w:tcPr>
          <w:p w14:paraId="01AC877E" w14:textId="0F4F02FB" w:rsidR="00FC2D80" w:rsidRPr="006F6E48" w:rsidRDefault="00FC2D80" w:rsidP="00D74EF0">
            <w:pPr>
              <w:autoSpaceDE w:val="0"/>
              <w:autoSpaceDN w:val="0"/>
              <w:adjustRightInd w:val="0"/>
              <w:spacing w:before="60" w:after="60" w:line="200" w:lineRule="exact"/>
              <w:ind w:left="113" w:right="113"/>
              <w:jc w:val="center"/>
              <w:rPr>
                <w:i/>
                <w:sz w:val="16"/>
                <w:szCs w:val="16"/>
              </w:rPr>
            </w:pPr>
            <w:r w:rsidRPr="006F6E48">
              <w:rPr>
                <w:i/>
                <w:iCs/>
                <w:sz w:val="16"/>
                <w:szCs w:val="16"/>
              </w:rPr>
              <w:t>по вертикали</w:t>
            </w:r>
          </w:p>
        </w:tc>
        <w:tc>
          <w:tcPr>
            <w:tcW w:w="1467" w:type="dxa"/>
            <w:tcBorders>
              <w:left w:val="single" w:sz="4" w:space="0" w:color="auto"/>
              <w:bottom w:val="single" w:sz="12" w:space="0" w:color="auto"/>
              <w:right w:val="single" w:sz="4" w:space="0" w:color="auto"/>
            </w:tcBorders>
          </w:tcPr>
          <w:p w14:paraId="52D6A305" w14:textId="653210CD" w:rsidR="00FC2D80" w:rsidRPr="006F6E48" w:rsidRDefault="00FC2D80" w:rsidP="00D74EF0">
            <w:pPr>
              <w:autoSpaceDE w:val="0"/>
              <w:autoSpaceDN w:val="0"/>
              <w:adjustRightInd w:val="0"/>
              <w:spacing w:before="60" w:after="60" w:line="200" w:lineRule="exact"/>
              <w:ind w:left="113" w:right="113"/>
              <w:jc w:val="center"/>
              <w:rPr>
                <w:i/>
                <w:sz w:val="16"/>
                <w:szCs w:val="16"/>
              </w:rPr>
            </w:pPr>
            <w:r w:rsidRPr="006F6E48">
              <w:rPr>
                <w:i/>
                <w:iCs/>
                <w:sz w:val="16"/>
                <w:szCs w:val="16"/>
              </w:rPr>
              <w:t>по горизонтали</w:t>
            </w:r>
          </w:p>
        </w:tc>
        <w:tc>
          <w:tcPr>
            <w:tcW w:w="1559" w:type="dxa"/>
            <w:vMerge/>
            <w:tcBorders>
              <w:left w:val="single" w:sz="4" w:space="0" w:color="auto"/>
              <w:bottom w:val="single" w:sz="12" w:space="0" w:color="auto"/>
              <w:right w:val="single" w:sz="4" w:space="0" w:color="auto"/>
            </w:tcBorders>
          </w:tcPr>
          <w:p w14:paraId="0F38E424" w14:textId="77777777" w:rsidR="00FC2D80" w:rsidRPr="007D3D31" w:rsidRDefault="00FC2D80" w:rsidP="00BF12FB">
            <w:pPr>
              <w:autoSpaceDE w:val="0"/>
              <w:autoSpaceDN w:val="0"/>
              <w:adjustRightInd w:val="0"/>
              <w:spacing w:before="20" w:after="20" w:line="240" w:lineRule="auto"/>
              <w:ind w:left="113" w:right="113"/>
              <w:jc w:val="center"/>
              <w:rPr>
                <w:i/>
                <w:sz w:val="18"/>
                <w:szCs w:val="18"/>
                <w:lang w:val="en-US"/>
              </w:rPr>
            </w:pPr>
          </w:p>
        </w:tc>
      </w:tr>
      <w:tr w:rsidR="00FC2D80" w:rsidRPr="007D3D31" w14:paraId="10580666" w14:textId="77777777" w:rsidTr="00BE4E6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33CA6CA7" w14:textId="77777777" w:rsidR="00FC2D80" w:rsidRPr="007D3D31" w:rsidRDefault="00FC2D80" w:rsidP="00BF12FB">
            <w:pPr>
              <w:spacing w:before="20" w:after="20" w:line="240" w:lineRule="auto"/>
              <w:rPr>
                <w:i/>
                <w:sz w:val="18"/>
                <w:szCs w:val="18"/>
                <w:lang w:val="en-US"/>
              </w:rPr>
            </w:pPr>
          </w:p>
        </w:tc>
        <w:tc>
          <w:tcPr>
            <w:tcW w:w="1912" w:type="dxa"/>
            <w:tcBorders>
              <w:top w:val="single" w:sz="4" w:space="0" w:color="auto"/>
              <w:left w:val="single" w:sz="4" w:space="0" w:color="auto"/>
              <w:bottom w:val="single" w:sz="4" w:space="0" w:color="auto"/>
              <w:right w:val="single" w:sz="4" w:space="0" w:color="auto"/>
            </w:tcBorders>
          </w:tcPr>
          <w:p w14:paraId="77B70008" w14:textId="77777777" w:rsidR="00FC2D80" w:rsidRPr="007D3D31" w:rsidRDefault="00FC2D80" w:rsidP="00BF12FB">
            <w:pPr>
              <w:autoSpaceDE w:val="0"/>
              <w:autoSpaceDN w:val="0"/>
              <w:adjustRightInd w:val="0"/>
              <w:spacing w:before="80" w:after="80" w:line="200" w:lineRule="exact"/>
              <w:ind w:left="113" w:right="113"/>
              <w:rPr>
                <w:bCs/>
                <w:sz w:val="18"/>
                <w:szCs w:val="18"/>
                <w:lang w:val="en-US"/>
              </w:rPr>
            </w:pPr>
            <w:r w:rsidRPr="007D3D31">
              <w:rPr>
                <w:bCs/>
                <w:sz w:val="18"/>
                <w:szCs w:val="18"/>
                <w:lang w:val="en-US"/>
              </w:rPr>
              <w:t>50L</w:t>
            </w:r>
          </w:p>
        </w:tc>
        <w:tc>
          <w:tcPr>
            <w:tcW w:w="1582" w:type="dxa"/>
            <w:tcBorders>
              <w:top w:val="single" w:sz="4" w:space="0" w:color="auto"/>
              <w:left w:val="single" w:sz="4" w:space="0" w:color="auto"/>
              <w:bottom w:val="single" w:sz="4" w:space="0" w:color="auto"/>
              <w:right w:val="single" w:sz="4" w:space="0" w:color="auto"/>
            </w:tcBorders>
          </w:tcPr>
          <w:p w14:paraId="42892A0B" w14:textId="77777777" w:rsidR="00FC2D80" w:rsidRPr="007D3D31" w:rsidRDefault="00FC2D80" w:rsidP="00BF12FB">
            <w:pPr>
              <w:spacing w:before="80" w:after="80" w:line="200" w:lineRule="exact"/>
              <w:ind w:left="113" w:right="113"/>
              <w:jc w:val="center"/>
              <w:rPr>
                <w:snapToGrid w:val="0"/>
                <w:sz w:val="18"/>
                <w:szCs w:val="18"/>
                <w:lang w:val="en-US"/>
              </w:rPr>
            </w:pPr>
            <w:r w:rsidRPr="007D3D31">
              <w:rPr>
                <w:snapToGrid w:val="0"/>
                <w:sz w:val="18"/>
                <w:szCs w:val="18"/>
                <w:lang w:val="en-US"/>
              </w:rPr>
              <w:t>0</w:t>
            </w:r>
            <w:r>
              <w:rPr>
                <w:snapToGrid w:val="0"/>
                <w:sz w:val="18"/>
                <w:szCs w:val="18"/>
              </w:rPr>
              <w:t>,</w:t>
            </w:r>
            <w:r w:rsidRPr="007D3D31">
              <w:rPr>
                <w:snapToGrid w:val="0"/>
                <w:sz w:val="18"/>
                <w:szCs w:val="18"/>
                <w:lang w:val="en-US"/>
              </w:rPr>
              <w:t>86°D</w:t>
            </w:r>
          </w:p>
        </w:tc>
        <w:tc>
          <w:tcPr>
            <w:tcW w:w="1467" w:type="dxa"/>
            <w:tcBorders>
              <w:top w:val="single" w:sz="4" w:space="0" w:color="auto"/>
              <w:left w:val="single" w:sz="4" w:space="0" w:color="auto"/>
              <w:bottom w:val="single" w:sz="4" w:space="0" w:color="auto"/>
              <w:right w:val="single" w:sz="4" w:space="0" w:color="auto"/>
            </w:tcBorders>
          </w:tcPr>
          <w:p w14:paraId="231EBAA5" w14:textId="77777777" w:rsidR="00FC2D80" w:rsidRPr="007D3D31" w:rsidRDefault="00FC2D80" w:rsidP="00BF12FB">
            <w:pPr>
              <w:autoSpaceDE w:val="0"/>
              <w:autoSpaceDN w:val="0"/>
              <w:adjustRightInd w:val="0"/>
              <w:spacing w:before="80" w:after="80" w:line="200" w:lineRule="exact"/>
              <w:ind w:left="113" w:right="113"/>
              <w:jc w:val="center"/>
              <w:rPr>
                <w:snapToGrid w:val="0"/>
                <w:sz w:val="18"/>
                <w:szCs w:val="18"/>
                <w:lang w:val="en-US"/>
              </w:rPr>
            </w:pPr>
            <w:r w:rsidRPr="007D3D31">
              <w:rPr>
                <w:snapToGrid w:val="0"/>
                <w:sz w:val="18"/>
                <w:szCs w:val="18"/>
                <w:lang w:val="en-US"/>
              </w:rPr>
              <w:t>3</w:t>
            </w:r>
            <w:r>
              <w:rPr>
                <w:snapToGrid w:val="0"/>
                <w:sz w:val="18"/>
                <w:szCs w:val="18"/>
              </w:rPr>
              <w:t>,</w:t>
            </w:r>
            <w:r w:rsidRPr="007D3D31">
              <w:rPr>
                <w:snapToGrid w:val="0"/>
                <w:sz w:val="18"/>
                <w:szCs w:val="18"/>
                <w:lang w:val="en-US"/>
              </w:rPr>
              <w:t>43°L</w:t>
            </w:r>
          </w:p>
        </w:tc>
        <w:tc>
          <w:tcPr>
            <w:tcW w:w="1559" w:type="dxa"/>
            <w:tcBorders>
              <w:top w:val="single" w:sz="4" w:space="0" w:color="auto"/>
              <w:left w:val="single" w:sz="4" w:space="0" w:color="auto"/>
              <w:bottom w:val="single" w:sz="4" w:space="0" w:color="auto"/>
              <w:right w:val="single" w:sz="4" w:space="0" w:color="auto"/>
            </w:tcBorders>
          </w:tcPr>
          <w:p w14:paraId="6CEB0CD4"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bCs/>
                <w:sz w:val="18"/>
                <w:szCs w:val="18"/>
                <w:lang w:val="en-US"/>
              </w:rPr>
              <w:t>2</w:t>
            </w:r>
            <w:r>
              <w:rPr>
                <w:bCs/>
                <w:sz w:val="18"/>
                <w:szCs w:val="18"/>
              </w:rPr>
              <w:t>,</w:t>
            </w:r>
            <w:r w:rsidRPr="007D3D31">
              <w:rPr>
                <w:bCs/>
                <w:sz w:val="18"/>
                <w:szCs w:val="18"/>
                <w:lang w:val="en-US"/>
              </w:rPr>
              <w:t>55</w:t>
            </w:r>
            <w:r w:rsidRPr="007D3D31">
              <w:rPr>
                <w:sz w:val="18"/>
                <w:szCs w:val="18"/>
                <w:lang w:val="en-US"/>
              </w:rPr>
              <w:t>∙10</w:t>
            </w:r>
            <w:r w:rsidRPr="007D3D31">
              <w:rPr>
                <w:sz w:val="18"/>
                <w:szCs w:val="18"/>
                <w:vertAlign w:val="superscript"/>
                <w:lang w:val="en-US"/>
              </w:rPr>
              <w:t>3</w:t>
            </w:r>
          </w:p>
        </w:tc>
      </w:tr>
      <w:tr w:rsidR="00FC2D80" w:rsidRPr="007D3D31" w14:paraId="6AE55253" w14:textId="77777777" w:rsidTr="00BE4E6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BFA2164" w14:textId="77777777" w:rsidR="00FC2D80" w:rsidRPr="007D3D31" w:rsidRDefault="00FC2D80" w:rsidP="00BF12FB">
            <w:pPr>
              <w:spacing w:before="20" w:after="20" w:line="240" w:lineRule="auto"/>
              <w:rPr>
                <w:i/>
                <w:sz w:val="18"/>
                <w:szCs w:val="18"/>
                <w:lang w:val="en-US"/>
              </w:rPr>
            </w:pPr>
          </w:p>
        </w:tc>
        <w:tc>
          <w:tcPr>
            <w:tcW w:w="1912" w:type="dxa"/>
            <w:tcBorders>
              <w:top w:val="single" w:sz="4" w:space="0" w:color="auto"/>
              <w:left w:val="single" w:sz="4" w:space="0" w:color="auto"/>
              <w:bottom w:val="single" w:sz="4" w:space="0" w:color="auto"/>
              <w:right w:val="single" w:sz="4" w:space="0" w:color="auto"/>
            </w:tcBorders>
            <w:hideMark/>
          </w:tcPr>
          <w:p w14:paraId="65DFC4DB" w14:textId="77777777" w:rsidR="00FC2D80" w:rsidRPr="007D3D31" w:rsidRDefault="00FC2D80" w:rsidP="00BF12FB">
            <w:pPr>
              <w:autoSpaceDE w:val="0"/>
              <w:autoSpaceDN w:val="0"/>
              <w:adjustRightInd w:val="0"/>
              <w:spacing w:before="80" w:after="80" w:line="200" w:lineRule="exact"/>
              <w:ind w:left="113" w:right="113"/>
              <w:rPr>
                <w:bCs/>
                <w:sz w:val="18"/>
                <w:szCs w:val="18"/>
                <w:lang w:val="en-US"/>
              </w:rPr>
            </w:pPr>
            <w:r w:rsidRPr="007D3D31">
              <w:rPr>
                <w:bCs/>
                <w:sz w:val="18"/>
                <w:szCs w:val="18"/>
                <w:lang w:val="en-US"/>
              </w:rPr>
              <w:t>50V</w:t>
            </w:r>
          </w:p>
        </w:tc>
        <w:tc>
          <w:tcPr>
            <w:tcW w:w="1582" w:type="dxa"/>
            <w:tcBorders>
              <w:top w:val="single" w:sz="4" w:space="0" w:color="auto"/>
              <w:left w:val="single" w:sz="4" w:space="0" w:color="auto"/>
              <w:bottom w:val="single" w:sz="4" w:space="0" w:color="auto"/>
              <w:right w:val="single" w:sz="4" w:space="0" w:color="auto"/>
            </w:tcBorders>
            <w:hideMark/>
          </w:tcPr>
          <w:p w14:paraId="548FE2FE" w14:textId="77777777" w:rsidR="00FC2D80" w:rsidRPr="007D3D31" w:rsidRDefault="00FC2D80" w:rsidP="00BF12FB">
            <w:pPr>
              <w:spacing w:before="80" w:after="80" w:line="200" w:lineRule="exact"/>
              <w:ind w:left="113" w:right="113"/>
              <w:jc w:val="center"/>
              <w:rPr>
                <w:snapToGrid w:val="0"/>
                <w:sz w:val="18"/>
                <w:szCs w:val="18"/>
                <w:lang w:val="en-US"/>
              </w:rPr>
            </w:pPr>
            <w:r w:rsidRPr="007D3D31">
              <w:rPr>
                <w:snapToGrid w:val="0"/>
                <w:sz w:val="18"/>
                <w:szCs w:val="18"/>
                <w:lang w:val="en-US"/>
              </w:rPr>
              <w:t>0</w:t>
            </w:r>
            <w:r>
              <w:rPr>
                <w:snapToGrid w:val="0"/>
                <w:sz w:val="18"/>
                <w:szCs w:val="18"/>
              </w:rPr>
              <w:t>,</w:t>
            </w:r>
            <w:r w:rsidRPr="007D3D31">
              <w:rPr>
                <w:snapToGrid w:val="0"/>
                <w:sz w:val="18"/>
                <w:szCs w:val="18"/>
                <w:lang w:val="en-US"/>
              </w:rPr>
              <w:t>86°D</w:t>
            </w:r>
          </w:p>
        </w:tc>
        <w:tc>
          <w:tcPr>
            <w:tcW w:w="1467" w:type="dxa"/>
            <w:tcBorders>
              <w:top w:val="single" w:sz="4" w:space="0" w:color="auto"/>
              <w:left w:val="single" w:sz="4" w:space="0" w:color="auto"/>
              <w:bottom w:val="single" w:sz="4" w:space="0" w:color="auto"/>
              <w:right w:val="single" w:sz="4" w:space="0" w:color="auto"/>
            </w:tcBorders>
          </w:tcPr>
          <w:p w14:paraId="2F041785" w14:textId="77777777" w:rsidR="00FC2D80" w:rsidRPr="007D3D31" w:rsidRDefault="00FC2D80" w:rsidP="00BF12FB">
            <w:pPr>
              <w:autoSpaceDE w:val="0"/>
              <w:autoSpaceDN w:val="0"/>
              <w:adjustRightInd w:val="0"/>
              <w:spacing w:before="80" w:after="80" w:line="200" w:lineRule="exact"/>
              <w:ind w:left="113" w:right="113"/>
              <w:jc w:val="center"/>
              <w:rPr>
                <w:bCs/>
                <w:sz w:val="18"/>
                <w:szCs w:val="18"/>
              </w:rPr>
            </w:pPr>
            <w:r w:rsidRPr="007D3D31">
              <w:t>0°</w:t>
            </w:r>
          </w:p>
        </w:tc>
        <w:tc>
          <w:tcPr>
            <w:tcW w:w="1559" w:type="dxa"/>
            <w:tcBorders>
              <w:top w:val="single" w:sz="4" w:space="0" w:color="auto"/>
              <w:left w:val="single" w:sz="4" w:space="0" w:color="auto"/>
              <w:bottom w:val="single" w:sz="4" w:space="0" w:color="auto"/>
              <w:right w:val="single" w:sz="4" w:space="0" w:color="auto"/>
            </w:tcBorders>
            <w:hideMark/>
          </w:tcPr>
          <w:p w14:paraId="4B071CB6"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bCs/>
                <w:sz w:val="18"/>
                <w:szCs w:val="18"/>
                <w:lang w:val="en-US"/>
              </w:rPr>
              <w:t>5</w:t>
            </w:r>
            <w:r>
              <w:rPr>
                <w:bCs/>
                <w:sz w:val="18"/>
                <w:szCs w:val="18"/>
              </w:rPr>
              <w:t>,</w:t>
            </w:r>
            <w:r w:rsidRPr="007D3D31">
              <w:rPr>
                <w:bCs/>
                <w:sz w:val="18"/>
                <w:szCs w:val="18"/>
                <w:lang w:val="en-US"/>
              </w:rPr>
              <w:t>10</w:t>
            </w:r>
            <w:r w:rsidRPr="007D3D31">
              <w:rPr>
                <w:sz w:val="18"/>
                <w:szCs w:val="18"/>
                <w:lang w:val="en-US"/>
              </w:rPr>
              <w:t>∙10</w:t>
            </w:r>
            <w:r w:rsidRPr="007D3D31">
              <w:rPr>
                <w:sz w:val="18"/>
                <w:szCs w:val="18"/>
                <w:vertAlign w:val="superscript"/>
                <w:lang w:val="en-US"/>
              </w:rPr>
              <w:t>3</w:t>
            </w:r>
          </w:p>
        </w:tc>
      </w:tr>
      <w:tr w:rsidR="00FC2D80" w:rsidRPr="007D3D31" w14:paraId="040877E0" w14:textId="77777777" w:rsidTr="00BE4E6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7A941CAE" w14:textId="77777777" w:rsidR="00FC2D80" w:rsidRPr="007D3D31" w:rsidRDefault="00FC2D80" w:rsidP="00BF12FB">
            <w:pPr>
              <w:spacing w:before="20" w:after="20" w:line="240" w:lineRule="auto"/>
              <w:rPr>
                <w:i/>
                <w:sz w:val="18"/>
                <w:szCs w:val="18"/>
                <w:lang w:val="en-US"/>
              </w:rPr>
            </w:pPr>
          </w:p>
        </w:tc>
        <w:tc>
          <w:tcPr>
            <w:tcW w:w="1912" w:type="dxa"/>
            <w:tcBorders>
              <w:top w:val="single" w:sz="4" w:space="0" w:color="auto"/>
              <w:left w:val="single" w:sz="4" w:space="0" w:color="auto"/>
              <w:bottom w:val="single" w:sz="4" w:space="0" w:color="auto"/>
              <w:right w:val="single" w:sz="4" w:space="0" w:color="auto"/>
            </w:tcBorders>
            <w:hideMark/>
          </w:tcPr>
          <w:p w14:paraId="1F1D3A05" w14:textId="77777777" w:rsidR="00FC2D80" w:rsidRPr="007D3D31" w:rsidRDefault="00FC2D80" w:rsidP="00BF12FB">
            <w:pPr>
              <w:autoSpaceDE w:val="0"/>
              <w:autoSpaceDN w:val="0"/>
              <w:adjustRightInd w:val="0"/>
              <w:spacing w:before="80" w:after="80" w:line="200" w:lineRule="exact"/>
              <w:ind w:left="113" w:right="113"/>
              <w:rPr>
                <w:bCs/>
                <w:sz w:val="18"/>
                <w:szCs w:val="18"/>
                <w:lang w:val="en-US"/>
              </w:rPr>
            </w:pPr>
            <w:r w:rsidRPr="007D3D31">
              <w:rPr>
                <w:bCs/>
                <w:sz w:val="18"/>
                <w:szCs w:val="18"/>
                <w:lang w:val="en-US"/>
              </w:rPr>
              <w:t>50R</w:t>
            </w:r>
          </w:p>
        </w:tc>
        <w:tc>
          <w:tcPr>
            <w:tcW w:w="1582" w:type="dxa"/>
            <w:tcBorders>
              <w:top w:val="single" w:sz="4" w:space="0" w:color="auto"/>
              <w:left w:val="single" w:sz="4" w:space="0" w:color="auto"/>
              <w:bottom w:val="single" w:sz="4" w:space="0" w:color="auto"/>
              <w:right w:val="single" w:sz="4" w:space="0" w:color="auto"/>
            </w:tcBorders>
            <w:hideMark/>
          </w:tcPr>
          <w:p w14:paraId="3F47A091" w14:textId="77777777" w:rsidR="00FC2D80" w:rsidRPr="007D3D31" w:rsidRDefault="00FC2D80" w:rsidP="00BF12FB">
            <w:pPr>
              <w:spacing w:before="80" w:after="80" w:line="200" w:lineRule="exact"/>
              <w:ind w:left="113" w:right="113"/>
              <w:jc w:val="center"/>
              <w:rPr>
                <w:snapToGrid w:val="0"/>
                <w:sz w:val="18"/>
                <w:szCs w:val="18"/>
                <w:lang w:val="en-US"/>
              </w:rPr>
            </w:pPr>
            <w:r w:rsidRPr="007D3D31">
              <w:rPr>
                <w:snapToGrid w:val="0"/>
                <w:sz w:val="18"/>
                <w:szCs w:val="18"/>
                <w:lang w:val="en-US"/>
              </w:rPr>
              <w:t>0</w:t>
            </w:r>
            <w:r>
              <w:rPr>
                <w:snapToGrid w:val="0"/>
                <w:sz w:val="18"/>
                <w:szCs w:val="18"/>
              </w:rPr>
              <w:t>,</w:t>
            </w:r>
            <w:r w:rsidRPr="007D3D31">
              <w:rPr>
                <w:snapToGrid w:val="0"/>
                <w:sz w:val="18"/>
                <w:szCs w:val="18"/>
                <w:lang w:val="en-US"/>
              </w:rPr>
              <w:t>86°D</w:t>
            </w:r>
          </w:p>
        </w:tc>
        <w:tc>
          <w:tcPr>
            <w:tcW w:w="1467" w:type="dxa"/>
            <w:tcBorders>
              <w:top w:val="single" w:sz="4" w:space="0" w:color="auto"/>
              <w:left w:val="single" w:sz="4" w:space="0" w:color="auto"/>
              <w:bottom w:val="single" w:sz="4" w:space="0" w:color="auto"/>
              <w:right w:val="single" w:sz="4" w:space="0" w:color="auto"/>
            </w:tcBorders>
          </w:tcPr>
          <w:p w14:paraId="39E7B0D8"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snapToGrid w:val="0"/>
                <w:sz w:val="18"/>
                <w:szCs w:val="18"/>
                <w:lang w:val="en-US"/>
              </w:rPr>
              <w:t>1</w:t>
            </w:r>
            <w:r>
              <w:rPr>
                <w:snapToGrid w:val="0"/>
                <w:sz w:val="18"/>
                <w:szCs w:val="18"/>
              </w:rPr>
              <w:t>,</w:t>
            </w:r>
            <w:r w:rsidRPr="007D3D31">
              <w:rPr>
                <w:snapToGrid w:val="0"/>
                <w:sz w:val="18"/>
                <w:szCs w:val="18"/>
                <w:lang w:val="en-US"/>
              </w:rPr>
              <w:t>72°R</w:t>
            </w:r>
          </w:p>
        </w:tc>
        <w:tc>
          <w:tcPr>
            <w:tcW w:w="1559" w:type="dxa"/>
            <w:tcBorders>
              <w:top w:val="single" w:sz="4" w:space="0" w:color="auto"/>
              <w:left w:val="single" w:sz="4" w:space="0" w:color="auto"/>
              <w:bottom w:val="single" w:sz="4" w:space="0" w:color="auto"/>
              <w:right w:val="single" w:sz="4" w:space="0" w:color="auto"/>
            </w:tcBorders>
            <w:hideMark/>
          </w:tcPr>
          <w:p w14:paraId="087823F7"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bCs/>
                <w:sz w:val="18"/>
                <w:szCs w:val="18"/>
                <w:lang w:val="en-US"/>
              </w:rPr>
              <w:t>5</w:t>
            </w:r>
            <w:r>
              <w:rPr>
                <w:bCs/>
                <w:sz w:val="18"/>
                <w:szCs w:val="18"/>
              </w:rPr>
              <w:t>,</w:t>
            </w:r>
            <w:r w:rsidRPr="007D3D31">
              <w:rPr>
                <w:bCs/>
                <w:sz w:val="18"/>
                <w:szCs w:val="18"/>
                <w:lang w:val="en-US"/>
              </w:rPr>
              <w:t>10∙10</w:t>
            </w:r>
            <w:r w:rsidRPr="007D3D31">
              <w:rPr>
                <w:sz w:val="18"/>
                <w:szCs w:val="18"/>
                <w:vertAlign w:val="superscript"/>
                <w:lang w:val="en-US"/>
              </w:rPr>
              <w:t>3</w:t>
            </w:r>
          </w:p>
        </w:tc>
      </w:tr>
      <w:tr w:rsidR="00FC2D80" w:rsidRPr="007D3D31" w14:paraId="6D2EAF6B" w14:textId="77777777" w:rsidTr="00BE4E6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3EB883E" w14:textId="77777777" w:rsidR="00FC2D80" w:rsidRPr="007D3D31" w:rsidRDefault="00FC2D80" w:rsidP="00BF12FB">
            <w:pPr>
              <w:spacing w:before="20" w:after="20" w:line="240" w:lineRule="auto"/>
              <w:rPr>
                <w:i/>
                <w:sz w:val="18"/>
                <w:szCs w:val="18"/>
                <w:lang w:val="en-US"/>
              </w:rPr>
            </w:pPr>
          </w:p>
        </w:tc>
        <w:tc>
          <w:tcPr>
            <w:tcW w:w="1912" w:type="dxa"/>
            <w:tcBorders>
              <w:top w:val="single" w:sz="4" w:space="0" w:color="auto"/>
              <w:left w:val="single" w:sz="4" w:space="0" w:color="auto"/>
              <w:bottom w:val="single" w:sz="4" w:space="0" w:color="auto"/>
              <w:right w:val="single" w:sz="4" w:space="0" w:color="auto"/>
            </w:tcBorders>
            <w:hideMark/>
          </w:tcPr>
          <w:p w14:paraId="0DD69163" w14:textId="77777777" w:rsidR="00FC2D80" w:rsidRPr="007D3D31" w:rsidRDefault="00FC2D80" w:rsidP="00BF12FB">
            <w:pPr>
              <w:autoSpaceDE w:val="0"/>
              <w:autoSpaceDN w:val="0"/>
              <w:adjustRightInd w:val="0"/>
              <w:spacing w:before="80" w:after="80" w:line="200" w:lineRule="exact"/>
              <w:ind w:left="113" w:right="113"/>
              <w:rPr>
                <w:bCs/>
                <w:sz w:val="18"/>
                <w:szCs w:val="18"/>
                <w:lang w:val="en-US"/>
              </w:rPr>
            </w:pPr>
            <w:r w:rsidRPr="007D3D31">
              <w:rPr>
                <w:bCs/>
                <w:sz w:val="18"/>
                <w:szCs w:val="18"/>
                <w:lang w:val="en-US"/>
              </w:rPr>
              <w:t>25LL</w:t>
            </w:r>
          </w:p>
        </w:tc>
        <w:tc>
          <w:tcPr>
            <w:tcW w:w="1582" w:type="dxa"/>
            <w:tcBorders>
              <w:top w:val="single" w:sz="4" w:space="0" w:color="auto"/>
              <w:left w:val="single" w:sz="4" w:space="0" w:color="auto"/>
              <w:bottom w:val="single" w:sz="4" w:space="0" w:color="auto"/>
              <w:right w:val="single" w:sz="4" w:space="0" w:color="auto"/>
            </w:tcBorders>
            <w:hideMark/>
          </w:tcPr>
          <w:p w14:paraId="7B9434CA" w14:textId="77777777" w:rsidR="00FC2D80" w:rsidRPr="007D3D31" w:rsidRDefault="00FC2D80" w:rsidP="00BF12FB">
            <w:pPr>
              <w:spacing w:before="80" w:after="80" w:line="200" w:lineRule="exact"/>
              <w:ind w:left="113" w:right="113"/>
              <w:jc w:val="center"/>
              <w:rPr>
                <w:snapToGrid w:val="0"/>
                <w:sz w:val="18"/>
                <w:szCs w:val="18"/>
                <w:lang w:val="en-US"/>
              </w:rPr>
            </w:pPr>
            <w:r w:rsidRPr="007D3D31">
              <w:rPr>
                <w:snapToGrid w:val="0"/>
                <w:sz w:val="18"/>
                <w:szCs w:val="18"/>
                <w:lang w:val="en-US"/>
              </w:rPr>
              <w:t>1</w:t>
            </w:r>
            <w:r>
              <w:rPr>
                <w:snapToGrid w:val="0"/>
                <w:sz w:val="18"/>
                <w:szCs w:val="18"/>
              </w:rPr>
              <w:t>,</w:t>
            </w:r>
            <w:r w:rsidRPr="007D3D31">
              <w:rPr>
                <w:snapToGrid w:val="0"/>
                <w:sz w:val="18"/>
                <w:szCs w:val="18"/>
                <w:lang w:val="en-US"/>
              </w:rPr>
              <w:t>72°D</w:t>
            </w:r>
          </w:p>
        </w:tc>
        <w:tc>
          <w:tcPr>
            <w:tcW w:w="1467" w:type="dxa"/>
            <w:tcBorders>
              <w:top w:val="single" w:sz="4" w:space="0" w:color="auto"/>
              <w:left w:val="single" w:sz="4" w:space="0" w:color="auto"/>
              <w:bottom w:val="single" w:sz="4" w:space="0" w:color="auto"/>
              <w:right w:val="single" w:sz="4" w:space="0" w:color="auto"/>
            </w:tcBorders>
          </w:tcPr>
          <w:p w14:paraId="7FBA2190"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22A69F01"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bCs/>
                <w:sz w:val="18"/>
                <w:szCs w:val="18"/>
                <w:lang w:val="en-US"/>
              </w:rPr>
              <w:t>1</w:t>
            </w:r>
            <w:r>
              <w:rPr>
                <w:bCs/>
                <w:sz w:val="18"/>
                <w:szCs w:val="18"/>
              </w:rPr>
              <w:t>,</w:t>
            </w:r>
            <w:r w:rsidRPr="007D3D31">
              <w:rPr>
                <w:bCs/>
                <w:sz w:val="18"/>
                <w:szCs w:val="18"/>
                <w:lang w:val="en-US"/>
              </w:rPr>
              <w:t>18</w:t>
            </w:r>
            <w:r w:rsidRPr="007D3D31">
              <w:rPr>
                <w:sz w:val="18"/>
                <w:szCs w:val="18"/>
                <w:lang w:val="en-US"/>
              </w:rPr>
              <w:t>∙10</w:t>
            </w:r>
            <w:r w:rsidRPr="007D3D31">
              <w:rPr>
                <w:sz w:val="18"/>
                <w:szCs w:val="18"/>
                <w:vertAlign w:val="superscript"/>
                <w:lang w:val="en-US"/>
              </w:rPr>
              <w:t>3</w:t>
            </w:r>
          </w:p>
        </w:tc>
      </w:tr>
      <w:tr w:rsidR="00FC2D80" w:rsidRPr="007D3D31" w14:paraId="4DE0BE3B" w14:textId="77777777" w:rsidTr="00BE4E64">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330C95B5" w14:textId="77777777" w:rsidR="00FC2D80" w:rsidRPr="007D3D31" w:rsidRDefault="00FC2D80" w:rsidP="00BF12FB">
            <w:pPr>
              <w:spacing w:before="20" w:after="20" w:line="240" w:lineRule="auto"/>
              <w:rPr>
                <w:i/>
                <w:sz w:val="18"/>
                <w:szCs w:val="18"/>
                <w:lang w:val="en-US"/>
              </w:rPr>
            </w:pPr>
          </w:p>
        </w:tc>
        <w:tc>
          <w:tcPr>
            <w:tcW w:w="1912" w:type="dxa"/>
            <w:tcBorders>
              <w:top w:val="single" w:sz="4" w:space="0" w:color="auto"/>
              <w:left w:val="single" w:sz="4" w:space="0" w:color="auto"/>
              <w:bottom w:val="single" w:sz="12" w:space="0" w:color="auto"/>
              <w:right w:val="single" w:sz="4" w:space="0" w:color="auto"/>
            </w:tcBorders>
            <w:hideMark/>
          </w:tcPr>
          <w:p w14:paraId="04D801B8" w14:textId="77777777" w:rsidR="00FC2D80" w:rsidRPr="007D3D31" w:rsidRDefault="00FC2D80" w:rsidP="00BF12FB">
            <w:pPr>
              <w:autoSpaceDE w:val="0"/>
              <w:autoSpaceDN w:val="0"/>
              <w:adjustRightInd w:val="0"/>
              <w:spacing w:before="80" w:after="80" w:line="200" w:lineRule="exact"/>
              <w:ind w:left="113" w:right="113"/>
              <w:rPr>
                <w:bCs/>
                <w:sz w:val="18"/>
                <w:szCs w:val="18"/>
                <w:lang w:val="en-US"/>
              </w:rPr>
            </w:pPr>
            <w:r w:rsidRPr="007D3D31">
              <w:rPr>
                <w:bCs/>
                <w:sz w:val="18"/>
                <w:szCs w:val="18"/>
                <w:lang w:val="en-US"/>
              </w:rPr>
              <w:t>25RR</w:t>
            </w:r>
          </w:p>
        </w:tc>
        <w:tc>
          <w:tcPr>
            <w:tcW w:w="1582" w:type="dxa"/>
            <w:tcBorders>
              <w:top w:val="single" w:sz="4" w:space="0" w:color="auto"/>
              <w:left w:val="single" w:sz="4" w:space="0" w:color="auto"/>
              <w:bottom w:val="single" w:sz="12" w:space="0" w:color="auto"/>
              <w:right w:val="single" w:sz="4" w:space="0" w:color="auto"/>
            </w:tcBorders>
            <w:hideMark/>
          </w:tcPr>
          <w:p w14:paraId="6DC6B5D3" w14:textId="77777777" w:rsidR="00FC2D80" w:rsidRPr="007D3D31" w:rsidRDefault="00FC2D80" w:rsidP="00BF12FB">
            <w:pPr>
              <w:spacing w:before="80" w:after="80" w:line="200" w:lineRule="exact"/>
              <w:ind w:left="113" w:right="113"/>
              <w:jc w:val="center"/>
              <w:rPr>
                <w:snapToGrid w:val="0"/>
                <w:sz w:val="18"/>
                <w:szCs w:val="18"/>
                <w:lang w:val="en-US"/>
              </w:rPr>
            </w:pPr>
            <w:r w:rsidRPr="007D3D31">
              <w:rPr>
                <w:snapToGrid w:val="0"/>
                <w:sz w:val="18"/>
                <w:szCs w:val="18"/>
                <w:lang w:val="en-US"/>
              </w:rPr>
              <w:t>1</w:t>
            </w:r>
            <w:r>
              <w:rPr>
                <w:snapToGrid w:val="0"/>
                <w:sz w:val="18"/>
                <w:szCs w:val="18"/>
              </w:rPr>
              <w:t>,</w:t>
            </w:r>
            <w:r w:rsidRPr="007D3D31">
              <w:rPr>
                <w:snapToGrid w:val="0"/>
                <w:sz w:val="18"/>
                <w:szCs w:val="18"/>
                <w:lang w:val="en-US"/>
              </w:rPr>
              <w:t>72°D</w:t>
            </w:r>
          </w:p>
        </w:tc>
        <w:tc>
          <w:tcPr>
            <w:tcW w:w="1467" w:type="dxa"/>
            <w:tcBorders>
              <w:top w:val="single" w:sz="4" w:space="0" w:color="auto"/>
              <w:left w:val="single" w:sz="4" w:space="0" w:color="auto"/>
              <w:bottom w:val="single" w:sz="12" w:space="0" w:color="auto"/>
              <w:right w:val="single" w:sz="4" w:space="0" w:color="auto"/>
            </w:tcBorders>
          </w:tcPr>
          <w:p w14:paraId="7B3A5284"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077C7D54" w14:textId="77777777" w:rsidR="00FC2D80" w:rsidRPr="007D3D31" w:rsidRDefault="00FC2D80" w:rsidP="00BF12FB">
            <w:pPr>
              <w:autoSpaceDE w:val="0"/>
              <w:autoSpaceDN w:val="0"/>
              <w:adjustRightInd w:val="0"/>
              <w:spacing w:before="80" w:after="80" w:line="200" w:lineRule="exact"/>
              <w:ind w:left="113" w:right="113"/>
              <w:jc w:val="center"/>
              <w:rPr>
                <w:bCs/>
                <w:sz w:val="18"/>
                <w:szCs w:val="18"/>
                <w:lang w:val="en-US"/>
              </w:rPr>
            </w:pPr>
            <w:r w:rsidRPr="007D3D31">
              <w:rPr>
                <w:bCs/>
                <w:sz w:val="18"/>
                <w:szCs w:val="18"/>
                <w:lang w:val="en-US"/>
              </w:rPr>
              <w:t>1</w:t>
            </w:r>
            <w:r>
              <w:rPr>
                <w:bCs/>
                <w:sz w:val="18"/>
                <w:szCs w:val="18"/>
              </w:rPr>
              <w:t>,</w:t>
            </w:r>
            <w:r w:rsidRPr="007D3D31">
              <w:rPr>
                <w:bCs/>
                <w:sz w:val="18"/>
                <w:szCs w:val="18"/>
                <w:lang w:val="en-US"/>
              </w:rPr>
              <w:t>18</w:t>
            </w:r>
            <w:r w:rsidRPr="007D3D31">
              <w:rPr>
                <w:sz w:val="18"/>
                <w:szCs w:val="18"/>
                <w:lang w:val="en-US"/>
              </w:rPr>
              <w:t>∙10</w:t>
            </w:r>
            <w:r w:rsidRPr="007D3D31">
              <w:rPr>
                <w:sz w:val="18"/>
                <w:szCs w:val="18"/>
                <w:vertAlign w:val="superscript"/>
                <w:lang w:val="en-US"/>
              </w:rPr>
              <w:t>3</w:t>
            </w:r>
          </w:p>
        </w:tc>
      </w:tr>
    </w:tbl>
    <w:p w14:paraId="41EEB88C" w14:textId="77777777" w:rsidR="00FC2D80" w:rsidRPr="004E10B7" w:rsidRDefault="00FC2D80" w:rsidP="00FC2D80">
      <w:pPr>
        <w:tabs>
          <w:tab w:val="left" w:pos="1418"/>
        </w:tabs>
        <w:spacing w:before="120" w:line="220" w:lineRule="exact"/>
        <w:ind w:left="1418" w:hanging="284"/>
        <w:rPr>
          <w:sz w:val="18"/>
          <w:szCs w:val="18"/>
        </w:rPr>
      </w:pPr>
      <w:r w:rsidRPr="004E10B7">
        <w:rPr>
          <w:i/>
          <w:iCs/>
          <w:sz w:val="18"/>
          <w:szCs w:val="18"/>
        </w:rPr>
        <w:t>Примечания</w:t>
      </w:r>
      <w:r w:rsidRPr="004E10B7">
        <w:rPr>
          <w:sz w:val="18"/>
          <w:szCs w:val="18"/>
        </w:rPr>
        <w:t>: В частях A и B таблицы 13:</w:t>
      </w:r>
    </w:p>
    <w:p w14:paraId="7E2AA7E6" w14:textId="77777777" w:rsidR="00FC2D80" w:rsidRPr="004E10B7" w:rsidRDefault="00FC2D80" w:rsidP="00BE4E64">
      <w:pPr>
        <w:tabs>
          <w:tab w:val="left" w:pos="1418"/>
        </w:tabs>
        <w:spacing w:line="220" w:lineRule="exact"/>
        <w:ind w:left="1418" w:right="424" w:hanging="284"/>
        <w:rPr>
          <w:bCs/>
          <w:sz w:val="18"/>
          <w:szCs w:val="18"/>
        </w:rPr>
      </w:pPr>
      <w:r w:rsidRPr="004E10B7">
        <w:rPr>
          <w:sz w:val="18"/>
          <w:szCs w:val="18"/>
          <w:vertAlign w:val="superscript"/>
        </w:rPr>
        <w:t>а</w:t>
      </w:r>
      <w:r w:rsidRPr="004E10B7">
        <w:rPr>
          <w:sz w:val="18"/>
          <w:szCs w:val="18"/>
        </w:rPr>
        <w:tab/>
        <w:t>Угловые положения указаны для правостороннего движения.</w:t>
      </w:r>
    </w:p>
    <w:p w14:paraId="457828FA" w14:textId="77777777" w:rsidR="00FC2D80" w:rsidRPr="004E10B7" w:rsidRDefault="00FC2D80" w:rsidP="00BE4E64">
      <w:pPr>
        <w:tabs>
          <w:tab w:val="left" w:pos="1418"/>
        </w:tabs>
        <w:spacing w:line="220" w:lineRule="exact"/>
        <w:ind w:left="1418" w:right="424" w:hanging="284"/>
        <w:rPr>
          <w:bCs/>
          <w:sz w:val="18"/>
          <w:szCs w:val="18"/>
        </w:rPr>
      </w:pPr>
      <w:r w:rsidRPr="004E10B7">
        <w:rPr>
          <w:sz w:val="18"/>
          <w:szCs w:val="18"/>
          <w:vertAlign w:val="superscript"/>
        </w:rPr>
        <w:t>b</w:t>
      </w:r>
      <w:r w:rsidRPr="004E10B7">
        <w:rPr>
          <w:sz w:val="18"/>
          <w:szCs w:val="18"/>
        </w:rPr>
        <w:tab/>
        <w:t>Фотометрические требования к каждой одиночной точке или линии измерения (угловое положение) для данной функции освещения применяются в отношении половины суммы соответствующих измеренных значений на всех световых модулях системы в контексте данной функции. В случае класса ADB для транспортных средств категории L3, если речь не идет о комплектной паре, это положение не применяется.</w:t>
      </w:r>
    </w:p>
    <w:p w14:paraId="2DC8D391" w14:textId="77777777" w:rsidR="00FC2D80" w:rsidRPr="004E10B7" w:rsidRDefault="00FC2D80" w:rsidP="00BE4E64">
      <w:pPr>
        <w:tabs>
          <w:tab w:val="left" w:pos="1418"/>
        </w:tabs>
        <w:spacing w:line="220" w:lineRule="exact"/>
        <w:ind w:left="1418" w:right="424" w:hanging="284"/>
        <w:rPr>
          <w:bCs/>
          <w:sz w:val="18"/>
          <w:szCs w:val="18"/>
        </w:rPr>
      </w:pPr>
      <w:r>
        <w:rPr>
          <w:sz w:val="18"/>
          <w:szCs w:val="18"/>
        </w:rPr>
        <w:tab/>
      </w:r>
      <w:r w:rsidRPr="004E10B7">
        <w:rPr>
          <w:sz w:val="18"/>
          <w:szCs w:val="18"/>
        </w:rPr>
        <w:t>Показатели по каждой из линий в части А таблицы 13, в сочетании с испытательными точками, предписанными в части В таблицы 13, измеряют по отдельности в соответствии с сигналом, подаваемым генератором сигнала.</w:t>
      </w:r>
    </w:p>
    <w:p w14:paraId="0C6925DD" w14:textId="77777777" w:rsidR="00FC2D80" w:rsidRDefault="00FC2D80" w:rsidP="00BE4E64">
      <w:pPr>
        <w:tabs>
          <w:tab w:val="left" w:pos="1418"/>
        </w:tabs>
        <w:spacing w:line="220" w:lineRule="exact"/>
        <w:ind w:left="1418" w:right="424" w:hanging="284"/>
        <w:rPr>
          <w:sz w:val="18"/>
          <w:szCs w:val="18"/>
        </w:rPr>
      </w:pPr>
      <w:r>
        <w:rPr>
          <w:sz w:val="18"/>
          <w:szCs w:val="18"/>
        </w:rPr>
        <w:tab/>
      </w:r>
      <w:r w:rsidRPr="004E10B7">
        <w:rPr>
          <w:sz w:val="18"/>
          <w:szCs w:val="18"/>
        </w:rPr>
        <w:t>Если луч ближнего света, который удовлетворяет требованиям пункта 5.3.2, включен постоянно в режиме адаптации луча дальнего света, то фотометрические требования, указанные в части В таблицы 13, не применяются.</w:t>
      </w:r>
    </w:p>
    <w:p w14:paraId="38DE4E00" w14:textId="77777777" w:rsidR="00FC2D80" w:rsidRDefault="00FC2D80" w:rsidP="00BE4E64">
      <w:pPr>
        <w:tabs>
          <w:tab w:val="left" w:pos="1418"/>
        </w:tabs>
        <w:spacing w:line="220" w:lineRule="exact"/>
        <w:ind w:left="1418" w:right="424" w:hanging="284"/>
        <w:rPr>
          <w:sz w:val="18"/>
          <w:szCs w:val="18"/>
          <w:shd w:val="clear" w:color="auto" w:fill="FFFFFF"/>
        </w:rPr>
      </w:pPr>
      <w:r>
        <w:rPr>
          <w:sz w:val="18"/>
          <w:szCs w:val="18"/>
        </w:rPr>
        <w:tab/>
      </w:r>
      <w:r w:rsidRPr="008A310C">
        <w:rPr>
          <w:sz w:val="18"/>
          <w:szCs w:val="18"/>
          <w:shd w:val="clear" w:color="auto" w:fill="FFFFFF"/>
        </w:rPr>
        <w:t xml:space="preserve">Что касается транспортных средств категории </w:t>
      </w:r>
      <w:r w:rsidRPr="008A310C">
        <w:rPr>
          <w:sz w:val="18"/>
          <w:szCs w:val="18"/>
        </w:rPr>
        <w:t>L</w:t>
      </w:r>
      <w:r w:rsidRPr="008A310C">
        <w:rPr>
          <w:sz w:val="18"/>
          <w:szCs w:val="18"/>
          <w:vertAlign w:val="subscript"/>
        </w:rPr>
        <w:t>3</w:t>
      </w:r>
      <w:r w:rsidRPr="008A310C">
        <w:rPr>
          <w:sz w:val="18"/>
          <w:szCs w:val="18"/>
        </w:rPr>
        <w:t>, то, е</w:t>
      </w:r>
      <w:r w:rsidRPr="008A310C">
        <w:rPr>
          <w:sz w:val="18"/>
          <w:szCs w:val="18"/>
          <w:shd w:val="clear" w:color="auto" w:fill="FFFFFF"/>
        </w:rPr>
        <w:t>сли луч ближнего света, который удовлетворяет требованиям пункта 5.4.4.3, включен постоянно в режиме адаптации луча дальнего света, фотометрические требования, указанные в части В таблицы 13, не применяются.</w:t>
      </w:r>
    </w:p>
    <w:p w14:paraId="4F5FFA94" w14:textId="77777777" w:rsidR="00FC2D80" w:rsidRPr="008A310C" w:rsidRDefault="00FC2D80" w:rsidP="00845BBB">
      <w:pPr>
        <w:pStyle w:val="SingleTxtG"/>
        <w:spacing w:before="240"/>
        <w:ind w:left="2268" w:hanging="1134"/>
        <w:rPr>
          <w:iCs/>
        </w:rPr>
      </w:pPr>
      <w:r w:rsidRPr="008A310C">
        <w:t>5.3.3.8</w:t>
      </w:r>
      <w:r w:rsidRPr="008A310C">
        <w:tab/>
      </w:r>
      <w:r w:rsidRPr="008A310C">
        <w:tab/>
        <w:t>Проекция в помощь водителю в соответствии с пунктом 6.22.9.3.2 Правил № 48 ООН может служить элементом распределения луча дальнего света в зоне, ограниченной следующими углами:</w:t>
      </w:r>
      <w:bookmarkStart w:id="9" w:name="_Hlk72916823"/>
      <w:bookmarkEnd w:id="9"/>
    </w:p>
    <w:p w14:paraId="301CDFD3" w14:textId="0B8CB97B" w:rsidR="00FC2D80" w:rsidRPr="008A310C" w:rsidRDefault="00FC2D80" w:rsidP="00FC2D80">
      <w:pPr>
        <w:pStyle w:val="SingleTxtG"/>
        <w:ind w:left="2268"/>
        <w:rPr>
          <w:iCs/>
        </w:rPr>
      </w:pPr>
      <w:r w:rsidRPr="008A310C">
        <w:t>по вертикали:</w:t>
      </w:r>
      <w:r w:rsidRPr="008A310C">
        <w:tab/>
        <w:t>–1,2° и ниже,</w:t>
      </w:r>
    </w:p>
    <w:p w14:paraId="5EC3763F" w14:textId="30B46998" w:rsidR="00FC2D80" w:rsidRPr="008A310C" w:rsidRDefault="00FC2D80" w:rsidP="00FC2D80">
      <w:pPr>
        <w:pStyle w:val="SingleTxtG"/>
        <w:ind w:left="2268"/>
        <w:rPr>
          <w:iCs/>
        </w:rPr>
      </w:pPr>
      <w:r w:rsidRPr="008A310C">
        <w:t>по горизонтали:</w:t>
      </w:r>
      <w:r w:rsidRPr="008A310C">
        <w:tab/>
        <w:t>±25°.</w:t>
      </w:r>
    </w:p>
    <w:p w14:paraId="0B9C2B80" w14:textId="77777777" w:rsidR="00FC2D80" w:rsidRPr="008A310C" w:rsidRDefault="00FC2D80" w:rsidP="00FC2D80">
      <w:pPr>
        <w:pStyle w:val="SingleTxtG"/>
        <w:ind w:left="2268"/>
        <w:rPr>
          <w:iCs/>
        </w:rPr>
      </w:pPr>
      <w:r w:rsidRPr="008A310C">
        <w:t>Передача проекции в помощь водителю может осуществляться посредством изменения схемы распределения луча в определенной выше зоне, где значение силы света в любой точке всего луча дальнего света не должно превышать максимального значения (IM) в соответствии с пунктом 5.1.</w:t>
      </w:r>
      <w:r>
        <w:t>4</w:t>
      </w:r>
      <w:r w:rsidRPr="008A310C">
        <w:t>.</w:t>
      </w:r>
      <w:r>
        <w:t>2</w:t>
      </w:r>
      <w:r w:rsidRPr="008A310C">
        <w:t xml:space="preserve"> и не менее значений минимальной интенсивности, предписанных в части B таблицы 1</w:t>
      </w:r>
      <w:r>
        <w:t>3</w:t>
      </w:r>
      <w:r w:rsidRPr="008A310C">
        <w:t>.</w:t>
      </w:r>
    </w:p>
    <w:p w14:paraId="013D9476" w14:textId="77777777" w:rsidR="00FC2D80" w:rsidRPr="008A310C" w:rsidRDefault="00FC2D80" w:rsidP="00FC2D80">
      <w:pPr>
        <w:pStyle w:val="3para3rdlevel"/>
        <w:spacing w:before="240"/>
        <w:rPr>
          <w:lang w:val="ru-RU"/>
        </w:rPr>
      </w:pPr>
      <w:r w:rsidRPr="008A310C">
        <w:rPr>
          <w:lang w:val="ru-RU"/>
        </w:rPr>
        <w:t>5.3.3.8.1</w:t>
      </w:r>
      <w:r w:rsidRPr="008A310C">
        <w:rPr>
          <w:lang w:val="ru-RU"/>
        </w:rPr>
        <w:tab/>
        <w:t>Цвет света, и</w:t>
      </w:r>
      <w:r>
        <w:rPr>
          <w:lang w:val="ru-RU"/>
        </w:rPr>
        <w:t>спуск</w:t>
      </w:r>
      <w:r w:rsidRPr="008A310C">
        <w:rPr>
          <w:lang w:val="ru-RU"/>
        </w:rPr>
        <w:t>аемого для проекции в помощь водителю, должен быть белым</w:t>
      </w:r>
      <w:r>
        <w:rPr>
          <w:lang w:val="ru-RU"/>
        </w:rPr>
        <w:t>.</w:t>
      </w:r>
    </w:p>
    <w:p w14:paraId="327526DE" w14:textId="77777777" w:rsidR="00FC2D80" w:rsidRPr="007D3D31" w:rsidRDefault="00FC2D80" w:rsidP="00EE3AAC">
      <w:pPr>
        <w:pStyle w:val="3para3rdlevel"/>
        <w:spacing w:before="120"/>
        <w:rPr>
          <w:lang w:val="ru-RU"/>
        </w:rPr>
      </w:pPr>
      <w:r w:rsidRPr="007D3D31">
        <w:rPr>
          <w:lang w:val="ru-RU"/>
        </w:rPr>
        <w:t>5.3.4</w:t>
      </w:r>
      <w:r w:rsidRPr="007D3D31">
        <w:rPr>
          <w:lang w:val="ru-RU"/>
        </w:rPr>
        <w:tab/>
        <w:t>Условия измерений в режиме по</w:t>
      </w:r>
      <w:r>
        <w:rPr>
          <w:lang w:val="ru-RU"/>
        </w:rPr>
        <w:t>воротного освещения</w:t>
      </w:r>
    </w:p>
    <w:p w14:paraId="5360EEBC" w14:textId="77777777" w:rsidR="00FC2D80" w:rsidRPr="001259B9" w:rsidRDefault="00FC2D80" w:rsidP="00FC2D80">
      <w:pPr>
        <w:pStyle w:val="4Para4thlevel"/>
        <w:rPr>
          <w:lang w:val="ru-RU"/>
        </w:rPr>
      </w:pPr>
      <w:r w:rsidRPr="007D3D31">
        <w:rPr>
          <w:lang w:val="ru-RU"/>
        </w:rPr>
        <w:t>5.3.4.1</w:t>
      </w:r>
      <w:r w:rsidRPr="007D3D31">
        <w:rPr>
          <w:lang w:val="ru-RU"/>
        </w:rPr>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r>
        <w:rPr>
          <w:lang w:val="ru-RU"/>
        </w:rPr>
        <w:t>.</w:t>
      </w:r>
    </w:p>
    <w:p w14:paraId="48B390B4" w14:textId="77777777" w:rsidR="00FC2D80" w:rsidRPr="007D3D31" w:rsidRDefault="00FC2D80" w:rsidP="00EE3AAC">
      <w:pPr>
        <w:pStyle w:val="5para5thlevel"/>
        <w:rPr>
          <w:lang w:val="ru-RU"/>
        </w:rPr>
      </w:pPr>
      <w:r w:rsidRPr="007D3D31">
        <w:rPr>
          <w:lang w:val="ru-RU"/>
        </w:rPr>
        <w:t>5.3.4.1.1</w:t>
      </w:r>
      <w:r w:rsidRPr="007D3D31">
        <w:rPr>
          <w:lang w:val="ru-RU"/>
        </w:rPr>
        <w:tab/>
        <w:t>Систему испытывают в нейтральном состоянии (центральное положение руля/движение по прямой линии) и, кроме того, в состоянии(</w:t>
      </w:r>
      <w:proofErr w:type="spellStart"/>
      <w:r w:rsidRPr="007D3D31">
        <w:rPr>
          <w:lang w:val="ru-RU"/>
        </w:rPr>
        <w:t>ях</w:t>
      </w:r>
      <w:proofErr w:type="spellEnd"/>
      <w:r w:rsidRPr="007D3D31">
        <w:rPr>
          <w:lang w:val="ru-RU"/>
        </w:rPr>
        <w:t>),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14:paraId="2BC328DA" w14:textId="77777777" w:rsidR="00FC2D80" w:rsidRPr="007D3D31" w:rsidRDefault="00FC2D80" w:rsidP="008741A9">
      <w:pPr>
        <w:pStyle w:val="6para6thlevel"/>
        <w:pageBreakBefore/>
        <w:rPr>
          <w:b/>
          <w:lang w:val="ru-RU"/>
        </w:rPr>
      </w:pPr>
      <w:r w:rsidRPr="007D3D31">
        <w:rPr>
          <w:lang w:val="ru-RU"/>
        </w:rPr>
        <w:t>5.3.4.1.1.1</w:t>
      </w:r>
      <w:r w:rsidRPr="007D3D31">
        <w:rPr>
          <w:lang w:val="ru-RU"/>
        </w:rPr>
        <w:tab/>
        <w:t xml:space="preserve">Соблюдение требований пунктов 5.3.2.5.2 и 5.3.2.5.4 проверяют по способам подсветки поворота категории 1 и категории 2 без дополнительной горизонтальной </w:t>
      </w:r>
      <w:proofErr w:type="spellStart"/>
      <w:r w:rsidRPr="007D3D31">
        <w:rPr>
          <w:lang w:val="ru-RU"/>
        </w:rPr>
        <w:t>перерегулировки</w:t>
      </w:r>
      <w:proofErr w:type="spellEnd"/>
      <w:r w:rsidRPr="007D3D31">
        <w:rPr>
          <w:lang w:val="ru-RU"/>
        </w:rPr>
        <w:t>.</w:t>
      </w:r>
    </w:p>
    <w:p w14:paraId="7902F667" w14:textId="77777777" w:rsidR="00FC2D80" w:rsidRPr="007D3D31" w:rsidRDefault="00FC2D80" w:rsidP="00FC2D80">
      <w:pPr>
        <w:pStyle w:val="6para6thlevel"/>
        <w:rPr>
          <w:lang w:val="ru-RU"/>
        </w:rPr>
      </w:pPr>
      <w:r w:rsidRPr="007D3D31">
        <w:rPr>
          <w:lang w:val="ru-RU"/>
        </w:rPr>
        <w:t>5.3.4.1.1.2</w:t>
      </w:r>
      <w:r w:rsidRPr="007D3D31">
        <w:rPr>
          <w:lang w:val="ru-RU"/>
        </w:rPr>
        <w:tab/>
        <w:t>Соответствие требованиям пунктов 5.3.2.5.1 и 5.3.3, в зависимости от того, какой из них является применимым, проверяют:</w:t>
      </w:r>
    </w:p>
    <w:p w14:paraId="01B3CB00" w14:textId="77777777" w:rsidR="00FC2D80" w:rsidRPr="007D3D31" w:rsidRDefault="00FC2D80" w:rsidP="00FC2D80">
      <w:pPr>
        <w:spacing w:after="120"/>
        <w:ind w:left="2835" w:right="1134" w:hanging="567"/>
        <w:jc w:val="both"/>
      </w:pPr>
      <w:r w:rsidRPr="007D3D31">
        <w:t>a)</w:t>
      </w:r>
      <w:r w:rsidRPr="007D3D31">
        <w:tab/>
        <w:t xml:space="preserve">в случае режима подсветки поворота категории 2: без дополнительной горизонтальной </w:t>
      </w:r>
      <w:proofErr w:type="spellStart"/>
      <w:r w:rsidRPr="007D3D31">
        <w:t>перерегулировки</w:t>
      </w:r>
      <w:proofErr w:type="spellEnd"/>
      <w:r w:rsidRPr="007D3D31">
        <w:t>;</w:t>
      </w:r>
    </w:p>
    <w:p w14:paraId="697F82F5" w14:textId="77777777" w:rsidR="00FC2D80" w:rsidRPr="007D3D31" w:rsidRDefault="00FC2D80" w:rsidP="00FC2D80">
      <w:pPr>
        <w:spacing w:after="120"/>
        <w:ind w:left="2835" w:right="1134" w:hanging="567"/>
        <w:jc w:val="both"/>
      </w:pPr>
      <w:r w:rsidRPr="007D3D31">
        <w:t>b)</w:t>
      </w:r>
      <w:r w:rsidRPr="007D3D31">
        <w:tab/>
        <w:t>в случае режима подсветки поворот</w:t>
      </w:r>
      <w:r>
        <w:t>а</w:t>
      </w:r>
      <w:r w:rsidRPr="007D3D31">
        <w:t xml:space="preserve"> категории 1 или режима подсветки поворот</w:t>
      </w:r>
      <w:r>
        <w:t>а</w:t>
      </w:r>
      <w:r w:rsidRPr="007D3D31">
        <w:t xml:space="preserve"> лучом дальнего света: после горизонтальной </w:t>
      </w:r>
      <w:proofErr w:type="spellStart"/>
      <w:r w:rsidRPr="007D3D31">
        <w:t>перерегулировки</w:t>
      </w:r>
      <w:proofErr w:type="spellEnd"/>
      <w:r w:rsidRPr="007D3D31">
        <w:t xml:space="preserve"> соответствующего встраиваемого модуля (при помощи, например, гониометра) в надлежащем противоположном направлении.</w:t>
      </w:r>
    </w:p>
    <w:p w14:paraId="5BCFE78B" w14:textId="77777777" w:rsidR="00FC2D80" w:rsidRPr="007D3D31" w:rsidRDefault="00FC2D80" w:rsidP="00FC2D80">
      <w:pPr>
        <w:pStyle w:val="5para5thlevel"/>
        <w:rPr>
          <w:lang w:val="ru-RU"/>
        </w:rPr>
      </w:pPr>
      <w:r w:rsidRPr="007D3D31">
        <w:rPr>
          <w:lang w:val="ru-RU"/>
        </w:rPr>
        <w:t>5.3.4.1.2</w:t>
      </w:r>
      <w:r w:rsidRPr="007D3D31">
        <w:rPr>
          <w:lang w:val="ru-RU"/>
        </w:rPr>
        <w:tab/>
        <w:t>При испытании режима подсветки поворота категории 1 или категории 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подтвердить невозможно, то проверяют соблюдение требования, указанного в таблице 7.</w:t>
      </w:r>
    </w:p>
    <w:p w14:paraId="51F2979C" w14:textId="77777777" w:rsidR="00FC2D80" w:rsidRPr="007D3D31" w:rsidRDefault="00FC2D80" w:rsidP="00FC2D80">
      <w:pPr>
        <w:pStyle w:val="3para3rdlevel"/>
        <w:rPr>
          <w:spacing w:val="-2"/>
          <w:lang w:val="ru-RU"/>
        </w:rPr>
      </w:pPr>
      <w:r w:rsidRPr="007D3D31">
        <w:rPr>
          <w:lang w:val="ru-RU"/>
        </w:rPr>
        <w:t>5.3.5</w:t>
      </w:r>
      <w:r w:rsidRPr="007D3D31">
        <w:rPr>
          <w:lang w:val="ru-RU"/>
        </w:rPr>
        <w:tab/>
      </w:r>
      <w:r>
        <w:rPr>
          <w:lang w:val="ru-RU"/>
        </w:rPr>
        <w:t>Другие</w:t>
      </w:r>
      <w:r w:rsidRPr="007D3D31">
        <w:rPr>
          <w:lang w:val="ru-RU"/>
        </w:rPr>
        <w:t xml:space="preserve"> положения</w:t>
      </w:r>
    </w:p>
    <w:p w14:paraId="62AF2CE3" w14:textId="77777777" w:rsidR="00FC2D80" w:rsidRPr="007D3D31" w:rsidRDefault="00FC2D80" w:rsidP="00FC2D80">
      <w:pPr>
        <w:pStyle w:val="4Para4thlevel"/>
        <w:rPr>
          <w:lang w:val="ru-RU"/>
        </w:rPr>
      </w:pPr>
      <w:r w:rsidRPr="007D3D31">
        <w:rPr>
          <w:lang w:val="ru-RU"/>
        </w:rPr>
        <w:t>5.3.5.1</w:t>
      </w:r>
      <w:r w:rsidRPr="007D3D31">
        <w:rPr>
          <w:lang w:val="ru-RU"/>
        </w:rPr>
        <w:tab/>
        <w:t>В карточке, соответствующей образцу, приведенному в приложении 1, должно быть указано, каким(и) световым(и) модулем(</w:t>
      </w:r>
      <w:proofErr w:type="spellStart"/>
      <w:r w:rsidRPr="007D3D31">
        <w:rPr>
          <w:lang w:val="ru-RU"/>
        </w:rPr>
        <w:t>ями</w:t>
      </w:r>
      <w:proofErr w:type="spellEnd"/>
      <w:r w:rsidRPr="007D3D31">
        <w:rPr>
          <w:lang w:val="ru-RU"/>
        </w:rPr>
        <w:t>) обеспечивается светотеневая граница, определенная в приложении 5, которая проецируется в зону, находящуюся под углом 6°L</w:t>
      </w:r>
      <w:r>
        <w:rPr>
          <w:lang w:val="ru-RU"/>
        </w:rPr>
        <w:t xml:space="preserve"> — </w:t>
      </w:r>
      <w:r w:rsidRPr="007D3D31">
        <w:rPr>
          <w:lang w:val="ru-RU"/>
        </w:rPr>
        <w:t>4°R и вверх от горизонтальной линии, направленной под углом 0,8°D.</w:t>
      </w:r>
    </w:p>
    <w:p w14:paraId="7559EBE9" w14:textId="77777777" w:rsidR="00FC2D80" w:rsidRPr="007D3D31" w:rsidRDefault="00FC2D80" w:rsidP="00FC2D80">
      <w:pPr>
        <w:pStyle w:val="4Para4thlevel"/>
        <w:rPr>
          <w:lang w:val="ru-RU"/>
        </w:rPr>
      </w:pPr>
      <w:r w:rsidRPr="007D3D31">
        <w:rPr>
          <w:lang w:val="ru-RU"/>
        </w:rPr>
        <w:t>5.3.5.2</w:t>
      </w:r>
      <w:r w:rsidRPr="007D3D31">
        <w:rPr>
          <w:lang w:val="ru-RU"/>
        </w:rPr>
        <w:tab/>
        <w:t>В карточке, соответствующей образцу, содержащемуся в приложении 1, указывают, какой(</w:t>
      </w:r>
      <w:proofErr w:type="spellStart"/>
      <w:r w:rsidRPr="007D3D31">
        <w:rPr>
          <w:lang w:val="ru-RU"/>
        </w:rPr>
        <w:t>ие</w:t>
      </w:r>
      <w:proofErr w:type="spellEnd"/>
      <w:r w:rsidRPr="007D3D31">
        <w:rPr>
          <w:lang w:val="ru-RU"/>
        </w:rPr>
        <w:t xml:space="preserve">) режим(ы) луча ближнего света класса Е, если </w:t>
      </w:r>
      <w:r>
        <w:rPr>
          <w:lang w:val="ru-RU"/>
        </w:rPr>
        <w:t xml:space="preserve">это </w:t>
      </w:r>
      <w:r w:rsidRPr="007D3D31">
        <w:rPr>
          <w:lang w:val="ru-RU"/>
        </w:rPr>
        <w:t>применимо, соответствует(ют) набору данных, приведенному в таблице</w:t>
      </w:r>
      <w:r>
        <w:rPr>
          <w:lang w:val="ru-RU"/>
        </w:rPr>
        <w:t> </w:t>
      </w:r>
      <w:r w:rsidRPr="007D3D31">
        <w:rPr>
          <w:lang w:val="ru-RU"/>
        </w:rPr>
        <w:t>12.</w:t>
      </w:r>
    </w:p>
    <w:p w14:paraId="15BC359E" w14:textId="77777777" w:rsidR="00FC2D80" w:rsidRPr="007D3D31" w:rsidRDefault="00FC2D80" w:rsidP="00FC2D80">
      <w:pPr>
        <w:pStyle w:val="2para2ndlevel"/>
        <w:rPr>
          <w:lang w:val="ru-RU"/>
        </w:rPr>
      </w:pPr>
      <w:r w:rsidRPr="007D3D31">
        <w:rPr>
          <w:lang w:val="ru-RU"/>
        </w:rPr>
        <w:t>5.4</w:t>
      </w:r>
      <w:r w:rsidRPr="007D3D31">
        <w:rPr>
          <w:lang w:val="ru-RU"/>
        </w:rPr>
        <w:tab/>
      </w:r>
      <w:r w:rsidRPr="007D3D31">
        <w:rPr>
          <w:lang w:val="ru-RU"/>
        </w:rPr>
        <w:tab/>
        <w:t xml:space="preserve">Технические требования к фарам, обеспечивающим луч ближнего света классов AS, BS, CS и DS (условные обозначения </w:t>
      </w:r>
      <w:r w:rsidRPr="00FA0D7C">
        <w:rPr>
          <w:lang w:val="ru-RU"/>
        </w:rPr>
        <w:t>“</w:t>
      </w:r>
      <w:r w:rsidRPr="007D3D31">
        <w:rPr>
          <w:lang w:val="ru-RU"/>
        </w:rPr>
        <w:t>C-AS</w:t>
      </w:r>
      <w:r w:rsidRPr="00FA0D7C">
        <w:rPr>
          <w:lang w:val="ru-RU"/>
        </w:rPr>
        <w:t>”</w:t>
      </w:r>
      <w:r w:rsidRPr="007D3D31">
        <w:rPr>
          <w:lang w:val="ru-RU"/>
        </w:rPr>
        <w:t xml:space="preserve">, </w:t>
      </w:r>
      <w:r w:rsidRPr="00FA0D7C">
        <w:rPr>
          <w:lang w:val="ru-RU"/>
        </w:rPr>
        <w:t>“</w:t>
      </w:r>
      <w:r w:rsidRPr="007D3D31">
        <w:rPr>
          <w:lang w:val="ru-RU"/>
        </w:rPr>
        <w:t>C-BS</w:t>
      </w:r>
      <w:r w:rsidRPr="00FA0D7C">
        <w:rPr>
          <w:lang w:val="ru-RU"/>
        </w:rPr>
        <w:t>”</w:t>
      </w:r>
      <w:r w:rsidRPr="007D3D31">
        <w:rPr>
          <w:lang w:val="ru-RU"/>
        </w:rPr>
        <w:t xml:space="preserve">, </w:t>
      </w:r>
      <w:r>
        <w:rPr>
          <w:lang w:val="ru-RU"/>
        </w:rPr>
        <w:br/>
      </w:r>
      <w:r w:rsidRPr="00FA0D7C">
        <w:rPr>
          <w:lang w:val="ru-RU"/>
        </w:rPr>
        <w:t>“</w:t>
      </w:r>
      <w:r w:rsidRPr="007D3D31">
        <w:rPr>
          <w:lang w:val="ru-RU"/>
        </w:rPr>
        <w:t>WC-CS</w:t>
      </w:r>
      <w:r w:rsidRPr="00FA0D7C">
        <w:rPr>
          <w:lang w:val="ru-RU"/>
        </w:rPr>
        <w:t>”</w:t>
      </w:r>
      <w:r w:rsidRPr="007D3D31">
        <w:rPr>
          <w:lang w:val="ru-RU"/>
        </w:rPr>
        <w:t xml:space="preserve"> и </w:t>
      </w:r>
      <w:r w:rsidRPr="00FA0D7C">
        <w:rPr>
          <w:lang w:val="ru-RU"/>
        </w:rPr>
        <w:t>“</w:t>
      </w:r>
      <w:r w:rsidRPr="007D3D31">
        <w:rPr>
          <w:lang w:val="ru-RU"/>
        </w:rPr>
        <w:t>WC-DS</w:t>
      </w:r>
      <w:r w:rsidRPr="00FA0D7C">
        <w:rPr>
          <w:lang w:val="ru-RU"/>
        </w:rPr>
        <w:t>”</w:t>
      </w:r>
      <w:r w:rsidRPr="007D3D31">
        <w:rPr>
          <w:lang w:val="ru-RU"/>
        </w:rPr>
        <w:t>)</w:t>
      </w:r>
    </w:p>
    <w:p w14:paraId="7061BE7F" w14:textId="77777777" w:rsidR="00FC2D80" w:rsidRPr="007D3D31" w:rsidRDefault="00FC2D80" w:rsidP="00FC2D80">
      <w:pPr>
        <w:pStyle w:val="3para3rdlevel"/>
        <w:rPr>
          <w:rFonts w:eastAsia="HGSGothicM"/>
          <w:lang w:val="ru-RU"/>
        </w:rPr>
      </w:pPr>
      <w:r w:rsidRPr="007D3D31">
        <w:rPr>
          <w:lang w:val="ru-RU"/>
        </w:rPr>
        <w:t>5.4.1</w:t>
      </w:r>
      <w:r w:rsidRPr="007D3D31">
        <w:rPr>
          <w:lang w:val="ru-RU"/>
        </w:rPr>
        <w:tab/>
      </w:r>
      <w:r w:rsidRPr="007D3D31">
        <w:rPr>
          <w:lang w:val="ru-RU"/>
        </w:rPr>
        <w:tab/>
        <w:t>Процедура регулировки</w:t>
      </w:r>
    </w:p>
    <w:p w14:paraId="70D5EEA4" w14:textId="77777777" w:rsidR="00FC2D80" w:rsidRPr="007D3D31" w:rsidRDefault="00FC2D80" w:rsidP="00FC2D80">
      <w:pPr>
        <w:pStyle w:val="4Para4thlevel"/>
        <w:rPr>
          <w:lang w:val="ru-RU"/>
        </w:rPr>
      </w:pPr>
      <w:r w:rsidRPr="007D3D31">
        <w:rPr>
          <w:lang w:val="ru-RU"/>
        </w:rPr>
        <w:t>5.4.1.1</w:t>
      </w:r>
      <w:r w:rsidRPr="007D3D31">
        <w:rPr>
          <w:lang w:val="ru-RU"/>
        </w:rPr>
        <w:tab/>
        <w:t>Фара должна быть отрегулирована в соответствии с пунктом 3.3 приложения 5 с учетом разрешенных конкретных допусков, указанных в пункте 4.</w:t>
      </w:r>
    </w:p>
    <w:p w14:paraId="5A3107FB" w14:textId="602B23F6" w:rsidR="00FC2D80" w:rsidRPr="007D3D31" w:rsidRDefault="00FC2D80" w:rsidP="00FC2D80">
      <w:pPr>
        <w:pStyle w:val="SingleTxtG"/>
        <w:ind w:left="2268"/>
      </w:pPr>
      <w:r w:rsidRPr="007D3D31">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симметричной светотеневой границы и для проведения вертикальной регулировки </w:t>
      </w:r>
      <w:r w:rsidR="00EE3AAC">
        <w:br/>
      </w:r>
      <w:r w:rsidRPr="007D3D31">
        <w:t>луча применяют инструментальный метод, указанный в пункте 2 приложения</w:t>
      </w:r>
      <w:r>
        <w:t> </w:t>
      </w:r>
      <w:r w:rsidRPr="007D3D31">
        <w:t>6.</w:t>
      </w:r>
    </w:p>
    <w:p w14:paraId="260C1282" w14:textId="77777777" w:rsidR="00FC2D80" w:rsidRPr="007D3D31" w:rsidRDefault="00FC2D80" w:rsidP="00FC2D80">
      <w:pPr>
        <w:pStyle w:val="3para3rdlevel"/>
        <w:rPr>
          <w:lang w:val="ru-RU"/>
        </w:rPr>
      </w:pPr>
      <w:r w:rsidRPr="007D3D31">
        <w:rPr>
          <w:lang w:val="ru-RU"/>
        </w:rPr>
        <w:t>5.4.2</w:t>
      </w:r>
      <w:r w:rsidRPr="007D3D31">
        <w:rPr>
          <w:lang w:val="ru-RU"/>
        </w:rPr>
        <w:tab/>
        <w:t>Отрегулированная таким образом фара должна отвечать только условиям, упомянутым в пункте 5.4.3, если ее официальное утверждение необходимо исключительно для ближнего света; если же она предназначена для ближнего и дальнего света, то она должна отвечать требованиям, указанным в пунктах 5.4.3 и 5.1.</w:t>
      </w:r>
    </w:p>
    <w:p w14:paraId="382ED567" w14:textId="77777777" w:rsidR="00FC2D80" w:rsidRPr="007D3D31" w:rsidRDefault="00FC2D80" w:rsidP="00FC2D80">
      <w:pPr>
        <w:pStyle w:val="3para3rdlevel"/>
        <w:rPr>
          <w:lang w:val="ru-RU"/>
        </w:rPr>
      </w:pPr>
      <w:r w:rsidRPr="007D3D31">
        <w:rPr>
          <w:lang w:val="ru-RU"/>
        </w:rPr>
        <w:t>5.4.3</w:t>
      </w:r>
      <w:r w:rsidRPr="007D3D31">
        <w:rPr>
          <w:lang w:val="ru-RU"/>
        </w:rPr>
        <w:tab/>
        <w:t>Луч ближнего света должен отвечать требованиям, предусмотренным в применимой таблице ниже и на применимом рисунке из приложения 4.</w:t>
      </w:r>
    </w:p>
    <w:p w14:paraId="77BD9187" w14:textId="77777777" w:rsidR="00FC2D80" w:rsidRPr="007D3D31" w:rsidRDefault="00FC2D80" w:rsidP="00D74EF0">
      <w:pPr>
        <w:pStyle w:val="4Para4thlevel"/>
        <w:pageBreakBefore/>
        <w:rPr>
          <w:lang w:val="ru-RU"/>
        </w:rPr>
      </w:pPr>
      <w:r w:rsidRPr="007D3D31">
        <w:rPr>
          <w:lang w:val="ru-RU"/>
        </w:rPr>
        <w:t>5.4.3.1</w:t>
      </w:r>
      <w:r w:rsidRPr="007D3D31">
        <w:rPr>
          <w:lang w:val="ru-RU"/>
        </w:rPr>
        <w:tab/>
        <w:t>Для фар класса AS (рис. A4-VII в приложении 4)</w:t>
      </w:r>
    </w:p>
    <w:p w14:paraId="3E84E254" w14:textId="77777777" w:rsidR="00FC2D80" w:rsidRPr="00DA6867" w:rsidRDefault="00FC2D80" w:rsidP="00CA1BF4">
      <w:pPr>
        <w:pStyle w:val="afc"/>
        <w:keepNext/>
        <w:keepLines/>
        <w:spacing w:before="120" w:after="0"/>
        <w:ind w:left="1134" w:firstLine="0"/>
        <w:jc w:val="left"/>
        <w:rPr>
          <w:lang w:val="ru-RU"/>
        </w:rPr>
      </w:pPr>
      <w:r w:rsidRPr="00DA6867">
        <w:rPr>
          <w:lang w:val="ru-RU"/>
        </w:rPr>
        <w:t>Таблица 14</w:t>
      </w:r>
    </w:p>
    <w:p w14:paraId="0AEB74C7" w14:textId="77777777" w:rsidR="00FC2D80" w:rsidRPr="007D3D31" w:rsidRDefault="00FC2D80" w:rsidP="00D74EF0">
      <w:pPr>
        <w:pStyle w:val="afc"/>
        <w:keepNext/>
        <w:keepLines/>
        <w:ind w:left="1134" w:right="424" w:firstLine="0"/>
        <w:jc w:val="left"/>
        <w:rPr>
          <w:b/>
          <w:bCs/>
          <w:lang w:val="ru-RU"/>
        </w:rPr>
      </w:pPr>
      <w:r w:rsidRPr="00DA6867">
        <w:rPr>
          <w:b/>
          <w:bCs/>
          <w:lang w:val="ru-RU"/>
        </w:rPr>
        <w:t>Фотометрические требования для официального утверждения типа луча дальнего света класса</w:t>
      </w:r>
      <w:r w:rsidRPr="007D3D31">
        <w:rPr>
          <w:b/>
          <w:bCs/>
          <w:lang w:val="ru-RU"/>
        </w:rPr>
        <w:t xml:space="preserve"> AS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33"/>
        <w:gridCol w:w="1595"/>
        <w:gridCol w:w="1736"/>
        <w:gridCol w:w="1162"/>
        <w:gridCol w:w="978"/>
      </w:tblGrid>
      <w:tr w:rsidR="00FC2D80" w:rsidRPr="00EB5830" w14:paraId="5B3895B8" w14:textId="77777777" w:rsidTr="000A610B">
        <w:tc>
          <w:tcPr>
            <w:tcW w:w="3033" w:type="dxa"/>
            <w:vMerge w:val="restart"/>
            <w:tcBorders>
              <w:bottom w:val="single" w:sz="12" w:space="0" w:color="auto"/>
            </w:tcBorders>
            <w:vAlign w:val="center"/>
          </w:tcPr>
          <w:p w14:paraId="05EBBBFB" w14:textId="77777777" w:rsidR="00FC2D80" w:rsidRPr="006F6E48" w:rsidRDefault="00FC2D80" w:rsidP="00CA1BF4">
            <w:pPr>
              <w:keepNext/>
              <w:keepLines/>
              <w:spacing w:before="40" w:after="40" w:line="200" w:lineRule="exact"/>
              <w:ind w:left="113"/>
              <w:jc w:val="center"/>
              <w:rPr>
                <w:rFonts w:eastAsia="HGSGothicM"/>
                <w:i/>
                <w:sz w:val="16"/>
                <w:szCs w:val="16"/>
              </w:rPr>
            </w:pPr>
            <w:r w:rsidRPr="006F6E48">
              <w:rPr>
                <w:i/>
                <w:iCs/>
                <w:sz w:val="16"/>
                <w:szCs w:val="16"/>
              </w:rPr>
              <w:t>Элемент</w:t>
            </w:r>
          </w:p>
        </w:tc>
        <w:tc>
          <w:tcPr>
            <w:tcW w:w="3331" w:type="dxa"/>
            <w:gridSpan w:val="2"/>
            <w:tcBorders>
              <w:bottom w:val="single" w:sz="4" w:space="0" w:color="auto"/>
            </w:tcBorders>
            <w:vAlign w:val="center"/>
          </w:tcPr>
          <w:p w14:paraId="3F973CD0" w14:textId="77777777" w:rsidR="00FC2D80" w:rsidRPr="006F6E48" w:rsidRDefault="00FC2D80" w:rsidP="00CA1BF4">
            <w:pPr>
              <w:keepNext/>
              <w:keepLines/>
              <w:spacing w:before="40" w:after="40" w:line="200" w:lineRule="exact"/>
              <w:ind w:right="113"/>
              <w:jc w:val="center"/>
              <w:rPr>
                <w:rFonts w:eastAsia="HGSGothicM"/>
                <w:i/>
                <w:sz w:val="16"/>
                <w:szCs w:val="16"/>
              </w:rPr>
            </w:pPr>
            <w:r w:rsidRPr="006F6E48">
              <w:rPr>
                <w:i/>
                <w:iCs/>
                <w:sz w:val="16"/>
                <w:szCs w:val="16"/>
              </w:rPr>
              <w:t xml:space="preserve">Угловые координаты в </w:t>
            </w:r>
            <w:proofErr w:type="spellStart"/>
            <w:proofErr w:type="gramStart"/>
            <w:r w:rsidRPr="006F6E48">
              <w:rPr>
                <w:i/>
                <w:iCs/>
                <w:sz w:val="16"/>
                <w:szCs w:val="16"/>
              </w:rPr>
              <w:t>град.</w:t>
            </w:r>
            <w:r w:rsidRPr="006F6E48">
              <w:rPr>
                <w:sz w:val="16"/>
                <w:szCs w:val="16"/>
                <w:vertAlign w:val="superscript"/>
              </w:rPr>
              <w:t>a</w:t>
            </w:r>
            <w:proofErr w:type="spellEnd"/>
            <w:proofErr w:type="gramEnd"/>
          </w:p>
        </w:tc>
        <w:tc>
          <w:tcPr>
            <w:tcW w:w="2140" w:type="dxa"/>
            <w:gridSpan w:val="2"/>
          </w:tcPr>
          <w:p w14:paraId="2804CCFC" w14:textId="77777777" w:rsidR="00FC2D80" w:rsidRPr="006F6E48" w:rsidRDefault="00FC2D80" w:rsidP="00CA1BF4">
            <w:pPr>
              <w:keepNext/>
              <w:keepLines/>
              <w:spacing w:before="40" w:after="40" w:line="200" w:lineRule="exact"/>
              <w:ind w:right="113"/>
              <w:jc w:val="center"/>
              <w:rPr>
                <w:rFonts w:eastAsia="HGSGothicM"/>
                <w:i/>
                <w:sz w:val="16"/>
                <w:szCs w:val="16"/>
              </w:rPr>
            </w:pPr>
            <w:r w:rsidRPr="006F6E48">
              <w:rPr>
                <w:i/>
                <w:iCs/>
                <w:sz w:val="16"/>
                <w:szCs w:val="16"/>
              </w:rPr>
              <w:t>Сила света в кд</w:t>
            </w:r>
          </w:p>
        </w:tc>
      </w:tr>
      <w:tr w:rsidR="00FC2D80" w:rsidRPr="00EB5830" w14:paraId="04D74965" w14:textId="77777777" w:rsidTr="000A610B">
        <w:tc>
          <w:tcPr>
            <w:tcW w:w="3033" w:type="dxa"/>
            <w:vMerge/>
            <w:tcBorders>
              <w:bottom w:val="single" w:sz="12" w:space="0" w:color="auto"/>
            </w:tcBorders>
            <w:vAlign w:val="center"/>
          </w:tcPr>
          <w:p w14:paraId="24D49A33" w14:textId="77777777" w:rsidR="00FC2D80" w:rsidRPr="006F6E48" w:rsidRDefault="00FC2D80" w:rsidP="00BF12FB">
            <w:pPr>
              <w:spacing w:before="40" w:after="40" w:line="200" w:lineRule="exact"/>
              <w:ind w:left="113"/>
              <w:jc w:val="center"/>
              <w:rPr>
                <w:rFonts w:eastAsia="HGSGothicM"/>
                <w:i/>
                <w:sz w:val="16"/>
                <w:szCs w:val="16"/>
                <w:lang w:val="en-US"/>
              </w:rPr>
            </w:pPr>
          </w:p>
        </w:tc>
        <w:tc>
          <w:tcPr>
            <w:tcW w:w="1595" w:type="dxa"/>
            <w:tcBorders>
              <w:top w:val="single" w:sz="4" w:space="0" w:color="auto"/>
              <w:bottom w:val="single" w:sz="12" w:space="0" w:color="auto"/>
            </w:tcBorders>
            <w:vAlign w:val="center"/>
          </w:tcPr>
          <w:p w14:paraId="0B2C4EA7" w14:textId="533F3639" w:rsidR="00FC2D80" w:rsidRPr="006F6E48" w:rsidRDefault="00FC2D80" w:rsidP="00BF12FB">
            <w:pPr>
              <w:spacing w:before="40" w:after="40" w:line="200" w:lineRule="exact"/>
              <w:ind w:right="113"/>
              <w:jc w:val="center"/>
              <w:rPr>
                <w:rFonts w:eastAsia="HGSGothicM"/>
                <w:i/>
                <w:sz w:val="16"/>
                <w:szCs w:val="16"/>
              </w:rPr>
            </w:pPr>
            <w:r w:rsidRPr="006F6E48">
              <w:rPr>
                <w:i/>
                <w:iCs/>
                <w:sz w:val="16"/>
                <w:szCs w:val="16"/>
              </w:rPr>
              <w:t>по вертикали</w:t>
            </w:r>
          </w:p>
        </w:tc>
        <w:tc>
          <w:tcPr>
            <w:tcW w:w="1736" w:type="dxa"/>
            <w:tcBorders>
              <w:top w:val="single" w:sz="4" w:space="0" w:color="auto"/>
              <w:bottom w:val="single" w:sz="12" w:space="0" w:color="auto"/>
            </w:tcBorders>
          </w:tcPr>
          <w:p w14:paraId="3DD21204" w14:textId="77777777" w:rsidR="00FC2D80" w:rsidRPr="006F6E48" w:rsidRDefault="00FC2D80" w:rsidP="00BF12FB">
            <w:pPr>
              <w:spacing w:before="40" w:after="40" w:line="200" w:lineRule="exact"/>
              <w:ind w:right="113"/>
              <w:jc w:val="center"/>
              <w:rPr>
                <w:rFonts w:eastAsia="HGSGothicM"/>
                <w:i/>
                <w:sz w:val="16"/>
                <w:szCs w:val="16"/>
              </w:rPr>
            </w:pPr>
            <w:r w:rsidRPr="006F6E48">
              <w:rPr>
                <w:i/>
                <w:iCs/>
                <w:sz w:val="16"/>
                <w:szCs w:val="16"/>
              </w:rPr>
              <w:t>по горизонтали</w:t>
            </w:r>
          </w:p>
        </w:tc>
        <w:tc>
          <w:tcPr>
            <w:tcW w:w="1162" w:type="dxa"/>
            <w:tcBorders>
              <w:bottom w:val="single" w:sz="12" w:space="0" w:color="auto"/>
            </w:tcBorders>
            <w:vAlign w:val="bottom"/>
          </w:tcPr>
          <w:p w14:paraId="3F0A09E1" w14:textId="77777777" w:rsidR="00FC2D80" w:rsidRPr="006F6E48" w:rsidRDefault="00FC2D80" w:rsidP="00BF12FB">
            <w:pPr>
              <w:spacing w:before="40" w:after="40" w:line="200" w:lineRule="exact"/>
              <w:ind w:right="113"/>
              <w:jc w:val="center"/>
              <w:rPr>
                <w:rFonts w:eastAsia="HGSGothicM"/>
                <w:i/>
                <w:sz w:val="16"/>
                <w:szCs w:val="16"/>
              </w:rPr>
            </w:pPr>
            <w:r w:rsidRPr="006F6E48">
              <w:rPr>
                <w:i/>
                <w:iCs/>
                <w:sz w:val="16"/>
                <w:szCs w:val="16"/>
              </w:rPr>
              <w:t>мин.</w:t>
            </w:r>
          </w:p>
        </w:tc>
        <w:tc>
          <w:tcPr>
            <w:tcW w:w="978" w:type="dxa"/>
            <w:tcBorders>
              <w:top w:val="nil"/>
              <w:bottom w:val="single" w:sz="12" w:space="0" w:color="auto"/>
            </w:tcBorders>
            <w:vAlign w:val="bottom"/>
          </w:tcPr>
          <w:p w14:paraId="7F29E230" w14:textId="77777777" w:rsidR="00FC2D80" w:rsidRPr="006F6E48" w:rsidRDefault="00FC2D80" w:rsidP="00BF12FB">
            <w:pPr>
              <w:spacing w:before="40" w:after="40" w:line="200" w:lineRule="exact"/>
              <w:ind w:right="113"/>
              <w:jc w:val="center"/>
              <w:rPr>
                <w:rFonts w:eastAsia="HGSGothicM"/>
                <w:i/>
                <w:sz w:val="16"/>
                <w:szCs w:val="16"/>
              </w:rPr>
            </w:pPr>
            <w:r w:rsidRPr="006F6E48">
              <w:rPr>
                <w:i/>
                <w:iCs/>
                <w:sz w:val="16"/>
                <w:szCs w:val="16"/>
              </w:rPr>
              <w:t>макс.</w:t>
            </w:r>
          </w:p>
        </w:tc>
      </w:tr>
      <w:tr w:rsidR="00FC2D80" w:rsidRPr="00EB5830" w14:paraId="6A7A6988" w14:textId="77777777" w:rsidTr="000A610B">
        <w:tc>
          <w:tcPr>
            <w:tcW w:w="3033" w:type="dxa"/>
            <w:tcBorders>
              <w:top w:val="single" w:sz="12" w:space="0" w:color="auto"/>
            </w:tcBorders>
            <w:vAlign w:val="bottom"/>
          </w:tcPr>
          <w:p w14:paraId="52276834" w14:textId="77777777" w:rsidR="00FC2D80" w:rsidRPr="00EB5830" w:rsidRDefault="00FC2D80" w:rsidP="00BF12FB">
            <w:pPr>
              <w:spacing w:before="80" w:after="80" w:line="200" w:lineRule="exact"/>
              <w:ind w:left="113" w:right="113"/>
              <w:rPr>
                <w:rFonts w:eastAsia="HGSGothicM"/>
                <w:sz w:val="18"/>
                <w:szCs w:val="18"/>
              </w:rPr>
            </w:pPr>
            <w:r w:rsidRPr="00EB5830">
              <w:rPr>
                <w:sz w:val="18"/>
                <w:szCs w:val="18"/>
              </w:rPr>
              <w:t>Любая точка в зоне 1</w:t>
            </w:r>
          </w:p>
        </w:tc>
        <w:tc>
          <w:tcPr>
            <w:tcW w:w="1595" w:type="dxa"/>
            <w:tcBorders>
              <w:top w:val="single" w:sz="12" w:space="0" w:color="auto"/>
            </w:tcBorders>
            <w:vAlign w:val="bottom"/>
          </w:tcPr>
          <w:p w14:paraId="4CD57BCA" w14:textId="75A447F7" w:rsidR="00FC2D80" w:rsidRPr="00EB5830" w:rsidRDefault="00FC2D80" w:rsidP="00BF12FB">
            <w:pPr>
              <w:spacing w:before="80" w:after="80" w:line="200" w:lineRule="exact"/>
              <w:ind w:right="113"/>
              <w:jc w:val="center"/>
              <w:rPr>
                <w:rFonts w:eastAsia="HGSGothicM"/>
                <w:sz w:val="18"/>
                <w:szCs w:val="18"/>
                <w:lang w:val="en-US"/>
              </w:rPr>
            </w:pPr>
            <w:r w:rsidRPr="00EB5830">
              <w:rPr>
                <w:rFonts w:eastAsia="HGSGothicM"/>
                <w:sz w:val="18"/>
                <w:szCs w:val="18"/>
                <w:lang w:val="en-US"/>
              </w:rPr>
              <w:t>0°</w:t>
            </w:r>
            <w:r w:rsidR="00924DDF">
              <w:rPr>
                <w:rFonts w:eastAsia="HGSGothicM"/>
                <w:sz w:val="18"/>
                <w:szCs w:val="18"/>
              </w:rPr>
              <w:t>–</w:t>
            </w:r>
            <w:r w:rsidRPr="00EB5830">
              <w:rPr>
                <w:rFonts w:eastAsia="HGSGothicM"/>
                <w:sz w:val="18"/>
                <w:szCs w:val="18"/>
                <w:lang w:val="en-US"/>
              </w:rPr>
              <w:t>15°U</w:t>
            </w:r>
          </w:p>
        </w:tc>
        <w:tc>
          <w:tcPr>
            <w:tcW w:w="1736" w:type="dxa"/>
            <w:tcBorders>
              <w:top w:val="single" w:sz="12" w:space="0" w:color="auto"/>
            </w:tcBorders>
            <w:vAlign w:val="bottom"/>
          </w:tcPr>
          <w:p w14:paraId="34FAD99D" w14:textId="233EB5E0" w:rsidR="00FC2D80" w:rsidRPr="00EB5830" w:rsidRDefault="00FC2D80" w:rsidP="00BF12FB">
            <w:pPr>
              <w:spacing w:before="80" w:after="80" w:line="200" w:lineRule="exact"/>
              <w:ind w:right="113"/>
              <w:jc w:val="center"/>
              <w:rPr>
                <w:rFonts w:eastAsia="HGSGothicM"/>
                <w:sz w:val="18"/>
                <w:szCs w:val="18"/>
                <w:lang w:val="en-US"/>
              </w:rPr>
            </w:pPr>
            <w:r w:rsidRPr="00EB5830">
              <w:rPr>
                <w:rFonts w:eastAsia="HGSGothicM"/>
                <w:sz w:val="18"/>
                <w:szCs w:val="18"/>
                <w:lang w:val="en-US"/>
              </w:rPr>
              <w:t>5°L</w:t>
            </w:r>
            <w:r w:rsidR="00924DDF">
              <w:rPr>
                <w:rFonts w:eastAsia="HGSGothicM"/>
                <w:sz w:val="18"/>
                <w:szCs w:val="18"/>
              </w:rPr>
              <w:t>–</w:t>
            </w:r>
            <w:r w:rsidRPr="00EB5830">
              <w:rPr>
                <w:rFonts w:eastAsia="HGSGothicM"/>
                <w:sz w:val="18"/>
                <w:szCs w:val="18"/>
                <w:lang w:val="en-US"/>
              </w:rPr>
              <w:t>5°R</w:t>
            </w:r>
          </w:p>
        </w:tc>
        <w:tc>
          <w:tcPr>
            <w:tcW w:w="1162" w:type="dxa"/>
            <w:tcBorders>
              <w:top w:val="single" w:sz="12" w:space="0" w:color="auto"/>
            </w:tcBorders>
            <w:vAlign w:val="bottom"/>
          </w:tcPr>
          <w:p w14:paraId="167B1EB9" w14:textId="77777777" w:rsidR="00FC2D80" w:rsidRPr="00EB5830" w:rsidRDefault="00FC2D80" w:rsidP="00BF12FB">
            <w:pPr>
              <w:spacing w:before="80" w:after="80" w:line="200" w:lineRule="exact"/>
              <w:ind w:right="113"/>
              <w:jc w:val="center"/>
              <w:rPr>
                <w:rFonts w:eastAsia="HGSGothicM"/>
                <w:sz w:val="18"/>
                <w:szCs w:val="18"/>
                <w:lang w:val="en-US"/>
              </w:rPr>
            </w:pPr>
          </w:p>
        </w:tc>
        <w:tc>
          <w:tcPr>
            <w:tcW w:w="978" w:type="dxa"/>
            <w:tcBorders>
              <w:top w:val="nil"/>
            </w:tcBorders>
            <w:vAlign w:val="bottom"/>
          </w:tcPr>
          <w:p w14:paraId="0C566C03" w14:textId="77777777" w:rsidR="00FC2D80" w:rsidRPr="00EB5830" w:rsidRDefault="00FC2D80" w:rsidP="00BF12FB">
            <w:pPr>
              <w:spacing w:before="80" w:after="80" w:line="200" w:lineRule="exact"/>
              <w:ind w:right="113"/>
              <w:jc w:val="center"/>
              <w:rPr>
                <w:rFonts w:eastAsia="HGSGothicM"/>
                <w:sz w:val="18"/>
                <w:szCs w:val="18"/>
                <w:lang w:val="en-US"/>
              </w:rPr>
            </w:pPr>
            <w:r w:rsidRPr="00EB5830">
              <w:rPr>
                <w:rFonts w:eastAsia="HGSGothicM"/>
                <w:sz w:val="18"/>
                <w:szCs w:val="18"/>
                <w:lang w:val="en-US"/>
              </w:rPr>
              <w:t>3</w:t>
            </w:r>
            <w:r w:rsidRPr="00EB5830">
              <w:rPr>
                <w:rFonts w:eastAsia="HGSGothicM"/>
                <w:sz w:val="18"/>
                <w:szCs w:val="18"/>
              </w:rPr>
              <w:t>,</w:t>
            </w:r>
            <w:r w:rsidRPr="00EB5830">
              <w:rPr>
                <w:rFonts w:eastAsia="HGSGothicM"/>
                <w:sz w:val="18"/>
                <w:szCs w:val="18"/>
                <w:lang w:val="en-US"/>
              </w:rPr>
              <w:t>20∙10</w:t>
            </w:r>
            <w:r w:rsidRPr="00EB5830">
              <w:rPr>
                <w:rFonts w:eastAsia="HGSGothicM"/>
                <w:sz w:val="18"/>
                <w:szCs w:val="18"/>
                <w:vertAlign w:val="superscript"/>
                <w:lang w:val="en-US"/>
              </w:rPr>
              <w:t>2</w:t>
            </w:r>
          </w:p>
        </w:tc>
      </w:tr>
      <w:tr w:rsidR="00FC2D80" w:rsidRPr="00EB5830" w14:paraId="0053E72E" w14:textId="77777777" w:rsidTr="000A610B">
        <w:tc>
          <w:tcPr>
            <w:tcW w:w="3033" w:type="dxa"/>
            <w:tcBorders>
              <w:bottom w:val="single" w:sz="4" w:space="0" w:color="auto"/>
            </w:tcBorders>
            <w:vAlign w:val="bottom"/>
          </w:tcPr>
          <w:p w14:paraId="752F7A51" w14:textId="77777777" w:rsidR="00FC2D80" w:rsidRPr="00EB5830" w:rsidRDefault="00FC2D80" w:rsidP="00BF12FB">
            <w:pPr>
              <w:spacing w:before="80" w:after="80" w:line="200" w:lineRule="exact"/>
              <w:ind w:left="113"/>
              <w:rPr>
                <w:rFonts w:eastAsia="HGSGothicM"/>
                <w:sz w:val="18"/>
                <w:szCs w:val="18"/>
              </w:rPr>
            </w:pPr>
            <w:r w:rsidRPr="00EB5830">
              <w:rPr>
                <w:sz w:val="18"/>
                <w:szCs w:val="18"/>
              </w:rPr>
              <w:t>Любая точка на линии 25L−25R</w:t>
            </w:r>
          </w:p>
        </w:tc>
        <w:tc>
          <w:tcPr>
            <w:tcW w:w="1595" w:type="dxa"/>
            <w:tcBorders>
              <w:bottom w:val="single" w:sz="4" w:space="0" w:color="auto"/>
            </w:tcBorders>
            <w:vAlign w:val="bottom"/>
          </w:tcPr>
          <w:p w14:paraId="3974758E"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1,72°D</w:t>
            </w:r>
          </w:p>
        </w:tc>
        <w:tc>
          <w:tcPr>
            <w:tcW w:w="1736" w:type="dxa"/>
            <w:tcBorders>
              <w:bottom w:val="single" w:sz="4" w:space="0" w:color="auto"/>
            </w:tcBorders>
            <w:vAlign w:val="bottom"/>
          </w:tcPr>
          <w:p w14:paraId="43CE9370" w14:textId="4DDF233C"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5°L</w:t>
            </w:r>
            <w:r w:rsidR="00924DDF">
              <w:rPr>
                <w:sz w:val="18"/>
                <w:szCs w:val="18"/>
              </w:rPr>
              <w:t>–</w:t>
            </w:r>
            <w:r w:rsidRPr="00EB5830">
              <w:rPr>
                <w:sz w:val="18"/>
                <w:szCs w:val="18"/>
              </w:rPr>
              <w:t>5°R</w:t>
            </w:r>
          </w:p>
        </w:tc>
        <w:tc>
          <w:tcPr>
            <w:tcW w:w="1162" w:type="dxa"/>
            <w:tcBorders>
              <w:bottom w:val="single" w:sz="4" w:space="0" w:color="auto"/>
            </w:tcBorders>
            <w:vAlign w:val="bottom"/>
          </w:tcPr>
          <w:p w14:paraId="66FB1B22" w14:textId="77777777" w:rsidR="00FC2D80" w:rsidRPr="00EB5830" w:rsidRDefault="00FC2D80" w:rsidP="00BF12FB">
            <w:pPr>
              <w:spacing w:before="80" w:after="80" w:line="200" w:lineRule="exact"/>
              <w:ind w:right="113"/>
              <w:jc w:val="center"/>
              <w:rPr>
                <w:rFonts w:eastAsia="HGSGothicM"/>
                <w:sz w:val="18"/>
                <w:szCs w:val="18"/>
                <w:lang w:val="en-US"/>
              </w:rPr>
            </w:pPr>
            <w:r w:rsidRPr="00EB5830">
              <w:rPr>
                <w:rFonts w:eastAsia="HGSGothicM"/>
                <w:sz w:val="18"/>
                <w:szCs w:val="18"/>
                <w:lang w:val="en-US"/>
              </w:rPr>
              <w:t>1</w:t>
            </w:r>
            <w:r w:rsidRPr="00EB5830">
              <w:rPr>
                <w:rFonts w:eastAsia="HGSGothicM"/>
                <w:sz w:val="18"/>
                <w:szCs w:val="18"/>
              </w:rPr>
              <w:t>,</w:t>
            </w:r>
            <w:r w:rsidRPr="00EB5830">
              <w:rPr>
                <w:rFonts w:eastAsia="HGSGothicM"/>
                <w:sz w:val="18"/>
                <w:szCs w:val="18"/>
                <w:lang w:val="en-US"/>
              </w:rPr>
              <w:t>10∙10</w:t>
            </w:r>
            <w:r w:rsidRPr="00EB5830">
              <w:rPr>
                <w:rFonts w:eastAsia="HGSGothicM"/>
                <w:sz w:val="18"/>
                <w:szCs w:val="18"/>
                <w:vertAlign w:val="superscript"/>
                <w:lang w:val="en-US"/>
              </w:rPr>
              <w:t>3</w:t>
            </w:r>
            <w:r w:rsidRPr="00EB5830">
              <w:rPr>
                <w:rFonts w:eastAsia="HGSGothicM"/>
                <w:sz w:val="18"/>
                <w:szCs w:val="18"/>
                <w:lang w:val="en-US"/>
              </w:rPr>
              <w:t xml:space="preserve"> </w:t>
            </w:r>
            <w:r w:rsidRPr="00EB5830">
              <w:rPr>
                <w:rFonts w:eastAsia="HGSGothicM"/>
                <w:sz w:val="18"/>
                <w:szCs w:val="18"/>
                <w:vertAlign w:val="superscript"/>
                <w:lang w:val="en-US"/>
              </w:rPr>
              <w:t>b</w:t>
            </w:r>
          </w:p>
        </w:tc>
        <w:tc>
          <w:tcPr>
            <w:tcW w:w="978" w:type="dxa"/>
            <w:tcBorders>
              <w:bottom w:val="single" w:sz="4" w:space="0" w:color="auto"/>
            </w:tcBorders>
            <w:vAlign w:val="bottom"/>
          </w:tcPr>
          <w:p w14:paraId="4A4CD353" w14:textId="77777777" w:rsidR="00FC2D80" w:rsidRPr="00EB5830" w:rsidRDefault="00FC2D80" w:rsidP="00BF12FB">
            <w:pPr>
              <w:spacing w:before="80" w:after="80" w:line="200" w:lineRule="exact"/>
              <w:ind w:right="113"/>
              <w:jc w:val="center"/>
              <w:rPr>
                <w:rFonts w:eastAsia="HGSGothicM"/>
                <w:sz w:val="18"/>
                <w:szCs w:val="18"/>
                <w:lang w:val="en-US"/>
              </w:rPr>
            </w:pPr>
          </w:p>
        </w:tc>
      </w:tr>
      <w:tr w:rsidR="00FC2D80" w:rsidRPr="00EB5830" w14:paraId="0167C3C0" w14:textId="77777777" w:rsidTr="000A610B">
        <w:tc>
          <w:tcPr>
            <w:tcW w:w="3033" w:type="dxa"/>
            <w:tcBorders>
              <w:bottom w:val="single" w:sz="12" w:space="0" w:color="auto"/>
            </w:tcBorders>
            <w:vAlign w:val="bottom"/>
          </w:tcPr>
          <w:p w14:paraId="2DD882E3" w14:textId="77777777" w:rsidR="00FC2D80" w:rsidRPr="00EB5830" w:rsidRDefault="00FC2D80" w:rsidP="00BF12FB">
            <w:pPr>
              <w:spacing w:before="80" w:after="80" w:line="200" w:lineRule="exact"/>
              <w:ind w:left="113"/>
              <w:rPr>
                <w:rFonts w:eastAsia="HGSGothicM"/>
                <w:sz w:val="18"/>
                <w:szCs w:val="18"/>
              </w:rPr>
            </w:pPr>
            <w:r w:rsidRPr="00EB5830">
              <w:rPr>
                <w:sz w:val="18"/>
                <w:szCs w:val="18"/>
              </w:rPr>
              <w:t>Любая точка на линии 12,5L−12,5R</w:t>
            </w:r>
          </w:p>
        </w:tc>
        <w:tc>
          <w:tcPr>
            <w:tcW w:w="1595" w:type="dxa"/>
            <w:tcBorders>
              <w:bottom w:val="single" w:sz="12" w:space="0" w:color="auto"/>
            </w:tcBorders>
            <w:vAlign w:val="bottom"/>
          </w:tcPr>
          <w:p w14:paraId="66221AA0"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3,43°D</w:t>
            </w:r>
          </w:p>
        </w:tc>
        <w:tc>
          <w:tcPr>
            <w:tcW w:w="1736" w:type="dxa"/>
            <w:tcBorders>
              <w:bottom w:val="single" w:sz="12" w:space="0" w:color="auto"/>
            </w:tcBorders>
            <w:vAlign w:val="bottom"/>
          </w:tcPr>
          <w:p w14:paraId="45646463" w14:textId="7AEF1B37" w:rsidR="00FC2D80" w:rsidRPr="00EB5830" w:rsidRDefault="00FC2D80" w:rsidP="00BF12FB">
            <w:pPr>
              <w:spacing w:before="80" w:after="80" w:line="200" w:lineRule="exact"/>
              <w:ind w:right="113"/>
              <w:jc w:val="center"/>
              <w:rPr>
                <w:sz w:val="18"/>
                <w:szCs w:val="18"/>
              </w:rPr>
            </w:pPr>
            <w:r w:rsidRPr="00EB5830">
              <w:rPr>
                <w:sz w:val="18"/>
                <w:szCs w:val="18"/>
              </w:rPr>
              <w:t>5°L</w:t>
            </w:r>
            <w:r w:rsidR="00924DDF">
              <w:rPr>
                <w:sz w:val="18"/>
                <w:szCs w:val="18"/>
              </w:rPr>
              <w:t>–</w:t>
            </w:r>
            <w:r w:rsidRPr="00EB5830">
              <w:rPr>
                <w:sz w:val="18"/>
                <w:szCs w:val="18"/>
              </w:rPr>
              <w:t>5°R</w:t>
            </w:r>
          </w:p>
        </w:tc>
        <w:tc>
          <w:tcPr>
            <w:tcW w:w="1162" w:type="dxa"/>
            <w:tcBorders>
              <w:bottom w:val="single" w:sz="12" w:space="0" w:color="auto"/>
            </w:tcBorders>
            <w:vAlign w:val="bottom"/>
          </w:tcPr>
          <w:p w14:paraId="376BF1E6" w14:textId="77777777" w:rsidR="00FC2D80" w:rsidRPr="00EB5830" w:rsidRDefault="00FC2D80" w:rsidP="00BF12FB">
            <w:pPr>
              <w:spacing w:before="80" w:after="80" w:line="200" w:lineRule="exact"/>
              <w:ind w:right="113"/>
              <w:jc w:val="center"/>
              <w:rPr>
                <w:sz w:val="18"/>
                <w:szCs w:val="18"/>
                <w:lang w:val="en-US"/>
              </w:rPr>
            </w:pPr>
            <w:r w:rsidRPr="00EB5830">
              <w:rPr>
                <w:sz w:val="18"/>
                <w:szCs w:val="18"/>
                <w:lang w:val="en-US"/>
              </w:rPr>
              <w:t>5</w:t>
            </w:r>
            <w:r w:rsidRPr="00EB5830">
              <w:rPr>
                <w:sz w:val="18"/>
                <w:szCs w:val="18"/>
              </w:rPr>
              <w:t>,</w:t>
            </w:r>
            <w:r w:rsidRPr="00EB5830">
              <w:rPr>
                <w:sz w:val="18"/>
                <w:szCs w:val="18"/>
                <w:lang w:val="en-US"/>
              </w:rPr>
              <w:t>50</w:t>
            </w:r>
            <w:r w:rsidRPr="00EB5830">
              <w:rPr>
                <w:rFonts w:eastAsia="HGSGothicM"/>
                <w:sz w:val="18"/>
                <w:szCs w:val="18"/>
                <w:lang w:val="en-US"/>
              </w:rPr>
              <w:t>∙10</w:t>
            </w:r>
            <w:r w:rsidRPr="00EB5830">
              <w:rPr>
                <w:rFonts w:eastAsia="HGSGothicM"/>
                <w:sz w:val="18"/>
                <w:szCs w:val="18"/>
                <w:vertAlign w:val="superscript"/>
                <w:lang w:val="en-US"/>
              </w:rPr>
              <w:t>2</w:t>
            </w:r>
          </w:p>
        </w:tc>
        <w:tc>
          <w:tcPr>
            <w:tcW w:w="978" w:type="dxa"/>
            <w:tcBorders>
              <w:bottom w:val="single" w:sz="12" w:space="0" w:color="auto"/>
            </w:tcBorders>
            <w:vAlign w:val="bottom"/>
          </w:tcPr>
          <w:p w14:paraId="432BC66B" w14:textId="77777777" w:rsidR="00FC2D80" w:rsidRPr="00EB5830" w:rsidRDefault="00FC2D80" w:rsidP="00BF12FB">
            <w:pPr>
              <w:spacing w:before="80" w:after="80" w:line="200" w:lineRule="exact"/>
              <w:ind w:right="113"/>
              <w:jc w:val="center"/>
              <w:rPr>
                <w:rFonts w:eastAsia="HGSGothicM"/>
                <w:sz w:val="18"/>
                <w:szCs w:val="18"/>
                <w:lang w:val="en-US"/>
              </w:rPr>
            </w:pPr>
          </w:p>
        </w:tc>
      </w:tr>
    </w:tbl>
    <w:p w14:paraId="04CD5E2B" w14:textId="77777777" w:rsidR="00FC2D80" w:rsidRPr="00EB5830" w:rsidRDefault="00FC2D80" w:rsidP="00EE3AAC">
      <w:pPr>
        <w:spacing w:before="80" w:line="220" w:lineRule="exact"/>
        <w:ind w:left="1134" w:right="1134"/>
        <w:rPr>
          <w:sz w:val="16"/>
          <w:szCs w:val="16"/>
        </w:rPr>
      </w:pPr>
      <w:r w:rsidRPr="00EB5830">
        <w:rPr>
          <w:i/>
          <w:iCs/>
          <w:sz w:val="18"/>
          <w:szCs w:val="20"/>
        </w:rPr>
        <w:t>Примечания:</w:t>
      </w:r>
      <w:r w:rsidRPr="00EB5830">
        <w:rPr>
          <w:sz w:val="18"/>
          <w:szCs w:val="20"/>
        </w:rPr>
        <w:t xml:space="preserve"> В таблице 14:</w:t>
      </w:r>
    </w:p>
    <w:p w14:paraId="55A23AB0" w14:textId="77777777" w:rsidR="00FC2D80" w:rsidRPr="00EB5830" w:rsidRDefault="00FC2D80" w:rsidP="00D74EF0">
      <w:pPr>
        <w:tabs>
          <w:tab w:val="left" w:pos="1418"/>
        </w:tabs>
        <w:autoSpaceDE w:val="0"/>
        <w:autoSpaceDN w:val="0"/>
        <w:adjustRightInd w:val="0"/>
        <w:snapToGrid w:val="0"/>
        <w:spacing w:line="220" w:lineRule="exact"/>
        <w:ind w:left="1418" w:right="282" w:hanging="284"/>
        <w:rPr>
          <w:sz w:val="16"/>
          <w:szCs w:val="16"/>
        </w:rPr>
      </w:pPr>
      <w:r w:rsidRPr="00367E2A">
        <w:rPr>
          <w:sz w:val="18"/>
          <w:szCs w:val="20"/>
          <w:vertAlign w:val="superscript"/>
        </w:rPr>
        <w:t>а</w:t>
      </w:r>
      <w:r w:rsidRPr="00EB5830">
        <w:rPr>
          <w:sz w:val="18"/>
          <w:szCs w:val="20"/>
        </w:rPr>
        <w:tab/>
        <w:t>Отклонение в 0,25° допускается независимо в каждой точке, в которой проводятся фотометрические испытания, если не предписано иное.</w:t>
      </w:r>
    </w:p>
    <w:p w14:paraId="4BB25793" w14:textId="11136847" w:rsidR="00FC2D80" w:rsidRDefault="00FC2D80" w:rsidP="00D74EF0">
      <w:pPr>
        <w:tabs>
          <w:tab w:val="left" w:pos="1418"/>
        </w:tabs>
        <w:autoSpaceDE w:val="0"/>
        <w:autoSpaceDN w:val="0"/>
        <w:adjustRightInd w:val="0"/>
        <w:snapToGrid w:val="0"/>
        <w:spacing w:line="220" w:lineRule="exact"/>
        <w:ind w:left="1418" w:right="282" w:hanging="284"/>
        <w:rPr>
          <w:sz w:val="18"/>
          <w:szCs w:val="20"/>
        </w:rPr>
      </w:pPr>
      <w:proofErr w:type="gramStart"/>
      <w:r w:rsidRPr="00EB5830">
        <w:rPr>
          <w:sz w:val="18"/>
          <w:szCs w:val="20"/>
          <w:vertAlign w:val="superscript"/>
        </w:rPr>
        <w:t>b</w:t>
      </w:r>
      <w:proofErr w:type="gramEnd"/>
      <w:r w:rsidRPr="00EB5830">
        <w:rPr>
          <w:sz w:val="18"/>
          <w:szCs w:val="20"/>
        </w:rPr>
        <w:tab/>
        <w:t>В случае комплектной пары доля каждого огня должна составлять не менее 50</w:t>
      </w:r>
      <w:r>
        <w:rPr>
          <w:sz w:val="18"/>
          <w:szCs w:val="20"/>
        </w:rPr>
        <w:t> </w:t>
      </w:r>
      <w:r w:rsidRPr="00EB5830">
        <w:rPr>
          <w:sz w:val="18"/>
          <w:szCs w:val="20"/>
        </w:rPr>
        <w:t>% от требуемого минимального значения в точке 25V (1,72°D-V).</w:t>
      </w:r>
    </w:p>
    <w:p w14:paraId="24AB9C3E" w14:textId="77777777" w:rsidR="00FC2D80" w:rsidRPr="007D3D31" w:rsidRDefault="00FC2D80" w:rsidP="00D74EF0">
      <w:pPr>
        <w:pStyle w:val="4Para4thlevel"/>
        <w:spacing w:before="240"/>
        <w:jc w:val="left"/>
        <w:rPr>
          <w:lang w:val="ru-RU"/>
        </w:rPr>
      </w:pPr>
      <w:r w:rsidRPr="007D3D31">
        <w:rPr>
          <w:lang w:val="ru-RU"/>
        </w:rPr>
        <w:t>5.4.3.2</w:t>
      </w:r>
      <w:r w:rsidRPr="007D3D31">
        <w:rPr>
          <w:lang w:val="ru-RU"/>
        </w:rPr>
        <w:tab/>
        <w:t>Для фар класса ВS (рис. A4-VIII в приложении 4)</w:t>
      </w:r>
    </w:p>
    <w:p w14:paraId="6695C280" w14:textId="77777777" w:rsidR="00FC2D80" w:rsidRPr="007D3D31" w:rsidRDefault="00FC2D80" w:rsidP="000A610B">
      <w:pPr>
        <w:pStyle w:val="afc"/>
        <w:spacing w:after="0"/>
        <w:ind w:left="1134" w:right="282" w:firstLine="0"/>
        <w:jc w:val="left"/>
        <w:rPr>
          <w:lang w:val="ru-RU"/>
        </w:rPr>
      </w:pPr>
      <w:r w:rsidRPr="007D3D31">
        <w:rPr>
          <w:lang w:val="ru-RU"/>
        </w:rPr>
        <w:t>Таблица 15</w:t>
      </w:r>
    </w:p>
    <w:p w14:paraId="1A538963" w14:textId="77777777" w:rsidR="00FC2D80" w:rsidRPr="007D3D31" w:rsidRDefault="00FC2D80" w:rsidP="000A610B">
      <w:pPr>
        <w:pStyle w:val="afc"/>
        <w:ind w:left="1134" w:right="424" w:firstLine="0"/>
        <w:jc w:val="left"/>
        <w:rPr>
          <w:b/>
          <w:bCs/>
          <w:lang w:val="ru-RU"/>
        </w:rPr>
      </w:pPr>
      <w:r w:rsidRPr="007D3D31">
        <w:rPr>
          <w:b/>
          <w:bCs/>
          <w:lang w:val="ru-RU"/>
        </w:rPr>
        <w:t>Фотометрические требования для официального утверждения типа луча дальнего света класса ВS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9"/>
        <w:gridCol w:w="1637"/>
        <w:gridCol w:w="1722"/>
        <w:gridCol w:w="1134"/>
        <w:gridCol w:w="992"/>
      </w:tblGrid>
      <w:tr w:rsidR="00FC2D80" w:rsidRPr="00EB5830" w14:paraId="4561CD69" w14:textId="77777777" w:rsidTr="000A610B">
        <w:tc>
          <w:tcPr>
            <w:tcW w:w="3019" w:type="dxa"/>
            <w:vMerge w:val="restart"/>
            <w:tcBorders>
              <w:bottom w:val="single" w:sz="12" w:space="0" w:color="auto"/>
            </w:tcBorders>
            <w:vAlign w:val="center"/>
          </w:tcPr>
          <w:p w14:paraId="11CA4920" w14:textId="77777777" w:rsidR="00FC2D80" w:rsidRPr="00BC67E9" w:rsidRDefault="00FC2D80" w:rsidP="00BF12FB">
            <w:pPr>
              <w:spacing w:before="40" w:after="40" w:line="200" w:lineRule="exact"/>
              <w:ind w:left="113"/>
              <w:jc w:val="center"/>
              <w:rPr>
                <w:rFonts w:eastAsia="HGSGothicM"/>
                <w:i/>
                <w:sz w:val="16"/>
                <w:szCs w:val="16"/>
              </w:rPr>
            </w:pPr>
            <w:r w:rsidRPr="00BC67E9">
              <w:rPr>
                <w:i/>
                <w:iCs/>
                <w:sz w:val="16"/>
                <w:szCs w:val="16"/>
              </w:rPr>
              <w:t>Элемент</w:t>
            </w:r>
          </w:p>
        </w:tc>
        <w:tc>
          <w:tcPr>
            <w:tcW w:w="3359" w:type="dxa"/>
            <w:gridSpan w:val="2"/>
            <w:tcBorders>
              <w:bottom w:val="single" w:sz="4" w:space="0" w:color="auto"/>
            </w:tcBorders>
            <w:vAlign w:val="center"/>
          </w:tcPr>
          <w:p w14:paraId="1863FFE8"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 xml:space="preserve">Угловые координаты в </w:t>
            </w:r>
            <w:proofErr w:type="spellStart"/>
            <w:proofErr w:type="gramStart"/>
            <w:r w:rsidRPr="00BC67E9">
              <w:rPr>
                <w:i/>
                <w:iCs/>
                <w:sz w:val="16"/>
                <w:szCs w:val="16"/>
              </w:rPr>
              <w:t>град.</w:t>
            </w:r>
            <w:r w:rsidRPr="00BC67E9">
              <w:rPr>
                <w:sz w:val="16"/>
                <w:szCs w:val="16"/>
                <w:vertAlign w:val="superscript"/>
              </w:rPr>
              <w:t>a</w:t>
            </w:r>
            <w:proofErr w:type="spellEnd"/>
            <w:proofErr w:type="gramEnd"/>
          </w:p>
        </w:tc>
        <w:tc>
          <w:tcPr>
            <w:tcW w:w="2126" w:type="dxa"/>
            <w:gridSpan w:val="2"/>
          </w:tcPr>
          <w:p w14:paraId="4F5D325C"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Сила света в кд</w:t>
            </w:r>
          </w:p>
        </w:tc>
      </w:tr>
      <w:tr w:rsidR="00FC2D80" w:rsidRPr="00EB5830" w14:paraId="6721E3F7" w14:textId="77777777" w:rsidTr="000A610B">
        <w:tc>
          <w:tcPr>
            <w:tcW w:w="3019" w:type="dxa"/>
            <w:vMerge/>
            <w:tcBorders>
              <w:bottom w:val="single" w:sz="12" w:space="0" w:color="auto"/>
            </w:tcBorders>
            <w:vAlign w:val="center"/>
          </w:tcPr>
          <w:p w14:paraId="541214C1" w14:textId="77777777" w:rsidR="00FC2D80" w:rsidRPr="00BC67E9" w:rsidRDefault="00FC2D80" w:rsidP="00BF12FB">
            <w:pPr>
              <w:spacing w:before="40" w:after="40" w:line="200" w:lineRule="exact"/>
              <w:ind w:left="113"/>
              <w:jc w:val="center"/>
              <w:rPr>
                <w:rFonts w:eastAsia="HGSGothicM"/>
                <w:i/>
                <w:sz w:val="16"/>
                <w:szCs w:val="16"/>
                <w:lang w:val="en-US"/>
              </w:rPr>
            </w:pPr>
          </w:p>
        </w:tc>
        <w:tc>
          <w:tcPr>
            <w:tcW w:w="1637" w:type="dxa"/>
            <w:tcBorders>
              <w:top w:val="single" w:sz="4" w:space="0" w:color="auto"/>
              <w:bottom w:val="single" w:sz="12" w:space="0" w:color="auto"/>
            </w:tcBorders>
            <w:vAlign w:val="center"/>
          </w:tcPr>
          <w:p w14:paraId="54B30142"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по вертикали</w:t>
            </w:r>
          </w:p>
        </w:tc>
        <w:tc>
          <w:tcPr>
            <w:tcW w:w="1722" w:type="dxa"/>
            <w:tcBorders>
              <w:top w:val="single" w:sz="4" w:space="0" w:color="auto"/>
              <w:bottom w:val="single" w:sz="12" w:space="0" w:color="auto"/>
            </w:tcBorders>
          </w:tcPr>
          <w:p w14:paraId="72443650"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по горизонтали</w:t>
            </w:r>
          </w:p>
        </w:tc>
        <w:tc>
          <w:tcPr>
            <w:tcW w:w="1134" w:type="dxa"/>
            <w:tcBorders>
              <w:bottom w:val="single" w:sz="12" w:space="0" w:color="auto"/>
            </w:tcBorders>
          </w:tcPr>
          <w:p w14:paraId="3DE48623"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мин.</w:t>
            </w:r>
          </w:p>
        </w:tc>
        <w:tc>
          <w:tcPr>
            <w:tcW w:w="992" w:type="dxa"/>
            <w:tcBorders>
              <w:bottom w:val="single" w:sz="12" w:space="0" w:color="auto"/>
            </w:tcBorders>
            <w:vAlign w:val="center"/>
          </w:tcPr>
          <w:p w14:paraId="02FAB5ED" w14:textId="77777777" w:rsidR="00FC2D80" w:rsidRPr="00BC67E9" w:rsidRDefault="00FC2D80" w:rsidP="00BF12FB">
            <w:pPr>
              <w:spacing w:before="40" w:after="40" w:line="200" w:lineRule="exact"/>
              <w:ind w:right="113"/>
              <w:jc w:val="center"/>
              <w:rPr>
                <w:rFonts w:eastAsia="HGSGothicM"/>
                <w:i/>
                <w:sz w:val="16"/>
                <w:szCs w:val="16"/>
              </w:rPr>
            </w:pPr>
            <w:r w:rsidRPr="00BC67E9">
              <w:rPr>
                <w:i/>
                <w:iCs/>
                <w:sz w:val="16"/>
                <w:szCs w:val="16"/>
              </w:rPr>
              <w:t>макс.</w:t>
            </w:r>
          </w:p>
        </w:tc>
      </w:tr>
      <w:tr w:rsidR="00FC2D80" w:rsidRPr="00EB5830" w14:paraId="5C129A68" w14:textId="77777777" w:rsidTr="000A610B">
        <w:tc>
          <w:tcPr>
            <w:tcW w:w="3019" w:type="dxa"/>
            <w:tcBorders>
              <w:top w:val="single" w:sz="12" w:space="0" w:color="auto"/>
            </w:tcBorders>
            <w:vAlign w:val="bottom"/>
          </w:tcPr>
          <w:p w14:paraId="1A3374A5" w14:textId="77777777" w:rsidR="00FC2D80" w:rsidRPr="00EB5830" w:rsidRDefault="00FC2D80" w:rsidP="00BF12FB">
            <w:pPr>
              <w:spacing w:before="80" w:after="80" w:line="200" w:lineRule="exact"/>
              <w:ind w:left="113" w:right="113"/>
              <w:rPr>
                <w:rFonts w:eastAsia="HGSGothicM"/>
                <w:sz w:val="18"/>
                <w:szCs w:val="18"/>
              </w:rPr>
            </w:pPr>
            <w:r w:rsidRPr="00EB5830">
              <w:rPr>
                <w:sz w:val="18"/>
                <w:szCs w:val="18"/>
              </w:rPr>
              <w:t>Любая точка в зоне 1</w:t>
            </w:r>
          </w:p>
        </w:tc>
        <w:tc>
          <w:tcPr>
            <w:tcW w:w="1637" w:type="dxa"/>
            <w:tcBorders>
              <w:top w:val="single" w:sz="12" w:space="0" w:color="auto"/>
            </w:tcBorders>
            <w:vAlign w:val="center"/>
          </w:tcPr>
          <w:p w14:paraId="430E965D" w14:textId="19B485DA"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0°</w:t>
            </w:r>
            <w:r w:rsidR="00924DDF">
              <w:rPr>
                <w:sz w:val="18"/>
                <w:szCs w:val="18"/>
              </w:rPr>
              <w:t>–</w:t>
            </w:r>
            <w:r w:rsidRPr="00EB5830">
              <w:rPr>
                <w:sz w:val="18"/>
                <w:szCs w:val="18"/>
              </w:rPr>
              <w:t>15°U</w:t>
            </w:r>
          </w:p>
        </w:tc>
        <w:tc>
          <w:tcPr>
            <w:tcW w:w="1722" w:type="dxa"/>
            <w:tcBorders>
              <w:top w:val="single" w:sz="12" w:space="0" w:color="auto"/>
            </w:tcBorders>
            <w:vAlign w:val="center"/>
          </w:tcPr>
          <w:p w14:paraId="21AB3F02" w14:textId="07A8231A"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5°L</w:t>
            </w:r>
            <w:r w:rsidR="00924DDF">
              <w:rPr>
                <w:sz w:val="18"/>
                <w:szCs w:val="18"/>
              </w:rPr>
              <w:t>–</w:t>
            </w:r>
            <w:r w:rsidRPr="00EB5830">
              <w:rPr>
                <w:sz w:val="18"/>
                <w:szCs w:val="18"/>
              </w:rPr>
              <w:t>5°R</w:t>
            </w:r>
          </w:p>
        </w:tc>
        <w:tc>
          <w:tcPr>
            <w:tcW w:w="1134" w:type="dxa"/>
            <w:tcBorders>
              <w:top w:val="single" w:sz="12" w:space="0" w:color="auto"/>
            </w:tcBorders>
            <w:vAlign w:val="center"/>
          </w:tcPr>
          <w:p w14:paraId="419D05AB" w14:textId="77777777" w:rsidR="00FC2D80" w:rsidRPr="00EB5830" w:rsidRDefault="00FC2D80" w:rsidP="00BF12FB">
            <w:pPr>
              <w:spacing w:before="80" w:after="80" w:line="200" w:lineRule="exact"/>
              <w:ind w:right="113"/>
              <w:jc w:val="center"/>
              <w:rPr>
                <w:rFonts w:eastAsia="HGSGothicM"/>
                <w:sz w:val="18"/>
                <w:szCs w:val="18"/>
                <w:lang w:val="en-US"/>
              </w:rPr>
            </w:pPr>
          </w:p>
        </w:tc>
        <w:tc>
          <w:tcPr>
            <w:tcW w:w="992" w:type="dxa"/>
            <w:tcBorders>
              <w:top w:val="nil"/>
            </w:tcBorders>
            <w:vAlign w:val="bottom"/>
          </w:tcPr>
          <w:p w14:paraId="3FEF5813" w14:textId="77777777" w:rsidR="00FC2D80" w:rsidRPr="00EB5830" w:rsidRDefault="00FC2D80" w:rsidP="00BF12FB">
            <w:pPr>
              <w:spacing w:before="80" w:after="80" w:line="200" w:lineRule="exact"/>
              <w:ind w:right="113"/>
              <w:jc w:val="center"/>
              <w:rPr>
                <w:rFonts w:eastAsia="HGSGothicM"/>
                <w:sz w:val="18"/>
                <w:szCs w:val="18"/>
                <w:lang w:val="en-US"/>
              </w:rPr>
            </w:pPr>
            <w:r w:rsidRPr="00EB5830">
              <w:rPr>
                <w:sz w:val="18"/>
                <w:szCs w:val="18"/>
                <w:lang w:val="en-US"/>
              </w:rPr>
              <w:t>7</w:t>
            </w:r>
            <w:r w:rsidRPr="00EB5830">
              <w:rPr>
                <w:sz w:val="18"/>
                <w:szCs w:val="18"/>
              </w:rPr>
              <w:t>,</w:t>
            </w:r>
            <w:r w:rsidRPr="00EB5830">
              <w:rPr>
                <w:sz w:val="18"/>
                <w:szCs w:val="18"/>
                <w:lang w:val="en-US"/>
              </w:rPr>
              <w:t>00∙10</w:t>
            </w:r>
            <w:r w:rsidRPr="00EB5830">
              <w:rPr>
                <w:sz w:val="18"/>
                <w:szCs w:val="18"/>
                <w:vertAlign w:val="superscript"/>
                <w:lang w:val="en-US"/>
              </w:rPr>
              <w:t>2</w:t>
            </w:r>
          </w:p>
        </w:tc>
      </w:tr>
      <w:tr w:rsidR="00FC2D80" w:rsidRPr="00EB5830" w14:paraId="216A7321" w14:textId="77777777" w:rsidTr="000A610B">
        <w:tc>
          <w:tcPr>
            <w:tcW w:w="3019" w:type="dxa"/>
            <w:tcBorders>
              <w:bottom w:val="single" w:sz="4" w:space="0" w:color="auto"/>
            </w:tcBorders>
            <w:vAlign w:val="bottom"/>
          </w:tcPr>
          <w:p w14:paraId="50BA68E3" w14:textId="1A9B6C96" w:rsidR="00FC2D80" w:rsidRPr="00EB5830" w:rsidRDefault="00FC2D80" w:rsidP="00BF12FB">
            <w:pPr>
              <w:spacing w:before="80" w:after="80" w:line="200" w:lineRule="exact"/>
              <w:ind w:left="113"/>
              <w:rPr>
                <w:rFonts w:eastAsia="HGSGothicM"/>
                <w:sz w:val="18"/>
                <w:szCs w:val="18"/>
              </w:rPr>
            </w:pPr>
            <w:r w:rsidRPr="00EB5830">
              <w:rPr>
                <w:sz w:val="18"/>
                <w:szCs w:val="18"/>
              </w:rPr>
              <w:t xml:space="preserve">Любая точка на линии 50L−50R, </w:t>
            </w:r>
            <w:r w:rsidR="000A610B">
              <w:rPr>
                <w:sz w:val="18"/>
                <w:szCs w:val="18"/>
              </w:rPr>
              <w:br/>
            </w:r>
            <w:r w:rsidRPr="00EB5830">
              <w:rPr>
                <w:sz w:val="18"/>
                <w:szCs w:val="18"/>
              </w:rPr>
              <w:t>за исключением 50V</w:t>
            </w:r>
          </w:p>
        </w:tc>
        <w:tc>
          <w:tcPr>
            <w:tcW w:w="1637" w:type="dxa"/>
            <w:tcBorders>
              <w:bottom w:val="single" w:sz="4" w:space="0" w:color="auto"/>
            </w:tcBorders>
            <w:vAlign w:val="center"/>
          </w:tcPr>
          <w:p w14:paraId="1A56B5E4"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0,86°D</w:t>
            </w:r>
          </w:p>
        </w:tc>
        <w:tc>
          <w:tcPr>
            <w:tcW w:w="1722" w:type="dxa"/>
            <w:tcBorders>
              <w:bottom w:val="single" w:sz="4" w:space="0" w:color="auto"/>
            </w:tcBorders>
            <w:vAlign w:val="center"/>
          </w:tcPr>
          <w:p w14:paraId="0B8CB51D" w14:textId="063E1FE5"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2,5°L</w:t>
            </w:r>
            <w:r w:rsidR="00924DDF">
              <w:rPr>
                <w:sz w:val="18"/>
                <w:szCs w:val="18"/>
              </w:rPr>
              <w:t>–</w:t>
            </w:r>
            <w:r w:rsidRPr="00EB5830">
              <w:rPr>
                <w:sz w:val="18"/>
                <w:szCs w:val="18"/>
              </w:rPr>
              <w:t>2,5°R</w:t>
            </w:r>
          </w:p>
        </w:tc>
        <w:tc>
          <w:tcPr>
            <w:tcW w:w="1134" w:type="dxa"/>
            <w:tcBorders>
              <w:bottom w:val="single" w:sz="4" w:space="0" w:color="auto"/>
            </w:tcBorders>
            <w:vAlign w:val="center"/>
          </w:tcPr>
          <w:p w14:paraId="300CBF60" w14:textId="77777777" w:rsidR="00FC2D80" w:rsidRPr="00EB5830" w:rsidRDefault="00FC2D80" w:rsidP="00BF12FB">
            <w:pPr>
              <w:spacing w:before="80" w:after="80" w:line="200" w:lineRule="exact"/>
              <w:ind w:right="113"/>
              <w:jc w:val="center"/>
              <w:rPr>
                <w:rFonts w:eastAsia="HGSGothicM"/>
                <w:sz w:val="18"/>
                <w:szCs w:val="18"/>
                <w:lang w:val="en-US"/>
              </w:rPr>
            </w:pPr>
            <w:r w:rsidRPr="00EB5830">
              <w:rPr>
                <w:sz w:val="18"/>
                <w:szCs w:val="18"/>
                <w:lang w:val="en-US"/>
              </w:rPr>
              <w:t>1</w:t>
            </w:r>
            <w:r w:rsidRPr="00EB5830">
              <w:rPr>
                <w:sz w:val="18"/>
                <w:szCs w:val="18"/>
              </w:rPr>
              <w:t>,</w:t>
            </w:r>
            <w:r w:rsidRPr="00EB5830">
              <w:rPr>
                <w:sz w:val="18"/>
                <w:szCs w:val="18"/>
                <w:lang w:val="en-US"/>
              </w:rPr>
              <w:t>10∙10</w:t>
            </w:r>
            <w:r w:rsidRPr="00EB5830">
              <w:rPr>
                <w:sz w:val="18"/>
                <w:szCs w:val="18"/>
                <w:vertAlign w:val="superscript"/>
                <w:lang w:val="en-US"/>
              </w:rPr>
              <w:t>3</w:t>
            </w:r>
          </w:p>
        </w:tc>
        <w:tc>
          <w:tcPr>
            <w:tcW w:w="992" w:type="dxa"/>
            <w:tcBorders>
              <w:bottom w:val="single" w:sz="4" w:space="0" w:color="auto"/>
            </w:tcBorders>
            <w:vAlign w:val="bottom"/>
          </w:tcPr>
          <w:p w14:paraId="7416954C" w14:textId="77777777" w:rsidR="00FC2D80" w:rsidRPr="00EB5830" w:rsidRDefault="00FC2D80" w:rsidP="00BF12FB">
            <w:pPr>
              <w:spacing w:before="80" w:after="80" w:line="200" w:lineRule="exact"/>
              <w:ind w:right="113"/>
              <w:jc w:val="center"/>
              <w:rPr>
                <w:rFonts w:eastAsia="HGSGothicM"/>
                <w:sz w:val="18"/>
                <w:szCs w:val="18"/>
                <w:lang w:val="en-US"/>
              </w:rPr>
            </w:pPr>
          </w:p>
        </w:tc>
      </w:tr>
      <w:tr w:rsidR="00FC2D80" w:rsidRPr="00EB5830" w14:paraId="0C781F04" w14:textId="77777777" w:rsidTr="000A610B">
        <w:tc>
          <w:tcPr>
            <w:tcW w:w="3019" w:type="dxa"/>
            <w:tcBorders>
              <w:bottom w:val="single" w:sz="4" w:space="0" w:color="auto"/>
            </w:tcBorders>
            <w:vAlign w:val="bottom"/>
          </w:tcPr>
          <w:p w14:paraId="0BCF8FD5" w14:textId="77777777" w:rsidR="00FC2D80" w:rsidRPr="00EB5830" w:rsidRDefault="00FC2D80" w:rsidP="00BF12FB">
            <w:pPr>
              <w:spacing w:before="80" w:after="80" w:line="200" w:lineRule="exact"/>
              <w:ind w:left="113"/>
              <w:rPr>
                <w:rFonts w:eastAsia="HGSGothicM"/>
                <w:sz w:val="18"/>
                <w:szCs w:val="18"/>
              </w:rPr>
            </w:pPr>
            <w:r w:rsidRPr="00EB5830">
              <w:rPr>
                <w:sz w:val="18"/>
                <w:szCs w:val="18"/>
              </w:rPr>
              <w:t>Точка 50V</w:t>
            </w:r>
          </w:p>
        </w:tc>
        <w:tc>
          <w:tcPr>
            <w:tcW w:w="1637" w:type="dxa"/>
            <w:tcBorders>
              <w:bottom w:val="single" w:sz="4" w:space="0" w:color="auto"/>
            </w:tcBorders>
            <w:vAlign w:val="center"/>
          </w:tcPr>
          <w:p w14:paraId="34CDA5DD"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0,86°D</w:t>
            </w:r>
          </w:p>
        </w:tc>
        <w:tc>
          <w:tcPr>
            <w:tcW w:w="1722" w:type="dxa"/>
            <w:tcBorders>
              <w:bottom w:val="single" w:sz="4" w:space="0" w:color="auto"/>
            </w:tcBorders>
            <w:vAlign w:val="center"/>
          </w:tcPr>
          <w:p w14:paraId="5060CDB3"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0°</w:t>
            </w:r>
          </w:p>
        </w:tc>
        <w:tc>
          <w:tcPr>
            <w:tcW w:w="1134" w:type="dxa"/>
            <w:tcBorders>
              <w:bottom w:val="single" w:sz="4" w:space="0" w:color="auto"/>
            </w:tcBorders>
            <w:vAlign w:val="center"/>
          </w:tcPr>
          <w:p w14:paraId="2CC031A2"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2,20∙10</w:t>
            </w:r>
            <w:r w:rsidRPr="00B20E52">
              <w:rPr>
                <w:sz w:val="18"/>
                <w:szCs w:val="18"/>
                <w:vertAlign w:val="superscript"/>
              </w:rPr>
              <w:t>3</w:t>
            </w:r>
            <w:r>
              <w:rPr>
                <w:sz w:val="18"/>
                <w:szCs w:val="18"/>
                <w:vertAlign w:val="superscript"/>
              </w:rPr>
              <w:t xml:space="preserve"> </w:t>
            </w:r>
            <w:r w:rsidRPr="00E80567">
              <w:rPr>
                <w:sz w:val="18"/>
                <w:szCs w:val="18"/>
                <w:vertAlign w:val="superscript"/>
              </w:rPr>
              <w:t>b</w:t>
            </w:r>
          </w:p>
        </w:tc>
        <w:tc>
          <w:tcPr>
            <w:tcW w:w="992" w:type="dxa"/>
            <w:tcBorders>
              <w:bottom w:val="single" w:sz="4" w:space="0" w:color="auto"/>
            </w:tcBorders>
            <w:vAlign w:val="bottom"/>
          </w:tcPr>
          <w:p w14:paraId="643CD304" w14:textId="77777777" w:rsidR="00FC2D80" w:rsidRPr="00EB5830" w:rsidRDefault="00FC2D80" w:rsidP="00BF12FB">
            <w:pPr>
              <w:spacing w:before="80" w:after="80" w:line="200" w:lineRule="exact"/>
              <w:ind w:right="113"/>
              <w:jc w:val="center"/>
              <w:rPr>
                <w:rFonts w:eastAsia="HGSGothicM"/>
                <w:sz w:val="18"/>
                <w:szCs w:val="18"/>
                <w:lang w:val="en-US"/>
              </w:rPr>
            </w:pPr>
          </w:p>
        </w:tc>
      </w:tr>
      <w:tr w:rsidR="00FC2D80" w:rsidRPr="00EB5830" w14:paraId="2FFCD34D" w14:textId="77777777" w:rsidTr="000A610B">
        <w:tc>
          <w:tcPr>
            <w:tcW w:w="3019" w:type="dxa"/>
            <w:tcBorders>
              <w:bottom w:val="single" w:sz="4" w:space="0" w:color="auto"/>
            </w:tcBorders>
            <w:vAlign w:val="bottom"/>
          </w:tcPr>
          <w:p w14:paraId="774A98C4" w14:textId="77777777" w:rsidR="00FC2D80" w:rsidRPr="00EB5830" w:rsidRDefault="00FC2D80" w:rsidP="00BF12FB">
            <w:pPr>
              <w:spacing w:before="80" w:after="80" w:line="200" w:lineRule="exact"/>
              <w:ind w:left="113"/>
              <w:rPr>
                <w:rFonts w:eastAsia="HGSGothicM"/>
                <w:sz w:val="18"/>
                <w:szCs w:val="18"/>
              </w:rPr>
            </w:pPr>
            <w:r w:rsidRPr="00EB5830">
              <w:rPr>
                <w:sz w:val="18"/>
                <w:szCs w:val="18"/>
              </w:rPr>
              <w:t>Любая точка на линии 25L−25R</w:t>
            </w:r>
          </w:p>
        </w:tc>
        <w:tc>
          <w:tcPr>
            <w:tcW w:w="1637" w:type="dxa"/>
            <w:tcBorders>
              <w:bottom w:val="single" w:sz="4" w:space="0" w:color="auto"/>
            </w:tcBorders>
            <w:vAlign w:val="center"/>
          </w:tcPr>
          <w:p w14:paraId="03D39FE0" w14:textId="77777777"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1,72°D</w:t>
            </w:r>
          </w:p>
        </w:tc>
        <w:tc>
          <w:tcPr>
            <w:tcW w:w="1722" w:type="dxa"/>
            <w:tcBorders>
              <w:bottom w:val="single" w:sz="4" w:space="0" w:color="auto"/>
            </w:tcBorders>
            <w:vAlign w:val="center"/>
          </w:tcPr>
          <w:p w14:paraId="68A913D6" w14:textId="350275EC"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5°L</w:t>
            </w:r>
            <w:r w:rsidR="00924DDF">
              <w:rPr>
                <w:sz w:val="18"/>
                <w:szCs w:val="18"/>
              </w:rPr>
              <w:t>–</w:t>
            </w:r>
            <w:r w:rsidRPr="00EB5830">
              <w:rPr>
                <w:sz w:val="18"/>
                <w:szCs w:val="18"/>
              </w:rPr>
              <w:t>5°R</w:t>
            </w:r>
          </w:p>
        </w:tc>
        <w:tc>
          <w:tcPr>
            <w:tcW w:w="1134" w:type="dxa"/>
            <w:tcBorders>
              <w:bottom w:val="single" w:sz="4" w:space="0" w:color="auto"/>
            </w:tcBorders>
            <w:vAlign w:val="center"/>
          </w:tcPr>
          <w:p w14:paraId="396AF32D" w14:textId="77777777" w:rsidR="00FC2D80" w:rsidRPr="00EB5830" w:rsidRDefault="00FC2D80" w:rsidP="00BF12FB">
            <w:pPr>
              <w:spacing w:before="80" w:after="80" w:line="200" w:lineRule="exact"/>
              <w:ind w:right="113"/>
              <w:jc w:val="center"/>
              <w:rPr>
                <w:rFonts w:eastAsia="HGSGothicM"/>
                <w:sz w:val="18"/>
                <w:szCs w:val="18"/>
                <w:lang w:val="en-US"/>
              </w:rPr>
            </w:pPr>
            <w:r w:rsidRPr="00EB5830">
              <w:rPr>
                <w:sz w:val="18"/>
                <w:szCs w:val="18"/>
                <w:lang w:val="en-US"/>
              </w:rPr>
              <w:t>2</w:t>
            </w:r>
            <w:r w:rsidRPr="00EB5830">
              <w:rPr>
                <w:sz w:val="18"/>
                <w:szCs w:val="18"/>
              </w:rPr>
              <w:t>,</w:t>
            </w:r>
            <w:r w:rsidRPr="00EB5830">
              <w:rPr>
                <w:sz w:val="18"/>
                <w:szCs w:val="18"/>
                <w:lang w:val="en-US"/>
              </w:rPr>
              <w:t>20∙10</w:t>
            </w:r>
            <w:r w:rsidRPr="00EB5830">
              <w:rPr>
                <w:sz w:val="18"/>
                <w:szCs w:val="18"/>
                <w:vertAlign w:val="superscript"/>
                <w:lang w:val="en-US"/>
              </w:rPr>
              <w:t>3</w:t>
            </w:r>
          </w:p>
        </w:tc>
        <w:tc>
          <w:tcPr>
            <w:tcW w:w="992" w:type="dxa"/>
            <w:tcBorders>
              <w:bottom w:val="single" w:sz="4" w:space="0" w:color="auto"/>
            </w:tcBorders>
            <w:vAlign w:val="bottom"/>
          </w:tcPr>
          <w:p w14:paraId="56FFD78B" w14:textId="77777777" w:rsidR="00FC2D80" w:rsidRPr="00EB5830" w:rsidRDefault="00FC2D80" w:rsidP="00BF12FB">
            <w:pPr>
              <w:spacing w:before="80" w:after="80" w:line="200" w:lineRule="exact"/>
              <w:ind w:right="113"/>
              <w:jc w:val="center"/>
              <w:rPr>
                <w:rFonts w:eastAsia="HGSGothicM"/>
                <w:sz w:val="18"/>
                <w:szCs w:val="18"/>
                <w:lang w:val="en-US"/>
              </w:rPr>
            </w:pPr>
          </w:p>
        </w:tc>
      </w:tr>
      <w:tr w:rsidR="00FC2D80" w:rsidRPr="00EB5830" w14:paraId="528E6630" w14:textId="77777777" w:rsidTr="000A610B">
        <w:tc>
          <w:tcPr>
            <w:tcW w:w="3019" w:type="dxa"/>
            <w:tcBorders>
              <w:bottom w:val="single" w:sz="12" w:space="0" w:color="auto"/>
            </w:tcBorders>
            <w:vAlign w:val="bottom"/>
          </w:tcPr>
          <w:p w14:paraId="114308B8" w14:textId="77777777" w:rsidR="00FC2D80" w:rsidRPr="00EB5830" w:rsidRDefault="00FC2D80" w:rsidP="00BF12FB">
            <w:pPr>
              <w:spacing w:before="80" w:after="80" w:line="200" w:lineRule="exact"/>
              <w:ind w:left="113"/>
              <w:rPr>
                <w:rFonts w:eastAsia="HGSGothicM"/>
                <w:sz w:val="18"/>
                <w:szCs w:val="18"/>
              </w:rPr>
            </w:pPr>
            <w:r w:rsidRPr="00EB5830">
              <w:rPr>
                <w:sz w:val="18"/>
                <w:szCs w:val="18"/>
              </w:rPr>
              <w:t>Любая точка в зоне 2</w:t>
            </w:r>
          </w:p>
        </w:tc>
        <w:tc>
          <w:tcPr>
            <w:tcW w:w="1637" w:type="dxa"/>
            <w:tcBorders>
              <w:bottom w:val="single" w:sz="12" w:space="0" w:color="auto"/>
            </w:tcBorders>
            <w:vAlign w:val="center"/>
          </w:tcPr>
          <w:p w14:paraId="53B222DB" w14:textId="54834989" w:rsidR="00FC2D80" w:rsidRPr="00EB5830" w:rsidRDefault="00FC2D80" w:rsidP="00BF12FB">
            <w:pPr>
              <w:spacing w:before="80" w:after="80" w:line="200" w:lineRule="exact"/>
              <w:ind w:right="113"/>
              <w:jc w:val="center"/>
              <w:rPr>
                <w:rFonts w:eastAsia="HGSGothicM"/>
                <w:sz w:val="18"/>
                <w:szCs w:val="18"/>
              </w:rPr>
            </w:pPr>
            <w:r w:rsidRPr="00EB5830">
              <w:rPr>
                <w:sz w:val="18"/>
                <w:szCs w:val="18"/>
              </w:rPr>
              <w:t>0,86</w:t>
            </w:r>
            <w:r w:rsidR="00924DDF">
              <w:rPr>
                <w:sz w:val="18"/>
                <w:szCs w:val="18"/>
              </w:rPr>
              <w:t>–</w:t>
            </w:r>
            <w:r w:rsidRPr="00EB5830">
              <w:rPr>
                <w:sz w:val="18"/>
                <w:szCs w:val="18"/>
              </w:rPr>
              <w:t>1,72°D</w:t>
            </w:r>
          </w:p>
        </w:tc>
        <w:tc>
          <w:tcPr>
            <w:tcW w:w="1722" w:type="dxa"/>
            <w:tcBorders>
              <w:bottom w:val="single" w:sz="12" w:space="0" w:color="auto"/>
            </w:tcBorders>
            <w:vAlign w:val="center"/>
          </w:tcPr>
          <w:p w14:paraId="73F0053F" w14:textId="64690AD2" w:rsidR="00FC2D80" w:rsidRPr="00EB5830" w:rsidRDefault="00FC2D80" w:rsidP="00BF12FB">
            <w:pPr>
              <w:spacing w:before="80" w:after="80" w:line="200" w:lineRule="exact"/>
              <w:ind w:right="113"/>
              <w:jc w:val="center"/>
              <w:rPr>
                <w:sz w:val="18"/>
                <w:szCs w:val="18"/>
              </w:rPr>
            </w:pPr>
            <w:r w:rsidRPr="00EB5830">
              <w:rPr>
                <w:sz w:val="18"/>
                <w:szCs w:val="18"/>
              </w:rPr>
              <w:t>5°L</w:t>
            </w:r>
            <w:r w:rsidR="00924DDF">
              <w:rPr>
                <w:sz w:val="18"/>
                <w:szCs w:val="18"/>
              </w:rPr>
              <w:t>–</w:t>
            </w:r>
            <w:r w:rsidRPr="00EB5830">
              <w:rPr>
                <w:sz w:val="18"/>
                <w:szCs w:val="18"/>
              </w:rPr>
              <w:t>5°R</w:t>
            </w:r>
          </w:p>
        </w:tc>
        <w:tc>
          <w:tcPr>
            <w:tcW w:w="1134" w:type="dxa"/>
            <w:tcBorders>
              <w:bottom w:val="single" w:sz="12" w:space="0" w:color="auto"/>
            </w:tcBorders>
            <w:vAlign w:val="center"/>
          </w:tcPr>
          <w:p w14:paraId="5A062BFC" w14:textId="77777777" w:rsidR="00FC2D80" w:rsidRPr="00EB5830" w:rsidRDefault="00FC2D80" w:rsidP="00BF12FB">
            <w:pPr>
              <w:spacing w:before="80" w:after="80" w:line="200" w:lineRule="exact"/>
              <w:ind w:right="113"/>
              <w:jc w:val="center"/>
              <w:rPr>
                <w:sz w:val="18"/>
                <w:szCs w:val="18"/>
                <w:lang w:val="en-US"/>
              </w:rPr>
            </w:pPr>
            <w:r w:rsidRPr="00EB5830">
              <w:rPr>
                <w:sz w:val="18"/>
                <w:szCs w:val="18"/>
                <w:lang w:val="en-US"/>
              </w:rPr>
              <w:t>1</w:t>
            </w:r>
            <w:r w:rsidRPr="00EB5830">
              <w:rPr>
                <w:sz w:val="18"/>
                <w:szCs w:val="18"/>
              </w:rPr>
              <w:t>,</w:t>
            </w:r>
            <w:r w:rsidRPr="00EB5830">
              <w:rPr>
                <w:sz w:val="18"/>
                <w:szCs w:val="18"/>
                <w:lang w:val="en-US"/>
              </w:rPr>
              <w:t>10∙10</w:t>
            </w:r>
            <w:r w:rsidRPr="00EB5830">
              <w:rPr>
                <w:sz w:val="18"/>
                <w:szCs w:val="18"/>
                <w:vertAlign w:val="superscript"/>
                <w:lang w:val="en-US"/>
              </w:rPr>
              <w:t>3</w:t>
            </w:r>
          </w:p>
        </w:tc>
        <w:tc>
          <w:tcPr>
            <w:tcW w:w="992" w:type="dxa"/>
            <w:tcBorders>
              <w:bottom w:val="single" w:sz="12" w:space="0" w:color="auto"/>
            </w:tcBorders>
            <w:vAlign w:val="bottom"/>
          </w:tcPr>
          <w:p w14:paraId="39D2442E" w14:textId="77777777" w:rsidR="00FC2D80" w:rsidRPr="00EB5830" w:rsidRDefault="00FC2D80" w:rsidP="00BF12FB">
            <w:pPr>
              <w:spacing w:before="80" w:after="80" w:line="200" w:lineRule="exact"/>
              <w:ind w:right="113"/>
              <w:jc w:val="center"/>
              <w:rPr>
                <w:rFonts w:eastAsia="HGSGothicM"/>
                <w:sz w:val="18"/>
                <w:szCs w:val="18"/>
                <w:lang w:val="en-US"/>
              </w:rPr>
            </w:pPr>
          </w:p>
        </w:tc>
      </w:tr>
    </w:tbl>
    <w:p w14:paraId="3BF3123C" w14:textId="77777777" w:rsidR="00FC2D80" w:rsidRPr="00EB5830" w:rsidRDefault="00FC2D80" w:rsidP="00FC2D80">
      <w:pPr>
        <w:spacing w:before="120" w:line="220" w:lineRule="exact"/>
        <w:ind w:left="1134" w:right="707"/>
        <w:rPr>
          <w:sz w:val="18"/>
          <w:szCs w:val="18"/>
        </w:rPr>
      </w:pPr>
      <w:r w:rsidRPr="00EB5830">
        <w:rPr>
          <w:i/>
          <w:iCs/>
          <w:sz w:val="18"/>
          <w:szCs w:val="18"/>
        </w:rPr>
        <w:t>Примечания:</w:t>
      </w:r>
      <w:r w:rsidRPr="00EB5830">
        <w:rPr>
          <w:sz w:val="18"/>
          <w:szCs w:val="18"/>
        </w:rPr>
        <w:t xml:space="preserve"> В таблице 15:</w:t>
      </w:r>
    </w:p>
    <w:p w14:paraId="770F569E" w14:textId="77777777" w:rsidR="00FC2D80" w:rsidRPr="00EB5830" w:rsidRDefault="00FC2D80" w:rsidP="00FC2D80">
      <w:pPr>
        <w:tabs>
          <w:tab w:val="left" w:pos="1418"/>
        </w:tabs>
        <w:autoSpaceDE w:val="0"/>
        <w:autoSpaceDN w:val="0"/>
        <w:adjustRightInd w:val="0"/>
        <w:snapToGrid w:val="0"/>
        <w:spacing w:line="220" w:lineRule="exact"/>
        <w:ind w:left="1418" w:right="707" w:hanging="284"/>
        <w:rPr>
          <w:sz w:val="18"/>
          <w:szCs w:val="18"/>
        </w:rPr>
      </w:pPr>
      <w:r w:rsidRPr="00B83CB0">
        <w:rPr>
          <w:sz w:val="18"/>
          <w:szCs w:val="18"/>
          <w:vertAlign w:val="superscript"/>
        </w:rPr>
        <w:t>а</w:t>
      </w:r>
      <w:r w:rsidRPr="00EB5830">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227AEEE6" w14:textId="77777777" w:rsidR="00FC2D80" w:rsidRPr="00EB5830" w:rsidRDefault="00FC2D80" w:rsidP="00FC2D80">
      <w:pPr>
        <w:tabs>
          <w:tab w:val="left" w:pos="1418"/>
        </w:tabs>
        <w:autoSpaceDE w:val="0"/>
        <w:autoSpaceDN w:val="0"/>
        <w:adjustRightInd w:val="0"/>
        <w:snapToGrid w:val="0"/>
        <w:spacing w:line="220" w:lineRule="exact"/>
        <w:ind w:left="1418" w:right="707" w:hanging="284"/>
        <w:rPr>
          <w:sz w:val="18"/>
          <w:szCs w:val="18"/>
        </w:rPr>
      </w:pPr>
      <w:proofErr w:type="gramStart"/>
      <w:r w:rsidRPr="00EB5830">
        <w:rPr>
          <w:sz w:val="18"/>
          <w:szCs w:val="18"/>
          <w:vertAlign w:val="superscript"/>
        </w:rPr>
        <w:t>b</w:t>
      </w:r>
      <w:proofErr w:type="gramEnd"/>
      <w:r w:rsidRPr="00EB5830">
        <w:rPr>
          <w:sz w:val="18"/>
          <w:szCs w:val="18"/>
        </w:rPr>
        <w:tab/>
        <w:t>В случае комплектной пары доля каждого огня должна составлять не менее 50</w:t>
      </w:r>
      <w:r>
        <w:rPr>
          <w:sz w:val="18"/>
          <w:szCs w:val="18"/>
        </w:rPr>
        <w:t> </w:t>
      </w:r>
      <w:r w:rsidRPr="00EB5830">
        <w:rPr>
          <w:sz w:val="18"/>
          <w:szCs w:val="18"/>
        </w:rPr>
        <w:t>% от требуемого минимального значения в этой испытательной точке.</w:t>
      </w:r>
    </w:p>
    <w:p w14:paraId="612BBF00" w14:textId="77777777" w:rsidR="00FC2D80" w:rsidRPr="007D3D31" w:rsidRDefault="00FC2D80" w:rsidP="00FC2D80">
      <w:pPr>
        <w:pStyle w:val="4Para4thlevel"/>
        <w:spacing w:before="240"/>
        <w:rPr>
          <w:lang w:val="ru-RU"/>
        </w:rPr>
      </w:pPr>
      <w:r w:rsidRPr="007D3D31">
        <w:rPr>
          <w:lang w:val="ru-RU"/>
        </w:rPr>
        <w:t>5.4.3.3</w:t>
      </w:r>
      <w:r w:rsidRPr="007D3D31">
        <w:rPr>
          <w:lang w:val="ru-RU"/>
        </w:rPr>
        <w:tab/>
        <w:t xml:space="preserve">Для фар классов CS и DS (рис. A4-IX в приложении 4) </w:t>
      </w:r>
    </w:p>
    <w:p w14:paraId="664B4DD9" w14:textId="77777777" w:rsidR="00FC2D80" w:rsidRPr="007D3D31" w:rsidRDefault="00FC2D80" w:rsidP="00FC2D80">
      <w:pPr>
        <w:pStyle w:val="afc"/>
        <w:spacing w:after="0"/>
        <w:ind w:left="1134" w:firstLine="0"/>
        <w:jc w:val="left"/>
        <w:rPr>
          <w:lang w:val="ru-RU"/>
        </w:rPr>
      </w:pPr>
      <w:r w:rsidRPr="007D3D31">
        <w:rPr>
          <w:lang w:val="ru-RU"/>
        </w:rPr>
        <w:t>Таблица 16</w:t>
      </w:r>
    </w:p>
    <w:p w14:paraId="71F6586B" w14:textId="77777777" w:rsidR="00FC2D80" w:rsidRPr="00A577F8" w:rsidRDefault="00FC2D80" w:rsidP="000A610B">
      <w:pPr>
        <w:pStyle w:val="afc"/>
        <w:ind w:left="1134" w:right="140" w:firstLine="0"/>
        <w:jc w:val="left"/>
        <w:rPr>
          <w:b/>
          <w:bCs/>
          <w:lang w:val="ru-RU"/>
        </w:rPr>
      </w:pPr>
      <w:r w:rsidRPr="00A577F8">
        <w:rPr>
          <w:b/>
          <w:bCs/>
          <w:lang w:val="ru-RU"/>
        </w:rPr>
        <w:t>Фотометрические требования для официального утверждения типа луча ближнего света класса CS и класса DS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9"/>
        <w:gridCol w:w="1394"/>
        <w:gridCol w:w="1548"/>
        <w:gridCol w:w="1236"/>
        <w:gridCol w:w="1242"/>
        <w:gridCol w:w="1705"/>
      </w:tblGrid>
      <w:tr w:rsidR="00FC2D80" w:rsidRPr="00F65715" w14:paraId="75807FCF" w14:textId="77777777" w:rsidTr="000A610B">
        <w:trPr>
          <w:cantSplit/>
          <w:trHeight w:val="280"/>
          <w:tblHeader/>
        </w:trPr>
        <w:tc>
          <w:tcPr>
            <w:tcW w:w="1261" w:type="dxa"/>
            <w:vMerge w:val="restart"/>
            <w:tcBorders>
              <w:bottom w:val="single" w:sz="12" w:space="0" w:color="auto"/>
            </w:tcBorders>
            <w:vAlign w:val="center"/>
          </w:tcPr>
          <w:p w14:paraId="12AAF1DE"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Элемент</w:t>
            </w:r>
          </w:p>
        </w:tc>
        <w:tc>
          <w:tcPr>
            <w:tcW w:w="2693" w:type="dxa"/>
            <w:gridSpan w:val="2"/>
            <w:vMerge w:val="restart"/>
            <w:tcBorders>
              <w:bottom w:val="single" w:sz="4" w:space="0" w:color="auto"/>
            </w:tcBorders>
            <w:vAlign w:val="center"/>
          </w:tcPr>
          <w:p w14:paraId="430D81D4"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 xml:space="preserve">Угловые координаты в </w:t>
            </w:r>
            <w:proofErr w:type="spellStart"/>
            <w:proofErr w:type="gramStart"/>
            <w:r w:rsidRPr="00BC67E9">
              <w:rPr>
                <w:i/>
                <w:iCs/>
                <w:sz w:val="16"/>
                <w:szCs w:val="16"/>
              </w:rPr>
              <w:t>град</w:t>
            </w:r>
            <w:r w:rsidRPr="00BC67E9">
              <w:rPr>
                <w:sz w:val="16"/>
                <w:szCs w:val="16"/>
              </w:rPr>
              <w:t>.</w:t>
            </w:r>
            <w:r w:rsidRPr="00C34DD9">
              <w:rPr>
                <w:sz w:val="16"/>
                <w:szCs w:val="16"/>
                <w:vertAlign w:val="superscript"/>
              </w:rPr>
              <w:t>a</w:t>
            </w:r>
            <w:proofErr w:type="spellEnd"/>
            <w:proofErr w:type="gramEnd"/>
          </w:p>
        </w:tc>
        <w:tc>
          <w:tcPr>
            <w:tcW w:w="3828" w:type="dxa"/>
            <w:gridSpan w:val="3"/>
            <w:vMerge w:val="restart"/>
            <w:vAlign w:val="center"/>
          </w:tcPr>
          <w:p w14:paraId="783A73FC"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Сила света в кд</w:t>
            </w:r>
          </w:p>
        </w:tc>
      </w:tr>
      <w:tr w:rsidR="00FC2D80" w:rsidRPr="00F65715" w14:paraId="27F0BBAB" w14:textId="77777777" w:rsidTr="000A610B">
        <w:trPr>
          <w:cantSplit/>
          <w:trHeight w:val="360"/>
          <w:tblHeader/>
        </w:trPr>
        <w:tc>
          <w:tcPr>
            <w:tcW w:w="1261" w:type="dxa"/>
            <w:vMerge/>
            <w:tcBorders>
              <w:top w:val="single" w:sz="12" w:space="0" w:color="auto"/>
              <w:bottom w:val="single" w:sz="12" w:space="0" w:color="auto"/>
            </w:tcBorders>
            <w:vAlign w:val="center"/>
          </w:tcPr>
          <w:p w14:paraId="5DB40C60" w14:textId="77777777" w:rsidR="00FC2D80" w:rsidRPr="00BC67E9" w:rsidRDefault="00FC2D80" w:rsidP="00BF12FB">
            <w:pPr>
              <w:spacing w:before="40" w:after="40" w:line="200" w:lineRule="exact"/>
              <w:ind w:left="113" w:right="113"/>
              <w:rPr>
                <w:sz w:val="16"/>
                <w:szCs w:val="16"/>
                <w:lang w:val="en-US"/>
              </w:rPr>
            </w:pPr>
          </w:p>
        </w:tc>
        <w:tc>
          <w:tcPr>
            <w:tcW w:w="2693" w:type="dxa"/>
            <w:gridSpan w:val="2"/>
            <w:vMerge/>
            <w:tcBorders>
              <w:top w:val="single" w:sz="12" w:space="0" w:color="auto"/>
              <w:bottom w:val="single" w:sz="4" w:space="0" w:color="auto"/>
            </w:tcBorders>
            <w:vAlign w:val="center"/>
          </w:tcPr>
          <w:p w14:paraId="5F4BB988" w14:textId="77777777" w:rsidR="00FC2D80" w:rsidRPr="00BC67E9" w:rsidRDefault="00FC2D80" w:rsidP="00BF12FB">
            <w:pPr>
              <w:spacing w:before="40" w:after="40" w:line="200" w:lineRule="exact"/>
              <w:ind w:left="113" w:right="113"/>
              <w:rPr>
                <w:sz w:val="16"/>
                <w:szCs w:val="16"/>
                <w:lang w:val="en-US"/>
              </w:rPr>
            </w:pPr>
          </w:p>
        </w:tc>
        <w:tc>
          <w:tcPr>
            <w:tcW w:w="3828" w:type="dxa"/>
            <w:gridSpan w:val="3"/>
            <w:vMerge/>
            <w:vAlign w:val="center"/>
          </w:tcPr>
          <w:p w14:paraId="77197D81" w14:textId="77777777" w:rsidR="00FC2D80" w:rsidRPr="00BC67E9" w:rsidRDefault="00FC2D80" w:rsidP="00BF12FB">
            <w:pPr>
              <w:spacing w:before="40" w:after="40" w:line="200" w:lineRule="exact"/>
              <w:ind w:left="113" w:right="113"/>
              <w:jc w:val="center"/>
              <w:rPr>
                <w:sz w:val="16"/>
                <w:szCs w:val="16"/>
                <w:lang w:val="en-US"/>
              </w:rPr>
            </w:pPr>
          </w:p>
        </w:tc>
      </w:tr>
      <w:tr w:rsidR="00FC2D80" w:rsidRPr="00F65715" w14:paraId="5D66A5DE" w14:textId="77777777" w:rsidTr="000A610B">
        <w:trPr>
          <w:cantSplit/>
          <w:trHeight w:val="20"/>
          <w:tblHeader/>
        </w:trPr>
        <w:tc>
          <w:tcPr>
            <w:tcW w:w="1261" w:type="dxa"/>
            <w:vMerge/>
            <w:tcBorders>
              <w:top w:val="single" w:sz="12" w:space="0" w:color="auto"/>
              <w:bottom w:val="single" w:sz="12" w:space="0" w:color="auto"/>
            </w:tcBorders>
            <w:vAlign w:val="center"/>
          </w:tcPr>
          <w:p w14:paraId="595C680F" w14:textId="77777777" w:rsidR="00FC2D80" w:rsidRPr="00BC67E9" w:rsidRDefault="00FC2D80" w:rsidP="00BF12FB">
            <w:pPr>
              <w:spacing w:before="40" w:after="40" w:line="200" w:lineRule="exact"/>
              <w:ind w:left="113" w:right="113"/>
              <w:rPr>
                <w:sz w:val="16"/>
                <w:szCs w:val="16"/>
                <w:lang w:val="en-US"/>
              </w:rPr>
            </w:pPr>
          </w:p>
        </w:tc>
        <w:tc>
          <w:tcPr>
            <w:tcW w:w="1276" w:type="dxa"/>
            <w:vMerge w:val="restart"/>
            <w:tcBorders>
              <w:top w:val="single" w:sz="4" w:space="0" w:color="auto"/>
              <w:bottom w:val="single" w:sz="12" w:space="0" w:color="auto"/>
            </w:tcBorders>
            <w:vAlign w:val="bottom"/>
          </w:tcPr>
          <w:p w14:paraId="4910F897" w14:textId="77777777" w:rsidR="00FC2D80" w:rsidRPr="00BC67E9" w:rsidRDefault="00FC2D80" w:rsidP="00BF12FB">
            <w:pPr>
              <w:spacing w:before="40" w:after="40" w:line="200" w:lineRule="exact"/>
              <w:ind w:right="113"/>
              <w:jc w:val="center"/>
              <w:rPr>
                <w:sz w:val="16"/>
                <w:szCs w:val="16"/>
              </w:rPr>
            </w:pPr>
            <w:r w:rsidRPr="00BC67E9">
              <w:rPr>
                <w:i/>
                <w:iCs/>
                <w:sz w:val="16"/>
                <w:szCs w:val="16"/>
              </w:rPr>
              <w:t>по вертикали</w:t>
            </w:r>
          </w:p>
        </w:tc>
        <w:tc>
          <w:tcPr>
            <w:tcW w:w="1417" w:type="dxa"/>
            <w:vMerge w:val="restart"/>
            <w:tcBorders>
              <w:top w:val="single" w:sz="4" w:space="0" w:color="auto"/>
              <w:bottom w:val="single" w:sz="12" w:space="0" w:color="auto"/>
            </w:tcBorders>
            <w:vAlign w:val="bottom"/>
          </w:tcPr>
          <w:p w14:paraId="2B1D9D56" w14:textId="77777777" w:rsidR="00FC2D80" w:rsidRPr="00BC67E9" w:rsidRDefault="00FC2D80" w:rsidP="00BF12FB">
            <w:pPr>
              <w:spacing w:before="40" w:after="40" w:line="200" w:lineRule="exact"/>
              <w:ind w:right="113"/>
              <w:jc w:val="center"/>
              <w:rPr>
                <w:sz w:val="16"/>
                <w:szCs w:val="16"/>
              </w:rPr>
            </w:pPr>
            <w:r w:rsidRPr="00BC67E9">
              <w:rPr>
                <w:i/>
                <w:iCs/>
                <w:sz w:val="16"/>
                <w:szCs w:val="16"/>
              </w:rPr>
              <w:t>по горизонтали</w:t>
            </w:r>
          </w:p>
        </w:tc>
        <w:tc>
          <w:tcPr>
            <w:tcW w:w="2268" w:type="dxa"/>
            <w:gridSpan w:val="2"/>
            <w:tcBorders>
              <w:bottom w:val="single" w:sz="4" w:space="0" w:color="auto"/>
            </w:tcBorders>
            <w:noWrap/>
            <w:vAlign w:val="bottom"/>
          </w:tcPr>
          <w:p w14:paraId="2A29B5F9"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мин.</w:t>
            </w:r>
          </w:p>
        </w:tc>
        <w:tc>
          <w:tcPr>
            <w:tcW w:w="1560" w:type="dxa"/>
            <w:tcBorders>
              <w:bottom w:val="single" w:sz="4" w:space="0" w:color="auto"/>
            </w:tcBorders>
            <w:vAlign w:val="bottom"/>
          </w:tcPr>
          <w:p w14:paraId="1D36E11C" w14:textId="77777777" w:rsidR="00FC2D80" w:rsidRPr="00BC67E9" w:rsidRDefault="00FC2D80" w:rsidP="00BF12FB">
            <w:pPr>
              <w:spacing w:before="40" w:after="40" w:line="200" w:lineRule="exact"/>
              <w:ind w:left="113"/>
              <w:jc w:val="center"/>
              <w:rPr>
                <w:i/>
                <w:iCs/>
                <w:sz w:val="16"/>
                <w:szCs w:val="16"/>
              </w:rPr>
            </w:pPr>
            <w:r w:rsidRPr="00BC67E9">
              <w:rPr>
                <w:i/>
                <w:iCs/>
                <w:sz w:val="16"/>
                <w:szCs w:val="16"/>
              </w:rPr>
              <w:t>макс.</w:t>
            </w:r>
          </w:p>
        </w:tc>
      </w:tr>
      <w:tr w:rsidR="00FC2D80" w:rsidRPr="00F65715" w14:paraId="342ED638" w14:textId="77777777" w:rsidTr="000A610B">
        <w:trPr>
          <w:cantSplit/>
          <w:trHeight w:val="20"/>
          <w:tblHeader/>
        </w:trPr>
        <w:tc>
          <w:tcPr>
            <w:tcW w:w="1261" w:type="dxa"/>
            <w:vMerge/>
            <w:tcBorders>
              <w:top w:val="single" w:sz="12" w:space="0" w:color="auto"/>
              <w:bottom w:val="single" w:sz="12" w:space="0" w:color="auto"/>
            </w:tcBorders>
            <w:vAlign w:val="center"/>
          </w:tcPr>
          <w:p w14:paraId="45F6266A" w14:textId="77777777" w:rsidR="00FC2D80" w:rsidRPr="00BC67E9" w:rsidRDefault="00FC2D80" w:rsidP="00BF12FB">
            <w:pPr>
              <w:spacing w:before="40" w:after="40" w:line="200" w:lineRule="exact"/>
              <w:ind w:left="113" w:right="113"/>
              <w:rPr>
                <w:sz w:val="16"/>
                <w:szCs w:val="16"/>
                <w:lang w:val="en-US"/>
              </w:rPr>
            </w:pPr>
          </w:p>
        </w:tc>
        <w:tc>
          <w:tcPr>
            <w:tcW w:w="1276" w:type="dxa"/>
            <w:vMerge/>
            <w:tcBorders>
              <w:top w:val="single" w:sz="12" w:space="0" w:color="auto"/>
              <w:bottom w:val="single" w:sz="12" w:space="0" w:color="auto"/>
            </w:tcBorders>
            <w:vAlign w:val="bottom"/>
          </w:tcPr>
          <w:p w14:paraId="0F2C9883" w14:textId="77777777" w:rsidR="00FC2D80" w:rsidRPr="00BC67E9" w:rsidRDefault="00FC2D80" w:rsidP="00BF12FB">
            <w:pPr>
              <w:spacing w:before="40" w:after="40" w:line="200" w:lineRule="exact"/>
              <w:ind w:left="113" w:right="113"/>
              <w:jc w:val="center"/>
              <w:rPr>
                <w:sz w:val="16"/>
                <w:szCs w:val="16"/>
                <w:lang w:val="en-US"/>
              </w:rPr>
            </w:pPr>
          </w:p>
        </w:tc>
        <w:tc>
          <w:tcPr>
            <w:tcW w:w="1417" w:type="dxa"/>
            <w:vMerge/>
            <w:tcBorders>
              <w:top w:val="single" w:sz="12" w:space="0" w:color="auto"/>
              <w:bottom w:val="single" w:sz="12" w:space="0" w:color="auto"/>
            </w:tcBorders>
            <w:vAlign w:val="bottom"/>
          </w:tcPr>
          <w:p w14:paraId="3CE39190" w14:textId="77777777" w:rsidR="00FC2D80" w:rsidRPr="00BC67E9" w:rsidRDefault="00FC2D80" w:rsidP="00BF12FB">
            <w:pPr>
              <w:spacing w:before="40" w:after="40" w:line="200" w:lineRule="exact"/>
              <w:ind w:left="113" w:right="113"/>
              <w:jc w:val="center"/>
              <w:rPr>
                <w:sz w:val="16"/>
                <w:szCs w:val="16"/>
                <w:lang w:val="en-US"/>
              </w:rPr>
            </w:pPr>
          </w:p>
        </w:tc>
        <w:tc>
          <w:tcPr>
            <w:tcW w:w="1131" w:type="dxa"/>
            <w:tcBorders>
              <w:bottom w:val="single" w:sz="12" w:space="0" w:color="auto"/>
            </w:tcBorders>
            <w:noWrap/>
            <w:vAlign w:val="bottom"/>
          </w:tcPr>
          <w:p w14:paraId="01540F18"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Класс CS</w:t>
            </w:r>
          </w:p>
        </w:tc>
        <w:tc>
          <w:tcPr>
            <w:tcW w:w="1137" w:type="dxa"/>
            <w:tcBorders>
              <w:bottom w:val="single" w:sz="12" w:space="0" w:color="auto"/>
            </w:tcBorders>
            <w:noWrap/>
            <w:vAlign w:val="bottom"/>
          </w:tcPr>
          <w:p w14:paraId="10D3ADAA"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Класс DS</w:t>
            </w:r>
          </w:p>
        </w:tc>
        <w:tc>
          <w:tcPr>
            <w:tcW w:w="1560" w:type="dxa"/>
            <w:tcBorders>
              <w:bottom w:val="single" w:sz="12" w:space="0" w:color="auto"/>
            </w:tcBorders>
            <w:noWrap/>
            <w:vAlign w:val="bottom"/>
          </w:tcPr>
          <w:p w14:paraId="23BA111A" w14:textId="77777777" w:rsidR="00FC2D80" w:rsidRPr="00BC67E9" w:rsidRDefault="00FC2D80" w:rsidP="00BF12FB">
            <w:pPr>
              <w:spacing w:before="40" w:after="40" w:line="200" w:lineRule="exact"/>
              <w:jc w:val="center"/>
              <w:rPr>
                <w:i/>
                <w:iCs/>
                <w:sz w:val="16"/>
                <w:szCs w:val="16"/>
              </w:rPr>
            </w:pPr>
            <w:r w:rsidRPr="00BC67E9">
              <w:rPr>
                <w:i/>
                <w:iCs/>
                <w:sz w:val="16"/>
                <w:szCs w:val="16"/>
              </w:rPr>
              <w:t>Классы CS, DS</w:t>
            </w:r>
          </w:p>
        </w:tc>
      </w:tr>
      <w:tr w:rsidR="00FC2D80" w:rsidRPr="00F65715" w14:paraId="17058BFB" w14:textId="77777777" w:rsidTr="000A610B">
        <w:trPr>
          <w:trHeight w:val="312"/>
        </w:trPr>
        <w:tc>
          <w:tcPr>
            <w:tcW w:w="1261" w:type="dxa"/>
            <w:tcBorders>
              <w:top w:val="single" w:sz="12" w:space="0" w:color="auto"/>
            </w:tcBorders>
            <w:noWrap/>
            <w:vAlign w:val="center"/>
          </w:tcPr>
          <w:p w14:paraId="03DCF448" w14:textId="77777777" w:rsidR="00FC2D80" w:rsidRPr="00F65715" w:rsidRDefault="00FC2D80" w:rsidP="00BF12FB">
            <w:pPr>
              <w:spacing w:before="80" w:after="80" w:line="200" w:lineRule="exact"/>
              <w:ind w:left="113" w:right="113"/>
              <w:rPr>
                <w:rFonts w:cs="Times New Roman"/>
                <w:sz w:val="18"/>
                <w:szCs w:val="18"/>
              </w:rPr>
            </w:pPr>
            <w:r w:rsidRPr="00F65715">
              <w:rPr>
                <w:rFonts w:cs="Times New Roman"/>
                <w:sz w:val="18"/>
                <w:szCs w:val="18"/>
              </w:rPr>
              <w:t>Зона 2</w:t>
            </w:r>
          </w:p>
        </w:tc>
        <w:tc>
          <w:tcPr>
            <w:tcW w:w="1276" w:type="dxa"/>
            <w:tcBorders>
              <w:top w:val="single" w:sz="12" w:space="0" w:color="auto"/>
            </w:tcBorders>
            <w:noWrap/>
            <w:vAlign w:val="center"/>
          </w:tcPr>
          <w:p w14:paraId="4E942664" w14:textId="146B5B05" w:rsidR="00FC2D80" w:rsidRPr="00F65715" w:rsidRDefault="00FC2D80" w:rsidP="00BF12FB">
            <w:pPr>
              <w:spacing w:before="80" w:after="80" w:line="200" w:lineRule="exact"/>
              <w:ind w:right="113"/>
              <w:jc w:val="center"/>
              <w:rPr>
                <w:rFonts w:cs="Times New Roman"/>
                <w:sz w:val="18"/>
                <w:szCs w:val="18"/>
              </w:rPr>
            </w:pPr>
            <w:r w:rsidRPr="00F65715">
              <w:rPr>
                <w:rFonts w:cs="Times New Roman"/>
                <w:sz w:val="18"/>
                <w:szCs w:val="18"/>
              </w:rPr>
              <w:t>&gt; 4</w:t>
            </w:r>
            <w:r w:rsidR="00924DDF">
              <w:rPr>
                <w:rFonts w:cs="Times New Roman"/>
                <w:sz w:val="18"/>
                <w:szCs w:val="18"/>
              </w:rPr>
              <w:t>–</w:t>
            </w:r>
            <w:r w:rsidRPr="00F65715">
              <w:rPr>
                <w:rFonts w:cs="Times New Roman"/>
                <w:sz w:val="18"/>
                <w:szCs w:val="18"/>
              </w:rPr>
              <w:t>15°U</w:t>
            </w:r>
          </w:p>
        </w:tc>
        <w:tc>
          <w:tcPr>
            <w:tcW w:w="1417" w:type="dxa"/>
            <w:tcBorders>
              <w:top w:val="single" w:sz="12" w:space="0" w:color="auto"/>
            </w:tcBorders>
            <w:noWrap/>
            <w:vAlign w:val="center"/>
          </w:tcPr>
          <w:p w14:paraId="24919D50" w14:textId="61163ADC"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8°L</w:t>
            </w:r>
            <w:r w:rsidR="00924DDF">
              <w:rPr>
                <w:rFonts w:cs="Times New Roman"/>
                <w:sz w:val="18"/>
                <w:szCs w:val="18"/>
              </w:rPr>
              <w:t>–</w:t>
            </w:r>
            <w:r w:rsidRPr="00F65715">
              <w:rPr>
                <w:rFonts w:cs="Times New Roman"/>
                <w:sz w:val="18"/>
                <w:szCs w:val="18"/>
              </w:rPr>
              <w:t>8°R</w:t>
            </w:r>
          </w:p>
        </w:tc>
        <w:tc>
          <w:tcPr>
            <w:tcW w:w="1131" w:type="dxa"/>
            <w:tcBorders>
              <w:top w:val="single" w:sz="12" w:space="0" w:color="auto"/>
            </w:tcBorders>
            <w:noWrap/>
            <w:vAlign w:val="center"/>
          </w:tcPr>
          <w:p w14:paraId="014CD318" w14:textId="77777777" w:rsidR="00FC2D80" w:rsidRPr="00311BF8"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c>
          <w:tcPr>
            <w:tcW w:w="1137" w:type="dxa"/>
            <w:tcBorders>
              <w:top w:val="nil"/>
            </w:tcBorders>
            <w:noWrap/>
            <w:vAlign w:val="center"/>
          </w:tcPr>
          <w:p w14:paraId="7B4AE8B4" w14:textId="77777777" w:rsidR="00FC2D80" w:rsidRPr="00311BF8"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c>
          <w:tcPr>
            <w:tcW w:w="1560" w:type="dxa"/>
            <w:tcBorders>
              <w:top w:val="single" w:sz="12" w:space="0" w:color="auto"/>
            </w:tcBorders>
            <w:noWrap/>
            <w:vAlign w:val="center"/>
          </w:tcPr>
          <w:p w14:paraId="03CE28F2"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7</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0772B2E9" w14:textId="77777777" w:rsidTr="000A610B">
        <w:trPr>
          <w:trHeight w:val="312"/>
        </w:trPr>
        <w:tc>
          <w:tcPr>
            <w:tcW w:w="1261" w:type="dxa"/>
            <w:noWrap/>
            <w:vAlign w:val="center"/>
          </w:tcPr>
          <w:p w14:paraId="4AD7DB46" w14:textId="77777777" w:rsidR="00FC2D80" w:rsidRPr="00F65715" w:rsidRDefault="00FC2D80" w:rsidP="00BF12FB">
            <w:pPr>
              <w:spacing w:before="80" w:after="80" w:line="200" w:lineRule="exact"/>
              <w:ind w:left="113" w:right="113"/>
              <w:rPr>
                <w:rFonts w:cs="Times New Roman"/>
                <w:sz w:val="18"/>
                <w:szCs w:val="18"/>
              </w:rPr>
            </w:pPr>
            <w:r w:rsidRPr="00F65715">
              <w:rPr>
                <w:rFonts w:cs="Times New Roman"/>
                <w:sz w:val="18"/>
                <w:szCs w:val="18"/>
              </w:rPr>
              <w:t>Зона 1:</w:t>
            </w:r>
          </w:p>
        </w:tc>
        <w:tc>
          <w:tcPr>
            <w:tcW w:w="2693" w:type="dxa"/>
            <w:gridSpan w:val="2"/>
            <w:noWrap/>
            <w:vAlign w:val="center"/>
          </w:tcPr>
          <w:p w14:paraId="5603E405" w14:textId="18E122CB" w:rsidR="00FC2D80" w:rsidRPr="00F65715" w:rsidRDefault="00FC2D80" w:rsidP="00BF12FB">
            <w:pPr>
              <w:spacing w:before="80" w:after="80" w:line="200" w:lineRule="exact"/>
              <w:ind w:left="113" w:right="113"/>
              <w:jc w:val="center"/>
              <w:rPr>
                <w:rFonts w:cs="Times New Roman"/>
                <w:sz w:val="18"/>
                <w:szCs w:val="18"/>
                <w:lang w:val="es-ES"/>
              </w:rPr>
            </w:pPr>
            <w:r w:rsidRPr="00F65715">
              <w:rPr>
                <w:rFonts w:cs="Times New Roman"/>
                <w:sz w:val="18"/>
                <w:szCs w:val="18"/>
                <w:lang w:val="es-ES"/>
              </w:rPr>
              <w:t>1°U/8°L</w:t>
            </w:r>
            <w:r w:rsidR="00924DDF" w:rsidRPr="00924DDF">
              <w:rPr>
                <w:rFonts w:cs="Times New Roman"/>
                <w:sz w:val="18"/>
                <w:szCs w:val="18"/>
                <w:lang w:val="fr-FR"/>
              </w:rPr>
              <w:t>–</w:t>
            </w:r>
            <w:r w:rsidRPr="00F65715">
              <w:rPr>
                <w:rFonts w:cs="Times New Roman"/>
                <w:sz w:val="18"/>
                <w:szCs w:val="18"/>
                <w:lang w:val="es-ES"/>
              </w:rPr>
              <w:t>4°U/8°L</w:t>
            </w:r>
            <w:r w:rsidR="00924DDF" w:rsidRPr="00924DDF">
              <w:rPr>
                <w:rFonts w:cs="Times New Roman"/>
                <w:sz w:val="18"/>
                <w:szCs w:val="18"/>
                <w:lang w:val="fr-FR"/>
              </w:rPr>
              <w:t>–</w:t>
            </w:r>
            <w:r w:rsidRPr="00F65715">
              <w:rPr>
                <w:rFonts w:cs="Times New Roman"/>
                <w:sz w:val="18"/>
                <w:szCs w:val="18"/>
                <w:lang w:val="es-ES"/>
              </w:rPr>
              <w:t>4°U/8°R</w:t>
            </w:r>
            <w:r w:rsidR="00924DDF" w:rsidRPr="00924DDF">
              <w:rPr>
                <w:rFonts w:cs="Times New Roman"/>
                <w:sz w:val="18"/>
                <w:szCs w:val="18"/>
                <w:lang w:val="fr-FR"/>
              </w:rPr>
              <w:t>–</w:t>
            </w:r>
            <w:r w:rsidRPr="00F65715">
              <w:rPr>
                <w:rFonts w:cs="Times New Roman"/>
                <w:sz w:val="18"/>
                <w:szCs w:val="18"/>
                <w:lang w:val="es-ES"/>
              </w:rPr>
              <w:t>1°U/</w:t>
            </w:r>
            <w:r w:rsidR="00924DDF" w:rsidRPr="00924DDF">
              <w:rPr>
                <w:rFonts w:cs="Times New Roman"/>
                <w:sz w:val="18"/>
                <w:szCs w:val="18"/>
                <w:lang w:val="fr-FR"/>
              </w:rPr>
              <w:t xml:space="preserve"> </w:t>
            </w:r>
            <w:r w:rsidRPr="00F65715">
              <w:rPr>
                <w:rFonts w:cs="Times New Roman"/>
                <w:sz w:val="18"/>
                <w:szCs w:val="18"/>
                <w:lang w:val="es-ES"/>
              </w:rPr>
              <w:t>8°R</w:t>
            </w:r>
            <w:r w:rsidR="00924DDF" w:rsidRPr="00924DDF">
              <w:rPr>
                <w:rFonts w:cs="Times New Roman"/>
                <w:sz w:val="18"/>
                <w:szCs w:val="18"/>
                <w:lang w:val="fr-FR"/>
              </w:rPr>
              <w:t>–</w:t>
            </w:r>
            <w:r w:rsidRPr="00F65715">
              <w:rPr>
                <w:rFonts w:cs="Times New Roman"/>
                <w:sz w:val="18"/>
                <w:szCs w:val="18"/>
                <w:lang w:val="es-ES"/>
              </w:rPr>
              <w:t>0°/4°R</w:t>
            </w:r>
            <w:r w:rsidR="00924DDF" w:rsidRPr="00924DDF">
              <w:rPr>
                <w:rFonts w:cs="Times New Roman"/>
                <w:sz w:val="18"/>
                <w:szCs w:val="18"/>
                <w:lang w:val="fr-FR"/>
              </w:rPr>
              <w:t>–</w:t>
            </w:r>
            <w:r w:rsidRPr="00F65715">
              <w:rPr>
                <w:rFonts w:cs="Times New Roman"/>
                <w:sz w:val="18"/>
                <w:szCs w:val="18"/>
                <w:lang w:val="es-ES"/>
              </w:rPr>
              <w:t>0°/1°R</w:t>
            </w:r>
            <w:r w:rsidR="00924DDF" w:rsidRPr="00924DDF">
              <w:rPr>
                <w:rFonts w:cs="Times New Roman"/>
                <w:sz w:val="18"/>
                <w:szCs w:val="18"/>
                <w:lang w:val="fr-FR"/>
              </w:rPr>
              <w:t>–</w:t>
            </w:r>
            <w:r w:rsidRPr="00F65715">
              <w:rPr>
                <w:rFonts w:cs="Times New Roman"/>
                <w:sz w:val="18"/>
                <w:szCs w:val="18"/>
                <w:lang w:val="es-ES"/>
              </w:rPr>
              <w:t>0</w:t>
            </w:r>
            <w:r w:rsidRPr="003340D8">
              <w:rPr>
                <w:rFonts w:cs="Times New Roman"/>
                <w:sz w:val="18"/>
                <w:szCs w:val="18"/>
                <w:lang w:val="es-ES"/>
              </w:rPr>
              <w:t>,</w:t>
            </w:r>
            <w:r w:rsidRPr="00F65715">
              <w:rPr>
                <w:rFonts w:cs="Times New Roman"/>
                <w:sz w:val="18"/>
                <w:szCs w:val="18"/>
                <w:lang w:val="es-ES"/>
              </w:rPr>
              <w:t>6°U/</w:t>
            </w:r>
            <w:r w:rsidR="00924DDF">
              <w:rPr>
                <w:rFonts w:cs="Times New Roman"/>
                <w:sz w:val="18"/>
                <w:szCs w:val="18"/>
                <w:lang w:val="es-ES"/>
              </w:rPr>
              <w:br/>
            </w:r>
            <w:r w:rsidRPr="00F65715">
              <w:rPr>
                <w:rFonts w:cs="Times New Roman"/>
                <w:sz w:val="18"/>
                <w:szCs w:val="18"/>
                <w:lang w:val="es-ES"/>
              </w:rPr>
              <w:t>0°</w:t>
            </w:r>
            <w:r w:rsidR="00924DDF" w:rsidRPr="00924DDF">
              <w:rPr>
                <w:rFonts w:cs="Times New Roman"/>
                <w:sz w:val="18"/>
                <w:szCs w:val="18"/>
                <w:lang w:val="fr-FR"/>
              </w:rPr>
              <w:t>–</w:t>
            </w:r>
            <w:r w:rsidRPr="00F65715">
              <w:rPr>
                <w:rFonts w:cs="Times New Roman"/>
                <w:sz w:val="18"/>
                <w:szCs w:val="18"/>
                <w:lang w:val="es-ES"/>
              </w:rPr>
              <w:t>0°/1°L</w:t>
            </w:r>
            <w:r w:rsidR="00924DDF" w:rsidRPr="00924DDF">
              <w:rPr>
                <w:rFonts w:cs="Times New Roman"/>
                <w:sz w:val="18"/>
                <w:szCs w:val="18"/>
                <w:lang w:val="fr-FR"/>
              </w:rPr>
              <w:t>–</w:t>
            </w:r>
            <w:r w:rsidRPr="00F65715">
              <w:rPr>
                <w:rFonts w:cs="Times New Roman"/>
                <w:sz w:val="18"/>
                <w:szCs w:val="18"/>
                <w:lang w:val="es-ES"/>
              </w:rPr>
              <w:t>0°/4°L</w:t>
            </w:r>
            <w:r w:rsidR="00924DDF" w:rsidRPr="00924DDF">
              <w:rPr>
                <w:rFonts w:cs="Times New Roman"/>
                <w:sz w:val="18"/>
                <w:szCs w:val="18"/>
                <w:lang w:val="fr-FR"/>
              </w:rPr>
              <w:t>–</w:t>
            </w:r>
            <w:r w:rsidRPr="00F65715">
              <w:rPr>
                <w:rFonts w:cs="Times New Roman"/>
                <w:sz w:val="18"/>
                <w:szCs w:val="18"/>
                <w:lang w:val="es-ES"/>
              </w:rPr>
              <w:t>1°U/8°L</w:t>
            </w:r>
          </w:p>
        </w:tc>
        <w:tc>
          <w:tcPr>
            <w:tcW w:w="1131" w:type="dxa"/>
            <w:noWrap/>
            <w:vAlign w:val="center"/>
          </w:tcPr>
          <w:p w14:paraId="6E4F7A9E"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c>
          <w:tcPr>
            <w:tcW w:w="1137" w:type="dxa"/>
            <w:noWrap/>
            <w:vAlign w:val="center"/>
          </w:tcPr>
          <w:p w14:paraId="7A1FE154"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c>
          <w:tcPr>
            <w:tcW w:w="1560" w:type="dxa"/>
            <w:noWrap/>
            <w:vAlign w:val="center"/>
          </w:tcPr>
          <w:p w14:paraId="34143CF1"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11E83B09" w14:textId="77777777" w:rsidTr="000A610B">
        <w:trPr>
          <w:trHeight w:val="312"/>
        </w:trPr>
        <w:tc>
          <w:tcPr>
            <w:tcW w:w="1261" w:type="dxa"/>
            <w:noWrap/>
            <w:vAlign w:val="bottom"/>
          </w:tcPr>
          <w:p w14:paraId="56464173"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P8</w:t>
            </w:r>
          </w:p>
        </w:tc>
        <w:tc>
          <w:tcPr>
            <w:tcW w:w="1276" w:type="dxa"/>
            <w:noWrap/>
            <w:vAlign w:val="center"/>
          </w:tcPr>
          <w:p w14:paraId="6049CA71"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4°U</w:t>
            </w:r>
          </w:p>
        </w:tc>
        <w:tc>
          <w:tcPr>
            <w:tcW w:w="1417" w:type="dxa"/>
            <w:noWrap/>
            <w:vAlign w:val="center"/>
          </w:tcPr>
          <w:p w14:paraId="09E83FF3"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8°L</w:t>
            </w:r>
          </w:p>
        </w:tc>
        <w:tc>
          <w:tcPr>
            <w:tcW w:w="2268" w:type="dxa"/>
            <w:gridSpan w:val="2"/>
            <w:vMerge w:val="restart"/>
            <w:noWrap/>
            <w:vAlign w:val="center"/>
          </w:tcPr>
          <w:p w14:paraId="2DE9FA29"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 xml:space="preserve">∑ 8 + 9 + 10 </w:t>
            </w:r>
            <w:r w:rsidRPr="00F65715">
              <w:rPr>
                <w:rFonts w:ascii="Cambria Math" w:eastAsia="MS Mincho" w:hAnsi="Cambria Math" w:cs="Cambria Math"/>
                <w:sz w:val="18"/>
                <w:szCs w:val="18"/>
                <w:lang w:val="en-US"/>
              </w:rPr>
              <w:t>≧</w:t>
            </w:r>
            <w:r w:rsidRPr="00F65715">
              <w:rPr>
                <w:rFonts w:cs="Times New Roman"/>
                <w:sz w:val="18"/>
                <w:szCs w:val="18"/>
                <w:lang w:val="en-US"/>
              </w:rPr>
              <w:t xml:space="preserve"> 1</w:t>
            </w:r>
            <w:r>
              <w:rPr>
                <w:rFonts w:cs="Times New Roman"/>
                <w:sz w:val="18"/>
                <w:szCs w:val="18"/>
              </w:rPr>
              <w:t>,</w:t>
            </w:r>
            <w:r w:rsidRPr="00F65715">
              <w:rPr>
                <w:rFonts w:cs="Times New Roman"/>
                <w:sz w:val="18"/>
                <w:szCs w:val="18"/>
                <w:lang w:val="en-US"/>
              </w:rPr>
              <w:t>50∙10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042EC92B"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7</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01021799" w14:textId="77777777" w:rsidTr="000A610B">
        <w:trPr>
          <w:trHeight w:val="312"/>
        </w:trPr>
        <w:tc>
          <w:tcPr>
            <w:tcW w:w="1261" w:type="dxa"/>
            <w:noWrap/>
            <w:vAlign w:val="bottom"/>
          </w:tcPr>
          <w:p w14:paraId="152D7587"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P9</w:t>
            </w:r>
          </w:p>
        </w:tc>
        <w:tc>
          <w:tcPr>
            <w:tcW w:w="1276" w:type="dxa"/>
            <w:noWrap/>
            <w:vAlign w:val="center"/>
          </w:tcPr>
          <w:p w14:paraId="0C028ACC"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4°U</w:t>
            </w:r>
          </w:p>
        </w:tc>
        <w:tc>
          <w:tcPr>
            <w:tcW w:w="1417" w:type="dxa"/>
            <w:noWrap/>
            <w:vAlign w:val="center"/>
          </w:tcPr>
          <w:p w14:paraId="589363EA"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2268" w:type="dxa"/>
            <w:gridSpan w:val="2"/>
            <w:vMerge/>
            <w:noWrap/>
            <w:vAlign w:val="center"/>
          </w:tcPr>
          <w:p w14:paraId="296CDD81"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507A5B01"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7</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1914C4A6" w14:textId="77777777" w:rsidTr="000A610B">
        <w:trPr>
          <w:trHeight w:val="312"/>
        </w:trPr>
        <w:tc>
          <w:tcPr>
            <w:tcW w:w="1261" w:type="dxa"/>
            <w:noWrap/>
            <w:vAlign w:val="bottom"/>
          </w:tcPr>
          <w:p w14:paraId="48500114"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P10</w:t>
            </w:r>
          </w:p>
        </w:tc>
        <w:tc>
          <w:tcPr>
            <w:tcW w:w="1276" w:type="dxa"/>
            <w:noWrap/>
            <w:vAlign w:val="center"/>
          </w:tcPr>
          <w:p w14:paraId="40463475"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4°U</w:t>
            </w:r>
          </w:p>
        </w:tc>
        <w:tc>
          <w:tcPr>
            <w:tcW w:w="1417" w:type="dxa"/>
            <w:noWrap/>
            <w:vAlign w:val="center"/>
          </w:tcPr>
          <w:p w14:paraId="605749CA"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8°R</w:t>
            </w:r>
          </w:p>
        </w:tc>
        <w:tc>
          <w:tcPr>
            <w:tcW w:w="2268" w:type="dxa"/>
            <w:gridSpan w:val="2"/>
            <w:vMerge/>
            <w:noWrap/>
            <w:vAlign w:val="center"/>
          </w:tcPr>
          <w:p w14:paraId="0FB6A9B2"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6D98C6F0"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7</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6C933166" w14:textId="77777777" w:rsidTr="000A610B">
        <w:trPr>
          <w:trHeight w:val="312"/>
        </w:trPr>
        <w:tc>
          <w:tcPr>
            <w:tcW w:w="1261" w:type="dxa"/>
            <w:noWrap/>
            <w:vAlign w:val="bottom"/>
          </w:tcPr>
          <w:p w14:paraId="4CC8D7AA"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P11</w:t>
            </w:r>
          </w:p>
        </w:tc>
        <w:tc>
          <w:tcPr>
            <w:tcW w:w="1276" w:type="dxa"/>
            <w:noWrap/>
            <w:vAlign w:val="center"/>
          </w:tcPr>
          <w:p w14:paraId="500679E9"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2°U</w:t>
            </w:r>
          </w:p>
        </w:tc>
        <w:tc>
          <w:tcPr>
            <w:tcW w:w="1417" w:type="dxa"/>
            <w:noWrap/>
            <w:vAlign w:val="center"/>
          </w:tcPr>
          <w:p w14:paraId="237FC1BA"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4°L</w:t>
            </w:r>
          </w:p>
        </w:tc>
        <w:tc>
          <w:tcPr>
            <w:tcW w:w="2268" w:type="dxa"/>
            <w:gridSpan w:val="2"/>
            <w:vMerge w:val="restart"/>
            <w:noWrap/>
            <w:vAlign w:val="center"/>
          </w:tcPr>
          <w:p w14:paraId="7737CD7D"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 xml:space="preserve">∑ 11 + 12 + 13 </w:t>
            </w:r>
            <w:r w:rsidRPr="00F65715">
              <w:rPr>
                <w:rFonts w:ascii="Cambria Math" w:eastAsia="MS Mincho" w:hAnsi="Cambria Math" w:cs="Cambria Math"/>
                <w:sz w:val="18"/>
                <w:szCs w:val="18"/>
                <w:lang w:val="en-US"/>
              </w:rPr>
              <w:t>≧</w:t>
            </w:r>
            <w:r w:rsidRPr="00F65715">
              <w:rPr>
                <w:rFonts w:cs="Times New Roman"/>
                <w:sz w:val="18"/>
                <w:szCs w:val="18"/>
                <w:lang w:val="en-US"/>
              </w:rPr>
              <w:t xml:space="preserve"> 3</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32D33B35"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7BBCB15A" w14:textId="77777777" w:rsidTr="000A610B">
        <w:trPr>
          <w:trHeight w:val="312"/>
        </w:trPr>
        <w:tc>
          <w:tcPr>
            <w:tcW w:w="1261" w:type="dxa"/>
            <w:noWrap/>
            <w:vAlign w:val="bottom"/>
          </w:tcPr>
          <w:p w14:paraId="65DB0B64"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P12</w:t>
            </w:r>
          </w:p>
        </w:tc>
        <w:tc>
          <w:tcPr>
            <w:tcW w:w="1276" w:type="dxa"/>
            <w:noWrap/>
            <w:vAlign w:val="center"/>
          </w:tcPr>
          <w:p w14:paraId="1F50E68E"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2°U</w:t>
            </w:r>
          </w:p>
        </w:tc>
        <w:tc>
          <w:tcPr>
            <w:tcW w:w="1417" w:type="dxa"/>
            <w:noWrap/>
            <w:vAlign w:val="center"/>
          </w:tcPr>
          <w:p w14:paraId="7DA98649"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2268" w:type="dxa"/>
            <w:gridSpan w:val="2"/>
            <w:vMerge/>
            <w:noWrap/>
            <w:vAlign w:val="center"/>
          </w:tcPr>
          <w:p w14:paraId="6B91A144"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4CE4AC8E"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0A57A0FB" w14:textId="77777777" w:rsidTr="000A610B">
        <w:trPr>
          <w:trHeight w:val="312"/>
        </w:trPr>
        <w:tc>
          <w:tcPr>
            <w:tcW w:w="1261" w:type="dxa"/>
            <w:noWrap/>
            <w:vAlign w:val="bottom"/>
          </w:tcPr>
          <w:p w14:paraId="10ECCDDF"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P13</w:t>
            </w:r>
          </w:p>
        </w:tc>
        <w:tc>
          <w:tcPr>
            <w:tcW w:w="1276" w:type="dxa"/>
            <w:noWrap/>
            <w:vAlign w:val="center"/>
          </w:tcPr>
          <w:p w14:paraId="67A2A75F"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2°U</w:t>
            </w:r>
          </w:p>
        </w:tc>
        <w:tc>
          <w:tcPr>
            <w:tcW w:w="1417" w:type="dxa"/>
            <w:noWrap/>
            <w:vAlign w:val="center"/>
          </w:tcPr>
          <w:p w14:paraId="65FBCCAA"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4°R</w:t>
            </w:r>
          </w:p>
        </w:tc>
        <w:tc>
          <w:tcPr>
            <w:tcW w:w="2268" w:type="dxa"/>
            <w:gridSpan w:val="2"/>
            <w:vMerge/>
            <w:noWrap/>
            <w:vAlign w:val="center"/>
          </w:tcPr>
          <w:p w14:paraId="07E777D8"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55ED4407"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5A6DF0B8" w14:textId="77777777" w:rsidTr="000A610B">
        <w:trPr>
          <w:trHeight w:val="312"/>
        </w:trPr>
        <w:tc>
          <w:tcPr>
            <w:tcW w:w="1261" w:type="dxa"/>
            <w:noWrap/>
            <w:vAlign w:val="bottom"/>
          </w:tcPr>
          <w:p w14:paraId="5EC767E4"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P14L</w:t>
            </w:r>
          </w:p>
        </w:tc>
        <w:tc>
          <w:tcPr>
            <w:tcW w:w="1276" w:type="dxa"/>
            <w:noWrap/>
            <w:vAlign w:val="center"/>
          </w:tcPr>
          <w:p w14:paraId="22E98433"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417" w:type="dxa"/>
            <w:noWrap/>
            <w:vAlign w:val="center"/>
          </w:tcPr>
          <w:p w14:paraId="7381615B"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 xml:space="preserve">8°L </w:t>
            </w:r>
          </w:p>
        </w:tc>
        <w:tc>
          <w:tcPr>
            <w:tcW w:w="1131" w:type="dxa"/>
            <w:noWrap/>
            <w:vAlign w:val="center"/>
          </w:tcPr>
          <w:p w14:paraId="4580CF2D"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5</w:t>
            </w:r>
            <w:r>
              <w:rPr>
                <w:rFonts w:cs="Times New Roman"/>
                <w:sz w:val="18"/>
                <w:szCs w:val="18"/>
                <w:lang w:val="en-US"/>
              </w:rPr>
              <w:t>,</w:t>
            </w:r>
            <w:r w:rsidRPr="00F65715">
              <w:rPr>
                <w:rFonts w:cs="Times New Roman"/>
                <w:sz w:val="18"/>
                <w:szCs w:val="18"/>
                <w:lang w:val="en-US"/>
              </w:rPr>
              <w:t>0∙10</w:t>
            </w:r>
            <w:r w:rsidRPr="00F65715">
              <w:rPr>
                <w:rFonts w:cs="Times New Roman"/>
                <w:sz w:val="18"/>
                <w:szCs w:val="18"/>
                <w:vertAlign w:val="superscript"/>
                <w:lang w:val="en-US"/>
              </w:rPr>
              <w:t>1</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137" w:type="dxa"/>
            <w:noWrap/>
            <w:vAlign w:val="center"/>
          </w:tcPr>
          <w:p w14:paraId="7998D992"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5</w:t>
            </w:r>
            <w:r>
              <w:rPr>
                <w:rFonts w:cs="Times New Roman"/>
                <w:sz w:val="18"/>
                <w:szCs w:val="18"/>
                <w:lang w:val="en-US"/>
              </w:rPr>
              <w:t>,</w:t>
            </w:r>
            <w:r w:rsidRPr="00F65715">
              <w:rPr>
                <w:rFonts w:cs="Times New Roman"/>
                <w:sz w:val="18"/>
                <w:szCs w:val="18"/>
                <w:lang w:val="en-US"/>
              </w:rPr>
              <w:t>0∙10</w:t>
            </w:r>
            <w:r w:rsidRPr="00F65715">
              <w:rPr>
                <w:rFonts w:cs="Times New Roman"/>
                <w:sz w:val="18"/>
                <w:szCs w:val="18"/>
                <w:vertAlign w:val="superscript"/>
                <w:lang w:val="en-US"/>
              </w:rPr>
              <w:t>1</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77DFA947"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r>
      <w:tr w:rsidR="00FC2D80" w:rsidRPr="00F65715" w14:paraId="0B7B8065" w14:textId="77777777" w:rsidTr="000A610B">
        <w:trPr>
          <w:trHeight w:val="312"/>
        </w:trPr>
        <w:tc>
          <w:tcPr>
            <w:tcW w:w="1261" w:type="dxa"/>
            <w:noWrap/>
            <w:vAlign w:val="bottom"/>
          </w:tcPr>
          <w:p w14:paraId="46B89A49"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P15L</w:t>
            </w:r>
          </w:p>
        </w:tc>
        <w:tc>
          <w:tcPr>
            <w:tcW w:w="1276" w:type="dxa"/>
            <w:noWrap/>
            <w:vAlign w:val="center"/>
          </w:tcPr>
          <w:p w14:paraId="3303BB63"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417" w:type="dxa"/>
            <w:noWrap/>
            <w:vAlign w:val="center"/>
          </w:tcPr>
          <w:p w14:paraId="313888C7"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4°L</w:t>
            </w:r>
          </w:p>
        </w:tc>
        <w:tc>
          <w:tcPr>
            <w:tcW w:w="1131" w:type="dxa"/>
            <w:noWrap/>
            <w:vAlign w:val="center"/>
          </w:tcPr>
          <w:p w14:paraId="60E3FC87"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137" w:type="dxa"/>
            <w:noWrap/>
            <w:vAlign w:val="center"/>
          </w:tcPr>
          <w:p w14:paraId="255BB6C3"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4A7F2A03"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1F4D4DED" w14:textId="77777777" w:rsidTr="000A610B">
        <w:trPr>
          <w:trHeight w:val="312"/>
        </w:trPr>
        <w:tc>
          <w:tcPr>
            <w:tcW w:w="1261" w:type="dxa"/>
            <w:noWrap/>
            <w:vAlign w:val="center"/>
          </w:tcPr>
          <w:p w14:paraId="1BF96B39"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P7</w:t>
            </w:r>
          </w:p>
        </w:tc>
        <w:tc>
          <w:tcPr>
            <w:tcW w:w="1276" w:type="dxa"/>
            <w:noWrap/>
            <w:vAlign w:val="center"/>
          </w:tcPr>
          <w:p w14:paraId="4A933CF4"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417" w:type="dxa"/>
            <w:noWrap/>
            <w:vAlign w:val="center"/>
          </w:tcPr>
          <w:p w14:paraId="0D962EEA"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131" w:type="dxa"/>
            <w:noWrap/>
            <w:vAlign w:val="center"/>
          </w:tcPr>
          <w:p w14:paraId="55928B6B"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c>
          <w:tcPr>
            <w:tcW w:w="1137" w:type="dxa"/>
            <w:noWrap/>
            <w:vAlign w:val="center"/>
          </w:tcPr>
          <w:p w14:paraId="71FB5B7D"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c>
          <w:tcPr>
            <w:tcW w:w="1560" w:type="dxa"/>
            <w:noWrap/>
            <w:vAlign w:val="center"/>
          </w:tcPr>
          <w:p w14:paraId="52F1BF86"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70∙10</w:t>
            </w:r>
            <w:r w:rsidRPr="00F65715">
              <w:rPr>
                <w:rFonts w:cs="Times New Roman"/>
                <w:sz w:val="18"/>
                <w:szCs w:val="18"/>
                <w:vertAlign w:val="superscript"/>
                <w:lang w:val="en-US"/>
              </w:rPr>
              <w:t>3</w:t>
            </w:r>
          </w:p>
        </w:tc>
      </w:tr>
      <w:tr w:rsidR="00FC2D80" w:rsidRPr="00F65715" w14:paraId="4AA3333F" w14:textId="77777777" w:rsidTr="000A610B">
        <w:trPr>
          <w:trHeight w:val="312"/>
        </w:trPr>
        <w:tc>
          <w:tcPr>
            <w:tcW w:w="1261" w:type="dxa"/>
            <w:noWrap/>
            <w:vAlign w:val="bottom"/>
          </w:tcPr>
          <w:p w14:paraId="73B33331"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P15R</w:t>
            </w:r>
          </w:p>
        </w:tc>
        <w:tc>
          <w:tcPr>
            <w:tcW w:w="1276" w:type="dxa"/>
            <w:noWrap/>
            <w:vAlign w:val="center"/>
          </w:tcPr>
          <w:p w14:paraId="3CBFE48C"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417" w:type="dxa"/>
            <w:noWrap/>
            <w:vAlign w:val="center"/>
          </w:tcPr>
          <w:p w14:paraId="28AFB18B"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4°R</w:t>
            </w:r>
          </w:p>
        </w:tc>
        <w:tc>
          <w:tcPr>
            <w:tcW w:w="1131" w:type="dxa"/>
            <w:noWrap/>
            <w:vAlign w:val="center"/>
          </w:tcPr>
          <w:p w14:paraId="773ADD70"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137" w:type="dxa"/>
            <w:noWrap/>
            <w:vAlign w:val="center"/>
          </w:tcPr>
          <w:p w14:paraId="284DF784"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521D5719"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2</w:t>
            </w:r>
          </w:p>
        </w:tc>
      </w:tr>
      <w:tr w:rsidR="00FC2D80" w:rsidRPr="00F65715" w14:paraId="74CC2F74" w14:textId="77777777" w:rsidTr="000A610B">
        <w:trPr>
          <w:trHeight w:val="312"/>
        </w:trPr>
        <w:tc>
          <w:tcPr>
            <w:tcW w:w="1261" w:type="dxa"/>
            <w:noWrap/>
            <w:vAlign w:val="bottom"/>
          </w:tcPr>
          <w:p w14:paraId="71F1D791"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P14R</w:t>
            </w:r>
          </w:p>
        </w:tc>
        <w:tc>
          <w:tcPr>
            <w:tcW w:w="1276" w:type="dxa"/>
            <w:noWrap/>
            <w:vAlign w:val="center"/>
          </w:tcPr>
          <w:p w14:paraId="65E7D427"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417" w:type="dxa"/>
            <w:noWrap/>
            <w:vAlign w:val="center"/>
          </w:tcPr>
          <w:p w14:paraId="09C2CD63"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8°R</w:t>
            </w:r>
          </w:p>
        </w:tc>
        <w:tc>
          <w:tcPr>
            <w:tcW w:w="1131" w:type="dxa"/>
            <w:noWrap/>
            <w:vAlign w:val="center"/>
          </w:tcPr>
          <w:p w14:paraId="114E140D"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5</w:t>
            </w:r>
            <w:r>
              <w:rPr>
                <w:rFonts w:cs="Times New Roman"/>
                <w:sz w:val="18"/>
                <w:szCs w:val="18"/>
                <w:lang w:val="en-US"/>
              </w:rPr>
              <w:t>,</w:t>
            </w:r>
            <w:r w:rsidRPr="00F65715">
              <w:rPr>
                <w:rFonts w:cs="Times New Roman"/>
                <w:sz w:val="18"/>
                <w:szCs w:val="18"/>
                <w:lang w:val="en-US"/>
              </w:rPr>
              <w:t>0∙10</w:t>
            </w:r>
            <w:r w:rsidRPr="00F65715">
              <w:rPr>
                <w:rFonts w:cs="Times New Roman"/>
                <w:sz w:val="18"/>
                <w:szCs w:val="18"/>
                <w:vertAlign w:val="superscript"/>
                <w:lang w:val="en-US"/>
              </w:rPr>
              <w:t>1</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137" w:type="dxa"/>
            <w:noWrap/>
            <w:vAlign w:val="center"/>
          </w:tcPr>
          <w:p w14:paraId="7B63FC54"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5</w:t>
            </w:r>
            <w:r>
              <w:rPr>
                <w:rFonts w:cs="Times New Roman"/>
                <w:sz w:val="18"/>
                <w:szCs w:val="18"/>
                <w:lang w:val="en-US"/>
              </w:rPr>
              <w:t>,</w:t>
            </w:r>
            <w:r w:rsidRPr="00F65715">
              <w:rPr>
                <w:rFonts w:cs="Times New Roman"/>
                <w:sz w:val="18"/>
                <w:szCs w:val="18"/>
                <w:lang w:val="en-US"/>
              </w:rPr>
              <w:t>0∙10</w:t>
            </w:r>
            <w:r w:rsidRPr="00F65715">
              <w:rPr>
                <w:rFonts w:cs="Times New Roman"/>
                <w:sz w:val="18"/>
                <w:szCs w:val="18"/>
                <w:vertAlign w:val="superscript"/>
                <w:lang w:val="en-US"/>
              </w:rPr>
              <w:t>1</w:t>
            </w:r>
            <w:r w:rsidRPr="00F65715">
              <w:rPr>
                <w:rFonts w:cs="Times New Roman"/>
                <w:sz w:val="18"/>
                <w:szCs w:val="18"/>
                <w:lang w:val="en-US"/>
              </w:rPr>
              <w:t xml:space="preserve"> </w:t>
            </w:r>
            <w:r w:rsidRPr="00F65715">
              <w:rPr>
                <w:rFonts w:cs="Times New Roman"/>
                <w:sz w:val="18"/>
                <w:szCs w:val="18"/>
                <w:vertAlign w:val="superscript"/>
                <w:lang w:val="en-US"/>
              </w:rPr>
              <w:t>b</w:t>
            </w:r>
          </w:p>
        </w:tc>
        <w:tc>
          <w:tcPr>
            <w:tcW w:w="1560" w:type="dxa"/>
            <w:noWrap/>
            <w:vAlign w:val="center"/>
          </w:tcPr>
          <w:p w14:paraId="45D418E7"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r>
      <w:tr w:rsidR="00FC2D80" w:rsidRPr="00F65715" w14:paraId="4F992896" w14:textId="77777777" w:rsidTr="000A610B">
        <w:trPr>
          <w:trHeight w:val="312"/>
        </w:trPr>
        <w:tc>
          <w:tcPr>
            <w:tcW w:w="1261" w:type="dxa"/>
            <w:noWrap/>
            <w:vAlign w:val="center"/>
          </w:tcPr>
          <w:p w14:paraId="584577AA"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P3</w:t>
            </w:r>
          </w:p>
        </w:tc>
        <w:tc>
          <w:tcPr>
            <w:tcW w:w="1276" w:type="dxa"/>
            <w:noWrap/>
            <w:vAlign w:val="center"/>
          </w:tcPr>
          <w:p w14:paraId="7C0C9EC7"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0</w:t>
            </w:r>
            <w:r>
              <w:rPr>
                <w:rFonts w:cs="Times New Roman"/>
                <w:sz w:val="18"/>
                <w:szCs w:val="18"/>
              </w:rPr>
              <w:t>,</w:t>
            </w:r>
            <w:r w:rsidRPr="00F65715">
              <w:rPr>
                <w:rFonts w:cs="Times New Roman"/>
                <w:sz w:val="18"/>
                <w:szCs w:val="18"/>
                <w:lang w:val="en-US"/>
              </w:rPr>
              <w:t>86°D</w:t>
            </w:r>
          </w:p>
        </w:tc>
        <w:tc>
          <w:tcPr>
            <w:tcW w:w="1417" w:type="dxa"/>
            <w:noWrap/>
            <w:vAlign w:val="center"/>
          </w:tcPr>
          <w:p w14:paraId="0B343953"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3</w:t>
            </w:r>
            <w:r>
              <w:rPr>
                <w:rFonts w:cs="Times New Roman"/>
                <w:sz w:val="18"/>
                <w:szCs w:val="18"/>
              </w:rPr>
              <w:t>,</w:t>
            </w:r>
            <w:r w:rsidRPr="00F65715">
              <w:rPr>
                <w:rFonts w:cs="Times New Roman"/>
                <w:sz w:val="18"/>
                <w:szCs w:val="18"/>
                <w:lang w:val="en-US"/>
              </w:rPr>
              <w:t>5°L</w:t>
            </w:r>
          </w:p>
        </w:tc>
        <w:tc>
          <w:tcPr>
            <w:tcW w:w="1131" w:type="dxa"/>
            <w:noWrap/>
            <w:vAlign w:val="center"/>
          </w:tcPr>
          <w:p w14:paraId="6D87D089"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137" w:type="dxa"/>
            <w:noWrap/>
            <w:vAlign w:val="center"/>
          </w:tcPr>
          <w:p w14:paraId="0E57F821"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5FD6D43E"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38∙10</w:t>
            </w:r>
            <w:r w:rsidRPr="00F65715">
              <w:rPr>
                <w:rFonts w:cs="Times New Roman"/>
                <w:sz w:val="18"/>
                <w:szCs w:val="18"/>
                <w:vertAlign w:val="superscript"/>
                <w:lang w:val="en-US"/>
              </w:rPr>
              <w:t>4</w:t>
            </w:r>
          </w:p>
        </w:tc>
      </w:tr>
      <w:tr w:rsidR="00FC2D80" w:rsidRPr="00F65715" w14:paraId="19A436CF" w14:textId="77777777" w:rsidTr="000A610B">
        <w:trPr>
          <w:trHeight w:val="312"/>
        </w:trPr>
        <w:tc>
          <w:tcPr>
            <w:tcW w:w="1261" w:type="dxa"/>
            <w:noWrap/>
            <w:vAlign w:val="center"/>
          </w:tcPr>
          <w:p w14:paraId="41B6E912" w14:textId="77777777" w:rsidR="00FC2D80" w:rsidRPr="00F65715" w:rsidRDefault="00FC2D80" w:rsidP="00D74EF0">
            <w:pPr>
              <w:spacing w:before="80" w:after="80" w:line="200" w:lineRule="exact"/>
              <w:ind w:left="113" w:right="113"/>
              <w:rPr>
                <w:rFonts w:cs="Times New Roman"/>
                <w:sz w:val="18"/>
                <w:szCs w:val="18"/>
                <w:lang w:val="en-US"/>
              </w:rPr>
            </w:pPr>
            <w:r w:rsidRPr="00F65715">
              <w:rPr>
                <w:rFonts w:cs="Times New Roman"/>
                <w:sz w:val="18"/>
                <w:szCs w:val="18"/>
                <w:lang w:val="en-US"/>
              </w:rPr>
              <w:t>P2</w:t>
            </w:r>
          </w:p>
        </w:tc>
        <w:tc>
          <w:tcPr>
            <w:tcW w:w="1276" w:type="dxa"/>
            <w:noWrap/>
            <w:vAlign w:val="center"/>
          </w:tcPr>
          <w:p w14:paraId="21182491"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0</w:t>
            </w:r>
            <w:r>
              <w:rPr>
                <w:rFonts w:cs="Times New Roman"/>
                <w:sz w:val="18"/>
                <w:szCs w:val="18"/>
              </w:rPr>
              <w:t>,</w:t>
            </w:r>
            <w:r w:rsidRPr="00F65715">
              <w:rPr>
                <w:rFonts w:cs="Times New Roman"/>
                <w:sz w:val="18"/>
                <w:szCs w:val="18"/>
                <w:lang w:val="en-US"/>
              </w:rPr>
              <w:t>86°D</w:t>
            </w:r>
          </w:p>
        </w:tc>
        <w:tc>
          <w:tcPr>
            <w:tcW w:w="1417" w:type="dxa"/>
            <w:noWrap/>
            <w:vAlign w:val="center"/>
          </w:tcPr>
          <w:p w14:paraId="363F9E07"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w:t>
            </w:r>
          </w:p>
        </w:tc>
        <w:tc>
          <w:tcPr>
            <w:tcW w:w="1131" w:type="dxa"/>
            <w:noWrap/>
            <w:vAlign w:val="center"/>
          </w:tcPr>
          <w:p w14:paraId="419E33BB"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w:t>
            </w:r>
            <w:r>
              <w:rPr>
                <w:rFonts w:cs="Times New Roman"/>
                <w:sz w:val="18"/>
                <w:szCs w:val="18"/>
                <w:lang w:val="en-US"/>
              </w:rPr>
              <w:t>,</w:t>
            </w:r>
            <w:r w:rsidRPr="00F65715">
              <w:rPr>
                <w:rFonts w:cs="Times New Roman"/>
                <w:sz w:val="18"/>
                <w:szCs w:val="18"/>
                <w:lang w:val="en-US"/>
              </w:rPr>
              <w:t>45∙10</w:t>
            </w:r>
            <w:r w:rsidRPr="00F65715">
              <w:rPr>
                <w:rFonts w:cs="Times New Roman"/>
                <w:sz w:val="18"/>
                <w:szCs w:val="18"/>
                <w:vertAlign w:val="superscript"/>
                <w:lang w:val="en-US"/>
              </w:rPr>
              <w:t>3</w:t>
            </w:r>
            <w:r w:rsidRPr="00F65715">
              <w:rPr>
                <w:rFonts w:cs="Times New Roman"/>
                <w:sz w:val="18"/>
                <w:szCs w:val="18"/>
                <w:lang w:val="en-US"/>
              </w:rPr>
              <w:t xml:space="preserve"> </w:t>
            </w:r>
            <w:r w:rsidRPr="00F65715">
              <w:rPr>
                <w:rFonts w:cs="Times New Roman"/>
                <w:sz w:val="18"/>
                <w:szCs w:val="18"/>
                <w:vertAlign w:val="superscript"/>
                <w:lang w:val="en-US"/>
              </w:rPr>
              <w:t>c</w:t>
            </w:r>
          </w:p>
        </w:tc>
        <w:tc>
          <w:tcPr>
            <w:tcW w:w="1137" w:type="dxa"/>
            <w:noWrap/>
            <w:vAlign w:val="center"/>
          </w:tcPr>
          <w:p w14:paraId="6D3367D2"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w:t>
            </w:r>
            <w:r>
              <w:rPr>
                <w:rFonts w:cs="Times New Roman"/>
                <w:sz w:val="18"/>
                <w:szCs w:val="18"/>
                <w:lang w:val="en-US"/>
              </w:rPr>
              <w:t>,</w:t>
            </w:r>
            <w:r w:rsidRPr="00F65715">
              <w:rPr>
                <w:rFonts w:cs="Times New Roman"/>
                <w:sz w:val="18"/>
                <w:szCs w:val="18"/>
                <w:lang w:val="en-US"/>
              </w:rPr>
              <w:t>90∙10</w:t>
            </w:r>
            <w:r w:rsidRPr="00F65715">
              <w:rPr>
                <w:rFonts w:cs="Times New Roman"/>
                <w:sz w:val="18"/>
                <w:szCs w:val="18"/>
                <w:vertAlign w:val="superscript"/>
                <w:lang w:val="en-US"/>
              </w:rPr>
              <w:t>3</w:t>
            </w:r>
            <w:r w:rsidRPr="00F65715">
              <w:rPr>
                <w:rFonts w:cs="Times New Roman"/>
                <w:sz w:val="18"/>
                <w:szCs w:val="18"/>
                <w:lang w:val="en-US"/>
              </w:rPr>
              <w:t xml:space="preserve"> </w:t>
            </w:r>
            <w:r w:rsidRPr="00F65715">
              <w:rPr>
                <w:rFonts w:cs="Times New Roman"/>
                <w:sz w:val="18"/>
                <w:szCs w:val="18"/>
                <w:vertAlign w:val="superscript"/>
                <w:lang w:val="en-US"/>
              </w:rPr>
              <w:t>c</w:t>
            </w:r>
          </w:p>
        </w:tc>
        <w:tc>
          <w:tcPr>
            <w:tcW w:w="1560" w:type="dxa"/>
            <w:noWrap/>
            <w:vAlign w:val="center"/>
          </w:tcPr>
          <w:p w14:paraId="6822C9CA" w14:textId="77777777" w:rsidR="00FC2D80" w:rsidRPr="00F65715" w:rsidRDefault="00FC2D80" w:rsidP="00BF12FB">
            <w:pPr>
              <w:spacing w:before="80" w:after="80" w:line="200" w:lineRule="exact"/>
              <w:ind w:left="113" w:right="113"/>
              <w:jc w:val="center"/>
              <w:rPr>
                <w:rFonts w:cs="Times New Roman"/>
                <w:sz w:val="18"/>
                <w:szCs w:val="18"/>
                <w:lang w:val="en-US"/>
              </w:rPr>
            </w:pPr>
            <w:r>
              <w:rPr>
                <w:rFonts w:cs="Times New Roman"/>
                <w:sz w:val="18"/>
                <w:szCs w:val="18"/>
              </w:rPr>
              <w:t>–</w:t>
            </w:r>
          </w:p>
        </w:tc>
      </w:tr>
      <w:tr w:rsidR="00FC2D80" w:rsidRPr="00F65715" w14:paraId="10444D7A" w14:textId="77777777" w:rsidTr="000A610B">
        <w:trPr>
          <w:trHeight w:val="312"/>
        </w:trPr>
        <w:tc>
          <w:tcPr>
            <w:tcW w:w="1261" w:type="dxa"/>
            <w:noWrap/>
            <w:vAlign w:val="center"/>
          </w:tcPr>
          <w:p w14:paraId="4BD7504E" w14:textId="77777777" w:rsidR="00FC2D80" w:rsidRPr="00F65715" w:rsidRDefault="00FC2D80" w:rsidP="00BF12FB">
            <w:pPr>
              <w:spacing w:before="80" w:after="80" w:line="200" w:lineRule="exact"/>
              <w:ind w:left="113" w:right="113"/>
              <w:rPr>
                <w:rFonts w:cs="Times New Roman"/>
                <w:sz w:val="18"/>
                <w:szCs w:val="18"/>
                <w:lang w:val="en-US"/>
              </w:rPr>
            </w:pPr>
            <w:r w:rsidRPr="00F65715">
              <w:rPr>
                <w:rFonts w:cs="Times New Roman"/>
                <w:sz w:val="18"/>
                <w:szCs w:val="18"/>
                <w:lang w:val="en-US"/>
              </w:rPr>
              <w:t>P1</w:t>
            </w:r>
          </w:p>
        </w:tc>
        <w:tc>
          <w:tcPr>
            <w:tcW w:w="1276" w:type="dxa"/>
            <w:noWrap/>
            <w:vAlign w:val="center"/>
          </w:tcPr>
          <w:p w14:paraId="1E30A784"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0</w:t>
            </w:r>
            <w:r>
              <w:rPr>
                <w:rFonts w:cs="Times New Roman"/>
                <w:sz w:val="18"/>
                <w:szCs w:val="18"/>
                <w:lang w:val="en-US"/>
              </w:rPr>
              <w:t>,</w:t>
            </w:r>
            <w:r w:rsidRPr="00F65715">
              <w:rPr>
                <w:rFonts w:cs="Times New Roman"/>
                <w:sz w:val="18"/>
                <w:szCs w:val="18"/>
                <w:lang w:val="en-US"/>
              </w:rPr>
              <w:t>86°D</w:t>
            </w:r>
          </w:p>
        </w:tc>
        <w:tc>
          <w:tcPr>
            <w:tcW w:w="1417" w:type="dxa"/>
            <w:noWrap/>
            <w:vAlign w:val="center"/>
          </w:tcPr>
          <w:p w14:paraId="4B972B00"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3</w:t>
            </w:r>
            <w:r>
              <w:rPr>
                <w:rFonts w:cs="Times New Roman"/>
                <w:sz w:val="18"/>
                <w:szCs w:val="18"/>
                <w:lang w:val="en-US"/>
              </w:rPr>
              <w:t>,</w:t>
            </w:r>
            <w:r w:rsidRPr="00F65715">
              <w:rPr>
                <w:rFonts w:cs="Times New Roman"/>
                <w:sz w:val="18"/>
                <w:szCs w:val="18"/>
                <w:lang w:val="en-US"/>
              </w:rPr>
              <w:t>5°R</w:t>
            </w:r>
          </w:p>
        </w:tc>
        <w:tc>
          <w:tcPr>
            <w:tcW w:w="1131" w:type="dxa"/>
            <w:noWrap/>
            <w:vAlign w:val="center"/>
          </w:tcPr>
          <w:p w14:paraId="015973C0"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137" w:type="dxa"/>
            <w:noWrap/>
            <w:vAlign w:val="center"/>
          </w:tcPr>
          <w:p w14:paraId="5FBA2A92" w14:textId="77777777" w:rsidR="00FC2D80" w:rsidRPr="00F65715" w:rsidRDefault="00FC2D80" w:rsidP="00BF12FB">
            <w:pPr>
              <w:spacing w:before="80" w:after="80" w:line="200" w:lineRule="exact"/>
              <w:ind w:left="113" w:right="113"/>
              <w:jc w:val="center"/>
              <w:rPr>
                <w:rFonts w:cs="Times New Roman"/>
                <w:sz w:val="18"/>
                <w:szCs w:val="18"/>
                <w:lang w:val="en-US"/>
              </w:rPr>
            </w:pPr>
          </w:p>
        </w:tc>
        <w:tc>
          <w:tcPr>
            <w:tcW w:w="1560" w:type="dxa"/>
            <w:noWrap/>
            <w:vAlign w:val="center"/>
          </w:tcPr>
          <w:p w14:paraId="0400081F"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rPr>
              <w:t>,</w:t>
            </w:r>
            <w:r w:rsidRPr="00F65715">
              <w:rPr>
                <w:rFonts w:cs="Times New Roman"/>
                <w:sz w:val="18"/>
                <w:szCs w:val="18"/>
                <w:lang w:val="en-US"/>
              </w:rPr>
              <w:t>38∙10</w:t>
            </w:r>
            <w:r w:rsidRPr="00F65715">
              <w:rPr>
                <w:rFonts w:cs="Times New Roman"/>
                <w:sz w:val="18"/>
                <w:szCs w:val="18"/>
                <w:vertAlign w:val="superscript"/>
                <w:lang w:val="en-US"/>
              </w:rPr>
              <w:t>4</w:t>
            </w:r>
          </w:p>
        </w:tc>
      </w:tr>
      <w:tr w:rsidR="00FC2D80" w:rsidRPr="00F65715" w14:paraId="3B6CA4D7" w14:textId="77777777" w:rsidTr="000A610B">
        <w:trPr>
          <w:trHeight w:val="312"/>
        </w:trPr>
        <w:tc>
          <w:tcPr>
            <w:tcW w:w="1261" w:type="dxa"/>
            <w:noWrap/>
            <w:vAlign w:val="center"/>
          </w:tcPr>
          <w:p w14:paraId="275D0E59" w14:textId="77777777" w:rsidR="00FC2D80" w:rsidRPr="00F65715" w:rsidDel="002B4901" w:rsidRDefault="00FC2D80" w:rsidP="00BF12FB">
            <w:pPr>
              <w:spacing w:before="80" w:after="80" w:line="200" w:lineRule="exact"/>
              <w:ind w:left="113" w:right="113"/>
              <w:rPr>
                <w:rFonts w:cs="Times New Roman"/>
                <w:sz w:val="18"/>
                <w:szCs w:val="18"/>
              </w:rPr>
            </w:pPr>
            <w:r w:rsidRPr="00F65715">
              <w:rPr>
                <w:rFonts w:cs="Times New Roman"/>
                <w:sz w:val="18"/>
                <w:szCs w:val="18"/>
              </w:rPr>
              <w:t>Сегмент 123</w:t>
            </w:r>
          </w:p>
        </w:tc>
        <w:tc>
          <w:tcPr>
            <w:tcW w:w="1276" w:type="dxa"/>
            <w:noWrap/>
            <w:vAlign w:val="center"/>
          </w:tcPr>
          <w:p w14:paraId="37FC3BAF" w14:textId="77777777" w:rsidR="00FC2D80" w:rsidRPr="00F65715" w:rsidDel="002B4901"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0</w:t>
            </w:r>
            <w:r>
              <w:rPr>
                <w:rFonts w:cs="Times New Roman"/>
                <w:sz w:val="18"/>
                <w:szCs w:val="18"/>
                <w:lang w:val="en-US"/>
              </w:rPr>
              <w:t>,</w:t>
            </w:r>
            <w:r w:rsidRPr="00F65715">
              <w:rPr>
                <w:rFonts w:cs="Times New Roman"/>
                <w:sz w:val="18"/>
                <w:szCs w:val="18"/>
                <w:lang w:val="en-US"/>
              </w:rPr>
              <w:t>86°D</w:t>
            </w:r>
          </w:p>
        </w:tc>
        <w:tc>
          <w:tcPr>
            <w:tcW w:w="1417" w:type="dxa"/>
            <w:noWrap/>
            <w:vAlign w:val="center"/>
          </w:tcPr>
          <w:p w14:paraId="628A69C3" w14:textId="7C39A6A7" w:rsidR="00FC2D80" w:rsidRPr="00F65715" w:rsidDel="002B4901"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3</w:t>
            </w:r>
            <w:r>
              <w:rPr>
                <w:rFonts w:cs="Times New Roman"/>
                <w:sz w:val="18"/>
                <w:szCs w:val="18"/>
                <w:lang w:val="en-US"/>
              </w:rPr>
              <w:t>,</w:t>
            </w:r>
            <w:r w:rsidRPr="00F65715">
              <w:rPr>
                <w:rFonts w:cs="Times New Roman"/>
                <w:sz w:val="18"/>
                <w:szCs w:val="18"/>
                <w:lang w:val="en-US"/>
              </w:rPr>
              <w:t>5°R</w:t>
            </w:r>
            <w:r w:rsidR="00924DDF">
              <w:rPr>
                <w:rFonts w:cs="Times New Roman"/>
                <w:sz w:val="18"/>
                <w:szCs w:val="18"/>
              </w:rPr>
              <w:t>–</w:t>
            </w:r>
            <w:r w:rsidRPr="00F65715">
              <w:rPr>
                <w:rFonts w:cs="Times New Roman"/>
                <w:sz w:val="18"/>
                <w:szCs w:val="18"/>
                <w:lang w:val="en-US"/>
              </w:rPr>
              <w:t>3</w:t>
            </w:r>
            <w:r>
              <w:rPr>
                <w:rFonts w:cs="Times New Roman"/>
                <w:sz w:val="18"/>
                <w:szCs w:val="18"/>
                <w:lang w:val="en-US"/>
              </w:rPr>
              <w:t>,</w:t>
            </w:r>
            <w:r w:rsidRPr="00F65715">
              <w:rPr>
                <w:rFonts w:cs="Times New Roman"/>
                <w:sz w:val="18"/>
                <w:szCs w:val="18"/>
                <w:lang w:val="en-US"/>
              </w:rPr>
              <w:t>5°L</w:t>
            </w:r>
          </w:p>
        </w:tc>
        <w:tc>
          <w:tcPr>
            <w:tcW w:w="1131" w:type="dxa"/>
            <w:noWrap/>
            <w:vAlign w:val="center"/>
          </w:tcPr>
          <w:p w14:paraId="730838BA" w14:textId="77777777" w:rsidR="00FC2D80" w:rsidRPr="00F65715" w:rsidDel="002B4901"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3</w:t>
            </w:r>
          </w:p>
        </w:tc>
        <w:tc>
          <w:tcPr>
            <w:tcW w:w="1137" w:type="dxa"/>
            <w:noWrap/>
            <w:vAlign w:val="center"/>
          </w:tcPr>
          <w:p w14:paraId="1D751E13" w14:textId="77777777" w:rsidR="00FC2D80" w:rsidRPr="00F65715" w:rsidDel="002B4901"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2</w:t>
            </w:r>
            <w:r>
              <w:rPr>
                <w:rFonts w:cs="Times New Roman"/>
                <w:sz w:val="18"/>
                <w:szCs w:val="18"/>
                <w:lang w:val="en-US"/>
              </w:rPr>
              <w:t>,</w:t>
            </w:r>
            <w:r w:rsidRPr="00F65715">
              <w:rPr>
                <w:rFonts w:cs="Times New Roman"/>
                <w:sz w:val="18"/>
                <w:szCs w:val="18"/>
                <w:lang w:val="en-US"/>
              </w:rPr>
              <w:t>00∙10</w:t>
            </w:r>
            <w:r w:rsidRPr="00F65715">
              <w:rPr>
                <w:rFonts w:cs="Times New Roman"/>
                <w:sz w:val="18"/>
                <w:szCs w:val="18"/>
                <w:vertAlign w:val="superscript"/>
                <w:lang w:val="en-US"/>
              </w:rPr>
              <w:t>3</w:t>
            </w:r>
          </w:p>
        </w:tc>
        <w:tc>
          <w:tcPr>
            <w:tcW w:w="1560" w:type="dxa"/>
            <w:noWrap/>
            <w:vAlign w:val="center"/>
          </w:tcPr>
          <w:p w14:paraId="310F84F6" w14:textId="77777777" w:rsidR="00FC2D80" w:rsidRPr="00311BF8" w:rsidDel="002B4901"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r>
      <w:tr w:rsidR="00FC2D80" w:rsidRPr="00F65715" w14:paraId="6DFB294A" w14:textId="77777777" w:rsidTr="000A610B">
        <w:trPr>
          <w:trHeight w:val="312"/>
        </w:trPr>
        <w:tc>
          <w:tcPr>
            <w:tcW w:w="1261" w:type="dxa"/>
            <w:noWrap/>
            <w:vAlign w:val="center"/>
          </w:tcPr>
          <w:p w14:paraId="51FC8CEB" w14:textId="77777777" w:rsidR="00FC2D80" w:rsidRPr="00F65715" w:rsidRDefault="00FC2D80" w:rsidP="00BF12FB">
            <w:pPr>
              <w:spacing w:before="80" w:after="80" w:line="200" w:lineRule="exact"/>
              <w:ind w:left="113" w:right="113"/>
              <w:rPr>
                <w:rFonts w:cs="Times New Roman"/>
                <w:sz w:val="18"/>
                <w:szCs w:val="18"/>
              </w:rPr>
            </w:pPr>
            <w:r w:rsidRPr="00F65715">
              <w:rPr>
                <w:rFonts w:cs="Times New Roman"/>
                <w:sz w:val="18"/>
                <w:szCs w:val="18"/>
              </w:rPr>
              <w:t>Сегмент 4LL</w:t>
            </w:r>
          </w:p>
        </w:tc>
        <w:tc>
          <w:tcPr>
            <w:tcW w:w="1276" w:type="dxa"/>
            <w:noWrap/>
            <w:vAlign w:val="center"/>
          </w:tcPr>
          <w:p w14:paraId="60B6F1C7"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1</w:t>
            </w:r>
            <w:r>
              <w:rPr>
                <w:rFonts w:cs="Times New Roman"/>
                <w:sz w:val="18"/>
                <w:szCs w:val="18"/>
                <w:lang w:val="en-US"/>
              </w:rPr>
              <w:t>,</w:t>
            </w:r>
            <w:r w:rsidRPr="00F65715">
              <w:rPr>
                <w:rFonts w:cs="Times New Roman"/>
                <w:sz w:val="18"/>
                <w:szCs w:val="18"/>
                <w:lang w:val="en-US"/>
              </w:rPr>
              <w:t>07°D</w:t>
            </w:r>
          </w:p>
        </w:tc>
        <w:tc>
          <w:tcPr>
            <w:tcW w:w="1417" w:type="dxa"/>
            <w:noWrap/>
            <w:vAlign w:val="center"/>
          </w:tcPr>
          <w:p w14:paraId="65665A66" w14:textId="41F203FE"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9</w:t>
            </w:r>
            <w:r w:rsidR="00924DDF">
              <w:rPr>
                <w:rFonts w:cs="Times New Roman"/>
                <w:sz w:val="18"/>
                <w:szCs w:val="18"/>
              </w:rPr>
              <w:t>–</w:t>
            </w:r>
            <w:r w:rsidRPr="00F65715">
              <w:rPr>
                <w:rFonts w:cs="Times New Roman"/>
                <w:sz w:val="18"/>
                <w:szCs w:val="18"/>
                <w:lang w:val="en-US"/>
              </w:rPr>
              <w:t>3</w:t>
            </w:r>
            <w:r>
              <w:rPr>
                <w:rFonts w:cs="Times New Roman"/>
                <w:sz w:val="18"/>
                <w:szCs w:val="18"/>
                <w:lang w:val="en-US"/>
              </w:rPr>
              <w:t>,</w:t>
            </w:r>
            <w:r w:rsidRPr="00F65715">
              <w:rPr>
                <w:rFonts w:cs="Times New Roman"/>
                <w:sz w:val="18"/>
                <w:szCs w:val="18"/>
                <w:lang w:val="en-US"/>
              </w:rPr>
              <w:t>5°L</w:t>
            </w:r>
          </w:p>
        </w:tc>
        <w:tc>
          <w:tcPr>
            <w:tcW w:w="1131" w:type="dxa"/>
            <w:noWrap/>
            <w:vAlign w:val="center"/>
          </w:tcPr>
          <w:p w14:paraId="22A6E59B"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4</w:t>
            </w:r>
            <w:r>
              <w:rPr>
                <w:rFonts w:cs="Times New Roman"/>
                <w:sz w:val="18"/>
                <w:szCs w:val="18"/>
                <w:lang w:val="en-US"/>
              </w:rPr>
              <w:t>,</w:t>
            </w:r>
            <w:r w:rsidRPr="00F65715">
              <w:rPr>
                <w:rFonts w:cs="Times New Roman"/>
                <w:sz w:val="18"/>
                <w:szCs w:val="18"/>
                <w:lang w:val="en-US"/>
              </w:rPr>
              <w:t>25∙10</w:t>
            </w:r>
            <w:r w:rsidRPr="00F65715">
              <w:rPr>
                <w:rFonts w:cs="Times New Roman"/>
                <w:sz w:val="18"/>
                <w:szCs w:val="18"/>
                <w:vertAlign w:val="superscript"/>
                <w:lang w:val="en-US"/>
              </w:rPr>
              <w:t>2</w:t>
            </w:r>
          </w:p>
        </w:tc>
        <w:tc>
          <w:tcPr>
            <w:tcW w:w="1137" w:type="dxa"/>
            <w:noWrap/>
            <w:vAlign w:val="center"/>
          </w:tcPr>
          <w:p w14:paraId="77C32A05" w14:textId="77777777" w:rsidR="00FC2D80" w:rsidRPr="00F65715" w:rsidRDefault="00FC2D80" w:rsidP="00BF12FB">
            <w:pPr>
              <w:spacing w:before="80" w:after="80" w:line="200" w:lineRule="exact"/>
              <w:ind w:left="113" w:right="113"/>
              <w:jc w:val="center"/>
              <w:rPr>
                <w:rFonts w:cs="Times New Roman"/>
                <w:sz w:val="18"/>
                <w:szCs w:val="18"/>
                <w:lang w:val="en-US"/>
              </w:rPr>
            </w:pPr>
            <w:r w:rsidRPr="00F65715">
              <w:rPr>
                <w:rFonts w:cs="Times New Roman"/>
                <w:sz w:val="18"/>
                <w:szCs w:val="18"/>
                <w:lang w:val="en-US"/>
              </w:rPr>
              <w:t>8</w:t>
            </w:r>
            <w:r>
              <w:rPr>
                <w:rFonts w:cs="Times New Roman"/>
                <w:sz w:val="18"/>
                <w:szCs w:val="18"/>
                <w:lang w:val="en-US"/>
              </w:rPr>
              <w:t>,</w:t>
            </w:r>
            <w:r w:rsidRPr="00F65715">
              <w:rPr>
                <w:rFonts w:cs="Times New Roman"/>
                <w:sz w:val="18"/>
                <w:szCs w:val="18"/>
                <w:lang w:val="en-US"/>
              </w:rPr>
              <w:t>50∙10</w:t>
            </w:r>
            <w:r w:rsidRPr="00F65715">
              <w:rPr>
                <w:rFonts w:cs="Times New Roman"/>
                <w:sz w:val="18"/>
                <w:szCs w:val="18"/>
                <w:vertAlign w:val="superscript"/>
                <w:lang w:val="en-US"/>
              </w:rPr>
              <w:t>2</w:t>
            </w:r>
          </w:p>
        </w:tc>
        <w:tc>
          <w:tcPr>
            <w:tcW w:w="1560" w:type="dxa"/>
            <w:noWrap/>
            <w:vAlign w:val="center"/>
          </w:tcPr>
          <w:p w14:paraId="1530034C" w14:textId="77777777" w:rsidR="00FC2D80" w:rsidRPr="00311BF8"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r>
      <w:tr w:rsidR="00FC2D80" w:rsidRPr="00F65715" w14:paraId="40A50A05" w14:textId="77777777" w:rsidTr="000A610B">
        <w:trPr>
          <w:trHeight w:val="312"/>
        </w:trPr>
        <w:tc>
          <w:tcPr>
            <w:tcW w:w="1261" w:type="dxa"/>
            <w:noWrap/>
            <w:vAlign w:val="center"/>
          </w:tcPr>
          <w:p w14:paraId="576BDBF1" w14:textId="77777777" w:rsidR="00FC2D80" w:rsidRPr="00F65715" w:rsidDel="002B4901" w:rsidRDefault="00FC2D80" w:rsidP="00BF12FB">
            <w:pPr>
              <w:spacing w:before="80" w:after="80" w:line="200" w:lineRule="exact"/>
              <w:ind w:left="113" w:right="113"/>
              <w:rPr>
                <w:rFonts w:cs="Times New Roman"/>
                <w:sz w:val="18"/>
                <w:szCs w:val="18"/>
              </w:rPr>
            </w:pPr>
            <w:r w:rsidRPr="00F65715">
              <w:rPr>
                <w:rFonts w:cs="Times New Roman"/>
                <w:sz w:val="18"/>
                <w:szCs w:val="18"/>
              </w:rPr>
              <w:t>Сегмент 4RR</w:t>
            </w:r>
          </w:p>
        </w:tc>
        <w:tc>
          <w:tcPr>
            <w:tcW w:w="1276" w:type="dxa"/>
            <w:noWrap/>
            <w:vAlign w:val="center"/>
          </w:tcPr>
          <w:p w14:paraId="5FE1814B" w14:textId="77777777" w:rsidR="00FC2D80" w:rsidRPr="00F65715" w:rsidDel="002B4901"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1,07°D</w:t>
            </w:r>
          </w:p>
        </w:tc>
        <w:tc>
          <w:tcPr>
            <w:tcW w:w="1417" w:type="dxa"/>
            <w:noWrap/>
            <w:vAlign w:val="center"/>
          </w:tcPr>
          <w:p w14:paraId="692A04CB" w14:textId="033D5CD9" w:rsidR="00FC2D80" w:rsidRPr="00F65715" w:rsidDel="002B4901"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3,5</w:t>
            </w:r>
            <w:r w:rsidR="00924DDF">
              <w:rPr>
                <w:rFonts w:cs="Times New Roman"/>
                <w:sz w:val="18"/>
                <w:szCs w:val="18"/>
              </w:rPr>
              <w:t>–</w:t>
            </w:r>
            <w:r w:rsidRPr="00F65715">
              <w:rPr>
                <w:rFonts w:cs="Times New Roman"/>
                <w:sz w:val="18"/>
                <w:szCs w:val="18"/>
              </w:rPr>
              <w:t>9°R</w:t>
            </w:r>
          </w:p>
        </w:tc>
        <w:tc>
          <w:tcPr>
            <w:tcW w:w="1131" w:type="dxa"/>
            <w:noWrap/>
            <w:vAlign w:val="center"/>
          </w:tcPr>
          <w:p w14:paraId="0C06C4D4" w14:textId="77777777" w:rsidR="00FC2D80" w:rsidRPr="00F65715" w:rsidDel="002B4901"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4,25∙10</w:t>
            </w:r>
            <w:r w:rsidRPr="00B20E52">
              <w:rPr>
                <w:rFonts w:cs="Times New Roman"/>
                <w:sz w:val="18"/>
                <w:szCs w:val="18"/>
                <w:vertAlign w:val="superscript"/>
              </w:rPr>
              <w:t>2</w:t>
            </w:r>
          </w:p>
        </w:tc>
        <w:tc>
          <w:tcPr>
            <w:tcW w:w="1137" w:type="dxa"/>
            <w:noWrap/>
            <w:vAlign w:val="center"/>
          </w:tcPr>
          <w:p w14:paraId="7AB9ADC3" w14:textId="77777777" w:rsidR="00FC2D80" w:rsidRPr="00F65715" w:rsidDel="002B4901"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8,50∙10</w:t>
            </w:r>
            <w:r w:rsidRPr="00F65715">
              <w:rPr>
                <w:rFonts w:cs="Times New Roman"/>
                <w:sz w:val="18"/>
                <w:szCs w:val="18"/>
                <w:vertAlign w:val="superscript"/>
              </w:rPr>
              <w:t>2</w:t>
            </w:r>
          </w:p>
        </w:tc>
        <w:tc>
          <w:tcPr>
            <w:tcW w:w="1560" w:type="dxa"/>
            <w:noWrap/>
            <w:vAlign w:val="center"/>
          </w:tcPr>
          <w:p w14:paraId="404C0D3F" w14:textId="77777777" w:rsidR="00FC2D80" w:rsidRPr="00311BF8" w:rsidDel="002B4901"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r>
      <w:tr w:rsidR="00FC2D80" w:rsidRPr="00F65715" w14:paraId="5BC49F34" w14:textId="77777777" w:rsidTr="000A610B">
        <w:trPr>
          <w:trHeight w:val="312"/>
        </w:trPr>
        <w:tc>
          <w:tcPr>
            <w:tcW w:w="1261" w:type="dxa"/>
            <w:tcBorders>
              <w:bottom w:val="single" w:sz="4" w:space="0" w:color="auto"/>
            </w:tcBorders>
            <w:noWrap/>
            <w:vAlign w:val="center"/>
          </w:tcPr>
          <w:p w14:paraId="167E3D62" w14:textId="77777777" w:rsidR="00FC2D80" w:rsidRPr="00F65715" w:rsidRDefault="00FC2D80" w:rsidP="00BF12FB">
            <w:pPr>
              <w:spacing w:before="80" w:after="80" w:line="200" w:lineRule="exact"/>
              <w:ind w:left="113" w:right="113"/>
              <w:rPr>
                <w:rFonts w:cs="Times New Roman"/>
                <w:sz w:val="18"/>
                <w:szCs w:val="18"/>
              </w:rPr>
            </w:pPr>
            <w:r w:rsidRPr="00F65715">
              <w:rPr>
                <w:rFonts w:cs="Times New Roman"/>
                <w:sz w:val="18"/>
                <w:szCs w:val="18"/>
              </w:rPr>
              <w:t>Сегмент 5</w:t>
            </w:r>
          </w:p>
        </w:tc>
        <w:tc>
          <w:tcPr>
            <w:tcW w:w="1276" w:type="dxa"/>
            <w:tcBorders>
              <w:bottom w:val="single" w:sz="4" w:space="0" w:color="auto"/>
            </w:tcBorders>
            <w:noWrap/>
            <w:vAlign w:val="center"/>
          </w:tcPr>
          <w:p w14:paraId="04058ABC"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2°D</w:t>
            </w:r>
          </w:p>
        </w:tc>
        <w:tc>
          <w:tcPr>
            <w:tcW w:w="1417" w:type="dxa"/>
            <w:tcBorders>
              <w:bottom w:val="single" w:sz="4" w:space="0" w:color="auto"/>
            </w:tcBorders>
            <w:noWrap/>
            <w:vAlign w:val="center"/>
          </w:tcPr>
          <w:p w14:paraId="63A7EF43" w14:textId="0C8AAF40"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15°L</w:t>
            </w:r>
            <w:r w:rsidR="00924DDF">
              <w:rPr>
                <w:rFonts w:cs="Times New Roman"/>
                <w:sz w:val="18"/>
                <w:szCs w:val="18"/>
              </w:rPr>
              <w:t>–</w:t>
            </w:r>
            <w:r w:rsidRPr="00F65715">
              <w:rPr>
                <w:rFonts w:cs="Times New Roman"/>
                <w:sz w:val="18"/>
                <w:szCs w:val="18"/>
              </w:rPr>
              <w:t>15°R</w:t>
            </w:r>
          </w:p>
        </w:tc>
        <w:tc>
          <w:tcPr>
            <w:tcW w:w="1131" w:type="dxa"/>
            <w:tcBorders>
              <w:bottom w:val="single" w:sz="4" w:space="0" w:color="auto"/>
            </w:tcBorders>
            <w:noWrap/>
            <w:vAlign w:val="center"/>
          </w:tcPr>
          <w:p w14:paraId="3C92DA8C"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5,50∙10</w:t>
            </w:r>
            <w:r w:rsidRPr="00B20E52">
              <w:rPr>
                <w:rFonts w:cs="Times New Roman"/>
                <w:sz w:val="18"/>
                <w:szCs w:val="18"/>
                <w:vertAlign w:val="superscript"/>
              </w:rPr>
              <w:t>2</w:t>
            </w:r>
          </w:p>
        </w:tc>
        <w:tc>
          <w:tcPr>
            <w:tcW w:w="1137" w:type="dxa"/>
            <w:tcBorders>
              <w:bottom w:val="single" w:sz="4" w:space="0" w:color="auto"/>
            </w:tcBorders>
            <w:noWrap/>
            <w:vAlign w:val="center"/>
          </w:tcPr>
          <w:p w14:paraId="68D6F457"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1,10∙10</w:t>
            </w:r>
            <w:r w:rsidRPr="00F65715">
              <w:rPr>
                <w:rFonts w:cs="Times New Roman"/>
                <w:sz w:val="18"/>
                <w:szCs w:val="18"/>
                <w:vertAlign w:val="superscript"/>
              </w:rPr>
              <w:t>3</w:t>
            </w:r>
          </w:p>
        </w:tc>
        <w:tc>
          <w:tcPr>
            <w:tcW w:w="1560" w:type="dxa"/>
            <w:tcBorders>
              <w:bottom w:val="single" w:sz="4" w:space="0" w:color="auto"/>
            </w:tcBorders>
            <w:noWrap/>
            <w:vAlign w:val="center"/>
          </w:tcPr>
          <w:p w14:paraId="19689263" w14:textId="77777777" w:rsidR="00FC2D80" w:rsidRPr="00F65715" w:rsidRDefault="00FC2D80" w:rsidP="00BF12FB">
            <w:pPr>
              <w:spacing w:before="80" w:after="80" w:line="200" w:lineRule="exact"/>
              <w:ind w:left="113" w:right="113"/>
              <w:jc w:val="center"/>
              <w:rPr>
                <w:rFonts w:cs="Times New Roman"/>
                <w:sz w:val="18"/>
                <w:szCs w:val="18"/>
              </w:rPr>
            </w:pPr>
            <w:r>
              <w:rPr>
                <w:rFonts w:cs="Times New Roman"/>
                <w:sz w:val="18"/>
                <w:szCs w:val="18"/>
              </w:rPr>
              <w:t>–</w:t>
            </w:r>
          </w:p>
        </w:tc>
      </w:tr>
      <w:tr w:rsidR="00FC2D80" w:rsidRPr="00F65715" w14:paraId="64B0118C" w14:textId="77777777" w:rsidTr="000A610B">
        <w:trPr>
          <w:trHeight w:val="324"/>
        </w:trPr>
        <w:tc>
          <w:tcPr>
            <w:tcW w:w="1261" w:type="dxa"/>
            <w:tcBorders>
              <w:bottom w:val="single" w:sz="12" w:space="0" w:color="000000"/>
            </w:tcBorders>
            <w:noWrap/>
            <w:vAlign w:val="center"/>
          </w:tcPr>
          <w:p w14:paraId="211C736C" w14:textId="77777777" w:rsidR="00FC2D80" w:rsidRPr="00F65715" w:rsidRDefault="00FC2D80" w:rsidP="00BF12FB">
            <w:pPr>
              <w:spacing w:before="80" w:after="80" w:line="200" w:lineRule="exact"/>
              <w:ind w:left="113" w:right="113"/>
              <w:rPr>
                <w:rFonts w:cs="Times New Roman"/>
                <w:sz w:val="18"/>
                <w:szCs w:val="18"/>
              </w:rPr>
            </w:pPr>
            <w:r w:rsidRPr="00F65715">
              <w:rPr>
                <w:rFonts w:cs="Times New Roman"/>
                <w:sz w:val="18"/>
                <w:szCs w:val="18"/>
              </w:rPr>
              <w:t>Сегмент 6</w:t>
            </w:r>
          </w:p>
        </w:tc>
        <w:tc>
          <w:tcPr>
            <w:tcW w:w="1276" w:type="dxa"/>
            <w:tcBorders>
              <w:bottom w:val="single" w:sz="12" w:space="0" w:color="000000"/>
            </w:tcBorders>
            <w:noWrap/>
            <w:vAlign w:val="center"/>
          </w:tcPr>
          <w:p w14:paraId="5B84AE6E"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4°D</w:t>
            </w:r>
          </w:p>
        </w:tc>
        <w:tc>
          <w:tcPr>
            <w:tcW w:w="1417" w:type="dxa"/>
            <w:tcBorders>
              <w:bottom w:val="single" w:sz="12" w:space="0" w:color="000000"/>
            </w:tcBorders>
            <w:noWrap/>
            <w:vAlign w:val="center"/>
          </w:tcPr>
          <w:p w14:paraId="0C2494A5"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20°L — 20°R</w:t>
            </w:r>
          </w:p>
        </w:tc>
        <w:tc>
          <w:tcPr>
            <w:tcW w:w="1131" w:type="dxa"/>
            <w:tcBorders>
              <w:bottom w:val="single" w:sz="12" w:space="0" w:color="000000"/>
            </w:tcBorders>
            <w:noWrap/>
            <w:vAlign w:val="center"/>
          </w:tcPr>
          <w:p w14:paraId="726739E2"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1,50∙10</w:t>
            </w:r>
            <w:r w:rsidRPr="00F65715">
              <w:rPr>
                <w:rFonts w:cs="Times New Roman"/>
                <w:sz w:val="18"/>
                <w:szCs w:val="18"/>
                <w:vertAlign w:val="superscript"/>
              </w:rPr>
              <w:t>2</w:t>
            </w:r>
          </w:p>
        </w:tc>
        <w:tc>
          <w:tcPr>
            <w:tcW w:w="1137" w:type="dxa"/>
            <w:tcBorders>
              <w:bottom w:val="single" w:sz="12" w:space="0" w:color="000000"/>
            </w:tcBorders>
            <w:noWrap/>
            <w:vAlign w:val="center"/>
          </w:tcPr>
          <w:p w14:paraId="7D2478ED"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3,00∙10</w:t>
            </w:r>
            <w:r w:rsidRPr="00F65715">
              <w:rPr>
                <w:rFonts w:cs="Times New Roman"/>
                <w:sz w:val="18"/>
                <w:szCs w:val="18"/>
                <w:vertAlign w:val="superscript"/>
              </w:rPr>
              <w:t>2</w:t>
            </w:r>
          </w:p>
        </w:tc>
        <w:tc>
          <w:tcPr>
            <w:tcW w:w="1560" w:type="dxa"/>
            <w:tcBorders>
              <w:bottom w:val="single" w:sz="12" w:space="0" w:color="000000"/>
            </w:tcBorders>
            <w:noWrap/>
            <w:vAlign w:val="bottom"/>
          </w:tcPr>
          <w:p w14:paraId="7B40169A" w14:textId="77777777" w:rsidR="00FC2D80" w:rsidRPr="00F65715" w:rsidRDefault="00FC2D80" w:rsidP="00BF12FB">
            <w:pPr>
              <w:spacing w:before="80" w:after="80" w:line="200" w:lineRule="exact"/>
              <w:ind w:left="113" w:right="113"/>
              <w:jc w:val="center"/>
              <w:rPr>
                <w:rFonts w:cs="Times New Roman"/>
                <w:sz w:val="18"/>
                <w:szCs w:val="18"/>
              </w:rPr>
            </w:pPr>
            <w:r w:rsidRPr="00F65715">
              <w:rPr>
                <w:rFonts w:cs="Times New Roman"/>
                <w:sz w:val="18"/>
                <w:szCs w:val="18"/>
              </w:rPr>
              <w:t>0,8 x фактическое измеренное значение в точке</w:t>
            </w:r>
            <w:r>
              <w:rPr>
                <w:rFonts w:cs="Times New Roman"/>
                <w:sz w:val="18"/>
                <w:szCs w:val="18"/>
              </w:rPr>
              <w:t> </w:t>
            </w:r>
            <w:r w:rsidRPr="00F65715">
              <w:rPr>
                <w:rFonts w:cs="Times New Roman"/>
                <w:sz w:val="18"/>
                <w:szCs w:val="18"/>
              </w:rPr>
              <w:t>2</w:t>
            </w:r>
          </w:p>
        </w:tc>
      </w:tr>
    </w:tbl>
    <w:p w14:paraId="519E0E96" w14:textId="77777777" w:rsidR="00FC2D80" w:rsidRPr="00F65715" w:rsidRDefault="00FC2D80" w:rsidP="00FC2D80">
      <w:pPr>
        <w:spacing w:before="120" w:line="220" w:lineRule="exact"/>
        <w:ind w:right="707" w:firstLine="1134"/>
        <w:rPr>
          <w:sz w:val="18"/>
          <w:szCs w:val="18"/>
        </w:rPr>
      </w:pPr>
      <w:r w:rsidRPr="00F65715">
        <w:rPr>
          <w:i/>
          <w:iCs/>
          <w:sz w:val="18"/>
          <w:szCs w:val="18"/>
        </w:rPr>
        <w:t>Примечания</w:t>
      </w:r>
      <w:r w:rsidRPr="00F65715">
        <w:rPr>
          <w:sz w:val="18"/>
          <w:szCs w:val="18"/>
        </w:rPr>
        <w:t>: В таблице 16:</w:t>
      </w:r>
    </w:p>
    <w:p w14:paraId="37A26B75" w14:textId="77777777" w:rsidR="00FC2D80" w:rsidRPr="00F65715" w:rsidRDefault="00FC2D80" w:rsidP="00FC2D80">
      <w:pPr>
        <w:pStyle w:val="SingleTxtG"/>
        <w:spacing w:after="0" w:line="220" w:lineRule="exact"/>
        <w:ind w:left="1418" w:right="707" w:hanging="284"/>
        <w:jc w:val="left"/>
        <w:rPr>
          <w:sz w:val="18"/>
          <w:szCs w:val="18"/>
        </w:rPr>
      </w:pPr>
      <w:r w:rsidRPr="00F65715">
        <w:rPr>
          <w:sz w:val="18"/>
          <w:szCs w:val="18"/>
          <w:vertAlign w:val="superscript"/>
        </w:rPr>
        <w:t>а</w:t>
      </w:r>
      <w:r w:rsidRPr="00F65715">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6D012E9C" w14:textId="77777777" w:rsidR="00FC2D80" w:rsidRPr="00F65715" w:rsidRDefault="00FC2D80" w:rsidP="00FC2D80">
      <w:pPr>
        <w:pStyle w:val="SingleTxtG"/>
        <w:spacing w:after="0" w:line="220" w:lineRule="exact"/>
        <w:ind w:left="1418" w:right="707" w:hanging="284"/>
        <w:jc w:val="left"/>
        <w:rPr>
          <w:sz w:val="18"/>
          <w:szCs w:val="18"/>
        </w:rPr>
      </w:pPr>
      <w:r w:rsidRPr="00F65715">
        <w:rPr>
          <w:sz w:val="18"/>
          <w:szCs w:val="18"/>
          <w:vertAlign w:val="superscript"/>
        </w:rPr>
        <w:t>b</w:t>
      </w:r>
      <w:r w:rsidRPr="00F65715">
        <w:rPr>
          <w:sz w:val="18"/>
          <w:szCs w:val="18"/>
        </w:rPr>
        <w:tab/>
        <w:t>Габаритный(</w:t>
      </w:r>
      <w:proofErr w:type="spellStart"/>
      <w:r w:rsidRPr="00F65715">
        <w:rPr>
          <w:sz w:val="18"/>
          <w:szCs w:val="18"/>
        </w:rPr>
        <w:t>ые</w:t>
      </w:r>
      <w:proofErr w:type="spellEnd"/>
      <w:r w:rsidRPr="00F65715">
        <w:rPr>
          <w:sz w:val="18"/>
          <w:szCs w:val="18"/>
        </w:rPr>
        <w:t>) огонь</w:t>
      </w:r>
      <w:r>
        <w:rPr>
          <w:sz w:val="18"/>
          <w:szCs w:val="18"/>
        </w:rPr>
        <w:t xml:space="preserve"> </w:t>
      </w:r>
      <w:r w:rsidRPr="00F65715">
        <w:rPr>
          <w:sz w:val="18"/>
          <w:szCs w:val="18"/>
        </w:rPr>
        <w:t>(</w:t>
      </w:r>
      <w:r>
        <w:rPr>
          <w:sz w:val="18"/>
          <w:szCs w:val="18"/>
        </w:rPr>
        <w:t>ог</w:t>
      </w:r>
      <w:r w:rsidRPr="00F65715">
        <w:rPr>
          <w:sz w:val="18"/>
          <w:szCs w:val="18"/>
        </w:rPr>
        <w:t>ни), совмещенный(</w:t>
      </w:r>
      <w:proofErr w:type="spellStart"/>
      <w:r w:rsidRPr="00F65715">
        <w:rPr>
          <w:sz w:val="18"/>
          <w:szCs w:val="18"/>
        </w:rPr>
        <w:t>ые</w:t>
      </w:r>
      <w:proofErr w:type="spellEnd"/>
      <w:r w:rsidRPr="00F65715">
        <w:rPr>
          <w:sz w:val="18"/>
          <w:szCs w:val="18"/>
        </w:rPr>
        <w:t>) с фарой или предназначенный(</w:t>
      </w:r>
      <w:proofErr w:type="spellStart"/>
      <w:r w:rsidRPr="00F65715">
        <w:rPr>
          <w:sz w:val="18"/>
          <w:szCs w:val="18"/>
        </w:rPr>
        <w:t>ые</w:t>
      </w:r>
      <w:proofErr w:type="spellEnd"/>
      <w:r w:rsidRPr="00F65715">
        <w:rPr>
          <w:sz w:val="18"/>
          <w:szCs w:val="18"/>
        </w:rPr>
        <w:t>) для установки вместе с фарой, может (могут) активироваться в соответствии с указаниями подателя заявки.</w:t>
      </w:r>
    </w:p>
    <w:p w14:paraId="6165FEF8" w14:textId="77777777" w:rsidR="00FC2D80" w:rsidRPr="007D3D31" w:rsidRDefault="00FC2D80" w:rsidP="00FC2D80">
      <w:pPr>
        <w:pStyle w:val="SingleTxtG"/>
        <w:spacing w:after="0" w:line="220" w:lineRule="exact"/>
        <w:ind w:left="1418" w:right="707" w:hanging="284"/>
        <w:jc w:val="left"/>
        <w:rPr>
          <w:sz w:val="18"/>
          <w:szCs w:val="18"/>
        </w:rPr>
      </w:pPr>
      <w:proofErr w:type="gramStart"/>
      <w:r w:rsidRPr="00F65715">
        <w:rPr>
          <w:sz w:val="18"/>
          <w:szCs w:val="18"/>
          <w:vertAlign w:val="superscript"/>
        </w:rPr>
        <w:t>с</w:t>
      </w:r>
      <w:proofErr w:type="gramEnd"/>
      <w:r w:rsidRPr="00F65715">
        <w:rPr>
          <w:sz w:val="18"/>
          <w:szCs w:val="18"/>
        </w:rPr>
        <w:tab/>
        <w:t>В случае комплектной пары доля каждого огня должна составлять не менее 50</w:t>
      </w:r>
      <w:r>
        <w:rPr>
          <w:sz w:val="18"/>
          <w:szCs w:val="18"/>
        </w:rPr>
        <w:t> </w:t>
      </w:r>
      <w:r w:rsidRPr="00F65715">
        <w:rPr>
          <w:sz w:val="18"/>
          <w:szCs w:val="18"/>
        </w:rPr>
        <w:t>% от требуемого минимального значения.</w:t>
      </w:r>
    </w:p>
    <w:p w14:paraId="20F36A4E" w14:textId="77777777" w:rsidR="00FC2D80" w:rsidRPr="007D3D31" w:rsidRDefault="00FC2D80" w:rsidP="00FC2D80">
      <w:pPr>
        <w:pStyle w:val="5para5thlevel"/>
        <w:spacing w:before="240"/>
        <w:rPr>
          <w:lang w:val="ru-RU"/>
        </w:rPr>
      </w:pPr>
      <w:r w:rsidRPr="007D3D31">
        <w:rPr>
          <w:lang w:val="ru-RU"/>
        </w:rPr>
        <w:t>5.4.3.3.1</w:t>
      </w:r>
      <w:r w:rsidRPr="007D3D31">
        <w:rPr>
          <w:lang w:val="ru-RU"/>
        </w:rPr>
        <w:tab/>
        <w:t xml:space="preserve">Свет должен как можно более равномерно распределяться в зонах 1 и 2 для фар класса CS или DS. </w:t>
      </w:r>
    </w:p>
    <w:p w14:paraId="3541EFA1" w14:textId="77777777" w:rsidR="00FC2D80" w:rsidRPr="007D3D31" w:rsidRDefault="00FC2D80" w:rsidP="00FC2D80">
      <w:pPr>
        <w:pStyle w:val="3para3rdlevel"/>
        <w:rPr>
          <w:lang w:val="ru-RU"/>
        </w:rPr>
      </w:pPr>
      <w:r w:rsidRPr="007D3D31">
        <w:rPr>
          <w:lang w:val="ru-RU"/>
        </w:rPr>
        <w:t>5.4.4</w:t>
      </w:r>
      <w:r w:rsidRPr="007D3D31">
        <w:rPr>
          <w:lang w:val="ru-RU"/>
        </w:rPr>
        <w:tab/>
        <w:t xml:space="preserve">В случае транспортных средств категорий L и T </w:t>
      </w:r>
      <w:r>
        <w:rPr>
          <w:lang w:val="ru-RU"/>
        </w:rPr>
        <w:t>д</w:t>
      </w:r>
      <w:r w:rsidRPr="007D3D31">
        <w:rPr>
          <w:lang w:val="ru-RU"/>
        </w:rPr>
        <w:t>опускается(</w:t>
      </w:r>
      <w:proofErr w:type="spellStart"/>
      <w:r w:rsidRPr="007D3D31">
        <w:rPr>
          <w:lang w:val="ru-RU"/>
        </w:rPr>
        <w:t>ются</w:t>
      </w:r>
      <w:proofErr w:type="spellEnd"/>
      <w:r w:rsidRPr="007D3D31">
        <w:rPr>
          <w:lang w:val="ru-RU"/>
        </w:rPr>
        <w:t>) дополнительный(</w:t>
      </w:r>
      <w:proofErr w:type="spellStart"/>
      <w:r w:rsidRPr="007D3D31">
        <w:rPr>
          <w:lang w:val="ru-RU"/>
        </w:rPr>
        <w:t>ые</w:t>
      </w:r>
      <w:proofErr w:type="spellEnd"/>
      <w:r w:rsidRPr="007D3D31">
        <w:rPr>
          <w:lang w:val="ru-RU"/>
        </w:rPr>
        <w:t>) источник(и) света и/или дополнительный(</w:t>
      </w:r>
      <w:proofErr w:type="spellStart"/>
      <w:r w:rsidRPr="007D3D31">
        <w:rPr>
          <w:lang w:val="ru-RU"/>
        </w:rPr>
        <w:t>ые</w:t>
      </w:r>
      <w:proofErr w:type="spellEnd"/>
      <w:r w:rsidRPr="007D3D31">
        <w:rPr>
          <w:lang w:val="ru-RU"/>
        </w:rPr>
        <w:t>) световой(</w:t>
      </w:r>
      <w:proofErr w:type="spellStart"/>
      <w:r w:rsidRPr="007D3D31">
        <w:rPr>
          <w:lang w:val="ru-RU"/>
        </w:rPr>
        <w:t>ые</w:t>
      </w:r>
      <w:proofErr w:type="spellEnd"/>
      <w:r w:rsidRPr="007D3D31">
        <w:rPr>
          <w:lang w:val="ru-RU"/>
        </w:rPr>
        <w:t>) модуль(и), используемые для подсветки поворотов, при условии, что:</w:t>
      </w:r>
    </w:p>
    <w:p w14:paraId="3D92BD4B" w14:textId="77777777" w:rsidR="00FC2D80" w:rsidRPr="007D3D31" w:rsidRDefault="00FC2D80" w:rsidP="00FC2D80">
      <w:pPr>
        <w:pStyle w:val="4Para4thlevel"/>
        <w:rPr>
          <w:lang w:val="ru-RU"/>
        </w:rPr>
      </w:pPr>
      <w:r w:rsidRPr="007D3D31">
        <w:rPr>
          <w:lang w:val="ru-RU"/>
        </w:rPr>
        <w:t>5.4.4.1</w:t>
      </w:r>
      <w:r w:rsidRPr="007D3D31">
        <w:rPr>
          <w:lang w:val="ru-RU"/>
        </w:rPr>
        <w:tab/>
        <w:t>при одновременном включении основного(</w:t>
      </w:r>
      <w:proofErr w:type="spellStart"/>
      <w:r w:rsidRPr="007D3D31">
        <w:rPr>
          <w:lang w:val="ru-RU"/>
        </w:rPr>
        <w:t>ых</w:t>
      </w:r>
      <w:proofErr w:type="spellEnd"/>
      <w:r w:rsidRPr="007D3D31">
        <w:rPr>
          <w:lang w:val="ru-RU"/>
        </w:rPr>
        <w:t>) луча(ей) ближнего света и соответствующего(их) дополнительного(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используемых для подсветки поворотов, соблюдается следующее требование в отношении освещенности:</w:t>
      </w:r>
    </w:p>
    <w:p w14:paraId="4174BCDD" w14:textId="77777777" w:rsidR="00FC2D80" w:rsidRPr="007D3D31" w:rsidRDefault="00FC2D80" w:rsidP="00FC2D80">
      <w:pPr>
        <w:pStyle w:val="SingleTxtG"/>
        <w:ind w:left="2835" w:hanging="567"/>
      </w:pPr>
      <w:r w:rsidRPr="007D3D31">
        <w:t>a)</w:t>
      </w:r>
      <w:r w:rsidRPr="007D3D31">
        <w:tab/>
        <w:t>при крене влево (в тех случаях, когда мотоцикл поворачивают влево по отношению к его продольной оси) значения силы света не превышают 9,00∙10</w:t>
      </w:r>
      <w:r w:rsidRPr="00A577F8">
        <w:rPr>
          <w:vertAlign w:val="superscript"/>
        </w:rPr>
        <w:t>2</w:t>
      </w:r>
      <w:r w:rsidRPr="007D3D31">
        <w:t xml:space="preserve"> кд в зоне, распространяющейся от линии</w:t>
      </w:r>
      <w:r>
        <w:t> </w:t>
      </w:r>
      <w:r w:rsidRPr="007D3D31">
        <w:t>Н-Н на 15°U и от линии V</w:t>
      </w:r>
      <w:r>
        <w:t>-</w:t>
      </w:r>
      <w:r w:rsidRPr="007D3D31">
        <w:t>V на 10°L;</w:t>
      </w:r>
    </w:p>
    <w:p w14:paraId="367E433A" w14:textId="77777777" w:rsidR="00FC2D80" w:rsidRPr="007D3D31" w:rsidRDefault="00FC2D80" w:rsidP="00FC2D80">
      <w:pPr>
        <w:pStyle w:val="SingleTxtG"/>
        <w:ind w:left="2835" w:hanging="567"/>
      </w:pPr>
      <w:r w:rsidRPr="007D3D31">
        <w:t>b)</w:t>
      </w:r>
      <w:r w:rsidRPr="007D3D31">
        <w:tab/>
        <w:t>при крене вправо (в тех случаях, когда мотоцикл поворачивают вправо по отношению к его продольной оси) значения силы света не превышают 9,00∙10</w:t>
      </w:r>
      <w:r w:rsidRPr="00A577F8">
        <w:rPr>
          <w:vertAlign w:val="superscript"/>
        </w:rPr>
        <w:t>2</w:t>
      </w:r>
      <w:r w:rsidRPr="007D3D31">
        <w:t xml:space="preserve"> кд в зоне, распространяющейся от линии</w:t>
      </w:r>
      <w:r>
        <w:t> </w:t>
      </w:r>
      <w:r w:rsidRPr="007D3D31">
        <w:t>Н-Н на 15°U и от линии V</w:t>
      </w:r>
      <w:r>
        <w:t>-</w:t>
      </w:r>
      <w:r w:rsidRPr="007D3D31">
        <w:t>V на 10°R</w:t>
      </w:r>
      <w:r>
        <w:t>.</w:t>
      </w:r>
    </w:p>
    <w:p w14:paraId="24E5D2DA" w14:textId="77777777" w:rsidR="00FC2D80" w:rsidRPr="007D3D31" w:rsidRDefault="00FC2D80" w:rsidP="00FC2D80">
      <w:pPr>
        <w:pStyle w:val="4Para4thlevel"/>
        <w:rPr>
          <w:lang w:val="ru-RU"/>
        </w:rPr>
      </w:pPr>
      <w:r w:rsidRPr="007D3D31">
        <w:rPr>
          <w:lang w:val="ru-RU"/>
        </w:rPr>
        <w:t>5.4.4.2</w:t>
      </w:r>
      <w:r w:rsidRPr="007D3D31">
        <w:rPr>
          <w:lang w:val="ru-RU"/>
        </w:rPr>
        <w:tab/>
        <w:t>Это испытание проводят при минимальном угле крена, указанном подателем заявки, который имитирует это условие с помощью испытательного крепления и т. д.</w:t>
      </w:r>
    </w:p>
    <w:p w14:paraId="1FD6B350" w14:textId="77777777" w:rsidR="00FC2D80" w:rsidRPr="007D3D31" w:rsidRDefault="00FC2D80" w:rsidP="00FC2D80">
      <w:pPr>
        <w:pStyle w:val="4Para4thlevel"/>
        <w:rPr>
          <w:lang w:val="ru-RU"/>
        </w:rPr>
      </w:pPr>
      <w:r w:rsidRPr="007D3D31">
        <w:rPr>
          <w:lang w:val="ru-RU"/>
        </w:rPr>
        <w:t>5.4.4.3</w:t>
      </w:r>
      <w:r w:rsidRPr="007D3D31">
        <w:rPr>
          <w:lang w:val="ru-RU"/>
        </w:rPr>
        <w:tab/>
        <w:t>В этом случае, по просьбе подателя заявки, измерения на основном луче ближнего света и дополнительном(</w:t>
      </w:r>
      <w:proofErr w:type="spellStart"/>
      <w:r w:rsidRPr="007D3D31">
        <w:rPr>
          <w:lang w:val="ru-RU"/>
        </w:rPr>
        <w:t>ых</w:t>
      </w:r>
      <w:proofErr w:type="spellEnd"/>
      <w:r w:rsidRPr="007D3D31">
        <w:rPr>
          <w:lang w:val="ru-RU"/>
        </w:rPr>
        <w:t>) источнике(ах) света, используемых для подсветки поворот</w:t>
      </w:r>
      <w:r>
        <w:rPr>
          <w:lang w:val="ru-RU"/>
        </w:rPr>
        <w:t>а</w:t>
      </w:r>
      <w:r w:rsidRPr="007D3D31">
        <w:rPr>
          <w:lang w:val="ru-RU"/>
        </w:rPr>
        <w:t>,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14:paraId="0AA9CDCC" w14:textId="77777777" w:rsidR="00FC2D80" w:rsidRPr="007D3D31" w:rsidRDefault="00FC2D80" w:rsidP="00FC2D80">
      <w:pPr>
        <w:pStyle w:val="2para2ndlevel"/>
        <w:keepNext/>
        <w:keepLines/>
        <w:rPr>
          <w:lang w:val="ru-RU"/>
        </w:rPr>
      </w:pPr>
      <w:r w:rsidRPr="007D3D31">
        <w:rPr>
          <w:lang w:val="ru-RU"/>
        </w:rPr>
        <w:t>5.5</w:t>
      </w:r>
      <w:r w:rsidRPr="007D3D31">
        <w:rPr>
          <w:lang w:val="ru-RU"/>
        </w:rPr>
        <w:tab/>
        <w:t xml:space="preserve">Технические требования в отношении передних противотуманных фар класса F3 (обозначение </w:t>
      </w:r>
      <w:r w:rsidRPr="00FA0D7C">
        <w:rPr>
          <w:lang w:val="ru-RU"/>
        </w:rPr>
        <w:t>“</w:t>
      </w:r>
      <w:r w:rsidRPr="007D3D31">
        <w:rPr>
          <w:lang w:val="ru-RU"/>
        </w:rPr>
        <w:t>F3</w:t>
      </w:r>
      <w:r w:rsidRPr="00FA0D7C">
        <w:rPr>
          <w:lang w:val="ru-RU"/>
        </w:rPr>
        <w:t>”</w:t>
      </w:r>
      <w:r w:rsidRPr="007D3D31">
        <w:rPr>
          <w:lang w:val="ru-RU"/>
        </w:rPr>
        <w:t xml:space="preserve">) </w:t>
      </w:r>
    </w:p>
    <w:p w14:paraId="2F48B465" w14:textId="77777777" w:rsidR="00FC2D80" w:rsidRPr="007D3D31" w:rsidRDefault="00FC2D80" w:rsidP="00FC2D80">
      <w:pPr>
        <w:pStyle w:val="3para3rdlevel"/>
        <w:keepNext/>
        <w:keepLines/>
        <w:rPr>
          <w:lang w:val="ru-RU"/>
        </w:rPr>
      </w:pPr>
      <w:r w:rsidRPr="007D3D31">
        <w:rPr>
          <w:lang w:val="ru-RU"/>
        </w:rPr>
        <w:t>5.5.1.</w:t>
      </w:r>
      <w:r w:rsidRPr="007D3D31">
        <w:rPr>
          <w:lang w:val="ru-RU"/>
        </w:rPr>
        <w:tab/>
        <w:t>Фотометрическая корректировка и условия измерения</w:t>
      </w:r>
    </w:p>
    <w:p w14:paraId="133D63C1" w14:textId="77777777" w:rsidR="00FC2D80" w:rsidRPr="007D3D31" w:rsidRDefault="00FC2D80" w:rsidP="00FC2D80">
      <w:pPr>
        <w:pStyle w:val="4Para4thlevel"/>
        <w:keepNext/>
        <w:keepLines/>
        <w:rPr>
          <w:lang w:val="ru-RU"/>
        </w:rPr>
      </w:pPr>
      <w:r w:rsidRPr="007D3D31">
        <w:rPr>
          <w:lang w:val="ru-RU"/>
        </w:rPr>
        <w:t>5.5.1.1</w:t>
      </w:r>
      <w:r w:rsidRPr="007D3D31">
        <w:rPr>
          <w:lang w:val="ru-RU"/>
        </w:rPr>
        <w:tab/>
        <w:t>Передняя противотуманная фара должна быть отрегулирована в соответствии с пунктом 3.4 приложения 5 с учетом разрешенных конкретных допусков, указанных в пункте 4.</w:t>
      </w:r>
    </w:p>
    <w:p w14:paraId="3528AD85" w14:textId="77777777" w:rsidR="00FC2D80" w:rsidRPr="007D3D31" w:rsidRDefault="00FC2D80" w:rsidP="00FC2D80">
      <w:pPr>
        <w:pStyle w:val="SingleTxtG"/>
        <w:ind w:left="2268"/>
      </w:pPr>
      <w:r w:rsidRPr="007D3D31">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симметричной светотеневой границы и для проведения вертикальной регулировки луча применяют инструментальный метод, указанный в пункте 2 приложения</w:t>
      </w:r>
      <w:r>
        <w:t> </w:t>
      </w:r>
      <w:r w:rsidRPr="007D3D31">
        <w:t xml:space="preserve">6. </w:t>
      </w:r>
    </w:p>
    <w:p w14:paraId="749588F3" w14:textId="77777777" w:rsidR="00FC2D80" w:rsidRPr="007D3D31" w:rsidRDefault="00FC2D80" w:rsidP="00FC2D80">
      <w:pPr>
        <w:pStyle w:val="4Para4thlevel"/>
        <w:rPr>
          <w:lang w:val="ru-RU"/>
        </w:rPr>
      </w:pPr>
      <w:r w:rsidRPr="007D3D31">
        <w:rPr>
          <w:lang w:val="ru-RU"/>
        </w:rPr>
        <w:t>5.5.1.2</w:t>
      </w:r>
      <w:r w:rsidRPr="007D3D31">
        <w:rPr>
          <w:lang w:val="ru-RU"/>
        </w:rPr>
        <w:tab/>
        <w:t>Отрегулированная таким образом передняя противотуманная фара должна отвечать требованиям, указанным в таблице 17 и на рис. А4-X.</w:t>
      </w:r>
    </w:p>
    <w:p w14:paraId="27B3D6FA" w14:textId="77777777" w:rsidR="00FC2D80" w:rsidRPr="007D3D31" w:rsidRDefault="00FC2D80" w:rsidP="00FC2D80">
      <w:pPr>
        <w:pStyle w:val="3para3rdlevel"/>
        <w:rPr>
          <w:lang w:val="ru-RU"/>
        </w:rPr>
      </w:pPr>
      <w:r w:rsidRPr="007D3D31">
        <w:rPr>
          <w:lang w:val="ru-RU"/>
        </w:rPr>
        <w:t>5.5.2</w:t>
      </w:r>
      <w:r w:rsidRPr="007D3D31">
        <w:rPr>
          <w:lang w:val="ru-RU"/>
        </w:rPr>
        <w:tab/>
        <w:t>Фотометрические требования</w:t>
      </w:r>
    </w:p>
    <w:p w14:paraId="394B02AC" w14:textId="77777777" w:rsidR="00FC2D80" w:rsidRPr="007D3D31" w:rsidRDefault="00FC2D80" w:rsidP="00FC2D80">
      <w:pPr>
        <w:pStyle w:val="afc"/>
        <w:spacing w:after="0"/>
        <w:ind w:left="1134" w:firstLine="0"/>
        <w:jc w:val="left"/>
        <w:rPr>
          <w:lang w:val="ru-RU"/>
        </w:rPr>
      </w:pPr>
      <w:r w:rsidRPr="007D3D31">
        <w:rPr>
          <w:lang w:val="ru-RU"/>
        </w:rPr>
        <w:t>Таблица 17</w:t>
      </w:r>
    </w:p>
    <w:p w14:paraId="0DB24FC3" w14:textId="77777777" w:rsidR="00FC2D80" w:rsidRPr="007D3D31" w:rsidRDefault="00FC2D80" w:rsidP="00FC2D80">
      <w:pPr>
        <w:pStyle w:val="afc"/>
        <w:ind w:left="1134" w:firstLine="0"/>
        <w:jc w:val="left"/>
        <w:rPr>
          <w:b/>
          <w:bCs/>
          <w:lang w:val="ru-RU"/>
        </w:rPr>
      </w:pPr>
      <w:r w:rsidRPr="007D3D31">
        <w:rPr>
          <w:b/>
          <w:bCs/>
          <w:lang w:val="ru-RU"/>
        </w:rPr>
        <w:t>Фотометрические требования для официального утверждения типа передней противотуманной фары</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992"/>
        <w:gridCol w:w="1843"/>
        <w:gridCol w:w="1559"/>
      </w:tblGrid>
      <w:tr w:rsidR="00FC2D80" w:rsidRPr="00F65715" w14:paraId="32583451" w14:textId="77777777" w:rsidTr="00BF12FB">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0CAAA610" w14:textId="77777777" w:rsidR="00FC2D80" w:rsidRPr="00BC67E9" w:rsidRDefault="00FC2D80" w:rsidP="00BF12FB">
            <w:pPr>
              <w:spacing w:before="40" w:after="40" w:line="200" w:lineRule="exact"/>
              <w:ind w:left="113" w:right="113"/>
              <w:jc w:val="center"/>
              <w:rPr>
                <w:i/>
                <w:sz w:val="16"/>
                <w:szCs w:val="16"/>
              </w:rPr>
            </w:pPr>
            <w:r w:rsidRPr="00BC67E9">
              <w:rPr>
                <w:sz w:val="16"/>
                <w:szCs w:val="16"/>
              </w:rPr>
              <w:t xml:space="preserve"> </w:t>
            </w:r>
            <w:r w:rsidRPr="00BC67E9">
              <w:rPr>
                <w:i/>
                <w:iCs/>
                <w:sz w:val="16"/>
                <w:szCs w:val="16"/>
              </w:rPr>
              <w:t>Элемент</w:t>
            </w:r>
          </w:p>
        </w:tc>
        <w:tc>
          <w:tcPr>
            <w:tcW w:w="2835" w:type="dxa"/>
            <w:gridSpan w:val="2"/>
            <w:tcBorders>
              <w:top w:val="single" w:sz="4" w:space="0" w:color="auto"/>
              <w:left w:val="single" w:sz="4" w:space="0" w:color="auto"/>
              <w:right w:val="single" w:sz="4" w:space="0" w:color="auto"/>
            </w:tcBorders>
            <w:shd w:val="clear" w:color="auto" w:fill="auto"/>
            <w:vAlign w:val="center"/>
          </w:tcPr>
          <w:p w14:paraId="09B16C76" w14:textId="77777777" w:rsidR="00FC2D80" w:rsidRPr="00BC67E9" w:rsidRDefault="00FC2D80" w:rsidP="00BF12FB">
            <w:pPr>
              <w:spacing w:before="40" w:after="40" w:line="200" w:lineRule="exact"/>
              <w:ind w:left="113" w:right="113"/>
              <w:jc w:val="center"/>
              <w:rPr>
                <w:i/>
                <w:strike/>
                <w:sz w:val="16"/>
                <w:szCs w:val="16"/>
              </w:rPr>
            </w:pPr>
            <w:r w:rsidRPr="00BC67E9">
              <w:rPr>
                <w:i/>
                <w:iCs/>
                <w:sz w:val="16"/>
                <w:szCs w:val="16"/>
              </w:rPr>
              <w:t>Угловые координаты в град.</w:t>
            </w:r>
          </w:p>
        </w:tc>
        <w:tc>
          <w:tcPr>
            <w:tcW w:w="2835" w:type="dxa"/>
            <w:gridSpan w:val="2"/>
            <w:tcBorders>
              <w:top w:val="single" w:sz="4" w:space="0" w:color="auto"/>
              <w:left w:val="single" w:sz="4" w:space="0" w:color="auto"/>
              <w:right w:val="single" w:sz="4" w:space="0" w:color="auto"/>
            </w:tcBorders>
          </w:tcPr>
          <w:p w14:paraId="769AAAA1" w14:textId="77777777" w:rsidR="00FC2D80" w:rsidRPr="00BC67E9" w:rsidRDefault="00FC2D80" w:rsidP="00BF12FB">
            <w:pPr>
              <w:spacing w:before="40" w:after="40" w:line="200" w:lineRule="exact"/>
              <w:ind w:left="113" w:right="113"/>
              <w:jc w:val="center"/>
              <w:rPr>
                <w:i/>
                <w:sz w:val="16"/>
                <w:szCs w:val="16"/>
              </w:rPr>
            </w:pPr>
            <w:r w:rsidRPr="00BC67E9">
              <w:rPr>
                <w:i/>
                <w:iCs/>
                <w:sz w:val="16"/>
                <w:szCs w:val="16"/>
              </w:rPr>
              <w:t>Сила света</w:t>
            </w:r>
          </w:p>
          <w:p w14:paraId="2690D26F" w14:textId="77777777" w:rsidR="00FC2D80" w:rsidRPr="00BC67E9" w:rsidRDefault="00FC2D80" w:rsidP="00BF12FB">
            <w:pPr>
              <w:spacing w:before="40" w:after="40" w:line="200" w:lineRule="exact"/>
              <w:ind w:left="113" w:right="113"/>
              <w:jc w:val="center"/>
              <w:rPr>
                <w:i/>
                <w:sz w:val="16"/>
                <w:szCs w:val="16"/>
              </w:rPr>
            </w:pPr>
            <w:r w:rsidRPr="00BC67E9">
              <w:rPr>
                <w:i/>
                <w:iCs/>
                <w:sz w:val="16"/>
                <w:szCs w:val="16"/>
              </w:rPr>
              <w:t>в кд</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1CE5AE30" w14:textId="77777777" w:rsidR="00FC2D80" w:rsidRPr="00BC67E9" w:rsidRDefault="00FC2D80" w:rsidP="00BF12FB">
            <w:pPr>
              <w:spacing w:before="40" w:after="40" w:line="200" w:lineRule="exact"/>
              <w:ind w:left="103" w:right="113"/>
              <w:jc w:val="center"/>
              <w:rPr>
                <w:i/>
                <w:sz w:val="16"/>
                <w:szCs w:val="16"/>
              </w:rPr>
            </w:pPr>
            <w:r w:rsidRPr="00BC67E9">
              <w:rPr>
                <w:i/>
                <w:iCs/>
                <w:sz w:val="16"/>
                <w:szCs w:val="16"/>
              </w:rPr>
              <w:t>Соблюдать</w:t>
            </w:r>
          </w:p>
        </w:tc>
      </w:tr>
      <w:tr w:rsidR="00FC2D80" w:rsidRPr="00F65715" w14:paraId="003A958A" w14:textId="77777777" w:rsidTr="00BF12FB">
        <w:trPr>
          <w:trHeight w:val="257"/>
          <w:tblHeader/>
        </w:trPr>
        <w:tc>
          <w:tcPr>
            <w:tcW w:w="1271" w:type="dxa"/>
            <w:vMerge/>
            <w:tcBorders>
              <w:left w:val="single" w:sz="4" w:space="0" w:color="auto"/>
              <w:right w:val="single" w:sz="4" w:space="0" w:color="auto"/>
            </w:tcBorders>
            <w:shd w:val="clear" w:color="auto" w:fill="auto"/>
            <w:vAlign w:val="center"/>
          </w:tcPr>
          <w:p w14:paraId="7CDBC8D6" w14:textId="77777777" w:rsidR="00FC2D80" w:rsidRPr="00F65715" w:rsidRDefault="00FC2D80" w:rsidP="00BF12FB">
            <w:pPr>
              <w:spacing w:before="40" w:after="40" w:line="200" w:lineRule="exact"/>
              <w:ind w:left="113" w:right="113"/>
              <w:jc w:val="center"/>
              <w:rPr>
                <w:b/>
                <w:i/>
                <w:sz w:val="16"/>
                <w:szCs w:val="16"/>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16B4A98A" w14:textId="77777777" w:rsidR="00FC2D80" w:rsidRPr="00BC67E9" w:rsidRDefault="00FC2D80" w:rsidP="00BF12FB">
            <w:pPr>
              <w:spacing w:before="40" w:after="40" w:line="200" w:lineRule="exact"/>
              <w:ind w:left="113" w:right="113"/>
              <w:jc w:val="center"/>
              <w:rPr>
                <w:rFonts w:eastAsia="HGSGothicM"/>
                <w:i/>
                <w:sz w:val="16"/>
                <w:szCs w:val="16"/>
              </w:rPr>
            </w:pPr>
            <w:r w:rsidRPr="00BC67E9">
              <w:rPr>
                <w:i/>
                <w:iCs/>
                <w:sz w:val="16"/>
                <w:szCs w:val="16"/>
              </w:rPr>
              <w:t>по вертикали</w:t>
            </w:r>
          </w:p>
        </w:tc>
        <w:tc>
          <w:tcPr>
            <w:tcW w:w="1417" w:type="dxa"/>
            <w:tcBorders>
              <w:top w:val="single" w:sz="4" w:space="0" w:color="auto"/>
              <w:left w:val="single" w:sz="4" w:space="0" w:color="auto"/>
              <w:right w:val="single" w:sz="4" w:space="0" w:color="auto"/>
            </w:tcBorders>
            <w:shd w:val="clear" w:color="auto" w:fill="auto"/>
            <w:vAlign w:val="center"/>
          </w:tcPr>
          <w:p w14:paraId="2BD8C6E9" w14:textId="77777777" w:rsidR="00FC2D80" w:rsidRPr="00BC67E9" w:rsidRDefault="00FC2D80" w:rsidP="00BF12FB">
            <w:pPr>
              <w:spacing w:before="40" w:after="40" w:line="200" w:lineRule="exact"/>
              <w:ind w:left="113" w:right="113"/>
              <w:jc w:val="center"/>
              <w:rPr>
                <w:rFonts w:eastAsia="HGSGothicM"/>
                <w:i/>
                <w:sz w:val="16"/>
                <w:szCs w:val="16"/>
              </w:rPr>
            </w:pPr>
            <w:r w:rsidRPr="00BC67E9">
              <w:rPr>
                <w:i/>
                <w:iCs/>
                <w:sz w:val="16"/>
                <w:szCs w:val="16"/>
              </w:rPr>
              <w:t>по горизонтали</w:t>
            </w:r>
          </w:p>
        </w:tc>
        <w:tc>
          <w:tcPr>
            <w:tcW w:w="992" w:type="dxa"/>
            <w:tcBorders>
              <w:left w:val="single" w:sz="4" w:space="0" w:color="auto"/>
              <w:right w:val="single" w:sz="4" w:space="0" w:color="auto"/>
            </w:tcBorders>
          </w:tcPr>
          <w:p w14:paraId="36539FD4" w14:textId="77777777" w:rsidR="00FC2D80" w:rsidRPr="00BC67E9" w:rsidRDefault="00FC2D80" w:rsidP="00BF12FB">
            <w:pPr>
              <w:spacing w:before="40" w:after="40" w:line="200" w:lineRule="exact"/>
              <w:ind w:left="113" w:right="113"/>
              <w:jc w:val="center"/>
              <w:rPr>
                <w:i/>
                <w:sz w:val="16"/>
                <w:szCs w:val="16"/>
              </w:rPr>
            </w:pPr>
            <w:r w:rsidRPr="00BC67E9">
              <w:rPr>
                <w:i/>
                <w:iCs/>
                <w:sz w:val="16"/>
                <w:szCs w:val="16"/>
              </w:rPr>
              <w:t>мин.</w:t>
            </w:r>
          </w:p>
        </w:tc>
        <w:tc>
          <w:tcPr>
            <w:tcW w:w="1843" w:type="dxa"/>
            <w:tcBorders>
              <w:left w:val="single" w:sz="4" w:space="0" w:color="auto"/>
              <w:right w:val="single" w:sz="4" w:space="0" w:color="auto"/>
            </w:tcBorders>
            <w:shd w:val="clear" w:color="auto" w:fill="auto"/>
            <w:vAlign w:val="center"/>
          </w:tcPr>
          <w:p w14:paraId="412750EC" w14:textId="77777777" w:rsidR="00FC2D80" w:rsidRPr="00BC67E9" w:rsidRDefault="00FC2D80" w:rsidP="00BF12FB">
            <w:pPr>
              <w:spacing w:before="40" w:after="40" w:line="200" w:lineRule="exact"/>
              <w:ind w:left="113" w:right="113"/>
              <w:jc w:val="center"/>
              <w:rPr>
                <w:i/>
                <w:sz w:val="16"/>
                <w:szCs w:val="16"/>
              </w:rPr>
            </w:pPr>
            <w:r w:rsidRPr="00BC67E9">
              <w:rPr>
                <w:i/>
                <w:iCs/>
                <w:sz w:val="16"/>
                <w:szCs w:val="16"/>
              </w:rPr>
              <w:t>макс.</w:t>
            </w:r>
          </w:p>
        </w:tc>
        <w:tc>
          <w:tcPr>
            <w:tcW w:w="1559" w:type="dxa"/>
            <w:vMerge/>
            <w:tcBorders>
              <w:left w:val="single" w:sz="4" w:space="0" w:color="auto"/>
              <w:right w:val="single" w:sz="4" w:space="0" w:color="auto"/>
            </w:tcBorders>
            <w:shd w:val="clear" w:color="auto" w:fill="auto"/>
            <w:vAlign w:val="center"/>
          </w:tcPr>
          <w:p w14:paraId="1C583D76" w14:textId="77777777" w:rsidR="00FC2D80" w:rsidRPr="00F65715" w:rsidRDefault="00FC2D80" w:rsidP="00BF12FB">
            <w:pPr>
              <w:spacing w:before="40" w:after="40" w:line="200" w:lineRule="exact"/>
              <w:ind w:left="103" w:right="113"/>
              <w:jc w:val="center"/>
              <w:rPr>
                <w:bCs/>
                <w:i/>
                <w:sz w:val="16"/>
                <w:szCs w:val="16"/>
                <w:lang w:val="en-US"/>
              </w:rPr>
            </w:pPr>
          </w:p>
        </w:tc>
      </w:tr>
      <w:tr w:rsidR="00FC2D80" w:rsidRPr="00F65715" w14:paraId="48AED855" w14:textId="77777777" w:rsidTr="00BF12FB">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62876F0D"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P1 и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00BC2E1A" w14:textId="77777777" w:rsidR="00FC2D80" w:rsidRPr="00F65715" w:rsidRDefault="00FC2D80" w:rsidP="00BF12FB">
            <w:pPr>
              <w:spacing w:before="80" w:after="80" w:line="200" w:lineRule="exact"/>
              <w:ind w:left="113" w:right="113"/>
              <w:jc w:val="center"/>
              <w:rPr>
                <w:rFonts w:cs="Times New Roman"/>
                <w:bCs/>
                <w:sz w:val="18"/>
                <w:szCs w:val="18"/>
                <w:lang w:val="en-US"/>
              </w:rPr>
            </w:pPr>
            <w:r w:rsidRPr="00F65715">
              <w:rPr>
                <w:rFonts w:cs="Times New Roman"/>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4E415E48" w14:textId="77777777" w:rsidR="00FC2D80" w:rsidRPr="00F65715" w:rsidRDefault="00FC2D80" w:rsidP="00BF12FB">
            <w:pPr>
              <w:spacing w:before="80" w:after="80" w:line="200" w:lineRule="exact"/>
              <w:ind w:left="113" w:right="113"/>
              <w:jc w:val="center"/>
              <w:rPr>
                <w:rFonts w:cs="Times New Roman"/>
                <w:bCs/>
                <w:sz w:val="18"/>
                <w:szCs w:val="18"/>
                <w:lang w:val="en-US"/>
              </w:rPr>
            </w:pPr>
            <w:r w:rsidRPr="00F65715">
              <w:rPr>
                <w:rFonts w:cs="Times New Roman"/>
                <w:bCs/>
                <w:sz w:val="18"/>
                <w:szCs w:val="18"/>
                <w:lang w:val="en-US"/>
              </w:rPr>
              <w:t>45°L и 45°R</w:t>
            </w:r>
          </w:p>
        </w:tc>
        <w:tc>
          <w:tcPr>
            <w:tcW w:w="992" w:type="dxa"/>
            <w:vMerge w:val="restart"/>
            <w:tcBorders>
              <w:top w:val="single" w:sz="12" w:space="0" w:color="auto"/>
              <w:left w:val="single" w:sz="4" w:space="0" w:color="auto"/>
              <w:right w:val="single" w:sz="4" w:space="0" w:color="auto"/>
            </w:tcBorders>
          </w:tcPr>
          <w:p w14:paraId="3CCACAE5" w14:textId="77777777" w:rsidR="00FC2D80" w:rsidRPr="00F65715" w:rsidRDefault="00FC2D80" w:rsidP="00BF12FB">
            <w:pPr>
              <w:spacing w:before="80" w:after="80" w:line="200" w:lineRule="exact"/>
              <w:ind w:left="113" w:right="113"/>
              <w:jc w:val="center"/>
              <w:rPr>
                <w:rFonts w:cs="Times New Roman"/>
                <w:bCs/>
                <w:sz w:val="18"/>
                <w:szCs w:val="18"/>
                <w:lang w:val="en-US"/>
              </w:rPr>
            </w:pPr>
          </w:p>
          <w:p w14:paraId="4AD69738"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25742BFE" w14:textId="77777777" w:rsidR="00FC2D80" w:rsidRPr="00F65715" w:rsidRDefault="00FC2D80" w:rsidP="00BF12FB">
            <w:pPr>
              <w:spacing w:before="80" w:after="80" w:line="200" w:lineRule="exact"/>
              <w:ind w:left="113" w:right="113"/>
              <w:jc w:val="center"/>
              <w:rPr>
                <w:rFonts w:cs="Times New Roman"/>
                <w:bCs/>
                <w:sz w:val="18"/>
                <w:szCs w:val="18"/>
                <w:lang w:val="en-US"/>
              </w:rPr>
            </w:pPr>
            <w:r w:rsidRPr="00F65715">
              <w:rPr>
                <w:rFonts w:cs="Times New Roman"/>
                <w:bCs/>
                <w:sz w:val="18"/>
                <w:szCs w:val="18"/>
                <w:lang w:val="en-US"/>
              </w:rPr>
              <w:t>8</w:t>
            </w:r>
            <w:r w:rsidRPr="00F65715">
              <w:rPr>
                <w:rFonts w:cs="Times New Roman"/>
                <w:bCs/>
                <w:sz w:val="18"/>
                <w:szCs w:val="18"/>
              </w:rPr>
              <w:t>,</w:t>
            </w:r>
            <w:r w:rsidRPr="00F65715">
              <w:rPr>
                <w:rFonts w:cs="Times New Roman"/>
                <w:bCs/>
                <w:sz w:val="18"/>
                <w:szCs w:val="18"/>
                <w:lang w:val="en-US"/>
              </w:rPr>
              <w:t>5∙10</w:t>
            </w:r>
            <w:r w:rsidRPr="00F65715">
              <w:rPr>
                <w:rFonts w:cs="Times New Roman"/>
                <w:bCs/>
                <w:sz w:val="18"/>
                <w:szCs w:val="18"/>
                <w:vertAlign w:val="superscript"/>
                <w:lang w:val="en-US"/>
              </w:rPr>
              <w:t>1</w:t>
            </w:r>
          </w:p>
        </w:tc>
        <w:tc>
          <w:tcPr>
            <w:tcW w:w="1559"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4C87148"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Во всех точках</w:t>
            </w:r>
          </w:p>
        </w:tc>
      </w:tr>
      <w:tr w:rsidR="00FC2D80" w:rsidRPr="00F65715" w14:paraId="0BCAB2B2"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6AE1469"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P3 и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51F0B1"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40°U</w:t>
            </w:r>
          </w:p>
        </w:tc>
        <w:tc>
          <w:tcPr>
            <w:tcW w:w="1417" w:type="dxa"/>
            <w:tcBorders>
              <w:left w:val="single" w:sz="4" w:space="0" w:color="auto"/>
              <w:bottom w:val="single" w:sz="4" w:space="0" w:color="auto"/>
              <w:right w:val="single" w:sz="4" w:space="0" w:color="auto"/>
            </w:tcBorders>
            <w:vAlign w:val="center"/>
          </w:tcPr>
          <w:p w14:paraId="558B632F"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30°L и 30°R</w:t>
            </w:r>
          </w:p>
        </w:tc>
        <w:tc>
          <w:tcPr>
            <w:tcW w:w="992" w:type="dxa"/>
            <w:vMerge/>
            <w:tcBorders>
              <w:left w:val="single" w:sz="4" w:space="0" w:color="auto"/>
              <w:right w:val="single" w:sz="4" w:space="0" w:color="auto"/>
            </w:tcBorders>
          </w:tcPr>
          <w:p w14:paraId="5F68D458"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843" w:type="dxa"/>
            <w:vMerge/>
            <w:tcBorders>
              <w:left w:val="single" w:sz="4" w:space="0" w:color="auto"/>
              <w:bottom w:val="single" w:sz="4" w:space="0" w:color="auto"/>
              <w:right w:val="single" w:sz="4" w:space="0" w:color="auto"/>
            </w:tcBorders>
            <w:shd w:val="clear" w:color="auto" w:fill="auto"/>
            <w:vAlign w:val="center"/>
          </w:tcPr>
          <w:p w14:paraId="53A71EBE"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559" w:type="dxa"/>
            <w:vMerge/>
            <w:tcBorders>
              <w:left w:val="single" w:sz="4" w:space="0" w:color="auto"/>
              <w:bottom w:val="single" w:sz="4" w:space="0" w:color="auto"/>
              <w:right w:val="single" w:sz="4" w:space="0" w:color="auto"/>
            </w:tcBorders>
            <w:shd w:val="clear" w:color="auto" w:fill="auto"/>
            <w:vAlign w:val="center"/>
          </w:tcPr>
          <w:p w14:paraId="4D5332A5" w14:textId="77777777" w:rsidR="00FC2D80" w:rsidRPr="00F65715" w:rsidRDefault="00FC2D80" w:rsidP="00BF12FB">
            <w:pPr>
              <w:spacing w:before="80" w:after="80" w:line="200" w:lineRule="exact"/>
              <w:ind w:left="103" w:right="113"/>
              <w:jc w:val="center"/>
              <w:rPr>
                <w:rFonts w:cs="Times New Roman"/>
                <w:bCs/>
                <w:sz w:val="18"/>
                <w:szCs w:val="18"/>
                <w:lang w:val="en-US"/>
              </w:rPr>
            </w:pPr>
          </w:p>
        </w:tc>
      </w:tr>
      <w:tr w:rsidR="00FC2D80" w:rsidRPr="00F65715" w14:paraId="6FB3558F"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A360677"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P5 и 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A2FF17"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30°U</w:t>
            </w:r>
          </w:p>
        </w:tc>
        <w:tc>
          <w:tcPr>
            <w:tcW w:w="1417" w:type="dxa"/>
            <w:tcBorders>
              <w:left w:val="single" w:sz="4" w:space="0" w:color="auto"/>
              <w:bottom w:val="single" w:sz="4" w:space="0" w:color="auto"/>
              <w:right w:val="single" w:sz="4" w:space="0" w:color="auto"/>
            </w:tcBorders>
            <w:vAlign w:val="center"/>
          </w:tcPr>
          <w:p w14:paraId="5920D292"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60°L и 60°R</w:t>
            </w:r>
          </w:p>
        </w:tc>
        <w:tc>
          <w:tcPr>
            <w:tcW w:w="992" w:type="dxa"/>
            <w:vMerge/>
            <w:tcBorders>
              <w:left w:val="single" w:sz="4" w:space="0" w:color="auto"/>
              <w:right w:val="single" w:sz="4" w:space="0" w:color="auto"/>
            </w:tcBorders>
          </w:tcPr>
          <w:p w14:paraId="5B3B143D"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843" w:type="dxa"/>
            <w:vMerge/>
            <w:tcBorders>
              <w:left w:val="single" w:sz="4" w:space="0" w:color="auto"/>
              <w:bottom w:val="single" w:sz="4" w:space="0" w:color="auto"/>
              <w:right w:val="single" w:sz="4" w:space="0" w:color="auto"/>
            </w:tcBorders>
            <w:shd w:val="clear" w:color="auto" w:fill="auto"/>
            <w:vAlign w:val="center"/>
          </w:tcPr>
          <w:p w14:paraId="048442E7"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559" w:type="dxa"/>
            <w:vMerge/>
            <w:tcBorders>
              <w:left w:val="single" w:sz="4" w:space="0" w:color="auto"/>
              <w:bottom w:val="single" w:sz="4" w:space="0" w:color="auto"/>
              <w:right w:val="single" w:sz="4" w:space="0" w:color="auto"/>
            </w:tcBorders>
            <w:shd w:val="clear" w:color="auto" w:fill="auto"/>
            <w:vAlign w:val="center"/>
          </w:tcPr>
          <w:p w14:paraId="61074A1E" w14:textId="77777777" w:rsidR="00FC2D80" w:rsidRPr="00F65715" w:rsidRDefault="00FC2D80" w:rsidP="00BF12FB">
            <w:pPr>
              <w:spacing w:before="80" w:after="80" w:line="200" w:lineRule="exact"/>
              <w:ind w:left="103" w:right="113"/>
              <w:jc w:val="center"/>
              <w:rPr>
                <w:rFonts w:cs="Times New Roman"/>
                <w:bCs/>
                <w:sz w:val="18"/>
                <w:szCs w:val="18"/>
                <w:lang w:val="en-US"/>
              </w:rPr>
            </w:pPr>
          </w:p>
        </w:tc>
      </w:tr>
      <w:tr w:rsidR="00FC2D80" w:rsidRPr="00F65715" w14:paraId="5C768E45"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DE64808"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P7 и 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664921"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20°U</w:t>
            </w:r>
          </w:p>
        </w:tc>
        <w:tc>
          <w:tcPr>
            <w:tcW w:w="1417" w:type="dxa"/>
            <w:tcBorders>
              <w:left w:val="single" w:sz="4" w:space="0" w:color="auto"/>
              <w:bottom w:val="single" w:sz="4" w:space="0" w:color="auto"/>
              <w:right w:val="single" w:sz="4" w:space="0" w:color="auto"/>
            </w:tcBorders>
            <w:vAlign w:val="center"/>
          </w:tcPr>
          <w:p w14:paraId="6D1031E1"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40°L и 40°R</w:t>
            </w:r>
          </w:p>
        </w:tc>
        <w:tc>
          <w:tcPr>
            <w:tcW w:w="992" w:type="dxa"/>
            <w:vMerge/>
            <w:tcBorders>
              <w:left w:val="single" w:sz="4" w:space="0" w:color="auto"/>
              <w:right w:val="single" w:sz="4" w:space="0" w:color="auto"/>
            </w:tcBorders>
          </w:tcPr>
          <w:p w14:paraId="21567C1A"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843" w:type="dxa"/>
            <w:vMerge/>
            <w:tcBorders>
              <w:left w:val="single" w:sz="4" w:space="0" w:color="auto"/>
              <w:bottom w:val="single" w:sz="4" w:space="0" w:color="auto"/>
              <w:right w:val="single" w:sz="4" w:space="0" w:color="auto"/>
            </w:tcBorders>
            <w:shd w:val="clear" w:color="auto" w:fill="auto"/>
            <w:vAlign w:val="center"/>
          </w:tcPr>
          <w:p w14:paraId="0DE3B290"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559" w:type="dxa"/>
            <w:vMerge/>
            <w:tcBorders>
              <w:left w:val="single" w:sz="4" w:space="0" w:color="auto"/>
              <w:bottom w:val="single" w:sz="4" w:space="0" w:color="auto"/>
              <w:right w:val="single" w:sz="4" w:space="0" w:color="auto"/>
            </w:tcBorders>
            <w:shd w:val="clear" w:color="auto" w:fill="auto"/>
            <w:vAlign w:val="center"/>
          </w:tcPr>
          <w:p w14:paraId="7345EBDE" w14:textId="77777777" w:rsidR="00FC2D80" w:rsidRPr="00F65715" w:rsidRDefault="00FC2D80" w:rsidP="00BF12FB">
            <w:pPr>
              <w:spacing w:before="80" w:after="80" w:line="200" w:lineRule="exact"/>
              <w:ind w:left="103" w:right="113"/>
              <w:jc w:val="center"/>
              <w:rPr>
                <w:rFonts w:cs="Times New Roman"/>
                <w:bCs/>
                <w:sz w:val="18"/>
                <w:szCs w:val="18"/>
                <w:lang w:val="en-US"/>
              </w:rPr>
            </w:pPr>
          </w:p>
        </w:tc>
      </w:tr>
      <w:tr w:rsidR="00FC2D80" w:rsidRPr="00F65715" w14:paraId="6FFA6ACA"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B3CD930"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P8 и 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64E465"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20°U</w:t>
            </w:r>
          </w:p>
        </w:tc>
        <w:tc>
          <w:tcPr>
            <w:tcW w:w="1417" w:type="dxa"/>
            <w:tcBorders>
              <w:left w:val="single" w:sz="4" w:space="0" w:color="auto"/>
              <w:bottom w:val="single" w:sz="4" w:space="0" w:color="auto"/>
              <w:right w:val="single" w:sz="4" w:space="0" w:color="auto"/>
            </w:tcBorders>
            <w:vAlign w:val="center"/>
          </w:tcPr>
          <w:p w14:paraId="519AEE5A"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15°L и 15°R</w:t>
            </w:r>
          </w:p>
        </w:tc>
        <w:tc>
          <w:tcPr>
            <w:tcW w:w="992" w:type="dxa"/>
            <w:vMerge/>
            <w:tcBorders>
              <w:left w:val="single" w:sz="4" w:space="0" w:color="auto"/>
              <w:bottom w:val="single" w:sz="4" w:space="0" w:color="auto"/>
              <w:right w:val="single" w:sz="4" w:space="0" w:color="auto"/>
            </w:tcBorders>
          </w:tcPr>
          <w:p w14:paraId="3FB6CFAF"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843" w:type="dxa"/>
            <w:vMerge/>
            <w:tcBorders>
              <w:left w:val="single" w:sz="4" w:space="0" w:color="auto"/>
              <w:bottom w:val="single" w:sz="4" w:space="0" w:color="auto"/>
              <w:right w:val="single" w:sz="4" w:space="0" w:color="auto"/>
            </w:tcBorders>
            <w:shd w:val="clear" w:color="auto" w:fill="auto"/>
            <w:vAlign w:val="center"/>
          </w:tcPr>
          <w:p w14:paraId="634A3002" w14:textId="77777777" w:rsidR="00FC2D80" w:rsidRPr="00F65715" w:rsidRDefault="00FC2D80" w:rsidP="00BF12FB">
            <w:pPr>
              <w:spacing w:before="80" w:after="80" w:line="200" w:lineRule="exact"/>
              <w:ind w:left="113" w:right="113"/>
              <w:jc w:val="center"/>
              <w:rPr>
                <w:rFonts w:cs="Times New Roman"/>
                <w:bCs/>
                <w:sz w:val="18"/>
                <w:szCs w:val="18"/>
                <w:lang w:val="en-US"/>
              </w:rPr>
            </w:pPr>
          </w:p>
        </w:tc>
        <w:tc>
          <w:tcPr>
            <w:tcW w:w="1559" w:type="dxa"/>
            <w:vMerge/>
            <w:tcBorders>
              <w:left w:val="single" w:sz="4" w:space="0" w:color="auto"/>
              <w:bottom w:val="single" w:sz="4" w:space="0" w:color="auto"/>
              <w:right w:val="single" w:sz="4" w:space="0" w:color="auto"/>
            </w:tcBorders>
            <w:shd w:val="clear" w:color="auto" w:fill="auto"/>
            <w:vAlign w:val="center"/>
          </w:tcPr>
          <w:p w14:paraId="3020A8D9" w14:textId="77777777" w:rsidR="00FC2D80" w:rsidRPr="00F65715" w:rsidRDefault="00FC2D80" w:rsidP="00BF12FB">
            <w:pPr>
              <w:spacing w:before="80" w:after="80" w:line="200" w:lineRule="exact"/>
              <w:ind w:left="103" w:right="113"/>
              <w:jc w:val="center"/>
              <w:rPr>
                <w:rFonts w:cs="Times New Roman"/>
                <w:bCs/>
                <w:sz w:val="18"/>
                <w:szCs w:val="18"/>
                <w:lang w:val="en-US"/>
              </w:rPr>
            </w:pPr>
          </w:p>
        </w:tc>
      </w:tr>
      <w:tr w:rsidR="00FC2D80" w:rsidRPr="00F65715" w14:paraId="2091CE6F"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4DFBF0A"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B0E5FB"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8°U</w:t>
            </w:r>
          </w:p>
        </w:tc>
        <w:tc>
          <w:tcPr>
            <w:tcW w:w="1417" w:type="dxa"/>
            <w:tcBorders>
              <w:top w:val="single" w:sz="4" w:space="0" w:color="auto"/>
              <w:left w:val="single" w:sz="4" w:space="0" w:color="auto"/>
              <w:bottom w:val="single" w:sz="4" w:space="0" w:color="auto"/>
              <w:right w:val="single" w:sz="4" w:space="0" w:color="auto"/>
            </w:tcBorders>
            <w:vAlign w:val="center"/>
          </w:tcPr>
          <w:p w14:paraId="0B73B810" w14:textId="0F5F90DD"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26°L</w:t>
            </w:r>
            <w:r w:rsidR="00924DDF">
              <w:rPr>
                <w:rFonts w:cs="Times New Roman"/>
                <w:sz w:val="18"/>
                <w:szCs w:val="18"/>
              </w:rPr>
              <w:t>–</w:t>
            </w:r>
            <w:r w:rsidRPr="00F65715">
              <w:rPr>
                <w:rFonts w:cs="Times New Roman"/>
                <w:sz w:val="18"/>
                <w:szCs w:val="18"/>
              </w:rPr>
              <w:t>26°R</w:t>
            </w:r>
          </w:p>
        </w:tc>
        <w:tc>
          <w:tcPr>
            <w:tcW w:w="992" w:type="dxa"/>
            <w:tcBorders>
              <w:top w:val="single" w:sz="4" w:space="0" w:color="auto"/>
              <w:left w:val="single" w:sz="4" w:space="0" w:color="auto"/>
              <w:bottom w:val="single" w:sz="4" w:space="0" w:color="auto"/>
              <w:right w:val="single" w:sz="4" w:space="0" w:color="auto"/>
            </w:tcBorders>
            <w:vAlign w:val="center"/>
          </w:tcPr>
          <w:p w14:paraId="7168E42C"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066C2F"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1,30∙10</w:t>
            </w:r>
            <w:r w:rsidRPr="00F65715">
              <w:rPr>
                <w:rFonts w:cs="Times New Roman"/>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713F2E"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6A140E38"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4A94295"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6C01D4"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4°U</w:t>
            </w:r>
          </w:p>
        </w:tc>
        <w:tc>
          <w:tcPr>
            <w:tcW w:w="1417" w:type="dxa"/>
            <w:tcBorders>
              <w:top w:val="single" w:sz="4" w:space="0" w:color="auto"/>
              <w:left w:val="single" w:sz="4" w:space="0" w:color="auto"/>
              <w:bottom w:val="single" w:sz="4" w:space="0" w:color="auto"/>
              <w:right w:val="single" w:sz="4" w:space="0" w:color="auto"/>
            </w:tcBorders>
            <w:vAlign w:val="center"/>
          </w:tcPr>
          <w:p w14:paraId="168F0898" w14:textId="63B9275B"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26°L</w:t>
            </w:r>
            <w:r w:rsidR="00924DDF">
              <w:rPr>
                <w:rFonts w:cs="Times New Roman"/>
                <w:sz w:val="18"/>
                <w:szCs w:val="18"/>
              </w:rPr>
              <w:t>–</w:t>
            </w:r>
            <w:r w:rsidRPr="00F65715">
              <w:rPr>
                <w:rFonts w:cs="Times New Roman"/>
                <w:sz w:val="18"/>
                <w:szCs w:val="18"/>
              </w:rPr>
              <w:t>26°R</w:t>
            </w:r>
          </w:p>
        </w:tc>
        <w:tc>
          <w:tcPr>
            <w:tcW w:w="992" w:type="dxa"/>
            <w:tcBorders>
              <w:top w:val="single" w:sz="4" w:space="0" w:color="auto"/>
              <w:left w:val="single" w:sz="4" w:space="0" w:color="auto"/>
              <w:bottom w:val="single" w:sz="4" w:space="0" w:color="auto"/>
              <w:right w:val="single" w:sz="4" w:space="0" w:color="auto"/>
            </w:tcBorders>
            <w:vAlign w:val="center"/>
          </w:tcPr>
          <w:p w14:paraId="08497C40"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304C3D"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1,50∙10</w:t>
            </w:r>
            <w:r w:rsidRPr="00F65715">
              <w:rPr>
                <w:rFonts w:cs="Times New Roman"/>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E9815A"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7A814AEF"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1E7260D9"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FA2AE4"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2°U</w:t>
            </w:r>
          </w:p>
        </w:tc>
        <w:tc>
          <w:tcPr>
            <w:tcW w:w="1417" w:type="dxa"/>
            <w:tcBorders>
              <w:top w:val="single" w:sz="4" w:space="0" w:color="auto"/>
              <w:left w:val="single" w:sz="4" w:space="0" w:color="auto"/>
              <w:bottom w:val="single" w:sz="4" w:space="0" w:color="auto"/>
              <w:right w:val="single" w:sz="4" w:space="0" w:color="auto"/>
            </w:tcBorders>
            <w:vAlign w:val="center"/>
          </w:tcPr>
          <w:p w14:paraId="2C4C404D" w14:textId="06D59954"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26°L</w:t>
            </w:r>
            <w:r w:rsidR="00924DDF">
              <w:rPr>
                <w:rFonts w:cs="Times New Roman"/>
                <w:sz w:val="18"/>
                <w:szCs w:val="18"/>
              </w:rPr>
              <w:t>–</w:t>
            </w:r>
            <w:r w:rsidRPr="00F65715">
              <w:rPr>
                <w:rFonts w:cs="Times New Roman"/>
                <w:sz w:val="18"/>
                <w:szCs w:val="18"/>
              </w:rPr>
              <w:t>26°R</w:t>
            </w:r>
          </w:p>
        </w:tc>
        <w:tc>
          <w:tcPr>
            <w:tcW w:w="992" w:type="dxa"/>
            <w:tcBorders>
              <w:top w:val="single" w:sz="4" w:space="0" w:color="auto"/>
              <w:left w:val="single" w:sz="4" w:space="0" w:color="auto"/>
              <w:bottom w:val="single" w:sz="4" w:space="0" w:color="auto"/>
              <w:right w:val="single" w:sz="4" w:space="0" w:color="auto"/>
            </w:tcBorders>
            <w:vAlign w:val="center"/>
          </w:tcPr>
          <w:p w14:paraId="044B8ACA"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181F6D"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2,45∙10</w:t>
            </w:r>
            <w:r w:rsidRPr="00F65715">
              <w:rPr>
                <w:rFonts w:cs="Times New Roman"/>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7A93B4"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79398E4F"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D24BE6A"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A9D1A3"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1°U</w:t>
            </w:r>
          </w:p>
        </w:tc>
        <w:tc>
          <w:tcPr>
            <w:tcW w:w="1417" w:type="dxa"/>
            <w:tcBorders>
              <w:top w:val="single" w:sz="4" w:space="0" w:color="auto"/>
              <w:left w:val="single" w:sz="4" w:space="0" w:color="auto"/>
              <w:bottom w:val="single" w:sz="4" w:space="0" w:color="auto"/>
              <w:right w:val="single" w:sz="4" w:space="0" w:color="auto"/>
            </w:tcBorders>
            <w:vAlign w:val="center"/>
          </w:tcPr>
          <w:p w14:paraId="2EDC079F" w14:textId="01D17C0A"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26°L</w:t>
            </w:r>
            <w:r w:rsidR="00924DDF">
              <w:rPr>
                <w:rFonts w:cs="Times New Roman"/>
                <w:sz w:val="18"/>
                <w:szCs w:val="18"/>
              </w:rPr>
              <w:t>–</w:t>
            </w:r>
            <w:r w:rsidRPr="00F65715">
              <w:rPr>
                <w:rFonts w:cs="Times New Roman"/>
                <w:sz w:val="18"/>
                <w:szCs w:val="18"/>
              </w:rPr>
              <w:t>26°R</w:t>
            </w:r>
          </w:p>
        </w:tc>
        <w:tc>
          <w:tcPr>
            <w:tcW w:w="992" w:type="dxa"/>
            <w:tcBorders>
              <w:top w:val="single" w:sz="4" w:space="0" w:color="auto"/>
              <w:left w:val="single" w:sz="4" w:space="0" w:color="auto"/>
              <w:bottom w:val="single" w:sz="4" w:space="0" w:color="auto"/>
              <w:right w:val="single" w:sz="4" w:space="0" w:color="auto"/>
            </w:tcBorders>
            <w:vAlign w:val="center"/>
          </w:tcPr>
          <w:p w14:paraId="4A1D3B73"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7E78B4"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3,60∙10</w:t>
            </w:r>
            <w:r w:rsidRPr="00F65715">
              <w:rPr>
                <w:rFonts w:cs="Times New Roman"/>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E967A2"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4AD4E8E2"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0157273"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D46218"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14:paraId="0BC41507" w14:textId="325F8F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10°L</w:t>
            </w:r>
            <w:r w:rsidR="00924DDF">
              <w:rPr>
                <w:rFonts w:cs="Times New Roman"/>
                <w:sz w:val="18"/>
                <w:szCs w:val="18"/>
              </w:rPr>
              <w:t>–</w:t>
            </w:r>
            <w:r w:rsidRPr="00F65715">
              <w:rPr>
                <w:rFonts w:cs="Times New Roman"/>
                <w:sz w:val="18"/>
                <w:szCs w:val="18"/>
              </w:rPr>
              <w:t>10°R</w:t>
            </w:r>
          </w:p>
        </w:tc>
        <w:tc>
          <w:tcPr>
            <w:tcW w:w="992" w:type="dxa"/>
            <w:tcBorders>
              <w:top w:val="single" w:sz="4" w:space="0" w:color="auto"/>
              <w:left w:val="single" w:sz="4" w:space="0" w:color="auto"/>
              <w:bottom w:val="single" w:sz="4" w:space="0" w:color="auto"/>
              <w:right w:val="single" w:sz="4" w:space="0" w:color="auto"/>
            </w:tcBorders>
            <w:vAlign w:val="center"/>
          </w:tcPr>
          <w:p w14:paraId="7C676D01"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CDB9CC"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4,85∙10</w:t>
            </w:r>
            <w:r w:rsidRPr="00F65715">
              <w:rPr>
                <w:rFonts w:cs="Times New Roman"/>
                <w:sz w:val="18"/>
                <w:szCs w:val="18"/>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5D9975"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7CDF0B06"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4F6F599"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6</w:t>
            </w:r>
            <w:r w:rsidRPr="00F65715">
              <w:rPr>
                <w:rFonts w:cs="Times New Roman"/>
                <w:sz w:val="18"/>
                <w:szCs w:val="18"/>
                <w:vertAlign w:val="superscript"/>
              </w:rPr>
              <w: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38E411"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2E925930"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от 5° внутрь</w:t>
            </w:r>
          </w:p>
          <w:p w14:paraId="3F744767"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до 10° наружу</w:t>
            </w:r>
          </w:p>
        </w:tc>
        <w:tc>
          <w:tcPr>
            <w:tcW w:w="992" w:type="dxa"/>
            <w:tcBorders>
              <w:top w:val="single" w:sz="4" w:space="0" w:color="auto"/>
              <w:left w:val="single" w:sz="4" w:space="0" w:color="auto"/>
              <w:bottom w:val="single" w:sz="4" w:space="0" w:color="auto"/>
              <w:right w:val="single" w:sz="4" w:space="0" w:color="auto"/>
            </w:tcBorders>
            <w:vAlign w:val="center"/>
          </w:tcPr>
          <w:p w14:paraId="6AE40066"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2,70∙10</w:t>
            </w:r>
            <w:r w:rsidRPr="00F65715">
              <w:rPr>
                <w:rFonts w:cs="Times New Roman"/>
                <w:sz w:val="18"/>
                <w:szCs w:val="1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F03BEB"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3791BE"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7E27A671" w14:textId="77777777" w:rsidTr="00DC2397">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3B6DFB1"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Линия 7</w:t>
            </w:r>
            <w:r w:rsidRPr="00F65715">
              <w:rPr>
                <w:rFonts w:cs="Times New Roman"/>
                <w:sz w:val="18"/>
                <w:szCs w:val="18"/>
                <w:vertAlign w:val="superscript"/>
              </w:rPr>
              <w:t>a</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69B03C2D"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6°D</w:t>
            </w:r>
          </w:p>
        </w:tc>
        <w:tc>
          <w:tcPr>
            <w:tcW w:w="1417" w:type="dxa"/>
            <w:tcBorders>
              <w:top w:val="single" w:sz="12" w:space="0" w:color="auto"/>
              <w:left w:val="single" w:sz="4" w:space="0" w:color="auto"/>
              <w:bottom w:val="single" w:sz="4" w:space="0" w:color="auto"/>
              <w:right w:val="single" w:sz="4" w:space="0" w:color="auto"/>
            </w:tcBorders>
            <w:vAlign w:val="center"/>
          </w:tcPr>
          <w:p w14:paraId="29017100"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от 5° внутрь</w:t>
            </w:r>
          </w:p>
          <w:p w14:paraId="3758E0FF"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до 10° наружу</w:t>
            </w:r>
          </w:p>
        </w:tc>
        <w:tc>
          <w:tcPr>
            <w:tcW w:w="992" w:type="dxa"/>
            <w:tcBorders>
              <w:top w:val="single" w:sz="12" w:space="0" w:color="auto"/>
              <w:left w:val="single" w:sz="4" w:space="0" w:color="auto"/>
              <w:bottom w:val="single" w:sz="4" w:space="0" w:color="auto"/>
              <w:right w:val="single" w:sz="4" w:space="0" w:color="auto"/>
            </w:tcBorders>
            <w:vAlign w:val="center"/>
          </w:tcPr>
          <w:p w14:paraId="67BC61DD"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14:paraId="41034336"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0,</w:t>
            </w:r>
            <w:r>
              <w:rPr>
                <w:rFonts w:cs="Times New Roman"/>
                <w:sz w:val="18"/>
                <w:szCs w:val="18"/>
              </w:rPr>
              <w:t>5</w:t>
            </w:r>
            <w:r w:rsidRPr="00F65715">
              <w:rPr>
                <w:rFonts w:cs="Times New Roman"/>
                <w:sz w:val="18"/>
                <w:szCs w:val="18"/>
              </w:rPr>
              <w:t xml:space="preserve"> x фактическое измеренное максимальное значение на линии 6</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353645FC"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линия</w:t>
            </w:r>
          </w:p>
        </w:tc>
      </w:tr>
      <w:tr w:rsidR="00FC2D80" w:rsidRPr="00F65715" w14:paraId="6A046EC0"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2292B58" w14:textId="77777777" w:rsidR="00FC2D80" w:rsidRPr="00F65715" w:rsidRDefault="00FC2D80" w:rsidP="00BF12FB">
            <w:pPr>
              <w:spacing w:before="80" w:after="80" w:line="200" w:lineRule="exact"/>
              <w:ind w:right="113"/>
              <w:jc w:val="center"/>
              <w:rPr>
                <w:rFonts w:cs="Times New Roman"/>
                <w:bCs/>
                <w:sz w:val="18"/>
                <w:szCs w:val="18"/>
              </w:rPr>
            </w:pPr>
            <w:r w:rsidRPr="00F65715">
              <w:rPr>
                <w:rFonts w:cs="Times New Roman"/>
                <w:sz w:val="18"/>
                <w:szCs w:val="18"/>
              </w:rPr>
              <w:t>Линия 8L и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70B732" w14:textId="71058476"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1,5</w:t>
            </w:r>
            <w:r w:rsidR="00924DDF">
              <w:rPr>
                <w:rFonts w:cs="Times New Roman"/>
                <w:sz w:val="18"/>
                <w:szCs w:val="18"/>
              </w:rPr>
              <w:t>–</w:t>
            </w:r>
            <w:r w:rsidRPr="00F65715">
              <w:rPr>
                <w:rFonts w:cs="Times New Roman"/>
                <w:sz w:val="18"/>
                <w:szCs w:val="18"/>
              </w:rPr>
              <w:t>3,5°D</w:t>
            </w:r>
          </w:p>
        </w:tc>
        <w:tc>
          <w:tcPr>
            <w:tcW w:w="1417" w:type="dxa"/>
            <w:tcBorders>
              <w:top w:val="single" w:sz="4" w:space="0" w:color="auto"/>
              <w:left w:val="single" w:sz="4" w:space="0" w:color="auto"/>
              <w:bottom w:val="single" w:sz="4" w:space="0" w:color="auto"/>
              <w:right w:val="single" w:sz="4" w:space="0" w:color="auto"/>
            </w:tcBorders>
            <w:vAlign w:val="center"/>
          </w:tcPr>
          <w:p w14:paraId="4F30C60A"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22°L и 22°R</w:t>
            </w:r>
          </w:p>
        </w:tc>
        <w:tc>
          <w:tcPr>
            <w:tcW w:w="992" w:type="dxa"/>
            <w:tcBorders>
              <w:top w:val="single" w:sz="4" w:space="0" w:color="auto"/>
              <w:left w:val="single" w:sz="4" w:space="0" w:color="auto"/>
              <w:bottom w:val="single" w:sz="4" w:space="0" w:color="auto"/>
              <w:right w:val="single" w:sz="4" w:space="0" w:color="auto"/>
            </w:tcBorders>
            <w:vAlign w:val="center"/>
          </w:tcPr>
          <w:p w14:paraId="1D2A5569"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1,10∙10</w:t>
            </w:r>
            <w:r w:rsidRPr="00F65715">
              <w:rPr>
                <w:rFonts w:cs="Times New Roman"/>
                <w:sz w:val="18"/>
                <w:szCs w:val="18"/>
                <w:vertAlign w:val="superscript"/>
              </w:rPr>
              <w:t>3</w:t>
            </w:r>
            <w:r w:rsidRPr="00F65715">
              <w:rPr>
                <w:rFonts w:cs="Times New Roman"/>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1B6692"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3AEF8B"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Одна или более точек</w:t>
            </w:r>
          </w:p>
        </w:tc>
      </w:tr>
      <w:tr w:rsidR="00FC2D80" w:rsidRPr="00F65715" w14:paraId="2A0E8E59" w14:textId="77777777" w:rsidTr="00BF12FB">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719B1FD" w14:textId="77777777" w:rsidR="00FC2D80" w:rsidRPr="00F65715" w:rsidRDefault="00FC2D80" w:rsidP="00BF12FB">
            <w:pPr>
              <w:spacing w:before="80" w:after="80" w:line="200" w:lineRule="exact"/>
              <w:ind w:right="113"/>
              <w:jc w:val="center"/>
              <w:rPr>
                <w:rFonts w:cs="Times New Roman"/>
                <w:bCs/>
                <w:sz w:val="18"/>
                <w:szCs w:val="18"/>
              </w:rPr>
            </w:pPr>
            <w:r w:rsidRPr="00F65715">
              <w:rPr>
                <w:rFonts w:cs="Times New Roman"/>
                <w:sz w:val="18"/>
                <w:szCs w:val="18"/>
              </w:rPr>
              <w:t>Линия 9L и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CE0283" w14:textId="61DFFE1D"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1,5</w:t>
            </w:r>
            <w:r w:rsidR="00924DDF">
              <w:rPr>
                <w:rFonts w:cs="Times New Roman"/>
                <w:sz w:val="18"/>
                <w:szCs w:val="18"/>
              </w:rPr>
              <w:t>–</w:t>
            </w:r>
            <w:r w:rsidRPr="00F65715">
              <w:rPr>
                <w:rFonts w:cs="Times New Roman"/>
                <w:sz w:val="18"/>
                <w:szCs w:val="18"/>
              </w:rPr>
              <w:t>4,5°D</w:t>
            </w:r>
          </w:p>
        </w:tc>
        <w:tc>
          <w:tcPr>
            <w:tcW w:w="1417" w:type="dxa"/>
            <w:tcBorders>
              <w:top w:val="single" w:sz="4" w:space="0" w:color="auto"/>
              <w:left w:val="single" w:sz="4" w:space="0" w:color="auto"/>
              <w:bottom w:val="single" w:sz="4" w:space="0" w:color="auto"/>
              <w:right w:val="single" w:sz="4" w:space="0" w:color="auto"/>
            </w:tcBorders>
            <w:vAlign w:val="center"/>
          </w:tcPr>
          <w:p w14:paraId="5D433FFE"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35°L и 35°R</w:t>
            </w:r>
          </w:p>
        </w:tc>
        <w:tc>
          <w:tcPr>
            <w:tcW w:w="992" w:type="dxa"/>
            <w:tcBorders>
              <w:top w:val="single" w:sz="4" w:space="0" w:color="auto"/>
              <w:left w:val="single" w:sz="4" w:space="0" w:color="auto"/>
              <w:bottom w:val="single" w:sz="4" w:space="0" w:color="auto"/>
              <w:right w:val="single" w:sz="4" w:space="0" w:color="auto"/>
            </w:tcBorders>
            <w:vAlign w:val="center"/>
          </w:tcPr>
          <w:p w14:paraId="77FADC65"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4,50∙10</w:t>
            </w:r>
            <w:r w:rsidRPr="00F65715">
              <w:rPr>
                <w:rFonts w:cs="Times New Roman"/>
                <w:sz w:val="18"/>
                <w:szCs w:val="18"/>
                <w:vertAlign w:val="superscript"/>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E608D2"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ED637D"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Одна или более точек</w:t>
            </w:r>
          </w:p>
        </w:tc>
      </w:tr>
      <w:tr w:rsidR="00FC2D80" w:rsidRPr="00F65715" w14:paraId="4E66C28B" w14:textId="77777777" w:rsidTr="00BF12FB">
        <w:trPr>
          <w:trHeight w:val="20"/>
        </w:trPr>
        <w:tc>
          <w:tcPr>
            <w:tcW w:w="1271" w:type="dxa"/>
            <w:tcBorders>
              <w:top w:val="single" w:sz="4" w:space="0" w:color="auto"/>
              <w:left w:val="single" w:sz="4" w:space="0" w:color="auto"/>
              <w:bottom w:val="single" w:sz="12" w:space="0" w:color="auto"/>
              <w:right w:val="single" w:sz="4" w:space="0" w:color="auto"/>
            </w:tcBorders>
            <w:shd w:val="clear" w:color="auto" w:fill="auto"/>
            <w:vAlign w:val="bottom"/>
          </w:tcPr>
          <w:p w14:paraId="0B77C14E" w14:textId="77777777" w:rsidR="00FC2D80" w:rsidRPr="00F65715" w:rsidRDefault="00FC2D80" w:rsidP="00BF12FB">
            <w:pPr>
              <w:spacing w:before="80" w:after="80" w:line="200" w:lineRule="exact"/>
              <w:ind w:left="113" w:right="113"/>
              <w:rPr>
                <w:rFonts w:cs="Times New Roman"/>
                <w:bCs/>
                <w:sz w:val="18"/>
                <w:szCs w:val="18"/>
              </w:rPr>
            </w:pPr>
            <w:r w:rsidRPr="00F65715">
              <w:rPr>
                <w:rFonts w:cs="Times New Roman"/>
                <w:sz w:val="18"/>
                <w:szCs w:val="18"/>
              </w:rPr>
              <w:t>Зона D</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14:paraId="0C3F8011" w14:textId="1764328D"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1,5</w:t>
            </w:r>
            <w:r w:rsidR="00924DDF">
              <w:rPr>
                <w:rFonts w:cs="Times New Roman"/>
                <w:sz w:val="18"/>
                <w:szCs w:val="18"/>
              </w:rPr>
              <w:t>-</w:t>
            </w:r>
            <w:r w:rsidRPr="00F65715">
              <w:rPr>
                <w:rFonts w:cs="Times New Roman"/>
                <w:sz w:val="18"/>
                <w:szCs w:val="18"/>
              </w:rPr>
              <w:t>3,5°D</w:t>
            </w:r>
          </w:p>
        </w:tc>
        <w:tc>
          <w:tcPr>
            <w:tcW w:w="1417" w:type="dxa"/>
            <w:tcBorders>
              <w:top w:val="single" w:sz="4" w:space="0" w:color="auto"/>
              <w:left w:val="single" w:sz="4" w:space="0" w:color="auto"/>
              <w:bottom w:val="single" w:sz="12" w:space="0" w:color="auto"/>
              <w:right w:val="single" w:sz="4" w:space="0" w:color="auto"/>
            </w:tcBorders>
            <w:vAlign w:val="center"/>
          </w:tcPr>
          <w:p w14:paraId="7B20BE86" w14:textId="0DC2D9E4"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10°L</w:t>
            </w:r>
            <w:r w:rsidR="00924DDF">
              <w:rPr>
                <w:rFonts w:cs="Times New Roman"/>
                <w:sz w:val="18"/>
                <w:szCs w:val="18"/>
              </w:rPr>
              <w:t>–</w:t>
            </w:r>
            <w:r w:rsidRPr="00F65715">
              <w:rPr>
                <w:rFonts w:cs="Times New Roman"/>
                <w:sz w:val="18"/>
                <w:szCs w:val="18"/>
              </w:rPr>
              <w:t>10°R</w:t>
            </w:r>
          </w:p>
        </w:tc>
        <w:tc>
          <w:tcPr>
            <w:tcW w:w="992" w:type="dxa"/>
            <w:tcBorders>
              <w:top w:val="single" w:sz="4" w:space="0" w:color="auto"/>
              <w:left w:val="single" w:sz="4" w:space="0" w:color="auto"/>
              <w:bottom w:val="single" w:sz="12" w:space="0" w:color="auto"/>
              <w:right w:val="single" w:sz="4" w:space="0" w:color="auto"/>
            </w:tcBorders>
            <w:vAlign w:val="center"/>
          </w:tcPr>
          <w:p w14:paraId="323A1D48" w14:textId="77777777" w:rsidR="00FC2D80" w:rsidRPr="00F65715" w:rsidRDefault="00FC2D80" w:rsidP="00BF12FB">
            <w:pPr>
              <w:spacing w:before="80" w:after="80" w:line="200" w:lineRule="exact"/>
              <w:ind w:left="113" w:right="113"/>
              <w:jc w:val="center"/>
              <w:rPr>
                <w:rFonts w:cs="Times New Roman"/>
                <w:bCs/>
                <w:sz w:val="18"/>
                <w:szCs w:val="18"/>
                <w:lang w:val="en-US"/>
              </w:rPr>
            </w:pPr>
            <w:r>
              <w:rPr>
                <w:rFonts w:cs="Times New Roman"/>
                <w:bCs/>
                <w:sz w:val="18"/>
                <w:szCs w:val="18"/>
                <w:lang w:val="en-US"/>
              </w:rPr>
              <w:t>–</w:t>
            </w:r>
          </w:p>
        </w:tc>
        <w:tc>
          <w:tcPr>
            <w:tcW w:w="1843" w:type="dxa"/>
            <w:tcBorders>
              <w:top w:val="single" w:sz="4" w:space="0" w:color="auto"/>
              <w:left w:val="single" w:sz="4" w:space="0" w:color="auto"/>
              <w:bottom w:val="single" w:sz="12" w:space="0" w:color="auto"/>
              <w:right w:val="single" w:sz="4" w:space="0" w:color="auto"/>
            </w:tcBorders>
            <w:shd w:val="clear" w:color="auto" w:fill="auto"/>
            <w:vAlign w:val="center"/>
          </w:tcPr>
          <w:p w14:paraId="7A821DB5" w14:textId="77777777" w:rsidR="00FC2D80" w:rsidRPr="00F65715" w:rsidRDefault="00FC2D80" w:rsidP="00BF12FB">
            <w:pPr>
              <w:spacing w:before="80" w:after="80" w:line="200" w:lineRule="exact"/>
              <w:ind w:left="113" w:right="113"/>
              <w:jc w:val="center"/>
              <w:rPr>
                <w:rFonts w:cs="Times New Roman"/>
                <w:bCs/>
                <w:sz w:val="18"/>
                <w:szCs w:val="18"/>
              </w:rPr>
            </w:pPr>
            <w:r w:rsidRPr="00F65715">
              <w:rPr>
                <w:rFonts w:cs="Times New Roman"/>
                <w:sz w:val="18"/>
                <w:szCs w:val="18"/>
              </w:rPr>
              <w:t>1,20∙10</w:t>
            </w:r>
            <w:r w:rsidRPr="00D473BB">
              <w:rPr>
                <w:rFonts w:cs="Times New Roman"/>
                <w:sz w:val="18"/>
                <w:szCs w:val="18"/>
                <w:vertAlign w:val="superscript"/>
              </w:rPr>
              <w:t>4</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6CBA9EB0" w14:textId="77777777" w:rsidR="00FC2D80" w:rsidRPr="00F65715" w:rsidRDefault="00FC2D80" w:rsidP="00BF12FB">
            <w:pPr>
              <w:spacing w:before="80" w:after="80" w:line="200" w:lineRule="exact"/>
              <w:ind w:left="103" w:right="113"/>
              <w:jc w:val="center"/>
              <w:rPr>
                <w:rFonts w:cs="Times New Roman"/>
                <w:bCs/>
                <w:sz w:val="18"/>
                <w:szCs w:val="18"/>
              </w:rPr>
            </w:pPr>
            <w:r w:rsidRPr="00F65715">
              <w:rPr>
                <w:rFonts w:cs="Times New Roman"/>
                <w:sz w:val="18"/>
                <w:szCs w:val="18"/>
              </w:rPr>
              <w:t>Вся зона</w:t>
            </w:r>
          </w:p>
        </w:tc>
      </w:tr>
    </w:tbl>
    <w:p w14:paraId="57422B08" w14:textId="77777777" w:rsidR="00FC2D80" w:rsidRPr="00B77698" w:rsidRDefault="00FC2D80" w:rsidP="00FC2D80">
      <w:pPr>
        <w:spacing w:before="120" w:line="220" w:lineRule="exact"/>
        <w:ind w:left="1134"/>
        <w:rPr>
          <w:sz w:val="18"/>
          <w:szCs w:val="18"/>
        </w:rPr>
      </w:pPr>
      <w:r w:rsidRPr="00B77698">
        <w:rPr>
          <w:i/>
          <w:iCs/>
          <w:sz w:val="18"/>
          <w:szCs w:val="18"/>
        </w:rPr>
        <w:t>Примечания:</w:t>
      </w:r>
      <w:r w:rsidRPr="00B77698">
        <w:rPr>
          <w:sz w:val="18"/>
          <w:szCs w:val="18"/>
        </w:rPr>
        <w:t xml:space="preserve"> В таблице 17:</w:t>
      </w:r>
    </w:p>
    <w:p w14:paraId="2079B843" w14:textId="77777777" w:rsidR="00FC2D80" w:rsidRPr="00B77698" w:rsidRDefault="00FC2D80" w:rsidP="00FC2D80">
      <w:pPr>
        <w:spacing w:line="220" w:lineRule="exact"/>
        <w:ind w:left="1404" w:right="-1" w:hanging="270"/>
        <w:rPr>
          <w:sz w:val="18"/>
          <w:szCs w:val="18"/>
        </w:rPr>
      </w:pPr>
      <w:proofErr w:type="gramStart"/>
      <w:r w:rsidRPr="00B77698">
        <w:rPr>
          <w:sz w:val="18"/>
          <w:szCs w:val="18"/>
          <w:vertAlign w:val="superscript"/>
        </w:rPr>
        <w:t>а</w:t>
      </w:r>
      <w:proofErr w:type="gramEnd"/>
      <w:r w:rsidRPr="00B77698">
        <w:rPr>
          <w:sz w:val="18"/>
          <w:szCs w:val="18"/>
        </w:rPr>
        <w:tab/>
        <w:t>В случае огней, составляющих комплектную пару, половина суммы соответствующих измеренных значений обоих огней вместе не применяется к этому элементу (см. пункт 1.5 приложения 4).</w:t>
      </w:r>
    </w:p>
    <w:p w14:paraId="789E9A75" w14:textId="304B0BB5" w:rsidR="00FC2D80" w:rsidRPr="008D33C4" w:rsidRDefault="00FC2D80" w:rsidP="00FC2D80">
      <w:pPr>
        <w:pStyle w:val="4Para4thlevel"/>
        <w:spacing w:before="120"/>
        <w:rPr>
          <w:lang w:val="ru-RU"/>
        </w:rPr>
      </w:pPr>
      <w:r w:rsidRPr="007D3D31">
        <w:rPr>
          <w:lang w:val="ru-RU"/>
        </w:rPr>
        <w:t>5.5.2.1</w:t>
      </w:r>
      <w:r w:rsidRPr="007D3D31">
        <w:rPr>
          <w:lang w:val="ru-RU"/>
        </w:rPr>
        <w:tab/>
        <w:t xml:space="preserve">Силу света измеряют с применением светового луча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10°L </w:t>
      </w:r>
      <w:r w:rsidR="00BC67E9">
        <w:rPr>
          <w:lang w:val="ru-RU"/>
        </w:rPr>
        <w:br/>
      </w:r>
      <w:r w:rsidRPr="007D3D31">
        <w:rPr>
          <w:lang w:val="ru-RU"/>
        </w:rPr>
        <w:t>до 10°R, не допускается никаких колебаний однородности, препятствующих обеспечению удовлетворительной видимости.</w:t>
      </w:r>
    </w:p>
    <w:p w14:paraId="77987C94" w14:textId="77777777" w:rsidR="00FC2D80" w:rsidRPr="008D33C4" w:rsidRDefault="00FC2D80" w:rsidP="00FC2D80">
      <w:pPr>
        <w:pStyle w:val="4Para4thlevel"/>
        <w:rPr>
          <w:lang w:val="ru-RU"/>
        </w:rPr>
      </w:pPr>
      <w:r w:rsidRPr="007D3D31">
        <w:rPr>
          <w:lang w:val="ru-RU"/>
        </w:rPr>
        <w:t>5.5.2.2</w:t>
      </w:r>
      <w:r w:rsidRPr="007D3D31">
        <w:rPr>
          <w:lang w:val="ru-RU"/>
        </w:rPr>
        <w:tab/>
        <w:t>Внутри зоны между линиями 1−5 на рис. A4-X форма луча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14:paraId="2FF02032" w14:textId="77777777" w:rsidR="00FC2D80" w:rsidRPr="008D33C4" w:rsidRDefault="00FC2D80" w:rsidP="00FC2D80">
      <w:pPr>
        <w:pStyle w:val="4Para4thlevel"/>
        <w:rPr>
          <w:lang w:val="ru-RU"/>
        </w:rPr>
      </w:pPr>
      <w:r w:rsidRPr="007D3D31">
        <w:rPr>
          <w:lang w:val="ru-RU"/>
        </w:rPr>
        <w:t>5.5.2.3</w:t>
      </w:r>
      <w:r w:rsidRPr="007D3D31">
        <w:rPr>
          <w:lang w:val="ru-RU"/>
        </w:rPr>
        <w:tab/>
        <w:t>В схеме распределения света, указанной в таблице 17, допускается наличие отдельных узких пятен или полос с освещенностью не более 1</w:t>
      </w:r>
      <w:r>
        <w:rPr>
          <w:lang w:val="ru-RU"/>
        </w:rPr>
        <w:t>,</w:t>
      </w:r>
      <w:r w:rsidRPr="007D3D31">
        <w:rPr>
          <w:lang w:val="ru-RU"/>
        </w:rPr>
        <w:t>75∙10</w:t>
      </w:r>
      <w:r w:rsidRPr="002957A0">
        <w:rPr>
          <w:vertAlign w:val="superscript"/>
          <w:lang w:val="ru-RU"/>
        </w:rPr>
        <w:t>2</w:t>
      </w:r>
      <w:r w:rsidRPr="007D3D31">
        <w:rPr>
          <w:lang w:val="ru-RU"/>
        </w:rPr>
        <w:t xml:space="preserve">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2A0FDD55" w14:textId="77777777" w:rsidR="00FC2D80" w:rsidRPr="008D33C4" w:rsidRDefault="00FC2D80" w:rsidP="00FC2D80">
      <w:pPr>
        <w:pStyle w:val="3para3rdlevel"/>
        <w:rPr>
          <w:lang w:val="ru-RU"/>
        </w:rPr>
      </w:pPr>
      <w:r w:rsidRPr="007D3D31">
        <w:rPr>
          <w:lang w:val="ru-RU"/>
        </w:rPr>
        <w:t>5.5.3</w:t>
      </w:r>
      <w:r w:rsidRPr="007D3D31">
        <w:rPr>
          <w:lang w:val="ru-RU"/>
        </w:rPr>
        <w:tab/>
        <w:t>Фотометрические требования</w:t>
      </w:r>
    </w:p>
    <w:p w14:paraId="3DAABE13" w14:textId="77777777" w:rsidR="00FC2D80" w:rsidRPr="008D33C4" w:rsidRDefault="00FC2D80" w:rsidP="00FC2D80">
      <w:pPr>
        <w:pStyle w:val="4Para4thlevel"/>
        <w:rPr>
          <w:lang w:val="ru-RU"/>
        </w:rPr>
      </w:pPr>
      <w:r w:rsidRPr="007D3D31">
        <w:rPr>
          <w:lang w:val="ru-RU"/>
        </w:rPr>
        <w:t>5.5.3.1</w:t>
      </w:r>
      <w:r w:rsidRPr="007D3D31">
        <w:rPr>
          <w:lang w:val="ru-RU"/>
        </w:rPr>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14:paraId="5A4AC195" w14:textId="77777777" w:rsidR="00FC2D80" w:rsidRPr="007D3D31" w:rsidRDefault="00FC2D80" w:rsidP="00FC2D80">
      <w:pPr>
        <w:pStyle w:val="afb"/>
        <w:suppressAutoHyphens/>
        <w:rPr>
          <w:lang w:val="ru-RU"/>
        </w:rPr>
      </w:pPr>
      <w:r w:rsidRPr="007D3D31">
        <w:rPr>
          <w:lang w:val="ru-RU"/>
        </w:rPr>
        <w:t>a)</w:t>
      </w:r>
      <w:r w:rsidRPr="007D3D31">
        <w:rPr>
          <w:lang w:val="ru-RU"/>
        </w:rPr>
        <w:tab/>
        <w:t>электронный механизм активного управления источником света совмещен с системой передней противотуманной фары;</w:t>
      </w:r>
    </w:p>
    <w:p w14:paraId="00F15370" w14:textId="77777777" w:rsidR="00FC2D80" w:rsidRPr="008D33C4" w:rsidRDefault="00FC2D80" w:rsidP="00FC2D80">
      <w:pPr>
        <w:pStyle w:val="afb"/>
        <w:suppressAutoHyphens/>
        <w:rPr>
          <w:lang w:val="ru-RU"/>
        </w:rPr>
      </w:pPr>
      <w:r w:rsidRPr="007D3D31">
        <w:rPr>
          <w:lang w:val="ru-RU"/>
        </w:rPr>
        <w:t>b)</w:t>
      </w:r>
      <w:r w:rsidRPr="007D3D31">
        <w:rPr>
          <w:lang w:val="ru-RU"/>
        </w:rPr>
        <w:tab/>
        <w:t>все значения силы света варьируются в одинаковой пропорции.</w:t>
      </w:r>
    </w:p>
    <w:p w14:paraId="451AAF27" w14:textId="77777777" w:rsidR="00FC2D80" w:rsidRPr="008D33C4" w:rsidRDefault="00FC2D80" w:rsidP="00FC2D80">
      <w:pPr>
        <w:pStyle w:val="SingleTxtG"/>
        <w:ind w:left="2268"/>
      </w:pPr>
      <w:r w:rsidRPr="007D3D31">
        <w:t>При проверке соответствия согласно положениям пункта 4.6.2.1 система считается приемлемой, если значения силы света остаются в пределах от 60</w:t>
      </w:r>
      <w:r>
        <w:t> </w:t>
      </w:r>
      <w:r w:rsidRPr="007D3D31">
        <w:t>% до 100</w:t>
      </w:r>
      <w:r>
        <w:t> </w:t>
      </w:r>
      <w:r w:rsidRPr="007D3D31">
        <w:t>% значений, указанных в таблице 17.</w:t>
      </w:r>
    </w:p>
    <w:p w14:paraId="2BBE3F3E" w14:textId="77777777" w:rsidR="00FC2D80" w:rsidRPr="008D33C4" w:rsidRDefault="00FC2D80" w:rsidP="00FC2D80">
      <w:pPr>
        <w:pStyle w:val="5para5thlevel"/>
        <w:rPr>
          <w:lang w:val="ru-RU"/>
        </w:rPr>
      </w:pPr>
      <w:r w:rsidRPr="007D3D31">
        <w:rPr>
          <w:lang w:val="ru-RU"/>
        </w:rPr>
        <w:t>5.5.3.1.1</w:t>
      </w:r>
      <w:r w:rsidRPr="007D3D31">
        <w:rPr>
          <w:lang w:val="ru-RU"/>
        </w:rPr>
        <w:tab/>
        <w:t>В карточку сообщения (приложение 1, пункт 9) вносят соответствующую запись.</w:t>
      </w:r>
    </w:p>
    <w:p w14:paraId="3C8CE4D2" w14:textId="77777777" w:rsidR="00FC2D80" w:rsidRPr="007D3D31" w:rsidRDefault="00FC2D80" w:rsidP="00FC2D80">
      <w:pPr>
        <w:pStyle w:val="5para5thlevel"/>
        <w:rPr>
          <w:lang w:val="ru-RU"/>
        </w:rPr>
      </w:pPr>
      <w:r w:rsidRPr="007D3D31">
        <w:rPr>
          <w:lang w:val="ru-RU"/>
        </w:rPr>
        <w:t>5.5.3.1.2</w:t>
      </w:r>
      <w:r w:rsidRPr="007D3D31">
        <w:rPr>
          <w:lang w:val="ru-RU"/>
        </w:rPr>
        <w:tab/>
        <w:t>Техническая служба, уполномоченная проводить испытания на официальное утверждение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14:paraId="04332815" w14:textId="77777777" w:rsidR="00FC2D80" w:rsidRPr="008D33C4" w:rsidRDefault="00FC2D80" w:rsidP="00FC2D80">
      <w:pPr>
        <w:pStyle w:val="5para5thlevel"/>
        <w:rPr>
          <w:lang w:val="ru-RU"/>
        </w:rPr>
      </w:pPr>
      <w:r w:rsidRPr="007D3D31">
        <w:rPr>
          <w:lang w:val="ru-RU"/>
        </w:rPr>
        <w:t>5.5.3.1.3</w:t>
      </w:r>
      <w:r w:rsidRPr="007D3D31">
        <w:rPr>
          <w:lang w:val="ru-RU"/>
        </w:rPr>
        <w:tab/>
        <w:t>Фотометрические измерения производят согласно указаниям подателя заявки:</w:t>
      </w:r>
    </w:p>
    <w:p w14:paraId="39954E4C" w14:textId="77777777" w:rsidR="00FC2D80" w:rsidRPr="008D33C4" w:rsidRDefault="00FC2D80" w:rsidP="00FC2D80">
      <w:pPr>
        <w:pStyle w:val="2para2ndlevel"/>
        <w:rPr>
          <w:lang w:val="ru-RU"/>
        </w:rPr>
      </w:pPr>
      <w:r w:rsidRPr="007D3D31">
        <w:rPr>
          <w:lang w:val="ru-RU"/>
        </w:rPr>
        <w:t>5.6</w:t>
      </w:r>
      <w:r w:rsidRPr="007D3D31">
        <w:rPr>
          <w:lang w:val="ru-RU"/>
        </w:rPr>
        <w:tab/>
      </w:r>
      <w:r w:rsidRPr="007D3D31">
        <w:rPr>
          <w:lang w:val="ru-RU"/>
        </w:rPr>
        <w:tab/>
        <w:t>Технические требования к огням подсветки поворот</w:t>
      </w:r>
      <w:r>
        <w:rPr>
          <w:lang w:val="ru-RU"/>
        </w:rPr>
        <w:t>а</w:t>
      </w:r>
      <w:r w:rsidRPr="007D3D31">
        <w:rPr>
          <w:lang w:val="ru-RU"/>
        </w:rPr>
        <w:t xml:space="preserve"> (обозначение К)</w:t>
      </w:r>
    </w:p>
    <w:p w14:paraId="2FE99AF1" w14:textId="77777777" w:rsidR="00FC2D80" w:rsidRPr="008D33C4" w:rsidRDefault="00FC2D80" w:rsidP="00FC2D80">
      <w:pPr>
        <w:pStyle w:val="3para3rdlevel"/>
        <w:rPr>
          <w:lang w:val="ru-RU"/>
        </w:rPr>
      </w:pPr>
      <w:r w:rsidRPr="007D3D31">
        <w:rPr>
          <w:lang w:val="ru-RU"/>
        </w:rPr>
        <w:t>5.6.1</w:t>
      </w:r>
      <w:r w:rsidRPr="007D3D31">
        <w:rPr>
          <w:lang w:val="ru-RU"/>
        </w:rPr>
        <w:tab/>
        <w:t>Сила излучаемого света</w:t>
      </w:r>
    </w:p>
    <w:p w14:paraId="2FE9E785" w14:textId="77777777" w:rsidR="00FC2D80" w:rsidRPr="008D33C4" w:rsidRDefault="00FC2D80" w:rsidP="00FC2D80">
      <w:pPr>
        <w:pStyle w:val="SingleTxtG"/>
        <w:ind w:left="2268"/>
      </w:pPr>
      <w:r w:rsidRPr="007D3D31">
        <w:t>Огонь подсветки поворота устанавливают на гониометре в соответствии с пунктом 3.5 приложения 5 с учетом разрешенных конкретных допусков, указанных в пункте 4.</w:t>
      </w:r>
    </w:p>
    <w:p w14:paraId="3B63963C" w14:textId="77777777" w:rsidR="00FC2D80" w:rsidRDefault="00FC2D80" w:rsidP="00FC2D80">
      <w:pPr>
        <w:pStyle w:val="SingleTxtG"/>
        <w:ind w:left="2268" w:hanging="1134"/>
      </w:pPr>
      <w:r w:rsidRPr="007D3D31">
        <w:tab/>
      </w:r>
      <w:r>
        <w:tab/>
      </w:r>
      <w:r w:rsidRPr="007D3D31">
        <w:t>Для левого огня сила света в указанных точках и зонах измерения должна соответствовать значениям в таблице 18.</w:t>
      </w:r>
    </w:p>
    <w:p w14:paraId="3F0D157C" w14:textId="77777777" w:rsidR="00FC2D80" w:rsidRPr="008D33C4" w:rsidRDefault="00FC2D80" w:rsidP="000A610B">
      <w:pPr>
        <w:pStyle w:val="afc"/>
        <w:spacing w:after="0"/>
        <w:ind w:left="1134" w:firstLine="0"/>
        <w:rPr>
          <w:lang w:val="ru-RU"/>
        </w:rPr>
      </w:pPr>
      <w:r w:rsidRPr="007D3D31">
        <w:rPr>
          <w:lang w:val="ru-RU"/>
        </w:rPr>
        <w:t>Таблица 18</w:t>
      </w:r>
    </w:p>
    <w:p w14:paraId="73FE0D30" w14:textId="77777777" w:rsidR="00FC2D80" w:rsidRPr="008D33C4" w:rsidRDefault="00FC2D80" w:rsidP="00FC2D80">
      <w:pPr>
        <w:pStyle w:val="afc"/>
        <w:ind w:left="1134" w:firstLine="0"/>
        <w:jc w:val="left"/>
        <w:rPr>
          <w:b/>
          <w:bCs/>
          <w:lang w:val="ru-RU"/>
        </w:rPr>
      </w:pPr>
      <w:r w:rsidRPr="007D3D31">
        <w:rPr>
          <w:b/>
          <w:bCs/>
          <w:lang w:val="ru-RU"/>
        </w:rPr>
        <w:t xml:space="preserve">Фотометрические требования для официального утверждения типа огня подсветки </w:t>
      </w:r>
      <w:r>
        <w:rPr>
          <w:b/>
          <w:bCs/>
          <w:lang w:val="ru-RU"/>
        </w:rPr>
        <w:t xml:space="preserve">поворота </w:t>
      </w:r>
      <w:r w:rsidRPr="007D3D31">
        <w:rPr>
          <w:b/>
          <w:bCs/>
          <w:lang w:val="ru-RU"/>
        </w:rPr>
        <w:t>(левого огня)</w:t>
      </w:r>
    </w:p>
    <w:tbl>
      <w:tblPr>
        <w:tblW w:w="737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4"/>
        <w:gridCol w:w="1610"/>
        <w:gridCol w:w="1623"/>
        <w:gridCol w:w="1484"/>
        <w:gridCol w:w="1316"/>
      </w:tblGrid>
      <w:tr w:rsidR="00FC2D80" w:rsidRPr="007822D1" w14:paraId="2EF50664" w14:textId="77777777" w:rsidTr="000A610B">
        <w:trPr>
          <w:cantSplit/>
          <w:trHeight w:val="114"/>
        </w:trPr>
        <w:tc>
          <w:tcPr>
            <w:tcW w:w="1344" w:type="dxa"/>
            <w:vMerge w:val="restart"/>
            <w:tcBorders>
              <w:bottom w:val="single" w:sz="12" w:space="0" w:color="auto"/>
            </w:tcBorders>
            <w:vAlign w:val="center"/>
            <w:hideMark/>
          </w:tcPr>
          <w:p w14:paraId="744CCDCA"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Элемент</w:t>
            </w:r>
          </w:p>
        </w:tc>
        <w:tc>
          <w:tcPr>
            <w:tcW w:w="3233" w:type="dxa"/>
            <w:gridSpan w:val="2"/>
            <w:tcBorders>
              <w:bottom w:val="single" w:sz="4" w:space="0" w:color="auto"/>
            </w:tcBorders>
            <w:vAlign w:val="center"/>
            <w:hideMark/>
          </w:tcPr>
          <w:p w14:paraId="417FB931" w14:textId="2E85AADD" w:rsidR="00FC2D80" w:rsidRPr="00232A7B" w:rsidRDefault="00FC2D80" w:rsidP="00BF12FB">
            <w:pPr>
              <w:spacing w:before="40" w:after="40" w:line="200" w:lineRule="exact"/>
              <w:ind w:left="113" w:right="113"/>
              <w:jc w:val="center"/>
              <w:rPr>
                <w:i/>
                <w:iCs/>
                <w:sz w:val="16"/>
                <w:szCs w:val="16"/>
              </w:rPr>
            </w:pPr>
            <w:r w:rsidRPr="00232A7B">
              <w:rPr>
                <w:i/>
                <w:iCs/>
                <w:sz w:val="16"/>
                <w:szCs w:val="16"/>
              </w:rPr>
              <w:t xml:space="preserve">Угловые координаты в </w:t>
            </w:r>
            <w:proofErr w:type="gramStart"/>
            <w:r w:rsidRPr="00232A7B">
              <w:rPr>
                <w:i/>
                <w:iCs/>
                <w:sz w:val="16"/>
                <w:szCs w:val="16"/>
              </w:rPr>
              <w:t>град.</w:t>
            </w:r>
            <w:r w:rsidRPr="00232A7B">
              <w:rPr>
                <w:rFonts w:eastAsia="HGSGothicM"/>
                <w:i/>
                <w:iCs/>
                <w:sz w:val="16"/>
                <w:szCs w:val="16"/>
                <w:vertAlign w:val="superscript"/>
                <w:lang w:val="en-US"/>
              </w:rPr>
              <w:t>a</w:t>
            </w:r>
            <w:proofErr w:type="gramEnd"/>
          </w:p>
        </w:tc>
        <w:tc>
          <w:tcPr>
            <w:tcW w:w="2800" w:type="dxa"/>
            <w:gridSpan w:val="2"/>
            <w:tcBorders>
              <w:bottom w:val="single" w:sz="4" w:space="0" w:color="auto"/>
            </w:tcBorders>
            <w:vAlign w:val="center"/>
            <w:hideMark/>
          </w:tcPr>
          <w:p w14:paraId="5BF05B8D"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Сила света в кд</w:t>
            </w:r>
          </w:p>
        </w:tc>
      </w:tr>
      <w:tr w:rsidR="00FC2D80" w:rsidRPr="007822D1" w14:paraId="45453C3D" w14:textId="77777777" w:rsidTr="000A610B">
        <w:trPr>
          <w:cantSplit/>
          <w:trHeight w:val="183"/>
        </w:trPr>
        <w:tc>
          <w:tcPr>
            <w:tcW w:w="1344" w:type="dxa"/>
            <w:vMerge/>
            <w:tcBorders>
              <w:top w:val="single" w:sz="12" w:space="0" w:color="auto"/>
              <w:bottom w:val="single" w:sz="12" w:space="0" w:color="auto"/>
            </w:tcBorders>
            <w:vAlign w:val="center"/>
            <w:hideMark/>
          </w:tcPr>
          <w:p w14:paraId="0902FFD3" w14:textId="77777777" w:rsidR="00FC2D80" w:rsidRPr="00BC67E9" w:rsidRDefault="00FC2D80" w:rsidP="00BF12FB">
            <w:pPr>
              <w:spacing w:before="40" w:after="40" w:line="200" w:lineRule="exact"/>
              <w:rPr>
                <w:i/>
                <w:iCs/>
                <w:sz w:val="16"/>
                <w:szCs w:val="16"/>
                <w:lang w:val="en-US"/>
              </w:rPr>
            </w:pPr>
          </w:p>
        </w:tc>
        <w:tc>
          <w:tcPr>
            <w:tcW w:w="1610" w:type="dxa"/>
            <w:tcBorders>
              <w:bottom w:val="single" w:sz="12" w:space="0" w:color="auto"/>
            </w:tcBorders>
            <w:vAlign w:val="center"/>
            <w:hideMark/>
          </w:tcPr>
          <w:p w14:paraId="531CFECB"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по вертикали</w:t>
            </w:r>
          </w:p>
        </w:tc>
        <w:tc>
          <w:tcPr>
            <w:tcW w:w="1623" w:type="dxa"/>
            <w:tcBorders>
              <w:bottom w:val="single" w:sz="12" w:space="0" w:color="auto"/>
            </w:tcBorders>
            <w:vAlign w:val="center"/>
            <w:hideMark/>
          </w:tcPr>
          <w:p w14:paraId="1A6793FB"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по горизонтали</w:t>
            </w:r>
          </w:p>
        </w:tc>
        <w:tc>
          <w:tcPr>
            <w:tcW w:w="1484" w:type="dxa"/>
            <w:tcBorders>
              <w:bottom w:val="single" w:sz="12" w:space="0" w:color="auto"/>
            </w:tcBorders>
            <w:noWrap/>
            <w:vAlign w:val="center"/>
            <w:hideMark/>
          </w:tcPr>
          <w:p w14:paraId="12A4BCAF" w14:textId="77777777" w:rsidR="00FC2D80" w:rsidRPr="00BC67E9" w:rsidRDefault="00FC2D80" w:rsidP="00BF12FB">
            <w:pPr>
              <w:spacing w:before="40" w:after="40" w:line="200" w:lineRule="exact"/>
              <w:ind w:left="113" w:right="113"/>
              <w:jc w:val="center"/>
              <w:rPr>
                <w:i/>
                <w:iCs/>
                <w:sz w:val="16"/>
                <w:szCs w:val="16"/>
              </w:rPr>
            </w:pPr>
            <w:r w:rsidRPr="00BC67E9">
              <w:rPr>
                <w:i/>
                <w:iCs/>
                <w:sz w:val="16"/>
                <w:szCs w:val="16"/>
              </w:rPr>
              <w:t>мин.</w:t>
            </w:r>
          </w:p>
        </w:tc>
        <w:tc>
          <w:tcPr>
            <w:tcW w:w="1316" w:type="dxa"/>
            <w:tcBorders>
              <w:bottom w:val="single" w:sz="12" w:space="0" w:color="auto"/>
            </w:tcBorders>
            <w:vAlign w:val="center"/>
            <w:hideMark/>
          </w:tcPr>
          <w:p w14:paraId="54E73767" w14:textId="77777777" w:rsidR="00FC2D80" w:rsidRPr="00BC67E9" w:rsidRDefault="00FC2D80" w:rsidP="00BF12FB">
            <w:pPr>
              <w:spacing w:before="40" w:after="40" w:line="200" w:lineRule="exact"/>
              <w:jc w:val="center"/>
              <w:rPr>
                <w:i/>
                <w:iCs/>
                <w:sz w:val="16"/>
                <w:szCs w:val="16"/>
              </w:rPr>
            </w:pPr>
            <w:r w:rsidRPr="00BC67E9">
              <w:rPr>
                <w:i/>
                <w:iCs/>
                <w:sz w:val="16"/>
                <w:szCs w:val="16"/>
              </w:rPr>
              <w:t>макс.</w:t>
            </w:r>
          </w:p>
        </w:tc>
      </w:tr>
      <w:tr w:rsidR="00FC2D80" w:rsidRPr="007822D1" w14:paraId="41F06C0E" w14:textId="77777777" w:rsidTr="000A610B">
        <w:trPr>
          <w:trHeight w:val="312"/>
        </w:trPr>
        <w:tc>
          <w:tcPr>
            <w:tcW w:w="1344" w:type="dxa"/>
            <w:tcBorders>
              <w:top w:val="single" w:sz="12" w:space="0" w:color="auto"/>
            </w:tcBorders>
            <w:noWrap/>
            <w:vAlign w:val="bottom"/>
          </w:tcPr>
          <w:p w14:paraId="0C24D77D" w14:textId="77777777" w:rsidR="00FC2D80" w:rsidRPr="007822D1" w:rsidRDefault="00FC2D80" w:rsidP="00BF12FB">
            <w:pPr>
              <w:spacing w:before="80" w:after="80" w:line="200" w:lineRule="exact"/>
              <w:ind w:left="113" w:right="113"/>
              <w:rPr>
                <w:sz w:val="18"/>
                <w:szCs w:val="18"/>
              </w:rPr>
            </w:pPr>
            <w:r w:rsidRPr="007822D1">
              <w:rPr>
                <w:sz w:val="18"/>
                <w:szCs w:val="18"/>
              </w:rPr>
              <w:t>Зона 1</w:t>
            </w:r>
          </w:p>
        </w:tc>
        <w:tc>
          <w:tcPr>
            <w:tcW w:w="1610" w:type="dxa"/>
            <w:tcBorders>
              <w:top w:val="single" w:sz="12" w:space="0" w:color="auto"/>
            </w:tcBorders>
            <w:noWrap/>
            <w:vAlign w:val="center"/>
          </w:tcPr>
          <w:p w14:paraId="7C6B9C64" w14:textId="77777777" w:rsidR="00FC2D80" w:rsidRPr="007822D1" w:rsidRDefault="00FC2D80" w:rsidP="00BF12FB">
            <w:pPr>
              <w:spacing w:before="80" w:after="80" w:line="200" w:lineRule="exact"/>
              <w:ind w:left="113" w:right="113"/>
              <w:jc w:val="center"/>
              <w:rPr>
                <w:sz w:val="18"/>
                <w:szCs w:val="18"/>
              </w:rPr>
            </w:pPr>
            <w:r w:rsidRPr="007822D1">
              <w:rPr>
                <w:sz w:val="18"/>
                <w:szCs w:val="18"/>
              </w:rPr>
              <w:t>Выше 1°U</w:t>
            </w:r>
          </w:p>
        </w:tc>
        <w:tc>
          <w:tcPr>
            <w:tcW w:w="1623" w:type="dxa"/>
            <w:tcBorders>
              <w:top w:val="single" w:sz="12" w:space="0" w:color="auto"/>
            </w:tcBorders>
            <w:noWrap/>
            <w:vAlign w:val="center"/>
          </w:tcPr>
          <w:p w14:paraId="475B9B31" w14:textId="5B127169" w:rsidR="00FC2D80" w:rsidRPr="007822D1" w:rsidRDefault="00FC2D80" w:rsidP="00BF12FB">
            <w:pPr>
              <w:spacing w:before="80" w:after="80" w:line="200" w:lineRule="exact"/>
              <w:ind w:left="113" w:right="113"/>
              <w:jc w:val="center"/>
              <w:rPr>
                <w:sz w:val="18"/>
                <w:szCs w:val="18"/>
              </w:rPr>
            </w:pPr>
            <w:r w:rsidRPr="007822D1">
              <w:rPr>
                <w:sz w:val="18"/>
                <w:szCs w:val="18"/>
              </w:rPr>
              <w:t>90°L</w:t>
            </w:r>
            <w:r w:rsidR="00AB660A">
              <w:rPr>
                <w:sz w:val="18"/>
                <w:szCs w:val="18"/>
              </w:rPr>
              <w:t>–</w:t>
            </w:r>
            <w:r w:rsidRPr="007822D1">
              <w:rPr>
                <w:sz w:val="18"/>
                <w:szCs w:val="18"/>
              </w:rPr>
              <w:t>90°R</w:t>
            </w:r>
          </w:p>
        </w:tc>
        <w:tc>
          <w:tcPr>
            <w:tcW w:w="1484" w:type="dxa"/>
            <w:tcBorders>
              <w:top w:val="single" w:sz="12" w:space="0" w:color="auto"/>
            </w:tcBorders>
            <w:noWrap/>
            <w:vAlign w:val="center"/>
          </w:tcPr>
          <w:p w14:paraId="205D922D"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c>
          <w:tcPr>
            <w:tcW w:w="1316" w:type="dxa"/>
            <w:tcBorders>
              <w:top w:val="nil"/>
            </w:tcBorders>
            <w:noWrap/>
            <w:vAlign w:val="center"/>
          </w:tcPr>
          <w:p w14:paraId="40BD86FD" w14:textId="77777777" w:rsidR="00FC2D80" w:rsidRPr="007822D1" w:rsidRDefault="00FC2D80" w:rsidP="00BF12FB">
            <w:pPr>
              <w:spacing w:before="80" w:after="80" w:line="200" w:lineRule="exact"/>
              <w:ind w:left="113" w:right="113"/>
              <w:jc w:val="center"/>
              <w:rPr>
                <w:sz w:val="18"/>
                <w:szCs w:val="18"/>
              </w:rPr>
            </w:pPr>
            <w:r w:rsidRPr="007822D1">
              <w:rPr>
                <w:sz w:val="18"/>
                <w:szCs w:val="18"/>
              </w:rPr>
              <w:t>3,00∙10</w:t>
            </w:r>
            <w:r w:rsidRPr="007822D1">
              <w:rPr>
                <w:sz w:val="18"/>
                <w:szCs w:val="18"/>
                <w:vertAlign w:val="superscript"/>
              </w:rPr>
              <w:t>2</w:t>
            </w:r>
          </w:p>
        </w:tc>
      </w:tr>
      <w:tr w:rsidR="00FC2D80" w:rsidRPr="007822D1" w14:paraId="0908E479" w14:textId="77777777" w:rsidTr="000A610B">
        <w:trPr>
          <w:trHeight w:val="312"/>
        </w:trPr>
        <w:tc>
          <w:tcPr>
            <w:tcW w:w="1344" w:type="dxa"/>
            <w:noWrap/>
            <w:vAlign w:val="center"/>
          </w:tcPr>
          <w:p w14:paraId="3F6E2E40" w14:textId="77777777" w:rsidR="00FC2D80" w:rsidRPr="007822D1" w:rsidRDefault="00FC2D80" w:rsidP="00BF12FB">
            <w:pPr>
              <w:spacing w:before="80" w:after="80" w:line="200" w:lineRule="exact"/>
              <w:ind w:left="113" w:right="113"/>
              <w:rPr>
                <w:sz w:val="18"/>
                <w:szCs w:val="18"/>
              </w:rPr>
            </w:pPr>
            <w:r w:rsidRPr="007822D1">
              <w:rPr>
                <w:sz w:val="18"/>
                <w:szCs w:val="18"/>
              </w:rPr>
              <w:t>Зона 2</w:t>
            </w:r>
          </w:p>
        </w:tc>
        <w:tc>
          <w:tcPr>
            <w:tcW w:w="1610" w:type="dxa"/>
            <w:noWrap/>
            <w:vAlign w:val="center"/>
          </w:tcPr>
          <w:p w14:paraId="00F12CF0" w14:textId="584F7037" w:rsidR="00FC2D80" w:rsidRPr="007822D1" w:rsidRDefault="00FC2D80" w:rsidP="00BF12FB">
            <w:pPr>
              <w:spacing w:before="80" w:after="80" w:line="200" w:lineRule="exact"/>
              <w:ind w:left="113" w:right="113"/>
              <w:jc w:val="center"/>
              <w:rPr>
                <w:sz w:val="18"/>
                <w:szCs w:val="18"/>
              </w:rPr>
            </w:pPr>
            <w:r w:rsidRPr="007822D1">
              <w:rPr>
                <w:sz w:val="18"/>
                <w:szCs w:val="18"/>
              </w:rPr>
              <w:t>0°</w:t>
            </w:r>
            <w:r w:rsidR="00AB660A">
              <w:rPr>
                <w:sz w:val="18"/>
                <w:szCs w:val="18"/>
              </w:rPr>
              <w:t>–</w:t>
            </w:r>
            <w:r w:rsidRPr="007822D1">
              <w:rPr>
                <w:sz w:val="18"/>
                <w:szCs w:val="18"/>
              </w:rPr>
              <w:t>1°U</w:t>
            </w:r>
          </w:p>
        </w:tc>
        <w:tc>
          <w:tcPr>
            <w:tcW w:w="1623" w:type="dxa"/>
            <w:noWrap/>
            <w:vAlign w:val="center"/>
          </w:tcPr>
          <w:p w14:paraId="3F55A4F1" w14:textId="240B6B85" w:rsidR="00FC2D80" w:rsidRPr="007822D1" w:rsidRDefault="00FC2D80" w:rsidP="00BF12FB">
            <w:pPr>
              <w:spacing w:before="80" w:after="80" w:line="200" w:lineRule="exact"/>
              <w:ind w:left="113" w:right="113"/>
              <w:jc w:val="center"/>
              <w:rPr>
                <w:sz w:val="18"/>
                <w:szCs w:val="18"/>
              </w:rPr>
            </w:pPr>
            <w:r w:rsidRPr="007822D1">
              <w:rPr>
                <w:sz w:val="18"/>
                <w:szCs w:val="18"/>
              </w:rPr>
              <w:t>90°L</w:t>
            </w:r>
            <w:r w:rsidR="00AB660A">
              <w:rPr>
                <w:sz w:val="18"/>
                <w:szCs w:val="18"/>
              </w:rPr>
              <w:t>–</w:t>
            </w:r>
            <w:r w:rsidRPr="007822D1">
              <w:rPr>
                <w:sz w:val="18"/>
                <w:szCs w:val="18"/>
              </w:rPr>
              <w:t>90°R</w:t>
            </w:r>
          </w:p>
        </w:tc>
        <w:tc>
          <w:tcPr>
            <w:tcW w:w="1484" w:type="dxa"/>
            <w:noWrap/>
            <w:vAlign w:val="center"/>
          </w:tcPr>
          <w:p w14:paraId="53A57C68"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c>
          <w:tcPr>
            <w:tcW w:w="1316" w:type="dxa"/>
            <w:noWrap/>
            <w:vAlign w:val="center"/>
          </w:tcPr>
          <w:p w14:paraId="0EA27255" w14:textId="77777777" w:rsidR="00FC2D80" w:rsidRPr="007822D1" w:rsidRDefault="00FC2D80" w:rsidP="00BF12FB">
            <w:pPr>
              <w:spacing w:before="80" w:after="80" w:line="200" w:lineRule="exact"/>
              <w:ind w:left="113" w:right="113"/>
              <w:jc w:val="center"/>
              <w:rPr>
                <w:sz w:val="18"/>
                <w:szCs w:val="18"/>
              </w:rPr>
            </w:pPr>
            <w:r w:rsidRPr="007822D1">
              <w:rPr>
                <w:sz w:val="18"/>
                <w:szCs w:val="18"/>
              </w:rPr>
              <w:t>6,00∙10</w:t>
            </w:r>
            <w:r w:rsidRPr="007822D1">
              <w:rPr>
                <w:sz w:val="18"/>
                <w:szCs w:val="18"/>
                <w:vertAlign w:val="superscript"/>
              </w:rPr>
              <w:t>2</w:t>
            </w:r>
          </w:p>
        </w:tc>
      </w:tr>
      <w:tr w:rsidR="00FC2D80" w:rsidRPr="007822D1" w14:paraId="1C529FFD" w14:textId="77777777" w:rsidTr="000A610B">
        <w:trPr>
          <w:trHeight w:val="312"/>
        </w:trPr>
        <w:tc>
          <w:tcPr>
            <w:tcW w:w="1344" w:type="dxa"/>
            <w:noWrap/>
            <w:vAlign w:val="center"/>
          </w:tcPr>
          <w:p w14:paraId="3531B546" w14:textId="77777777" w:rsidR="00FC2D80" w:rsidRPr="007822D1" w:rsidRDefault="00FC2D80" w:rsidP="00BF12FB">
            <w:pPr>
              <w:spacing w:before="80" w:after="80" w:line="200" w:lineRule="exact"/>
              <w:ind w:left="113" w:right="113"/>
              <w:rPr>
                <w:sz w:val="18"/>
                <w:szCs w:val="18"/>
              </w:rPr>
            </w:pPr>
            <w:r w:rsidRPr="007822D1">
              <w:rPr>
                <w:sz w:val="18"/>
                <w:szCs w:val="18"/>
              </w:rPr>
              <w:t>Зона 3</w:t>
            </w:r>
          </w:p>
        </w:tc>
        <w:tc>
          <w:tcPr>
            <w:tcW w:w="1610" w:type="dxa"/>
            <w:noWrap/>
            <w:vAlign w:val="center"/>
          </w:tcPr>
          <w:p w14:paraId="4F040490" w14:textId="77777777" w:rsidR="00FC2D80" w:rsidRPr="007822D1" w:rsidRDefault="00FC2D80" w:rsidP="00BF12FB">
            <w:pPr>
              <w:spacing w:before="80" w:after="80" w:line="200" w:lineRule="exact"/>
              <w:ind w:left="113" w:right="113"/>
              <w:jc w:val="center"/>
              <w:rPr>
                <w:sz w:val="18"/>
                <w:szCs w:val="18"/>
              </w:rPr>
            </w:pPr>
            <w:r w:rsidRPr="007822D1">
              <w:rPr>
                <w:sz w:val="18"/>
                <w:szCs w:val="18"/>
              </w:rPr>
              <w:t>ниже 0°</w:t>
            </w:r>
          </w:p>
        </w:tc>
        <w:tc>
          <w:tcPr>
            <w:tcW w:w="1623" w:type="dxa"/>
            <w:noWrap/>
            <w:vAlign w:val="center"/>
          </w:tcPr>
          <w:p w14:paraId="682FE2C0" w14:textId="05599D49" w:rsidR="00FC2D80" w:rsidRPr="007822D1" w:rsidRDefault="00FC2D80" w:rsidP="00BF12FB">
            <w:pPr>
              <w:spacing w:before="80" w:after="80" w:line="200" w:lineRule="exact"/>
              <w:ind w:left="113" w:right="113"/>
              <w:jc w:val="center"/>
              <w:rPr>
                <w:sz w:val="18"/>
                <w:szCs w:val="18"/>
              </w:rPr>
            </w:pPr>
            <w:r w:rsidRPr="007822D1">
              <w:rPr>
                <w:sz w:val="18"/>
                <w:szCs w:val="18"/>
              </w:rPr>
              <w:t>90°L</w:t>
            </w:r>
            <w:r w:rsidR="00AB660A">
              <w:rPr>
                <w:sz w:val="18"/>
                <w:szCs w:val="18"/>
              </w:rPr>
              <w:t>–</w:t>
            </w:r>
            <w:r w:rsidRPr="007822D1">
              <w:rPr>
                <w:sz w:val="18"/>
                <w:szCs w:val="18"/>
              </w:rPr>
              <w:t>90°R</w:t>
            </w:r>
          </w:p>
        </w:tc>
        <w:tc>
          <w:tcPr>
            <w:tcW w:w="1484" w:type="dxa"/>
            <w:noWrap/>
            <w:vAlign w:val="center"/>
          </w:tcPr>
          <w:p w14:paraId="101AC2CF"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c>
          <w:tcPr>
            <w:tcW w:w="1316" w:type="dxa"/>
            <w:noWrap/>
            <w:vAlign w:val="center"/>
          </w:tcPr>
          <w:p w14:paraId="6DB0379E" w14:textId="77777777" w:rsidR="00FC2D80" w:rsidRPr="007822D1" w:rsidRDefault="00FC2D80" w:rsidP="00BF12FB">
            <w:pPr>
              <w:spacing w:before="80" w:after="80" w:line="200" w:lineRule="exact"/>
              <w:ind w:left="113" w:right="113"/>
              <w:jc w:val="center"/>
              <w:rPr>
                <w:sz w:val="18"/>
                <w:szCs w:val="18"/>
              </w:rPr>
            </w:pPr>
            <w:r w:rsidRPr="007822D1">
              <w:rPr>
                <w:sz w:val="18"/>
                <w:szCs w:val="18"/>
              </w:rPr>
              <w:t>1,40∙10</w:t>
            </w:r>
            <w:r w:rsidRPr="007822D1">
              <w:rPr>
                <w:sz w:val="18"/>
                <w:szCs w:val="18"/>
                <w:vertAlign w:val="superscript"/>
              </w:rPr>
              <w:t>4</w:t>
            </w:r>
          </w:p>
        </w:tc>
      </w:tr>
      <w:tr w:rsidR="00FC2D80" w:rsidRPr="007822D1" w14:paraId="1E924D86" w14:textId="77777777" w:rsidTr="000A610B">
        <w:trPr>
          <w:trHeight w:val="312"/>
        </w:trPr>
        <w:tc>
          <w:tcPr>
            <w:tcW w:w="1344" w:type="dxa"/>
            <w:noWrap/>
            <w:vAlign w:val="center"/>
            <w:hideMark/>
          </w:tcPr>
          <w:p w14:paraId="28D05C7E" w14:textId="77777777" w:rsidR="00FC2D80" w:rsidRPr="007822D1" w:rsidRDefault="00FC2D80" w:rsidP="00BF12FB">
            <w:pPr>
              <w:spacing w:before="80" w:after="80" w:line="200" w:lineRule="exact"/>
              <w:ind w:left="113" w:right="113"/>
              <w:rPr>
                <w:sz w:val="18"/>
                <w:szCs w:val="18"/>
              </w:rPr>
            </w:pPr>
            <w:r w:rsidRPr="007822D1">
              <w:rPr>
                <w:sz w:val="18"/>
                <w:szCs w:val="18"/>
              </w:rPr>
              <w:t>P1</w:t>
            </w:r>
          </w:p>
        </w:tc>
        <w:tc>
          <w:tcPr>
            <w:tcW w:w="1610" w:type="dxa"/>
            <w:noWrap/>
            <w:vAlign w:val="center"/>
            <w:hideMark/>
          </w:tcPr>
          <w:p w14:paraId="5C790E5C" w14:textId="77777777" w:rsidR="00FC2D80" w:rsidRPr="007822D1" w:rsidRDefault="00FC2D80" w:rsidP="00BF12FB">
            <w:pPr>
              <w:spacing w:before="80" w:after="80" w:line="200" w:lineRule="exact"/>
              <w:ind w:left="113" w:right="113"/>
              <w:jc w:val="center"/>
              <w:rPr>
                <w:sz w:val="18"/>
                <w:szCs w:val="18"/>
              </w:rPr>
            </w:pPr>
            <w:r w:rsidRPr="007822D1">
              <w:rPr>
                <w:sz w:val="18"/>
                <w:szCs w:val="18"/>
              </w:rPr>
              <w:t>2,5°D</w:t>
            </w:r>
          </w:p>
        </w:tc>
        <w:tc>
          <w:tcPr>
            <w:tcW w:w="1623" w:type="dxa"/>
            <w:noWrap/>
            <w:vAlign w:val="center"/>
            <w:hideMark/>
          </w:tcPr>
          <w:p w14:paraId="2B28CF4B" w14:textId="77777777" w:rsidR="00FC2D80" w:rsidRPr="007822D1" w:rsidRDefault="00FC2D80" w:rsidP="00BF12FB">
            <w:pPr>
              <w:spacing w:before="80" w:after="80" w:line="200" w:lineRule="exact"/>
              <w:ind w:left="113" w:right="113"/>
              <w:jc w:val="center"/>
              <w:rPr>
                <w:sz w:val="18"/>
                <w:szCs w:val="18"/>
              </w:rPr>
            </w:pPr>
            <w:r w:rsidRPr="007822D1">
              <w:rPr>
                <w:sz w:val="18"/>
                <w:szCs w:val="18"/>
              </w:rPr>
              <w:t>30°L</w:t>
            </w:r>
          </w:p>
        </w:tc>
        <w:tc>
          <w:tcPr>
            <w:tcW w:w="1484" w:type="dxa"/>
            <w:noWrap/>
            <w:vAlign w:val="center"/>
            <w:hideMark/>
          </w:tcPr>
          <w:p w14:paraId="57A52AFD" w14:textId="77777777" w:rsidR="00FC2D80" w:rsidRPr="007822D1" w:rsidRDefault="00FC2D80" w:rsidP="00BF12FB">
            <w:pPr>
              <w:spacing w:before="80" w:after="80" w:line="200" w:lineRule="exact"/>
              <w:ind w:left="113" w:right="113"/>
              <w:jc w:val="center"/>
              <w:rPr>
                <w:sz w:val="18"/>
                <w:szCs w:val="18"/>
              </w:rPr>
            </w:pPr>
            <w:r w:rsidRPr="007822D1">
              <w:rPr>
                <w:sz w:val="18"/>
                <w:szCs w:val="18"/>
              </w:rPr>
              <w:t>3,75∙10</w:t>
            </w:r>
            <w:r w:rsidRPr="007822D1">
              <w:rPr>
                <w:sz w:val="18"/>
                <w:szCs w:val="18"/>
                <w:vertAlign w:val="superscript"/>
              </w:rPr>
              <w:t>2</w:t>
            </w:r>
          </w:p>
        </w:tc>
        <w:tc>
          <w:tcPr>
            <w:tcW w:w="1316" w:type="dxa"/>
            <w:noWrap/>
            <w:vAlign w:val="center"/>
            <w:hideMark/>
          </w:tcPr>
          <w:p w14:paraId="766F1555"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r>
      <w:tr w:rsidR="00FC2D80" w:rsidRPr="007822D1" w14:paraId="07F38C62" w14:textId="77777777" w:rsidTr="000A610B">
        <w:trPr>
          <w:trHeight w:val="312"/>
        </w:trPr>
        <w:tc>
          <w:tcPr>
            <w:tcW w:w="1344" w:type="dxa"/>
            <w:tcBorders>
              <w:bottom w:val="single" w:sz="4" w:space="0" w:color="auto"/>
            </w:tcBorders>
            <w:noWrap/>
            <w:vAlign w:val="center"/>
            <w:hideMark/>
          </w:tcPr>
          <w:p w14:paraId="6DB4DA07" w14:textId="77777777" w:rsidR="00FC2D80" w:rsidRPr="007822D1" w:rsidRDefault="00FC2D80" w:rsidP="00BF12FB">
            <w:pPr>
              <w:spacing w:before="80" w:after="80" w:line="200" w:lineRule="exact"/>
              <w:ind w:left="113" w:right="113"/>
              <w:rPr>
                <w:sz w:val="18"/>
                <w:szCs w:val="18"/>
              </w:rPr>
            </w:pPr>
            <w:r w:rsidRPr="007822D1">
              <w:rPr>
                <w:sz w:val="18"/>
                <w:szCs w:val="18"/>
              </w:rPr>
              <w:t>Р2</w:t>
            </w:r>
          </w:p>
        </w:tc>
        <w:tc>
          <w:tcPr>
            <w:tcW w:w="1610" w:type="dxa"/>
            <w:tcBorders>
              <w:bottom w:val="single" w:sz="4" w:space="0" w:color="auto"/>
            </w:tcBorders>
            <w:noWrap/>
            <w:vAlign w:val="center"/>
            <w:hideMark/>
          </w:tcPr>
          <w:p w14:paraId="4E1D4244" w14:textId="77777777" w:rsidR="00FC2D80" w:rsidRPr="007822D1" w:rsidRDefault="00FC2D80" w:rsidP="00BF12FB">
            <w:pPr>
              <w:spacing w:before="80" w:after="80" w:line="200" w:lineRule="exact"/>
              <w:ind w:left="113" w:right="113"/>
              <w:jc w:val="center"/>
              <w:rPr>
                <w:sz w:val="18"/>
                <w:szCs w:val="18"/>
              </w:rPr>
            </w:pPr>
            <w:r w:rsidRPr="007822D1">
              <w:rPr>
                <w:sz w:val="18"/>
                <w:szCs w:val="18"/>
              </w:rPr>
              <w:t>2,5°D</w:t>
            </w:r>
          </w:p>
        </w:tc>
        <w:tc>
          <w:tcPr>
            <w:tcW w:w="1623" w:type="dxa"/>
            <w:tcBorders>
              <w:bottom w:val="single" w:sz="4" w:space="0" w:color="auto"/>
            </w:tcBorders>
            <w:noWrap/>
            <w:vAlign w:val="center"/>
            <w:hideMark/>
          </w:tcPr>
          <w:p w14:paraId="53841121" w14:textId="77777777" w:rsidR="00FC2D80" w:rsidRPr="007822D1" w:rsidRDefault="00FC2D80" w:rsidP="00BF12FB">
            <w:pPr>
              <w:spacing w:before="80" w:after="80" w:line="200" w:lineRule="exact"/>
              <w:ind w:left="113" w:right="113"/>
              <w:jc w:val="center"/>
              <w:rPr>
                <w:sz w:val="18"/>
                <w:szCs w:val="18"/>
                <w:lang w:val="en-US"/>
              </w:rPr>
            </w:pPr>
            <w:r w:rsidRPr="007822D1">
              <w:rPr>
                <w:sz w:val="18"/>
                <w:szCs w:val="18"/>
                <w:lang w:val="en-US"/>
              </w:rPr>
              <w:t>45°L</w:t>
            </w:r>
          </w:p>
        </w:tc>
        <w:tc>
          <w:tcPr>
            <w:tcW w:w="1484" w:type="dxa"/>
            <w:tcBorders>
              <w:bottom w:val="single" w:sz="4" w:space="0" w:color="auto"/>
            </w:tcBorders>
            <w:noWrap/>
            <w:vAlign w:val="center"/>
            <w:hideMark/>
          </w:tcPr>
          <w:p w14:paraId="0C920472" w14:textId="77777777" w:rsidR="00FC2D80" w:rsidRPr="007822D1" w:rsidRDefault="00FC2D80" w:rsidP="00BF12FB">
            <w:pPr>
              <w:spacing w:before="80" w:after="80" w:line="200" w:lineRule="exact"/>
              <w:ind w:left="113" w:right="113"/>
              <w:jc w:val="center"/>
              <w:rPr>
                <w:sz w:val="18"/>
                <w:szCs w:val="18"/>
                <w:lang w:val="en-US"/>
              </w:rPr>
            </w:pPr>
            <w:r w:rsidRPr="007822D1">
              <w:rPr>
                <w:sz w:val="18"/>
                <w:szCs w:val="18"/>
                <w:lang w:val="en-US"/>
              </w:rPr>
              <w:t>6</w:t>
            </w:r>
            <w:r>
              <w:rPr>
                <w:sz w:val="18"/>
                <w:szCs w:val="18"/>
              </w:rPr>
              <w:t>,</w:t>
            </w:r>
            <w:r w:rsidRPr="007822D1">
              <w:rPr>
                <w:sz w:val="18"/>
                <w:szCs w:val="18"/>
                <w:lang w:val="en-US"/>
              </w:rPr>
              <w:t>25∙10</w:t>
            </w:r>
            <w:r w:rsidRPr="007822D1">
              <w:rPr>
                <w:sz w:val="18"/>
                <w:szCs w:val="18"/>
                <w:vertAlign w:val="superscript"/>
                <w:lang w:val="en-US"/>
              </w:rPr>
              <w:t>2</w:t>
            </w:r>
          </w:p>
        </w:tc>
        <w:tc>
          <w:tcPr>
            <w:tcW w:w="1316" w:type="dxa"/>
            <w:tcBorders>
              <w:bottom w:val="single" w:sz="4" w:space="0" w:color="auto"/>
            </w:tcBorders>
            <w:noWrap/>
            <w:vAlign w:val="center"/>
            <w:hideMark/>
          </w:tcPr>
          <w:p w14:paraId="58C13AA4"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r>
      <w:tr w:rsidR="00FC2D80" w:rsidRPr="007822D1" w14:paraId="6DBE446A" w14:textId="77777777" w:rsidTr="000A610B">
        <w:trPr>
          <w:trHeight w:val="312"/>
        </w:trPr>
        <w:tc>
          <w:tcPr>
            <w:tcW w:w="1344" w:type="dxa"/>
            <w:tcBorders>
              <w:bottom w:val="single" w:sz="12" w:space="0" w:color="auto"/>
            </w:tcBorders>
            <w:noWrap/>
            <w:vAlign w:val="center"/>
            <w:hideMark/>
          </w:tcPr>
          <w:p w14:paraId="255D472C" w14:textId="77777777" w:rsidR="00FC2D80" w:rsidRPr="007822D1" w:rsidRDefault="00FC2D80" w:rsidP="00BF12FB">
            <w:pPr>
              <w:spacing w:before="80" w:after="80" w:line="200" w:lineRule="exact"/>
              <w:ind w:left="113" w:right="113"/>
              <w:rPr>
                <w:sz w:val="18"/>
                <w:szCs w:val="18"/>
                <w:lang w:val="en-US"/>
              </w:rPr>
            </w:pPr>
            <w:r w:rsidRPr="007822D1">
              <w:rPr>
                <w:sz w:val="18"/>
                <w:szCs w:val="18"/>
                <w:lang w:val="en-US"/>
              </w:rPr>
              <w:t>P3</w:t>
            </w:r>
          </w:p>
        </w:tc>
        <w:tc>
          <w:tcPr>
            <w:tcW w:w="1610" w:type="dxa"/>
            <w:tcBorders>
              <w:bottom w:val="single" w:sz="12" w:space="0" w:color="auto"/>
            </w:tcBorders>
            <w:noWrap/>
            <w:vAlign w:val="center"/>
            <w:hideMark/>
          </w:tcPr>
          <w:p w14:paraId="068025F9" w14:textId="77777777" w:rsidR="00FC2D80" w:rsidRPr="007822D1" w:rsidRDefault="00FC2D80" w:rsidP="00BF12FB">
            <w:pPr>
              <w:spacing w:before="80" w:after="80" w:line="200" w:lineRule="exact"/>
              <w:ind w:left="113" w:right="113"/>
              <w:jc w:val="center"/>
              <w:rPr>
                <w:sz w:val="18"/>
                <w:szCs w:val="18"/>
                <w:lang w:val="en-US"/>
              </w:rPr>
            </w:pPr>
            <w:r w:rsidRPr="007822D1">
              <w:rPr>
                <w:sz w:val="18"/>
                <w:szCs w:val="18"/>
                <w:lang w:val="en-US"/>
              </w:rPr>
              <w:t>2</w:t>
            </w:r>
            <w:r>
              <w:rPr>
                <w:sz w:val="18"/>
                <w:szCs w:val="18"/>
              </w:rPr>
              <w:t>,</w:t>
            </w:r>
            <w:r w:rsidRPr="007822D1">
              <w:rPr>
                <w:sz w:val="18"/>
                <w:szCs w:val="18"/>
                <w:lang w:val="en-US"/>
              </w:rPr>
              <w:t>5°D</w:t>
            </w:r>
          </w:p>
        </w:tc>
        <w:tc>
          <w:tcPr>
            <w:tcW w:w="1623" w:type="dxa"/>
            <w:tcBorders>
              <w:bottom w:val="single" w:sz="12" w:space="0" w:color="auto"/>
            </w:tcBorders>
            <w:noWrap/>
            <w:vAlign w:val="center"/>
            <w:hideMark/>
          </w:tcPr>
          <w:p w14:paraId="7D3D83C4" w14:textId="77777777" w:rsidR="00FC2D80" w:rsidRPr="007822D1" w:rsidRDefault="00FC2D80" w:rsidP="00BF12FB">
            <w:pPr>
              <w:spacing w:before="80" w:after="80" w:line="200" w:lineRule="exact"/>
              <w:ind w:left="113" w:right="113"/>
              <w:jc w:val="center"/>
              <w:rPr>
                <w:sz w:val="18"/>
                <w:szCs w:val="18"/>
                <w:lang w:val="en-US"/>
              </w:rPr>
            </w:pPr>
            <w:r w:rsidRPr="007822D1">
              <w:rPr>
                <w:sz w:val="18"/>
                <w:szCs w:val="18"/>
                <w:lang w:val="en-US"/>
              </w:rPr>
              <w:t>60°L</w:t>
            </w:r>
          </w:p>
        </w:tc>
        <w:tc>
          <w:tcPr>
            <w:tcW w:w="1484" w:type="dxa"/>
            <w:tcBorders>
              <w:bottom w:val="single" w:sz="12" w:space="0" w:color="auto"/>
            </w:tcBorders>
            <w:noWrap/>
            <w:vAlign w:val="center"/>
            <w:hideMark/>
          </w:tcPr>
          <w:p w14:paraId="3BF4ECE4" w14:textId="77777777" w:rsidR="00FC2D80" w:rsidRPr="007822D1" w:rsidRDefault="00FC2D80" w:rsidP="00BF12FB">
            <w:pPr>
              <w:spacing w:before="80" w:after="80" w:line="200" w:lineRule="exact"/>
              <w:ind w:left="113" w:right="113"/>
              <w:jc w:val="center"/>
              <w:rPr>
                <w:sz w:val="18"/>
                <w:szCs w:val="18"/>
                <w:lang w:val="en-US"/>
              </w:rPr>
            </w:pPr>
            <w:r w:rsidRPr="007822D1">
              <w:rPr>
                <w:sz w:val="18"/>
                <w:szCs w:val="18"/>
                <w:lang w:val="en-US"/>
              </w:rPr>
              <w:t>3</w:t>
            </w:r>
            <w:r>
              <w:rPr>
                <w:sz w:val="18"/>
                <w:szCs w:val="18"/>
              </w:rPr>
              <w:t>,</w:t>
            </w:r>
            <w:r w:rsidRPr="007822D1">
              <w:rPr>
                <w:sz w:val="18"/>
                <w:szCs w:val="18"/>
                <w:lang w:val="en-US"/>
              </w:rPr>
              <w:t>75∙10</w:t>
            </w:r>
            <w:r w:rsidRPr="007822D1">
              <w:rPr>
                <w:sz w:val="18"/>
                <w:szCs w:val="18"/>
                <w:vertAlign w:val="superscript"/>
                <w:lang w:val="en-US"/>
              </w:rPr>
              <w:t>2</w:t>
            </w:r>
          </w:p>
        </w:tc>
        <w:tc>
          <w:tcPr>
            <w:tcW w:w="1316" w:type="dxa"/>
            <w:tcBorders>
              <w:bottom w:val="single" w:sz="12" w:space="0" w:color="auto"/>
            </w:tcBorders>
            <w:noWrap/>
            <w:vAlign w:val="center"/>
            <w:hideMark/>
          </w:tcPr>
          <w:p w14:paraId="3E30B5E1" w14:textId="77777777" w:rsidR="00FC2D80" w:rsidRPr="007822D1" w:rsidRDefault="00FC2D80" w:rsidP="00BF12FB">
            <w:pPr>
              <w:spacing w:before="80" w:after="80" w:line="200" w:lineRule="exact"/>
              <w:ind w:left="113" w:right="113"/>
              <w:jc w:val="center"/>
              <w:rPr>
                <w:sz w:val="18"/>
                <w:szCs w:val="18"/>
                <w:lang w:val="en-US"/>
              </w:rPr>
            </w:pPr>
            <w:r>
              <w:rPr>
                <w:sz w:val="18"/>
                <w:szCs w:val="18"/>
                <w:lang w:val="en-US"/>
              </w:rPr>
              <w:t>–</w:t>
            </w:r>
          </w:p>
        </w:tc>
      </w:tr>
    </w:tbl>
    <w:p w14:paraId="375381E2" w14:textId="77777777" w:rsidR="00FC2D80" w:rsidRPr="007822D1" w:rsidRDefault="00FC2D80" w:rsidP="00FC2D80">
      <w:pPr>
        <w:tabs>
          <w:tab w:val="left" w:pos="1418"/>
        </w:tabs>
        <w:spacing w:before="120" w:line="220" w:lineRule="exact"/>
        <w:ind w:left="1148" w:right="113"/>
        <w:rPr>
          <w:sz w:val="18"/>
          <w:szCs w:val="18"/>
        </w:rPr>
      </w:pPr>
      <w:r w:rsidRPr="007822D1">
        <w:rPr>
          <w:i/>
          <w:iCs/>
          <w:sz w:val="18"/>
          <w:szCs w:val="18"/>
        </w:rPr>
        <w:t>Примечания:</w:t>
      </w:r>
      <w:r w:rsidRPr="007822D1">
        <w:rPr>
          <w:sz w:val="18"/>
          <w:szCs w:val="18"/>
        </w:rPr>
        <w:t xml:space="preserve"> В таблице 18:</w:t>
      </w:r>
    </w:p>
    <w:p w14:paraId="19AA79D2" w14:textId="77777777" w:rsidR="00FC2D80" w:rsidRPr="007822D1" w:rsidRDefault="00FC2D80" w:rsidP="00FC2D80">
      <w:pPr>
        <w:tabs>
          <w:tab w:val="left" w:pos="1418"/>
        </w:tabs>
        <w:spacing w:line="220" w:lineRule="exact"/>
        <w:ind w:left="1418" w:right="991" w:hanging="270"/>
        <w:rPr>
          <w:sz w:val="18"/>
          <w:szCs w:val="18"/>
        </w:rPr>
      </w:pPr>
      <w:r w:rsidRPr="007822D1">
        <w:rPr>
          <w:sz w:val="18"/>
          <w:szCs w:val="18"/>
          <w:vertAlign w:val="superscript"/>
        </w:rPr>
        <w:t>а</w:t>
      </w:r>
      <w:r w:rsidRPr="007822D1">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3C10220A" w14:textId="77777777" w:rsidR="00FC2D80" w:rsidRPr="008D33C4" w:rsidRDefault="00FC2D80" w:rsidP="00FC2D80">
      <w:pPr>
        <w:pStyle w:val="3para3rdlevel"/>
        <w:spacing w:before="240"/>
        <w:rPr>
          <w:lang w:val="ru-RU"/>
        </w:rPr>
      </w:pPr>
      <w:r w:rsidRPr="007D3D31">
        <w:rPr>
          <w:lang w:val="ru-RU"/>
        </w:rPr>
        <w:t>5.6.2</w:t>
      </w:r>
      <w:r w:rsidRPr="007D3D31">
        <w:rPr>
          <w:lang w:val="ru-RU"/>
        </w:rPr>
        <w:tab/>
      </w:r>
      <w:r w:rsidRPr="007D3D31">
        <w:rPr>
          <w:lang w:val="ru-RU"/>
        </w:rPr>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14:paraId="51F6AEAD" w14:textId="77777777" w:rsidR="00FC2D80" w:rsidRPr="008D33C4" w:rsidRDefault="00FC2D80" w:rsidP="00FC2D80">
      <w:pPr>
        <w:pStyle w:val="3para3rdlevel"/>
        <w:rPr>
          <w:lang w:val="ru-RU"/>
        </w:rPr>
      </w:pPr>
      <w:r w:rsidRPr="007D3D31">
        <w:rPr>
          <w:lang w:val="ru-RU"/>
        </w:rPr>
        <w:t>5.6.3</w:t>
      </w:r>
      <w:r w:rsidRPr="007D3D31">
        <w:rPr>
          <w:lang w:val="ru-RU"/>
        </w:rPr>
        <w:tab/>
      </w:r>
      <w:r w:rsidRPr="007D3D31">
        <w:rPr>
          <w:lang w:val="ru-RU"/>
        </w:rPr>
        <w:tab/>
        <w:t>Несрабатывание одиночного огня, имеющего более одного источника света</w:t>
      </w:r>
    </w:p>
    <w:p w14:paraId="7F9802E7" w14:textId="77777777" w:rsidR="00FC2D80" w:rsidRPr="007D3D31" w:rsidRDefault="00FC2D80" w:rsidP="00FC2D80">
      <w:pPr>
        <w:pStyle w:val="4Para4thlevel"/>
        <w:rPr>
          <w:lang w:val="ru-RU"/>
        </w:rPr>
      </w:pPr>
      <w:r w:rsidRPr="007D3D31">
        <w:rPr>
          <w:lang w:val="ru-RU"/>
        </w:rPr>
        <w:t>5.6.3.1</w:t>
      </w:r>
      <w:r w:rsidRPr="007D3D31">
        <w:rPr>
          <w:lang w:val="ru-RU"/>
        </w:rPr>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14:paraId="05B452E1" w14:textId="77777777" w:rsidR="00FC2D80" w:rsidRPr="008D33C4" w:rsidRDefault="00FC2D80" w:rsidP="00FC2D80">
      <w:pPr>
        <w:pStyle w:val="4Para4thlevel"/>
        <w:rPr>
          <w:lang w:val="ru-RU"/>
        </w:rPr>
      </w:pPr>
      <w:r w:rsidRPr="007D3D31">
        <w:rPr>
          <w:lang w:val="ru-RU"/>
        </w:rPr>
        <w:t>5.6.3.2</w:t>
      </w:r>
      <w:r w:rsidRPr="007D3D31">
        <w:rPr>
          <w:lang w:val="ru-RU"/>
        </w:rPr>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14:paraId="71DC380F" w14:textId="77777777" w:rsidR="00FC2D80" w:rsidRPr="008D33C4" w:rsidRDefault="00FC2D80" w:rsidP="00FC2D80">
      <w:pPr>
        <w:pStyle w:val="afc"/>
        <w:ind w:left="2694" w:hanging="426"/>
        <w:rPr>
          <w:lang w:val="ru-RU"/>
        </w:rPr>
      </w:pPr>
      <w:r w:rsidRPr="007D3D31">
        <w:rPr>
          <w:lang w:val="ru-RU"/>
        </w:rPr>
        <w:t>a)</w:t>
      </w:r>
      <w:r w:rsidRPr="007D3D31">
        <w:rPr>
          <w:lang w:val="ru-RU"/>
        </w:rPr>
        <w:tab/>
        <w:t>сила света соответствует минимальной силе света, предписанной в таблице стандартного распределения света в пространстве, как указано в таблице 18, либо</w:t>
      </w:r>
    </w:p>
    <w:p w14:paraId="285F8BBD" w14:textId="77777777" w:rsidR="00FC2D80" w:rsidRPr="008D33C4" w:rsidRDefault="00FC2D80" w:rsidP="00FC2D80">
      <w:pPr>
        <w:pStyle w:val="afc"/>
        <w:ind w:left="2694" w:hanging="426"/>
        <w:rPr>
          <w:lang w:val="ru-RU"/>
        </w:rPr>
      </w:pPr>
      <w:r w:rsidRPr="007D3D31">
        <w:rPr>
          <w:lang w:val="ru-RU"/>
        </w:rPr>
        <w:t>b)</w:t>
      </w:r>
      <w:r w:rsidRPr="007D3D31">
        <w:rPr>
          <w:lang w:val="ru-RU"/>
        </w:rPr>
        <w:tab/>
        <w:t>подается сигнал, предназначенный для включения контрольного сигнала сбоя, как указано в пункте 6.20.8 Правил № 48 ООН, при условии, что сила света в точке 2,5°D 45°L для левого огня (угол L следует заменить углом R для правого огня) составляет не менее 50</w:t>
      </w:r>
      <w:r>
        <w:rPr>
          <w:lang w:val="ru-RU"/>
        </w:rPr>
        <w:t> </w:t>
      </w:r>
      <w:r w:rsidRPr="007D3D31">
        <w:rPr>
          <w:lang w:val="ru-RU"/>
        </w:rPr>
        <w:t>%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14:paraId="7480A7E6" w14:textId="77777777" w:rsidR="00FC2D80" w:rsidRPr="008D33C4" w:rsidRDefault="00FC2D80" w:rsidP="000A610B">
      <w:pPr>
        <w:pStyle w:val="3para3rdlevel"/>
        <w:keepNext/>
        <w:keepLines/>
        <w:rPr>
          <w:lang w:val="ru-RU"/>
        </w:rPr>
      </w:pPr>
      <w:r w:rsidRPr="007D3D31">
        <w:rPr>
          <w:lang w:val="ru-RU"/>
        </w:rPr>
        <w:t>5.6.4</w:t>
      </w:r>
      <w:r w:rsidRPr="007D3D31">
        <w:rPr>
          <w:lang w:val="ru-RU"/>
        </w:rPr>
        <w:tab/>
        <w:t>Методы измерения</w:t>
      </w:r>
    </w:p>
    <w:p w14:paraId="06B62562" w14:textId="77777777" w:rsidR="00FC2D80" w:rsidRPr="008D33C4" w:rsidRDefault="00FC2D80" w:rsidP="000A610B">
      <w:pPr>
        <w:pStyle w:val="4Para4thlevel"/>
        <w:keepNext/>
        <w:keepLines/>
        <w:rPr>
          <w:lang w:val="ru-RU"/>
        </w:rPr>
      </w:pPr>
      <w:r w:rsidRPr="007D3D31">
        <w:rPr>
          <w:lang w:val="ru-RU"/>
        </w:rPr>
        <w:t>5.6.4.1</w:t>
      </w:r>
      <w:r w:rsidRPr="007D3D31">
        <w:rPr>
          <w:lang w:val="ru-RU"/>
        </w:rPr>
        <w:tab/>
        <w:t>Точки измерения, выраженные в угловых градусах относительно исходной оси, указаны на рис. A4-XI.</w:t>
      </w:r>
    </w:p>
    <w:p w14:paraId="14C4D9C6" w14:textId="77777777" w:rsidR="00FC2D80" w:rsidRPr="008D33C4" w:rsidRDefault="00FC2D80" w:rsidP="00FC2D80">
      <w:pPr>
        <w:pStyle w:val="4Para4thlevel"/>
        <w:rPr>
          <w:lang w:val="ru-RU"/>
        </w:rPr>
      </w:pPr>
      <w:r w:rsidRPr="007D3D31">
        <w:rPr>
          <w:lang w:val="ru-RU"/>
        </w:rPr>
        <w:t>5.6.4.2</w:t>
      </w:r>
      <w:r w:rsidRPr="007D3D31">
        <w:rPr>
          <w:lang w:val="ru-RU"/>
        </w:rPr>
        <w:tab/>
        <w:t>Горизонтальные и вертикальные углы для поля геометрической видимости указаны на рис. A4-XII</w:t>
      </w:r>
      <w:r>
        <w:rPr>
          <w:lang w:val="ru-RU"/>
        </w:rPr>
        <w:t xml:space="preserve"> </w:t>
      </w:r>
      <w:r w:rsidRPr="007D3D31">
        <w:rPr>
          <w:lang w:val="ru-RU"/>
        </w:rPr>
        <w:t xml:space="preserve">и А4-XIII. Направления Н = 0° </w:t>
      </w:r>
      <w:r>
        <w:rPr>
          <w:lang w:val="ru-RU"/>
        </w:rPr>
        <w:br/>
      </w:r>
      <w:r w:rsidRPr="007D3D31">
        <w:rPr>
          <w:lang w:val="ru-RU"/>
        </w:rPr>
        <w:t xml:space="preserve">и 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14:paraId="5EE34B1B" w14:textId="77777777" w:rsidR="00FC2D80" w:rsidRPr="008D33C4" w:rsidRDefault="00FC2D80" w:rsidP="00FC2D80">
      <w:pPr>
        <w:pStyle w:val="HChG"/>
        <w:tabs>
          <w:tab w:val="clear" w:pos="851"/>
        </w:tabs>
        <w:ind w:left="2268"/>
      </w:pPr>
      <w:r w:rsidRPr="007D3D31">
        <w:t>6.</w:t>
      </w:r>
      <w:r w:rsidRPr="007D3D31">
        <w:tab/>
      </w:r>
      <w:r w:rsidRPr="007D3D31">
        <w:rPr>
          <w:bCs/>
        </w:rPr>
        <w:t>Соответствие производства</w:t>
      </w:r>
    </w:p>
    <w:p w14:paraId="50C54444" w14:textId="77777777" w:rsidR="00FC2D80" w:rsidRPr="008D33C4" w:rsidRDefault="00FC2D80" w:rsidP="00FC2D80">
      <w:pPr>
        <w:pStyle w:val="2para2ndlevel"/>
        <w:rPr>
          <w:lang w:val="ru-RU"/>
        </w:rPr>
      </w:pPr>
      <w:r w:rsidRPr="007D3D31">
        <w:rPr>
          <w:lang w:val="ru-RU"/>
        </w:rPr>
        <w:t>6.1</w:t>
      </w:r>
      <w:r w:rsidRPr="007D3D31">
        <w:rPr>
          <w:lang w:val="ru-RU"/>
        </w:rPr>
        <w:tab/>
        <w:t>Общие положения</w:t>
      </w:r>
    </w:p>
    <w:p w14:paraId="3AD8CF67" w14:textId="77777777" w:rsidR="00FC2D80" w:rsidRPr="008D33C4" w:rsidRDefault="00FC2D80" w:rsidP="00FC2D80">
      <w:pPr>
        <w:pStyle w:val="3para3rdlevel"/>
        <w:rPr>
          <w:lang w:val="ru-RU"/>
        </w:rPr>
      </w:pPr>
      <w:r w:rsidRPr="007D3D31">
        <w:rPr>
          <w:lang w:val="ru-RU"/>
        </w:rPr>
        <w:t>6.1.1</w:t>
      </w:r>
      <w:r w:rsidRPr="007D3D31">
        <w:rPr>
          <w:lang w:val="ru-RU"/>
        </w:rPr>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14:paraId="2A996F12" w14:textId="77777777" w:rsidR="00FC2D80" w:rsidRPr="008D33C4" w:rsidRDefault="00FC2D80" w:rsidP="00FC2D80">
      <w:pPr>
        <w:pStyle w:val="4Para4thlevel"/>
        <w:rPr>
          <w:snapToGrid w:val="0"/>
          <w:lang w:val="ru-RU"/>
        </w:rPr>
      </w:pPr>
      <w:r w:rsidRPr="007D3D31">
        <w:rPr>
          <w:lang w:val="ru-RU"/>
        </w:rPr>
        <w:t>6.1.1.1</w:t>
      </w:r>
      <w:r w:rsidRPr="007D3D31">
        <w:rPr>
          <w:lang w:val="ru-RU"/>
        </w:rPr>
        <w:tab/>
        <w:t>Должны соблюдаться минимальные требования в отношении процедуры проверки соответствия производства, изложенные в приложении 2.</w:t>
      </w:r>
    </w:p>
    <w:p w14:paraId="5B46D869" w14:textId="77777777" w:rsidR="00FC2D80" w:rsidRPr="008D33C4" w:rsidRDefault="00FC2D80" w:rsidP="00FC2D80">
      <w:pPr>
        <w:pStyle w:val="4Para4thlevel"/>
        <w:rPr>
          <w:lang w:val="ru-RU"/>
        </w:rPr>
      </w:pPr>
      <w:r w:rsidRPr="007D3D31">
        <w:rPr>
          <w:lang w:val="ru-RU"/>
        </w:rPr>
        <w:t>6.1.1.2</w:t>
      </w:r>
      <w:r w:rsidRPr="007D3D31">
        <w:rPr>
          <w:lang w:val="ru-RU"/>
        </w:rPr>
        <w:tab/>
        <w:t>Должны соблюдаться минимальные требования в отношении отбора образцов, производимого инспектором, которые изложены в приложении</w:t>
      </w:r>
      <w:r>
        <w:rPr>
          <w:lang w:val="ru-RU"/>
        </w:rPr>
        <w:t> </w:t>
      </w:r>
      <w:r w:rsidRPr="007D3D31">
        <w:rPr>
          <w:lang w:val="ru-RU"/>
        </w:rPr>
        <w:t>3.</w:t>
      </w:r>
    </w:p>
    <w:p w14:paraId="47E909F0" w14:textId="77777777" w:rsidR="00FC2D80" w:rsidRPr="008D33C4" w:rsidRDefault="00FC2D80" w:rsidP="00FC2D80">
      <w:pPr>
        <w:pStyle w:val="3para3rdlevel"/>
        <w:rPr>
          <w:lang w:val="ru-RU"/>
        </w:rPr>
      </w:pPr>
      <w:r w:rsidRPr="007D3D31">
        <w:rPr>
          <w:lang w:val="ru-RU"/>
        </w:rPr>
        <w:t>6.1.2</w:t>
      </w:r>
      <w:r w:rsidRPr="007D3D31">
        <w:rPr>
          <w:lang w:val="ru-RU"/>
        </w:rPr>
        <w:tab/>
        <w:t>Орган по официальному утверждению типа может в любое время проверить методы контроля за соответствием, применяемые на каждом производственном объекте. Обычно эти проверки проводятся с периодичностью один раз в два года.</w:t>
      </w:r>
    </w:p>
    <w:p w14:paraId="522F1534" w14:textId="77777777" w:rsidR="00FC2D80" w:rsidRPr="008D33C4" w:rsidRDefault="00FC2D80" w:rsidP="00FC2D80">
      <w:pPr>
        <w:pStyle w:val="3para3rdlevel"/>
        <w:rPr>
          <w:lang w:val="ru-RU"/>
        </w:rPr>
      </w:pPr>
      <w:r w:rsidRPr="007D3D31">
        <w:rPr>
          <w:lang w:val="ru-RU"/>
        </w:rPr>
        <w:t>6.1.3</w:t>
      </w:r>
      <w:r w:rsidRPr="007D3D31">
        <w:rPr>
          <w:lang w:val="ru-RU"/>
        </w:rPr>
        <w:tab/>
        <w:t>Устройства освещения дороги с явными неисправностями не учитываются.</w:t>
      </w:r>
    </w:p>
    <w:p w14:paraId="734D3DA2" w14:textId="77777777" w:rsidR="00FC2D80" w:rsidRPr="008D33C4" w:rsidRDefault="00FC2D80" w:rsidP="00FC2D80">
      <w:pPr>
        <w:pStyle w:val="3para3rdlevel"/>
        <w:rPr>
          <w:lang w:val="ru-RU"/>
        </w:rPr>
      </w:pPr>
      <w:r w:rsidRPr="007D3D31">
        <w:rPr>
          <w:lang w:val="ru-RU"/>
        </w:rPr>
        <w:t>6.1.4</w:t>
      </w:r>
      <w:r w:rsidRPr="007D3D31">
        <w:rPr>
          <w:lang w:val="ru-RU"/>
        </w:rPr>
        <w:tab/>
        <w:t>Эталонную маркировку не учитывают.</w:t>
      </w:r>
    </w:p>
    <w:p w14:paraId="75427692" w14:textId="77777777" w:rsidR="00FC2D80" w:rsidRPr="008D33C4" w:rsidRDefault="00FC2D80" w:rsidP="00FC2D80">
      <w:pPr>
        <w:pStyle w:val="3para3rdlevel"/>
        <w:rPr>
          <w:lang w:val="ru-RU"/>
        </w:rPr>
      </w:pPr>
      <w:r w:rsidRPr="007D3D31">
        <w:rPr>
          <w:lang w:val="ru-RU"/>
        </w:rPr>
        <w:t>6.1.5</w:t>
      </w:r>
      <w:r w:rsidRPr="007D3D31">
        <w:rPr>
          <w:lang w:val="ru-RU"/>
        </w:rPr>
        <w:tab/>
        <w:t>Точки измерения в части В таблицы 6 не учитывают.</w:t>
      </w:r>
    </w:p>
    <w:p w14:paraId="11CBAFA9" w14:textId="77777777" w:rsidR="00FC2D80" w:rsidRPr="008D33C4" w:rsidRDefault="00FC2D80" w:rsidP="00FC2D80">
      <w:pPr>
        <w:pStyle w:val="3para3rdlevel"/>
        <w:rPr>
          <w:lang w:val="ru-RU"/>
        </w:rPr>
      </w:pPr>
      <w:r w:rsidRPr="007D3D31">
        <w:rPr>
          <w:lang w:val="ru-RU"/>
        </w:rPr>
        <w:t>6.1.6</w:t>
      </w:r>
      <w:r w:rsidRPr="007D3D31">
        <w:rPr>
          <w:lang w:val="ru-RU"/>
        </w:rPr>
        <w:tab/>
        <w:t>Точки измерения P8</w:t>
      </w:r>
      <w:r>
        <w:rPr>
          <w:lang w:val="ru-RU"/>
        </w:rPr>
        <w:t>–</w:t>
      </w:r>
      <w:r w:rsidRPr="007D3D31">
        <w:rPr>
          <w:lang w:val="ru-RU"/>
        </w:rPr>
        <w:t>P15 в таблице 16 не учитывают.</w:t>
      </w:r>
    </w:p>
    <w:p w14:paraId="4E1E9A2B" w14:textId="77777777" w:rsidR="00FC2D80" w:rsidRPr="008D33C4" w:rsidRDefault="00FC2D80" w:rsidP="00FC2D80">
      <w:pPr>
        <w:pStyle w:val="3para3rdlevel"/>
        <w:rPr>
          <w:lang w:val="ru-RU"/>
        </w:rPr>
      </w:pPr>
      <w:r w:rsidRPr="007D3D31">
        <w:rPr>
          <w:lang w:val="ru-RU"/>
        </w:rPr>
        <w:t>6.1.7</w:t>
      </w:r>
      <w:r w:rsidRPr="007D3D31">
        <w:rPr>
          <w:lang w:val="ru-RU"/>
        </w:rPr>
        <w:tab/>
        <w:t>На испытание с альтернативными источниками света на СИД</w:t>
      </w:r>
      <w:r w:rsidRPr="00144FA3">
        <w:rPr>
          <w:lang w:val="ru-RU"/>
        </w:rPr>
        <w:t xml:space="preserve"> </w:t>
      </w:r>
      <w:r w:rsidRPr="007D3D31">
        <w:rPr>
          <w:lang w:val="ru-RU"/>
        </w:rPr>
        <w:t>требование о проверке соответствия производства не распространяется.</w:t>
      </w:r>
    </w:p>
    <w:p w14:paraId="070D512C" w14:textId="77777777" w:rsidR="00FC2D80" w:rsidRPr="008D33C4" w:rsidRDefault="00FC2D80" w:rsidP="00FC2D80">
      <w:pPr>
        <w:pStyle w:val="3para3rdlevel"/>
        <w:rPr>
          <w:lang w:val="ru-RU"/>
        </w:rPr>
      </w:pPr>
      <w:r w:rsidRPr="007D3D31">
        <w:rPr>
          <w:lang w:val="ru-RU"/>
        </w:rPr>
        <w:t>6.1.8</w:t>
      </w:r>
      <w:r w:rsidRPr="007D3D31">
        <w:rPr>
          <w:lang w:val="ru-RU"/>
        </w:rPr>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w:t>
      </w:r>
      <w:r>
        <w:rPr>
          <w:lang w:val="ru-RU"/>
        </w:rPr>
        <w:t xml:space="preserve">, </w:t>
      </w:r>
      <w:r w:rsidRPr="007D3D31">
        <w:rPr>
          <w:lang w:val="ru-RU"/>
        </w:rPr>
        <w:t>когда такие предписания сформулированы, если различия не превышают неизбежных производственных отклонений.</w:t>
      </w:r>
    </w:p>
    <w:p w14:paraId="24EFA787" w14:textId="77777777" w:rsidR="00FC2D80" w:rsidRPr="008D33C4" w:rsidRDefault="00FC2D80" w:rsidP="00FC2D80">
      <w:pPr>
        <w:pStyle w:val="3para3rdlevel"/>
        <w:rPr>
          <w:lang w:val="ru-RU"/>
        </w:rPr>
      </w:pPr>
      <w:r w:rsidRPr="007D3D31">
        <w:rPr>
          <w:lang w:val="ru-RU"/>
        </w:rPr>
        <w:t>6.1.9</w:t>
      </w:r>
      <w:r w:rsidRPr="007D3D31">
        <w:rPr>
          <w:lang w:val="ru-RU"/>
        </w:rPr>
        <w:tab/>
        <w:t>В случае огней подсветки поворота с несъемным(и) источником(</w:t>
      </w:r>
      <w:proofErr w:type="spellStart"/>
      <w:r w:rsidRPr="007D3D31">
        <w:rPr>
          <w:lang w:val="ru-RU"/>
        </w:rPr>
        <w:t>ами</w:t>
      </w:r>
      <w:proofErr w:type="spellEnd"/>
      <w:r w:rsidRPr="007D3D31">
        <w:rPr>
          <w:lang w:val="ru-RU"/>
        </w:rPr>
        <w:t>) света с нитью накала или модулем(</w:t>
      </w:r>
      <w:proofErr w:type="spellStart"/>
      <w:r w:rsidRPr="007D3D31">
        <w:rPr>
          <w:lang w:val="ru-RU"/>
        </w:rPr>
        <w:t>ями</w:t>
      </w:r>
      <w:proofErr w:type="spellEnd"/>
      <w:r w:rsidRPr="007D3D31">
        <w:rPr>
          <w:lang w:val="ru-RU"/>
        </w:rPr>
        <w:t>) источника света, оснащенным(и) несъемными источниками света с нитью накала, при любой проверке соответствия производства:</w:t>
      </w:r>
    </w:p>
    <w:p w14:paraId="18FAB5C5" w14:textId="7BF45B0F" w:rsidR="00FC2D80" w:rsidRPr="007D3D31" w:rsidRDefault="00FC2D80" w:rsidP="00FC2D80">
      <w:pPr>
        <w:pStyle w:val="4Para4thlevel"/>
        <w:rPr>
          <w:lang w:val="ru-RU"/>
        </w:rPr>
      </w:pPr>
      <w:r w:rsidRPr="007D3D31">
        <w:rPr>
          <w:lang w:val="ru-RU"/>
        </w:rPr>
        <w:t>6.1.9.1</w:t>
      </w:r>
      <w:r w:rsidRPr="007D3D31">
        <w:rPr>
          <w:lang w:val="ru-RU"/>
        </w:rPr>
        <w:tab/>
        <w:t>держатель знака официального утверждения демонстрирует использование несъемного(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xml:space="preserve">) света с нитью накала в нормальном производственном процессе и его (их) идентификационные данные, указанные в документации об официальном утверждении </w:t>
      </w:r>
      <w:r w:rsidR="000A610B">
        <w:rPr>
          <w:lang w:val="ru-RU"/>
        </w:rPr>
        <w:br/>
      </w:r>
      <w:r w:rsidRPr="007D3D31">
        <w:rPr>
          <w:lang w:val="ru-RU"/>
        </w:rPr>
        <w:t>типа;</w:t>
      </w:r>
    </w:p>
    <w:p w14:paraId="651C043B" w14:textId="5375BE95" w:rsidR="00FC2D80" w:rsidRPr="008D33C4" w:rsidRDefault="00FC2D80" w:rsidP="00FC2D80">
      <w:pPr>
        <w:pStyle w:val="4Para4thlevel"/>
        <w:rPr>
          <w:lang w:val="ru-RU"/>
        </w:rPr>
      </w:pPr>
      <w:r w:rsidRPr="007D3D31">
        <w:rPr>
          <w:lang w:val="ru-RU"/>
        </w:rPr>
        <w:t>6.1.9.2</w:t>
      </w:r>
      <w:r w:rsidRPr="007D3D31">
        <w:rPr>
          <w:lang w:val="ru-RU"/>
        </w:rPr>
        <w:tab/>
        <w:t>при возникновении сомнений относительно соответствия несъемного(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с нитью накала требованиям к сроку службы и/или</w:t>
      </w:r>
      <w:r>
        <w:rPr>
          <w:lang w:val="ru-RU"/>
        </w:rPr>
        <w:t xml:space="preserve"> — </w:t>
      </w:r>
      <w:r w:rsidRPr="007D3D31">
        <w:rPr>
          <w:lang w:val="ru-RU"/>
        </w:rPr>
        <w:t>в случае источников света с нитью накала с цветным покрытием</w:t>
      </w:r>
      <w:r>
        <w:rPr>
          <w:lang w:val="ru-RU"/>
        </w:rPr>
        <w:t xml:space="preserve"> — </w:t>
      </w:r>
      <w:r w:rsidRPr="007D3D31">
        <w:rPr>
          <w:lang w:val="ru-RU"/>
        </w:rPr>
        <w:t>требованиям к цветостойкости, предусмотренным в пункте</w:t>
      </w:r>
      <w:r w:rsidR="00BC67E9">
        <w:rPr>
          <w:lang w:val="ru-RU"/>
        </w:rPr>
        <w:t> </w:t>
      </w:r>
      <w:r w:rsidRPr="007D3D31">
        <w:rPr>
          <w:lang w:val="ru-RU"/>
        </w:rPr>
        <w:t xml:space="preserve">4.11 публикации МЭК 60809, издание </w:t>
      </w:r>
      <w:r>
        <w:rPr>
          <w:lang w:val="ru-RU"/>
        </w:rPr>
        <w:t>4</w:t>
      </w:r>
      <w:r w:rsidRPr="007D3D31">
        <w:rPr>
          <w:lang w:val="ru-RU"/>
        </w:rPr>
        <w:t>, выполняют проверку соответствия требованиям, предусмотренным в пункте</w:t>
      </w:r>
      <w:r w:rsidR="000A610B">
        <w:rPr>
          <w:lang w:val="en-US"/>
        </w:rPr>
        <w:t> </w:t>
      </w:r>
      <w:r w:rsidRPr="007D3D31">
        <w:rPr>
          <w:lang w:val="ru-RU"/>
        </w:rPr>
        <w:t>4.11 публикации</w:t>
      </w:r>
      <w:r>
        <w:rPr>
          <w:lang w:val="ru-RU"/>
        </w:rPr>
        <w:t> </w:t>
      </w:r>
      <w:r w:rsidRPr="007D3D31">
        <w:rPr>
          <w:lang w:val="ru-RU"/>
        </w:rPr>
        <w:t xml:space="preserve">МЭК 60809, издание </w:t>
      </w:r>
      <w:r>
        <w:rPr>
          <w:lang w:val="ru-RU"/>
        </w:rPr>
        <w:t>4</w:t>
      </w:r>
      <w:r w:rsidRPr="007D3D31">
        <w:rPr>
          <w:lang w:val="ru-RU"/>
        </w:rPr>
        <w:t>.</w:t>
      </w:r>
    </w:p>
    <w:p w14:paraId="7EDB3813" w14:textId="77777777" w:rsidR="00FC2D80" w:rsidRPr="008D33C4" w:rsidRDefault="00FC2D80" w:rsidP="00FC2D80">
      <w:pPr>
        <w:pStyle w:val="2para2ndlevel"/>
        <w:rPr>
          <w:lang w:val="ru-RU"/>
        </w:rPr>
      </w:pPr>
      <w:r w:rsidRPr="007D3D31">
        <w:rPr>
          <w:lang w:val="ru-RU"/>
        </w:rPr>
        <w:t>6.2</w:t>
      </w:r>
      <w:r w:rsidRPr="007D3D31">
        <w:rPr>
          <w:lang w:val="ru-RU"/>
        </w:rPr>
        <w:tab/>
        <w:t>Фотометрические характеристики</w:t>
      </w:r>
    </w:p>
    <w:p w14:paraId="3B033FA4" w14:textId="77777777" w:rsidR="00FC2D80" w:rsidRPr="008D33C4" w:rsidRDefault="00FC2D80" w:rsidP="00FC2D80">
      <w:pPr>
        <w:pStyle w:val="3para3rdlevel"/>
        <w:rPr>
          <w:snapToGrid w:val="0"/>
          <w:lang w:val="ru-RU"/>
        </w:rPr>
      </w:pPr>
      <w:r w:rsidRPr="007D3D31">
        <w:rPr>
          <w:lang w:val="ru-RU"/>
        </w:rPr>
        <w:t>6.2.1</w:t>
      </w:r>
      <w:r w:rsidRPr="007D3D31">
        <w:rPr>
          <w:lang w:val="ru-RU"/>
        </w:rPr>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7D3D31">
        <w:rPr>
          <w:lang w:val="ru-RU"/>
        </w:rPr>
        <w:t>ами</w:t>
      </w:r>
      <w:proofErr w:type="spellEnd"/>
      <w:r w:rsidRPr="007D3D31">
        <w:rPr>
          <w:lang w:val="ru-RU"/>
        </w:rPr>
        <w:t>) света и/или модулем(</w:t>
      </w:r>
      <w:proofErr w:type="spellStart"/>
      <w:r w:rsidRPr="007D3D31">
        <w:rPr>
          <w:lang w:val="ru-RU"/>
        </w:rPr>
        <w:t>ями</w:t>
      </w:r>
      <w:proofErr w:type="spellEnd"/>
      <w:r w:rsidRPr="007D3D31">
        <w:rPr>
          <w:lang w:val="ru-RU"/>
        </w:rPr>
        <w:t>) источника света:</w:t>
      </w:r>
    </w:p>
    <w:p w14:paraId="06AD5178" w14:textId="77777777" w:rsidR="00FC2D80" w:rsidRPr="008D33C4" w:rsidRDefault="00FC2D80" w:rsidP="00FC2D80">
      <w:pPr>
        <w:pStyle w:val="4Para4thlevel"/>
        <w:rPr>
          <w:lang w:val="ru-RU"/>
        </w:rPr>
      </w:pPr>
      <w:r w:rsidRPr="007D3D31">
        <w:rPr>
          <w:lang w:val="ru-RU"/>
        </w:rPr>
        <w:t>6.2.1.1</w:t>
      </w:r>
      <w:r w:rsidRPr="007D3D31">
        <w:rPr>
          <w:lang w:val="ru-RU"/>
        </w:rPr>
        <w:tab/>
        <w:t>(если не указано иное) ни одно из измеренных значений не отличается в неблагоприятную сторону более чем на 20</w:t>
      </w:r>
      <w:r>
        <w:rPr>
          <w:lang w:val="ru-RU"/>
        </w:rPr>
        <w:t> </w:t>
      </w:r>
      <w:r w:rsidRPr="007D3D31">
        <w:rPr>
          <w:lang w:val="ru-RU"/>
        </w:rPr>
        <w:t>% от тех значений, которые предписаны в настоящих Правилах.</w:t>
      </w:r>
    </w:p>
    <w:p w14:paraId="421B28BC" w14:textId="77777777" w:rsidR="00FC2D80" w:rsidRPr="007D3D31" w:rsidRDefault="00FC2D80" w:rsidP="00FC2D80">
      <w:pPr>
        <w:pStyle w:val="5para5thlevel"/>
        <w:rPr>
          <w:lang w:val="ru-RU"/>
        </w:rPr>
      </w:pPr>
      <w:r w:rsidRPr="007D3D31">
        <w:rPr>
          <w:lang w:val="ru-RU"/>
        </w:rPr>
        <w:t>6.2.1.1.1</w:t>
      </w:r>
      <w:r w:rsidRPr="007D3D31">
        <w:rPr>
          <w:lang w:val="ru-RU"/>
        </w:rPr>
        <w:tab/>
        <w:t>Для луча ближнего света классов C и V, удовлетворяющего пункту 5.2 настоящих Правил, соответствие серийных огней не оспаривают, если</w:t>
      </w:r>
      <w:r>
        <w:rPr>
          <w:lang w:val="ru-RU"/>
        </w:rPr>
        <w:t xml:space="preserve"> </w:t>
      </w:r>
    </w:p>
    <w:p w14:paraId="26F67A5B" w14:textId="77777777" w:rsidR="00FC2D80" w:rsidRPr="008D33C4" w:rsidRDefault="00FC2D80" w:rsidP="00FC2D80">
      <w:pPr>
        <w:pStyle w:val="6para6thlevel"/>
        <w:rPr>
          <w:lang w:val="ru-RU"/>
        </w:rPr>
      </w:pPr>
      <w:r w:rsidRPr="007D3D31">
        <w:rPr>
          <w:lang w:val="ru-RU"/>
        </w:rPr>
        <w:t>6.2.1.1.1.1</w:t>
      </w:r>
      <w:r w:rsidRPr="007D3D31">
        <w:rPr>
          <w:lang w:val="ru-RU"/>
        </w:rPr>
        <w:tab/>
        <w:t>максимальное неблагоприятное отклонение для точки B50L (или R) и зоны III может составлять соответственно:</w:t>
      </w:r>
    </w:p>
    <w:p w14:paraId="58C0C887" w14:textId="77777777" w:rsidR="00FC2D80" w:rsidRPr="008D33C4" w:rsidRDefault="00FC2D80" w:rsidP="00FC2D80">
      <w:pPr>
        <w:autoSpaceDE w:val="0"/>
        <w:autoSpaceDN w:val="0"/>
        <w:adjustRightInd w:val="0"/>
        <w:spacing w:line="240" w:lineRule="auto"/>
        <w:ind w:left="1701" w:right="567" w:firstLine="567"/>
      </w:pPr>
      <w:r w:rsidRPr="007D3D31">
        <w:t>B50L (или R):</w:t>
      </w:r>
      <w:r w:rsidRPr="007D3D31">
        <w:tab/>
        <w:t>1,70∙10</w:t>
      </w:r>
      <w:r w:rsidRPr="000A2FFB">
        <w:rPr>
          <w:vertAlign w:val="superscript"/>
        </w:rPr>
        <w:t>2</w:t>
      </w:r>
      <w:r w:rsidRPr="007D3D31">
        <w:t xml:space="preserve"> кд, </w:t>
      </w:r>
      <w:r>
        <w:t>т. е.</w:t>
      </w:r>
      <w:r w:rsidRPr="007D3D31">
        <w:t xml:space="preserve"> 20</w:t>
      </w:r>
      <w:r>
        <w:t> </w:t>
      </w:r>
      <w:r w:rsidRPr="007D3D31">
        <w:t>%,</w:t>
      </w:r>
    </w:p>
    <w:p w14:paraId="76D9CA37" w14:textId="77777777" w:rsidR="00FC2D80" w:rsidRPr="008D33C4" w:rsidRDefault="00FC2D80" w:rsidP="00FC2D80">
      <w:pPr>
        <w:autoSpaceDE w:val="0"/>
        <w:autoSpaceDN w:val="0"/>
        <w:adjustRightInd w:val="0"/>
        <w:spacing w:after="120" w:line="240" w:lineRule="auto"/>
        <w:ind w:left="4111" w:right="567" w:hanging="142"/>
      </w:pPr>
      <w:r w:rsidRPr="007D3D31">
        <w:t>2,55∙10</w:t>
      </w:r>
      <w:r w:rsidRPr="000A2FFB">
        <w:rPr>
          <w:vertAlign w:val="superscript"/>
        </w:rPr>
        <w:t>2</w:t>
      </w:r>
      <w:r w:rsidRPr="007D3D31">
        <w:t xml:space="preserve"> кд, </w:t>
      </w:r>
      <w:r>
        <w:t>т. е.</w:t>
      </w:r>
      <w:r w:rsidRPr="007D3D31">
        <w:t xml:space="preserve"> 30</w:t>
      </w:r>
      <w:r>
        <w:t> </w:t>
      </w:r>
      <w:r w:rsidRPr="007D3D31">
        <w:t>%,</w:t>
      </w:r>
    </w:p>
    <w:p w14:paraId="1C2FA4C2" w14:textId="77777777" w:rsidR="00FC2D80" w:rsidRPr="008D33C4" w:rsidRDefault="00FC2D80" w:rsidP="00FC2D80">
      <w:pPr>
        <w:autoSpaceDE w:val="0"/>
        <w:autoSpaceDN w:val="0"/>
        <w:adjustRightInd w:val="0"/>
        <w:spacing w:line="240" w:lineRule="auto"/>
        <w:ind w:left="3402" w:right="567" w:hanging="1134"/>
      </w:pPr>
      <w:r w:rsidRPr="007D3D31">
        <w:t>Зона III</w:t>
      </w:r>
      <w:r w:rsidRPr="007D3D31">
        <w:tab/>
      </w:r>
      <w:r w:rsidRPr="007D3D31">
        <w:tab/>
      </w:r>
      <w:r w:rsidRPr="007D3D31">
        <w:tab/>
        <w:t>2,55∙10</w:t>
      </w:r>
      <w:r w:rsidRPr="000A2FFB">
        <w:rPr>
          <w:vertAlign w:val="superscript"/>
        </w:rPr>
        <w:t>2</w:t>
      </w:r>
      <w:r w:rsidRPr="007D3D31">
        <w:t xml:space="preserve"> кд, </w:t>
      </w:r>
      <w:r>
        <w:t>т. е.</w:t>
      </w:r>
      <w:r w:rsidRPr="007D3D31">
        <w:t xml:space="preserve"> 20</w:t>
      </w:r>
      <w:r>
        <w:t> </w:t>
      </w:r>
      <w:r w:rsidRPr="007D3D31">
        <w:t>%,</w:t>
      </w:r>
    </w:p>
    <w:p w14:paraId="6AD054DB" w14:textId="77777777" w:rsidR="00FC2D80" w:rsidRPr="000A2FFB" w:rsidRDefault="00FC2D80" w:rsidP="00FC2D80">
      <w:pPr>
        <w:autoSpaceDE w:val="0"/>
        <w:autoSpaceDN w:val="0"/>
        <w:adjustRightInd w:val="0"/>
        <w:spacing w:after="120" w:line="240" w:lineRule="auto"/>
        <w:ind w:left="4111" w:right="567" w:hanging="142"/>
      </w:pPr>
      <w:r w:rsidRPr="007D3D31">
        <w:t>3,80∙10</w:t>
      </w:r>
      <w:r w:rsidRPr="000A2FFB">
        <w:rPr>
          <w:vertAlign w:val="superscript"/>
        </w:rPr>
        <w:t>2</w:t>
      </w:r>
      <w:r w:rsidRPr="007D3D31">
        <w:t xml:space="preserve"> кд, </w:t>
      </w:r>
      <w:r>
        <w:t>т. е.</w:t>
      </w:r>
      <w:r w:rsidRPr="007D3D31">
        <w:t xml:space="preserve"> 30</w:t>
      </w:r>
      <w:r>
        <w:t> </w:t>
      </w:r>
      <w:r w:rsidRPr="007D3D31">
        <w:t>%,</w:t>
      </w:r>
    </w:p>
    <w:p w14:paraId="5554401B" w14:textId="77777777" w:rsidR="00FC2D80" w:rsidRPr="007D3D31" w:rsidRDefault="00FC2D80" w:rsidP="00FC2D80">
      <w:pPr>
        <w:tabs>
          <w:tab w:val="left" w:pos="8505"/>
        </w:tabs>
        <w:spacing w:after="120"/>
        <w:ind w:left="2268" w:right="1134"/>
        <w:jc w:val="both"/>
      </w:pPr>
      <w:r w:rsidRPr="007D3D31">
        <w:t>и ни одно из измеренных значений не отклоняется в неблагоприятную сторону более чем на 20</w:t>
      </w:r>
      <w:r>
        <w:t> </w:t>
      </w:r>
      <w:r w:rsidRPr="007D3D31">
        <w:t>% от значения, предписанного в таблице 6 для всех остальных элементов (точек, сегментов и зон)</w:t>
      </w:r>
      <w:r>
        <w:t>;</w:t>
      </w:r>
    </w:p>
    <w:p w14:paraId="1C2C310A" w14:textId="77777777" w:rsidR="00FC2D80" w:rsidRPr="008D33C4" w:rsidRDefault="00FC2D80" w:rsidP="00FC2D80">
      <w:pPr>
        <w:autoSpaceDE w:val="0"/>
        <w:autoSpaceDN w:val="0"/>
        <w:adjustRightInd w:val="0"/>
        <w:spacing w:after="120" w:line="240" w:lineRule="auto"/>
        <w:ind w:left="3402" w:right="567" w:hanging="1134"/>
      </w:pPr>
      <w:r w:rsidRPr="007D3D31">
        <w:t>или</w:t>
      </w:r>
    </w:p>
    <w:p w14:paraId="66620F51" w14:textId="77777777" w:rsidR="00FC2D80" w:rsidRPr="008D33C4" w:rsidRDefault="00FC2D80" w:rsidP="00FC2D80">
      <w:pPr>
        <w:pStyle w:val="6para6thlevel"/>
        <w:rPr>
          <w:lang w:val="ru-RU"/>
        </w:rPr>
      </w:pPr>
      <w:r w:rsidRPr="007D3D31">
        <w:rPr>
          <w:lang w:val="ru-RU"/>
        </w:rPr>
        <w:t>6.2.1.1.1.2</w:t>
      </w:r>
      <w:r w:rsidRPr="007D3D31">
        <w:rPr>
          <w:lang w:val="ru-RU"/>
        </w:rPr>
        <w:tab/>
        <w:t>в одной точке в пределах окружности размером 0,35 градуса вокруг точек</w:t>
      </w:r>
      <w:r>
        <w:rPr>
          <w:lang w:val="ru-RU"/>
        </w:rPr>
        <w:t> </w:t>
      </w:r>
      <w:r w:rsidRPr="007D3D31">
        <w:rPr>
          <w:lang w:val="ru-RU"/>
        </w:rPr>
        <w:t xml:space="preserve">B50L (или R) (с допуском 85 кд), 75R (или L), 50V, 40R, 40L и во всем сегменте 50 соблюдаются значения, предписанные в таблице 6 (отклонение в 20 </w:t>
      </w:r>
      <w:r>
        <w:rPr>
          <w:lang w:val="ru-RU"/>
        </w:rPr>
        <w:t>%</w:t>
      </w:r>
      <w:r w:rsidRPr="007D3D31">
        <w:rPr>
          <w:lang w:val="ru-RU"/>
        </w:rPr>
        <w:t xml:space="preserve"> от предписанных значений не применяется)</w:t>
      </w:r>
      <w:r>
        <w:rPr>
          <w:lang w:val="ru-RU"/>
        </w:rPr>
        <w:t>;</w:t>
      </w:r>
    </w:p>
    <w:p w14:paraId="5AF28997" w14:textId="77777777" w:rsidR="00FC2D80" w:rsidRPr="008D33C4" w:rsidRDefault="00FC2D80" w:rsidP="00FC2D80">
      <w:pPr>
        <w:pStyle w:val="7para7thlevel"/>
        <w:rPr>
          <w:lang w:val="ru-RU"/>
        </w:rPr>
      </w:pPr>
      <w:r w:rsidRPr="007D3D31">
        <w:rPr>
          <w:lang w:val="ru-RU"/>
        </w:rPr>
        <w:t>6.2.1.1.1.2.1</w:t>
      </w:r>
      <w:r w:rsidRPr="007D3D31">
        <w:rPr>
          <w:lang w:val="ru-RU"/>
        </w:rPr>
        <w:tab/>
        <w:t xml:space="preserve">а в случае луча дальнего света, если HV располагается внутри зоны одинаковой освещенности, равной 0,75 </w:t>
      </w:r>
      <w:proofErr w:type="spellStart"/>
      <w:r w:rsidRPr="007D3D31">
        <w:rPr>
          <w:lang w:val="ru-RU"/>
        </w:rPr>
        <w:t>I</w:t>
      </w:r>
      <w:r w:rsidRPr="009C586C">
        <w:rPr>
          <w:vertAlign w:val="subscript"/>
          <w:lang w:val="ru-RU"/>
        </w:rPr>
        <w:t>макс</w:t>
      </w:r>
      <w:proofErr w:type="spellEnd"/>
      <w:r w:rsidRPr="009C586C">
        <w:rPr>
          <w:vertAlign w:val="subscript"/>
          <w:lang w:val="ru-RU"/>
        </w:rPr>
        <w:t>.</w:t>
      </w:r>
      <w:r w:rsidRPr="007D3D31">
        <w:rPr>
          <w:lang w:val="ru-RU"/>
        </w:rPr>
        <w:t>, для фотометрических величин соблюдается допуск +20</w:t>
      </w:r>
      <w:r>
        <w:rPr>
          <w:lang w:val="ru-RU"/>
        </w:rPr>
        <w:t> </w:t>
      </w:r>
      <w:r w:rsidRPr="007D3D31">
        <w:rPr>
          <w:lang w:val="ru-RU"/>
        </w:rPr>
        <w:t>% (максимальные величины) и −20</w:t>
      </w:r>
      <w:r>
        <w:rPr>
          <w:lang w:val="ru-RU"/>
        </w:rPr>
        <w:t> </w:t>
      </w:r>
      <w:r w:rsidRPr="007D3D31">
        <w:rPr>
          <w:lang w:val="ru-RU"/>
        </w:rPr>
        <w:t>% (минимальные величины) в любой точке измерения, указанной в пункте</w:t>
      </w:r>
      <w:r>
        <w:rPr>
          <w:lang w:val="ru-RU"/>
        </w:rPr>
        <w:t> </w:t>
      </w:r>
      <w:r w:rsidRPr="007D3D31">
        <w:rPr>
          <w:lang w:val="ru-RU"/>
        </w:rPr>
        <w:t>5.1 настоящих Правил.</w:t>
      </w:r>
    </w:p>
    <w:p w14:paraId="259546AA" w14:textId="77777777" w:rsidR="00FC2D80" w:rsidRPr="008D33C4" w:rsidRDefault="00FC2D80" w:rsidP="00FC2D80">
      <w:pPr>
        <w:pStyle w:val="6para6thlevel"/>
        <w:rPr>
          <w:lang w:val="ru-RU"/>
        </w:rPr>
      </w:pPr>
      <w:r w:rsidRPr="007D3D31">
        <w:rPr>
          <w:lang w:val="ru-RU"/>
        </w:rPr>
        <w:t>6.2.1.1.1.3</w:t>
      </w:r>
      <w:r w:rsidRPr="007D3D31">
        <w:rPr>
          <w:lang w:val="ru-RU"/>
        </w:rPr>
        <w:tab/>
        <w:t>Если результаты описанного выше испытания не соответствуют предъявляемым требованиям, то регулировка фары может быть изменена в соответствии с положениями пункта 4.1 приложения 5.</w:t>
      </w:r>
    </w:p>
    <w:p w14:paraId="6AC4B54E" w14:textId="77777777" w:rsidR="00FC2D80" w:rsidRPr="008D33C4" w:rsidRDefault="00FC2D80" w:rsidP="00FC2D80">
      <w:pPr>
        <w:pStyle w:val="5para5thlevel"/>
        <w:rPr>
          <w:lang w:val="ru-RU"/>
        </w:rPr>
      </w:pPr>
      <w:r w:rsidRPr="007D3D31">
        <w:rPr>
          <w:lang w:val="ru-RU"/>
        </w:rPr>
        <w:t>6.2.1.1.2</w:t>
      </w:r>
      <w:r w:rsidRPr="007D3D31">
        <w:rPr>
          <w:lang w:val="ru-RU"/>
        </w:rPr>
        <w:tab/>
        <w:t xml:space="preserve">В случае фар классов BS, CS и DS,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14:paraId="176C7177" w14:textId="77777777" w:rsidR="00FC2D80" w:rsidRPr="008D33C4" w:rsidRDefault="00FC2D80" w:rsidP="00FC2D80">
      <w:pPr>
        <w:autoSpaceDE w:val="0"/>
        <w:autoSpaceDN w:val="0"/>
        <w:adjustRightInd w:val="0"/>
        <w:spacing w:line="240" w:lineRule="auto"/>
        <w:ind w:left="3402" w:hanging="1134"/>
      </w:pPr>
      <w:r w:rsidRPr="007D3D31">
        <w:t>Зона I</w:t>
      </w:r>
      <w:r w:rsidRPr="007D3D31">
        <w:tab/>
      </w:r>
      <w:r w:rsidRPr="007D3D31">
        <w:tab/>
      </w:r>
      <w:r w:rsidRPr="007D3D31">
        <w:tab/>
        <w:t>2,55∙10</w:t>
      </w:r>
      <w:r w:rsidRPr="000A2FFB">
        <w:rPr>
          <w:vertAlign w:val="superscript"/>
        </w:rPr>
        <w:t>2</w:t>
      </w:r>
      <w:r w:rsidRPr="007D3D31">
        <w:t xml:space="preserve"> кд, </w:t>
      </w:r>
      <w:r>
        <w:t>т. е.</w:t>
      </w:r>
      <w:r w:rsidRPr="007D3D31">
        <w:t xml:space="preserve"> 20</w:t>
      </w:r>
      <w:r>
        <w:t> </w:t>
      </w:r>
      <w:r w:rsidRPr="007D3D31">
        <w:t>%,</w:t>
      </w:r>
    </w:p>
    <w:p w14:paraId="3649ACEF" w14:textId="77777777" w:rsidR="00FC2D80" w:rsidRPr="008D33C4" w:rsidRDefault="00FC2D80" w:rsidP="00FC2D80">
      <w:pPr>
        <w:autoSpaceDE w:val="0"/>
        <w:autoSpaceDN w:val="0"/>
        <w:adjustRightInd w:val="0"/>
        <w:spacing w:after="120" w:line="240" w:lineRule="auto"/>
        <w:ind w:left="3402" w:right="1134" w:firstLine="567"/>
        <w:jc w:val="both"/>
      </w:pPr>
      <w:r w:rsidRPr="007D3D31">
        <w:t>3,80∙10</w:t>
      </w:r>
      <w:r w:rsidRPr="000A2FFB">
        <w:rPr>
          <w:vertAlign w:val="superscript"/>
        </w:rPr>
        <w:t>2</w:t>
      </w:r>
      <w:r w:rsidRPr="007D3D31">
        <w:t xml:space="preserve"> кд, </w:t>
      </w:r>
      <w:r>
        <w:t>т. е.</w:t>
      </w:r>
      <w:r w:rsidRPr="007D3D31">
        <w:t xml:space="preserve"> 30</w:t>
      </w:r>
      <w:r>
        <w:t> </w:t>
      </w:r>
      <w:r w:rsidRPr="007D3D31">
        <w:t>%</w:t>
      </w:r>
    </w:p>
    <w:p w14:paraId="437C2A56" w14:textId="77777777" w:rsidR="00FC2D80" w:rsidRPr="008D33C4" w:rsidRDefault="00FC2D80" w:rsidP="00FC2D80">
      <w:pPr>
        <w:pStyle w:val="6para6thlevel"/>
        <w:rPr>
          <w:lang w:val="ru-RU"/>
        </w:rPr>
      </w:pPr>
      <w:r w:rsidRPr="007D3D31">
        <w:rPr>
          <w:lang w:val="ru-RU"/>
        </w:rPr>
        <w:t>6.2.1.1.2.1</w:t>
      </w:r>
      <w:r w:rsidRPr="007D3D31">
        <w:rPr>
          <w:lang w:val="ru-RU"/>
        </w:rPr>
        <w:tab/>
        <w:t>Если результаты описанного выше испытания не соответствуют предъявляемым требованиям, то регулировка фары может быть изменена согласно положениям пункта 4.1 приложения 5.</w:t>
      </w:r>
    </w:p>
    <w:p w14:paraId="0D70F319" w14:textId="77777777" w:rsidR="00FC2D80" w:rsidRPr="007D3D31" w:rsidRDefault="00FC2D80" w:rsidP="00FC2D80">
      <w:pPr>
        <w:pStyle w:val="5para5thlevel"/>
        <w:rPr>
          <w:lang w:val="ru-RU"/>
        </w:rPr>
      </w:pPr>
      <w:r w:rsidRPr="007D3D31">
        <w:rPr>
          <w:lang w:val="ru-RU"/>
        </w:rPr>
        <w:t>6.2.1.1.3</w:t>
      </w:r>
      <w:r w:rsidRPr="007D3D31">
        <w:rPr>
          <w:lang w:val="ru-RU"/>
        </w:rPr>
        <w:tab/>
        <w:t>В случае передних противотуманных фар, соответствующих пункту 5.5 настоящих Правил, применяется таблица 19</w:t>
      </w:r>
      <w:r>
        <w:rPr>
          <w:lang w:val="ru-RU"/>
        </w:rPr>
        <w:t>.</w:t>
      </w:r>
    </w:p>
    <w:p w14:paraId="412AAEFE" w14:textId="77777777" w:rsidR="00FC2D80" w:rsidRDefault="00FC2D80" w:rsidP="00FC2D80">
      <w:pPr>
        <w:suppressAutoHyphens w:val="0"/>
        <w:spacing w:line="240" w:lineRule="auto"/>
        <w:rPr>
          <w:rFonts w:eastAsiaTheme="minorEastAsia" w:cs="Times New Roman"/>
          <w:szCs w:val="20"/>
        </w:rPr>
      </w:pPr>
      <w:r>
        <w:br w:type="page"/>
      </w:r>
    </w:p>
    <w:p w14:paraId="1D8826DC" w14:textId="77777777" w:rsidR="00FC2D80" w:rsidRPr="008D33C4" w:rsidRDefault="00FC2D80" w:rsidP="00FC2D80">
      <w:pPr>
        <w:pStyle w:val="afc"/>
        <w:spacing w:after="0"/>
        <w:ind w:left="0" w:right="707" w:firstLine="0"/>
        <w:jc w:val="left"/>
        <w:rPr>
          <w:lang w:val="ru-RU"/>
        </w:rPr>
      </w:pPr>
      <w:r w:rsidRPr="007D3D31">
        <w:rPr>
          <w:lang w:val="ru-RU"/>
        </w:rPr>
        <w:t xml:space="preserve">Таблица 19 </w:t>
      </w:r>
    </w:p>
    <w:p w14:paraId="0B477E92" w14:textId="77777777" w:rsidR="00FC2D80" w:rsidRPr="008D33C4" w:rsidRDefault="00FC2D80" w:rsidP="00FC2D80">
      <w:pPr>
        <w:pStyle w:val="afc"/>
        <w:ind w:left="0" w:right="707" w:firstLine="0"/>
        <w:jc w:val="left"/>
        <w:rPr>
          <w:b/>
          <w:bCs/>
          <w:lang w:val="ru-RU"/>
        </w:rPr>
      </w:pPr>
      <w:r w:rsidRPr="007D3D31">
        <w:rPr>
          <w:b/>
          <w:bCs/>
          <w:lang w:val="ru-RU"/>
        </w:rPr>
        <w:t>Фотометрические требования к передним противотуманным фарам для целей проверки соответствия производства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5"/>
        <w:gridCol w:w="1409"/>
        <w:gridCol w:w="1426"/>
        <w:gridCol w:w="851"/>
        <w:gridCol w:w="850"/>
        <w:gridCol w:w="851"/>
        <w:gridCol w:w="992"/>
        <w:gridCol w:w="1985"/>
      </w:tblGrid>
      <w:tr w:rsidR="00FC2D80" w:rsidRPr="007822D1" w14:paraId="389248FB" w14:textId="77777777" w:rsidTr="00BF12FB">
        <w:trPr>
          <w:cantSplit/>
          <w:tblHeader/>
        </w:trPr>
        <w:tc>
          <w:tcPr>
            <w:tcW w:w="127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50CF66CD" w14:textId="77777777" w:rsidR="00FC2D80" w:rsidRPr="00BC67E9" w:rsidRDefault="00FC2D80" w:rsidP="00BF12FB">
            <w:pPr>
              <w:spacing w:before="40" w:after="40" w:line="200" w:lineRule="exact"/>
              <w:jc w:val="center"/>
              <w:rPr>
                <w:i/>
                <w:sz w:val="16"/>
                <w:szCs w:val="16"/>
              </w:rPr>
            </w:pPr>
            <w:r w:rsidRPr="00BC67E9">
              <w:rPr>
                <w:i/>
                <w:iCs/>
                <w:sz w:val="16"/>
                <w:szCs w:val="16"/>
              </w:rPr>
              <w:t>Элемент</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3FA7B66A" w14:textId="77777777" w:rsidR="00FC2D80" w:rsidRPr="00BC67E9" w:rsidRDefault="00FC2D80" w:rsidP="00BF12FB">
            <w:pPr>
              <w:spacing w:before="40" w:after="40" w:line="200" w:lineRule="exact"/>
              <w:jc w:val="center"/>
              <w:rPr>
                <w:i/>
                <w:sz w:val="16"/>
                <w:szCs w:val="16"/>
              </w:rPr>
            </w:pPr>
            <w:r w:rsidRPr="00BC67E9">
              <w:rPr>
                <w:i/>
                <w:iCs/>
                <w:sz w:val="16"/>
                <w:szCs w:val="16"/>
              </w:rPr>
              <w:t>Угловые координаты в град.</w:t>
            </w:r>
          </w:p>
        </w:tc>
        <w:tc>
          <w:tcPr>
            <w:tcW w:w="3544" w:type="dxa"/>
            <w:gridSpan w:val="4"/>
            <w:tcBorders>
              <w:top w:val="single" w:sz="4" w:space="0" w:color="auto"/>
              <w:left w:val="single" w:sz="4" w:space="0" w:color="auto"/>
              <w:right w:val="single" w:sz="4" w:space="0" w:color="auto"/>
            </w:tcBorders>
            <w:vAlign w:val="center"/>
          </w:tcPr>
          <w:p w14:paraId="200DE896" w14:textId="77777777" w:rsidR="00FC2D80" w:rsidRPr="00BC67E9" w:rsidRDefault="00FC2D80" w:rsidP="00BF12FB">
            <w:pPr>
              <w:spacing w:before="40" w:after="40" w:line="200" w:lineRule="exact"/>
              <w:jc w:val="center"/>
              <w:rPr>
                <w:i/>
                <w:sz w:val="16"/>
                <w:szCs w:val="16"/>
              </w:rPr>
            </w:pPr>
            <w:r w:rsidRPr="00BC67E9">
              <w:rPr>
                <w:i/>
                <w:iCs/>
                <w:sz w:val="16"/>
                <w:szCs w:val="16"/>
              </w:rPr>
              <w:t>Сила света в кд</w:t>
            </w:r>
          </w:p>
        </w:tc>
        <w:tc>
          <w:tcPr>
            <w:tcW w:w="198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50A0816E" w14:textId="77777777" w:rsidR="00FC2D80" w:rsidRPr="00BC67E9" w:rsidRDefault="00FC2D80" w:rsidP="00BF12FB">
            <w:pPr>
              <w:spacing w:before="40" w:after="40" w:line="200" w:lineRule="exact"/>
              <w:jc w:val="center"/>
              <w:rPr>
                <w:i/>
                <w:sz w:val="16"/>
                <w:szCs w:val="16"/>
              </w:rPr>
            </w:pPr>
            <w:r w:rsidRPr="00BC67E9">
              <w:rPr>
                <w:i/>
                <w:iCs/>
                <w:sz w:val="16"/>
                <w:szCs w:val="16"/>
              </w:rPr>
              <w:t>Соблюдать</w:t>
            </w:r>
          </w:p>
        </w:tc>
      </w:tr>
      <w:tr w:rsidR="00FC2D80" w:rsidRPr="007822D1" w14:paraId="0BE29BDC" w14:textId="77777777" w:rsidTr="00BF12FB">
        <w:trPr>
          <w:cantSplit/>
          <w:tblHeader/>
        </w:trPr>
        <w:tc>
          <w:tcPr>
            <w:tcW w:w="1275" w:type="dxa"/>
            <w:vMerge/>
            <w:tcBorders>
              <w:left w:val="single" w:sz="4" w:space="0" w:color="auto"/>
              <w:right w:val="single" w:sz="4" w:space="0" w:color="auto"/>
            </w:tcBorders>
            <w:noWrap/>
            <w:tcMar>
              <w:top w:w="28" w:type="dxa"/>
              <w:left w:w="57" w:type="dxa"/>
              <w:bottom w:w="28" w:type="dxa"/>
              <w:right w:w="57" w:type="dxa"/>
            </w:tcMar>
            <w:vAlign w:val="center"/>
            <w:hideMark/>
          </w:tcPr>
          <w:p w14:paraId="5F068DDD" w14:textId="77777777" w:rsidR="00FC2D80" w:rsidRPr="007822D1" w:rsidRDefault="00FC2D80" w:rsidP="00BF12FB">
            <w:pPr>
              <w:spacing w:before="40" w:after="40" w:line="200" w:lineRule="exact"/>
              <w:jc w:val="center"/>
              <w:rPr>
                <w:b/>
                <w:bCs/>
                <w:i/>
                <w:sz w:val="16"/>
                <w:szCs w:val="16"/>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197D3878" w14:textId="77777777" w:rsidR="00FC2D80" w:rsidRPr="007822D1" w:rsidRDefault="00FC2D80" w:rsidP="00BF12FB">
            <w:pPr>
              <w:spacing w:before="40" w:after="40" w:line="200" w:lineRule="exact"/>
              <w:jc w:val="center"/>
              <w:rPr>
                <w:b/>
                <w:bCs/>
                <w:i/>
                <w:sz w:val="16"/>
                <w:szCs w:val="16"/>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EC1D9F" w14:textId="77777777" w:rsidR="00FC2D80" w:rsidRPr="00BC67E9" w:rsidRDefault="00FC2D80" w:rsidP="00BF12FB">
            <w:pPr>
              <w:widowControl w:val="0"/>
              <w:spacing w:before="40" w:after="40" w:line="200" w:lineRule="exact"/>
              <w:ind w:left="-125"/>
              <w:jc w:val="center"/>
              <w:rPr>
                <w:i/>
                <w:sz w:val="16"/>
                <w:szCs w:val="16"/>
              </w:rPr>
            </w:pPr>
            <w:r w:rsidRPr="00BC67E9">
              <w:rPr>
                <w:i/>
                <w:iCs/>
                <w:sz w:val="16"/>
                <w:szCs w:val="16"/>
              </w:rPr>
              <w:t>20-процентный эквивалент/кд</w:t>
            </w:r>
          </w:p>
        </w:tc>
        <w:tc>
          <w:tcPr>
            <w:tcW w:w="1843" w:type="dxa"/>
            <w:gridSpan w:val="2"/>
            <w:tcBorders>
              <w:top w:val="single" w:sz="4" w:space="0" w:color="auto"/>
              <w:left w:val="single" w:sz="4" w:space="0" w:color="auto"/>
              <w:right w:val="single" w:sz="4" w:space="0" w:color="auto"/>
            </w:tcBorders>
            <w:vAlign w:val="center"/>
          </w:tcPr>
          <w:p w14:paraId="44394849" w14:textId="77777777" w:rsidR="00FC2D80" w:rsidRPr="00BC67E9" w:rsidRDefault="00FC2D80" w:rsidP="00BF12FB">
            <w:pPr>
              <w:spacing w:before="40" w:after="40" w:line="200" w:lineRule="exact"/>
              <w:jc w:val="center"/>
              <w:rPr>
                <w:i/>
                <w:sz w:val="16"/>
                <w:szCs w:val="16"/>
              </w:rPr>
            </w:pPr>
            <w:r w:rsidRPr="00BC67E9">
              <w:rPr>
                <w:i/>
                <w:iCs/>
                <w:sz w:val="16"/>
                <w:szCs w:val="16"/>
              </w:rPr>
              <w:t>30-процентный эквивалент/кд</w:t>
            </w:r>
          </w:p>
        </w:tc>
        <w:tc>
          <w:tcPr>
            <w:tcW w:w="1985" w:type="dxa"/>
            <w:vMerge/>
            <w:tcBorders>
              <w:left w:val="single" w:sz="4" w:space="0" w:color="auto"/>
              <w:right w:val="single" w:sz="4" w:space="0" w:color="auto"/>
            </w:tcBorders>
            <w:noWrap/>
            <w:tcMar>
              <w:top w:w="28" w:type="dxa"/>
              <w:left w:w="57" w:type="dxa"/>
              <w:bottom w:w="28" w:type="dxa"/>
              <w:right w:w="57" w:type="dxa"/>
            </w:tcMar>
            <w:vAlign w:val="center"/>
            <w:hideMark/>
          </w:tcPr>
          <w:p w14:paraId="6496E52B" w14:textId="77777777" w:rsidR="00FC2D80" w:rsidRPr="007822D1" w:rsidRDefault="00FC2D80" w:rsidP="00BF12FB">
            <w:pPr>
              <w:spacing w:before="40" w:after="40" w:line="200" w:lineRule="exact"/>
              <w:jc w:val="center"/>
              <w:rPr>
                <w:i/>
                <w:sz w:val="16"/>
                <w:szCs w:val="16"/>
                <w:lang w:val="en-US"/>
              </w:rPr>
            </w:pPr>
          </w:p>
        </w:tc>
      </w:tr>
      <w:tr w:rsidR="00FC2D80" w:rsidRPr="007822D1" w14:paraId="1DEFB55D" w14:textId="77777777" w:rsidTr="00BF12FB">
        <w:trPr>
          <w:cantSplit/>
          <w:tblHeader/>
        </w:trPr>
        <w:tc>
          <w:tcPr>
            <w:tcW w:w="127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F81F65B" w14:textId="77777777" w:rsidR="00FC2D80" w:rsidRPr="007822D1" w:rsidRDefault="00FC2D80" w:rsidP="00BF12FB">
            <w:pPr>
              <w:spacing w:before="40" w:after="40" w:line="200" w:lineRule="exact"/>
              <w:jc w:val="center"/>
              <w:rPr>
                <w:b/>
                <w:bCs/>
                <w:i/>
                <w:sz w:val="16"/>
                <w:szCs w:val="16"/>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7D4B3B7" w14:textId="77777777" w:rsidR="00FC2D80" w:rsidRPr="00BC67E9" w:rsidRDefault="00FC2D80" w:rsidP="00BF12FB">
            <w:pPr>
              <w:spacing w:before="40" w:after="40" w:line="200" w:lineRule="exact"/>
              <w:jc w:val="center"/>
              <w:rPr>
                <w:i/>
                <w:sz w:val="16"/>
                <w:szCs w:val="16"/>
              </w:rPr>
            </w:pPr>
            <w:r w:rsidRPr="00BC67E9">
              <w:rPr>
                <w:i/>
                <w:iCs/>
                <w:sz w:val="16"/>
                <w:szCs w:val="16"/>
              </w:rPr>
              <w:t>по вертикали</w:t>
            </w:r>
          </w:p>
        </w:tc>
        <w:tc>
          <w:tcPr>
            <w:tcW w:w="1426" w:type="dxa"/>
            <w:tcBorders>
              <w:left w:val="single" w:sz="4" w:space="0" w:color="auto"/>
              <w:bottom w:val="single" w:sz="12" w:space="0" w:color="auto"/>
              <w:right w:val="single" w:sz="4" w:space="0" w:color="auto"/>
            </w:tcBorders>
            <w:vAlign w:val="center"/>
          </w:tcPr>
          <w:p w14:paraId="05FF1EDE" w14:textId="77777777" w:rsidR="00FC2D80" w:rsidRPr="00BC67E9" w:rsidRDefault="00FC2D80" w:rsidP="00BF12FB">
            <w:pPr>
              <w:spacing w:before="40" w:after="40" w:line="200" w:lineRule="exact"/>
              <w:jc w:val="center"/>
              <w:rPr>
                <w:i/>
                <w:sz w:val="16"/>
                <w:szCs w:val="16"/>
              </w:rPr>
            </w:pPr>
            <w:r w:rsidRPr="00BC67E9">
              <w:rPr>
                <w:i/>
                <w:iCs/>
                <w:sz w:val="16"/>
                <w:szCs w:val="16"/>
              </w:rPr>
              <w:t>по горизонтали</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74FE4A5" w14:textId="77777777" w:rsidR="00FC2D80" w:rsidRPr="00BC67E9" w:rsidRDefault="00FC2D80" w:rsidP="00BF12FB">
            <w:pPr>
              <w:spacing w:before="40" w:after="40" w:line="200" w:lineRule="exact"/>
              <w:jc w:val="center"/>
              <w:rPr>
                <w:i/>
                <w:sz w:val="16"/>
                <w:szCs w:val="16"/>
              </w:rPr>
            </w:pPr>
            <w:r w:rsidRPr="00BC67E9">
              <w:rPr>
                <w:i/>
                <w:iCs/>
                <w:sz w:val="16"/>
                <w:szCs w:val="16"/>
              </w:rPr>
              <w:t>мин.</w:t>
            </w:r>
          </w:p>
        </w:tc>
        <w:tc>
          <w:tcPr>
            <w:tcW w:w="850" w:type="dxa"/>
            <w:tcBorders>
              <w:top w:val="single" w:sz="4" w:space="0" w:color="auto"/>
              <w:left w:val="single" w:sz="4" w:space="0" w:color="auto"/>
              <w:bottom w:val="single" w:sz="12" w:space="0" w:color="auto"/>
              <w:right w:val="single" w:sz="4" w:space="0" w:color="auto"/>
            </w:tcBorders>
            <w:vAlign w:val="center"/>
          </w:tcPr>
          <w:p w14:paraId="3F03580C" w14:textId="77777777" w:rsidR="00FC2D80" w:rsidRPr="00BC67E9" w:rsidRDefault="00FC2D80" w:rsidP="00BF12FB">
            <w:pPr>
              <w:spacing w:before="40" w:after="40" w:line="200" w:lineRule="exact"/>
              <w:jc w:val="center"/>
              <w:rPr>
                <w:i/>
                <w:sz w:val="16"/>
                <w:szCs w:val="16"/>
              </w:rPr>
            </w:pPr>
            <w:r w:rsidRPr="00BC67E9">
              <w:rPr>
                <w:i/>
                <w:iCs/>
                <w:sz w:val="16"/>
                <w:szCs w:val="16"/>
              </w:rPr>
              <w:t>макс.</w:t>
            </w:r>
          </w:p>
        </w:tc>
        <w:tc>
          <w:tcPr>
            <w:tcW w:w="851" w:type="dxa"/>
            <w:tcBorders>
              <w:left w:val="single" w:sz="4" w:space="0" w:color="auto"/>
              <w:bottom w:val="single" w:sz="12" w:space="0" w:color="auto"/>
              <w:right w:val="single" w:sz="4" w:space="0" w:color="auto"/>
            </w:tcBorders>
            <w:vAlign w:val="center"/>
          </w:tcPr>
          <w:p w14:paraId="7E55907C" w14:textId="77777777" w:rsidR="00FC2D80" w:rsidRPr="00BC67E9" w:rsidRDefault="00FC2D80" w:rsidP="00BF12FB">
            <w:pPr>
              <w:spacing w:before="40" w:after="40" w:line="200" w:lineRule="exact"/>
              <w:jc w:val="center"/>
              <w:rPr>
                <w:i/>
                <w:sz w:val="16"/>
                <w:szCs w:val="16"/>
              </w:rPr>
            </w:pPr>
            <w:r w:rsidRPr="00BC67E9">
              <w:rPr>
                <w:i/>
                <w:iCs/>
                <w:sz w:val="16"/>
                <w:szCs w:val="16"/>
              </w:rPr>
              <w:t>мин.</w:t>
            </w:r>
          </w:p>
        </w:tc>
        <w:tc>
          <w:tcPr>
            <w:tcW w:w="992"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3394D3DE" w14:textId="77777777" w:rsidR="00FC2D80" w:rsidRPr="00BC67E9" w:rsidRDefault="00FC2D80" w:rsidP="00BF12FB">
            <w:pPr>
              <w:spacing w:before="40" w:after="40" w:line="200" w:lineRule="exact"/>
              <w:jc w:val="center"/>
              <w:rPr>
                <w:i/>
                <w:sz w:val="16"/>
                <w:szCs w:val="16"/>
              </w:rPr>
            </w:pPr>
            <w:r w:rsidRPr="00BC67E9">
              <w:rPr>
                <w:i/>
                <w:iCs/>
                <w:sz w:val="16"/>
                <w:szCs w:val="16"/>
              </w:rPr>
              <w:t>макс.</w:t>
            </w:r>
          </w:p>
        </w:tc>
        <w:tc>
          <w:tcPr>
            <w:tcW w:w="198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6F90B7FF" w14:textId="77777777" w:rsidR="00FC2D80" w:rsidRPr="007822D1" w:rsidRDefault="00FC2D80" w:rsidP="00BF12FB">
            <w:pPr>
              <w:spacing w:before="40" w:after="40" w:line="200" w:lineRule="exact"/>
              <w:jc w:val="center"/>
              <w:rPr>
                <w:i/>
                <w:sz w:val="16"/>
                <w:szCs w:val="16"/>
                <w:lang w:val="en-US"/>
              </w:rPr>
            </w:pPr>
          </w:p>
        </w:tc>
      </w:tr>
      <w:tr w:rsidR="00FC2D80" w:rsidRPr="007822D1" w14:paraId="10B76B82" w14:textId="77777777" w:rsidTr="00BF12FB">
        <w:trPr>
          <w:cantSplit/>
        </w:trPr>
        <w:tc>
          <w:tcPr>
            <w:tcW w:w="127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100D70DA"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P1 и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EAF1A48"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60°U</w:t>
            </w:r>
          </w:p>
        </w:tc>
        <w:tc>
          <w:tcPr>
            <w:tcW w:w="1426" w:type="dxa"/>
            <w:tcBorders>
              <w:top w:val="single" w:sz="12" w:space="0" w:color="auto"/>
              <w:left w:val="single" w:sz="4" w:space="0" w:color="auto"/>
              <w:right w:val="single" w:sz="4" w:space="0" w:color="auto"/>
            </w:tcBorders>
            <w:vAlign w:val="center"/>
          </w:tcPr>
          <w:p w14:paraId="4E903A1C"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45°L и 45°R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0E122B0D"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6A0A5442" w14:textId="77777777" w:rsidR="00FC2D80" w:rsidRPr="007822D1" w:rsidRDefault="00FC2D80" w:rsidP="00BF12FB">
            <w:pPr>
              <w:spacing w:before="80" w:after="80" w:line="200" w:lineRule="exact"/>
              <w:ind w:left="866" w:right="113" w:hanging="884"/>
              <w:jc w:val="center"/>
              <w:rPr>
                <w:rFonts w:cs="Times New Roman"/>
                <w:sz w:val="18"/>
                <w:szCs w:val="18"/>
                <w:lang w:val="en-US"/>
              </w:rPr>
            </w:pPr>
            <w:r w:rsidRPr="007822D1">
              <w:rPr>
                <w:rFonts w:cs="Times New Roman"/>
                <w:sz w:val="18"/>
                <w:szCs w:val="18"/>
                <w:lang w:val="en-US"/>
              </w:rPr>
              <w:t>1</w:t>
            </w:r>
            <w:r w:rsidRPr="007822D1">
              <w:rPr>
                <w:rFonts w:cs="Times New Roman"/>
                <w:sz w:val="18"/>
                <w:szCs w:val="18"/>
              </w:rPr>
              <w:t>,</w:t>
            </w:r>
            <w:r w:rsidRPr="007822D1">
              <w:rPr>
                <w:rFonts w:cs="Times New Roman"/>
                <w:sz w:val="18"/>
                <w:szCs w:val="18"/>
                <w:lang w:val="en-US"/>
              </w:rPr>
              <w:t>15∙10</w:t>
            </w:r>
            <w:r w:rsidRPr="007822D1">
              <w:rPr>
                <w:rFonts w:cs="Times New Roman"/>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294F4D35" w14:textId="77777777" w:rsidR="00FC2D80" w:rsidRPr="007822D1" w:rsidRDefault="00FC2D80" w:rsidP="00BF12FB">
            <w:pPr>
              <w:spacing w:before="80" w:after="80" w:line="200" w:lineRule="exact"/>
              <w:ind w:left="866" w:right="113" w:hanging="884"/>
              <w:jc w:val="center"/>
              <w:rPr>
                <w:rFonts w:cs="Times New Roman"/>
                <w:sz w:val="18"/>
                <w:szCs w:val="18"/>
                <w:lang w:val="en-US"/>
              </w:rPr>
            </w:pPr>
            <w:r>
              <w:rPr>
                <w:rFonts w:cs="Times New Roman"/>
                <w:sz w:val="18"/>
                <w:szCs w:val="18"/>
                <w:lang w:val="en-US"/>
              </w:rPr>
              <w:t>–</w:t>
            </w:r>
          </w:p>
        </w:tc>
        <w:tc>
          <w:tcPr>
            <w:tcW w:w="992"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6251ACF0" w14:textId="77777777" w:rsidR="00FC2D80" w:rsidRPr="007822D1" w:rsidRDefault="00FC2D80" w:rsidP="00BF12FB">
            <w:pPr>
              <w:spacing w:before="80" w:after="80" w:line="200" w:lineRule="exact"/>
              <w:ind w:left="866" w:right="113" w:hanging="884"/>
              <w:jc w:val="center"/>
              <w:rPr>
                <w:rFonts w:cs="Times New Roman"/>
                <w:sz w:val="18"/>
                <w:szCs w:val="18"/>
              </w:rPr>
            </w:pPr>
            <w:r w:rsidRPr="007822D1">
              <w:rPr>
                <w:rFonts w:cs="Times New Roman"/>
                <w:sz w:val="18"/>
                <w:szCs w:val="18"/>
              </w:rPr>
              <w:t>1,30∙10</w:t>
            </w:r>
            <w:r w:rsidRPr="007822D1">
              <w:rPr>
                <w:rFonts w:cs="Times New Roman"/>
                <w:sz w:val="18"/>
                <w:szCs w:val="18"/>
                <w:vertAlign w:val="superscript"/>
              </w:rPr>
              <w:t>2</w:t>
            </w:r>
          </w:p>
        </w:tc>
        <w:tc>
          <w:tcPr>
            <w:tcW w:w="198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2646659"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Во всех точках</w:t>
            </w:r>
          </w:p>
        </w:tc>
      </w:tr>
      <w:tr w:rsidR="00FC2D80" w:rsidRPr="007822D1" w14:paraId="5867BF6F"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67A40169"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P3 и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9D71946"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40°U</w:t>
            </w:r>
          </w:p>
        </w:tc>
        <w:tc>
          <w:tcPr>
            <w:tcW w:w="1426" w:type="dxa"/>
            <w:tcBorders>
              <w:left w:val="single" w:sz="4" w:space="0" w:color="auto"/>
              <w:right w:val="single" w:sz="4" w:space="0" w:color="auto"/>
            </w:tcBorders>
            <w:vAlign w:val="center"/>
          </w:tcPr>
          <w:p w14:paraId="6BF15D21"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30°L и 30°R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258EBEDD" w14:textId="77777777" w:rsidR="00FC2D80" w:rsidRPr="007822D1" w:rsidRDefault="00FC2D80" w:rsidP="00BF12FB">
            <w:pPr>
              <w:spacing w:before="80" w:after="80" w:line="200" w:lineRule="exact"/>
              <w:ind w:left="884" w:right="113" w:hanging="884"/>
              <w:jc w:val="center"/>
              <w:rPr>
                <w:rFonts w:cs="Times New Roman"/>
                <w:sz w:val="18"/>
                <w:szCs w:val="18"/>
                <w:lang w:val="en-US"/>
              </w:rPr>
            </w:pPr>
          </w:p>
        </w:tc>
        <w:tc>
          <w:tcPr>
            <w:tcW w:w="850" w:type="dxa"/>
            <w:vMerge/>
            <w:tcBorders>
              <w:left w:val="single" w:sz="4" w:space="0" w:color="auto"/>
              <w:right w:val="single" w:sz="4" w:space="0" w:color="auto"/>
            </w:tcBorders>
            <w:vAlign w:val="center"/>
          </w:tcPr>
          <w:p w14:paraId="703CF222" w14:textId="77777777" w:rsidR="00FC2D80" w:rsidRPr="007822D1" w:rsidRDefault="00FC2D80" w:rsidP="00BF12FB">
            <w:pPr>
              <w:spacing w:before="80" w:after="80" w:line="200" w:lineRule="exact"/>
              <w:ind w:left="884" w:right="113" w:hanging="884"/>
              <w:jc w:val="center"/>
              <w:rPr>
                <w:rFonts w:cs="Times New Roman"/>
                <w:sz w:val="18"/>
                <w:szCs w:val="18"/>
                <w:lang w:val="en-US"/>
              </w:rPr>
            </w:pPr>
          </w:p>
        </w:tc>
        <w:tc>
          <w:tcPr>
            <w:tcW w:w="851" w:type="dxa"/>
            <w:vMerge/>
            <w:tcBorders>
              <w:left w:val="single" w:sz="4" w:space="0" w:color="auto"/>
              <w:right w:val="single" w:sz="4" w:space="0" w:color="auto"/>
            </w:tcBorders>
            <w:vAlign w:val="center"/>
          </w:tcPr>
          <w:p w14:paraId="6D21F7FD" w14:textId="77777777" w:rsidR="00FC2D80" w:rsidRPr="007822D1" w:rsidRDefault="00FC2D80" w:rsidP="00BF12FB">
            <w:pPr>
              <w:spacing w:before="80" w:after="80" w:line="200" w:lineRule="exact"/>
              <w:ind w:left="884" w:right="113" w:hanging="884"/>
              <w:jc w:val="center"/>
              <w:rPr>
                <w:rFonts w:cs="Times New Roman"/>
                <w:sz w:val="18"/>
                <w:szCs w:val="18"/>
                <w:lang w:val="en-US"/>
              </w:rPr>
            </w:pPr>
          </w:p>
        </w:tc>
        <w:tc>
          <w:tcPr>
            <w:tcW w:w="992" w:type="dxa"/>
            <w:vMerge/>
            <w:tcBorders>
              <w:left w:val="single" w:sz="4" w:space="0" w:color="auto"/>
              <w:right w:val="single" w:sz="4" w:space="0" w:color="auto"/>
            </w:tcBorders>
            <w:noWrap/>
            <w:tcMar>
              <w:top w:w="28" w:type="dxa"/>
              <w:left w:w="57" w:type="dxa"/>
              <w:bottom w:w="28" w:type="dxa"/>
              <w:right w:w="57" w:type="dxa"/>
            </w:tcMar>
            <w:vAlign w:val="center"/>
          </w:tcPr>
          <w:p w14:paraId="4B3385A4" w14:textId="77777777" w:rsidR="00FC2D80" w:rsidRPr="007822D1" w:rsidRDefault="00FC2D80" w:rsidP="00BF12FB">
            <w:pPr>
              <w:spacing w:before="80" w:after="80" w:line="200" w:lineRule="exact"/>
              <w:ind w:left="884" w:right="113" w:hanging="884"/>
              <w:jc w:val="center"/>
              <w:rPr>
                <w:rFonts w:cs="Times New Roman"/>
                <w:sz w:val="18"/>
                <w:szCs w:val="18"/>
                <w:lang w:val="en-US"/>
              </w:rPr>
            </w:pPr>
          </w:p>
        </w:tc>
        <w:tc>
          <w:tcPr>
            <w:tcW w:w="198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29AD19A" w14:textId="77777777" w:rsidR="00FC2D80" w:rsidRPr="007822D1" w:rsidRDefault="00FC2D80" w:rsidP="00BF12FB">
            <w:pPr>
              <w:spacing w:before="80" w:after="80" w:line="200" w:lineRule="exact"/>
              <w:jc w:val="center"/>
              <w:rPr>
                <w:rFonts w:cs="Times New Roman"/>
                <w:sz w:val="18"/>
                <w:szCs w:val="18"/>
                <w:lang w:val="en-US"/>
              </w:rPr>
            </w:pPr>
          </w:p>
        </w:tc>
      </w:tr>
      <w:tr w:rsidR="00FC2D80" w:rsidRPr="007822D1" w14:paraId="20BBF74C"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1F27F1E6"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P5 и 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77BF99"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30°U</w:t>
            </w:r>
          </w:p>
        </w:tc>
        <w:tc>
          <w:tcPr>
            <w:tcW w:w="1426" w:type="dxa"/>
            <w:tcBorders>
              <w:left w:val="single" w:sz="4" w:space="0" w:color="auto"/>
              <w:right w:val="single" w:sz="4" w:space="0" w:color="auto"/>
            </w:tcBorders>
            <w:vAlign w:val="center"/>
          </w:tcPr>
          <w:p w14:paraId="3EFE2F84" w14:textId="77777777" w:rsidR="00FC2D80" w:rsidRPr="007822D1" w:rsidRDefault="00FC2D80" w:rsidP="00BF12FB">
            <w:pPr>
              <w:spacing w:before="80" w:after="80" w:line="200" w:lineRule="exact"/>
              <w:jc w:val="center"/>
              <w:rPr>
                <w:rFonts w:cs="Times New Roman"/>
                <w:sz w:val="18"/>
                <w:szCs w:val="18"/>
                <w:lang w:val="en-US"/>
              </w:rPr>
            </w:pPr>
            <w:r w:rsidRPr="007822D1">
              <w:rPr>
                <w:rFonts w:cs="Times New Roman"/>
                <w:bCs/>
                <w:sz w:val="18"/>
                <w:szCs w:val="18"/>
                <w:lang w:val="en-US"/>
              </w:rPr>
              <w:t>60°L и 60°R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3871BA1D" w14:textId="77777777" w:rsidR="00FC2D80" w:rsidRPr="007822D1" w:rsidRDefault="00FC2D80" w:rsidP="00BF12FB">
            <w:pPr>
              <w:spacing w:before="80" w:after="80" w:line="200" w:lineRule="exact"/>
              <w:jc w:val="center"/>
              <w:rPr>
                <w:rFonts w:cs="Times New Roman"/>
                <w:sz w:val="18"/>
                <w:szCs w:val="18"/>
                <w:lang w:val="en-US"/>
              </w:rPr>
            </w:pPr>
          </w:p>
        </w:tc>
        <w:tc>
          <w:tcPr>
            <w:tcW w:w="850" w:type="dxa"/>
            <w:vMerge/>
            <w:tcBorders>
              <w:left w:val="single" w:sz="4" w:space="0" w:color="auto"/>
              <w:right w:val="single" w:sz="4" w:space="0" w:color="auto"/>
            </w:tcBorders>
            <w:vAlign w:val="center"/>
          </w:tcPr>
          <w:p w14:paraId="7DFDB83B" w14:textId="77777777" w:rsidR="00FC2D80" w:rsidRPr="007822D1" w:rsidRDefault="00FC2D80" w:rsidP="00BF12FB">
            <w:pPr>
              <w:spacing w:before="80" w:after="80" w:line="200" w:lineRule="exact"/>
              <w:jc w:val="center"/>
              <w:rPr>
                <w:rFonts w:cs="Times New Roman"/>
                <w:sz w:val="18"/>
                <w:szCs w:val="18"/>
                <w:lang w:val="en-US"/>
              </w:rPr>
            </w:pPr>
          </w:p>
        </w:tc>
        <w:tc>
          <w:tcPr>
            <w:tcW w:w="851" w:type="dxa"/>
            <w:vMerge/>
            <w:tcBorders>
              <w:left w:val="single" w:sz="4" w:space="0" w:color="auto"/>
              <w:right w:val="single" w:sz="4" w:space="0" w:color="auto"/>
            </w:tcBorders>
            <w:vAlign w:val="center"/>
          </w:tcPr>
          <w:p w14:paraId="0991BD80" w14:textId="77777777" w:rsidR="00FC2D80" w:rsidRPr="007822D1" w:rsidRDefault="00FC2D80" w:rsidP="00BF12FB">
            <w:pPr>
              <w:spacing w:before="80" w:after="80" w:line="200" w:lineRule="exact"/>
              <w:jc w:val="center"/>
              <w:rPr>
                <w:rFonts w:cs="Times New Roman"/>
                <w:sz w:val="18"/>
                <w:szCs w:val="18"/>
                <w:lang w:val="en-US"/>
              </w:rPr>
            </w:pPr>
          </w:p>
        </w:tc>
        <w:tc>
          <w:tcPr>
            <w:tcW w:w="992" w:type="dxa"/>
            <w:vMerge/>
            <w:tcBorders>
              <w:left w:val="single" w:sz="4" w:space="0" w:color="auto"/>
              <w:right w:val="single" w:sz="4" w:space="0" w:color="auto"/>
            </w:tcBorders>
            <w:noWrap/>
            <w:tcMar>
              <w:top w:w="28" w:type="dxa"/>
              <w:left w:w="57" w:type="dxa"/>
              <w:bottom w:w="28" w:type="dxa"/>
              <w:right w:w="57" w:type="dxa"/>
            </w:tcMar>
            <w:vAlign w:val="center"/>
          </w:tcPr>
          <w:p w14:paraId="371F99F6" w14:textId="77777777" w:rsidR="00FC2D80" w:rsidRPr="007822D1" w:rsidRDefault="00FC2D80" w:rsidP="00BF12FB">
            <w:pPr>
              <w:spacing w:before="80" w:after="80" w:line="200" w:lineRule="exact"/>
              <w:jc w:val="center"/>
              <w:rPr>
                <w:rFonts w:cs="Times New Roman"/>
                <w:sz w:val="18"/>
                <w:szCs w:val="18"/>
                <w:lang w:val="en-US"/>
              </w:rPr>
            </w:pPr>
          </w:p>
        </w:tc>
        <w:tc>
          <w:tcPr>
            <w:tcW w:w="198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26250A0" w14:textId="77777777" w:rsidR="00FC2D80" w:rsidRPr="007822D1" w:rsidRDefault="00FC2D80" w:rsidP="00BF12FB">
            <w:pPr>
              <w:spacing w:before="80" w:after="80" w:line="200" w:lineRule="exact"/>
              <w:jc w:val="center"/>
              <w:rPr>
                <w:rFonts w:cs="Times New Roman"/>
                <w:sz w:val="18"/>
                <w:szCs w:val="18"/>
                <w:lang w:val="en-US"/>
              </w:rPr>
            </w:pPr>
          </w:p>
        </w:tc>
      </w:tr>
      <w:tr w:rsidR="00FC2D80" w:rsidRPr="007822D1" w14:paraId="20985EF0"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660AEB09"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sz w:val="18"/>
                <w:szCs w:val="18"/>
                <w:lang w:val="en-US"/>
              </w:rPr>
              <w:t xml:space="preserve">P7 и </w:t>
            </w:r>
            <w:r w:rsidRPr="007822D1">
              <w:rPr>
                <w:rFonts w:cs="Times New Roman"/>
                <w:bCs/>
                <w:sz w:val="18"/>
                <w:szCs w:val="18"/>
                <w:lang w:val="en-US"/>
              </w:rPr>
              <w:t>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E79C99"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20°U</w:t>
            </w:r>
          </w:p>
        </w:tc>
        <w:tc>
          <w:tcPr>
            <w:tcW w:w="1426" w:type="dxa"/>
            <w:tcBorders>
              <w:left w:val="single" w:sz="4" w:space="0" w:color="auto"/>
              <w:right w:val="single" w:sz="4" w:space="0" w:color="auto"/>
            </w:tcBorders>
            <w:vAlign w:val="center"/>
          </w:tcPr>
          <w:p w14:paraId="0F6F7BBE" w14:textId="77777777" w:rsidR="00FC2D80" w:rsidRPr="007822D1" w:rsidRDefault="00FC2D80" w:rsidP="00BF12FB">
            <w:pPr>
              <w:spacing w:before="80" w:after="80" w:line="200" w:lineRule="exact"/>
              <w:jc w:val="center"/>
              <w:rPr>
                <w:rFonts w:cs="Times New Roman"/>
                <w:sz w:val="18"/>
                <w:szCs w:val="18"/>
                <w:lang w:val="en-US"/>
              </w:rPr>
            </w:pPr>
            <w:r w:rsidRPr="007822D1">
              <w:rPr>
                <w:rFonts w:cs="Times New Roman"/>
                <w:bCs/>
                <w:sz w:val="18"/>
                <w:szCs w:val="18"/>
                <w:lang w:val="en-US"/>
              </w:rPr>
              <w:t>40°L и 40°R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42EAD98D" w14:textId="77777777" w:rsidR="00FC2D80" w:rsidRPr="007822D1" w:rsidRDefault="00FC2D80" w:rsidP="00BF12FB">
            <w:pPr>
              <w:spacing w:before="80" w:after="80" w:line="200" w:lineRule="exact"/>
              <w:jc w:val="center"/>
              <w:rPr>
                <w:rFonts w:cs="Times New Roman"/>
                <w:sz w:val="18"/>
                <w:szCs w:val="18"/>
                <w:lang w:val="en-US"/>
              </w:rPr>
            </w:pPr>
          </w:p>
        </w:tc>
        <w:tc>
          <w:tcPr>
            <w:tcW w:w="850" w:type="dxa"/>
            <w:vMerge/>
            <w:tcBorders>
              <w:left w:val="single" w:sz="4" w:space="0" w:color="auto"/>
              <w:right w:val="single" w:sz="4" w:space="0" w:color="auto"/>
            </w:tcBorders>
            <w:vAlign w:val="center"/>
          </w:tcPr>
          <w:p w14:paraId="46A8D289" w14:textId="77777777" w:rsidR="00FC2D80" w:rsidRPr="007822D1" w:rsidRDefault="00FC2D80" w:rsidP="00BF12FB">
            <w:pPr>
              <w:spacing w:before="80" w:after="80" w:line="200" w:lineRule="exact"/>
              <w:jc w:val="center"/>
              <w:rPr>
                <w:rFonts w:cs="Times New Roman"/>
                <w:sz w:val="18"/>
                <w:szCs w:val="18"/>
                <w:lang w:val="en-US"/>
              </w:rPr>
            </w:pPr>
          </w:p>
        </w:tc>
        <w:tc>
          <w:tcPr>
            <w:tcW w:w="851" w:type="dxa"/>
            <w:vMerge/>
            <w:tcBorders>
              <w:left w:val="single" w:sz="4" w:space="0" w:color="auto"/>
              <w:right w:val="single" w:sz="4" w:space="0" w:color="auto"/>
            </w:tcBorders>
            <w:vAlign w:val="center"/>
          </w:tcPr>
          <w:p w14:paraId="55A1A337" w14:textId="77777777" w:rsidR="00FC2D80" w:rsidRPr="007822D1" w:rsidRDefault="00FC2D80" w:rsidP="00BF12FB">
            <w:pPr>
              <w:spacing w:before="80" w:after="80" w:line="200" w:lineRule="exact"/>
              <w:jc w:val="center"/>
              <w:rPr>
                <w:rFonts w:cs="Times New Roman"/>
                <w:sz w:val="18"/>
                <w:szCs w:val="18"/>
                <w:lang w:val="en-US"/>
              </w:rPr>
            </w:pPr>
          </w:p>
        </w:tc>
        <w:tc>
          <w:tcPr>
            <w:tcW w:w="992" w:type="dxa"/>
            <w:vMerge/>
            <w:tcBorders>
              <w:left w:val="single" w:sz="4" w:space="0" w:color="auto"/>
              <w:right w:val="single" w:sz="4" w:space="0" w:color="auto"/>
            </w:tcBorders>
            <w:noWrap/>
            <w:tcMar>
              <w:top w:w="28" w:type="dxa"/>
              <w:left w:w="57" w:type="dxa"/>
              <w:bottom w:w="28" w:type="dxa"/>
              <w:right w:w="57" w:type="dxa"/>
            </w:tcMar>
            <w:vAlign w:val="center"/>
          </w:tcPr>
          <w:p w14:paraId="34FF5FD4" w14:textId="77777777" w:rsidR="00FC2D80" w:rsidRPr="007822D1" w:rsidRDefault="00FC2D80" w:rsidP="00BF12FB">
            <w:pPr>
              <w:spacing w:before="80" w:after="80" w:line="200" w:lineRule="exact"/>
              <w:jc w:val="center"/>
              <w:rPr>
                <w:rFonts w:cs="Times New Roman"/>
                <w:sz w:val="18"/>
                <w:szCs w:val="18"/>
                <w:lang w:val="en-US"/>
              </w:rPr>
            </w:pPr>
          </w:p>
        </w:tc>
        <w:tc>
          <w:tcPr>
            <w:tcW w:w="198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0C229B" w14:textId="77777777" w:rsidR="00FC2D80" w:rsidRPr="007822D1" w:rsidRDefault="00FC2D80" w:rsidP="00BF12FB">
            <w:pPr>
              <w:spacing w:before="80" w:after="80" w:line="200" w:lineRule="exact"/>
              <w:jc w:val="center"/>
              <w:rPr>
                <w:rFonts w:cs="Times New Roman"/>
                <w:sz w:val="18"/>
                <w:szCs w:val="18"/>
                <w:lang w:val="en-US"/>
              </w:rPr>
            </w:pPr>
          </w:p>
        </w:tc>
      </w:tr>
      <w:tr w:rsidR="00FC2D80" w:rsidRPr="007822D1" w14:paraId="35B3F9E1"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107EF3BC"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P8 и 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1591EE7"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0303792F" w14:textId="77777777" w:rsidR="00FC2D80" w:rsidRPr="007822D1" w:rsidRDefault="00FC2D80" w:rsidP="00BF12FB">
            <w:pPr>
              <w:spacing w:before="80" w:after="80" w:line="200" w:lineRule="exact"/>
              <w:jc w:val="center"/>
              <w:rPr>
                <w:rFonts w:cs="Times New Roman"/>
                <w:sz w:val="18"/>
                <w:szCs w:val="18"/>
                <w:lang w:val="en-US"/>
              </w:rPr>
            </w:pPr>
            <w:r w:rsidRPr="007822D1">
              <w:rPr>
                <w:rFonts w:cs="Times New Roman"/>
                <w:bCs/>
                <w:sz w:val="18"/>
                <w:szCs w:val="18"/>
                <w:lang w:val="en-US"/>
              </w:rPr>
              <w:t>15°L и 15°R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74CBDE4" w14:textId="77777777" w:rsidR="00FC2D80" w:rsidRPr="007822D1" w:rsidRDefault="00FC2D80" w:rsidP="00BF12FB">
            <w:pPr>
              <w:spacing w:before="80" w:after="80" w:line="200" w:lineRule="exact"/>
              <w:jc w:val="center"/>
              <w:rPr>
                <w:rFonts w:cs="Times New Roman"/>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161DA80E" w14:textId="77777777" w:rsidR="00FC2D80" w:rsidRPr="007822D1" w:rsidRDefault="00FC2D80" w:rsidP="00BF12FB">
            <w:pPr>
              <w:spacing w:before="80" w:after="80" w:line="200" w:lineRule="exact"/>
              <w:jc w:val="center"/>
              <w:rPr>
                <w:rFonts w:cs="Times New Roman"/>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0AC4CB80" w14:textId="77777777" w:rsidR="00FC2D80" w:rsidRPr="007822D1" w:rsidRDefault="00FC2D80" w:rsidP="00BF12FB">
            <w:pPr>
              <w:spacing w:before="80" w:after="80" w:line="200" w:lineRule="exact"/>
              <w:jc w:val="center"/>
              <w:rPr>
                <w:rFonts w:cs="Times New Roman"/>
                <w:sz w:val="18"/>
                <w:szCs w:val="18"/>
                <w:lang w:val="en-US"/>
              </w:rPr>
            </w:pPr>
          </w:p>
        </w:tc>
        <w:tc>
          <w:tcPr>
            <w:tcW w:w="992"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ABF99A2" w14:textId="77777777" w:rsidR="00FC2D80" w:rsidRPr="007822D1" w:rsidRDefault="00FC2D80" w:rsidP="00BF12FB">
            <w:pPr>
              <w:spacing w:before="80" w:after="80" w:line="200" w:lineRule="exact"/>
              <w:jc w:val="center"/>
              <w:rPr>
                <w:rFonts w:cs="Times New Roman"/>
                <w:sz w:val="18"/>
                <w:szCs w:val="18"/>
                <w:lang w:val="en-US"/>
              </w:rPr>
            </w:pPr>
          </w:p>
        </w:tc>
        <w:tc>
          <w:tcPr>
            <w:tcW w:w="198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75B52A" w14:textId="77777777" w:rsidR="00FC2D80" w:rsidRPr="007822D1" w:rsidRDefault="00FC2D80" w:rsidP="00BF12FB">
            <w:pPr>
              <w:spacing w:before="80" w:after="80" w:line="200" w:lineRule="exact"/>
              <w:jc w:val="center"/>
              <w:rPr>
                <w:rFonts w:cs="Times New Roman"/>
                <w:sz w:val="18"/>
                <w:szCs w:val="18"/>
                <w:lang w:val="en-US"/>
              </w:rPr>
            </w:pPr>
          </w:p>
        </w:tc>
      </w:tr>
      <w:tr w:rsidR="00FC2D80" w:rsidRPr="007822D1" w14:paraId="39126464"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85FC9C"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38DEA4"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27C1F79F" w14:textId="322EE801"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26°L</w:t>
            </w:r>
            <w:r w:rsidR="00DC2397">
              <w:rPr>
                <w:rFonts w:cs="Times New Roman"/>
                <w:sz w:val="18"/>
                <w:szCs w:val="18"/>
              </w:rPr>
              <w:t>–</w:t>
            </w:r>
            <w:r w:rsidRPr="007822D1">
              <w:rPr>
                <w:rFonts w:cs="Times New Roman"/>
                <w:sz w:val="18"/>
                <w:szCs w:val="18"/>
              </w:rPr>
              <w:t>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7455186"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19555574"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1,60∙10</w:t>
            </w:r>
            <w:r w:rsidRPr="007822D1">
              <w:rPr>
                <w:rFonts w:cs="Times New Roman"/>
                <w:sz w:val="18"/>
                <w:szCs w:val="18"/>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79BBF976"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B5E1828"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sz w:val="18"/>
                <w:szCs w:val="18"/>
                <w:lang w:val="en-US"/>
              </w:rPr>
              <w:t>1</w:t>
            </w:r>
            <w:r w:rsidRPr="007822D1">
              <w:rPr>
                <w:rFonts w:cs="Times New Roman"/>
                <w:sz w:val="18"/>
                <w:szCs w:val="18"/>
              </w:rPr>
              <w:t>,</w:t>
            </w:r>
            <w:r w:rsidRPr="007822D1">
              <w:rPr>
                <w:rFonts w:cs="Times New Roman"/>
                <w:sz w:val="18"/>
                <w:szCs w:val="18"/>
                <w:lang w:val="en-US"/>
              </w:rPr>
              <w:t>70∙10</w:t>
            </w:r>
            <w:r w:rsidRPr="007822D1">
              <w:rPr>
                <w:rFonts w:cs="Times New Roman"/>
                <w:sz w:val="18"/>
                <w:szCs w:val="18"/>
                <w:vertAlign w:val="superscript"/>
                <w:lang w:val="en-US"/>
              </w:rPr>
              <w:t>2</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D18CC7"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4168FE82"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A22FB7"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60D3BBA"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4°U</w:t>
            </w:r>
          </w:p>
        </w:tc>
        <w:tc>
          <w:tcPr>
            <w:tcW w:w="1426" w:type="dxa"/>
            <w:tcBorders>
              <w:top w:val="single" w:sz="4" w:space="0" w:color="auto"/>
              <w:left w:val="single" w:sz="4" w:space="0" w:color="auto"/>
              <w:bottom w:val="single" w:sz="4" w:space="0" w:color="auto"/>
              <w:right w:val="single" w:sz="4" w:space="0" w:color="auto"/>
            </w:tcBorders>
            <w:vAlign w:val="center"/>
          </w:tcPr>
          <w:p w14:paraId="14B9038C" w14:textId="4949A9DE"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26°L</w:t>
            </w:r>
            <w:r w:rsidR="00DC2397">
              <w:rPr>
                <w:rFonts w:cs="Times New Roman"/>
                <w:sz w:val="18"/>
                <w:szCs w:val="18"/>
              </w:rPr>
              <w:t>–</w:t>
            </w:r>
            <w:r w:rsidRPr="007822D1">
              <w:rPr>
                <w:rFonts w:cs="Times New Roman"/>
                <w:sz w:val="18"/>
                <w:szCs w:val="18"/>
              </w:rPr>
              <w:t>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8C9D573"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120E4A1D"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1,80∙10</w:t>
            </w:r>
            <w:r w:rsidRPr="007822D1">
              <w:rPr>
                <w:rFonts w:cs="Times New Roman"/>
                <w:sz w:val="18"/>
                <w:szCs w:val="18"/>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493DE9E4"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742A1DF"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1,95∙10</w:t>
            </w:r>
            <w:r w:rsidRPr="007822D1">
              <w:rPr>
                <w:rFonts w:cs="Times New Roman"/>
                <w:sz w:val="18"/>
                <w:szCs w:val="18"/>
                <w:vertAlign w:val="superscript"/>
              </w:rPr>
              <w:t>2</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48E43F"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0EF330C6"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3F88EDA"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8D38EF"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2°U</w:t>
            </w:r>
          </w:p>
        </w:tc>
        <w:tc>
          <w:tcPr>
            <w:tcW w:w="1426" w:type="dxa"/>
            <w:tcBorders>
              <w:top w:val="single" w:sz="4" w:space="0" w:color="auto"/>
              <w:left w:val="single" w:sz="4" w:space="0" w:color="auto"/>
              <w:bottom w:val="single" w:sz="4" w:space="0" w:color="auto"/>
              <w:right w:val="single" w:sz="4" w:space="0" w:color="auto"/>
            </w:tcBorders>
            <w:vAlign w:val="center"/>
          </w:tcPr>
          <w:p w14:paraId="41CDE67E" w14:textId="441258BF"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26°L</w:t>
            </w:r>
            <w:r w:rsidR="00DC2397">
              <w:rPr>
                <w:rFonts w:cs="Times New Roman"/>
                <w:sz w:val="18"/>
                <w:szCs w:val="18"/>
              </w:rPr>
              <w:t>–</w:t>
            </w:r>
            <w:r w:rsidRPr="007822D1">
              <w:rPr>
                <w:rFonts w:cs="Times New Roman"/>
                <w:sz w:val="18"/>
                <w:szCs w:val="18"/>
              </w:rPr>
              <w:t>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310360F"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FF69F75"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2,95∙10</w:t>
            </w:r>
            <w:r w:rsidRPr="007822D1">
              <w:rPr>
                <w:rFonts w:cs="Times New Roman"/>
                <w:sz w:val="18"/>
                <w:szCs w:val="18"/>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63504CAE"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A9A8EBF"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3,20∙10</w:t>
            </w:r>
            <w:r w:rsidRPr="007822D1">
              <w:rPr>
                <w:rFonts w:cs="Times New Roman"/>
                <w:sz w:val="18"/>
                <w:szCs w:val="18"/>
                <w:vertAlign w:val="superscript"/>
              </w:rPr>
              <w:t>2</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2FF91"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3C2A206A"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A2E044"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D825D5A"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1°U</w:t>
            </w:r>
          </w:p>
        </w:tc>
        <w:tc>
          <w:tcPr>
            <w:tcW w:w="1426" w:type="dxa"/>
            <w:tcBorders>
              <w:top w:val="single" w:sz="4" w:space="0" w:color="auto"/>
              <w:left w:val="single" w:sz="4" w:space="0" w:color="auto"/>
              <w:bottom w:val="single" w:sz="4" w:space="0" w:color="auto"/>
              <w:right w:val="single" w:sz="4" w:space="0" w:color="auto"/>
            </w:tcBorders>
            <w:vAlign w:val="center"/>
          </w:tcPr>
          <w:p w14:paraId="6D443EED" w14:textId="5729C90D"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26°L</w:t>
            </w:r>
            <w:r w:rsidR="00DC2397">
              <w:rPr>
                <w:rFonts w:cs="Times New Roman"/>
                <w:sz w:val="18"/>
                <w:szCs w:val="18"/>
              </w:rPr>
              <w:t>–</w:t>
            </w:r>
            <w:r w:rsidRPr="007822D1">
              <w:rPr>
                <w:rFonts w:cs="Times New Roman"/>
                <w:sz w:val="18"/>
                <w:szCs w:val="18"/>
              </w:rPr>
              <w:t>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E2F0640"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1D0FC4B5"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4,35∙10</w:t>
            </w:r>
            <w:r w:rsidRPr="007822D1">
              <w:rPr>
                <w:rFonts w:cs="Times New Roman"/>
                <w:sz w:val="18"/>
                <w:szCs w:val="18"/>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00FA062F"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2CBF5EB"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4,70∙10</w:t>
            </w:r>
            <w:r w:rsidRPr="007822D1">
              <w:rPr>
                <w:rFonts w:cs="Times New Roman"/>
                <w:sz w:val="18"/>
                <w:szCs w:val="18"/>
                <w:vertAlign w:val="superscript"/>
              </w:rPr>
              <w:t>2</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5A5FEBB"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667DA4A5" w14:textId="77777777" w:rsidTr="00BF12FB">
        <w:trPr>
          <w:cantSplit/>
          <w:trHeight w:val="362"/>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72A67D0"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DD6037"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0°</w:t>
            </w:r>
          </w:p>
        </w:tc>
        <w:tc>
          <w:tcPr>
            <w:tcW w:w="1426" w:type="dxa"/>
            <w:tcBorders>
              <w:top w:val="single" w:sz="4" w:space="0" w:color="auto"/>
              <w:left w:val="single" w:sz="4" w:space="0" w:color="auto"/>
              <w:bottom w:val="single" w:sz="4" w:space="0" w:color="auto"/>
              <w:right w:val="single" w:sz="4" w:space="0" w:color="auto"/>
            </w:tcBorders>
            <w:vAlign w:val="center"/>
          </w:tcPr>
          <w:p w14:paraId="77C10D05" w14:textId="6196EB31"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10°L</w:t>
            </w:r>
            <w:r w:rsidR="00DC2397">
              <w:rPr>
                <w:rFonts w:cs="Times New Roman"/>
                <w:sz w:val="18"/>
                <w:szCs w:val="18"/>
              </w:rPr>
              <w:t>–</w:t>
            </w:r>
            <w:r w:rsidRPr="007822D1">
              <w:rPr>
                <w:rFonts w:cs="Times New Roman"/>
                <w:sz w:val="18"/>
                <w:szCs w:val="18"/>
              </w:rPr>
              <w:t>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41D8083"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AD7F9A2"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5,85∙10</w:t>
            </w:r>
            <w:r w:rsidRPr="007822D1">
              <w:rPr>
                <w:rFonts w:cs="Times New Roman"/>
                <w:sz w:val="18"/>
                <w:szCs w:val="18"/>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0A907FBD"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4813EDD"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6,30∙10</w:t>
            </w:r>
            <w:r w:rsidRPr="007822D1">
              <w:rPr>
                <w:rFonts w:cs="Times New Roman"/>
                <w:sz w:val="18"/>
                <w:szCs w:val="18"/>
                <w:vertAlign w:val="superscript"/>
              </w:rPr>
              <w:t>2</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D558FE2"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63BFAE8E"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D223C15"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Линия 6</w:t>
            </w:r>
            <w:r w:rsidRPr="007822D1">
              <w:rPr>
                <w:rFonts w:cs="Times New Roman"/>
                <w:sz w:val="18"/>
                <w:szCs w:val="18"/>
                <w:vertAlign w:val="superscript"/>
              </w:rPr>
              <w:t>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567F248"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1FC6895A" w14:textId="77777777" w:rsidR="00FC2D80" w:rsidRPr="007822D1" w:rsidRDefault="00FC2D80" w:rsidP="00BF12FB">
            <w:pPr>
              <w:spacing w:before="80" w:after="80" w:line="200" w:lineRule="exact"/>
              <w:ind w:left="113" w:right="113"/>
              <w:jc w:val="center"/>
              <w:rPr>
                <w:rFonts w:cs="Times New Roman"/>
                <w:bCs/>
                <w:sz w:val="18"/>
                <w:szCs w:val="18"/>
              </w:rPr>
            </w:pPr>
            <w:r w:rsidRPr="007822D1">
              <w:rPr>
                <w:rFonts w:cs="Times New Roman"/>
                <w:sz w:val="18"/>
                <w:szCs w:val="18"/>
              </w:rPr>
              <w:t>от 5° внутрь</w:t>
            </w:r>
          </w:p>
          <w:p w14:paraId="1E900954" w14:textId="77777777" w:rsidR="00FC2D80" w:rsidRPr="007822D1" w:rsidRDefault="00FC2D80" w:rsidP="00BF12FB">
            <w:pPr>
              <w:spacing w:before="80" w:after="80" w:line="200" w:lineRule="exact"/>
              <w:ind w:left="884" w:right="113" w:hanging="884"/>
              <w:jc w:val="center"/>
              <w:rPr>
                <w:rFonts w:cs="Times New Roman"/>
                <w:bCs/>
                <w:sz w:val="18"/>
                <w:szCs w:val="18"/>
              </w:rPr>
            </w:pPr>
            <w:r w:rsidRPr="007822D1">
              <w:rPr>
                <w:rFonts w:cs="Times New Roman"/>
                <w:sz w:val="18"/>
                <w:szCs w:val="18"/>
              </w:rPr>
              <w:t>до 10° наружу</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6C2A7DF"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2,16∙10</w:t>
            </w:r>
            <w:r>
              <w:rPr>
                <w:rFonts w:cs="Times New Roman"/>
                <w:sz w:val="18"/>
                <w:szCs w:val="18"/>
                <w:vertAlign w:val="superscript"/>
              </w:rPr>
              <w:t>3</w:t>
            </w:r>
            <w:r w:rsidRPr="007822D1">
              <w:rPr>
                <w:rFonts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14:paraId="44AECD02"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0FBAC02"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1,89∙10</w:t>
            </w:r>
            <w:r w:rsidRPr="007822D1">
              <w:rPr>
                <w:rFonts w:cs="Times New Roman"/>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20279E1"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0A8C93"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Вся линия</w:t>
            </w:r>
          </w:p>
        </w:tc>
      </w:tr>
      <w:tr w:rsidR="00FC2D80" w:rsidRPr="007822D1" w14:paraId="41688160"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985E8B"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 xml:space="preserve">Линия 8L </w:t>
            </w:r>
          </w:p>
          <w:p w14:paraId="2F6FD5FC"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sidRPr="007822D1">
              <w:rPr>
                <w:rFonts w:cs="Times New Roman"/>
                <w:sz w:val="18"/>
                <w:szCs w:val="18"/>
                <w:lang w:val="en-US"/>
              </w:rPr>
              <w:t>и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70F611" w14:textId="283142E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1,5</w:t>
            </w:r>
            <w:r w:rsidR="00DC2397">
              <w:rPr>
                <w:rFonts w:cs="Times New Roman"/>
                <w:sz w:val="18"/>
                <w:szCs w:val="18"/>
              </w:rPr>
              <w:t>–</w:t>
            </w:r>
            <w:r w:rsidRPr="007822D1">
              <w:rPr>
                <w:rFonts w:cs="Times New Roman"/>
                <w:sz w:val="18"/>
                <w:szCs w:val="18"/>
              </w:rPr>
              <w:t>3,5°D</w:t>
            </w:r>
          </w:p>
        </w:tc>
        <w:tc>
          <w:tcPr>
            <w:tcW w:w="1426" w:type="dxa"/>
            <w:tcBorders>
              <w:top w:val="single" w:sz="4" w:space="0" w:color="auto"/>
              <w:left w:val="single" w:sz="4" w:space="0" w:color="auto"/>
              <w:bottom w:val="single" w:sz="4" w:space="0" w:color="auto"/>
              <w:right w:val="single" w:sz="4" w:space="0" w:color="auto"/>
            </w:tcBorders>
            <w:vAlign w:val="center"/>
          </w:tcPr>
          <w:p w14:paraId="389CDBFE"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22°L и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4B075D0"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8,80∙10</w:t>
            </w:r>
            <w:r w:rsidRPr="007822D1">
              <w:rPr>
                <w:rFonts w:cs="Times New Roman"/>
                <w:sz w:val="18"/>
                <w:szCs w:val="18"/>
                <w:vertAlign w:val="superscript"/>
              </w:rPr>
              <w:t>2</w:t>
            </w:r>
            <w:r w:rsidRPr="007822D1">
              <w:rPr>
                <w:rFonts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30A4A4E6"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3756DA9B"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7,70∙10</w:t>
            </w:r>
            <w:r w:rsidRPr="007822D1">
              <w:rPr>
                <w:rFonts w:cs="Times New Roman"/>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A0D37FD"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29A9EC" w14:textId="77777777" w:rsidR="00FC2D80" w:rsidRPr="007822D1" w:rsidRDefault="00FC2D80" w:rsidP="00BF12FB">
            <w:pPr>
              <w:spacing w:before="80" w:after="80" w:line="200" w:lineRule="exact"/>
              <w:ind w:left="-4" w:right="113"/>
              <w:jc w:val="center"/>
              <w:rPr>
                <w:rFonts w:cs="Times New Roman"/>
                <w:sz w:val="18"/>
                <w:szCs w:val="18"/>
              </w:rPr>
            </w:pPr>
            <w:r w:rsidRPr="007822D1">
              <w:rPr>
                <w:rFonts w:cs="Times New Roman"/>
                <w:sz w:val="18"/>
                <w:szCs w:val="18"/>
              </w:rPr>
              <w:t>В одной или более точках</w:t>
            </w:r>
          </w:p>
        </w:tc>
      </w:tr>
      <w:tr w:rsidR="00FC2D80" w:rsidRPr="007822D1" w14:paraId="73A3D6E6" w14:textId="77777777" w:rsidTr="00BF12FB">
        <w:trPr>
          <w:cantSplit/>
        </w:trPr>
        <w:tc>
          <w:tcPr>
            <w:tcW w:w="127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1381405"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 xml:space="preserve">Линии 9L </w:t>
            </w:r>
          </w:p>
          <w:p w14:paraId="3F64DCFB"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и 9R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B7E68DF" w14:textId="2DD2BB2E"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1,5</w:t>
            </w:r>
            <w:r w:rsidR="00DC2397">
              <w:rPr>
                <w:rFonts w:cs="Times New Roman"/>
                <w:sz w:val="18"/>
                <w:szCs w:val="18"/>
              </w:rPr>
              <w:t>–</w:t>
            </w:r>
            <w:r w:rsidRPr="007822D1">
              <w:rPr>
                <w:rFonts w:cs="Times New Roman"/>
                <w:sz w:val="18"/>
                <w:szCs w:val="18"/>
              </w:rPr>
              <w:t>4,5°D</w:t>
            </w:r>
          </w:p>
        </w:tc>
        <w:tc>
          <w:tcPr>
            <w:tcW w:w="1426" w:type="dxa"/>
            <w:tcBorders>
              <w:top w:val="single" w:sz="4" w:space="0" w:color="auto"/>
              <w:left w:val="single" w:sz="4" w:space="0" w:color="auto"/>
              <w:bottom w:val="single" w:sz="4" w:space="0" w:color="auto"/>
              <w:right w:val="single" w:sz="4" w:space="0" w:color="auto"/>
            </w:tcBorders>
            <w:vAlign w:val="center"/>
          </w:tcPr>
          <w:p w14:paraId="5B89E4C3"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35°L и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5419FE0E"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3,60∙10</w:t>
            </w:r>
            <w:r w:rsidRPr="007822D1">
              <w:rPr>
                <w:rFonts w:cs="Times New Roman"/>
                <w:sz w:val="18"/>
                <w:szCs w:val="18"/>
                <w:vertAlign w:val="superscript"/>
              </w:rPr>
              <w:t>2</w:t>
            </w:r>
            <w:r w:rsidRPr="007822D1">
              <w:rPr>
                <w:rFonts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14:paraId="04344A89"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651C2F60"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3,15∙10</w:t>
            </w:r>
            <w:r w:rsidRPr="007822D1">
              <w:rPr>
                <w:rFonts w:cs="Times New Roman"/>
                <w:sz w:val="18"/>
                <w:szCs w:val="18"/>
                <w:vertAlign w:val="superscript"/>
              </w:rPr>
              <w:t>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5526C44"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lang w:val="en-US"/>
              </w:rPr>
              <w:t>–</w:t>
            </w:r>
          </w:p>
        </w:tc>
        <w:tc>
          <w:tcPr>
            <w:tcW w:w="198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101FE1" w14:textId="77777777" w:rsidR="00FC2D80" w:rsidRPr="007822D1" w:rsidRDefault="00FC2D80" w:rsidP="00BF12FB">
            <w:pPr>
              <w:spacing w:before="80" w:after="80" w:line="200" w:lineRule="exact"/>
              <w:ind w:left="-4" w:right="113"/>
              <w:jc w:val="center"/>
              <w:rPr>
                <w:rFonts w:cs="Times New Roman"/>
                <w:sz w:val="18"/>
                <w:szCs w:val="18"/>
              </w:rPr>
            </w:pPr>
            <w:r w:rsidRPr="007822D1">
              <w:rPr>
                <w:rFonts w:cs="Times New Roman"/>
                <w:sz w:val="18"/>
                <w:szCs w:val="18"/>
              </w:rPr>
              <w:t>В одной или более точках</w:t>
            </w:r>
          </w:p>
        </w:tc>
      </w:tr>
      <w:tr w:rsidR="00FC2D80" w:rsidRPr="007822D1" w14:paraId="5A4BEBF5" w14:textId="77777777" w:rsidTr="00BF12FB">
        <w:trPr>
          <w:cantSplit/>
          <w:trHeight w:val="45"/>
        </w:trPr>
        <w:tc>
          <w:tcPr>
            <w:tcW w:w="127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F781F6D"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Зона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E5A8BC3" w14:textId="081AAC19"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1,5</w:t>
            </w:r>
            <w:r w:rsidR="00DC2397">
              <w:rPr>
                <w:rFonts w:cs="Times New Roman"/>
                <w:sz w:val="18"/>
                <w:szCs w:val="18"/>
              </w:rPr>
              <w:t>–</w:t>
            </w:r>
            <w:r w:rsidRPr="007822D1">
              <w:rPr>
                <w:rFonts w:cs="Times New Roman"/>
                <w:sz w:val="18"/>
                <w:szCs w:val="18"/>
              </w:rPr>
              <w:t>3,5°D</w:t>
            </w:r>
          </w:p>
        </w:tc>
        <w:tc>
          <w:tcPr>
            <w:tcW w:w="1426" w:type="dxa"/>
            <w:tcBorders>
              <w:top w:val="single" w:sz="4" w:space="0" w:color="auto"/>
              <w:left w:val="single" w:sz="4" w:space="0" w:color="auto"/>
              <w:bottom w:val="single" w:sz="12" w:space="0" w:color="auto"/>
              <w:right w:val="single" w:sz="4" w:space="0" w:color="auto"/>
            </w:tcBorders>
            <w:vAlign w:val="center"/>
          </w:tcPr>
          <w:p w14:paraId="22B098B9" w14:textId="4E50F5CB"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10°L</w:t>
            </w:r>
            <w:r w:rsidR="00DC2397">
              <w:rPr>
                <w:rFonts w:cs="Times New Roman"/>
                <w:sz w:val="18"/>
                <w:szCs w:val="18"/>
              </w:rPr>
              <w:t>–</w:t>
            </w:r>
            <w:r w:rsidRPr="007822D1">
              <w:rPr>
                <w:rFonts w:cs="Times New Roman"/>
                <w:sz w:val="18"/>
                <w:szCs w:val="18"/>
              </w:rPr>
              <w:t>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6BDFC5CC" w14:textId="77777777" w:rsidR="00FC2D80" w:rsidRPr="007822D1" w:rsidRDefault="00FC2D80" w:rsidP="00BF12FB">
            <w:pPr>
              <w:spacing w:before="80" w:after="80" w:line="200" w:lineRule="exact"/>
              <w:ind w:left="884" w:right="113" w:hanging="884"/>
              <w:jc w:val="center"/>
              <w:rPr>
                <w:rFonts w:cs="Times New Roman"/>
                <w:sz w:val="18"/>
                <w:szCs w:val="18"/>
                <w:lang w:val="en-US"/>
              </w:rPr>
            </w:pPr>
            <w:r>
              <w:rPr>
                <w:rFonts w:cs="Times New Roman"/>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tcPr>
          <w:p w14:paraId="02B42617" w14:textId="77777777" w:rsidR="00FC2D80" w:rsidRPr="007822D1" w:rsidRDefault="00FC2D80" w:rsidP="00BF12FB">
            <w:pPr>
              <w:spacing w:before="80" w:after="80" w:line="200" w:lineRule="exact"/>
              <w:jc w:val="center"/>
              <w:rPr>
                <w:rFonts w:cs="Times New Roman"/>
                <w:sz w:val="18"/>
                <w:szCs w:val="18"/>
              </w:rPr>
            </w:pPr>
            <w:r w:rsidRPr="007822D1">
              <w:rPr>
                <w:rFonts w:cs="Times New Roman"/>
                <w:sz w:val="18"/>
                <w:szCs w:val="18"/>
              </w:rPr>
              <w:t>1,44∙10</w:t>
            </w:r>
            <w:r w:rsidRPr="007822D1">
              <w:rPr>
                <w:rFonts w:cs="Times New Roman"/>
                <w:sz w:val="18"/>
                <w:szCs w:val="18"/>
                <w:vertAlign w:val="superscript"/>
              </w:rPr>
              <w:t>4</w:t>
            </w:r>
          </w:p>
        </w:tc>
        <w:tc>
          <w:tcPr>
            <w:tcW w:w="851" w:type="dxa"/>
            <w:tcBorders>
              <w:top w:val="single" w:sz="4" w:space="0" w:color="auto"/>
              <w:left w:val="single" w:sz="4" w:space="0" w:color="auto"/>
              <w:bottom w:val="single" w:sz="12" w:space="0" w:color="auto"/>
              <w:right w:val="single" w:sz="4" w:space="0" w:color="auto"/>
            </w:tcBorders>
            <w:vAlign w:val="center"/>
          </w:tcPr>
          <w:p w14:paraId="5425E0F3" w14:textId="77777777" w:rsidR="00FC2D80" w:rsidRPr="007822D1" w:rsidRDefault="00FC2D80" w:rsidP="00BF12FB">
            <w:pPr>
              <w:spacing w:before="80" w:after="80" w:line="200" w:lineRule="exact"/>
              <w:jc w:val="center"/>
              <w:rPr>
                <w:rFonts w:cs="Times New Roman"/>
                <w:sz w:val="18"/>
                <w:szCs w:val="18"/>
              </w:rPr>
            </w:pPr>
            <w:r>
              <w:rPr>
                <w:rFonts w:cs="Times New Roman"/>
                <w:sz w:val="18"/>
                <w:szCs w:val="18"/>
              </w:rPr>
              <w:t>–</w:t>
            </w:r>
          </w:p>
        </w:tc>
        <w:tc>
          <w:tcPr>
            <w:tcW w:w="99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4C33A4A5" w14:textId="77777777" w:rsidR="00FC2D80" w:rsidRPr="007822D1" w:rsidRDefault="00FC2D80" w:rsidP="00BF12FB">
            <w:pPr>
              <w:spacing w:before="80" w:after="80" w:line="200" w:lineRule="exact"/>
              <w:jc w:val="center"/>
              <w:rPr>
                <w:rFonts w:cs="Times New Roman"/>
                <w:sz w:val="18"/>
                <w:szCs w:val="18"/>
              </w:rPr>
            </w:pPr>
            <w:r w:rsidRPr="007822D1">
              <w:rPr>
                <w:rFonts w:cs="Times New Roman"/>
                <w:sz w:val="18"/>
                <w:szCs w:val="18"/>
              </w:rPr>
              <w:t>1,56∙10</w:t>
            </w:r>
            <w:r w:rsidRPr="007822D1">
              <w:rPr>
                <w:rFonts w:cs="Times New Roman"/>
                <w:sz w:val="18"/>
                <w:szCs w:val="18"/>
                <w:vertAlign w:val="superscript"/>
              </w:rPr>
              <w:t>4</w:t>
            </w:r>
          </w:p>
        </w:tc>
        <w:tc>
          <w:tcPr>
            <w:tcW w:w="198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4401AAA" w14:textId="77777777" w:rsidR="00FC2D80" w:rsidRPr="007822D1" w:rsidRDefault="00FC2D80" w:rsidP="00BF12FB">
            <w:pPr>
              <w:spacing w:before="80" w:after="80" w:line="200" w:lineRule="exact"/>
              <w:ind w:left="884" w:right="113" w:hanging="884"/>
              <w:jc w:val="center"/>
              <w:rPr>
                <w:rFonts w:cs="Times New Roman"/>
                <w:sz w:val="18"/>
                <w:szCs w:val="18"/>
              </w:rPr>
            </w:pPr>
            <w:r w:rsidRPr="007822D1">
              <w:rPr>
                <w:rFonts w:cs="Times New Roman"/>
                <w:sz w:val="18"/>
                <w:szCs w:val="18"/>
              </w:rPr>
              <w:t>Во всей зоне</w:t>
            </w:r>
          </w:p>
        </w:tc>
      </w:tr>
    </w:tbl>
    <w:p w14:paraId="2DA80E1E" w14:textId="77777777" w:rsidR="00FC2D80" w:rsidRPr="009D5F86" w:rsidRDefault="00FC2D80" w:rsidP="00FC2D80">
      <w:pPr>
        <w:spacing w:before="120" w:line="220" w:lineRule="exact"/>
        <w:ind w:left="284" w:hanging="284"/>
        <w:rPr>
          <w:sz w:val="18"/>
          <w:szCs w:val="18"/>
        </w:rPr>
      </w:pPr>
      <w:r w:rsidRPr="009D5F86">
        <w:rPr>
          <w:i/>
          <w:iCs/>
          <w:sz w:val="18"/>
          <w:szCs w:val="18"/>
        </w:rPr>
        <w:t>Примечания:</w:t>
      </w:r>
      <w:r w:rsidRPr="009D5F86">
        <w:rPr>
          <w:sz w:val="18"/>
          <w:szCs w:val="18"/>
        </w:rPr>
        <w:t xml:space="preserve"> В таблице 19</w:t>
      </w:r>
      <w:r>
        <w:rPr>
          <w:sz w:val="18"/>
          <w:szCs w:val="18"/>
        </w:rPr>
        <w:t>:</w:t>
      </w:r>
    </w:p>
    <w:p w14:paraId="23324EE5" w14:textId="77777777" w:rsidR="00FC2D80" w:rsidRPr="009D5F86" w:rsidRDefault="00FC2D80" w:rsidP="00A42370">
      <w:pPr>
        <w:spacing w:line="220" w:lineRule="exact"/>
        <w:ind w:left="308" w:right="-1" w:hanging="266"/>
        <w:rPr>
          <w:sz w:val="18"/>
          <w:szCs w:val="18"/>
        </w:rPr>
      </w:pPr>
      <w:proofErr w:type="gramStart"/>
      <w:r w:rsidRPr="009D5F86">
        <w:rPr>
          <w:sz w:val="18"/>
          <w:szCs w:val="18"/>
          <w:vertAlign w:val="superscript"/>
        </w:rPr>
        <w:t>а</w:t>
      </w:r>
      <w:proofErr w:type="gramEnd"/>
      <w:r w:rsidRPr="009D5F86">
        <w:rPr>
          <w:sz w:val="18"/>
          <w:szCs w:val="18"/>
        </w:rPr>
        <w:tab/>
        <w:t>В случае огней, составляющих комплектную пару, половина суммы соответствующих измеренных значений обоих огней вместе не применяется к этому элементу (см. пункт 1.5 приложения 4).</w:t>
      </w:r>
    </w:p>
    <w:p w14:paraId="5C09714B" w14:textId="77777777" w:rsidR="00FC2D80" w:rsidRPr="008D33C4" w:rsidRDefault="00FC2D80" w:rsidP="00FC2D80">
      <w:pPr>
        <w:pStyle w:val="6para6thlevel"/>
        <w:spacing w:before="240"/>
        <w:rPr>
          <w:lang w:val="ru-RU"/>
        </w:rPr>
      </w:pPr>
      <w:r w:rsidRPr="007D3D31">
        <w:rPr>
          <w:lang w:val="ru-RU"/>
        </w:rPr>
        <w:t>6.2.1.1.3.1</w:t>
      </w:r>
      <w:r w:rsidRPr="007D3D31">
        <w:rPr>
          <w:lang w:val="ru-RU"/>
        </w:rPr>
        <w:tab/>
        <w:t>В схеме распределения света, указанной в таблице 19, допускается наличие отдельных узких пятен или полос с освещенностью не более 2</w:t>
      </w:r>
      <w:r>
        <w:rPr>
          <w:lang w:val="ru-RU"/>
        </w:rPr>
        <w:t>,</w:t>
      </w:r>
      <w:r w:rsidRPr="007D3D31">
        <w:rPr>
          <w:lang w:val="ru-RU"/>
        </w:rPr>
        <w:t>10∙10</w:t>
      </w:r>
      <w:r w:rsidRPr="000A2FFB">
        <w:rPr>
          <w:vertAlign w:val="superscript"/>
          <w:lang w:val="ru-RU"/>
        </w:rPr>
        <w:t>2</w:t>
      </w:r>
      <w:r w:rsidRPr="007D3D31">
        <w:rPr>
          <w:lang w:val="ru-RU"/>
        </w:rPr>
        <w:t xml:space="preserve">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714C3CBC" w14:textId="77777777" w:rsidR="00FC2D80" w:rsidRPr="008D33C4" w:rsidRDefault="00FC2D80" w:rsidP="00FC2D80">
      <w:pPr>
        <w:pStyle w:val="6para6thlevel"/>
        <w:rPr>
          <w:lang w:val="ru-RU"/>
        </w:rPr>
      </w:pPr>
      <w:r w:rsidRPr="007D3D31">
        <w:rPr>
          <w:lang w:val="ru-RU"/>
        </w:rPr>
        <w:t>6.2.1.1.3.2</w:t>
      </w:r>
      <w:r w:rsidRPr="007D3D31">
        <w:rPr>
          <w:lang w:val="ru-RU"/>
        </w:rPr>
        <w:tab/>
        <w:t xml:space="preserve">Если результаты описанного выше испытания не соответствуют предъявляемым требованиям, то регулировка фары может быть изменена в соответствии с положениями пункта 4.1 приложения 5. </w:t>
      </w:r>
    </w:p>
    <w:p w14:paraId="14C2E71E" w14:textId="77777777" w:rsidR="00FC2D80" w:rsidRPr="008D33C4" w:rsidRDefault="00FC2D80" w:rsidP="00FC2D80">
      <w:pPr>
        <w:pStyle w:val="5para5thlevel"/>
        <w:rPr>
          <w:lang w:val="ru-RU"/>
        </w:rPr>
      </w:pPr>
      <w:r w:rsidRPr="007D3D31">
        <w:rPr>
          <w:lang w:val="ru-RU"/>
        </w:rPr>
        <w:t>6.2.1.1.4</w:t>
      </w:r>
      <w:r w:rsidRPr="007D3D31">
        <w:rPr>
          <w:lang w:val="ru-RU"/>
        </w:rPr>
        <w:tab/>
        <w:t>В случае АСПО, соответствующих пункту 5.3, ни одно из значений, измеренных и скорректированных в соответствии с предписаниями пункта 4.6, не должно отклоняться в неблагоприятную сторону от значения, предписанного в колонке B таблиц 21</w:t>
      </w:r>
      <w:r>
        <w:rPr>
          <w:lang w:val="ru-RU"/>
        </w:rPr>
        <w:t>–</w:t>
      </w:r>
      <w:r w:rsidRPr="007D3D31">
        <w:rPr>
          <w:lang w:val="ru-RU"/>
        </w:rPr>
        <w:t>36, если это</w:t>
      </w:r>
      <w:r>
        <w:rPr>
          <w:lang w:val="ru-RU"/>
        </w:rPr>
        <w:t xml:space="preserve"> </w:t>
      </w:r>
      <w:r w:rsidRPr="007D3D31">
        <w:rPr>
          <w:lang w:val="ru-RU"/>
        </w:rPr>
        <w:t>применимо.</w:t>
      </w:r>
    </w:p>
    <w:p w14:paraId="14293641" w14:textId="77777777" w:rsidR="00FC2D80" w:rsidRPr="008D33C4" w:rsidRDefault="00FC2D80" w:rsidP="00FC2D80">
      <w:pPr>
        <w:pStyle w:val="6para6thlevel"/>
        <w:keepNext/>
        <w:keepLines/>
        <w:rPr>
          <w:lang w:val="ru-RU"/>
        </w:rPr>
      </w:pPr>
      <w:r w:rsidRPr="007D3D31">
        <w:rPr>
          <w:lang w:val="ru-RU"/>
        </w:rPr>
        <w:t>6.2.1.1.4.1</w:t>
      </w:r>
      <w:r w:rsidRPr="007D3D31">
        <w:rPr>
          <w:lang w:val="ru-RU"/>
        </w:rPr>
        <w:tab/>
        <w:t>Фотометрические требования, касающиеся луча ближнего света</w:t>
      </w:r>
    </w:p>
    <w:p w14:paraId="0C13129D" w14:textId="77777777" w:rsidR="00FC2D80" w:rsidRPr="007D3D31" w:rsidRDefault="00FC2D80" w:rsidP="00FC2D80">
      <w:pPr>
        <w:pStyle w:val="afc"/>
        <w:keepNext/>
        <w:keepLines/>
        <w:spacing w:after="0"/>
        <w:ind w:left="0" w:firstLine="0"/>
        <w:rPr>
          <w:b/>
        </w:rPr>
      </w:pPr>
      <w:r w:rsidRPr="007D3D31">
        <w:rPr>
          <w:lang w:val="ru-RU"/>
        </w:rPr>
        <w:t>Таблица 20</w:t>
      </w:r>
    </w:p>
    <w:p w14:paraId="52BDD0F3" w14:textId="77777777" w:rsidR="00FC2D80" w:rsidRPr="007D3D31" w:rsidRDefault="00FC2D80" w:rsidP="00FC2D80">
      <w:pPr>
        <w:pStyle w:val="afc"/>
        <w:keepNext/>
        <w:keepLines/>
        <w:ind w:left="0" w:firstLine="0"/>
        <w:rPr>
          <w:b/>
          <w:bCs/>
        </w:rPr>
      </w:pPr>
      <w:r w:rsidRPr="007D3D31">
        <w:rPr>
          <w:b/>
          <w:bCs/>
          <w:lang w:val="ru-RU"/>
        </w:rPr>
        <w:t>Таблица для принятия решения</w:t>
      </w:r>
      <w:r w:rsidRPr="007D3D31">
        <w:rPr>
          <w:lang w:val="ru-RU"/>
        </w:rPr>
        <w:t xml:space="preserve"> </w:t>
      </w:r>
    </w:p>
    <w:tbl>
      <w:tblPr>
        <w:tblW w:w="9645" w:type="dxa"/>
        <w:tblInd w:w="1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1"/>
        <w:gridCol w:w="3117"/>
        <w:gridCol w:w="1985"/>
        <w:gridCol w:w="1862"/>
      </w:tblGrid>
      <w:tr w:rsidR="00FC2D80" w:rsidRPr="009D5F86" w14:paraId="3B8C22A0" w14:textId="77777777" w:rsidTr="00BF12FB">
        <w:trPr>
          <w:trHeight w:val="363"/>
          <w:tblHeader/>
        </w:trPr>
        <w:tc>
          <w:tcPr>
            <w:tcW w:w="2681" w:type="dxa"/>
            <w:vMerge w:val="restart"/>
            <w:tcBorders>
              <w:top w:val="single" w:sz="4" w:space="0" w:color="auto"/>
              <w:left w:val="single" w:sz="2" w:space="0" w:color="auto"/>
              <w:right w:val="single" w:sz="2" w:space="0" w:color="auto"/>
            </w:tcBorders>
            <w:shd w:val="clear" w:color="auto" w:fill="auto"/>
            <w:vAlign w:val="center"/>
          </w:tcPr>
          <w:p w14:paraId="5705D1CB" w14:textId="77777777" w:rsidR="00FC2D80" w:rsidRPr="009D5F86" w:rsidRDefault="00FC2D80" w:rsidP="00BF12FB">
            <w:pPr>
              <w:spacing w:before="40" w:after="40" w:line="220" w:lineRule="exact"/>
              <w:ind w:right="113"/>
              <w:rPr>
                <w:sz w:val="16"/>
                <w:szCs w:val="16"/>
              </w:rPr>
            </w:pPr>
          </w:p>
        </w:tc>
        <w:tc>
          <w:tcPr>
            <w:tcW w:w="3117" w:type="dxa"/>
            <w:vMerge w:val="restart"/>
            <w:tcBorders>
              <w:top w:val="single" w:sz="4" w:space="0" w:color="auto"/>
              <w:left w:val="single" w:sz="2" w:space="0" w:color="auto"/>
              <w:right w:val="single" w:sz="2" w:space="0" w:color="auto"/>
            </w:tcBorders>
            <w:shd w:val="clear" w:color="auto" w:fill="auto"/>
            <w:vAlign w:val="center"/>
          </w:tcPr>
          <w:p w14:paraId="74DD6BD1" w14:textId="04383921" w:rsidR="00FC2D80" w:rsidRPr="00BC67E9" w:rsidRDefault="00FC2D80" w:rsidP="000A610B">
            <w:pPr>
              <w:spacing w:before="40" w:after="40" w:line="220" w:lineRule="exact"/>
              <w:ind w:left="57" w:right="113"/>
              <w:rPr>
                <w:i/>
                <w:sz w:val="16"/>
                <w:szCs w:val="16"/>
              </w:rPr>
            </w:pPr>
            <w:r w:rsidRPr="00BC67E9">
              <w:rPr>
                <w:i/>
                <w:iCs/>
                <w:sz w:val="16"/>
                <w:szCs w:val="16"/>
              </w:rPr>
              <w:t>“Несколько режимов” — Условие</w:t>
            </w:r>
          </w:p>
        </w:tc>
        <w:tc>
          <w:tcPr>
            <w:tcW w:w="3847"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D7E19E6" w14:textId="77777777" w:rsidR="00FC2D80" w:rsidRPr="00BC67E9" w:rsidRDefault="00FC2D80" w:rsidP="00BC67E9">
            <w:pPr>
              <w:spacing w:before="40" w:after="40" w:line="220" w:lineRule="exact"/>
              <w:ind w:left="36" w:right="113"/>
              <w:rPr>
                <w:i/>
                <w:sz w:val="16"/>
                <w:szCs w:val="16"/>
              </w:rPr>
            </w:pPr>
            <w:r w:rsidRPr="00BC67E9">
              <w:rPr>
                <w:i/>
                <w:iCs/>
                <w:sz w:val="16"/>
                <w:szCs w:val="16"/>
              </w:rPr>
              <w:t>“Режимы поворотного освещения” — Условие</w:t>
            </w:r>
          </w:p>
          <w:p w14:paraId="19B478D4" w14:textId="77777777" w:rsidR="00FC2D80" w:rsidRPr="00BC67E9" w:rsidRDefault="00FC2D80" w:rsidP="00BC67E9">
            <w:pPr>
              <w:spacing w:before="40" w:after="40" w:line="220" w:lineRule="exact"/>
              <w:ind w:left="36" w:right="113"/>
              <w:rPr>
                <w:i/>
                <w:sz w:val="16"/>
                <w:szCs w:val="16"/>
              </w:rPr>
            </w:pPr>
            <w:r w:rsidRPr="00BC67E9">
              <w:rPr>
                <w:i/>
                <w:iCs/>
                <w:sz w:val="16"/>
                <w:szCs w:val="16"/>
              </w:rPr>
              <w:t>Использует ли система одни и те же функциональные модули для обеспечения режимов поворотного освещения более чем для одного класса:</w:t>
            </w:r>
          </w:p>
        </w:tc>
      </w:tr>
      <w:tr w:rsidR="00FC2D80" w:rsidRPr="009D5F86" w14:paraId="7E730C82" w14:textId="77777777" w:rsidTr="00BF12FB">
        <w:trPr>
          <w:trHeight w:val="363"/>
          <w:tblHeader/>
        </w:trPr>
        <w:tc>
          <w:tcPr>
            <w:tcW w:w="2681" w:type="dxa"/>
            <w:vMerge/>
            <w:tcBorders>
              <w:left w:val="single" w:sz="2" w:space="0" w:color="auto"/>
              <w:bottom w:val="single" w:sz="2" w:space="0" w:color="auto"/>
              <w:right w:val="single" w:sz="2" w:space="0" w:color="auto"/>
            </w:tcBorders>
            <w:shd w:val="clear" w:color="auto" w:fill="auto"/>
            <w:vAlign w:val="center"/>
          </w:tcPr>
          <w:p w14:paraId="0A192427" w14:textId="77777777" w:rsidR="00FC2D80" w:rsidRPr="009D5F86" w:rsidRDefault="00FC2D80" w:rsidP="00BF12FB">
            <w:pPr>
              <w:spacing w:before="40" w:after="40" w:line="220" w:lineRule="exact"/>
              <w:ind w:right="113"/>
              <w:rPr>
                <w:sz w:val="16"/>
                <w:szCs w:val="16"/>
              </w:rPr>
            </w:pPr>
          </w:p>
        </w:tc>
        <w:tc>
          <w:tcPr>
            <w:tcW w:w="3117" w:type="dxa"/>
            <w:vMerge/>
            <w:tcBorders>
              <w:left w:val="single" w:sz="2" w:space="0" w:color="auto"/>
              <w:bottom w:val="single" w:sz="2" w:space="0" w:color="auto"/>
              <w:right w:val="single" w:sz="2" w:space="0" w:color="auto"/>
            </w:tcBorders>
            <w:shd w:val="clear" w:color="auto" w:fill="auto"/>
            <w:vAlign w:val="center"/>
          </w:tcPr>
          <w:p w14:paraId="018C9F59" w14:textId="77777777" w:rsidR="00FC2D80" w:rsidRPr="00BC67E9" w:rsidRDefault="00FC2D80" w:rsidP="00BF12FB">
            <w:pPr>
              <w:spacing w:before="40" w:after="40" w:line="220" w:lineRule="exact"/>
              <w:ind w:right="113"/>
              <w:rPr>
                <w:i/>
                <w:sz w:val="16"/>
                <w:szCs w:val="16"/>
              </w:rPr>
            </w:pP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0AC9CF22" w14:textId="726563C4" w:rsidR="00FC2D80" w:rsidRPr="00BC67E9" w:rsidRDefault="00FC2D80" w:rsidP="00BC67E9">
            <w:pPr>
              <w:spacing w:before="40" w:after="40" w:line="220" w:lineRule="exact"/>
              <w:ind w:left="36" w:right="113"/>
              <w:rPr>
                <w:i/>
                <w:sz w:val="16"/>
                <w:szCs w:val="16"/>
              </w:rPr>
            </w:pPr>
            <w:r w:rsidRPr="00BC67E9">
              <w:rPr>
                <w:i/>
                <w:iCs/>
                <w:sz w:val="16"/>
                <w:szCs w:val="16"/>
              </w:rPr>
              <w:t>Да</w:t>
            </w:r>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7B1C0EDC" w14:textId="36B155F5" w:rsidR="00FC2D80" w:rsidRPr="00BC67E9" w:rsidRDefault="00FC2D80" w:rsidP="00BC67E9">
            <w:pPr>
              <w:spacing w:before="40" w:after="40" w:line="220" w:lineRule="exact"/>
              <w:ind w:left="36" w:right="113"/>
              <w:rPr>
                <w:i/>
                <w:sz w:val="16"/>
                <w:szCs w:val="16"/>
              </w:rPr>
            </w:pPr>
            <w:r w:rsidRPr="00BC67E9">
              <w:rPr>
                <w:i/>
                <w:iCs/>
                <w:sz w:val="16"/>
                <w:szCs w:val="16"/>
              </w:rPr>
              <w:t>Нет</w:t>
            </w:r>
          </w:p>
        </w:tc>
      </w:tr>
      <w:tr w:rsidR="00FC2D80" w:rsidRPr="0083670C" w14:paraId="1C5C3289" w14:textId="77777777" w:rsidTr="00BF12FB">
        <w:trPr>
          <w:trHeight w:val="363"/>
        </w:trPr>
        <w:tc>
          <w:tcPr>
            <w:tcW w:w="2681" w:type="dxa"/>
            <w:tcBorders>
              <w:top w:val="single" w:sz="12" w:space="0" w:color="auto"/>
              <w:left w:val="single" w:sz="2" w:space="0" w:color="auto"/>
              <w:bottom w:val="single" w:sz="2" w:space="0" w:color="auto"/>
              <w:right w:val="single" w:sz="2" w:space="0" w:color="auto"/>
            </w:tcBorders>
            <w:shd w:val="clear" w:color="auto" w:fill="auto"/>
            <w:vAlign w:val="center"/>
          </w:tcPr>
          <w:p w14:paraId="1EB3E61E" w14:textId="77777777" w:rsidR="00FC2D80" w:rsidRPr="0083670C" w:rsidRDefault="00FC2D80" w:rsidP="00BF12FB">
            <w:pPr>
              <w:spacing w:before="40" w:after="80" w:line="220" w:lineRule="atLeast"/>
              <w:ind w:left="57" w:right="113"/>
              <w:rPr>
                <w:rFonts w:cs="Times New Roman"/>
                <w:szCs w:val="20"/>
              </w:rPr>
            </w:pPr>
            <w:r w:rsidRPr="0083670C">
              <w:rPr>
                <w:rFonts w:cs="Times New Roman"/>
                <w:szCs w:val="20"/>
              </w:rPr>
              <w:t>Класс С</w:t>
            </w:r>
          </w:p>
        </w:tc>
        <w:tc>
          <w:tcPr>
            <w:tcW w:w="3117" w:type="dxa"/>
            <w:tcBorders>
              <w:top w:val="single" w:sz="12" w:space="0" w:color="auto"/>
              <w:left w:val="single" w:sz="2" w:space="0" w:color="auto"/>
              <w:bottom w:val="single" w:sz="2" w:space="0" w:color="auto"/>
              <w:right w:val="single" w:sz="2" w:space="0" w:color="auto"/>
            </w:tcBorders>
            <w:shd w:val="clear" w:color="auto" w:fill="auto"/>
            <w:vAlign w:val="center"/>
          </w:tcPr>
          <w:p w14:paraId="768FCF5B" w14:textId="75032466" w:rsidR="00FC2D80" w:rsidRPr="0083670C" w:rsidRDefault="00FC2D80" w:rsidP="00BF12FB">
            <w:pPr>
              <w:spacing w:before="40" w:after="80" w:line="220" w:lineRule="atLeast"/>
              <w:ind w:left="57" w:right="113"/>
              <w:jc w:val="center"/>
              <w:rPr>
                <w:rFonts w:cs="Times New Roman"/>
                <w:szCs w:val="20"/>
              </w:rPr>
            </w:pPr>
            <w:proofErr w:type="spellStart"/>
            <w:r w:rsidRPr="0083670C">
              <w:rPr>
                <w:rFonts w:cs="Times New Roman"/>
                <w:szCs w:val="20"/>
              </w:rPr>
              <w:t>Тaблиц</w:t>
            </w:r>
            <w:r>
              <w:rPr>
                <w:rFonts w:cs="Times New Roman"/>
                <w:szCs w:val="20"/>
              </w:rPr>
              <w:t>а</w:t>
            </w:r>
            <w:proofErr w:type="spellEnd"/>
            <w:r w:rsidRPr="0083670C">
              <w:rPr>
                <w:rFonts w:cs="Times New Roman"/>
                <w:szCs w:val="20"/>
              </w:rPr>
              <w:t xml:space="preserve"> 21</w:t>
            </w:r>
            <w:r w:rsidRPr="00F65139">
              <w:rPr>
                <w:sz w:val="18"/>
                <w:szCs w:val="18"/>
                <w:vertAlign w:val="superscript"/>
              </w:rPr>
              <w:t>a</w:t>
            </w:r>
          </w:p>
        </w:tc>
        <w:tc>
          <w:tcPr>
            <w:tcW w:w="3847"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0612DAAF" w14:textId="77777777" w:rsidR="00FC2D80" w:rsidRPr="0083670C" w:rsidRDefault="00FC2D80" w:rsidP="00BF12FB">
            <w:pPr>
              <w:spacing w:before="40" w:after="80" w:line="220" w:lineRule="atLeast"/>
              <w:ind w:left="57" w:right="113"/>
              <w:rPr>
                <w:rFonts w:cs="Times New Roman"/>
                <w:i/>
                <w:szCs w:val="20"/>
              </w:rPr>
            </w:pPr>
          </w:p>
        </w:tc>
      </w:tr>
      <w:tr w:rsidR="00FC2D80" w:rsidRPr="0083670C" w14:paraId="352433B7" w14:textId="77777777" w:rsidTr="00BF12FB">
        <w:trPr>
          <w:trHeight w:val="854"/>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180B65C6" w14:textId="77777777" w:rsidR="00FC2D80" w:rsidRPr="0083670C" w:rsidRDefault="00FC2D80" w:rsidP="00BF12FB">
            <w:pPr>
              <w:spacing w:before="40" w:after="80" w:line="220" w:lineRule="atLeast"/>
              <w:ind w:left="57" w:right="113"/>
              <w:rPr>
                <w:rFonts w:cs="Times New Roman"/>
                <w:szCs w:val="20"/>
              </w:rPr>
            </w:pPr>
            <w:r w:rsidRPr="0083670C">
              <w:rPr>
                <w:rFonts w:cs="Times New Roman"/>
                <w:szCs w:val="20"/>
              </w:rPr>
              <w:t>Режим поворотного освещения категории 1</w:t>
            </w:r>
          </w:p>
        </w:tc>
        <w:tc>
          <w:tcPr>
            <w:tcW w:w="3117"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84C12A8" w14:textId="77777777" w:rsidR="00FC2D80" w:rsidRPr="0083670C" w:rsidRDefault="00FC2D80" w:rsidP="00BF12FB">
            <w:pPr>
              <w:spacing w:before="40" w:after="80" w:line="220" w:lineRule="atLeast"/>
              <w:ind w:left="57" w:right="113"/>
              <w:jc w:val="center"/>
              <w:rPr>
                <w:rFonts w:cs="Times New Roman"/>
                <w:szCs w:val="20"/>
              </w:rPr>
            </w:pPr>
            <w:r w:rsidRPr="0083670C">
              <w:rPr>
                <w:rFonts w:cs="Times New Roman"/>
                <w:szCs w:val="20"/>
              </w:rPr>
              <w:sym w:font="Wingdings" w:char="F0E0"/>
            </w:r>
          </w:p>
        </w:tc>
        <w:tc>
          <w:tcPr>
            <w:tcW w:w="1985" w:type="dxa"/>
            <w:tcBorders>
              <w:top w:val="single" w:sz="2" w:space="0" w:color="auto"/>
              <w:left w:val="single" w:sz="2" w:space="0" w:color="auto"/>
              <w:bottom w:val="single" w:sz="2" w:space="0" w:color="auto"/>
              <w:right w:val="single" w:sz="2" w:space="0" w:color="auto"/>
            </w:tcBorders>
            <w:shd w:val="clear" w:color="auto" w:fill="auto"/>
            <w:vAlign w:val="center"/>
          </w:tcPr>
          <w:p w14:paraId="69747392" w14:textId="4C3B664E" w:rsidR="00FC2D80" w:rsidRPr="0083670C" w:rsidRDefault="00FC2D80" w:rsidP="00BF12FB">
            <w:pPr>
              <w:spacing w:before="40" w:after="80" w:line="220" w:lineRule="atLeast"/>
              <w:ind w:left="57" w:right="113"/>
              <w:rPr>
                <w:rFonts w:cs="Times New Roman"/>
                <w:szCs w:val="20"/>
              </w:rPr>
            </w:pPr>
            <w:proofErr w:type="spellStart"/>
            <w:proofErr w:type="gramStart"/>
            <w:r>
              <w:rPr>
                <w:sz w:val="18"/>
                <w:szCs w:val="18"/>
              </w:rPr>
              <w:t>См.</w:t>
            </w:r>
            <w:r w:rsidRPr="00F65139">
              <w:rPr>
                <w:sz w:val="18"/>
                <w:szCs w:val="18"/>
                <w:vertAlign w:val="superscript"/>
              </w:rPr>
              <w:t>b</w:t>
            </w:r>
            <w:proofErr w:type="spellEnd"/>
            <w:proofErr w:type="gramEnd"/>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33829F40"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Таблица 22</w:t>
            </w:r>
          </w:p>
        </w:tc>
      </w:tr>
      <w:tr w:rsidR="00FC2D80" w:rsidRPr="0083670C" w14:paraId="2913E1B5" w14:textId="77777777" w:rsidTr="00BF12FB">
        <w:trPr>
          <w:trHeight w:val="583"/>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48E0C8AC" w14:textId="77777777" w:rsidR="00FC2D80" w:rsidRPr="0083670C" w:rsidRDefault="00FC2D80" w:rsidP="00BF12FB">
            <w:pPr>
              <w:spacing w:before="40" w:after="80" w:line="220" w:lineRule="atLeast"/>
              <w:ind w:left="57" w:right="113"/>
              <w:rPr>
                <w:rFonts w:cs="Times New Roman"/>
                <w:szCs w:val="20"/>
              </w:rPr>
            </w:pPr>
            <w:r w:rsidRPr="0083670C">
              <w:rPr>
                <w:rFonts w:cs="Times New Roman"/>
                <w:szCs w:val="20"/>
              </w:rPr>
              <w:t>Режим поворотного освещения категории 2</w:t>
            </w:r>
          </w:p>
        </w:tc>
        <w:tc>
          <w:tcPr>
            <w:tcW w:w="3117" w:type="dxa"/>
            <w:vMerge/>
            <w:tcBorders>
              <w:top w:val="single" w:sz="2" w:space="0" w:color="auto"/>
              <w:left w:val="single" w:sz="2" w:space="0" w:color="auto"/>
              <w:bottom w:val="single" w:sz="2" w:space="0" w:color="auto"/>
              <w:right w:val="single" w:sz="2" w:space="0" w:color="auto"/>
            </w:tcBorders>
            <w:shd w:val="clear" w:color="auto" w:fill="auto"/>
            <w:vAlign w:val="center"/>
          </w:tcPr>
          <w:p w14:paraId="727F5C7A" w14:textId="77777777" w:rsidR="00FC2D80" w:rsidRPr="0083670C" w:rsidRDefault="00FC2D80" w:rsidP="00BF12FB">
            <w:pPr>
              <w:spacing w:before="40" w:after="80" w:line="220" w:lineRule="atLeast"/>
              <w:ind w:left="57" w:right="113"/>
              <w:jc w:val="center"/>
              <w:rPr>
                <w:rFonts w:cs="Times New Roman"/>
                <w:szCs w:val="20"/>
              </w:rPr>
            </w:pPr>
          </w:p>
        </w:tc>
        <w:tc>
          <w:tcPr>
            <w:tcW w:w="384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0BA70A"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Проводят испытание режима поворотного освещения категории 2 в соответствии с требованиями таблицы 23</w:t>
            </w:r>
          </w:p>
        </w:tc>
      </w:tr>
      <w:tr w:rsidR="00FC2D80" w:rsidRPr="0083670C" w14:paraId="10581A54" w14:textId="77777777" w:rsidTr="00BF12FB">
        <w:trPr>
          <w:trHeight w:val="363"/>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3180779C" w14:textId="6559B44E" w:rsidR="00FC2D80" w:rsidRPr="0083670C" w:rsidRDefault="00FC2D80" w:rsidP="00BC67E9">
            <w:pPr>
              <w:spacing w:before="40" w:after="80" w:line="220" w:lineRule="atLeast"/>
              <w:ind w:left="57" w:right="113"/>
              <w:rPr>
                <w:rFonts w:cs="Times New Roman"/>
                <w:szCs w:val="20"/>
              </w:rPr>
            </w:pPr>
            <w:r w:rsidRPr="0083670C">
              <w:rPr>
                <w:rFonts w:cs="Times New Roman"/>
                <w:szCs w:val="20"/>
              </w:rPr>
              <w:t>Класс V</w:t>
            </w:r>
            <w:r w:rsidR="00BC67E9">
              <w:rPr>
                <w:rFonts w:cs="Times New Roman"/>
                <w:szCs w:val="20"/>
              </w:rPr>
              <w:br/>
            </w:r>
            <w:r w:rsidRPr="0083670C">
              <w:rPr>
                <w:rFonts w:cs="Times New Roman"/>
                <w:szCs w:val="20"/>
              </w:rPr>
              <w:t>Режим, не являющийся режимом поворотного освещения</w:t>
            </w:r>
          </w:p>
        </w:tc>
        <w:tc>
          <w:tcPr>
            <w:tcW w:w="3117" w:type="dxa"/>
            <w:tcBorders>
              <w:top w:val="single" w:sz="2" w:space="0" w:color="auto"/>
              <w:left w:val="single" w:sz="2" w:space="0" w:color="auto"/>
              <w:bottom w:val="single" w:sz="2" w:space="0" w:color="auto"/>
              <w:right w:val="single" w:sz="2" w:space="0" w:color="auto"/>
            </w:tcBorders>
            <w:shd w:val="clear" w:color="auto" w:fill="auto"/>
            <w:vAlign w:val="center"/>
          </w:tcPr>
          <w:p w14:paraId="28797BF5" w14:textId="14986667" w:rsidR="00FC2D80" w:rsidRPr="0083670C" w:rsidRDefault="00FC2D80" w:rsidP="00BF12FB">
            <w:pPr>
              <w:spacing w:before="40" w:after="80" w:line="220" w:lineRule="atLeast"/>
              <w:ind w:left="57" w:right="113"/>
              <w:jc w:val="center"/>
              <w:rPr>
                <w:rFonts w:cs="Times New Roman"/>
                <w:szCs w:val="20"/>
              </w:rPr>
            </w:pPr>
            <w:proofErr w:type="spellStart"/>
            <w:r w:rsidRPr="0083670C">
              <w:rPr>
                <w:rFonts w:cs="Times New Roman"/>
                <w:szCs w:val="20"/>
              </w:rPr>
              <w:t>Тaблиц</w:t>
            </w:r>
            <w:r>
              <w:rPr>
                <w:rFonts w:cs="Times New Roman"/>
                <w:szCs w:val="20"/>
              </w:rPr>
              <w:t>а</w:t>
            </w:r>
            <w:proofErr w:type="spellEnd"/>
            <w:r w:rsidRPr="0083670C">
              <w:rPr>
                <w:rFonts w:cs="Times New Roman"/>
                <w:szCs w:val="20"/>
              </w:rPr>
              <w:t xml:space="preserve"> 24</w:t>
            </w:r>
            <w:r w:rsidRPr="00F65139">
              <w:rPr>
                <w:sz w:val="18"/>
                <w:szCs w:val="18"/>
                <w:vertAlign w:val="superscript"/>
              </w:rPr>
              <w:t>a</w:t>
            </w:r>
          </w:p>
        </w:tc>
        <w:tc>
          <w:tcPr>
            <w:tcW w:w="384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952923" w14:textId="77777777" w:rsidR="00FC2D80" w:rsidRPr="0083670C" w:rsidRDefault="00FC2D80" w:rsidP="00BF12FB">
            <w:pPr>
              <w:spacing w:before="40" w:after="80" w:line="220" w:lineRule="atLeast"/>
              <w:ind w:left="57" w:right="113"/>
              <w:rPr>
                <w:rFonts w:cs="Times New Roman"/>
                <w:szCs w:val="20"/>
              </w:rPr>
            </w:pPr>
          </w:p>
        </w:tc>
      </w:tr>
      <w:tr w:rsidR="00FC2D80" w:rsidRPr="0083670C" w14:paraId="4457464C" w14:textId="77777777" w:rsidTr="00BF12FB">
        <w:trPr>
          <w:trHeight w:val="535"/>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7DAD4D61" w14:textId="31E89938" w:rsidR="00FC2D80" w:rsidRPr="0083670C" w:rsidRDefault="00FC2D80" w:rsidP="00BC67E9">
            <w:pPr>
              <w:spacing w:before="40" w:after="80" w:line="220" w:lineRule="atLeast"/>
              <w:ind w:left="57" w:right="113"/>
              <w:rPr>
                <w:rFonts w:cs="Times New Roman"/>
                <w:szCs w:val="20"/>
              </w:rPr>
            </w:pPr>
            <w:r w:rsidRPr="0083670C">
              <w:rPr>
                <w:rFonts w:cs="Times New Roman"/>
                <w:szCs w:val="20"/>
              </w:rPr>
              <w:t>Класс V</w:t>
            </w:r>
            <w:r w:rsidR="00BC67E9">
              <w:rPr>
                <w:rFonts w:cs="Times New Roman"/>
                <w:szCs w:val="20"/>
              </w:rPr>
              <w:br/>
            </w:r>
            <w:r w:rsidRPr="0083670C">
              <w:rPr>
                <w:rFonts w:cs="Times New Roman"/>
                <w:szCs w:val="20"/>
              </w:rPr>
              <w:t>Режим поворотного освещения категории 1</w:t>
            </w:r>
          </w:p>
        </w:tc>
        <w:tc>
          <w:tcPr>
            <w:tcW w:w="3117"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7C7E6D3C" w14:textId="77777777" w:rsidR="00FC2D80" w:rsidRPr="0083670C" w:rsidRDefault="00FC2D80" w:rsidP="00BF12FB">
            <w:pPr>
              <w:spacing w:before="40" w:after="80" w:line="220" w:lineRule="atLeast"/>
              <w:ind w:left="57" w:right="113"/>
              <w:jc w:val="center"/>
              <w:rPr>
                <w:rFonts w:cs="Times New Roman"/>
                <w:szCs w:val="20"/>
              </w:rPr>
            </w:pPr>
            <w:r w:rsidRPr="0083670C">
              <w:rPr>
                <w:rFonts w:cs="Times New Roman"/>
                <w:szCs w:val="20"/>
              </w:rPr>
              <w:sym w:font="Wingdings" w:char="F0E0"/>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9317F53" w14:textId="359D2EF2" w:rsidR="00FC2D80" w:rsidRPr="0083670C" w:rsidRDefault="00FC2D80" w:rsidP="00BF12FB">
            <w:pPr>
              <w:spacing w:before="40" w:after="80" w:line="220" w:lineRule="atLeast"/>
              <w:ind w:left="57" w:right="113"/>
              <w:rPr>
                <w:rFonts w:cs="Times New Roman"/>
                <w:szCs w:val="20"/>
              </w:rPr>
            </w:pPr>
            <w:proofErr w:type="spellStart"/>
            <w:proofErr w:type="gramStart"/>
            <w:r>
              <w:rPr>
                <w:rFonts w:cs="Times New Roman"/>
                <w:szCs w:val="20"/>
              </w:rPr>
              <w:t>С</w:t>
            </w:r>
            <w:r w:rsidRPr="0083670C">
              <w:rPr>
                <w:rFonts w:cs="Times New Roman"/>
                <w:szCs w:val="20"/>
              </w:rPr>
              <w:t>м.</w:t>
            </w:r>
            <w:r w:rsidRPr="00F65139">
              <w:rPr>
                <w:sz w:val="18"/>
                <w:szCs w:val="18"/>
                <w:vertAlign w:val="superscript"/>
              </w:rPr>
              <w:t>b</w:t>
            </w:r>
            <w:proofErr w:type="spellEnd"/>
            <w:proofErr w:type="gramEnd"/>
            <w:r w:rsidRPr="0083670C">
              <w:rPr>
                <w:rFonts w:cs="Times New Roman"/>
                <w:szCs w:val="20"/>
              </w:rPr>
              <w:t xml:space="preserve"> </w:t>
            </w:r>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1AEE559E"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Таблица 25</w:t>
            </w:r>
          </w:p>
        </w:tc>
      </w:tr>
      <w:tr w:rsidR="00FC2D80" w:rsidRPr="0083670C" w14:paraId="5506C03C" w14:textId="77777777" w:rsidTr="00BF12FB">
        <w:trPr>
          <w:trHeight w:val="500"/>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5A540D4C" w14:textId="24DD0E8E" w:rsidR="00FC2D80" w:rsidRPr="0083670C" w:rsidRDefault="00FC2D80" w:rsidP="00BC67E9">
            <w:pPr>
              <w:spacing w:before="40" w:after="80" w:line="220" w:lineRule="atLeast"/>
              <w:ind w:left="57" w:right="113"/>
              <w:rPr>
                <w:rFonts w:cs="Times New Roman"/>
                <w:szCs w:val="20"/>
              </w:rPr>
            </w:pPr>
            <w:r>
              <w:rPr>
                <w:rFonts w:cs="Times New Roman"/>
                <w:szCs w:val="20"/>
              </w:rPr>
              <w:t>Класс</w:t>
            </w:r>
            <w:r w:rsidRPr="0083670C">
              <w:rPr>
                <w:rFonts w:cs="Times New Roman"/>
                <w:szCs w:val="20"/>
              </w:rPr>
              <w:t xml:space="preserve"> V</w:t>
            </w:r>
            <w:r w:rsidR="00BC67E9">
              <w:rPr>
                <w:rFonts w:cs="Times New Roman"/>
                <w:szCs w:val="20"/>
              </w:rPr>
              <w:br/>
            </w:r>
            <w:r w:rsidRPr="0083670C">
              <w:rPr>
                <w:rFonts w:cs="Times New Roman"/>
                <w:szCs w:val="20"/>
              </w:rPr>
              <w:t>Режим поворотного освещения категории 2</w:t>
            </w:r>
          </w:p>
        </w:tc>
        <w:tc>
          <w:tcPr>
            <w:tcW w:w="3117"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58F00F0" w14:textId="77777777" w:rsidR="00FC2D80" w:rsidRPr="0083670C" w:rsidRDefault="00FC2D80" w:rsidP="00BF12FB">
            <w:pPr>
              <w:spacing w:before="40" w:after="80" w:line="220" w:lineRule="atLeast"/>
              <w:ind w:left="57" w:right="113"/>
              <w:jc w:val="center"/>
              <w:rPr>
                <w:rFonts w:cs="Times New Roman"/>
                <w:szCs w:val="20"/>
              </w:rPr>
            </w:pPr>
          </w:p>
        </w:tc>
        <w:tc>
          <w:tcPr>
            <w:tcW w:w="1985" w:type="dxa"/>
            <w:vMerge/>
            <w:tcBorders>
              <w:top w:val="single" w:sz="2" w:space="0" w:color="auto"/>
              <w:left w:val="single" w:sz="2" w:space="0" w:color="auto"/>
              <w:bottom w:val="single" w:sz="2" w:space="0" w:color="auto"/>
              <w:right w:val="single" w:sz="2" w:space="0" w:color="auto"/>
            </w:tcBorders>
            <w:shd w:val="clear" w:color="auto" w:fill="auto"/>
            <w:vAlign w:val="center"/>
          </w:tcPr>
          <w:p w14:paraId="3A23D958" w14:textId="77777777" w:rsidR="00FC2D80" w:rsidRPr="0083670C" w:rsidRDefault="00FC2D80" w:rsidP="00BF12FB">
            <w:pPr>
              <w:spacing w:before="40" w:after="80" w:line="220" w:lineRule="atLeast"/>
              <w:ind w:left="57" w:right="113"/>
              <w:rPr>
                <w:rFonts w:cs="Times New Roman"/>
                <w:szCs w:val="20"/>
              </w:rPr>
            </w:pPr>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0C55DCDD"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Таблица 26</w:t>
            </w:r>
          </w:p>
        </w:tc>
      </w:tr>
      <w:tr w:rsidR="00FC2D80" w:rsidRPr="0083670C" w14:paraId="373A4A3A" w14:textId="77777777" w:rsidTr="00BF12FB">
        <w:trPr>
          <w:trHeight w:val="175"/>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2CC9285F" w14:textId="1BB16068" w:rsidR="00FC2D80" w:rsidRPr="0083670C" w:rsidRDefault="00FC2D80" w:rsidP="00BC67E9">
            <w:pPr>
              <w:spacing w:before="40" w:after="80" w:line="220" w:lineRule="atLeast"/>
              <w:ind w:left="57" w:right="113"/>
              <w:rPr>
                <w:rFonts w:cs="Times New Roman"/>
                <w:szCs w:val="20"/>
              </w:rPr>
            </w:pPr>
            <w:r w:rsidRPr="0083670C">
              <w:rPr>
                <w:rFonts w:cs="Times New Roman"/>
                <w:szCs w:val="20"/>
              </w:rPr>
              <w:t xml:space="preserve">Класс W </w:t>
            </w:r>
            <w:r w:rsidR="00BC67E9">
              <w:rPr>
                <w:rFonts w:cs="Times New Roman"/>
                <w:szCs w:val="20"/>
              </w:rPr>
              <w:br/>
            </w:r>
            <w:r w:rsidRPr="0083670C">
              <w:rPr>
                <w:rFonts w:cs="Times New Roman"/>
                <w:szCs w:val="20"/>
              </w:rPr>
              <w:t xml:space="preserve">Режим, не являющийся режимом поворотного освещения </w:t>
            </w:r>
          </w:p>
        </w:tc>
        <w:tc>
          <w:tcPr>
            <w:tcW w:w="3117" w:type="dxa"/>
            <w:tcBorders>
              <w:top w:val="single" w:sz="2" w:space="0" w:color="auto"/>
              <w:left w:val="single" w:sz="2" w:space="0" w:color="auto"/>
              <w:bottom w:val="single" w:sz="2" w:space="0" w:color="auto"/>
              <w:right w:val="single" w:sz="2" w:space="0" w:color="auto"/>
            </w:tcBorders>
            <w:shd w:val="clear" w:color="auto" w:fill="auto"/>
            <w:vAlign w:val="center"/>
          </w:tcPr>
          <w:p w14:paraId="3C1E9F40" w14:textId="6A1ED639" w:rsidR="00FC2D80" w:rsidRPr="0083670C" w:rsidRDefault="00FC2D80" w:rsidP="00BF12FB">
            <w:pPr>
              <w:spacing w:before="40" w:after="80" w:line="220" w:lineRule="atLeast"/>
              <w:ind w:left="57" w:right="113"/>
              <w:jc w:val="center"/>
              <w:rPr>
                <w:rFonts w:cs="Times New Roman"/>
                <w:szCs w:val="20"/>
              </w:rPr>
            </w:pPr>
            <w:proofErr w:type="spellStart"/>
            <w:r w:rsidRPr="0083670C">
              <w:rPr>
                <w:rFonts w:cs="Times New Roman"/>
                <w:szCs w:val="20"/>
              </w:rPr>
              <w:t>Тaблиц</w:t>
            </w:r>
            <w:proofErr w:type="spellEnd"/>
            <w:r w:rsidRPr="0083670C">
              <w:rPr>
                <w:rFonts w:cs="Times New Roman"/>
                <w:szCs w:val="20"/>
              </w:rPr>
              <w:t xml:space="preserve"> 27</w:t>
            </w:r>
            <w:r w:rsidRPr="00F65139">
              <w:rPr>
                <w:sz w:val="18"/>
                <w:szCs w:val="18"/>
                <w:vertAlign w:val="superscript"/>
              </w:rPr>
              <w:t>a</w:t>
            </w:r>
          </w:p>
        </w:tc>
        <w:tc>
          <w:tcPr>
            <w:tcW w:w="384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DD032D0" w14:textId="77777777" w:rsidR="00FC2D80" w:rsidRPr="0083670C" w:rsidRDefault="00FC2D80" w:rsidP="00BF12FB">
            <w:pPr>
              <w:spacing w:before="40" w:after="80" w:line="220" w:lineRule="atLeast"/>
              <w:ind w:left="57" w:right="113"/>
              <w:rPr>
                <w:rFonts w:cs="Times New Roman"/>
                <w:szCs w:val="20"/>
              </w:rPr>
            </w:pPr>
          </w:p>
        </w:tc>
      </w:tr>
      <w:tr w:rsidR="00FC2D80" w:rsidRPr="0083670C" w14:paraId="72F35381" w14:textId="77777777" w:rsidTr="00BF12FB">
        <w:trPr>
          <w:trHeight w:val="369"/>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3ED6C479" w14:textId="7971797B" w:rsidR="00FC2D80" w:rsidRPr="0083670C" w:rsidRDefault="00FC2D80" w:rsidP="00BC67E9">
            <w:pPr>
              <w:spacing w:before="40" w:after="80" w:line="220" w:lineRule="atLeast"/>
              <w:ind w:left="57" w:right="113"/>
              <w:rPr>
                <w:rFonts w:cs="Times New Roman"/>
                <w:szCs w:val="20"/>
              </w:rPr>
            </w:pPr>
            <w:r w:rsidRPr="0083670C">
              <w:rPr>
                <w:rFonts w:cs="Times New Roman"/>
                <w:szCs w:val="20"/>
              </w:rPr>
              <w:t xml:space="preserve">Класс W </w:t>
            </w:r>
            <w:r w:rsidR="00BC67E9">
              <w:rPr>
                <w:rFonts w:cs="Times New Roman"/>
                <w:szCs w:val="20"/>
              </w:rPr>
              <w:br/>
            </w:r>
            <w:r w:rsidRPr="0083670C">
              <w:rPr>
                <w:rFonts w:cs="Times New Roman"/>
                <w:szCs w:val="20"/>
              </w:rPr>
              <w:t>Режим поворотного освещения категории 1</w:t>
            </w:r>
          </w:p>
        </w:tc>
        <w:tc>
          <w:tcPr>
            <w:tcW w:w="3117"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03C3318" w14:textId="77777777" w:rsidR="00FC2D80" w:rsidRPr="0083670C" w:rsidRDefault="00FC2D80" w:rsidP="00BF12FB">
            <w:pPr>
              <w:spacing w:before="40" w:after="80" w:line="220" w:lineRule="atLeast"/>
              <w:ind w:left="57" w:right="113"/>
              <w:jc w:val="center"/>
              <w:rPr>
                <w:rFonts w:cs="Times New Roman"/>
                <w:szCs w:val="20"/>
              </w:rPr>
            </w:pPr>
            <w:r w:rsidRPr="0083670C">
              <w:rPr>
                <w:rFonts w:cs="Times New Roman"/>
                <w:szCs w:val="20"/>
              </w:rPr>
              <w:sym w:font="Wingdings" w:char="F0E0"/>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3080F118" w14:textId="3C0D4085" w:rsidR="00FC2D80" w:rsidRPr="0083670C" w:rsidRDefault="00FC2D80" w:rsidP="00BF12FB">
            <w:pPr>
              <w:spacing w:before="40" w:after="80" w:line="220" w:lineRule="atLeast"/>
              <w:ind w:left="57" w:right="113"/>
              <w:rPr>
                <w:rFonts w:cs="Times New Roman"/>
                <w:szCs w:val="20"/>
              </w:rPr>
            </w:pPr>
            <w:proofErr w:type="spellStart"/>
            <w:proofErr w:type="gramStart"/>
            <w:r>
              <w:rPr>
                <w:rFonts w:cs="Times New Roman"/>
                <w:szCs w:val="20"/>
              </w:rPr>
              <w:t>С</w:t>
            </w:r>
            <w:r w:rsidRPr="0083670C">
              <w:rPr>
                <w:rFonts w:cs="Times New Roman"/>
                <w:szCs w:val="20"/>
              </w:rPr>
              <w:t>м.</w:t>
            </w:r>
            <w:r w:rsidRPr="00F65139">
              <w:rPr>
                <w:sz w:val="18"/>
                <w:szCs w:val="18"/>
                <w:vertAlign w:val="superscript"/>
              </w:rPr>
              <w:t>b</w:t>
            </w:r>
            <w:proofErr w:type="spellEnd"/>
            <w:proofErr w:type="gramEnd"/>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5DADE33C"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Таблица 28</w:t>
            </w:r>
          </w:p>
        </w:tc>
      </w:tr>
      <w:tr w:rsidR="00FC2D80" w:rsidRPr="0083670C" w14:paraId="1E60D785" w14:textId="77777777" w:rsidTr="00BF12FB">
        <w:trPr>
          <w:trHeight w:val="479"/>
        </w:trPr>
        <w:tc>
          <w:tcPr>
            <w:tcW w:w="2681" w:type="dxa"/>
            <w:tcBorders>
              <w:top w:val="single" w:sz="2" w:space="0" w:color="auto"/>
              <w:left w:val="single" w:sz="2" w:space="0" w:color="auto"/>
              <w:bottom w:val="single" w:sz="2" w:space="0" w:color="auto"/>
              <w:right w:val="single" w:sz="2" w:space="0" w:color="auto"/>
            </w:tcBorders>
            <w:shd w:val="clear" w:color="auto" w:fill="auto"/>
            <w:vAlign w:val="center"/>
          </w:tcPr>
          <w:p w14:paraId="126984D3" w14:textId="077D4BAA" w:rsidR="00FC2D80" w:rsidRPr="0083670C" w:rsidRDefault="00FC2D80" w:rsidP="00BC67E9">
            <w:pPr>
              <w:spacing w:before="40" w:after="80" w:line="220" w:lineRule="atLeast"/>
              <w:ind w:left="57" w:right="113"/>
              <w:rPr>
                <w:rFonts w:cs="Times New Roman"/>
                <w:szCs w:val="20"/>
              </w:rPr>
            </w:pPr>
            <w:r w:rsidRPr="0083670C">
              <w:rPr>
                <w:rFonts w:cs="Times New Roman"/>
                <w:szCs w:val="20"/>
              </w:rPr>
              <w:t xml:space="preserve">Класс W </w:t>
            </w:r>
            <w:r w:rsidR="00BC67E9">
              <w:rPr>
                <w:rFonts w:cs="Times New Roman"/>
                <w:szCs w:val="20"/>
              </w:rPr>
              <w:br/>
            </w:r>
            <w:r w:rsidRPr="0083670C">
              <w:rPr>
                <w:rFonts w:cs="Times New Roman"/>
                <w:szCs w:val="20"/>
              </w:rPr>
              <w:t>Режим поворотного освещения категории 2</w:t>
            </w:r>
          </w:p>
        </w:tc>
        <w:tc>
          <w:tcPr>
            <w:tcW w:w="3117" w:type="dxa"/>
            <w:vMerge/>
            <w:tcBorders>
              <w:top w:val="single" w:sz="2" w:space="0" w:color="auto"/>
              <w:left w:val="single" w:sz="2" w:space="0" w:color="auto"/>
              <w:bottom w:val="single" w:sz="2" w:space="0" w:color="auto"/>
              <w:right w:val="single" w:sz="2" w:space="0" w:color="auto"/>
            </w:tcBorders>
            <w:shd w:val="clear" w:color="auto" w:fill="auto"/>
            <w:vAlign w:val="center"/>
          </w:tcPr>
          <w:p w14:paraId="751959E8" w14:textId="77777777" w:rsidR="00FC2D80" w:rsidRPr="0083670C" w:rsidRDefault="00FC2D80" w:rsidP="00BF12FB">
            <w:pPr>
              <w:spacing w:before="40" w:after="80" w:line="220" w:lineRule="atLeast"/>
              <w:ind w:left="57" w:right="113"/>
              <w:rPr>
                <w:rFonts w:cs="Times New Roman"/>
                <w:szCs w:val="20"/>
              </w:rPr>
            </w:pPr>
          </w:p>
        </w:tc>
        <w:tc>
          <w:tcPr>
            <w:tcW w:w="1985"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89B0F84" w14:textId="77777777" w:rsidR="00FC2D80" w:rsidRPr="0083670C" w:rsidRDefault="00FC2D80" w:rsidP="00BF12FB">
            <w:pPr>
              <w:spacing w:before="40" w:after="80" w:line="220" w:lineRule="atLeast"/>
              <w:ind w:left="57" w:right="113"/>
              <w:rPr>
                <w:rFonts w:cs="Times New Roman"/>
                <w:szCs w:val="20"/>
              </w:rPr>
            </w:pPr>
          </w:p>
        </w:tc>
        <w:tc>
          <w:tcPr>
            <w:tcW w:w="1862" w:type="dxa"/>
            <w:tcBorders>
              <w:top w:val="single" w:sz="2" w:space="0" w:color="auto"/>
              <w:left w:val="single" w:sz="2" w:space="0" w:color="auto"/>
              <w:bottom w:val="single" w:sz="2" w:space="0" w:color="auto"/>
              <w:right w:val="single" w:sz="2" w:space="0" w:color="auto"/>
            </w:tcBorders>
            <w:shd w:val="clear" w:color="auto" w:fill="auto"/>
            <w:vAlign w:val="center"/>
          </w:tcPr>
          <w:p w14:paraId="1FAF2D12"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Таблица 29</w:t>
            </w:r>
          </w:p>
        </w:tc>
      </w:tr>
      <w:tr w:rsidR="00FC2D80" w:rsidRPr="0083670C" w14:paraId="141DF6A1" w14:textId="77777777" w:rsidTr="00BF12FB">
        <w:trPr>
          <w:trHeight w:val="1255"/>
        </w:trPr>
        <w:tc>
          <w:tcPr>
            <w:tcW w:w="2681" w:type="dxa"/>
            <w:tcBorders>
              <w:top w:val="single" w:sz="2" w:space="0" w:color="auto"/>
              <w:left w:val="single" w:sz="2" w:space="0" w:color="auto"/>
              <w:bottom w:val="single" w:sz="12" w:space="0" w:color="auto"/>
              <w:right w:val="single" w:sz="2" w:space="0" w:color="auto"/>
            </w:tcBorders>
            <w:shd w:val="clear" w:color="auto" w:fill="auto"/>
            <w:vAlign w:val="center"/>
          </w:tcPr>
          <w:p w14:paraId="0438C3D7" w14:textId="77777777" w:rsidR="00FC2D80" w:rsidRPr="0083670C" w:rsidRDefault="00FC2D80" w:rsidP="00BF12FB">
            <w:pPr>
              <w:spacing w:before="40" w:after="80" w:line="220" w:lineRule="atLeast"/>
              <w:ind w:left="57" w:right="113"/>
              <w:rPr>
                <w:rFonts w:cs="Times New Roman"/>
                <w:szCs w:val="20"/>
              </w:rPr>
            </w:pPr>
            <w:r w:rsidRPr="0083670C">
              <w:rPr>
                <w:rFonts w:cs="Times New Roman"/>
                <w:szCs w:val="20"/>
              </w:rPr>
              <w:t xml:space="preserve">Класс Е </w:t>
            </w:r>
          </w:p>
        </w:tc>
        <w:tc>
          <w:tcPr>
            <w:tcW w:w="3117" w:type="dxa"/>
            <w:tcBorders>
              <w:top w:val="single" w:sz="2" w:space="0" w:color="auto"/>
              <w:left w:val="single" w:sz="2" w:space="0" w:color="auto"/>
              <w:bottom w:val="single" w:sz="12" w:space="0" w:color="auto"/>
              <w:right w:val="single" w:sz="2" w:space="0" w:color="auto"/>
            </w:tcBorders>
            <w:shd w:val="clear" w:color="auto" w:fill="auto"/>
            <w:vAlign w:val="center"/>
          </w:tcPr>
          <w:p w14:paraId="10BDBD44" w14:textId="77777777" w:rsidR="00FC2D80" w:rsidRPr="0083670C" w:rsidRDefault="00FC2D80" w:rsidP="00BF12FB">
            <w:pPr>
              <w:spacing w:before="40" w:after="80" w:line="220" w:lineRule="atLeast"/>
              <w:ind w:left="57" w:right="113"/>
              <w:rPr>
                <w:rFonts w:cs="Times New Roman"/>
                <w:b/>
                <w:szCs w:val="20"/>
              </w:rPr>
            </w:pPr>
            <w:r w:rsidRPr="0083670C">
              <w:rPr>
                <w:rFonts w:cs="Times New Roman"/>
                <w:szCs w:val="20"/>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 требованиям соответствующей таблицы 30–33</w:t>
            </w:r>
          </w:p>
        </w:tc>
        <w:tc>
          <w:tcPr>
            <w:tcW w:w="3847"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5A1288FB" w14:textId="77777777" w:rsidR="00FC2D80" w:rsidRPr="0083670C" w:rsidRDefault="00FC2D80" w:rsidP="00BF12FB">
            <w:pPr>
              <w:spacing w:before="40" w:after="80" w:line="220" w:lineRule="atLeast"/>
              <w:ind w:left="57" w:right="113"/>
              <w:rPr>
                <w:rFonts w:cs="Times New Roman"/>
                <w:szCs w:val="20"/>
              </w:rPr>
            </w:pPr>
            <w:r w:rsidRPr="0083670C">
              <w:rPr>
                <w:rFonts w:cs="Times New Roman"/>
                <w:szCs w:val="20"/>
              </w:rPr>
              <w:t>Подвергать дополнительным испытаниям категорию 1 и/или категорию 2 не требуется</w:t>
            </w:r>
          </w:p>
        </w:tc>
      </w:tr>
    </w:tbl>
    <w:p w14:paraId="5C8B321D" w14:textId="77777777" w:rsidR="00FC2D80" w:rsidRPr="00BC67E9" w:rsidRDefault="00FC2D80" w:rsidP="00BC67E9">
      <w:pPr>
        <w:pStyle w:val="afc"/>
        <w:spacing w:before="80" w:after="0"/>
        <w:ind w:left="68" w:right="142" w:firstLine="0"/>
        <w:jc w:val="left"/>
        <w:rPr>
          <w:sz w:val="18"/>
          <w:szCs w:val="18"/>
          <w:lang w:val="ru-RU"/>
        </w:rPr>
      </w:pPr>
      <w:r w:rsidRPr="00BC67E9">
        <w:rPr>
          <w:i/>
          <w:iCs/>
          <w:sz w:val="18"/>
          <w:szCs w:val="18"/>
          <w:lang w:val="ru-RU"/>
        </w:rPr>
        <w:t>Примечания</w:t>
      </w:r>
      <w:r w:rsidRPr="00BC67E9">
        <w:rPr>
          <w:sz w:val="18"/>
          <w:szCs w:val="18"/>
          <w:lang w:val="ru-RU"/>
        </w:rPr>
        <w:t>: В таблице 20:</w:t>
      </w:r>
    </w:p>
    <w:p w14:paraId="630E6224" w14:textId="30E5AA2E" w:rsidR="00FC2D80" w:rsidRPr="00D01455" w:rsidRDefault="00FC2D80" w:rsidP="00A42370">
      <w:pPr>
        <w:pStyle w:val="afc"/>
        <w:tabs>
          <w:tab w:val="left" w:pos="336"/>
        </w:tabs>
        <w:spacing w:after="0"/>
        <w:ind w:left="336" w:right="140" w:hanging="266"/>
        <w:jc w:val="left"/>
        <w:rPr>
          <w:sz w:val="18"/>
          <w:szCs w:val="18"/>
          <w:lang w:val="ru-RU"/>
        </w:rPr>
      </w:pPr>
      <w:r w:rsidRPr="00F65139">
        <w:rPr>
          <w:sz w:val="18"/>
          <w:szCs w:val="18"/>
          <w:vertAlign w:val="superscript"/>
        </w:rPr>
        <w:t>a</w:t>
      </w:r>
      <w:r w:rsidRPr="00D01455">
        <w:rPr>
          <w:sz w:val="18"/>
          <w:szCs w:val="18"/>
          <w:lang w:val="ru-RU"/>
        </w:rPr>
        <w:t xml:space="preserve"> </w:t>
      </w:r>
      <w:r w:rsidR="00BC67E9">
        <w:rPr>
          <w:sz w:val="18"/>
          <w:szCs w:val="18"/>
          <w:lang w:val="ru-RU"/>
        </w:rPr>
        <w:tab/>
      </w:r>
      <w:r w:rsidRPr="00D01455">
        <w:rPr>
          <w:sz w:val="18"/>
          <w:szCs w:val="18"/>
          <w:lang w:val="ru-RU"/>
        </w:rPr>
        <w:t>Если для применимого класса существует более одного режима, то в режиме неповоротного освещения испытывают только режим, соответствующий наименее благоприятному состоянию, согласно:</w:t>
      </w:r>
      <w:r>
        <w:rPr>
          <w:sz w:val="18"/>
          <w:szCs w:val="18"/>
          <w:lang w:val="ru-RU"/>
        </w:rPr>
        <w:t xml:space="preserve"> таблицам 21, 24 или 27.</w:t>
      </w:r>
    </w:p>
    <w:p w14:paraId="39D7F697" w14:textId="75BE66C6" w:rsidR="00FC2D80" w:rsidRPr="00D01455" w:rsidRDefault="00FC2D80" w:rsidP="00A42370">
      <w:pPr>
        <w:pStyle w:val="afc"/>
        <w:tabs>
          <w:tab w:val="left" w:pos="336"/>
        </w:tabs>
        <w:spacing w:after="0"/>
        <w:ind w:left="336" w:right="140" w:hanging="266"/>
        <w:jc w:val="left"/>
        <w:rPr>
          <w:sz w:val="18"/>
          <w:szCs w:val="18"/>
          <w:lang w:val="ru-RU"/>
        </w:rPr>
      </w:pPr>
      <w:r w:rsidRPr="00F65139">
        <w:rPr>
          <w:sz w:val="18"/>
          <w:szCs w:val="18"/>
          <w:vertAlign w:val="superscript"/>
        </w:rPr>
        <w:t>b</w:t>
      </w:r>
      <w:r w:rsidRPr="00D01455">
        <w:rPr>
          <w:sz w:val="18"/>
          <w:szCs w:val="18"/>
          <w:lang w:val="ru-RU"/>
        </w:rPr>
        <w:t xml:space="preserve"> </w:t>
      </w:r>
      <w:r w:rsidR="00BC67E9">
        <w:rPr>
          <w:sz w:val="18"/>
          <w:szCs w:val="18"/>
          <w:lang w:val="ru-RU"/>
        </w:rPr>
        <w:tab/>
      </w:r>
      <w:r w:rsidRPr="00D01455">
        <w:rPr>
          <w:sz w:val="18"/>
          <w:szCs w:val="18"/>
          <w:lang w:val="ru-RU"/>
        </w:rPr>
        <w:t>Режимы поворотного освещения подвергают испытанию только для класса, который соответствует наихудшим условиям</w:t>
      </w:r>
      <w:r>
        <w:rPr>
          <w:sz w:val="18"/>
          <w:szCs w:val="18"/>
          <w:lang w:val="ru-RU"/>
        </w:rPr>
        <w:t>.</w:t>
      </w:r>
    </w:p>
    <w:p w14:paraId="0099207D" w14:textId="77777777" w:rsidR="00FC2D80" w:rsidRPr="000471FE" w:rsidRDefault="00FC2D80" w:rsidP="00BC67E9">
      <w:pPr>
        <w:pStyle w:val="afc"/>
        <w:pageBreakBefore/>
        <w:spacing w:after="0"/>
        <w:ind w:left="70" w:right="140" w:firstLine="0"/>
        <w:jc w:val="left"/>
        <w:rPr>
          <w:b/>
          <w:lang w:val="ru-RU"/>
        </w:rPr>
      </w:pPr>
      <w:r w:rsidRPr="007D3D31">
        <w:rPr>
          <w:lang w:val="ru-RU"/>
        </w:rPr>
        <w:t>Таблица 21</w:t>
      </w:r>
    </w:p>
    <w:p w14:paraId="0D8019AE" w14:textId="77777777" w:rsidR="00FC2D80" w:rsidRPr="008D33C4" w:rsidRDefault="00FC2D80" w:rsidP="00FC2D80">
      <w:pPr>
        <w:pStyle w:val="afc"/>
        <w:ind w:left="70" w:right="140" w:firstLine="0"/>
        <w:jc w:val="left"/>
        <w:rPr>
          <w:b/>
          <w:bCs/>
          <w:lang w:val="ru-RU"/>
        </w:rPr>
      </w:pPr>
      <w:r w:rsidRPr="007D3D31">
        <w:rPr>
          <w:b/>
          <w:bCs/>
          <w:lang w:val="ru-RU"/>
        </w:rPr>
        <w:t>Класс C</w:t>
      </w:r>
      <w:r>
        <w:rPr>
          <w:b/>
          <w:bCs/>
          <w:lang w:val="ru-RU"/>
        </w:rPr>
        <w:t xml:space="preserve"> — </w:t>
      </w:r>
      <w:r w:rsidRPr="007D3D31">
        <w:rPr>
          <w:b/>
          <w:bCs/>
          <w:lang w:val="ru-RU"/>
        </w:rPr>
        <w:t>Нейтральное состояние (режим, не являющийся режимом поворотного освещения)</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9572"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25"/>
        <w:gridCol w:w="1078"/>
        <w:gridCol w:w="1180"/>
        <w:gridCol w:w="864"/>
        <w:gridCol w:w="1092"/>
        <w:gridCol w:w="825"/>
        <w:gridCol w:w="1106"/>
        <w:gridCol w:w="840"/>
        <w:gridCol w:w="1162"/>
      </w:tblGrid>
      <w:tr w:rsidR="00FC2D80" w:rsidRPr="000557CF" w14:paraId="1CEA2AED" w14:textId="77777777" w:rsidTr="00DC2397">
        <w:trPr>
          <w:trHeight w:val="245"/>
          <w:jc w:val="center"/>
        </w:trPr>
        <w:tc>
          <w:tcPr>
            <w:tcW w:w="1425" w:type="dxa"/>
            <w:vMerge w:val="restart"/>
            <w:tcBorders>
              <w:top w:val="single" w:sz="4" w:space="0" w:color="auto"/>
              <w:left w:val="single" w:sz="2" w:space="0" w:color="auto"/>
              <w:right w:val="single" w:sz="2" w:space="0" w:color="auto"/>
            </w:tcBorders>
            <w:shd w:val="clear" w:color="auto" w:fill="auto"/>
            <w:noWrap/>
            <w:vAlign w:val="center"/>
          </w:tcPr>
          <w:p w14:paraId="0665D985" w14:textId="77777777" w:rsidR="00FC2D80" w:rsidRPr="00A42370" w:rsidRDefault="00FC2D80" w:rsidP="00794AC8">
            <w:pPr>
              <w:spacing w:before="40" w:after="40" w:line="200" w:lineRule="exact"/>
              <w:ind w:left="57" w:right="57"/>
              <w:jc w:val="center"/>
              <w:rPr>
                <w:rFonts w:cs="Times New Roman"/>
                <w:i/>
                <w:spacing w:val="-2"/>
                <w:sz w:val="16"/>
                <w:szCs w:val="16"/>
              </w:rPr>
            </w:pPr>
            <w:r w:rsidRPr="00A42370">
              <w:rPr>
                <w:rFonts w:cs="Times New Roman"/>
                <w:i/>
                <w:iCs/>
                <w:sz w:val="16"/>
                <w:szCs w:val="16"/>
              </w:rPr>
              <w:t>Элемент</w:t>
            </w:r>
          </w:p>
        </w:tc>
        <w:tc>
          <w:tcPr>
            <w:tcW w:w="2258" w:type="dxa"/>
            <w:gridSpan w:val="2"/>
            <w:vMerge w:val="restart"/>
            <w:tcBorders>
              <w:top w:val="single" w:sz="4" w:space="0" w:color="auto"/>
              <w:left w:val="single" w:sz="2" w:space="0" w:color="auto"/>
              <w:right w:val="single" w:sz="2" w:space="0" w:color="auto"/>
            </w:tcBorders>
            <w:shd w:val="clear" w:color="auto" w:fill="auto"/>
            <w:noWrap/>
            <w:vAlign w:val="center"/>
          </w:tcPr>
          <w:p w14:paraId="6B0E3761" w14:textId="57719E61" w:rsidR="00FC2D80" w:rsidRPr="00A42370" w:rsidRDefault="00FC2D80" w:rsidP="00794AC8">
            <w:pPr>
              <w:spacing w:before="40" w:after="40" w:line="200" w:lineRule="exact"/>
              <w:ind w:right="113"/>
              <w:jc w:val="center"/>
              <w:rPr>
                <w:rFonts w:cs="Times New Roman"/>
                <w:i/>
                <w:iCs/>
                <w:sz w:val="16"/>
                <w:szCs w:val="16"/>
              </w:rPr>
            </w:pPr>
            <w:r w:rsidRPr="00A42370">
              <w:rPr>
                <w:rFonts w:cs="Times New Roman"/>
                <w:i/>
                <w:iCs/>
                <w:sz w:val="16"/>
                <w:szCs w:val="16"/>
              </w:rPr>
              <w:t>Угловые координаты</w:t>
            </w:r>
            <w:r w:rsidR="00A057A7">
              <w:rPr>
                <w:rFonts w:cs="Times New Roman"/>
                <w:i/>
                <w:iCs/>
                <w:sz w:val="16"/>
                <w:szCs w:val="16"/>
              </w:rPr>
              <w:br/>
            </w:r>
            <w:r w:rsidRPr="00A42370">
              <w:rPr>
                <w:rFonts w:cs="Times New Roman"/>
                <w:sz w:val="16"/>
                <w:szCs w:val="16"/>
              </w:rPr>
              <w:t xml:space="preserve"> </w:t>
            </w:r>
            <w:r w:rsidRPr="00A42370">
              <w:rPr>
                <w:rFonts w:cs="Times New Roman"/>
                <w:i/>
                <w:iCs/>
                <w:sz w:val="16"/>
                <w:szCs w:val="16"/>
              </w:rPr>
              <w:t>в град.</w:t>
            </w:r>
          </w:p>
        </w:tc>
        <w:tc>
          <w:tcPr>
            <w:tcW w:w="5889"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1B6F6E60" w14:textId="77777777" w:rsidR="00FC2D80" w:rsidRPr="00A42370" w:rsidRDefault="00FC2D80" w:rsidP="00794AC8">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0557CF" w14:paraId="748B9C0D" w14:textId="77777777" w:rsidTr="00DC2397">
        <w:trPr>
          <w:trHeight w:val="135"/>
          <w:jc w:val="center"/>
        </w:trPr>
        <w:tc>
          <w:tcPr>
            <w:tcW w:w="1425" w:type="dxa"/>
            <w:vMerge/>
            <w:tcBorders>
              <w:left w:val="single" w:sz="2" w:space="0" w:color="auto"/>
              <w:right w:val="single" w:sz="2" w:space="0" w:color="auto"/>
            </w:tcBorders>
            <w:shd w:val="clear" w:color="auto" w:fill="auto"/>
            <w:noWrap/>
            <w:vAlign w:val="bottom"/>
            <w:hideMark/>
          </w:tcPr>
          <w:p w14:paraId="5E7D759A" w14:textId="77777777" w:rsidR="00FC2D80" w:rsidRPr="00A42370" w:rsidRDefault="00FC2D80" w:rsidP="00794AC8">
            <w:pPr>
              <w:spacing w:before="40" w:after="40" w:line="200" w:lineRule="exact"/>
              <w:ind w:left="57" w:right="57"/>
              <w:rPr>
                <w:rFonts w:cs="Times New Roman"/>
                <w:i/>
                <w:spacing w:val="-2"/>
                <w:sz w:val="16"/>
                <w:szCs w:val="16"/>
                <w:lang w:val="en-US"/>
              </w:rPr>
            </w:pPr>
          </w:p>
        </w:tc>
        <w:tc>
          <w:tcPr>
            <w:tcW w:w="2258" w:type="dxa"/>
            <w:gridSpan w:val="2"/>
            <w:vMerge/>
            <w:tcBorders>
              <w:left w:val="single" w:sz="2" w:space="0" w:color="auto"/>
              <w:bottom w:val="single" w:sz="2" w:space="0" w:color="auto"/>
              <w:right w:val="single" w:sz="2" w:space="0" w:color="auto"/>
            </w:tcBorders>
            <w:shd w:val="clear" w:color="auto" w:fill="auto"/>
            <w:noWrap/>
            <w:vAlign w:val="center"/>
            <w:hideMark/>
          </w:tcPr>
          <w:p w14:paraId="0E1574EF" w14:textId="77777777" w:rsidR="00FC2D80" w:rsidRPr="00A42370" w:rsidRDefault="00FC2D80" w:rsidP="00794AC8">
            <w:pPr>
              <w:spacing w:before="40" w:after="40" w:line="200" w:lineRule="exact"/>
              <w:ind w:right="113"/>
              <w:jc w:val="center"/>
              <w:rPr>
                <w:rFonts w:cs="Times New Roman"/>
                <w:i/>
                <w:iCs/>
                <w:sz w:val="16"/>
                <w:szCs w:val="16"/>
                <w:lang w:val="en-US"/>
              </w:rPr>
            </w:pPr>
          </w:p>
        </w:tc>
        <w:tc>
          <w:tcPr>
            <w:tcW w:w="195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339C16" w14:textId="77777777" w:rsidR="00FC2D80" w:rsidRPr="00A42370" w:rsidRDefault="00FC2D80" w:rsidP="00794AC8">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93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EF7D8BA" w14:textId="77777777" w:rsidR="00FC2D80" w:rsidRPr="00A42370" w:rsidRDefault="00FC2D80" w:rsidP="00794AC8">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200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421E28" w14:textId="77777777" w:rsidR="00FC2D80" w:rsidRPr="00A42370" w:rsidRDefault="00FC2D80" w:rsidP="00794AC8">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0557CF" w14:paraId="259ABD6B" w14:textId="77777777" w:rsidTr="00DC2397">
        <w:trPr>
          <w:trHeight w:val="143"/>
          <w:jc w:val="center"/>
        </w:trPr>
        <w:tc>
          <w:tcPr>
            <w:tcW w:w="1425" w:type="dxa"/>
            <w:vMerge/>
            <w:tcBorders>
              <w:left w:val="single" w:sz="2" w:space="0" w:color="auto"/>
              <w:right w:val="single" w:sz="2" w:space="0" w:color="auto"/>
            </w:tcBorders>
            <w:shd w:val="clear" w:color="auto" w:fill="auto"/>
            <w:hideMark/>
          </w:tcPr>
          <w:p w14:paraId="2AEE8F6B" w14:textId="77777777" w:rsidR="00FC2D80" w:rsidRPr="00A42370" w:rsidRDefault="00FC2D80" w:rsidP="00794AC8">
            <w:pPr>
              <w:spacing w:before="40" w:after="40" w:line="200" w:lineRule="exact"/>
              <w:ind w:left="57" w:right="57"/>
              <w:rPr>
                <w:rFonts w:cs="Times New Roman"/>
                <w:i/>
                <w:sz w:val="16"/>
                <w:szCs w:val="16"/>
                <w:lang w:val="en-US"/>
              </w:rPr>
            </w:pPr>
          </w:p>
        </w:tc>
        <w:tc>
          <w:tcPr>
            <w:tcW w:w="1078" w:type="dxa"/>
            <w:vMerge w:val="restart"/>
            <w:tcBorders>
              <w:top w:val="single" w:sz="2" w:space="0" w:color="auto"/>
              <w:left w:val="single" w:sz="2" w:space="0" w:color="auto"/>
              <w:right w:val="single" w:sz="2" w:space="0" w:color="auto"/>
            </w:tcBorders>
            <w:shd w:val="clear" w:color="auto" w:fill="auto"/>
            <w:noWrap/>
            <w:vAlign w:val="center"/>
          </w:tcPr>
          <w:p w14:paraId="1D00B68B" w14:textId="77777777" w:rsidR="00FC2D80" w:rsidRPr="00A42370" w:rsidRDefault="00FC2D80" w:rsidP="00794AC8">
            <w:pPr>
              <w:spacing w:before="40" w:after="40" w:line="200" w:lineRule="exact"/>
              <w:ind w:right="57"/>
              <w:jc w:val="center"/>
              <w:rPr>
                <w:rFonts w:cs="Times New Roman"/>
                <w:i/>
                <w:sz w:val="16"/>
                <w:szCs w:val="16"/>
              </w:rPr>
            </w:pPr>
            <w:r w:rsidRPr="00A42370">
              <w:rPr>
                <w:rFonts w:cs="Times New Roman"/>
                <w:i/>
                <w:iCs/>
                <w:sz w:val="16"/>
                <w:szCs w:val="16"/>
              </w:rPr>
              <w:t>по вертикали</w:t>
            </w:r>
          </w:p>
        </w:tc>
        <w:tc>
          <w:tcPr>
            <w:tcW w:w="1180" w:type="dxa"/>
            <w:vMerge w:val="restart"/>
            <w:tcBorders>
              <w:top w:val="single" w:sz="2" w:space="0" w:color="auto"/>
              <w:left w:val="single" w:sz="2" w:space="0" w:color="auto"/>
              <w:right w:val="single" w:sz="2" w:space="0" w:color="auto"/>
            </w:tcBorders>
            <w:shd w:val="clear" w:color="auto" w:fill="auto"/>
            <w:noWrap/>
            <w:vAlign w:val="center"/>
          </w:tcPr>
          <w:p w14:paraId="3F67AE97" w14:textId="77777777" w:rsidR="00FC2D80" w:rsidRPr="00A42370" w:rsidRDefault="00FC2D80" w:rsidP="00794AC8">
            <w:pPr>
              <w:spacing w:before="40" w:after="40" w:line="200" w:lineRule="exact"/>
              <w:ind w:right="57"/>
              <w:jc w:val="center"/>
              <w:rPr>
                <w:rFonts w:cs="Times New Roman"/>
                <w:i/>
                <w:sz w:val="16"/>
                <w:szCs w:val="16"/>
              </w:rPr>
            </w:pPr>
            <w:r w:rsidRPr="00A42370">
              <w:rPr>
                <w:rFonts w:cs="Times New Roman"/>
                <w:i/>
                <w:iCs/>
                <w:sz w:val="16"/>
                <w:szCs w:val="16"/>
              </w:rPr>
              <w:t>по горизонтали</w:t>
            </w:r>
          </w:p>
        </w:tc>
        <w:tc>
          <w:tcPr>
            <w:tcW w:w="195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1A443" w14:textId="77777777" w:rsidR="00FC2D80" w:rsidRPr="00A42370" w:rsidRDefault="00FC2D80" w:rsidP="00794AC8">
            <w:pPr>
              <w:spacing w:before="40" w:after="40" w:line="200" w:lineRule="exact"/>
              <w:ind w:right="113"/>
              <w:jc w:val="center"/>
              <w:rPr>
                <w:rFonts w:cs="Times New Roman"/>
                <w:i/>
                <w:sz w:val="16"/>
                <w:szCs w:val="16"/>
              </w:rPr>
            </w:pPr>
            <w:r w:rsidRPr="00A42370">
              <w:rPr>
                <w:rFonts w:ascii="Cambria Math" w:hAnsi="Cambria Math" w:cs="Cambria Math"/>
                <w:i/>
                <w:iCs/>
                <w:sz w:val="16"/>
                <w:szCs w:val="16"/>
              </w:rPr>
              <w:t>≙</w:t>
            </w:r>
            <w:r w:rsidRPr="00A42370">
              <w:rPr>
                <w:rFonts w:cs="Times New Roman"/>
                <w:i/>
                <w:iCs/>
                <w:sz w:val="16"/>
                <w:szCs w:val="16"/>
              </w:rPr>
              <w:t xml:space="preserve"> 0 % CП</w:t>
            </w:r>
          </w:p>
        </w:tc>
        <w:tc>
          <w:tcPr>
            <w:tcW w:w="193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2743CD" w14:textId="77777777" w:rsidR="00FC2D80" w:rsidRPr="00A42370" w:rsidRDefault="00FC2D80" w:rsidP="00794AC8">
            <w:pPr>
              <w:spacing w:before="40" w:after="40" w:line="200" w:lineRule="exact"/>
              <w:ind w:right="113"/>
              <w:jc w:val="center"/>
              <w:rPr>
                <w:rFonts w:cs="Times New Roman"/>
                <w:i/>
                <w:sz w:val="16"/>
                <w:szCs w:val="16"/>
              </w:rPr>
            </w:pPr>
            <w:r w:rsidRPr="00A42370">
              <w:rPr>
                <w:rFonts w:ascii="Cambria Math" w:hAnsi="Cambria Math" w:cs="Cambria Math"/>
                <w:i/>
                <w:iCs/>
                <w:sz w:val="16"/>
                <w:szCs w:val="16"/>
              </w:rPr>
              <w:t>≙</w:t>
            </w:r>
            <w:r w:rsidRPr="00A42370">
              <w:rPr>
                <w:rFonts w:cs="Times New Roman"/>
                <w:i/>
                <w:iCs/>
                <w:sz w:val="16"/>
                <w:szCs w:val="16"/>
              </w:rPr>
              <w:t xml:space="preserve"> 20 % CП</w:t>
            </w:r>
          </w:p>
        </w:tc>
        <w:tc>
          <w:tcPr>
            <w:tcW w:w="200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6108C9" w14:textId="77777777" w:rsidR="00FC2D80" w:rsidRPr="00A42370" w:rsidRDefault="00FC2D80" w:rsidP="00794AC8">
            <w:pPr>
              <w:spacing w:before="40" w:after="40" w:line="200" w:lineRule="exact"/>
              <w:ind w:right="113"/>
              <w:jc w:val="center"/>
              <w:rPr>
                <w:rFonts w:cs="Times New Roman"/>
                <w:i/>
                <w:sz w:val="16"/>
                <w:szCs w:val="16"/>
              </w:rPr>
            </w:pPr>
            <w:r w:rsidRPr="00A42370">
              <w:rPr>
                <w:rFonts w:ascii="Cambria Math" w:hAnsi="Cambria Math" w:cs="Cambria Math"/>
                <w:i/>
                <w:iCs/>
                <w:sz w:val="16"/>
                <w:szCs w:val="16"/>
              </w:rPr>
              <w:t>≙</w:t>
            </w:r>
            <w:r w:rsidRPr="00A42370">
              <w:rPr>
                <w:rFonts w:cs="Times New Roman"/>
                <w:i/>
                <w:iCs/>
                <w:sz w:val="16"/>
                <w:szCs w:val="16"/>
              </w:rPr>
              <w:t xml:space="preserve"> 30 % CП</w:t>
            </w:r>
          </w:p>
        </w:tc>
      </w:tr>
      <w:tr w:rsidR="00FC2D80" w:rsidRPr="000557CF" w14:paraId="6B07555A" w14:textId="77777777" w:rsidTr="00DC2397">
        <w:trPr>
          <w:trHeight w:val="134"/>
          <w:jc w:val="center"/>
        </w:trPr>
        <w:tc>
          <w:tcPr>
            <w:tcW w:w="1425" w:type="dxa"/>
            <w:vMerge/>
            <w:tcBorders>
              <w:left w:val="single" w:sz="2" w:space="0" w:color="auto"/>
              <w:bottom w:val="single" w:sz="12" w:space="0" w:color="auto"/>
              <w:right w:val="single" w:sz="2" w:space="0" w:color="auto"/>
            </w:tcBorders>
            <w:shd w:val="clear" w:color="auto" w:fill="auto"/>
            <w:noWrap/>
            <w:hideMark/>
          </w:tcPr>
          <w:p w14:paraId="3C6186C4" w14:textId="77777777" w:rsidR="00FC2D80" w:rsidRPr="00A42370" w:rsidRDefault="00FC2D80" w:rsidP="00794AC8">
            <w:pPr>
              <w:spacing w:before="40" w:after="40" w:line="200" w:lineRule="exact"/>
              <w:ind w:left="57" w:right="57"/>
              <w:rPr>
                <w:rFonts w:cs="Times New Roman"/>
                <w:i/>
                <w:iCs/>
                <w:sz w:val="16"/>
                <w:szCs w:val="16"/>
                <w:lang w:val="en-US"/>
              </w:rPr>
            </w:pPr>
          </w:p>
        </w:tc>
        <w:tc>
          <w:tcPr>
            <w:tcW w:w="1078" w:type="dxa"/>
            <w:vMerge/>
            <w:tcBorders>
              <w:left w:val="single" w:sz="2" w:space="0" w:color="auto"/>
              <w:bottom w:val="single" w:sz="12" w:space="0" w:color="auto"/>
              <w:right w:val="single" w:sz="2" w:space="0" w:color="auto"/>
            </w:tcBorders>
            <w:shd w:val="clear" w:color="auto" w:fill="auto"/>
            <w:noWrap/>
            <w:vAlign w:val="bottom"/>
          </w:tcPr>
          <w:p w14:paraId="047BEDB7" w14:textId="77777777" w:rsidR="00FC2D80" w:rsidRPr="00A42370" w:rsidRDefault="00FC2D80" w:rsidP="00794AC8">
            <w:pPr>
              <w:spacing w:before="40" w:after="40" w:line="200" w:lineRule="exact"/>
              <w:ind w:right="57"/>
              <w:jc w:val="center"/>
              <w:rPr>
                <w:rFonts w:cs="Times New Roman"/>
                <w:i/>
                <w:iCs/>
                <w:sz w:val="16"/>
                <w:szCs w:val="16"/>
                <w:lang w:val="en-US"/>
              </w:rPr>
            </w:pPr>
          </w:p>
        </w:tc>
        <w:tc>
          <w:tcPr>
            <w:tcW w:w="1180" w:type="dxa"/>
            <w:vMerge/>
            <w:tcBorders>
              <w:left w:val="single" w:sz="2" w:space="0" w:color="auto"/>
              <w:bottom w:val="single" w:sz="12" w:space="0" w:color="auto"/>
              <w:right w:val="single" w:sz="2" w:space="0" w:color="auto"/>
            </w:tcBorders>
            <w:shd w:val="clear" w:color="auto" w:fill="auto"/>
            <w:noWrap/>
            <w:vAlign w:val="bottom"/>
            <w:hideMark/>
          </w:tcPr>
          <w:p w14:paraId="215B3729" w14:textId="77777777" w:rsidR="00FC2D80" w:rsidRPr="00A42370" w:rsidRDefault="00FC2D80" w:rsidP="00794AC8">
            <w:pPr>
              <w:spacing w:before="40" w:after="40" w:line="200" w:lineRule="exact"/>
              <w:ind w:right="57"/>
              <w:jc w:val="center"/>
              <w:rPr>
                <w:rFonts w:cs="Times New Roman"/>
                <w:i/>
                <w:iCs/>
                <w:sz w:val="16"/>
                <w:szCs w:val="16"/>
                <w:lang w:val="en-US"/>
              </w:rPr>
            </w:pPr>
          </w:p>
        </w:tc>
        <w:tc>
          <w:tcPr>
            <w:tcW w:w="8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5FE3C8"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мин.</w:t>
            </w:r>
          </w:p>
        </w:tc>
        <w:tc>
          <w:tcPr>
            <w:tcW w:w="10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B238DC"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макс.</w:t>
            </w:r>
          </w:p>
        </w:tc>
        <w:tc>
          <w:tcPr>
            <w:tcW w:w="8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3C3B84"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мин.</w:t>
            </w:r>
          </w:p>
        </w:tc>
        <w:tc>
          <w:tcPr>
            <w:tcW w:w="11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C430DE"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макс.</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935611"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мин.</w:t>
            </w:r>
          </w:p>
        </w:tc>
        <w:tc>
          <w:tcPr>
            <w:tcW w:w="11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59A477" w14:textId="77777777" w:rsidR="00FC2D80" w:rsidRPr="00A42370" w:rsidRDefault="00FC2D80" w:rsidP="00794AC8">
            <w:pPr>
              <w:spacing w:before="40" w:after="40" w:line="200" w:lineRule="exact"/>
              <w:ind w:right="57"/>
              <w:jc w:val="center"/>
              <w:rPr>
                <w:rFonts w:cs="Times New Roman"/>
                <w:i/>
                <w:iCs/>
                <w:sz w:val="16"/>
                <w:szCs w:val="16"/>
              </w:rPr>
            </w:pPr>
            <w:r w:rsidRPr="00A42370">
              <w:rPr>
                <w:rFonts w:cs="Times New Roman"/>
                <w:i/>
                <w:iCs/>
                <w:sz w:val="16"/>
                <w:szCs w:val="16"/>
              </w:rPr>
              <w:t>макс.</w:t>
            </w:r>
          </w:p>
        </w:tc>
      </w:tr>
      <w:tr w:rsidR="00FC2D80" w:rsidRPr="000557CF" w14:paraId="23A76C34"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623BA9" w14:textId="77777777"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 xml:space="preserve">S50+S50LL+ S50RR </w:t>
            </w:r>
          </w:p>
        </w:tc>
        <w:tc>
          <w:tcPr>
            <w:tcW w:w="2258"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3A976D7B"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Как указано в таблице 11</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4FCC2B"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1,90∙10</w:t>
            </w:r>
            <w:r w:rsidRPr="000557CF">
              <w:rPr>
                <w:rFonts w:cs="Times New Roman"/>
                <w:sz w:val="18"/>
                <w:szCs w:val="18"/>
                <w:vertAlign w:val="superscript"/>
              </w:rPr>
              <w:t>2 a</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586836"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A2AA3E"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9,5∙10</w:t>
            </w:r>
            <w:r w:rsidRPr="000557CF">
              <w:rPr>
                <w:rFonts w:cs="Times New Roman"/>
                <w:sz w:val="18"/>
                <w:szCs w:val="18"/>
                <w:vertAlign w:val="superscript"/>
              </w:rPr>
              <w:t>1 a</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6A096F"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89301"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4,5∙10</w:t>
            </w:r>
            <w:r w:rsidRPr="000557CF">
              <w:rPr>
                <w:rFonts w:cs="Times New Roman"/>
                <w:sz w:val="18"/>
                <w:szCs w:val="18"/>
                <w:vertAlign w:val="superscript"/>
              </w:rPr>
              <w:t>1 a</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2C8999"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3CC090FC"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EED484" w14:textId="69A6E26B"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S100+S100LL+</w:t>
            </w:r>
            <w:r w:rsidR="00DC2397">
              <w:rPr>
                <w:rFonts w:cs="Times New Roman"/>
                <w:sz w:val="18"/>
                <w:szCs w:val="18"/>
              </w:rPr>
              <w:br/>
            </w:r>
            <w:r w:rsidRPr="000557CF">
              <w:rPr>
                <w:rFonts w:cs="Times New Roman"/>
                <w:sz w:val="18"/>
                <w:szCs w:val="18"/>
              </w:rPr>
              <w:t xml:space="preserve">S100RR </w:t>
            </w:r>
          </w:p>
        </w:tc>
        <w:tc>
          <w:tcPr>
            <w:tcW w:w="2258"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2D5BACB0"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Как указано в таблице 11</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CA285"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3,75∙10</w:t>
            </w:r>
            <w:r w:rsidRPr="000557CF">
              <w:rPr>
                <w:rFonts w:cs="Times New Roman"/>
                <w:sz w:val="18"/>
                <w:szCs w:val="18"/>
                <w:vertAlign w:val="superscript"/>
              </w:rPr>
              <w:t>2 a</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3A633"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BE339"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1,85∙10</w:t>
            </w:r>
            <w:r w:rsidRPr="000557CF">
              <w:rPr>
                <w:rFonts w:cs="Times New Roman"/>
                <w:sz w:val="18"/>
                <w:szCs w:val="18"/>
                <w:vertAlign w:val="superscript"/>
              </w:rPr>
              <w:t>2 a</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88BC61"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F9154"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9,0∙10</w:t>
            </w:r>
            <w:r w:rsidRPr="000557CF">
              <w:rPr>
                <w:rFonts w:cs="Times New Roman"/>
                <w:sz w:val="18"/>
                <w:szCs w:val="18"/>
                <w:vertAlign w:val="superscript"/>
              </w:rPr>
              <w:t>1 a</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673748"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3681A2FB"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86E67E" w14:textId="77777777"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BR</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454C89"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1°U</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95F8AA"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2,5°R</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7163E2"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118B92"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1,75∙10</w:t>
            </w:r>
            <w:r w:rsidRPr="000557CF">
              <w:rPr>
                <w:rFonts w:cs="Times New Roman"/>
                <w:sz w:val="18"/>
                <w:szCs w:val="18"/>
                <w:vertAlign w:val="superscript"/>
                <w:lang w:val="en-US"/>
              </w:rPr>
              <w:t>3</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46245"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DA98DA"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2,10∙10</w:t>
            </w:r>
            <w:r w:rsidRPr="000557CF">
              <w:rPr>
                <w:rFonts w:cs="Times New Roman"/>
                <w:sz w:val="18"/>
                <w:szCs w:val="18"/>
                <w:vertAlign w:val="superscript"/>
                <w:lang w:val="en-US"/>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6CE59"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C6ED12"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2,28∙10</w:t>
            </w:r>
            <w:r w:rsidRPr="000557CF">
              <w:rPr>
                <w:rFonts w:cs="Times New Roman"/>
                <w:sz w:val="18"/>
                <w:szCs w:val="18"/>
                <w:vertAlign w:val="superscript"/>
                <w:lang w:val="en-US"/>
              </w:rPr>
              <w:t>3</w:t>
            </w:r>
          </w:p>
        </w:tc>
      </w:tr>
      <w:tr w:rsidR="00FC2D80" w:rsidRPr="000557CF" w14:paraId="69F8126C"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56500D" w14:textId="77777777"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Точка BLL</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49C688"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0,57°U</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523802"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8°L</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3B6E14"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AEECE"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6,25∙10</w:t>
            </w:r>
            <w:r w:rsidRPr="000557CF">
              <w:rPr>
                <w:rFonts w:cs="Times New Roman"/>
                <w:sz w:val="18"/>
                <w:szCs w:val="18"/>
                <w:vertAlign w:val="superscript"/>
                <w:lang w:val="en-US"/>
              </w:rPr>
              <w:t>2</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A7F9C7"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260FD3"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8,80∙10</w:t>
            </w:r>
            <w:r w:rsidRPr="000557CF">
              <w:rPr>
                <w:rFonts w:cs="Times New Roman"/>
                <w:sz w:val="18"/>
                <w:szCs w:val="18"/>
                <w:vertAlign w:val="superscript"/>
                <w:lang w:val="en-US"/>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9E4E6"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F1DD4"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1,01∙10</w:t>
            </w:r>
            <w:r w:rsidRPr="000557CF">
              <w:rPr>
                <w:rFonts w:cs="Times New Roman"/>
                <w:sz w:val="18"/>
                <w:szCs w:val="18"/>
                <w:vertAlign w:val="superscript"/>
                <w:lang w:val="en-US"/>
              </w:rPr>
              <w:t>3</w:t>
            </w:r>
          </w:p>
        </w:tc>
      </w:tr>
      <w:tr w:rsidR="00FC2D80" w:rsidRPr="000557CF" w14:paraId="17FAC1D5"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E7B337" w14:textId="77777777" w:rsidR="00FC2D80" w:rsidRPr="000557CF" w:rsidRDefault="00FC2D80" w:rsidP="00BF12FB">
            <w:pPr>
              <w:spacing w:before="80" w:after="80" w:line="200" w:lineRule="exact"/>
              <w:ind w:left="57" w:right="57"/>
              <w:rPr>
                <w:rFonts w:cs="Times New Roman"/>
                <w:bCs/>
                <w:sz w:val="18"/>
                <w:szCs w:val="18"/>
                <w:lang w:val="en-US"/>
              </w:rPr>
            </w:pPr>
            <w:r w:rsidRPr="000557CF">
              <w:rPr>
                <w:rFonts w:cs="Times New Roman"/>
                <w:sz w:val="18"/>
                <w:szCs w:val="18"/>
                <w:lang w:val="en-US"/>
              </w:rPr>
              <w:t>B50L</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D33A19"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0,57°U</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6880F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3,43°L</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839D5"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3F596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3,50∙10</w:t>
            </w:r>
            <w:r w:rsidRPr="000557CF">
              <w:rPr>
                <w:rFonts w:cs="Times New Roman"/>
                <w:sz w:val="18"/>
                <w:szCs w:val="18"/>
                <w:vertAlign w:val="superscript"/>
                <w:lang w:val="en-US"/>
              </w:rPr>
              <w:t>2</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5580A9"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5AEBB"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5,20∙10</w:t>
            </w:r>
            <w:r w:rsidRPr="000557CF">
              <w:rPr>
                <w:rFonts w:cs="Times New Roman"/>
                <w:sz w:val="18"/>
                <w:szCs w:val="18"/>
                <w:vertAlign w:val="superscript"/>
                <w:lang w:val="en-US"/>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7D25E1"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2322CD"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6,05∙10</w:t>
            </w:r>
            <w:r w:rsidRPr="000557CF">
              <w:rPr>
                <w:rFonts w:cs="Times New Roman"/>
                <w:sz w:val="18"/>
                <w:szCs w:val="18"/>
                <w:vertAlign w:val="superscript"/>
                <w:lang w:val="en-US"/>
              </w:rPr>
              <w:t>2</w:t>
            </w:r>
          </w:p>
        </w:tc>
      </w:tr>
      <w:tr w:rsidR="00FC2D80" w:rsidRPr="000557CF" w14:paraId="0DA4052C"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EAB411" w14:textId="77777777"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Линия III</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0A9FAF"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0°</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9CB633" w14:textId="568B5D5E"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4°L</w:t>
            </w:r>
            <w:r w:rsidR="00DC2397">
              <w:rPr>
                <w:rFonts w:cs="Times New Roman"/>
                <w:sz w:val="18"/>
                <w:szCs w:val="18"/>
              </w:rPr>
              <w:t>–</w:t>
            </w:r>
            <w:r w:rsidRPr="000557CF">
              <w:rPr>
                <w:rFonts w:cs="Times New Roman"/>
                <w:sz w:val="18"/>
                <w:szCs w:val="18"/>
              </w:rPr>
              <w:t>0°</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0669CB"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154B1D"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6,25∙10</w:t>
            </w:r>
            <w:r w:rsidRPr="000557CF">
              <w:rPr>
                <w:rFonts w:cs="Times New Roman"/>
                <w:sz w:val="18"/>
                <w:szCs w:val="18"/>
                <w:vertAlign w:val="superscript"/>
                <w:lang w:val="en-US"/>
              </w:rPr>
              <w:t>2</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EF847B"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BA4091"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8,80∙10</w:t>
            </w:r>
            <w:r w:rsidRPr="000557CF">
              <w:rPr>
                <w:rFonts w:cs="Times New Roman"/>
                <w:sz w:val="18"/>
                <w:szCs w:val="18"/>
                <w:vertAlign w:val="superscript"/>
                <w:lang w:val="en-US"/>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4BEB5F"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91562F"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1,01∙10</w:t>
            </w:r>
            <w:r w:rsidRPr="000557CF">
              <w:rPr>
                <w:rFonts w:cs="Times New Roman"/>
                <w:sz w:val="18"/>
                <w:szCs w:val="18"/>
                <w:vertAlign w:val="superscript"/>
                <w:lang w:val="en-US"/>
              </w:rPr>
              <w:t>3</w:t>
            </w:r>
          </w:p>
        </w:tc>
      </w:tr>
      <w:tr w:rsidR="00FC2D80" w:rsidRPr="000557CF" w14:paraId="09353931"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671005" w14:textId="77777777" w:rsidR="00FC2D80" w:rsidRPr="000557CF" w:rsidRDefault="00FC2D80" w:rsidP="00BF12FB">
            <w:pPr>
              <w:spacing w:before="80" w:after="80" w:line="200" w:lineRule="exact"/>
              <w:ind w:left="57" w:right="57"/>
              <w:rPr>
                <w:rFonts w:cs="Times New Roman"/>
                <w:sz w:val="18"/>
                <w:szCs w:val="18"/>
                <w:lang w:val="en-US"/>
              </w:rPr>
            </w:pPr>
            <w:r w:rsidRPr="000557CF">
              <w:rPr>
                <w:rFonts w:cs="Times New Roman"/>
                <w:sz w:val="18"/>
                <w:szCs w:val="18"/>
                <w:lang w:val="en-US"/>
              </w:rPr>
              <w:t>75R</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E8202"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0,57°D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E59AB"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1,15°R</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32F83F"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pacing w:val="-2"/>
                <w:sz w:val="18"/>
                <w:szCs w:val="18"/>
                <w:lang w:val="en-US"/>
              </w:rPr>
              <w:t>1,21∙10</w:t>
            </w:r>
            <w:r w:rsidRPr="000557CF">
              <w:rPr>
                <w:rFonts w:cs="Times New Roman"/>
                <w:spacing w:val="-2"/>
                <w:sz w:val="18"/>
                <w:szCs w:val="18"/>
                <w:vertAlign w:val="superscript"/>
                <w:lang w:val="en-US"/>
              </w:rPr>
              <w:t>4</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A5DEE"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2538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9,68∙10</w:t>
            </w:r>
            <w:r w:rsidRPr="000557CF">
              <w:rPr>
                <w:rFonts w:cs="Times New Roman"/>
                <w:sz w:val="18"/>
                <w:szCs w:val="18"/>
                <w:vertAlign w:val="superscript"/>
                <w:lang w:val="en-US"/>
              </w:rPr>
              <w:t>3</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6AE9EA"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9C6C42"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8,47∙10</w:t>
            </w:r>
            <w:r w:rsidRPr="000557CF">
              <w:rPr>
                <w:rFonts w:cs="Times New Roman"/>
                <w:sz w:val="18"/>
                <w:szCs w:val="18"/>
                <w:vertAlign w:val="superscript"/>
                <w:lang w:val="en-US"/>
              </w:rPr>
              <w:t>3</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F1E6F0"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60AD15C2"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DFC286" w14:textId="77777777" w:rsidR="00FC2D80" w:rsidRPr="000557CF" w:rsidRDefault="00FC2D80" w:rsidP="00BF12FB">
            <w:pPr>
              <w:spacing w:before="80" w:after="80" w:line="200" w:lineRule="exact"/>
              <w:ind w:left="57" w:right="57"/>
              <w:rPr>
                <w:rFonts w:cs="Times New Roman"/>
                <w:sz w:val="18"/>
                <w:szCs w:val="18"/>
                <w:lang w:val="en-US"/>
              </w:rPr>
            </w:pPr>
            <w:r w:rsidRPr="000557CF">
              <w:rPr>
                <w:rFonts w:cs="Times New Roman"/>
                <w:sz w:val="18"/>
                <w:szCs w:val="18"/>
                <w:lang w:val="en-US"/>
              </w:rPr>
              <w:t>50L</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67195"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0,86°D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B05857"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3,43°L</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39DB2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5,00∙10</w:t>
            </w:r>
            <w:r w:rsidRPr="000557CF">
              <w:rPr>
                <w:rFonts w:cs="Times New Roman"/>
                <w:sz w:val="18"/>
                <w:szCs w:val="18"/>
                <w:vertAlign w:val="superscript"/>
                <w:lang w:val="en-US"/>
              </w:rPr>
              <w:t>3</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8F69B"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3,70∙10</w:t>
            </w:r>
            <w:r w:rsidRPr="000557CF">
              <w:rPr>
                <w:rFonts w:cs="Times New Roman"/>
                <w:sz w:val="18"/>
                <w:szCs w:val="18"/>
                <w:vertAlign w:val="superscript"/>
                <w:lang w:val="en-US"/>
              </w:rPr>
              <w:t>4</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395BD3"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4,00∙10</w:t>
            </w:r>
            <w:r w:rsidRPr="000557CF">
              <w:rPr>
                <w:rFonts w:cs="Times New Roman"/>
                <w:sz w:val="18"/>
                <w:szCs w:val="18"/>
                <w:vertAlign w:val="superscript"/>
                <w:lang w:val="en-US"/>
              </w:rPr>
              <w:t>3</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845404"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4,44∙10</w:t>
            </w:r>
            <w:r w:rsidRPr="000557CF">
              <w:rPr>
                <w:rFonts w:cs="Times New Roman"/>
                <w:sz w:val="18"/>
                <w:szCs w:val="18"/>
                <w:vertAlign w:val="superscript"/>
                <w:lang w:val="en-US"/>
              </w:rPr>
              <w:t>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97F74B"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3,50∙10</w:t>
            </w:r>
            <w:r w:rsidRPr="000557CF">
              <w:rPr>
                <w:rFonts w:cs="Times New Roman"/>
                <w:sz w:val="18"/>
                <w:szCs w:val="18"/>
                <w:vertAlign w:val="superscript"/>
                <w:lang w:val="en-US"/>
              </w:rPr>
              <w:t>3</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F6C9EB"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4,81∙10</w:t>
            </w:r>
            <w:r w:rsidRPr="000557CF">
              <w:rPr>
                <w:rFonts w:cs="Times New Roman"/>
                <w:sz w:val="18"/>
                <w:szCs w:val="18"/>
                <w:vertAlign w:val="superscript"/>
                <w:lang w:val="en-US"/>
              </w:rPr>
              <w:t>4</w:t>
            </w:r>
          </w:p>
        </w:tc>
      </w:tr>
      <w:tr w:rsidR="00FC2D80" w:rsidRPr="000557CF" w14:paraId="0043173F"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8A810" w14:textId="77777777" w:rsidR="00FC2D80" w:rsidRPr="000557CF" w:rsidRDefault="00FC2D80" w:rsidP="00BF12FB">
            <w:pPr>
              <w:spacing w:before="80" w:after="80" w:line="200" w:lineRule="exact"/>
              <w:ind w:left="57" w:right="57"/>
              <w:rPr>
                <w:rFonts w:cs="Times New Roman"/>
                <w:sz w:val="18"/>
                <w:szCs w:val="18"/>
                <w:lang w:val="en-US"/>
              </w:rPr>
            </w:pPr>
            <w:r w:rsidRPr="000557CF">
              <w:rPr>
                <w:rFonts w:cs="Times New Roman"/>
                <w:sz w:val="18"/>
                <w:szCs w:val="18"/>
                <w:lang w:val="en-US"/>
              </w:rPr>
              <w:t>50V</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C45FEE"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0,86°D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A0F984"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0°</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90FE70"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5,10∙10</w:t>
            </w:r>
            <w:r w:rsidRPr="000557CF">
              <w:rPr>
                <w:rFonts w:cs="Times New Roman"/>
                <w:sz w:val="18"/>
                <w:szCs w:val="18"/>
                <w:vertAlign w:val="superscript"/>
                <w:lang w:val="en-US"/>
              </w:rPr>
              <w:t>3</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7E0574"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A3E2DE"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4,08∙10</w:t>
            </w:r>
            <w:r w:rsidRPr="000557CF">
              <w:rPr>
                <w:rFonts w:cs="Times New Roman"/>
                <w:sz w:val="18"/>
                <w:szCs w:val="18"/>
                <w:vertAlign w:val="superscript"/>
                <w:lang w:val="en-US"/>
              </w:rPr>
              <w:t>3</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43538A"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E8966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3,57∙10</w:t>
            </w:r>
            <w:r w:rsidRPr="000557CF">
              <w:rPr>
                <w:rFonts w:cs="Times New Roman"/>
                <w:sz w:val="18"/>
                <w:szCs w:val="18"/>
                <w:vertAlign w:val="superscript"/>
                <w:lang w:val="en-US"/>
              </w:rPr>
              <w:t>3</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E828C"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32E11B69" w14:textId="77777777" w:rsidTr="00DC2397">
        <w:trPr>
          <w:trHeight w:val="324"/>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DF6C08" w14:textId="77777777" w:rsidR="00FC2D80" w:rsidRPr="000557CF" w:rsidRDefault="00FC2D80" w:rsidP="00BF12FB">
            <w:pPr>
              <w:spacing w:before="80" w:after="80" w:line="200" w:lineRule="exact"/>
              <w:ind w:left="57"/>
              <w:rPr>
                <w:rFonts w:cs="Times New Roman"/>
                <w:spacing w:val="-4"/>
                <w:sz w:val="18"/>
                <w:szCs w:val="18"/>
                <w:lang w:val="en-US"/>
              </w:rPr>
            </w:pPr>
            <w:r w:rsidRPr="000557CF">
              <w:rPr>
                <w:rFonts w:cs="Times New Roman"/>
                <w:sz w:val="18"/>
                <w:szCs w:val="18"/>
                <w:lang w:val="en-US"/>
              </w:rPr>
              <w:t>50R</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4045D4"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0,86°D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C38C7E"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1,72°R</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17346"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pacing w:val="-2"/>
                <w:sz w:val="18"/>
                <w:szCs w:val="18"/>
                <w:lang w:val="en-US"/>
              </w:rPr>
              <w:t>1,01∙10</w:t>
            </w:r>
            <w:r w:rsidRPr="000557CF">
              <w:rPr>
                <w:rFonts w:cs="Times New Roman"/>
                <w:spacing w:val="-2"/>
                <w:sz w:val="18"/>
                <w:szCs w:val="18"/>
                <w:vertAlign w:val="superscript"/>
                <w:lang w:val="en-US"/>
              </w:rPr>
              <w:t>4</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E0126E"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FE32D"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8,08∙10</w:t>
            </w:r>
            <w:r w:rsidRPr="000557CF">
              <w:rPr>
                <w:rFonts w:cs="Times New Roman"/>
                <w:sz w:val="18"/>
                <w:szCs w:val="18"/>
                <w:vertAlign w:val="superscript"/>
                <w:lang w:val="en-US"/>
              </w:rPr>
              <w:t>3</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2AE752"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93AE9"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7,07∙10</w:t>
            </w:r>
            <w:r w:rsidRPr="000557CF">
              <w:rPr>
                <w:rFonts w:cs="Times New Roman"/>
                <w:sz w:val="18"/>
                <w:szCs w:val="18"/>
                <w:vertAlign w:val="superscript"/>
                <w:lang w:val="en-US"/>
              </w:rPr>
              <w:t>3</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5DBE2"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526050C7"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5485E" w14:textId="77777777" w:rsidR="00FC2D80" w:rsidRPr="000557CF" w:rsidRDefault="00FC2D80" w:rsidP="00BF12FB">
            <w:pPr>
              <w:spacing w:before="80" w:after="80" w:line="200" w:lineRule="exact"/>
              <w:ind w:left="57" w:right="57"/>
              <w:rPr>
                <w:rFonts w:cs="Times New Roman"/>
                <w:sz w:val="18"/>
                <w:szCs w:val="18"/>
                <w:lang w:val="en-US"/>
              </w:rPr>
            </w:pPr>
            <w:r w:rsidRPr="000557CF">
              <w:rPr>
                <w:rFonts w:cs="Times New Roman"/>
                <w:sz w:val="18"/>
                <w:szCs w:val="18"/>
                <w:lang w:val="en-US"/>
              </w:rPr>
              <w:t>25LL</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15F19F"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1,72°D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358CD"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16°L</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D26F09"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1,18∙10</w:t>
            </w:r>
            <w:r w:rsidRPr="000557CF">
              <w:rPr>
                <w:rFonts w:cs="Times New Roman"/>
                <w:sz w:val="18"/>
                <w:szCs w:val="18"/>
                <w:vertAlign w:val="superscript"/>
                <w:lang w:val="en-US"/>
              </w:rPr>
              <w:t>3</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FA9FCE"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D1A5A3"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9,44∙10</w:t>
            </w:r>
            <w:r w:rsidRPr="000557CF">
              <w:rPr>
                <w:rFonts w:cs="Times New Roman"/>
                <w:sz w:val="18"/>
                <w:szCs w:val="18"/>
                <w:vertAlign w:val="superscript"/>
                <w:lang w:val="en-US"/>
              </w:rPr>
              <w:t>2</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CC252D"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BAE35A"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8,26∙10</w:t>
            </w:r>
            <w:r w:rsidRPr="000557CF">
              <w:rPr>
                <w:rFonts w:cs="Times New Roman"/>
                <w:sz w:val="18"/>
                <w:szCs w:val="18"/>
                <w:vertAlign w:val="superscript"/>
                <w:lang w:val="en-US"/>
              </w:rPr>
              <w:t>2</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B0A96B"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436A0E75" w14:textId="77777777" w:rsidTr="00DC2397">
        <w:trPr>
          <w:trHeight w:val="288"/>
          <w:jc w:val="center"/>
        </w:trPr>
        <w:tc>
          <w:tcPr>
            <w:tcW w:w="142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07CA25" w14:textId="77777777" w:rsidR="00FC2D80" w:rsidRPr="000557CF" w:rsidRDefault="00FC2D80" w:rsidP="00BF12FB">
            <w:pPr>
              <w:spacing w:before="80" w:after="80" w:line="200" w:lineRule="exact"/>
              <w:ind w:left="57" w:right="57"/>
              <w:rPr>
                <w:rFonts w:cs="Times New Roman"/>
                <w:sz w:val="18"/>
                <w:szCs w:val="18"/>
                <w:lang w:val="en-US"/>
              </w:rPr>
            </w:pPr>
            <w:r w:rsidRPr="000557CF">
              <w:rPr>
                <w:rFonts w:cs="Times New Roman"/>
                <w:sz w:val="18"/>
                <w:szCs w:val="18"/>
                <w:lang w:val="en-US"/>
              </w:rPr>
              <w:t>25RR</w:t>
            </w:r>
          </w:p>
        </w:tc>
        <w:tc>
          <w:tcPr>
            <w:tcW w:w="107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E2BDD7"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1,72°D</w:t>
            </w:r>
          </w:p>
        </w:tc>
        <w:tc>
          <w:tcPr>
            <w:tcW w:w="11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99B720"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11°R</w:t>
            </w:r>
          </w:p>
        </w:tc>
        <w:tc>
          <w:tcPr>
            <w:tcW w:w="8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130E2F"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1,18∙10</w:t>
            </w:r>
            <w:r w:rsidRPr="000557CF">
              <w:rPr>
                <w:rFonts w:cs="Times New Roman"/>
                <w:sz w:val="18"/>
                <w:szCs w:val="18"/>
                <w:vertAlign w:val="superscript"/>
                <w:lang w:val="en-US"/>
              </w:rPr>
              <w:t>3</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13E674"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2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7CF7FC"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9,44∙10</w:t>
            </w:r>
            <w:r w:rsidRPr="000557CF">
              <w:rPr>
                <w:rFonts w:cs="Times New Roman"/>
                <w:sz w:val="18"/>
                <w:szCs w:val="18"/>
                <w:vertAlign w:val="superscript"/>
                <w:lang w:val="en-US"/>
              </w:rPr>
              <w:t>2</w:t>
            </w:r>
          </w:p>
        </w:tc>
        <w:tc>
          <w:tcPr>
            <w:tcW w:w="110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426486"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174AAF"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8,26∙10</w:t>
            </w:r>
            <w:r w:rsidRPr="000557CF">
              <w:rPr>
                <w:rFonts w:cs="Times New Roman"/>
                <w:sz w:val="18"/>
                <w:szCs w:val="18"/>
                <w:vertAlign w:val="superscript"/>
                <w:lang w:val="en-US"/>
              </w:rPr>
              <w:t>2</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990BE5" w14:textId="77777777" w:rsidR="00FC2D80" w:rsidRPr="000557CF" w:rsidRDefault="00FC2D80" w:rsidP="00BF12FB">
            <w:pPr>
              <w:spacing w:before="80" w:after="80" w:line="200" w:lineRule="exact"/>
              <w:ind w:right="57"/>
              <w:jc w:val="center"/>
              <w:rPr>
                <w:rFonts w:cs="Times New Roman"/>
                <w:sz w:val="18"/>
                <w:szCs w:val="18"/>
                <w:lang w:val="en-US"/>
              </w:rPr>
            </w:pPr>
            <w:r>
              <w:rPr>
                <w:rFonts w:cs="Times New Roman"/>
                <w:sz w:val="18"/>
                <w:szCs w:val="18"/>
                <w:lang w:val="en-US"/>
              </w:rPr>
              <w:t>–</w:t>
            </w:r>
          </w:p>
        </w:tc>
      </w:tr>
      <w:tr w:rsidR="00FC2D80" w:rsidRPr="000557CF" w14:paraId="1C042E03" w14:textId="77777777" w:rsidTr="00DC2397">
        <w:trPr>
          <w:trHeight w:val="336"/>
          <w:jc w:val="center"/>
        </w:trPr>
        <w:tc>
          <w:tcPr>
            <w:tcW w:w="1425"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6B9762B" w14:textId="77777777" w:rsidR="00FC2D80" w:rsidRPr="000557CF" w:rsidRDefault="00FC2D80" w:rsidP="00BF12FB">
            <w:pPr>
              <w:spacing w:before="80" w:after="80" w:line="200" w:lineRule="exact"/>
              <w:ind w:left="57" w:right="57"/>
              <w:rPr>
                <w:rFonts w:cs="Times New Roman"/>
                <w:sz w:val="18"/>
                <w:szCs w:val="18"/>
              </w:rPr>
            </w:pPr>
            <w:r w:rsidRPr="000557CF">
              <w:rPr>
                <w:rFonts w:cs="Times New Roman"/>
                <w:sz w:val="18"/>
                <w:szCs w:val="18"/>
              </w:rPr>
              <w:t>Сегмент 10</w:t>
            </w:r>
          </w:p>
        </w:tc>
        <w:tc>
          <w:tcPr>
            <w:tcW w:w="1078"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3F73D65" w14:textId="77777777" w:rsidR="00FC2D80" w:rsidRPr="000557CF" w:rsidRDefault="00FC2D80" w:rsidP="00BF12FB">
            <w:pPr>
              <w:spacing w:before="80" w:after="80" w:line="200" w:lineRule="exact"/>
              <w:ind w:right="57"/>
              <w:jc w:val="center"/>
              <w:rPr>
                <w:rFonts w:cs="Times New Roman"/>
                <w:sz w:val="18"/>
                <w:szCs w:val="18"/>
                <w:lang w:val="en-US"/>
              </w:rPr>
            </w:pPr>
            <w:r w:rsidRPr="000557CF">
              <w:rPr>
                <w:rFonts w:cs="Times New Roman"/>
                <w:sz w:val="18"/>
                <w:szCs w:val="18"/>
                <w:lang w:val="en-US"/>
              </w:rPr>
              <w:t>4°D</w:t>
            </w:r>
          </w:p>
        </w:tc>
        <w:tc>
          <w:tcPr>
            <w:tcW w:w="118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EFB0323"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4,5°L — 2°R</w:t>
            </w:r>
          </w:p>
        </w:tc>
        <w:tc>
          <w:tcPr>
            <w:tcW w:w="8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B43F70" w14:textId="77777777" w:rsidR="00FC2D80" w:rsidRPr="000557CF" w:rsidRDefault="00FC2D80" w:rsidP="00BF12FB">
            <w:pPr>
              <w:spacing w:before="80" w:after="80" w:line="200" w:lineRule="exact"/>
              <w:ind w:right="57"/>
              <w:jc w:val="center"/>
              <w:rPr>
                <w:rFonts w:cs="Times New Roman"/>
                <w:sz w:val="18"/>
                <w:szCs w:val="18"/>
                <w:lang w:val="en-US"/>
              </w:rPr>
            </w:pPr>
          </w:p>
        </w:tc>
        <w:tc>
          <w:tcPr>
            <w:tcW w:w="10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F290D7"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8 x фактическое измеренное значение в точке 50R</w:t>
            </w:r>
          </w:p>
        </w:tc>
        <w:tc>
          <w:tcPr>
            <w:tcW w:w="82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AB6A30" w14:textId="77777777" w:rsidR="00FC2D80" w:rsidRPr="000557CF" w:rsidRDefault="00FC2D80" w:rsidP="00BF12FB">
            <w:pPr>
              <w:spacing w:before="80" w:after="80" w:line="200" w:lineRule="exact"/>
              <w:ind w:right="57"/>
              <w:jc w:val="center"/>
              <w:rPr>
                <w:rFonts w:cs="Times New Roman"/>
                <w:sz w:val="18"/>
                <w:szCs w:val="18"/>
              </w:rPr>
            </w:pPr>
          </w:p>
        </w:tc>
        <w:tc>
          <w:tcPr>
            <w:tcW w:w="11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A15845D"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8 x фактическое измеренное значение в точке 50R</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6839DDA" w14:textId="77777777" w:rsidR="00FC2D80" w:rsidRPr="000557CF" w:rsidRDefault="00FC2D80" w:rsidP="00BF12FB">
            <w:pPr>
              <w:spacing w:before="80" w:after="80" w:line="200" w:lineRule="exact"/>
              <w:ind w:right="57"/>
              <w:jc w:val="center"/>
              <w:rPr>
                <w:rFonts w:cs="Times New Roman"/>
                <w:sz w:val="18"/>
                <w:szCs w:val="18"/>
              </w:rPr>
            </w:pPr>
          </w:p>
        </w:tc>
        <w:tc>
          <w:tcPr>
            <w:tcW w:w="116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24BABA2" w14:textId="77777777" w:rsidR="00FC2D80" w:rsidRPr="000557CF" w:rsidRDefault="00FC2D80" w:rsidP="00BF12FB">
            <w:pPr>
              <w:spacing w:before="80" w:after="80" w:line="200" w:lineRule="exact"/>
              <w:ind w:right="57"/>
              <w:jc w:val="center"/>
              <w:rPr>
                <w:rFonts w:cs="Times New Roman"/>
                <w:sz w:val="18"/>
                <w:szCs w:val="18"/>
              </w:rPr>
            </w:pPr>
            <w:r w:rsidRPr="000557CF">
              <w:rPr>
                <w:rFonts w:cs="Times New Roman"/>
                <w:sz w:val="18"/>
                <w:szCs w:val="18"/>
              </w:rPr>
              <w:t>8 x фактическое измеренное значение в точке 50R</w:t>
            </w:r>
          </w:p>
        </w:tc>
      </w:tr>
    </w:tbl>
    <w:p w14:paraId="6765D97E" w14:textId="77777777" w:rsidR="00FC2D80" w:rsidRPr="000557CF" w:rsidRDefault="00FC2D80" w:rsidP="00FC2D80">
      <w:pPr>
        <w:spacing w:before="120" w:line="220" w:lineRule="exact"/>
        <w:ind w:left="70" w:right="57"/>
        <w:rPr>
          <w:sz w:val="18"/>
          <w:szCs w:val="18"/>
        </w:rPr>
      </w:pPr>
      <w:r w:rsidRPr="000557CF">
        <w:rPr>
          <w:i/>
          <w:iCs/>
          <w:sz w:val="18"/>
          <w:szCs w:val="18"/>
        </w:rPr>
        <w:t>Примечания</w:t>
      </w:r>
      <w:r w:rsidRPr="000557CF">
        <w:rPr>
          <w:sz w:val="18"/>
          <w:szCs w:val="18"/>
        </w:rPr>
        <w:t>: В таблице 21:</w:t>
      </w:r>
    </w:p>
    <w:p w14:paraId="49559DA6" w14:textId="77777777" w:rsidR="00FC2D80" w:rsidRPr="000557CF" w:rsidRDefault="00FC2D80" w:rsidP="00FC2D80">
      <w:pPr>
        <w:tabs>
          <w:tab w:val="left" w:pos="426"/>
        </w:tabs>
        <w:spacing w:line="220" w:lineRule="exact"/>
        <w:ind w:left="426" w:right="140" w:hanging="356"/>
        <w:rPr>
          <w:sz w:val="18"/>
          <w:szCs w:val="18"/>
        </w:rPr>
      </w:pPr>
      <w:r w:rsidRPr="000557CF">
        <w:rPr>
          <w:sz w:val="18"/>
          <w:szCs w:val="18"/>
          <w:vertAlign w:val="superscript"/>
        </w:rPr>
        <w:t>а</w:t>
      </w:r>
      <w:r w:rsidRPr="000557CF">
        <w:rPr>
          <w:sz w:val="18"/>
          <w:szCs w:val="18"/>
        </w:rPr>
        <w:t xml:space="preserve"> </w:t>
      </w:r>
      <w:r>
        <w:rPr>
          <w:sz w:val="18"/>
          <w:szCs w:val="18"/>
        </w:rPr>
        <w:tab/>
      </w:r>
      <w:r w:rsidRPr="000557CF">
        <w:rPr>
          <w:sz w:val="18"/>
          <w:szCs w:val="18"/>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748DD234" w14:textId="77777777" w:rsidR="00FC2D80" w:rsidRPr="008D33C4" w:rsidRDefault="00FC2D80" w:rsidP="00FC2D80">
      <w:pPr>
        <w:pStyle w:val="afc"/>
        <w:spacing w:before="240" w:after="0"/>
        <w:ind w:left="1134" w:firstLine="0"/>
        <w:jc w:val="left"/>
        <w:rPr>
          <w:b/>
          <w:lang w:val="ru-RU"/>
        </w:rPr>
      </w:pPr>
      <w:r w:rsidRPr="007D3D31">
        <w:rPr>
          <w:lang w:val="ru-RU"/>
        </w:rPr>
        <w:t>Таблица 22</w:t>
      </w:r>
    </w:p>
    <w:p w14:paraId="7FC5FA1D" w14:textId="77777777" w:rsidR="00FC2D80" w:rsidRPr="008D33C4" w:rsidRDefault="00FC2D80" w:rsidP="00FC2D80">
      <w:pPr>
        <w:pStyle w:val="afc"/>
        <w:ind w:left="1134" w:right="424" w:firstLine="0"/>
        <w:jc w:val="left"/>
        <w:rPr>
          <w:b/>
          <w:bCs/>
          <w:lang w:val="ru-RU"/>
        </w:rPr>
      </w:pPr>
      <w:r w:rsidRPr="007D3D31">
        <w:rPr>
          <w:b/>
          <w:bCs/>
          <w:lang w:val="ru-RU"/>
        </w:rPr>
        <w:t>Класс C</w:t>
      </w:r>
      <w:r>
        <w:rPr>
          <w:b/>
          <w:bCs/>
          <w:lang w:val="ru-RU"/>
        </w:rPr>
        <w:t xml:space="preserve"> — </w:t>
      </w:r>
      <w:r w:rsidRPr="007D3D31">
        <w:rPr>
          <w:b/>
          <w:bCs/>
          <w:lang w:val="ru-RU"/>
        </w:rPr>
        <w:t>Режим поворотного освещения</w:t>
      </w:r>
      <w:r>
        <w:rPr>
          <w:b/>
          <w:bCs/>
          <w:lang w:val="ru-RU"/>
        </w:rPr>
        <w:t xml:space="preserve"> — </w:t>
      </w:r>
      <w:r w:rsidRPr="007D3D31">
        <w:rPr>
          <w:b/>
          <w:bCs/>
          <w:lang w:val="ru-RU"/>
        </w:rPr>
        <w:t>Категория 1</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83"/>
        <w:gridCol w:w="1162"/>
        <w:gridCol w:w="896"/>
        <w:gridCol w:w="881"/>
        <w:gridCol w:w="826"/>
        <w:gridCol w:w="882"/>
        <w:gridCol w:w="882"/>
        <w:gridCol w:w="850"/>
      </w:tblGrid>
      <w:tr w:rsidR="00FC2D80" w:rsidRPr="00BA6B11" w14:paraId="47AA2D7A" w14:textId="77777777" w:rsidTr="008503E9">
        <w:trPr>
          <w:trHeight w:val="180"/>
        </w:trPr>
        <w:tc>
          <w:tcPr>
            <w:tcW w:w="1042"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69193A05"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Элемент</w:t>
            </w:r>
          </w:p>
        </w:tc>
        <w:tc>
          <w:tcPr>
            <w:tcW w:w="2245" w:type="dxa"/>
            <w:gridSpan w:val="2"/>
            <w:vMerge w:val="restart"/>
            <w:tcBorders>
              <w:top w:val="single" w:sz="4" w:space="0" w:color="auto"/>
              <w:left w:val="single" w:sz="4" w:space="0" w:color="auto"/>
              <w:bottom w:val="single" w:sz="2" w:space="0" w:color="auto"/>
              <w:right w:val="single" w:sz="4" w:space="0" w:color="auto"/>
            </w:tcBorders>
            <w:shd w:val="clear" w:color="auto" w:fill="auto"/>
            <w:noWrap/>
            <w:vAlign w:val="center"/>
          </w:tcPr>
          <w:p w14:paraId="6346E5D5" w14:textId="30CF22F0"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Угловые координаты</w:t>
            </w:r>
            <w:r w:rsidR="00A057A7" w:rsidRPr="00BA6B11">
              <w:rPr>
                <w:rFonts w:cs="Times New Roman"/>
                <w:i/>
                <w:sz w:val="16"/>
                <w:szCs w:val="16"/>
              </w:rPr>
              <w:br/>
            </w:r>
            <w:r w:rsidRPr="00BA6B11">
              <w:rPr>
                <w:rFonts w:cs="Times New Roman"/>
                <w:i/>
                <w:sz w:val="16"/>
                <w:szCs w:val="16"/>
              </w:rPr>
              <w:t xml:space="preserve"> в град.</w:t>
            </w:r>
          </w:p>
        </w:tc>
        <w:tc>
          <w:tcPr>
            <w:tcW w:w="5217" w:type="dxa"/>
            <w:gridSpan w:val="6"/>
            <w:tcBorders>
              <w:top w:val="single" w:sz="4" w:space="0" w:color="auto"/>
              <w:left w:val="single" w:sz="4" w:space="0" w:color="auto"/>
              <w:bottom w:val="single" w:sz="2" w:space="0" w:color="auto"/>
              <w:right w:val="single" w:sz="4" w:space="0" w:color="auto"/>
            </w:tcBorders>
            <w:shd w:val="clear" w:color="auto" w:fill="auto"/>
            <w:noWrap/>
            <w:vAlign w:val="center"/>
          </w:tcPr>
          <w:p w14:paraId="31EC0C8C"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Сила света в кд</w:t>
            </w:r>
          </w:p>
        </w:tc>
      </w:tr>
      <w:tr w:rsidR="00BA6B11" w:rsidRPr="00BA6B11" w14:paraId="3785F316" w14:textId="77777777" w:rsidTr="008503E9">
        <w:trPr>
          <w:trHeight w:val="227"/>
        </w:trPr>
        <w:tc>
          <w:tcPr>
            <w:tcW w:w="1042" w:type="dxa"/>
            <w:vMerge/>
            <w:tcBorders>
              <w:top w:val="nil"/>
              <w:left w:val="single" w:sz="4" w:space="0" w:color="auto"/>
              <w:bottom w:val="single" w:sz="12" w:space="0" w:color="auto"/>
              <w:right w:val="single" w:sz="4" w:space="0" w:color="auto"/>
            </w:tcBorders>
            <w:shd w:val="clear" w:color="auto" w:fill="auto"/>
            <w:noWrap/>
            <w:vAlign w:val="center"/>
          </w:tcPr>
          <w:p w14:paraId="669F7A42" w14:textId="77777777" w:rsidR="00FC2D80" w:rsidRPr="00BA6B11" w:rsidRDefault="00FC2D80" w:rsidP="00794AC8">
            <w:pPr>
              <w:suppressAutoHyphens w:val="0"/>
              <w:spacing w:before="40" w:after="40" w:line="200" w:lineRule="exact"/>
              <w:ind w:left="28"/>
              <w:rPr>
                <w:rFonts w:cs="Times New Roman"/>
                <w:i/>
                <w:sz w:val="16"/>
                <w:szCs w:val="16"/>
                <w:lang w:val="en-US"/>
              </w:rPr>
            </w:pPr>
          </w:p>
        </w:tc>
        <w:tc>
          <w:tcPr>
            <w:tcW w:w="2245" w:type="dxa"/>
            <w:gridSpan w:val="2"/>
            <w:vMerge/>
            <w:tcBorders>
              <w:top w:val="nil"/>
              <w:left w:val="single" w:sz="4" w:space="0" w:color="auto"/>
              <w:bottom w:val="single" w:sz="2" w:space="0" w:color="auto"/>
              <w:right w:val="single" w:sz="4" w:space="0" w:color="auto"/>
            </w:tcBorders>
            <w:shd w:val="clear" w:color="auto" w:fill="auto"/>
            <w:noWrap/>
            <w:vAlign w:val="center"/>
            <w:hideMark/>
          </w:tcPr>
          <w:p w14:paraId="0F22271F" w14:textId="77777777" w:rsidR="00FC2D80" w:rsidRPr="00BA6B11" w:rsidRDefault="00FC2D80" w:rsidP="00794AC8">
            <w:pPr>
              <w:suppressAutoHyphens w:val="0"/>
              <w:spacing w:before="40" w:after="40" w:line="200" w:lineRule="exact"/>
              <w:ind w:left="28"/>
              <w:jc w:val="center"/>
              <w:rPr>
                <w:rFonts w:cs="Times New Roman"/>
                <w:i/>
                <w:sz w:val="16"/>
                <w:szCs w:val="16"/>
              </w:rPr>
            </w:pPr>
          </w:p>
        </w:tc>
        <w:tc>
          <w:tcPr>
            <w:tcW w:w="177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C438E61"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Колонка А</w:t>
            </w:r>
          </w:p>
        </w:tc>
        <w:tc>
          <w:tcPr>
            <w:tcW w:w="170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6B9E8F8"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Колонка В</w:t>
            </w:r>
          </w:p>
        </w:tc>
        <w:tc>
          <w:tcPr>
            <w:tcW w:w="17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152B41BF"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Колонка С</w:t>
            </w:r>
          </w:p>
        </w:tc>
      </w:tr>
      <w:tr w:rsidR="00BA6B11" w:rsidRPr="00BA6B11" w14:paraId="51184B78" w14:textId="77777777" w:rsidTr="008503E9">
        <w:trPr>
          <w:trHeight w:val="136"/>
        </w:trPr>
        <w:tc>
          <w:tcPr>
            <w:tcW w:w="1042" w:type="dxa"/>
            <w:vMerge/>
            <w:tcBorders>
              <w:top w:val="nil"/>
              <w:left w:val="single" w:sz="4" w:space="0" w:color="auto"/>
              <w:bottom w:val="single" w:sz="12" w:space="0" w:color="auto"/>
              <w:right w:val="single" w:sz="4" w:space="0" w:color="auto"/>
            </w:tcBorders>
            <w:shd w:val="clear" w:color="auto" w:fill="auto"/>
            <w:vAlign w:val="center"/>
          </w:tcPr>
          <w:p w14:paraId="28CB5D66" w14:textId="77777777" w:rsidR="00FC2D80" w:rsidRPr="00BA6B11" w:rsidRDefault="00FC2D80" w:rsidP="00794AC8">
            <w:pPr>
              <w:suppressAutoHyphens w:val="0"/>
              <w:spacing w:before="40" w:after="40" w:line="200" w:lineRule="exact"/>
              <w:ind w:left="28"/>
              <w:rPr>
                <w:rFonts w:cs="Times New Roman"/>
                <w:i/>
                <w:spacing w:val="-4"/>
                <w:sz w:val="16"/>
                <w:szCs w:val="16"/>
                <w:lang w:val="en-US"/>
              </w:rPr>
            </w:pPr>
          </w:p>
        </w:tc>
        <w:tc>
          <w:tcPr>
            <w:tcW w:w="2245" w:type="dxa"/>
            <w:gridSpan w:val="2"/>
            <w:vMerge/>
            <w:tcBorders>
              <w:top w:val="nil"/>
              <w:left w:val="single" w:sz="4" w:space="0" w:color="auto"/>
              <w:bottom w:val="single" w:sz="2" w:space="0" w:color="auto"/>
              <w:right w:val="single" w:sz="4" w:space="0" w:color="auto"/>
            </w:tcBorders>
            <w:shd w:val="clear" w:color="auto" w:fill="auto"/>
            <w:noWrap/>
            <w:vAlign w:val="center"/>
          </w:tcPr>
          <w:p w14:paraId="1CCAD3B2" w14:textId="77777777" w:rsidR="00FC2D80" w:rsidRPr="00BA6B11" w:rsidRDefault="00FC2D80" w:rsidP="00794AC8">
            <w:pPr>
              <w:suppressAutoHyphens w:val="0"/>
              <w:spacing w:before="40" w:after="40" w:line="200" w:lineRule="exact"/>
              <w:ind w:left="28"/>
              <w:jc w:val="center"/>
              <w:rPr>
                <w:rFonts w:cs="Times New Roman"/>
                <w:i/>
                <w:sz w:val="16"/>
                <w:szCs w:val="16"/>
              </w:rPr>
            </w:pPr>
          </w:p>
        </w:tc>
        <w:tc>
          <w:tcPr>
            <w:tcW w:w="1777"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C280BA3"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0 % CП</w:t>
            </w:r>
          </w:p>
        </w:tc>
        <w:tc>
          <w:tcPr>
            <w:tcW w:w="170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75339FE"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20 % CП</w:t>
            </w:r>
          </w:p>
        </w:tc>
        <w:tc>
          <w:tcPr>
            <w:tcW w:w="173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EE48D94"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30 % CП</w:t>
            </w:r>
          </w:p>
        </w:tc>
      </w:tr>
      <w:tr w:rsidR="00BA6B11" w:rsidRPr="00BA6B11" w14:paraId="02065561" w14:textId="77777777" w:rsidTr="008503E9">
        <w:trPr>
          <w:trHeight w:val="288"/>
        </w:trPr>
        <w:tc>
          <w:tcPr>
            <w:tcW w:w="1042" w:type="dxa"/>
            <w:vMerge/>
            <w:tcBorders>
              <w:top w:val="nil"/>
              <w:left w:val="single" w:sz="4" w:space="0" w:color="auto"/>
              <w:bottom w:val="single" w:sz="12" w:space="0" w:color="auto"/>
              <w:right w:val="single" w:sz="4" w:space="0" w:color="auto"/>
            </w:tcBorders>
            <w:shd w:val="clear" w:color="auto" w:fill="auto"/>
            <w:noWrap/>
            <w:vAlign w:val="center"/>
            <w:hideMark/>
          </w:tcPr>
          <w:p w14:paraId="2C14193B" w14:textId="77777777" w:rsidR="00FC2D80" w:rsidRPr="00BA6B11" w:rsidRDefault="00FC2D80" w:rsidP="00794AC8">
            <w:pPr>
              <w:suppressAutoHyphens w:val="0"/>
              <w:spacing w:before="40" w:after="40" w:line="200" w:lineRule="exact"/>
              <w:ind w:left="28"/>
              <w:rPr>
                <w:rFonts w:cs="Times New Roman"/>
                <w:i/>
                <w:sz w:val="16"/>
                <w:szCs w:val="16"/>
              </w:rPr>
            </w:pPr>
          </w:p>
        </w:tc>
        <w:tc>
          <w:tcPr>
            <w:tcW w:w="1083"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1A18AFB9"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по вертикали</w:t>
            </w:r>
          </w:p>
        </w:tc>
        <w:tc>
          <w:tcPr>
            <w:tcW w:w="1162"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401A0407"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по горизонтали</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411966BF"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мин.</w:t>
            </w:r>
          </w:p>
        </w:tc>
        <w:tc>
          <w:tcPr>
            <w:tcW w:w="881"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06877DF0"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макс.</w:t>
            </w:r>
          </w:p>
        </w:tc>
        <w:tc>
          <w:tcPr>
            <w:tcW w:w="826"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16F71DC8"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мин.</w:t>
            </w:r>
          </w:p>
        </w:tc>
        <w:tc>
          <w:tcPr>
            <w:tcW w:w="882"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213E40F9"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макс.</w:t>
            </w:r>
          </w:p>
        </w:tc>
        <w:tc>
          <w:tcPr>
            <w:tcW w:w="882"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6C4F5696"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мин.</w:t>
            </w:r>
          </w:p>
        </w:tc>
        <w:tc>
          <w:tcPr>
            <w:tcW w:w="850"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3AB9B94B" w14:textId="77777777" w:rsidR="00FC2D80" w:rsidRPr="00BA6B11" w:rsidRDefault="00FC2D80" w:rsidP="00794AC8">
            <w:pPr>
              <w:suppressAutoHyphens w:val="0"/>
              <w:spacing w:before="40" w:after="40" w:line="200" w:lineRule="exact"/>
              <w:ind w:left="28"/>
              <w:jc w:val="center"/>
              <w:rPr>
                <w:rFonts w:cs="Times New Roman"/>
                <w:i/>
                <w:sz w:val="16"/>
                <w:szCs w:val="16"/>
              </w:rPr>
            </w:pPr>
            <w:r w:rsidRPr="00BA6B11">
              <w:rPr>
                <w:rFonts w:cs="Times New Roman"/>
                <w:i/>
                <w:sz w:val="16"/>
                <w:szCs w:val="16"/>
              </w:rPr>
              <w:t>макс.</w:t>
            </w:r>
          </w:p>
        </w:tc>
      </w:tr>
      <w:tr w:rsidR="00FC2D80" w:rsidRPr="00D65904" w14:paraId="132CDE04" w14:textId="77777777" w:rsidTr="00BA6B11">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80629A1"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BR</w:t>
            </w:r>
          </w:p>
        </w:tc>
        <w:tc>
          <w:tcPr>
            <w:tcW w:w="1083"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F77D298"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1°U</w:t>
            </w:r>
          </w:p>
        </w:tc>
        <w:tc>
          <w:tcPr>
            <w:tcW w:w="116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2D6D82E"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2,5°R</w:t>
            </w:r>
          </w:p>
        </w:tc>
        <w:tc>
          <w:tcPr>
            <w:tcW w:w="89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73010B7"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9FDF233"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1,75∙10</w:t>
            </w:r>
            <w:r w:rsidRPr="00D65904">
              <w:rPr>
                <w:rFonts w:cs="Times New Roman"/>
                <w:sz w:val="18"/>
                <w:szCs w:val="18"/>
                <w:vertAlign w:val="superscript"/>
              </w:rPr>
              <w:t>3</w:t>
            </w:r>
          </w:p>
        </w:tc>
        <w:tc>
          <w:tcPr>
            <w:tcW w:w="82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E4197CC"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5693DF5"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2,10∙10</w:t>
            </w:r>
            <w:r w:rsidRPr="00D65904">
              <w:rPr>
                <w:rFonts w:cs="Times New Roman"/>
                <w:sz w:val="18"/>
                <w:szCs w:val="18"/>
                <w:vertAlign w:val="superscript"/>
              </w:rPr>
              <w:t>3</w:t>
            </w:r>
          </w:p>
        </w:tc>
        <w:tc>
          <w:tcPr>
            <w:tcW w:w="88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17AB978"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C2A05CA"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2,28∙10</w:t>
            </w:r>
            <w:r w:rsidRPr="00D65904">
              <w:rPr>
                <w:rFonts w:cs="Times New Roman"/>
                <w:sz w:val="18"/>
                <w:szCs w:val="18"/>
                <w:vertAlign w:val="superscript"/>
              </w:rPr>
              <w:t>3</w:t>
            </w:r>
          </w:p>
        </w:tc>
      </w:tr>
      <w:tr w:rsidR="00FC2D80" w:rsidRPr="00D65904" w14:paraId="7B78DA9C"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4E0BCE"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Точка BLL</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27BB32"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0,57°U</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455371"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8°L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9EED92"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0CB383"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6,25∙10</w:t>
            </w:r>
            <w:r w:rsidRPr="00D65904">
              <w:rPr>
                <w:rFonts w:cs="Times New Roman"/>
                <w:sz w:val="18"/>
                <w:szCs w:val="18"/>
                <w:vertAlign w:val="superscript"/>
              </w:rPr>
              <w:t>2</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4F6847"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6054C4"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A0CF7A"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4440DA"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1,01∙10</w:t>
            </w:r>
            <w:r w:rsidRPr="00D65904">
              <w:rPr>
                <w:rFonts w:cs="Times New Roman"/>
                <w:sz w:val="18"/>
                <w:szCs w:val="18"/>
                <w:vertAlign w:val="superscript"/>
              </w:rPr>
              <w:t>3</w:t>
            </w:r>
          </w:p>
        </w:tc>
      </w:tr>
      <w:tr w:rsidR="00FC2D80" w:rsidRPr="00D65904" w14:paraId="5B0993E4"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796B2"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B50L</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0D069A"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0,57°U</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316EB"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52E819"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9EDFCD"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5,30∙10</w:t>
            </w:r>
            <w:r w:rsidRPr="00D65904">
              <w:rPr>
                <w:rFonts w:cs="Times New Roman"/>
                <w:sz w:val="18"/>
                <w:szCs w:val="18"/>
                <w:vertAlign w:val="superscript"/>
              </w:rPr>
              <w:t>2</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C7158"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952DD0"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7,00∙10</w:t>
            </w:r>
            <w:r w:rsidRPr="00D65904">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0B4D2A"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9C44D5"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7,85∙10</w:t>
            </w:r>
            <w:r w:rsidRPr="00D65904">
              <w:rPr>
                <w:rFonts w:cs="Times New Roman"/>
                <w:sz w:val="18"/>
                <w:szCs w:val="18"/>
                <w:vertAlign w:val="superscript"/>
              </w:rPr>
              <w:t>2</w:t>
            </w:r>
          </w:p>
        </w:tc>
      </w:tr>
      <w:tr w:rsidR="00FC2D80" w:rsidRPr="00D65904" w14:paraId="437F9FBB"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7B7CFA"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Линия III</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7652EB"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57E1E1" w14:textId="078F31F1"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4°L</w:t>
            </w:r>
            <w:r w:rsidR="00DC2397">
              <w:rPr>
                <w:rFonts w:cs="Times New Roman"/>
                <w:sz w:val="18"/>
                <w:szCs w:val="18"/>
              </w:rPr>
              <w:t>–</w:t>
            </w:r>
            <w:r w:rsidRPr="00D65904">
              <w:rPr>
                <w:rFonts w:cs="Times New Roman"/>
                <w:sz w:val="18"/>
                <w:szCs w:val="18"/>
              </w:rPr>
              <w:t>0°</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814CC7"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6B588A"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3095DB"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F19F5E"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1,14∙10</w:t>
            </w:r>
            <w:r w:rsidRPr="00D65904">
              <w:rPr>
                <w:rFonts w:cs="Times New Roman"/>
                <w:sz w:val="18"/>
                <w:szCs w:val="18"/>
                <w:vertAlign w:val="superscript"/>
              </w:rPr>
              <w:t>3</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7BA473"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60BEAC"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1,26∙10</w:t>
            </w:r>
            <w:r w:rsidRPr="00D65904">
              <w:rPr>
                <w:rFonts w:cs="Times New Roman"/>
                <w:sz w:val="18"/>
                <w:szCs w:val="18"/>
                <w:vertAlign w:val="superscript"/>
              </w:rPr>
              <w:t>3</w:t>
            </w:r>
          </w:p>
        </w:tc>
      </w:tr>
      <w:tr w:rsidR="00FC2D80" w:rsidRPr="00D65904" w14:paraId="53839335"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1F9B35"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75R</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9204A9"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0,57°D</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C9C161"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1,15°R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0C74FE"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1,21∙10</w:t>
            </w:r>
            <w:r w:rsidRPr="00D65904">
              <w:rPr>
                <w:rFonts w:cs="Times New Roman"/>
                <w:sz w:val="18"/>
                <w:szCs w:val="18"/>
                <w:vertAlign w:val="superscript"/>
              </w:rPr>
              <w:t>4</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F0E414"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6AA8C2"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9,68∙10</w:t>
            </w:r>
            <w:r w:rsidRPr="00D65904">
              <w:rPr>
                <w:rFonts w:cs="Times New Roman"/>
                <w:sz w:val="18"/>
                <w:szCs w:val="18"/>
                <w:vertAlign w:val="superscript"/>
              </w:rPr>
              <w:t>3</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8FDFB"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94686B"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1,21∙10</w:t>
            </w:r>
            <w:r w:rsidRPr="00D65904">
              <w:rPr>
                <w:rFonts w:cs="Times New Roman"/>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768970"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r>
      <w:tr w:rsidR="00FC2D80" w:rsidRPr="00D65904" w14:paraId="70D14BBD"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B34C77"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50L</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8966DE"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0,86°D</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3C3362"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8BFD43"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1,70∙10</w:t>
            </w:r>
            <w:r w:rsidRPr="00D65904">
              <w:rPr>
                <w:rFonts w:cs="Times New Roman"/>
                <w:sz w:val="18"/>
                <w:szCs w:val="18"/>
                <w:vertAlign w:val="superscript"/>
              </w:rPr>
              <w:t>3</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7FB1D5"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D5FE96"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1,36∙10</w:t>
            </w:r>
            <w:r w:rsidRPr="00D65904">
              <w:rPr>
                <w:rFonts w:cs="Times New Roman"/>
                <w:sz w:val="18"/>
                <w:szCs w:val="18"/>
                <w:vertAlign w:val="superscript"/>
              </w:rPr>
              <w:t>3</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94A1E7"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13D37D"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1,19∙10</w:t>
            </w:r>
            <w:r w:rsidRPr="00D65904">
              <w:rPr>
                <w:rFonts w:cs="Times New Roman"/>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A54192"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r>
      <w:tr w:rsidR="00FC2D80" w:rsidRPr="00D65904" w14:paraId="576AD908" w14:textId="77777777" w:rsidTr="00BA6B11">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53795D"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50V</w:t>
            </w:r>
          </w:p>
        </w:tc>
        <w:tc>
          <w:tcPr>
            <w:tcW w:w="108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63A740"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0,86°D</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13FA25"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0°</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704A9D"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5,10∙10</w:t>
            </w:r>
            <w:r w:rsidRPr="00D65904">
              <w:rPr>
                <w:rFonts w:cs="Times New Roman"/>
                <w:sz w:val="18"/>
                <w:szCs w:val="18"/>
                <w:vertAlign w:val="superscript"/>
              </w:rPr>
              <w:t>3</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EB358A"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71B411"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4,08∙10</w:t>
            </w:r>
            <w:r w:rsidRPr="00D65904">
              <w:rPr>
                <w:rFonts w:cs="Times New Roman"/>
                <w:sz w:val="18"/>
                <w:szCs w:val="18"/>
                <w:vertAlign w:val="superscript"/>
              </w:rPr>
              <w:t>3</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15CE37"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94C5E1"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5,10∙10</w:t>
            </w:r>
            <w:r w:rsidRPr="00D65904">
              <w:rPr>
                <w:rFonts w:cs="Times New Roman"/>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7847E5"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r>
      <w:tr w:rsidR="00FC2D80" w:rsidRPr="00D65904" w14:paraId="4440FEE5" w14:textId="77777777" w:rsidTr="00BA6B11">
        <w:trPr>
          <w:trHeight w:val="61"/>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914F4A1"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50R</w:t>
            </w:r>
          </w:p>
        </w:tc>
        <w:tc>
          <w:tcPr>
            <w:tcW w:w="108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3F98D77" w14:textId="77777777" w:rsidR="00FC2D80" w:rsidRPr="00D65904" w:rsidRDefault="00FC2D80" w:rsidP="00BF12FB">
            <w:pPr>
              <w:spacing w:before="80" w:after="80" w:line="200" w:lineRule="exact"/>
              <w:ind w:right="57"/>
              <w:jc w:val="center"/>
              <w:rPr>
                <w:rFonts w:cs="Times New Roman"/>
                <w:sz w:val="18"/>
                <w:szCs w:val="18"/>
              </w:rPr>
            </w:pPr>
            <w:r w:rsidRPr="00D65904">
              <w:rPr>
                <w:rFonts w:cs="Times New Roman"/>
                <w:sz w:val="18"/>
                <w:szCs w:val="18"/>
              </w:rPr>
              <w:t>0,86°D</w:t>
            </w:r>
          </w:p>
        </w:tc>
        <w:tc>
          <w:tcPr>
            <w:tcW w:w="116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B50B49"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1,72°R</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77ECF82"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1,01∙10</w:t>
            </w:r>
            <w:r w:rsidRPr="00D65904">
              <w:rPr>
                <w:rFonts w:cs="Times New Roman"/>
                <w:sz w:val="18"/>
                <w:szCs w:val="18"/>
                <w:vertAlign w:val="superscript"/>
              </w:rPr>
              <w:t>4</w:t>
            </w:r>
          </w:p>
        </w:tc>
        <w:tc>
          <w:tcPr>
            <w:tcW w:w="881"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6EB557E"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3B7D25"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8,08∙10</w:t>
            </w:r>
            <w:r w:rsidRPr="00D65904">
              <w:rPr>
                <w:rFonts w:cs="Times New Roman"/>
                <w:sz w:val="18"/>
                <w:szCs w:val="18"/>
                <w:vertAlign w:val="superscript"/>
              </w:rPr>
              <w:t>3</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E3CBB06"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DFB310" w14:textId="77777777" w:rsidR="00FC2D80" w:rsidRPr="00D65904" w:rsidRDefault="00FC2D80" w:rsidP="00BF12FB">
            <w:pPr>
              <w:spacing w:before="80" w:after="80" w:line="200" w:lineRule="exact"/>
              <w:ind w:left="-14" w:right="57"/>
              <w:jc w:val="center"/>
              <w:rPr>
                <w:rFonts w:cs="Times New Roman"/>
                <w:sz w:val="18"/>
                <w:szCs w:val="18"/>
              </w:rPr>
            </w:pPr>
            <w:r w:rsidRPr="00D65904">
              <w:rPr>
                <w:rFonts w:cs="Times New Roman"/>
                <w:sz w:val="18"/>
                <w:szCs w:val="18"/>
              </w:rPr>
              <w:t>7,07∙10</w:t>
            </w:r>
            <w:r w:rsidRPr="00D65904">
              <w:rPr>
                <w:rFonts w:cs="Times New Roman"/>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2E55D81" w14:textId="77777777" w:rsidR="00FC2D80" w:rsidRPr="00D65904" w:rsidRDefault="00FC2D80" w:rsidP="00BF12FB">
            <w:pPr>
              <w:spacing w:before="80" w:after="80" w:line="200" w:lineRule="exact"/>
              <w:ind w:left="-14" w:right="57"/>
              <w:jc w:val="center"/>
              <w:rPr>
                <w:rFonts w:cs="Times New Roman"/>
                <w:sz w:val="18"/>
                <w:szCs w:val="18"/>
              </w:rPr>
            </w:pPr>
            <w:r>
              <w:rPr>
                <w:rFonts w:cs="Times New Roman"/>
                <w:sz w:val="18"/>
                <w:szCs w:val="18"/>
              </w:rPr>
              <w:t>–</w:t>
            </w:r>
          </w:p>
        </w:tc>
      </w:tr>
    </w:tbl>
    <w:p w14:paraId="0C7F79A7" w14:textId="77777777" w:rsidR="00FC2D80" w:rsidRPr="007D3D31" w:rsidRDefault="00FC2D80" w:rsidP="00FC2D80">
      <w:pPr>
        <w:pStyle w:val="afc"/>
        <w:spacing w:before="120" w:after="0"/>
        <w:ind w:left="1134" w:right="424" w:firstLine="0"/>
        <w:jc w:val="left"/>
      </w:pPr>
      <w:r w:rsidRPr="007D3D31">
        <w:rPr>
          <w:lang w:val="ru-RU"/>
        </w:rPr>
        <w:t xml:space="preserve">Таблица 23 </w:t>
      </w:r>
    </w:p>
    <w:p w14:paraId="116AA2B5" w14:textId="77777777" w:rsidR="00FC2D80" w:rsidRPr="008D33C4" w:rsidRDefault="00FC2D80" w:rsidP="00FC2D80">
      <w:pPr>
        <w:pStyle w:val="afc"/>
        <w:ind w:left="1134" w:right="424" w:firstLine="0"/>
        <w:jc w:val="left"/>
        <w:rPr>
          <w:b/>
          <w:bCs/>
          <w:lang w:val="ru-RU"/>
        </w:rPr>
      </w:pPr>
      <w:r w:rsidRPr="007D3D31">
        <w:rPr>
          <w:b/>
          <w:bCs/>
          <w:lang w:val="ru-RU"/>
        </w:rPr>
        <w:t>Класс C</w:t>
      </w:r>
      <w:r>
        <w:rPr>
          <w:b/>
          <w:bCs/>
          <w:lang w:val="ru-RU"/>
        </w:rPr>
        <w:t xml:space="preserve"> — </w:t>
      </w:r>
      <w:r w:rsidRPr="007D3D31">
        <w:rPr>
          <w:b/>
          <w:bCs/>
          <w:lang w:val="ru-RU"/>
        </w:rPr>
        <w:t>Режим поворотного освещения</w:t>
      </w:r>
      <w:r>
        <w:rPr>
          <w:b/>
          <w:bCs/>
          <w:lang w:val="ru-RU"/>
        </w:rPr>
        <w:t xml:space="preserve"> — </w:t>
      </w:r>
      <w:r w:rsidRPr="007D3D31">
        <w:rPr>
          <w:b/>
          <w:bCs/>
          <w:lang w:val="ru-RU"/>
        </w:rPr>
        <w:t>Категория 2</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32"/>
        <w:gridCol w:w="1063"/>
        <w:gridCol w:w="1260"/>
        <w:gridCol w:w="728"/>
        <w:gridCol w:w="965"/>
        <w:gridCol w:w="882"/>
        <w:gridCol w:w="938"/>
        <w:gridCol w:w="812"/>
        <w:gridCol w:w="824"/>
      </w:tblGrid>
      <w:tr w:rsidR="00FC2D80" w:rsidRPr="00D65904" w14:paraId="5395E3DD" w14:textId="77777777" w:rsidTr="00A42370">
        <w:trPr>
          <w:trHeight w:val="163"/>
          <w:tblHeader/>
        </w:trPr>
        <w:tc>
          <w:tcPr>
            <w:tcW w:w="1032" w:type="dxa"/>
            <w:vMerge w:val="restart"/>
            <w:tcBorders>
              <w:top w:val="single" w:sz="4" w:space="0" w:color="auto"/>
              <w:left w:val="single" w:sz="4" w:space="0" w:color="auto"/>
              <w:right w:val="single" w:sz="4" w:space="0" w:color="auto"/>
            </w:tcBorders>
            <w:shd w:val="clear" w:color="auto" w:fill="auto"/>
            <w:noWrap/>
            <w:vAlign w:val="center"/>
          </w:tcPr>
          <w:p w14:paraId="42F0C595" w14:textId="77777777" w:rsidR="00FC2D80" w:rsidRPr="00A42370" w:rsidRDefault="00FC2D80" w:rsidP="00BF12FB">
            <w:pPr>
              <w:spacing w:before="40" w:after="40" w:line="200" w:lineRule="exact"/>
              <w:ind w:left="57" w:right="57"/>
              <w:jc w:val="center"/>
              <w:rPr>
                <w:rFonts w:cs="Times New Roman"/>
                <w:i/>
                <w:sz w:val="16"/>
                <w:szCs w:val="16"/>
              </w:rPr>
            </w:pPr>
            <w:r w:rsidRPr="00A42370">
              <w:rPr>
                <w:rFonts w:cs="Times New Roman"/>
                <w:i/>
                <w:iCs/>
                <w:sz w:val="16"/>
                <w:szCs w:val="16"/>
              </w:rPr>
              <w:t>Элемент</w:t>
            </w:r>
          </w:p>
        </w:tc>
        <w:tc>
          <w:tcPr>
            <w:tcW w:w="2323" w:type="dxa"/>
            <w:gridSpan w:val="2"/>
            <w:vMerge w:val="restart"/>
            <w:tcBorders>
              <w:top w:val="single" w:sz="4" w:space="0" w:color="auto"/>
              <w:left w:val="single" w:sz="4" w:space="0" w:color="auto"/>
              <w:right w:val="single" w:sz="4" w:space="0" w:color="auto"/>
            </w:tcBorders>
            <w:shd w:val="clear" w:color="auto" w:fill="auto"/>
            <w:noWrap/>
            <w:vAlign w:val="center"/>
          </w:tcPr>
          <w:p w14:paraId="7A1A8DA9" w14:textId="192E5AFF" w:rsidR="00FC2D80" w:rsidRPr="00A42370" w:rsidRDefault="00FC2D80" w:rsidP="00A057A7">
            <w:pPr>
              <w:spacing w:before="40" w:after="40" w:line="200" w:lineRule="exact"/>
              <w:ind w:right="113"/>
              <w:jc w:val="center"/>
              <w:rPr>
                <w:rFonts w:cs="Times New Roman"/>
                <w:i/>
                <w:iCs/>
                <w:sz w:val="16"/>
                <w:szCs w:val="16"/>
              </w:rPr>
            </w:pPr>
            <w:r w:rsidRPr="00A42370">
              <w:rPr>
                <w:rFonts w:cs="Times New Roman"/>
                <w:i/>
                <w:iCs/>
                <w:sz w:val="16"/>
                <w:szCs w:val="16"/>
              </w:rPr>
              <w:t>Угловые координаты</w:t>
            </w:r>
            <w:r w:rsidR="00A057A7">
              <w:rPr>
                <w:rFonts w:cs="Times New Roman"/>
                <w:i/>
                <w:iCs/>
                <w:sz w:val="16"/>
                <w:szCs w:val="16"/>
              </w:rPr>
              <w:br/>
            </w:r>
            <w:r w:rsidRPr="00A42370">
              <w:rPr>
                <w:rFonts w:cs="Times New Roman"/>
                <w:sz w:val="16"/>
                <w:szCs w:val="16"/>
              </w:rPr>
              <w:t xml:space="preserve"> </w:t>
            </w:r>
            <w:r w:rsidRPr="00A42370">
              <w:rPr>
                <w:rFonts w:cs="Times New Roman"/>
                <w:i/>
                <w:iCs/>
                <w:sz w:val="16"/>
                <w:szCs w:val="16"/>
              </w:rPr>
              <w:t>в град.</w:t>
            </w:r>
          </w:p>
        </w:tc>
        <w:tc>
          <w:tcPr>
            <w:tcW w:w="5149"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67B987A6"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D65904" w14:paraId="69A5CBE9" w14:textId="77777777" w:rsidTr="00A42370">
        <w:trPr>
          <w:trHeight w:val="56"/>
          <w:tblHeader/>
        </w:trPr>
        <w:tc>
          <w:tcPr>
            <w:tcW w:w="1032" w:type="dxa"/>
            <w:vMerge/>
            <w:tcBorders>
              <w:left w:val="single" w:sz="4" w:space="0" w:color="auto"/>
              <w:right w:val="single" w:sz="4" w:space="0" w:color="auto"/>
            </w:tcBorders>
            <w:shd w:val="clear" w:color="auto" w:fill="auto"/>
            <w:noWrap/>
            <w:vAlign w:val="center"/>
          </w:tcPr>
          <w:p w14:paraId="38537917" w14:textId="77777777" w:rsidR="00FC2D80" w:rsidRPr="00A42370" w:rsidRDefault="00FC2D80" w:rsidP="00BF12FB">
            <w:pPr>
              <w:spacing w:before="40" w:after="40" w:line="200" w:lineRule="exact"/>
              <w:ind w:left="57" w:right="57"/>
              <w:rPr>
                <w:rFonts w:cs="Times New Roman"/>
                <w:i/>
                <w:sz w:val="16"/>
                <w:szCs w:val="16"/>
                <w:lang w:val="en-US"/>
              </w:rPr>
            </w:pPr>
          </w:p>
        </w:tc>
        <w:tc>
          <w:tcPr>
            <w:tcW w:w="2323" w:type="dxa"/>
            <w:gridSpan w:val="2"/>
            <w:vMerge/>
            <w:tcBorders>
              <w:left w:val="single" w:sz="4" w:space="0" w:color="auto"/>
              <w:right w:val="single" w:sz="4" w:space="0" w:color="auto"/>
            </w:tcBorders>
            <w:shd w:val="clear" w:color="auto" w:fill="auto"/>
            <w:noWrap/>
            <w:vAlign w:val="center"/>
          </w:tcPr>
          <w:p w14:paraId="75593F18" w14:textId="77777777" w:rsidR="00FC2D80" w:rsidRPr="00A42370" w:rsidRDefault="00FC2D80" w:rsidP="00BF12FB">
            <w:pPr>
              <w:spacing w:before="40" w:after="40" w:line="200" w:lineRule="exact"/>
              <w:ind w:right="113"/>
              <w:jc w:val="center"/>
              <w:rPr>
                <w:rFonts w:cs="Times New Roman"/>
                <w:i/>
                <w:iCs/>
                <w:sz w:val="16"/>
                <w:szCs w:val="16"/>
              </w:rPr>
            </w:pPr>
          </w:p>
        </w:tc>
        <w:tc>
          <w:tcPr>
            <w:tcW w:w="169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BD67074"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82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CA51257"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1636"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13BD8BB8"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D65904" w14:paraId="5811FAD8" w14:textId="77777777" w:rsidTr="00A42370">
        <w:trPr>
          <w:trHeight w:val="220"/>
          <w:tblHeader/>
        </w:trPr>
        <w:tc>
          <w:tcPr>
            <w:tcW w:w="1032" w:type="dxa"/>
            <w:vMerge/>
            <w:tcBorders>
              <w:left w:val="single" w:sz="4" w:space="0" w:color="auto"/>
              <w:right w:val="single" w:sz="4" w:space="0" w:color="auto"/>
            </w:tcBorders>
            <w:shd w:val="clear" w:color="auto" w:fill="auto"/>
            <w:vAlign w:val="center"/>
          </w:tcPr>
          <w:p w14:paraId="188CA115" w14:textId="77777777" w:rsidR="00FC2D80" w:rsidRPr="00A42370" w:rsidRDefault="00FC2D80" w:rsidP="00BF12FB">
            <w:pPr>
              <w:spacing w:before="40" w:after="40" w:line="200" w:lineRule="exact"/>
              <w:ind w:left="57" w:right="57"/>
              <w:rPr>
                <w:rFonts w:cs="Times New Roman"/>
                <w:i/>
                <w:iCs/>
                <w:spacing w:val="-2"/>
                <w:sz w:val="16"/>
                <w:szCs w:val="16"/>
                <w:lang w:val="en-US"/>
              </w:rPr>
            </w:pPr>
          </w:p>
        </w:tc>
        <w:tc>
          <w:tcPr>
            <w:tcW w:w="2323" w:type="dxa"/>
            <w:gridSpan w:val="2"/>
            <w:vMerge/>
            <w:tcBorders>
              <w:left w:val="single" w:sz="4" w:space="0" w:color="auto"/>
              <w:bottom w:val="single" w:sz="2" w:space="0" w:color="auto"/>
              <w:right w:val="single" w:sz="4" w:space="0" w:color="auto"/>
            </w:tcBorders>
            <w:shd w:val="clear" w:color="auto" w:fill="auto"/>
            <w:noWrap/>
            <w:vAlign w:val="center"/>
          </w:tcPr>
          <w:p w14:paraId="660C6AA2" w14:textId="77777777" w:rsidR="00FC2D80" w:rsidRPr="00A42370" w:rsidRDefault="00FC2D80" w:rsidP="00BF12FB">
            <w:pPr>
              <w:spacing w:before="40" w:after="40" w:line="200" w:lineRule="exact"/>
              <w:ind w:right="113"/>
              <w:jc w:val="center"/>
              <w:rPr>
                <w:rFonts w:cs="Times New Roman"/>
                <w:i/>
                <w:iCs/>
                <w:sz w:val="16"/>
                <w:szCs w:val="16"/>
              </w:rPr>
            </w:pPr>
          </w:p>
        </w:tc>
        <w:tc>
          <w:tcPr>
            <w:tcW w:w="1693"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0563B80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0 % CП</w:t>
            </w:r>
          </w:p>
        </w:tc>
        <w:tc>
          <w:tcPr>
            <w:tcW w:w="182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986D1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20 % CП</w:t>
            </w:r>
          </w:p>
        </w:tc>
        <w:tc>
          <w:tcPr>
            <w:tcW w:w="163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9ED9B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30 % CП</w:t>
            </w:r>
          </w:p>
        </w:tc>
      </w:tr>
      <w:tr w:rsidR="00A42370" w:rsidRPr="00D65904" w14:paraId="53F50D2B" w14:textId="77777777" w:rsidTr="00F32C15">
        <w:trPr>
          <w:trHeight w:val="288"/>
          <w:tblHeader/>
        </w:trPr>
        <w:tc>
          <w:tcPr>
            <w:tcW w:w="1032" w:type="dxa"/>
            <w:vMerge/>
            <w:tcBorders>
              <w:left w:val="single" w:sz="4" w:space="0" w:color="auto"/>
              <w:bottom w:val="single" w:sz="12" w:space="0" w:color="auto"/>
              <w:right w:val="single" w:sz="4" w:space="0" w:color="auto"/>
            </w:tcBorders>
            <w:shd w:val="clear" w:color="auto" w:fill="auto"/>
            <w:noWrap/>
            <w:vAlign w:val="center"/>
            <w:hideMark/>
          </w:tcPr>
          <w:p w14:paraId="44D11C5E" w14:textId="77777777" w:rsidR="00FC2D80" w:rsidRPr="00A42370" w:rsidRDefault="00FC2D80" w:rsidP="00BF12FB">
            <w:pPr>
              <w:spacing w:before="40" w:after="40" w:line="200" w:lineRule="exact"/>
              <w:ind w:left="57" w:right="57"/>
              <w:rPr>
                <w:rFonts w:cs="Times New Roman"/>
                <w:i/>
                <w:iCs/>
                <w:sz w:val="16"/>
                <w:szCs w:val="16"/>
              </w:rPr>
            </w:pPr>
          </w:p>
        </w:tc>
        <w:tc>
          <w:tcPr>
            <w:tcW w:w="1063"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53A0B35" w14:textId="77777777" w:rsidR="00FC2D80" w:rsidRPr="00A42370" w:rsidRDefault="00FC2D80" w:rsidP="00F32C15">
            <w:pPr>
              <w:spacing w:before="40" w:after="40" w:line="200" w:lineRule="exact"/>
              <w:ind w:right="113"/>
              <w:jc w:val="center"/>
              <w:rPr>
                <w:rFonts w:cs="Times New Roman"/>
                <w:i/>
                <w:iCs/>
                <w:sz w:val="16"/>
                <w:szCs w:val="16"/>
              </w:rPr>
            </w:pPr>
            <w:r w:rsidRPr="00A42370">
              <w:rPr>
                <w:rFonts w:cs="Times New Roman"/>
                <w:i/>
                <w:iCs/>
                <w:sz w:val="16"/>
                <w:szCs w:val="16"/>
              </w:rPr>
              <w:t>по вертикали</w:t>
            </w:r>
          </w:p>
        </w:tc>
        <w:tc>
          <w:tcPr>
            <w:tcW w:w="12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ECCA78D" w14:textId="77777777" w:rsidR="00FC2D80" w:rsidRPr="00A42370" w:rsidRDefault="00FC2D80" w:rsidP="00F32C15">
            <w:pPr>
              <w:spacing w:before="40" w:after="40" w:line="200" w:lineRule="exact"/>
              <w:ind w:right="113"/>
              <w:jc w:val="center"/>
              <w:rPr>
                <w:rFonts w:cs="Times New Roman"/>
                <w:i/>
                <w:iCs/>
                <w:sz w:val="16"/>
                <w:szCs w:val="16"/>
              </w:rPr>
            </w:pPr>
            <w:r w:rsidRPr="00A42370">
              <w:rPr>
                <w:rFonts w:cs="Times New Roman"/>
                <w:i/>
                <w:iCs/>
                <w:sz w:val="16"/>
                <w:szCs w:val="16"/>
              </w:rPr>
              <w:t>по горизонтали</w:t>
            </w:r>
          </w:p>
        </w:tc>
        <w:tc>
          <w:tcPr>
            <w:tcW w:w="72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C44A802"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0EE422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F6B8098"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A311F2F"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863CD1"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82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D80999"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r>
      <w:tr w:rsidR="00A42370" w:rsidRPr="00D65904" w14:paraId="4E210E1E" w14:textId="77777777" w:rsidTr="00F32C15">
        <w:trPr>
          <w:trHeight w:val="288"/>
        </w:trPr>
        <w:tc>
          <w:tcPr>
            <w:tcW w:w="103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B071B9C" w14:textId="77777777" w:rsidR="00FC2D80" w:rsidRPr="00D65904" w:rsidRDefault="00FC2D80" w:rsidP="00BF12FB">
            <w:pPr>
              <w:spacing w:before="80" w:after="80" w:line="200" w:lineRule="exact"/>
              <w:ind w:left="57" w:right="57"/>
              <w:rPr>
                <w:sz w:val="18"/>
                <w:szCs w:val="18"/>
              </w:rPr>
            </w:pPr>
            <w:r w:rsidRPr="00D65904">
              <w:rPr>
                <w:sz w:val="18"/>
                <w:szCs w:val="18"/>
              </w:rPr>
              <w:t>BR</w:t>
            </w:r>
          </w:p>
        </w:tc>
        <w:tc>
          <w:tcPr>
            <w:tcW w:w="1063"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ABB2C93" w14:textId="77777777" w:rsidR="00FC2D80" w:rsidRPr="00D65904" w:rsidRDefault="00FC2D80" w:rsidP="00BF12FB">
            <w:pPr>
              <w:spacing w:before="80" w:after="80" w:line="200" w:lineRule="exact"/>
              <w:ind w:right="113"/>
              <w:jc w:val="center"/>
              <w:rPr>
                <w:sz w:val="18"/>
                <w:szCs w:val="18"/>
              </w:rPr>
            </w:pPr>
            <w:r w:rsidRPr="00D65904">
              <w:rPr>
                <w:sz w:val="18"/>
                <w:szCs w:val="18"/>
              </w:rPr>
              <w:t>1°U</w:t>
            </w:r>
          </w:p>
        </w:tc>
        <w:tc>
          <w:tcPr>
            <w:tcW w:w="126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9A9FBD0" w14:textId="77777777" w:rsidR="00FC2D80" w:rsidRPr="00D65904" w:rsidRDefault="00FC2D80" w:rsidP="00BF12FB">
            <w:pPr>
              <w:spacing w:before="80" w:after="80" w:line="200" w:lineRule="exact"/>
              <w:ind w:right="113"/>
              <w:jc w:val="center"/>
              <w:rPr>
                <w:sz w:val="18"/>
                <w:szCs w:val="18"/>
              </w:rPr>
            </w:pPr>
            <w:r w:rsidRPr="00D65904">
              <w:rPr>
                <w:sz w:val="18"/>
                <w:szCs w:val="18"/>
              </w:rPr>
              <w:t>2,5°R</w:t>
            </w:r>
          </w:p>
        </w:tc>
        <w:tc>
          <w:tcPr>
            <w:tcW w:w="72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92E306E"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65"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C04CBF2" w14:textId="77777777" w:rsidR="00FC2D80" w:rsidRPr="00D65904" w:rsidRDefault="00FC2D80" w:rsidP="00BF12FB">
            <w:pPr>
              <w:spacing w:before="80" w:after="80" w:line="200" w:lineRule="exact"/>
              <w:ind w:right="113"/>
              <w:jc w:val="center"/>
              <w:rPr>
                <w:sz w:val="18"/>
                <w:szCs w:val="18"/>
              </w:rPr>
            </w:pPr>
            <w:r w:rsidRPr="00D65904">
              <w:rPr>
                <w:sz w:val="18"/>
                <w:szCs w:val="18"/>
              </w:rPr>
              <w:t>1,75∙10</w:t>
            </w:r>
            <w:r w:rsidRPr="00D65904">
              <w:rPr>
                <w:sz w:val="18"/>
                <w:szCs w:val="18"/>
                <w:vertAlign w:val="superscript"/>
              </w:rPr>
              <w:t>3</w:t>
            </w:r>
          </w:p>
        </w:tc>
        <w:tc>
          <w:tcPr>
            <w:tcW w:w="88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F10D08A"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3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31D1EDD" w14:textId="77777777" w:rsidR="00FC2D80" w:rsidRPr="00D65904" w:rsidRDefault="00FC2D80" w:rsidP="00BF12FB">
            <w:pPr>
              <w:spacing w:before="80" w:after="80" w:line="200" w:lineRule="exact"/>
              <w:ind w:right="113"/>
              <w:jc w:val="center"/>
              <w:rPr>
                <w:sz w:val="18"/>
                <w:szCs w:val="18"/>
              </w:rPr>
            </w:pPr>
            <w:r w:rsidRPr="00D65904">
              <w:rPr>
                <w:sz w:val="18"/>
                <w:szCs w:val="18"/>
              </w:rPr>
              <w:t>2,10∙10</w:t>
            </w:r>
            <w:r w:rsidRPr="00D65904">
              <w:rPr>
                <w:sz w:val="18"/>
                <w:szCs w:val="18"/>
                <w:vertAlign w:val="superscript"/>
              </w:rPr>
              <w:t>3</w:t>
            </w:r>
          </w:p>
        </w:tc>
        <w:tc>
          <w:tcPr>
            <w:tcW w:w="81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F35F13C"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82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3744251" w14:textId="77777777" w:rsidR="00FC2D80" w:rsidRPr="00D65904" w:rsidRDefault="00FC2D80" w:rsidP="00BF12FB">
            <w:pPr>
              <w:spacing w:before="80" w:after="80" w:line="200" w:lineRule="exact"/>
              <w:ind w:right="113"/>
              <w:jc w:val="center"/>
              <w:rPr>
                <w:sz w:val="18"/>
                <w:szCs w:val="18"/>
              </w:rPr>
            </w:pPr>
            <w:r w:rsidRPr="00D65904">
              <w:rPr>
                <w:sz w:val="18"/>
                <w:szCs w:val="18"/>
              </w:rPr>
              <w:t>2,28∙10</w:t>
            </w:r>
            <w:r w:rsidRPr="00D65904">
              <w:rPr>
                <w:sz w:val="18"/>
                <w:szCs w:val="18"/>
                <w:vertAlign w:val="superscript"/>
              </w:rPr>
              <w:t>3</w:t>
            </w:r>
          </w:p>
        </w:tc>
      </w:tr>
      <w:tr w:rsidR="00A42370" w:rsidRPr="00D65904" w14:paraId="5D58742C" w14:textId="77777777" w:rsidTr="00F32C15">
        <w:trPr>
          <w:trHeight w:val="288"/>
        </w:trPr>
        <w:tc>
          <w:tcPr>
            <w:tcW w:w="10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2775EE" w14:textId="77777777" w:rsidR="00FC2D80" w:rsidRPr="00D65904" w:rsidRDefault="00FC2D80" w:rsidP="00BF12FB">
            <w:pPr>
              <w:spacing w:before="80" w:after="80" w:line="200" w:lineRule="exact"/>
              <w:ind w:left="57" w:right="57"/>
              <w:rPr>
                <w:sz w:val="18"/>
                <w:szCs w:val="18"/>
              </w:rPr>
            </w:pPr>
            <w:r w:rsidRPr="00D65904">
              <w:rPr>
                <w:sz w:val="18"/>
                <w:szCs w:val="18"/>
              </w:rPr>
              <w:t>Линия BLL</w:t>
            </w:r>
          </w:p>
        </w:tc>
        <w:tc>
          <w:tcPr>
            <w:tcW w:w="106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E40DEB" w14:textId="77777777" w:rsidR="00FC2D80" w:rsidRPr="00D65904" w:rsidRDefault="00FC2D80" w:rsidP="00BF12FB">
            <w:pPr>
              <w:spacing w:before="80" w:after="80" w:line="200" w:lineRule="exact"/>
              <w:ind w:right="113"/>
              <w:jc w:val="center"/>
              <w:rPr>
                <w:sz w:val="18"/>
                <w:szCs w:val="18"/>
              </w:rPr>
            </w:pPr>
            <w:r w:rsidRPr="00D65904">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F6BDC7" w14:textId="2FCEE3CC" w:rsidR="00FC2D80" w:rsidRPr="00D65904" w:rsidRDefault="00FC2D80" w:rsidP="00BF12FB">
            <w:pPr>
              <w:spacing w:before="80" w:after="80" w:line="200" w:lineRule="exact"/>
              <w:ind w:right="113"/>
              <w:jc w:val="center"/>
              <w:rPr>
                <w:sz w:val="18"/>
                <w:szCs w:val="18"/>
              </w:rPr>
            </w:pPr>
            <w:r w:rsidRPr="00D65904">
              <w:rPr>
                <w:sz w:val="18"/>
                <w:szCs w:val="18"/>
              </w:rPr>
              <w:t>20</w:t>
            </w:r>
            <w:r w:rsidR="00DC2397">
              <w:rPr>
                <w:sz w:val="18"/>
                <w:szCs w:val="18"/>
              </w:rPr>
              <w:t>–</w:t>
            </w:r>
            <w:r w:rsidRPr="00D65904">
              <w:rPr>
                <w:sz w:val="18"/>
                <w:szCs w:val="18"/>
              </w:rPr>
              <w:t>8°L</w:t>
            </w:r>
          </w:p>
        </w:tc>
        <w:tc>
          <w:tcPr>
            <w:tcW w:w="72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DB20C1"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84856B" w14:textId="77777777" w:rsidR="00FC2D80" w:rsidRPr="00D65904" w:rsidRDefault="00FC2D80" w:rsidP="00BF12FB">
            <w:pPr>
              <w:spacing w:before="80" w:after="80" w:line="200" w:lineRule="exact"/>
              <w:ind w:right="113"/>
              <w:jc w:val="center"/>
              <w:rPr>
                <w:sz w:val="18"/>
                <w:szCs w:val="18"/>
              </w:rPr>
            </w:pPr>
            <w:r w:rsidRPr="00D65904">
              <w:rPr>
                <w:sz w:val="18"/>
                <w:szCs w:val="18"/>
              </w:rPr>
              <w:t>6,25∙10</w:t>
            </w:r>
            <w:r w:rsidRPr="00D65904">
              <w:rPr>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FF5D12"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A25779" w14:textId="77777777" w:rsidR="00FC2D80" w:rsidRPr="00D65904" w:rsidRDefault="00FC2D80" w:rsidP="00BF12FB">
            <w:pPr>
              <w:spacing w:before="80" w:after="80" w:line="200" w:lineRule="exact"/>
              <w:ind w:right="113"/>
              <w:jc w:val="center"/>
              <w:rPr>
                <w:sz w:val="18"/>
                <w:szCs w:val="18"/>
              </w:rPr>
            </w:pPr>
            <w:r w:rsidRPr="00D65904">
              <w:rPr>
                <w:sz w:val="18"/>
                <w:szCs w:val="18"/>
              </w:rPr>
              <w:t>8,80∙10</w:t>
            </w:r>
            <w:r w:rsidRPr="00D65904">
              <w:rPr>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2B84B"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82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64C7F9" w14:textId="77777777" w:rsidR="00FC2D80" w:rsidRPr="00D65904" w:rsidRDefault="00FC2D80" w:rsidP="00BF12FB">
            <w:pPr>
              <w:spacing w:before="80" w:after="80" w:line="200" w:lineRule="exact"/>
              <w:ind w:right="113"/>
              <w:jc w:val="center"/>
              <w:rPr>
                <w:sz w:val="18"/>
                <w:szCs w:val="18"/>
              </w:rPr>
            </w:pPr>
            <w:r w:rsidRPr="00D65904">
              <w:rPr>
                <w:sz w:val="18"/>
                <w:szCs w:val="18"/>
              </w:rPr>
              <w:t>1,01∙10</w:t>
            </w:r>
            <w:r w:rsidRPr="00D65904">
              <w:rPr>
                <w:sz w:val="18"/>
                <w:szCs w:val="18"/>
                <w:vertAlign w:val="superscript"/>
              </w:rPr>
              <w:t>3</w:t>
            </w:r>
          </w:p>
        </w:tc>
      </w:tr>
      <w:tr w:rsidR="00A42370" w:rsidRPr="00D65904" w14:paraId="45751412" w14:textId="77777777" w:rsidTr="00F32C15">
        <w:trPr>
          <w:trHeight w:val="288"/>
        </w:trPr>
        <w:tc>
          <w:tcPr>
            <w:tcW w:w="10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6D9839" w14:textId="77777777" w:rsidR="00FC2D80" w:rsidRPr="00D65904" w:rsidRDefault="00FC2D80" w:rsidP="00BF12FB">
            <w:pPr>
              <w:spacing w:before="80" w:after="80" w:line="200" w:lineRule="exact"/>
              <w:ind w:left="57" w:right="57"/>
              <w:rPr>
                <w:sz w:val="18"/>
                <w:szCs w:val="18"/>
              </w:rPr>
            </w:pPr>
            <w:r w:rsidRPr="00D65904">
              <w:rPr>
                <w:sz w:val="18"/>
                <w:szCs w:val="18"/>
              </w:rPr>
              <w:t>B50L</w:t>
            </w:r>
          </w:p>
        </w:tc>
        <w:tc>
          <w:tcPr>
            <w:tcW w:w="106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758D2F" w14:textId="77777777" w:rsidR="00FC2D80" w:rsidRPr="00D65904" w:rsidRDefault="00FC2D80" w:rsidP="00BF12FB">
            <w:pPr>
              <w:spacing w:before="80" w:after="80" w:line="200" w:lineRule="exact"/>
              <w:ind w:right="-5"/>
              <w:jc w:val="center"/>
              <w:rPr>
                <w:sz w:val="18"/>
                <w:szCs w:val="18"/>
              </w:rPr>
            </w:pPr>
            <w:r w:rsidRPr="00D65904">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B6330B" w14:textId="77777777" w:rsidR="00FC2D80" w:rsidRPr="00D65904" w:rsidRDefault="00FC2D80" w:rsidP="00BF12FB">
            <w:pPr>
              <w:spacing w:before="80" w:after="80" w:line="200" w:lineRule="exact"/>
              <w:ind w:right="113"/>
              <w:jc w:val="center"/>
              <w:rPr>
                <w:sz w:val="18"/>
                <w:szCs w:val="18"/>
              </w:rPr>
            </w:pPr>
            <w:r w:rsidRPr="00D65904">
              <w:rPr>
                <w:sz w:val="18"/>
                <w:szCs w:val="18"/>
              </w:rPr>
              <w:t>3,43°L</w:t>
            </w:r>
          </w:p>
        </w:tc>
        <w:tc>
          <w:tcPr>
            <w:tcW w:w="72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D10748"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1150A4" w14:textId="77777777" w:rsidR="00FC2D80" w:rsidRPr="00D65904" w:rsidRDefault="00FC2D80" w:rsidP="00BF12FB">
            <w:pPr>
              <w:spacing w:before="80" w:after="80" w:line="200" w:lineRule="exact"/>
              <w:ind w:right="113"/>
              <w:jc w:val="center"/>
              <w:rPr>
                <w:sz w:val="18"/>
                <w:szCs w:val="18"/>
              </w:rPr>
            </w:pPr>
            <w:r w:rsidRPr="00D65904">
              <w:rPr>
                <w:sz w:val="18"/>
                <w:szCs w:val="18"/>
              </w:rPr>
              <w:t>5,30∙10</w:t>
            </w:r>
            <w:r w:rsidRPr="00D65904">
              <w:rPr>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4F643D"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C56EFF" w14:textId="77777777" w:rsidR="00FC2D80" w:rsidRPr="00D65904" w:rsidRDefault="00FC2D80" w:rsidP="00BF12FB">
            <w:pPr>
              <w:spacing w:before="80" w:after="80" w:line="200" w:lineRule="exact"/>
              <w:ind w:right="113"/>
              <w:jc w:val="center"/>
              <w:rPr>
                <w:sz w:val="18"/>
                <w:szCs w:val="18"/>
              </w:rPr>
            </w:pPr>
            <w:r w:rsidRPr="00D65904">
              <w:rPr>
                <w:sz w:val="18"/>
                <w:szCs w:val="18"/>
              </w:rPr>
              <w:t>7,00∙10</w:t>
            </w:r>
            <w:r w:rsidRPr="00D65904">
              <w:rPr>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40099F"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82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BE028F" w14:textId="77777777" w:rsidR="00FC2D80" w:rsidRPr="00D65904" w:rsidRDefault="00FC2D80" w:rsidP="00BF12FB">
            <w:pPr>
              <w:spacing w:before="80" w:after="80" w:line="200" w:lineRule="exact"/>
              <w:ind w:right="113"/>
              <w:jc w:val="center"/>
              <w:rPr>
                <w:sz w:val="18"/>
                <w:szCs w:val="18"/>
              </w:rPr>
            </w:pPr>
            <w:r w:rsidRPr="00D65904">
              <w:rPr>
                <w:sz w:val="18"/>
                <w:szCs w:val="18"/>
              </w:rPr>
              <w:t>7,85∙10</w:t>
            </w:r>
            <w:r w:rsidRPr="00D65904">
              <w:rPr>
                <w:sz w:val="18"/>
                <w:szCs w:val="18"/>
                <w:vertAlign w:val="superscript"/>
              </w:rPr>
              <w:t>2</w:t>
            </w:r>
          </w:p>
        </w:tc>
      </w:tr>
      <w:tr w:rsidR="00A42370" w:rsidRPr="00D65904" w14:paraId="3D377A0F" w14:textId="77777777" w:rsidTr="00F32C15">
        <w:trPr>
          <w:trHeight w:val="61"/>
        </w:trPr>
        <w:tc>
          <w:tcPr>
            <w:tcW w:w="103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78FD480" w14:textId="77777777" w:rsidR="00FC2D80" w:rsidRPr="00D65904" w:rsidRDefault="00FC2D80" w:rsidP="00BF12FB">
            <w:pPr>
              <w:spacing w:before="80" w:after="80" w:line="200" w:lineRule="exact"/>
              <w:ind w:left="57" w:right="57"/>
              <w:rPr>
                <w:sz w:val="18"/>
                <w:szCs w:val="18"/>
              </w:rPr>
            </w:pPr>
            <w:r w:rsidRPr="00D65904">
              <w:rPr>
                <w:sz w:val="18"/>
                <w:szCs w:val="18"/>
              </w:rPr>
              <w:t>Линия III</w:t>
            </w:r>
          </w:p>
        </w:tc>
        <w:tc>
          <w:tcPr>
            <w:tcW w:w="106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3D803CD" w14:textId="77777777" w:rsidR="00FC2D80" w:rsidRPr="00D65904" w:rsidRDefault="00FC2D80" w:rsidP="00BF12FB">
            <w:pPr>
              <w:spacing w:before="80" w:after="80" w:line="200" w:lineRule="exact"/>
              <w:ind w:right="113"/>
              <w:jc w:val="center"/>
              <w:rPr>
                <w:sz w:val="18"/>
                <w:szCs w:val="18"/>
              </w:rPr>
            </w:pPr>
            <w:r w:rsidRPr="00D65904">
              <w:rPr>
                <w:sz w:val="18"/>
                <w:szCs w:val="18"/>
              </w:rPr>
              <w:t>0°</w:t>
            </w:r>
          </w:p>
        </w:tc>
        <w:tc>
          <w:tcPr>
            <w:tcW w:w="12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168606" w14:textId="7E106ECE" w:rsidR="00FC2D80" w:rsidRPr="00D65904" w:rsidRDefault="00FC2D80" w:rsidP="00BF12FB">
            <w:pPr>
              <w:spacing w:before="80" w:after="80" w:line="200" w:lineRule="exact"/>
              <w:ind w:right="113"/>
              <w:jc w:val="center"/>
              <w:rPr>
                <w:sz w:val="18"/>
                <w:szCs w:val="18"/>
              </w:rPr>
            </w:pPr>
            <w:r w:rsidRPr="00D65904">
              <w:rPr>
                <w:sz w:val="18"/>
                <w:szCs w:val="18"/>
              </w:rPr>
              <w:t>4°L</w:t>
            </w:r>
            <w:r w:rsidR="00DC2397">
              <w:rPr>
                <w:sz w:val="18"/>
                <w:szCs w:val="18"/>
              </w:rPr>
              <w:t>–</w:t>
            </w:r>
            <w:r w:rsidRPr="00D65904">
              <w:rPr>
                <w:sz w:val="18"/>
                <w:szCs w:val="18"/>
              </w:rPr>
              <w:t>0°</w:t>
            </w:r>
          </w:p>
        </w:tc>
        <w:tc>
          <w:tcPr>
            <w:tcW w:w="72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82050A6"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C2BA30" w14:textId="77777777" w:rsidR="00FC2D80" w:rsidRPr="00D65904" w:rsidRDefault="00FC2D80" w:rsidP="00BF12FB">
            <w:pPr>
              <w:spacing w:before="80" w:after="80" w:line="200" w:lineRule="exact"/>
              <w:ind w:right="113"/>
              <w:jc w:val="center"/>
              <w:rPr>
                <w:sz w:val="18"/>
                <w:szCs w:val="18"/>
              </w:rPr>
            </w:pPr>
            <w:r w:rsidRPr="00D65904">
              <w:rPr>
                <w:sz w:val="18"/>
                <w:szCs w:val="18"/>
              </w:rPr>
              <w:t>8,80∙10</w:t>
            </w:r>
            <w:r w:rsidRPr="00D65904">
              <w:rPr>
                <w:sz w:val="18"/>
                <w:szCs w:val="18"/>
                <w:vertAlign w:val="superscript"/>
              </w:rPr>
              <w:t>2</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B6D7AA9"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2077A36" w14:textId="77777777" w:rsidR="00FC2D80" w:rsidRPr="00D65904" w:rsidRDefault="00FC2D80" w:rsidP="00BF12FB">
            <w:pPr>
              <w:spacing w:before="80" w:after="80" w:line="200" w:lineRule="exact"/>
              <w:ind w:right="113"/>
              <w:jc w:val="center"/>
              <w:rPr>
                <w:sz w:val="18"/>
                <w:szCs w:val="18"/>
              </w:rPr>
            </w:pPr>
            <w:r w:rsidRPr="00D65904">
              <w:rPr>
                <w:sz w:val="18"/>
                <w:szCs w:val="18"/>
              </w:rPr>
              <w:t>1,14∙10</w:t>
            </w:r>
            <w:r w:rsidRPr="00D65904">
              <w:rPr>
                <w:sz w:val="18"/>
                <w:szCs w:val="18"/>
                <w:vertAlign w:val="superscript"/>
              </w:rPr>
              <w:t>3</w:t>
            </w: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E85B23" w14:textId="77777777" w:rsidR="00FC2D80" w:rsidRPr="00D65904" w:rsidRDefault="00FC2D80" w:rsidP="00BF12FB">
            <w:pPr>
              <w:spacing w:before="80" w:after="80" w:line="200" w:lineRule="exact"/>
              <w:ind w:right="113"/>
              <w:jc w:val="center"/>
              <w:rPr>
                <w:sz w:val="18"/>
                <w:szCs w:val="18"/>
              </w:rPr>
            </w:pPr>
            <w:r>
              <w:rPr>
                <w:sz w:val="18"/>
                <w:szCs w:val="18"/>
              </w:rPr>
              <w:t>–</w:t>
            </w:r>
          </w:p>
        </w:tc>
        <w:tc>
          <w:tcPr>
            <w:tcW w:w="82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FD0863" w14:textId="77777777" w:rsidR="00FC2D80" w:rsidRPr="00D65904" w:rsidRDefault="00FC2D80" w:rsidP="00BF12FB">
            <w:pPr>
              <w:spacing w:before="80" w:after="80" w:line="200" w:lineRule="exact"/>
              <w:ind w:right="113"/>
              <w:jc w:val="center"/>
              <w:rPr>
                <w:sz w:val="18"/>
                <w:szCs w:val="18"/>
              </w:rPr>
            </w:pPr>
            <w:r w:rsidRPr="00D65904">
              <w:rPr>
                <w:sz w:val="18"/>
                <w:szCs w:val="18"/>
              </w:rPr>
              <w:t>1,26∙10</w:t>
            </w:r>
            <w:r w:rsidRPr="00D65904">
              <w:rPr>
                <w:sz w:val="18"/>
                <w:szCs w:val="18"/>
                <w:vertAlign w:val="superscript"/>
              </w:rPr>
              <w:t>3</w:t>
            </w:r>
          </w:p>
        </w:tc>
      </w:tr>
    </w:tbl>
    <w:p w14:paraId="14525EDA" w14:textId="77777777" w:rsidR="00FC2D80" w:rsidRPr="007D3D31" w:rsidRDefault="00FC2D80" w:rsidP="00EA22CF">
      <w:pPr>
        <w:pStyle w:val="afc"/>
        <w:spacing w:before="240" w:after="0"/>
        <w:ind w:left="1134" w:right="425" w:firstLine="0"/>
        <w:jc w:val="left"/>
        <w:rPr>
          <w:b/>
        </w:rPr>
      </w:pPr>
      <w:r w:rsidRPr="007D3D31">
        <w:rPr>
          <w:lang w:val="ru-RU"/>
        </w:rPr>
        <w:t>Таблица 24</w:t>
      </w:r>
    </w:p>
    <w:p w14:paraId="370D9D06" w14:textId="77777777" w:rsidR="00FC2D80" w:rsidRPr="008D33C4" w:rsidRDefault="00FC2D80" w:rsidP="00FC2D80">
      <w:pPr>
        <w:pStyle w:val="afc"/>
        <w:ind w:left="1134" w:right="424" w:firstLine="0"/>
        <w:jc w:val="left"/>
        <w:rPr>
          <w:b/>
          <w:bCs/>
          <w:lang w:val="ru-RU"/>
        </w:rPr>
      </w:pPr>
      <w:r w:rsidRPr="007D3D31">
        <w:rPr>
          <w:b/>
          <w:bCs/>
          <w:lang w:val="ru-RU"/>
        </w:rPr>
        <w:t>Класс C</w:t>
      </w:r>
      <w:r>
        <w:rPr>
          <w:b/>
          <w:bCs/>
          <w:lang w:val="ru-RU"/>
        </w:rPr>
        <w:t xml:space="preserve"> — </w:t>
      </w:r>
      <w:r w:rsidRPr="007D3D31">
        <w:rPr>
          <w:b/>
          <w:bCs/>
          <w:lang w:val="ru-RU"/>
        </w:rPr>
        <w:t>Режим, не являющийся режимом поворотного освещения</w:t>
      </w:r>
      <w:r>
        <w:rPr>
          <w:b/>
          <w:bCs/>
          <w:lang w:val="ru-RU"/>
        </w:rPr>
        <w:t xml:space="preserve"> — Требования </w:t>
      </w:r>
      <w:r>
        <w:rPr>
          <w:b/>
          <w:bCs/>
          <w:lang w:val="ru-RU"/>
        </w:rPr>
        <w:br/>
        <w:t>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31"/>
        <w:gridCol w:w="1092"/>
        <w:gridCol w:w="1154"/>
        <w:gridCol w:w="792"/>
        <w:gridCol w:w="965"/>
        <w:gridCol w:w="868"/>
        <w:gridCol w:w="924"/>
        <w:gridCol w:w="868"/>
        <w:gridCol w:w="810"/>
      </w:tblGrid>
      <w:tr w:rsidR="00FC2D80" w:rsidRPr="00D65904" w14:paraId="050908D6" w14:textId="77777777" w:rsidTr="00A42370">
        <w:trPr>
          <w:trHeight w:val="261"/>
          <w:tblHeader/>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204DC221" w14:textId="77777777" w:rsidR="00FC2D80" w:rsidRPr="00A42370" w:rsidRDefault="00FC2D80" w:rsidP="00BF12FB">
            <w:pPr>
              <w:spacing w:before="40" w:after="40" w:line="200" w:lineRule="exact"/>
              <w:ind w:left="57" w:right="57"/>
              <w:jc w:val="center"/>
              <w:rPr>
                <w:rFonts w:cs="Times New Roman"/>
                <w:i/>
                <w:sz w:val="16"/>
                <w:szCs w:val="16"/>
              </w:rPr>
            </w:pPr>
            <w:r w:rsidRPr="00A42370">
              <w:rPr>
                <w:rFonts w:cs="Times New Roman"/>
                <w:i/>
                <w:iCs/>
                <w:sz w:val="16"/>
                <w:szCs w:val="16"/>
              </w:rPr>
              <w:t>Элемент</w:t>
            </w:r>
          </w:p>
        </w:tc>
        <w:tc>
          <w:tcPr>
            <w:tcW w:w="2246" w:type="dxa"/>
            <w:gridSpan w:val="2"/>
            <w:vMerge w:val="restart"/>
            <w:tcBorders>
              <w:top w:val="single" w:sz="4" w:space="0" w:color="auto"/>
              <w:left w:val="single" w:sz="4" w:space="0" w:color="auto"/>
              <w:right w:val="single" w:sz="4" w:space="0" w:color="auto"/>
            </w:tcBorders>
            <w:shd w:val="clear" w:color="auto" w:fill="auto"/>
            <w:noWrap/>
            <w:vAlign w:val="center"/>
          </w:tcPr>
          <w:p w14:paraId="621D2262" w14:textId="77777777" w:rsidR="00FC2D80" w:rsidRPr="00A42370" w:rsidRDefault="00FC2D80" w:rsidP="00BF12FB">
            <w:pPr>
              <w:spacing w:before="40" w:after="40" w:line="200" w:lineRule="exact"/>
              <w:ind w:right="113"/>
              <w:jc w:val="center"/>
              <w:rPr>
                <w:rFonts w:eastAsia="HGSGothicM" w:cs="Times New Roman"/>
                <w:i/>
                <w:sz w:val="16"/>
                <w:szCs w:val="16"/>
              </w:rPr>
            </w:pPr>
            <w:r w:rsidRPr="00A42370">
              <w:rPr>
                <w:rFonts w:cs="Times New Roman"/>
                <w:i/>
                <w:iCs/>
                <w:sz w:val="16"/>
                <w:szCs w:val="16"/>
              </w:rPr>
              <w:t>Угловые координаты</w:t>
            </w:r>
          </w:p>
          <w:p w14:paraId="12BD04D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sz w:val="16"/>
                <w:szCs w:val="16"/>
              </w:rPr>
              <w:t xml:space="preserve"> </w:t>
            </w:r>
            <w:r w:rsidRPr="00A42370">
              <w:rPr>
                <w:rFonts w:cs="Times New Roman"/>
                <w:i/>
                <w:iCs/>
                <w:sz w:val="16"/>
                <w:szCs w:val="16"/>
              </w:rPr>
              <w:t>в град.</w:t>
            </w:r>
          </w:p>
        </w:tc>
        <w:tc>
          <w:tcPr>
            <w:tcW w:w="5227"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8703E0A"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D65904" w14:paraId="1244C33B" w14:textId="77777777" w:rsidTr="00A42370">
        <w:trPr>
          <w:trHeight w:val="265"/>
          <w:tblHeader/>
        </w:trPr>
        <w:tc>
          <w:tcPr>
            <w:tcW w:w="1031" w:type="dxa"/>
            <w:vMerge/>
            <w:tcBorders>
              <w:left w:val="single" w:sz="4" w:space="0" w:color="auto"/>
              <w:right w:val="single" w:sz="4" w:space="0" w:color="auto"/>
            </w:tcBorders>
            <w:shd w:val="clear" w:color="auto" w:fill="auto"/>
            <w:noWrap/>
            <w:vAlign w:val="center"/>
          </w:tcPr>
          <w:p w14:paraId="46A4AF51" w14:textId="77777777" w:rsidR="00FC2D80" w:rsidRPr="00A42370" w:rsidRDefault="00FC2D80" w:rsidP="00BF12FB">
            <w:pPr>
              <w:spacing w:before="40" w:after="40" w:line="200" w:lineRule="exact"/>
              <w:ind w:left="57" w:right="57"/>
              <w:rPr>
                <w:rFonts w:cs="Times New Roman"/>
                <w:i/>
                <w:sz w:val="16"/>
                <w:szCs w:val="16"/>
                <w:lang w:val="en-US"/>
              </w:rPr>
            </w:pPr>
          </w:p>
        </w:tc>
        <w:tc>
          <w:tcPr>
            <w:tcW w:w="2246" w:type="dxa"/>
            <w:gridSpan w:val="2"/>
            <w:vMerge/>
            <w:tcBorders>
              <w:left w:val="single" w:sz="4" w:space="0" w:color="auto"/>
              <w:right w:val="single" w:sz="4" w:space="0" w:color="auto"/>
            </w:tcBorders>
            <w:shd w:val="clear" w:color="auto" w:fill="auto"/>
            <w:noWrap/>
            <w:vAlign w:val="center"/>
          </w:tcPr>
          <w:p w14:paraId="36E68B65" w14:textId="77777777" w:rsidR="00FC2D80" w:rsidRPr="00A42370" w:rsidRDefault="00FC2D80" w:rsidP="00BF12FB">
            <w:pPr>
              <w:spacing w:before="40" w:after="40" w:line="200" w:lineRule="exact"/>
              <w:ind w:right="113"/>
              <w:jc w:val="center"/>
              <w:rPr>
                <w:rFonts w:cs="Times New Roman"/>
                <w:i/>
                <w:iCs/>
                <w:sz w:val="16"/>
                <w:szCs w:val="16"/>
              </w:rPr>
            </w:pPr>
          </w:p>
        </w:tc>
        <w:tc>
          <w:tcPr>
            <w:tcW w:w="175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57E7AC8"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79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039236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1678"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4B0ECFC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D65904" w14:paraId="0C812913" w14:textId="77777777" w:rsidTr="00A42370">
        <w:trPr>
          <w:trHeight w:val="146"/>
          <w:tblHeader/>
        </w:trPr>
        <w:tc>
          <w:tcPr>
            <w:tcW w:w="1031" w:type="dxa"/>
            <w:vMerge/>
            <w:tcBorders>
              <w:left w:val="single" w:sz="4" w:space="0" w:color="auto"/>
              <w:right w:val="single" w:sz="4" w:space="0" w:color="auto"/>
            </w:tcBorders>
            <w:shd w:val="clear" w:color="auto" w:fill="auto"/>
            <w:vAlign w:val="center"/>
          </w:tcPr>
          <w:p w14:paraId="73027709" w14:textId="77777777" w:rsidR="00FC2D80" w:rsidRPr="00A42370" w:rsidRDefault="00FC2D80" w:rsidP="00BF12FB">
            <w:pPr>
              <w:spacing w:before="40" w:after="40" w:line="200" w:lineRule="exact"/>
              <w:ind w:left="57" w:right="57"/>
              <w:rPr>
                <w:rFonts w:cs="Times New Roman"/>
                <w:i/>
                <w:iCs/>
                <w:spacing w:val="-2"/>
                <w:sz w:val="16"/>
                <w:szCs w:val="16"/>
                <w:lang w:val="en-US"/>
              </w:rPr>
            </w:pPr>
          </w:p>
        </w:tc>
        <w:tc>
          <w:tcPr>
            <w:tcW w:w="2246" w:type="dxa"/>
            <w:gridSpan w:val="2"/>
            <w:vMerge/>
            <w:tcBorders>
              <w:left w:val="single" w:sz="4" w:space="0" w:color="auto"/>
              <w:bottom w:val="single" w:sz="2" w:space="0" w:color="auto"/>
              <w:right w:val="single" w:sz="4" w:space="0" w:color="auto"/>
            </w:tcBorders>
            <w:shd w:val="clear" w:color="auto" w:fill="auto"/>
            <w:noWrap/>
            <w:vAlign w:val="center"/>
          </w:tcPr>
          <w:p w14:paraId="409D94D9" w14:textId="77777777" w:rsidR="00FC2D80" w:rsidRPr="00A42370" w:rsidRDefault="00FC2D80" w:rsidP="00BF12FB">
            <w:pPr>
              <w:spacing w:before="40" w:after="40" w:line="200" w:lineRule="exact"/>
              <w:ind w:right="113"/>
              <w:jc w:val="center"/>
              <w:rPr>
                <w:rFonts w:cs="Times New Roman"/>
                <w:i/>
                <w:iCs/>
                <w:sz w:val="16"/>
                <w:szCs w:val="16"/>
              </w:rPr>
            </w:pPr>
          </w:p>
        </w:tc>
        <w:tc>
          <w:tcPr>
            <w:tcW w:w="1757"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786416FB"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0 % CП</w:t>
            </w:r>
          </w:p>
        </w:tc>
        <w:tc>
          <w:tcPr>
            <w:tcW w:w="179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D28655"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20 % CП</w:t>
            </w:r>
          </w:p>
        </w:tc>
        <w:tc>
          <w:tcPr>
            <w:tcW w:w="1678"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1783B2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30 % CП</w:t>
            </w:r>
          </w:p>
        </w:tc>
      </w:tr>
      <w:tr w:rsidR="00FC2D80" w:rsidRPr="00D65904" w14:paraId="1CF03E06" w14:textId="77777777" w:rsidTr="00F32C15">
        <w:trPr>
          <w:trHeight w:val="288"/>
          <w:tblHeader/>
        </w:trPr>
        <w:tc>
          <w:tcPr>
            <w:tcW w:w="1031" w:type="dxa"/>
            <w:vMerge/>
            <w:tcBorders>
              <w:left w:val="single" w:sz="4" w:space="0" w:color="auto"/>
              <w:bottom w:val="single" w:sz="12" w:space="0" w:color="auto"/>
              <w:right w:val="single" w:sz="4" w:space="0" w:color="auto"/>
            </w:tcBorders>
            <w:shd w:val="clear" w:color="auto" w:fill="auto"/>
            <w:noWrap/>
            <w:vAlign w:val="center"/>
            <w:hideMark/>
          </w:tcPr>
          <w:p w14:paraId="52116756" w14:textId="77777777" w:rsidR="00FC2D80" w:rsidRPr="00A42370" w:rsidRDefault="00FC2D80" w:rsidP="00BF12FB">
            <w:pPr>
              <w:spacing w:before="40" w:after="40" w:line="200" w:lineRule="exact"/>
              <w:ind w:left="57" w:right="57"/>
              <w:rPr>
                <w:rFonts w:cs="Times New Roman"/>
                <w:i/>
                <w:iCs/>
                <w:sz w:val="16"/>
                <w:szCs w:val="16"/>
              </w:rPr>
            </w:pPr>
          </w:p>
        </w:tc>
        <w:tc>
          <w:tcPr>
            <w:tcW w:w="1092"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00B6393E"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по вертикали</w:t>
            </w:r>
          </w:p>
        </w:tc>
        <w:tc>
          <w:tcPr>
            <w:tcW w:w="11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BEC1AF" w14:textId="77777777" w:rsidR="00FC2D80" w:rsidRPr="00A42370" w:rsidRDefault="00FC2D80" w:rsidP="00794AC8">
            <w:pPr>
              <w:spacing w:before="40" w:after="40" w:line="200" w:lineRule="exact"/>
              <w:ind w:left="-6" w:right="41"/>
              <w:jc w:val="center"/>
              <w:rPr>
                <w:rFonts w:cs="Times New Roman"/>
                <w:i/>
                <w:iCs/>
                <w:sz w:val="16"/>
                <w:szCs w:val="16"/>
              </w:rPr>
            </w:pPr>
            <w:r w:rsidRPr="00A42370">
              <w:rPr>
                <w:rFonts w:cs="Times New Roman"/>
                <w:i/>
                <w:iCs/>
                <w:sz w:val="16"/>
                <w:szCs w:val="16"/>
              </w:rPr>
              <w:t>по горизонтали</w:t>
            </w:r>
          </w:p>
        </w:tc>
        <w:tc>
          <w:tcPr>
            <w:tcW w:w="7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193F53"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19F35E9"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3E3EE8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A439F4C"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F42D4B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1E658FA"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r>
      <w:tr w:rsidR="00FC2D80" w:rsidRPr="00D65904" w14:paraId="798A5287"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881F6E"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BR</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AA217"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1°U</w:t>
            </w:r>
          </w:p>
        </w:tc>
        <w:tc>
          <w:tcPr>
            <w:tcW w:w="11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99321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2,5°R</w:t>
            </w:r>
          </w:p>
        </w:tc>
        <w:tc>
          <w:tcPr>
            <w:tcW w:w="7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42947"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5038BF"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1,75∙10</w:t>
            </w:r>
            <w:r w:rsidRPr="00D65904">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DDAD1"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E07632"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2,10∙10</w:t>
            </w:r>
            <w:r w:rsidRPr="00D65904">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230FB8"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1EB820"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2,28∙10</w:t>
            </w:r>
            <w:r w:rsidRPr="00D65904">
              <w:rPr>
                <w:rFonts w:cs="Times New Roman"/>
                <w:sz w:val="18"/>
                <w:szCs w:val="18"/>
                <w:vertAlign w:val="superscript"/>
              </w:rPr>
              <w:t>3</w:t>
            </w:r>
          </w:p>
        </w:tc>
      </w:tr>
      <w:tr w:rsidR="00FC2D80" w:rsidRPr="00D65904" w14:paraId="0881A949"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CFA01"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Точка BLL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5FE709"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0,57°U</w:t>
            </w:r>
          </w:p>
        </w:tc>
        <w:tc>
          <w:tcPr>
            <w:tcW w:w="11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2F029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8°L</w:t>
            </w:r>
          </w:p>
        </w:tc>
        <w:tc>
          <w:tcPr>
            <w:tcW w:w="7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3F94F"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00EF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6,25∙10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4BCEBD"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46DF6F"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F676B2"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346E8B"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1,01∙10</w:t>
            </w:r>
            <w:r w:rsidRPr="00D65904">
              <w:rPr>
                <w:rFonts w:cs="Times New Roman"/>
                <w:sz w:val="18"/>
                <w:szCs w:val="18"/>
                <w:vertAlign w:val="superscript"/>
              </w:rPr>
              <w:t>3</w:t>
            </w:r>
          </w:p>
        </w:tc>
      </w:tr>
      <w:tr w:rsidR="00FC2D80" w:rsidRPr="00D65904" w14:paraId="573EB397"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480060"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B50L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435F2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0,57°U</w:t>
            </w:r>
          </w:p>
        </w:tc>
        <w:tc>
          <w:tcPr>
            <w:tcW w:w="11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A74EB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3,43°L</w:t>
            </w:r>
          </w:p>
        </w:tc>
        <w:tc>
          <w:tcPr>
            <w:tcW w:w="7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847935"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2ACA36"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3,50∙10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9C38EE"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40EEF5"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5,20∙10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1C0771"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565D1B"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6,05∙10</w:t>
            </w:r>
            <w:r w:rsidRPr="00D65904">
              <w:rPr>
                <w:rFonts w:cs="Times New Roman"/>
                <w:sz w:val="18"/>
                <w:szCs w:val="18"/>
                <w:vertAlign w:val="superscript"/>
              </w:rPr>
              <w:t>2</w:t>
            </w:r>
          </w:p>
        </w:tc>
      </w:tr>
      <w:tr w:rsidR="00FC2D80" w:rsidRPr="00D65904" w14:paraId="1CED7155"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C9F72"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Линия III</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FD87FF"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w:t>
            </w:r>
          </w:p>
        </w:tc>
        <w:tc>
          <w:tcPr>
            <w:tcW w:w="115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57023A" w14:textId="0C00E5EA" w:rsidR="00FC2D80" w:rsidRPr="00D65904" w:rsidRDefault="00F32C15" w:rsidP="00BF12FB">
            <w:pPr>
              <w:spacing w:before="80" w:after="80" w:line="200" w:lineRule="exact"/>
              <w:ind w:right="113"/>
              <w:jc w:val="center"/>
              <w:rPr>
                <w:rFonts w:cs="Times New Roman"/>
                <w:sz w:val="18"/>
                <w:szCs w:val="18"/>
              </w:rPr>
            </w:pPr>
            <w:r w:rsidRPr="00D65904">
              <w:rPr>
                <w:sz w:val="18"/>
                <w:szCs w:val="18"/>
              </w:rPr>
              <w:t>4°L</w:t>
            </w:r>
            <w:r w:rsidR="00DC2397">
              <w:rPr>
                <w:sz w:val="18"/>
                <w:szCs w:val="18"/>
              </w:rPr>
              <w:t>–</w:t>
            </w:r>
            <w:r w:rsidRPr="00D65904">
              <w:rPr>
                <w:sz w:val="18"/>
                <w:szCs w:val="18"/>
              </w:rPr>
              <w:t>0°</w:t>
            </w:r>
          </w:p>
        </w:tc>
        <w:tc>
          <w:tcPr>
            <w:tcW w:w="7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FD3492"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D6CC83"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6,25∙10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7080A6"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044FF3"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7BE97B"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1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B8E31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1,01∙10</w:t>
            </w:r>
            <w:r w:rsidRPr="00D65904">
              <w:rPr>
                <w:rFonts w:cs="Times New Roman"/>
                <w:sz w:val="18"/>
                <w:szCs w:val="18"/>
                <w:vertAlign w:val="superscript"/>
              </w:rPr>
              <w:t>3</w:t>
            </w:r>
          </w:p>
        </w:tc>
      </w:tr>
      <w:tr w:rsidR="00FC2D80" w:rsidRPr="00D65904" w14:paraId="78DBD2C4"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217A48"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D0309" w14:textId="77777777" w:rsidR="00FC2D80" w:rsidRPr="00D65904" w:rsidRDefault="00FC2D80" w:rsidP="00BF12FB">
            <w:pPr>
              <w:spacing w:before="80" w:after="80" w:line="200" w:lineRule="exact"/>
              <w:ind w:right="142"/>
              <w:jc w:val="center"/>
              <w:rPr>
                <w:rFonts w:cs="Times New Roman"/>
                <w:sz w:val="18"/>
                <w:szCs w:val="18"/>
              </w:rPr>
            </w:pPr>
            <w:r w:rsidRPr="00D65904">
              <w:rPr>
                <w:rFonts w:cs="Times New Roman"/>
                <w:sz w:val="18"/>
                <w:szCs w:val="18"/>
              </w:rPr>
              <w:t>0,86°D</w:t>
            </w:r>
          </w:p>
        </w:tc>
        <w:tc>
          <w:tcPr>
            <w:tcW w:w="11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4A32CF"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3,43°L</w:t>
            </w:r>
          </w:p>
        </w:tc>
        <w:tc>
          <w:tcPr>
            <w:tcW w:w="7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BEE10" w14:textId="77777777" w:rsidR="00FC2D80" w:rsidRPr="00D65904" w:rsidRDefault="00FC2D80" w:rsidP="00BF12FB">
            <w:pPr>
              <w:spacing w:before="80" w:after="80" w:line="200" w:lineRule="exact"/>
              <w:rPr>
                <w:rFonts w:cs="Times New Roman"/>
                <w:sz w:val="18"/>
                <w:szCs w:val="18"/>
              </w:rPr>
            </w:pPr>
            <w:r>
              <w:rPr>
                <w:rFonts w:cs="Times New Roman"/>
                <w:sz w:val="18"/>
                <w:szCs w:val="18"/>
              </w:rPr>
              <w:t xml:space="preserve"> </w:t>
            </w:r>
            <w:r w:rsidRPr="00D65904">
              <w:rPr>
                <w:rFonts w:cs="Times New Roman"/>
                <w:sz w:val="18"/>
                <w:szCs w:val="18"/>
              </w:rPr>
              <w:t>3,55∙10</w:t>
            </w:r>
            <w:r w:rsidRPr="00D65904">
              <w:rPr>
                <w:rFonts w:cs="Times New Roman"/>
                <w:sz w:val="18"/>
                <w:szCs w:val="18"/>
                <w:vertAlign w:val="superscript"/>
              </w:rPr>
              <w:t>3</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38C4D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3,70∙10</w:t>
            </w:r>
            <w:r w:rsidRPr="00D65904">
              <w:rPr>
                <w:rFonts w:cs="Times New Roman"/>
                <w:sz w:val="18"/>
                <w:szCs w:val="18"/>
                <w:vertAlign w:val="superscript"/>
              </w:rPr>
              <w:t>4</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51F15"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2,84∙10</w:t>
            </w:r>
            <w:r w:rsidRPr="00D65904">
              <w:rPr>
                <w:rFonts w:cs="Times New Roman"/>
                <w:sz w:val="18"/>
                <w:szCs w:val="18"/>
                <w:vertAlign w:val="superscript"/>
              </w:rPr>
              <w:t>3</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E66FC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4,44∙10</w:t>
            </w:r>
            <w:r w:rsidRPr="00D65904">
              <w:rPr>
                <w:rFonts w:cs="Times New Roman"/>
                <w:sz w:val="18"/>
                <w:szCs w:val="18"/>
                <w:vertAlign w:val="superscript"/>
              </w:rPr>
              <w:t>4</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5BD905"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2,49∙10</w:t>
            </w:r>
            <w:r w:rsidRPr="00D65904">
              <w:rPr>
                <w:rFonts w:cs="Times New Roman"/>
                <w:sz w:val="18"/>
                <w:szCs w:val="18"/>
                <w:vertAlign w:val="superscript"/>
              </w:rPr>
              <w:t>3</w:t>
            </w:r>
          </w:p>
        </w:tc>
        <w:tc>
          <w:tcPr>
            <w:tcW w:w="8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A194F1"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4,81∙10</w:t>
            </w:r>
            <w:r w:rsidRPr="00D65904">
              <w:rPr>
                <w:rFonts w:cs="Times New Roman"/>
                <w:sz w:val="18"/>
                <w:szCs w:val="18"/>
                <w:vertAlign w:val="superscript"/>
              </w:rPr>
              <w:t>4</w:t>
            </w:r>
          </w:p>
        </w:tc>
      </w:tr>
      <w:tr w:rsidR="00FC2D80" w:rsidRPr="00D65904" w14:paraId="3851585D" w14:textId="77777777" w:rsidTr="00F32C15">
        <w:trPr>
          <w:trHeight w:val="288"/>
        </w:trPr>
        <w:tc>
          <w:tcPr>
            <w:tcW w:w="1031"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43194A7"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50R</w:t>
            </w:r>
          </w:p>
        </w:tc>
        <w:tc>
          <w:tcPr>
            <w:tcW w:w="109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D20906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0,86°D</w:t>
            </w:r>
          </w:p>
        </w:tc>
        <w:tc>
          <w:tcPr>
            <w:tcW w:w="11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518390"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1,72°R</w:t>
            </w:r>
          </w:p>
        </w:tc>
        <w:tc>
          <w:tcPr>
            <w:tcW w:w="7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30D640" w14:textId="77777777" w:rsidR="00FC2D80" w:rsidRPr="00D65904" w:rsidRDefault="00FC2D80" w:rsidP="00BF12FB">
            <w:pPr>
              <w:spacing w:before="80" w:after="80" w:line="200" w:lineRule="exact"/>
              <w:rPr>
                <w:rFonts w:cs="Times New Roman"/>
                <w:sz w:val="18"/>
                <w:szCs w:val="18"/>
              </w:rPr>
            </w:pPr>
            <w:r>
              <w:rPr>
                <w:rFonts w:cs="Times New Roman"/>
                <w:sz w:val="18"/>
                <w:szCs w:val="18"/>
              </w:rPr>
              <w:t xml:space="preserve"> </w:t>
            </w:r>
            <w:r w:rsidRPr="00D65904">
              <w:rPr>
                <w:rFonts w:cs="Times New Roman"/>
                <w:sz w:val="18"/>
                <w:szCs w:val="18"/>
              </w:rPr>
              <w:t>5,10∙10</w:t>
            </w:r>
            <w:r w:rsidRPr="00D65904">
              <w:rPr>
                <w:rFonts w:cs="Times New Roman"/>
                <w:sz w:val="18"/>
                <w:szCs w:val="18"/>
                <w:vertAlign w:val="superscript"/>
              </w:rPr>
              <w:t>3</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3980BC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4,41∙10</w:t>
            </w:r>
            <w:r w:rsidRPr="00D65904">
              <w:rPr>
                <w:rFonts w:cs="Times New Roman"/>
                <w:sz w:val="18"/>
                <w:szCs w:val="18"/>
                <w:vertAlign w:val="superscript"/>
              </w:rPr>
              <w:t>4</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0973F1"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4,08∙10</w:t>
            </w:r>
            <w:r w:rsidRPr="00D65904">
              <w:rPr>
                <w:rFonts w:cs="Times New Roman"/>
                <w:sz w:val="18"/>
                <w:szCs w:val="18"/>
                <w:vertAlign w:val="superscript"/>
              </w:rPr>
              <w:t>3</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4B1AE6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5,29∙10</w:t>
            </w:r>
            <w:r w:rsidRPr="00D65904">
              <w:rPr>
                <w:rFonts w:cs="Times New Roman"/>
                <w:sz w:val="18"/>
                <w:szCs w:val="18"/>
                <w:vertAlign w:val="superscript"/>
              </w:rPr>
              <w:t>4</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7D8F8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3,57∙10</w:t>
            </w:r>
            <w:r w:rsidRPr="00D65904">
              <w:rPr>
                <w:rFonts w:cs="Times New Roman"/>
                <w:sz w:val="18"/>
                <w:szCs w:val="18"/>
                <w:vertAlign w:val="superscript"/>
              </w:rPr>
              <w:t>3</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F8C2AD"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5,73∙10</w:t>
            </w:r>
            <w:r w:rsidRPr="00D65904">
              <w:rPr>
                <w:rFonts w:cs="Times New Roman"/>
                <w:sz w:val="18"/>
                <w:szCs w:val="18"/>
                <w:vertAlign w:val="superscript"/>
              </w:rPr>
              <w:t>4</w:t>
            </w:r>
          </w:p>
        </w:tc>
      </w:tr>
    </w:tbl>
    <w:p w14:paraId="23B7C8BF" w14:textId="77777777" w:rsidR="00FC2D80" w:rsidRPr="007D3D31" w:rsidRDefault="00FC2D80" w:rsidP="00EA22CF">
      <w:pPr>
        <w:pStyle w:val="afc"/>
        <w:spacing w:before="240" w:after="0"/>
        <w:ind w:left="1134" w:right="425" w:firstLine="0"/>
        <w:jc w:val="left"/>
      </w:pPr>
      <w:r w:rsidRPr="007D3D31">
        <w:rPr>
          <w:lang w:val="ru-RU"/>
        </w:rPr>
        <w:t>Таблица 25</w:t>
      </w:r>
    </w:p>
    <w:p w14:paraId="5C9CFC82" w14:textId="77777777" w:rsidR="00FC2D80" w:rsidRPr="008D33C4" w:rsidRDefault="00FC2D80" w:rsidP="00FC2D80">
      <w:pPr>
        <w:pStyle w:val="afc"/>
        <w:ind w:left="1134" w:right="424" w:firstLine="0"/>
        <w:jc w:val="left"/>
        <w:rPr>
          <w:b/>
          <w:bCs/>
          <w:lang w:val="ru-RU"/>
        </w:rPr>
      </w:pPr>
      <w:r w:rsidRPr="007D3D31">
        <w:rPr>
          <w:b/>
          <w:bCs/>
          <w:lang w:val="ru-RU"/>
        </w:rPr>
        <w:t>Класс V</w:t>
      </w:r>
      <w:r>
        <w:rPr>
          <w:b/>
          <w:bCs/>
          <w:lang w:val="ru-RU"/>
        </w:rPr>
        <w:t xml:space="preserve"> — </w:t>
      </w:r>
      <w:r w:rsidRPr="007D3D31">
        <w:rPr>
          <w:b/>
          <w:bCs/>
          <w:lang w:val="ru-RU"/>
        </w:rPr>
        <w:t>Поворотное освещение</w:t>
      </w:r>
      <w:r>
        <w:rPr>
          <w:b/>
          <w:bCs/>
          <w:lang w:val="ru-RU"/>
        </w:rPr>
        <w:t xml:space="preserve"> — </w:t>
      </w:r>
      <w:r w:rsidRPr="007D3D31">
        <w:rPr>
          <w:b/>
          <w:bCs/>
          <w:lang w:val="ru-RU"/>
        </w:rPr>
        <w:t>Категория 1</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31"/>
        <w:gridCol w:w="1092"/>
        <w:gridCol w:w="1176"/>
        <w:gridCol w:w="756"/>
        <w:gridCol w:w="965"/>
        <w:gridCol w:w="868"/>
        <w:gridCol w:w="938"/>
        <w:gridCol w:w="840"/>
        <w:gridCol w:w="838"/>
      </w:tblGrid>
      <w:tr w:rsidR="00FC2D80" w:rsidRPr="00D65904" w14:paraId="3AEA3F8B" w14:textId="77777777" w:rsidTr="00A42370">
        <w:trPr>
          <w:trHeight w:val="261"/>
          <w:tblHeader/>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0D8FFF1D" w14:textId="77777777" w:rsidR="00FC2D80" w:rsidRPr="00A42370" w:rsidRDefault="00FC2D80" w:rsidP="00BF12FB">
            <w:pPr>
              <w:spacing w:before="40" w:after="40" w:line="200" w:lineRule="exact"/>
              <w:ind w:left="57" w:right="57"/>
              <w:jc w:val="center"/>
              <w:rPr>
                <w:rFonts w:cs="Times New Roman"/>
                <w:i/>
                <w:sz w:val="16"/>
                <w:szCs w:val="16"/>
              </w:rPr>
            </w:pPr>
            <w:r w:rsidRPr="00A42370">
              <w:rPr>
                <w:rFonts w:cs="Times New Roman"/>
                <w:i/>
                <w:iCs/>
                <w:sz w:val="16"/>
                <w:szCs w:val="16"/>
              </w:rPr>
              <w:t>Элемент</w:t>
            </w:r>
          </w:p>
        </w:tc>
        <w:tc>
          <w:tcPr>
            <w:tcW w:w="2268" w:type="dxa"/>
            <w:gridSpan w:val="2"/>
            <w:vMerge w:val="restart"/>
            <w:tcBorders>
              <w:top w:val="single" w:sz="4" w:space="0" w:color="auto"/>
              <w:left w:val="single" w:sz="4" w:space="0" w:color="auto"/>
              <w:right w:val="single" w:sz="4" w:space="0" w:color="auto"/>
            </w:tcBorders>
            <w:shd w:val="clear" w:color="auto" w:fill="auto"/>
            <w:noWrap/>
            <w:vAlign w:val="center"/>
          </w:tcPr>
          <w:p w14:paraId="31F0AE61" w14:textId="56BA1095" w:rsidR="00FC2D80" w:rsidRPr="00A42370" w:rsidRDefault="00FC2D80" w:rsidP="00A057A7">
            <w:pPr>
              <w:spacing w:before="40" w:after="40" w:line="200" w:lineRule="exact"/>
              <w:ind w:right="113"/>
              <w:jc w:val="center"/>
              <w:rPr>
                <w:rFonts w:cs="Times New Roman"/>
                <w:i/>
                <w:iCs/>
                <w:sz w:val="16"/>
                <w:szCs w:val="16"/>
              </w:rPr>
            </w:pPr>
            <w:r w:rsidRPr="00A42370">
              <w:rPr>
                <w:rFonts w:cs="Times New Roman"/>
                <w:i/>
                <w:iCs/>
                <w:sz w:val="16"/>
                <w:szCs w:val="16"/>
              </w:rPr>
              <w:t>Угловые координаты</w:t>
            </w:r>
            <w:r w:rsidR="00A057A7">
              <w:rPr>
                <w:rFonts w:cs="Times New Roman"/>
                <w:i/>
                <w:iCs/>
                <w:sz w:val="16"/>
                <w:szCs w:val="16"/>
              </w:rPr>
              <w:br/>
            </w:r>
            <w:r w:rsidRPr="00A42370">
              <w:rPr>
                <w:rFonts w:cs="Times New Roman"/>
                <w:sz w:val="16"/>
                <w:szCs w:val="16"/>
              </w:rPr>
              <w:t xml:space="preserve"> </w:t>
            </w:r>
            <w:r w:rsidRPr="00A42370">
              <w:rPr>
                <w:rFonts w:cs="Times New Roman"/>
                <w:i/>
                <w:iCs/>
                <w:sz w:val="16"/>
                <w:szCs w:val="16"/>
              </w:rPr>
              <w:t>в град.</w:t>
            </w:r>
          </w:p>
        </w:tc>
        <w:tc>
          <w:tcPr>
            <w:tcW w:w="5205"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95E8A3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D65904" w14:paraId="2FD02946" w14:textId="77777777" w:rsidTr="00A42370">
        <w:trPr>
          <w:trHeight w:val="265"/>
          <w:tblHeader/>
        </w:trPr>
        <w:tc>
          <w:tcPr>
            <w:tcW w:w="1031" w:type="dxa"/>
            <w:vMerge/>
            <w:tcBorders>
              <w:left w:val="single" w:sz="4" w:space="0" w:color="auto"/>
              <w:right w:val="single" w:sz="4" w:space="0" w:color="auto"/>
            </w:tcBorders>
            <w:shd w:val="clear" w:color="auto" w:fill="auto"/>
            <w:noWrap/>
            <w:vAlign w:val="center"/>
          </w:tcPr>
          <w:p w14:paraId="47949B3A" w14:textId="77777777" w:rsidR="00FC2D80" w:rsidRPr="00A42370" w:rsidRDefault="00FC2D80" w:rsidP="00BF12FB">
            <w:pPr>
              <w:spacing w:before="40" w:after="40" w:line="200" w:lineRule="exact"/>
              <w:ind w:left="57" w:right="57"/>
              <w:rPr>
                <w:rFonts w:cs="Times New Roman"/>
                <w:i/>
                <w:sz w:val="16"/>
                <w:szCs w:val="16"/>
                <w:lang w:val="en-US"/>
              </w:rPr>
            </w:pPr>
          </w:p>
        </w:tc>
        <w:tc>
          <w:tcPr>
            <w:tcW w:w="2268" w:type="dxa"/>
            <w:gridSpan w:val="2"/>
            <w:vMerge/>
            <w:tcBorders>
              <w:left w:val="single" w:sz="4" w:space="0" w:color="auto"/>
              <w:right w:val="single" w:sz="4" w:space="0" w:color="auto"/>
            </w:tcBorders>
            <w:shd w:val="clear" w:color="auto" w:fill="auto"/>
            <w:noWrap/>
            <w:vAlign w:val="center"/>
          </w:tcPr>
          <w:p w14:paraId="2B13D0D8" w14:textId="77777777" w:rsidR="00FC2D80" w:rsidRPr="00A42370" w:rsidRDefault="00FC2D80" w:rsidP="00BF12FB">
            <w:pPr>
              <w:spacing w:before="40" w:after="40" w:line="200" w:lineRule="exact"/>
              <w:ind w:right="113"/>
              <w:jc w:val="center"/>
              <w:rPr>
                <w:rFonts w:cs="Times New Roman"/>
                <w:i/>
                <w:iCs/>
                <w:sz w:val="16"/>
                <w:szCs w:val="16"/>
              </w:rPr>
            </w:pPr>
          </w:p>
        </w:tc>
        <w:tc>
          <w:tcPr>
            <w:tcW w:w="17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23FC0F7"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80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2DA9D0B"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1678"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27C79C9E"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D65904" w14:paraId="49B2C4A9" w14:textId="77777777" w:rsidTr="00A42370">
        <w:trPr>
          <w:trHeight w:val="146"/>
          <w:tblHeader/>
        </w:trPr>
        <w:tc>
          <w:tcPr>
            <w:tcW w:w="1031" w:type="dxa"/>
            <w:vMerge/>
            <w:tcBorders>
              <w:left w:val="single" w:sz="4" w:space="0" w:color="auto"/>
              <w:right w:val="single" w:sz="4" w:space="0" w:color="auto"/>
            </w:tcBorders>
            <w:shd w:val="clear" w:color="auto" w:fill="auto"/>
            <w:vAlign w:val="center"/>
          </w:tcPr>
          <w:p w14:paraId="5FCC2E08" w14:textId="77777777" w:rsidR="00FC2D80" w:rsidRPr="00A42370" w:rsidRDefault="00FC2D80" w:rsidP="00BF12FB">
            <w:pPr>
              <w:spacing w:before="40" w:after="40" w:line="200" w:lineRule="exact"/>
              <w:ind w:left="57" w:right="57"/>
              <w:rPr>
                <w:rFonts w:cs="Times New Roman"/>
                <w:i/>
                <w:iCs/>
                <w:spacing w:val="-2"/>
                <w:sz w:val="16"/>
                <w:szCs w:val="16"/>
                <w:lang w:val="en-US"/>
              </w:rPr>
            </w:pPr>
          </w:p>
        </w:tc>
        <w:tc>
          <w:tcPr>
            <w:tcW w:w="2268" w:type="dxa"/>
            <w:gridSpan w:val="2"/>
            <w:vMerge/>
            <w:tcBorders>
              <w:left w:val="single" w:sz="4" w:space="0" w:color="auto"/>
              <w:bottom w:val="single" w:sz="2" w:space="0" w:color="auto"/>
              <w:right w:val="single" w:sz="4" w:space="0" w:color="auto"/>
            </w:tcBorders>
            <w:shd w:val="clear" w:color="auto" w:fill="auto"/>
            <w:noWrap/>
            <w:vAlign w:val="center"/>
          </w:tcPr>
          <w:p w14:paraId="370ECD50" w14:textId="77777777" w:rsidR="00FC2D80" w:rsidRPr="00A42370" w:rsidRDefault="00FC2D80" w:rsidP="00BF12FB">
            <w:pPr>
              <w:spacing w:before="40" w:after="40" w:line="200" w:lineRule="exact"/>
              <w:ind w:right="113"/>
              <w:jc w:val="center"/>
              <w:rPr>
                <w:rFonts w:cs="Times New Roman"/>
                <w:i/>
                <w:iCs/>
                <w:sz w:val="16"/>
                <w:szCs w:val="16"/>
              </w:rPr>
            </w:pPr>
          </w:p>
        </w:tc>
        <w:tc>
          <w:tcPr>
            <w:tcW w:w="172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4DE738D3"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0 % CП</w:t>
            </w:r>
          </w:p>
        </w:tc>
        <w:tc>
          <w:tcPr>
            <w:tcW w:w="180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7BCA6C"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20 % CП</w:t>
            </w:r>
          </w:p>
        </w:tc>
        <w:tc>
          <w:tcPr>
            <w:tcW w:w="1678"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116DEC"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30 % CП</w:t>
            </w:r>
          </w:p>
        </w:tc>
      </w:tr>
      <w:tr w:rsidR="00FC2D80" w:rsidRPr="00D65904" w14:paraId="665A1827" w14:textId="77777777" w:rsidTr="00F32C15">
        <w:trPr>
          <w:trHeight w:val="288"/>
          <w:tblHeader/>
        </w:trPr>
        <w:tc>
          <w:tcPr>
            <w:tcW w:w="1031" w:type="dxa"/>
            <w:vMerge/>
            <w:tcBorders>
              <w:left w:val="single" w:sz="4" w:space="0" w:color="auto"/>
              <w:bottom w:val="single" w:sz="12" w:space="0" w:color="auto"/>
              <w:right w:val="single" w:sz="4" w:space="0" w:color="auto"/>
            </w:tcBorders>
            <w:shd w:val="clear" w:color="auto" w:fill="auto"/>
            <w:noWrap/>
            <w:vAlign w:val="center"/>
            <w:hideMark/>
          </w:tcPr>
          <w:p w14:paraId="6A2F5DA2" w14:textId="77777777" w:rsidR="00FC2D80" w:rsidRPr="00A42370" w:rsidRDefault="00FC2D80" w:rsidP="00BF12FB">
            <w:pPr>
              <w:spacing w:before="40" w:after="40" w:line="200" w:lineRule="exact"/>
              <w:ind w:left="57" w:right="57"/>
              <w:rPr>
                <w:rFonts w:cs="Times New Roman"/>
                <w:i/>
                <w:iCs/>
                <w:sz w:val="16"/>
                <w:szCs w:val="16"/>
              </w:rPr>
            </w:pPr>
          </w:p>
        </w:tc>
        <w:tc>
          <w:tcPr>
            <w:tcW w:w="1092"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362812A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по вертикали</w:t>
            </w:r>
          </w:p>
        </w:tc>
        <w:tc>
          <w:tcPr>
            <w:tcW w:w="117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61563B" w14:textId="77777777" w:rsidR="00FC2D80" w:rsidRPr="00A42370" w:rsidRDefault="00FC2D80" w:rsidP="00794AC8">
            <w:pPr>
              <w:spacing w:before="40" w:after="40" w:line="200" w:lineRule="exact"/>
              <w:ind w:right="8"/>
              <w:jc w:val="center"/>
              <w:rPr>
                <w:rFonts w:cs="Times New Roman"/>
                <w:i/>
                <w:iCs/>
                <w:sz w:val="16"/>
                <w:szCs w:val="16"/>
              </w:rPr>
            </w:pPr>
            <w:r w:rsidRPr="00A42370">
              <w:rPr>
                <w:rFonts w:cs="Times New Roman"/>
                <w:i/>
                <w:iCs/>
                <w:sz w:val="16"/>
                <w:szCs w:val="16"/>
              </w:rPr>
              <w:t>по горизонтали</w:t>
            </w:r>
          </w:p>
        </w:tc>
        <w:tc>
          <w:tcPr>
            <w:tcW w:w="75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35F80A"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87972F9"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63C7E0B"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BC3FB1"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5E43F05"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8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05274D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r>
      <w:tr w:rsidR="00FC2D80" w:rsidRPr="00D65904" w14:paraId="1AC7C353"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5D7027"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BR</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A455C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7C2D7B"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2,5°R</w:t>
            </w:r>
          </w:p>
        </w:tc>
        <w:tc>
          <w:tcPr>
            <w:tcW w:w="75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E98E45"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03B00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1,75∙10</w:t>
            </w:r>
            <w:r w:rsidRPr="00D65904">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85CB67"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D8D861"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2,10∙10</w:t>
            </w:r>
            <w:r w:rsidRPr="00D65904">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1D049"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D07290"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2,28∙10</w:t>
            </w:r>
            <w:r w:rsidRPr="00D65904">
              <w:rPr>
                <w:rFonts w:cs="Times New Roman"/>
                <w:sz w:val="18"/>
                <w:szCs w:val="18"/>
                <w:vertAlign w:val="superscript"/>
              </w:rPr>
              <w:t>3</w:t>
            </w:r>
          </w:p>
        </w:tc>
      </w:tr>
      <w:tr w:rsidR="00FC2D80" w:rsidRPr="00D65904" w14:paraId="02DDD46C"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9D05CA"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Точка BLL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F410E4"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38D411"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8°L</w:t>
            </w:r>
          </w:p>
        </w:tc>
        <w:tc>
          <w:tcPr>
            <w:tcW w:w="75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2C76D3"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D77704"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FD7964"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26E03A"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1,14∙10</w:t>
            </w:r>
            <w:r w:rsidRPr="00D65904">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74BDF5"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80BEA"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1,26∙10</w:t>
            </w:r>
            <w:r w:rsidRPr="00D65904">
              <w:rPr>
                <w:rFonts w:cs="Times New Roman"/>
                <w:sz w:val="18"/>
                <w:szCs w:val="18"/>
                <w:vertAlign w:val="superscript"/>
              </w:rPr>
              <w:t>3</w:t>
            </w:r>
          </w:p>
        </w:tc>
      </w:tr>
      <w:tr w:rsidR="00FC2D80" w:rsidRPr="00D65904" w14:paraId="2263228A"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2AE07E" w14:textId="77777777" w:rsidR="00FC2D80" w:rsidRPr="00D65904" w:rsidRDefault="00FC2D80" w:rsidP="00BF12FB">
            <w:pPr>
              <w:spacing w:before="80" w:after="80" w:line="200" w:lineRule="exact"/>
              <w:ind w:left="57" w:right="57"/>
              <w:rPr>
                <w:rFonts w:cs="Times New Roman"/>
                <w:bCs/>
                <w:sz w:val="18"/>
                <w:szCs w:val="18"/>
              </w:rPr>
            </w:pPr>
            <w:r w:rsidRPr="00D65904">
              <w:rPr>
                <w:rFonts w:cs="Times New Roman"/>
                <w:sz w:val="18"/>
                <w:szCs w:val="18"/>
              </w:rPr>
              <w:t>B50L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F31086"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CDD1D9"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3,43°L</w:t>
            </w:r>
          </w:p>
        </w:tc>
        <w:tc>
          <w:tcPr>
            <w:tcW w:w="75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864B2"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3BEC09"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5,30∙10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DAFA47"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02393"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7,00∙10</w:t>
            </w:r>
            <w:r w:rsidRPr="00D65904">
              <w:rPr>
                <w:rFonts w:cs="Times New Roman"/>
                <w:sz w:val="18"/>
                <w:szCs w:val="18"/>
                <w:vertAlign w:val="superscript"/>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219791"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0755B"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7,85∙10</w:t>
            </w:r>
            <w:r w:rsidRPr="00D65904">
              <w:rPr>
                <w:rFonts w:cs="Times New Roman"/>
                <w:sz w:val="18"/>
                <w:szCs w:val="18"/>
                <w:vertAlign w:val="superscript"/>
              </w:rPr>
              <w:t>2</w:t>
            </w:r>
          </w:p>
        </w:tc>
      </w:tr>
      <w:tr w:rsidR="00FC2D80" w:rsidRPr="00D65904" w14:paraId="74F88454"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30D2FC"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Линия III</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1AF8F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F143F" w14:textId="331AE618" w:rsidR="00FC2D80" w:rsidRPr="00D65904" w:rsidRDefault="00F32C15" w:rsidP="00BF12FB">
            <w:pPr>
              <w:spacing w:before="80" w:after="80" w:line="200" w:lineRule="exact"/>
              <w:ind w:right="113"/>
              <w:jc w:val="center"/>
              <w:rPr>
                <w:rFonts w:cs="Times New Roman"/>
                <w:sz w:val="18"/>
                <w:szCs w:val="18"/>
              </w:rPr>
            </w:pPr>
            <w:r w:rsidRPr="00D65904">
              <w:rPr>
                <w:sz w:val="18"/>
                <w:szCs w:val="18"/>
              </w:rPr>
              <w:t>4°L</w:t>
            </w:r>
            <w:r w:rsidR="00DC2397">
              <w:rPr>
                <w:sz w:val="18"/>
                <w:szCs w:val="18"/>
              </w:rPr>
              <w:t>–</w:t>
            </w:r>
            <w:r w:rsidRPr="00D65904">
              <w:rPr>
                <w:sz w:val="18"/>
                <w:szCs w:val="18"/>
              </w:rPr>
              <w:t>0°</w:t>
            </w:r>
          </w:p>
        </w:tc>
        <w:tc>
          <w:tcPr>
            <w:tcW w:w="75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4884FC"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22980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8,80∙10</w:t>
            </w:r>
            <w:r w:rsidRPr="00D65904">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302921"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69ADF"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1,14∙10</w:t>
            </w:r>
            <w:r w:rsidRPr="00D65904">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904C94"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D6B55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1,26∙10</w:t>
            </w:r>
            <w:r w:rsidRPr="00D65904">
              <w:rPr>
                <w:rFonts w:cs="Times New Roman"/>
                <w:sz w:val="18"/>
                <w:szCs w:val="18"/>
                <w:vertAlign w:val="superscript"/>
              </w:rPr>
              <w:t>3</w:t>
            </w:r>
          </w:p>
        </w:tc>
      </w:tr>
      <w:tr w:rsidR="00FC2D80" w:rsidRPr="00D65904" w14:paraId="2787A7A6" w14:textId="77777777" w:rsidTr="00F32C15">
        <w:trPr>
          <w:trHeight w:val="288"/>
        </w:trPr>
        <w:tc>
          <w:tcPr>
            <w:tcW w:w="103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F978A8"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50L</w:t>
            </w:r>
          </w:p>
        </w:tc>
        <w:tc>
          <w:tcPr>
            <w:tcW w:w="10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6C5D6" w14:textId="77777777" w:rsidR="00FC2D80" w:rsidRPr="00D65904" w:rsidRDefault="00FC2D80" w:rsidP="00BF12FB">
            <w:pPr>
              <w:spacing w:before="80" w:after="80" w:line="200" w:lineRule="exact"/>
              <w:ind w:right="142"/>
              <w:jc w:val="center"/>
              <w:rPr>
                <w:rFonts w:cs="Times New Roman"/>
                <w:sz w:val="18"/>
                <w:szCs w:val="18"/>
              </w:rPr>
            </w:pPr>
            <w:r w:rsidRPr="00D65904">
              <w:rPr>
                <w:rFonts w:cs="Times New Roman"/>
                <w:sz w:val="18"/>
                <w:szCs w:val="18"/>
              </w:rPr>
              <w:t>0,86°D</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05F82"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3,43°L</w:t>
            </w:r>
          </w:p>
        </w:tc>
        <w:tc>
          <w:tcPr>
            <w:tcW w:w="75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CE3FA" w14:textId="77777777" w:rsidR="00FC2D80" w:rsidRPr="00D65904" w:rsidRDefault="00FC2D80" w:rsidP="00BF12FB">
            <w:pPr>
              <w:spacing w:before="80" w:after="80" w:line="200" w:lineRule="exact"/>
              <w:ind w:right="8"/>
              <w:jc w:val="center"/>
              <w:rPr>
                <w:rFonts w:cs="Times New Roman"/>
                <w:sz w:val="18"/>
                <w:szCs w:val="18"/>
              </w:rPr>
            </w:pPr>
            <w:r w:rsidRPr="00D65904">
              <w:rPr>
                <w:rFonts w:cs="Times New Roman"/>
                <w:sz w:val="18"/>
                <w:szCs w:val="18"/>
              </w:rPr>
              <w:t>1,70∙10</w:t>
            </w:r>
            <w:r w:rsidRPr="00D65904">
              <w:rPr>
                <w:rFonts w:cs="Times New Roman"/>
                <w:sz w:val="18"/>
                <w:szCs w:val="18"/>
                <w:vertAlign w:val="superscript"/>
              </w:rPr>
              <w:t>3</w:t>
            </w:r>
          </w:p>
        </w:tc>
        <w:tc>
          <w:tcPr>
            <w:tcW w:w="96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52E16F"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9F43A7"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1,36∙10</w:t>
            </w:r>
            <w:r w:rsidRPr="00D65904">
              <w:rPr>
                <w:rFonts w:cs="Times New Roman"/>
                <w:sz w:val="18"/>
                <w:szCs w:val="18"/>
                <w:vertAlign w:val="superscript"/>
              </w:rPr>
              <w:t>3</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F33FD2"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E4598A"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1,19∙10</w:t>
            </w:r>
            <w:r w:rsidRPr="00D65904">
              <w:rPr>
                <w:rFonts w:cs="Times New Roman"/>
                <w:sz w:val="18"/>
                <w:szCs w:val="18"/>
                <w:vertAlign w:val="superscript"/>
              </w:rPr>
              <w:t>3</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C05CF" w14:textId="77777777" w:rsidR="00FC2D80" w:rsidRPr="00D65904" w:rsidRDefault="00FC2D80" w:rsidP="00BF12FB">
            <w:pPr>
              <w:spacing w:before="80" w:after="80" w:line="200" w:lineRule="exact"/>
              <w:ind w:right="113"/>
              <w:jc w:val="center"/>
              <w:rPr>
                <w:rFonts w:cs="Times New Roman"/>
                <w:sz w:val="18"/>
                <w:szCs w:val="18"/>
              </w:rPr>
            </w:pPr>
            <w:r>
              <w:rPr>
                <w:rFonts w:cs="Times New Roman"/>
                <w:sz w:val="18"/>
                <w:szCs w:val="18"/>
              </w:rPr>
              <w:t>–</w:t>
            </w:r>
          </w:p>
        </w:tc>
      </w:tr>
      <w:tr w:rsidR="00FC2D80" w:rsidRPr="00D65904" w14:paraId="64DD0C40" w14:textId="77777777" w:rsidTr="00F32C15">
        <w:trPr>
          <w:trHeight w:val="288"/>
        </w:trPr>
        <w:tc>
          <w:tcPr>
            <w:tcW w:w="1031"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A374FCB" w14:textId="77777777" w:rsidR="00FC2D80" w:rsidRPr="00D65904" w:rsidRDefault="00FC2D80" w:rsidP="00BF12FB">
            <w:pPr>
              <w:spacing w:before="80" w:after="80" w:line="200" w:lineRule="exact"/>
              <w:ind w:left="57" w:right="57"/>
              <w:rPr>
                <w:rFonts w:cs="Times New Roman"/>
                <w:sz w:val="18"/>
                <w:szCs w:val="18"/>
              </w:rPr>
            </w:pPr>
            <w:r w:rsidRPr="00D65904">
              <w:rPr>
                <w:rFonts w:cs="Times New Roman"/>
                <w:sz w:val="18"/>
                <w:szCs w:val="18"/>
              </w:rPr>
              <w:t>50R</w:t>
            </w:r>
          </w:p>
        </w:tc>
        <w:tc>
          <w:tcPr>
            <w:tcW w:w="109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6FCD2F8"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0,86°D</w:t>
            </w:r>
          </w:p>
        </w:tc>
        <w:tc>
          <w:tcPr>
            <w:tcW w:w="117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366516"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1,72°R</w:t>
            </w:r>
          </w:p>
        </w:tc>
        <w:tc>
          <w:tcPr>
            <w:tcW w:w="75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D0D38A" w14:textId="77777777" w:rsidR="00FC2D80" w:rsidRPr="00D65904" w:rsidRDefault="00FC2D80" w:rsidP="00BF12FB">
            <w:pPr>
              <w:spacing w:before="80" w:after="80" w:line="200" w:lineRule="exact"/>
              <w:ind w:right="8"/>
              <w:jc w:val="center"/>
              <w:rPr>
                <w:rFonts w:cs="Times New Roman"/>
                <w:sz w:val="18"/>
                <w:szCs w:val="18"/>
              </w:rPr>
            </w:pPr>
            <w:r w:rsidRPr="00D65904">
              <w:rPr>
                <w:rFonts w:cs="Times New Roman"/>
                <w:sz w:val="18"/>
                <w:szCs w:val="18"/>
              </w:rPr>
              <w:t>5,10∙10</w:t>
            </w:r>
            <w:r w:rsidRPr="00D65904">
              <w:rPr>
                <w:rFonts w:cs="Times New Roman"/>
                <w:sz w:val="18"/>
                <w:szCs w:val="18"/>
                <w:vertAlign w:val="superscript"/>
              </w:rPr>
              <w:t>3</w:t>
            </w:r>
          </w:p>
        </w:tc>
        <w:tc>
          <w:tcPr>
            <w:tcW w:w="96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F5000BE"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4,41∙10</w:t>
            </w:r>
            <w:r w:rsidRPr="00D65904">
              <w:rPr>
                <w:rFonts w:cs="Times New Roman"/>
                <w:sz w:val="18"/>
                <w:szCs w:val="18"/>
                <w:vertAlign w:val="superscript"/>
              </w:rPr>
              <w:t>4</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B3947E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4,08∙10</w:t>
            </w:r>
            <w:r w:rsidRPr="00D65904">
              <w:rPr>
                <w:rFonts w:cs="Times New Roman"/>
                <w:sz w:val="18"/>
                <w:szCs w:val="18"/>
                <w:vertAlign w:val="superscript"/>
              </w:rPr>
              <w:t>3</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890CD7"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5,29∙10</w:t>
            </w:r>
            <w:r w:rsidRPr="00D65904">
              <w:rPr>
                <w:rFonts w:cs="Times New Roman"/>
                <w:sz w:val="18"/>
                <w:szCs w:val="18"/>
                <w:vertAlign w:val="superscript"/>
              </w:rPr>
              <w:t>4</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7BE615C"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3,57∙10</w:t>
            </w:r>
            <w:r w:rsidRPr="00D65904">
              <w:rPr>
                <w:rFonts w:cs="Times New Roman"/>
                <w:sz w:val="18"/>
                <w:szCs w:val="18"/>
                <w:vertAlign w:val="superscript"/>
              </w:rPr>
              <w:t>3</w:t>
            </w:r>
          </w:p>
        </w:tc>
        <w:tc>
          <w:tcPr>
            <w:tcW w:w="8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A9C450" w14:textId="77777777" w:rsidR="00FC2D80" w:rsidRPr="00D65904" w:rsidRDefault="00FC2D80" w:rsidP="00BF12FB">
            <w:pPr>
              <w:spacing w:before="80" w:after="80" w:line="200" w:lineRule="exact"/>
              <w:ind w:right="113"/>
              <w:jc w:val="center"/>
              <w:rPr>
                <w:rFonts w:cs="Times New Roman"/>
                <w:sz w:val="18"/>
                <w:szCs w:val="18"/>
              </w:rPr>
            </w:pPr>
            <w:r w:rsidRPr="00D65904">
              <w:rPr>
                <w:rFonts w:cs="Times New Roman"/>
                <w:sz w:val="18"/>
                <w:szCs w:val="18"/>
              </w:rPr>
              <w:t>5,73∙10</w:t>
            </w:r>
            <w:r w:rsidRPr="00D65904">
              <w:rPr>
                <w:rFonts w:cs="Times New Roman"/>
                <w:sz w:val="18"/>
                <w:szCs w:val="18"/>
                <w:vertAlign w:val="superscript"/>
              </w:rPr>
              <w:t>4</w:t>
            </w:r>
          </w:p>
        </w:tc>
      </w:tr>
    </w:tbl>
    <w:p w14:paraId="0F2BCF44" w14:textId="77777777" w:rsidR="00FC2D80" w:rsidRDefault="00FC2D80" w:rsidP="00FC2D80">
      <w:pPr>
        <w:spacing w:line="240" w:lineRule="auto"/>
      </w:pPr>
      <w:r w:rsidRPr="007D3D31">
        <w:br w:type="page"/>
      </w:r>
    </w:p>
    <w:p w14:paraId="0AC58DC4" w14:textId="77777777" w:rsidR="00FC2D80" w:rsidRPr="00830D53" w:rsidRDefault="00FC2D80" w:rsidP="00FC2D80">
      <w:pPr>
        <w:pStyle w:val="afc"/>
        <w:spacing w:after="0"/>
        <w:ind w:left="1134" w:right="424" w:firstLine="0"/>
        <w:jc w:val="left"/>
        <w:rPr>
          <w:b/>
          <w:lang w:val="ru-RU"/>
        </w:rPr>
      </w:pPr>
      <w:r w:rsidRPr="007D3D31">
        <w:rPr>
          <w:lang w:val="ru-RU"/>
        </w:rPr>
        <w:t>Таблица 26</w:t>
      </w:r>
    </w:p>
    <w:p w14:paraId="57DC4AEE" w14:textId="77777777" w:rsidR="00FC2D80" w:rsidRPr="008D33C4" w:rsidRDefault="00FC2D80" w:rsidP="00FC2D80">
      <w:pPr>
        <w:pStyle w:val="afc"/>
        <w:ind w:left="1134" w:right="424" w:firstLine="0"/>
        <w:jc w:val="left"/>
        <w:rPr>
          <w:b/>
          <w:bCs/>
          <w:lang w:val="ru-RU"/>
        </w:rPr>
      </w:pPr>
      <w:r w:rsidRPr="007D3D31">
        <w:rPr>
          <w:b/>
          <w:bCs/>
          <w:lang w:val="ru-RU"/>
        </w:rPr>
        <w:t>Класс V</w:t>
      </w:r>
      <w:r>
        <w:rPr>
          <w:b/>
          <w:bCs/>
          <w:lang w:val="ru-RU"/>
        </w:rPr>
        <w:t xml:space="preserve"> — </w:t>
      </w:r>
      <w:r w:rsidRPr="007D3D31">
        <w:rPr>
          <w:b/>
          <w:bCs/>
          <w:lang w:val="ru-RU"/>
        </w:rPr>
        <w:t>Поворотное освещение</w:t>
      </w:r>
      <w:r>
        <w:rPr>
          <w:b/>
          <w:bCs/>
          <w:lang w:val="ru-RU"/>
        </w:rPr>
        <w:t xml:space="preserve"> — </w:t>
      </w:r>
      <w:r w:rsidRPr="007D3D31">
        <w:rPr>
          <w:b/>
          <w:bCs/>
          <w:lang w:val="ru-RU"/>
        </w:rPr>
        <w:t>Категория 2</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32"/>
        <w:gridCol w:w="1091"/>
        <w:gridCol w:w="1218"/>
        <w:gridCol w:w="728"/>
        <w:gridCol w:w="937"/>
        <w:gridCol w:w="882"/>
        <w:gridCol w:w="938"/>
        <w:gridCol w:w="840"/>
        <w:gridCol w:w="838"/>
      </w:tblGrid>
      <w:tr w:rsidR="00FC2D80" w:rsidRPr="00D65904" w14:paraId="46273007" w14:textId="77777777" w:rsidTr="00A42370">
        <w:trPr>
          <w:trHeight w:val="163"/>
          <w:tblHeader/>
        </w:trPr>
        <w:tc>
          <w:tcPr>
            <w:tcW w:w="1032" w:type="dxa"/>
            <w:vMerge w:val="restart"/>
            <w:tcBorders>
              <w:top w:val="single" w:sz="4" w:space="0" w:color="auto"/>
              <w:left w:val="single" w:sz="4" w:space="0" w:color="auto"/>
              <w:right w:val="single" w:sz="4" w:space="0" w:color="auto"/>
            </w:tcBorders>
            <w:shd w:val="clear" w:color="auto" w:fill="auto"/>
            <w:noWrap/>
            <w:vAlign w:val="center"/>
          </w:tcPr>
          <w:p w14:paraId="3933652D" w14:textId="77777777" w:rsidR="00FC2D80" w:rsidRPr="00A42370" w:rsidRDefault="00FC2D80" w:rsidP="00BF12FB">
            <w:pPr>
              <w:spacing w:before="40" w:after="40" w:line="200" w:lineRule="exact"/>
              <w:ind w:left="57" w:right="57"/>
              <w:jc w:val="center"/>
              <w:rPr>
                <w:rFonts w:cs="Times New Roman"/>
                <w:i/>
                <w:sz w:val="16"/>
                <w:szCs w:val="16"/>
              </w:rPr>
            </w:pPr>
            <w:r w:rsidRPr="00A42370">
              <w:rPr>
                <w:rFonts w:cs="Times New Roman"/>
                <w:i/>
                <w:iCs/>
                <w:sz w:val="16"/>
                <w:szCs w:val="16"/>
              </w:rPr>
              <w:t>Элемент</w:t>
            </w:r>
          </w:p>
        </w:tc>
        <w:tc>
          <w:tcPr>
            <w:tcW w:w="2309" w:type="dxa"/>
            <w:gridSpan w:val="2"/>
            <w:vMerge w:val="restart"/>
            <w:tcBorders>
              <w:top w:val="single" w:sz="4" w:space="0" w:color="auto"/>
              <w:left w:val="single" w:sz="4" w:space="0" w:color="auto"/>
              <w:right w:val="single" w:sz="4" w:space="0" w:color="auto"/>
            </w:tcBorders>
            <w:shd w:val="clear" w:color="auto" w:fill="auto"/>
            <w:noWrap/>
            <w:vAlign w:val="center"/>
          </w:tcPr>
          <w:p w14:paraId="100983F9" w14:textId="7C004E62" w:rsidR="00FC2D80" w:rsidRPr="00A42370" w:rsidRDefault="00FC2D80" w:rsidP="00A057A7">
            <w:pPr>
              <w:spacing w:before="40" w:after="40" w:line="200" w:lineRule="exact"/>
              <w:ind w:right="113"/>
              <w:jc w:val="center"/>
              <w:rPr>
                <w:rFonts w:cs="Times New Roman"/>
                <w:i/>
                <w:iCs/>
                <w:sz w:val="16"/>
                <w:szCs w:val="16"/>
              </w:rPr>
            </w:pPr>
            <w:r w:rsidRPr="00A42370">
              <w:rPr>
                <w:rFonts w:cs="Times New Roman"/>
                <w:i/>
                <w:iCs/>
                <w:sz w:val="16"/>
                <w:szCs w:val="16"/>
              </w:rPr>
              <w:t>Угловые координаты</w:t>
            </w:r>
            <w:r w:rsidR="00A057A7">
              <w:rPr>
                <w:rFonts w:cs="Times New Roman"/>
                <w:i/>
                <w:iCs/>
                <w:sz w:val="16"/>
                <w:szCs w:val="16"/>
              </w:rPr>
              <w:br/>
            </w:r>
            <w:r w:rsidRPr="00A42370">
              <w:rPr>
                <w:rFonts w:cs="Times New Roman"/>
                <w:sz w:val="16"/>
                <w:szCs w:val="16"/>
              </w:rPr>
              <w:t xml:space="preserve"> </w:t>
            </w:r>
            <w:r w:rsidRPr="00A42370">
              <w:rPr>
                <w:rFonts w:cs="Times New Roman"/>
                <w:i/>
                <w:iCs/>
                <w:sz w:val="16"/>
                <w:szCs w:val="16"/>
              </w:rPr>
              <w:t>в град.</w:t>
            </w:r>
          </w:p>
        </w:tc>
        <w:tc>
          <w:tcPr>
            <w:tcW w:w="516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5818B01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D65904" w14:paraId="19892054" w14:textId="77777777" w:rsidTr="00A42370">
        <w:trPr>
          <w:trHeight w:val="56"/>
          <w:tblHeader/>
        </w:trPr>
        <w:tc>
          <w:tcPr>
            <w:tcW w:w="1032" w:type="dxa"/>
            <w:vMerge/>
            <w:tcBorders>
              <w:left w:val="single" w:sz="4" w:space="0" w:color="auto"/>
              <w:right w:val="single" w:sz="4" w:space="0" w:color="auto"/>
            </w:tcBorders>
            <w:shd w:val="clear" w:color="auto" w:fill="auto"/>
            <w:noWrap/>
            <w:vAlign w:val="center"/>
          </w:tcPr>
          <w:p w14:paraId="686A4AB1" w14:textId="77777777" w:rsidR="00FC2D80" w:rsidRPr="00A42370" w:rsidRDefault="00FC2D80" w:rsidP="00BF12FB">
            <w:pPr>
              <w:spacing w:before="40" w:after="40" w:line="200" w:lineRule="exact"/>
              <w:ind w:left="57" w:right="57"/>
              <w:rPr>
                <w:rFonts w:cs="Times New Roman"/>
                <w:i/>
                <w:sz w:val="16"/>
                <w:szCs w:val="16"/>
                <w:lang w:val="en-US"/>
              </w:rPr>
            </w:pPr>
          </w:p>
        </w:tc>
        <w:tc>
          <w:tcPr>
            <w:tcW w:w="2309" w:type="dxa"/>
            <w:gridSpan w:val="2"/>
            <w:vMerge/>
            <w:tcBorders>
              <w:left w:val="single" w:sz="4" w:space="0" w:color="auto"/>
              <w:right w:val="single" w:sz="4" w:space="0" w:color="auto"/>
            </w:tcBorders>
            <w:shd w:val="clear" w:color="auto" w:fill="auto"/>
            <w:noWrap/>
            <w:vAlign w:val="center"/>
          </w:tcPr>
          <w:p w14:paraId="50C05373" w14:textId="77777777" w:rsidR="00FC2D80" w:rsidRPr="00A42370" w:rsidRDefault="00FC2D80" w:rsidP="00BF12FB">
            <w:pPr>
              <w:spacing w:before="40" w:after="40" w:line="200" w:lineRule="exact"/>
              <w:ind w:right="113"/>
              <w:jc w:val="center"/>
              <w:rPr>
                <w:rFonts w:cs="Times New Roman"/>
                <w:i/>
                <w:iCs/>
                <w:sz w:val="16"/>
                <w:szCs w:val="16"/>
              </w:rPr>
            </w:pPr>
          </w:p>
        </w:tc>
        <w:tc>
          <w:tcPr>
            <w:tcW w:w="166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4E32DF"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82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C029BE2"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1678"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4B230524"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D65904" w14:paraId="5AFBE805" w14:textId="77777777" w:rsidTr="00A42370">
        <w:trPr>
          <w:trHeight w:val="220"/>
          <w:tblHeader/>
        </w:trPr>
        <w:tc>
          <w:tcPr>
            <w:tcW w:w="1032" w:type="dxa"/>
            <w:vMerge/>
            <w:tcBorders>
              <w:left w:val="single" w:sz="4" w:space="0" w:color="auto"/>
              <w:right w:val="single" w:sz="4" w:space="0" w:color="auto"/>
            </w:tcBorders>
            <w:shd w:val="clear" w:color="auto" w:fill="auto"/>
            <w:vAlign w:val="center"/>
          </w:tcPr>
          <w:p w14:paraId="3CA9FFB9" w14:textId="77777777" w:rsidR="00FC2D80" w:rsidRPr="00A42370" w:rsidRDefault="00FC2D80" w:rsidP="00BF12FB">
            <w:pPr>
              <w:spacing w:before="40" w:after="40" w:line="200" w:lineRule="exact"/>
              <w:ind w:left="57" w:right="57"/>
              <w:rPr>
                <w:rFonts w:cs="Times New Roman"/>
                <w:i/>
                <w:iCs/>
                <w:spacing w:val="-2"/>
                <w:sz w:val="16"/>
                <w:szCs w:val="16"/>
                <w:lang w:val="en-US"/>
              </w:rPr>
            </w:pPr>
          </w:p>
        </w:tc>
        <w:tc>
          <w:tcPr>
            <w:tcW w:w="2309" w:type="dxa"/>
            <w:gridSpan w:val="2"/>
            <w:vMerge/>
            <w:tcBorders>
              <w:left w:val="single" w:sz="4" w:space="0" w:color="auto"/>
              <w:bottom w:val="single" w:sz="2" w:space="0" w:color="auto"/>
              <w:right w:val="single" w:sz="4" w:space="0" w:color="auto"/>
            </w:tcBorders>
            <w:shd w:val="clear" w:color="auto" w:fill="auto"/>
            <w:noWrap/>
            <w:vAlign w:val="center"/>
          </w:tcPr>
          <w:p w14:paraId="60C42170" w14:textId="77777777" w:rsidR="00FC2D80" w:rsidRPr="00A42370" w:rsidRDefault="00FC2D80" w:rsidP="00BF12FB">
            <w:pPr>
              <w:spacing w:before="40" w:after="40" w:line="200" w:lineRule="exact"/>
              <w:ind w:right="113"/>
              <w:jc w:val="center"/>
              <w:rPr>
                <w:rFonts w:cs="Times New Roman"/>
                <w:i/>
                <w:iCs/>
                <w:sz w:val="16"/>
                <w:szCs w:val="16"/>
              </w:rPr>
            </w:pPr>
          </w:p>
        </w:tc>
        <w:tc>
          <w:tcPr>
            <w:tcW w:w="1665"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5F43BF98"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0 % CП</w:t>
            </w:r>
          </w:p>
        </w:tc>
        <w:tc>
          <w:tcPr>
            <w:tcW w:w="182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1A185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20 % CП</w:t>
            </w:r>
          </w:p>
        </w:tc>
        <w:tc>
          <w:tcPr>
            <w:tcW w:w="1678"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5258214"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ascii="Cambria Math" w:hAnsi="Cambria Math" w:cs="Cambria Math"/>
                <w:i/>
                <w:iCs/>
                <w:sz w:val="16"/>
                <w:szCs w:val="16"/>
              </w:rPr>
              <w:t>≙</w:t>
            </w:r>
            <w:r w:rsidRPr="00A42370">
              <w:rPr>
                <w:rFonts w:cs="Times New Roman"/>
                <w:i/>
                <w:iCs/>
                <w:sz w:val="16"/>
                <w:szCs w:val="16"/>
              </w:rPr>
              <w:t xml:space="preserve"> 30 % CП</w:t>
            </w:r>
          </w:p>
        </w:tc>
      </w:tr>
      <w:tr w:rsidR="00FC2D80" w:rsidRPr="00D65904" w14:paraId="0B3DE7BD" w14:textId="77777777" w:rsidTr="00F32C15">
        <w:trPr>
          <w:trHeight w:val="288"/>
          <w:tblHeader/>
        </w:trPr>
        <w:tc>
          <w:tcPr>
            <w:tcW w:w="1032" w:type="dxa"/>
            <w:vMerge/>
            <w:tcBorders>
              <w:left w:val="single" w:sz="4" w:space="0" w:color="auto"/>
              <w:bottom w:val="single" w:sz="12" w:space="0" w:color="auto"/>
              <w:right w:val="single" w:sz="4" w:space="0" w:color="auto"/>
            </w:tcBorders>
            <w:shd w:val="clear" w:color="auto" w:fill="auto"/>
            <w:noWrap/>
            <w:vAlign w:val="center"/>
            <w:hideMark/>
          </w:tcPr>
          <w:p w14:paraId="0D00EED9" w14:textId="77777777" w:rsidR="00FC2D80" w:rsidRPr="00A42370" w:rsidRDefault="00FC2D80" w:rsidP="00BF12FB">
            <w:pPr>
              <w:spacing w:before="40" w:after="40" w:line="200" w:lineRule="exact"/>
              <w:ind w:left="57" w:right="57"/>
              <w:rPr>
                <w:rFonts w:cs="Times New Roman"/>
                <w:i/>
                <w:iCs/>
                <w:sz w:val="16"/>
                <w:szCs w:val="16"/>
              </w:rPr>
            </w:pPr>
          </w:p>
        </w:tc>
        <w:tc>
          <w:tcPr>
            <w:tcW w:w="1091"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7D7A4F0"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по вертикали</w:t>
            </w:r>
          </w:p>
        </w:tc>
        <w:tc>
          <w:tcPr>
            <w:tcW w:w="121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6DF8E8A"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по горизонтали</w:t>
            </w:r>
          </w:p>
        </w:tc>
        <w:tc>
          <w:tcPr>
            <w:tcW w:w="72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6C07A4"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3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06E11AA"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A8A6F6"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619FD1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021E5"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мин.</w:t>
            </w:r>
          </w:p>
        </w:tc>
        <w:tc>
          <w:tcPr>
            <w:tcW w:w="8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F1184C"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макс.</w:t>
            </w:r>
          </w:p>
        </w:tc>
      </w:tr>
      <w:tr w:rsidR="00FC2D80" w:rsidRPr="00D65904" w14:paraId="2FB14009" w14:textId="77777777" w:rsidTr="00F32C15">
        <w:trPr>
          <w:trHeight w:val="288"/>
        </w:trPr>
        <w:tc>
          <w:tcPr>
            <w:tcW w:w="103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0F0061D" w14:textId="77777777" w:rsidR="00FC2D80" w:rsidRPr="00D65904" w:rsidRDefault="00FC2D80" w:rsidP="00BF12FB">
            <w:pPr>
              <w:spacing w:before="80" w:after="80" w:line="220" w:lineRule="exact"/>
              <w:ind w:left="57" w:right="57"/>
              <w:rPr>
                <w:sz w:val="18"/>
                <w:szCs w:val="18"/>
              </w:rPr>
            </w:pPr>
            <w:r w:rsidRPr="00D65904">
              <w:rPr>
                <w:sz w:val="18"/>
                <w:szCs w:val="18"/>
              </w:rPr>
              <w:t>BR</w:t>
            </w:r>
          </w:p>
        </w:tc>
        <w:tc>
          <w:tcPr>
            <w:tcW w:w="1091"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327792C" w14:textId="77777777" w:rsidR="00FC2D80" w:rsidRPr="00D65904" w:rsidRDefault="00FC2D80" w:rsidP="00BF12FB">
            <w:pPr>
              <w:spacing w:before="80" w:after="80" w:line="220" w:lineRule="exact"/>
              <w:ind w:right="113"/>
              <w:jc w:val="center"/>
              <w:rPr>
                <w:sz w:val="18"/>
                <w:szCs w:val="18"/>
              </w:rPr>
            </w:pPr>
            <w:r w:rsidRPr="00D65904">
              <w:rPr>
                <w:sz w:val="18"/>
                <w:szCs w:val="18"/>
              </w:rPr>
              <w:t>1°U</w:t>
            </w:r>
          </w:p>
        </w:tc>
        <w:tc>
          <w:tcPr>
            <w:tcW w:w="121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C6089BD" w14:textId="77777777" w:rsidR="00FC2D80" w:rsidRPr="00D65904" w:rsidRDefault="00FC2D80" w:rsidP="00BF12FB">
            <w:pPr>
              <w:spacing w:before="80" w:after="80" w:line="220" w:lineRule="exact"/>
              <w:ind w:right="113"/>
              <w:jc w:val="center"/>
              <w:rPr>
                <w:sz w:val="18"/>
                <w:szCs w:val="18"/>
              </w:rPr>
            </w:pPr>
            <w:r w:rsidRPr="00D65904">
              <w:rPr>
                <w:sz w:val="18"/>
                <w:szCs w:val="18"/>
              </w:rPr>
              <w:t>2</w:t>
            </w:r>
            <w:r>
              <w:rPr>
                <w:sz w:val="18"/>
                <w:szCs w:val="18"/>
              </w:rPr>
              <w:t>,</w:t>
            </w:r>
            <w:r w:rsidRPr="00D65904">
              <w:rPr>
                <w:sz w:val="18"/>
                <w:szCs w:val="18"/>
              </w:rPr>
              <w:t>5°R</w:t>
            </w:r>
          </w:p>
        </w:tc>
        <w:tc>
          <w:tcPr>
            <w:tcW w:w="72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E910222"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C0BB077" w14:textId="77777777" w:rsidR="00FC2D80" w:rsidRPr="00D65904" w:rsidRDefault="00FC2D80" w:rsidP="00BF12FB">
            <w:pPr>
              <w:spacing w:before="80" w:after="80" w:line="220" w:lineRule="exact"/>
              <w:ind w:right="113"/>
              <w:jc w:val="center"/>
              <w:rPr>
                <w:sz w:val="18"/>
                <w:szCs w:val="18"/>
              </w:rPr>
            </w:pPr>
            <w:r w:rsidRPr="00D65904">
              <w:rPr>
                <w:sz w:val="18"/>
                <w:szCs w:val="18"/>
              </w:rPr>
              <w:t>1</w:t>
            </w:r>
            <w:r>
              <w:rPr>
                <w:sz w:val="18"/>
                <w:szCs w:val="18"/>
              </w:rPr>
              <w:t>,</w:t>
            </w:r>
            <w:r w:rsidRPr="00D65904">
              <w:rPr>
                <w:sz w:val="18"/>
                <w:szCs w:val="18"/>
              </w:rPr>
              <w:t>75∙10</w:t>
            </w:r>
            <w:r w:rsidRPr="00D65904">
              <w:rPr>
                <w:sz w:val="18"/>
                <w:szCs w:val="18"/>
                <w:vertAlign w:val="superscript"/>
              </w:rPr>
              <w:t>3</w:t>
            </w:r>
          </w:p>
        </w:tc>
        <w:tc>
          <w:tcPr>
            <w:tcW w:w="88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377D7E1A"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45B801D" w14:textId="77777777" w:rsidR="00FC2D80" w:rsidRPr="00D65904" w:rsidRDefault="00FC2D80" w:rsidP="00BF12FB">
            <w:pPr>
              <w:spacing w:before="80" w:after="80" w:line="220" w:lineRule="exact"/>
              <w:ind w:right="113"/>
              <w:jc w:val="center"/>
              <w:rPr>
                <w:sz w:val="18"/>
                <w:szCs w:val="18"/>
              </w:rPr>
            </w:pPr>
            <w:r w:rsidRPr="00D65904">
              <w:rPr>
                <w:sz w:val="18"/>
                <w:szCs w:val="18"/>
              </w:rPr>
              <w:t>2</w:t>
            </w:r>
            <w:r>
              <w:rPr>
                <w:sz w:val="18"/>
                <w:szCs w:val="18"/>
              </w:rPr>
              <w:t>,</w:t>
            </w:r>
            <w:r w:rsidRPr="00D65904">
              <w:rPr>
                <w:sz w:val="18"/>
                <w:szCs w:val="18"/>
              </w:rPr>
              <w:t>10∙10</w:t>
            </w:r>
            <w:r w:rsidRPr="00D65904">
              <w:rPr>
                <w:sz w:val="18"/>
                <w:szCs w:val="18"/>
                <w:vertAlign w:val="superscript"/>
              </w:rPr>
              <w:t>3</w:t>
            </w:r>
          </w:p>
        </w:tc>
        <w:tc>
          <w:tcPr>
            <w:tcW w:w="84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54EBC1E"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83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8938DBC" w14:textId="77777777" w:rsidR="00FC2D80" w:rsidRPr="00D65904" w:rsidRDefault="00FC2D80" w:rsidP="00BF12FB">
            <w:pPr>
              <w:spacing w:before="80" w:after="80" w:line="220" w:lineRule="exact"/>
              <w:ind w:right="113"/>
              <w:jc w:val="center"/>
              <w:rPr>
                <w:sz w:val="18"/>
                <w:szCs w:val="18"/>
              </w:rPr>
            </w:pPr>
            <w:r w:rsidRPr="00D65904">
              <w:rPr>
                <w:sz w:val="18"/>
                <w:szCs w:val="18"/>
              </w:rPr>
              <w:t>2</w:t>
            </w:r>
            <w:r>
              <w:rPr>
                <w:sz w:val="18"/>
                <w:szCs w:val="18"/>
              </w:rPr>
              <w:t>,</w:t>
            </w:r>
            <w:r w:rsidRPr="00D65904">
              <w:rPr>
                <w:sz w:val="18"/>
                <w:szCs w:val="18"/>
              </w:rPr>
              <w:t>28∙10</w:t>
            </w:r>
            <w:r w:rsidRPr="00D65904">
              <w:rPr>
                <w:sz w:val="18"/>
                <w:szCs w:val="18"/>
                <w:vertAlign w:val="superscript"/>
              </w:rPr>
              <w:t>3</w:t>
            </w:r>
          </w:p>
        </w:tc>
      </w:tr>
      <w:tr w:rsidR="00FC2D80" w:rsidRPr="00D65904" w14:paraId="10B64402" w14:textId="77777777" w:rsidTr="00F32C15">
        <w:trPr>
          <w:trHeight w:val="288"/>
        </w:trPr>
        <w:tc>
          <w:tcPr>
            <w:tcW w:w="10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F271D6" w14:textId="77777777" w:rsidR="00FC2D80" w:rsidRPr="00D65904" w:rsidRDefault="00FC2D80" w:rsidP="00BF12FB">
            <w:pPr>
              <w:spacing w:before="80" w:after="80" w:line="220" w:lineRule="exact"/>
              <w:ind w:left="57" w:right="57"/>
              <w:rPr>
                <w:sz w:val="18"/>
                <w:szCs w:val="18"/>
              </w:rPr>
            </w:pPr>
            <w:r w:rsidRPr="00D65904">
              <w:rPr>
                <w:sz w:val="18"/>
                <w:szCs w:val="18"/>
              </w:rPr>
              <w:t>Линия BLL</w:t>
            </w:r>
          </w:p>
        </w:tc>
        <w:tc>
          <w:tcPr>
            <w:tcW w:w="109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05ED0C" w14:textId="77777777" w:rsidR="00FC2D80" w:rsidRPr="00D65904" w:rsidRDefault="00FC2D80" w:rsidP="00BF12FB">
            <w:pPr>
              <w:spacing w:before="80" w:after="80" w:line="220" w:lineRule="exact"/>
              <w:ind w:right="113"/>
              <w:jc w:val="center"/>
              <w:rPr>
                <w:sz w:val="18"/>
                <w:szCs w:val="18"/>
              </w:rPr>
            </w:pPr>
            <w:r w:rsidRPr="00D65904">
              <w:rPr>
                <w:sz w:val="18"/>
                <w:szCs w:val="18"/>
              </w:rPr>
              <w:t>0</w:t>
            </w:r>
            <w:r>
              <w:rPr>
                <w:sz w:val="18"/>
                <w:szCs w:val="18"/>
              </w:rPr>
              <w:t>,</w:t>
            </w:r>
            <w:r w:rsidRPr="00D65904">
              <w:rPr>
                <w:sz w:val="18"/>
                <w:szCs w:val="18"/>
              </w:rPr>
              <w:t>57°U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6391B8" w14:textId="2531607A" w:rsidR="00FC2D80" w:rsidRPr="00D65904" w:rsidRDefault="00FC2D80" w:rsidP="00BF12FB">
            <w:pPr>
              <w:spacing w:before="80" w:after="80" w:line="220" w:lineRule="exact"/>
              <w:ind w:right="113"/>
              <w:jc w:val="center"/>
              <w:rPr>
                <w:sz w:val="18"/>
                <w:szCs w:val="18"/>
              </w:rPr>
            </w:pPr>
            <w:r w:rsidRPr="00D65904">
              <w:rPr>
                <w:sz w:val="18"/>
                <w:szCs w:val="18"/>
              </w:rPr>
              <w:t>20</w:t>
            </w:r>
            <w:r w:rsidR="00DC2397">
              <w:rPr>
                <w:sz w:val="18"/>
                <w:szCs w:val="18"/>
              </w:rPr>
              <w:t>–</w:t>
            </w:r>
            <w:r w:rsidRPr="00D65904">
              <w:rPr>
                <w:sz w:val="18"/>
                <w:szCs w:val="18"/>
              </w:rPr>
              <w:t>8°L</w:t>
            </w:r>
          </w:p>
        </w:tc>
        <w:tc>
          <w:tcPr>
            <w:tcW w:w="72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DA07B3"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663F48" w14:textId="77777777" w:rsidR="00FC2D80" w:rsidRPr="00D65904" w:rsidRDefault="00FC2D80" w:rsidP="00BF12FB">
            <w:pPr>
              <w:spacing w:before="80" w:after="80" w:line="220" w:lineRule="exact"/>
              <w:ind w:right="113"/>
              <w:jc w:val="center"/>
              <w:rPr>
                <w:sz w:val="18"/>
                <w:szCs w:val="18"/>
              </w:rPr>
            </w:pPr>
            <w:r w:rsidRPr="00D65904">
              <w:rPr>
                <w:sz w:val="18"/>
                <w:szCs w:val="18"/>
              </w:rPr>
              <w:t>8</w:t>
            </w:r>
            <w:r>
              <w:rPr>
                <w:sz w:val="18"/>
                <w:szCs w:val="18"/>
              </w:rPr>
              <w:t>,</w:t>
            </w:r>
            <w:r w:rsidRPr="00D65904">
              <w:rPr>
                <w:sz w:val="18"/>
                <w:szCs w:val="18"/>
              </w:rPr>
              <w:t>80∙10</w:t>
            </w:r>
            <w:r w:rsidRPr="00D65904">
              <w:rPr>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96A4AB"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380319" w14:textId="77777777" w:rsidR="00FC2D80" w:rsidRPr="00D65904" w:rsidRDefault="00FC2D80" w:rsidP="00BF12FB">
            <w:pPr>
              <w:spacing w:before="80" w:after="80" w:line="220" w:lineRule="exact"/>
              <w:ind w:right="113"/>
              <w:jc w:val="center"/>
              <w:rPr>
                <w:sz w:val="18"/>
                <w:szCs w:val="18"/>
              </w:rPr>
            </w:pPr>
            <w:r w:rsidRPr="00D65904">
              <w:rPr>
                <w:sz w:val="18"/>
                <w:szCs w:val="18"/>
              </w:rPr>
              <w:t>1</w:t>
            </w:r>
            <w:r>
              <w:rPr>
                <w:sz w:val="18"/>
                <w:szCs w:val="18"/>
              </w:rPr>
              <w:t>,</w:t>
            </w:r>
            <w:r w:rsidRPr="00D65904">
              <w:rPr>
                <w:sz w:val="18"/>
                <w:szCs w:val="18"/>
              </w:rPr>
              <w:t>14∙10</w:t>
            </w:r>
            <w:r w:rsidRPr="00D65904">
              <w:rPr>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DB9ACB"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CE26E0" w14:textId="77777777" w:rsidR="00FC2D80" w:rsidRPr="00D65904" w:rsidRDefault="00FC2D80" w:rsidP="00BF12FB">
            <w:pPr>
              <w:spacing w:before="80" w:after="80" w:line="220" w:lineRule="exact"/>
              <w:ind w:right="113"/>
              <w:jc w:val="center"/>
              <w:rPr>
                <w:sz w:val="18"/>
                <w:szCs w:val="18"/>
              </w:rPr>
            </w:pPr>
            <w:r w:rsidRPr="00D65904">
              <w:rPr>
                <w:sz w:val="18"/>
                <w:szCs w:val="18"/>
              </w:rPr>
              <w:t>1</w:t>
            </w:r>
            <w:r>
              <w:rPr>
                <w:sz w:val="18"/>
                <w:szCs w:val="18"/>
              </w:rPr>
              <w:t>,</w:t>
            </w:r>
            <w:r w:rsidRPr="00D65904">
              <w:rPr>
                <w:sz w:val="18"/>
                <w:szCs w:val="18"/>
              </w:rPr>
              <w:t>26∙10</w:t>
            </w:r>
            <w:r w:rsidRPr="00D65904">
              <w:rPr>
                <w:sz w:val="18"/>
                <w:szCs w:val="18"/>
                <w:vertAlign w:val="superscript"/>
              </w:rPr>
              <w:t>3</w:t>
            </w:r>
          </w:p>
        </w:tc>
      </w:tr>
      <w:tr w:rsidR="00FC2D80" w:rsidRPr="00D65904" w14:paraId="063A086F" w14:textId="77777777" w:rsidTr="00F32C15">
        <w:trPr>
          <w:trHeight w:val="288"/>
        </w:trPr>
        <w:tc>
          <w:tcPr>
            <w:tcW w:w="10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BB208" w14:textId="77777777" w:rsidR="00FC2D80" w:rsidRPr="00D65904" w:rsidRDefault="00FC2D80" w:rsidP="00BF12FB">
            <w:pPr>
              <w:spacing w:before="80" w:after="80" w:line="220" w:lineRule="exact"/>
              <w:ind w:left="57" w:right="57"/>
              <w:rPr>
                <w:sz w:val="18"/>
                <w:szCs w:val="18"/>
              </w:rPr>
            </w:pPr>
            <w:r w:rsidRPr="00D65904">
              <w:rPr>
                <w:sz w:val="18"/>
                <w:szCs w:val="18"/>
              </w:rPr>
              <w:t>B50L</w:t>
            </w:r>
          </w:p>
        </w:tc>
        <w:tc>
          <w:tcPr>
            <w:tcW w:w="109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9A450" w14:textId="77777777" w:rsidR="00FC2D80" w:rsidRPr="00D65904" w:rsidRDefault="00FC2D80" w:rsidP="00BF12FB">
            <w:pPr>
              <w:spacing w:before="80" w:after="80" w:line="220" w:lineRule="exact"/>
              <w:ind w:right="142"/>
              <w:jc w:val="center"/>
              <w:rPr>
                <w:sz w:val="18"/>
                <w:szCs w:val="18"/>
              </w:rPr>
            </w:pPr>
            <w:r w:rsidRPr="00D65904">
              <w:rPr>
                <w:sz w:val="18"/>
                <w:szCs w:val="18"/>
              </w:rPr>
              <w:t>0</w:t>
            </w:r>
            <w:r>
              <w:rPr>
                <w:sz w:val="18"/>
                <w:szCs w:val="18"/>
              </w:rPr>
              <w:t>,</w:t>
            </w:r>
            <w:r w:rsidRPr="00D65904">
              <w:rPr>
                <w:sz w:val="18"/>
                <w:szCs w:val="18"/>
              </w:rPr>
              <w:t>57°U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B16EE0" w14:textId="77777777" w:rsidR="00FC2D80" w:rsidRPr="00D65904" w:rsidRDefault="00FC2D80" w:rsidP="00BF12FB">
            <w:pPr>
              <w:spacing w:before="80" w:after="80" w:line="220" w:lineRule="exact"/>
              <w:ind w:right="113"/>
              <w:jc w:val="center"/>
              <w:rPr>
                <w:sz w:val="18"/>
                <w:szCs w:val="18"/>
              </w:rPr>
            </w:pPr>
            <w:r w:rsidRPr="00D65904">
              <w:rPr>
                <w:sz w:val="18"/>
                <w:szCs w:val="18"/>
              </w:rPr>
              <w:t>3</w:t>
            </w:r>
            <w:r>
              <w:rPr>
                <w:sz w:val="18"/>
                <w:szCs w:val="18"/>
              </w:rPr>
              <w:t>,</w:t>
            </w:r>
            <w:r w:rsidRPr="00D65904">
              <w:rPr>
                <w:sz w:val="18"/>
                <w:szCs w:val="18"/>
              </w:rPr>
              <w:t>43°L</w:t>
            </w:r>
          </w:p>
        </w:tc>
        <w:tc>
          <w:tcPr>
            <w:tcW w:w="72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F74ABC"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AF373" w14:textId="77777777" w:rsidR="00FC2D80" w:rsidRPr="00D65904" w:rsidRDefault="00FC2D80" w:rsidP="00BF12FB">
            <w:pPr>
              <w:spacing w:before="80" w:after="80" w:line="220" w:lineRule="exact"/>
              <w:ind w:right="113"/>
              <w:jc w:val="center"/>
              <w:rPr>
                <w:sz w:val="18"/>
                <w:szCs w:val="18"/>
              </w:rPr>
            </w:pPr>
            <w:r w:rsidRPr="00D65904">
              <w:rPr>
                <w:sz w:val="18"/>
                <w:szCs w:val="18"/>
              </w:rPr>
              <w:t>5</w:t>
            </w:r>
            <w:r>
              <w:rPr>
                <w:sz w:val="18"/>
                <w:szCs w:val="18"/>
              </w:rPr>
              <w:t>,</w:t>
            </w:r>
            <w:r w:rsidRPr="00D65904">
              <w:rPr>
                <w:sz w:val="18"/>
                <w:szCs w:val="18"/>
              </w:rPr>
              <w:t>30∙10</w:t>
            </w:r>
            <w:r w:rsidRPr="00D65904">
              <w:rPr>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5A64DC"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DC1CD9" w14:textId="77777777" w:rsidR="00FC2D80" w:rsidRPr="00D65904" w:rsidRDefault="00FC2D80" w:rsidP="00BF12FB">
            <w:pPr>
              <w:spacing w:before="80" w:after="80" w:line="220" w:lineRule="exact"/>
              <w:ind w:right="113"/>
              <w:jc w:val="center"/>
              <w:rPr>
                <w:sz w:val="18"/>
                <w:szCs w:val="18"/>
              </w:rPr>
            </w:pPr>
            <w:r w:rsidRPr="00D65904">
              <w:rPr>
                <w:sz w:val="18"/>
                <w:szCs w:val="18"/>
              </w:rPr>
              <w:t>7</w:t>
            </w:r>
            <w:r>
              <w:rPr>
                <w:sz w:val="18"/>
                <w:szCs w:val="18"/>
              </w:rPr>
              <w:t>,</w:t>
            </w:r>
            <w:r w:rsidRPr="00D65904">
              <w:rPr>
                <w:sz w:val="18"/>
                <w:szCs w:val="18"/>
              </w:rPr>
              <w:t>00∙10</w:t>
            </w:r>
            <w:r w:rsidRPr="00D65904">
              <w:rPr>
                <w:sz w:val="18"/>
                <w:szCs w:val="18"/>
                <w:vertAlign w:val="superscript"/>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4B6AE6"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83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50F0FD" w14:textId="77777777" w:rsidR="00FC2D80" w:rsidRPr="00D65904" w:rsidRDefault="00FC2D80" w:rsidP="00BF12FB">
            <w:pPr>
              <w:spacing w:before="80" w:after="80" w:line="220" w:lineRule="exact"/>
              <w:ind w:right="113"/>
              <w:jc w:val="center"/>
              <w:rPr>
                <w:sz w:val="18"/>
                <w:szCs w:val="18"/>
              </w:rPr>
            </w:pPr>
            <w:r w:rsidRPr="00D65904">
              <w:rPr>
                <w:sz w:val="18"/>
                <w:szCs w:val="18"/>
              </w:rPr>
              <w:t>7</w:t>
            </w:r>
            <w:r>
              <w:rPr>
                <w:sz w:val="18"/>
                <w:szCs w:val="18"/>
              </w:rPr>
              <w:t>,</w:t>
            </w:r>
            <w:r w:rsidRPr="00D65904">
              <w:rPr>
                <w:sz w:val="18"/>
                <w:szCs w:val="18"/>
              </w:rPr>
              <w:t>85∙10</w:t>
            </w:r>
            <w:r w:rsidRPr="00D65904">
              <w:rPr>
                <w:sz w:val="18"/>
                <w:szCs w:val="18"/>
                <w:vertAlign w:val="superscript"/>
              </w:rPr>
              <w:t>2</w:t>
            </w:r>
          </w:p>
        </w:tc>
      </w:tr>
      <w:tr w:rsidR="00FC2D80" w:rsidRPr="00D65904" w14:paraId="47D5637B" w14:textId="77777777" w:rsidTr="00F32C15">
        <w:trPr>
          <w:trHeight w:val="61"/>
        </w:trPr>
        <w:tc>
          <w:tcPr>
            <w:tcW w:w="103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B623AB9" w14:textId="77777777" w:rsidR="00FC2D80" w:rsidRPr="00D65904" w:rsidRDefault="00FC2D80" w:rsidP="00BF12FB">
            <w:pPr>
              <w:spacing w:before="80" w:after="80" w:line="220" w:lineRule="exact"/>
              <w:ind w:left="57" w:right="57"/>
              <w:rPr>
                <w:sz w:val="18"/>
                <w:szCs w:val="18"/>
              </w:rPr>
            </w:pPr>
            <w:r w:rsidRPr="00D65904">
              <w:rPr>
                <w:sz w:val="18"/>
                <w:szCs w:val="18"/>
              </w:rPr>
              <w:t>Линия III</w:t>
            </w:r>
          </w:p>
        </w:tc>
        <w:tc>
          <w:tcPr>
            <w:tcW w:w="1091"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273D873" w14:textId="77777777" w:rsidR="00FC2D80" w:rsidRPr="00D65904" w:rsidRDefault="00FC2D80" w:rsidP="00BF12FB">
            <w:pPr>
              <w:spacing w:before="80" w:after="80" w:line="220" w:lineRule="exact"/>
              <w:ind w:right="113"/>
              <w:jc w:val="center"/>
              <w:rPr>
                <w:sz w:val="18"/>
                <w:szCs w:val="18"/>
              </w:rPr>
            </w:pPr>
            <w:r w:rsidRPr="00D65904">
              <w:rPr>
                <w:sz w:val="18"/>
                <w:szCs w:val="18"/>
              </w:rPr>
              <w:t>0°</w:t>
            </w:r>
          </w:p>
        </w:tc>
        <w:tc>
          <w:tcPr>
            <w:tcW w:w="121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1437664" w14:textId="2EFC5220" w:rsidR="00FC2D80" w:rsidRPr="00D65904" w:rsidRDefault="00FC2D80" w:rsidP="00BF12FB">
            <w:pPr>
              <w:spacing w:before="80" w:after="80" w:line="220" w:lineRule="exact"/>
              <w:ind w:right="113"/>
              <w:jc w:val="center"/>
              <w:rPr>
                <w:sz w:val="18"/>
                <w:szCs w:val="18"/>
              </w:rPr>
            </w:pPr>
            <w:r w:rsidRPr="00D65904">
              <w:rPr>
                <w:sz w:val="18"/>
                <w:szCs w:val="18"/>
              </w:rPr>
              <w:t>4°L</w:t>
            </w:r>
            <w:r w:rsidR="00DC2397">
              <w:rPr>
                <w:sz w:val="18"/>
                <w:szCs w:val="18"/>
              </w:rPr>
              <w:t>–</w:t>
            </w:r>
            <w:r w:rsidRPr="00D65904">
              <w:rPr>
                <w:sz w:val="18"/>
                <w:szCs w:val="18"/>
              </w:rPr>
              <w:t>0°</w:t>
            </w:r>
          </w:p>
        </w:tc>
        <w:tc>
          <w:tcPr>
            <w:tcW w:w="72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421A02B"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90A40D4" w14:textId="77777777" w:rsidR="00FC2D80" w:rsidRPr="00D65904" w:rsidRDefault="00FC2D80" w:rsidP="00BF12FB">
            <w:pPr>
              <w:spacing w:before="80" w:after="80" w:line="220" w:lineRule="exact"/>
              <w:ind w:right="113"/>
              <w:jc w:val="center"/>
              <w:rPr>
                <w:sz w:val="18"/>
                <w:szCs w:val="18"/>
              </w:rPr>
            </w:pPr>
            <w:r w:rsidRPr="00D65904">
              <w:rPr>
                <w:sz w:val="18"/>
                <w:szCs w:val="18"/>
              </w:rPr>
              <w:t>8</w:t>
            </w:r>
            <w:r>
              <w:rPr>
                <w:sz w:val="18"/>
                <w:szCs w:val="18"/>
              </w:rPr>
              <w:t>,</w:t>
            </w:r>
            <w:r w:rsidRPr="00D65904">
              <w:rPr>
                <w:sz w:val="18"/>
                <w:szCs w:val="18"/>
              </w:rPr>
              <w:t>80∙10</w:t>
            </w:r>
            <w:r w:rsidRPr="00D65904">
              <w:rPr>
                <w:sz w:val="18"/>
                <w:szCs w:val="18"/>
                <w:vertAlign w:val="superscript"/>
              </w:rPr>
              <w:t>2</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65C920"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E1AEBD" w14:textId="77777777" w:rsidR="00FC2D80" w:rsidRPr="00D65904" w:rsidRDefault="00FC2D80" w:rsidP="00BF12FB">
            <w:pPr>
              <w:spacing w:before="80" w:after="80" w:line="220" w:lineRule="exact"/>
              <w:ind w:right="113"/>
              <w:jc w:val="center"/>
              <w:rPr>
                <w:sz w:val="18"/>
                <w:szCs w:val="18"/>
              </w:rPr>
            </w:pPr>
            <w:r w:rsidRPr="00D65904">
              <w:rPr>
                <w:sz w:val="18"/>
                <w:szCs w:val="18"/>
              </w:rPr>
              <w:t>1</w:t>
            </w:r>
            <w:r>
              <w:rPr>
                <w:sz w:val="18"/>
                <w:szCs w:val="18"/>
              </w:rPr>
              <w:t>,</w:t>
            </w:r>
            <w:r w:rsidRPr="00D65904">
              <w:rPr>
                <w:sz w:val="18"/>
                <w:szCs w:val="18"/>
              </w:rPr>
              <w:t>14∙10</w:t>
            </w:r>
            <w:r w:rsidRPr="00D65904">
              <w:rPr>
                <w:sz w:val="18"/>
                <w:szCs w:val="18"/>
                <w:vertAlign w:val="superscript"/>
              </w:rPr>
              <w:t>3</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CF94188" w14:textId="77777777" w:rsidR="00FC2D80" w:rsidRPr="00D65904" w:rsidRDefault="00FC2D80" w:rsidP="00BF12FB">
            <w:pPr>
              <w:spacing w:before="80" w:after="80" w:line="220" w:lineRule="exact"/>
              <w:ind w:right="113"/>
              <w:jc w:val="center"/>
              <w:rPr>
                <w:sz w:val="18"/>
                <w:szCs w:val="18"/>
              </w:rPr>
            </w:pPr>
            <w:r>
              <w:rPr>
                <w:sz w:val="18"/>
                <w:szCs w:val="18"/>
              </w:rPr>
              <w:t>–</w:t>
            </w:r>
          </w:p>
        </w:tc>
        <w:tc>
          <w:tcPr>
            <w:tcW w:w="8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153D313" w14:textId="77777777" w:rsidR="00FC2D80" w:rsidRPr="00D65904" w:rsidRDefault="00FC2D80" w:rsidP="00BF12FB">
            <w:pPr>
              <w:spacing w:before="80" w:after="80" w:line="220" w:lineRule="exact"/>
              <w:ind w:right="113"/>
              <w:jc w:val="center"/>
              <w:rPr>
                <w:sz w:val="18"/>
                <w:szCs w:val="18"/>
              </w:rPr>
            </w:pPr>
            <w:r w:rsidRPr="00D65904">
              <w:rPr>
                <w:sz w:val="18"/>
                <w:szCs w:val="18"/>
              </w:rPr>
              <w:t>1</w:t>
            </w:r>
            <w:r>
              <w:rPr>
                <w:sz w:val="18"/>
                <w:szCs w:val="18"/>
              </w:rPr>
              <w:t>,</w:t>
            </w:r>
            <w:r w:rsidRPr="00D65904">
              <w:rPr>
                <w:sz w:val="18"/>
                <w:szCs w:val="18"/>
              </w:rPr>
              <w:t>26∙10</w:t>
            </w:r>
            <w:r w:rsidRPr="00D65904">
              <w:rPr>
                <w:sz w:val="18"/>
                <w:szCs w:val="18"/>
                <w:vertAlign w:val="superscript"/>
              </w:rPr>
              <w:t>3</w:t>
            </w:r>
          </w:p>
        </w:tc>
      </w:tr>
    </w:tbl>
    <w:p w14:paraId="60564EE2" w14:textId="77777777" w:rsidR="00FC2D80" w:rsidRPr="007D3D31" w:rsidRDefault="00FC2D80" w:rsidP="00EA22CF">
      <w:pPr>
        <w:pStyle w:val="afc"/>
        <w:spacing w:before="240" w:after="0"/>
        <w:ind w:left="1134" w:right="567" w:firstLine="0"/>
        <w:jc w:val="left"/>
      </w:pPr>
      <w:r w:rsidRPr="007D3D31">
        <w:rPr>
          <w:lang w:val="ru-RU"/>
        </w:rPr>
        <w:t>Таблица 27</w:t>
      </w:r>
    </w:p>
    <w:p w14:paraId="6A1D0ED6" w14:textId="77777777" w:rsidR="00FC2D80" w:rsidRPr="008D33C4" w:rsidRDefault="00FC2D80" w:rsidP="00FC2D80">
      <w:pPr>
        <w:pStyle w:val="afc"/>
        <w:ind w:left="1134" w:right="282" w:firstLine="0"/>
        <w:jc w:val="left"/>
        <w:rPr>
          <w:b/>
          <w:bCs/>
          <w:lang w:val="ru-RU"/>
        </w:rPr>
      </w:pPr>
      <w:r w:rsidRPr="007D3D31">
        <w:rPr>
          <w:b/>
          <w:bCs/>
          <w:lang w:val="ru-RU"/>
        </w:rPr>
        <w:t>Кла</w:t>
      </w:r>
      <w:r>
        <w:rPr>
          <w:b/>
          <w:bCs/>
          <w:lang w:val="ru-RU"/>
        </w:rPr>
        <w:t>сс</w:t>
      </w:r>
      <w:r w:rsidRPr="007D3D31">
        <w:rPr>
          <w:b/>
          <w:bCs/>
          <w:lang w:val="ru-RU"/>
        </w:rPr>
        <w:t xml:space="preserve"> W</w:t>
      </w:r>
      <w:r>
        <w:rPr>
          <w:b/>
          <w:bCs/>
          <w:lang w:val="ru-RU"/>
        </w:rPr>
        <w:t xml:space="preserve"> — </w:t>
      </w:r>
      <w:r w:rsidRPr="007D3D31">
        <w:rPr>
          <w:b/>
          <w:bCs/>
          <w:lang w:val="ru-RU"/>
        </w:rPr>
        <w:t>Режим, не являющийся режимом поворотного освещения</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55"/>
        <w:gridCol w:w="1190"/>
        <w:gridCol w:w="798"/>
        <w:gridCol w:w="923"/>
        <w:gridCol w:w="882"/>
        <w:gridCol w:w="952"/>
        <w:gridCol w:w="826"/>
        <w:gridCol w:w="836"/>
      </w:tblGrid>
      <w:tr w:rsidR="00FC2D80" w:rsidRPr="005763F1" w14:paraId="6E5E65E2" w14:textId="77777777" w:rsidTr="00A42370">
        <w:trPr>
          <w:trHeight w:val="81"/>
        </w:trPr>
        <w:tc>
          <w:tcPr>
            <w:tcW w:w="1042" w:type="dxa"/>
            <w:vMerge w:val="restart"/>
            <w:tcBorders>
              <w:top w:val="single" w:sz="4" w:space="0" w:color="auto"/>
              <w:left w:val="single" w:sz="2" w:space="0" w:color="auto"/>
              <w:right w:val="single" w:sz="2" w:space="0" w:color="auto"/>
            </w:tcBorders>
            <w:shd w:val="clear" w:color="auto" w:fill="auto"/>
            <w:noWrap/>
            <w:vAlign w:val="center"/>
          </w:tcPr>
          <w:p w14:paraId="77CF26AB" w14:textId="77777777" w:rsidR="00FC2D80" w:rsidRPr="00A42370" w:rsidRDefault="00FC2D80" w:rsidP="00BF12FB">
            <w:pPr>
              <w:spacing w:before="40" w:after="40" w:line="200" w:lineRule="exact"/>
              <w:ind w:left="57" w:right="57"/>
              <w:jc w:val="center"/>
              <w:rPr>
                <w:rFonts w:cs="Times New Roman"/>
                <w:i/>
                <w:spacing w:val="-2"/>
                <w:sz w:val="16"/>
                <w:szCs w:val="16"/>
              </w:rPr>
            </w:pPr>
            <w:r w:rsidRPr="00A42370">
              <w:rPr>
                <w:rFonts w:cs="Times New Roman"/>
                <w:i/>
                <w:iCs/>
                <w:sz w:val="16"/>
                <w:szCs w:val="16"/>
              </w:rPr>
              <w:t>Элемент</w:t>
            </w:r>
          </w:p>
        </w:tc>
        <w:tc>
          <w:tcPr>
            <w:tcW w:w="2245" w:type="dxa"/>
            <w:gridSpan w:val="2"/>
            <w:vMerge w:val="restart"/>
            <w:tcBorders>
              <w:top w:val="single" w:sz="4" w:space="0" w:color="auto"/>
              <w:left w:val="single" w:sz="2" w:space="0" w:color="auto"/>
              <w:right w:val="single" w:sz="2" w:space="0" w:color="auto"/>
            </w:tcBorders>
            <w:shd w:val="clear" w:color="auto" w:fill="auto"/>
            <w:noWrap/>
            <w:vAlign w:val="center"/>
          </w:tcPr>
          <w:p w14:paraId="0CD98BD2" w14:textId="148BC7EF" w:rsidR="00FC2D80" w:rsidRPr="00A42370" w:rsidRDefault="00FC2D80" w:rsidP="00A057A7">
            <w:pPr>
              <w:spacing w:before="40" w:after="40" w:line="200" w:lineRule="exact"/>
              <w:ind w:right="113"/>
              <w:jc w:val="center"/>
              <w:rPr>
                <w:rFonts w:cs="Times New Roman"/>
                <w:i/>
                <w:iCs/>
                <w:sz w:val="16"/>
                <w:szCs w:val="16"/>
              </w:rPr>
            </w:pPr>
            <w:r w:rsidRPr="00A42370">
              <w:rPr>
                <w:rFonts w:cs="Times New Roman"/>
                <w:i/>
                <w:iCs/>
                <w:sz w:val="16"/>
                <w:szCs w:val="16"/>
              </w:rPr>
              <w:t>Угловые координаты</w:t>
            </w:r>
            <w:r w:rsidR="00A057A7">
              <w:rPr>
                <w:rFonts w:cs="Times New Roman"/>
                <w:i/>
                <w:iCs/>
                <w:sz w:val="16"/>
                <w:szCs w:val="16"/>
              </w:rPr>
              <w:br/>
            </w:r>
            <w:r w:rsidRPr="00A42370">
              <w:rPr>
                <w:rFonts w:cs="Times New Roman"/>
                <w:sz w:val="16"/>
                <w:szCs w:val="16"/>
              </w:rPr>
              <w:t xml:space="preserve"> </w:t>
            </w:r>
            <w:r w:rsidRPr="00A42370">
              <w:rPr>
                <w:rFonts w:cs="Times New Roman"/>
                <w:i/>
                <w:iCs/>
                <w:sz w:val="16"/>
                <w:szCs w:val="16"/>
              </w:rPr>
              <w:t>в град.</w:t>
            </w:r>
          </w:p>
        </w:tc>
        <w:tc>
          <w:tcPr>
            <w:tcW w:w="5217"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10D59FC1"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Сила света в кд</w:t>
            </w:r>
          </w:p>
        </w:tc>
      </w:tr>
      <w:tr w:rsidR="00FC2D80" w:rsidRPr="005763F1" w14:paraId="646B0E86" w14:textId="77777777" w:rsidTr="00A42370">
        <w:trPr>
          <w:trHeight w:val="269"/>
        </w:trPr>
        <w:tc>
          <w:tcPr>
            <w:tcW w:w="1042" w:type="dxa"/>
            <w:vMerge/>
            <w:tcBorders>
              <w:left w:val="single" w:sz="2" w:space="0" w:color="auto"/>
              <w:right w:val="single" w:sz="2" w:space="0" w:color="auto"/>
            </w:tcBorders>
            <w:shd w:val="clear" w:color="auto" w:fill="auto"/>
            <w:noWrap/>
            <w:vAlign w:val="bottom"/>
            <w:hideMark/>
          </w:tcPr>
          <w:p w14:paraId="367786D7" w14:textId="77777777" w:rsidR="00FC2D80" w:rsidRPr="00A42370" w:rsidRDefault="00FC2D80" w:rsidP="00BF12FB">
            <w:pPr>
              <w:spacing w:before="40" w:after="40" w:line="200" w:lineRule="exact"/>
              <w:ind w:left="57" w:right="57"/>
              <w:rPr>
                <w:rFonts w:cs="Times New Roman"/>
                <w:i/>
                <w:spacing w:val="-2"/>
                <w:sz w:val="16"/>
                <w:szCs w:val="16"/>
                <w:lang w:val="en-US"/>
              </w:rPr>
            </w:pPr>
          </w:p>
        </w:tc>
        <w:tc>
          <w:tcPr>
            <w:tcW w:w="2245" w:type="dxa"/>
            <w:gridSpan w:val="2"/>
            <w:vMerge/>
            <w:tcBorders>
              <w:left w:val="single" w:sz="2" w:space="0" w:color="auto"/>
              <w:bottom w:val="single" w:sz="2" w:space="0" w:color="auto"/>
              <w:right w:val="single" w:sz="2" w:space="0" w:color="auto"/>
            </w:tcBorders>
            <w:shd w:val="clear" w:color="auto" w:fill="auto"/>
            <w:noWrap/>
            <w:vAlign w:val="center"/>
            <w:hideMark/>
          </w:tcPr>
          <w:p w14:paraId="227CA3C6" w14:textId="77777777" w:rsidR="00FC2D80" w:rsidRPr="00A42370" w:rsidRDefault="00FC2D80" w:rsidP="00BF12FB">
            <w:pPr>
              <w:spacing w:before="40" w:after="40" w:line="200" w:lineRule="exact"/>
              <w:ind w:right="113"/>
              <w:jc w:val="center"/>
              <w:rPr>
                <w:rFonts w:cs="Times New Roman"/>
                <w:i/>
                <w:iCs/>
                <w:sz w:val="16"/>
                <w:szCs w:val="16"/>
                <w:lang w:val="en-US"/>
              </w:rPr>
            </w:pPr>
          </w:p>
        </w:tc>
        <w:tc>
          <w:tcPr>
            <w:tcW w:w="172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A3A937"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А</w:t>
            </w:r>
          </w:p>
        </w:tc>
        <w:tc>
          <w:tcPr>
            <w:tcW w:w="183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B9F64FD"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В</w:t>
            </w:r>
          </w:p>
        </w:tc>
        <w:tc>
          <w:tcPr>
            <w:tcW w:w="166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CF23F17" w14:textId="77777777" w:rsidR="00FC2D80" w:rsidRPr="00A42370" w:rsidRDefault="00FC2D80" w:rsidP="00BF12FB">
            <w:pPr>
              <w:spacing w:before="40" w:after="40" w:line="200" w:lineRule="exact"/>
              <w:ind w:right="113"/>
              <w:jc w:val="center"/>
              <w:rPr>
                <w:rFonts w:cs="Times New Roman"/>
                <w:i/>
                <w:iCs/>
                <w:sz w:val="16"/>
                <w:szCs w:val="16"/>
              </w:rPr>
            </w:pPr>
            <w:r w:rsidRPr="00A42370">
              <w:rPr>
                <w:rFonts w:cs="Times New Roman"/>
                <w:i/>
                <w:iCs/>
                <w:sz w:val="16"/>
                <w:szCs w:val="16"/>
              </w:rPr>
              <w:t>Колонка С</w:t>
            </w:r>
          </w:p>
        </w:tc>
      </w:tr>
      <w:tr w:rsidR="00FC2D80" w:rsidRPr="005763F1" w14:paraId="7539CF8D" w14:textId="77777777" w:rsidTr="00A42370">
        <w:trPr>
          <w:trHeight w:val="271"/>
        </w:trPr>
        <w:tc>
          <w:tcPr>
            <w:tcW w:w="1042" w:type="dxa"/>
            <w:vMerge/>
            <w:tcBorders>
              <w:left w:val="single" w:sz="2" w:space="0" w:color="auto"/>
              <w:right w:val="single" w:sz="2" w:space="0" w:color="auto"/>
            </w:tcBorders>
            <w:shd w:val="clear" w:color="auto" w:fill="auto"/>
            <w:hideMark/>
          </w:tcPr>
          <w:p w14:paraId="7A191B38" w14:textId="77777777" w:rsidR="00FC2D80" w:rsidRPr="00A42370" w:rsidRDefault="00FC2D80" w:rsidP="00BF12FB">
            <w:pPr>
              <w:spacing w:before="40" w:after="40" w:line="200" w:lineRule="exact"/>
              <w:ind w:left="57" w:right="57"/>
              <w:rPr>
                <w:rFonts w:cs="Times New Roman"/>
                <w:i/>
                <w:sz w:val="16"/>
                <w:szCs w:val="16"/>
                <w:lang w:val="en-US"/>
              </w:rPr>
            </w:pPr>
          </w:p>
        </w:tc>
        <w:tc>
          <w:tcPr>
            <w:tcW w:w="1055" w:type="dxa"/>
            <w:vMerge w:val="restart"/>
            <w:tcBorders>
              <w:top w:val="single" w:sz="2" w:space="0" w:color="auto"/>
              <w:left w:val="single" w:sz="2" w:space="0" w:color="auto"/>
              <w:right w:val="single" w:sz="2" w:space="0" w:color="auto"/>
            </w:tcBorders>
            <w:shd w:val="clear" w:color="auto" w:fill="auto"/>
            <w:noWrap/>
            <w:vAlign w:val="center"/>
          </w:tcPr>
          <w:p w14:paraId="30362CCE" w14:textId="77777777" w:rsidR="00FC2D80" w:rsidRPr="00A42370" w:rsidRDefault="00FC2D80" w:rsidP="00BF12FB">
            <w:pPr>
              <w:spacing w:before="40" w:after="40" w:line="200" w:lineRule="exact"/>
              <w:ind w:right="57"/>
              <w:jc w:val="center"/>
              <w:rPr>
                <w:rFonts w:cs="Times New Roman"/>
                <w:i/>
                <w:sz w:val="16"/>
                <w:szCs w:val="16"/>
              </w:rPr>
            </w:pPr>
            <w:r w:rsidRPr="00A42370">
              <w:rPr>
                <w:rFonts w:cs="Times New Roman"/>
                <w:i/>
                <w:iCs/>
                <w:sz w:val="16"/>
                <w:szCs w:val="16"/>
              </w:rPr>
              <w:t>по вертикали</w:t>
            </w:r>
          </w:p>
        </w:tc>
        <w:tc>
          <w:tcPr>
            <w:tcW w:w="1190" w:type="dxa"/>
            <w:vMerge w:val="restart"/>
            <w:tcBorders>
              <w:top w:val="single" w:sz="2" w:space="0" w:color="auto"/>
              <w:left w:val="single" w:sz="2" w:space="0" w:color="auto"/>
              <w:right w:val="single" w:sz="2" w:space="0" w:color="auto"/>
            </w:tcBorders>
            <w:shd w:val="clear" w:color="auto" w:fill="auto"/>
            <w:noWrap/>
            <w:vAlign w:val="center"/>
          </w:tcPr>
          <w:p w14:paraId="29619F3F" w14:textId="77777777" w:rsidR="00FC2D80" w:rsidRPr="00A42370" w:rsidRDefault="00FC2D80" w:rsidP="00BF12FB">
            <w:pPr>
              <w:spacing w:before="40" w:after="40" w:line="200" w:lineRule="exact"/>
              <w:ind w:right="57"/>
              <w:jc w:val="center"/>
              <w:rPr>
                <w:rFonts w:cs="Times New Roman"/>
                <w:i/>
                <w:sz w:val="16"/>
                <w:szCs w:val="16"/>
              </w:rPr>
            </w:pPr>
            <w:r w:rsidRPr="00A42370">
              <w:rPr>
                <w:rFonts w:cs="Times New Roman"/>
                <w:i/>
                <w:iCs/>
                <w:sz w:val="16"/>
                <w:szCs w:val="16"/>
              </w:rPr>
              <w:t>по горизонтали</w:t>
            </w:r>
          </w:p>
        </w:tc>
        <w:tc>
          <w:tcPr>
            <w:tcW w:w="17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270782" w14:textId="77777777" w:rsidR="00FC2D80" w:rsidRPr="00A42370" w:rsidRDefault="00FC2D80" w:rsidP="00BF12FB">
            <w:pPr>
              <w:spacing w:before="40" w:after="40" w:line="200" w:lineRule="exact"/>
              <w:ind w:right="113"/>
              <w:jc w:val="center"/>
              <w:rPr>
                <w:rFonts w:cs="Times New Roman"/>
                <w:i/>
                <w:sz w:val="16"/>
                <w:szCs w:val="16"/>
                <w:lang w:val="en-US"/>
              </w:rPr>
            </w:pPr>
            <w:r w:rsidRPr="00A42370">
              <w:rPr>
                <w:rFonts w:ascii="Cambria Math" w:hAnsi="Cambria Math" w:cs="Cambria Math"/>
                <w:i/>
                <w:sz w:val="16"/>
                <w:szCs w:val="16"/>
                <w:lang w:val="en-US"/>
              </w:rPr>
              <w:t>≙</w:t>
            </w:r>
            <w:r w:rsidRPr="00A42370">
              <w:rPr>
                <w:rFonts w:cs="Times New Roman"/>
                <w:i/>
                <w:sz w:val="16"/>
                <w:szCs w:val="16"/>
                <w:lang w:val="en-US"/>
              </w:rPr>
              <w:t xml:space="preserve"> 0</w:t>
            </w:r>
            <w:r w:rsidRPr="00A42370">
              <w:rPr>
                <w:rFonts w:cs="Times New Roman"/>
                <w:i/>
                <w:sz w:val="16"/>
                <w:szCs w:val="16"/>
              </w:rPr>
              <w:t> </w:t>
            </w:r>
            <w:r w:rsidRPr="00A42370">
              <w:rPr>
                <w:rFonts w:cs="Times New Roman"/>
                <w:i/>
                <w:sz w:val="16"/>
                <w:szCs w:val="16"/>
                <w:lang w:val="en-US"/>
              </w:rPr>
              <w:t>% СП</w:t>
            </w:r>
          </w:p>
        </w:tc>
        <w:tc>
          <w:tcPr>
            <w:tcW w:w="18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57D4F9" w14:textId="77777777" w:rsidR="00FC2D80" w:rsidRPr="00A42370" w:rsidRDefault="00FC2D80" w:rsidP="00BF12FB">
            <w:pPr>
              <w:spacing w:before="40" w:after="40" w:line="200" w:lineRule="exact"/>
              <w:ind w:right="113"/>
              <w:jc w:val="center"/>
              <w:rPr>
                <w:rFonts w:cs="Times New Roman"/>
                <w:i/>
                <w:sz w:val="16"/>
                <w:szCs w:val="16"/>
                <w:lang w:val="en-US"/>
              </w:rPr>
            </w:pPr>
            <w:r w:rsidRPr="00A42370">
              <w:rPr>
                <w:rFonts w:ascii="Cambria Math" w:hAnsi="Cambria Math" w:cs="Cambria Math"/>
                <w:i/>
                <w:sz w:val="16"/>
                <w:szCs w:val="16"/>
                <w:lang w:val="en-US"/>
              </w:rPr>
              <w:t>≙</w:t>
            </w:r>
            <w:r w:rsidRPr="00A42370">
              <w:rPr>
                <w:rFonts w:cs="Times New Roman"/>
                <w:i/>
                <w:sz w:val="16"/>
                <w:szCs w:val="16"/>
                <w:lang w:val="en-US"/>
              </w:rPr>
              <w:t xml:space="preserve"> 20</w:t>
            </w:r>
            <w:r w:rsidRPr="00A42370">
              <w:rPr>
                <w:rFonts w:cs="Times New Roman"/>
                <w:i/>
                <w:sz w:val="16"/>
                <w:szCs w:val="16"/>
              </w:rPr>
              <w:t> </w:t>
            </w:r>
            <w:r w:rsidRPr="00A42370">
              <w:rPr>
                <w:rFonts w:cs="Times New Roman"/>
                <w:i/>
                <w:sz w:val="16"/>
                <w:szCs w:val="16"/>
                <w:lang w:val="en-US"/>
              </w:rPr>
              <w:t>% СП</w:t>
            </w:r>
          </w:p>
        </w:tc>
        <w:tc>
          <w:tcPr>
            <w:tcW w:w="166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9250FD" w14:textId="77777777" w:rsidR="00FC2D80" w:rsidRPr="00A42370" w:rsidRDefault="00FC2D80" w:rsidP="00BF12FB">
            <w:pPr>
              <w:spacing w:before="40" w:after="40" w:line="200" w:lineRule="exact"/>
              <w:ind w:right="113"/>
              <w:jc w:val="center"/>
              <w:rPr>
                <w:rFonts w:cs="Times New Roman"/>
                <w:i/>
                <w:sz w:val="16"/>
                <w:szCs w:val="16"/>
                <w:lang w:val="en-US"/>
              </w:rPr>
            </w:pPr>
            <w:r w:rsidRPr="00A42370">
              <w:rPr>
                <w:rFonts w:ascii="Cambria Math" w:hAnsi="Cambria Math" w:cs="Cambria Math"/>
                <w:i/>
                <w:sz w:val="16"/>
                <w:szCs w:val="16"/>
                <w:lang w:val="en-US"/>
              </w:rPr>
              <w:t>≙</w:t>
            </w:r>
            <w:r w:rsidRPr="00A42370">
              <w:rPr>
                <w:rFonts w:cs="Times New Roman"/>
                <w:i/>
                <w:sz w:val="16"/>
                <w:szCs w:val="16"/>
                <w:lang w:val="en-US"/>
              </w:rPr>
              <w:t xml:space="preserve"> 30</w:t>
            </w:r>
            <w:r w:rsidRPr="00A42370">
              <w:rPr>
                <w:rFonts w:cs="Times New Roman"/>
                <w:i/>
                <w:sz w:val="16"/>
                <w:szCs w:val="16"/>
              </w:rPr>
              <w:t> </w:t>
            </w:r>
            <w:r w:rsidRPr="00A42370">
              <w:rPr>
                <w:rFonts w:cs="Times New Roman"/>
                <w:i/>
                <w:sz w:val="16"/>
                <w:szCs w:val="16"/>
                <w:lang w:val="en-US"/>
              </w:rPr>
              <w:t>% СП</w:t>
            </w:r>
          </w:p>
        </w:tc>
      </w:tr>
      <w:tr w:rsidR="00A42370" w:rsidRPr="005763F1" w14:paraId="6CD8B7D6" w14:textId="77777777" w:rsidTr="00A42370">
        <w:trPr>
          <w:trHeight w:val="134"/>
        </w:trPr>
        <w:tc>
          <w:tcPr>
            <w:tcW w:w="1042" w:type="dxa"/>
            <w:vMerge/>
            <w:tcBorders>
              <w:left w:val="single" w:sz="2" w:space="0" w:color="auto"/>
              <w:bottom w:val="single" w:sz="12" w:space="0" w:color="auto"/>
              <w:right w:val="single" w:sz="2" w:space="0" w:color="auto"/>
            </w:tcBorders>
            <w:shd w:val="clear" w:color="auto" w:fill="auto"/>
            <w:noWrap/>
            <w:hideMark/>
          </w:tcPr>
          <w:p w14:paraId="45DC45AA" w14:textId="77777777" w:rsidR="00FC2D80" w:rsidRPr="00A42370" w:rsidRDefault="00FC2D80" w:rsidP="00BF12FB">
            <w:pPr>
              <w:spacing w:before="40" w:after="40" w:line="200" w:lineRule="exact"/>
              <w:ind w:left="57" w:right="57"/>
              <w:rPr>
                <w:rFonts w:cs="Times New Roman"/>
                <w:i/>
                <w:iCs/>
                <w:sz w:val="16"/>
                <w:szCs w:val="16"/>
                <w:lang w:val="en-US"/>
              </w:rPr>
            </w:pPr>
          </w:p>
        </w:tc>
        <w:tc>
          <w:tcPr>
            <w:tcW w:w="1055" w:type="dxa"/>
            <w:vMerge/>
            <w:tcBorders>
              <w:left w:val="single" w:sz="2" w:space="0" w:color="auto"/>
              <w:bottom w:val="single" w:sz="12" w:space="0" w:color="auto"/>
              <w:right w:val="single" w:sz="2" w:space="0" w:color="auto"/>
            </w:tcBorders>
            <w:shd w:val="clear" w:color="auto" w:fill="auto"/>
            <w:noWrap/>
            <w:vAlign w:val="bottom"/>
          </w:tcPr>
          <w:p w14:paraId="2E6964E6" w14:textId="77777777" w:rsidR="00FC2D80" w:rsidRPr="00A42370" w:rsidRDefault="00FC2D80" w:rsidP="00BF12FB">
            <w:pPr>
              <w:spacing w:before="40" w:after="40" w:line="200" w:lineRule="exact"/>
              <w:ind w:right="57"/>
              <w:jc w:val="center"/>
              <w:rPr>
                <w:rFonts w:cs="Times New Roman"/>
                <w:i/>
                <w:iCs/>
                <w:sz w:val="16"/>
                <w:szCs w:val="16"/>
                <w:lang w:val="en-US"/>
              </w:rPr>
            </w:pPr>
          </w:p>
        </w:tc>
        <w:tc>
          <w:tcPr>
            <w:tcW w:w="1190" w:type="dxa"/>
            <w:vMerge/>
            <w:tcBorders>
              <w:left w:val="single" w:sz="2" w:space="0" w:color="auto"/>
              <w:bottom w:val="single" w:sz="12" w:space="0" w:color="auto"/>
              <w:right w:val="single" w:sz="2" w:space="0" w:color="auto"/>
            </w:tcBorders>
            <w:shd w:val="clear" w:color="auto" w:fill="auto"/>
            <w:noWrap/>
            <w:vAlign w:val="bottom"/>
            <w:hideMark/>
          </w:tcPr>
          <w:p w14:paraId="1C5092BD" w14:textId="77777777" w:rsidR="00FC2D80" w:rsidRPr="00A42370" w:rsidRDefault="00FC2D80" w:rsidP="00BF12FB">
            <w:pPr>
              <w:spacing w:before="40" w:after="40" w:line="200" w:lineRule="exact"/>
              <w:ind w:right="57"/>
              <w:jc w:val="center"/>
              <w:rPr>
                <w:rFonts w:cs="Times New Roman"/>
                <w:i/>
                <w:iCs/>
                <w:sz w:val="16"/>
                <w:szCs w:val="16"/>
                <w:lang w:val="en-US"/>
              </w:rPr>
            </w:pPr>
          </w:p>
        </w:tc>
        <w:tc>
          <w:tcPr>
            <w:tcW w:w="7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1A2590"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мин</w:t>
            </w:r>
            <w:proofErr w:type="spellEnd"/>
            <w:r w:rsidRPr="00A42370">
              <w:rPr>
                <w:rFonts w:cs="Times New Roman"/>
                <w:i/>
                <w:iCs/>
                <w:sz w:val="16"/>
                <w:szCs w:val="16"/>
                <w:lang w:val="en-US"/>
              </w:rPr>
              <w:t>.</w:t>
            </w:r>
          </w:p>
        </w:tc>
        <w:tc>
          <w:tcPr>
            <w:tcW w:w="92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81FFB66"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макс</w:t>
            </w:r>
            <w:proofErr w:type="spellEnd"/>
            <w:r w:rsidRPr="00A42370">
              <w:rPr>
                <w:rFonts w:cs="Times New Roman"/>
                <w:i/>
                <w:iCs/>
                <w:sz w:val="16"/>
                <w:szCs w:val="16"/>
                <w:lang w:val="en-US"/>
              </w:rPr>
              <w:t>.</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DFC5C16"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мин</w:t>
            </w:r>
            <w:proofErr w:type="spellEnd"/>
            <w:r w:rsidRPr="00A42370">
              <w:rPr>
                <w:rFonts w:cs="Times New Roman"/>
                <w:i/>
                <w:iCs/>
                <w:sz w:val="16"/>
                <w:szCs w:val="16"/>
                <w:lang w:val="en-US"/>
              </w:rPr>
              <w:t>.</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657E47"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макс</w:t>
            </w:r>
            <w:proofErr w:type="spellEnd"/>
            <w:r w:rsidRPr="00A42370">
              <w:rPr>
                <w:rFonts w:cs="Times New Roman"/>
                <w:i/>
                <w:iCs/>
                <w:sz w:val="16"/>
                <w:szCs w:val="16"/>
                <w:lang w:val="en-US"/>
              </w:rPr>
              <w:t>.</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A2BCD"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мин</w:t>
            </w:r>
            <w:proofErr w:type="spellEnd"/>
            <w:r w:rsidRPr="00A42370">
              <w:rPr>
                <w:rFonts w:cs="Times New Roman"/>
                <w:i/>
                <w:iCs/>
                <w:sz w:val="16"/>
                <w:szCs w:val="16"/>
                <w:lang w:val="en-US"/>
              </w:rPr>
              <w:t>.</w:t>
            </w:r>
          </w:p>
        </w:tc>
        <w:tc>
          <w:tcPr>
            <w:tcW w:w="8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5F58A7" w14:textId="77777777" w:rsidR="00FC2D80" w:rsidRPr="00A42370" w:rsidRDefault="00FC2D80" w:rsidP="00BF12FB">
            <w:pPr>
              <w:spacing w:before="40" w:after="40" w:line="200" w:lineRule="exact"/>
              <w:ind w:right="57"/>
              <w:jc w:val="center"/>
              <w:rPr>
                <w:rFonts w:cs="Times New Roman"/>
                <w:i/>
                <w:iCs/>
                <w:sz w:val="16"/>
                <w:szCs w:val="16"/>
                <w:lang w:val="en-US"/>
              </w:rPr>
            </w:pPr>
            <w:proofErr w:type="spellStart"/>
            <w:r w:rsidRPr="00A42370">
              <w:rPr>
                <w:rFonts w:cs="Times New Roman"/>
                <w:i/>
                <w:iCs/>
                <w:sz w:val="16"/>
                <w:szCs w:val="16"/>
                <w:lang w:val="en-US"/>
              </w:rPr>
              <w:t>макс</w:t>
            </w:r>
            <w:proofErr w:type="spellEnd"/>
            <w:r w:rsidRPr="00A42370">
              <w:rPr>
                <w:rFonts w:cs="Times New Roman"/>
                <w:i/>
                <w:iCs/>
                <w:sz w:val="16"/>
                <w:szCs w:val="16"/>
                <w:lang w:val="en-US"/>
              </w:rPr>
              <w:t>.</w:t>
            </w:r>
          </w:p>
        </w:tc>
      </w:tr>
      <w:tr w:rsidR="00A42370" w:rsidRPr="005763F1" w14:paraId="1C1D66BB" w14:textId="77777777" w:rsidTr="00A42370">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1117D49"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BR</w:t>
            </w:r>
          </w:p>
        </w:tc>
        <w:tc>
          <w:tcPr>
            <w:tcW w:w="1055"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7002CC4"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1°U</w:t>
            </w:r>
          </w:p>
        </w:tc>
        <w:tc>
          <w:tcPr>
            <w:tcW w:w="11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CC22D7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2,5°R</w:t>
            </w:r>
          </w:p>
        </w:tc>
        <w:tc>
          <w:tcPr>
            <w:tcW w:w="798"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05765BB"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3E68A8E"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2,65∙10</w:t>
            </w:r>
            <w:r w:rsidRPr="005763F1">
              <w:rPr>
                <w:rFonts w:cs="Times New Roman"/>
                <w:sz w:val="18"/>
                <w:szCs w:val="18"/>
                <w:vertAlign w:val="superscript"/>
              </w:rPr>
              <w:t>3</w:t>
            </w:r>
          </w:p>
        </w:tc>
        <w:tc>
          <w:tcPr>
            <w:tcW w:w="88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E5E385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FA4116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3,18∙10</w:t>
            </w:r>
            <w:r w:rsidRPr="005763F1">
              <w:rPr>
                <w:rFonts w:cs="Times New Roman"/>
                <w:sz w:val="18"/>
                <w:szCs w:val="18"/>
                <w:vertAlign w:val="superscript"/>
              </w:rPr>
              <w:t>3</w:t>
            </w:r>
          </w:p>
        </w:tc>
        <w:tc>
          <w:tcPr>
            <w:tcW w:w="82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43CBEC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4" w:space="0" w:color="auto"/>
              <w:left w:val="single" w:sz="2" w:space="0" w:color="auto"/>
              <w:bottom w:val="single" w:sz="2" w:space="0" w:color="auto"/>
              <w:right w:val="single" w:sz="2" w:space="0" w:color="auto"/>
            </w:tcBorders>
            <w:shd w:val="clear" w:color="auto" w:fill="auto"/>
            <w:noWrap/>
            <w:vAlign w:val="center"/>
          </w:tcPr>
          <w:p w14:paraId="3970168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3,45∙10</w:t>
            </w:r>
            <w:r w:rsidRPr="005763F1">
              <w:rPr>
                <w:rFonts w:cs="Times New Roman"/>
                <w:sz w:val="18"/>
                <w:szCs w:val="18"/>
                <w:vertAlign w:val="superscript"/>
              </w:rPr>
              <w:t>3</w:t>
            </w:r>
          </w:p>
        </w:tc>
      </w:tr>
      <w:tr w:rsidR="00FC2D80" w:rsidRPr="005763F1" w14:paraId="0965074C"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FAC90F" w14:textId="77777777" w:rsidR="00FC2D80" w:rsidRPr="005763F1" w:rsidRDefault="00FC2D80" w:rsidP="00BF12FB">
            <w:pPr>
              <w:spacing w:before="80" w:after="80" w:line="200" w:lineRule="exact"/>
              <w:ind w:left="57" w:right="57"/>
              <w:rPr>
                <w:rFonts w:cs="Times New Roman"/>
                <w:sz w:val="18"/>
                <w:szCs w:val="18"/>
                <w:lang w:val="en-US"/>
              </w:rPr>
            </w:pPr>
            <w:proofErr w:type="spellStart"/>
            <w:r w:rsidRPr="005763F1">
              <w:rPr>
                <w:rFonts w:cs="Times New Roman"/>
                <w:bCs/>
                <w:sz w:val="18"/>
                <w:szCs w:val="18"/>
                <w:lang w:val="en-US"/>
              </w:rPr>
              <w:t>Точка</w:t>
            </w:r>
            <w:proofErr w:type="spellEnd"/>
            <w:r w:rsidRPr="005763F1">
              <w:rPr>
                <w:rFonts w:cs="Times New Roman"/>
                <w:sz w:val="18"/>
                <w:szCs w:val="18"/>
                <w:lang w:val="en-US"/>
              </w:rPr>
              <w:t xml:space="preserve"> BLL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015F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0,57°U</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57BCE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8°L</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F70D1D"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BEDC8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8,80∙10</w:t>
            </w:r>
            <w:r w:rsidRPr="005763F1">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1F6D27"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B54E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1,14∙10</w:t>
            </w:r>
            <w:r w:rsidRPr="005763F1">
              <w:rPr>
                <w:rFonts w:cs="Times New Roman"/>
                <w:sz w:val="18"/>
                <w:szCs w:val="18"/>
                <w:vertAlign w:val="superscript"/>
              </w:rPr>
              <w:t>3</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4CC6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8264E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1,26∙10</w:t>
            </w:r>
            <w:r w:rsidRPr="005763F1">
              <w:rPr>
                <w:rFonts w:cs="Times New Roman"/>
                <w:sz w:val="18"/>
                <w:szCs w:val="18"/>
                <w:vertAlign w:val="superscript"/>
              </w:rPr>
              <w:t>3</w:t>
            </w:r>
          </w:p>
        </w:tc>
      </w:tr>
      <w:tr w:rsidR="00FC2D80" w:rsidRPr="005763F1" w14:paraId="0113654F"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5B63F"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B50L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BD34E0"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0,57°U</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A252B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3,43°L</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4CDC9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B6CAE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6,25∙10</w:t>
            </w:r>
            <w:r w:rsidRPr="005763F1">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93793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DA5F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8,80∙10</w:t>
            </w:r>
            <w:r w:rsidRPr="005763F1">
              <w:rPr>
                <w:rFonts w:cs="Times New Roman"/>
                <w:sz w:val="18"/>
                <w:szCs w:val="18"/>
                <w:vertAlign w:val="superscript"/>
              </w:rPr>
              <w:t>2</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F3F787"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6BBBE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1,01∙10</w:t>
            </w:r>
            <w:r w:rsidRPr="005763F1">
              <w:rPr>
                <w:rFonts w:cs="Times New Roman"/>
                <w:sz w:val="18"/>
                <w:szCs w:val="18"/>
                <w:vertAlign w:val="superscript"/>
              </w:rPr>
              <w:t>3</w:t>
            </w:r>
          </w:p>
        </w:tc>
      </w:tr>
      <w:tr w:rsidR="00FC2D80" w:rsidRPr="005763F1" w14:paraId="13EB4E8B"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222E83" w14:textId="77777777" w:rsidR="00FC2D80" w:rsidRPr="005763F1" w:rsidRDefault="00FC2D80" w:rsidP="00BF12FB">
            <w:pPr>
              <w:spacing w:before="80" w:after="80" w:line="200" w:lineRule="exact"/>
              <w:ind w:left="57" w:right="57"/>
              <w:rPr>
                <w:rFonts w:cs="Times New Roman"/>
                <w:sz w:val="18"/>
                <w:szCs w:val="18"/>
                <w:lang w:val="en-US"/>
              </w:rPr>
            </w:pPr>
            <w:proofErr w:type="spellStart"/>
            <w:r w:rsidRPr="005763F1">
              <w:rPr>
                <w:rFonts w:cs="Times New Roman"/>
                <w:bCs/>
                <w:sz w:val="18"/>
                <w:szCs w:val="18"/>
                <w:lang w:val="en-US"/>
              </w:rPr>
              <w:t>Линия</w:t>
            </w:r>
            <w:proofErr w:type="spellEnd"/>
            <w:r w:rsidRPr="005763F1">
              <w:rPr>
                <w:rFonts w:cs="Times New Roman"/>
                <w:sz w:val="18"/>
                <w:szCs w:val="18"/>
                <w:lang w:val="en-US"/>
              </w:rPr>
              <w:t xml:space="preserve"> III b</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5F34E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0,34°U</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C6026" w14:textId="0FDC0F45"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4</w:t>
            </w:r>
            <w:r w:rsidR="00DC2397">
              <w:rPr>
                <w:rFonts w:cs="Times New Roman"/>
                <w:sz w:val="18"/>
                <w:szCs w:val="18"/>
              </w:rPr>
              <w:t>–</w:t>
            </w:r>
            <w:r w:rsidRPr="005763F1">
              <w:rPr>
                <w:rFonts w:cs="Times New Roman"/>
                <w:sz w:val="18"/>
                <w:szCs w:val="18"/>
                <w:lang w:val="en-US"/>
              </w:rPr>
              <w:t>0,5°L</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81656D"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1CD55A"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8,80∙10</w:t>
            </w:r>
            <w:r w:rsidRPr="005763F1">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318D80"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0E3CFF"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1,14∙10</w:t>
            </w:r>
            <w:r w:rsidRPr="005763F1">
              <w:rPr>
                <w:rFonts w:cs="Times New Roman"/>
                <w:sz w:val="18"/>
                <w:szCs w:val="18"/>
                <w:vertAlign w:val="superscript"/>
              </w:rPr>
              <w:t>3</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46BFC7"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381786"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1,26∙10</w:t>
            </w:r>
            <w:r w:rsidRPr="005763F1">
              <w:rPr>
                <w:rFonts w:cs="Times New Roman"/>
                <w:sz w:val="18"/>
                <w:szCs w:val="18"/>
                <w:vertAlign w:val="superscript"/>
              </w:rPr>
              <w:t>3</w:t>
            </w:r>
          </w:p>
        </w:tc>
      </w:tr>
      <w:tr w:rsidR="00FC2D80" w:rsidRPr="005763F1" w14:paraId="566ABCF4"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30DC53"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75R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812DF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0,57°D</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CD90C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1,15°R</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383514"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1,52∙10</w:t>
            </w:r>
            <w:r w:rsidRPr="005763F1">
              <w:rPr>
                <w:rFonts w:cs="Times New Roman"/>
                <w:sz w:val="18"/>
                <w:szCs w:val="18"/>
                <w:vertAlign w:val="superscript"/>
              </w:rPr>
              <w:t>4</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5913B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56FA7A"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1,22∙10</w:t>
            </w:r>
            <w:r w:rsidRPr="005763F1">
              <w:rPr>
                <w:rFonts w:cs="Times New Roman"/>
                <w:sz w:val="18"/>
                <w:szCs w:val="18"/>
                <w:vertAlign w:val="superscript"/>
              </w:rPr>
              <w:t>4</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D3D25E"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3A34E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1,06∙10</w:t>
            </w:r>
            <w:r w:rsidRPr="005763F1">
              <w:rPr>
                <w:rFonts w:cs="Times New Roman"/>
                <w:sz w:val="18"/>
                <w:szCs w:val="18"/>
                <w:vertAlign w:val="superscript"/>
              </w:rPr>
              <w:t>4</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BF96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r>
      <w:tr w:rsidR="00FC2D80" w:rsidRPr="005763F1" w14:paraId="62D521CF"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DFB7C1"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993C2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0,86°D</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A5AA96"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3,43°L</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8E3773"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6,80∙10</w:t>
            </w:r>
            <w:r w:rsidRPr="005763F1">
              <w:rPr>
                <w:rFonts w:cs="Times New Roman"/>
                <w:sz w:val="18"/>
                <w:szCs w:val="18"/>
                <w:vertAlign w:val="superscript"/>
              </w:rPr>
              <w:t>3</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21363"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3,70∙10</w:t>
            </w:r>
            <w:r w:rsidRPr="005763F1">
              <w:rPr>
                <w:rFonts w:cs="Times New Roman"/>
                <w:sz w:val="18"/>
                <w:szCs w:val="18"/>
                <w:vertAlign w:val="superscript"/>
              </w:rPr>
              <w:t>4</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DEAA4A"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5,44∙10</w:t>
            </w:r>
            <w:r w:rsidRPr="005763F1">
              <w:rPr>
                <w:rFonts w:cs="Times New Roman"/>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78CE3"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4,44∙10</w:t>
            </w:r>
            <w:r w:rsidRPr="005763F1">
              <w:rPr>
                <w:rFonts w:cs="Times New Roman"/>
                <w:sz w:val="18"/>
                <w:szCs w:val="18"/>
                <w:vertAlign w:val="superscript"/>
              </w:rPr>
              <w:t>4</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4963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4,76∙10</w:t>
            </w:r>
            <w:r w:rsidRPr="005763F1">
              <w:rPr>
                <w:rFonts w:cs="Times New Roman"/>
                <w:sz w:val="18"/>
                <w:szCs w:val="18"/>
                <w:vertAlign w:val="superscript"/>
              </w:rPr>
              <w:t>3</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2925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4,81∙10</w:t>
            </w:r>
            <w:r w:rsidRPr="005763F1">
              <w:rPr>
                <w:rFonts w:cs="Times New Roman"/>
                <w:sz w:val="18"/>
                <w:szCs w:val="18"/>
                <w:vertAlign w:val="superscript"/>
              </w:rPr>
              <w:t>4</w:t>
            </w:r>
          </w:p>
        </w:tc>
      </w:tr>
      <w:tr w:rsidR="00FC2D80" w:rsidRPr="005763F1" w14:paraId="03E71416"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7EE9AD"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25LL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D765C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1,72°D</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67FAD4"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16°L</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E5CB3"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1,18∙10</w:t>
            </w:r>
            <w:r w:rsidRPr="005763F1">
              <w:rPr>
                <w:rFonts w:cs="Times New Roman"/>
                <w:sz w:val="18"/>
                <w:szCs w:val="18"/>
                <w:vertAlign w:val="superscript"/>
              </w:rPr>
              <w:t>3</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71604"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E4933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9,44∙10</w:t>
            </w:r>
            <w:r w:rsidRPr="005763F1">
              <w:rPr>
                <w:rFonts w:cs="Times New Roman"/>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F14156"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64403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8,26∙10</w:t>
            </w:r>
            <w:r w:rsidRPr="005763F1">
              <w:rPr>
                <w:rFonts w:cs="Times New Roman"/>
                <w:sz w:val="18"/>
                <w:szCs w:val="18"/>
                <w:vertAlign w:val="superscript"/>
              </w:rPr>
              <w:t>2</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00F5E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r>
      <w:tr w:rsidR="00FC2D80" w:rsidRPr="005763F1" w14:paraId="0AC6B624"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FA500E" w14:textId="77777777" w:rsidR="00FC2D80" w:rsidRPr="005763F1" w:rsidRDefault="00FC2D80" w:rsidP="00BF12FB">
            <w:pPr>
              <w:spacing w:before="80" w:after="80" w:line="200" w:lineRule="exact"/>
              <w:ind w:left="57" w:right="57"/>
              <w:rPr>
                <w:rFonts w:cs="Times New Roman"/>
                <w:sz w:val="18"/>
                <w:szCs w:val="18"/>
                <w:lang w:val="en-US"/>
              </w:rPr>
            </w:pPr>
            <w:r w:rsidRPr="005763F1">
              <w:rPr>
                <w:rFonts w:cs="Times New Roman"/>
                <w:sz w:val="18"/>
                <w:szCs w:val="18"/>
                <w:lang w:val="en-US"/>
              </w:rPr>
              <w:t>25RR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DE0E8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1,72°D</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E09BB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11°R</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C2EF0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1,18∙10</w:t>
            </w:r>
            <w:r w:rsidRPr="005763F1">
              <w:rPr>
                <w:rFonts w:cs="Times New Roman"/>
                <w:sz w:val="18"/>
                <w:szCs w:val="18"/>
                <w:vertAlign w:val="superscript"/>
                <w:lang w:val="en-US"/>
              </w:rPr>
              <w:t>3</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5801A8"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44736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9,44∙10</w:t>
            </w:r>
            <w:r w:rsidRPr="005763F1">
              <w:rPr>
                <w:rFonts w:cs="Times New Roman"/>
                <w:sz w:val="18"/>
                <w:szCs w:val="18"/>
                <w:vertAlign w:val="superscript"/>
                <w:lang w:val="en-US"/>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0B38EB"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933955"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8,26∙10</w:t>
            </w:r>
            <w:r w:rsidRPr="005763F1">
              <w:rPr>
                <w:rFonts w:cs="Times New Roman"/>
                <w:sz w:val="18"/>
                <w:szCs w:val="18"/>
                <w:vertAlign w:val="superscript"/>
                <w:lang w:val="en-US"/>
              </w:rPr>
              <w:t>2</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0B40EE"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r>
      <w:tr w:rsidR="00A42370" w:rsidRPr="005763F1" w14:paraId="1C4E2F56"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64817" w14:textId="77777777" w:rsidR="00FC2D80" w:rsidRPr="005763F1" w:rsidRDefault="00FC2D80" w:rsidP="00BF12FB">
            <w:pPr>
              <w:spacing w:before="80" w:after="80" w:line="200" w:lineRule="exact"/>
              <w:ind w:left="57" w:right="57"/>
              <w:rPr>
                <w:rFonts w:cs="Times New Roman"/>
                <w:sz w:val="18"/>
                <w:szCs w:val="18"/>
              </w:rPr>
            </w:pPr>
            <w:r w:rsidRPr="005763F1">
              <w:rPr>
                <w:rFonts w:cs="Times New Roman"/>
                <w:sz w:val="18"/>
                <w:szCs w:val="18"/>
              </w:rPr>
              <w:t>Сегмент 20</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485900"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2°D</w:t>
            </w:r>
          </w:p>
        </w:tc>
        <w:tc>
          <w:tcPr>
            <w:tcW w:w="11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8B02C8" w14:textId="32CAFA6F"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3,5°L</w:t>
            </w:r>
            <w:r w:rsidR="00DC2397">
              <w:rPr>
                <w:rFonts w:cs="Times New Roman"/>
                <w:sz w:val="18"/>
                <w:szCs w:val="18"/>
              </w:rPr>
              <w:t>–</w:t>
            </w:r>
            <w:r w:rsidRPr="005763F1">
              <w:rPr>
                <w:rFonts w:cs="Times New Roman"/>
                <w:sz w:val="18"/>
                <w:szCs w:val="18"/>
                <w:lang w:val="en-US"/>
              </w:rPr>
              <w:t>0°</w:t>
            </w:r>
          </w:p>
        </w:tc>
        <w:tc>
          <w:tcPr>
            <w:tcW w:w="79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68BD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5ED6F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1,76∙10</w:t>
            </w:r>
            <w:r w:rsidRPr="005763F1">
              <w:rPr>
                <w:rFonts w:cs="Times New Roman"/>
                <w:sz w:val="18"/>
                <w:szCs w:val="18"/>
                <w:vertAlign w:val="superscript"/>
              </w:rPr>
              <w:t>4</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69E693"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BF6042"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2,11∙10</w:t>
            </w:r>
            <w:r w:rsidRPr="005763F1">
              <w:rPr>
                <w:rFonts w:cs="Times New Roman"/>
                <w:sz w:val="18"/>
                <w:szCs w:val="18"/>
                <w:vertAlign w:val="superscript"/>
              </w:rPr>
              <w:t>4</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DC890F"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2F06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2,29∙10</w:t>
            </w:r>
            <w:r w:rsidRPr="005763F1">
              <w:rPr>
                <w:rFonts w:cs="Times New Roman"/>
                <w:sz w:val="18"/>
                <w:szCs w:val="18"/>
                <w:vertAlign w:val="superscript"/>
              </w:rPr>
              <w:t>4</w:t>
            </w:r>
          </w:p>
        </w:tc>
      </w:tr>
      <w:tr w:rsidR="00A42370" w:rsidRPr="005763F1" w14:paraId="142A36C2" w14:textId="77777777" w:rsidTr="00A42370">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E7AB062" w14:textId="77777777" w:rsidR="00FC2D80" w:rsidRPr="005763F1" w:rsidRDefault="00FC2D80" w:rsidP="00BF12FB">
            <w:pPr>
              <w:spacing w:before="80" w:after="80" w:line="200" w:lineRule="exact"/>
              <w:ind w:left="57" w:right="57"/>
              <w:rPr>
                <w:rFonts w:cs="Times New Roman"/>
                <w:sz w:val="18"/>
                <w:szCs w:val="18"/>
              </w:rPr>
            </w:pPr>
            <w:r w:rsidRPr="005763F1">
              <w:rPr>
                <w:rFonts w:cs="Times New Roman"/>
                <w:sz w:val="18"/>
                <w:szCs w:val="18"/>
              </w:rPr>
              <w:t>Сегмент 10</w:t>
            </w:r>
          </w:p>
        </w:tc>
        <w:tc>
          <w:tcPr>
            <w:tcW w:w="1055"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3CD9E01"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4°D</w:t>
            </w:r>
          </w:p>
        </w:tc>
        <w:tc>
          <w:tcPr>
            <w:tcW w:w="11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23376B0" w14:textId="21E6F45C"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4,5°L</w:t>
            </w:r>
            <w:r w:rsidR="00DC2397">
              <w:rPr>
                <w:rFonts w:cs="Times New Roman"/>
                <w:sz w:val="18"/>
                <w:szCs w:val="18"/>
              </w:rPr>
              <w:t>–</w:t>
            </w:r>
            <w:r w:rsidRPr="005763F1">
              <w:rPr>
                <w:rFonts w:cs="Times New Roman"/>
                <w:sz w:val="18"/>
                <w:szCs w:val="18"/>
                <w:lang w:val="en-US"/>
              </w:rPr>
              <w:t>2°R</w:t>
            </w:r>
          </w:p>
        </w:tc>
        <w:tc>
          <w:tcPr>
            <w:tcW w:w="79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5D0E1C"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F32FA6"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7,10∙10</w:t>
            </w:r>
            <w:r w:rsidRPr="005763F1">
              <w:rPr>
                <w:rFonts w:cs="Times New Roman"/>
                <w:sz w:val="18"/>
                <w:szCs w:val="18"/>
                <w:vertAlign w:val="superscript"/>
              </w:rPr>
              <w:t>3</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77C739"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D22C054"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8,52∙10</w:t>
            </w:r>
            <w:r w:rsidRPr="005763F1">
              <w:rPr>
                <w:rFonts w:cs="Times New Roman"/>
                <w:sz w:val="18"/>
                <w:szCs w:val="18"/>
                <w:vertAlign w:val="superscript"/>
              </w:rPr>
              <w:t>3</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394290"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lang w:val="en-US"/>
              </w:rPr>
              <w:t>–</w:t>
            </w:r>
          </w:p>
        </w:tc>
        <w:tc>
          <w:tcPr>
            <w:tcW w:w="83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BB654E" w14:textId="77777777" w:rsidR="00FC2D80" w:rsidRPr="005763F1" w:rsidRDefault="00FC2D80" w:rsidP="00BF12FB">
            <w:pPr>
              <w:spacing w:before="80" w:after="80" w:line="200" w:lineRule="exact"/>
              <w:ind w:right="57"/>
              <w:jc w:val="center"/>
              <w:rPr>
                <w:rFonts w:cs="Times New Roman"/>
                <w:sz w:val="18"/>
                <w:szCs w:val="18"/>
                <w:lang w:val="en-US"/>
              </w:rPr>
            </w:pPr>
            <w:r w:rsidRPr="005763F1">
              <w:rPr>
                <w:rFonts w:cs="Times New Roman"/>
                <w:sz w:val="18"/>
                <w:szCs w:val="18"/>
              </w:rPr>
              <w:t>9,23∙10</w:t>
            </w:r>
            <w:r w:rsidRPr="005763F1">
              <w:rPr>
                <w:rFonts w:cs="Times New Roman"/>
                <w:sz w:val="18"/>
                <w:szCs w:val="18"/>
                <w:vertAlign w:val="superscript"/>
              </w:rPr>
              <w:t>3</w:t>
            </w:r>
          </w:p>
        </w:tc>
      </w:tr>
    </w:tbl>
    <w:p w14:paraId="328366A7" w14:textId="77777777" w:rsidR="00FC2D80" w:rsidRPr="007D3D31" w:rsidRDefault="00FC2D80" w:rsidP="00EA22CF">
      <w:pPr>
        <w:pStyle w:val="afc"/>
        <w:spacing w:before="240" w:after="0"/>
        <w:ind w:left="1134" w:right="425" w:firstLine="0"/>
        <w:jc w:val="left"/>
        <w:rPr>
          <w:b/>
        </w:rPr>
      </w:pPr>
      <w:r w:rsidRPr="007D3D31">
        <w:rPr>
          <w:lang w:val="ru-RU"/>
        </w:rPr>
        <w:t>Таблица 28</w:t>
      </w:r>
    </w:p>
    <w:p w14:paraId="7605D4A7" w14:textId="77777777" w:rsidR="00FC2D80" w:rsidRPr="008D33C4" w:rsidRDefault="00FC2D80" w:rsidP="00FC2D80">
      <w:pPr>
        <w:pStyle w:val="afc"/>
        <w:ind w:left="1134" w:right="424" w:firstLine="0"/>
        <w:jc w:val="left"/>
        <w:rPr>
          <w:b/>
          <w:bCs/>
          <w:lang w:val="ru-RU"/>
        </w:rPr>
      </w:pPr>
      <w:r w:rsidRPr="007D3D31">
        <w:rPr>
          <w:b/>
          <w:bCs/>
          <w:lang w:val="ru-RU"/>
        </w:rPr>
        <w:t>Класс W</w:t>
      </w:r>
      <w:r>
        <w:rPr>
          <w:b/>
          <w:bCs/>
          <w:lang w:val="ru-RU"/>
        </w:rPr>
        <w:t xml:space="preserve"> — </w:t>
      </w:r>
      <w:r w:rsidRPr="007D3D31">
        <w:rPr>
          <w:b/>
          <w:bCs/>
          <w:lang w:val="ru-RU"/>
        </w:rPr>
        <w:t>Поворотное освещение</w:t>
      </w:r>
      <w:r>
        <w:rPr>
          <w:b/>
          <w:bCs/>
          <w:lang w:val="ru-RU"/>
        </w:rPr>
        <w:t xml:space="preserve"> — </w:t>
      </w:r>
      <w:r w:rsidRPr="007D3D31">
        <w:rPr>
          <w:b/>
          <w:bCs/>
          <w:lang w:val="ru-RU"/>
        </w:rPr>
        <w:t>Категория 1</w:t>
      </w:r>
      <w:r>
        <w:rPr>
          <w:b/>
          <w:bCs/>
          <w:lang w:val="ru-RU"/>
        </w:rPr>
        <w:t xml:space="preserve"> — Требования к системе</w:t>
      </w:r>
      <w:r w:rsidRPr="007D3D31">
        <w:rPr>
          <w:b/>
          <w:bCs/>
          <w:lang w:val="ru-RU"/>
        </w:rPr>
        <w:t xml:space="preserve">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27"/>
        <w:gridCol w:w="1176"/>
        <w:gridCol w:w="826"/>
        <w:gridCol w:w="937"/>
        <w:gridCol w:w="882"/>
        <w:gridCol w:w="966"/>
        <w:gridCol w:w="812"/>
        <w:gridCol w:w="836"/>
      </w:tblGrid>
      <w:tr w:rsidR="00FC2D80" w:rsidRPr="00AA3652" w14:paraId="0BD960D8" w14:textId="77777777" w:rsidTr="00A42370">
        <w:trPr>
          <w:trHeight w:val="81"/>
        </w:trPr>
        <w:tc>
          <w:tcPr>
            <w:tcW w:w="1042" w:type="dxa"/>
            <w:vMerge w:val="restart"/>
            <w:tcBorders>
              <w:top w:val="single" w:sz="4" w:space="0" w:color="auto"/>
              <w:left w:val="single" w:sz="2" w:space="0" w:color="auto"/>
              <w:right w:val="single" w:sz="2" w:space="0" w:color="auto"/>
            </w:tcBorders>
            <w:shd w:val="clear" w:color="auto" w:fill="auto"/>
            <w:noWrap/>
            <w:vAlign w:val="center"/>
          </w:tcPr>
          <w:p w14:paraId="58BC0F84" w14:textId="77777777" w:rsidR="00FC2D80" w:rsidRPr="00AA3652" w:rsidRDefault="00FC2D80" w:rsidP="00794AC8">
            <w:pPr>
              <w:spacing w:before="40" w:after="40" w:line="200" w:lineRule="exact"/>
              <w:ind w:left="57" w:right="57"/>
              <w:jc w:val="center"/>
              <w:rPr>
                <w:rFonts w:cs="Times New Roman"/>
                <w:i/>
                <w:spacing w:val="-2"/>
                <w:sz w:val="16"/>
                <w:szCs w:val="16"/>
              </w:rPr>
            </w:pPr>
            <w:r w:rsidRPr="00AA3652">
              <w:rPr>
                <w:rFonts w:cs="Times New Roman"/>
                <w:i/>
                <w:iCs/>
                <w:sz w:val="16"/>
                <w:szCs w:val="16"/>
              </w:rPr>
              <w:t>Элемент</w:t>
            </w:r>
          </w:p>
        </w:tc>
        <w:tc>
          <w:tcPr>
            <w:tcW w:w="2203" w:type="dxa"/>
            <w:gridSpan w:val="2"/>
            <w:vMerge w:val="restart"/>
            <w:tcBorders>
              <w:top w:val="single" w:sz="4" w:space="0" w:color="auto"/>
              <w:left w:val="single" w:sz="2" w:space="0" w:color="auto"/>
              <w:right w:val="single" w:sz="2" w:space="0" w:color="auto"/>
            </w:tcBorders>
            <w:shd w:val="clear" w:color="auto" w:fill="auto"/>
            <w:noWrap/>
            <w:vAlign w:val="center"/>
          </w:tcPr>
          <w:p w14:paraId="01F13E0F" w14:textId="65859320" w:rsidR="00FC2D80" w:rsidRPr="00AA3652" w:rsidRDefault="00FC2D80" w:rsidP="00794AC8">
            <w:pPr>
              <w:spacing w:before="40" w:after="40" w:line="200" w:lineRule="exact"/>
              <w:ind w:right="113"/>
              <w:jc w:val="center"/>
              <w:rPr>
                <w:rFonts w:cs="Times New Roman"/>
                <w:i/>
                <w:iCs/>
                <w:sz w:val="16"/>
                <w:szCs w:val="16"/>
              </w:rPr>
            </w:pPr>
            <w:r w:rsidRPr="00AA3652">
              <w:rPr>
                <w:rFonts w:cs="Times New Roman"/>
                <w:i/>
                <w:iCs/>
                <w:sz w:val="16"/>
                <w:szCs w:val="16"/>
              </w:rPr>
              <w:t>Угловые координаты</w:t>
            </w:r>
            <w:r w:rsidR="00A057A7">
              <w:rPr>
                <w:rFonts w:cs="Times New Roman"/>
                <w:i/>
                <w:iCs/>
                <w:sz w:val="16"/>
                <w:szCs w:val="16"/>
              </w:rPr>
              <w:br/>
            </w:r>
            <w:r w:rsidRPr="00AA3652">
              <w:rPr>
                <w:rFonts w:cs="Times New Roman"/>
                <w:sz w:val="16"/>
                <w:szCs w:val="16"/>
              </w:rPr>
              <w:t xml:space="preserve"> </w:t>
            </w:r>
            <w:r w:rsidRPr="00AA3652">
              <w:rPr>
                <w:rFonts w:cs="Times New Roman"/>
                <w:i/>
                <w:iCs/>
                <w:sz w:val="16"/>
                <w:szCs w:val="16"/>
              </w:rPr>
              <w:t>в град</w:t>
            </w:r>
            <w:r w:rsidRPr="00AA3652">
              <w:rPr>
                <w:rFonts w:eastAsia="HGSGothicM" w:cs="Times New Roman"/>
                <w:i/>
                <w:sz w:val="16"/>
                <w:szCs w:val="16"/>
              </w:rPr>
              <w:t>.</w:t>
            </w:r>
          </w:p>
        </w:tc>
        <w:tc>
          <w:tcPr>
            <w:tcW w:w="5259"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1EE6806C" w14:textId="77777777" w:rsidR="00FC2D80" w:rsidRPr="00AA3652" w:rsidRDefault="00FC2D80" w:rsidP="00794AC8">
            <w:pPr>
              <w:spacing w:before="40" w:after="40" w:line="200" w:lineRule="exact"/>
              <w:ind w:right="113"/>
              <w:jc w:val="center"/>
              <w:rPr>
                <w:rFonts w:cs="Times New Roman"/>
                <w:i/>
                <w:iCs/>
                <w:sz w:val="16"/>
                <w:szCs w:val="16"/>
              </w:rPr>
            </w:pPr>
            <w:r w:rsidRPr="00AA3652">
              <w:rPr>
                <w:rFonts w:cs="Times New Roman"/>
                <w:i/>
                <w:sz w:val="16"/>
                <w:szCs w:val="16"/>
              </w:rPr>
              <w:t>Сила света в кд</w:t>
            </w:r>
          </w:p>
        </w:tc>
      </w:tr>
      <w:tr w:rsidR="00FC2D80" w:rsidRPr="00AA3652" w14:paraId="126B0470" w14:textId="77777777" w:rsidTr="00DC2397">
        <w:trPr>
          <w:trHeight w:val="269"/>
        </w:trPr>
        <w:tc>
          <w:tcPr>
            <w:tcW w:w="1042" w:type="dxa"/>
            <w:vMerge/>
            <w:tcBorders>
              <w:left w:val="single" w:sz="2" w:space="0" w:color="auto"/>
              <w:right w:val="single" w:sz="2" w:space="0" w:color="auto"/>
            </w:tcBorders>
            <w:shd w:val="clear" w:color="auto" w:fill="auto"/>
            <w:noWrap/>
            <w:vAlign w:val="bottom"/>
            <w:hideMark/>
          </w:tcPr>
          <w:p w14:paraId="2D64EC07" w14:textId="77777777" w:rsidR="00FC2D80" w:rsidRPr="00AA3652" w:rsidRDefault="00FC2D80" w:rsidP="00794AC8">
            <w:pPr>
              <w:spacing w:before="40" w:after="40" w:line="200" w:lineRule="exact"/>
              <w:ind w:left="57" w:right="57"/>
              <w:rPr>
                <w:rFonts w:cs="Times New Roman"/>
                <w:i/>
                <w:spacing w:val="-2"/>
                <w:sz w:val="16"/>
                <w:szCs w:val="16"/>
              </w:rPr>
            </w:pPr>
          </w:p>
        </w:tc>
        <w:tc>
          <w:tcPr>
            <w:tcW w:w="2203" w:type="dxa"/>
            <w:gridSpan w:val="2"/>
            <w:vMerge/>
            <w:tcBorders>
              <w:left w:val="single" w:sz="2" w:space="0" w:color="auto"/>
              <w:bottom w:val="single" w:sz="2" w:space="0" w:color="auto"/>
              <w:right w:val="single" w:sz="2" w:space="0" w:color="auto"/>
            </w:tcBorders>
            <w:shd w:val="clear" w:color="auto" w:fill="auto"/>
            <w:noWrap/>
            <w:vAlign w:val="center"/>
            <w:hideMark/>
          </w:tcPr>
          <w:p w14:paraId="13BF8CCE" w14:textId="77777777" w:rsidR="00FC2D80" w:rsidRPr="00AA3652" w:rsidRDefault="00FC2D80" w:rsidP="00794AC8">
            <w:pPr>
              <w:spacing w:before="40" w:after="40" w:line="200" w:lineRule="exact"/>
              <w:ind w:right="113"/>
              <w:jc w:val="center"/>
              <w:rPr>
                <w:rFonts w:cs="Times New Roman"/>
                <w:i/>
                <w:iCs/>
                <w:sz w:val="16"/>
                <w:szCs w:val="16"/>
              </w:rPr>
            </w:pPr>
          </w:p>
        </w:tc>
        <w:tc>
          <w:tcPr>
            <w:tcW w:w="176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6898085" w14:textId="77777777" w:rsidR="00FC2D80" w:rsidRPr="00AA3652" w:rsidRDefault="00FC2D80" w:rsidP="00794AC8">
            <w:pPr>
              <w:spacing w:before="40" w:after="40" w:line="200" w:lineRule="exact"/>
              <w:ind w:right="113"/>
              <w:jc w:val="center"/>
              <w:rPr>
                <w:rFonts w:cs="Times New Roman"/>
                <w:i/>
                <w:iCs/>
                <w:sz w:val="16"/>
                <w:szCs w:val="16"/>
              </w:rPr>
            </w:pPr>
            <w:r w:rsidRPr="00AA3652">
              <w:rPr>
                <w:rFonts w:cs="Times New Roman"/>
                <w:i/>
                <w:iCs/>
                <w:sz w:val="16"/>
                <w:szCs w:val="16"/>
              </w:rPr>
              <w:t>Колонка A</w:t>
            </w:r>
          </w:p>
        </w:tc>
        <w:tc>
          <w:tcPr>
            <w:tcW w:w="184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414454F" w14:textId="77777777" w:rsidR="00FC2D80" w:rsidRPr="00AA3652" w:rsidRDefault="00FC2D80" w:rsidP="00794AC8">
            <w:pPr>
              <w:spacing w:before="40" w:after="40" w:line="200" w:lineRule="exact"/>
              <w:ind w:right="113"/>
              <w:jc w:val="center"/>
              <w:rPr>
                <w:rFonts w:cs="Times New Roman"/>
                <w:i/>
                <w:iCs/>
                <w:sz w:val="16"/>
                <w:szCs w:val="16"/>
              </w:rPr>
            </w:pPr>
            <w:r w:rsidRPr="00AA3652">
              <w:rPr>
                <w:rFonts w:cs="Times New Roman"/>
                <w:i/>
                <w:iCs/>
                <w:sz w:val="16"/>
                <w:szCs w:val="16"/>
              </w:rPr>
              <w:t>Колонка B</w:t>
            </w:r>
          </w:p>
        </w:tc>
        <w:tc>
          <w:tcPr>
            <w:tcW w:w="164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8B3BD1F" w14:textId="77777777" w:rsidR="00FC2D80" w:rsidRPr="00AA3652" w:rsidRDefault="00FC2D80" w:rsidP="00794AC8">
            <w:pPr>
              <w:spacing w:before="40" w:after="40" w:line="200" w:lineRule="exact"/>
              <w:ind w:right="113"/>
              <w:jc w:val="center"/>
              <w:rPr>
                <w:rFonts w:cs="Times New Roman"/>
                <w:i/>
                <w:iCs/>
                <w:sz w:val="16"/>
                <w:szCs w:val="16"/>
              </w:rPr>
            </w:pPr>
            <w:r w:rsidRPr="00AA3652">
              <w:rPr>
                <w:rFonts w:cs="Times New Roman"/>
                <w:i/>
                <w:iCs/>
                <w:sz w:val="16"/>
                <w:szCs w:val="16"/>
              </w:rPr>
              <w:t>Колонка C</w:t>
            </w:r>
          </w:p>
        </w:tc>
      </w:tr>
      <w:tr w:rsidR="00FC2D80" w:rsidRPr="00AA3652" w14:paraId="13FAB5E3" w14:textId="77777777" w:rsidTr="00DC2397">
        <w:trPr>
          <w:trHeight w:val="271"/>
        </w:trPr>
        <w:tc>
          <w:tcPr>
            <w:tcW w:w="1042" w:type="dxa"/>
            <w:vMerge/>
            <w:tcBorders>
              <w:left w:val="single" w:sz="2" w:space="0" w:color="auto"/>
              <w:right w:val="single" w:sz="2" w:space="0" w:color="auto"/>
            </w:tcBorders>
            <w:shd w:val="clear" w:color="auto" w:fill="auto"/>
            <w:hideMark/>
          </w:tcPr>
          <w:p w14:paraId="2E95FCAD" w14:textId="77777777" w:rsidR="00FC2D80" w:rsidRPr="00AA3652" w:rsidRDefault="00FC2D80" w:rsidP="00794AC8">
            <w:pPr>
              <w:spacing w:before="40" w:after="40" w:line="200" w:lineRule="exact"/>
              <w:ind w:left="57" w:right="57"/>
              <w:rPr>
                <w:rFonts w:cs="Times New Roman"/>
                <w:i/>
                <w:sz w:val="16"/>
                <w:szCs w:val="16"/>
              </w:rPr>
            </w:pPr>
          </w:p>
        </w:tc>
        <w:tc>
          <w:tcPr>
            <w:tcW w:w="1027" w:type="dxa"/>
            <w:vMerge w:val="restart"/>
            <w:tcBorders>
              <w:top w:val="single" w:sz="2" w:space="0" w:color="auto"/>
              <w:left w:val="single" w:sz="2" w:space="0" w:color="auto"/>
              <w:right w:val="single" w:sz="2" w:space="0" w:color="auto"/>
            </w:tcBorders>
            <w:shd w:val="clear" w:color="auto" w:fill="auto"/>
            <w:noWrap/>
            <w:vAlign w:val="center"/>
          </w:tcPr>
          <w:p w14:paraId="4B0B5755" w14:textId="77777777" w:rsidR="00FC2D80" w:rsidRPr="00AA3652" w:rsidRDefault="00FC2D80" w:rsidP="00794AC8">
            <w:pPr>
              <w:spacing w:before="40" w:after="40" w:line="200" w:lineRule="exact"/>
              <w:ind w:right="57"/>
              <w:jc w:val="center"/>
              <w:rPr>
                <w:rFonts w:cs="Times New Roman"/>
                <w:i/>
                <w:sz w:val="16"/>
                <w:szCs w:val="16"/>
              </w:rPr>
            </w:pPr>
            <w:r w:rsidRPr="00AA3652">
              <w:rPr>
                <w:rFonts w:cs="Times New Roman"/>
                <w:i/>
                <w:sz w:val="16"/>
                <w:szCs w:val="16"/>
              </w:rPr>
              <w:t>по вертикали</w:t>
            </w:r>
          </w:p>
        </w:tc>
        <w:tc>
          <w:tcPr>
            <w:tcW w:w="1176" w:type="dxa"/>
            <w:vMerge w:val="restart"/>
            <w:tcBorders>
              <w:top w:val="single" w:sz="2" w:space="0" w:color="auto"/>
              <w:left w:val="single" w:sz="2" w:space="0" w:color="auto"/>
              <w:right w:val="single" w:sz="2" w:space="0" w:color="auto"/>
            </w:tcBorders>
            <w:shd w:val="clear" w:color="auto" w:fill="auto"/>
            <w:noWrap/>
            <w:vAlign w:val="center"/>
          </w:tcPr>
          <w:p w14:paraId="0D223398" w14:textId="77777777" w:rsidR="00FC2D80" w:rsidRPr="00AA3652" w:rsidRDefault="00FC2D80" w:rsidP="00794AC8">
            <w:pPr>
              <w:spacing w:before="40" w:after="40" w:line="200" w:lineRule="exact"/>
              <w:ind w:right="57"/>
              <w:jc w:val="center"/>
              <w:rPr>
                <w:rFonts w:cs="Times New Roman"/>
                <w:i/>
                <w:sz w:val="16"/>
                <w:szCs w:val="16"/>
              </w:rPr>
            </w:pPr>
            <w:r w:rsidRPr="00AA3652">
              <w:rPr>
                <w:rFonts w:cs="Times New Roman"/>
                <w:i/>
                <w:sz w:val="16"/>
                <w:szCs w:val="16"/>
              </w:rPr>
              <w:t>по горизонтали</w:t>
            </w:r>
          </w:p>
        </w:tc>
        <w:tc>
          <w:tcPr>
            <w:tcW w:w="1763"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74220E48" w14:textId="77777777" w:rsidR="00FC2D80" w:rsidRPr="00AA3652" w:rsidRDefault="00FC2D80" w:rsidP="00794AC8">
            <w:pPr>
              <w:spacing w:before="40" w:after="40" w:line="200" w:lineRule="exact"/>
              <w:ind w:right="113"/>
              <w:jc w:val="center"/>
              <w:rPr>
                <w:rFonts w:cs="Times New Roman"/>
                <w:i/>
                <w:sz w:val="16"/>
                <w:szCs w:val="16"/>
              </w:rPr>
            </w:pPr>
            <w:r w:rsidRPr="00AA3652">
              <w:rPr>
                <w:rFonts w:ascii="Cambria Math" w:hAnsi="Cambria Math" w:cs="Cambria Math"/>
                <w:i/>
                <w:sz w:val="16"/>
                <w:szCs w:val="16"/>
              </w:rPr>
              <w:t>≙</w:t>
            </w:r>
            <w:r w:rsidRPr="00AA3652">
              <w:rPr>
                <w:rFonts w:cs="Times New Roman"/>
                <w:i/>
                <w:sz w:val="16"/>
                <w:szCs w:val="16"/>
              </w:rPr>
              <w:t xml:space="preserve"> 0 % СП</w:t>
            </w:r>
          </w:p>
        </w:tc>
        <w:tc>
          <w:tcPr>
            <w:tcW w:w="184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8AC59C" w14:textId="77777777" w:rsidR="00FC2D80" w:rsidRPr="00AA3652" w:rsidRDefault="00FC2D80" w:rsidP="00794AC8">
            <w:pPr>
              <w:spacing w:before="40" w:after="40" w:line="200" w:lineRule="exact"/>
              <w:ind w:right="113"/>
              <w:jc w:val="center"/>
              <w:rPr>
                <w:rFonts w:cs="Times New Roman"/>
                <w:i/>
                <w:sz w:val="16"/>
                <w:szCs w:val="16"/>
              </w:rPr>
            </w:pPr>
            <w:r w:rsidRPr="00AA3652">
              <w:rPr>
                <w:rFonts w:ascii="Cambria Math" w:hAnsi="Cambria Math" w:cs="Cambria Math"/>
                <w:i/>
                <w:sz w:val="16"/>
                <w:szCs w:val="16"/>
              </w:rPr>
              <w:t>≙</w:t>
            </w:r>
            <w:r w:rsidRPr="00AA3652">
              <w:rPr>
                <w:rFonts w:cs="Times New Roman"/>
                <w:i/>
                <w:sz w:val="16"/>
                <w:szCs w:val="16"/>
              </w:rPr>
              <w:t xml:space="preserve"> 20 % СП</w:t>
            </w:r>
          </w:p>
        </w:tc>
        <w:tc>
          <w:tcPr>
            <w:tcW w:w="164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CBC96A" w14:textId="77777777" w:rsidR="00FC2D80" w:rsidRPr="00AA3652" w:rsidRDefault="00FC2D80" w:rsidP="00794AC8">
            <w:pPr>
              <w:spacing w:before="40" w:after="40" w:line="200" w:lineRule="exact"/>
              <w:ind w:right="113"/>
              <w:jc w:val="center"/>
              <w:rPr>
                <w:rFonts w:cs="Times New Roman"/>
                <w:i/>
                <w:sz w:val="16"/>
                <w:szCs w:val="16"/>
              </w:rPr>
            </w:pPr>
            <w:r w:rsidRPr="00AA3652">
              <w:rPr>
                <w:rFonts w:ascii="Cambria Math" w:hAnsi="Cambria Math" w:cs="Cambria Math"/>
                <w:i/>
                <w:sz w:val="16"/>
                <w:szCs w:val="16"/>
              </w:rPr>
              <w:t>≙</w:t>
            </w:r>
            <w:r w:rsidRPr="00AA3652">
              <w:rPr>
                <w:rFonts w:cs="Times New Roman"/>
                <w:i/>
                <w:sz w:val="16"/>
                <w:szCs w:val="16"/>
              </w:rPr>
              <w:t xml:space="preserve"> 30 % СП</w:t>
            </w:r>
          </w:p>
        </w:tc>
      </w:tr>
      <w:tr w:rsidR="00FC2D80" w:rsidRPr="00AA3652" w14:paraId="1231A125" w14:textId="77777777" w:rsidTr="00DC2397">
        <w:trPr>
          <w:trHeight w:val="134"/>
        </w:trPr>
        <w:tc>
          <w:tcPr>
            <w:tcW w:w="1042" w:type="dxa"/>
            <w:vMerge/>
            <w:tcBorders>
              <w:left w:val="single" w:sz="2" w:space="0" w:color="auto"/>
              <w:bottom w:val="single" w:sz="12" w:space="0" w:color="auto"/>
              <w:right w:val="single" w:sz="2" w:space="0" w:color="auto"/>
            </w:tcBorders>
            <w:shd w:val="clear" w:color="auto" w:fill="auto"/>
            <w:noWrap/>
            <w:hideMark/>
          </w:tcPr>
          <w:p w14:paraId="142078CB" w14:textId="77777777" w:rsidR="00FC2D80" w:rsidRPr="00AA3652" w:rsidRDefault="00FC2D80" w:rsidP="00794AC8">
            <w:pPr>
              <w:spacing w:before="40" w:after="40" w:line="200" w:lineRule="exact"/>
              <w:ind w:left="57" w:right="57"/>
              <w:rPr>
                <w:rFonts w:cs="Times New Roman"/>
                <w:i/>
                <w:iCs/>
                <w:sz w:val="16"/>
                <w:szCs w:val="16"/>
              </w:rPr>
            </w:pPr>
          </w:p>
        </w:tc>
        <w:tc>
          <w:tcPr>
            <w:tcW w:w="1027" w:type="dxa"/>
            <w:vMerge/>
            <w:tcBorders>
              <w:left w:val="single" w:sz="2" w:space="0" w:color="auto"/>
              <w:bottom w:val="single" w:sz="12" w:space="0" w:color="auto"/>
              <w:right w:val="single" w:sz="2" w:space="0" w:color="auto"/>
            </w:tcBorders>
            <w:shd w:val="clear" w:color="auto" w:fill="auto"/>
            <w:noWrap/>
            <w:vAlign w:val="bottom"/>
          </w:tcPr>
          <w:p w14:paraId="3CC6C77B" w14:textId="77777777" w:rsidR="00FC2D80" w:rsidRPr="00AA3652" w:rsidRDefault="00FC2D80" w:rsidP="00794AC8">
            <w:pPr>
              <w:spacing w:before="40" w:after="40" w:line="200" w:lineRule="exact"/>
              <w:ind w:right="57"/>
              <w:jc w:val="center"/>
              <w:rPr>
                <w:rFonts w:cs="Times New Roman"/>
                <w:i/>
                <w:iCs/>
                <w:sz w:val="16"/>
                <w:szCs w:val="16"/>
              </w:rPr>
            </w:pPr>
          </w:p>
        </w:tc>
        <w:tc>
          <w:tcPr>
            <w:tcW w:w="1176" w:type="dxa"/>
            <w:vMerge/>
            <w:tcBorders>
              <w:top w:val="nil"/>
              <w:left w:val="single" w:sz="2" w:space="0" w:color="auto"/>
              <w:bottom w:val="single" w:sz="12" w:space="0" w:color="auto"/>
              <w:right w:val="single" w:sz="2" w:space="0" w:color="auto"/>
            </w:tcBorders>
            <w:shd w:val="clear" w:color="auto" w:fill="auto"/>
            <w:noWrap/>
            <w:vAlign w:val="bottom"/>
            <w:hideMark/>
          </w:tcPr>
          <w:p w14:paraId="30DF9B51" w14:textId="77777777" w:rsidR="00FC2D80" w:rsidRPr="00AA3652" w:rsidRDefault="00FC2D80" w:rsidP="00794AC8">
            <w:pPr>
              <w:spacing w:before="40" w:after="40" w:line="200" w:lineRule="exact"/>
              <w:ind w:right="57"/>
              <w:jc w:val="center"/>
              <w:rPr>
                <w:rFonts w:cs="Times New Roman"/>
                <w:i/>
                <w:iCs/>
                <w:sz w:val="16"/>
                <w:szCs w:val="16"/>
              </w:rPr>
            </w:pPr>
          </w:p>
        </w:tc>
        <w:tc>
          <w:tcPr>
            <w:tcW w:w="826" w:type="dxa"/>
            <w:tcBorders>
              <w:top w:val="single" w:sz="4" w:space="0" w:color="auto"/>
              <w:left w:val="single" w:sz="2" w:space="0" w:color="auto"/>
              <w:bottom w:val="single" w:sz="12" w:space="0" w:color="auto"/>
              <w:right w:val="single" w:sz="2" w:space="0" w:color="auto"/>
            </w:tcBorders>
            <w:shd w:val="clear" w:color="auto" w:fill="auto"/>
            <w:noWrap/>
            <w:vAlign w:val="bottom"/>
            <w:hideMark/>
          </w:tcPr>
          <w:p w14:paraId="0D563FE8"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мин.</w:t>
            </w:r>
          </w:p>
        </w:tc>
        <w:tc>
          <w:tcPr>
            <w:tcW w:w="937" w:type="dxa"/>
            <w:tcBorders>
              <w:top w:val="single" w:sz="4" w:space="0" w:color="auto"/>
              <w:left w:val="single" w:sz="2" w:space="0" w:color="auto"/>
              <w:bottom w:val="single" w:sz="12" w:space="0" w:color="auto"/>
              <w:right w:val="single" w:sz="2" w:space="0" w:color="auto"/>
            </w:tcBorders>
            <w:shd w:val="clear" w:color="auto" w:fill="auto"/>
            <w:noWrap/>
            <w:vAlign w:val="bottom"/>
            <w:hideMark/>
          </w:tcPr>
          <w:p w14:paraId="40DE53B7"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макс.</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3E624E"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мин.</w:t>
            </w:r>
          </w:p>
        </w:tc>
        <w:tc>
          <w:tcPr>
            <w:tcW w:w="9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4E2778"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макс.</w:t>
            </w: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4D1E55"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мин.</w:t>
            </w:r>
          </w:p>
        </w:tc>
        <w:tc>
          <w:tcPr>
            <w:tcW w:w="8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91608C" w14:textId="77777777" w:rsidR="00FC2D80" w:rsidRPr="00AA3652" w:rsidRDefault="00FC2D80" w:rsidP="00794AC8">
            <w:pPr>
              <w:spacing w:before="40" w:after="40" w:line="200" w:lineRule="exact"/>
              <w:ind w:right="57"/>
              <w:jc w:val="center"/>
              <w:rPr>
                <w:rFonts w:cs="Times New Roman"/>
                <w:i/>
                <w:iCs/>
                <w:sz w:val="16"/>
                <w:szCs w:val="16"/>
              </w:rPr>
            </w:pPr>
            <w:r w:rsidRPr="00AA3652">
              <w:rPr>
                <w:rFonts w:cs="Times New Roman"/>
                <w:i/>
                <w:iCs/>
                <w:sz w:val="16"/>
                <w:szCs w:val="16"/>
              </w:rPr>
              <w:t>макс.</w:t>
            </w:r>
          </w:p>
        </w:tc>
      </w:tr>
      <w:tr w:rsidR="00FC2D80" w:rsidRPr="00AA3652" w14:paraId="7FD2EF3F" w14:textId="77777777" w:rsidTr="00846737">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14FFD5F4"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BR</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BFAD1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611BC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2,5°R</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72FF4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B80EC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7,90∙10</w:t>
            </w:r>
            <w:r w:rsidRPr="00AA3652">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1C974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E5541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9,60∙10</w:t>
            </w:r>
            <w:r w:rsidRPr="00AA3652">
              <w:rPr>
                <w:rFonts w:cs="Times New Roman"/>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7DE8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7FE72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1,05∙10</w:t>
            </w:r>
            <w:r w:rsidRPr="00AA3652">
              <w:rPr>
                <w:rFonts w:cs="Times New Roman"/>
                <w:sz w:val="18"/>
                <w:szCs w:val="18"/>
                <w:vertAlign w:val="superscript"/>
              </w:rPr>
              <w:t>3</w:t>
            </w:r>
          </w:p>
        </w:tc>
      </w:tr>
      <w:tr w:rsidR="00FC2D80" w:rsidRPr="00AA3652" w14:paraId="7038358C"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1334E"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Точка</w:t>
            </w:r>
            <w:r w:rsidRPr="00AA3652">
              <w:rPr>
                <w:rFonts w:cs="Times New Roman"/>
                <w:sz w:val="18"/>
                <w:szCs w:val="18"/>
              </w:rPr>
              <w:t xml:space="preserve"> BLL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8A2C0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C6CEB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F5571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19E21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029D8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2783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ABDCC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42B57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5F90B45E"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6B3937"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B50L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7EC87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DDAD7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546A1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771FF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7,90∙10</w:t>
            </w:r>
            <w:r w:rsidRPr="00AA3652">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1138B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AA2D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9,60∙10</w:t>
            </w:r>
            <w:r w:rsidRPr="00AA3652">
              <w:rPr>
                <w:rFonts w:cs="Times New Roman"/>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061FC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FE9B1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1,05∙10</w:t>
            </w:r>
            <w:r w:rsidRPr="00AA3652">
              <w:rPr>
                <w:rFonts w:cs="Times New Roman"/>
                <w:sz w:val="18"/>
                <w:szCs w:val="18"/>
                <w:vertAlign w:val="superscript"/>
              </w:rPr>
              <w:t>3</w:t>
            </w:r>
          </w:p>
        </w:tc>
      </w:tr>
      <w:tr w:rsidR="00FC2D80" w:rsidRPr="00AA3652" w14:paraId="2CCAB2B5"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647362"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Линия</w:t>
            </w:r>
            <w:r w:rsidRPr="00AA3652">
              <w:rPr>
                <w:rFonts w:cs="Times New Roman"/>
                <w:sz w:val="18"/>
                <w:szCs w:val="18"/>
              </w:rPr>
              <w:t xml:space="preserve"> III b</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AB4C6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0,34°U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E97B5" w14:textId="73FFCEE1"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w:t>
            </w:r>
            <w:r w:rsidR="00DC2397">
              <w:rPr>
                <w:rFonts w:cs="Times New Roman"/>
                <w:sz w:val="18"/>
                <w:szCs w:val="18"/>
              </w:rPr>
              <w:t>–</w:t>
            </w:r>
            <w:r w:rsidRPr="00AA3652">
              <w:rPr>
                <w:rFonts w:cs="Times New Roman"/>
                <w:sz w:val="18"/>
                <w:szCs w:val="18"/>
              </w:rPr>
              <w:t>0,5°L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2ECC8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682AD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41040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444CA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3E2AF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0242D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735D4856" w14:textId="77777777" w:rsidTr="00A42370">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368E9C"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75R</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09F41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0,57°D</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E665F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1,15°R</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E3348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1,52∙10</w:t>
            </w:r>
            <w:r w:rsidRPr="00AA3652">
              <w:rPr>
                <w:rFonts w:cs="Times New Roman"/>
                <w:sz w:val="18"/>
                <w:szCs w:val="18"/>
                <w:vertAlign w:val="superscript"/>
              </w:rPr>
              <w:t>4</w:t>
            </w:r>
          </w:p>
        </w:tc>
        <w:tc>
          <w:tcPr>
            <w:tcW w:w="93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3614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96F39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1,22∙10</w:t>
            </w:r>
            <w:r w:rsidRPr="00AA3652">
              <w:rPr>
                <w:rFonts w:cs="Times New Roman"/>
                <w:sz w:val="18"/>
                <w:szCs w:val="18"/>
                <w:vertAlign w:val="superscript"/>
              </w:rPr>
              <w:t>4</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0D020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13129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1,06∙10</w:t>
            </w:r>
            <w:r w:rsidRPr="00AA3652">
              <w:rPr>
                <w:rFonts w:cs="Times New Roman"/>
                <w:sz w:val="18"/>
                <w:szCs w:val="18"/>
                <w:vertAlign w:val="superscript"/>
              </w:rPr>
              <w:t>4</w:t>
            </w:r>
          </w:p>
        </w:tc>
        <w:tc>
          <w:tcPr>
            <w:tcW w:w="83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E15F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FC2D80" w:rsidRPr="00AA3652" w14:paraId="564A2968" w14:textId="77777777" w:rsidTr="00A42370">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CAD0E4F"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50L</w:t>
            </w:r>
          </w:p>
        </w:tc>
        <w:tc>
          <w:tcPr>
            <w:tcW w:w="1027"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60AD94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176"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93E0D7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97B9E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3,40∙10</w:t>
            </w:r>
            <w:r w:rsidRPr="00AA3652">
              <w:rPr>
                <w:rFonts w:cs="Times New Roman"/>
                <w:sz w:val="18"/>
                <w:szCs w:val="18"/>
                <w:vertAlign w:val="superscript"/>
              </w:rPr>
              <w:t>3</w:t>
            </w:r>
          </w:p>
        </w:tc>
        <w:tc>
          <w:tcPr>
            <w:tcW w:w="93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C33EF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4543DC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2,72∙10</w:t>
            </w:r>
            <w:r w:rsidRPr="00AA3652">
              <w:rPr>
                <w:rFonts w:cs="Times New Roman"/>
                <w:sz w:val="18"/>
                <w:szCs w:val="18"/>
                <w:vertAlign w:val="superscript"/>
              </w:rPr>
              <w:t>3</w:t>
            </w:r>
          </w:p>
        </w:tc>
        <w:tc>
          <w:tcPr>
            <w:tcW w:w="96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ED2311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0B3061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2,38∙10</w:t>
            </w:r>
            <w:r w:rsidRPr="00AA3652">
              <w:rPr>
                <w:rFonts w:cs="Times New Roman"/>
                <w:sz w:val="18"/>
                <w:szCs w:val="18"/>
                <w:vertAlign w:val="superscript"/>
              </w:rPr>
              <w:t>3</w:t>
            </w:r>
          </w:p>
        </w:tc>
        <w:tc>
          <w:tcPr>
            <w:tcW w:w="83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FE8BE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bl>
    <w:p w14:paraId="76236AB9" w14:textId="77777777" w:rsidR="00FC2D80" w:rsidRPr="00AA3652" w:rsidRDefault="00FC2D80" w:rsidP="00EA22CF">
      <w:pPr>
        <w:pStyle w:val="afc"/>
        <w:keepNext/>
        <w:keepLines/>
        <w:spacing w:before="120" w:after="0"/>
        <w:ind w:left="1134" w:right="566" w:firstLine="0"/>
        <w:jc w:val="left"/>
        <w:rPr>
          <w:b/>
          <w:lang w:val="ru-RU"/>
        </w:rPr>
      </w:pPr>
      <w:r w:rsidRPr="00AA3652">
        <w:rPr>
          <w:lang w:val="ru-RU"/>
        </w:rPr>
        <w:t>Таблица 29</w:t>
      </w:r>
    </w:p>
    <w:p w14:paraId="47C22348" w14:textId="77777777" w:rsidR="00FC2D80" w:rsidRPr="00AA3652" w:rsidRDefault="00FC2D80" w:rsidP="00EA22CF">
      <w:pPr>
        <w:pStyle w:val="afc"/>
        <w:keepNext/>
        <w:keepLines/>
        <w:ind w:left="1134" w:right="566" w:firstLine="0"/>
        <w:jc w:val="left"/>
        <w:rPr>
          <w:b/>
          <w:bCs/>
          <w:lang w:val="ru-RU"/>
        </w:rPr>
      </w:pPr>
      <w:r w:rsidRPr="00AA3652">
        <w:rPr>
          <w:b/>
          <w:bCs/>
          <w:lang w:val="ru-RU"/>
        </w:rPr>
        <w:t>Класс W — Поворотное освещение — Категория 2 — Требования к системе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27"/>
        <w:gridCol w:w="1176"/>
        <w:gridCol w:w="826"/>
        <w:gridCol w:w="909"/>
        <w:gridCol w:w="896"/>
        <w:gridCol w:w="966"/>
        <w:gridCol w:w="840"/>
        <w:gridCol w:w="822"/>
      </w:tblGrid>
      <w:tr w:rsidR="00FC2D80" w:rsidRPr="00A057A7" w14:paraId="702CC0B4" w14:textId="77777777" w:rsidTr="00407218">
        <w:trPr>
          <w:trHeight w:val="81"/>
          <w:tblHeader/>
        </w:trPr>
        <w:tc>
          <w:tcPr>
            <w:tcW w:w="1042" w:type="dxa"/>
            <w:vMerge w:val="restart"/>
            <w:tcBorders>
              <w:top w:val="single" w:sz="4" w:space="0" w:color="auto"/>
              <w:left w:val="single" w:sz="4" w:space="0" w:color="auto"/>
              <w:right w:val="single" w:sz="4" w:space="0" w:color="auto"/>
            </w:tcBorders>
            <w:shd w:val="clear" w:color="auto" w:fill="auto"/>
            <w:noWrap/>
            <w:vAlign w:val="center"/>
          </w:tcPr>
          <w:p w14:paraId="7DD06688" w14:textId="77777777" w:rsidR="00FC2D80" w:rsidRPr="00A057A7" w:rsidRDefault="00FC2D80" w:rsidP="00EA22CF">
            <w:pPr>
              <w:keepNext/>
              <w:keepLines/>
              <w:suppressAutoHyphens w:val="0"/>
              <w:spacing w:before="40" w:after="40" w:line="200" w:lineRule="exact"/>
              <w:ind w:left="28"/>
              <w:jc w:val="center"/>
              <w:rPr>
                <w:rFonts w:cs="Times New Roman"/>
                <w:i/>
                <w:sz w:val="16"/>
                <w:szCs w:val="16"/>
              </w:rPr>
            </w:pPr>
            <w:r w:rsidRPr="00A057A7">
              <w:rPr>
                <w:rFonts w:cs="Times New Roman"/>
                <w:i/>
                <w:sz w:val="16"/>
                <w:szCs w:val="16"/>
              </w:rPr>
              <w:t>Элемент</w:t>
            </w:r>
          </w:p>
        </w:tc>
        <w:tc>
          <w:tcPr>
            <w:tcW w:w="22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736F541" w14:textId="635EE9EC" w:rsidR="00FC2D80" w:rsidRPr="00A057A7" w:rsidRDefault="00FC2D80" w:rsidP="00EA22CF">
            <w:pPr>
              <w:keepNext/>
              <w:keepLines/>
              <w:suppressAutoHyphens w:val="0"/>
              <w:spacing w:before="40" w:after="40" w:line="200" w:lineRule="exact"/>
              <w:ind w:left="28"/>
              <w:jc w:val="center"/>
              <w:rPr>
                <w:rFonts w:cs="Times New Roman"/>
                <w:i/>
                <w:sz w:val="16"/>
                <w:szCs w:val="16"/>
              </w:rPr>
            </w:pPr>
            <w:r w:rsidRPr="00A057A7">
              <w:rPr>
                <w:rFonts w:cs="Times New Roman"/>
                <w:i/>
                <w:sz w:val="16"/>
                <w:szCs w:val="16"/>
              </w:rPr>
              <w:t>Угловые координаты</w:t>
            </w:r>
            <w:r w:rsidR="00A057A7">
              <w:rPr>
                <w:rFonts w:cs="Times New Roman"/>
                <w:i/>
                <w:sz w:val="16"/>
                <w:szCs w:val="16"/>
              </w:rPr>
              <w:br/>
            </w:r>
            <w:r w:rsidRPr="00A057A7">
              <w:rPr>
                <w:rFonts w:cs="Times New Roman"/>
                <w:i/>
                <w:sz w:val="16"/>
                <w:szCs w:val="16"/>
              </w:rPr>
              <w:t xml:space="preserve"> в град.</w:t>
            </w:r>
          </w:p>
        </w:tc>
        <w:tc>
          <w:tcPr>
            <w:tcW w:w="5259" w:type="dxa"/>
            <w:gridSpan w:val="6"/>
            <w:tcBorders>
              <w:top w:val="single" w:sz="4" w:space="0" w:color="auto"/>
              <w:left w:val="single" w:sz="4" w:space="0" w:color="auto"/>
              <w:bottom w:val="single" w:sz="2" w:space="0" w:color="auto"/>
              <w:right w:val="single" w:sz="4" w:space="0" w:color="auto"/>
            </w:tcBorders>
            <w:shd w:val="clear" w:color="auto" w:fill="auto"/>
            <w:noWrap/>
            <w:vAlign w:val="center"/>
          </w:tcPr>
          <w:p w14:paraId="026B79D0" w14:textId="77777777" w:rsidR="00FC2D80" w:rsidRPr="00A057A7" w:rsidRDefault="00FC2D80" w:rsidP="00EA22CF">
            <w:pPr>
              <w:keepNext/>
              <w:keepLines/>
              <w:suppressAutoHyphens w:val="0"/>
              <w:spacing w:before="40" w:after="40" w:line="200" w:lineRule="exact"/>
              <w:ind w:left="28"/>
              <w:jc w:val="center"/>
              <w:rPr>
                <w:rFonts w:cs="Times New Roman"/>
                <w:i/>
                <w:sz w:val="16"/>
                <w:szCs w:val="16"/>
              </w:rPr>
            </w:pPr>
            <w:r w:rsidRPr="00A057A7">
              <w:rPr>
                <w:rFonts w:cs="Times New Roman"/>
                <w:i/>
                <w:sz w:val="16"/>
                <w:szCs w:val="16"/>
              </w:rPr>
              <w:t>Сила света в кд</w:t>
            </w:r>
          </w:p>
        </w:tc>
      </w:tr>
      <w:tr w:rsidR="00A057A7" w:rsidRPr="00A057A7" w14:paraId="1F9962F8" w14:textId="77777777" w:rsidTr="00407218">
        <w:trPr>
          <w:trHeight w:val="269"/>
          <w:tblHeader/>
        </w:trPr>
        <w:tc>
          <w:tcPr>
            <w:tcW w:w="1042" w:type="dxa"/>
            <w:vMerge/>
            <w:tcBorders>
              <w:left w:val="single" w:sz="4" w:space="0" w:color="auto"/>
              <w:right w:val="single" w:sz="4" w:space="0" w:color="auto"/>
            </w:tcBorders>
            <w:shd w:val="clear" w:color="auto" w:fill="auto"/>
            <w:noWrap/>
            <w:vAlign w:val="bottom"/>
            <w:hideMark/>
          </w:tcPr>
          <w:p w14:paraId="7FE9B6AB"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2203" w:type="dxa"/>
            <w:gridSpan w:val="2"/>
            <w:vMerge/>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411CA03"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173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97FB3B9"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Колонка A</w:t>
            </w:r>
          </w:p>
        </w:tc>
        <w:tc>
          <w:tcPr>
            <w:tcW w:w="186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31EA9DB"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Колонка B</w:t>
            </w:r>
          </w:p>
        </w:tc>
        <w:tc>
          <w:tcPr>
            <w:tcW w:w="166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A6714E5"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Колонка C</w:t>
            </w:r>
          </w:p>
        </w:tc>
      </w:tr>
      <w:tr w:rsidR="00A057A7" w:rsidRPr="00A057A7" w14:paraId="61EE0071" w14:textId="77777777" w:rsidTr="00407218">
        <w:trPr>
          <w:trHeight w:val="271"/>
          <w:tblHeader/>
        </w:trPr>
        <w:tc>
          <w:tcPr>
            <w:tcW w:w="1042" w:type="dxa"/>
            <w:vMerge/>
            <w:tcBorders>
              <w:left w:val="single" w:sz="4" w:space="0" w:color="auto"/>
              <w:right w:val="single" w:sz="4" w:space="0" w:color="auto"/>
            </w:tcBorders>
            <w:shd w:val="clear" w:color="auto" w:fill="auto"/>
            <w:hideMark/>
          </w:tcPr>
          <w:p w14:paraId="5A768C66"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1027"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10F509C3"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по вертикали</w:t>
            </w:r>
          </w:p>
        </w:tc>
        <w:tc>
          <w:tcPr>
            <w:tcW w:w="1176"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2384361D"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по горизонтали</w:t>
            </w:r>
          </w:p>
        </w:tc>
        <w:tc>
          <w:tcPr>
            <w:tcW w:w="1735" w:type="dxa"/>
            <w:gridSpan w:val="2"/>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221CB9D3"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ascii="Cambria Math" w:hAnsi="Cambria Math" w:cs="Cambria Math"/>
                <w:i/>
                <w:sz w:val="16"/>
                <w:szCs w:val="16"/>
              </w:rPr>
              <w:t>≙</w:t>
            </w:r>
            <w:r w:rsidRPr="00A057A7">
              <w:rPr>
                <w:rFonts w:cs="Times New Roman"/>
                <w:i/>
                <w:sz w:val="16"/>
                <w:szCs w:val="16"/>
              </w:rPr>
              <w:t xml:space="preserve"> 0 % СП</w:t>
            </w:r>
          </w:p>
        </w:tc>
        <w:tc>
          <w:tcPr>
            <w:tcW w:w="186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3118B79"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ascii="Cambria Math" w:hAnsi="Cambria Math" w:cs="Cambria Math"/>
                <w:i/>
                <w:sz w:val="16"/>
                <w:szCs w:val="16"/>
              </w:rPr>
              <w:t>≙</w:t>
            </w:r>
            <w:r w:rsidRPr="00A057A7">
              <w:rPr>
                <w:rFonts w:cs="Times New Roman"/>
                <w:i/>
                <w:sz w:val="16"/>
                <w:szCs w:val="16"/>
              </w:rPr>
              <w:t xml:space="preserve"> 20 % СП</w:t>
            </w:r>
          </w:p>
        </w:tc>
        <w:tc>
          <w:tcPr>
            <w:tcW w:w="166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320872A"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ascii="Cambria Math" w:hAnsi="Cambria Math" w:cs="Cambria Math"/>
                <w:i/>
                <w:sz w:val="16"/>
                <w:szCs w:val="16"/>
              </w:rPr>
              <w:t>≙</w:t>
            </w:r>
            <w:r w:rsidRPr="00A057A7">
              <w:rPr>
                <w:rFonts w:cs="Times New Roman"/>
                <w:i/>
                <w:sz w:val="16"/>
                <w:szCs w:val="16"/>
              </w:rPr>
              <w:t xml:space="preserve"> 30 % СП</w:t>
            </w:r>
          </w:p>
        </w:tc>
      </w:tr>
      <w:tr w:rsidR="00BA6B11" w:rsidRPr="00A057A7" w14:paraId="06A112AB" w14:textId="77777777" w:rsidTr="00407218">
        <w:trPr>
          <w:trHeight w:val="134"/>
          <w:tblHeader/>
        </w:trPr>
        <w:tc>
          <w:tcPr>
            <w:tcW w:w="1042" w:type="dxa"/>
            <w:vMerge/>
            <w:tcBorders>
              <w:left w:val="single" w:sz="4" w:space="0" w:color="auto"/>
              <w:bottom w:val="single" w:sz="12" w:space="0" w:color="auto"/>
              <w:right w:val="single" w:sz="4" w:space="0" w:color="auto"/>
            </w:tcBorders>
            <w:shd w:val="clear" w:color="auto" w:fill="auto"/>
            <w:noWrap/>
            <w:hideMark/>
          </w:tcPr>
          <w:p w14:paraId="0293D302"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1027" w:type="dxa"/>
            <w:vMerge/>
            <w:tcBorders>
              <w:top w:val="single" w:sz="2" w:space="0" w:color="auto"/>
              <w:left w:val="single" w:sz="4" w:space="0" w:color="auto"/>
              <w:bottom w:val="single" w:sz="12" w:space="0" w:color="auto"/>
              <w:right w:val="single" w:sz="4" w:space="0" w:color="auto"/>
            </w:tcBorders>
            <w:shd w:val="clear" w:color="auto" w:fill="auto"/>
            <w:noWrap/>
            <w:vAlign w:val="bottom"/>
          </w:tcPr>
          <w:p w14:paraId="7C12B30A"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1176" w:type="dxa"/>
            <w:vMerge/>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746B7321" w14:textId="77777777" w:rsidR="00FC2D80" w:rsidRPr="00A057A7" w:rsidRDefault="00FC2D80" w:rsidP="00794AC8">
            <w:pPr>
              <w:suppressAutoHyphens w:val="0"/>
              <w:spacing w:before="40" w:after="40" w:line="200" w:lineRule="exact"/>
              <w:ind w:left="28"/>
              <w:jc w:val="center"/>
              <w:rPr>
                <w:rFonts w:cs="Times New Roman"/>
                <w:i/>
                <w:sz w:val="16"/>
                <w:szCs w:val="16"/>
              </w:rPr>
            </w:pPr>
          </w:p>
        </w:tc>
        <w:tc>
          <w:tcPr>
            <w:tcW w:w="826" w:type="dxa"/>
            <w:tcBorders>
              <w:top w:val="single" w:sz="8" w:space="0" w:color="auto"/>
              <w:left w:val="single" w:sz="4" w:space="0" w:color="auto"/>
              <w:bottom w:val="single" w:sz="12" w:space="0" w:color="auto"/>
              <w:right w:val="single" w:sz="4" w:space="0" w:color="auto"/>
            </w:tcBorders>
            <w:shd w:val="clear" w:color="auto" w:fill="auto"/>
            <w:noWrap/>
            <w:vAlign w:val="bottom"/>
            <w:hideMark/>
          </w:tcPr>
          <w:p w14:paraId="592CAA81"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мин.</w:t>
            </w:r>
          </w:p>
        </w:tc>
        <w:tc>
          <w:tcPr>
            <w:tcW w:w="909" w:type="dxa"/>
            <w:tcBorders>
              <w:top w:val="single" w:sz="8" w:space="0" w:color="auto"/>
              <w:left w:val="single" w:sz="4" w:space="0" w:color="auto"/>
              <w:bottom w:val="single" w:sz="12" w:space="0" w:color="auto"/>
              <w:right w:val="single" w:sz="4" w:space="0" w:color="auto"/>
            </w:tcBorders>
            <w:shd w:val="clear" w:color="auto" w:fill="auto"/>
            <w:noWrap/>
            <w:vAlign w:val="bottom"/>
            <w:hideMark/>
          </w:tcPr>
          <w:p w14:paraId="2195F7E6"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153EEA6"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мин.</w:t>
            </w:r>
          </w:p>
        </w:tc>
        <w:tc>
          <w:tcPr>
            <w:tcW w:w="96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BF723B4"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макс.</w:t>
            </w:r>
          </w:p>
        </w:tc>
        <w:tc>
          <w:tcPr>
            <w:tcW w:w="84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321A295"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мин.</w:t>
            </w:r>
          </w:p>
        </w:tc>
        <w:tc>
          <w:tcPr>
            <w:tcW w:w="822" w:type="dxa"/>
            <w:tcBorders>
              <w:top w:val="single" w:sz="2" w:space="0" w:color="auto"/>
              <w:left w:val="single" w:sz="4" w:space="0" w:color="auto"/>
              <w:bottom w:val="single" w:sz="12" w:space="0" w:color="auto"/>
              <w:right w:val="nil"/>
            </w:tcBorders>
            <w:shd w:val="clear" w:color="auto" w:fill="auto"/>
            <w:noWrap/>
            <w:vAlign w:val="bottom"/>
            <w:hideMark/>
          </w:tcPr>
          <w:p w14:paraId="2C670113"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cs="Times New Roman"/>
                <w:i/>
                <w:sz w:val="16"/>
                <w:szCs w:val="16"/>
              </w:rPr>
              <w:t>макс.</w:t>
            </w:r>
          </w:p>
        </w:tc>
      </w:tr>
      <w:tr w:rsidR="00AA3652" w:rsidRPr="00AA3652" w14:paraId="1382CFF1" w14:textId="77777777" w:rsidTr="005571CD">
        <w:trPr>
          <w:trHeight w:val="288"/>
        </w:trPr>
        <w:tc>
          <w:tcPr>
            <w:tcW w:w="1042"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6C55D8A6"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BR</w:t>
            </w:r>
          </w:p>
        </w:tc>
        <w:tc>
          <w:tcPr>
            <w:tcW w:w="1027"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46550CA"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1°U</w:t>
            </w:r>
          </w:p>
        </w:tc>
        <w:tc>
          <w:tcPr>
            <w:tcW w:w="117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DD93238"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2,5°R</w:t>
            </w:r>
          </w:p>
        </w:tc>
        <w:tc>
          <w:tcPr>
            <w:tcW w:w="82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0686A36"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w:t>
            </w:r>
          </w:p>
        </w:tc>
        <w:tc>
          <w:tcPr>
            <w:tcW w:w="90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0BF4141"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7,90∙102</w:t>
            </w:r>
          </w:p>
        </w:tc>
        <w:tc>
          <w:tcPr>
            <w:tcW w:w="89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43737D4"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w:t>
            </w:r>
          </w:p>
        </w:tc>
        <w:tc>
          <w:tcPr>
            <w:tcW w:w="96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5658061" w14:textId="77777777" w:rsidR="00FC2D80" w:rsidRPr="00AA3652" w:rsidRDefault="00FC2D80" w:rsidP="00AA3652">
            <w:pPr>
              <w:spacing w:before="40" w:after="40" w:line="200" w:lineRule="exact"/>
              <w:ind w:right="57"/>
              <w:jc w:val="center"/>
              <w:rPr>
                <w:rFonts w:cs="Times New Roman"/>
                <w:i/>
                <w:iCs/>
                <w:sz w:val="16"/>
                <w:szCs w:val="16"/>
              </w:rPr>
            </w:pPr>
            <w:r w:rsidRPr="00AA3652">
              <w:rPr>
                <w:rFonts w:cs="Times New Roman"/>
                <w:i/>
                <w:iCs/>
                <w:sz w:val="16"/>
                <w:szCs w:val="16"/>
              </w:rPr>
              <w:t>9,60∙102</w:t>
            </w:r>
          </w:p>
        </w:tc>
        <w:tc>
          <w:tcPr>
            <w:tcW w:w="84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1FAE434"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2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1116600" w14:textId="77777777" w:rsidR="00FC2D80" w:rsidRPr="00AA3652" w:rsidRDefault="00FC2D80" w:rsidP="00BF12FB">
            <w:pPr>
              <w:spacing w:before="80" w:after="80" w:line="200" w:lineRule="exact"/>
              <w:ind w:right="57"/>
              <w:jc w:val="center"/>
              <w:rPr>
                <w:sz w:val="18"/>
                <w:szCs w:val="18"/>
              </w:rPr>
            </w:pPr>
            <w:r w:rsidRPr="00AA3652">
              <w:rPr>
                <w:sz w:val="18"/>
                <w:szCs w:val="18"/>
              </w:rPr>
              <w:t>1,05∙10</w:t>
            </w:r>
            <w:r w:rsidRPr="00AA3652">
              <w:rPr>
                <w:sz w:val="18"/>
                <w:szCs w:val="18"/>
                <w:vertAlign w:val="superscript"/>
              </w:rPr>
              <w:t>3</w:t>
            </w:r>
          </w:p>
        </w:tc>
      </w:tr>
      <w:tr w:rsidR="00AA3652" w:rsidRPr="00AA3652" w14:paraId="791F2FEC" w14:textId="77777777" w:rsidTr="00AA3652">
        <w:trPr>
          <w:trHeight w:val="288"/>
        </w:trPr>
        <w:tc>
          <w:tcPr>
            <w:tcW w:w="1042" w:type="dxa"/>
            <w:tcBorders>
              <w:top w:val="single" w:sz="4" w:space="0" w:color="auto"/>
              <w:left w:val="single" w:sz="2" w:space="0" w:color="auto"/>
              <w:bottom w:val="single" w:sz="2" w:space="0" w:color="auto"/>
              <w:right w:val="single" w:sz="2" w:space="0" w:color="auto"/>
            </w:tcBorders>
            <w:shd w:val="clear" w:color="auto" w:fill="auto"/>
            <w:noWrap/>
            <w:vAlign w:val="center"/>
          </w:tcPr>
          <w:p w14:paraId="1C6FFE09" w14:textId="77777777" w:rsidR="00FC2D80" w:rsidRPr="00AA3652" w:rsidRDefault="00FC2D80" w:rsidP="00BF12FB">
            <w:pPr>
              <w:spacing w:before="80" w:after="80" w:line="200" w:lineRule="exact"/>
              <w:ind w:left="57" w:right="57"/>
              <w:rPr>
                <w:sz w:val="18"/>
                <w:szCs w:val="18"/>
              </w:rPr>
            </w:pPr>
            <w:r w:rsidRPr="00AA3652">
              <w:rPr>
                <w:bCs/>
                <w:sz w:val="18"/>
                <w:szCs w:val="18"/>
              </w:rPr>
              <w:t>Линия</w:t>
            </w:r>
            <w:r w:rsidRPr="00AA3652">
              <w:rPr>
                <w:sz w:val="18"/>
                <w:szCs w:val="18"/>
              </w:rPr>
              <w:t xml:space="preserve"> BLL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716811" w14:textId="77777777" w:rsidR="00FC2D80" w:rsidRPr="00AA3652" w:rsidRDefault="00FC2D80" w:rsidP="00BF12FB">
            <w:pPr>
              <w:spacing w:before="80" w:after="80" w:line="200" w:lineRule="exact"/>
              <w:ind w:right="57"/>
              <w:jc w:val="center"/>
              <w:rPr>
                <w:sz w:val="18"/>
                <w:szCs w:val="18"/>
              </w:rPr>
            </w:pPr>
            <w:r w:rsidRPr="00AA3652">
              <w:rPr>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20645" w14:textId="3F8DCC06" w:rsidR="00FC2D80" w:rsidRPr="00AA3652" w:rsidRDefault="00FC2D80" w:rsidP="00BF12FB">
            <w:pPr>
              <w:spacing w:before="80" w:after="80" w:line="200" w:lineRule="exact"/>
              <w:ind w:right="57"/>
              <w:jc w:val="center"/>
              <w:rPr>
                <w:sz w:val="18"/>
                <w:szCs w:val="18"/>
              </w:rPr>
            </w:pPr>
            <w:r w:rsidRPr="00AA3652">
              <w:rPr>
                <w:sz w:val="18"/>
                <w:szCs w:val="18"/>
              </w:rPr>
              <w:t>20</w:t>
            </w:r>
            <w:r w:rsidR="00DC2397">
              <w:rPr>
                <w:sz w:val="18"/>
                <w:szCs w:val="18"/>
              </w:rPr>
              <w:t>–</w:t>
            </w:r>
            <w:r w:rsidRPr="00AA3652">
              <w:rPr>
                <w:sz w:val="18"/>
                <w:szCs w:val="18"/>
              </w:rPr>
              <w:t>8°L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A735BC"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53305" w14:textId="77777777" w:rsidR="00FC2D80" w:rsidRPr="00AA3652" w:rsidRDefault="00FC2D80" w:rsidP="00BF12FB">
            <w:pPr>
              <w:spacing w:before="80" w:after="80" w:line="200" w:lineRule="exact"/>
              <w:ind w:right="57"/>
              <w:jc w:val="center"/>
              <w:rPr>
                <w:sz w:val="18"/>
                <w:szCs w:val="18"/>
              </w:rPr>
            </w:pPr>
            <w:r w:rsidRPr="00AA3652">
              <w:rPr>
                <w:sz w:val="18"/>
                <w:szCs w:val="18"/>
              </w:rPr>
              <w:t>8,80∙10</w:t>
            </w:r>
            <w:r w:rsidRPr="00AA3652">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430E1C"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812EAD" w14:textId="77777777" w:rsidR="00FC2D80" w:rsidRPr="00AA3652" w:rsidRDefault="00FC2D80" w:rsidP="00BF12FB">
            <w:pPr>
              <w:spacing w:before="80" w:after="80" w:line="200" w:lineRule="exact"/>
              <w:ind w:right="57"/>
              <w:jc w:val="center"/>
              <w:rPr>
                <w:sz w:val="18"/>
                <w:szCs w:val="18"/>
              </w:rPr>
            </w:pPr>
            <w:r w:rsidRPr="00AA3652">
              <w:rPr>
                <w:sz w:val="18"/>
                <w:szCs w:val="18"/>
              </w:rPr>
              <w:t>1,14∙10</w:t>
            </w:r>
            <w:r w:rsidRPr="00AA3652">
              <w:rPr>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E868E8"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2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0D5FC1" w14:textId="77777777" w:rsidR="00FC2D80" w:rsidRPr="00AA3652" w:rsidRDefault="00FC2D80" w:rsidP="00BF12FB">
            <w:pPr>
              <w:spacing w:before="80" w:after="80" w:line="200" w:lineRule="exact"/>
              <w:ind w:right="57"/>
              <w:jc w:val="center"/>
              <w:rPr>
                <w:sz w:val="18"/>
                <w:szCs w:val="18"/>
              </w:rPr>
            </w:pPr>
            <w:r w:rsidRPr="00AA3652">
              <w:rPr>
                <w:sz w:val="18"/>
                <w:szCs w:val="18"/>
              </w:rPr>
              <w:t>1,26∙10</w:t>
            </w:r>
            <w:r w:rsidRPr="00AA3652">
              <w:rPr>
                <w:sz w:val="18"/>
                <w:szCs w:val="18"/>
                <w:vertAlign w:val="superscript"/>
              </w:rPr>
              <w:t>3</w:t>
            </w:r>
          </w:p>
        </w:tc>
      </w:tr>
      <w:tr w:rsidR="00FC2D80" w:rsidRPr="00AA3652" w14:paraId="7C7BEFBA" w14:textId="77777777" w:rsidTr="00AA3652">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7E7582" w14:textId="77777777" w:rsidR="00FC2D80" w:rsidRPr="00AA3652" w:rsidRDefault="00FC2D80" w:rsidP="00BF12FB">
            <w:pPr>
              <w:spacing w:before="80" w:after="80" w:line="200" w:lineRule="exact"/>
              <w:ind w:left="57" w:right="57"/>
              <w:rPr>
                <w:sz w:val="18"/>
                <w:szCs w:val="18"/>
              </w:rPr>
            </w:pPr>
            <w:r w:rsidRPr="00AA3652">
              <w:rPr>
                <w:sz w:val="18"/>
                <w:szCs w:val="18"/>
              </w:rPr>
              <w:t>B50L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EDC82" w14:textId="77777777" w:rsidR="00FC2D80" w:rsidRPr="00AA3652" w:rsidRDefault="00FC2D80" w:rsidP="00BF12FB">
            <w:pPr>
              <w:spacing w:before="80" w:after="80" w:line="200" w:lineRule="exact"/>
              <w:ind w:right="57"/>
              <w:jc w:val="center"/>
              <w:rPr>
                <w:sz w:val="18"/>
                <w:szCs w:val="18"/>
              </w:rPr>
            </w:pPr>
            <w:r w:rsidRPr="00AA3652">
              <w:rPr>
                <w:sz w:val="18"/>
                <w:szCs w:val="18"/>
              </w:rPr>
              <w:t>0,57°U</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0E50B9" w14:textId="77777777" w:rsidR="00FC2D80" w:rsidRPr="00AA3652" w:rsidRDefault="00FC2D80" w:rsidP="00BF12FB">
            <w:pPr>
              <w:spacing w:before="80" w:after="80" w:line="200" w:lineRule="exact"/>
              <w:ind w:right="57"/>
              <w:jc w:val="center"/>
              <w:rPr>
                <w:sz w:val="18"/>
                <w:szCs w:val="18"/>
              </w:rPr>
            </w:pPr>
            <w:r w:rsidRPr="00AA3652">
              <w:rPr>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3BBFD2"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3AA360" w14:textId="77777777" w:rsidR="00FC2D80" w:rsidRPr="00AA3652" w:rsidRDefault="00FC2D80" w:rsidP="00BF12FB">
            <w:pPr>
              <w:spacing w:before="80" w:after="80" w:line="200" w:lineRule="exact"/>
              <w:ind w:right="57"/>
              <w:jc w:val="center"/>
              <w:rPr>
                <w:sz w:val="18"/>
                <w:szCs w:val="18"/>
              </w:rPr>
            </w:pPr>
            <w:r w:rsidRPr="00AA3652">
              <w:rPr>
                <w:sz w:val="18"/>
                <w:szCs w:val="18"/>
              </w:rPr>
              <w:t>7,90∙10</w:t>
            </w:r>
            <w:r w:rsidRPr="00AA3652">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9A4350"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1518B3" w14:textId="77777777" w:rsidR="00FC2D80" w:rsidRPr="00AA3652" w:rsidRDefault="00FC2D80" w:rsidP="00BF12FB">
            <w:pPr>
              <w:spacing w:before="80" w:after="80" w:line="200" w:lineRule="exact"/>
              <w:ind w:right="57"/>
              <w:jc w:val="center"/>
              <w:rPr>
                <w:sz w:val="18"/>
                <w:szCs w:val="18"/>
              </w:rPr>
            </w:pPr>
            <w:r w:rsidRPr="00AA3652">
              <w:rPr>
                <w:sz w:val="18"/>
                <w:szCs w:val="18"/>
              </w:rPr>
              <w:t>9,60∙10</w:t>
            </w:r>
            <w:r w:rsidRPr="00AA3652">
              <w:rPr>
                <w:sz w:val="18"/>
                <w:szCs w:val="18"/>
                <w:vertAlign w:val="superscript"/>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614D31"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2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B132F" w14:textId="77777777" w:rsidR="00FC2D80" w:rsidRPr="00AA3652" w:rsidRDefault="00FC2D80" w:rsidP="00BF12FB">
            <w:pPr>
              <w:spacing w:before="80" w:after="80" w:line="200" w:lineRule="exact"/>
              <w:ind w:right="57"/>
              <w:jc w:val="center"/>
              <w:rPr>
                <w:sz w:val="18"/>
                <w:szCs w:val="18"/>
              </w:rPr>
            </w:pPr>
            <w:r w:rsidRPr="00AA3652">
              <w:rPr>
                <w:sz w:val="18"/>
                <w:szCs w:val="18"/>
              </w:rPr>
              <w:t>1,05∙10</w:t>
            </w:r>
            <w:r w:rsidRPr="00AA3652">
              <w:rPr>
                <w:sz w:val="18"/>
                <w:szCs w:val="18"/>
                <w:vertAlign w:val="superscript"/>
              </w:rPr>
              <w:t>3</w:t>
            </w:r>
          </w:p>
        </w:tc>
      </w:tr>
      <w:tr w:rsidR="00FC2D80" w:rsidRPr="00AA3652" w14:paraId="3501EF06" w14:textId="77777777" w:rsidTr="00AA3652">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9A8A3F0" w14:textId="77777777" w:rsidR="00FC2D80" w:rsidRPr="00AA3652" w:rsidRDefault="00FC2D80" w:rsidP="00BF12FB">
            <w:pPr>
              <w:spacing w:before="80" w:after="80" w:line="200" w:lineRule="exact"/>
              <w:ind w:left="57" w:right="57"/>
              <w:rPr>
                <w:sz w:val="18"/>
                <w:szCs w:val="18"/>
              </w:rPr>
            </w:pPr>
            <w:r w:rsidRPr="00AA3652">
              <w:rPr>
                <w:bCs/>
                <w:sz w:val="18"/>
                <w:szCs w:val="18"/>
              </w:rPr>
              <w:t>Линия</w:t>
            </w:r>
            <w:r w:rsidRPr="00AA3652">
              <w:rPr>
                <w:sz w:val="18"/>
                <w:szCs w:val="18"/>
              </w:rPr>
              <w:t xml:space="preserve"> III b</w:t>
            </w:r>
          </w:p>
        </w:tc>
        <w:tc>
          <w:tcPr>
            <w:tcW w:w="1027"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5A60149" w14:textId="77777777" w:rsidR="00FC2D80" w:rsidRPr="00AA3652" w:rsidRDefault="00FC2D80" w:rsidP="00BF12FB">
            <w:pPr>
              <w:spacing w:before="80" w:after="80" w:line="200" w:lineRule="exact"/>
              <w:ind w:right="57"/>
              <w:jc w:val="center"/>
              <w:rPr>
                <w:sz w:val="18"/>
                <w:szCs w:val="18"/>
              </w:rPr>
            </w:pPr>
            <w:r w:rsidRPr="00AA3652">
              <w:rPr>
                <w:sz w:val="18"/>
                <w:szCs w:val="18"/>
              </w:rPr>
              <w:t>0,34°U</w:t>
            </w:r>
          </w:p>
        </w:tc>
        <w:tc>
          <w:tcPr>
            <w:tcW w:w="1176"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C8C11DB" w14:textId="0D99B113" w:rsidR="00FC2D80" w:rsidRPr="00AA3652" w:rsidRDefault="00FC2D80" w:rsidP="00BF12FB">
            <w:pPr>
              <w:spacing w:before="80" w:after="80" w:line="200" w:lineRule="exact"/>
              <w:ind w:right="57"/>
              <w:jc w:val="center"/>
              <w:rPr>
                <w:sz w:val="18"/>
                <w:szCs w:val="18"/>
              </w:rPr>
            </w:pPr>
            <w:r w:rsidRPr="00AA3652">
              <w:rPr>
                <w:sz w:val="18"/>
                <w:szCs w:val="18"/>
              </w:rPr>
              <w:t>4°</w:t>
            </w:r>
            <w:r w:rsidR="00DC2397">
              <w:rPr>
                <w:sz w:val="18"/>
                <w:szCs w:val="18"/>
              </w:rPr>
              <w:t>–</w:t>
            </w:r>
            <w:r w:rsidRPr="00AA3652">
              <w:rPr>
                <w:sz w:val="18"/>
                <w:szCs w:val="18"/>
              </w:rPr>
              <w:t>0,5°L</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495CB36"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0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1A1A97D" w14:textId="77777777" w:rsidR="00FC2D80" w:rsidRPr="00AA3652" w:rsidRDefault="00FC2D80" w:rsidP="00BF12FB">
            <w:pPr>
              <w:spacing w:before="80" w:after="80" w:line="200" w:lineRule="exact"/>
              <w:ind w:right="57"/>
              <w:jc w:val="center"/>
              <w:rPr>
                <w:sz w:val="18"/>
                <w:szCs w:val="18"/>
              </w:rPr>
            </w:pPr>
            <w:r w:rsidRPr="00AA3652">
              <w:rPr>
                <w:sz w:val="18"/>
                <w:szCs w:val="18"/>
              </w:rPr>
              <w:t>8,80∙10</w:t>
            </w:r>
            <w:r w:rsidRPr="00AA3652">
              <w:rPr>
                <w:sz w:val="18"/>
                <w:szCs w:val="18"/>
                <w:vertAlign w:val="superscript"/>
              </w:rPr>
              <w:t>2</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1EFF633"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6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C501E8" w14:textId="77777777" w:rsidR="00FC2D80" w:rsidRPr="00AA3652" w:rsidRDefault="00FC2D80" w:rsidP="00BF12FB">
            <w:pPr>
              <w:spacing w:before="80" w:after="80" w:line="200" w:lineRule="exact"/>
              <w:ind w:right="57"/>
              <w:jc w:val="center"/>
              <w:rPr>
                <w:sz w:val="18"/>
                <w:szCs w:val="18"/>
              </w:rPr>
            </w:pPr>
            <w:r w:rsidRPr="00AA3652">
              <w:rPr>
                <w:sz w:val="18"/>
                <w:szCs w:val="18"/>
              </w:rPr>
              <w:t>1,14∙10</w:t>
            </w:r>
            <w:r w:rsidRPr="00AA3652">
              <w:rPr>
                <w:sz w:val="18"/>
                <w:szCs w:val="18"/>
                <w:vertAlign w:val="superscript"/>
              </w:rPr>
              <w:t>3</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9E6F308"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2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0633E7" w14:textId="77777777" w:rsidR="00FC2D80" w:rsidRPr="00AA3652" w:rsidRDefault="00FC2D80" w:rsidP="00BF12FB">
            <w:pPr>
              <w:spacing w:before="80" w:after="80" w:line="200" w:lineRule="exact"/>
              <w:ind w:right="57"/>
              <w:jc w:val="center"/>
              <w:rPr>
                <w:sz w:val="18"/>
                <w:szCs w:val="18"/>
              </w:rPr>
            </w:pPr>
            <w:r w:rsidRPr="00AA3652">
              <w:rPr>
                <w:sz w:val="18"/>
                <w:szCs w:val="18"/>
              </w:rPr>
              <w:t>1,26∙10</w:t>
            </w:r>
            <w:r w:rsidRPr="00AA3652">
              <w:rPr>
                <w:sz w:val="18"/>
                <w:szCs w:val="18"/>
                <w:vertAlign w:val="superscript"/>
              </w:rPr>
              <w:t>3</w:t>
            </w:r>
          </w:p>
        </w:tc>
      </w:tr>
    </w:tbl>
    <w:p w14:paraId="263B854F" w14:textId="77777777" w:rsidR="00FC2D80" w:rsidRPr="00AA3652" w:rsidRDefault="00FC2D80" w:rsidP="00EA22CF">
      <w:pPr>
        <w:pStyle w:val="afc"/>
        <w:spacing w:before="240" w:after="0"/>
        <w:ind w:left="1134" w:right="425" w:firstLine="0"/>
        <w:jc w:val="left"/>
        <w:rPr>
          <w:b/>
          <w:lang w:val="ru-RU"/>
        </w:rPr>
      </w:pPr>
      <w:r w:rsidRPr="00AA3652">
        <w:rPr>
          <w:lang w:val="ru-RU"/>
        </w:rPr>
        <w:t>Таблица 30</w:t>
      </w:r>
    </w:p>
    <w:p w14:paraId="5475F027" w14:textId="77777777" w:rsidR="00FC2D80" w:rsidRPr="00AA3652" w:rsidRDefault="00FC2D80" w:rsidP="00FC2D80">
      <w:pPr>
        <w:pStyle w:val="afc"/>
        <w:ind w:left="1134" w:right="424" w:firstLine="0"/>
        <w:jc w:val="left"/>
        <w:rPr>
          <w:b/>
          <w:bCs/>
          <w:lang w:val="ru-RU"/>
        </w:rPr>
      </w:pPr>
      <w:r w:rsidRPr="00AA3652">
        <w:rPr>
          <w:b/>
          <w:bCs/>
          <w:lang w:val="ru-RU"/>
        </w:rPr>
        <w:t>Класс Е — Режим, не являющийся режимом поворотного освещения — Требования к системе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27"/>
        <w:gridCol w:w="1218"/>
        <w:gridCol w:w="854"/>
        <w:gridCol w:w="895"/>
        <w:gridCol w:w="896"/>
        <w:gridCol w:w="938"/>
        <w:gridCol w:w="840"/>
        <w:gridCol w:w="794"/>
      </w:tblGrid>
      <w:tr w:rsidR="00BA6B11" w:rsidRPr="00A057A7" w14:paraId="30DC178B" w14:textId="77777777" w:rsidTr="00407218">
        <w:trPr>
          <w:trHeight w:val="81"/>
          <w:tblHeader/>
        </w:trPr>
        <w:tc>
          <w:tcPr>
            <w:tcW w:w="1042"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4B8AFACF" w14:textId="77777777" w:rsidR="00FC2D80" w:rsidRPr="00A057A7" w:rsidRDefault="00FC2D80" w:rsidP="00794AC8">
            <w:pPr>
              <w:suppressAutoHyphens w:val="0"/>
              <w:spacing w:before="40" w:after="40" w:line="200" w:lineRule="exact"/>
              <w:ind w:left="28"/>
              <w:rPr>
                <w:i/>
                <w:sz w:val="16"/>
                <w:szCs w:val="18"/>
              </w:rPr>
            </w:pPr>
            <w:r w:rsidRPr="00A057A7">
              <w:rPr>
                <w:i/>
                <w:sz w:val="16"/>
                <w:szCs w:val="18"/>
              </w:rPr>
              <w:t>Элемент</w:t>
            </w:r>
          </w:p>
        </w:tc>
        <w:tc>
          <w:tcPr>
            <w:tcW w:w="2245" w:type="dxa"/>
            <w:gridSpan w:val="2"/>
            <w:vMerge w:val="restart"/>
            <w:tcBorders>
              <w:top w:val="single" w:sz="4" w:space="0" w:color="auto"/>
              <w:left w:val="single" w:sz="4" w:space="0" w:color="auto"/>
              <w:bottom w:val="single" w:sz="2" w:space="0" w:color="auto"/>
              <w:right w:val="single" w:sz="4" w:space="0" w:color="auto"/>
            </w:tcBorders>
            <w:shd w:val="clear" w:color="auto" w:fill="auto"/>
            <w:noWrap/>
            <w:vAlign w:val="center"/>
          </w:tcPr>
          <w:p w14:paraId="6D446440" w14:textId="12010209"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Угловые координаты</w:t>
            </w:r>
            <w:r w:rsidR="00A057A7">
              <w:rPr>
                <w:i/>
                <w:sz w:val="16"/>
                <w:szCs w:val="18"/>
              </w:rPr>
              <w:br/>
            </w:r>
            <w:r w:rsidRPr="00A057A7">
              <w:rPr>
                <w:i/>
                <w:sz w:val="16"/>
                <w:szCs w:val="18"/>
              </w:rPr>
              <w:t xml:space="preserve"> в град.</w:t>
            </w:r>
          </w:p>
        </w:tc>
        <w:tc>
          <w:tcPr>
            <w:tcW w:w="5217" w:type="dxa"/>
            <w:gridSpan w:val="6"/>
            <w:tcBorders>
              <w:top w:val="single" w:sz="4" w:space="0" w:color="auto"/>
              <w:left w:val="single" w:sz="4" w:space="0" w:color="auto"/>
              <w:bottom w:val="single" w:sz="2" w:space="0" w:color="auto"/>
              <w:right w:val="single" w:sz="4" w:space="0" w:color="auto"/>
            </w:tcBorders>
            <w:shd w:val="clear" w:color="auto" w:fill="auto"/>
            <w:noWrap/>
            <w:vAlign w:val="center"/>
          </w:tcPr>
          <w:p w14:paraId="73C6E8C1" w14:textId="77777777" w:rsidR="00FC2D80" w:rsidRPr="00A057A7" w:rsidRDefault="00FC2D80" w:rsidP="00407218">
            <w:pPr>
              <w:suppressAutoHyphens w:val="0"/>
              <w:spacing w:before="40" w:after="40" w:line="200" w:lineRule="exact"/>
              <w:ind w:left="28"/>
              <w:jc w:val="center"/>
              <w:rPr>
                <w:i/>
                <w:sz w:val="16"/>
                <w:szCs w:val="18"/>
              </w:rPr>
            </w:pPr>
            <w:r w:rsidRPr="00A057A7">
              <w:rPr>
                <w:i/>
                <w:sz w:val="16"/>
                <w:szCs w:val="18"/>
              </w:rPr>
              <w:t>Сила света в кд</w:t>
            </w:r>
          </w:p>
        </w:tc>
      </w:tr>
      <w:tr w:rsidR="00A057A7" w:rsidRPr="00A057A7" w14:paraId="2D7765A5" w14:textId="77777777" w:rsidTr="00DC2397">
        <w:trPr>
          <w:trHeight w:val="269"/>
          <w:tblHeader/>
        </w:trPr>
        <w:tc>
          <w:tcPr>
            <w:tcW w:w="1042" w:type="dxa"/>
            <w:vMerge/>
            <w:tcBorders>
              <w:top w:val="nil"/>
              <w:left w:val="single" w:sz="4" w:space="0" w:color="auto"/>
              <w:bottom w:val="single" w:sz="12" w:space="0" w:color="auto"/>
              <w:right w:val="single" w:sz="4" w:space="0" w:color="auto"/>
            </w:tcBorders>
            <w:shd w:val="clear" w:color="auto" w:fill="auto"/>
            <w:noWrap/>
            <w:vAlign w:val="bottom"/>
            <w:hideMark/>
          </w:tcPr>
          <w:p w14:paraId="06800AD6" w14:textId="77777777" w:rsidR="00FC2D80" w:rsidRPr="00A057A7" w:rsidRDefault="00FC2D80" w:rsidP="00794AC8">
            <w:pPr>
              <w:suppressAutoHyphens w:val="0"/>
              <w:spacing w:before="40" w:after="40" w:line="200" w:lineRule="exact"/>
              <w:ind w:left="28"/>
              <w:rPr>
                <w:i/>
                <w:sz w:val="16"/>
                <w:szCs w:val="18"/>
              </w:rPr>
            </w:pPr>
          </w:p>
        </w:tc>
        <w:tc>
          <w:tcPr>
            <w:tcW w:w="2245" w:type="dxa"/>
            <w:gridSpan w:val="2"/>
            <w:vMerge/>
            <w:tcBorders>
              <w:top w:val="nil"/>
              <w:left w:val="single" w:sz="4" w:space="0" w:color="auto"/>
              <w:bottom w:val="single" w:sz="2" w:space="0" w:color="auto"/>
              <w:right w:val="single" w:sz="4" w:space="0" w:color="auto"/>
            </w:tcBorders>
            <w:shd w:val="clear" w:color="auto" w:fill="auto"/>
            <w:noWrap/>
            <w:vAlign w:val="center"/>
            <w:hideMark/>
          </w:tcPr>
          <w:p w14:paraId="792C7753" w14:textId="77777777" w:rsidR="00FC2D80" w:rsidRPr="00A057A7" w:rsidRDefault="00FC2D80" w:rsidP="00794AC8">
            <w:pPr>
              <w:suppressAutoHyphens w:val="0"/>
              <w:spacing w:before="40" w:after="40" w:line="200" w:lineRule="exact"/>
              <w:ind w:left="28"/>
              <w:jc w:val="center"/>
              <w:rPr>
                <w:i/>
                <w:sz w:val="16"/>
                <w:szCs w:val="18"/>
              </w:rPr>
            </w:pPr>
          </w:p>
        </w:tc>
        <w:tc>
          <w:tcPr>
            <w:tcW w:w="174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9EAA536"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Колонка A</w:t>
            </w:r>
          </w:p>
        </w:tc>
        <w:tc>
          <w:tcPr>
            <w:tcW w:w="18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9D0DE68"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Колонка B</w:t>
            </w:r>
          </w:p>
        </w:tc>
        <w:tc>
          <w:tcPr>
            <w:tcW w:w="16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CF13B28" w14:textId="77777777" w:rsidR="00FC2D80" w:rsidRPr="00A057A7" w:rsidRDefault="00FC2D80" w:rsidP="00794AC8">
            <w:pPr>
              <w:suppressAutoHyphens w:val="0"/>
              <w:spacing w:before="40" w:after="40" w:line="200" w:lineRule="exact"/>
              <w:ind w:left="28"/>
              <w:jc w:val="center"/>
              <w:rPr>
                <w:rFonts w:cs="Times New Roman"/>
                <w:i/>
                <w:iCs/>
                <w:sz w:val="16"/>
                <w:szCs w:val="16"/>
              </w:rPr>
            </w:pPr>
            <w:r w:rsidRPr="00A057A7">
              <w:rPr>
                <w:rFonts w:cs="Times New Roman"/>
                <w:i/>
                <w:iCs/>
                <w:sz w:val="16"/>
                <w:szCs w:val="16"/>
              </w:rPr>
              <w:t>Колонка C</w:t>
            </w:r>
          </w:p>
        </w:tc>
      </w:tr>
      <w:tr w:rsidR="00A057A7" w:rsidRPr="00A057A7" w14:paraId="3EFC3E35" w14:textId="77777777" w:rsidTr="00DC2397">
        <w:trPr>
          <w:trHeight w:val="271"/>
          <w:tblHeader/>
        </w:trPr>
        <w:tc>
          <w:tcPr>
            <w:tcW w:w="1042" w:type="dxa"/>
            <w:vMerge/>
            <w:tcBorders>
              <w:top w:val="nil"/>
              <w:left w:val="single" w:sz="4" w:space="0" w:color="auto"/>
              <w:bottom w:val="single" w:sz="12" w:space="0" w:color="auto"/>
              <w:right w:val="single" w:sz="4" w:space="0" w:color="auto"/>
            </w:tcBorders>
            <w:shd w:val="clear" w:color="auto" w:fill="auto"/>
            <w:hideMark/>
          </w:tcPr>
          <w:p w14:paraId="588324EF" w14:textId="77777777" w:rsidR="00FC2D80" w:rsidRPr="00A057A7" w:rsidRDefault="00FC2D80" w:rsidP="00794AC8">
            <w:pPr>
              <w:suppressAutoHyphens w:val="0"/>
              <w:spacing w:before="40" w:after="40" w:line="200" w:lineRule="exact"/>
              <w:ind w:left="28"/>
              <w:rPr>
                <w:i/>
                <w:sz w:val="16"/>
                <w:szCs w:val="18"/>
              </w:rPr>
            </w:pPr>
          </w:p>
        </w:tc>
        <w:tc>
          <w:tcPr>
            <w:tcW w:w="1027"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3A2CD54B"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по вертикали</w:t>
            </w:r>
          </w:p>
        </w:tc>
        <w:tc>
          <w:tcPr>
            <w:tcW w:w="1218"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64FF6A5F"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по горизонтали</w:t>
            </w:r>
          </w:p>
        </w:tc>
        <w:tc>
          <w:tcPr>
            <w:tcW w:w="174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A0AD55" w14:textId="77777777" w:rsidR="00FC2D80" w:rsidRPr="00A057A7" w:rsidRDefault="00FC2D80" w:rsidP="00794AC8">
            <w:pPr>
              <w:suppressAutoHyphens w:val="0"/>
              <w:spacing w:before="40" w:after="40" w:line="200" w:lineRule="exact"/>
              <w:ind w:left="28"/>
              <w:jc w:val="center"/>
              <w:rPr>
                <w:i/>
                <w:sz w:val="16"/>
                <w:szCs w:val="18"/>
              </w:rPr>
            </w:pPr>
            <w:r w:rsidRPr="00A057A7">
              <w:rPr>
                <w:rFonts w:ascii="Cambria Math" w:hAnsi="Cambria Math" w:cs="Cambria Math"/>
                <w:i/>
                <w:sz w:val="16"/>
                <w:szCs w:val="18"/>
              </w:rPr>
              <w:t>≙</w:t>
            </w:r>
            <w:r w:rsidRPr="00A057A7">
              <w:rPr>
                <w:i/>
                <w:sz w:val="16"/>
                <w:szCs w:val="18"/>
              </w:rPr>
              <w:t xml:space="preserve"> 0 % СП</w:t>
            </w:r>
          </w:p>
        </w:tc>
        <w:tc>
          <w:tcPr>
            <w:tcW w:w="18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0266227" w14:textId="77777777" w:rsidR="00FC2D80" w:rsidRPr="00A057A7" w:rsidRDefault="00FC2D80" w:rsidP="00794AC8">
            <w:pPr>
              <w:suppressAutoHyphens w:val="0"/>
              <w:spacing w:before="40" w:after="40" w:line="200" w:lineRule="exact"/>
              <w:ind w:left="28"/>
              <w:jc w:val="center"/>
              <w:rPr>
                <w:i/>
                <w:sz w:val="16"/>
                <w:szCs w:val="18"/>
              </w:rPr>
            </w:pPr>
            <w:r w:rsidRPr="00A057A7">
              <w:rPr>
                <w:rFonts w:ascii="Cambria Math" w:hAnsi="Cambria Math" w:cs="Cambria Math"/>
                <w:i/>
                <w:sz w:val="16"/>
                <w:szCs w:val="18"/>
              </w:rPr>
              <w:t>≙</w:t>
            </w:r>
            <w:r w:rsidRPr="00A057A7">
              <w:rPr>
                <w:i/>
                <w:sz w:val="16"/>
                <w:szCs w:val="18"/>
              </w:rPr>
              <w:t xml:space="preserve"> 20 % СП</w:t>
            </w:r>
          </w:p>
        </w:tc>
        <w:tc>
          <w:tcPr>
            <w:tcW w:w="16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0B906EED" w14:textId="77777777" w:rsidR="00FC2D80" w:rsidRPr="00A057A7" w:rsidRDefault="00FC2D80" w:rsidP="00794AC8">
            <w:pPr>
              <w:suppressAutoHyphens w:val="0"/>
              <w:spacing w:before="40" w:after="40" w:line="200" w:lineRule="exact"/>
              <w:ind w:left="28"/>
              <w:jc w:val="center"/>
              <w:rPr>
                <w:rFonts w:cs="Times New Roman"/>
                <w:i/>
                <w:sz w:val="16"/>
                <w:szCs w:val="16"/>
              </w:rPr>
            </w:pPr>
            <w:r w:rsidRPr="00A057A7">
              <w:rPr>
                <w:rFonts w:ascii="Cambria Math" w:hAnsi="Cambria Math" w:cs="Cambria Math"/>
                <w:i/>
                <w:sz w:val="16"/>
                <w:szCs w:val="16"/>
              </w:rPr>
              <w:t>≙</w:t>
            </w:r>
            <w:r w:rsidRPr="00A057A7">
              <w:rPr>
                <w:rFonts w:cs="Times New Roman"/>
                <w:i/>
                <w:sz w:val="16"/>
                <w:szCs w:val="16"/>
              </w:rPr>
              <w:t xml:space="preserve"> 30 % СП</w:t>
            </w:r>
          </w:p>
        </w:tc>
      </w:tr>
      <w:tr w:rsidR="00A057A7" w:rsidRPr="00A057A7" w14:paraId="7A482191" w14:textId="77777777" w:rsidTr="00DC2397">
        <w:trPr>
          <w:trHeight w:val="134"/>
          <w:tblHeader/>
        </w:trPr>
        <w:tc>
          <w:tcPr>
            <w:tcW w:w="1042" w:type="dxa"/>
            <w:vMerge/>
            <w:tcBorders>
              <w:top w:val="nil"/>
              <w:left w:val="single" w:sz="4" w:space="0" w:color="auto"/>
              <w:bottom w:val="single" w:sz="12" w:space="0" w:color="auto"/>
              <w:right w:val="single" w:sz="4" w:space="0" w:color="auto"/>
            </w:tcBorders>
            <w:shd w:val="clear" w:color="auto" w:fill="auto"/>
            <w:noWrap/>
            <w:hideMark/>
          </w:tcPr>
          <w:p w14:paraId="6DEB555D" w14:textId="77777777" w:rsidR="00FC2D80" w:rsidRPr="00A057A7" w:rsidRDefault="00FC2D80" w:rsidP="00794AC8">
            <w:pPr>
              <w:suppressAutoHyphens w:val="0"/>
              <w:spacing w:before="40" w:after="40" w:line="200" w:lineRule="exact"/>
              <w:ind w:left="28"/>
              <w:rPr>
                <w:i/>
                <w:sz w:val="16"/>
                <w:szCs w:val="18"/>
              </w:rPr>
            </w:pPr>
          </w:p>
        </w:tc>
        <w:tc>
          <w:tcPr>
            <w:tcW w:w="1027" w:type="dxa"/>
            <w:vMerge/>
            <w:tcBorders>
              <w:top w:val="nil"/>
              <w:left w:val="single" w:sz="4" w:space="0" w:color="auto"/>
              <w:bottom w:val="single" w:sz="12" w:space="0" w:color="auto"/>
              <w:right w:val="single" w:sz="4" w:space="0" w:color="auto"/>
            </w:tcBorders>
            <w:shd w:val="clear" w:color="auto" w:fill="auto"/>
            <w:noWrap/>
            <w:vAlign w:val="bottom"/>
          </w:tcPr>
          <w:p w14:paraId="7836B004" w14:textId="77777777" w:rsidR="00FC2D80" w:rsidRPr="00A057A7" w:rsidRDefault="00FC2D80" w:rsidP="00794AC8">
            <w:pPr>
              <w:suppressAutoHyphens w:val="0"/>
              <w:spacing w:before="40" w:after="40" w:line="200" w:lineRule="exact"/>
              <w:ind w:left="28"/>
              <w:jc w:val="center"/>
              <w:rPr>
                <w:i/>
                <w:sz w:val="16"/>
                <w:szCs w:val="18"/>
              </w:rPr>
            </w:pPr>
          </w:p>
        </w:tc>
        <w:tc>
          <w:tcPr>
            <w:tcW w:w="1218" w:type="dxa"/>
            <w:vMerge/>
            <w:tcBorders>
              <w:top w:val="nil"/>
              <w:left w:val="single" w:sz="4" w:space="0" w:color="auto"/>
              <w:bottom w:val="single" w:sz="12" w:space="0" w:color="auto"/>
              <w:right w:val="single" w:sz="4" w:space="0" w:color="auto"/>
            </w:tcBorders>
            <w:shd w:val="clear" w:color="auto" w:fill="auto"/>
            <w:noWrap/>
            <w:vAlign w:val="bottom"/>
            <w:hideMark/>
          </w:tcPr>
          <w:p w14:paraId="650B848F" w14:textId="77777777" w:rsidR="00FC2D80" w:rsidRPr="00A057A7" w:rsidRDefault="00FC2D80" w:rsidP="00794AC8">
            <w:pPr>
              <w:suppressAutoHyphens w:val="0"/>
              <w:spacing w:before="40" w:after="40" w:line="200" w:lineRule="exact"/>
              <w:ind w:left="28"/>
              <w:jc w:val="center"/>
              <w:rPr>
                <w:i/>
                <w:sz w:val="16"/>
                <w:szCs w:val="18"/>
              </w:rPr>
            </w:pPr>
          </w:p>
        </w:tc>
        <w:tc>
          <w:tcPr>
            <w:tcW w:w="85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5E94C93"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22B6915"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66B47FC" w14:textId="77777777" w:rsidR="00FC2D80" w:rsidRPr="00A057A7" w:rsidRDefault="00FC2D80" w:rsidP="00794AC8">
            <w:pPr>
              <w:suppressAutoHyphens w:val="0"/>
              <w:spacing w:before="40" w:after="40" w:line="200" w:lineRule="exact"/>
              <w:ind w:left="28"/>
              <w:jc w:val="center"/>
              <w:rPr>
                <w:i/>
                <w:sz w:val="16"/>
                <w:szCs w:val="18"/>
              </w:rPr>
            </w:pPr>
            <w:r w:rsidRPr="00A057A7">
              <w:rPr>
                <w:i/>
                <w:sz w:val="16"/>
                <w:szCs w:val="18"/>
              </w:rPr>
              <w:t>мин.</w:t>
            </w:r>
          </w:p>
        </w:tc>
        <w:tc>
          <w:tcPr>
            <w:tcW w:w="93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CB563F7" w14:textId="77777777" w:rsidR="00FC2D80" w:rsidRPr="00A057A7" w:rsidRDefault="00FC2D80" w:rsidP="00794AC8">
            <w:pPr>
              <w:suppressAutoHyphens w:val="0"/>
              <w:spacing w:before="40" w:after="40" w:line="200" w:lineRule="exact"/>
              <w:ind w:left="28"/>
              <w:jc w:val="center"/>
              <w:rPr>
                <w:rFonts w:cs="Times New Roman"/>
                <w:i/>
                <w:iCs/>
                <w:sz w:val="16"/>
                <w:szCs w:val="16"/>
              </w:rPr>
            </w:pPr>
            <w:r w:rsidRPr="00A057A7">
              <w:rPr>
                <w:rFonts w:cs="Times New Roman"/>
                <w:i/>
                <w:iCs/>
                <w:sz w:val="16"/>
                <w:szCs w:val="16"/>
              </w:rPr>
              <w:t>макс.</w:t>
            </w:r>
          </w:p>
        </w:tc>
        <w:tc>
          <w:tcPr>
            <w:tcW w:w="84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5C8D744" w14:textId="77777777" w:rsidR="00FC2D80" w:rsidRPr="00A057A7" w:rsidRDefault="00FC2D80" w:rsidP="00794AC8">
            <w:pPr>
              <w:suppressAutoHyphens w:val="0"/>
              <w:spacing w:before="40" w:after="40" w:line="200" w:lineRule="exact"/>
              <w:ind w:left="28"/>
              <w:jc w:val="center"/>
              <w:rPr>
                <w:rFonts w:cs="Times New Roman"/>
                <w:i/>
                <w:iCs/>
                <w:sz w:val="16"/>
                <w:szCs w:val="16"/>
              </w:rPr>
            </w:pPr>
            <w:r w:rsidRPr="00A057A7">
              <w:rPr>
                <w:rFonts w:cs="Times New Roman"/>
                <w:i/>
                <w:iCs/>
                <w:sz w:val="16"/>
                <w:szCs w:val="16"/>
              </w:rPr>
              <w:t>мин.</w:t>
            </w:r>
          </w:p>
        </w:tc>
        <w:tc>
          <w:tcPr>
            <w:tcW w:w="79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64F7320E" w14:textId="77777777" w:rsidR="00FC2D80" w:rsidRPr="00A057A7" w:rsidRDefault="00FC2D80" w:rsidP="00794AC8">
            <w:pPr>
              <w:suppressAutoHyphens w:val="0"/>
              <w:spacing w:before="40" w:after="40" w:line="200" w:lineRule="exact"/>
              <w:ind w:left="28"/>
              <w:jc w:val="center"/>
              <w:rPr>
                <w:rFonts w:cs="Times New Roman"/>
                <w:i/>
                <w:iCs/>
                <w:sz w:val="16"/>
                <w:szCs w:val="16"/>
              </w:rPr>
            </w:pPr>
            <w:r w:rsidRPr="00A057A7">
              <w:rPr>
                <w:rFonts w:cs="Times New Roman"/>
                <w:i/>
                <w:iCs/>
                <w:sz w:val="16"/>
                <w:szCs w:val="16"/>
              </w:rPr>
              <w:t>макс.</w:t>
            </w:r>
          </w:p>
        </w:tc>
      </w:tr>
      <w:tr w:rsidR="00846737" w:rsidRPr="00AA3652" w14:paraId="52F1AA1C" w14:textId="77777777" w:rsidTr="00BA6B11">
        <w:trPr>
          <w:trHeight w:val="288"/>
        </w:trPr>
        <w:tc>
          <w:tcPr>
            <w:tcW w:w="1042"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3C3CB9C0" w14:textId="77777777" w:rsidR="00FC2D80" w:rsidRPr="00B068E9" w:rsidRDefault="00FC2D80" w:rsidP="00BF12FB">
            <w:pPr>
              <w:spacing w:before="80" w:after="80" w:line="200" w:lineRule="exact"/>
              <w:ind w:left="57" w:right="57"/>
              <w:rPr>
                <w:sz w:val="18"/>
                <w:szCs w:val="18"/>
              </w:rPr>
            </w:pPr>
            <w:r w:rsidRPr="00B068E9">
              <w:rPr>
                <w:sz w:val="18"/>
                <w:szCs w:val="18"/>
              </w:rPr>
              <w:t>BR</w:t>
            </w:r>
          </w:p>
        </w:tc>
        <w:tc>
          <w:tcPr>
            <w:tcW w:w="1027"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00AEE12E" w14:textId="77777777" w:rsidR="00FC2D80" w:rsidRPr="00B068E9" w:rsidRDefault="00FC2D80" w:rsidP="00BF12FB">
            <w:pPr>
              <w:spacing w:before="80" w:after="80" w:line="200" w:lineRule="exact"/>
              <w:ind w:right="57"/>
              <w:jc w:val="center"/>
              <w:rPr>
                <w:sz w:val="18"/>
                <w:szCs w:val="18"/>
              </w:rPr>
            </w:pPr>
            <w:r w:rsidRPr="00B068E9">
              <w:rPr>
                <w:sz w:val="18"/>
                <w:szCs w:val="18"/>
              </w:rPr>
              <w:t>1°U</w:t>
            </w:r>
          </w:p>
        </w:tc>
        <w:tc>
          <w:tcPr>
            <w:tcW w:w="1218"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500160CD" w14:textId="77777777" w:rsidR="00FC2D80" w:rsidRPr="00B068E9" w:rsidRDefault="00FC2D80" w:rsidP="00BF12FB">
            <w:pPr>
              <w:spacing w:before="80" w:after="80" w:line="200" w:lineRule="exact"/>
              <w:ind w:right="57"/>
              <w:jc w:val="center"/>
              <w:rPr>
                <w:sz w:val="18"/>
                <w:szCs w:val="18"/>
              </w:rPr>
            </w:pPr>
            <w:r w:rsidRPr="00B068E9">
              <w:rPr>
                <w:sz w:val="18"/>
                <w:szCs w:val="18"/>
              </w:rPr>
              <w:t>2,5°R</w:t>
            </w:r>
          </w:p>
        </w:tc>
        <w:tc>
          <w:tcPr>
            <w:tcW w:w="854"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5FEB7010" w14:textId="77777777" w:rsidR="00FC2D80" w:rsidRPr="00B068E9" w:rsidRDefault="00FC2D80" w:rsidP="00BF12FB">
            <w:pPr>
              <w:spacing w:before="80" w:after="80" w:line="200" w:lineRule="exact"/>
              <w:ind w:right="57"/>
              <w:jc w:val="center"/>
              <w:rPr>
                <w:sz w:val="18"/>
                <w:szCs w:val="18"/>
              </w:rPr>
            </w:pPr>
            <w:r w:rsidRPr="00B068E9">
              <w:rPr>
                <w:sz w:val="18"/>
                <w:szCs w:val="18"/>
              </w:rPr>
              <w:t>–</w:t>
            </w:r>
          </w:p>
        </w:tc>
        <w:tc>
          <w:tcPr>
            <w:tcW w:w="895"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66370813" w14:textId="77777777" w:rsidR="00FC2D80" w:rsidRPr="00B068E9" w:rsidRDefault="00FC2D80" w:rsidP="00BF12FB">
            <w:pPr>
              <w:spacing w:before="80" w:after="80" w:line="200" w:lineRule="exact"/>
              <w:ind w:right="57"/>
              <w:jc w:val="center"/>
              <w:rPr>
                <w:sz w:val="18"/>
                <w:szCs w:val="18"/>
              </w:rPr>
            </w:pPr>
            <w:r w:rsidRPr="00B068E9">
              <w:rPr>
                <w:sz w:val="18"/>
                <w:szCs w:val="18"/>
              </w:rPr>
              <w:t>1,75∙10</w:t>
            </w:r>
            <w:r w:rsidRPr="00B068E9">
              <w:rPr>
                <w:sz w:val="18"/>
                <w:szCs w:val="18"/>
                <w:vertAlign w:val="superscript"/>
              </w:rPr>
              <w:t>3</w:t>
            </w:r>
          </w:p>
        </w:tc>
        <w:tc>
          <w:tcPr>
            <w:tcW w:w="896"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683DC12D" w14:textId="77777777" w:rsidR="00FC2D80" w:rsidRPr="00B068E9" w:rsidRDefault="00FC2D80" w:rsidP="00BF12FB">
            <w:pPr>
              <w:spacing w:before="80" w:after="80" w:line="200" w:lineRule="exact"/>
              <w:ind w:right="57"/>
              <w:jc w:val="center"/>
              <w:rPr>
                <w:sz w:val="18"/>
                <w:szCs w:val="18"/>
              </w:rPr>
            </w:pPr>
            <w:r w:rsidRPr="00B068E9">
              <w:rPr>
                <w:sz w:val="18"/>
                <w:szCs w:val="18"/>
              </w:rPr>
              <w:t>–</w:t>
            </w:r>
          </w:p>
        </w:tc>
        <w:tc>
          <w:tcPr>
            <w:tcW w:w="938" w:type="dxa"/>
            <w:tcBorders>
              <w:top w:val="single" w:sz="12" w:space="0" w:color="auto"/>
              <w:left w:val="single" w:sz="2" w:space="0" w:color="auto"/>
              <w:bottom w:val="single" w:sz="4" w:space="0" w:color="auto"/>
              <w:right w:val="single" w:sz="2" w:space="0" w:color="auto"/>
            </w:tcBorders>
            <w:shd w:val="clear" w:color="auto" w:fill="auto"/>
            <w:noWrap/>
            <w:vAlign w:val="center"/>
          </w:tcPr>
          <w:p w14:paraId="2428DA5A" w14:textId="77777777" w:rsidR="00FC2D80" w:rsidRPr="00B068E9" w:rsidRDefault="00FC2D80" w:rsidP="00BF12FB">
            <w:pPr>
              <w:spacing w:before="80" w:after="80" w:line="200" w:lineRule="exact"/>
              <w:ind w:right="57"/>
              <w:jc w:val="center"/>
              <w:rPr>
                <w:sz w:val="18"/>
                <w:szCs w:val="18"/>
              </w:rPr>
            </w:pPr>
            <w:r w:rsidRPr="00B068E9">
              <w:rPr>
                <w:sz w:val="18"/>
                <w:szCs w:val="18"/>
              </w:rPr>
              <w:t>2,10∙10</w:t>
            </w:r>
            <w:r w:rsidRPr="00B068E9">
              <w:rPr>
                <w:sz w:val="18"/>
                <w:szCs w:val="18"/>
                <w:vertAlign w:val="superscript"/>
              </w:rPr>
              <w:t>3</w:t>
            </w:r>
          </w:p>
        </w:tc>
        <w:tc>
          <w:tcPr>
            <w:tcW w:w="840" w:type="dxa"/>
            <w:tcBorders>
              <w:top w:val="single" w:sz="12" w:space="0" w:color="auto"/>
              <w:left w:val="single" w:sz="2" w:space="0" w:color="auto"/>
              <w:bottom w:val="single" w:sz="4" w:space="0" w:color="auto"/>
              <w:right w:val="single" w:sz="8" w:space="0" w:color="auto"/>
            </w:tcBorders>
            <w:shd w:val="clear" w:color="auto" w:fill="auto"/>
            <w:noWrap/>
            <w:vAlign w:val="center"/>
          </w:tcPr>
          <w:p w14:paraId="4E4D83F7" w14:textId="77777777" w:rsidR="00FC2D80" w:rsidRPr="00B068E9" w:rsidRDefault="00FC2D80" w:rsidP="00BF12FB">
            <w:pPr>
              <w:spacing w:before="80" w:after="80" w:line="200" w:lineRule="exact"/>
              <w:ind w:right="57"/>
              <w:jc w:val="center"/>
              <w:rPr>
                <w:sz w:val="18"/>
                <w:szCs w:val="18"/>
              </w:rPr>
            </w:pPr>
            <w:r w:rsidRPr="00B068E9">
              <w:rPr>
                <w:sz w:val="18"/>
                <w:szCs w:val="18"/>
              </w:rPr>
              <w:t>–</w:t>
            </w:r>
          </w:p>
        </w:tc>
        <w:tc>
          <w:tcPr>
            <w:tcW w:w="794" w:type="dxa"/>
            <w:tcBorders>
              <w:top w:val="single" w:sz="12" w:space="0" w:color="auto"/>
              <w:left w:val="single" w:sz="8" w:space="0" w:color="auto"/>
              <w:bottom w:val="single" w:sz="4" w:space="0" w:color="auto"/>
              <w:right w:val="single" w:sz="2" w:space="0" w:color="auto"/>
            </w:tcBorders>
            <w:shd w:val="clear" w:color="auto" w:fill="auto"/>
            <w:noWrap/>
            <w:vAlign w:val="center"/>
          </w:tcPr>
          <w:p w14:paraId="0ECC6955" w14:textId="77777777" w:rsidR="00FC2D80" w:rsidRPr="00B068E9" w:rsidRDefault="00FC2D80" w:rsidP="00BF12FB">
            <w:pPr>
              <w:spacing w:before="80" w:after="80" w:line="200" w:lineRule="exact"/>
              <w:ind w:right="57"/>
              <w:jc w:val="center"/>
              <w:rPr>
                <w:sz w:val="18"/>
                <w:szCs w:val="18"/>
              </w:rPr>
            </w:pPr>
            <w:r w:rsidRPr="00B068E9">
              <w:rPr>
                <w:sz w:val="18"/>
                <w:szCs w:val="18"/>
              </w:rPr>
              <w:t>2,28∙10</w:t>
            </w:r>
            <w:r w:rsidRPr="00B068E9">
              <w:rPr>
                <w:sz w:val="18"/>
                <w:szCs w:val="18"/>
                <w:vertAlign w:val="superscript"/>
              </w:rPr>
              <w:t>3</w:t>
            </w:r>
          </w:p>
        </w:tc>
      </w:tr>
      <w:tr w:rsidR="00846737" w:rsidRPr="00AA3652" w14:paraId="58163CDC" w14:textId="77777777" w:rsidTr="00846737">
        <w:trPr>
          <w:trHeight w:val="288"/>
        </w:trPr>
        <w:tc>
          <w:tcPr>
            <w:tcW w:w="1042" w:type="dxa"/>
            <w:tcBorders>
              <w:top w:val="single" w:sz="4" w:space="0" w:color="auto"/>
              <w:left w:val="single" w:sz="2" w:space="0" w:color="auto"/>
              <w:bottom w:val="single" w:sz="2" w:space="0" w:color="auto"/>
              <w:right w:val="single" w:sz="2" w:space="0" w:color="auto"/>
            </w:tcBorders>
            <w:shd w:val="clear" w:color="auto" w:fill="auto"/>
            <w:noWrap/>
            <w:vAlign w:val="center"/>
          </w:tcPr>
          <w:p w14:paraId="1C17D1E9" w14:textId="77777777" w:rsidR="00FC2D80" w:rsidRPr="00AA3652" w:rsidRDefault="00FC2D80" w:rsidP="00BF12FB">
            <w:pPr>
              <w:spacing w:before="80" w:after="80" w:line="200" w:lineRule="exact"/>
              <w:ind w:left="57" w:right="57"/>
              <w:rPr>
                <w:sz w:val="18"/>
                <w:szCs w:val="18"/>
              </w:rPr>
            </w:pPr>
            <w:r w:rsidRPr="00AA3652">
              <w:rPr>
                <w:bCs/>
                <w:sz w:val="18"/>
                <w:szCs w:val="18"/>
              </w:rPr>
              <w:t>Точка</w:t>
            </w:r>
            <w:r w:rsidRPr="00AA3652">
              <w:rPr>
                <w:sz w:val="18"/>
                <w:szCs w:val="18"/>
              </w:rPr>
              <w:t xml:space="preserve"> BLL</w:t>
            </w:r>
          </w:p>
        </w:tc>
        <w:tc>
          <w:tcPr>
            <w:tcW w:w="1027" w:type="dxa"/>
            <w:tcBorders>
              <w:top w:val="single" w:sz="4" w:space="0" w:color="auto"/>
              <w:left w:val="single" w:sz="2" w:space="0" w:color="auto"/>
              <w:bottom w:val="single" w:sz="2" w:space="0" w:color="auto"/>
              <w:right w:val="single" w:sz="2" w:space="0" w:color="auto"/>
            </w:tcBorders>
            <w:shd w:val="clear" w:color="auto" w:fill="auto"/>
            <w:noWrap/>
            <w:vAlign w:val="center"/>
          </w:tcPr>
          <w:p w14:paraId="58DC9409" w14:textId="77777777" w:rsidR="00FC2D80" w:rsidRPr="00AA3652" w:rsidRDefault="00FC2D80" w:rsidP="00BF12FB">
            <w:pPr>
              <w:spacing w:before="80" w:after="80" w:line="200" w:lineRule="exact"/>
              <w:ind w:right="57"/>
              <w:jc w:val="center"/>
              <w:rPr>
                <w:sz w:val="18"/>
                <w:szCs w:val="18"/>
              </w:rPr>
            </w:pPr>
            <w:r w:rsidRPr="00AA3652">
              <w:rPr>
                <w:sz w:val="18"/>
                <w:szCs w:val="18"/>
              </w:rPr>
              <w:t>0,57°U</w:t>
            </w:r>
          </w:p>
        </w:tc>
        <w:tc>
          <w:tcPr>
            <w:tcW w:w="1218" w:type="dxa"/>
            <w:tcBorders>
              <w:top w:val="single" w:sz="4" w:space="0" w:color="auto"/>
              <w:left w:val="single" w:sz="2" w:space="0" w:color="auto"/>
              <w:bottom w:val="single" w:sz="2" w:space="0" w:color="auto"/>
              <w:right w:val="single" w:sz="2" w:space="0" w:color="auto"/>
            </w:tcBorders>
            <w:shd w:val="clear" w:color="auto" w:fill="auto"/>
            <w:noWrap/>
            <w:vAlign w:val="center"/>
          </w:tcPr>
          <w:p w14:paraId="2128068C" w14:textId="77777777" w:rsidR="00FC2D80" w:rsidRPr="00AA3652" w:rsidRDefault="00FC2D80" w:rsidP="00BF12FB">
            <w:pPr>
              <w:spacing w:before="80" w:after="80" w:line="200" w:lineRule="exact"/>
              <w:ind w:right="57"/>
              <w:jc w:val="center"/>
              <w:rPr>
                <w:sz w:val="18"/>
                <w:szCs w:val="18"/>
              </w:rPr>
            </w:pPr>
            <w:r w:rsidRPr="00AA3652">
              <w:rPr>
                <w:sz w:val="18"/>
                <w:szCs w:val="18"/>
              </w:rPr>
              <w:t>8°L</w:t>
            </w:r>
          </w:p>
        </w:tc>
        <w:tc>
          <w:tcPr>
            <w:tcW w:w="854" w:type="dxa"/>
            <w:tcBorders>
              <w:top w:val="single" w:sz="4" w:space="0" w:color="auto"/>
              <w:left w:val="single" w:sz="2" w:space="0" w:color="auto"/>
              <w:bottom w:val="single" w:sz="2" w:space="0" w:color="auto"/>
              <w:right w:val="single" w:sz="2" w:space="0" w:color="auto"/>
            </w:tcBorders>
            <w:shd w:val="clear" w:color="auto" w:fill="auto"/>
            <w:noWrap/>
            <w:vAlign w:val="center"/>
          </w:tcPr>
          <w:p w14:paraId="178FE435"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5" w:type="dxa"/>
            <w:tcBorders>
              <w:top w:val="single" w:sz="4" w:space="0" w:color="auto"/>
              <w:left w:val="single" w:sz="2" w:space="0" w:color="auto"/>
              <w:bottom w:val="single" w:sz="2" w:space="0" w:color="auto"/>
              <w:right w:val="single" w:sz="2" w:space="0" w:color="auto"/>
            </w:tcBorders>
            <w:shd w:val="clear" w:color="auto" w:fill="auto"/>
            <w:noWrap/>
            <w:vAlign w:val="center"/>
          </w:tcPr>
          <w:p w14:paraId="06327357" w14:textId="77777777" w:rsidR="00FC2D80" w:rsidRPr="00AA3652" w:rsidRDefault="00FC2D80" w:rsidP="00BF12FB">
            <w:pPr>
              <w:spacing w:before="80" w:after="80" w:line="200" w:lineRule="exact"/>
              <w:ind w:right="57"/>
              <w:jc w:val="center"/>
              <w:rPr>
                <w:sz w:val="18"/>
                <w:szCs w:val="18"/>
              </w:rPr>
            </w:pPr>
            <w:r w:rsidRPr="00AA3652">
              <w:rPr>
                <w:sz w:val="18"/>
                <w:szCs w:val="18"/>
              </w:rPr>
              <w:t>8,80∙10</w:t>
            </w:r>
            <w:r w:rsidRPr="00AA3652">
              <w:rPr>
                <w:sz w:val="18"/>
                <w:szCs w:val="18"/>
                <w:vertAlign w:val="superscript"/>
              </w:rPr>
              <w:t>2</w:t>
            </w:r>
          </w:p>
        </w:tc>
        <w:tc>
          <w:tcPr>
            <w:tcW w:w="896" w:type="dxa"/>
            <w:tcBorders>
              <w:top w:val="single" w:sz="4" w:space="0" w:color="auto"/>
              <w:left w:val="single" w:sz="2" w:space="0" w:color="auto"/>
              <w:bottom w:val="single" w:sz="2" w:space="0" w:color="auto"/>
              <w:right w:val="single" w:sz="2" w:space="0" w:color="auto"/>
            </w:tcBorders>
            <w:shd w:val="clear" w:color="auto" w:fill="auto"/>
            <w:noWrap/>
            <w:vAlign w:val="center"/>
          </w:tcPr>
          <w:p w14:paraId="587F78EA"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38" w:type="dxa"/>
            <w:tcBorders>
              <w:top w:val="single" w:sz="4" w:space="0" w:color="auto"/>
              <w:left w:val="single" w:sz="2" w:space="0" w:color="auto"/>
              <w:bottom w:val="single" w:sz="2" w:space="0" w:color="auto"/>
              <w:right w:val="single" w:sz="2" w:space="0" w:color="auto"/>
            </w:tcBorders>
            <w:shd w:val="clear" w:color="auto" w:fill="auto"/>
            <w:noWrap/>
            <w:vAlign w:val="center"/>
          </w:tcPr>
          <w:p w14:paraId="2D4E9E92" w14:textId="77777777" w:rsidR="00FC2D80" w:rsidRPr="00AA3652" w:rsidRDefault="00FC2D80" w:rsidP="00BF12FB">
            <w:pPr>
              <w:spacing w:before="80" w:after="80" w:line="200" w:lineRule="exact"/>
              <w:ind w:right="57"/>
              <w:jc w:val="center"/>
              <w:rPr>
                <w:sz w:val="18"/>
                <w:szCs w:val="18"/>
              </w:rPr>
            </w:pPr>
            <w:r w:rsidRPr="00AA3652">
              <w:rPr>
                <w:sz w:val="18"/>
                <w:szCs w:val="18"/>
              </w:rPr>
              <w:t>1,14∙10</w:t>
            </w:r>
            <w:r w:rsidRPr="00AA3652">
              <w:rPr>
                <w:sz w:val="18"/>
                <w:szCs w:val="18"/>
                <w:vertAlign w:val="superscript"/>
              </w:rPr>
              <w:t>3</w:t>
            </w:r>
          </w:p>
        </w:tc>
        <w:tc>
          <w:tcPr>
            <w:tcW w:w="840" w:type="dxa"/>
            <w:tcBorders>
              <w:top w:val="single" w:sz="4" w:space="0" w:color="auto"/>
              <w:left w:val="single" w:sz="2" w:space="0" w:color="auto"/>
              <w:bottom w:val="single" w:sz="2" w:space="0" w:color="auto"/>
              <w:right w:val="single" w:sz="2" w:space="0" w:color="auto"/>
            </w:tcBorders>
            <w:shd w:val="clear" w:color="auto" w:fill="auto"/>
            <w:noWrap/>
            <w:vAlign w:val="center"/>
          </w:tcPr>
          <w:p w14:paraId="3C2620A7"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794" w:type="dxa"/>
            <w:tcBorders>
              <w:top w:val="single" w:sz="4" w:space="0" w:color="auto"/>
              <w:left w:val="single" w:sz="2" w:space="0" w:color="auto"/>
              <w:bottom w:val="single" w:sz="2" w:space="0" w:color="auto"/>
              <w:right w:val="single" w:sz="2" w:space="0" w:color="auto"/>
            </w:tcBorders>
            <w:shd w:val="clear" w:color="auto" w:fill="auto"/>
            <w:noWrap/>
            <w:vAlign w:val="center"/>
          </w:tcPr>
          <w:p w14:paraId="1DBF89CD" w14:textId="77777777" w:rsidR="00FC2D80" w:rsidRPr="00AA3652" w:rsidRDefault="00FC2D80" w:rsidP="00BF12FB">
            <w:pPr>
              <w:spacing w:before="80" w:after="80" w:line="200" w:lineRule="exact"/>
              <w:ind w:right="57"/>
              <w:jc w:val="center"/>
              <w:rPr>
                <w:sz w:val="18"/>
                <w:szCs w:val="18"/>
              </w:rPr>
            </w:pPr>
            <w:r w:rsidRPr="00AA3652">
              <w:rPr>
                <w:sz w:val="18"/>
                <w:szCs w:val="18"/>
              </w:rPr>
              <w:t>1,26∙10</w:t>
            </w:r>
            <w:r w:rsidRPr="00AA3652">
              <w:rPr>
                <w:sz w:val="18"/>
                <w:szCs w:val="18"/>
                <w:vertAlign w:val="superscript"/>
              </w:rPr>
              <w:t>3</w:t>
            </w:r>
          </w:p>
        </w:tc>
      </w:tr>
      <w:tr w:rsidR="00846737" w:rsidRPr="00AA3652" w14:paraId="330406B9"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29B762" w14:textId="77777777" w:rsidR="00FC2D80" w:rsidRPr="00AA3652" w:rsidRDefault="00FC2D80" w:rsidP="00BF12FB">
            <w:pPr>
              <w:spacing w:before="80" w:after="80" w:line="200" w:lineRule="exact"/>
              <w:ind w:left="57" w:right="57"/>
              <w:rPr>
                <w:bCs/>
                <w:sz w:val="18"/>
                <w:szCs w:val="18"/>
              </w:rPr>
            </w:pPr>
            <w:r w:rsidRPr="00AA3652">
              <w:rPr>
                <w:sz w:val="18"/>
                <w:szCs w:val="18"/>
              </w:rPr>
              <w:t>B50L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D2749" w14:textId="77777777" w:rsidR="00FC2D80" w:rsidRPr="00AA3652" w:rsidRDefault="00FC2D80" w:rsidP="00BF12FB">
            <w:pPr>
              <w:spacing w:before="80" w:after="80" w:line="200" w:lineRule="exact"/>
              <w:ind w:right="57"/>
              <w:jc w:val="center"/>
              <w:rPr>
                <w:sz w:val="18"/>
                <w:szCs w:val="18"/>
              </w:rPr>
            </w:pPr>
            <w:r w:rsidRPr="00AA3652">
              <w:rPr>
                <w:sz w:val="18"/>
                <w:szCs w:val="18"/>
              </w:rPr>
              <w:t>0,57°U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8D896" w14:textId="77777777" w:rsidR="00FC2D80" w:rsidRPr="00AA3652" w:rsidRDefault="00FC2D80" w:rsidP="00BF12FB">
            <w:pPr>
              <w:spacing w:before="80" w:after="80" w:line="200" w:lineRule="exact"/>
              <w:ind w:right="57"/>
              <w:jc w:val="center"/>
              <w:rPr>
                <w:sz w:val="18"/>
                <w:szCs w:val="18"/>
              </w:rPr>
            </w:pPr>
            <w:r w:rsidRPr="00AA3652">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E9CDC0"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74818" w14:textId="77777777" w:rsidR="00FC2D80" w:rsidRPr="00AA3652" w:rsidRDefault="00FC2D80" w:rsidP="00BF12FB">
            <w:pPr>
              <w:spacing w:before="80" w:after="80" w:line="200" w:lineRule="exact"/>
              <w:ind w:right="57"/>
              <w:jc w:val="center"/>
              <w:rPr>
                <w:sz w:val="18"/>
                <w:szCs w:val="18"/>
              </w:rPr>
            </w:pPr>
            <w:r w:rsidRPr="00AA3652">
              <w:rPr>
                <w:sz w:val="18"/>
                <w:szCs w:val="18"/>
              </w:rPr>
              <w:t>6,25∙10</w:t>
            </w:r>
            <w:r w:rsidRPr="00AA3652">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E5989C"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1C74FB" w14:textId="77777777" w:rsidR="00FC2D80" w:rsidRPr="00AA3652" w:rsidRDefault="00FC2D80" w:rsidP="00BF12FB">
            <w:pPr>
              <w:spacing w:before="80" w:after="80" w:line="200" w:lineRule="exact"/>
              <w:ind w:right="57"/>
              <w:jc w:val="center"/>
              <w:rPr>
                <w:sz w:val="18"/>
                <w:szCs w:val="18"/>
              </w:rPr>
            </w:pPr>
            <w:r w:rsidRPr="00AA3652">
              <w:rPr>
                <w:sz w:val="18"/>
                <w:szCs w:val="18"/>
              </w:rPr>
              <w:t>8,80∙10</w:t>
            </w:r>
            <w:r w:rsidRPr="00AA3652">
              <w:rPr>
                <w:sz w:val="18"/>
                <w:szCs w:val="18"/>
                <w:vertAlign w:val="superscript"/>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C0B8FF"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85D333" w14:textId="77777777" w:rsidR="00FC2D80" w:rsidRPr="00AA3652" w:rsidRDefault="00FC2D80" w:rsidP="00BF12FB">
            <w:pPr>
              <w:spacing w:before="80" w:after="80" w:line="200" w:lineRule="exact"/>
              <w:ind w:right="57"/>
              <w:jc w:val="center"/>
              <w:rPr>
                <w:sz w:val="18"/>
                <w:szCs w:val="18"/>
              </w:rPr>
            </w:pPr>
            <w:r w:rsidRPr="00AA3652">
              <w:rPr>
                <w:sz w:val="18"/>
                <w:szCs w:val="18"/>
              </w:rPr>
              <w:t>1,01∙10</w:t>
            </w:r>
            <w:r w:rsidRPr="00AA3652">
              <w:rPr>
                <w:sz w:val="18"/>
                <w:szCs w:val="18"/>
                <w:vertAlign w:val="superscript"/>
              </w:rPr>
              <w:t>3</w:t>
            </w:r>
          </w:p>
        </w:tc>
      </w:tr>
      <w:tr w:rsidR="00846737" w:rsidRPr="00AA3652" w14:paraId="157BF252"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82ADB7" w14:textId="77777777" w:rsidR="00FC2D80" w:rsidRPr="00AA3652" w:rsidRDefault="00FC2D80" w:rsidP="00BF12FB">
            <w:pPr>
              <w:spacing w:before="80" w:after="80" w:line="200" w:lineRule="exact"/>
              <w:ind w:left="57" w:right="57"/>
              <w:rPr>
                <w:sz w:val="18"/>
                <w:szCs w:val="18"/>
              </w:rPr>
            </w:pPr>
            <w:r w:rsidRPr="00AA3652">
              <w:rPr>
                <w:bCs/>
                <w:sz w:val="18"/>
                <w:szCs w:val="18"/>
              </w:rPr>
              <w:t>Линия</w:t>
            </w:r>
            <w:r w:rsidRPr="00AA3652">
              <w:rPr>
                <w:sz w:val="18"/>
                <w:szCs w:val="18"/>
              </w:rPr>
              <w:t xml:space="preserve"> III b</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F1C65" w14:textId="77777777" w:rsidR="00FC2D80" w:rsidRPr="00AA3652" w:rsidRDefault="00FC2D80" w:rsidP="00BF12FB">
            <w:pPr>
              <w:spacing w:before="80" w:after="80" w:line="200" w:lineRule="exact"/>
              <w:ind w:right="57"/>
              <w:jc w:val="center"/>
              <w:rPr>
                <w:sz w:val="18"/>
                <w:szCs w:val="18"/>
              </w:rPr>
            </w:pPr>
            <w:r w:rsidRPr="00AA3652">
              <w:rPr>
                <w:sz w:val="18"/>
                <w:szCs w:val="18"/>
              </w:rPr>
              <w:t>0,34°U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014382" w14:textId="4EDA9264" w:rsidR="00FC2D80" w:rsidRPr="00AA3652" w:rsidRDefault="00FC2D80" w:rsidP="00BF12FB">
            <w:pPr>
              <w:spacing w:before="80" w:after="80" w:line="200" w:lineRule="exact"/>
              <w:ind w:right="57"/>
              <w:jc w:val="center"/>
              <w:rPr>
                <w:sz w:val="18"/>
                <w:szCs w:val="18"/>
              </w:rPr>
            </w:pPr>
            <w:r w:rsidRPr="00AA3652">
              <w:rPr>
                <w:sz w:val="18"/>
                <w:szCs w:val="18"/>
              </w:rPr>
              <w:t>4</w:t>
            </w:r>
            <w:r w:rsidR="00DC2397">
              <w:rPr>
                <w:sz w:val="18"/>
                <w:szCs w:val="18"/>
              </w:rPr>
              <w:t>–</w:t>
            </w:r>
            <w:r w:rsidRPr="00AA3652">
              <w:rPr>
                <w:sz w:val="18"/>
                <w:szCs w:val="18"/>
              </w:rPr>
              <w:t>0,5°L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878C99"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29902B" w14:textId="77777777" w:rsidR="00FC2D80" w:rsidRPr="00AA3652" w:rsidRDefault="00FC2D80" w:rsidP="00BF12FB">
            <w:pPr>
              <w:spacing w:before="80" w:after="80" w:line="200" w:lineRule="exact"/>
              <w:ind w:right="57"/>
              <w:jc w:val="center"/>
              <w:rPr>
                <w:sz w:val="18"/>
                <w:szCs w:val="18"/>
              </w:rPr>
            </w:pPr>
            <w:r w:rsidRPr="00AA3652">
              <w:rPr>
                <w:sz w:val="18"/>
                <w:szCs w:val="18"/>
              </w:rPr>
              <w:t>8,80∙10</w:t>
            </w:r>
            <w:r w:rsidRPr="00AA3652">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8C9024"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82670F" w14:textId="77777777" w:rsidR="00FC2D80" w:rsidRPr="00AA3652" w:rsidRDefault="00FC2D80" w:rsidP="00BF12FB">
            <w:pPr>
              <w:spacing w:before="80" w:after="80" w:line="200" w:lineRule="exact"/>
              <w:ind w:right="57"/>
              <w:jc w:val="center"/>
              <w:rPr>
                <w:sz w:val="18"/>
                <w:szCs w:val="18"/>
              </w:rPr>
            </w:pPr>
            <w:r w:rsidRPr="00AA3652">
              <w:rPr>
                <w:sz w:val="18"/>
                <w:szCs w:val="18"/>
              </w:rPr>
              <w:t>1,14∙10</w:t>
            </w:r>
            <w:r w:rsidRPr="00AA3652">
              <w:rPr>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863D9"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B348E" w14:textId="77777777" w:rsidR="00FC2D80" w:rsidRPr="00AA3652" w:rsidRDefault="00FC2D80" w:rsidP="00BF12FB">
            <w:pPr>
              <w:spacing w:before="80" w:after="80" w:line="200" w:lineRule="exact"/>
              <w:ind w:right="57"/>
              <w:jc w:val="center"/>
              <w:rPr>
                <w:sz w:val="18"/>
                <w:szCs w:val="18"/>
              </w:rPr>
            </w:pPr>
            <w:r w:rsidRPr="00AA3652">
              <w:rPr>
                <w:sz w:val="18"/>
                <w:szCs w:val="18"/>
              </w:rPr>
              <w:t>1,26∙10</w:t>
            </w:r>
            <w:r w:rsidRPr="00AA3652">
              <w:rPr>
                <w:sz w:val="18"/>
                <w:szCs w:val="18"/>
                <w:vertAlign w:val="superscript"/>
              </w:rPr>
              <w:t>3</w:t>
            </w:r>
          </w:p>
        </w:tc>
      </w:tr>
      <w:tr w:rsidR="00846737" w:rsidRPr="00AA3652" w14:paraId="7D3A52F9"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0BF93F" w14:textId="77777777" w:rsidR="00FC2D80" w:rsidRPr="00AA3652" w:rsidRDefault="00FC2D80" w:rsidP="00BF12FB">
            <w:pPr>
              <w:spacing w:before="80" w:after="80" w:line="200" w:lineRule="exact"/>
              <w:ind w:left="57" w:right="57"/>
              <w:rPr>
                <w:sz w:val="18"/>
                <w:szCs w:val="18"/>
              </w:rPr>
            </w:pPr>
            <w:r w:rsidRPr="00AA3652">
              <w:rPr>
                <w:sz w:val="18"/>
                <w:szCs w:val="18"/>
              </w:rPr>
              <w:t>75R</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5CE57" w14:textId="77777777" w:rsidR="00FC2D80" w:rsidRPr="00AA3652" w:rsidRDefault="00FC2D80" w:rsidP="00BF12FB">
            <w:pPr>
              <w:spacing w:before="80" w:after="80" w:line="200" w:lineRule="exact"/>
              <w:ind w:right="57"/>
              <w:jc w:val="center"/>
              <w:rPr>
                <w:sz w:val="18"/>
                <w:szCs w:val="18"/>
              </w:rPr>
            </w:pPr>
            <w:r w:rsidRPr="00AA3652">
              <w:rPr>
                <w:sz w:val="18"/>
                <w:szCs w:val="18"/>
              </w:rPr>
              <w:t>0,57°D</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A99B05" w14:textId="77777777" w:rsidR="00FC2D80" w:rsidRPr="00AA3652" w:rsidRDefault="00FC2D80" w:rsidP="00BF12FB">
            <w:pPr>
              <w:spacing w:before="80" w:after="80" w:line="200" w:lineRule="exact"/>
              <w:ind w:right="57"/>
              <w:jc w:val="center"/>
              <w:rPr>
                <w:sz w:val="18"/>
                <w:szCs w:val="18"/>
              </w:rPr>
            </w:pPr>
            <w:r w:rsidRPr="00AA3652">
              <w:rPr>
                <w:sz w:val="18"/>
                <w:szCs w:val="18"/>
              </w:rPr>
              <w:t>1,15°R</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AD1098" w14:textId="77777777" w:rsidR="00FC2D80" w:rsidRPr="00AA3652" w:rsidRDefault="00FC2D80" w:rsidP="00BF12FB">
            <w:pPr>
              <w:spacing w:before="80" w:after="80" w:line="200" w:lineRule="exact"/>
              <w:ind w:right="57"/>
              <w:jc w:val="center"/>
              <w:rPr>
                <w:sz w:val="18"/>
                <w:szCs w:val="18"/>
              </w:rPr>
            </w:pPr>
            <w:r w:rsidRPr="00AA3652">
              <w:rPr>
                <w:sz w:val="18"/>
                <w:szCs w:val="18"/>
              </w:rPr>
              <w:t>1,52∙10</w:t>
            </w:r>
            <w:r w:rsidRPr="00AA3652">
              <w:rPr>
                <w:sz w:val="18"/>
                <w:szCs w:val="18"/>
                <w:vertAlign w:val="superscript"/>
              </w:rPr>
              <w:t>4</w:t>
            </w:r>
          </w:p>
        </w:tc>
        <w:tc>
          <w:tcPr>
            <w:tcW w:w="89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6261C6"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4DB882" w14:textId="77777777" w:rsidR="00FC2D80" w:rsidRPr="00AA3652" w:rsidRDefault="00FC2D80" w:rsidP="00BF12FB">
            <w:pPr>
              <w:spacing w:before="80" w:after="80" w:line="200" w:lineRule="exact"/>
              <w:ind w:right="57"/>
              <w:jc w:val="center"/>
              <w:rPr>
                <w:sz w:val="18"/>
                <w:szCs w:val="18"/>
              </w:rPr>
            </w:pPr>
            <w:r w:rsidRPr="00AA3652">
              <w:rPr>
                <w:sz w:val="18"/>
                <w:szCs w:val="18"/>
              </w:rPr>
              <w:t>1,22∙10</w:t>
            </w:r>
            <w:r w:rsidRPr="00AA3652">
              <w:rPr>
                <w:sz w:val="18"/>
                <w:szCs w:val="18"/>
                <w:vertAlign w:val="superscript"/>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AC02F5"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FA3F87" w14:textId="77777777" w:rsidR="00FC2D80" w:rsidRPr="00AA3652" w:rsidRDefault="00FC2D80" w:rsidP="00BF12FB">
            <w:pPr>
              <w:spacing w:before="80" w:after="80" w:line="200" w:lineRule="exact"/>
              <w:ind w:right="57"/>
              <w:jc w:val="center"/>
              <w:rPr>
                <w:sz w:val="18"/>
                <w:szCs w:val="18"/>
              </w:rPr>
            </w:pPr>
            <w:r w:rsidRPr="00AA3652">
              <w:rPr>
                <w:sz w:val="18"/>
                <w:szCs w:val="18"/>
              </w:rPr>
              <w:t>1,06∙10</w:t>
            </w:r>
            <w:r w:rsidRPr="00AA3652">
              <w:rPr>
                <w:sz w:val="18"/>
                <w:szCs w:val="18"/>
                <w:vertAlign w:val="superscript"/>
              </w:rPr>
              <w:t>4</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405AC"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r>
      <w:tr w:rsidR="00846737" w:rsidRPr="00AA3652" w14:paraId="72D853ED"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8E2334" w14:textId="77777777" w:rsidR="00FC2D80" w:rsidRPr="00AA3652" w:rsidRDefault="00FC2D80" w:rsidP="00BF12FB">
            <w:pPr>
              <w:spacing w:before="80" w:after="80" w:line="200" w:lineRule="exact"/>
              <w:ind w:left="57" w:right="57"/>
              <w:rPr>
                <w:sz w:val="18"/>
                <w:szCs w:val="18"/>
              </w:rPr>
            </w:pPr>
            <w:r w:rsidRPr="00AA3652">
              <w:rPr>
                <w:sz w:val="18"/>
                <w:szCs w:val="18"/>
              </w:rPr>
              <w:t>50L</w:t>
            </w:r>
          </w:p>
        </w:tc>
        <w:tc>
          <w:tcPr>
            <w:tcW w:w="10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E94867" w14:textId="77777777" w:rsidR="00FC2D80" w:rsidRPr="00AA3652" w:rsidRDefault="00FC2D80" w:rsidP="00BF12FB">
            <w:pPr>
              <w:spacing w:before="80" w:after="80" w:line="200" w:lineRule="exact"/>
              <w:ind w:right="57"/>
              <w:jc w:val="center"/>
              <w:rPr>
                <w:sz w:val="18"/>
                <w:szCs w:val="18"/>
              </w:rPr>
            </w:pPr>
            <w:r w:rsidRPr="00AA3652">
              <w:rPr>
                <w:sz w:val="18"/>
                <w:szCs w:val="18"/>
              </w:rPr>
              <w:t>0,86°D</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8B47FA" w14:textId="77777777" w:rsidR="00FC2D80" w:rsidRPr="00AA3652" w:rsidRDefault="00FC2D80" w:rsidP="00BF12FB">
            <w:pPr>
              <w:spacing w:before="80" w:after="80" w:line="200" w:lineRule="exact"/>
              <w:ind w:right="57"/>
              <w:jc w:val="center"/>
              <w:rPr>
                <w:sz w:val="18"/>
                <w:szCs w:val="18"/>
              </w:rPr>
            </w:pPr>
            <w:r w:rsidRPr="00AA3652">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54E9E8" w14:textId="77777777" w:rsidR="00FC2D80" w:rsidRPr="00AA3652" w:rsidRDefault="00FC2D80" w:rsidP="00BF12FB">
            <w:pPr>
              <w:spacing w:before="80" w:after="80" w:line="200" w:lineRule="exact"/>
              <w:ind w:right="57"/>
              <w:jc w:val="center"/>
              <w:rPr>
                <w:sz w:val="18"/>
                <w:szCs w:val="18"/>
              </w:rPr>
            </w:pPr>
            <w:r w:rsidRPr="00AA3652">
              <w:rPr>
                <w:sz w:val="18"/>
                <w:szCs w:val="18"/>
              </w:rPr>
              <w:t>6,80∙10</w:t>
            </w:r>
            <w:r w:rsidRPr="00AA3652">
              <w:rPr>
                <w:sz w:val="18"/>
                <w:szCs w:val="18"/>
                <w:vertAlign w:val="superscript"/>
              </w:rPr>
              <w:t>3</w:t>
            </w:r>
          </w:p>
        </w:tc>
        <w:tc>
          <w:tcPr>
            <w:tcW w:w="89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9E49F0"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876251" w14:textId="77777777" w:rsidR="00FC2D80" w:rsidRPr="00AA3652" w:rsidRDefault="00FC2D80" w:rsidP="00BF12FB">
            <w:pPr>
              <w:spacing w:before="80" w:after="80" w:line="200" w:lineRule="exact"/>
              <w:ind w:right="57"/>
              <w:jc w:val="center"/>
              <w:rPr>
                <w:sz w:val="18"/>
                <w:szCs w:val="18"/>
              </w:rPr>
            </w:pPr>
            <w:r w:rsidRPr="00AA3652">
              <w:rPr>
                <w:sz w:val="18"/>
                <w:szCs w:val="18"/>
              </w:rPr>
              <w:t>5,44∙10</w:t>
            </w:r>
            <w:r w:rsidRPr="00AA3652">
              <w:rPr>
                <w:sz w:val="18"/>
                <w:szCs w:val="18"/>
                <w:vertAlign w:val="superscript"/>
              </w:rPr>
              <w:t>3</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D38702"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F1970" w14:textId="77777777" w:rsidR="00FC2D80" w:rsidRPr="00AA3652" w:rsidRDefault="00FC2D80" w:rsidP="00BF12FB">
            <w:pPr>
              <w:spacing w:before="80" w:after="80" w:line="200" w:lineRule="exact"/>
              <w:ind w:right="57"/>
              <w:jc w:val="center"/>
              <w:rPr>
                <w:sz w:val="18"/>
                <w:szCs w:val="18"/>
              </w:rPr>
            </w:pPr>
            <w:r w:rsidRPr="00AA3652">
              <w:rPr>
                <w:sz w:val="18"/>
                <w:szCs w:val="18"/>
              </w:rPr>
              <w:t>4,76∙10</w:t>
            </w:r>
            <w:r w:rsidRPr="00AA3652">
              <w:rPr>
                <w:sz w:val="18"/>
                <w:szCs w:val="18"/>
                <w:vertAlign w:val="superscript"/>
              </w:rPr>
              <w:t>3</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AFC2FD"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r>
      <w:tr w:rsidR="00846737" w:rsidRPr="00AA3652" w14:paraId="79ADE7C1" w14:textId="77777777" w:rsidTr="00846737">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0189A37" w14:textId="77777777" w:rsidR="00FC2D80" w:rsidRPr="00AA3652" w:rsidRDefault="00FC2D80" w:rsidP="00BF12FB">
            <w:pPr>
              <w:spacing w:before="80" w:after="80" w:line="200" w:lineRule="exact"/>
              <w:ind w:left="57" w:right="57"/>
              <w:rPr>
                <w:sz w:val="18"/>
                <w:szCs w:val="18"/>
              </w:rPr>
            </w:pPr>
            <w:r w:rsidRPr="00AA3652">
              <w:rPr>
                <w:sz w:val="18"/>
                <w:szCs w:val="18"/>
              </w:rPr>
              <w:t>50V</w:t>
            </w:r>
          </w:p>
        </w:tc>
        <w:tc>
          <w:tcPr>
            <w:tcW w:w="1027"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AE11834" w14:textId="77777777" w:rsidR="00FC2D80" w:rsidRPr="00AA3652" w:rsidRDefault="00FC2D80" w:rsidP="00BF12FB">
            <w:pPr>
              <w:spacing w:before="80" w:after="80" w:line="200" w:lineRule="exact"/>
              <w:ind w:right="57"/>
              <w:jc w:val="center"/>
              <w:rPr>
                <w:sz w:val="18"/>
                <w:szCs w:val="18"/>
              </w:rPr>
            </w:pPr>
            <w:r w:rsidRPr="00AA3652">
              <w:rPr>
                <w:sz w:val="18"/>
                <w:szCs w:val="18"/>
              </w:rPr>
              <w:t>0,86°D</w:t>
            </w:r>
          </w:p>
        </w:tc>
        <w:tc>
          <w:tcPr>
            <w:tcW w:w="1218"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86A7635" w14:textId="77777777" w:rsidR="00FC2D80" w:rsidRPr="00AA3652" w:rsidRDefault="00FC2D80" w:rsidP="00BF12FB">
            <w:pPr>
              <w:spacing w:before="80" w:after="80" w:line="200" w:lineRule="exact"/>
              <w:ind w:right="57"/>
              <w:jc w:val="center"/>
              <w:rPr>
                <w:sz w:val="18"/>
                <w:szCs w:val="18"/>
              </w:rPr>
            </w:pPr>
            <w:r w:rsidRPr="00AA3652">
              <w:rPr>
                <w:sz w:val="18"/>
                <w:szCs w:val="18"/>
              </w:rPr>
              <w:t>0°</w:t>
            </w:r>
          </w:p>
        </w:tc>
        <w:tc>
          <w:tcPr>
            <w:tcW w:w="8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4597B6" w14:textId="77777777" w:rsidR="00FC2D80" w:rsidRPr="00AA3652" w:rsidRDefault="00FC2D80" w:rsidP="00BF12FB">
            <w:pPr>
              <w:spacing w:before="80" w:after="80" w:line="200" w:lineRule="exact"/>
              <w:ind w:right="57"/>
              <w:jc w:val="center"/>
              <w:rPr>
                <w:sz w:val="18"/>
                <w:szCs w:val="18"/>
              </w:rPr>
            </w:pPr>
            <w:r w:rsidRPr="00AA3652">
              <w:rPr>
                <w:sz w:val="18"/>
                <w:szCs w:val="18"/>
              </w:rPr>
              <w:t>1,01∙10</w:t>
            </w:r>
            <w:r w:rsidRPr="00AA3652">
              <w:rPr>
                <w:sz w:val="18"/>
                <w:szCs w:val="18"/>
                <w:vertAlign w:val="superscript"/>
              </w:rPr>
              <w:t>4</w:t>
            </w:r>
          </w:p>
        </w:tc>
        <w:tc>
          <w:tcPr>
            <w:tcW w:w="895"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D9ED64"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751216" w14:textId="77777777" w:rsidR="00FC2D80" w:rsidRPr="00AA3652" w:rsidRDefault="00FC2D80" w:rsidP="00BF12FB">
            <w:pPr>
              <w:spacing w:before="80" w:after="80" w:line="200" w:lineRule="exact"/>
              <w:ind w:right="57"/>
              <w:jc w:val="center"/>
              <w:rPr>
                <w:sz w:val="18"/>
                <w:szCs w:val="18"/>
              </w:rPr>
            </w:pPr>
            <w:r w:rsidRPr="00AA3652">
              <w:rPr>
                <w:sz w:val="18"/>
                <w:szCs w:val="18"/>
              </w:rPr>
              <w:t>8,08∙10</w:t>
            </w:r>
            <w:r w:rsidRPr="00AA3652">
              <w:rPr>
                <w:sz w:val="18"/>
                <w:szCs w:val="18"/>
                <w:vertAlign w:val="superscript"/>
              </w:rPr>
              <w:t>3</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8439A07"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478D5B0" w14:textId="77777777" w:rsidR="00FC2D80" w:rsidRPr="00AA3652" w:rsidRDefault="00FC2D80" w:rsidP="00BF12FB">
            <w:pPr>
              <w:spacing w:before="80" w:after="80" w:line="200" w:lineRule="exact"/>
              <w:ind w:right="57"/>
              <w:jc w:val="center"/>
              <w:rPr>
                <w:sz w:val="18"/>
                <w:szCs w:val="18"/>
              </w:rPr>
            </w:pPr>
            <w:r w:rsidRPr="00AA3652">
              <w:rPr>
                <w:sz w:val="18"/>
                <w:szCs w:val="18"/>
              </w:rPr>
              <w:t>7,07∙10</w:t>
            </w:r>
            <w:r w:rsidRPr="00AA3652">
              <w:rPr>
                <w:sz w:val="18"/>
                <w:szCs w:val="18"/>
                <w:vertAlign w:val="superscript"/>
              </w:rPr>
              <w:t>3</w:t>
            </w:r>
          </w:p>
        </w:tc>
        <w:tc>
          <w:tcPr>
            <w:tcW w:w="79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AA7DED" w14:textId="77777777" w:rsidR="00FC2D80" w:rsidRPr="00AA3652" w:rsidRDefault="00FC2D80" w:rsidP="00BF12FB">
            <w:pPr>
              <w:spacing w:before="80" w:after="80" w:line="200" w:lineRule="exact"/>
              <w:ind w:right="57"/>
              <w:jc w:val="center"/>
              <w:rPr>
                <w:sz w:val="18"/>
                <w:szCs w:val="18"/>
              </w:rPr>
            </w:pPr>
            <w:r w:rsidRPr="00AA3652">
              <w:rPr>
                <w:sz w:val="18"/>
                <w:szCs w:val="18"/>
              </w:rPr>
              <w:t>–</w:t>
            </w:r>
          </w:p>
        </w:tc>
      </w:tr>
    </w:tbl>
    <w:p w14:paraId="1FA0BE4B" w14:textId="77777777" w:rsidR="00FC2D80" w:rsidRPr="00AA3652" w:rsidRDefault="00FC2D80" w:rsidP="00EA22CF">
      <w:pPr>
        <w:pStyle w:val="afc"/>
        <w:spacing w:before="240" w:after="0"/>
        <w:ind w:left="1134" w:right="425" w:firstLine="0"/>
        <w:rPr>
          <w:lang w:val="ru-RU"/>
        </w:rPr>
      </w:pPr>
      <w:r w:rsidRPr="00AA3652">
        <w:rPr>
          <w:lang w:val="ru-RU"/>
        </w:rPr>
        <w:t>Таблица 31</w:t>
      </w:r>
    </w:p>
    <w:p w14:paraId="74B0FB5D" w14:textId="77777777" w:rsidR="00FC2D80" w:rsidRPr="00AA3652" w:rsidRDefault="00FC2D80" w:rsidP="00FC2D80">
      <w:pPr>
        <w:pStyle w:val="afc"/>
        <w:ind w:left="1134" w:right="424" w:firstLine="0"/>
        <w:jc w:val="left"/>
        <w:rPr>
          <w:b/>
          <w:bCs/>
          <w:lang w:val="ru-RU"/>
        </w:rPr>
      </w:pPr>
      <w:r w:rsidRPr="00AA3652">
        <w:rPr>
          <w:b/>
          <w:bCs/>
          <w:lang w:val="ru-RU"/>
        </w:rPr>
        <w:t>Класс Е1 — Режим, не являющийся режимом поворотного освещения — Требования к системе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41"/>
        <w:gridCol w:w="1218"/>
        <w:gridCol w:w="854"/>
        <w:gridCol w:w="867"/>
        <w:gridCol w:w="924"/>
        <w:gridCol w:w="924"/>
        <w:gridCol w:w="840"/>
        <w:gridCol w:w="794"/>
      </w:tblGrid>
      <w:tr w:rsidR="00FC2D80" w:rsidRPr="00AA3652" w14:paraId="0DE279FA" w14:textId="77777777" w:rsidTr="00846737">
        <w:trPr>
          <w:trHeight w:val="81"/>
        </w:trPr>
        <w:tc>
          <w:tcPr>
            <w:tcW w:w="1042" w:type="dxa"/>
            <w:vMerge w:val="restart"/>
            <w:tcBorders>
              <w:top w:val="single" w:sz="4" w:space="0" w:color="auto"/>
              <w:left w:val="single" w:sz="2" w:space="0" w:color="auto"/>
              <w:right w:val="single" w:sz="2" w:space="0" w:color="auto"/>
            </w:tcBorders>
            <w:shd w:val="clear" w:color="auto" w:fill="auto"/>
            <w:noWrap/>
            <w:vAlign w:val="center"/>
          </w:tcPr>
          <w:p w14:paraId="44A820DC" w14:textId="77777777" w:rsidR="00FC2D80" w:rsidRPr="00A057A7" w:rsidRDefault="00FC2D80" w:rsidP="00794AC8">
            <w:pPr>
              <w:spacing w:before="40" w:after="40" w:line="200" w:lineRule="exact"/>
              <w:ind w:left="57" w:right="57"/>
              <w:jc w:val="center"/>
              <w:rPr>
                <w:rFonts w:cs="Times New Roman"/>
                <w:i/>
                <w:iCs/>
                <w:spacing w:val="-2"/>
                <w:sz w:val="16"/>
                <w:szCs w:val="16"/>
              </w:rPr>
            </w:pPr>
            <w:r w:rsidRPr="00A057A7">
              <w:rPr>
                <w:rFonts w:cs="Times New Roman"/>
                <w:i/>
                <w:iCs/>
                <w:sz w:val="16"/>
                <w:szCs w:val="16"/>
              </w:rPr>
              <w:t>Элемент</w:t>
            </w:r>
          </w:p>
        </w:tc>
        <w:tc>
          <w:tcPr>
            <w:tcW w:w="2259" w:type="dxa"/>
            <w:gridSpan w:val="2"/>
            <w:vMerge w:val="restart"/>
            <w:tcBorders>
              <w:top w:val="single" w:sz="4" w:space="0" w:color="auto"/>
              <w:left w:val="single" w:sz="2" w:space="0" w:color="auto"/>
              <w:right w:val="single" w:sz="2" w:space="0" w:color="auto"/>
            </w:tcBorders>
            <w:shd w:val="clear" w:color="auto" w:fill="auto"/>
            <w:noWrap/>
            <w:vAlign w:val="center"/>
          </w:tcPr>
          <w:p w14:paraId="315901C9" w14:textId="34899572" w:rsidR="00FC2D80" w:rsidRPr="00A057A7" w:rsidRDefault="00FC2D80" w:rsidP="00794AC8">
            <w:pPr>
              <w:spacing w:before="40" w:after="40" w:line="200" w:lineRule="exact"/>
              <w:ind w:right="113"/>
              <w:jc w:val="center"/>
              <w:rPr>
                <w:rFonts w:cs="Times New Roman"/>
                <w:i/>
                <w:iCs/>
                <w:sz w:val="16"/>
                <w:szCs w:val="16"/>
              </w:rPr>
            </w:pPr>
            <w:r w:rsidRPr="00A057A7">
              <w:rPr>
                <w:rFonts w:cs="Times New Roman"/>
                <w:i/>
                <w:iCs/>
                <w:sz w:val="16"/>
                <w:szCs w:val="16"/>
              </w:rPr>
              <w:t>Угловые координаты</w:t>
            </w:r>
            <w:r w:rsidR="00A057A7">
              <w:rPr>
                <w:rFonts w:cs="Times New Roman"/>
                <w:i/>
                <w:iCs/>
                <w:sz w:val="16"/>
                <w:szCs w:val="16"/>
              </w:rPr>
              <w:br/>
            </w:r>
            <w:r w:rsidRPr="00A057A7">
              <w:rPr>
                <w:rFonts w:cs="Times New Roman"/>
                <w:i/>
                <w:iCs/>
                <w:sz w:val="16"/>
                <w:szCs w:val="16"/>
              </w:rPr>
              <w:t xml:space="preserve"> в град.</w:t>
            </w:r>
          </w:p>
        </w:tc>
        <w:tc>
          <w:tcPr>
            <w:tcW w:w="52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EA6539D"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cs="Times New Roman"/>
                <w:i/>
                <w:iCs/>
                <w:sz w:val="16"/>
                <w:szCs w:val="16"/>
              </w:rPr>
              <w:t>Сила света в кд</w:t>
            </w:r>
          </w:p>
        </w:tc>
      </w:tr>
      <w:tr w:rsidR="00FC2D80" w:rsidRPr="00AA3652" w14:paraId="58FBEF2A" w14:textId="77777777" w:rsidTr="00846737">
        <w:trPr>
          <w:trHeight w:val="269"/>
        </w:trPr>
        <w:tc>
          <w:tcPr>
            <w:tcW w:w="1042" w:type="dxa"/>
            <w:vMerge/>
            <w:tcBorders>
              <w:left w:val="single" w:sz="2" w:space="0" w:color="auto"/>
              <w:right w:val="single" w:sz="2" w:space="0" w:color="auto"/>
            </w:tcBorders>
            <w:shd w:val="clear" w:color="auto" w:fill="auto"/>
            <w:noWrap/>
            <w:vAlign w:val="bottom"/>
            <w:hideMark/>
          </w:tcPr>
          <w:p w14:paraId="446E3600" w14:textId="77777777" w:rsidR="00FC2D80" w:rsidRPr="00A057A7" w:rsidRDefault="00FC2D80" w:rsidP="00794AC8">
            <w:pPr>
              <w:spacing w:before="40" w:after="40" w:line="200" w:lineRule="exact"/>
              <w:ind w:left="57" w:right="57"/>
              <w:rPr>
                <w:rFonts w:cs="Times New Roman"/>
                <w:i/>
                <w:iCs/>
                <w:spacing w:val="-2"/>
                <w:sz w:val="16"/>
                <w:szCs w:val="16"/>
              </w:rPr>
            </w:pPr>
          </w:p>
        </w:tc>
        <w:tc>
          <w:tcPr>
            <w:tcW w:w="2259" w:type="dxa"/>
            <w:gridSpan w:val="2"/>
            <w:vMerge/>
            <w:tcBorders>
              <w:left w:val="single" w:sz="2" w:space="0" w:color="auto"/>
              <w:bottom w:val="single" w:sz="2" w:space="0" w:color="auto"/>
              <w:right w:val="single" w:sz="2" w:space="0" w:color="auto"/>
            </w:tcBorders>
            <w:shd w:val="clear" w:color="auto" w:fill="auto"/>
            <w:noWrap/>
            <w:vAlign w:val="center"/>
            <w:hideMark/>
          </w:tcPr>
          <w:p w14:paraId="531A7118" w14:textId="77777777" w:rsidR="00FC2D80" w:rsidRPr="00A057A7" w:rsidRDefault="00FC2D80" w:rsidP="00794AC8">
            <w:pPr>
              <w:spacing w:before="40" w:after="40" w:line="200" w:lineRule="exact"/>
              <w:ind w:right="113"/>
              <w:jc w:val="center"/>
              <w:rPr>
                <w:rFonts w:cs="Times New Roman"/>
                <w:i/>
                <w:iCs/>
                <w:sz w:val="16"/>
                <w:szCs w:val="16"/>
              </w:rPr>
            </w:pPr>
          </w:p>
        </w:tc>
        <w:tc>
          <w:tcPr>
            <w:tcW w:w="172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871906B"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cs="Times New Roman"/>
                <w:i/>
                <w:iCs/>
                <w:sz w:val="16"/>
                <w:szCs w:val="16"/>
              </w:rPr>
              <w:t>Колонка A</w:t>
            </w:r>
          </w:p>
        </w:tc>
        <w:tc>
          <w:tcPr>
            <w:tcW w:w="184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BE2585"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cs="Times New Roman"/>
                <w:i/>
                <w:iCs/>
                <w:sz w:val="16"/>
                <w:szCs w:val="16"/>
              </w:rPr>
              <w:t>Колонка B</w:t>
            </w:r>
          </w:p>
        </w:tc>
        <w:tc>
          <w:tcPr>
            <w:tcW w:w="163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4B2588D"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cs="Times New Roman"/>
                <w:i/>
                <w:iCs/>
                <w:sz w:val="16"/>
                <w:szCs w:val="16"/>
              </w:rPr>
              <w:t>Колонка C</w:t>
            </w:r>
          </w:p>
        </w:tc>
      </w:tr>
      <w:tr w:rsidR="00FC2D80" w:rsidRPr="00AA3652" w14:paraId="3F6DEDB8" w14:textId="77777777" w:rsidTr="00846737">
        <w:trPr>
          <w:trHeight w:val="271"/>
        </w:trPr>
        <w:tc>
          <w:tcPr>
            <w:tcW w:w="1042" w:type="dxa"/>
            <w:vMerge/>
            <w:tcBorders>
              <w:left w:val="single" w:sz="2" w:space="0" w:color="auto"/>
              <w:right w:val="single" w:sz="2" w:space="0" w:color="auto"/>
            </w:tcBorders>
            <w:shd w:val="clear" w:color="auto" w:fill="auto"/>
            <w:hideMark/>
          </w:tcPr>
          <w:p w14:paraId="54130535" w14:textId="77777777" w:rsidR="00FC2D80" w:rsidRPr="00A057A7" w:rsidRDefault="00FC2D80" w:rsidP="00794AC8">
            <w:pPr>
              <w:spacing w:before="40" w:after="40" w:line="200" w:lineRule="exact"/>
              <w:ind w:left="57" w:right="57"/>
              <w:rPr>
                <w:rFonts w:cs="Times New Roman"/>
                <w:i/>
                <w:iCs/>
                <w:sz w:val="16"/>
                <w:szCs w:val="16"/>
              </w:rPr>
            </w:pPr>
          </w:p>
        </w:tc>
        <w:tc>
          <w:tcPr>
            <w:tcW w:w="1041" w:type="dxa"/>
            <w:vMerge w:val="restart"/>
            <w:tcBorders>
              <w:top w:val="single" w:sz="2" w:space="0" w:color="auto"/>
              <w:left w:val="single" w:sz="2" w:space="0" w:color="auto"/>
              <w:right w:val="single" w:sz="2" w:space="0" w:color="auto"/>
            </w:tcBorders>
            <w:shd w:val="clear" w:color="auto" w:fill="auto"/>
            <w:noWrap/>
            <w:vAlign w:val="center"/>
          </w:tcPr>
          <w:p w14:paraId="78BBB21E"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по вертикали</w:t>
            </w:r>
          </w:p>
        </w:tc>
        <w:tc>
          <w:tcPr>
            <w:tcW w:w="1218" w:type="dxa"/>
            <w:vMerge w:val="restart"/>
            <w:tcBorders>
              <w:top w:val="single" w:sz="2" w:space="0" w:color="auto"/>
              <w:left w:val="single" w:sz="2" w:space="0" w:color="auto"/>
              <w:right w:val="single" w:sz="2" w:space="0" w:color="auto"/>
            </w:tcBorders>
            <w:shd w:val="clear" w:color="auto" w:fill="auto"/>
            <w:noWrap/>
            <w:vAlign w:val="center"/>
          </w:tcPr>
          <w:p w14:paraId="53AD305E"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по горизонтали</w:t>
            </w:r>
          </w:p>
        </w:tc>
        <w:tc>
          <w:tcPr>
            <w:tcW w:w="17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256F93"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ascii="Cambria Math" w:hAnsi="Cambria Math" w:cs="Cambria Math"/>
                <w:i/>
                <w:iCs/>
                <w:sz w:val="16"/>
                <w:szCs w:val="16"/>
              </w:rPr>
              <w:t>≙</w:t>
            </w:r>
            <w:r w:rsidRPr="00A057A7">
              <w:rPr>
                <w:rFonts w:cs="Times New Roman"/>
                <w:i/>
                <w:iCs/>
                <w:sz w:val="16"/>
                <w:szCs w:val="16"/>
              </w:rPr>
              <w:t xml:space="preserve"> 0 % СП</w:t>
            </w:r>
          </w:p>
        </w:tc>
        <w:tc>
          <w:tcPr>
            <w:tcW w:w="184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3623AE"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ascii="Cambria Math" w:hAnsi="Cambria Math" w:cs="Cambria Math"/>
                <w:i/>
                <w:iCs/>
                <w:sz w:val="16"/>
                <w:szCs w:val="16"/>
              </w:rPr>
              <w:t>≙</w:t>
            </w:r>
            <w:r w:rsidRPr="00A057A7">
              <w:rPr>
                <w:rFonts w:cs="Times New Roman"/>
                <w:i/>
                <w:iCs/>
                <w:sz w:val="16"/>
                <w:szCs w:val="16"/>
              </w:rPr>
              <w:t xml:space="preserve"> 20 % СП</w:t>
            </w:r>
          </w:p>
        </w:tc>
        <w:tc>
          <w:tcPr>
            <w:tcW w:w="16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03BCC7" w14:textId="77777777" w:rsidR="00FC2D80" w:rsidRPr="00A057A7" w:rsidRDefault="00FC2D80" w:rsidP="00794AC8">
            <w:pPr>
              <w:spacing w:before="40" w:after="40" w:line="200" w:lineRule="exact"/>
              <w:ind w:right="113"/>
              <w:jc w:val="center"/>
              <w:rPr>
                <w:rFonts w:cs="Times New Roman"/>
                <w:i/>
                <w:iCs/>
                <w:sz w:val="16"/>
                <w:szCs w:val="16"/>
              </w:rPr>
            </w:pPr>
            <w:r w:rsidRPr="00A057A7">
              <w:rPr>
                <w:rFonts w:ascii="Cambria Math" w:hAnsi="Cambria Math" w:cs="Cambria Math"/>
                <w:i/>
                <w:iCs/>
                <w:sz w:val="16"/>
                <w:szCs w:val="16"/>
              </w:rPr>
              <w:t>≙</w:t>
            </w:r>
            <w:r w:rsidRPr="00A057A7">
              <w:rPr>
                <w:rFonts w:cs="Times New Roman"/>
                <w:i/>
                <w:iCs/>
                <w:sz w:val="16"/>
                <w:szCs w:val="16"/>
              </w:rPr>
              <w:t xml:space="preserve"> 30 % СП</w:t>
            </w:r>
          </w:p>
        </w:tc>
      </w:tr>
      <w:tr w:rsidR="00FC2D80" w:rsidRPr="00AA3652" w14:paraId="20FAC6AB" w14:textId="77777777" w:rsidTr="00846737">
        <w:trPr>
          <w:trHeight w:val="134"/>
        </w:trPr>
        <w:tc>
          <w:tcPr>
            <w:tcW w:w="1042" w:type="dxa"/>
            <w:vMerge/>
            <w:tcBorders>
              <w:left w:val="single" w:sz="2" w:space="0" w:color="auto"/>
              <w:bottom w:val="single" w:sz="12" w:space="0" w:color="auto"/>
              <w:right w:val="single" w:sz="2" w:space="0" w:color="auto"/>
            </w:tcBorders>
            <w:shd w:val="clear" w:color="auto" w:fill="auto"/>
            <w:noWrap/>
            <w:hideMark/>
          </w:tcPr>
          <w:p w14:paraId="774573FF" w14:textId="77777777" w:rsidR="00FC2D80" w:rsidRPr="00A057A7" w:rsidRDefault="00FC2D80" w:rsidP="00794AC8">
            <w:pPr>
              <w:spacing w:before="40" w:after="40" w:line="200" w:lineRule="exact"/>
              <w:ind w:left="57" w:right="57"/>
              <w:rPr>
                <w:rFonts w:cs="Times New Roman"/>
                <w:i/>
                <w:iCs/>
                <w:sz w:val="16"/>
                <w:szCs w:val="16"/>
              </w:rPr>
            </w:pPr>
          </w:p>
        </w:tc>
        <w:tc>
          <w:tcPr>
            <w:tcW w:w="1041" w:type="dxa"/>
            <w:vMerge/>
            <w:tcBorders>
              <w:left w:val="single" w:sz="2" w:space="0" w:color="auto"/>
              <w:bottom w:val="single" w:sz="12" w:space="0" w:color="auto"/>
              <w:right w:val="single" w:sz="2" w:space="0" w:color="auto"/>
            </w:tcBorders>
            <w:shd w:val="clear" w:color="auto" w:fill="auto"/>
            <w:noWrap/>
            <w:vAlign w:val="bottom"/>
          </w:tcPr>
          <w:p w14:paraId="3E7FFAC4" w14:textId="77777777" w:rsidR="00FC2D80" w:rsidRPr="00A057A7" w:rsidRDefault="00FC2D80" w:rsidP="00794AC8">
            <w:pPr>
              <w:spacing w:before="40" w:after="40" w:line="200" w:lineRule="exact"/>
              <w:ind w:right="57"/>
              <w:jc w:val="center"/>
              <w:rPr>
                <w:rFonts w:cs="Times New Roman"/>
                <w:i/>
                <w:iCs/>
                <w:sz w:val="16"/>
                <w:szCs w:val="16"/>
              </w:rPr>
            </w:pPr>
          </w:p>
        </w:tc>
        <w:tc>
          <w:tcPr>
            <w:tcW w:w="1218" w:type="dxa"/>
            <w:vMerge/>
            <w:tcBorders>
              <w:left w:val="single" w:sz="2" w:space="0" w:color="auto"/>
              <w:bottom w:val="single" w:sz="12" w:space="0" w:color="auto"/>
              <w:right w:val="single" w:sz="2" w:space="0" w:color="auto"/>
            </w:tcBorders>
            <w:shd w:val="clear" w:color="auto" w:fill="auto"/>
            <w:noWrap/>
            <w:vAlign w:val="bottom"/>
            <w:hideMark/>
          </w:tcPr>
          <w:p w14:paraId="4EC4183B" w14:textId="77777777" w:rsidR="00FC2D80" w:rsidRPr="00A057A7" w:rsidRDefault="00FC2D80" w:rsidP="00794AC8">
            <w:pPr>
              <w:spacing w:before="40" w:after="40" w:line="200" w:lineRule="exact"/>
              <w:ind w:right="57"/>
              <w:jc w:val="center"/>
              <w:rPr>
                <w:rFonts w:cs="Times New Roman"/>
                <w:i/>
                <w:iCs/>
                <w:sz w:val="16"/>
                <w:szCs w:val="16"/>
              </w:rPr>
            </w:pPr>
          </w:p>
        </w:tc>
        <w:tc>
          <w:tcPr>
            <w:tcW w:w="85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E25FE8"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мин.</w:t>
            </w:r>
          </w:p>
        </w:tc>
        <w:tc>
          <w:tcPr>
            <w:tcW w:w="8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862445"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макс.</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2A2E80"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мин.</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46D09F"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макс.</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BE41CC"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мин.</w:t>
            </w:r>
          </w:p>
        </w:tc>
        <w:tc>
          <w:tcPr>
            <w:tcW w:w="79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EF0760" w14:textId="77777777" w:rsidR="00FC2D80" w:rsidRPr="00A057A7" w:rsidRDefault="00FC2D80" w:rsidP="00794AC8">
            <w:pPr>
              <w:spacing w:before="40" w:after="40" w:line="200" w:lineRule="exact"/>
              <w:ind w:right="57"/>
              <w:jc w:val="center"/>
              <w:rPr>
                <w:rFonts w:cs="Times New Roman"/>
                <w:i/>
                <w:iCs/>
                <w:sz w:val="16"/>
                <w:szCs w:val="16"/>
              </w:rPr>
            </w:pPr>
            <w:r w:rsidRPr="00A057A7">
              <w:rPr>
                <w:rFonts w:cs="Times New Roman"/>
                <w:i/>
                <w:iCs/>
                <w:sz w:val="16"/>
                <w:szCs w:val="16"/>
              </w:rPr>
              <w:t>макс.</w:t>
            </w:r>
          </w:p>
        </w:tc>
      </w:tr>
      <w:tr w:rsidR="00FC2D80" w:rsidRPr="00AA3652" w14:paraId="26148C1F" w14:textId="77777777" w:rsidTr="00846737">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FA44AF6"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BR</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DCAC1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C2B75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2,5°R</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00351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1547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1,75∙10</w:t>
            </w:r>
            <w:r w:rsidRPr="00AA3652">
              <w:rPr>
                <w:rFonts w:cs="Times New Roman"/>
                <w:sz w:val="18"/>
                <w:szCs w:val="18"/>
                <w:vertAlign w:val="superscript"/>
              </w:rPr>
              <w:t>3</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128AB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6133E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2,10∙10</w:t>
            </w:r>
            <w:r w:rsidRPr="00AA3652">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10E41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0AD83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2,28∙10</w:t>
            </w:r>
            <w:r w:rsidRPr="00AA3652">
              <w:rPr>
                <w:rFonts w:cs="Times New Roman"/>
                <w:sz w:val="18"/>
                <w:szCs w:val="18"/>
                <w:vertAlign w:val="superscript"/>
              </w:rPr>
              <w:t>3</w:t>
            </w:r>
          </w:p>
        </w:tc>
      </w:tr>
      <w:tr w:rsidR="00FC2D80" w:rsidRPr="00AA3652" w14:paraId="0391FB6D"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503D33"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Точка</w:t>
            </w:r>
            <w:r w:rsidRPr="00AA3652">
              <w:rPr>
                <w:rFonts w:cs="Times New Roman"/>
                <w:sz w:val="18"/>
                <w:szCs w:val="18"/>
              </w:rPr>
              <w:t xml:space="preserve"> BLL</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48D9B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D53BF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B321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6CE29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3D6C9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7C678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9C6B2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C696B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38259F2D"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73681" w14:textId="77777777" w:rsidR="00FC2D80" w:rsidRPr="00AA3652" w:rsidRDefault="00FC2D80" w:rsidP="00BF12FB">
            <w:pPr>
              <w:spacing w:before="80" w:after="80" w:line="200" w:lineRule="exact"/>
              <w:ind w:left="57" w:right="57"/>
              <w:rPr>
                <w:rFonts w:cs="Times New Roman"/>
                <w:bCs/>
                <w:sz w:val="18"/>
                <w:szCs w:val="18"/>
              </w:rPr>
            </w:pPr>
            <w:r w:rsidRPr="00AA3652">
              <w:rPr>
                <w:rFonts w:cs="Times New Roman"/>
                <w:sz w:val="18"/>
                <w:szCs w:val="18"/>
              </w:rPr>
              <w:t>B50L</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A2A54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ABEB1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697B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D7107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5,30∙10</w:t>
            </w:r>
            <w:r w:rsidRPr="00AA3652">
              <w:rPr>
                <w:rFonts w:cs="Times New Roman"/>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F558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A22EF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7,00∙10</w:t>
            </w:r>
            <w:r w:rsidRPr="00AA3652">
              <w:rPr>
                <w:rFonts w:cs="Times New Roman"/>
                <w:sz w:val="18"/>
                <w:szCs w:val="18"/>
                <w:vertAlign w:val="superscript"/>
              </w:rPr>
              <w:t>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EF547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87A08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7,85∙10</w:t>
            </w:r>
            <w:r w:rsidRPr="00AA3652">
              <w:rPr>
                <w:rFonts w:cs="Times New Roman"/>
                <w:sz w:val="18"/>
                <w:szCs w:val="18"/>
                <w:vertAlign w:val="superscript"/>
              </w:rPr>
              <w:t>2</w:t>
            </w:r>
          </w:p>
        </w:tc>
      </w:tr>
      <w:tr w:rsidR="00FC2D80" w:rsidRPr="00AA3652" w14:paraId="29F0D743"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58562B"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Линия</w:t>
            </w:r>
            <w:r w:rsidRPr="00AA3652">
              <w:rPr>
                <w:rFonts w:cs="Times New Roman"/>
                <w:sz w:val="18"/>
                <w:szCs w:val="18"/>
              </w:rPr>
              <w:t xml:space="preserve"> III b</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E7AC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0,34°U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E8DEE3" w14:textId="2E05A164"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w:t>
            </w:r>
            <w:r w:rsidR="00DC2397">
              <w:rPr>
                <w:rFonts w:cs="Times New Roman"/>
                <w:sz w:val="18"/>
                <w:szCs w:val="18"/>
              </w:rPr>
              <w:t>–</w:t>
            </w:r>
            <w:r w:rsidRPr="00AA3652">
              <w:rPr>
                <w:rFonts w:cs="Times New Roman"/>
                <w:sz w:val="18"/>
                <w:szCs w:val="18"/>
              </w:rPr>
              <w:t>0,5°L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BB85F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0EB32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FC1DB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CA59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39368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C792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407C475A"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7EF61E"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75R</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B4890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0,57°D</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F9D13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1,15°R</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C3EF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1,52∙10</w:t>
            </w:r>
            <w:r w:rsidRPr="00AA3652">
              <w:rPr>
                <w:rFonts w:cs="Times New Roman"/>
                <w:sz w:val="18"/>
                <w:szCs w:val="18"/>
                <w:vertAlign w:val="superscript"/>
              </w:rPr>
              <w:t>4</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68599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25B1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1,22∙10</w:t>
            </w:r>
            <w:r w:rsidRPr="00AA3652">
              <w:rPr>
                <w:rFonts w:cs="Times New Roman"/>
                <w:sz w:val="18"/>
                <w:szCs w:val="18"/>
                <w:vertAlign w:val="superscript"/>
              </w:rPr>
              <w:t>4</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AC40C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E664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1,06∙10</w:t>
            </w:r>
            <w:r w:rsidRPr="00AA3652">
              <w:rPr>
                <w:rFonts w:cs="Times New Roman"/>
                <w:sz w:val="18"/>
                <w:szCs w:val="18"/>
                <w:vertAlign w:val="superscript"/>
              </w:rPr>
              <w:t>4</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E6133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FC2D80" w:rsidRPr="00AA3652" w14:paraId="72485FD6"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A12C5"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50L</w:t>
            </w:r>
          </w:p>
        </w:tc>
        <w:tc>
          <w:tcPr>
            <w:tcW w:w="104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3F0FE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28A0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87133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6,80∙10</w:t>
            </w:r>
            <w:r w:rsidRPr="00AA3652">
              <w:rPr>
                <w:rFonts w:cs="Times New Roman"/>
                <w:sz w:val="18"/>
                <w:szCs w:val="18"/>
                <w:vertAlign w:val="superscript"/>
              </w:rPr>
              <w:t>3</w:t>
            </w:r>
          </w:p>
        </w:tc>
        <w:tc>
          <w:tcPr>
            <w:tcW w:w="86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F87CB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D6707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5,44∙10</w:t>
            </w:r>
            <w:r w:rsidRPr="00AA3652">
              <w:rPr>
                <w:rFonts w:cs="Times New Roman"/>
                <w:sz w:val="18"/>
                <w:szCs w:val="18"/>
                <w:vertAlign w:val="superscript"/>
              </w:rPr>
              <w:t>3</w:t>
            </w:r>
          </w:p>
        </w:tc>
        <w:tc>
          <w:tcPr>
            <w:tcW w:w="92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A5979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B465B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4,76∙10</w:t>
            </w:r>
            <w:r w:rsidRPr="00AA3652">
              <w:rPr>
                <w:rFonts w:cs="Times New Roman"/>
                <w:sz w:val="18"/>
                <w:szCs w:val="18"/>
                <w:vertAlign w:val="superscript"/>
              </w:rPr>
              <w:t>3</w:t>
            </w:r>
          </w:p>
        </w:tc>
        <w:tc>
          <w:tcPr>
            <w:tcW w:w="7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AE5D9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846737" w:rsidRPr="00AA3652" w14:paraId="270A9EF8" w14:textId="77777777" w:rsidTr="00846737">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D917E9D"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50V</w:t>
            </w:r>
          </w:p>
        </w:tc>
        <w:tc>
          <w:tcPr>
            <w:tcW w:w="1041"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1B3403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18"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4B2C55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94941C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1,01∙10</w:t>
            </w:r>
            <w:r w:rsidRPr="00AA3652">
              <w:rPr>
                <w:rFonts w:cs="Times New Roman"/>
                <w:sz w:val="18"/>
                <w:szCs w:val="18"/>
                <w:vertAlign w:val="superscript"/>
              </w:rPr>
              <w:t>4</w:t>
            </w:r>
          </w:p>
        </w:tc>
        <w:tc>
          <w:tcPr>
            <w:tcW w:w="86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A6DE28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497864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8,08∙10</w:t>
            </w:r>
            <w:r w:rsidRPr="00AA3652">
              <w:rPr>
                <w:rFonts w:cs="Times New Roman"/>
                <w:sz w:val="18"/>
                <w:szCs w:val="18"/>
                <w:vertAlign w:val="superscript"/>
              </w:rPr>
              <w:t>3</w:t>
            </w:r>
          </w:p>
        </w:tc>
        <w:tc>
          <w:tcPr>
            <w:tcW w:w="92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407C8C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4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AD885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7,07∙10</w:t>
            </w:r>
            <w:r w:rsidRPr="00AA3652">
              <w:rPr>
                <w:rFonts w:cs="Times New Roman"/>
                <w:sz w:val="18"/>
                <w:szCs w:val="18"/>
                <w:vertAlign w:val="superscript"/>
              </w:rPr>
              <w:t>3</w:t>
            </w:r>
          </w:p>
        </w:tc>
        <w:tc>
          <w:tcPr>
            <w:tcW w:w="79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153CDC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bl>
    <w:p w14:paraId="5D8148BD" w14:textId="77777777" w:rsidR="00FC2D80" w:rsidRPr="00AA3652" w:rsidRDefault="00FC2D80" w:rsidP="00FC2D80">
      <w:pPr>
        <w:pStyle w:val="afc"/>
        <w:spacing w:before="120" w:after="0"/>
        <w:ind w:left="1134" w:right="424" w:firstLine="0"/>
        <w:rPr>
          <w:lang w:val="ru-RU"/>
        </w:rPr>
      </w:pPr>
    </w:p>
    <w:p w14:paraId="43D060CA" w14:textId="77777777" w:rsidR="00FC2D80" w:rsidRPr="00AA3652" w:rsidRDefault="00FC2D80" w:rsidP="00FC2D80">
      <w:pPr>
        <w:suppressAutoHyphens w:val="0"/>
        <w:spacing w:line="240" w:lineRule="auto"/>
        <w:rPr>
          <w:rFonts w:eastAsiaTheme="minorEastAsia" w:cs="Times New Roman"/>
          <w:szCs w:val="20"/>
        </w:rPr>
      </w:pPr>
      <w:r w:rsidRPr="00AA3652">
        <w:br w:type="page"/>
      </w:r>
    </w:p>
    <w:p w14:paraId="2C1DEEF7" w14:textId="77777777" w:rsidR="00FC2D80" w:rsidRPr="00AA3652" w:rsidRDefault="00FC2D80" w:rsidP="00FC2D80">
      <w:pPr>
        <w:pStyle w:val="afc"/>
        <w:spacing w:before="120" w:after="0"/>
        <w:ind w:left="1134" w:right="424" w:firstLine="0"/>
        <w:rPr>
          <w:b/>
          <w:lang w:val="ru-RU"/>
        </w:rPr>
      </w:pPr>
      <w:r w:rsidRPr="00AA3652">
        <w:rPr>
          <w:lang w:val="ru-RU"/>
        </w:rPr>
        <w:t>Таблица 32</w:t>
      </w:r>
    </w:p>
    <w:p w14:paraId="13653B72" w14:textId="77777777" w:rsidR="00FC2D80" w:rsidRPr="00AA3652" w:rsidRDefault="00FC2D80" w:rsidP="00FC2D80">
      <w:pPr>
        <w:pStyle w:val="afc"/>
        <w:ind w:left="1134" w:right="424" w:firstLine="0"/>
        <w:jc w:val="left"/>
        <w:rPr>
          <w:b/>
          <w:bCs/>
          <w:lang w:val="ru-RU"/>
        </w:rPr>
      </w:pPr>
      <w:r w:rsidRPr="00AA3652">
        <w:rPr>
          <w:b/>
          <w:bCs/>
          <w:lang w:val="ru-RU"/>
        </w:rPr>
        <w:t>Класс Е2 — Режим, не являющийся режимом поворотного освещения — Требования к системе (указанные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55"/>
        <w:gridCol w:w="1232"/>
        <w:gridCol w:w="812"/>
        <w:gridCol w:w="881"/>
        <w:gridCol w:w="938"/>
        <w:gridCol w:w="910"/>
        <w:gridCol w:w="868"/>
        <w:gridCol w:w="766"/>
      </w:tblGrid>
      <w:tr w:rsidR="00FC2D80" w:rsidRPr="00AA3652" w14:paraId="0A256360" w14:textId="77777777" w:rsidTr="00846737">
        <w:trPr>
          <w:trHeight w:val="81"/>
        </w:trPr>
        <w:tc>
          <w:tcPr>
            <w:tcW w:w="1042" w:type="dxa"/>
            <w:vMerge w:val="restart"/>
            <w:tcBorders>
              <w:top w:val="single" w:sz="4" w:space="0" w:color="auto"/>
              <w:left w:val="single" w:sz="2" w:space="0" w:color="auto"/>
              <w:right w:val="single" w:sz="2" w:space="0" w:color="auto"/>
            </w:tcBorders>
            <w:shd w:val="clear" w:color="auto" w:fill="auto"/>
            <w:noWrap/>
            <w:vAlign w:val="center"/>
          </w:tcPr>
          <w:p w14:paraId="2DA6435B" w14:textId="77777777" w:rsidR="00FC2D80" w:rsidRPr="00846737" w:rsidRDefault="00FC2D80" w:rsidP="00BF12FB">
            <w:pPr>
              <w:spacing w:before="40" w:after="40" w:line="200" w:lineRule="exact"/>
              <w:ind w:left="57" w:right="57"/>
              <w:jc w:val="center"/>
              <w:rPr>
                <w:rFonts w:cs="Times New Roman"/>
                <w:i/>
                <w:spacing w:val="-2"/>
                <w:sz w:val="16"/>
                <w:szCs w:val="16"/>
              </w:rPr>
            </w:pPr>
            <w:r w:rsidRPr="00846737">
              <w:rPr>
                <w:rFonts w:cs="Times New Roman"/>
                <w:i/>
                <w:iCs/>
                <w:sz w:val="16"/>
                <w:szCs w:val="16"/>
              </w:rPr>
              <w:t>Элемент</w:t>
            </w:r>
          </w:p>
        </w:tc>
        <w:tc>
          <w:tcPr>
            <w:tcW w:w="2287" w:type="dxa"/>
            <w:gridSpan w:val="2"/>
            <w:vMerge w:val="restart"/>
            <w:tcBorders>
              <w:top w:val="single" w:sz="4" w:space="0" w:color="auto"/>
              <w:left w:val="single" w:sz="2" w:space="0" w:color="auto"/>
              <w:right w:val="single" w:sz="2" w:space="0" w:color="auto"/>
            </w:tcBorders>
            <w:shd w:val="clear" w:color="auto" w:fill="auto"/>
            <w:noWrap/>
            <w:vAlign w:val="center"/>
          </w:tcPr>
          <w:p w14:paraId="73CB0C28" w14:textId="49E97D66" w:rsidR="00FC2D80" w:rsidRPr="00846737" w:rsidRDefault="00FC2D80" w:rsidP="00BA6B11">
            <w:pPr>
              <w:spacing w:before="40" w:after="40" w:line="200" w:lineRule="exact"/>
              <w:ind w:right="113"/>
              <w:jc w:val="center"/>
              <w:rPr>
                <w:rFonts w:cs="Times New Roman"/>
                <w:i/>
                <w:iCs/>
                <w:sz w:val="16"/>
                <w:szCs w:val="16"/>
              </w:rPr>
            </w:pPr>
            <w:r w:rsidRPr="00846737">
              <w:rPr>
                <w:rFonts w:cs="Times New Roman"/>
                <w:i/>
                <w:iCs/>
                <w:sz w:val="16"/>
                <w:szCs w:val="16"/>
              </w:rPr>
              <w:t>Угловые координаты</w:t>
            </w:r>
            <w:r w:rsidR="00BA6B11">
              <w:rPr>
                <w:rFonts w:cs="Times New Roman"/>
                <w:i/>
                <w:iCs/>
                <w:sz w:val="16"/>
                <w:szCs w:val="16"/>
              </w:rPr>
              <w:br/>
            </w:r>
            <w:r w:rsidRPr="00846737">
              <w:rPr>
                <w:rFonts w:cs="Times New Roman"/>
                <w:sz w:val="16"/>
                <w:szCs w:val="16"/>
              </w:rPr>
              <w:t xml:space="preserve"> </w:t>
            </w:r>
            <w:r w:rsidRPr="00846737">
              <w:rPr>
                <w:rFonts w:cs="Times New Roman"/>
                <w:i/>
                <w:iCs/>
                <w:sz w:val="16"/>
                <w:szCs w:val="16"/>
              </w:rPr>
              <w:t>в град.</w:t>
            </w:r>
          </w:p>
        </w:tc>
        <w:tc>
          <w:tcPr>
            <w:tcW w:w="5175"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F9E6213" w14:textId="77777777" w:rsidR="00FC2D80" w:rsidRPr="00846737" w:rsidRDefault="00FC2D80" w:rsidP="00BF12FB">
            <w:pPr>
              <w:spacing w:before="40" w:after="40" w:line="200" w:lineRule="exact"/>
              <w:ind w:right="113"/>
              <w:jc w:val="center"/>
              <w:rPr>
                <w:rFonts w:cs="Times New Roman"/>
                <w:i/>
                <w:iCs/>
                <w:sz w:val="16"/>
                <w:szCs w:val="16"/>
              </w:rPr>
            </w:pPr>
            <w:r w:rsidRPr="00846737">
              <w:rPr>
                <w:rFonts w:cs="Times New Roman"/>
                <w:i/>
                <w:sz w:val="16"/>
                <w:szCs w:val="16"/>
              </w:rPr>
              <w:t>Сила света в кд</w:t>
            </w:r>
          </w:p>
        </w:tc>
      </w:tr>
      <w:tr w:rsidR="00FC2D80" w:rsidRPr="00AA3652" w14:paraId="71029572" w14:textId="77777777" w:rsidTr="00846737">
        <w:trPr>
          <w:trHeight w:val="269"/>
        </w:trPr>
        <w:tc>
          <w:tcPr>
            <w:tcW w:w="1042" w:type="dxa"/>
            <w:vMerge/>
            <w:tcBorders>
              <w:left w:val="single" w:sz="2" w:space="0" w:color="auto"/>
              <w:right w:val="single" w:sz="2" w:space="0" w:color="auto"/>
            </w:tcBorders>
            <w:shd w:val="clear" w:color="auto" w:fill="auto"/>
            <w:noWrap/>
            <w:vAlign w:val="bottom"/>
            <w:hideMark/>
          </w:tcPr>
          <w:p w14:paraId="5761FFA3" w14:textId="77777777" w:rsidR="00FC2D80" w:rsidRPr="00846737" w:rsidRDefault="00FC2D80" w:rsidP="00BF12FB">
            <w:pPr>
              <w:spacing w:before="40" w:after="40" w:line="200" w:lineRule="exact"/>
              <w:ind w:left="57" w:right="57"/>
              <w:rPr>
                <w:rFonts w:cs="Times New Roman"/>
                <w:i/>
                <w:spacing w:val="-2"/>
                <w:sz w:val="16"/>
                <w:szCs w:val="16"/>
              </w:rPr>
            </w:pPr>
          </w:p>
        </w:tc>
        <w:tc>
          <w:tcPr>
            <w:tcW w:w="2287" w:type="dxa"/>
            <w:gridSpan w:val="2"/>
            <w:vMerge/>
            <w:tcBorders>
              <w:left w:val="single" w:sz="2" w:space="0" w:color="auto"/>
              <w:bottom w:val="single" w:sz="2" w:space="0" w:color="auto"/>
              <w:right w:val="single" w:sz="2" w:space="0" w:color="auto"/>
            </w:tcBorders>
            <w:shd w:val="clear" w:color="auto" w:fill="auto"/>
            <w:noWrap/>
            <w:vAlign w:val="center"/>
            <w:hideMark/>
          </w:tcPr>
          <w:p w14:paraId="6598FF08" w14:textId="77777777" w:rsidR="00FC2D80" w:rsidRPr="00846737" w:rsidRDefault="00FC2D80" w:rsidP="00BF12FB">
            <w:pPr>
              <w:spacing w:before="40" w:after="40" w:line="200" w:lineRule="exact"/>
              <w:ind w:right="113"/>
              <w:jc w:val="center"/>
              <w:rPr>
                <w:rFonts w:cs="Times New Roman"/>
                <w:i/>
                <w:iCs/>
                <w:sz w:val="16"/>
                <w:szCs w:val="16"/>
              </w:rPr>
            </w:pPr>
          </w:p>
        </w:tc>
        <w:tc>
          <w:tcPr>
            <w:tcW w:w="169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97CC88C" w14:textId="77777777" w:rsidR="00FC2D80" w:rsidRPr="00846737" w:rsidRDefault="00FC2D80" w:rsidP="00BF12FB">
            <w:pPr>
              <w:spacing w:before="40" w:after="40" w:line="200" w:lineRule="exact"/>
              <w:ind w:right="113"/>
              <w:jc w:val="center"/>
              <w:rPr>
                <w:rFonts w:cs="Times New Roman"/>
                <w:i/>
                <w:iCs/>
                <w:sz w:val="16"/>
                <w:szCs w:val="16"/>
              </w:rPr>
            </w:pPr>
            <w:r w:rsidRPr="00846737">
              <w:rPr>
                <w:rFonts w:cs="Times New Roman"/>
                <w:i/>
                <w:iCs/>
                <w:sz w:val="16"/>
                <w:szCs w:val="16"/>
              </w:rPr>
              <w:t>Колонка A</w:t>
            </w:r>
          </w:p>
        </w:tc>
        <w:tc>
          <w:tcPr>
            <w:tcW w:w="184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267941" w14:textId="77777777" w:rsidR="00FC2D80" w:rsidRPr="00846737" w:rsidRDefault="00FC2D80" w:rsidP="00BF12FB">
            <w:pPr>
              <w:spacing w:before="40" w:after="40" w:line="200" w:lineRule="exact"/>
              <w:ind w:right="113"/>
              <w:jc w:val="center"/>
              <w:rPr>
                <w:rFonts w:cs="Times New Roman"/>
                <w:i/>
                <w:iCs/>
                <w:sz w:val="16"/>
                <w:szCs w:val="16"/>
              </w:rPr>
            </w:pPr>
            <w:r w:rsidRPr="00846737">
              <w:rPr>
                <w:rFonts w:cs="Times New Roman"/>
                <w:i/>
                <w:iCs/>
                <w:sz w:val="16"/>
                <w:szCs w:val="16"/>
              </w:rPr>
              <w:t>Колонка B</w:t>
            </w:r>
          </w:p>
        </w:tc>
        <w:tc>
          <w:tcPr>
            <w:tcW w:w="163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0676A5" w14:textId="77777777" w:rsidR="00FC2D80" w:rsidRPr="00846737" w:rsidRDefault="00FC2D80" w:rsidP="00BF12FB">
            <w:pPr>
              <w:spacing w:before="40" w:after="40" w:line="200" w:lineRule="exact"/>
              <w:ind w:right="113"/>
              <w:jc w:val="center"/>
              <w:rPr>
                <w:rFonts w:cs="Times New Roman"/>
                <w:i/>
                <w:iCs/>
                <w:sz w:val="16"/>
                <w:szCs w:val="16"/>
              </w:rPr>
            </w:pPr>
            <w:r w:rsidRPr="00846737">
              <w:rPr>
                <w:rFonts w:cs="Times New Roman"/>
                <w:i/>
                <w:iCs/>
                <w:sz w:val="16"/>
                <w:szCs w:val="16"/>
              </w:rPr>
              <w:t>Колонка C</w:t>
            </w:r>
          </w:p>
        </w:tc>
      </w:tr>
      <w:tr w:rsidR="00FC2D80" w:rsidRPr="00AA3652" w14:paraId="2DF7BE5F" w14:textId="77777777" w:rsidTr="00846737">
        <w:trPr>
          <w:trHeight w:val="271"/>
        </w:trPr>
        <w:tc>
          <w:tcPr>
            <w:tcW w:w="1042" w:type="dxa"/>
            <w:vMerge/>
            <w:tcBorders>
              <w:left w:val="single" w:sz="2" w:space="0" w:color="auto"/>
              <w:right w:val="single" w:sz="2" w:space="0" w:color="auto"/>
            </w:tcBorders>
            <w:shd w:val="clear" w:color="auto" w:fill="auto"/>
            <w:hideMark/>
          </w:tcPr>
          <w:p w14:paraId="0B2C30C7" w14:textId="77777777" w:rsidR="00FC2D80" w:rsidRPr="00846737" w:rsidRDefault="00FC2D80" w:rsidP="00BF12FB">
            <w:pPr>
              <w:spacing w:before="40" w:after="40" w:line="200" w:lineRule="exact"/>
              <w:ind w:left="57" w:right="57"/>
              <w:rPr>
                <w:rFonts w:cs="Times New Roman"/>
                <w:i/>
                <w:sz w:val="16"/>
                <w:szCs w:val="16"/>
              </w:rPr>
            </w:pPr>
          </w:p>
        </w:tc>
        <w:tc>
          <w:tcPr>
            <w:tcW w:w="1055" w:type="dxa"/>
            <w:vMerge w:val="restart"/>
            <w:tcBorders>
              <w:top w:val="single" w:sz="2" w:space="0" w:color="auto"/>
              <w:left w:val="single" w:sz="2" w:space="0" w:color="auto"/>
              <w:right w:val="single" w:sz="2" w:space="0" w:color="auto"/>
            </w:tcBorders>
            <w:shd w:val="clear" w:color="auto" w:fill="auto"/>
            <w:noWrap/>
            <w:vAlign w:val="center"/>
          </w:tcPr>
          <w:p w14:paraId="3957E73C" w14:textId="77777777" w:rsidR="00FC2D80" w:rsidRPr="00846737" w:rsidRDefault="00FC2D80" w:rsidP="00BF12FB">
            <w:pPr>
              <w:spacing w:before="40" w:after="40" w:line="200" w:lineRule="exact"/>
              <w:ind w:right="57"/>
              <w:jc w:val="center"/>
              <w:rPr>
                <w:rFonts w:cs="Times New Roman"/>
                <w:i/>
                <w:sz w:val="16"/>
                <w:szCs w:val="16"/>
              </w:rPr>
            </w:pPr>
            <w:r w:rsidRPr="00846737">
              <w:rPr>
                <w:rFonts w:cs="Times New Roman"/>
                <w:i/>
                <w:sz w:val="16"/>
                <w:szCs w:val="16"/>
              </w:rPr>
              <w:t>по вертикали</w:t>
            </w:r>
          </w:p>
        </w:tc>
        <w:tc>
          <w:tcPr>
            <w:tcW w:w="1232" w:type="dxa"/>
            <w:vMerge w:val="restart"/>
            <w:tcBorders>
              <w:top w:val="single" w:sz="2" w:space="0" w:color="auto"/>
              <w:left w:val="single" w:sz="2" w:space="0" w:color="auto"/>
              <w:right w:val="single" w:sz="2" w:space="0" w:color="auto"/>
            </w:tcBorders>
            <w:shd w:val="clear" w:color="auto" w:fill="auto"/>
            <w:noWrap/>
            <w:vAlign w:val="center"/>
          </w:tcPr>
          <w:p w14:paraId="7C4EB153" w14:textId="77777777" w:rsidR="00FC2D80" w:rsidRPr="00846737" w:rsidRDefault="00FC2D80" w:rsidP="00BF12FB">
            <w:pPr>
              <w:spacing w:before="40" w:after="40" w:line="200" w:lineRule="exact"/>
              <w:ind w:right="57"/>
              <w:jc w:val="center"/>
              <w:rPr>
                <w:rFonts w:cs="Times New Roman"/>
                <w:i/>
                <w:sz w:val="16"/>
                <w:szCs w:val="16"/>
              </w:rPr>
            </w:pPr>
            <w:r w:rsidRPr="00846737">
              <w:rPr>
                <w:rFonts w:cs="Times New Roman"/>
                <w:i/>
                <w:sz w:val="16"/>
                <w:szCs w:val="16"/>
              </w:rPr>
              <w:t>по горизонтали</w:t>
            </w:r>
          </w:p>
        </w:tc>
        <w:tc>
          <w:tcPr>
            <w:tcW w:w="169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F5B6C2" w14:textId="77777777" w:rsidR="00FC2D80" w:rsidRPr="00846737" w:rsidRDefault="00FC2D80" w:rsidP="00BF12FB">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0 % СП</w:t>
            </w:r>
          </w:p>
        </w:tc>
        <w:tc>
          <w:tcPr>
            <w:tcW w:w="184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71292F" w14:textId="77777777" w:rsidR="00FC2D80" w:rsidRPr="00846737" w:rsidRDefault="00FC2D80" w:rsidP="00BF12FB">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20 % СП</w:t>
            </w:r>
          </w:p>
        </w:tc>
        <w:tc>
          <w:tcPr>
            <w:tcW w:w="16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45E1E3" w14:textId="77777777" w:rsidR="00FC2D80" w:rsidRPr="00846737" w:rsidRDefault="00FC2D80" w:rsidP="00BF12FB">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30 % СП</w:t>
            </w:r>
          </w:p>
        </w:tc>
      </w:tr>
      <w:tr w:rsidR="00FC2D80" w:rsidRPr="00AA3652" w14:paraId="65180EE7" w14:textId="77777777" w:rsidTr="00846737">
        <w:trPr>
          <w:trHeight w:val="134"/>
        </w:trPr>
        <w:tc>
          <w:tcPr>
            <w:tcW w:w="1042" w:type="dxa"/>
            <w:vMerge/>
            <w:tcBorders>
              <w:left w:val="single" w:sz="2" w:space="0" w:color="auto"/>
              <w:bottom w:val="single" w:sz="12" w:space="0" w:color="auto"/>
              <w:right w:val="single" w:sz="2" w:space="0" w:color="auto"/>
            </w:tcBorders>
            <w:shd w:val="clear" w:color="auto" w:fill="auto"/>
            <w:noWrap/>
            <w:hideMark/>
          </w:tcPr>
          <w:p w14:paraId="144F147C" w14:textId="77777777" w:rsidR="00FC2D80" w:rsidRPr="00846737" w:rsidRDefault="00FC2D80" w:rsidP="00BF12FB">
            <w:pPr>
              <w:spacing w:before="40" w:after="40" w:line="200" w:lineRule="exact"/>
              <w:ind w:left="57" w:right="57"/>
              <w:rPr>
                <w:rFonts w:cs="Times New Roman"/>
                <w:i/>
                <w:iCs/>
                <w:sz w:val="16"/>
                <w:szCs w:val="16"/>
              </w:rPr>
            </w:pPr>
          </w:p>
        </w:tc>
        <w:tc>
          <w:tcPr>
            <w:tcW w:w="1055" w:type="dxa"/>
            <w:vMerge/>
            <w:tcBorders>
              <w:left w:val="single" w:sz="2" w:space="0" w:color="auto"/>
              <w:bottom w:val="single" w:sz="12" w:space="0" w:color="auto"/>
              <w:right w:val="single" w:sz="2" w:space="0" w:color="auto"/>
            </w:tcBorders>
            <w:shd w:val="clear" w:color="auto" w:fill="auto"/>
            <w:noWrap/>
            <w:vAlign w:val="bottom"/>
          </w:tcPr>
          <w:p w14:paraId="38D1A7F2" w14:textId="77777777" w:rsidR="00FC2D80" w:rsidRPr="00846737" w:rsidRDefault="00FC2D80" w:rsidP="00BF12FB">
            <w:pPr>
              <w:spacing w:before="40" w:after="40" w:line="200" w:lineRule="exact"/>
              <w:ind w:right="57"/>
              <w:jc w:val="center"/>
              <w:rPr>
                <w:rFonts w:cs="Times New Roman"/>
                <w:i/>
                <w:iCs/>
                <w:sz w:val="16"/>
                <w:szCs w:val="16"/>
              </w:rPr>
            </w:pPr>
          </w:p>
        </w:tc>
        <w:tc>
          <w:tcPr>
            <w:tcW w:w="1232" w:type="dxa"/>
            <w:vMerge/>
            <w:tcBorders>
              <w:left w:val="single" w:sz="2" w:space="0" w:color="auto"/>
              <w:bottom w:val="single" w:sz="12" w:space="0" w:color="auto"/>
              <w:right w:val="single" w:sz="2" w:space="0" w:color="auto"/>
            </w:tcBorders>
            <w:shd w:val="clear" w:color="auto" w:fill="auto"/>
            <w:noWrap/>
            <w:vAlign w:val="bottom"/>
            <w:hideMark/>
          </w:tcPr>
          <w:p w14:paraId="5E24D304" w14:textId="77777777" w:rsidR="00FC2D80" w:rsidRPr="00846737" w:rsidRDefault="00FC2D80" w:rsidP="00BF12FB">
            <w:pPr>
              <w:spacing w:before="40" w:after="40" w:line="200" w:lineRule="exact"/>
              <w:ind w:right="57"/>
              <w:jc w:val="center"/>
              <w:rPr>
                <w:rFonts w:cs="Times New Roman"/>
                <w:i/>
                <w:iCs/>
                <w:sz w:val="16"/>
                <w:szCs w:val="16"/>
              </w:rPr>
            </w:pP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C03411"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8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9A546D"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макс.</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A5DB26"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91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D51CE4"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макс.</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C239BC"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7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2DB225" w14:textId="77777777" w:rsidR="00FC2D80" w:rsidRPr="00846737" w:rsidRDefault="00FC2D80" w:rsidP="00BF12FB">
            <w:pPr>
              <w:spacing w:before="40" w:after="40" w:line="200" w:lineRule="exact"/>
              <w:ind w:right="57"/>
              <w:jc w:val="center"/>
              <w:rPr>
                <w:rFonts w:cs="Times New Roman"/>
                <w:i/>
                <w:iCs/>
                <w:sz w:val="16"/>
                <w:szCs w:val="16"/>
              </w:rPr>
            </w:pPr>
            <w:r w:rsidRPr="00846737">
              <w:rPr>
                <w:rFonts w:cs="Times New Roman"/>
                <w:i/>
                <w:iCs/>
                <w:sz w:val="16"/>
                <w:szCs w:val="16"/>
              </w:rPr>
              <w:t>макс.</w:t>
            </w:r>
          </w:p>
        </w:tc>
      </w:tr>
      <w:tr w:rsidR="00FC2D80" w:rsidRPr="00AA3652" w14:paraId="66FE24CC" w14:textId="77777777" w:rsidTr="00846737">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700AF79"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BR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58A2F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1°U</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7036F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2,5°R</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FA8BA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BAC2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1,75∙10</w:t>
            </w:r>
            <w:r w:rsidRPr="00AA3652">
              <w:rPr>
                <w:rFonts w:cs="Times New Roman"/>
                <w:sz w:val="18"/>
                <w:szCs w:val="18"/>
                <w:vertAlign w:val="superscript"/>
              </w:rPr>
              <w:t>3</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97458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525CB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2,10∙10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B1C0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2E945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2,28∙10</w:t>
            </w:r>
            <w:r w:rsidRPr="00AA3652">
              <w:rPr>
                <w:rFonts w:cs="Times New Roman"/>
                <w:sz w:val="18"/>
                <w:szCs w:val="18"/>
                <w:vertAlign w:val="superscript"/>
              </w:rPr>
              <w:t>3</w:t>
            </w:r>
          </w:p>
        </w:tc>
      </w:tr>
      <w:tr w:rsidR="00FC2D80" w:rsidRPr="00AA3652" w14:paraId="7F7FB13C"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699B9"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Точка</w:t>
            </w:r>
            <w:r w:rsidRPr="00AA3652">
              <w:rPr>
                <w:rFonts w:cs="Times New Roman"/>
                <w:sz w:val="18"/>
                <w:szCs w:val="18"/>
              </w:rPr>
              <w:t xml:space="preserve"> BLL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D4327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A0B40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8°L</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8591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EEF00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7AC4D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DF0BF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DB70C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825EE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73D170DF"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F4B86" w14:textId="77777777" w:rsidR="00FC2D80" w:rsidRPr="00AA3652" w:rsidRDefault="00FC2D80" w:rsidP="00BF12FB">
            <w:pPr>
              <w:spacing w:before="80" w:after="80" w:line="200" w:lineRule="exact"/>
              <w:ind w:left="57" w:right="57"/>
              <w:rPr>
                <w:rFonts w:cs="Times New Roman"/>
                <w:bCs/>
                <w:sz w:val="18"/>
                <w:szCs w:val="18"/>
              </w:rPr>
            </w:pPr>
            <w:r w:rsidRPr="00AA3652">
              <w:rPr>
                <w:rFonts w:cs="Times New Roman"/>
                <w:sz w:val="18"/>
                <w:szCs w:val="18"/>
              </w:rPr>
              <w:t>B50L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C12FE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5814D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24B7C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C0DC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4,40∙10</w:t>
            </w:r>
            <w:r w:rsidRPr="00AA3652">
              <w:rPr>
                <w:rFonts w:cs="Times New Roman"/>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98C70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186BE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6,10∙10</w:t>
            </w:r>
            <w:r w:rsidRPr="00AA3652">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F0494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37B96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6,95∙10</w:t>
            </w:r>
            <w:r w:rsidRPr="00AA3652">
              <w:rPr>
                <w:rFonts w:cs="Times New Roman"/>
                <w:sz w:val="18"/>
                <w:szCs w:val="18"/>
                <w:vertAlign w:val="superscript"/>
              </w:rPr>
              <w:t>2</w:t>
            </w:r>
          </w:p>
        </w:tc>
      </w:tr>
      <w:tr w:rsidR="00FC2D80" w:rsidRPr="00AA3652" w14:paraId="7F83AF45"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E418E4"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Линия</w:t>
            </w:r>
            <w:r w:rsidRPr="00AA3652">
              <w:rPr>
                <w:rFonts w:cs="Times New Roman"/>
                <w:sz w:val="18"/>
                <w:szCs w:val="18"/>
              </w:rPr>
              <w:t xml:space="preserve"> III b</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9BC2A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0,34°U</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87B372" w14:textId="34585656"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w:t>
            </w:r>
            <w:r w:rsidR="00DC2397">
              <w:rPr>
                <w:rFonts w:cs="Times New Roman"/>
                <w:sz w:val="18"/>
                <w:szCs w:val="18"/>
              </w:rPr>
              <w:t>–</w:t>
            </w:r>
            <w:r w:rsidRPr="00AA3652">
              <w:rPr>
                <w:rFonts w:cs="Times New Roman"/>
                <w:sz w:val="18"/>
                <w:szCs w:val="18"/>
              </w:rPr>
              <w:t>0,5°L</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FC058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6D52E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1244C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E47BF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750AD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2D14C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0F9172E3"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E7F043"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75R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F9207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0,57°D</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5F653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1,15°R</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C10E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1,52∙10</w:t>
            </w:r>
            <w:r w:rsidRPr="00AA3652">
              <w:rPr>
                <w:rFonts w:cs="Times New Roman"/>
                <w:sz w:val="18"/>
                <w:szCs w:val="18"/>
                <w:vertAlign w:val="superscript"/>
              </w:rPr>
              <w:t>4</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E25BA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E292F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1,22∙10</w:t>
            </w:r>
            <w:r w:rsidRPr="00AA3652">
              <w:rPr>
                <w:rFonts w:cs="Times New Roman"/>
                <w:sz w:val="18"/>
                <w:szCs w:val="18"/>
                <w:vertAlign w:val="superscript"/>
              </w:rPr>
              <w:t>4</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2D1F9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2BD0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1,06∙10</w:t>
            </w:r>
            <w:r w:rsidRPr="00AA3652">
              <w:rPr>
                <w:rFonts w:cs="Times New Roman"/>
                <w:sz w:val="18"/>
                <w:szCs w:val="18"/>
                <w:vertAlign w:val="superscript"/>
              </w:rPr>
              <w:t>4</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B6EA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FC2D80" w:rsidRPr="00AA3652" w14:paraId="67CBB84B"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F11D25"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7F48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3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BA71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1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F6205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6,80∙10</w:t>
            </w:r>
            <w:r w:rsidRPr="00AA3652">
              <w:rPr>
                <w:rFonts w:cs="Times New Roman"/>
                <w:sz w:val="18"/>
                <w:szCs w:val="18"/>
                <w:vertAlign w:val="superscript"/>
              </w:rPr>
              <w:t>3</w:t>
            </w:r>
          </w:p>
        </w:tc>
        <w:tc>
          <w:tcPr>
            <w:tcW w:w="88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4323D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2A32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5,44∙10</w:t>
            </w:r>
            <w:r w:rsidRPr="00AA3652">
              <w:rPr>
                <w:rFonts w:cs="Times New Roman"/>
                <w:sz w:val="18"/>
                <w:szCs w:val="18"/>
                <w:vertAlign w:val="superscript"/>
              </w:rPr>
              <w:t>3</w:t>
            </w:r>
          </w:p>
        </w:tc>
        <w:tc>
          <w:tcPr>
            <w:tcW w:w="9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FAFEC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0C83F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4,76∙10</w:t>
            </w:r>
            <w:r w:rsidRPr="00AA3652">
              <w:rPr>
                <w:rFonts w:cs="Times New Roman"/>
                <w:sz w:val="18"/>
                <w:szCs w:val="18"/>
                <w:vertAlign w:val="superscript"/>
              </w:rPr>
              <w:t>3</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0522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846737" w:rsidRPr="00AA3652" w14:paraId="2082C97D" w14:textId="77777777" w:rsidTr="00846737">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D69FC33"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50V</w:t>
            </w:r>
          </w:p>
        </w:tc>
        <w:tc>
          <w:tcPr>
            <w:tcW w:w="1055"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5FCFA0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3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510E60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1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54EA8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1,01∙10</w:t>
            </w:r>
            <w:r w:rsidRPr="00AA3652">
              <w:rPr>
                <w:rFonts w:cs="Times New Roman"/>
                <w:sz w:val="18"/>
                <w:szCs w:val="18"/>
                <w:vertAlign w:val="superscript"/>
              </w:rPr>
              <w:t>4</w:t>
            </w:r>
          </w:p>
        </w:tc>
        <w:tc>
          <w:tcPr>
            <w:tcW w:w="88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B5933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3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8DE310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8,08∙10</w:t>
            </w:r>
            <w:r w:rsidRPr="00AA3652">
              <w:rPr>
                <w:rFonts w:cs="Times New Roman"/>
                <w:sz w:val="18"/>
                <w:szCs w:val="18"/>
                <w:vertAlign w:val="superscript"/>
              </w:rPr>
              <w:t>3</w:t>
            </w:r>
          </w:p>
        </w:tc>
        <w:tc>
          <w:tcPr>
            <w:tcW w:w="91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F0A9C6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1FC9C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7,07∙10</w:t>
            </w:r>
            <w:r w:rsidRPr="00AA3652">
              <w:rPr>
                <w:rFonts w:cs="Times New Roman"/>
                <w:sz w:val="18"/>
                <w:szCs w:val="18"/>
                <w:vertAlign w:val="superscript"/>
              </w:rPr>
              <w:t>3</w:t>
            </w:r>
          </w:p>
        </w:tc>
        <w:tc>
          <w:tcPr>
            <w:tcW w:w="76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F8BC7F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bl>
    <w:p w14:paraId="54787ED3" w14:textId="77777777" w:rsidR="00FC2D80" w:rsidRPr="00AA3652" w:rsidRDefault="00FC2D80" w:rsidP="00EA22CF">
      <w:pPr>
        <w:pStyle w:val="afc"/>
        <w:spacing w:before="240" w:after="0"/>
        <w:ind w:left="1134" w:right="425" w:firstLine="0"/>
        <w:jc w:val="left"/>
        <w:rPr>
          <w:b/>
          <w:lang w:val="ru-RU"/>
        </w:rPr>
      </w:pPr>
      <w:r w:rsidRPr="00AA3652">
        <w:rPr>
          <w:lang w:val="ru-RU"/>
        </w:rPr>
        <w:t>Таблица 33</w:t>
      </w:r>
    </w:p>
    <w:p w14:paraId="2DA64A42" w14:textId="77777777" w:rsidR="00FC2D80" w:rsidRPr="00AA3652" w:rsidRDefault="00FC2D80" w:rsidP="00FC2D80">
      <w:pPr>
        <w:pStyle w:val="afc"/>
        <w:ind w:left="1134" w:right="424" w:firstLine="0"/>
        <w:jc w:val="left"/>
        <w:rPr>
          <w:b/>
          <w:bCs/>
          <w:lang w:val="ru-RU"/>
        </w:rPr>
      </w:pPr>
      <w:r w:rsidRPr="00AA3652">
        <w:rPr>
          <w:b/>
          <w:bCs/>
          <w:lang w:val="ru-RU"/>
        </w:rPr>
        <w:t>Класс Е3 — Режим, не являющийся режимом поворотного освещения (указанный для правостороннего движения)</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042"/>
        <w:gridCol w:w="1055"/>
        <w:gridCol w:w="1246"/>
        <w:gridCol w:w="826"/>
        <w:gridCol w:w="853"/>
        <w:gridCol w:w="952"/>
        <w:gridCol w:w="896"/>
        <w:gridCol w:w="868"/>
        <w:gridCol w:w="766"/>
      </w:tblGrid>
      <w:tr w:rsidR="00FC2D80" w:rsidRPr="00AA3652" w14:paraId="14835FF8" w14:textId="77777777" w:rsidTr="00846737">
        <w:trPr>
          <w:trHeight w:val="81"/>
        </w:trPr>
        <w:tc>
          <w:tcPr>
            <w:tcW w:w="1042" w:type="dxa"/>
            <w:vMerge w:val="restart"/>
            <w:tcBorders>
              <w:top w:val="single" w:sz="4" w:space="0" w:color="auto"/>
              <w:left w:val="single" w:sz="2" w:space="0" w:color="auto"/>
              <w:right w:val="single" w:sz="2" w:space="0" w:color="auto"/>
            </w:tcBorders>
            <w:shd w:val="clear" w:color="auto" w:fill="auto"/>
            <w:noWrap/>
            <w:vAlign w:val="center"/>
          </w:tcPr>
          <w:p w14:paraId="5F7B8524" w14:textId="77777777" w:rsidR="00FC2D80" w:rsidRPr="00846737" w:rsidRDefault="00FC2D80" w:rsidP="00794AC8">
            <w:pPr>
              <w:spacing w:before="40" w:after="40" w:line="200" w:lineRule="exact"/>
              <w:ind w:left="57" w:right="57"/>
              <w:jc w:val="center"/>
              <w:rPr>
                <w:rFonts w:cs="Times New Roman"/>
                <w:i/>
                <w:spacing w:val="-2"/>
                <w:sz w:val="16"/>
                <w:szCs w:val="16"/>
              </w:rPr>
            </w:pPr>
            <w:r w:rsidRPr="00846737">
              <w:rPr>
                <w:rFonts w:cs="Times New Roman"/>
                <w:i/>
                <w:iCs/>
                <w:sz w:val="16"/>
                <w:szCs w:val="16"/>
              </w:rPr>
              <w:t>Элемент</w:t>
            </w:r>
          </w:p>
        </w:tc>
        <w:tc>
          <w:tcPr>
            <w:tcW w:w="2301" w:type="dxa"/>
            <w:gridSpan w:val="2"/>
            <w:vMerge w:val="restart"/>
            <w:tcBorders>
              <w:top w:val="single" w:sz="4" w:space="0" w:color="auto"/>
              <w:left w:val="single" w:sz="2" w:space="0" w:color="auto"/>
              <w:right w:val="single" w:sz="2" w:space="0" w:color="auto"/>
            </w:tcBorders>
            <w:shd w:val="clear" w:color="auto" w:fill="auto"/>
            <w:noWrap/>
            <w:vAlign w:val="center"/>
          </w:tcPr>
          <w:p w14:paraId="0AE613E6" w14:textId="4EF2B7A5" w:rsidR="00FC2D80" w:rsidRPr="00846737" w:rsidRDefault="00FC2D80" w:rsidP="00794AC8">
            <w:pPr>
              <w:spacing w:before="40" w:after="40" w:line="200" w:lineRule="exact"/>
              <w:ind w:right="113"/>
              <w:jc w:val="center"/>
              <w:rPr>
                <w:rFonts w:cs="Times New Roman"/>
                <w:i/>
                <w:iCs/>
                <w:sz w:val="16"/>
                <w:szCs w:val="16"/>
              </w:rPr>
            </w:pPr>
            <w:r w:rsidRPr="00846737">
              <w:rPr>
                <w:rFonts w:cs="Times New Roman"/>
                <w:i/>
                <w:iCs/>
                <w:sz w:val="16"/>
                <w:szCs w:val="16"/>
              </w:rPr>
              <w:t>Угловые координаты</w:t>
            </w:r>
            <w:r w:rsidR="00BA6B11">
              <w:rPr>
                <w:rFonts w:cs="Times New Roman"/>
                <w:i/>
                <w:iCs/>
                <w:sz w:val="16"/>
                <w:szCs w:val="16"/>
              </w:rPr>
              <w:br/>
            </w:r>
            <w:r w:rsidRPr="00846737">
              <w:rPr>
                <w:rFonts w:cs="Times New Roman"/>
                <w:sz w:val="16"/>
                <w:szCs w:val="16"/>
              </w:rPr>
              <w:t xml:space="preserve"> </w:t>
            </w:r>
            <w:r w:rsidRPr="00846737">
              <w:rPr>
                <w:rFonts w:cs="Times New Roman"/>
                <w:i/>
                <w:iCs/>
                <w:sz w:val="16"/>
                <w:szCs w:val="16"/>
              </w:rPr>
              <w:t>в град.</w:t>
            </w:r>
          </w:p>
        </w:tc>
        <w:tc>
          <w:tcPr>
            <w:tcW w:w="5161"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7961A80" w14:textId="77777777" w:rsidR="00FC2D80" w:rsidRPr="00846737" w:rsidRDefault="00FC2D80" w:rsidP="00794AC8">
            <w:pPr>
              <w:spacing w:before="40" w:after="40" w:line="200" w:lineRule="exact"/>
              <w:ind w:right="113"/>
              <w:jc w:val="center"/>
              <w:rPr>
                <w:rFonts w:cs="Times New Roman"/>
                <w:i/>
                <w:iCs/>
                <w:sz w:val="16"/>
                <w:szCs w:val="16"/>
              </w:rPr>
            </w:pPr>
            <w:r w:rsidRPr="00846737">
              <w:rPr>
                <w:rFonts w:cs="Times New Roman"/>
                <w:i/>
                <w:sz w:val="16"/>
                <w:szCs w:val="16"/>
              </w:rPr>
              <w:t>Сила света в кд</w:t>
            </w:r>
          </w:p>
        </w:tc>
      </w:tr>
      <w:tr w:rsidR="00FC2D80" w:rsidRPr="00AA3652" w14:paraId="26BB7460" w14:textId="77777777" w:rsidTr="00846737">
        <w:trPr>
          <w:trHeight w:val="269"/>
        </w:trPr>
        <w:tc>
          <w:tcPr>
            <w:tcW w:w="1042" w:type="dxa"/>
            <w:vMerge/>
            <w:tcBorders>
              <w:left w:val="single" w:sz="2" w:space="0" w:color="auto"/>
              <w:right w:val="single" w:sz="2" w:space="0" w:color="auto"/>
            </w:tcBorders>
            <w:shd w:val="clear" w:color="auto" w:fill="auto"/>
            <w:noWrap/>
            <w:vAlign w:val="bottom"/>
            <w:hideMark/>
          </w:tcPr>
          <w:p w14:paraId="0F055ACE" w14:textId="77777777" w:rsidR="00FC2D80" w:rsidRPr="00846737" w:rsidRDefault="00FC2D80" w:rsidP="00794AC8">
            <w:pPr>
              <w:spacing w:before="40" w:after="40" w:line="200" w:lineRule="exact"/>
              <w:ind w:left="57" w:right="57"/>
              <w:rPr>
                <w:rFonts w:cs="Times New Roman"/>
                <w:i/>
                <w:spacing w:val="-2"/>
                <w:sz w:val="16"/>
                <w:szCs w:val="16"/>
              </w:rPr>
            </w:pPr>
          </w:p>
        </w:tc>
        <w:tc>
          <w:tcPr>
            <w:tcW w:w="2301" w:type="dxa"/>
            <w:gridSpan w:val="2"/>
            <w:vMerge/>
            <w:tcBorders>
              <w:left w:val="single" w:sz="2" w:space="0" w:color="auto"/>
              <w:bottom w:val="single" w:sz="2" w:space="0" w:color="auto"/>
              <w:right w:val="single" w:sz="2" w:space="0" w:color="auto"/>
            </w:tcBorders>
            <w:shd w:val="clear" w:color="auto" w:fill="auto"/>
            <w:noWrap/>
            <w:vAlign w:val="center"/>
            <w:hideMark/>
          </w:tcPr>
          <w:p w14:paraId="5B793CAB" w14:textId="77777777" w:rsidR="00FC2D80" w:rsidRPr="00846737" w:rsidRDefault="00FC2D80" w:rsidP="00794AC8">
            <w:pPr>
              <w:spacing w:before="40" w:after="40" w:line="200" w:lineRule="exact"/>
              <w:ind w:right="113"/>
              <w:jc w:val="center"/>
              <w:rPr>
                <w:rFonts w:cs="Times New Roman"/>
                <w:i/>
                <w:iCs/>
                <w:sz w:val="16"/>
                <w:szCs w:val="16"/>
              </w:rPr>
            </w:pPr>
          </w:p>
        </w:tc>
        <w:tc>
          <w:tcPr>
            <w:tcW w:w="1679"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5194FED" w14:textId="77777777" w:rsidR="00FC2D80" w:rsidRPr="00846737" w:rsidRDefault="00FC2D80" w:rsidP="00794AC8">
            <w:pPr>
              <w:spacing w:before="40" w:after="40" w:line="200" w:lineRule="exact"/>
              <w:ind w:right="113"/>
              <w:jc w:val="center"/>
              <w:rPr>
                <w:rFonts w:cs="Times New Roman"/>
                <w:i/>
                <w:iCs/>
                <w:sz w:val="16"/>
                <w:szCs w:val="16"/>
              </w:rPr>
            </w:pPr>
            <w:r w:rsidRPr="00846737">
              <w:rPr>
                <w:rFonts w:cs="Times New Roman"/>
                <w:i/>
                <w:iCs/>
                <w:sz w:val="16"/>
                <w:szCs w:val="16"/>
              </w:rPr>
              <w:t>Колонка A</w:t>
            </w:r>
          </w:p>
        </w:tc>
        <w:tc>
          <w:tcPr>
            <w:tcW w:w="184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71C0ED7" w14:textId="77777777" w:rsidR="00FC2D80" w:rsidRPr="00846737" w:rsidRDefault="00FC2D80" w:rsidP="00794AC8">
            <w:pPr>
              <w:spacing w:before="40" w:after="40" w:line="200" w:lineRule="exact"/>
              <w:ind w:right="113"/>
              <w:jc w:val="center"/>
              <w:rPr>
                <w:rFonts w:cs="Times New Roman"/>
                <w:i/>
                <w:iCs/>
                <w:sz w:val="16"/>
                <w:szCs w:val="16"/>
              </w:rPr>
            </w:pPr>
            <w:r w:rsidRPr="00846737">
              <w:rPr>
                <w:rFonts w:cs="Times New Roman"/>
                <w:i/>
                <w:iCs/>
                <w:sz w:val="16"/>
                <w:szCs w:val="16"/>
              </w:rPr>
              <w:t>Колонка B</w:t>
            </w:r>
          </w:p>
        </w:tc>
        <w:tc>
          <w:tcPr>
            <w:tcW w:w="163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A721C7C" w14:textId="77777777" w:rsidR="00FC2D80" w:rsidRPr="00846737" w:rsidRDefault="00FC2D80" w:rsidP="00794AC8">
            <w:pPr>
              <w:spacing w:before="40" w:after="40" w:line="200" w:lineRule="exact"/>
              <w:ind w:right="113"/>
              <w:jc w:val="center"/>
              <w:rPr>
                <w:rFonts w:cs="Times New Roman"/>
                <w:i/>
                <w:iCs/>
                <w:sz w:val="16"/>
                <w:szCs w:val="16"/>
              </w:rPr>
            </w:pPr>
            <w:r w:rsidRPr="00846737">
              <w:rPr>
                <w:rFonts w:cs="Times New Roman"/>
                <w:i/>
                <w:iCs/>
                <w:sz w:val="16"/>
                <w:szCs w:val="16"/>
              </w:rPr>
              <w:t>Колонка C</w:t>
            </w:r>
          </w:p>
        </w:tc>
      </w:tr>
      <w:tr w:rsidR="00FC2D80" w:rsidRPr="00AA3652" w14:paraId="7BC2C291" w14:textId="77777777" w:rsidTr="00846737">
        <w:trPr>
          <w:trHeight w:val="271"/>
        </w:trPr>
        <w:tc>
          <w:tcPr>
            <w:tcW w:w="1042" w:type="dxa"/>
            <w:vMerge/>
            <w:tcBorders>
              <w:left w:val="single" w:sz="2" w:space="0" w:color="auto"/>
              <w:right w:val="single" w:sz="2" w:space="0" w:color="auto"/>
            </w:tcBorders>
            <w:shd w:val="clear" w:color="auto" w:fill="auto"/>
            <w:hideMark/>
          </w:tcPr>
          <w:p w14:paraId="006C4A9D" w14:textId="77777777" w:rsidR="00FC2D80" w:rsidRPr="00846737" w:rsidRDefault="00FC2D80" w:rsidP="00794AC8">
            <w:pPr>
              <w:spacing w:before="40" w:after="40" w:line="200" w:lineRule="exact"/>
              <w:ind w:left="57" w:right="57"/>
              <w:rPr>
                <w:rFonts w:cs="Times New Roman"/>
                <w:i/>
                <w:sz w:val="16"/>
                <w:szCs w:val="16"/>
              </w:rPr>
            </w:pPr>
          </w:p>
        </w:tc>
        <w:tc>
          <w:tcPr>
            <w:tcW w:w="1055" w:type="dxa"/>
            <w:vMerge w:val="restart"/>
            <w:tcBorders>
              <w:top w:val="single" w:sz="2" w:space="0" w:color="auto"/>
              <w:left w:val="single" w:sz="2" w:space="0" w:color="auto"/>
              <w:right w:val="single" w:sz="2" w:space="0" w:color="auto"/>
            </w:tcBorders>
            <w:shd w:val="clear" w:color="auto" w:fill="auto"/>
            <w:noWrap/>
            <w:vAlign w:val="center"/>
          </w:tcPr>
          <w:p w14:paraId="5577244D" w14:textId="77777777" w:rsidR="00FC2D80" w:rsidRPr="00846737" w:rsidRDefault="00FC2D80" w:rsidP="00794AC8">
            <w:pPr>
              <w:spacing w:before="40" w:after="40" w:line="200" w:lineRule="exact"/>
              <w:ind w:right="57"/>
              <w:jc w:val="center"/>
              <w:rPr>
                <w:rFonts w:cs="Times New Roman"/>
                <w:i/>
                <w:sz w:val="16"/>
                <w:szCs w:val="16"/>
              </w:rPr>
            </w:pPr>
            <w:r w:rsidRPr="00846737">
              <w:rPr>
                <w:rFonts w:cs="Times New Roman"/>
                <w:i/>
                <w:sz w:val="16"/>
                <w:szCs w:val="16"/>
              </w:rPr>
              <w:t>по вертикали</w:t>
            </w:r>
          </w:p>
        </w:tc>
        <w:tc>
          <w:tcPr>
            <w:tcW w:w="1246" w:type="dxa"/>
            <w:vMerge w:val="restart"/>
            <w:tcBorders>
              <w:top w:val="single" w:sz="2" w:space="0" w:color="auto"/>
              <w:left w:val="single" w:sz="2" w:space="0" w:color="auto"/>
              <w:right w:val="single" w:sz="2" w:space="0" w:color="auto"/>
            </w:tcBorders>
            <w:shd w:val="clear" w:color="auto" w:fill="auto"/>
            <w:noWrap/>
            <w:vAlign w:val="center"/>
          </w:tcPr>
          <w:p w14:paraId="56B891D0" w14:textId="77777777" w:rsidR="00FC2D80" w:rsidRPr="00846737" w:rsidRDefault="00FC2D80" w:rsidP="00794AC8">
            <w:pPr>
              <w:spacing w:before="40" w:after="40" w:line="200" w:lineRule="exact"/>
              <w:ind w:right="57"/>
              <w:jc w:val="center"/>
              <w:rPr>
                <w:rFonts w:cs="Times New Roman"/>
                <w:i/>
                <w:sz w:val="16"/>
                <w:szCs w:val="16"/>
              </w:rPr>
            </w:pPr>
            <w:r w:rsidRPr="00846737">
              <w:rPr>
                <w:rFonts w:cs="Times New Roman"/>
                <w:i/>
                <w:sz w:val="16"/>
                <w:szCs w:val="16"/>
              </w:rPr>
              <w:t>по горизонтали</w:t>
            </w:r>
          </w:p>
        </w:tc>
        <w:tc>
          <w:tcPr>
            <w:tcW w:w="16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BEB6D4" w14:textId="77777777" w:rsidR="00FC2D80" w:rsidRPr="00846737" w:rsidRDefault="00FC2D80" w:rsidP="00794AC8">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0 % СП</w:t>
            </w:r>
          </w:p>
        </w:tc>
        <w:tc>
          <w:tcPr>
            <w:tcW w:w="184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788377" w14:textId="77777777" w:rsidR="00FC2D80" w:rsidRPr="00846737" w:rsidRDefault="00FC2D80" w:rsidP="00794AC8">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20 % СП</w:t>
            </w:r>
          </w:p>
        </w:tc>
        <w:tc>
          <w:tcPr>
            <w:tcW w:w="16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58124D" w14:textId="77777777" w:rsidR="00FC2D80" w:rsidRPr="00846737" w:rsidRDefault="00FC2D80" w:rsidP="00794AC8">
            <w:pPr>
              <w:spacing w:before="40" w:after="40" w:line="200" w:lineRule="exact"/>
              <w:ind w:right="113"/>
              <w:jc w:val="center"/>
              <w:rPr>
                <w:rFonts w:cs="Times New Roman"/>
                <w:i/>
                <w:sz w:val="16"/>
                <w:szCs w:val="16"/>
              </w:rPr>
            </w:pPr>
            <w:r w:rsidRPr="00846737">
              <w:rPr>
                <w:rFonts w:ascii="Cambria Math" w:hAnsi="Cambria Math" w:cs="Cambria Math"/>
                <w:i/>
                <w:sz w:val="16"/>
                <w:szCs w:val="16"/>
              </w:rPr>
              <w:t>≙</w:t>
            </w:r>
            <w:r w:rsidRPr="00846737">
              <w:rPr>
                <w:rFonts w:cs="Times New Roman"/>
                <w:i/>
                <w:sz w:val="16"/>
                <w:szCs w:val="16"/>
              </w:rPr>
              <w:t xml:space="preserve"> 30 % СП</w:t>
            </w:r>
          </w:p>
        </w:tc>
      </w:tr>
      <w:tr w:rsidR="00FC2D80" w:rsidRPr="00AA3652" w14:paraId="0339AEB4" w14:textId="77777777" w:rsidTr="00846737">
        <w:trPr>
          <w:trHeight w:val="134"/>
        </w:trPr>
        <w:tc>
          <w:tcPr>
            <w:tcW w:w="1042" w:type="dxa"/>
            <w:vMerge/>
            <w:tcBorders>
              <w:left w:val="single" w:sz="2" w:space="0" w:color="auto"/>
              <w:bottom w:val="single" w:sz="12" w:space="0" w:color="auto"/>
              <w:right w:val="single" w:sz="2" w:space="0" w:color="auto"/>
            </w:tcBorders>
            <w:shd w:val="clear" w:color="auto" w:fill="auto"/>
            <w:noWrap/>
            <w:hideMark/>
          </w:tcPr>
          <w:p w14:paraId="79AF24DE" w14:textId="77777777" w:rsidR="00FC2D80" w:rsidRPr="00846737" w:rsidRDefault="00FC2D80" w:rsidP="00794AC8">
            <w:pPr>
              <w:spacing w:before="40" w:after="40" w:line="200" w:lineRule="exact"/>
              <w:ind w:left="57" w:right="57"/>
              <w:rPr>
                <w:rFonts w:cs="Times New Roman"/>
                <w:i/>
                <w:iCs/>
                <w:sz w:val="16"/>
                <w:szCs w:val="16"/>
              </w:rPr>
            </w:pPr>
          </w:p>
        </w:tc>
        <w:tc>
          <w:tcPr>
            <w:tcW w:w="1055" w:type="dxa"/>
            <w:vMerge/>
            <w:tcBorders>
              <w:left w:val="single" w:sz="2" w:space="0" w:color="auto"/>
              <w:bottom w:val="single" w:sz="12" w:space="0" w:color="auto"/>
              <w:right w:val="single" w:sz="2" w:space="0" w:color="auto"/>
            </w:tcBorders>
            <w:shd w:val="clear" w:color="auto" w:fill="auto"/>
            <w:noWrap/>
            <w:vAlign w:val="bottom"/>
          </w:tcPr>
          <w:p w14:paraId="4F265D0C" w14:textId="77777777" w:rsidR="00FC2D80" w:rsidRPr="00846737" w:rsidRDefault="00FC2D80" w:rsidP="00794AC8">
            <w:pPr>
              <w:spacing w:before="40" w:after="40" w:line="200" w:lineRule="exact"/>
              <w:ind w:right="57"/>
              <w:jc w:val="center"/>
              <w:rPr>
                <w:rFonts w:cs="Times New Roman"/>
                <w:i/>
                <w:iCs/>
                <w:sz w:val="16"/>
                <w:szCs w:val="16"/>
              </w:rPr>
            </w:pPr>
          </w:p>
        </w:tc>
        <w:tc>
          <w:tcPr>
            <w:tcW w:w="1246" w:type="dxa"/>
            <w:vMerge/>
            <w:tcBorders>
              <w:left w:val="single" w:sz="2" w:space="0" w:color="auto"/>
              <w:bottom w:val="single" w:sz="12" w:space="0" w:color="auto"/>
              <w:right w:val="single" w:sz="2" w:space="0" w:color="auto"/>
            </w:tcBorders>
            <w:shd w:val="clear" w:color="auto" w:fill="auto"/>
            <w:noWrap/>
            <w:vAlign w:val="bottom"/>
            <w:hideMark/>
          </w:tcPr>
          <w:p w14:paraId="0DCC6DB4" w14:textId="77777777" w:rsidR="00FC2D80" w:rsidRPr="00846737" w:rsidRDefault="00FC2D80" w:rsidP="00794AC8">
            <w:pPr>
              <w:spacing w:before="40" w:after="40" w:line="200" w:lineRule="exact"/>
              <w:ind w:right="57"/>
              <w:jc w:val="center"/>
              <w:rPr>
                <w:rFonts w:cs="Times New Roman"/>
                <w:i/>
                <w:iCs/>
                <w:sz w:val="16"/>
                <w:szCs w:val="16"/>
              </w:rPr>
            </w:pP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994BC8"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8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FD3D1A"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макс.</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1DFB9E"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4AA8E6"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макс.</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3E6ADB"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мин.</w:t>
            </w:r>
          </w:p>
        </w:tc>
        <w:tc>
          <w:tcPr>
            <w:tcW w:w="7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960B3B" w14:textId="77777777" w:rsidR="00FC2D80" w:rsidRPr="00846737" w:rsidRDefault="00FC2D80" w:rsidP="00794AC8">
            <w:pPr>
              <w:spacing w:before="40" w:after="40" w:line="200" w:lineRule="exact"/>
              <w:ind w:right="57"/>
              <w:jc w:val="center"/>
              <w:rPr>
                <w:rFonts w:cs="Times New Roman"/>
                <w:i/>
                <w:iCs/>
                <w:sz w:val="16"/>
                <w:szCs w:val="16"/>
              </w:rPr>
            </w:pPr>
            <w:r w:rsidRPr="00846737">
              <w:rPr>
                <w:rFonts w:cs="Times New Roman"/>
                <w:i/>
                <w:iCs/>
                <w:sz w:val="16"/>
                <w:szCs w:val="16"/>
              </w:rPr>
              <w:t>макс.</w:t>
            </w:r>
          </w:p>
        </w:tc>
      </w:tr>
      <w:tr w:rsidR="00FC2D80" w:rsidRPr="00AA3652" w14:paraId="71C51BCF" w14:textId="77777777" w:rsidTr="00846737">
        <w:trPr>
          <w:trHeight w:val="288"/>
        </w:trPr>
        <w:tc>
          <w:tcPr>
            <w:tcW w:w="1042"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6EFE1D1"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BR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B6F22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1°U</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3DFB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2,5°R</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5A2F6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D90D3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1,75∙10</w:t>
            </w:r>
            <w:r w:rsidRPr="00AA3652">
              <w:rPr>
                <w:rFonts w:cs="Times New Roman"/>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DC8A1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AA540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2,10∙10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6712F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4FA04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2,28∙10</w:t>
            </w:r>
            <w:r w:rsidRPr="00AA3652">
              <w:rPr>
                <w:rFonts w:cs="Times New Roman"/>
                <w:sz w:val="18"/>
                <w:szCs w:val="18"/>
                <w:vertAlign w:val="superscript"/>
              </w:rPr>
              <w:t>3</w:t>
            </w:r>
          </w:p>
        </w:tc>
      </w:tr>
      <w:tr w:rsidR="00FC2D80" w:rsidRPr="00AA3652" w14:paraId="12C46267"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C8C7BD"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Точка</w:t>
            </w:r>
            <w:r w:rsidRPr="00AA3652">
              <w:rPr>
                <w:rFonts w:cs="Times New Roman"/>
                <w:sz w:val="18"/>
                <w:szCs w:val="18"/>
              </w:rPr>
              <w:t xml:space="preserve"> BLL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A37B1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634F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1ABB4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8F5A9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9293B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38C26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769E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66D1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3DBB2A80"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FC8BC" w14:textId="77777777" w:rsidR="00FC2D80" w:rsidRPr="00AA3652" w:rsidRDefault="00FC2D80" w:rsidP="00BF12FB">
            <w:pPr>
              <w:spacing w:before="80" w:after="80" w:line="200" w:lineRule="exact"/>
              <w:ind w:left="57" w:right="57"/>
              <w:rPr>
                <w:rFonts w:cs="Times New Roman"/>
                <w:bCs/>
                <w:sz w:val="18"/>
                <w:szCs w:val="18"/>
              </w:rPr>
            </w:pPr>
            <w:r w:rsidRPr="00AA3652">
              <w:rPr>
                <w:rFonts w:cs="Times New Roman"/>
                <w:sz w:val="18"/>
                <w:szCs w:val="18"/>
              </w:rPr>
              <w:t>B50L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C49A6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65486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97542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8574D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3,50∙10</w:t>
            </w:r>
            <w:r w:rsidRPr="00AA3652">
              <w:rPr>
                <w:rFonts w:cs="Times New Roman"/>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DFB64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6032F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5,20∙10</w:t>
            </w:r>
            <w:r w:rsidRPr="00AA3652">
              <w:rPr>
                <w:rFonts w:cs="Times New Roman"/>
                <w:sz w:val="18"/>
                <w:szCs w:val="18"/>
                <w:vertAlign w:val="superscript"/>
              </w:rPr>
              <w:t>2</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FBC3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337FD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6,05∙10</w:t>
            </w:r>
            <w:r w:rsidRPr="00AA3652">
              <w:rPr>
                <w:rFonts w:cs="Times New Roman"/>
                <w:sz w:val="18"/>
                <w:szCs w:val="18"/>
                <w:vertAlign w:val="superscript"/>
              </w:rPr>
              <w:t>2</w:t>
            </w:r>
          </w:p>
        </w:tc>
      </w:tr>
      <w:tr w:rsidR="00FC2D80" w:rsidRPr="00AA3652" w14:paraId="4E145D32"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5A4578"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bCs/>
                <w:sz w:val="18"/>
                <w:szCs w:val="18"/>
              </w:rPr>
              <w:t>Линия</w:t>
            </w:r>
            <w:r w:rsidRPr="00AA3652">
              <w:rPr>
                <w:rFonts w:cs="Times New Roman"/>
                <w:sz w:val="18"/>
                <w:szCs w:val="18"/>
              </w:rPr>
              <w:t xml:space="preserve"> III b</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27E5A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0,34°U</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A3434A" w14:textId="33CE649B"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w:t>
            </w:r>
            <w:r w:rsidR="00DC2397">
              <w:rPr>
                <w:rFonts w:cs="Times New Roman"/>
                <w:sz w:val="18"/>
                <w:szCs w:val="18"/>
              </w:rPr>
              <w:t>–</w:t>
            </w:r>
            <w:r w:rsidRPr="00AA3652">
              <w:rPr>
                <w:rFonts w:cs="Times New Roman"/>
                <w:sz w:val="18"/>
                <w:szCs w:val="18"/>
              </w:rPr>
              <w:t>0,5°L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94A1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7D51B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B5AEC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FEF08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1,14∙10</w:t>
            </w:r>
            <w:r w:rsidRPr="00AA3652">
              <w:rPr>
                <w:rFonts w:cs="Times New Roman"/>
                <w:sz w:val="18"/>
                <w:szCs w:val="18"/>
                <w:vertAlign w:val="superscript"/>
              </w:rPr>
              <w:t>3</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5DEB3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49E9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1,26∙10</w:t>
            </w:r>
            <w:r w:rsidRPr="00AA3652">
              <w:rPr>
                <w:rFonts w:cs="Times New Roman"/>
                <w:sz w:val="18"/>
                <w:szCs w:val="18"/>
                <w:vertAlign w:val="superscript"/>
              </w:rPr>
              <w:t>3</w:t>
            </w:r>
          </w:p>
        </w:tc>
      </w:tr>
      <w:tr w:rsidR="00FC2D80" w:rsidRPr="00AA3652" w14:paraId="3F35BD7C"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48214D"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75R</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32748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0,57°D</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ACDB6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1,15°R</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68A92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1,52∙10</w:t>
            </w:r>
            <w:r w:rsidRPr="00AA3652">
              <w:rPr>
                <w:rFonts w:cs="Times New Roman"/>
                <w:sz w:val="18"/>
                <w:szCs w:val="18"/>
                <w:vertAlign w:val="superscript"/>
              </w:rPr>
              <w:t>4</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ED8C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3EEB0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1,22∙10</w:t>
            </w:r>
            <w:r w:rsidRPr="00AA3652">
              <w:rPr>
                <w:rFonts w:cs="Times New Roman"/>
                <w:sz w:val="18"/>
                <w:szCs w:val="18"/>
                <w:vertAlign w:val="superscript"/>
              </w:rPr>
              <w:t>4</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CBA0A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EB4C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1,06∙10</w:t>
            </w:r>
            <w:r w:rsidRPr="00AA3652">
              <w:rPr>
                <w:rFonts w:cs="Times New Roman"/>
                <w:sz w:val="18"/>
                <w:szCs w:val="18"/>
                <w:vertAlign w:val="superscript"/>
              </w:rPr>
              <w:t>4</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C92FA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FC2D80" w:rsidRPr="00AA3652" w14:paraId="168FA3E3" w14:textId="77777777" w:rsidTr="00846737">
        <w:trPr>
          <w:trHeight w:val="288"/>
        </w:trPr>
        <w:tc>
          <w:tcPr>
            <w:tcW w:w="104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B31125"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50L</w:t>
            </w:r>
          </w:p>
        </w:tc>
        <w:tc>
          <w:tcPr>
            <w:tcW w:w="105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A57CC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4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B0AAF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9AD8D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6,80∙10</w:t>
            </w:r>
            <w:r w:rsidRPr="00AA3652">
              <w:rPr>
                <w:rFonts w:cs="Times New Roman"/>
                <w:sz w:val="18"/>
                <w:szCs w:val="18"/>
                <w:vertAlign w:val="superscript"/>
              </w:rPr>
              <w:t>3</w:t>
            </w:r>
          </w:p>
        </w:tc>
        <w:tc>
          <w:tcPr>
            <w:tcW w:w="85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7E4CA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50AA7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5,44∙10</w:t>
            </w:r>
            <w:r w:rsidRPr="00AA3652">
              <w:rPr>
                <w:rFonts w:cs="Times New Roman"/>
                <w:sz w:val="18"/>
                <w:szCs w:val="18"/>
                <w:vertAlign w:val="superscript"/>
              </w:rPr>
              <w:t>3</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A88FB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E3C5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4,76∙10</w:t>
            </w:r>
            <w:r w:rsidRPr="00AA3652">
              <w:rPr>
                <w:rFonts w:cs="Times New Roman"/>
                <w:sz w:val="18"/>
                <w:szCs w:val="18"/>
                <w:vertAlign w:val="superscript"/>
              </w:rPr>
              <w:t>3</w:t>
            </w:r>
          </w:p>
        </w:tc>
        <w:tc>
          <w:tcPr>
            <w:tcW w:w="76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7CCB4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r w:rsidR="00846737" w:rsidRPr="00AA3652" w14:paraId="6493E8C5" w14:textId="77777777" w:rsidTr="00846737">
        <w:trPr>
          <w:trHeight w:val="336"/>
        </w:trPr>
        <w:tc>
          <w:tcPr>
            <w:tcW w:w="104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F8EF251" w14:textId="77777777" w:rsidR="00FC2D80" w:rsidRPr="00AA3652" w:rsidRDefault="00FC2D80" w:rsidP="00BF12FB">
            <w:pPr>
              <w:spacing w:before="80" w:after="80" w:line="200" w:lineRule="exact"/>
              <w:ind w:left="57" w:right="57"/>
              <w:rPr>
                <w:rFonts w:cs="Times New Roman"/>
                <w:sz w:val="18"/>
                <w:szCs w:val="18"/>
              </w:rPr>
            </w:pPr>
            <w:r w:rsidRPr="00AA3652">
              <w:rPr>
                <w:rFonts w:cs="Times New Roman"/>
                <w:sz w:val="18"/>
                <w:szCs w:val="18"/>
              </w:rPr>
              <w:t>50V</w:t>
            </w:r>
          </w:p>
        </w:tc>
        <w:tc>
          <w:tcPr>
            <w:tcW w:w="1055"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9F2BF6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0,86°D</w:t>
            </w:r>
          </w:p>
        </w:tc>
        <w:tc>
          <w:tcPr>
            <w:tcW w:w="1246"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0A5B22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2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B1476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1,01∙10</w:t>
            </w:r>
            <w:r w:rsidRPr="00AA3652">
              <w:rPr>
                <w:rFonts w:cs="Times New Roman"/>
                <w:sz w:val="18"/>
                <w:szCs w:val="18"/>
                <w:vertAlign w:val="superscript"/>
              </w:rPr>
              <w:t>4</w:t>
            </w:r>
          </w:p>
        </w:tc>
        <w:tc>
          <w:tcPr>
            <w:tcW w:w="85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F0E340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EEFF47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8,08∙10</w:t>
            </w:r>
            <w:r w:rsidRPr="00AA3652">
              <w:rPr>
                <w:rFonts w:cs="Times New Roman"/>
                <w:sz w:val="18"/>
                <w:szCs w:val="18"/>
                <w:vertAlign w:val="superscript"/>
              </w:rPr>
              <w:t>3</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681A0E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c>
          <w:tcPr>
            <w:tcW w:w="868"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6061EC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7,07∙10</w:t>
            </w:r>
            <w:r w:rsidRPr="00AA3652">
              <w:rPr>
                <w:rFonts w:cs="Times New Roman"/>
                <w:sz w:val="18"/>
                <w:szCs w:val="18"/>
                <w:vertAlign w:val="superscript"/>
              </w:rPr>
              <w:t>3</w:t>
            </w:r>
          </w:p>
        </w:tc>
        <w:tc>
          <w:tcPr>
            <w:tcW w:w="76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3D6700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w:t>
            </w:r>
          </w:p>
        </w:tc>
      </w:tr>
    </w:tbl>
    <w:p w14:paraId="1955CAED" w14:textId="77777777" w:rsidR="00FC2D80" w:rsidRPr="00AA3652" w:rsidRDefault="00FC2D80" w:rsidP="00FC2D80">
      <w:pPr>
        <w:pStyle w:val="6para6thlevel"/>
        <w:spacing w:before="240"/>
        <w:rPr>
          <w:lang w:val="ru-RU"/>
        </w:rPr>
      </w:pPr>
      <w:r w:rsidRPr="00AA3652">
        <w:rPr>
          <w:lang w:val="ru-RU"/>
        </w:rPr>
        <w:t>6.2.1.1.4.2</w:t>
      </w:r>
      <w:r w:rsidRPr="00AA3652">
        <w:rPr>
          <w:lang w:val="ru-RU"/>
        </w:rPr>
        <w:tab/>
        <w:t>Фотометрические требования, касающиеся луча дальнего света</w:t>
      </w:r>
    </w:p>
    <w:p w14:paraId="0B569528" w14:textId="77777777" w:rsidR="00FC2D80" w:rsidRPr="00AA3652" w:rsidRDefault="00FC2D80" w:rsidP="00FC2D80">
      <w:pPr>
        <w:pStyle w:val="7para7thlevel"/>
        <w:rPr>
          <w:lang w:val="ru-RU"/>
        </w:rPr>
      </w:pPr>
      <w:r w:rsidRPr="00AA3652">
        <w:rPr>
          <w:lang w:val="ru-RU"/>
        </w:rPr>
        <w:t>6.2.1.1.4.2.1</w:t>
      </w:r>
      <w:r w:rsidRPr="00AA3652">
        <w:rPr>
          <w:lang w:val="ru-RU"/>
        </w:rPr>
        <w:tab/>
        <w:t>Луч дальнего света — нейтральное состояние</w:t>
      </w:r>
    </w:p>
    <w:p w14:paraId="13A4D5B5" w14:textId="77777777" w:rsidR="00FC2D80" w:rsidRPr="00AA3652" w:rsidRDefault="00FC2D80" w:rsidP="00FC2D80">
      <w:pPr>
        <w:spacing w:after="120"/>
        <w:ind w:left="2265" w:right="1134"/>
        <w:jc w:val="both"/>
      </w:pPr>
      <w:r w:rsidRPr="00AA3652">
        <w:t>Если имеется более одного режима луча дальнего света, то только режим, соответствующий нейтральному состоянию, подвергают испытанию на СП согласно требованиям таблицы 34.</w:t>
      </w:r>
    </w:p>
    <w:p w14:paraId="35A740BE" w14:textId="77777777" w:rsidR="00FC2D80" w:rsidRPr="00AA3652" w:rsidRDefault="00FC2D80" w:rsidP="00FC2D80">
      <w:pPr>
        <w:pStyle w:val="8para8thlevel"/>
        <w:rPr>
          <w:lang w:val="ru-RU"/>
        </w:rPr>
      </w:pPr>
      <w:r w:rsidRPr="001A694E">
        <w:rPr>
          <w:spacing w:val="-12"/>
          <w:lang w:val="ru-RU"/>
        </w:rPr>
        <w:t>6.2.1.1.4.2.1.1</w:t>
      </w:r>
      <w:r w:rsidRPr="00AA3652">
        <w:rPr>
          <w:lang w:val="ru-RU"/>
        </w:rPr>
        <w:t xml:space="preserve"> Луч дальнего света — режим поворотного освещения — если это применимо:</w:t>
      </w:r>
    </w:p>
    <w:p w14:paraId="6C6B9781" w14:textId="77777777" w:rsidR="00FC2D80" w:rsidRPr="00AA3652" w:rsidRDefault="00FC2D80" w:rsidP="00FC2D80">
      <w:pPr>
        <w:widowControl w:val="0"/>
        <w:spacing w:after="120"/>
        <w:ind w:left="2268" w:right="1134"/>
        <w:jc w:val="both"/>
      </w:pPr>
      <w:r w:rsidRPr="00AA3652">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14:paraId="76A031F0" w14:textId="77777777" w:rsidR="00FC2D80" w:rsidRPr="00AA3652" w:rsidRDefault="00FC2D80" w:rsidP="00FC2D80">
      <w:pPr>
        <w:spacing w:after="120"/>
        <w:ind w:left="2268" w:right="1134"/>
        <w:jc w:val="both"/>
      </w:pPr>
      <w:r w:rsidRPr="00AA3652">
        <w:t>В противном случае систему подвергают испытаниям в соответствии с требованиями таблицы 35.</w:t>
      </w:r>
    </w:p>
    <w:p w14:paraId="7AA8AA9C" w14:textId="77777777" w:rsidR="00FC2D80" w:rsidRPr="00AA3652" w:rsidRDefault="00FC2D80" w:rsidP="00FC2D80">
      <w:pPr>
        <w:pStyle w:val="7para7thlevel"/>
        <w:keepNext/>
        <w:keepLines/>
        <w:rPr>
          <w:lang w:val="ru-RU"/>
        </w:rPr>
      </w:pPr>
      <w:r w:rsidRPr="00AA3652">
        <w:rPr>
          <w:lang w:val="ru-RU"/>
        </w:rPr>
        <w:t>6.2.1.1.4.2.2</w:t>
      </w:r>
      <w:r w:rsidRPr="00AA3652">
        <w:rPr>
          <w:lang w:val="ru-RU"/>
        </w:rPr>
        <w:tab/>
        <w:t>Адаптивный луч дальнего света — если это применимо:</w:t>
      </w:r>
    </w:p>
    <w:p w14:paraId="33A62E90" w14:textId="77777777" w:rsidR="00FC2D80" w:rsidRPr="00AA3652" w:rsidRDefault="00FC2D80" w:rsidP="00FC2D80">
      <w:pPr>
        <w:keepNext/>
        <w:keepLines/>
        <w:spacing w:after="120"/>
        <w:ind w:left="2268" w:right="1134"/>
        <w:jc w:val="both"/>
      </w:pPr>
      <w:r w:rsidRPr="00AA3652">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36.</w:t>
      </w:r>
    </w:p>
    <w:p w14:paraId="095528F3" w14:textId="77777777" w:rsidR="00FC2D80" w:rsidRPr="00AA3652" w:rsidRDefault="00FC2D80" w:rsidP="00FC2D80">
      <w:pPr>
        <w:spacing w:after="120"/>
        <w:ind w:left="2268" w:right="1134"/>
        <w:jc w:val="both"/>
      </w:pPr>
      <w:r w:rsidRPr="00AA3652">
        <w:t>Если система использует одни и те же функциональные модули для адаптации луча дальнего света, то подлежат измерению только позиции, указанные на линии 1 и линии 4 таблицы 36.</w:t>
      </w:r>
    </w:p>
    <w:p w14:paraId="2310B591" w14:textId="77777777" w:rsidR="00FC2D80" w:rsidRPr="00AA3652" w:rsidRDefault="00FC2D80" w:rsidP="00EA22CF">
      <w:pPr>
        <w:pStyle w:val="afc"/>
        <w:spacing w:before="240" w:after="0"/>
        <w:ind w:left="1134" w:right="425" w:firstLine="0"/>
        <w:jc w:val="left"/>
        <w:rPr>
          <w:b/>
          <w:lang w:val="ru-RU"/>
        </w:rPr>
      </w:pPr>
      <w:r w:rsidRPr="00AA3652">
        <w:rPr>
          <w:lang w:val="ru-RU"/>
        </w:rPr>
        <w:t>Таблица 34</w:t>
      </w:r>
    </w:p>
    <w:p w14:paraId="5312337F" w14:textId="77777777" w:rsidR="00FC2D80" w:rsidRPr="00AA3652" w:rsidRDefault="00FC2D80" w:rsidP="00FC2D80">
      <w:pPr>
        <w:pStyle w:val="afc"/>
        <w:ind w:left="1134" w:right="424" w:firstLine="0"/>
        <w:jc w:val="left"/>
        <w:rPr>
          <w:b/>
          <w:bCs/>
          <w:lang w:val="ru-RU"/>
        </w:rPr>
      </w:pPr>
      <w:r w:rsidRPr="00AA3652">
        <w:rPr>
          <w:b/>
          <w:bCs/>
          <w:lang w:val="ru-RU"/>
        </w:rPr>
        <w:t>Класс R — Луч дальнего света — Нейтральное состояние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14"/>
        <w:gridCol w:w="1023"/>
        <w:gridCol w:w="1194"/>
        <w:gridCol w:w="896"/>
        <w:gridCol w:w="895"/>
        <w:gridCol w:w="896"/>
        <w:gridCol w:w="895"/>
        <w:gridCol w:w="896"/>
        <w:gridCol w:w="895"/>
      </w:tblGrid>
      <w:tr w:rsidR="00794AC8" w:rsidRPr="00BA6B11" w14:paraId="68C5D292" w14:textId="77777777" w:rsidTr="001A694E">
        <w:trPr>
          <w:trHeight w:val="81"/>
          <w:tblHeader/>
        </w:trPr>
        <w:tc>
          <w:tcPr>
            <w:tcW w:w="914"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7C4E7556" w14:textId="77777777" w:rsidR="00FC2D80" w:rsidRPr="00BA6B11" w:rsidRDefault="00FC2D80" w:rsidP="00BA6B11">
            <w:pPr>
              <w:suppressAutoHyphens w:val="0"/>
              <w:spacing w:before="80" w:after="80" w:line="200" w:lineRule="exact"/>
              <w:ind w:left="28"/>
              <w:jc w:val="center"/>
              <w:rPr>
                <w:rFonts w:cs="Times New Roman"/>
                <w:i/>
                <w:spacing w:val="-2"/>
                <w:sz w:val="16"/>
                <w:szCs w:val="16"/>
              </w:rPr>
            </w:pPr>
            <w:r w:rsidRPr="00BA6B11">
              <w:rPr>
                <w:rFonts w:cs="Times New Roman"/>
                <w:i/>
                <w:sz w:val="16"/>
                <w:szCs w:val="16"/>
              </w:rPr>
              <w:t>Элемент</w:t>
            </w:r>
          </w:p>
        </w:tc>
        <w:tc>
          <w:tcPr>
            <w:tcW w:w="2217" w:type="dxa"/>
            <w:gridSpan w:val="2"/>
            <w:vMerge w:val="restart"/>
            <w:tcBorders>
              <w:top w:val="single" w:sz="4" w:space="0" w:color="auto"/>
              <w:left w:val="single" w:sz="4" w:space="0" w:color="auto"/>
              <w:bottom w:val="single" w:sz="2" w:space="0" w:color="auto"/>
              <w:right w:val="single" w:sz="4" w:space="0" w:color="auto"/>
            </w:tcBorders>
            <w:shd w:val="clear" w:color="auto" w:fill="auto"/>
            <w:noWrap/>
            <w:vAlign w:val="center"/>
          </w:tcPr>
          <w:p w14:paraId="68F85B27" w14:textId="77777777" w:rsidR="00FC2D80" w:rsidRPr="00BA6B11" w:rsidRDefault="00FC2D80" w:rsidP="00BA6B11">
            <w:pPr>
              <w:suppressAutoHyphens w:val="0"/>
              <w:spacing w:before="80" w:after="80" w:line="200" w:lineRule="exact"/>
              <w:ind w:left="28"/>
              <w:jc w:val="center"/>
              <w:rPr>
                <w:rFonts w:eastAsia="HGSGothicM" w:cs="Times New Roman"/>
                <w:i/>
                <w:sz w:val="16"/>
                <w:szCs w:val="16"/>
              </w:rPr>
            </w:pPr>
            <w:r w:rsidRPr="00BA6B11">
              <w:rPr>
                <w:rFonts w:cs="Times New Roman"/>
                <w:i/>
                <w:sz w:val="16"/>
                <w:szCs w:val="16"/>
              </w:rPr>
              <w:t>Угловые координаты</w:t>
            </w:r>
          </w:p>
          <w:p w14:paraId="1ACDCB33" w14:textId="541FC6B8"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в град.</w:t>
            </w:r>
          </w:p>
        </w:tc>
        <w:tc>
          <w:tcPr>
            <w:tcW w:w="5373" w:type="dxa"/>
            <w:gridSpan w:val="6"/>
            <w:tcBorders>
              <w:top w:val="single" w:sz="4" w:space="0" w:color="auto"/>
              <w:left w:val="single" w:sz="4" w:space="0" w:color="auto"/>
              <w:bottom w:val="single" w:sz="2" w:space="0" w:color="auto"/>
              <w:right w:val="single" w:sz="4" w:space="0" w:color="auto"/>
            </w:tcBorders>
            <w:shd w:val="clear" w:color="auto" w:fill="auto"/>
            <w:noWrap/>
            <w:vAlign w:val="center"/>
          </w:tcPr>
          <w:p w14:paraId="63F929CF"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Сила света в кд</w:t>
            </w:r>
          </w:p>
        </w:tc>
      </w:tr>
      <w:tr w:rsidR="00BA6B11" w:rsidRPr="00BA6B11" w14:paraId="2D59CB0F" w14:textId="77777777" w:rsidTr="001A694E">
        <w:trPr>
          <w:trHeight w:val="269"/>
          <w:tblHeader/>
        </w:trPr>
        <w:tc>
          <w:tcPr>
            <w:tcW w:w="914" w:type="dxa"/>
            <w:vMerge/>
            <w:tcBorders>
              <w:top w:val="nil"/>
              <w:left w:val="single" w:sz="4" w:space="0" w:color="auto"/>
              <w:bottom w:val="single" w:sz="12" w:space="0" w:color="auto"/>
              <w:right w:val="single" w:sz="4" w:space="0" w:color="auto"/>
            </w:tcBorders>
            <w:shd w:val="clear" w:color="auto" w:fill="auto"/>
            <w:noWrap/>
            <w:vAlign w:val="bottom"/>
            <w:hideMark/>
          </w:tcPr>
          <w:p w14:paraId="082C2C38" w14:textId="77777777" w:rsidR="00FC2D80" w:rsidRPr="00BA6B11" w:rsidRDefault="00FC2D80" w:rsidP="00BA6B11">
            <w:pPr>
              <w:suppressAutoHyphens w:val="0"/>
              <w:spacing w:before="80" w:after="80" w:line="200" w:lineRule="exact"/>
              <w:ind w:left="28"/>
              <w:jc w:val="center"/>
              <w:rPr>
                <w:rFonts w:cs="Times New Roman"/>
                <w:i/>
                <w:spacing w:val="-2"/>
                <w:sz w:val="16"/>
                <w:szCs w:val="16"/>
              </w:rPr>
            </w:pPr>
          </w:p>
        </w:tc>
        <w:tc>
          <w:tcPr>
            <w:tcW w:w="2217" w:type="dxa"/>
            <w:gridSpan w:val="2"/>
            <w:vMerge/>
            <w:tcBorders>
              <w:top w:val="nil"/>
              <w:left w:val="single" w:sz="4" w:space="0" w:color="auto"/>
              <w:bottom w:val="single" w:sz="2" w:space="0" w:color="auto"/>
              <w:right w:val="single" w:sz="4" w:space="0" w:color="auto"/>
            </w:tcBorders>
            <w:shd w:val="clear" w:color="auto" w:fill="auto"/>
            <w:noWrap/>
            <w:vAlign w:val="center"/>
            <w:hideMark/>
          </w:tcPr>
          <w:p w14:paraId="21A91984"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F44A721"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A</w:t>
            </w: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7CC9673"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B</w:t>
            </w: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B47E30"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C</w:t>
            </w:r>
          </w:p>
        </w:tc>
      </w:tr>
      <w:tr w:rsidR="00BA6B11" w:rsidRPr="00BA6B11" w14:paraId="764E309C" w14:textId="77777777" w:rsidTr="001A694E">
        <w:trPr>
          <w:trHeight w:val="271"/>
          <w:tblHeader/>
        </w:trPr>
        <w:tc>
          <w:tcPr>
            <w:tcW w:w="914" w:type="dxa"/>
            <w:vMerge/>
            <w:tcBorders>
              <w:top w:val="nil"/>
              <w:left w:val="single" w:sz="4" w:space="0" w:color="auto"/>
              <w:bottom w:val="single" w:sz="12" w:space="0" w:color="auto"/>
              <w:right w:val="single" w:sz="4" w:space="0" w:color="auto"/>
            </w:tcBorders>
            <w:shd w:val="clear" w:color="auto" w:fill="auto"/>
            <w:hideMark/>
          </w:tcPr>
          <w:p w14:paraId="68CFCD32"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023"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06FFF3B3"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по вертикали</w:t>
            </w:r>
          </w:p>
        </w:tc>
        <w:tc>
          <w:tcPr>
            <w:tcW w:w="1194"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2434C929"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по горизонтали</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815E70A"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0 % СП</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B4D2681"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20 % СП</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9CADB5B"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30 % СП</w:t>
            </w:r>
          </w:p>
        </w:tc>
      </w:tr>
      <w:tr w:rsidR="00BA6B11" w:rsidRPr="00BA6B11" w14:paraId="6DAF3A40" w14:textId="77777777" w:rsidTr="001A694E">
        <w:trPr>
          <w:trHeight w:val="134"/>
          <w:tblHeader/>
        </w:trPr>
        <w:tc>
          <w:tcPr>
            <w:tcW w:w="914" w:type="dxa"/>
            <w:vMerge/>
            <w:tcBorders>
              <w:top w:val="nil"/>
              <w:left w:val="single" w:sz="4" w:space="0" w:color="auto"/>
              <w:bottom w:val="single" w:sz="12" w:space="0" w:color="auto"/>
              <w:right w:val="single" w:sz="4" w:space="0" w:color="auto"/>
            </w:tcBorders>
            <w:shd w:val="clear" w:color="auto" w:fill="auto"/>
            <w:noWrap/>
            <w:hideMark/>
          </w:tcPr>
          <w:p w14:paraId="30ABC8EF"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023" w:type="dxa"/>
            <w:vMerge/>
            <w:tcBorders>
              <w:top w:val="nil"/>
              <w:left w:val="single" w:sz="4" w:space="0" w:color="auto"/>
              <w:bottom w:val="single" w:sz="12" w:space="0" w:color="auto"/>
              <w:right w:val="single" w:sz="4" w:space="0" w:color="auto"/>
            </w:tcBorders>
            <w:shd w:val="clear" w:color="auto" w:fill="auto"/>
            <w:noWrap/>
            <w:vAlign w:val="bottom"/>
          </w:tcPr>
          <w:p w14:paraId="494840D4"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194" w:type="dxa"/>
            <w:vMerge/>
            <w:tcBorders>
              <w:top w:val="nil"/>
              <w:left w:val="single" w:sz="4" w:space="0" w:color="auto"/>
              <w:bottom w:val="single" w:sz="12" w:space="0" w:color="auto"/>
              <w:right w:val="single" w:sz="4" w:space="0" w:color="auto"/>
            </w:tcBorders>
            <w:shd w:val="clear" w:color="auto" w:fill="auto"/>
            <w:noWrap/>
            <w:vAlign w:val="bottom"/>
            <w:hideMark/>
          </w:tcPr>
          <w:p w14:paraId="73EBF435"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E04845F"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E5718BD"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E5CD788"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AC58A8B"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760E65E"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725EE4"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r>
      <w:tr w:rsidR="00BA6B11" w:rsidRPr="00AA3652" w14:paraId="00CB3658"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5A98F7"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2U-V</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AB3558"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2°U</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2A1CF4"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A58805"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1,70∙10</w:t>
            </w:r>
            <w:r w:rsidRPr="00AA3652">
              <w:rPr>
                <w:rFonts w:cs="Times New Roman"/>
                <w:kern w:val="24"/>
                <w:sz w:val="18"/>
                <w:szCs w:val="18"/>
                <w:vertAlign w:val="superscript"/>
              </w:rPr>
              <w:t>3</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425FF751"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2,15∙10</w:t>
            </w:r>
            <w:r w:rsidRPr="00AA3652">
              <w:rPr>
                <w:rFonts w:cs="Times New Roman"/>
                <w:sz w:val="18"/>
                <w:szCs w:val="18"/>
                <w:vertAlign w:val="superscript"/>
              </w:rPr>
              <w:t>5</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9FAD8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1,30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66D1CCDE"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2,58∙10</w:t>
            </w:r>
            <w:r w:rsidRPr="00AA3652">
              <w:rPr>
                <w:rFonts w:cs="Times New Roman"/>
                <w:sz w:val="18"/>
                <w:szCs w:val="18"/>
                <w:vertAlign w:val="superscript"/>
              </w:rPr>
              <w:t>5</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D47FA"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1,10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27AF07CE"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2,80∙10</w:t>
            </w:r>
            <w:r w:rsidRPr="00AA3652">
              <w:rPr>
                <w:rFonts w:cs="Times New Roman"/>
                <w:sz w:val="18"/>
                <w:szCs w:val="18"/>
                <w:vertAlign w:val="superscript"/>
              </w:rPr>
              <w:t>5</w:t>
            </w:r>
          </w:p>
        </w:tc>
      </w:tr>
      <w:tr w:rsidR="00BA6B11" w:rsidRPr="00AA3652" w14:paraId="444007B0"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F06C8B"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H-12L</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80C82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8BFD63"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12°L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84A65D"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1,50∙10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13EF311A"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B7AE6"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1,20∙10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36E6BC32"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CEA08E"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1,00∙103</w:t>
            </w:r>
          </w:p>
        </w:tc>
        <w:tc>
          <w:tcPr>
            <w:tcW w:w="895" w:type="dxa"/>
            <w:vMerge/>
            <w:tcBorders>
              <w:left w:val="single" w:sz="2" w:space="0" w:color="auto"/>
              <w:right w:val="single" w:sz="2" w:space="0" w:color="auto"/>
            </w:tcBorders>
            <w:shd w:val="clear" w:color="auto" w:fill="auto"/>
            <w:noWrap/>
            <w:vAlign w:val="center"/>
          </w:tcPr>
          <w:p w14:paraId="2DF251FC"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605A1C7F"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73CE4A"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H-9L</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BDE78A"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8803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9°L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C553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3,40∙10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182EDE1A"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0B564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2,70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22FA8D0F"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023E10"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2,30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E139579"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3FBDE911"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041BC2"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H-6L</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A9E9B2"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773432"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6°L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1A368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5,00∙10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DAAED7A"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6534A4"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4,00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12A150D2"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A64894"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3,50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733B29C2"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7EFA98EC"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A31919"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H-3L</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6D1D0"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ABEA9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3°L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54388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1,75∙10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1F09E61E"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CDDA86"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1,40</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49452769"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05D416"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1,22</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63A6543D"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1138ADA4"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9A418"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H-V</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A9316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D9A3B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6ABF7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3,20∙10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3740B244"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03B9B6"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2,56</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51F8613E"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B77777"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2,24</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596EF84E"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70161086"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6A363C"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H-3R</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AF647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AE7D81"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3°R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187F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1,75∙10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529A0138"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DB02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1,40</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68CC1E89"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BC6188"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1,22</w:t>
            </w:r>
            <w:r w:rsidRPr="00AA3652">
              <w:rPr>
                <w:rFonts w:cs="Times New Roman"/>
                <w:kern w:val="24"/>
                <w:sz w:val="18"/>
                <w:szCs w:val="18"/>
              </w:rPr>
              <w:t>∙10</w:t>
            </w:r>
            <w:r w:rsidRPr="00AA3652">
              <w:rPr>
                <w:rFonts w:cs="Times New Roman"/>
                <w:kern w:val="24"/>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4AF69099"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4CBA7C12"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84E7CF"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H-6R</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BD9EE2"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84FDCB"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6°R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094FB4"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5,00∙10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34438914"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EE9232"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4,00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646B380B"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51DA76"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3,50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5F3699E3"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5830A8E6" w14:textId="77777777" w:rsidTr="00794AC8">
        <w:trPr>
          <w:trHeight w:val="288"/>
        </w:trPr>
        <w:tc>
          <w:tcPr>
            <w:tcW w:w="91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36A844"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H-9R</w:t>
            </w:r>
          </w:p>
        </w:tc>
        <w:tc>
          <w:tcPr>
            <w:tcW w:w="10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E1F77F"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E07EDA"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9°R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6F687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3,40∙10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0F08171F"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6BAAF9"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2,70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718ADA76"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BD00F"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2,30</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F99BE91" w14:textId="77777777" w:rsidR="00BA6B11" w:rsidRPr="00AA3652" w:rsidRDefault="00BA6B11" w:rsidP="00BF12FB">
            <w:pPr>
              <w:spacing w:before="80" w:after="80" w:line="200" w:lineRule="exact"/>
              <w:ind w:right="57"/>
              <w:jc w:val="center"/>
              <w:rPr>
                <w:rFonts w:cs="Times New Roman"/>
                <w:sz w:val="18"/>
                <w:szCs w:val="18"/>
              </w:rPr>
            </w:pPr>
          </w:p>
        </w:tc>
      </w:tr>
      <w:tr w:rsidR="00BA6B11" w:rsidRPr="00AA3652" w14:paraId="2C20B828" w14:textId="77777777" w:rsidTr="00794AC8">
        <w:trPr>
          <w:trHeight w:val="364"/>
        </w:trPr>
        <w:tc>
          <w:tcPr>
            <w:tcW w:w="91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DCC72CB" w14:textId="77777777" w:rsidR="00BA6B11" w:rsidRPr="00AA3652" w:rsidRDefault="00BA6B11"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H-12R</w:t>
            </w:r>
          </w:p>
        </w:tc>
        <w:tc>
          <w:tcPr>
            <w:tcW w:w="1023" w:type="dxa"/>
            <w:tcBorders>
              <w:top w:val="single" w:sz="2" w:space="0" w:color="auto"/>
              <w:left w:val="single" w:sz="2" w:space="0" w:color="auto"/>
              <w:right w:val="single" w:sz="2" w:space="0" w:color="auto"/>
            </w:tcBorders>
            <w:shd w:val="clear" w:color="auto" w:fill="auto"/>
            <w:noWrap/>
            <w:vAlign w:val="center"/>
          </w:tcPr>
          <w:p w14:paraId="075CBD87"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right w:val="single" w:sz="2" w:space="0" w:color="auto"/>
            </w:tcBorders>
            <w:shd w:val="clear" w:color="auto" w:fill="auto"/>
            <w:noWrap/>
            <w:vAlign w:val="center"/>
          </w:tcPr>
          <w:p w14:paraId="0BDF871D"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12°R</w:t>
            </w:r>
          </w:p>
        </w:tc>
        <w:tc>
          <w:tcPr>
            <w:tcW w:w="896" w:type="dxa"/>
            <w:tcBorders>
              <w:top w:val="single" w:sz="2" w:space="0" w:color="auto"/>
              <w:left w:val="single" w:sz="2" w:space="0" w:color="auto"/>
              <w:right w:val="single" w:sz="2" w:space="0" w:color="auto"/>
            </w:tcBorders>
            <w:shd w:val="clear" w:color="auto" w:fill="auto"/>
            <w:noWrap/>
            <w:vAlign w:val="center"/>
            <w:hideMark/>
          </w:tcPr>
          <w:p w14:paraId="194F1750"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kern w:val="24"/>
                <w:sz w:val="18"/>
                <w:szCs w:val="18"/>
              </w:rPr>
              <w:t>1,50∙10</w:t>
            </w:r>
            <w:r w:rsidRPr="00AA3652">
              <w:rPr>
                <w:rFonts w:cs="Times New Roman"/>
                <w:kern w:val="24"/>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0A3E1F3F"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right w:val="single" w:sz="2" w:space="0" w:color="auto"/>
            </w:tcBorders>
            <w:shd w:val="clear" w:color="auto" w:fill="auto"/>
            <w:noWrap/>
            <w:vAlign w:val="center"/>
            <w:hideMark/>
          </w:tcPr>
          <w:p w14:paraId="0C417CCC"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1,20∙10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75D4778" w14:textId="77777777" w:rsidR="00BA6B11" w:rsidRPr="00AA3652" w:rsidRDefault="00BA6B11"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right w:val="single" w:sz="2" w:space="0" w:color="auto"/>
            </w:tcBorders>
            <w:shd w:val="clear" w:color="auto" w:fill="auto"/>
            <w:noWrap/>
            <w:vAlign w:val="center"/>
            <w:hideMark/>
          </w:tcPr>
          <w:p w14:paraId="608BAA9F" w14:textId="77777777" w:rsidR="00BA6B11" w:rsidRPr="00AA3652" w:rsidRDefault="00BA6B11" w:rsidP="00BF12FB">
            <w:pPr>
              <w:spacing w:before="80" w:after="80" w:line="200" w:lineRule="exact"/>
              <w:ind w:right="57"/>
              <w:jc w:val="center"/>
              <w:rPr>
                <w:rFonts w:cs="Times New Roman"/>
                <w:sz w:val="18"/>
                <w:szCs w:val="18"/>
              </w:rPr>
            </w:pPr>
            <w:r w:rsidRPr="00AA3652">
              <w:rPr>
                <w:rFonts w:cs="Times New Roman"/>
                <w:sz w:val="18"/>
                <w:szCs w:val="18"/>
              </w:rPr>
              <w:t>1,00∙10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691D8268" w14:textId="77777777" w:rsidR="00BA6B11" w:rsidRPr="00AA3652" w:rsidRDefault="00BA6B11" w:rsidP="00BF12FB">
            <w:pPr>
              <w:spacing w:before="80" w:after="80" w:line="200" w:lineRule="exact"/>
              <w:ind w:right="57"/>
              <w:jc w:val="center"/>
              <w:rPr>
                <w:rFonts w:cs="Times New Roman"/>
                <w:sz w:val="18"/>
                <w:szCs w:val="18"/>
              </w:rPr>
            </w:pPr>
          </w:p>
        </w:tc>
      </w:tr>
    </w:tbl>
    <w:p w14:paraId="7E45B157" w14:textId="6A81D2A9" w:rsidR="00FC2D80" w:rsidRPr="00AA3652" w:rsidRDefault="00E1102F" w:rsidP="00EA22CF">
      <w:pPr>
        <w:pStyle w:val="afc"/>
        <w:spacing w:before="240" w:after="0"/>
        <w:ind w:left="1134" w:right="425" w:firstLine="0"/>
        <w:jc w:val="left"/>
        <w:rPr>
          <w:lang w:val="ru-RU"/>
        </w:rPr>
      </w:pPr>
      <w:r>
        <w:rPr>
          <w:lang w:val="ru-RU"/>
        </w:rPr>
        <w:t>Таблица</w:t>
      </w:r>
      <w:r w:rsidR="00FC2D80" w:rsidRPr="00AA3652">
        <w:rPr>
          <w:lang w:val="ru-RU"/>
        </w:rPr>
        <w:t xml:space="preserve"> 35</w:t>
      </w:r>
    </w:p>
    <w:p w14:paraId="52B15C80" w14:textId="77777777" w:rsidR="00FC2D80" w:rsidRPr="00AA3652" w:rsidRDefault="00FC2D80" w:rsidP="00FC2D80">
      <w:pPr>
        <w:pStyle w:val="afc"/>
        <w:ind w:left="1134" w:right="424" w:firstLine="0"/>
        <w:jc w:val="left"/>
        <w:rPr>
          <w:b/>
          <w:bCs/>
          <w:lang w:val="ru-RU"/>
        </w:rPr>
      </w:pPr>
      <w:r w:rsidRPr="00AA3652">
        <w:rPr>
          <w:b/>
          <w:bCs/>
          <w:lang w:val="ru-RU"/>
        </w:rPr>
        <w:t>Класс R — Луч дальнего света — Поворотное освещение — Требования к системе</w:t>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28"/>
        <w:gridCol w:w="1009"/>
        <w:gridCol w:w="1194"/>
        <w:gridCol w:w="896"/>
        <w:gridCol w:w="895"/>
        <w:gridCol w:w="896"/>
        <w:gridCol w:w="895"/>
        <w:gridCol w:w="896"/>
        <w:gridCol w:w="895"/>
      </w:tblGrid>
      <w:tr w:rsidR="00FC2D80" w:rsidRPr="00BA6B11" w14:paraId="1884DEAF" w14:textId="77777777" w:rsidTr="00177984">
        <w:trPr>
          <w:trHeight w:val="81"/>
          <w:tblHeader/>
        </w:trPr>
        <w:tc>
          <w:tcPr>
            <w:tcW w:w="928" w:type="dxa"/>
            <w:vMerge w:val="restart"/>
            <w:tcBorders>
              <w:top w:val="single" w:sz="4" w:space="0" w:color="auto"/>
              <w:left w:val="single" w:sz="4" w:space="0" w:color="auto"/>
              <w:bottom w:val="single" w:sz="12" w:space="0" w:color="auto"/>
              <w:right w:val="single" w:sz="4" w:space="0" w:color="auto"/>
            </w:tcBorders>
            <w:shd w:val="clear" w:color="auto" w:fill="auto"/>
            <w:noWrap/>
            <w:vAlign w:val="center"/>
          </w:tcPr>
          <w:p w14:paraId="79368B1D" w14:textId="77777777" w:rsidR="00FC2D80" w:rsidRPr="00BA6B11" w:rsidRDefault="00FC2D80" w:rsidP="00BA6B11">
            <w:pPr>
              <w:suppressAutoHyphens w:val="0"/>
              <w:spacing w:before="80" w:after="80" w:line="200" w:lineRule="exact"/>
              <w:ind w:left="28"/>
              <w:jc w:val="center"/>
              <w:rPr>
                <w:rFonts w:cs="Times New Roman"/>
                <w:i/>
                <w:spacing w:val="-2"/>
                <w:sz w:val="16"/>
                <w:szCs w:val="16"/>
              </w:rPr>
            </w:pPr>
            <w:r w:rsidRPr="00BA6B11">
              <w:rPr>
                <w:rFonts w:cs="Times New Roman"/>
                <w:i/>
                <w:sz w:val="16"/>
                <w:szCs w:val="16"/>
              </w:rPr>
              <w:t>Элемент</w:t>
            </w:r>
          </w:p>
        </w:tc>
        <w:tc>
          <w:tcPr>
            <w:tcW w:w="2203" w:type="dxa"/>
            <w:gridSpan w:val="2"/>
            <w:vMerge w:val="restart"/>
            <w:tcBorders>
              <w:top w:val="single" w:sz="4" w:space="0" w:color="auto"/>
              <w:left w:val="single" w:sz="4" w:space="0" w:color="auto"/>
              <w:bottom w:val="single" w:sz="2" w:space="0" w:color="auto"/>
              <w:right w:val="single" w:sz="4" w:space="0" w:color="auto"/>
            </w:tcBorders>
            <w:shd w:val="clear" w:color="auto" w:fill="auto"/>
            <w:noWrap/>
            <w:vAlign w:val="center"/>
          </w:tcPr>
          <w:p w14:paraId="3C83D7F6" w14:textId="77777777" w:rsidR="00FC2D80" w:rsidRPr="00BA6B11" w:rsidRDefault="00FC2D80" w:rsidP="00BA6B11">
            <w:pPr>
              <w:suppressAutoHyphens w:val="0"/>
              <w:spacing w:before="80" w:after="80" w:line="200" w:lineRule="exact"/>
              <w:ind w:left="28"/>
              <w:jc w:val="center"/>
              <w:rPr>
                <w:rFonts w:eastAsia="HGSGothicM" w:cs="Times New Roman"/>
                <w:i/>
                <w:sz w:val="16"/>
                <w:szCs w:val="16"/>
              </w:rPr>
            </w:pPr>
            <w:r w:rsidRPr="00BA6B11">
              <w:rPr>
                <w:rFonts w:cs="Times New Roman"/>
                <w:i/>
                <w:sz w:val="16"/>
                <w:szCs w:val="16"/>
              </w:rPr>
              <w:t>Угловые координаты</w:t>
            </w:r>
          </w:p>
          <w:p w14:paraId="2900DF18"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 xml:space="preserve"> в град.</w:t>
            </w:r>
          </w:p>
        </w:tc>
        <w:tc>
          <w:tcPr>
            <w:tcW w:w="5373" w:type="dxa"/>
            <w:gridSpan w:val="6"/>
            <w:tcBorders>
              <w:top w:val="single" w:sz="4" w:space="0" w:color="auto"/>
              <w:left w:val="single" w:sz="4" w:space="0" w:color="auto"/>
              <w:bottom w:val="single" w:sz="2" w:space="0" w:color="auto"/>
              <w:right w:val="single" w:sz="4" w:space="0" w:color="auto"/>
            </w:tcBorders>
            <w:shd w:val="clear" w:color="auto" w:fill="auto"/>
            <w:noWrap/>
            <w:vAlign w:val="center"/>
          </w:tcPr>
          <w:p w14:paraId="217B76AF"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Сила света в кд</w:t>
            </w:r>
          </w:p>
        </w:tc>
      </w:tr>
      <w:tr w:rsidR="00BA6B11" w:rsidRPr="00BA6B11" w14:paraId="46C314FC" w14:textId="77777777" w:rsidTr="00177984">
        <w:trPr>
          <w:trHeight w:val="269"/>
          <w:tblHeader/>
        </w:trPr>
        <w:tc>
          <w:tcPr>
            <w:tcW w:w="928" w:type="dxa"/>
            <w:vMerge/>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3C5FA183" w14:textId="77777777" w:rsidR="00FC2D80" w:rsidRPr="00BA6B11" w:rsidRDefault="00FC2D80" w:rsidP="00BA6B11">
            <w:pPr>
              <w:suppressAutoHyphens w:val="0"/>
              <w:spacing w:before="80" w:after="80" w:line="200" w:lineRule="exact"/>
              <w:ind w:left="28"/>
              <w:jc w:val="center"/>
              <w:rPr>
                <w:rFonts w:cs="Times New Roman"/>
                <w:i/>
                <w:spacing w:val="-2"/>
                <w:sz w:val="16"/>
                <w:szCs w:val="16"/>
              </w:rPr>
            </w:pPr>
          </w:p>
        </w:tc>
        <w:tc>
          <w:tcPr>
            <w:tcW w:w="2203" w:type="dxa"/>
            <w:gridSpan w:val="2"/>
            <w:vMerge/>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BC3F26F"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7386FFA"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A</w:t>
            </w: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B2CB9FC"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B</w:t>
            </w:r>
          </w:p>
        </w:tc>
        <w:tc>
          <w:tcPr>
            <w:tcW w:w="179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E7F586"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Колонка C</w:t>
            </w:r>
          </w:p>
        </w:tc>
      </w:tr>
      <w:tr w:rsidR="00BA6B11" w:rsidRPr="00BA6B11" w14:paraId="7856AC39" w14:textId="77777777" w:rsidTr="00177984">
        <w:trPr>
          <w:trHeight w:val="271"/>
          <w:tblHeader/>
        </w:trPr>
        <w:tc>
          <w:tcPr>
            <w:tcW w:w="928" w:type="dxa"/>
            <w:vMerge/>
            <w:tcBorders>
              <w:top w:val="single" w:sz="12" w:space="0" w:color="auto"/>
              <w:left w:val="single" w:sz="4" w:space="0" w:color="auto"/>
              <w:bottom w:val="single" w:sz="12" w:space="0" w:color="auto"/>
              <w:right w:val="single" w:sz="4" w:space="0" w:color="auto"/>
            </w:tcBorders>
            <w:shd w:val="clear" w:color="auto" w:fill="auto"/>
            <w:hideMark/>
          </w:tcPr>
          <w:p w14:paraId="4508D266"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009"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7E7C7E80"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по вертикали</w:t>
            </w:r>
          </w:p>
        </w:tc>
        <w:tc>
          <w:tcPr>
            <w:tcW w:w="1194" w:type="dxa"/>
            <w:vMerge w:val="restart"/>
            <w:tcBorders>
              <w:top w:val="single" w:sz="2" w:space="0" w:color="auto"/>
              <w:left w:val="single" w:sz="4" w:space="0" w:color="auto"/>
              <w:bottom w:val="single" w:sz="12" w:space="0" w:color="auto"/>
              <w:right w:val="single" w:sz="4" w:space="0" w:color="auto"/>
            </w:tcBorders>
            <w:shd w:val="clear" w:color="auto" w:fill="auto"/>
            <w:noWrap/>
            <w:vAlign w:val="center"/>
          </w:tcPr>
          <w:p w14:paraId="090DE07A"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по горизонтали</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469520D"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0 % СП</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077DC399"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20 % СП</w:t>
            </w:r>
          </w:p>
        </w:tc>
        <w:tc>
          <w:tcPr>
            <w:tcW w:w="179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7EC57642"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ascii="Cambria Math" w:hAnsi="Cambria Math" w:cs="Cambria Math"/>
                <w:i/>
                <w:sz w:val="16"/>
                <w:szCs w:val="16"/>
              </w:rPr>
              <w:t>≙</w:t>
            </w:r>
            <w:r w:rsidRPr="00BA6B11">
              <w:rPr>
                <w:rFonts w:cs="Times New Roman"/>
                <w:i/>
                <w:sz w:val="16"/>
                <w:szCs w:val="16"/>
              </w:rPr>
              <w:t xml:space="preserve"> 30 % СП</w:t>
            </w:r>
          </w:p>
        </w:tc>
      </w:tr>
      <w:tr w:rsidR="00BA6B11" w:rsidRPr="00BA6B11" w14:paraId="3853B9F6" w14:textId="77777777" w:rsidTr="00177984">
        <w:trPr>
          <w:trHeight w:val="134"/>
          <w:tblHeader/>
        </w:trPr>
        <w:tc>
          <w:tcPr>
            <w:tcW w:w="928" w:type="dxa"/>
            <w:vMerge/>
            <w:tcBorders>
              <w:top w:val="single" w:sz="12" w:space="0" w:color="auto"/>
              <w:left w:val="single" w:sz="4" w:space="0" w:color="auto"/>
              <w:bottom w:val="single" w:sz="12" w:space="0" w:color="auto"/>
              <w:right w:val="single" w:sz="4" w:space="0" w:color="auto"/>
            </w:tcBorders>
            <w:shd w:val="clear" w:color="auto" w:fill="auto"/>
            <w:noWrap/>
            <w:hideMark/>
          </w:tcPr>
          <w:p w14:paraId="3019F66D"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009" w:type="dxa"/>
            <w:vMerge/>
            <w:tcBorders>
              <w:top w:val="single" w:sz="12" w:space="0" w:color="auto"/>
              <w:left w:val="single" w:sz="4" w:space="0" w:color="auto"/>
              <w:bottom w:val="single" w:sz="12" w:space="0" w:color="auto"/>
              <w:right w:val="single" w:sz="4" w:space="0" w:color="auto"/>
            </w:tcBorders>
            <w:shd w:val="clear" w:color="auto" w:fill="auto"/>
            <w:noWrap/>
            <w:vAlign w:val="bottom"/>
          </w:tcPr>
          <w:p w14:paraId="6F0F86D7"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1194" w:type="dxa"/>
            <w:vMerge/>
            <w:tcBorders>
              <w:top w:val="nil"/>
              <w:left w:val="single" w:sz="4" w:space="0" w:color="auto"/>
              <w:bottom w:val="single" w:sz="12" w:space="0" w:color="auto"/>
              <w:right w:val="single" w:sz="4" w:space="0" w:color="auto"/>
            </w:tcBorders>
            <w:shd w:val="clear" w:color="auto" w:fill="auto"/>
            <w:noWrap/>
            <w:vAlign w:val="bottom"/>
            <w:hideMark/>
          </w:tcPr>
          <w:p w14:paraId="41B4DEBE" w14:textId="77777777" w:rsidR="00FC2D80" w:rsidRPr="00BA6B11" w:rsidRDefault="00FC2D80" w:rsidP="00BA6B11">
            <w:pPr>
              <w:suppressAutoHyphens w:val="0"/>
              <w:spacing w:before="80" w:after="80" w:line="200" w:lineRule="exact"/>
              <w:ind w:left="28"/>
              <w:jc w:val="center"/>
              <w:rPr>
                <w:rFonts w:cs="Times New Roman"/>
                <w:i/>
                <w:sz w:val="16"/>
                <w:szCs w:val="16"/>
              </w:rPr>
            </w:pP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2D1E395"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914ACAF"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0931A273"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031C655"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c>
          <w:tcPr>
            <w:tcW w:w="89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0927955"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мин.</w:t>
            </w:r>
          </w:p>
        </w:tc>
        <w:tc>
          <w:tcPr>
            <w:tcW w:w="89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E456C2D" w14:textId="77777777" w:rsidR="00FC2D80" w:rsidRPr="00BA6B11" w:rsidRDefault="00FC2D80" w:rsidP="00BA6B11">
            <w:pPr>
              <w:suppressAutoHyphens w:val="0"/>
              <w:spacing w:before="80" w:after="80" w:line="200" w:lineRule="exact"/>
              <w:ind w:left="28"/>
              <w:jc w:val="center"/>
              <w:rPr>
                <w:rFonts w:cs="Times New Roman"/>
                <w:i/>
                <w:sz w:val="16"/>
                <w:szCs w:val="16"/>
              </w:rPr>
            </w:pPr>
            <w:r w:rsidRPr="00BA6B11">
              <w:rPr>
                <w:rFonts w:cs="Times New Roman"/>
                <w:i/>
                <w:sz w:val="16"/>
                <w:szCs w:val="16"/>
              </w:rPr>
              <w:t>макс.</w:t>
            </w:r>
          </w:p>
        </w:tc>
      </w:tr>
      <w:tr w:rsidR="00FC2D80" w:rsidRPr="00AA3652" w14:paraId="7572598B"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11F45F"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2U-V</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8D0D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2°U</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039A6"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9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54046A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kern w:val="24"/>
                <w:sz w:val="18"/>
                <w:szCs w:val="18"/>
              </w:rPr>
              <w:t>1,30∙10</w:t>
            </w:r>
            <w:r w:rsidRPr="00AA3652">
              <w:rPr>
                <w:rFonts w:cs="Times New Roman"/>
                <w:kern w:val="24"/>
                <w:sz w:val="18"/>
                <w:szCs w:val="18"/>
                <w:vertAlign w:val="superscript"/>
              </w:rPr>
              <w:t>3</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6DE475F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2,15∙10</w:t>
            </w:r>
            <w:r w:rsidRPr="00AA3652">
              <w:rPr>
                <w:rFonts w:cs="Times New Roman"/>
                <w:sz w:val="18"/>
                <w:szCs w:val="18"/>
                <w:vertAlign w:val="superscript"/>
              </w:rPr>
              <w:t>5</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8DC4F7"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1,08</w:t>
            </w:r>
            <w:r w:rsidRPr="00AA3652">
              <w:rPr>
                <w:rFonts w:cs="Times New Roman"/>
                <w:kern w:val="24"/>
                <w:sz w:val="18"/>
                <w:szCs w:val="18"/>
              </w:rPr>
              <w:t>∙10</w:t>
            </w:r>
            <w:r w:rsidRPr="00AA3652">
              <w:rPr>
                <w:rFonts w:cs="Times New Roman"/>
                <w:kern w:val="24"/>
                <w:sz w:val="18"/>
                <w:szCs w:val="18"/>
                <w:vertAlign w:val="superscript"/>
              </w:rPr>
              <w:t>3</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09CA21E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2,58∙10</w:t>
            </w:r>
            <w:r w:rsidRPr="00AA3652">
              <w:rPr>
                <w:rFonts w:cs="Times New Roman"/>
                <w:sz w:val="18"/>
                <w:szCs w:val="18"/>
                <w:vertAlign w:val="superscript"/>
              </w:rPr>
              <w:t>5</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3839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9,50∙10</w:t>
            </w:r>
            <w:r w:rsidRPr="00AA3652">
              <w:rPr>
                <w:rFonts w:cs="Times New Roman"/>
                <w:sz w:val="18"/>
                <w:szCs w:val="18"/>
                <w:vertAlign w:val="superscript"/>
              </w:rPr>
              <w:t>2</w:t>
            </w:r>
          </w:p>
        </w:tc>
        <w:tc>
          <w:tcPr>
            <w:tcW w:w="895" w:type="dxa"/>
            <w:vMerge w:val="restart"/>
            <w:tcBorders>
              <w:top w:val="single" w:sz="2" w:space="0" w:color="auto"/>
              <w:left w:val="single" w:sz="2" w:space="0" w:color="auto"/>
              <w:right w:val="single" w:sz="2" w:space="0" w:color="auto"/>
            </w:tcBorders>
            <w:shd w:val="clear" w:color="auto" w:fill="auto"/>
            <w:noWrap/>
            <w:vAlign w:val="center"/>
          </w:tcPr>
          <w:p w14:paraId="125C2E8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2,80∙10</w:t>
            </w:r>
            <w:r w:rsidRPr="00AA3652">
              <w:rPr>
                <w:rFonts w:cs="Times New Roman"/>
                <w:sz w:val="18"/>
                <w:szCs w:val="18"/>
                <w:vertAlign w:val="superscript"/>
              </w:rPr>
              <w:t>5</w:t>
            </w:r>
          </w:p>
        </w:tc>
      </w:tr>
      <w:tr w:rsidR="00FC2D80" w:rsidRPr="00AA3652" w14:paraId="2B4332AC"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1B8A"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H-12L</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47424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703D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12°L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EA818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6F791580"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3AC58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9,60∙10</w:t>
            </w:r>
            <w:r w:rsidRPr="00AA3652">
              <w:rPr>
                <w:rFonts w:cs="Times New Roman"/>
                <w:sz w:val="18"/>
                <w:szCs w:val="18"/>
                <w:vertAlign w:val="superscript"/>
              </w:rPr>
              <w:t>2</w:t>
            </w:r>
          </w:p>
        </w:tc>
        <w:tc>
          <w:tcPr>
            <w:tcW w:w="895" w:type="dxa"/>
            <w:vMerge/>
            <w:tcBorders>
              <w:left w:val="single" w:sz="2" w:space="0" w:color="auto"/>
              <w:right w:val="single" w:sz="2" w:space="0" w:color="auto"/>
            </w:tcBorders>
            <w:shd w:val="clear" w:color="auto" w:fill="auto"/>
            <w:noWrap/>
            <w:vAlign w:val="center"/>
          </w:tcPr>
          <w:p w14:paraId="50B80FBA"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4023F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8,40∙10</w:t>
            </w:r>
            <w:r w:rsidRPr="00AA3652">
              <w:rPr>
                <w:rFonts w:cs="Times New Roman"/>
                <w:sz w:val="18"/>
                <w:szCs w:val="18"/>
                <w:vertAlign w:val="superscript"/>
              </w:rPr>
              <w:t>2</w:t>
            </w:r>
          </w:p>
        </w:tc>
        <w:tc>
          <w:tcPr>
            <w:tcW w:w="895" w:type="dxa"/>
            <w:vMerge/>
            <w:tcBorders>
              <w:left w:val="single" w:sz="2" w:space="0" w:color="auto"/>
              <w:right w:val="single" w:sz="2" w:space="0" w:color="auto"/>
            </w:tcBorders>
            <w:shd w:val="clear" w:color="auto" w:fill="auto"/>
            <w:noWrap/>
            <w:vAlign w:val="center"/>
          </w:tcPr>
          <w:p w14:paraId="77AFB86D"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090B1337"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FBBABD"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H-9L</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37BEB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9CA5C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9°L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90DD0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2,70∙10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507CE4B5"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5EDB4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2,17∙10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6C1025B0"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82AF6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1,90∙10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2A909E06"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3091797F"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ECDFF4"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H-6L</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8453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653ECF"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6°L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7322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4,00∙10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0CBC5120"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80E04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3,20∙10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7E28478C"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DC49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2,80∙10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47AA825"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66F12481"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EEBFBF"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H-3L</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3EEE9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53AF0E"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3°L</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6F9FB4"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1,40∙10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484E7A5B"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B8D73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1,12∙10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1F2530E0"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0B75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9,80∙10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1215BC9A"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10CF0B89"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124A6B"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H-V</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BDD7B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0A6AF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B56E0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kern w:val="24"/>
                <w:sz w:val="18"/>
                <w:szCs w:val="18"/>
              </w:rPr>
              <w:t>3,20</w:t>
            </w:r>
            <w:r w:rsidRPr="00AA3652">
              <w:rPr>
                <w:rFonts w:cs="Times New Roman"/>
                <w:sz w:val="18"/>
                <w:szCs w:val="18"/>
              </w:rPr>
              <w:t>∙10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4F49D6A8"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CD10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2,56∙10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0CAB1BBC"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53C54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2,24∙10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77C30CCD"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32302D9B"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FA525F"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H-3R</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36EAE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DEFC2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3°R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7B782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1,40∙10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00BC1A1A"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420CF2"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1,12∙10</w:t>
            </w:r>
            <w:r w:rsidRPr="00AA3652">
              <w:rPr>
                <w:rFonts w:cs="Times New Roman"/>
                <w:sz w:val="18"/>
                <w:szCs w:val="18"/>
                <w:vertAlign w:val="superscript"/>
              </w:rPr>
              <w:t>4</w:t>
            </w:r>
          </w:p>
        </w:tc>
        <w:tc>
          <w:tcPr>
            <w:tcW w:w="895" w:type="dxa"/>
            <w:vMerge/>
            <w:tcBorders>
              <w:left w:val="single" w:sz="2" w:space="0" w:color="auto"/>
              <w:right w:val="single" w:sz="2" w:space="0" w:color="auto"/>
            </w:tcBorders>
            <w:shd w:val="clear" w:color="auto" w:fill="auto"/>
            <w:noWrap/>
            <w:vAlign w:val="center"/>
          </w:tcPr>
          <w:p w14:paraId="3FF76DEA"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4092B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9,80∙10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524813E6"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2F050EE0" w14:textId="77777777" w:rsidTr="00794AC8">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525EFC"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H-6R</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12D4EB"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F207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6°R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0CB6E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4,00∙10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6BD11DDF"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73D42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3,20∙10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069E6B15"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7EBDB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2,80∙10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47414BC8"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642BA273" w14:textId="77777777" w:rsidTr="001A694E">
        <w:trPr>
          <w:trHeight w:val="288"/>
        </w:trPr>
        <w:tc>
          <w:tcPr>
            <w:tcW w:w="92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186B55"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H-9R</w:t>
            </w:r>
          </w:p>
        </w:tc>
        <w:tc>
          <w:tcPr>
            <w:tcW w:w="10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A926A"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2FD423"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9°R</w:t>
            </w: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E9FE4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2,70∙10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37CCF982"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8CB2B0"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2,17∙10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29AFE833"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6BB355"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1,90∙10</w:t>
            </w:r>
            <w:r w:rsidRPr="00AA3652">
              <w:rPr>
                <w:rFonts w:cs="Times New Roman"/>
                <w:sz w:val="18"/>
                <w:szCs w:val="18"/>
                <w:vertAlign w:val="superscript"/>
              </w:rPr>
              <w:t>3</w:t>
            </w:r>
          </w:p>
        </w:tc>
        <w:tc>
          <w:tcPr>
            <w:tcW w:w="895" w:type="dxa"/>
            <w:vMerge/>
            <w:tcBorders>
              <w:left w:val="single" w:sz="2" w:space="0" w:color="auto"/>
              <w:right w:val="single" w:sz="2" w:space="0" w:color="auto"/>
            </w:tcBorders>
            <w:shd w:val="clear" w:color="auto" w:fill="auto"/>
            <w:noWrap/>
            <w:vAlign w:val="center"/>
          </w:tcPr>
          <w:p w14:paraId="2ACBB6AC" w14:textId="77777777" w:rsidR="00FC2D80" w:rsidRPr="00AA3652" w:rsidRDefault="00FC2D80" w:rsidP="00BF12FB">
            <w:pPr>
              <w:spacing w:before="80" w:after="80" w:line="200" w:lineRule="exact"/>
              <w:ind w:right="57"/>
              <w:jc w:val="center"/>
              <w:rPr>
                <w:rFonts w:cs="Times New Roman"/>
                <w:sz w:val="18"/>
                <w:szCs w:val="18"/>
              </w:rPr>
            </w:pPr>
          </w:p>
        </w:tc>
      </w:tr>
      <w:tr w:rsidR="00FC2D80" w:rsidRPr="00AA3652" w14:paraId="22F77A98" w14:textId="77777777" w:rsidTr="001A694E">
        <w:trPr>
          <w:trHeight w:val="336"/>
        </w:trPr>
        <w:tc>
          <w:tcPr>
            <w:tcW w:w="928" w:type="dxa"/>
            <w:tcBorders>
              <w:top w:val="single" w:sz="2" w:space="0" w:color="auto"/>
              <w:left w:val="single" w:sz="2" w:space="0" w:color="auto"/>
              <w:bottom w:val="single" w:sz="12" w:space="0" w:color="auto"/>
              <w:right w:val="single" w:sz="4" w:space="0" w:color="auto"/>
            </w:tcBorders>
            <w:shd w:val="clear" w:color="auto" w:fill="auto"/>
            <w:noWrap/>
            <w:vAlign w:val="center"/>
          </w:tcPr>
          <w:p w14:paraId="7903F7EE" w14:textId="77777777" w:rsidR="00FC2D80" w:rsidRPr="00AA3652" w:rsidRDefault="00FC2D80" w:rsidP="00BF12FB">
            <w:pPr>
              <w:spacing w:before="80" w:after="80" w:line="200" w:lineRule="exact"/>
              <w:ind w:left="57" w:right="57"/>
              <w:jc w:val="center"/>
              <w:rPr>
                <w:rFonts w:cs="Times New Roman"/>
                <w:sz w:val="18"/>
                <w:szCs w:val="18"/>
              </w:rPr>
            </w:pPr>
            <w:r w:rsidRPr="00AA3652">
              <w:rPr>
                <w:rFonts w:cs="Times New Roman"/>
                <w:iCs/>
                <w:color w:val="000000" w:themeColor="text1"/>
                <w:kern w:val="24"/>
                <w:sz w:val="18"/>
                <w:szCs w:val="18"/>
              </w:rPr>
              <w:t>H-12R</w:t>
            </w:r>
          </w:p>
        </w:tc>
        <w:tc>
          <w:tcPr>
            <w:tcW w:w="100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84B63B8"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0°</w:t>
            </w:r>
          </w:p>
        </w:tc>
        <w:tc>
          <w:tcPr>
            <w:tcW w:w="119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F3D3FDD"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iCs/>
                <w:color w:val="000000" w:themeColor="text1"/>
                <w:kern w:val="24"/>
                <w:sz w:val="18"/>
                <w:szCs w:val="18"/>
              </w:rPr>
              <w:t>12°R</w:t>
            </w: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C80011"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1,20∙10</w:t>
            </w:r>
            <w:r w:rsidRPr="00AA3652">
              <w:rPr>
                <w:rFonts w:cs="Times New Roman"/>
                <w:sz w:val="18"/>
                <w:szCs w:val="18"/>
                <w:vertAlign w:val="superscript"/>
              </w:rPr>
              <w:t>3</w:t>
            </w:r>
          </w:p>
        </w:tc>
        <w:tc>
          <w:tcPr>
            <w:tcW w:w="895" w:type="dxa"/>
            <w:vMerge/>
            <w:tcBorders>
              <w:left w:val="single" w:sz="2" w:space="0" w:color="auto"/>
              <w:bottom w:val="single" w:sz="12" w:space="0" w:color="auto"/>
              <w:right w:val="single" w:sz="2" w:space="0" w:color="auto"/>
            </w:tcBorders>
            <w:shd w:val="clear" w:color="auto" w:fill="auto"/>
            <w:noWrap/>
            <w:vAlign w:val="center"/>
          </w:tcPr>
          <w:p w14:paraId="62B74C8A"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002519"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9,60∙10</w:t>
            </w:r>
            <w:r w:rsidRPr="00AA3652">
              <w:rPr>
                <w:rFonts w:cs="Times New Roman"/>
                <w:sz w:val="18"/>
                <w:szCs w:val="18"/>
                <w:vertAlign w:val="superscript"/>
              </w:rPr>
              <w:t>2</w:t>
            </w:r>
          </w:p>
        </w:tc>
        <w:tc>
          <w:tcPr>
            <w:tcW w:w="895" w:type="dxa"/>
            <w:vMerge/>
            <w:tcBorders>
              <w:left w:val="single" w:sz="2" w:space="0" w:color="auto"/>
              <w:bottom w:val="single" w:sz="12" w:space="0" w:color="auto"/>
              <w:right w:val="single" w:sz="2" w:space="0" w:color="auto"/>
            </w:tcBorders>
            <w:shd w:val="clear" w:color="auto" w:fill="auto"/>
            <w:noWrap/>
            <w:vAlign w:val="center"/>
          </w:tcPr>
          <w:p w14:paraId="799BF730" w14:textId="77777777" w:rsidR="00FC2D80" w:rsidRPr="00AA3652" w:rsidRDefault="00FC2D80" w:rsidP="00BF12FB">
            <w:pPr>
              <w:spacing w:before="80" w:after="80" w:line="200" w:lineRule="exact"/>
              <w:ind w:right="57"/>
              <w:jc w:val="center"/>
              <w:rPr>
                <w:rFonts w:cs="Times New Roman"/>
                <w:sz w:val="18"/>
                <w:szCs w:val="18"/>
              </w:rPr>
            </w:pPr>
          </w:p>
        </w:tc>
        <w:tc>
          <w:tcPr>
            <w:tcW w:w="89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66D4BC" w14:textId="77777777" w:rsidR="00FC2D80" w:rsidRPr="00AA3652" w:rsidRDefault="00FC2D80" w:rsidP="00BF12FB">
            <w:pPr>
              <w:spacing w:before="80" w:after="80" w:line="200" w:lineRule="exact"/>
              <w:ind w:right="57"/>
              <w:jc w:val="center"/>
              <w:rPr>
                <w:rFonts w:cs="Times New Roman"/>
                <w:sz w:val="18"/>
                <w:szCs w:val="18"/>
              </w:rPr>
            </w:pPr>
            <w:r w:rsidRPr="00AA3652">
              <w:rPr>
                <w:rFonts w:cs="Times New Roman"/>
                <w:sz w:val="18"/>
                <w:szCs w:val="18"/>
              </w:rPr>
              <w:t>8,40∙10</w:t>
            </w:r>
            <w:r w:rsidRPr="00AA3652">
              <w:rPr>
                <w:rFonts w:cs="Times New Roman"/>
                <w:sz w:val="18"/>
                <w:szCs w:val="18"/>
                <w:vertAlign w:val="superscript"/>
              </w:rPr>
              <w:t>2</w:t>
            </w:r>
          </w:p>
        </w:tc>
        <w:tc>
          <w:tcPr>
            <w:tcW w:w="895" w:type="dxa"/>
            <w:vMerge/>
            <w:tcBorders>
              <w:left w:val="single" w:sz="2" w:space="0" w:color="auto"/>
              <w:bottom w:val="single" w:sz="12" w:space="0" w:color="auto"/>
              <w:right w:val="single" w:sz="2" w:space="0" w:color="auto"/>
            </w:tcBorders>
            <w:shd w:val="clear" w:color="auto" w:fill="auto"/>
            <w:noWrap/>
            <w:vAlign w:val="center"/>
          </w:tcPr>
          <w:p w14:paraId="56FC2A81" w14:textId="77777777" w:rsidR="00FC2D80" w:rsidRPr="00AA3652" w:rsidRDefault="00FC2D80" w:rsidP="00BF12FB">
            <w:pPr>
              <w:spacing w:before="80" w:after="80" w:line="200" w:lineRule="exact"/>
              <w:ind w:right="57"/>
              <w:jc w:val="center"/>
              <w:rPr>
                <w:rFonts w:cs="Times New Roman"/>
                <w:sz w:val="18"/>
                <w:szCs w:val="18"/>
              </w:rPr>
            </w:pPr>
          </w:p>
        </w:tc>
      </w:tr>
    </w:tbl>
    <w:p w14:paraId="0B26E9FF" w14:textId="77777777" w:rsidR="00FC2D80" w:rsidRPr="00AA3652" w:rsidRDefault="00FC2D80" w:rsidP="00794AC8">
      <w:pPr>
        <w:pStyle w:val="afc"/>
        <w:pageBreakBefore/>
        <w:spacing w:after="0"/>
        <w:ind w:left="1134" w:firstLine="0"/>
        <w:jc w:val="left"/>
        <w:rPr>
          <w:lang w:val="ru-RU"/>
        </w:rPr>
      </w:pPr>
      <w:r w:rsidRPr="00AA3652">
        <w:rPr>
          <w:lang w:val="ru-RU"/>
        </w:rPr>
        <w:t>Таблица 36</w:t>
      </w:r>
    </w:p>
    <w:p w14:paraId="6EEB87C4" w14:textId="77777777" w:rsidR="00FC2D80" w:rsidRPr="00AA3652" w:rsidRDefault="00FC2D80" w:rsidP="00FC2D80">
      <w:pPr>
        <w:pStyle w:val="afc"/>
        <w:ind w:left="1134" w:firstLine="0"/>
        <w:jc w:val="left"/>
        <w:rPr>
          <w:b/>
          <w:bCs/>
          <w:lang w:val="ru-RU"/>
        </w:rPr>
      </w:pPr>
      <w:r w:rsidRPr="00AA3652">
        <w:rPr>
          <w:b/>
          <w:bCs/>
          <w:lang w:val="ru-RU"/>
        </w:rPr>
        <w:t>Класс R — Система адаптивного дальнего света — Требования к системе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1011"/>
        <w:gridCol w:w="1371"/>
        <w:gridCol w:w="938"/>
        <w:gridCol w:w="910"/>
        <w:gridCol w:w="873"/>
      </w:tblGrid>
      <w:tr w:rsidR="00FC2D80" w:rsidRPr="00AA3652" w14:paraId="761EE1C2" w14:textId="77777777" w:rsidTr="00EA22CF">
        <w:trPr>
          <w:trHeight w:val="325"/>
          <w:tblHeader/>
        </w:trPr>
        <w:tc>
          <w:tcPr>
            <w:tcW w:w="286" w:type="dxa"/>
            <w:vMerge w:val="restart"/>
            <w:shd w:val="clear" w:color="auto" w:fill="auto"/>
            <w:textDirection w:val="btLr"/>
            <w:vAlign w:val="center"/>
          </w:tcPr>
          <w:p w14:paraId="5CC469E1" w14:textId="77777777" w:rsidR="00FC2D80" w:rsidRPr="00AA3652" w:rsidRDefault="00FC2D80" w:rsidP="00BF12FB">
            <w:pPr>
              <w:spacing w:before="20" w:after="20" w:line="240" w:lineRule="auto"/>
              <w:ind w:left="113" w:right="113"/>
              <w:jc w:val="center"/>
              <w:rPr>
                <w:sz w:val="18"/>
                <w:szCs w:val="18"/>
              </w:rPr>
            </w:pPr>
            <w:r w:rsidRPr="00AA3652">
              <w:rPr>
                <w:sz w:val="18"/>
                <w:szCs w:val="18"/>
              </w:rPr>
              <w:t>Часть А:</w:t>
            </w:r>
          </w:p>
        </w:tc>
        <w:tc>
          <w:tcPr>
            <w:tcW w:w="2823" w:type="dxa"/>
            <w:vMerge w:val="restart"/>
            <w:shd w:val="clear" w:color="auto" w:fill="auto"/>
            <w:vAlign w:val="center"/>
          </w:tcPr>
          <w:p w14:paraId="761ECA5B" w14:textId="77777777" w:rsidR="00FC2D80" w:rsidRPr="00794AC8" w:rsidRDefault="00FC2D80" w:rsidP="00AF09EB">
            <w:pPr>
              <w:spacing w:before="60" w:after="60" w:line="200" w:lineRule="exact"/>
              <w:jc w:val="center"/>
              <w:rPr>
                <w:rFonts w:cs="Times New Roman"/>
                <w:i/>
                <w:iCs/>
                <w:sz w:val="16"/>
                <w:szCs w:val="16"/>
              </w:rPr>
            </w:pPr>
            <w:r w:rsidRPr="00794AC8">
              <w:rPr>
                <w:rFonts w:cs="Times New Roman"/>
                <w:i/>
                <w:iCs/>
                <w:sz w:val="16"/>
                <w:szCs w:val="16"/>
              </w:rPr>
              <w:t>Элемент</w:t>
            </w:r>
          </w:p>
        </w:tc>
        <w:tc>
          <w:tcPr>
            <w:tcW w:w="2382" w:type="dxa"/>
            <w:gridSpan w:val="2"/>
            <w:vMerge w:val="restart"/>
            <w:vAlign w:val="center"/>
          </w:tcPr>
          <w:p w14:paraId="1645FB4C" w14:textId="77777777" w:rsidR="00FC2D80" w:rsidRPr="00794AC8" w:rsidRDefault="00FC2D80" w:rsidP="00AF09EB">
            <w:pPr>
              <w:spacing w:before="60" w:after="60" w:line="200" w:lineRule="exact"/>
              <w:jc w:val="center"/>
              <w:rPr>
                <w:rFonts w:eastAsia="HGSGothicM" w:cs="Times New Roman"/>
                <w:i/>
                <w:sz w:val="16"/>
                <w:szCs w:val="16"/>
              </w:rPr>
            </w:pPr>
            <w:r w:rsidRPr="00794AC8">
              <w:rPr>
                <w:rFonts w:cs="Times New Roman"/>
                <w:i/>
                <w:iCs/>
                <w:sz w:val="16"/>
                <w:szCs w:val="16"/>
              </w:rPr>
              <w:t>Угловые координаты в град.</w:t>
            </w:r>
          </w:p>
        </w:tc>
        <w:tc>
          <w:tcPr>
            <w:tcW w:w="2721" w:type="dxa"/>
            <w:gridSpan w:val="3"/>
            <w:shd w:val="clear" w:color="auto" w:fill="auto"/>
            <w:vAlign w:val="center"/>
          </w:tcPr>
          <w:p w14:paraId="15C65E5D" w14:textId="77777777" w:rsidR="00FC2D80" w:rsidRPr="00794AC8" w:rsidRDefault="00FC2D80" w:rsidP="00AF09EB">
            <w:pPr>
              <w:spacing w:before="60" w:after="60" w:line="200" w:lineRule="exact"/>
              <w:jc w:val="center"/>
              <w:rPr>
                <w:rFonts w:cs="Times New Roman"/>
                <w:i/>
                <w:sz w:val="16"/>
                <w:szCs w:val="16"/>
              </w:rPr>
            </w:pPr>
            <w:r w:rsidRPr="00794AC8">
              <w:rPr>
                <w:rFonts w:cs="Times New Roman"/>
                <w:i/>
                <w:iCs/>
                <w:sz w:val="16"/>
                <w:szCs w:val="16"/>
              </w:rPr>
              <w:t xml:space="preserve">Максимальная сила </w:t>
            </w:r>
            <w:proofErr w:type="spellStart"/>
            <w:r w:rsidRPr="00794AC8">
              <w:rPr>
                <w:rFonts w:cs="Times New Roman"/>
                <w:i/>
                <w:iCs/>
                <w:sz w:val="16"/>
                <w:szCs w:val="16"/>
              </w:rPr>
              <w:t>света</w:t>
            </w:r>
            <w:r w:rsidRPr="00794AC8">
              <w:rPr>
                <w:rFonts w:cs="Times New Roman"/>
                <w:sz w:val="16"/>
                <w:szCs w:val="16"/>
                <w:vertAlign w:val="superscript"/>
              </w:rPr>
              <w:t>b</w:t>
            </w:r>
            <w:proofErr w:type="spellEnd"/>
            <w:r w:rsidRPr="00794AC8">
              <w:rPr>
                <w:rFonts w:cs="Times New Roman"/>
                <w:i/>
                <w:iCs/>
                <w:sz w:val="16"/>
                <w:szCs w:val="16"/>
              </w:rPr>
              <w:t xml:space="preserve"> в кд</w:t>
            </w:r>
          </w:p>
        </w:tc>
      </w:tr>
      <w:tr w:rsidR="00FC2D80" w:rsidRPr="00AA3652" w14:paraId="7EC4EB8D" w14:textId="77777777" w:rsidTr="00EA22CF">
        <w:trPr>
          <w:trHeight w:val="270"/>
          <w:tblHeader/>
        </w:trPr>
        <w:tc>
          <w:tcPr>
            <w:tcW w:w="286" w:type="dxa"/>
            <w:vMerge/>
            <w:shd w:val="clear" w:color="auto" w:fill="auto"/>
            <w:textDirection w:val="btLr"/>
            <w:vAlign w:val="center"/>
          </w:tcPr>
          <w:p w14:paraId="19C7D6BA" w14:textId="77777777" w:rsidR="00FC2D80" w:rsidRPr="00AA3652" w:rsidRDefault="00FC2D80" w:rsidP="00BF12FB">
            <w:pPr>
              <w:spacing w:before="20" w:after="20" w:line="240" w:lineRule="auto"/>
              <w:ind w:left="113" w:right="113"/>
              <w:jc w:val="center"/>
              <w:rPr>
                <w:sz w:val="18"/>
                <w:szCs w:val="18"/>
              </w:rPr>
            </w:pPr>
          </w:p>
        </w:tc>
        <w:tc>
          <w:tcPr>
            <w:tcW w:w="2823" w:type="dxa"/>
            <w:vMerge/>
            <w:shd w:val="clear" w:color="auto" w:fill="auto"/>
            <w:vAlign w:val="center"/>
          </w:tcPr>
          <w:p w14:paraId="22854BCE" w14:textId="77777777" w:rsidR="00FC2D80" w:rsidRPr="00794AC8" w:rsidRDefault="00FC2D80" w:rsidP="00AF09EB">
            <w:pPr>
              <w:spacing w:before="60" w:after="60" w:line="200" w:lineRule="exact"/>
              <w:jc w:val="center"/>
              <w:rPr>
                <w:rFonts w:cs="Times New Roman"/>
                <w:i/>
                <w:sz w:val="16"/>
                <w:szCs w:val="16"/>
              </w:rPr>
            </w:pPr>
          </w:p>
        </w:tc>
        <w:tc>
          <w:tcPr>
            <w:tcW w:w="2382" w:type="dxa"/>
            <w:gridSpan w:val="2"/>
            <w:vMerge/>
            <w:tcBorders>
              <w:bottom w:val="single" w:sz="4" w:space="0" w:color="auto"/>
            </w:tcBorders>
            <w:vAlign w:val="center"/>
          </w:tcPr>
          <w:p w14:paraId="6EB9D415" w14:textId="77777777" w:rsidR="00FC2D80" w:rsidRPr="00794AC8" w:rsidRDefault="00FC2D80" w:rsidP="00AF09EB">
            <w:pPr>
              <w:spacing w:before="60" w:after="60" w:line="200" w:lineRule="exact"/>
              <w:jc w:val="center"/>
              <w:rPr>
                <w:rFonts w:cs="Times New Roman"/>
                <w:sz w:val="16"/>
                <w:szCs w:val="16"/>
              </w:rPr>
            </w:pPr>
          </w:p>
        </w:tc>
        <w:tc>
          <w:tcPr>
            <w:tcW w:w="938" w:type="dxa"/>
            <w:shd w:val="clear" w:color="auto" w:fill="auto"/>
            <w:vAlign w:val="center"/>
          </w:tcPr>
          <w:p w14:paraId="6A0A16F2" w14:textId="77777777" w:rsidR="00FC2D80" w:rsidRPr="00794AC8" w:rsidRDefault="00FC2D80" w:rsidP="00AF09EB">
            <w:pPr>
              <w:spacing w:before="60" w:after="60" w:line="200" w:lineRule="exact"/>
              <w:jc w:val="center"/>
              <w:rPr>
                <w:rFonts w:cs="Times New Roman"/>
                <w:i/>
                <w:sz w:val="16"/>
                <w:szCs w:val="16"/>
              </w:rPr>
            </w:pPr>
            <w:r w:rsidRPr="00794AC8">
              <w:rPr>
                <w:rFonts w:cs="Times New Roman"/>
                <w:i/>
                <w:sz w:val="16"/>
                <w:szCs w:val="16"/>
              </w:rPr>
              <w:t>Колонка A</w:t>
            </w:r>
          </w:p>
        </w:tc>
        <w:tc>
          <w:tcPr>
            <w:tcW w:w="910" w:type="dxa"/>
            <w:shd w:val="clear" w:color="auto" w:fill="auto"/>
            <w:vAlign w:val="center"/>
          </w:tcPr>
          <w:p w14:paraId="201F42B8" w14:textId="77777777" w:rsidR="00FC2D80" w:rsidRPr="00794AC8" w:rsidRDefault="00FC2D80" w:rsidP="00AF09EB">
            <w:pPr>
              <w:spacing w:before="60" w:after="60" w:line="200" w:lineRule="exact"/>
              <w:jc w:val="center"/>
              <w:rPr>
                <w:rFonts w:cs="Times New Roman"/>
                <w:sz w:val="16"/>
                <w:szCs w:val="16"/>
              </w:rPr>
            </w:pPr>
            <w:r w:rsidRPr="00794AC8">
              <w:rPr>
                <w:rFonts w:cs="Times New Roman"/>
                <w:i/>
                <w:sz w:val="16"/>
                <w:szCs w:val="16"/>
              </w:rPr>
              <w:t>Колонка B</w:t>
            </w:r>
          </w:p>
        </w:tc>
        <w:tc>
          <w:tcPr>
            <w:tcW w:w="873" w:type="dxa"/>
            <w:shd w:val="clear" w:color="auto" w:fill="auto"/>
            <w:vAlign w:val="center"/>
          </w:tcPr>
          <w:p w14:paraId="6A4F4989" w14:textId="77777777" w:rsidR="00FC2D80" w:rsidRPr="00794AC8" w:rsidRDefault="00FC2D80" w:rsidP="00AF09EB">
            <w:pPr>
              <w:spacing w:before="60" w:after="60" w:line="200" w:lineRule="exact"/>
              <w:jc w:val="center"/>
              <w:rPr>
                <w:rFonts w:cs="Times New Roman"/>
                <w:sz w:val="16"/>
                <w:szCs w:val="16"/>
              </w:rPr>
            </w:pPr>
            <w:r w:rsidRPr="00794AC8">
              <w:rPr>
                <w:rFonts w:cs="Times New Roman"/>
                <w:i/>
                <w:sz w:val="16"/>
                <w:szCs w:val="16"/>
              </w:rPr>
              <w:t>Колонка C</w:t>
            </w:r>
          </w:p>
        </w:tc>
      </w:tr>
      <w:tr w:rsidR="00FC2D80" w:rsidRPr="00AA3652" w14:paraId="22A2AB31" w14:textId="77777777" w:rsidTr="00EA22CF">
        <w:trPr>
          <w:trHeight w:val="20"/>
          <w:tblHeader/>
        </w:trPr>
        <w:tc>
          <w:tcPr>
            <w:tcW w:w="286" w:type="dxa"/>
            <w:vMerge/>
            <w:shd w:val="clear" w:color="auto" w:fill="auto"/>
          </w:tcPr>
          <w:p w14:paraId="638D77CE" w14:textId="77777777" w:rsidR="00FC2D80" w:rsidRPr="00AA3652" w:rsidRDefault="00FC2D80" w:rsidP="00BF12FB">
            <w:pPr>
              <w:spacing w:before="20" w:after="20" w:line="240" w:lineRule="auto"/>
              <w:rPr>
                <w:sz w:val="18"/>
                <w:szCs w:val="18"/>
              </w:rPr>
            </w:pPr>
          </w:p>
        </w:tc>
        <w:tc>
          <w:tcPr>
            <w:tcW w:w="2823" w:type="dxa"/>
            <w:vMerge/>
            <w:tcBorders>
              <w:bottom w:val="single" w:sz="12" w:space="0" w:color="auto"/>
            </w:tcBorders>
            <w:shd w:val="clear" w:color="auto" w:fill="auto"/>
          </w:tcPr>
          <w:p w14:paraId="453A1624" w14:textId="77777777" w:rsidR="00FC2D80" w:rsidRPr="00794AC8" w:rsidRDefault="00FC2D80" w:rsidP="00AF09EB">
            <w:pPr>
              <w:spacing w:before="60" w:after="60" w:line="200" w:lineRule="exact"/>
              <w:rPr>
                <w:rFonts w:cs="Times New Roman"/>
                <w:sz w:val="16"/>
                <w:szCs w:val="16"/>
              </w:rPr>
            </w:pPr>
          </w:p>
        </w:tc>
        <w:tc>
          <w:tcPr>
            <w:tcW w:w="1011" w:type="dxa"/>
            <w:tcBorders>
              <w:bottom w:val="single" w:sz="12" w:space="0" w:color="auto"/>
            </w:tcBorders>
            <w:vAlign w:val="center"/>
          </w:tcPr>
          <w:p w14:paraId="60704A07" w14:textId="77777777" w:rsidR="00FC2D80" w:rsidRPr="00794AC8" w:rsidRDefault="00FC2D80" w:rsidP="00AF09EB">
            <w:pPr>
              <w:spacing w:before="60" w:after="60" w:line="200" w:lineRule="exact"/>
              <w:jc w:val="center"/>
              <w:rPr>
                <w:rFonts w:cs="Times New Roman"/>
                <w:i/>
                <w:sz w:val="16"/>
                <w:szCs w:val="16"/>
              </w:rPr>
            </w:pPr>
            <w:r w:rsidRPr="00794AC8">
              <w:rPr>
                <w:rFonts w:cs="Times New Roman"/>
                <w:i/>
                <w:sz w:val="16"/>
                <w:szCs w:val="16"/>
              </w:rPr>
              <w:t>по вертикали</w:t>
            </w:r>
          </w:p>
        </w:tc>
        <w:tc>
          <w:tcPr>
            <w:tcW w:w="1371" w:type="dxa"/>
            <w:tcBorders>
              <w:bottom w:val="single" w:sz="12" w:space="0" w:color="auto"/>
            </w:tcBorders>
            <w:shd w:val="clear" w:color="auto" w:fill="auto"/>
            <w:vAlign w:val="center"/>
          </w:tcPr>
          <w:p w14:paraId="4ED4DE69" w14:textId="77777777" w:rsidR="00FC2D80" w:rsidRPr="00794AC8" w:rsidRDefault="00FC2D80" w:rsidP="00AF09EB">
            <w:pPr>
              <w:spacing w:before="60" w:after="60" w:line="200" w:lineRule="exact"/>
              <w:jc w:val="center"/>
              <w:rPr>
                <w:rFonts w:cs="Times New Roman"/>
                <w:i/>
                <w:sz w:val="16"/>
                <w:szCs w:val="16"/>
              </w:rPr>
            </w:pPr>
            <w:r w:rsidRPr="00794AC8">
              <w:rPr>
                <w:rFonts w:cs="Times New Roman"/>
                <w:i/>
                <w:sz w:val="16"/>
                <w:szCs w:val="16"/>
              </w:rPr>
              <w:t>по горизонтали</w:t>
            </w:r>
          </w:p>
        </w:tc>
        <w:tc>
          <w:tcPr>
            <w:tcW w:w="938" w:type="dxa"/>
            <w:tcBorders>
              <w:bottom w:val="single" w:sz="12" w:space="0" w:color="auto"/>
            </w:tcBorders>
            <w:shd w:val="clear" w:color="auto" w:fill="auto"/>
            <w:vAlign w:val="center"/>
          </w:tcPr>
          <w:p w14:paraId="57654340" w14:textId="77777777" w:rsidR="00FC2D80" w:rsidRPr="00794AC8" w:rsidRDefault="00FC2D80" w:rsidP="00AF09EB">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0 % СП</w:t>
            </w:r>
          </w:p>
        </w:tc>
        <w:tc>
          <w:tcPr>
            <w:tcW w:w="910" w:type="dxa"/>
            <w:tcBorders>
              <w:bottom w:val="single" w:sz="12" w:space="0" w:color="auto"/>
            </w:tcBorders>
            <w:shd w:val="clear" w:color="auto" w:fill="auto"/>
            <w:vAlign w:val="center"/>
          </w:tcPr>
          <w:p w14:paraId="62D1D7AC" w14:textId="77777777" w:rsidR="00FC2D80" w:rsidRPr="00794AC8" w:rsidRDefault="00FC2D80" w:rsidP="00AF09EB">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20 % СП</w:t>
            </w:r>
          </w:p>
        </w:tc>
        <w:tc>
          <w:tcPr>
            <w:tcW w:w="873" w:type="dxa"/>
            <w:tcBorders>
              <w:bottom w:val="single" w:sz="12" w:space="0" w:color="auto"/>
            </w:tcBorders>
            <w:shd w:val="clear" w:color="auto" w:fill="auto"/>
            <w:vAlign w:val="center"/>
          </w:tcPr>
          <w:p w14:paraId="274BD121" w14:textId="77777777" w:rsidR="00FC2D80" w:rsidRPr="00794AC8" w:rsidRDefault="00FC2D80" w:rsidP="00AF09EB">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30 % СП</w:t>
            </w:r>
          </w:p>
        </w:tc>
      </w:tr>
      <w:tr w:rsidR="00FC2D80" w:rsidRPr="00AA3652" w14:paraId="7B2915AA" w14:textId="77777777" w:rsidTr="00EA22CF">
        <w:trPr>
          <w:trHeight w:val="20"/>
        </w:trPr>
        <w:tc>
          <w:tcPr>
            <w:tcW w:w="286" w:type="dxa"/>
            <w:vMerge/>
            <w:shd w:val="clear" w:color="auto" w:fill="AEAAAA"/>
          </w:tcPr>
          <w:p w14:paraId="558E4639" w14:textId="77777777" w:rsidR="00FC2D80" w:rsidRPr="00AA3652" w:rsidRDefault="00FC2D80" w:rsidP="00BF12FB">
            <w:pPr>
              <w:spacing w:before="20" w:after="20" w:line="240" w:lineRule="auto"/>
              <w:rPr>
                <w:sz w:val="18"/>
                <w:szCs w:val="18"/>
              </w:rPr>
            </w:pPr>
          </w:p>
        </w:tc>
        <w:tc>
          <w:tcPr>
            <w:tcW w:w="2823" w:type="dxa"/>
            <w:tcBorders>
              <w:top w:val="single" w:sz="12" w:space="0" w:color="auto"/>
            </w:tcBorders>
            <w:shd w:val="clear" w:color="auto" w:fill="auto"/>
            <w:vAlign w:val="center"/>
          </w:tcPr>
          <w:p w14:paraId="123B72D7" w14:textId="0AE244BC"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1, влево</w:t>
            </w:r>
            <w:r w:rsidR="00794AC8">
              <w:rPr>
                <w:rFonts w:cs="Times New Roman"/>
                <w:sz w:val="18"/>
                <w:szCs w:val="18"/>
              </w:rPr>
              <w:br/>
            </w:r>
            <w:r w:rsidRPr="00AA3652">
              <w:rPr>
                <w:rFonts w:cs="Times New Roman"/>
                <w:sz w:val="18"/>
                <w:szCs w:val="18"/>
              </w:rPr>
              <w:t>Встречное транспортное средство на расстоянии 50 м в случае правостороннего движения</w:t>
            </w:r>
          </w:p>
        </w:tc>
        <w:tc>
          <w:tcPr>
            <w:tcW w:w="1011" w:type="dxa"/>
            <w:tcBorders>
              <w:top w:val="single" w:sz="12" w:space="0" w:color="auto"/>
            </w:tcBorders>
            <w:vAlign w:val="center"/>
          </w:tcPr>
          <w:p w14:paraId="0DB1629F"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0,57°U</w:t>
            </w:r>
          </w:p>
        </w:tc>
        <w:tc>
          <w:tcPr>
            <w:tcW w:w="1371" w:type="dxa"/>
            <w:tcBorders>
              <w:top w:val="single" w:sz="12" w:space="0" w:color="auto"/>
            </w:tcBorders>
            <w:shd w:val="clear" w:color="auto" w:fill="auto"/>
            <w:vAlign w:val="center"/>
          </w:tcPr>
          <w:p w14:paraId="6921304C" w14:textId="61D4B116"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4,8</w:t>
            </w:r>
            <w:r w:rsidR="00E1102F">
              <w:rPr>
                <w:rFonts w:cs="Times New Roman"/>
                <w:sz w:val="18"/>
                <w:szCs w:val="18"/>
              </w:rPr>
              <w:t>–</w:t>
            </w:r>
            <w:r w:rsidRPr="00AA3652">
              <w:rPr>
                <w:rFonts w:cs="Times New Roman"/>
                <w:sz w:val="18"/>
                <w:szCs w:val="18"/>
              </w:rPr>
              <w:t>2°L</w:t>
            </w:r>
          </w:p>
        </w:tc>
        <w:tc>
          <w:tcPr>
            <w:tcW w:w="938" w:type="dxa"/>
            <w:tcBorders>
              <w:top w:val="single" w:sz="12" w:space="0" w:color="auto"/>
            </w:tcBorders>
            <w:shd w:val="clear" w:color="auto" w:fill="auto"/>
            <w:vAlign w:val="center"/>
          </w:tcPr>
          <w:p w14:paraId="3946B8D7"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6,25∙10</w:t>
            </w:r>
            <w:r w:rsidRPr="00AA3652">
              <w:rPr>
                <w:rFonts w:cs="Times New Roman"/>
                <w:sz w:val="18"/>
                <w:szCs w:val="18"/>
                <w:vertAlign w:val="superscript"/>
              </w:rPr>
              <w:t>2</w:t>
            </w:r>
          </w:p>
        </w:tc>
        <w:tc>
          <w:tcPr>
            <w:tcW w:w="910" w:type="dxa"/>
            <w:tcBorders>
              <w:top w:val="single" w:sz="12" w:space="0" w:color="auto"/>
            </w:tcBorders>
            <w:shd w:val="clear" w:color="auto" w:fill="auto"/>
            <w:vAlign w:val="center"/>
          </w:tcPr>
          <w:p w14:paraId="692DD2CA"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873" w:type="dxa"/>
            <w:tcBorders>
              <w:top w:val="single" w:sz="12" w:space="0" w:color="auto"/>
            </w:tcBorders>
            <w:shd w:val="clear" w:color="auto" w:fill="auto"/>
            <w:vAlign w:val="center"/>
          </w:tcPr>
          <w:p w14:paraId="1DFC828D"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1,00∙10</w:t>
            </w:r>
            <w:r w:rsidRPr="00AA3652">
              <w:rPr>
                <w:rFonts w:cs="Times New Roman"/>
                <w:sz w:val="18"/>
                <w:szCs w:val="18"/>
                <w:vertAlign w:val="superscript"/>
              </w:rPr>
              <w:t>3</w:t>
            </w:r>
          </w:p>
        </w:tc>
      </w:tr>
      <w:tr w:rsidR="00FC2D80" w:rsidRPr="00AA3652" w14:paraId="36A2EA61" w14:textId="77777777" w:rsidTr="00EA22CF">
        <w:trPr>
          <w:trHeight w:val="20"/>
        </w:trPr>
        <w:tc>
          <w:tcPr>
            <w:tcW w:w="286" w:type="dxa"/>
            <w:vMerge/>
            <w:shd w:val="clear" w:color="auto" w:fill="AEAAAA"/>
          </w:tcPr>
          <w:p w14:paraId="72310EAB"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5F0CB652"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1, вправо</w:t>
            </w:r>
          </w:p>
          <w:p w14:paraId="05BB5FE7"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Встречное транспортное средство на расстоянии 50 м в случае левостороннего движения</w:t>
            </w:r>
          </w:p>
        </w:tc>
        <w:tc>
          <w:tcPr>
            <w:tcW w:w="1011" w:type="dxa"/>
            <w:vAlign w:val="center"/>
          </w:tcPr>
          <w:p w14:paraId="005ADAEB"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0,57°U</w:t>
            </w:r>
          </w:p>
        </w:tc>
        <w:tc>
          <w:tcPr>
            <w:tcW w:w="1371" w:type="dxa"/>
            <w:shd w:val="clear" w:color="auto" w:fill="auto"/>
            <w:vAlign w:val="center"/>
          </w:tcPr>
          <w:p w14:paraId="388D0D1D" w14:textId="2AD66C8D"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2</w:t>
            </w:r>
            <w:r w:rsidR="00E1102F">
              <w:rPr>
                <w:rFonts w:cs="Times New Roman"/>
                <w:sz w:val="18"/>
                <w:szCs w:val="18"/>
              </w:rPr>
              <w:t>–</w:t>
            </w:r>
            <w:r w:rsidRPr="00AA3652">
              <w:rPr>
                <w:rFonts w:cs="Times New Roman"/>
                <w:sz w:val="18"/>
                <w:szCs w:val="18"/>
              </w:rPr>
              <w:t>4,8°R</w:t>
            </w:r>
          </w:p>
        </w:tc>
        <w:tc>
          <w:tcPr>
            <w:tcW w:w="938" w:type="dxa"/>
            <w:shd w:val="clear" w:color="auto" w:fill="auto"/>
            <w:vAlign w:val="center"/>
          </w:tcPr>
          <w:p w14:paraId="163CDDAB"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6,25∙10</w:t>
            </w:r>
            <w:r w:rsidRPr="00AA3652">
              <w:rPr>
                <w:rFonts w:cs="Times New Roman"/>
                <w:sz w:val="18"/>
                <w:szCs w:val="18"/>
                <w:vertAlign w:val="superscript"/>
              </w:rPr>
              <w:t>2</w:t>
            </w:r>
          </w:p>
        </w:tc>
        <w:tc>
          <w:tcPr>
            <w:tcW w:w="910" w:type="dxa"/>
            <w:shd w:val="clear" w:color="auto" w:fill="auto"/>
            <w:vAlign w:val="center"/>
          </w:tcPr>
          <w:p w14:paraId="3810999A"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8,80∙10</w:t>
            </w:r>
            <w:r w:rsidRPr="00AA3652">
              <w:rPr>
                <w:rFonts w:cs="Times New Roman"/>
                <w:sz w:val="18"/>
                <w:szCs w:val="18"/>
                <w:vertAlign w:val="superscript"/>
              </w:rPr>
              <w:t>2</w:t>
            </w:r>
          </w:p>
        </w:tc>
        <w:tc>
          <w:tcPr>
            <w:tcW w:w="873" w:type="dxa"/>
            <w:shd w:val="clear" w:color="auto" w:fill="auto"/>
            <w:vAlign w:val="center"/>
          </w:tcPr>
          <w:p w14:paraId="6FE1706D"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1,00∙10</w:t>
            </w:r>
            <w:r w:rsidRPr="00AA3652">
              <w:rPr>
                <w:rFonts w:cs="Times New Roman"/>
                <w:sz w:val="18"/>
                <w:szCs w:val="18"/>
                <w:vertAlign w:val="superscript"/>
              </w:rPr>
              <w:t>3</w:t>
            </w:r>
          </w:p>
        </w:tc>
      </w:tr>
      <w:tr w:rsidR="00FC2D80" w:rsidRPr="00AA3652" w14:paraId="39D77192" w14:textId="77777777" w:rsidTr="00EA22CF">
        <w:trPr>
          <w:trHeight w:val="20"/>
        </w:trPr>
        <w:tc>
          <w:tcPr>
            <w:tcW w:w="286" w:type="dxa"/>
            <w:vMerge/>
            <w:shd w:val="clear" w:color="auto" w:fill="AEAAAA"/>
          </w:tcPr>
          <w:p w14:paraId="23064A8E"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4366EFB8"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2, влево</w:t>
            </w:r>
          </w:p>
          <w:p w14:paraId="5F074048"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 xml:space="preserve">Встречное транспортное средство на расстоянии 100 м в случае правостороннего движения </w:t>
            </w:r>
          </w:p>
        </w:tc>
        <w:tc>
          <w:tcPr>
            <w:tcW w:w="1011" w:type="dxa"/>
            <w:vAlign w:val="center"/>
          </w:tcPr>
          <w:p w14:paraId="3439ED36"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0,3°U</w:t>
            </w:r>
          </w:p>
        </w:tc>
        <w:tc>
          <w:tcPr>
            <w:tcW w:w="1371" w:type="dxa"/>
            <w:shd w:val="clear" w:color="auto" w:fill="auto"/>
            <w:vAlign w:val="center"/>
          </w:tcPr>
          <w:p w14:paraId="2D4E0F67" w14:textId="51A5A6A2"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2,4</w:t>
            </w:r>
            <w:r w:rsidR="00E1102F">
              <w:rPr>
                <w:rFonts w:cs="Times New Roman"/>
                <w:sz w:val="18"/>
                <w:szCs w:val="18"/>
              </w:rPr>
              <w:t>–</w:t>
            </w:r>
            <w:r w:rsidRPr="00AA3652">
              <w:rPr>
                <w:rFonts w:cs="Times New Roman"/>
                <w:sz w:val="18"/>
                <w:szCs w:val="18"/>
              </w:rPr>
              <w:t>°L</w:t>
            </w:r>
          </w:p>
        </w:tc>
        <w:tc>
          <w:tcPr>
            <w:tcW w:w="938" w:type="dxa"/>
            <w:shd w:val="clear" w:color="auto" w:fill="auto"/>
            <w:vAlign w:val="center"/>
          </w:tcPr>
          <w:p w14:paraId="26B1B3A4"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1,75∙10</w:t>
            </w:r>
            <w:r w:rsidRPr="00AA3652">
              <w:rPr>
                <w:rFonts w:cs="Times New Roman"/>
                <w:sz w:val="18"/>
                <w:szCs w:val="18"/>
                <w:vertAlign w:val="superscript"/>
              </w:rPr>
              <w:t>3</w:t>
            </w:r>
          </w:p>
        </w:tc>
        <w:tc>
          <w:tcPr>
            <w:tcW w:w="910" w:type="dxa"/>
            <w:shd w:val="clear" w:color="auto" w:fill="auto"/>
            <w:vAlign w:val="center"/>
          </w:tcPr>
          <w:p w14:paraId="0A457086"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2,10∙10</w:t>
            </w:r>
            <w:r w:rsidRPr="00AA3652">
              <w:rPr>
                <w:rFonts w:cs="Times New Roman"/>
                <w:sz w:val="18"/>
                <w:szCs w:val="18"/>
                <w:vertAlign w:val="superscript"/>
              </w:rPr>
              <w:t>3</w:t>
            </w:r>
          </w:p>
        </w:tc>
        <w:tc>
          <w:tcPr>
            <w:tcW w:w="873" w:type="dxa"/>
            <w:shd w:val="clear" w:color="auto" w:fill="auto"/>
            <w:vAlign w:val="center"/>
          </w:tcPr>
          <w:p w14:paraId="24FA854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2,28∙10</w:t>
            </w:r>
            <w:r w:rsidRPr="00AA3652">
              <w:rPr>
                <w:rFonts w:cs="Times New Roman"/>
                <w:sz w:val="18"/>
                <w:szCs w:val="18"/>
                <w:vertAlign w:val="superscript"/>
              </w:rPr>
              <w:t>3</w:t>
            </w:r>
          </w:p>
        </w:tc>
      </w:tr>
      <w:tr w:rsidR="00FC2D80" w:rsidRPr="00AA3652" w14:paraId="09EA1A90" w14:textId="77777777" w:rsidTr="00EA22CF">
        <w:trPr>
          <w:trHeight w:val="20"/>
        </w:trPr>
        <w:tc>
          <w:tcPr>
            <w:tcW w:w="286" w:type="dxa"/>
            <w:vMerge/>
            <w:shd w:val="clear" w:color="auto" w:fill="AEAAAA"/>
          </w:tcPr>
          <w:p w14:paraId="192CCF26"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6713A7DD" w14:textId="77777777" w:rsidR="00FC2D80" w:rsidRPr="00AA3652" w:rsidRDefault="00FC2D80" w:rsidP="00EA22CF">
            <w:pPr>
              <w:pageBreakBefore/>
              <w:spacing w:before="80" w:after="80" w:line="200" w:lineRule="exact"/>
              <w:ind w:left="56"/>
              <w:rPr>
                <w:rFonts w:cs="Times New Roman"/>
                <w:sz w:val="18"/>
                <w:szCs w:val="18"/>
              </w:rPr>
            </w:pPr>
            <w:r w:rsidRPr="00AA3652">
              <w:rPr>
                <w:rFonts w:cs="Times New Roman"/>
                <w:sz w:val="18"/>
                <w:szCs w:val="18"/>
              </w:rPr>
              <w:t>Линия 2, вправо</w:t>
            </w:r>
          </w:p>
          <w:p w14:paraId="781BB8ED" w14:textId="77777777" w:rsidR="00FC2D80" w:rsidRPr="00AA3652" w:rsidRDefault="00FC2D80" w:rsidP="00EA22CF">
            <w:pPr>
              <w:pageBreakBefore/>
              <w:spacing w:before="80" w:after="80" w:line="200" w:lineRule="exact"/>
              <w:ind w:left="56"/>
              <w:rPr>
                <w:rFonts w:cs="Times New Roman"/>
                <w:sz w:val="18"/>
                <w:szCs w:val="18"/>
              </w:rPr>
            </w:pPr>
            <w:r w:rsidRPr="00AA3652">
              <w:rPr>
                <w:rFonts w:cs="Times New Roman"/>
                <w:sz w:val="18"/>
                <w:szCs w:val="18"/>
              </w:rPr>
              <w:t>Встречное транспортное средство на расстоянии 100 м в случае левостороннего движения</w:t>
            </w:r>
          </w:p>
        </w:tc>
        <w:tc>
          <w:tcPr>
            <w:tcW w:w="1011" w:type="dxa"/>
            <w:vAlign w:val="center"/>
          </w:tcPr>
          <w:p w14:paraId="5A924EA9" w14:textId="77777777" w:rsidR="00FC2D80" w:rsidRPr="00AA3652" w:rsidRDefault="00FC2D80" w:rsidP="00BF12FB">
            <w:pPr>
              <w:pageBreakBefore/>
              <w:spacing w:before="80" w:after="80" w:line="200" w:lineRule="exact"/>
              <w:jc w:val="center"/>
              <w:rPr>
                <w:rFonts w:cs="Times New Roman"/>
                <w:sz w:val="18"/>
                <w:szCs w:val="18"/>
              </w:rPr>
            </w:pPr>
            <w:r w:rsidRPr="00AA3652">
              <w:rPr>
                <w:rFonts w:cs="Times New Roman"/>
                <w:sz w:val="18"/>
                <w:szCs w:val="18"/>
              </w:rPr>
              <w:t>0,3°U</w:t>
            </w:r>
          </w:p>
        </w:tc>
        <w:tc>
          <w:tcPr>
            <w:tcW w:w="1371" w:type="dxa"/>
            <w:shd w:val="clear" w:color="auto" w:fill="auto"/>
            <w:vAlign w:val="center"/>
          </w:tcPr>
          <w:p w14:paraId="39E09F42" w14:textId="46C9D414" w:rsidR="00FC2D80" w:rsidRPr="00AA3652" w:rsidRDefault="00FC2D80" w:rsidP="00BF12FB">
            <w:pPr>
              <w:pageBreakBefore/>
              <w:spacing w:before="80" w:after="80" w:line="200" w:lineRule="exact"/>
              <w:jc w:val="center"/>
              <w:rPr>
                <w:rFonts w:cs="Times New Roman"/>
                <w:sz w:val="18"/>
                <w:szCs w:val="18"/>
              </w:rPr>
            </w:pPr>
            <w:r w:rsidRPr="00AA3652">
              <w:rPr>
                <w:rFonts w:cs="Times New Roman"/>
                <w:sz w:val="18"/>
                <w:szCs w:val="18"/>
              </w:rPr>
              <w:t>1</w:t>
            </w:r>
            <w:r w:rsidR="00E1102F">
              <w:rPr>
                <w:rFonts w:cs="Times New Roman"/>
                <w:sz w:val="18"/>
                <w:szCs w:val="18"/>
              </w:rPr>
              <w:t>–</w:t>
            </w:r>
            <w:r w:rsidRPr="00AA3652">
              <w:rPr>
                <w:rFonts w:cs="Times New Roman"/>
                <w:sz w:val="18"/>
                <w:szCs w:val="18"/>
              </w:rPr>
              <w:t>2,4°R</w:t>
            </w:r>
          </w:p>
        </w:tc>
        <w:tc>
          <w:tcPr>
            <w:tcW w:w="938" w:type="dxa"/>
            <w:shd w:val="clear" w:color="auto" w:fill="auto"/>
            <w:vAlign w:val="center"/>
          </w:tcPr>
          <w:p w14:paraId="794A7619" w14:textId="77777777" w:rsidR="00FC2D80" w:rsidRPr="00AA3652" w:rsidRDefault="00FC2D80" w:rsidP="00BF12FB">
            <w:pPr>
              <w:pageBreakBefore/>
              <w:spacing w:before="80" w:after="80" w:line="200" w:lineRule="exact"/>
              <w:jc w:val="center"/>
              <w:rPr>
                <w:rFonts w:cs="Times New Roman"/>
                <w:sz w:val="18"/>
                <w:szCs w:val="18"/>
              </w:rPr>
            </w:pPr>
            <w:r w:rsidRPr="00AA3652">
              <w:rPr>
                <w:rFonts w:cs="Times New Roman"/>
                <w:sz w:val="18"/>
                <w:szCs w:val="18"/>
              </w:rPr>
              <w:t>1,75∙10</w:t>
            </w:r>
            <w:r w:rsidRPr="00AA3652">
              <w:rPr>
                <w:rFonts w:cs="Times New Roman"/>
                <w:sz w:val="18"/>
                <w:szCs w:val="18"/>
                <w:vertAlign w:val="superscript"/>
              </w:rPr>
              <w:t>3</w:t>
            </w:r>
          </w:p>
        </w:tc>
        <w:tc>
          <w:tcPr>
            <w:tcW w:w="910" w:type="dxa"/>
            <w:shd w:val="clear" w:color="auto" w:fill="auto"/>
            <w:vAlign w:val="center"/>
          </w:tcPr>
          <w:p w14:paraId="38A19618" w14:textId="77777777" w:rsidR="00FC2D80" w:rsidRPr="00AA3652" w:rsidRDefault="00FC2D80" w:rsidP="00BF12FB">
            <w:pPr>
              <w:pageBreakBefore/>
              <w:spacing w:before="80" w:after="80" w:line="200" w:lineRule="exact"/>
              <w:jc w:val="center"/>
              <w:rPr>
                <w:rFonts w:cs="Times New Roman"/>
                <w:sz w:val="18"/>
                <w:szCs w:val="18"/>
              </w:rPr>
            </w:pPr>
            <w:r w:rsidRPr="00AA3652">
              <w:rPr>
                <w:rFonts w:cs="Times New Roman"/>
                <w:sz w:val="18"/>
                <w:szCs w:val="18"/>
              </w:rPr>
              <w:t>2,10∙10</w:t>
            </w:r>
            <w:r w:rsidRPr="00AA3652">
              <w:rPr>
                <w:rFonts w:cs="Times New Roman"/>
                <w:sz w:val="18"/>
                <w:szCs w:val="18"/>
                <w:vertAlign w:val="superscript"/>
              </w:rPr>
              <w:t>3</w:t>
            </w:r>
          </w:p>
        </w:tc>
        <w:tc>
          <w:tcPr>
            <w:tcW w:w="873" w:type="dxa"/>
            <w:shd w:val="clear" w:color="auto" w:fill="auto"/>
            <w:vAlign w:val="center"/>
          </w:tcPr>
          <w:p w14:paraId="2A07D7AF" w14:textId="77777777" w:rsidR="00FC2D80" w:rsidRPr="00AA3652" w:rsidRDefault="00FC2D80" w:rsidP="00BF12FB">
            <w:pPr>
              <w:pageBreakBefore/>
              <w:spacing w:before="80" w:after="80" w:line="200" w:lineRule="exact"/>
              <w:jc w:val="center"/>
              <w:rPr>
                <w:rFonts w:cs="Times New Roman"/>
                <w:sz w:val="18"/>
                <w:szCs w:val="18"/>
              </w:rPr>
            </w:pPr>
            <w:r w:rsidRPr="00AA3652">
              <w:rPr>
                <w:rFonts w:cs="Times New Roman"/>
                <w:sz w:val="18"/>
                <w:szCs w:val="18"/>
              </w:rPr>
              <w:t>2,28∙10</w:t>
            </w:r>
            <w:r w:rsidRPr="00AA3652">
              <w:rPr>
                <w:rFonts w:cs="Times New Roman"/>
                <w:sz w:val="18"/>
                <w:szCs w:val="18"/>
                <w:vertAlign w:val="superscript"/>
              </w:rPr>
              <w:t>3</w:t>
            </w:r>
          </w:p>
        </w:tc>
      </w:tr>
      <w:tr w:rsidR="00FC2D80" w:rsidRPr="00AA3652" w14:paraId="5A8D4473" w14:textId="77777777" w:rsidTr="00EA22CF">
        <w:trPr>
          <w:trHeight w:val="20"/>
        </w:trPr>
        <w:tc>
          <w:tcPr>
            <w:tcW w:w="286" w:type="dxa"/>
            <w:vMerge/>
            <w:shd w:val="clear" w:color="auto" w:fill="AEAAAA"/>
          </w:tcPr>
          <w:p w14:paraId="7509AC73"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0F29A314"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3, влево</w:t>
            </w:r>
          </w:p>
          <w:p w14:paraId="4B61EDF0"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Встречное транспортное средство на расстоянии 200 м в случае правостороннего движения</w:t>
            </w:r>
          </w:p>
        </w:tc>
        <w:tc>
          <w:tcPr>
            <w:tcW w:w="1011" w:type="dxa"/>
            <w:vAlign w:val="center"/>
          </w:tcPr>
          <w:p w14:paraId="06F1E87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0,15°U</w:t>
            </w:r>
          </w:p>
        </w:tc>
        <w:tc>
          <w:tcPr>
            <w:tcW w:w="1371" w:type="dxa"/>
            <w:shd w:val="clear" w:color="auto" w:fill="auto"/>
            <w:vAlign w:val="center"/>
          </w:tcPr>
          <w:p w14:paraId="096F82EF" w14:textId="0C2F448B"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1,2</w:t>
            </w:r>
            <w:r w:rsidR="00E1102F">
              <w:rPr>
                <w:rFonts w:cs="Times New Roman"/>
                <w:sz w:val="18"/>
                <w:szCs w:val="18"/>
              </w:rPr>
              <w:t>–</w:t>
            </w:r>
            <w:r w:rsidRPr="00AA3652">
              <w:rPr>
                <w:rFonts w:cs="Times New Roman"/>
                <w:sz w:val="18"/>
                <w:szCs w:val="18"/>
              </w:rPr>
              <w:t>0,5°L</w:t>
            </w:r>
          </w:p>
        </w:tc>
        <w:tc>
          <w:tcPr>
            <w:tcW w:w="938" w:type="dxa"/>
            <w:shd w:val="clear" w:color="auto" w:fill="auto"/>
            <w:vAlign w:val="center"/>
          </w:tcPr>
          <w:p w14:paraId="15FEC7AB"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5,45∙10</w:t>
            </w:r>
            <w:r w:rsidRPr="00AA3652">
              <w:rPr>
                <w:rFonts w:cs="Times New Roman"/>
                <w:sz w:val="18"/>
                <w:szCs w:val="18"/>
                <w:vertAlign w:val="superscript"/>
              </w:rPr>
              <w:t>3</w:t>
            </w:r>
          </w:p>
        </w:tc>
        <w:tc>
          <w:tcPr>
            <w:tcW w:w="910" w:type="dxa"/>
            <w:shd w:val="clear" w:color="auto" w:fill="auto"/>
            <w:vAlign w:val="center"/>
          </w:tcPr>
          <w:p w14:paraId="6A3EB17A"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6,54∙10</w:t>
            </w:r>
            <w:r w:rsidRPr="00AA3652">
              <w:rPr>
                <w:rFonts w:cs="Times New Roman"/>
                <w:sz w:val="18"/>
                <w:szCs w:val="18"/>
                <w:vertAlign w:val="superscript"/>
              </w:rPr>
              <w:t>3</w:t>
            </w:r>
          </w:p>
        </w:tc>
        <w:tc>
          <w:tcPr>
            <w:tcW w:w="873" w:type="dxa"/>
            <w:shd w:val="clear" w:color="auto" w:fill="auto"/>
            <w:vAlign w:val="center"/>
          </w:tcPr>
          <w:p w14:paraId="022B84AB"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7,09∙10</w:t>
            </w:r>
            <w:r w:rsidRPr="00AA3652">
              <w:rPr>
                <w:rFonts w:cs="Times New Roman"/>
                <w:sz w:val="18"/>
                <w:szCs w:val="18"/>
                <w:vertAlign w:val="superscript"/>
              </w:rPr>
              <w:t>3</w:t>
            </w:r>
          </w:p>
        </w:tc>
      </w:tr>
      <w:tr w:rsidR="00FC2D80" w:rsidRPr="00AA3652" w14:paraId="36D6761E" w14:textId="77777777" w:rsidTr="00EA22CF">
        <w:trPr>
          <w:trHeight w:val="20"/>
        </w:trPr>
        <w:tc>
          <w:tcPr>
            <w:tcW w:w="286" w:type="dxa"/>
            <w:vMerge/>
            <w:shd w:val="clear" w:color="auto" w:fill="AEAAAA"/>
          </w:tcPr>
          <w:p w14:paraId="7887CFAF"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0D37709A"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3, вправо</w:t>
            </w:r>
          </w:p>
          <w:p w14:paraId="22E77985"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Встречное транспортное средство на расстоянии 200 м в случае левостороннего движения</w:t>
            </w:r>
          </w:p>
        </w:tc>
        <w:tc>
          <w:tcPr>
            <w:tcW w:w="1011" w:type="dxa"/>
            <w:vAlign w:val="center"/>
          </w:tcPr>
          <w:p w14:paraId="252DB849"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0,15°U</w:t>
            </w:r>
          </w:p>
        </w:tc>
        <w:tc>
          <w:tcPr>
            <w:tcW w:w="1371" w:type="dxa"/>
            <w:shd w:val="clear" w:color="auto" w:fill="auto"/>
            <w:vAlign w:val="center"/>
          </w:tcPr>
          <w:p w14:paraId="6603A19B" w14:textId="01721160"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0,5</w:t>
            </w:r>
            <w:r w:rsidR="00E1102F">
              <w:rPr>
                <w:rFonts w:cs="Times New Roman"/>
                <w:sz w:val="18"/>
                <w:szCs w:val="18"/>
              </w:rPr>
              <w:t>–</w:t>
            </w:r>
            <w:r w:rsidRPr="00AA3652">
              <w:rPr>
                <w:rFonts w:cs="Times New Roman"/>
                <w:sz w:val="18"/>
                <w:szCs w:val="18"/>
              </w:rPr>
              <w:t>1,2°R</w:t>
            </w:r>
          </w:p>
        </w:tc>
        <w:tc>
          <w:tcPr>
            <w:tcW w:w="938" w:type="dxa"/>
            <w:shd w:val="clear" w:color="auto" w:fill="auto"/>
            <w:vAlign w:val="center"/>
          </w:tcPr>
          <w:p w14:paraId="345BB663"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5,45∙10</w:t>
            </w:r>
            <w:r w:rsidRPr="00AA3652">
              <w:rPr>
                <w:rFonts w:cs="Times New Roman"/>
                <w:sz w:val="18"/>
                <w:szCs w:val="18"/>
                <w:vertAlign w:val="superscript"/>
              </w:rPr>
              <w:t>3</w:t>
            </w:r>
          </w:p>
        </w:tc>
        <w:tc>
          <w:tcPr>
            <w:tcW w:w="910" w:type="dxa"/>
            <w:shd w:val="clear" w:color="auto" w:fill="auto"/>
            <w:vAlign w:val="center"/>
          </w:tcPr>
          <w:p w14:paraId="3D70D034"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6,54∙10</w:t>
            </w:r>
            <w:r w:rsidRPr="00AA3652">
              <w:rPr>
                <w:rFonts w:cs="Times New Roman"/>
                <w:sz w:val="18"/>
                <w:szCs w:val="18"/>
                <w:vertAlign w:val="superscript"/>
              </w:rPr>
              <w:t>3</w:t>
            </w:r>
          </w:p>
        </w:tc>
        <w:tc>
          <w:tcPr>
            <w:tcW w:w="873" w:type="dxa"/>
            <w:shd w:val="clear" w:color="auto" w:fill="auto"/>
            <w:vAlign w:val="center"/>
          </w:tcPr>
          <w:p w14:paraId="2BF0255F"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7,09∙10</w:t>
            </w:r>
            <w:r w:rsidRPr="00AA3652">
              <w:rPr>
                <w:rFonts w:cs="Times New Roman"/>
                <w:sz w:val="18"/>
                <w:szCs w:val="18"/>
                <w:vertAlign w:val="superscript"/>
              </w:rPr>
              <w:t>3</w:t>
            </w:r>
          </w:p>
        </w:tc>
      </w:tr>
      <w:tr w:rsidR="00FC2D80" w:rsidRPr="00AA3652" w14:paraId="7B3315FA" w14:textId="77777777" w:rsidTr="00EA22CF">
        <w:trPr>
          <w:trHeight w:val="431"/>
        </w:trPr>
        <w:tc>
          <w:tcPr>
            <w:tcW w:w="286" w:type="dxa"/>
            <w:vMerge/>
            <w:shd w:val="clear" w:color="auto" w:fill="AEAAAA"/>
          </w:tcPr>
          <w:p w14:paraId="5C7E371C" w14:textId="77777777" w:rsidR="00FC2D80" w:rsidRPr="00AA3652" w:rsidRDefault="00FC2D80" w:rsidP="00BF12FB">
            <w:pPr>
              <w:spacing w:before="20" w:after="20" w:line="240" w:lineRule="auto"/>
              <w:rPr>
                <w:sz w:val="18"/>
                <w:szCs w:val="18"/>
              </w:rPr>
            </w:pPr>
          </w:p>
        </w:tc>
        <w:tc>
          <w:tcPr>
            <w:tcW w:w="2823" w:type="dxa"/>
            <w:vMerge w:val="restart"/>
            <w:shd w:val="clear" w:color="auto" w:fill="auto"/>
            <w:vAlign w:val="center"/>
          </w:tcPr>
          <w:p w14:paraId="711521AF" w14:textId="77777777" w:rsidR="00FC2D80" w:rsidRPr="00AA3652" w:rsidRDefault="00FC2D80" w:rsidP="00EA22CF">
            <w:pPr>
              <w:keepNext/>
              <w:keepLines/>
              <w:spacing w:before="80" w:after="80" w:line="200" w:lineRule="exact"/>
              <w:ind w:left="56"/>
              <w:rPr>
                <w:rFonts w:cs="Times New Roman"/>
                <w:sz w:val="18"/>
                <w:szCs w:val="18"/>
              </w:rPr>
            </w:pPr>
            <w:r w:rsidRPr="00AA3652">
              <w:rPr>
                <w:rFonts w:cs="Times New Roman"/>
                <w:sz w:val="18"/>
                <w:szCs w:val="18"/>
              </w:rPr>
              <w:t>Линия 4</w:t>
            </w:r>
          </w:p>
          <w:p w14:paraId="52BA21B9" w14:textId="77777777" w:rsidR="00FC2D80" w:rsidRPr="00AA3652" w:rsidRDefault="00FC2D80" w:rsidP="00EA22CF">
            <w:pPr>
              <w:keepNext/>
              <w:keepLines/>
              <w:spacing w:before="80" w:after="80" w:line="200" w:lineRule="exact"/>
              <w:ind w:left="56"/>
              <w:rPr>
                <w:rFonts w:cs="Times New Roman"/>
                <w:sz w:val="18"/>
                <w:szCs w:val="18"/>
              </w:rPr>
            </w:pPr>
            <w:r w:rsidRPr="00AA3652">
              <w:rPr>
                <w:rFonts w:cs="Times New Roman"/>
                <w:sz w:val="18"/>
                <w:szCs w:val="18"/>
              </w:rPr>
              <w:t>Идущее впереди транспортное средство на расстоянии 50 м в случае правостороннего движения</w:t>
            </w:r>
          </w:p>
        </w:tc>
        <w:tc>
          <w:tcPr>
            <w:tcW w:w="1011" w:type="dxa"/>
            <w:vMerge w:val="restart"/>
            <w:vAlign w:val="center"/>
          </w:tcPr>
          <w:p w14:paraId="49AC8674"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0,3°U</w:t>
            </w:r>
          </w:p>
        </w:tc>
        <w:tc>
          <w:tcPr>
            <w:tcW w:w="1371" w:type="dxa"/>
            <w:shd w:val="clear" w:color="auto" w:fill="auto"/>
            <w:vAlign w:val="center"/>
          </w:tcPr>
          <w:p w14:paraId="7AAEFE95" w14:textId="345D954D"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1,7°L</w:t>
            </w:r>
            <w:r w:rsidR="00E1102F">
              <w:rPr>
                <w:rFonts w:cs="Times New Roman"/>
                <w:sz w:val="18"/>
                <w:szCs w:val="18"/>
              </w:rPr>
              <w:t>–</w:t>
            </w:r>
            <w:r w:rsidRPr="00AA3652">
              <w:rPr>
                <w:rFonts w:cs="Times New Roman"/>
                <w:sz w:val="18"/>
                <w:szCs w:val="18"/>
              </w:rPr>
              <w:t>1,0°R</w:t>
            </w:r>
          </w:p>
        </w:tc>
        <w:tc>
          <w:tcPr>
            <w:tcW w:w="938" w:type="dxa"/>
            <w:shd w:val="clear" w:color="auto" w:fill="auto"/>
            <w:vAlign w:val="center"/>
          </w:tcPr>
          <w:p w14:paraId="2669904B"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1,85∙10</w:t>
            </w:r>
            <w:r w:rsidRPr="00AA3652">
              <w:rPr>
                <w:rFonts w:cs="Times New Roman"/>
                <w:sz w:val="18"/>
                <w:szCs w:val="18"/>
                <w:vertAlign w:val="superscript"/>
              </w:rPr>
              <w:t>3</w:t>
            </w:r>
          </w:p>
        </w:tc>
        <w:tc>
          <w:tcPr>
            <w:tcW w:w="910" w:type="dxa"/>
            <w:shd w:val="clear" w:color="auto" w:fill="auto"/>
            <w:vAlign w:val="center"/>
          </w:tcPr>
          <w:p w14:paraId="3AD151F5"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2,22∙10</w:t>
            </w:r>
            <w:r w:rsidRPr="00AA3652">
              <w:rPr>
                <w:rFonts w:cs="Times New Roman"/>
                <w:sz w:val="18"/>
                <w:szCs w:val="18"/>
                <w:vertAlign w:val="superscript"/>
              </w:rPr>
              <w:t>3</w:t>
            </w:r>
          </w:p>
        </w:tc>
        <w:tc>
          <w:tcPr>
            <w:tcW w:w="873" w:type="dxa"/>
            <w:shd w:val="clear" w:color="auto" w:fill="auto"/>
            <w:vAlign w:val="center"/>
          </w:tcPr>
          <w:p w14:paraId="0B41ED23"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2,41∙10</w:t>
            </w:r>
            <w:r w:rsidRPr="00AA3652">
              <w:rPr>
                <w:rFonts w:cs="Times New Roman"/>
                <w:sz w:val="18"/>
                <w:szCs w:val="18"/>
                <w:vertAlign w:val="superscript"/>
              </w:rPr>
              <w:t>3</w:t>
            </w:r>
          </w:p>
        </w:tc>
      </w:tr>
      <w:tr w:rsidR="00FC2D80" w:rsidRPr="00AA3652" w14:paraId="354F36A4" w14:textId="77777777" w:rsidTr="00EA22CF">
        <w:trPr>
          <w:trHeight w:val="415"/>
        </w:trPr>
        <w:tc>
          <w:tcPr>
            <w:tcW w:w="286" w:type="dxa"/>
            <w:vMerge/>
            <w:shd w:val="clear" w:color="auto" w:fill="AEAAAA"/>
          </w:tcPr>
          <w:p w14:paraId="71DF15D9" w14:textId="77777777" w:rsidR="00FC2D80" w:rsidRPr="00AA3652" w:rsidRDefault="00FC2D80" w:rsidP="00BF12FB">
            <w:pPr>
              <w:spacing w:before="20" w:after="20" w:line="240" w:lineRule="auto"/>
              <w:rPr>
                <w:sz w:val="18"/>
                <w:szCs w:val="18"/>
              </w:rPr>
            </w:pPr>
          </w:p>
        </w:tc>
        <w:tc>
          <w:tcPr>
            <w:tcW w:w="2823" w:type="dxa"/>
            <w:vMerge/>
            <w:shd w:val="clear" w:color="auto" w:fill="auto"/>
            <w:vAlign w:val="center"/>
          </w:tcPr>
          <w:p w14:paraId="165613C1" w14:textId="77777777" w:rsidR="00FC2D80" w:rsidRPr="00AA3652" w:rsidRDefault="00FC2D80" w:rsidP="00EA22CF">
            <w:pPr>
              <w:keepNext/>
              <w:keepLines/>
              <w:spacing w:before="80" w:after="80" w:line="200" w:lineRule="exact"/>
              <w:ind w:left="56"/>
              <w:rPr>
                <w:rFonts w:cs="Times New Roman"/>
                <w:sz w:val="18"/>
                <w:szCs w:val="18"/>
              </w:rPr>
            </w:pPr>
          </w:p>
        </w:tc>
        <w:tc>
          <w:tcPr>
            <w:tcW w:w="1011" w:type="dxa"/>
            <w:vMerge/>
            <w:vAlign w:val="center"/>
          </w:tcPr>
          <w:p w14:paraId="7F409891" w14:textId="77777777" w:rsidR="00FC2D80" w:rsidRPr="00AA3652" w:rsidRDefault="00FC2D80" w:rsidP="00BF12FB">
            <w:pPr>
              <w:keepNext/>
              <w:keepLines/>
              <w:spacing w:before="80" w:after="80" w:line="200" w:lineRule="exact"/>
              <w:jc w:val="center"/>
              <w:rPr>
                <w:rFonts w:cs="Times New Roman"/>
                <w:sz w:val="18"/>
                <w:szCs w:val="18"/>
              </w:rPr>
            </w:pPr>
          </w:p>
        </w:tc>
        <w:tc>
          <w:tcPr>
            <w:tcW w:w="1371" w:type="dxa"/>
            <w:shd w:val="clear" w:color="auto" w:fill="auto"/>
            <w:vAlign w:val="center"/>
          </w:tcPr>
          <w:p w14:paraId="6C2A017D" w14:textId="403F3C99"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&gt;1,0</w:t>
            </w:r>
            <w:r w:rsidR="00E1102F">
              <w:rPr>
                <w:rFonts w:cs="Times New Roman"/>
                <w:sz w:val="18"/>
                <w:szCs w:val="18"/>
              </w:rPr>
              <w:t>–</w:t>
            </w:r>
            <w:r w:rsidRPr="00AA3652">
              <w:rPr>
                <w:rFonts w:cs="Times New Roman"/>
                <w:sz w:val="18"/>
                <w:szCs w:val="18"/>
              </w:rPr>
              <w:t>1,7°R</w:t>
            </w:r>
          </w:p>
        </w:tc>
        <w:tc>
          <w:tcPr>
            <w:tcW w:w="938" w:type="dxa"/>
            <w:shd w:val="clear" w:color="auto" w:fill="auto"/>
            <w:vAlign w:val="center"/>
          </w:tcPr>
          <w:p w14:paraId="2287FA58"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2,50∙10</w:t>
            </w:r>
            <w:r w:rsidRPr="00AA3652">
              <w:rPr>
                <w:rFonts w:cs="Times New Roman"/>
                <w:sz w:val="18"/>
                <w:szCs w:val="18"/>
                <w:vertAlign w:val="superscript"/>
              </w:rPr>
              <w:t>3</w:t>
            </w:r>
          </w:p>
        </w:tc>
        <w:tc>
          <w:tcPr>
            <w:tcW w:w="910" w:type="dxa"/>
            <w:shd w:val="clear" w:color="auto" w:fill="auto"/>
            <w:vAlign w:val="center"/>
          </w:tcPr>
          <w:p w14:paraId="559BC507"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3,00∙10</w:t>
            </w:r>
            <w:r w:rsidRPr="00AA3652">
              <w:rPr>
                <w:rFonts w:cs="Times New Roman"/>
                <w:sz w:val="18"/>
                <w:szCs w:val="18"/>
                <w:vertAlign w:val="superscript"/>
              </w:rPr>
              <w:t>3</w:t>
            </w:r>
          </w:p>
        </w:tc>
        <w:tc>
          <w:tcPr>
            <w:tcW w:w="873" w:type="dxa"/>
            <w:shd w:val="clear" w:color="auto" w:fill="auto"/>
            <w:vAlign w:val="center"/>
          </w:tcPr>
          <w:p w14:paraId="53E28D2F"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3,25∙10</w:t>
            </w:r>
            <w:r w:rsidRPr="00AA3652">
              <w:rPr>
                <w:rFonts w:cs="Times New Roman"/>
                <w:sz w:val="18"/>
                <w:szCs w:val="18"/>
                <w:vertAlign w:val="superscript"/>
              </w:rPr>
              <w:t>3</w:t>
            </w:r>
          </w:p>
        </w:tc>
      </w:tr>
      <w:tr w:rsidR="00FC2D80" w:rsidRPr="00AA3652" w14:paraId="3B6674D2" w14:textId="77777777" w:rsidTr="00EA22CF">
        <w:trPr>
          <w:trHeight w:val="344"/>
        </w:trPr>
        <w:tc>
          <w:tcPr>
            <w:tcW w:w="286" w:type="dxa"/>
            <w:vMerge/>
            <w:shd w:val="clear" w:color="auto" w:fill="AEAAAA"/>
          </w:tcPr>
          <w:p w14:paraId="3AF00101" w14:textId="77777777" w:rsidR="00FC2D80" w:rsidRPr="00AA3652" w:rsidRDefault="00FC2D80" w:rsidP="00BF12FB">
            <w:pPr>
              <w:spacing w:before="20" w:after="20" w:line="240" w:lineRule="auto"/>
              <w:rPr>
                <w:sz w:val="18"/>
                <w:szCs w:val="18"/>
              </w:rPr>
            </w:pPr>
          </w:p>
        </w:tc>
        <w:tc>
          <w:tcPr>
            <w:tcW w:w="2823" w:type="dxa"/>
            <w:vMerge w:val="restart"/>
            <w:shd w:val="clear" w:color="auto" w:fill="auto"/>
            <w:vAlign w:val="center"/>
          </w:tcPr>
          <w:p w14:paraId="24634B85" w14:textId="77777777" w:rsidR="00FC2D80" w:rsidRPr="00AA3652" w:rsidRDefault="00FC2D80" w:rsidP="00EA22CF">
            <w:pPr>
              <w:keepNext/>
              <w:keepLines/>
              <w:spacing w:before="80" w:after="80" w:line="200" w:lineRule="exact"/>
              <w:ind w:left="56"/>
              <w:rPr>
                <w:rFonts w:cs="Times New Roman"/>
                <w:sz w:val="18"/>
                <w:szCs w:val="18"/>
              </w:rPr>
            </w:pPr>
            <w:r w:rsidRPr="00AA3652">
              <w:rPr>
                <w:rFonts w:cs="Times New Roman"/>
                <w:sz w:val="18"/>
                <w:szCs w:val="18"/>
              </w:rPr>
              <w:t>Линия 4</w:t>
            </w:r>
          </w:p>
          <w:p w14:paraId="10550416" w14:textId="77777777" w:rsidR="00FC2D80" w:rsidRPr="00AA3652" w:rsidRDefault="00FC2D80" w:rsidP="00EA22CF">
            <w:pPr>
              <w:keepNext/>
              <w:keepLines/>
              <w:spacing w:before="80" w:after="80" w:line="200" w:lineRule="exact"/>
              <w:ind w:left="56"/>
              <w:rPr>
                <w:rFonts w:cs="Times New Roman"/>
                <w:sz w:val="18"/>
                <w:szCs w:val="18"/>
              </w:rPr>
            </w:pPr>
            <w:r w:rsidRPr="00AA3652">
              <w:rPr>
                <w:rFonts w:cs="Times New Roman"/>
                <w:sz w:val="18"/>
                <w:szCs w:val="18"/>
              </w:rPr>
              <w:t>Идущее впереди транспортное средство на расстоянии 50 м в случае правостороннего движения</w:t>
            </w:r>
          </w:p>
        </w:tc>
        <w:tc>
          <w:tcPr>
            <w:tcW w:w="1011" w:type="dxa"/>
            <w:vMerge/>
            <w:vAlign w:val="center"/>
          </w:tcPr>
          <w:p w14:paraId="288A8082" w14:textId="77777777" w:rsidR="00FC2D80" w:rsidRPr="00AA3652" w:rsidRDefault="00FC2D80" w:rsidP="00BF12FB">
            <w:pPr>
              <w:keepNext/>
              <w:keepLines/>
              <w:spacing w:before="80" w:after="80" w:line="200" w:lineRule="exact"/>
              <w:jc w:val="center"/>
              <w:rPr>
                <w:rFonts w:cs="Times New Roman"/>
                <w:sz w:val="18"/>
                <w:szCs w:val="18"/>
              </w:rPr>
            </w:pPr>
          </w:p>
        </w:tc>
        <w:tc>
          <w:tcPr>
            <w:tcW w:w="1371" w:type="dxa"/>
            <w:shd w:val="clear" w:color="auto" w:fill="auto"/>
            <w:vAlign w:val="center"/>
          </w:tcPr>
          <w:p w14:paraId="6470BDC3" w14:textId="63E9E122"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1,7°R</w:t>
            </w:r>
            <w:r w:rsidR="00E1102F">
              <w:rPr>
                <w:rFonts w:cs="Times New Roman"/>
                <w:sz w:val="18"/>
                <w:szCs w:val="18"/>
              </w:rPr>
              <w:t>–</w:t>
            </w:r>
            <w:r w:rsidRPr="00AA3652">
              <w:rPr>
                <w:rFonts w:cs="Times New Roman"/>
                <w:sz w:val="18"/>
                <w:szCs w:val="18"/>
              </w:rPr>
              <w:t>1,0°L</w:t>
            </w:r>
          </w:p>
        </w:tc>
        <w:tc>
          <w:tcPr>
            <w:tcW w:w="938" w:type="dxa"/>
            <w:shd w:val="clear" w:color="auto" w:fill="auto"/>
            <w:vAlign w:val="center"/>
          </w:tcPr>
          <w:p w14:paraId="542CC711"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1,85∙10</w:t>
            </w:r>
            <w:r w:rsidRPr="00AA3652">
              <w:rPr>
                <w:rFonts w:cs="Times New Roman"/>
                <w:sz w:val="18"/>
                <w:szCs w:val="18"/>
                <w:vertAlign w:val="superscript"/>
              </w:rPr>
              <w:t>3</w:t>
            </w:r>
          </w:p>
        </w:tc>
        <w:tc>
          <w:tcPr>
            <w:tcW w:w="910" w:type="dxa"/>
            <w:shd w:val="clear" w:color="auto" w:fill="auto"/>
            <w:vAlign w:val="center"/>
          </w:tcPr>
          <w:p w14:paraId="54DDC039"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2,22∙10</w:t>
            </w:r>
            <w:r w:rsidRPr="00AA3652">
              <w:rPr>
                <w:rFonts w:cs="Times New Roman"/>
                <w:sz w:val="18"/>
                <w:szCs w:val="18"/>
                <w:vertAlign w:val="superscript"/>
              </w:rPr>
              <w:t>3</w:t>
            </w:r>
          </w:p>
        </w:tc>
        <w:tc>
          <w:tcPr>
            <w:tcW w:w="873" w:type="dxa"/>
            <w:shd w:val="clear" w:color="auto" w:fill="auto"/>
            <w:vAlign w:val="center"/>
          </w:tcPr>
          <w:p w14:paraId="5A243DDF"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2,41∙10</w:t>
            </w:r>
            <w:r w:rsidRPr="00AA3652">
              <w:rPr>
                <w:rFonts w:cs="Times New Roman"/>
                <w:sz w:val="18"/>
                <w:szCs w:val="18"/>
                <w:vertAlign w:val="superscript"/>
              </w:rPr>
              <w:t>3</w:t>
            </w:r>
          </w:p>
        </w:tc>
      </w:tr>
      <w:tr w:rsidR="00FC2D80" w:rsidRPr="00AA3652" w14:paraId="26AF45BA" w14:textId="77777777" w:rsidTr="00EA22CF">
        <w:trPr>
          <w:trHeight w:val="20"/>
        </w:trPr>
        <w:tc>
          <w:tcPr>
            <w:tcW w:w="286" w:type="dxa"/>
            <w:vMerge/>
            <w:shd w:val="clear" w:color="auto" w:fill="AEAAAA"/>
          </w:tcPr>
          <w:p w14:paraId="649C69D7" w14:textId="77777777" w:rsidR="00FC2D80" w:rsidRPr="00AA3652" w:rsidRDefault="00FC2D80" w:rsidP="00BF12FB">
            <w:pPr>
              <w:spacing w:before="20" w:after="20" w:line="240" w:lineRule="auto"/>
              <w:rPr>
                <w:sz w:val="18"/>
                <w:szCs w:val="18"/>
              </w:rPr>
            </w:pPr>
          </w:p>
        </w:tc>
        <w:tc>
          <w:tcPr>
            <w:tcW w:w="2823" w:type="dxa"/>
            <w:vMerge/>
            <w:shd w:val="clear" w:color="auto" w:fill="auto"/>
            <w:vAlign w:val="center"/>
          </w:tcPr>
          <w:p w14:paraId="5F9536DE" w14:textId="77777777" w:rsidR="00FC2D80" w:rsidRPr="00AA3652" w:rsidRDefault="00FC2D80" w:rsidP="00EA22CF">
            <w:pPr>
              <w:keepNext/>
              <w:keepLines/>
              <w:spacing w:before="80" w:after="80" w:line="200" w:lineRule="exact"/>
              <w:ind w:left="56"/>
              <w:rPr>
                <w:rFonts w:cs="Times New Roman"/>
                <w:sz w:val="18"/>
                <w:szCs w:val="18"/>
              </w:rPr>
            </w:pPr>
          </w:p>
        </w:tc>
        <w:tc>
          <w:tcPr>
            <w:tcW w:w="1011" w:type="dxa"/>
            <w:vMerge/>
            <w:vAlign w:val="center"/>
          </w:tcPr>
          <w:p w14:paraId="7A66D3B6" w14:textId="77777777" w:rsidR="00FC2D80" w:rsidRPr="00AA3652" w:rsidRDefault="00FC2D80" w:rsidP="00BF12FB">
            <w:pPr>
              <w:keepNext/>
              <w:keepLines/>
              <w:spacing w:before="80" w:after="80" w:line="200" w:lineRule="exact"/>
              <w:jc w:val="center"/>
              <w:rPr>
                <w:rFonts w:cs="Times New Roman"/>
                <w:sz w:val="18"/>
                <w:szCs w:val="18"/>
              </w:rPr>
            </w:pPr>
          </w:p>
        </w:tc>
        <w:tc>
          <w:tcPr>
            <w:tcW w:w="1371" w:type="dxa"/>
            <w:shd w:val="clear" w:color="auto" w:fill="auto"/>
            <w:vAlign w:val="center"/>
          </w:tcPr>
          <w:p w14:paraId="55D4F0FD" w14:textId="752318C9"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&gt;1,0</w:t>
            </w:r>
            <w:r w:rsidR="00E1102F">
              <w:rPr>
                <w:rFonts w:cs="Times New Roman"/>
                <w:sz w:val="18"/>
                <w:szCs w:val="18"/>
              </w:rPr>
              <w:t>–</w:t>
            </w:r>
            <w:r w:rsidRPr="00AA3652">
              <w:rPr>
                <w:rFonts w:cs="Times New Roman"/>
                <w:sz w:val="18"/>
                <w:szCs w:val="18"/>
              </w:rPr>
              <w:t>1,7°L</w:t>
            </w:r>
          </w:p>
        </w:tc>
        <w:tc>
          <w:tcPr>
            <w:tcW w:w="938" w:type="dxa"/>
            <w:shd w:val="clear" w:color="auto" w:fill="auto"/>
            <w:vAlign w:val="center"/>
          </w:tcPr>
          <w:p w14:paraId="652E0E1F"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2,50∙10</w:t>
            </w:r>
            <w:r w:rsidRPr="00AA3652">
              <w:rPr>
                <w:rFonts w:cs="Times New Roman"/>
                <w:sz w:val="18"/>
                <w:szCs w:val="18"/>
                <w:vertAlign w:val="superscript"/>
              </w:rPr>
              <w:t>3</w:t>
            </w:r>
          </w:p>
        </w:tc>
        <w:tc>
          <w:tcPr>
            <w:tcW w:w="910" w:type="dxa"/>
            <w:shd w:val="clear" w:color="auto" w:fill="auto"/>
            <w:vAlign w:val="center"/>
          </w:tcPr>
          <w:p w14:paraId="32E0B0E6"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3,00∙10</w:t>
            </w:r>
            <w:r w:rsidRPr="00AA3652">
              <w:rPr>
                <w:rFonts w:cs="Times New Roman"/>
                <w:sz w:val="18"/>
                <w:szCs w:val="18"/>
                <w:vertAlign w:val="superscript"/>
              </w:rPr>
              <w:t>3</w:t>
            </w:r>
          </w:p>
        </w:tc>
        <w:tc>
          <w:tcPr>
            <w:tcW w:w="873" w:type="dxa"/>
            <w:shd w:val="clear" w:color="auto" w:fill="auto"/>
            <w:vAlign w:val="center"/>
          </w:tcPr>
          <w:p w14:paraId="70EF4822" w14:textId="77777777" w:rsidR="00FC2D80" w:rsidRPr="00AA3652" w:rsidRDefault="00FC2D80" w:rsidP="00BF12FB">
            <w:pPr>
              <w:keepNext/>
              <w:keepLines/>
              <w:spacing w:before="80" w:after="80" w:line="200" w:lineRule="exact"/>
              <w:jc w:val="center"/>
              <w:rPr>
                <w:rFonts w:cs="Times New Roman"/>
                <w:sz w:val="18"/>
                <w:szCs w:val="18"/>
              </w:rPr>
            </w:pPr>
            <w:r w:rsidRPr="00AA3652">
              <w:rPr>
                <w:rFonts w:cs="Times New Roman"/>
                <w:sz w:val="18"/>
                <w:szCs w:val="18"/>
              </w:rPr>
              <w:t>3,25∙10</w:t>
            </w:r>
            <w:r w:rsidRPr="00AA3652">
              <w:rPr>
                <w:rFonts w:cs="Times New Roman"/>
                <w:sz w:val="18"/>
                <w:szCs w:val="18"/>
                <w:vertAlign w:val="superscript"/>
              </w:rPr>
              <w:t>3</w:t>
            </w:r>
          </w:p>
        </w:tc>
      </w:tr>
      <w:tr w:rsidR="00FC2D80" w:rsidRPr="00AA3652" w14:paraId="18DD46D1" w14:textId="77777777" w:rsidTr="00EA22CF">
        <w:trPr>
          <w:trHeight w:val="353"/>
        </w:trPr>
        <w:tc>
          <w:tcPr>
            <w:tcW w:w="286" w:type="dxa"/>
            <w:vMerge/>
            <w:shd w:val="clear" w:color="auto" w:fill="AEAAAA"/>
          </w:tcPr>
          <w:p w14:paraId="2D12B056" w14:textId="77777777" w:rsidR="00FC2D80" w:rsidRPr="00AA3652" w:rsidRDefault="00FC2D80" w:rsidP="00BF12FB">
            <w:pPr>
              <w:spacing w:before="20" w:after="20" w:line="240" w:lineRule="auto"/>
              <w:rPr>
                <w:sz w:val="18"/>
                <w:szCs w:val="18"/>
              </w:rPr>
            </w:pPr>
          </w:p>
        </w:tc>
        <w:tc>
          <w:tcPr>
            <w:tcW w:w="2823" w:type="dxa"/>
            <w:vMerge w:val="restart"/>
            <w:shd w:val="clear" w:color="auto" w:fill="auto"/>
            <w:vAlign w:val="center"/>
          </w:tcPr>
          <w:p w14:paraId="41039CD2"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5</w:t>
            </w:r>
          </w:p>
          <w:p w14:paraId="42A40C5D"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Идущее впереди транспортное средство на расстоянии 100 м в случае правостороннего движения</w:t>
            </w:r>
          </w:p>
        </w:tc>
        <w:tc>
          <w:tcPr>
            <w:tcW w:w="1011" w:type="dxa"/>
            <w:vMerge w:val="restart"/>
            <w:vAlign w:val="center"/>
          </w:tcPr>
          <w:p w14:paraId="2A7B3117"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0,15°U</w:t>
            </w:r>
          </w:p>
        </w:tc>
        <w:tc>
          <w:tcPr>
            <w:tcW w:w="1371" w:type="dxa"/>
            <w:shd w:val="clear" w:color="auto" w:fill="auto"/>
            <w:vAlign w:val="center"/>
          </w:tcPr>
          <w:p w14:paraId="53170902" w14:textId="7C4BFD4B"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0,9°L</w:t>
            </w:r>
            <w:r w:rsidR="00E1102F">
              <w:rPr>
                <w:rFonts w:cs="Times New Roman"/>
                <w:sz w:val="18"/>
                <w:szCs w:val="18"/>
              </w:rPr>
              <w:t>–</w:t>
            </w:r>
            <w:r w:rsidRPr="00AA3652">
              <w:rPr>
                <w:rFonts w:cs="Times New Roman"/>
                <w:sz w:val="18"/>
                <w:szCs w:val="18"/>
              </w:rPr>
              <w:t>0,5°R</w:t>
            </w:r>
          </w:p>
        </w:tc>
        <w:tc>
          <w:tcPr>
            <w:tcW w:w="938" w:type="dxa"/>
            <w:shd w:val="clear" w:color="auto" w:fill="auto"/>
            <w:vAlign w:val="center"/>
          </w:tcPr>
          <w:p w14:paraId="35C180C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5,30∙10</w:t>
            </w:r>
            <w:r w:rsidRPr="00AA3652">
              <w:rPr>
                <w:rFonts w:cs="Times New Roman"/>
                <w:sz w:val="18"/>
                <w:szCs w:val="18"/>
                <w:vertAlign w:val="superscript"/>
              </w:rPr>
              <w:t>3</w:t>
            </w:r>
          </w:p>
        </w:tc>
        <w:tc>
          <w:tcPr>
            <w:tcW w:w="910" w:type="dxa"/>
            <w:shd w:val="clear" w:color="auto" w:fill="auto"/>
            <w:vAlign w:val="center"/>
          </w:tcPr>
          <w:p w14:paraId="5B75E6BF"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6,36∙10</w:t>
            </w:r>
            <w:r w:rsidRPr="00AA3652">
              <w:rPr>
                <w:rFonts w:cs="Times New Roman"/>
                <w:sz w:val="18"/>
                <w:szCs w:val="18"/>
                <w:vertAlign w:val="superscript"/>
              </w:rPr>
              <w:t>3</w:t>
            </w:r>
          </w:p>
        </w:tc>
        <w:tc>
          <w:tcPr>
            <w:tcW w:w="873" w:type="dxa"/>
            <w:shd w:val="clear" w:color="auto" w:fill="auto"/>
            <w:vAlign w:val="center"/>
          </w:tcPr>
          <w:p w14:paraId="55221DC7"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6,89∙10</w:t>
            </w:r>
            <w:r w:rsidRPr="00AA3652">
              <w:rPr>
                <w:rFonts w:cs="Times New Roman"/>
                <w:sz w:val="18"/>
                <w:szCs w:val="18"/>
                <w:vertAlign w:val="superscript"/>
              </w:rPr>
              <w:t>3</w:t>
            </w:r>
          </w:p>
        </w:tc>
      </w:tr>
      <w:tr w:rsidR="00FC2D80" w:rsidRPr="00AA3652" w14:paraId="792063E4" w14:textId="77777777" w:rsidTr="00EA22CF">
        <w:trPr>
          <w:trHeight w:val="20"/>
        </w:trPr>
        <w:tc>
          <w:tcPr>
            <w:tcW w:w="286" w:type="dxa"/>
            <w:vMerge/>
            <w:shd w:val="clear" w:color="auto" w:fill="AEAAAA"/>
          </w:tcPr>
          <w:p w14:paraId="7BF28C80" w14:textId="77777777" w:rsidR="00FC2D80" w:rsidRPr="00AA3652" w:rsidRDefault="00FC2D80" w:rsidP="00BF12FB">
            <w:pPr>
              <w:spacing w:before="20" w:after="20" w:line="240" w:lineRule="auto"/>
              <w:rPr>
                <w:sz w:val="18"/>
                <w:szCs w:val="18"/>
              </w:rPr>
            </w:pPr>
          </w:p>
        </w:tc>
        <w:tc>
          <w:tcPr>
            <w:tcW w:w="2823" w:type="dxa"/>
            <w:vMerge/>
            <w:shd w:val="clear" w:color="auto" w:fill="auto"/>
            <w:vAlign w:val="center"/>
          </w:tcPr>
          <w:p w14:paraId="2304FCC5" w14:textId="77777777" w:rsidR="00FC2D80" w:rsidRPr="00AA3652" w:rsidRDefault="00FC2D80" w:rsidP="00EA22CF">
            <w:pPr>
              <w:spacing w:before="80" w:after="80" w:line="200" w:lineRule="exact"/>
              <w:ind w:left="56"/>
              <w:rPr>
                <w:rFonts w:cs="Times New Roman"/>
                <w:sz w:val="18"/>
                <w:szCs w:val="18"/>
              </w:rPr>
            </w:pPr>
          </w:p>
        </w:tc>
        <w:tc>
          <w:tcPr>
            <w:tcW w:w="1011" w:type="dxa"/>
            <w:vMerge/>
            <w:vAlign w:val="center"/>
          </w:tcPr>
          <w:p w14:paraId="1161C532" w14:textId="77777777" w:rsidR="00FC2D80" w:rsidRPr="00AA3652" w:rsidRDefault="00FC2D80" w:rsidP="00BF12FB">
            <w:pPr>
              <w:spacing w:before="80" w:after="80" w:line="200" w:lineRule="exact"/>
              <w:jc w:val="center"/>
              <w:rPr>
                <w:rFonts w:cs="Times New Roman"/>
                <w:sz w:val="18"/>
                <w:szCs w:val="18"/>
              </w:rPr>
            </w:pPr>
          </w:p>
        </w:tc>
        <w:tc>
          <w:tcPr>
            <w:tcW w:w="1371" w:type="dxa"/>
            <w:shd w:val="clear" w:color="auto" w:fill="auto"/>
            <w:vAlign w:val="center"/>
          </w:tcPr>
          <w:p w14:paraId="6ED6C868" w14:textId="7E8DE41F"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&gt;0,5</w:t>
            </w:r>
            <w:r w:rsidR="00E1102F">
              <w:rPr>
                <w:rFonts w:cs="Times New Roman"/>
                <w:sz w:val="18"/>
                <w:szCs w:val="18"/>
              </w:rPr>
              <w:t>–</w:t>
            </w:r>
            <w:r w:rsidRPr="00AA3652">
              <w:rPr>
                <w:rFonts w:cs="Times New Roman"/>
                <w:sz w:val="18"/>
                <w:szCs w:val="18"/>
              </w:rPr>
              <w:t>0,9°R</w:t>
            </w:r>
          </w:p>
        </w:tc>
        <w:tc>
          <w:tcPr>
            <w:tcW w:w="938" w:type="dxa"/>
            <w:shd w:val="clear" w:color="auto" w:fill="auto"/>
            <w:vAlign w:val="center"/>
          </w:tcPr>
          <w:p w14:paraId="40D3354B"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7,00∙10</w:t>
            </w:r>
            <w:r w:rsidRPr="00AA3652">
              <w:rPr>
                <w:rFonts w:cs="Times New Roman"/>
                <w:sz w:val="18"/>
                <w:szCs w:val="18"/>
                <w:vertAlign w:val="superscript"/>
              </w:rPr>
              <w:t>3</w:t>
            </w:r>
          </w:p>
        </w:tc>
        <w:tc>
          <w:tcPr>
            <w:tcW w:w="910" w:type="dxa"/>
            <w:shd w:val="clear" w:color="auto" w:fill="auto"/>
            <w:vAlign w:val="center"/>
          </w:tcPr>
          <w:p w14:paraId="01B04D4D"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8,40∙10</w:t>
            </w:r>
            <w:r w:rsidRPr="00AA3652">
              <w:rPr>
                <w:rFonts w:cs="Times New Roman"/>
                <w:sz w:val="18"/>
                <w:szCs w:val="18"/>
                <w:vertAlign w:val="superscript"/>
              </w:rPr>
              <w:t>3</w:t>
            </w:r>
          </w:p>
        </w:tc>
        <w:tc>
          <w:tcPr>
            <w:tcW w:w="873" w:type="dxa"/>
            <w:shd w:val="clear" w:color="auto" w:fill="auto"/>
            <w:vAlign w:val="center"/>
          </w:tcPr>
          <w:p w14:paraId="63922849"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9,10∙10</w:t>
            </w:r>
            <w:r w:rsidRPr="00AA3652">
              <w:rPr>
                <w:rFonts w:cs="Times New Roman"/>
                <w:sz w:val="18"/>
                <w:szCs w:val="18"/>
                <w:vertAlign w:val="superscript"/>
              </w:rPr>
              <w:t>3</w:t>
            </w:r>
          </w:p>
        </w:tc>
      </w:tr>
      <w:tr w:rsidR="00FC2D80" w:rsidRPr="00AA3652" w14:paraId="182153B4" w14:textId="77777777" w:rsidTr="00EA22CF">
        <w:trPr>
          <w:trHeight w:val="377"/>
        </w:trPr>
        <w:tc>
          <w:tcPr>
            <w:tcW w:w="286" w:type="dxa"/>
            <w:vMerge/>
            <w:shd w:val="clear" w:color="auto" w:fill="AEAAAA"/>
          </w:tcPr>
          <w:p w14:paraId="6AA51DD5" w14:textId="77777777" w:rsidR="00FC2D80" w:rsidRPr="00AA3652" w:rsidRDefault="00FC2D80" w:rsidP="00BF12FB">
            <w:pPr>
              <w:spacing w:before="20" w:after="20" w:line="240" w:lineRule="auto"/>
              <w:rPr>
                <w:sz w:val="18"/>
                <w:szCs w:val="18"/>
              </w:rPr>
            </w:pPr>
          </w:p>
        </w:tc>
        <w:tc>
          <w:tcPr>
            <w:tcW w:w="2823" w:type="dxa"/>
            <w:vMerge w:val="restart"/>
            <w:shd w:val="clear" w:color="auto" w:fill="auto"/>
            <w:vAlign w:val="center"/>
          </w:tcPr>
          <w:p w14:paraId="5B7665E5"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5</w:t>
            </w:r>
          </w:p>
          <w:p w14:paraId="682FE326"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Идущее впереди транспортное средство на расстоянии 100 м в случае левостороннего движения</w:t>
            </w:r>
          </w:p>
        </w:tc>
        <w:tc>
          <w:tcPr>
            <w:tcW w:w="1011" w:type="dxa"/>
            <w:vMerge/>
            <w:vAlign w:val="center"/>
          </w:tcPr>
          <w:p w14:paraId="102A044C" w14:textId="77777777" w:rsidR="00FC2D80" w:rsidRPr="00AA3652" w:rsidRDefault="00FC2D80" w:rsidP="00BF12FB">
            <w:pPr>
              <w:spacing w:before="80" w:after="80" w:line="200" w:lineRule="exact"/>
              <w:jc w:val="center"/>
              <w:rPr>
                <w:rFonts w:cs="Times New Roman"/>
                <w:sz w:val="18"/>
                <w:szCs w:val="18"/>
              </w:rPr>
            </w:pPr>
          </w:p>
        </w:tc>
        <w:tc>
          <w:tcPr>
            <w:tcW w:w="1371" w:type="dxa"/>
            <w:shd w:val="clear" w:color="auto" w:fill="auto"/>
            <w:vAlign w:val="center"/>
          </w:tcPr>
          <w:p w14:paraId="36F382C5" w14:textId="4BFD0F65"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0,9°R</w:t>
            </w:r>
            <w:r w:rsidR="00E1102F">
              <w:rPr>
                <w:rFonts w:cs="Times New Roman"/>
                <w:sz w:val="18"/>
                <w:szCs w:val="18"/>
              </w:rPr>
              <w:t>–</w:t>
            </w:r>
            <w:r w:rsidRPr="00AA3652">
              <w:rPr>
                <w:rFonts w:cs="Times New Roman"/>
                <w:sz w:val="18"/>
                <w:szCs w:val="18"/>
              </w:rPr>
              <w:t>0,5°L</w:t>
            </w:r>
          </w:p>
        </w:tc>
        <w:tc>
          <w:tcPr>
            <w:tcW w:w="938" w:type="dxa"/>
            <w:shd w:val="clear" w:color="auto" w:fill="auto"/>
            <w:vAlign w:val="center"/>
          </w:tcPr>
          <w:p w14:paraId="36EC8B0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5,30∙10</w:t>
            </w:r>
            <w:r w:rsidRPr="00AA3652">
              <w:rPr>
                <w:rFonts w:cs="Times New Roman"/>
                <w:sz w:val="18"/>
                <w:szCs w:val="18"/>
                <w:vertAlign w:val="superscript"/>
              </w:rPr>
              <w:t>3</w:t>
            </w:r>
          </w:p>
        </w:tc>
        <w:tc>
          <w:tcPr>
            <w:tcW w:w="910" w:type="dxa"/>
            <w:shd w:val="clear" w:color="auto" w:fill="auto"/>
            <w:vAlign w:val="center"/>
          </w:tcPr>
          <w:p w14:paraId="2B9E1549"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6,36∙10</w:t>
            </w:r>
            <w:r w:rsidRPr="00AA3652">
              <w:rPr>
                <w:rFonts w:cs="Times New Roman"/>
                <w:sz w:val="18"/>
                <w:szCs w:val="18"/>
                <w:vertAlign w:val="superscript"/>
              </w:rPr>
              <w:t>3</w:t>
            </w:r>
          </w:p>
        </w:tc>
        <w:tc>
          <w:tcPr>
            <w:tcW w:w="873" w:type="dxa"/>
            <w:shd w:val="clear" w:color="auto" w:fill="auto"/>
            <w:vAlign w:val="center"/>
          </w:tcPr>
          <w:p w14:paraId="6AA35C8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6,89∙10</w:t>
            </w:r>
            <w:r w:rsidRPr="00AA3652">
              <w:rPr>
                <w:rFonts w:cs="Times New Roman"/>
                <w:sz w:val="18"/>
                <w:szCs w:val="18"/>
                <w:vertAlign w:val="superscript"/>
              </w:rPr>
              <w:t>3</w:t>
            </w:r>
          </w:p>
        </w:tc>
      </w:tr>
      <w:tr w:rsidR="00FC2D80" w:rsidRPr="00AA3652" w14:paraId="17E2A45C" w14:textId="77777777" w:rsidTr="00EA22CF">
        <w:trPr>
          <w:trHeight w:val="20"/>
        </w:trPr>
        <w:tc>
          <w:tcPr>
            <w:tcW w:w="286" w:type="dxa"/>
            <w:vMerge/>
            <w:shd w:val="clear" w:color="auto" w:fill="AEAAAA"/>
          </w:tcPr>
          <w:p w14:paraId="5194DDC2" w14:textId="77777777" w:rsidR="00FC2D80" w:rsidRPr="00AA3652" w:rsidRDefault="00FC2D80" w:rsidP="00BF12FB">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570C2C40" w14:textId="77777777" w:rsidR="00FC2D80" w:rsidRPr="00AA3652" w:rsidRDefault="00FC2D80" w:rsidP="00EA22CF">
            <w:pPr>
              <w:spacing w:before="80" w:after="80" w:line="200" w:lineRule="exact"/>
              <w:ind w:left="56"/>
              <w:rPr>
                <w:rFonts w:cs="Times New Roman"/>
                <w:sz w:val="18"/>
                <w:szCs w:val="18"/>
              </w:rPr>
            </w:pPr>
          </w:p>
        </w:tc>
        <w:tc>
          <w:tcPr>
            <w:tcW w:w="1011" w:type="dxa"/>
            <w:vMerge/>
            <w:tcBorders>
              <w:bottom w:val="single" w:sz="4" w:space="0" w:color="auto"/>
            </w:tcBorders>
            <w:vAlign w:val="center"/>
          </w:tcPr>
          <w:p w14:paraId="090A65C0" w14:textId="77777777" w:rsidR="00FC2D80" w:rsidRPr="00AA3652" w:rsidRDefault="00FC2D80" w:rsidP="00BF12FB">
            <w:pPr>
              <w:spacing w:before="80" w:after="80" w:line="200" w:lineRule="exact"/>
              <w:jc w:val="center"/>
              <w:rPr>
                <w:rFonts w:cs="Times New Roman"/>
                <w:sz w:val="18"/>
                <w:szCs w:val="18"/>
              </w:rPr>
            </w:pPr>
          </w:p>
        </w:tc>
        <w:tc>
          <w:tcPr>
            <w:tcW w:w="1371" w:type="dxa"/>
            <w:tcBorders>
              <w:bottom w:val="single" w:sz="4" w:space="0" w:color="auto"/>
            </w:tcBorders>
            <w:shd w:val="clear" w:color="auto" w:fill="auto"/>
            <w:vAlign w:val="center"/>
          </w:tcPr>
          <w:p w14:paraId="6EEE29B3" w14:textId="6640698C"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&gt;0,5</w:t>
            </w:r>
            <w:r w:rsidR="00E1102F">
              <w:rPr>
                <w:rFonts w:cs="Times New Roman"/>
                <w:sz w:val="18"/>
                <w:szCs w:val="18"/>
              </w:rPr>
              <w:t>–</w:t>
            </w:r>
            <w:r w:rsidRPr="00AA3652">
              <w:rPr>
                <w:rFonts w:cs="Times New Roman"/>
                <w:sz w:val="18"/>
                <w:szCs w:val="18"/>
              </w:rPr>
              <w:t>0,9°L</w:t>
            </w:r>
          </w:p>
        </w:tc>
        <w:tc>
          <w:tcPr>
            <w:tcW w:w="938" w:type="dxa"/>
            <w:tcBorders>
              <w:bottom w:val="single" w:sz="4" w:space="0" w:color="auto"/>
            </w:tcBorders>
            <w:shd w:val="clear" w:color="auto" w:fill="auto"/>
            <w:vAlign w:val="center"/>
          </w:tcPr>
          <w:p w14:paraId="41C2A5A6"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7,00∙10</w:t>
            </w:r>
            <w:r w:rsidRPr="00AA3652">
              <w:rPr>
                <w:rFonts w:cs="Times New Roman"/>
                <w:sz w:val="18"/>
                <w:szCs w:val="18"/>
                <w:vertAlign w:val="superscript"/>
              </w:rPr>
              <w:t>3</w:t>
            </w:r>
          </w:p>
        </w:tc>
        <w:tc>
          <w:tcPr>
            <w:tcW w:w="910" w:type="dxa"/>
            <w:tcBorders>
              <w:bottom w:val="single" w:sz="4" w:space="0" w:color="auto"/>
            </w:tcBorders>
            <w:shd w:val="clear" w:color="auto" w:fill="auto"/>
            <w:vAlign w:val="center"/>
          </w:tcPr>
          <w:p w14:paraId="6359A140"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8,40∙10</w:t>
            </w:r>
            <w:r w:rsidRPr="00AA3652">
              <w:rPr>
                <w:rFonts w:cs="Times New Roman"/>
                <w:sz w:val="18"/>
                <w:szCs w:val="18"/>
                <w:vertAlign w:val="superscript"/>
              </w:rPr>
              <w:t>3</w:t>
            </w:r>
          </w:p>
        </w:tc>
        <w:tc>
          <w:tcPr>
            <w:tcW w:w="873" w:type="dxa"/>
            <w:tcBorders>
              <w:bottom w:val="single" w:sz="4" w:space="0" w:color="auto"/>
            </w:tcBorders>
            <w:shd w:val="clear" w:color="auto" w:fill="auto"/>
            <w:vAlign w:val="center"/>
          </w:tcPr>
          <w:p w14:paraId="008C0D30"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9,10∙10</w:t>
            </w:r>
            <w:r w:rsidRPr="00AA3652">
              <w:rPr>
                <w:rFonts w:cs="Times New Roman"/>
                <w:sz w:val="18"/>
                <w:szCs w:val="18"/>
                <w:vertAlign w:val="superscript"/>
              </w:rPr>
              <w:t>3</w:t>
            </w:r>
          </w:p>
        </w:tc>
      </w:tr>
      <w:tr w:rsidR="00FC2D80" w:rsidRPr="00AA3652" w14:paraId="3E7260BF" w14:textId="77777777" w:rsidTr="00EA22CF">
        <w:trPr>
          <w:trHeight w:val="20"/>
        </w:trPr>
        <w:tc>
          <w:tcPr>
            <w:tcW w:w="286" w:type="dxa"/>
            <w:vMerge/>
            <w:tcBorders>
              <w:bottom w:val="single" w:sz="12" w:space="0" w:color="auto"/>
            </w:tcBorders>
            <w:shd w:val="clear" w:color="auto" w:fill="AEAAAA"/>
          </w:tcPr>
          <w:p w14:paraId="6CC8208E" w14:textId="77777777" w:rsidR="00FC2D80" w:rsidRPr="00AA3652" w:rsidRDefault="00FC2D80" w:rsidP="00BF12FB">
            <w:pPr>
              <w:spacing w:before="20" w:after="20" w:line="240" w:lineRule="auto"/>
              <w:rPr>
                <w:sz w:val="18"/>
                <w:szCs w:val="18"/>
              </w:rPr>
            </w:pPr>
          </w:p>
        </w:tc>
        <w:tc>
          <w:tcPr>
            <w:tcW w:w="2823" w:type="dxa"/>
            <w:tcBorders>
              <w:bottom w:val="single" w:sz="12" w:space="0" w:color="auto"/>
            </w:tcBorders>
            <w:shd w:val="clear" w:color="auto" w:fill="auto"/>
            <w:vAlign w:val="center"/>
          </w:tcPr>
          <w:p w14:paraId="5495E9B3"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Линия 6</w:t>
            </w:r>
          </w:p>
          <w:p w14:paraId="16334EDF" w14:textId="77777777" w:rsidR="00FC2D80" w:rsidRPr="00AA3652" w:rsidRDefault="00FC2D80" w:rsidP="00EA22CF">
            <w:pPr>
              <w:spacing w:before="80" w:after="80" w:line="200" w:lineRule="exact"/>
              <w:ind w:left="56"/>
              <w:rPr>
                <w:rFonts w:cs="Times New Roman"/>
                <w:sz w:val="18"/>
                <w:szCs w:val="18"/>
              </w:rPr>
            </w:pPr>
            <w:r w:rsidRPr="00AA3652">
              <w:rPr>
                <w:rFonts w:cs="Times New Roman"/>
                <w:sz w:val="18"/>
                <w:szCs w:val="18"/>
              </w:rPr>
              <w:t>Идущее впереди транспортное средство на расстоянии 200 м в случае лево- и правостороннего движения</w:t>
            </w:r>
          </w:p>
        </w:tc>
        <w:tc>
          <w:tcPr>
            <w:tcW w:w="1011" w:type="dxa"/>
            <w:tcBorders>
              <w:bottom w:val="single" w:sz="12" w:space="0" w:color="auto"/>
            </w:tcBorders>
            <w:vAlign w:val="center"/>
          </w:tcPr>
          <w:p w14:paraId="4965887E"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0,1°U</w:t>
            </w:r>
          </w:p>
        </w:tc>
        <w:tc>
          <w:tcPr>
            <w:tcW w:w="1371" w:type="dxa"/>
            <w:tcBorders>
              <w:bottom w:val="single" w:sz="12" w:space="0" w:color="auto"/>
            </w:tcBorders>
            <w:shd w:val="clear" w:color="auto" w:fill="auto"/>
            <w:vAlign w:val="center"/>
          </w:tcPr>
          <w:p w14:paraId="57322E8D" w14:textId="350D3691"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0,45°L</w:t>
            </w:r>
            <w:r w:rsidR="00E1102F">
              <w:rPr>
                <w:rFonts w:cs="Times New Roman"/>
                <w:sz w:val="18"/>
                <w:szCs w:val="18"/>
              </w:rPr>
              <w:t>–</w:t>
            </w:r>
            <w:r w:rsidRPr="00AA3652">
              <w:rPr>
                <w:rFonts w:cs="Times New Roman"/>
                <w:sz w:val="18"/>
                <w:szCs w:val="18"/>
              </w:rPr>
              <w:t>0,45°R</w:t>
            </w:r>
          </w:p>
        </w:tc>
        <w:tc>
          <w:tcPr>
            <w:tcW w:w="938" w:type="dxa"/>
            <w:tcBorders>
              <w:bottom w:val="single" w:sz="12" w:space="0" w:color="auto"/>
            </w:tcBorders>
            <w:shd w:val="clear" w:color="auto" w:fill="auto"/>
            <w:vAlign w:val="center"/>
          </w:tcPr>
          <w:p w14:paraId="3B30BCD3"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1,60∙10</w:t>
            </w:r>
            <w:r w:rsidRPr="00AA3652">
              <w:rPr>
                <w:rFonts w:cs="Times New Roman"/>
                <w:sz w:val="18"/>
                <w:szCs w:val="18"/>
                <w:vertAlign w:val="superscript"/>
              </w:rPr>
              <w:t>4</w:t>
            </w:r>
          </w:p>
        </w:tc>
        <w:tc>
          <w:tcPr>
            <w:tcW w:w="910" w:type="dxa"/>
            <w:tcBorders>
              <w:bottom w:val="single" w:sz="12" w:space="0" w:color="auto"/>
            </w:tcBorders>
            <w:shd w:val="clear" w:color="auto" w:fill="auto"/>
            <w:vAlign w:val="center"/>
          </w:tcPr>
          <w:p w14:paraId="57C8D02E"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1,92∙10</w:t>
            </w:r>
            <w:r w:rsidRPr="00AA3652">
              <w:rPr>
                <w:rFonts w:cs="Times New Roman"/>
                <w:sz w:val="18"/>
                <w:szCs w:val="18"/>
                <w:vertAlign w:val="superscript"/>
              </w:rPr>
              <w:t>4</w:t>
            </w:r>
          </w:p>
        </w:tc>
        <w:tc>
          <w:tcPr>
            <w:tcW w:w="873" w:type="dxa"/>
            <w:tcBorders>
              <w:bottom w:val="single" w:sz="12" w:space="0" w:color="auto"/>
            </w:tcBorders>
            <w:shd w:val="clear" w:color="auto" w:fill="auto"/>
            <w:vAlign w:val="center"/>
          </w:tcPr>
          <w:p w14:paraId="4DE75345" w14:textId="77777777" w:rsidR="00FC2D80" w:rsidRPr="00AA3652" w:rsidRDefault="00FC2D80" w:rsidP="00BF12FB">
            <w:pPr>
              <w:spacing w:before="80" w:after="80" w:line="200" w:lineRule="exact"/>
              <w:jc w:val="center"/>
              <w:rPr>
                <w:rFonts w:cs="Times New Roman"/>
                <w:sz w:val="18"/>
                <w:szCs w:val="18"/>
              </w:rPr>
            </w:pPr>
            <w:r w:rsidRPr="00AA3652">
              <w:rPr>
                <w:rFonts w:cs="Times New Roman"/>
                <w:sz w:val="18"/>
                <w:szCs w:val="18"/>
              </w:rPr>
              <w:t>2,08∙10</w:t>
            </w:r>
            <w:r w:rsidRPr="00AA3652">
              <w:rPr>
                <w:rFonts w:cs="Times New Roman"/>
                <w:sz w:val="18"/>
                <w:szCs w:val="18"/>
                <w:vertAlign w:val="superscript"/>
              </w:rPr>
              <w:t>4</w:t>
            </w:r>
          </w:p>
        </w:tc>
      </w:tr>
    </w:tbl>
    <w:p w14:paraId="44F661B1" w14:textId="77777777" w:rsidR="00FC2D80" w:rsidRPr="00AA3652" w:rsidRDefault="00FC2D80" w:rsidP="00FC2D80">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FC2D80" w:rsidRPr="00AA3652" w14:paraId="77ABB05C" w14:textId="77777777" w:rsidTr="00BF12FB">
        <w:trPr>
          <w:trHeight w:val="287"/>
          <w:tblHeader/>
        </w:trPr>
        <w:tc>
          <w:tcPr>
            <w:tcW w:w="286" w:type="dxa"/>
            <w:vMerge w:val="restart"/>
            <w:shd w:val="clear" w:color="auto" w:fill="auto"/>
            <w:textDirection w:val="btLr"/>
            <w:vAlign w:val="center"/>
          </w:tcPr>
          <w:p w14:paraId="3B0EA921" w14:textId="77777777" w:rsidR="00FC2D80" w:rsidRPr="00AA3652" w:rsidRDefault="00FC2D80" w:rsidP="00BF12FB">
            <w:pPr>
              <w:spacing w:before="20" w:after="20" w:line="240" w:lineRule="auto"/>
              <w:ind w:left="113" w:right="113"/>
              <w:jc w:val="center"/>
              <w:rPr>
                <w:sz w:val="18"/>
                <w:szCs w:val="18"/>
              </w:rPr>
            </w:pPr>
            <w:r w:rsidRPr="00AA3652">
              <w:rPr>
                <w:sz w:val="18"/>
                <w:szCs w:val="18"/>
              </w:rPr>
              <w:t>Часть В:</w:t>
            </w:r>
          </w:p>
        </w:tc>
        <w:tc>
          <w:tcPr>
            <w:tcW w:w="2823" w:type="dxa"/>
            <w:vMerge w:val="restart"/>
            <w:shd w:val="clear" w:color="auto" w:fill="auto"/>
            <w:vAlign w:val="center"/>
          </w:tcPr>
          <w:p w14:paraId="3C7B2B0F" w14:textId="77777777" w:rsidR="00FC2D80" w:rsidRPr="00794AC8" w:rsidRDefault="00FC2D80" w:rsidP="00441990">
            <w:pPr>
              <w:spacing w:before="60" w:after="60" w:line="200" w:lineRule="exact"/>
              <w:jc w:val="center"/>
              <w:rPr>
                <w:rFonts w:cs="Times New Roman"/>
                <w:i/>
                <w:iCs/>
                <w:sz w:val="16"/>
                <w:szCs w:val="16"/>
              </w:rPr>
            </w:pPr>
            <w:proofErr w:type="spellStart"/>
            <w:r w:rsidRPr="00794AC8">
              <w:rPr>
                <w:rFonts w:cs="Times New Roman"/>
                <w:i/>
                <w:iCs/>
                <w:sz w:val="16"/>
                <w:szCs w:val="16"/>
              </w:rPr>
              <w:t>Элемент</w:t>
            </w:r>
            <w:r w:rsidRPr="00794AC8">
              <w:rPr>
                <w:rFonts w:cs="Times New Roman"/>
                <w:sz w:val="16"/>
                <w:szCs w:val="16"/>
                <w:vertAlign w:val="superscript"/>
              </w:rPr>
              <w:t>a</w:t>
            </w:r>
            <w:proofErr w:type="spellEnd"/>
          </w:p>
        </w:tc>
        <w:tc>
          <w:tcPr>
            <w:tcW w:w="2268" w:type="dxa"/>
            <w:gridSpan w:val="2"/>
            <w:vMerge w:val="restart"/>
            <w:vAlign w:val="center"/>
          </w:tcPr>
          <w:p w14:paraId="5C2FB0A5" w14:textId="77777777" w:rsidR="00FC2D80" w:rsidRPr="00794AC8" w:rsidRDefault="00FC2D80" w:rsidP="00441990">
            <w:pPr>
              <w:spacing w:before="60" w:after="60" w:line="200" w:lineRule="exact"/>
              <w:jc w:val="center"/>
              <w:rPr>
                <w:rFonts w:eastAsia="HGSGothicM" w:cs="Times New Roman"/>
                <w:i/>
                <w:sz w:val="16"/>
                <w:szCs w:val="16"/>
              </w:rPr>
            </w:pPr>
            <w:r w:rsidRPr="00794AC8">
              <w:rPr>
                <w:rFonts w:cs="Times New Roman"/>
                <w:i/>
                <w:iCs/>
                <w:sz w:val="16"/>
                <w:szCs w:val="16"/>
              </w:rPr>
              <w:t>Угловые координаты</w:t>
            </w:r>
          </w:p>
          <w:p w14:paraId="2C988DBF" w14:textId="77777777" w:rsidR="00FC2D80" w:rsidRPr="00794AC8" w:rsidRDefault="00FC2D80" w:rsidP="00441990">
            <w:pPr>
              <w:spacing w:before="60" w:after="60" w:line="200" w:lineRule="exact"/>
              <w:jc w:val="center"/>
              <w:rPr>
                <w:rFonts w:eastAsia="HGSGothicM" w:cs="Times New Roman"/>
                <w:i/>
                <w:sz w:val="16"/>
                <w:szCs w:val="16"/>
              </w:rPr>
            </w:pPr>
            <w:r w:rsidRPr="00794AC8">
              <w:rPr>
                <w:rFonts w:cs="Times New Roman"/>
                <w:sz w:val="16"/>
                <w:szCs w:val="16"/>
              </w:rPr>
              <w:t xml:space="preserve"> </w:t>
            </w:r>
            <w:r w:rsidRPr="00794AC8">
              <w:rPr>
                <w:rFonts w:cs="Times New Roman"/>
                <w:i/>
                <w:iCs/>
                <w:sz w:val="16"/>
                <w:szCs w:val="16"/>
              </w:rPr>
              <w:t>в град.</w:t>
            </w:r>
          </w:p>
        </w:tc>
        <w:tc>
          <w:tcPr>
            <w:tcW w:w="2835" w:type="dxa"/>
            <w:gridSpan w:val="3"/>
            <w:shd w:val="clear" w:color="auto" w:fill="auto"/>
            <w:vAlign w:val="center"/>
          </w:tcPr>
          <w:p w14:paraId="7382B020" w14:textId="77777777" w:rsidR="00FC2D80" w:rsidRPr="00794AC8" w:rsidRDefault="00FC2D80" w:rsidP="00441990">
            <w:pPr>
              <w:spacing w:before="60" w:after="60" w:line="200" w:lineRule="exact"/>
              <w:jc w:val="center"/>
              <w:rPr>
                <w:rFonts w:cs="Times New Roman"/>
                <w:i/>
                <w:sz w:val="16"/>
                <w:szCs w:val="16"/>
              </w:rPr>
            </w:pPr>
            <w:r w:rsidRPr="00794AC8">
              <w:rPr>
                <w:rFonts w:cs="Times New Roman"/>
                <w:i/>
                <w:iCs/>
                <w:sz w:val="16"/>
                <w:szCs w:val="16"/>
              </w:rPr>
              <w:t xml:space="preserve">Максимальная сила </w:t>
            </w:r>
            <w:proofErr w:type="spellStart"/>
            <w:r w:rsidRPr="00794AC8">
              <w:rPr>
                <w:rFonts w:cs="Times New Roman"/>
                <w:i/>
                <w:iCs/>
                <w:sz w:val="16"/>
                <w:szCs w:val="16"/>
              </w:rPr>
              <w:t>света</w:t>
            </w:r>
            <w:r w:rsidRPr="00794AC8">
              <w:rPr>
                <w:rFonts w:cs="Times New Roman"/>
                <w:sz w:val="16"/>
                <w:szCs w:val="16"/>
                <w:vertAlign w:val="superscript"/>
              </w:rPr>
              <w:t>b</w:t>
            </w:r>
            <w:proofErr w:type="spellEnd"/>
            <w:r w:rsidRPr="00794AC8">
              <w:rPr>
                <w:rFonts w:cs="Times New Roman"/>
                <w:i/>
                <w:iCs/>
                <w:sz w:val="16"/>
                <w:szCs w:val="16"/>
              </w:rPr>
              <w:t xml:space="preserve"> в кд</w:t>
            </w:r>
          </w:p>
        </w:tc>
      </w:tr>
      <w:tr w:rsidR="00FC2D80" w:rsidRPr="00AA3652" w14:paraId="5F0D7612" w14:textId="77777777" w:rsidTr="00BF12FB">
        <w:trPr>
          <w:trHeight w:val="270"/>
          <w:tblHeader/>
        </w:trPr>
        <w:tc>
          <w:tcPr>
            <w:tcW w:w="286" w:type="dxa"/>
            <w:vMerge/>
            <w:shd w:val="clear" w:color="auto" w:fill="auto"/>
            <w:textDirection w:val="btLr"/>
            <w:vAlign w:val="center"/>
          </w:tcPr>
          <w:p w14:paraId="1099B9A1" w14:textId="77777777" w:rsidR="00FC2D80" w:rsidRPr="00AA3652" w:rsidRDefault="00FC2D80" w:rsidP="00BF12FB">
            <w:pPr>
              <w:spacing w:before="20" w:after="20" w:line="240" w:lineRule="auto"/>
              <w:ind w:left="113" w:right="113"/>
              <w:jc w:val="center"/>
              <w:rPr>
                <w:sz w:val="18"/>
                <w:szCs w:val="18"/>
              </w:rPr>
            </w:pPr>
          </w:p>
        </w:tc>
        <w:tc>
          <w:tcPr>
            <w:tcW w:w="2823" w:type="dxa"/>
            <w:vMerge/>
            <w:shd w:val="clear" w:color="auto" w:fill="auto"/>
            <w:vAlign w:val="center"/>
          </w:tcPr>
          <w:p w14:paraId="747300DE" w14:textId="77777777" w:rsidR="00FC2D80" w:rsidRPr="00794AC8" w:rsidRDefault="00FC2D80" w:rsidP="00441990">
            <w:pPr>
              <w:spacing w:before="60" w:after="60" w:line="200" w:lineRule="exact"/>
              <w:jc w:val="center"/>
              <w:rPr>
                <w:rFonts w:cs="Times New Roman"/>
                <w:i/>
                <w:sz w:val="16"/>
                <w:szCs w:val="16"/>
              </w:rPr>
            </w:pPr>
          </w:p>
        </w:tc>
        <w:tc>
          <w:tcPr>
            <w:tcW w:w="2268" w:type="dxa"/>
            <w:gridSpan w:val="2"/>
            <w:vMerge/>
            <w:tcBorders>
              <w:bottom w:val="single" w:sz="4" w:space="0" w:color="auto"/>
            </w:tcBorders>
            <w:vAlign w:val="center"/>
          </w:tcPr>
          <w:p w14:paraId="7AF54B5E" w14:textId="77777777" w:rsidR="00FC2D80" w:rsidRPr="00794AC8" w:rsidRDefault="00FC2D80" w:rsidP="00441990">
            <w:pPr>
              <w:spacing w:before="60" w:after="60" w:line="200" w:lineRule="exact"/>
              <w:jc w:val="center"/>
              <w:rPr>
                <w:rFonts w:cs="Times New Roman"/>
                <w:sz w:val="16"/>
                <w:szCs w:val="16"/>
              </w:rPr>
            </w:pPr>
          </w:p>
        </w:tc>
        <w:tc>
          <w:tcPr>
            <w:tcW w:w="992" w:type="dxa"/>
            <w:shd w:val="clear" w:color="auto" w:fill="auto"/>
            <w:vAlign w:val="center"/>
          </w:tcPr>
          <w:p w14:paraId="2F5945C4" w14:textId="77777777" w:rsidR="00FC2D80" w:rsidRPr="00794AC8" w:rsidRDefault="00FC2D80" w:rsidP="00441990">
            <w:pPr>
              <w:spacing w:before="60" w:after="60" w:line="200" w:lineRule="exact"/>
              <w:jc w:val="center"/>
              <w:rPr>
                <w:rFonts w:cs="Times New Roman"/>
                <w:i/>
                <w:sz w:val="16"/>
                <w:szCs w:val="16"/>
              </w:rPr>
            </w:pPr>
            <w:r w:rsidRPr="00794AC8">
              <w:rPr>
                <w:rFonts w:cs="Times New Roman"/>
                <w:i/>
                <w:sz w:val="16"/>
                <w:szCs w:val="16"/>
              </w:rPr>
              <w:t>Колонка A</w:t>
            </w:r>
          </w:p>
        </w:tc>
        <w:tc>
          <w:tcPr>
            <w:tcW w:w="942" w:type="dxa"/>
            <w:shd w:val="clear" w:color="auto" w:fill="auto"/>
            <w:vAlign w:val="center"/>
          </w:tcPr>
          <w:p w14:paraId="0ED64A58" w14:textId="77777777" w:rsidR="00FC2D80" w:rsidRPr="00794AC8" w:rsidRDefault="00FC2D80" w:rsidP="00441990">
            <w:pPr>
              <w:spacing w:before="60" w:after="60" w:line="200" w:lineRule="exact"/>
              <w:jc w:val="center"/>
              <w:rPr>
                <w:rFonts w:cs="Times New Roman"/>
                <w:sz w:val="16"/>
                <w:szCs w:val="16"/>
              </w:rPr>
            </w:pPr>
            <w:r w:rsidRPr="00794AC8">
              <w:rPr>
                <w:rFonts w:cs="Times New Roman"/>
                <w:i/>
                <w:sz w:val="16"/>
                <w:szCs w:val="16"/>
              </w:rPr>
              <w:t>Колонка B</w:t>
            </w:r>
          </w:p>
        </w:tc>
        <w:tc>
          <w:tcPr>
            <w:tcW w:w="901" w:type="dxa"/>
            <w:shd w:val="clear" w:color="auto" w:fill="auto"/>
            <w:vAlign w:val="center"/>
          </w:tcPr>
          <w:p w14:paraId="4DEED926" w14:textId="77777777" w:rsidR="00FC2D80" w:rsidRPr="00794AC8" w:rsidRDefault="00FC2D80" w:rsidP="00441990">
            <w:pPr>
              <w:spacing w:before="60" w:after="60" w:line="200" w:lineRule="exact"/>
              <w:jc w:val="center"/>
              <w:rPr>
                <w:rFonts w:cs="Times New Roman"/>
                <w:sz w:val="16"/>
                <w:szCs w:val="16"/>
              </w:rPr>
            </w:pPr>
            <w:r w:rsidRPr="00794AC8">
              <w:rPr>
                <w:rFonts w:cs="Times New Roman"/>
                <w:i/>
                <w:sz w:val="16"/>
                <w:szCs w:val="16"/>
              </w:rPr>
              <w:t>Колонка C</w:t>
            </w:r>
          </w:p>
        </w:tc>
      </w:tr>
      <w:tr w:rsidR="00FC2D80" w:rsidRPr="00AA3652" w14:paraId="4B257E5F" w14:textId="77777777" w:rsidTr="00BF12FB">
        <w:trPr>
          <w:trHeight w:val="20"/>
          <w:tblHeader/>
        </w:trPr>
        <w:tc>
          <w:tcPr>
            <w:tcW w:w="286" w:type="dxa"/>
            <w:vMerge/>
            <w:shd w:val="clear" w:color="auto" w:fill="auto"/>
          </w:tcPr>
          <w:p w14:paraId="227786A1" w14:textId="77777777" w:rsidR="00FC2D80" w:rsidRPr="00AA3652" w:rsidRDefault="00FC2D80" w:rsidP="00BF12FB">
            <w:pPr>
              <w:spacing w:before="20" w:after="20" w:line="240" w:lineRule="auto"/>
              <w:rPr>
                <w:sz w:val="18"/>
                <w:szCs w:val="18"/>
              </w:rPr>
            </w:pPr>
          </w:p>
        </w:tc>
        <w:tc>
          <w:tcPr>
            <w:tcW w:w="2823" w:type="dxa"/>
            <w:vMerge/>
            <w:tcBorders>
              <w:bottom w:val="single" w:sz="12" w:space="0" w:color="auto"/>
            </w:tcBorders>
            <w:shd w:val="clear" w:color="auto" w:fill="auto"/>
          </w:tcPr>
          <w:p w14:paraId="5E748C27" w14:textId="77777777" w:rsidR="00FC2D80" w:rsidRPr="00794AC8" w:rsidRDefault="00FC2D80" w:rsidP="00441990">
            <w:pPr>
              <w:spacing w:before="60" w:after="60" w:line="200" w:lineRule="exact"/>
              <w:rPr>
                <w:rFonts w:cs="Times New Roman"/>
                <w:sz w:val="16"/>
                <w:szCs w:val="16"/>
              </w:rPr>
            </w:pPr>
          </w:p>
        </w:tc>
        <w:tc>
          <w:tcPr>
            <w:tcW w:w="992" w:type="dxa"/>
            <w:tcBorders>
              <w:bottom w:val="single" w:sz="12" w:space="0" w:color="auto"/>
            </w:tcBorders>
            <w:vAlign w:val="center"/>
          </w:tcPr>
          <w:p w14:paraId="3831A0D1" w14:textId="77777777" w:rsidR="00FC2D80" w:rsidRPr="00794AC8" w:rsidRDefault="00FC2D80" w:rsidP="00F344DC">
            <w:pPr>
              <w:spacing w:before="60" w:after="60" w:line="200" w:lineRule="exact"/>
              <w:jc w:val="center"/>
              <w:rPr>
                <w:rFonts w:cs="Times New Roman"/>
                <w:i/>
                <w:sz w:val="16"/>
                <w:szCs w:val="16"/>
              </w:rPr>
            </w:pPr>
            <w:r w:rsidRPr="00794AC8">
              <w:rPr>
                <w:rFonts w:cs="Times New Roman"/>
                <w:i/>
                <w:sz w:val="16"/>
                <w:szCs w:val="16"/>
              </w:rPr>
              <w:t>по вертикали</w:t>
            </w:r>
          </w:p>
        </w:tc>
        <w:tc>
          <w:tcPr>
            <w:tcW w:w="1276" w:type="dxa"/>
            <w:tcBorders>
              <w:bottom w:val="single" w:sz="12" w:space="0" w:color="auto"/>
            </w:tcBorders>
            <w:shd w:val="clear" w:color="auto" w:fill="auto"/>
            <w:vAlign w:val="center"/>
          </w:tcPr>
          <w:p w14:paraId="62F333F0" w14:textId="77777777" w:rsidR="00FC2D80" w:rsidRPr="00794AC8" w:rsidRDefault="00FC2D80" w:rsidP="00441990">
            <w:pPr>
              <w:spacing w:before="60" w:after="60" w:line="200" w:lineRule="exact"/>
              <w:jc w:val="center"/>
              <w:rPr>
                <w:rFonts w:cs="Times New Roman"/>
                <w:i/>
                <w:sz w:val="16"/>
                <w:szCs w:val="16"/>
              </w:rPr>
            </w:pPr>
            <w:r w:rsidRPr="00794AC8">
              <w:rPr>
                <w:rFonts w:cs="Times New Roman"/>
                <w:i/>
                <w:sz w:val="16"/>
                <w:szCs w:val="16"/>
              </w:rPr>
              <w:t>по горизонтали</w:t>
            </w:r>
          </w:p>
        </w:tc>
        <w:tc>
          <w:tcPr>
            <w:tcW w:w="992" w:type="dxa"/>
            <w:tcBorders>
              <w:bottom w:val="single" w:sz="12" w:space="0" w:color="auto"/>
            </w:tcBorders>
            <w:shd w:val="clear" w:color="auto" w:fill="auto"/>
            <w:vAlign w:val="center"/>
          </w:tcPr>
          <w:p w14:paraId="271C5901" w14:textId="77777777" w:rsidR="00FC2D80" w:rsidRPr="00794AC8" w:rsidRDefault="00FC2D80" w:rsidP="00441990">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0 % СП</w:t>
            </w:r>
          </w:p>
        </w:tc>
        <w:tc>
          <w:tcPr>
            <w:tcW w:w="942" w:type="dxa"/>
            <w:tcBorders>
              <w:bottom w:val="single" w:sz="12" w:space="0" w:color="auto"/>
            </w:tcBorders>
            <w:shd w:val="clear" w:color="auto" w:fill="auto"/>
            <w:vAlign w:val="center"/>
          </w:tcPr>
          <w:p w14:paraId="058F348A" w14:textId="77777777" w:rsidR="00FC2D80" w:rsidRPr="00794AC8" w:rsidRDefault="00FC2D80" w:rsidP="00441990">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20 % СП</w:t>
            </w:r>
          </w:p>
        </w:tc>
        <w:tc>
          <w:tcPr>
            <w:tcW w:w="901" w:type="dxa"/>
            <w:tcBorders>
              <w:bottom w:val="single" w:sz="12" w:space="0" w:color="auto"/>
            </w:tcBorders>
            <w:shd w:val="clear" w:color="auto" w:fill="auto"/>
            <w:vAlign w:val="center"/>
          </w:tcPr>
          <w:p w14:paraId="61DF35F2" w14:textId="77777777" w:rsidR="00FC2D80" w:rsidRPr="00794AC8" w:rsidRDefault="00FC2D80" w:rsidP="00441990">
            <w:pPr>
              <w:spacing w:before="60" w:after="60" w:line="200" w:lineRule="exact"/>
              <w:jc w:val="center"/>
              <w:rPr>
                <w:rFonts w:cs="Times New Roman"/>
                <w:i/>
                <w:sz w:val="16"/>
                <w:szCs w:val="16"/>
              </w:rPr>
            </w:pPr>
            <w:r w:rsidRPr="00794AC8">
              <w:rPr>
                <w:rFonts w:ascii="Cambria Math" w:hAnsi="Cambria Math" w:cs="Cambria Math"/>
                <w:i/>
                <w:sz w:val="16"/>
                <w:szCs w:val="16"/>
              </w:rPr>
              <w:t>≙</w:t>
            </w:r>
            <w:r w:rsidRPr="00794AC8">
              <w:rPr>
                <w:rFonts w:cs="Times New Roman"/>
                <w:i/>
                <w:sz w:val="16"/>
                <w:szCs w:val="16"/>
              </w:rPr>
              <w:t xml:space="preserve"> 30 % СП</w:t>
            </w:r>
          </w:p>
        </w:tc>
      </w:tr>
      <w:tr w:rsidR="00FC2D80" w:rsidRPr="00AA3652" w14:paraId="7A204564" w14:textId="77777777" w:rsidTr="00BF12FB">
        <w:trPr>
          <w:trHeight w:val="20"/>
        </w:trPr>
        <w:tc>
          <w:tcPr>
            <w:tcW w:w="286" w:type="dxa"/>
            <w:vMerge/>
            <w:shd w:val="clear" w:color="auto" w:fill="AEAAAA"/>
          </w:tcPr>
          <w:p w14:paraId="786DED35" w14:textId="77777777" w:rsidR="00FC2D80" w:rsidRPr="00AA3652" w:rsidRDefault="00FC2D80" w:rsidP="00BF12FB">
            <w:pPr>
              <w:spacing w:before="20" w:after="20" w:line="240" w:lineRule="auto"/>
              <w:rPr>
                <w:sz w:val="18"/>
                <w:szCs w:val="18"/>
              </w:rPr>
            </w:pPr>
          </w:p>
        </w:tc>
        <w:tc>
          <w:tcPr>
            <w:tcW w:w="2823" w:type="dxa"/>
            <w:tcBorders>
              <w:top w:val="single" w:sz="12" w:space="0" w:color="auto"/>
            </w:tcBorders>
            <w:shd w:val="clear" w:color="auto" w:fill="auto"/>
            <w:vAlign w:val="center"/>
          </w:tcPr>
          <w:p w14:paraId="2C31FD45" w14:textId="77777777" w:rsidR="00FC2D80" w:rsidRPr="00AA3652" w:rsidRDefault="00FC2D80" w:rsidP="00BF12FB">
            <w:pPr>
              <w:spacing w:before="80" w:after="80" w:line="200" w:lineRule="exact"/>
              <w:jc w:val="center"/>
              <w:rPr>
                <w:sz w:val="18"/>
                <w:szCs w:val="18"/>
              </w:rPr>
            </w:pPr>
            <w:r w:rsidRPr="00AA3652">
              <w:rPr>
                <w:bCs/>
                <w:sz w:val="18"/>
                <w:szCs w:val="18"/>
              </w:rPr>
              <w:t>50L</w:t>
            </w:r>
          </w:p>
        </w:tc>
        <w:tc>
          <w:tcPr>
            <w:tcW w:w="992" w:type="dxa"/>
            <w:tcBorders>
              <w:top w:val="single" w:sz="12" w:space="0" w:color="auto"/>
            </w:tcBorders>
            <w:vAlign w:val="center"/>
          </w:tcPr>
          <w:p w14:paraId="14CE1304" w14:textId="77777777" w:rsidR="00FC2D80" w:rsidRPr="00AA3652" w:rsidRDefault="00FC2D80" w:rsidP="00BF12FB">
            <w:pPr>
              <w:spacing w:before="80" w:after="80" w:line="200" w:lineRule="exact"/>
              <w:jc w:val="center"/>
              <w:rPr>
                <w:sz w:val="18"/>
                <w:szCs w:val="18"/>
              </w:rPr>
            </w:pPr>
            <w:r w:rsidRPr="00AA3652">
              <w:rPr>
                <w:snapToGrid w:val="0"/>
                <w:sz w:val="18"/>
                <w:szCs w:val="18"/>
              </w:rPr>
              <w:t>0,86°D</w:t>
            </w:r>
          </w:p>
        </w:tc>
        <w:tc>
          <w:tcPr>
            <w:tcW w:w="1276" w:type="dxa"/>
            <w:tcBorders>
              <w:top w:val="single" w:sz="12" w:space="0" w:color="auto"/>
            </w:tcBorders>
            <w:shd w:val="clear" w:color="auto" w:fill="auto"/>
            <w:vAlign w:val="center"/>
          </w:tcPr>
          <w:p w14:paraId="40BC36DA" w14:textId="77777777" w:rsidR="00FC2D80" w:rsidRPr="00AA3652" w:rsidRDefault="00FC2D80" w:rsidP="00BF12FB">
            <w:pPr>
              <w:spacing w:before="80" w:after="80" w:line="200" w:lineRule="exact"/>
              <w:jc w:val="center"/>
              <w:rPr>
                <w:sz w:val="18"/>
                <w:szCs w:val="18"/>
              </w:rPr>
            </w:pPr>
            <w:r w:rsidRPr="00AA3652">
              <w:rPr>
                <w:snapToGrid w:val="0"/>
                <w:sz w:val="18"/>
                <w:szCs w:val="18"/>
              </w:rPr>
              <w:t>3,43°L</w:t>
            </w:r>
          </w:p>
        </w:tc>
        <w:tc>
          <w:tcPr>
            <w:tcW w:w="992" w:type="dxa"/>
            <w:tcBorders>
              <w:top w:val="single" w:sz="12" w:space="0" w:color="auto"/>
            </w:tcBorders>
            <w:shd w:val="clear" w:color="auto" w:fill="auto"/>
            <w:vAlign w:val="center"/>
          </w:tcPr>
          <w:p w14:paraId="0F911E18" w14:textId="77777777" w:rsidR="00FC2D80" w:rsidRPr="00AA3652" w:rsidRDefault="00FC2D80" w:rsidP="00BF12FB">
            <w:pPr>
              <w:spacing w:before="80" w:after="80" w:line="200" w:lineRule="exact"/>
              <w:jc w:val="center"/>
              <w:rPr>
                <w:sz w:val="18"/>
                <w:szCs w:val="18"/>
              </w:rPr>
            </w:pPr>
            <w:r w:rsidRPr="00AA3652">
              <w:rPr>
                <w:bCs/>
                <w:sz w:val="18"/>
                <w:szCs w:val="18"/>
              </w:rPr>
              <w:t>2,55∙10</w:t>
            </w:r>
            <w:r w:rsidRPr="00AA3652">
              <w:rPr>
                <w:bCs/>
                <w:sz w:val="18"/>
                <w:szCs w:val="18"/>
                <w:vertAlign w:val="superscript"/>
              </w:rPr>
              <w:t>3</w:t>
            </w:r>
          </w:p>
        </w:tc>
        <w:tc>
          <w:tcPr>
            <w:tcW w:w="942" w:type="dxa"/>
            <w:tcBorders>
              <w:top w:val="single" w:sz="12" w:space="0" w:color="auto"/>
            </w:tcBorders>
            <w:shd w:val="clear" w:color="auto" w:fill="auto"/>
            <w:vAlign w:val="center"/>
          </w:tcPr>
          <w:p w14:paraId="4D3C2A7A" w14:textId="77777777" w:rsidR="00FC2D80" w:rsidRPr="00AA3652" w:rsidRDefault="00FC2D80" w:rsidP="00BF12FB">
            <w:pPr>
              <w:spacing w:before="80" w:after="80" w:line="200" w:lineRule="exact"/>
              <w:jc w:val="center"/>
              <w:rPr>
                <w:sz w:val="18"/>
                <w:szCs w:val="18"/>
              </w:rPr>
            </w:pPr>
            <w:r w:rsidRPr="00AA3652">
              <w:rPr>
                <w:sz w:val="18"/>
                <w:szCs w:val="18"/>
              </w:rPr>
              <w:t>2,04</w:t>
            </w:r>
            <w:r w:rsidRPr="00AA3652">
              <w:rPr>
                <w:bCs/>
                <w:sz w:val="18"/>
                <w:szCs w:val="18"/>
              </w:rPr>
              <w:t>∙10</w:t>
            </w:r>
            <w:r w:rsidRPr="00AA3652">
              <w:rPr>
                <w:bCs/>
                <w:sz w:val="18"/>
                <w:szCs w:val="18"/>
                <w:vertAlign w:val="superscript"/>
              </w:rPr>
              <w:t>3</w:t>
            </w:r>
          </w:p>
        </w:tc>
        <w:tc>
          <w:tcPr>
            <w:tcW w:w="901" w:type="dxa"/>
            <w:tcBorders>
              <w:top w:val="single" w:sz="12" w:space="0" w:color="auto"/>
            </w:tcBorders>
            <w:shd w:val="clear" w:color="auto" w:fill="auto"/>
            <w:vAlign w:val="center"/>
          </w:tcPr>
          <w:p w14:paraId="18366729" w14:textId="77777777" w:rsidR="00FC2D80" w:rsidRPr="00AA3652" w:rsidRDefault="00FC2D80" w:rsidP="00BF12FB">
            <w:pPr>
              <w:spacing w:before="80" w:after="80" w:line="200" w:lineRule="exact"/>
              <w:jc w:val="center"/>
              <w:rPr>
                <w:sz w:val="18"/>
                <w:szCs w:val="18"/>
              </w:rPr>
            </w:pPr>
            <w:r w:rsidRPr="00AA3652">
              <w:rPr>
                <w:sz w:val="18"/>
                <w:szCs w:val="18"/>
              </w:rPr>
              <w:t>1,79∙10</w:t>
            </w:r>
            <w:r w:rsidRPr="00AA3652">
              <w:rPr>
                <w:bCs/>
                <w:sz w:val="18"/>
                <w:szCs w:val="18"/>
                <w:vertAlign w:val="superscript"/>
              </w:rPr>
              <w:t>3</w:t>
            </w:r>
          </w:p>
        </w:tc>
      </w:tr>
      <w:tr w:rsidR="00FC2D80" w:rsidRPr="00AA3652" w14:paraId="4BA21BA6" w14:textId="77777777" w:rsidTr="00BF12FB">
        <w:trPr>
          <w:trHeight w:val="20"/>
        </w:trPr>
        <w:tc>
          <w:tcPr>
            <w:tcW w:w="286" w:type="dxa"/>
            <w:vMerge/>
            <w:shd w:val="clear" w:color="auto" w:fill="AEAAAA"/>
          </w:tcPr>
          <w:p w14:paraId="431301B1"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4B34C096" w14:textId="77777777" w:rsidR="00FC2D80" w:rsidRPr="00AA3652" w:rsidRDefault="00FC2D80" w:rsidP="00BF12FB">
            <w:pPr>
              <w:spacing w:before="80" w:after="80" w:line="200" w:lineRule="exact"/>
              <w:jc w:val="center"/>
              <w:rPr>
                <w:sz w:val="18"/>
                <w:szCs w:val="18"/>
              </w:rPr>
            </w:pPr>
            <w:r w:rsidRPr="00AA3652">
              <w:rPr>
                <w:bCs/>
                <w:sz w:val="18"/>
                <w:szCs w:val="18"/>
              </w:rPr>
              <w:t>50V</w:t>
            </w:r>
          </w:p>
        </w:tc>
        <w:tc>
          <w:tcPr>
            <w:tcW w:w="992" w:type="dxa"/>
            <w:vAlign w:val="center"/>
          </w:tcPr>
          <w:p w14:paraId="41CD19CD" w14:textId="77777777" w:rsidR="00FC2D80" w:rsidRPr="00AA3652" w:rsidRDefault="00FC2D80" w:rsidP="00BF12FB">
            <w:pPr>
              <w:spacing w:before="80" w:after="80" w:line="200" w:lineRule="exact"/>
              <w:jc w:val="center"/>
              <w:rPr>
                <w:sz w:val="18"/>
                <w:szCs w:val="18"/>
              </w:rPr>
            </w:pPr>
            <w:r w:rsidRPr="00AA3652">
              <w:rPr>
                <w:snapToGrid w:val="0"/>
                <w:sz w:val="18"/>
                <w:szCs w:val="18"/>
              </w:rPr>
              <w:t>0,86°D</w:t>
            </w:r>
          </w:p>
        </w:tc>
        <w:tc>
          <w:tcPr>
            <w:tcW w:w="1276" w:type="dxa"/>
            <w:shd w:val="clear" w:color="auto" w:fill="auto"/>
            <w:vAlign w:val="center"/>
          </w:tcPr>
          <w:p w14:paraId="7463A91B" w14:textId="77777777" w:rsidR="00FC2D80" w:rsidRPr="00AA3652" w:rsidRDefault="00FC2D80" w:rsidP="00BF12FB">
            <w:pPr>
              <w:spacing w:before="80" w:after="80" w:line="200" w:lineRule="exact"/>
              <w:jc w:val="center"/>
              <w:rPr>
                <w:sz w:val="18"/>
                <w:szCs w:val="18"/>
              </w:rPr>
            </w:pPr>
            <w:r w:rsidRPr="00AA3652">
              <w:rPr>
                <w:sz w:val="18"/>
                <w:szCs w:val="18"/>
              </w:rPr>
              <w:t>0°</w:t>
            </w:r>
          </w:p>
        </w:tc>
        <w:tc>
          <w:tcPr>
            <w:tcW w:w="992" w:type="dxa"/>
            <w:shd w:val="clear" w:color="auto" w:fill="auto"/>
            <w:vAlign w:val="center"/>
          </w:tcPr>
          <w:p w14:paraId="2E5B76A2" w14:textId="77777777" w:rsidR="00FC2D80" w:rsidRPr="00AA3652" w:rsidRDefault="00FC2D80" w:rsidP="00BF12FB">
            <w:pPr>
              <w:spacing w:before="80" w:after="80" w:line="200" w:lineRule="exact"/>
              <w:jc w:val="center"/>
              <w:rPr>
                <w:sz w:val="18"/>
                <w:szCs w:val="18"/>
              </w:rPr>
            </w:pPr>
            <w:r w:rsidRPr="00AA3652">
              <w:rPr>
                <w:bCs/>
                <w:sz w:val="18"/>
                <w:szCs w:val="18"/>
              </w:rPr>
              <w:t>5,10∙10</w:t>
            </w:r>
            <w:r w:rsidRPr="00AA3652">
              <w:rPr>
                <w:bCs/>
                <w:sz w:val="18"/>
                <w:szCs w:val="18"/>
                <w:vertAlign w:val="superscript"/>
              </w:rPr>
              <w:t>3</w:t>
            </w:r>
          </w:p>
        </w:tc>
        <w:tc>
          <w:tcPr>
            <w:tcW w:w="942" w:type="dxa"/>
            <w:shd w:val="clear" w:color="auto" w:fill="auto"/>
            <w:vAlign w:val="center"/>
          </w:tcPr>
          <w:p w14:paraId="05E2E837" w14:textId="77777777" w:rsidR="00FC2D80" w:rsidRPr="00AA3652" w:rsidRDefault="00FC2D80" w:rsidP="00BF12FB">
            <w:pPr>
              <w:spacing w:before="80" w:after="80" w:line="200" w:lineRule="exact"/>
              <w:jc w:val="center"/>
              <w:rPr>
                <w:sz w:val="18"/>
                <w:szCs w:val="18"/>
              </w:rPr>
            </w:pPr>
            <w:r w:rsidRPr="00AA3652">
              <w:rPr>
                <w:sz w:val="18"/>
                <w:szCs w:val="18"/>
              </w:rPr>
              <w:t>4,08</w:t>
            </w:r>
            <w:r w:rsidRPr="00AA3652">
              <w:rPr>
                <w:bCs/>
                <w:sz w:val="18"/>
                <w:szCs w:val="18"/>
              </w:rPr>
              <w:t>∙10</w:t>
            </w:r>
            <w:r w:rsidRPr="00AA3652">
              <w:rPr>
                <w:bCs/>
                <w:sz w:val="18"/>
                <w:szCs w:val="18"/>
                <w:vertAlign w:val="superscript"/>
              </w:rPr>
              <w:t>3</w:t>
            </w:r>
          </w:p>
        </w:tc>
        <w:tc>
          <w:tcPr>
            <w:tcW w:w="901" w:type="dxa"/>
            <w:shd w:val="clear" w:color="auto" w:fill="auto"/>
            <w:vAlign w:val="center"/>
          </w:tcPr>
          <w:p w14:paraId="6CF344C5" w14:textId="77777777" w:rsidR="00FC2D80" w:rsidRPr="00AA3652" w:rsidRDefault="00FC2D80" w:rsidP="00BF12FB">
            <w:pPr>
              <w:spacing w:before="80" w:after="80" w:line="200" w:lineRule="exact"/>
              <w:jc w:val="center"/>
              <w:rPr>
                <w:sz w:val="18"/>
                <w:szCs w:val="18"/>
              </w:rPr>
            </w:pPr>
            <w:r w:rsidRPr="00AA3652">
              <w:rPr>
                <w:sz w:val="18"/>
                <w:szCs w:val="18"/>
              </w:rPr>
              <w:t>3,57</w:t>
            </w:r>
            <w:r w:rsidRPr="00AA3652">
              <w:rPr>
                <w:bCs/>
                <w:sz w:val="18"/>
                <w:szCs w:val="18"/>
              </w:rPr>
              <w:t>∙10</w:t>
            </w:r>
            <w:r w:rsidRPr="00AA3652">
              <w:rPr>
                <w:bCs/>
                <w:sz w:val="18"/>
                <w:szCs w:val="18"/>
                <w:vertAlign w:val="superscript"/>
              </w:rPr>
              <w:t>3</w:t>
            </w:r>
          </w:p>
        </w:tc>
      </w:tr>
      <w:tr w:rsidR="00FC2D80" w:rsidRPr="00AA3652" w14:paraId="597B2383" w14:textId="77777777" w:rsidTr="00BF12FB">
        <w:trPr>
          <w:trHeight w:val="20"/>
        </w:trPr>
        <w:tc>
          <w:tcPr>
            <w:tcW w:w="286" w:type="dxa"/>
            <w:vMerge/>
            <w:shd w:val="clear" w:color="auto" w:fill="AEAAAA"/>
          </w:tcPr>
          <w:p w14:paraId="250B804E"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4545F160" w14:textId="77777777" w:rsidR="00FC2D80" w:rsidRPr="00AA3652" w:rsidRDefault="00FC2D80" w:rsidP="00BF12FB">
            <w:pPr>
              <w:spacing w:before="80" w:after="80" w:line="200" w:lineRule="exact"/>
              <w:jc w:val="center"/>
              <w:rPr>
                <w:sz w:val="18"/>
                <w:szCs w:val="18"/>
              </w:rPr>
            </w:pPr>
            <w:r w:rsidRPr="00AA3652">
              <w:rPr>
                <w:sz w:val="18"/>
                <w:szCs w:val="18"/>
              </w:rPr>
              <w:t>50R</w:t>
            </w:r>
          </w:p>
        </w:tc>
        <w:tc>
          <w:tcPr>
            <w:tcW w:w="992" w:type="dxa"/>
            <w:vAlign w:val="center"/>
          </w:tcPr>
          <w:p w14:paraId="2749BCD4" w14:textId="77777777" w:rsidR="00FC2D80" w:rsidRPr="00AA3652" w:rsidRDefault="00FC2D80" w:rsidP="00BF12FB">
            <w:pPr>
              <w:spacing w:before="80" w:after="80" w:line="200" w:lineRule="exact"/>
              <w:jc w:val="center"/>
              <w:rPr>
                <w:sz w:val="18"/>
                <w:szCs w:val="18"/>
              </w:rPr>
            </w:pPr>
            <w:r w:rsidRPr="00AA3652">
              <w:rPr>
                <w:snapToGrid w:val="0"/>
                <w:sz w:val="18"/>
                <w:szCs w:val="18"/>
              </w:rPr>
              <w:t>0,86°D</w:t>
            </w:r>
          </w:p>
        </w:tc>
        <w:tc>
          <w:tcPr>
            <w:tcW w:w="1276" w:type="dxa"/>
            <w:shd w:val="clear" w:color="auto" w:fill="auto"/>
            <w:vAlign w:val="center"/>
          </w:tcPr>
          <w:p w14:paraId="52DDD965" w14:textId="77777777" w:rsidR="00FC2D80" w:rsidRPr="00AA3652" w:rsidRDefault="00FC2D80" w:rsidP="00BF12FB">
            <w:pPr>
              <w:spacing w:before="80" w:after="80" w:line="200" w:lineRule="exact"/>
              <w:jc w:val="center"/>
              <w:rPr>
                <w:sz w:val="18"/>
                <w:szCs w:val="18"/>
              </w:rPr>
            </w:pPr>
            <w:r w:rsidRPr="00AA3652">
              <w:rPr>
                <w:sz w:val="18"/>
                <w:szCs w:val="18"/>
              </w:rPr>
              <w:t>1,72°R</w:t>
            </w:r>
          </w:p>
        </w:tc>
        <w:tc>
          <w:tcPr>
            <w:tcW w:w="992" w:type="dxa"/>
            <w:shd w:val="clear" w:color="auto" w:fill="auto"/>
            <w:vAlign w:val="center"/>
          </w:tcPr>
          <w:p w14:paraId="23E9E35E" w14:textId="77777777" w:rsidR="00FC2D80" w:rsidRPr="00AA3652" w:rsidRDefault="00FC2D80" w:rsidP="00BF12FB">
            <w:pPr>
              <w:spacing w:before="80" w:after="80" w:line="200" w:lineRule="exact"/>
              <w:jc w:val="center"/>
              <w:rPr>
                <w:sz w:val="18"/>
                <w:szCs w:val="18"/>
              </w:rPr>
            </w:pPr>
            <w:r w:rsidRPr="00AA3652">
              <w:rPr>
                <w:bCs/>
                <w:sz w:val="18"/>
                <w:szCs w:val="18"/>
              </w:rPr>
              <w:t>5,10∙10</w:t>
            </w:r>
            <w:r w:rsidRPr="00AA3652">
              <w:rPr>
                <w:bCs/>
                <w:sz w:val="18"/>
                <w:szCs w:val="18"/>
                <w:vertAlign w:val="superscript"/>
              </w:rPr>
              <w:t>3</w:t>
            </w:r>
          </w:p>
        </w:tc>
        <w:tc>
          <w:tcPr>
            <w:tcW w:w="942" w:type="dxa"/>
            <w:shd w:val="clear" w:color="auto" w:fill="auto"/>
            <w:vAlign w:val="center"/>
          </w:tcPr>
          <w:p w14:paraId="5EC4414C" w14:textId="77777777" w:rsidR="00FC2D80" w:rsidRPr="00AA3652" w:rsidRDefault="00FC2D80" w:rsidP="00BF12FB">
            <w:pPr>
              <w:spacing w:before="80" w:after="80" w:line="200" w:lineRule="exact"/>
              <w:jc w:val="center"/>
              <w:rPr>
                <w:sz w:val="18"/>
                <w:szCs w:val="18"/>
              </w:rPr>
            </w:pPr>
            <w:r w:rsidRPr="00AA3652">
              <w:rPr>
                <w:sz w:val="18"/>
                <w:szCs w:val="18"/>
              </w:rPr>
              <w:t>4,08</w:t>
            </w:r>
            <w:r w:rsidRPr="00AA3652">
              <w:rPr>
                <w:bCs/>
                <w:sz w:val="18"/>
                <w:szCs w:val="18"/>
              </w:rPr>
              <w:t>∙10</w:t>
            </w:r>
            <w:r w:rsidRPr="00AA3652">
              <w:rPr>
                <w:bCs/>
                <w:sz w:val="18"/>
                <w:szCs w:val="18"/>
                <w:vertAlign w:val="superscript"/>
              </w:rPr>
              <w:t>3</w:t>
            </w:r>
          </w:p>
        </w:tc>
        <w:tc>
          <w:tcPr>
            <w:tcW w:w="901" w:type="dxa"/>
            <w:shd w:val="clear" w:color="auto" w:fill="auto"/>
            <w:vAlign w:val="center"/>
          </w:tcPr>
          <w:p w14:paraId="2A09EAA2" w14:textId="77777777" w:rsidR="00FC2D80" w:rsidRPr="00AA3652" w:rsidRDefault="00FC2D80" w:rsidP="00BF12FB">
            <w:pPr>
              <w:spacing w:before="80" w:after="80" w:line="200" w:lineRule="exact"/>
              <w:jc w:val="center"/>
              <w:rPr>
                <w:sz w:val="18"/>
                <w:szCs w:val="18"/>
              </w:rPr>
            </w:pPr>
            <w:r w:rsidRPr="00AA3652">
              <w:rPr>
                <w:sz w:val="18"/>
                <w:szCs w:val="18"/>
              </w:rPr>
              <w:t>3,57</w:t>
            </w:r>
            <w:r w:rsidRPr="00AA3652">
              <w:rPr>
                <w:bCs/>
                <w:sz w:val="18"/>
                <w:szCs w:val="18"/>
              </w:rPr>
              <w:t>∙10</w:t>
            </w:r>
            <w:r w:rsidRPr="00AA3652">
              <w:rPr>
                <w:bCs/>
                <w:sz w:val="18"/>
                <w:szCs w:val="18"/>
                <w:vertAlign w:val="superscript"/>
              </w:rPr>
              <w:t>3</w:t>
            </w:r>
          </w:p>
        </w:tc>
      </w:tr>
      <w:tr w:rsidR="00FC2D80" w:rsidRPr="00AA3652" w14:paraId="2447CD85" w14:textId="77777777" w:rsidTr="00BF12FB">
        <w:trPr>
          <w:trHeight w:val="20"/>
        </w:trPr>
        <w:tc>
          <w:tcPr>
            <w:tcW w:w="286" w:type="dxa"/>
            <w:vMerge/>
            <w:shd w:val="clear" w:color="auto" w:fill="AEAAAA"/>
          </w:tcPr>
          <w:p w14:paraId="640E508C" w14:textId="77777777" w:rsidR="00FC2D80" w:rsidRPr="00AA3652" w:rsidRDefault="00FC2D80" w:rsidP="00BF12FB">
            <w:pPr>
              <w:spacing w:before="20" w:after="20" w:line="240" w:lineRule="auto"/>
              <w:rPr>
                <w:sz w:val="18"/>
                <w:szCs w:val="18"/>
              </w:rPr>
            </w:pPr>
          </w:p>
        </w:tc>
        <w:tc>
          <w:tcPr>
            <w:tcW w:w="2823" w:type="dxa"/>
            <w:shd w:val="clear" w:color="auto" w:fill="auto"/>
            <w:vAlign w:val="center"/>
          </w:tcPr>
          <w:p w14:paraId="143503A6" w14:textId="77777777" w:rsidR="00FC2D80" w:rsidRPr="00AA3652" w:rsidRDefault="00FC2D80" w:rsidP="00BF12FB">
            <w:pPr>
              <w:pageBreakBefore/>
              <w:spacing w:before="80" w:after="80" w:line="200" w:lineRule="exact"/>
              <w:jc w:val="center"/>
              <w:rPr>
                <w:sz w:val="18"/>
                <w:szCs w:val="18"/>
              </w:rPr>
            </w:pPr>
            <w:r w:rsidRPr="00AA3652">
              <w:rPr>
                <w:bCs/>
                <w:sz w:val="18"/>
                <w:szCs w:val="18"/>
              </w:rPr>
              <w:t>25LL</w:t>
            </w:r>
          </w:p>
        </w:tc>
        <w:tc>
          <w:tcPr>
            <w:tcW w:w="992" w:type="dxa"/>
            <w:vAlign w:val="center"/>
          </w:tcPr>
          <w:p w14:paraId="50D9A349" w14:textId="77777777" w:rsidR="00FC2D80" w:rsidRPr="00AA3652" w:rsidRDefault="00FC2D80" w:rsidP="00BF12FB">
            <w:pPr>
              <w:pageBreakBefore/>
              <w:spacing w:before="80" w:after="80" w:line="200" w:lineRule="exact"/>
              <w:jc w:val="center"/>
              <w:rPr>
                <w:sz w:val="18"/>
                <w:szCs w:val="18"/>
              </w:rPr>
            </w:pPr>
            <w:r w:rsidRPr="00AA3652">
              <w:rPr>
                <w:snapToGrid w:val="0"/>
                <w:sz w:val="18"/>
                <w:szCs w:val="18"/>
              </w:rPr>
              <w:t>1,72°D</w:t>
            </w:r>
          </w:p>
        </w:tc>
        <w:tc>
          <w:tcPr>
            <w:tcW w:w="1276" w:type="dxa"/>
            <w:shd w:val="clear" w:color="auto" w:fill="auto"/>
            <w:vAlign w:val="center"/>
          </w:tcPr>
          <w:p w14:paraId="485A1943" w14:textId="77777777" w:rsidR="00FC2D80" w:rsidRPr="00AA3652" w:rsidRDefault="00FC2D80" w:rsidP="00BF12FB">
            <w:pPr>
              <w:pageBreakBefore/>
              <w:spacing w:before="80" w:after="80" w:line="200" w:lineRule="exact"/>
              <w:jc w:val="center"/>
              <w:rPr>
                <w:sz w:val="18"/>
                <w:szCs w:val="18"/>
              </w:rPr>
            </w:pPr>
            <w:r w:rsidRPr="00AA3652">
              <w:rPr>
                <w:snapToGrid w:val="0"/>
                <w:sz w:val="18"/>
                <w:szCs w:val="18"/>
              </w:rPr>
              <w:t>16°L</w:t>
            </w:r>
          </w:p>
        </w:tc>
        <w:tc>
          <w:tcPr>
            <w:tcW w:w="992" w:type="dxa"/>
            <w:shd w:val="clear" w:color="auto" w:fill="auto"/>
            <w:vAlign w:val="center"/>
          </w:tcPr>
          <w:p w14:paraId="4387EED7" w14:textId="77777777" w:rsidR="00FC2D80" w:rsidRPr="00AA3652" w:rsidRDefault="00FC2D80" w:rsidP="00BF12FB">
            <w:pPr>
              <w:pageBreakBefore/>
              <w:spacing w:before="80" w:after="80" w:line="200" w:lineRule="exact"/>
              <w:jc w:val="center"/>
              <w:rPr>
                <w:sz w:val="18"/>
                <w:szCs w:val="18"/>
              </w:rPr>
            </w:pPr>
            <w:r w:rsidRPr="00AA3652">
              <w:rPr>
                <w:bCs/>
                <w:sz w:val="18"/>
                <w:szCs w:val="18"/>
              </w:rPr>
              <w:t>1,18∙10</w:t>
            </w:r>
            <w:r w:rsidRPr="00AA3652">
              <w:rPr>
                <w:bCs/>
                <w:sz w:val="18"/>
                <w:szCs w:val="18"/>
                <w:vertAlign w:val="superscript"/>
              </w:rPr>
              <w:t>3</w:t>
            </w:r>
          </w:p>
        </w:tc>
        <w:tc>
          <w:tcPr>
            <w:tcW w:w="942" w:type="dxa"/>
            <w:shd w:val="clear" w:color="auto" w:fill="auto"/>
            <w:vAlign w:val="center"/>
          </w:tcPr>
          <w:p w14:paraId="50E27D3B" w14:textId="77777777" w:rsidR="00FC2D80" w:rsidRPr="00AA3652" w:rsidRDefault="00FC2D80" w:rsidP="00BF12FB">
            <w:pPr>
              <w:pageBreakBefore/>
              <w:spacing w:before="80" w:after="80" w:line="200" w:lineRule="exact"/>
              <w:jc w:val="center"/>
              <w:rPr>
                <w:sz w:val="18"/>
                <w:szCs w:val="18"/>
              </w:rPr>
            </w:pPr>
            <w:r w:rsidRPr="00AA3652">
              <w:rPr>
                <w:sz w:val="18"/>
                <w:szCs w:val="18"/>
              </w:rPr>
              <w:t>9,44∙10</w:t>
            </w:r>
            <w:r w:rsidRPr="00AA3652">
              <w:rPr>
                <w:sz w:val="18"/>
                <w:szCs w:val="18"/>
                <w:vertAlign w:val="superscript"/>
              </w:rPr>
              <w:t>2</w:t>
            </w:r>
          </w:p>
        </w:tc>
        <w:tc>
          <w:tcPr>
            <w:tcW w:w="901" w:type="dxa"/>
            <w:shd w:val="clear" w:color="auto" w:fill="auto"/>
            <w:vAlign w:val="center"/>
          </w:tcPr>
          <w:p w14:paraId="1BEB1315" w14:textId="77777777" w:rsidR="00FC2D80" w:rsidRPr="00AA3652" w:rsidRDefault="00FC2D80" w:rsidP="00BF12FB">
            <w:pPr>
              <w:pageBreakBefore/>
              <w:spacing w:before="80" w:after="80" w:line="200" w:lineRule="exact"/>
              <w:jc w:val="center"/>
              <w:rPr>
                <w:sz w:val="18"/>
                <w:szCs w:val="18"/>
              </w:rPr>
            </w:pPr>
            <w:r w:rsidRPr="00AA3652">
              <w:rPr>
                <w:sz w:val="18"/>
                <w:szCs w:val="18"/>
              </w:rPr>
              <w:t>8,26∙10</w:t>
            </w:r>
            <w:r w:rsidRPr="00AA3652">
              <w:rPr>
                <w:sz w:val="18"/>
                <w:szCs w:val="18"/>
                <w:vertAlign w:val="superscript"/>
              </w:rPr>
              <w:t>2</w:t>
            </w:r>
          </w:p>
        </w:tc>
      </w:tr>
      <w:tr w:rsidR="00FC2D80" w:rsidRPr="00AA3652" w14:paraId="1F0A07A7" w14:textId="77777777" w:rsidTr="00441990">
        <w:trPr>
          <w:trHeight w:val="20"/>
        </w:trPr>
        <w:tc>
          <w:tcPr>
            <w:tcW w:w="286" w:type="dxa"/>
            <w:vMerge/>
            <w:tcBorders>
              <w:bottom w:val="single" w:sz="12" w:space="0" w:color="auto"/>
            </w:tcBorders>
            <w:shd w:val="clear" w:color="auto" w:fill="AEAAAA"/>
          </w:tcPr>
          <w:p w14:paraId="71A42654" w14:textId="77777777" w:rsidR="00FC2D80" w:rsidRPr="00AA3652" w:rsidRDefault="00FC2D80" w:rsidP="00BF12FB">
            <w:pPr>
              <w:spacing w:before="20" w:after="20" w:line="240" w:lineRule="auto"/>
              <w:rPr>
                <w:sz w:val="18"/>
                <w:szCs w:val="18"/>
              </w:rPr>
            </w:pPr>
          </w:p>
        </w:tc>
        <w:tc>
          <w:tcPr>
            <w:tcW w:w="2823" w:type="dxa"/>
            <w:tcBorders>
              <w:bottom w:val="single" w:sz="12" w:space="0" w:color="auto"/>
            </w:tcBorders>
            <w:shd w:val="clear" w:color="auto" w:fill="auto"/>
            <w:vAlign w:val="center"/>
          </w:tcPr>
          <w:p w14:paraId="415F5B81" w14:textId="77777777" w:rsidR="00FC2D80" w:rsidRPr="00AA3652" w:rsidRDefault="00FC2D80" w:rsidP="00BF12FB">
            <w:pPr>
              <w:spacing w:before="80" w:after="80" w:line="200" w:lineRule="exact"/>
              <w:jc w:val="center"/>
              <w:rPr>
                <w:sz w:val="18"/>
                <w:szCs w:val="18"/>
              </w:rPr>
            </w:pPr>
            <w:r w:rsidRPr="00AA3652">
              <w:rPr>
                <w:bCs/>
                <w:sz w:val="18"/>
                <w:szCs w:val="18"/>
              </w:rPr>
              <w:t>25RR</w:t>
            </w:r>
          </w:p>
        </w:tc>
        <w:tc>
          <w:tcPr>
            <w:tcW w:w="992" w:type="dxa"/>
            <w:tcBorders>
              <w:bottom w:val="single" w:sz="12" w:space="0" w:color="auto"/>
            </w:tcBorders>
            <w:vAlign w:val="center"/>
          </w:tcPr>
          <w:p w14:paraId="0246286D" w14:textId="77777777" w:rsidR="00FC2D80" w:rsidRPr="00AA3652" w:rsidRDefault="00FC2D80" w:rsidP="00BF12FB">
            <w:pPr>
              <w:spacing w:before="80" w:after="80" w:line="200" w:lineRule="exact"/>
              <w:jc w:val="center"/>
              <w:rPr>
                <w:sz w:val="18"/>
                <w:szCs w:val="18"/>
              </w:rPr>
            </w:pPr>
            <w:r w:rsidRPr="00AA3652">
              <w:rPr>
                <w:snapToGrid w:val="0"/>
                <w:sz w:val="18"/>
                <w:szCs w:val="18"/>
              </w:rPr>
              <w:t>1,72°D</w:t>
            </w:r>
          </w:p>
        </w:tc>
        <w:tc>
          <w:tcPr>
            <w:tcW w:w="1276" w:type="dxa"/>
            <w:tcBorders>
              <w:bottom w:val="single" w:sz="12" w:space="0" w:color="auto"/>
            </w:tcBorders>
            <w:shd w:val="clear" w:color="auto" w:fill="auto"/>
            <w:vAlign w:val="center"/>
          </w:tcPr>
          <w:p w14:paraId="588998CA" w14:textId="77777777" w:rsidR="00FC2D80" w:rsidRPr="00AA3652" w:rsidRDefault="00FC2D80" w:rsidP="00BF12FB">
            <w:pPr>
              <w:spacing w:before="80" w:after="80" w:line="200" w:lineRule="exact"/>
              <w:jc w:val="center"/>
              <w:rPr>
                <w:sz w:val="18"/>
                <w:szCs w:val="18"/>
              </w:rPr>
            </w:pPr>
            <w:r w:rsidRPr="00AA3652">
              <w:rPr>
                <w:snapToGrid w:val="0"/>
                <w:sz w:val="18"/>
                <w:szCs w:val="18"/>
              </w:rPr>
              <w:t>11°R</w:t>
            </w:r>
          </w:p>
        </w:tc>
        <w:tc>
          <w:tcPr>
            <w:tcW w:w="992" w:type="dxa"/>
            <w:tcBorders>
              <w:bottom w:val="single" w:sz="12" w:space="0" w:color="auto"/>
            </w:tcBorders>
            <w:shd w:val="clear" w:color="auto" w:fill="auto"/>
            <w:vAlign w:val="center"/>
          </w:tcPr>
          <w:p w14:paraId="31B76A42" w14:textId="77777777" w:rsidR="00FC2D80" w:rsidRPr="00AA3652" w:rsidRDefault="00FC2D80" w:rsidP="00BF12FB">
            <w:pPr>
              <w:spacing w:before="80" w:after="80" w:line="200" w:lineRule="exact"/>
              <w:jc w:val="center"/>
              <w:rPr>
                <w:sz w:val="18"/>
                <w:szCs w:val="18"/>
              </w:rPr>
            </w:pPr>
            <w:r w:rsidRPr="00AA3652">
              <w:rPr>
                <w:bCs/>
                <w:sz w:val="18"/>
                <w:szCs w:val="18"/>
              </w:rPr>
              <w:t>1,18∙10</w:t>
            </w:r>
            <w:r w:rsidRPr="00AA3652">
              <w:rPr>
                <w:bCs/>
                <w:sz w:val="18"/>
                <w:szCs w:val="18"/>
                <w:vertAlign w:val="superscript"/>
              </w:rPr>
              <w:t>3</w:t>
            </w:r>
          </w:p>
        </w:tc>
        <w:tc>
          <w:tcPr>
            <w:tcW w:w="942" w:type="dxa"/>
            <w:tcBorders>
              <w:bottom w:val="single" w:sz="12" w:space="0" w:color="auto"/>
            </w:tcBorders>
            <w:shd w:val="clear" w:color="auto" w:fill="auto"/>
            <w:vAlign w:val="center"/>
          </w:tcPr>
          <w:p w14:paraId="64742D88" w14:textId="77777777" w:rsidR="00FC2D80" w:rsidRPr="00AA3652" w:rsidRDefault="00FC2D80" w:rsidP="00BF12FB">
            <w:pPr>
              <w:spacing w:before="80" w:after="80" w:line="200" w:lineRule="exact"/>
              <w:jc w:val="center"/>
              <w:rPr>
                <w:sz w:val="18"/>
                <w:szCs w:val="18"/>
              </w:rPr>
            </w:pPr>
            <w:r w:rsidRPr="00AA3652">
              <w:rPr>
                <w:sz w:val="18"/>
                <w:szCs w:val="18"/>
              </w:rPr>
              <w:t>9,44∙10</w:t>
            </w:r>
            <w:r w:rsidRPr="00AA3652">
              <w:rPr>
                <w:sz w:val="18"/>
                <w:szCs w:val="18"/>
                <w:vertAlign w:val="superscript"/>
              </w:rPr>
              <w:t>2</w:t>
            </w:r>
          </w:p>
        </w:tc>
        <w:tc>
          <w:tcPr>
            <w:tcW w:w="901" w:type="dxa"/>
            <w:tcBorders>
              <w:bottom w:val="single" w:sz="12" w:space="0" w:color="auto"/>
            </w:tcBorders>
            <w:shd w:val="clear" w:color="auto" w:fill="auto"/>
            <w:vAlign w:val="center"/>
          </w:tcPr>
          <w:p w14:paraId="5803A627" w14:textId="77777777" w:rsidR="00FC2D80" w:rsidRPr="00AA3652" w:rsidRDefault="00FC2D80" w:rsidP="00BF12FB">
            <w:pPr>
              <w:spacing w:before="80" w:after="80" w:line="200" w:lineRule="exact"/>
              <w:jc w:val="center"/>
              <w:rPr>
                <w:sz w:val="18"/>
                <w:szCs w:val="18"/>
              </w:rPr>
            </w:pPr>
            <w:r w:rsidRPr="00AA3652">
              <w:rPr>
                <w:sz w:val="18"/>
                <w:szCs w:val="18"/>
              </w:rPr>
              <w:t>8,26∙10</w:t>
            </w:r>
            <w:r w:rsidRPr="00AA3652">
              <w:rPr>
                <w:sz w:val="18"/>
                <w:szCs w:val="18"/>
                <w:vertAlign w:val="superscript"/>
              </w:rPr>
              <w:t>2</w:t>
            </w:r>
          </w:p>
        </w:tc>
      </w:tr>
    </w:tbl>
    <w:p w14:paraId="5ED45135" w14:textId="77777777" w:rsidR="00FC2D80" w:rsidRPr="00AA3652" w:rsidRDefault="00FC2D80" w:rsidP="00FC2D80">
      <w:pPr>
        <w:spacing w:before="120" w:line="220" w:lineRule="exact"/>
        <w:ind w:left="1134" w:right="282"/>
        <w:rPr>
          <w:sz w:val="18"/>
          <w:szCs w:val="18"/>
        </w:rPr>
      </w:pPr>
      <w:r w:rsidRPr="00AA3652">
        <w:rPr>
          <w:i/>
          <w:iCs/>
          <w:sz w:val="18"/>
          <w:szCs w:val="18"/>
        </w:rPr>
        <w:t>Примечания:</w:t>
      </w:r>
      <w:r w:rsidRPr="00AA3652">
        <w:rPr>
          <w:sz w:val="18"/>
          <w:szCs w:val="18"/>
        </w:rPr>
        <w:t xml:space="preserve"> В таблице 36: </w:t>
      </w:r>
    </w:p>
    <w:p w14:paraId="123C394B" w14:textId="77777777" w:rsidR="00FC2D80" w:rsidRPr="00AA3652" w:rsidRDefault="00FC2D80" w:rsidP="00FC2D80">
      <w:pPr>
        <w:tabs>
          <w:tab w:val="left" w:pos="287"/>
        </w:tabs>
        <w:spacing w:line="220" w:lineRule="exact"/>
        <w:ind w:left="1418" w:right="282" w:hanging="284"/>
        <w:contextualSpacing/>
        <w:rPr>
          <w:bCs/>
          <w:sz w:val="18"/>
          <w:szCs w:val="18"/>
        </w:rPr>
      </w:pPr>
      <w:r w:rsidRPr="00AA3652">
        <w:rPr>
          <w:sz w:val="18"/>
          <w:szCs w:val="18"/>
          <w:vertAlign w:val="superscript"/>
        </w:rPr>
        <w:t>a</w:t>
      </w:r>
      <w:r w:rsidRPr="00AA3652">
        <w:rPr>
          <w:sz w:val="18"/>
          <w:szCs w:val="18"/>
        </w:rPr>
        <w:tab/>
        <w:t>Угловые положения указаны для правостороннего движения.</w:t>
      </w:r>
    </w:p>
    <w:p w14:paraId="2B6EC053" w14:textId="77777777" w:rsidR="00FC2D80" w:rsidRPr="00AA3652" w:rsidRDefault="00FC2D80" w:rsidP="00FC2D80">
      <w:pPr>
        <w:tabs>
          <w:tab w:val="left" w:pos="287"/>
        </w:tabs>
        <w:spacing w:line="220" w:lineRule="exact"/>
        <w:ind w:left="1418" w:right="282" w:hanging="278"/>
        <w:contextualSpacing/>
        <w:rPr>
          <w:bCs/>
          <w:sz w:val="18"/>
          <w:szCs w:val="18"/>
        </w:rPr>
      </w:pPr>
      <w:r w:rsidRPr="00AA3652">
        <w:rPr>
          <w:sz w:val="18"/>
          <w:szCs w:val="18"/>
          <w:vertAlign w:val="superscript"/>
        </w:rPr>
        <w:t>b</w:t>
      </w:r>
      <w:r w:rsidRPr="00AA3652">
        <w:rPr>
          <w:sz w:val="18"/>
          <w:szCs w:val="18"/>
        </w:rPr>
        <w:tab/>
        <w:t xml:space="preserve">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соответствующих измеренных значений на всех световых модулях системы применительно к данной функции. </w:t>
      </w:r>
    </w:p>
    <w:p w14:paraId="52D4EDF8" w14:textId="77777777" w:rsidR="00FC2D80" w:rsidRPr="00AA3652" w:rsidRDefault="00FC2D80" w:rsidP="00FC2D80">
      <w:pPr>
        <w:tabs>
          <w:tab w:val="left" w:pos="287"/>
        </w:tabs>
        <w:spacing w:line="220" w:lineRule="exact"/>
        <w:ind w:left="1418" w:right="282" w:firstLine="3"/>
        <w:contextualSpacing/>
        <w:rPr>
          <w:sz w:val="18"/>
          <w:szCs w:val="18"/>
        </w:rPr>
      </w:pPr>
      <w:r w:rsidRPr="00AA3652">
        <w:rPr>
          <w:sz w:val="18"/>
          <w:szCs w:val="18"/>
        </w:rPr>
        <w:t>Показатели по каждой из линий в части А таблицы 36, в сочетании с испытательными точками, предписанными в части В таблицы 36, измеряют по отдельности в соответствии с сигналом, подаваемым генератором сигнала. В случае AДС для транспортных средств категории L</w:t>
      </w:r>
      <w:r w:rsidRPr="00AA3652">
        <w:rPr>
          <w:sz w:val="18"/>
          <w:szCs w:val="18"/>
          <w:vertAlign w:val="subscript"/>
        </w:rPr>
        <w:t xml:space="preserve">3 </w:t>
      </w:r>
      <w:r w:rsidRPr="00AA3652">
        <w:rPr>
          <w:sz w:val="18"/>
          <w:szCs w:val="18"/>
        </w:rPr>
        <w:t xml:space="preserve">это положение не применяется. </w:t>
      </w:r>
    </w:p>
    <w:p w14:paraId="4DBA1750" w14:textId="77777777" w:rsidR="00FC2D80" w:rsidRPr="00AA3652" w:rsidRDefault="00FC2D80" w:rsidP="00FC2D80">
      <w:pPr>
        <w:tabs>
          <w:tab w:val="left" w:pos="287"/>
        </w:tabs>
        <w:spacing w:line="220" w:lineRule="exact"/>
        <w:ind w:left="1418" w:right="282" w:firstLine="3"/>
        <w:contextualSpacing/>
        <w:rPr>
          <w:sz w:val="18"/>
          <w:szCs w:val="18"/>
          <w:shd w:val="clear" w:color="auto" w:fill="FFFFFF"/>
        </w:rPr>
      </w:pPr>
      <w:r w:rsidRPr="00AA3652">
        <w:rPr>
          <w:sz w:val="18"/>
          <w:szCs w:val="18"/>
          <w:shd w:val="clear" w:color="auto" w:fill="FFFFFF"/>
        </w:rPr>
        <w:t>Показатели по каждой из строк в части А таблицы 32,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14:paraId="771D3831" w14:textId="77777777" w:rsidR="00FC2D80" w:rsidRPr="00AA3652" w:rsidRDefault="00FC2D80" w:rsidP="00FC2D80">
      <w:pPr>
        <w:tabs>
          <w:tab w:val="left" w:pos="287"/>
        </w:tabs>
        <w:spacing w:line="220" w:lineRule="exact"/>
        <w:ind w:left="1418" w:right="282" w:firstLine="6"/>
        <w:contextualSpacing/>
        <w:rPr>
          <w:sz w:val="18"/>
          <w:szCs w:val="18"/>
        </w:rPr>
      </w:pPr>
      <w:r w:rsidRPr="00AA3652">
        <w:rPr>
          <w:sz w:val="18"/>
          <w:szCs w:val="18"/>
        </w:rPr>
        <w:t>Если луч ближнего света, который удовлетворяет требованиям пункта 6.2.1.1.4.1, включен постоянно в режиме адаптации луча дальнего света, то фотометрические требования, указанные в части В таблицы 36, не применяются.</w:t>
      </w:r>
    </w:p>
    <w:p w14:paraId="3701B1BA" w14:textId="77777777" w:rsidR="00FC2D80" w:rsidRPr="00AA3652" w:rsidRDefault="00FC2D80" w:rsidP="00FC2D80">
      <w:pPr>
        <w:tabs>
          <w:tab w:val="left" w:pos="287"/>
        </w:tabs>
        <w:spacing w:line="220" w:lineRule="exact"/>
        <w:ind w:left="1418" w:right="282" w:firstLine="6"/>
        <w:contextualSpacing/>
        <w:rPr>
          <w:sz w:val="18"/>
          <w:szCs w:val="18"/>
        </w:rPr>
      </w:pPr>
      <w:r w:rsidRPr="00AA3652">
        <w:rPr>
          <w:sz w:val="18"/>
          <w:szCs w:val="18"/>
          <w:shd w:val="clear" w:color="auto" w:fill="FFFFFF"/>
        </w:rPr>
        <w:t xml:space="preserve">Что касается транспортных средств категории </w:t>
      </w:r>
      <w:r w:rsidRPr="00AA3652">
        <w:rPr>
          <w:sz w:val="18"/>
          <w:szCs w:val="18"/>
        </w:rPr>
        <w:t>L</w:t>
      </w:r>
      <w:r w:rsidRPr="00AA3652">
        <w:rPr>
          <w:sz w:val="18"/>
          <w:szCs w:val="18"/>
          <w:vertAlign w:val="subscript"/>
        </w:rPr>
        <w:t>3</w:t>
      </w:r>
      <w:r w:rsidRPr="00AA3652">
        <w:rPr>
          <w:sz w:val="18"/>
          <w:szCs w:val="18"/>
        </w:rPr>
        <w:t>, то, е</w:t>
      </w:r>
      <w:r w:rsidRPr="00AA3652">
        <w:rPr>
          <w:sz w:val="18"/>
          <w:szCs w:val="18"/>
          <w:shd w:val="clear" w:color="auto" w:fill="FFFFFF"/>
        </w:rPr>
        <w:t>сли луч ближнего света, который удовлетворяет требованиям пункта 5.4.4.3, как указано в приложении 2, включен постоянно в режиме адаптации луча дальнего света, фотометрические требования, указанные в части В таблицы 32, не применяются.</w:t>
      </w:r>
    </w:p>
    <w:p w14:paraId="570C0536" w14:textId="77777777" w:rsidR="00FC2D80" w:rsidRPr="00AA3652" w:rsidRDefault="00FC2D80" w:rsidP="00FC2D80">
      <w:pPr>
        <w:pStyle w:val="6para6thlevel"/>
        <w:spacing w:before="240"/>
        <w:rPr>
          <w:lang w:val="ru-RU"/>
        </w:rPr>
      </w:pPr>
      <w:r w:rsidRPr="00AA3652">
        <w:rPr>
          <w:lang w:val="ru-RU"/>
        </w:rPr>
        <w:t>6.2.1.1.4.3</w:t>
      </w:r>
      <w:r w:rsidRPr="00AA3652">
        <w:rPr>
          <w:lang w:val="ru-RU"/>
        </w:rPr>
        <w:tab/>
        <w:t>Если результаты описанного выше испытания не соответствуют предъявляемым требованиям, то регулировка АСПО может быть изменена в соответствии с положениями пункта 4.1 приложения 5.</w:t>
      </w:r>
    </w:p>
    <w:p w14:paraId="0330BDE4" w14:textId="77777777" w:rsidR="00FC2D80" w:rsidRPr="00AA3652" w:rsidRDefault="00FC2D80" w:rsidP="00FC2D80">
      <w:pPr>
        <w:pStyle w:val="6para6thlevel"/>
        <w:rPr>
          <w:lang w:val="ru-RU"/>
        </w:rPr>
      </w:pPr>
      <w:r w:rsidRPr="00AA3652">
        <w:rPr>
          <w:lang w:val="ru-RU"/>
        </w:rPr>
        <w:t>6.2.1.1.4.4</w:t>
      </w:r>
      <w:r w:rsidRPr="00AA3652">
        <w:rPr>
          <w:lang w:val="ru-RU"/>
        </w:rPr>
        <w:tab/>
        <w:t>В качестве альтернативы процедуре изменения регулировки, описанной в пункте 4.1 приложения 5, требование, указанное в колонках A, B или C таблиц 23–38,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w:t>
      </w:r>
    </w:p>
    <w:p w14:paraId="7FF17C10" w14:textId="77777777" w:rsidR="00FC2D80" w:rsidRPr="00AA3652" w:rsidRDefault="00FC2D80" w:rsidP="00FC2D80">
      <w:pPr>
        <w:pStyle w:val="2para2ndlevel"/>
        <w:rPr>
          <w:lang w:val="ru-RU"/>
        </w:rPr>
      </w:pPr>
      <w:r w:rsidRPr="00AA3652">
        <w:rPr>
          <w:lang w:val="ru-RU"/>
        </w:rPr>
        <w:t>6.3</w:t>
      </w:r>
      <w:r w:rsidRPr="00AA3652">
        <w:rPr>
          <w:lang w:val="ru-RU"/>
        </w:rPr>
        <w:tab/>
        <w:t>Для проверки вертикального отклонения светотеневой границы под воздействием тепла применяют нижеследующую процедуру.</w:t>
      </w:r>
    </w:p>
    <w:p w14:paraId="6E316068" w14:textId="77777777" w:rsidR="00FC2D80" w:rsidRPr="00AA3652" w:rsidRDefault="00FC2D80" w:rsidP="00FC2D80">
      <w:pPr>
        <w:autoSpaceDE w:val="0"/>
        <w:autoSpaceDN w:val="0"/>
        <w:adjustRightInd w:val="0"/>
        <w:spacing w:after="120"/>
        <w:ind w:left="2268" w:right="1134"/>
        <w:jc w:val="both"/>
      </w:pPr>
      <w:r w:rsidRPr="00AA3652">
        <w:t>Один из отобранных огней или одну из отобранных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14:paraId="774C6A97" w14:textId="77777777" w:rsidR="00FC2D80" w:rsidRPr="00AA3652" w:rsidRDefault="00FC2D80" w:rsidP="00FC2D80">
      <w:pPr>
        <w:autoSpaceDE w:val="0"/>
        <w:autoSpaceDN w:val="0"/>
        <w:adjustRightInd w:val="0"/>
        <w:spacing w:after="120"/>
        <w:ind w:left="2268" w:right="1134"/>
        <w:jc w:val="both"/>
      </w:pPr>
      <w:r w:rsidRPr="00AA3652">
        <w:t xml:space="preserve">Фару или систему считают приемлемой, если </w:t>
      </w:r>
      <w:proofErr w:type="spellStart"/>
      <w:r w:rsidRPr="00AA3652">
        <w:t>Δr</w:t>
      </w:r>
      <w:proofErr w:type="spellEnd"/>
      <w:r w:rsidRPr="00AA3652">
        <w:t xml:space="preserve"> не превышает 1,5 мрад в направлении вверх и 2,5 мрад в направлении вниз.</w:t>
      </w:r>
    </w:p>
    <w:p w14:paraId="49A229F3" w14:textId="77777777" w:rsidR="00FC2D80" w:rsidRPr="00AA3652" w:rsidRDefault="00FC2D80" w:rsidP="00FC2D80">
      <w:pPr>
        <w:autoSpaceDE w:val="0"/>
        <w:autoSpaceDN w:val="0"/>
        <w:adjustRightInd w:val="0"/>
        <w:spacing w:after="120"/>
        <w:ind w:left="2268" w:right="1134"/>
        <w:jc w:val="both"/>
      </w:pPr>
      <w:r w:rsidRPr="00AA3652">
        <w:t xml:space="preserve">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второй </w:t>
      </w:r>
      <w:r w:rsidRPr="00AA3652">
        <w:br/>
        <w:t>образец,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6D303C4C" w14:textId="77777777" w:rsidR="00FC2D80" w:rsidRPr="00AA3652" w:rsidRDefault="00FC2D80" w:rsidP="00FC2D80">
      <w:pPr>
        <w:autoSpaceDE w:val="0"/>
        <w:autoSpaceDN w:val="0"/>
        <w:adjustRightInd w:val="0"/>
        <w:spacing w:after="120"/>
        <w:ind w:left="2268" w:right="1134"/>
        <w:jc w:val="both"/>
        <w:rPr>
          <w:spacing w:val="-2"/>
        </w:rPr>
      </w:pPr>
      <w:r w:rsidRPr="00AA3652">
        <w:t xml:space="preserve">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w:t>
      </w:r>
      <w:proofErr w:type="spellStart"/>
      <w:r w:rsidRPr="00AA3652">
        <w:t>Δr</w:t>
      </w:r>
      <w:proofErr w:type="spellEnd"/>
      <w:r w:rsidRPr="00AA3652">
        <w:t xml:space="preserve"> для каждой из них не должно превышать 1,5 мрад в направлении вверх и 2,5 мрад в направлении вниз.</w:t>
      </w:r>
    </w:p>
    <w:p w14:paraId="6E861476" w14:textId="77777777" w:rsidR="00FC2D80" w:rsidRPr="00AA3652" w:rsidRDefault="00FC2D80" w:rsidP="00FC2D80">
      <w:pPr>
        <w:keepNext/>
        <w:keepLines/>
        <w:autoSpaceDE w:val="0"/>
        <w:autoSpaceDN w:val="0"/>
        <w:adjustRightInd w:val="0"/>
        <w:spacing w:after="120"/>
        <w:ind w:left="2268" w:right="1134"/>
        <w:jc w:val="both"/>
        <w:rPr>
          <w:spacing w:val="-2"/>
        </w:rPr>
      </w:pPr>
      <w:r w:rsidRPr="00AA3652">
        <w:t xml:space="preserve">Передняя противотуманная фара считается приемлемой, если </w:t>
      </w:r>
      <w:proofErr w:type="spellStart"/>
      <w:r w:rsidRPr="00AA3652">
        <w:t>Δr</w:t>
      </w:r>
      <w:proofErr w:type="spellEnd"/>
      <w:r w:rsidRPr="00AA3652">
        <w:t xml:space="preserve">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14:paraId="28CBDF97" w14:textId="77777777" w:rsidR="00FC2D80" w:rsidRPr="00AA3652" w:rsidRDefault="00FC2D80" w:rsidP="00FC2D80">
      <w:pPr>
        <w:pStyle w:val="2para2ndlevel"/>
        <w:rPr>
          <w:snapToGrid w:val="0"/>
          <w:lang w:val="ru-RU"/>
        </w:rPr>
      </w:pPr>
      <w:r w:rsidRPr="00AA3652">
        <w:rPr>
          <w:lang w:val="ru-RU"/>
        </w:rPr>
        <w:t>6.4</w:t>
      </w:r>
      <w:r w:rsidRPr="00AA3652">
        <w:rPr>
          <w:lang w:val="ru-RU"/>
        </w:rPr>
        <w:tab/>
        <w:t>Координаты цветности должны быть удовлетворительными.</w:t>
      </w:r>
    </w:p>
    <w:p w14:paraId="304D6CE9" w14:textId="77777777" w:rsidR="00FC2D80" w:rsidRPr="00AA3652" w:rsidRDefault="00FC2D80" w:rsidP="00FC2D80">
      <w:pPr>
        <w:pStyle w:val="HChG"/>
        <w:tabs>
          <w:tab w:val="clear" w:pos="851"/>
        </w:tabs>
        <w:ind w:left="2268"/>
      </w:pPr>
      <w:r w:rsidRPr="00AA3652">
        <w:t>7.</w:t>
      </w:r>
      <w:r w:rsidRPr="00AA3652">
        <w:tab/>
      </w:r>
      <w:r w:rsidRPr="00AA3652">
        <w:tab/>
      </w:r>
      <w:r w:rsidRPr="00AA3652">
        <w:rPr>
          <w:bCs/>
        </w:rPr>
        <w:t>Переходные положения</w:t>
      </w:r>
    </w:p>
    <w:p w14:paraId="2558044F" w14:textId="77777777" w:rsidR="00FC2D80" w:rsidRPr="00AA3652" w:rsidRDefault="00FC2D80" w:rsidP="00FC2D80">
      <w:pPr>
        <w:pStyle w:val="2para2ndlevel"/>
        <w:rPr>
          <w:lang w:val="ru-RU"/>
        </w:rPr>
      </w:pPr>
      <w:r w:rsidRPr="00AA3652">
        <w:rPr>
          <w:lang w:val="ru-RU"/>
        </w:rPr>
        <w:t>7.1</w:t>
      </w:r>
      <w:r w:rsidRPr="00AA3652">
        <w:rPr>
          <w:lang w:val="ru-RU"/>
        </w:rPr>
        <w:tab/>
        <w:t xml:space="preserve">Общие положения </w:t>
      </w:r>
    </w:p>
    <w:p w14:paraId="3CAA0020" w14:textId="77777777" w:rsidR="00FC2D80" w:rsidRPr="00AA3652" w:rsidRDefault="00FC2D80" w:rsidP="00FC2D80">
      <w:pPr>
        <w:pStyle w:val="3para3rdlevel"/>
        <w:rPr>
          <w:lang w:val="ru-RU"/>
        </w:rPr>
      </w:pPr>
      <w:r w:rsidRPr="00AA3652">
        <w:rPr>
          <w:lang w:val="ru-RU"/>
        </w:rPr>
        <w:t>7.1.1</w:t>
      </w:r>
      <w:r w:rsidRPr="00AA3652">
        <w:rPr>
          <w:lang w:val="ru-RU"/>
        </w:rPr>
        <w:tab/>
        <w:t xml:space="preserve">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 </w:t>
      </w:r>
    </w:p>
    <w:p w14:paraId="60D392A8" w14:textId="77777777" w:rsidR="00FC2D80" w:rsidRPr="00AA3652" w:rsidRDefault="00FC2D80" w:rsidP="00FC2D80">
      <w:pPr>
        <w:pStyle w:val="SingleTxtG"/>
        <w:ind w:left="2268"/>
      </w:pPr>
      <w:r w:rsidRPr="00AA3652">
        <w:t xml:space="preserve">При проверке индекс изменения, применимый к соответствующему огню (функции), не должен отличаться от индекса изменения, указанного в последней серии поправок. </w:t>
      </w:r>
    </w:p>
    <w:p w14:paraId="2FAE185D" w14:textId="77777777" w:rsidR="00FC2D80" w:rsidRPr="00AA3652" w:rsidRDefault="00FC2D80" w:rsidP="00FC2D80">
      <w:pPr>
        <w:pStyle w:val="3para3rdlevel"/>
        <w:rPr>
          <w:lang w:val="ru-RU"/>
        </w:rPr>
      </w:pPr>
      <w:r w:rsidRPr="00AA3652">
        <w:rPr>
          <w:lang w:val="ru-RU"/>
        </w:rPr>
        <w:t>7.1.2</w:t>
      </w:r>
      <w:r w:rsidRPr="00AA3652">
        <w:rPr>
          <w:lang w:val="ru-RU"/>
        </w:rPr>
        <w:tab/>
      </w:r>
      <w:r w:rsidRPr="00AA3652">
        <w:rPr>
          <w:lang w:val="ru-RU"/>
        </w:rPr>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44E97FC0" w14:textId="77777777" w:rsidR="00FC2D80" w:rsidRPr="00AA3652" w:rsidRDefault="00FC2D80" w:rsidP="00FC2D80">
      <w:pPr>
        <w:pStyle w:val="2para2ndlevel"/>
        <w:rPr>
          <w:lang w:val="ru-RU"/>
        </w:rPr>
      </w:pPr>
      <w:r w:rsidRPr="00AA3652">
        <w:rPr>
          <w:lang w:val="ru-RU"/>
        </w:rPr>
        <w:t>7.2</w:t>
      </w:r>
      <w:r w:rsidRPr="00AA3652">
        <w:rPr>
          <w:lang w:val="ru-RU"/>
        </w:rPr>
        <w:tab/>
        <w:t>По поправкам серии 01:</w:t>
      </w:r>
    </w:p>
    <w:p w14:paraId="4CD6CC08" w14:textId="77777777" w:rsidR="00FC2D80" w:rsidRPr="00AA3652" w:rsidRDefault="00FC2D80" w:rsidP="00FC2D80">
      <w:pPr>
        <w:pStyle w:val="3para3rdlevel"/>
        <w:rPr>
          <w:lang w:val="ru-RU"/>
        </w:rPr>
      </w:pPr>
      <w:r w:rsidRPr="00AA3652">
        <w:rPr>
          <w:lang w:val="ru-RU"/>
        </w:rPr>
        <w:t>7.2.1</w:t>
      </w:r>
      <w:r w:rsidRPr="00AA3652">
        <w:rPr>
          <w:lang w:val="ru-RU"/>
        </w:rPr>
        <w:tab/>
        <w:t>Начиная с официальной даты вступления в силу поправок серии 01 ни одна из Договаривающихся сторон, применяющих настоящие Правила,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01.</w:t>
      </w:r>
    </w:p>
    <w:p w14:paraId="675E1C3B" w14:textId="77777777" w:rsidR="00FC2D80" w:rsidRPr="00AA3652" w:rsidRDefault="00FC2D80" w:rsidP="00FC2D80">
      <w:pPr>
        <w:pStyle w:val="3para3rdlevel"/>
        <w:rPr>
          <w:lang w:val="ru-RU"/>
        </w:rPr>
      </w:pPr>
      <w:r w:rsidRPr="00AA3652">
        <w:rPr>
          <w:lang w:val="ru-RU"/>
        </w:rPr>
        <w:t>7.2.2</w:t>
      </w:r>
      <w:r w:rsidRPr="00AA3652">
        <w:rPr>
          <w:lang w:val="ru-RU"/>
        </w:rPr>
        <w:tab/>
        <w:t>Начиная с 1 сентября 2026 года Договаривающиеся стороны, применяющие настоящие Правила, не обязаны признавать официальные утверждения типа ООН на основании поправок предшествующих серий, которые были первоначально предоставлены после 1 сентября 2026 года.</w:t>
      </w:r>
    </w:p>
    <w:p w14:paraId="206DEEA9" w14:textId="77777777" w:rsidR="00FC2D80" w:rsidRPr="00AA3652" w:rsidRDefault="00FC2D80" w:rsidP="00FC2D80">
      <w:pPr>
        <w:pStyle w:val="3para3rdlevel"/>
        <w:rPr>
          <w:lang w:val="ru-RU"/>
        </w:rPr>
      </w:pPr>
      <w:r w:rsidRPr="00AA3652">
        <w:rPr>
          <w:lang w:val="ru-RU"/>
        </w:rPr>
        <w:t>7.2.3</w:t>
      </w:r>
      <w:r w:rsidRPr="00AA3652">
        <w:rPr>
          <w:lang w:val="ru-RU"/>
        </w:rPr>
        <w:tab/>
        <w:t>Договаривающиеся стороны, применяющие настоящие Правила, продолжают признавать официальные утверждения типа, впервые предоставленные на основании предыдущих серий поправок к настоящим Правилам до 1 сентября 2026 года.</w:t>
      </w:r>
    </w:p>
    <w:p w14:paraId="34697A19" w14:textId="77777777" w:rsidR="00FC2D80" w:rsidRPr="00AA3652" w:rsidRDefault="00FC2D80" w:rsidP="00FC2D80">
      <w:pPr>
        <w:pStyle w:val="3para3rdlevel"/>
        <w:rPr>
          <w:lang w:val="ru-RU"/>
        </w:rPr>
      </w:pPr>
      <w:r w:rsidRPr="00AA3652">
        <w:rPr>
          <w:lang w:val="ru-RU"/>
        </w:rPr>
        <w:t>7.2.4</w:t>
      </w:r>
      <w:r w:rsidRPr="00AA3652">
        <w:rPr>
          <w:lang w:val="ru-RU"/>
        </w:rPr>
        <w:tab/>
        <w:t>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любых предыдущих серий поправок при условии, что эти устройства (предметы оборудования и части) используются в качестве замены для установки на транспортных средствах, находящихся в эксплуатации, и что эти устройства (предметы оборудования и части) в техническом плане не могут удовлетворять новым требованиям, содержащимся в настоящих Правилах с внесенными в них поправками серии 01.</w:t>
      </w:r>
    </w:p>
    <w:p w14:paraId="4D7DED78" w14:textId="77777777" w:rsidR="00FC2D80" w:rsidRPr="00AA3652" w:rsidRDefault="00FC2D80" w:rsidP="00FC2D80">
      <w:pPr>
        <w:pStyle w:val="3para3rdlevel"/>
        <w:rPr>
          <w:lang w:val="ru-RU"/>
        </w:rPr>
      </w:pPr>
      <w:r w:rsidRPr="00AA3652">
        <w:rPr>
          <w:lang w:val="ru-RU"/>
        </w:rPr>
        <w:t>7.2.5</w:t>
      </w:r>
      <w:r w:rsidRPr="00AA3652">
        <w:rPr>
          <w:lang w:val="ru-RU"/>
        </w:rPr>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01, не обязаны признавать официальные утверждения типа ООН, предоставленные на основании любой из предыдущих серий поправок к настоящим Правилам.</w:t>
      </w:r>
    </w:p>
    <w:p w14:paraId="730BED02" w14:textId="77777777" w:rsidR="00FC2D80" w:rsidRPr="00AA3652" w:rsidRDefault="00FC2D80" w:rsidP="00FC2D80">
      <w:pPr>
        <w:pStyle w:val="3para3rdlevel"/>
        <w:rPr>
          <w:lang w:val="ru-RU"/>
        </w:rPr>
      </w:pPr>
      <w:r w:rsidRPr="00AA3652">
        <w:rPr>
          <w:lang w:val="ru-RU"/>
        </w:rPr>
        <w:t>7.2.6</w:t>
      </w:r>
      <w:r w:rsidRPr="00AA3652">
        <w:rPr>
          <w:lang w:val="ru-RU"/>
        </w:rPr>
        <w:tab/>
        <w:t>Договаривающиеся стороны, применяющие настоящие Правила, продолжают признавать официальные утверждения типа ООН на основании предыдущих серий поправок к настоящим Правилам для предметов оборудования или частей, которые не затрагиваются изменениями, внесенными на основании поправок серии 01.</w:t>
      </w:r>
    </w:p>
    <w:p w14:paraId="28A8703C" w14:textId="3D86C622" w:rsidR="00E12C5F" w:rsidRPr="00AA3652" w:rsidRDefault="00FC2D80" w:rsidP="00FC2D80">
      <w:pPr>
        <w:pStyle w:val="3para3rdlevel"/>
        <w:rPr>
          <w:lang w:val="ru-RU"/>
        </w:rPr>
      </w:pPr>
      <w:r w:rsidRPr="00AA3652">
        <w:rPr>
          <w:lang w:val="ru-RU"/>
        </w:rPr>
        <w:t>7.2.7</w:t>
      </w:r>
      <w:r w:rsidRPr="00AA3652">
        <w:rPr>
          <w:lang w:val="ru-RU"/>
        </w:rPr>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любой предыдущей серии поправок к настоящим Правилам.</w:t>
      </w:r>
    </w:p>
    <w:p w14:paraId="5145E4F9" w14:textId="02D80A53" w:rsidR="00FC2D80" w:rsidRDefault="00FC2D80" w:rsidP="00FC2D80">
      <w:pPr>
        <w:pStyle w:val="3para3rdlevel"/>
        <w:rPr>
          <w:lang w:val="ru-RU"/>
        </w:rPr>
      </w:pPr>
    </w:p>
    <w:p w14:paraId="3510C6C1" w14:textId="00E5A869" w:rsidR="00F344DC" w:rsidRDefault="00F344DC" w:rsidP="00FC2D80">
      <w:pPr>
        <w:pStyle w:val="3para3rdlevel"/>
        <w:rPr>
          <w:lang w:val="ru-RU"/>
        </w:rPr>
      </w:pPr>
    </w:p>
    <w:p w14:paraId="3A95B962" w14:textId="77777777" w:rsidR="00F4485E" w:rsidRDefault="00F4485E" w:rsidP="00FC2D80">
      <w:pPr>
        <w:pStyle w:val="3para3rdlevel"/>
        <w:rPr>
          <w:lang w:val="ru-RU"/>
        </w:rPr>
        <w:sectPr w:rsidR="00F4485E" w:rsidSect="008B62E9">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pPr>
    </w:p>
    <w:p w14:paraId="3F3EADFB" w14:textId="77777777" w:rsidR="00F4485E" w:rsidRPr="008D33C4" w:rsidRDefault="00F4485E" w:rsidP="00F4485E">
      <w:pPr>
        <w:pStyle w:val="0title"/>
        <w:rPr>
          <w:szCs w:val="28"/>
          <w:lang w:val="ru-RU"/>
        </w:rPr>
      </w:pPr>
      <w:bookmarkStart w:id="10" w:name="_Hlk50555665"/>
      <w:r w:rsidRPr="007D3D31">
        <w:rPr>
          <w:bCs/>
          <w:lang w:val="ru-RU"/>
        </w:rPr>
        <w:t>Приложение 1</w:t>
      </w:r>
    </w:p>
    <w:p w14:paraId="62A552CB" w14:textId="77777777" w:rsidR="00F4485E" w:rsidRDefault="00F4485E" w:rsidP="00F4485E">
      <w:pPr>
        <w:pStyle w:val="0title"/>
        <w:spacing w:after="120"/>
        <w:rPr>
          <w:szCs w:val="28"/>
          <w:lang w:val="ru-RU"/>
        </w:rPr>
      </w:pPr>
      <w:r w:rsidRPr="007D3D31">
        <w:rPr>
          <w:lang w:val="ru-RU"/>
        </w:rPr>
        <w:tab/>
      </w:r>
      <w:r w:rsidRPr="007D3D31">
        <w:rPr>
          <w:lang w:val="ru-RU"/>
        </w:rPr>
        <w:tab/>
      </w:r>
      <w:r w:rsidRPr="007D3D31">
        <w:rPr>
          <w:bCs/>
          <w:lang w:val="ru-RU"/>
        </w:rPr>
        <w:t>Сообщение</w:t>
      </w:r>
    </w:p>
    <w:p w14:paraId="7B662310" w14:textId="10338A02" w:rsidR="00F4485E" w:rsidRPr="008D33C4" w:rsidRDefault="00F4485E" w:rsidP="00F4485E">
      <w:pPr>
        <w:pStyle w:val="SingleTxtG"/>
      </w:pPr>
      <w:r w:rsidRPr="007D3D31">
        <w:t>(максимальный формат: А4 (210 х 297 мм))</w:t>
      </w:r>
    </w:p>
    <w:p w14:paraId="185C1D8B" w14:textId="24421EC2" w:rsidR="00F4485E" w:rsidRPr="008D33C4" w:rsidRDefault="00125C1E" w:rsidP="00F4485E">
      <w:pPr>
        <w:pStyle w:val="rxxxannex"/>
        <w:ind w:left="1134"/>
        <w:rPr>
          <w:sz w:val="20"/>
          <w:lang w:val="ru-RU"/>
        </w:rPr>
      </w:pPr>
      <w:r w:rsidRPr="007D3D31">
        <w:rPr>
          <w:noProof/>
          <w:lang w:val="fr-FR" w:eastAsia="fr-FR"/>
        </w:rPr>
        <mc:AlternateContent>
          <mc:Choice Requires="wps">
            <w:drawing>
              <wp:anchor distT="0" distB="0" distL="114300" distR="114300" simplePos="0" relativeHeight="251661312" behindDoc="0" locked="0" layoutInCell="1" allowOverlap="1" wp14:anchorId="1B8CB6C1" wp14:editId="24E28AD1">
                <wp:simplePos x="0" y="0"/>
                <wp:positionH relativeFrom="column">
                  <wp:posOffset>2418523</wp:posOffset>
                </wp:positionH>
                <wp:positionV relativeFrom="paragraph">
                  <wp:posOffset>50697</wp:posOffset>
                </wp:positionV>
                <wp:extent cx="3326333" cy="899236"/>
                <wp:effectExtent l="0" t="0" r="762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333" cy="899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7074F"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направленное:</w:t>
                            </w:r>
                            <w:r>
                              <w:tab/>
                              <w:t>Название административного органа</w:t>
                            </w:r>
                          </w:p>
                          <w:p w14:paraId="6280522B"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6FDD1EC0"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10F19181"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1E67CF1E"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551"/>
                            </w:pPr>
                          </w:p>
                          <w:p w14:paraId="0F816FCB"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551"/>
                            </w:pPr>
                          </w:p>
                          <w:p w14:paraId="73AA7391"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p w14:paraId="6D20840C"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B6C1" id="Text Box 25" o:spid="_x0000_s1027" type="#_x0000_t202" style="position:absolute;left:0;text-align:left;margin-left:190.45pt;margin-top:4pt;width:261.9pt;height: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" stroked="f">
                <v:textbox inset="0,0,0,0">
                  <w:txbxContent>
                    <w:p w14:paraId="6417074F"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направленное:</w:t>
                      </w:r>
                      <w:r>
                        <w:tab/>
                        <w:t>Название административного органа</w:t>
                      </w:r>
                    </w:p>
                    <w:p w14:paraId="6280522B"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6FDD1EC0"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10F19181" w14:textId="77777777" w:rsidR="00BF12FB" w:rsidRDefault="00BF12FB" w:rsidP="00125C1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6" w:hanging="2552"/>
                      </w:pPr>
                      <w:r>
                        <w:tab/>
                      </w:r>
                      <w:r>
                        <w:tab/>
                      </w:r>
                      <w:r>
                        <w:tab/>
                        <w:t>...............................................................</w:t>
                      </w:r>
                    </w:p>
                    <w:p w14:paraId="1E67CF1E"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551"/>
                      </w:pPr>
                    </w:p>
                    <w:p w14:paraId="0F816FCB"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551"/>
                      </w:pPr>
                    </w:p>
                    <w:p w14:paraId="73AA7391"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p w14:paraId="6D20840C" w14:textId="77777777" w:rsidR="00BF12FB" w:rsidRDefault="00BF12FB" w:rsidP="00F4485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txbxContent>
                </v:textbox>
              </v:shape>
            </w:pict>
          </mc:Fallback>
        </mc:AlternateContent>
      </w:r>
      <w:r w:rsidR="00F4485E" w:rsidRPr="008D33C4">
        <w:rPr>
          <w:sz w:val="20"/>
          <w:lang w:val="ru-RU"/>
        </w:rPr>
        <w:tab/>
      </w:r>
      <w:r w:rsidRPr="00834FCB">
        <w:rPr>
          <w:noProof/>
          <w:sz w:val="20"/>
          <w:lang w:eastAsia="ja-JP"/>
        </w:rPr>
        <w:drawing>
          <wp:inline distT="0" distB="0" distL="0" distR="0" wp14:anchorId="1C4A48C2" wp14:editId="68D604A7">
            <wp:extent cx="1288415" cy="1247140"/>
            <wp:effectExtent l="0" t="0" r="698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Pr="00125C1E">
        <w:rPr>
          <w:rStyle w:val="ab"/>
          <w:color w:val="FFFFFF" w:themeColor="background1"/>
        </w:rPr>
        <w:footnoteReference w:id="10"/>
      </w:r>
    </w:p>
    <w:p w14:paraId="3581EDFE" w14:textId="77777777" w:rsidR="00F4485E" w:rsidRPr="006001DB" w:rsidRDefault="00F4485E" w:rsidP="00125C1E">
      <w:pPr>
        <w:pStyle w:val="rxxxannex"/>
        <w:tabs>
          <w:tab w:val="left" w:pos="1134"/>
          <w:tab w:val="left" w:pos="2552"/>
          <w:tab w:val="left" w:pos="6946"/>
        </w:tabs>
        <w:spacing w:after="0" w:line="240" w:lineRule="atLeast"/>
        <w:rPr>
          <w:sz w:val="20"/>
          <w:lang w:val="ru-RU"/>
        </w:rPr>
      </w:pPr>
      <w:r w:rsidRPr="007D3D31">
        <w:rPr>
          <w:lang w:val="ru-RU"/>
        </w:rPr>
        <w:tab/>
      </w:r>
      <w:r w:rsidRPr="006001DB">
        <w:rPr>
          <w:sz w:val="20"/>
          <w:lang w:val="ru-RU"/>
        </w:rPr>
        <w:t>касающееся</w:t>
      </w:r>
      <w:r w:rsidRPr="007E1742">
        <w:rPr>
          <w:rStyle w:val="ab"/>
        </w:rPr>
        <w:footnoteReference w:id="11"/>
      </w:r>
      <w:r w:rsidRPr="006001DB">
        <w:rPr>
          <w:sz w:val="20"/>
          <w:lang w:val="ru-RU"/>
        </w:rPr>
        <w:t>:</w:t>
      </w:r>
      <w:r w:rsidRPr="006001DB">
        <w:rPr>
          <w:sz w:val="20"/>
          <w:lang w:val="ru-RU"/>
        </w:rPr>
        <w:tab/>
        <w:t>предоставления официального утверждения</w:t>
      </w:r>
      <w:bookmarkStart w:id="11" w:name="_Ref469491634"/>
      <w:bookmarkEnd w:id="11"/>
    </w:p>
    <w:p w14:paraId="5493F1E1" w14:textId="77777777" w:rsidR="00F4485E" w:rsidRPr="006001DB" w:rsidRDefault="00F4485E" w:rsidP="00125C1E">
      <w:pPr>
        <w:pStyle w:val="rxxxannex"/>
        <w:tabs>
          <w:tab w:val="left" w:pos="1843"/>
          <w:tab w:val="left" w:pos="2552"/>
          <w:tab w:val="left" w:pos="6946"/>
        </w:tabs>
        <w:spacing w:after="0" w:line="240" w:lineRule="atLeast"/>
        <w:rPr>
          <w:sz w:val="20"/>
          <w:lang w:val="ru-RU"/>
        </w:rPr>
      </w:pPr>
      <w:r w:rsidRPr="006001DB">
        <w:rPr>
          <w:sz w:val="20"/>
          <w:lang w:val="ru-RU"/>
        </w:rPr>
        <w:tab/>
      </w:r>
      <w:r w:rsidRPr="006001DB">
        <w:rPr>
          <w:sz w:val="20"/>
          <w:lang w:val="ru-RU"/>
        </w:rPr>
        <w:tab/>
        <w:t>распространения официального утверждения</w:t>
      </w:r>
    </w:p>
    <w:p w14:paraId="4AB31EF4" w14:textId="77777777" w:rsidR="00F4485E" w:rsidRPr="006001DB" w:rsidRDefault="00F4485E" w:rsidP="00125C1E">
      <w:pPr>
        <w:pStyle w:val="rxxxannex"/>
        <w:tabs>
          <w:tab w:val="left" w:pos="1843"/>
          <w:tab w:val="left" w:pos="2552"/>
          <w:tab w:val="left" w:pos="6946"/>
        </w:tabs>
        <w:spacing w:after="0" w:line="240" w:lineRule="atLeast"/>
        <w:rPr>
          <w:sz w:val="20"/>
          <w:lang w:val="ru-RU"/>
        </w:rPr>
      </w:pPr>
      <w:r w:rsidRPr="006001DB">
        <w:rPr>
          <w:sz w:val="20"/>
          <w:lang w:val="ru-RU"/>
        </w:rPr>
        <w:tab/>
      </w:r>
      <w:r w:rsidRPr="006001DB">
        <w:rPr>
          <w:sz w:val="20"/>
          <w:lang w:val="ru-RU"/>
        </w:rPr>
        <w:tab/>
        <w:t>отказа в официальном утверждении</w:t>
      </w:r>
    </w:p>
    <w:p w14:paraId="54B744CA" w14:textId="77777777" w:rsidR="00F4485E" w:rsidRPr="006001DB" w:rsidRDefault="00F4485E" w:rsidP="00125C1E">
      <w:pPr>
        <w:pStyle w:val="rxxxannex"/>
        <w:tabs>
          <w:tab w:val="left" w:pos="1843"/>
          <w:tab w:val="left" w:pos="2552"/>
          <w:tab w:val="left" w:pos="6946"/>
        </w:tabs>
        <w:spacing w:after="0" w:line="240" w:lineRule="atLeast"/>
        <w:rPr>
          <w:sz w:val="20"/>
          <w:lang w:val="ru-RU"/>
        </w:rPr>
      </w:pPr>
      <w:r w:rsidRPr="006001DB">
        <w:rPr>
          <w:sz w:val="20"/>
          <w:lang w:val="ru-RU"/>
        </w:rPr>
        <w:tab/>
      </w:r>
      <w:r w:rsidRPr="006001DB">
        <w:rPr>
          <w:sz w:val="20"/>
          <w:lang w:val="ru-RU"/>
        </w:rPr>
        <w:tab/>
        <w:t>отмены официального утверждения</w:t>
      </w:r>
    </w:p>
    <w:p w14:paraId="15D6E488" w14:textId="77777777" w:rsidR="00F4485E" w:rsidRPr="006001DB" w:rsidRDefault="00F4485E" w:rsidP="00125C1E">
      <w:pPr>
        <w:pStyle w:val="rxxxannex"/>
        <w:tabs>
          <w:tab w:val="left" w:pos="1843"/>
          <w:tab w:val="left" w:pos="2552"/>
          <w:tab w:val="left" w:pos="6946"/>
        </w:tabs>
        <w:spacing w:after="0" w:line="240" w:lineRule="atLeast"/>
        <w:rPr>
          <w:sz w:val="20"/>
          <w:lang w:val="ru-RU"/>
        </w:rPr>
      </w:pPr>
      <w:r w:rsidRPr="006001DB">
        <w:rPr>
          <w:sz w:val="20"/>
          <w:lang w:val="ru-RU"/>
        </w:rPr>
        <w:tab/>
      </w:r>
      <w:r w:rsidRPr="006001DB">
        <w:rPr>
          <w:sz w:val="20"/>
          <w:lang w:val="ru-RU"/>
        </w:rPr>
        <w:tab/>
      </w:r>
      <w:r>
        <w:rPr>
          <w:sz w:val="20"/>
          <w:lang w:val="ru-RU"/>
        </w:rPr>
        <w:t>о</w:t>
      </w:r>
      <w:r w:rsidRPr="006001DB">
        <w:rPr>
          <w:sz w:val="20"/>
          <w:lang w:val="ru-RU"/>
        </w:rPr>
        <w:t>кончательно</w:t>
      </w:r>
      <w:r>
        <w:rPr>
          <w:sz w:val="20"/>
          <w:lang w:val="ru-RU"/>
        </w:rPr>
        <w:t>го</w:t>
      </w:r>
      <w:r w:rsidRPr="006001DB">
        <w:rPr>
          <w:sz w:val="20"/>
          <w:lang w:val="ru-RU"/>
        </w:rPr>
        <w:t xml:space="preserve"> прекращени</w:t>
      </w:r>
      <w:r>
        <w:rPr>
          <w:sz w:val="20"/>
          <w:lang w:val="ru-RU"/>
        </w:rPr>
        <w:t>я</w:t>
      </w:r>
      <w:r w:rsidRPr="006001DB">
        <w:rPr>
          <w:sz w:val="20"/>
          <w:lang w:val="ru-RU"/>
        </w:rPr>
        <w:t xml:space="preserve"> производства</w:t>
      </w:r>
    </w:p>
    <w:p w14:paraId="700A0581" w14:textId="396C7F70" w:rsidR="00F4485E" w:rsidRPr="008D33C4" w:rsidRDefault="00F4485E" w:rsidP="00125C1E">
      <w:pPr>
        <w:pStyle w:val="SingleTxtG"/>
        <w:spacing w:before="120"/>
      </w:pPr>
      <w:r w:rsidRPr="007D3D31">
        <w:t xml:space="preserve">типа огня на </w:t>
      </w:r>
      <w:proofErr w:type="gramStart"/>
      <w:r w:rsidRPr="007D3D31">
        <w:t>основании Правил</w:t>
      </w:r>
      <w:proofErr w:type="gramEnd"/>
      <w:r w:rsidRPr="007D3D31">
        <w:t xml:space="preserve"> №</w:t>
      </w:r>
      <w:r w:rsidR="00177984">
        <w:t xml:space="preserve"> </w:t>
      </w:r>
      <w:r w:rsidRPr="007D3D31">
        <w:t>14</w:t>
      </w:r>
      <w:r w:rsidR="00177984">
        <w:t>9</w:t>
      </w:r>
      <w:r w:rsidRPr="007D3D31">
        <w:t xml:space="preserve"> ООН</w:t>
      </w:r>
    </w:p>
    <w:p w14:paraId="4B82065F" w14:textId="77777777" w:rsidR="00F4485E" w:rsidRPr="008D33C4" w:rsidRDefault="00F4485E" w:rsidP="00F4485E">
      <w:pPr>
        <w:pStyle w:val="SingleTxtG"/>
      </w:pPr>
      <w:r w:rsidRPr="007D3D31">
        <w:t xml:space="preserve">Класс </w:t>
      </w:r>
      <w:r>
        <w:t>огня</w:t>
      </w:r>
      <w:r w:rsidRPr="007D3D31">
        <w:t xml:space="preserve"> (функции): .........</w:t>
      </w:r>
      <w:r>
        <w:t>...</w:t>
      </w:r>
      <w:r w:rsidRPr="007D3D31">
        <w:tab/>
      </w:r>
      <w:r w:rsidRPr="007D3D31">
        <w:tab/>
      </w:r>
      <w:r w:rsidRPr="007D3D31">
        <w:tab/>
        <w:t>Указатель изменения:</w:t>
      </w:r>
      <w:r>
        <w:t xml:space="preserve"> ……</w:t>
      </w:r>
      <w:proofErr w:type="gramStart"/>
      <w:r>
        <w:t>…….</w:t>
      </w:r>
      <w:proofErr w:type="gramEnd"/>
      <w:r>
        <w:t>.</w:t>
      </w:r>
    </w:p>
    <w:p w14:paraId="563B428D" w14:textId="77777777" w:rsidR="00F4485E" w:rsidRPr="008D33C4" w:rsidRDefault="00F4485E" w:rsidP="00F4485E">
      <w:pPr>
        <w:pStyle w:val="SingleTxtG"/>
        <w:tabs>
          <w:tab w:val="clear" w:pos="2835"/>
        </w:tabs>
      </w:pPr>
      <w:r w:rsidRPr="007D3D31">
        <w:t>Официальное утверждение №</w:t>
      </w:r>
      <w:r>
        <w:t xml:space="preserve"> </w:t>
      </w:r>
      <w:r w:rsidRPr="007D3D31">
        <w:t>..................................</w:t>
      </w:r>
      <w:r>
        <w:t>.......</w:t>
      </w:r>
      <w:r w:rsidRPr="007D3D31">
        <w:tab/>
      </w:r>
      <w:r w:rsidRPr="007D3D31">
        <w:tab/>
      </w:r>
    </w:p>
    <w:p w14:paraId="3A750579" w14:textId="77777777" w:rsidR="00F4485E" w:rsidRPr="008D33C4" w:rsidRDefault="00F4485E" w:rsidP="00F4485E">
      <w:pPr>
        <w:tabs>
          <w:tab w:val="right" w:leader="dot" w:pos="8505"/>
        </w:tabs>
        <w:spacing w:after="120"/>
        <w:ind w:left="1985" w:right="1134" w:hanging="851"/>
        <w:jc w:val="both"/>
      </w:pPr>
      <w:r w:rsidRPr="007D3D31">
        <w:t>Уникальный идентификатор (УИ) (если это применимо)</w:t>
      </w:r>
      <w:r>
        <w:t>: …. ….</w:t>
      </w:r>
    </w:p>
    <w:p w14:paraId="365FBC2A" w14:textId="77777777" w:rsidR="00F4485E" w:rsidRPr="008D33C4" w:rsidRDefault="00F4485E" w:rsidP="00F4485E">
      <w:pPr>
        <w:tabs>
          <w:tab w:val="right" w:leader="dot" w:pos="8505"/>
        </w:tabs>
        <w:spacing w:after="120"/>
        <w:ind w:left="1985" w:right="1134" w:hanging="851"/>
        <w:jc w:val="both"/>
      </w:pPr>
      <w:r w:rsidRPr="007D3D31">
        <w:t>1.</w:t>
      </w:r>
      <w:r w:rsidRPr="007D3D31">
        <w:tab/>
        <w:t>Торговое наименование или товарный знак устройства или системы:</w:t>
      </w:r>
      <w:r w:rsidRPr="007D3D31">
        <w:tab/>
      </w:r>
    </w:p>
    <w:p w14:paraId="68632151" w14:textId="2E66FD15" w:rsidR="00F4485E" w:rsidRPr="008D33C4" w:rsidRDefault="00F4485E" w:rsidP="00F4485E">
      <w:pPr>
        <w:tabs>
          <w:tab w:val="right" w:leader="dot" w:pos="8505"/>
        </w:tabs>
        <w:spacing w:after="120"/>
        <w:ind w:left="1985" w:right="1134" w:hanging="851"/>
        <w:jc w:val="both"/>
      </w:pPr>
      <w:r w:rsidRPr="007D3D31">
        <w:t>2.</w:t>
      </w:r>
      <w:r w:rsidRPr="007D3D31">
        <w:tab/>
        <w:t>Наименование, присвоенное типу устройства или системы изготовителем:</w:t>
      </w:r>
      <w:r w:rsidR="004931C8">
        <w:br/>
      </w:r>
      <w:r w:rsidRPr="008D33C4">
        <w:tab/>
      </w:r>
      <w:r w:rsidRPr="008D33C4">
        <w:tab/>
      </w:r>
    </w:p>
    <w:p w14:paraId="6FF5D153" w14:textId="076BB7EE" w:rsidR="00F4485E" w:rsidRPr="008D33C4" w:rsidRDefault="00F4485E" w:rsidP="00F4485E">
      <w:pPr>
        <w:tabs>
          <w:tab w:val="right" w:leader="dot" w:pos="8505"/>
        </w:tabs>
        <w:spacing w:after="120"/>
        <w:ind w:left="1985" w:right="1134" w:hanging="851"/>
        <w:jc w:val="both"/>
      </w:pPr>
      <w:r w:rsidRPr="007D3D31">
        <w:t>3.</w:t>
      </w:r>
      <w:r w:rsidRPr="007D3D31">
        <w:tab/>
        <w:t>Наименование и адрес изготовителя:</w:t>
      </w:r>
      <w:r w:rsidRPr="007D3D31">
        <w:tab/>
      </w:r>
      <w:r w:rsidR="004931C8">
        <w:br/>
      </w:r>
      <w:r w:rsidRPr="008D33C4">
        <w:tab/>
      </w:r>
      <w:r w:rsidRPr="008D33C4">
        <w:tab/>
      </w:r>
    </w:p>
    <w:p w14:paraId="0B9125E2" w14:textId="0AF68F9B" w:rsidR="00F4485E" w:rsidRPr="008D33C4" w:rsidRDefault="00F4485E" w:rsidP="00F4485E">
      <w:pPr>
        <w:tabs>
          <w:tab w:val="right" w:leader="dot" w:pos="8505"/>
        </w:tabs>
        <w:spacing w:after="120"/>
        <w:ind w:left="1985" w:right="1134" w:hanging="851"/>
        <w:jc w:val="both"/>
      </w:pPr>
      <w:r w:rsidRPr="007D3D31">
        <w:t>4.</w:t>
      </w:r>
      <w:r w:rsidRPr="007D3D31">
        <w:tab/>
        <w:t>В соответствующих случаях фамилия и адрес представителя изготовителя:</w:t>
      </w:r>
      <w:r w:rsidR="004931C8">
        <w:br/>
      </w:r>
      <w:r w:rsidRPr="008D33C4">
        <w:tab/>
      </w:r>
      <w:r w:rsidRPr="008D33C4">
        <w:tab/>
      </w:r>
    </w:p>
    <w:p w14:paraId="5A66F936" w14:textId="77777777" w:rsidR="00F4485E" w:rsidRPr="008D33C4" w:rsidRDefault="00F4485E" w:rsidP="00F4485E">
      <w:pPr>
        <w:tabs>
          <w:tab w:val="right" w:leader="dot" w:pos="8505"/>
        </w:tabs>
        <w:spacing w:after="120"/>
        <w:ind w:left="1985" w:right="1134" w:hanging="851"/>
        <w:jc w:val="both"/>
      </w:pPr>
      <w:r w:rsidRPr="007D3D31">
        <w:t>5.</w:t>
      </w:r>
      <w:r w:rsidRPr="007D3D31">
        <w:tab/>
        <w:t>Представлен на официальное утверждение (дата):</w:t>
      </w:r>
      <w:r w:rsidRPr="007D3D31">
        <w:tab/>
      </w:r>
    </w:p>
    <w:p w14:paraId="3B73699B" w14:textId="77777777" w:rsidR="00F4485E" w:rsidRPr="008D33C4" w:rsidRDefault="00F4485E" w:rsidP="00F4485E">
      <w:pPr>
        <w:tabs>
          <w:tab w:val="right" w:leader="dot" w:pos="8505"/>
        </w:tabs>
        <w:spacing w:after="120"/>
        <w:ind w:left="1985" w:right="1134" w:hanging="851"/>
        <w:jc w:val="both"/>
      </w:pPr>
      <w:r w:rsidRPr="007D3D31">
        <w:t>6.</w:t>
      </w:r>
      <w:r w:rsidRPr="007D3D31">
        <w:tab/>
        <w:t>Техническая служба, уполномоченная проводить испытания на официальное утверждение:</w:t>
      </w:r>
      <w:r w:rsidRPr="007D3D31">
        <w:tab/>
      </w:r>
    </w:p>
    <w:p w14:paraId="55A722BE" w14:textId="77777777" w:rsidR="00F4485E" w:rsidRPr="008D33C4" w:rsidRDefault="00F4485E" w:rsidP="00F4485E">
      <w:pPr>
        <w:tabs>
          <w:tab w:val="right" w:leader="dot" w:pos="8505"/>
        </w:tabs>
        <w:spacing w:after="120"/>
        <w:ind w:left="1985" w:right="1134" w:hanging="851"/>
        <w:jc w:val="both"/>
      </w:pPr>
      <w:r w:rsidRPr="007D3D31">
        <w:t>7.</w:t>
      </w:r>
      <w:r w:rsidRPr="007D3D31">
        <w:tab/>
        <w:t>Дата протокола, составленного этой службой:</w:t>
      </w:r>
      <w:r w:rsidRPr="007D3D31">
        <w:tab/>
      </w:r>
    </w:p>
    <w:p w14:paraId="07ECBF26" w14:textId="77777777" w:rsidR="00F4485E" w:rsidRPr="007D3D31" w:rsidRDefault="00F4485E" w:rsidP="00F4485E">
      <w:pPr>
        <w:tabs>
          <w:tab w:val="right" w:leader="dot" w:pos="8505"/>
        </w:tabs>
        <w:spacing w:after="120"/>
        <w:ind w:left="1985" w:right="1134" w:hanging="851"/>
        <w:jc w:val="both"/>
      </w:pPr>
      <w:r w:rsidRPr="007D3D31">
        <w:t>8.</w:t>
      </w:r>
      <w:r w:rsidRPr="007D3D31">
        <w:tab/>
        <w:t>Номер протокола, составленного этой службой:</w:t>
      </w:r>
      <w:r w:rsidRPr="007D3D31">
        <w:tab/>
      </w:r>
    </w:p>
    <w:p w14:paraId="206DCC67" w14:textId="77777777" w:rsidR="00F4485E" w:rsidRPr="008D33C4" w:rsidRDefault="00F4485E" w:rsidP="00F4485E">
      <w:pPr>
        <w:tabs>
          <w:tab w:val="right" w:leader="dot" w:pos="8505"/>
        </w:tabs>
        <w:spacing w:after="120"/>
        <w:ind w:left="1985" w:right="1134" w:hanging="851"/>
        <w:jc w:val="both"/>
      </w:pPr>
      <w:r w:rsidRPr="007D3D31">
        <w:t>9.</w:t>
      </w:r>
      <w:r w:rsidRPr="007D3D31">
        <w:tab/>
        <w:t>Краткое описание:</w:t>
      </w:r>
    </w:p>
    <w:p w14:paraId="2F475CB7" w14:textId="2FEFE9C7" w:rsidR="00F4485E" w:rsidRPr="008D33C4" w:rsidRDefault="00F4485E" w:rsidP="00F4485E">
      <w:pPr>
        <w:tabs>
          <w:tab w:val="right" w:leader="dot" w:pos="8505"/>
        </w:tabs>
        <w:spacing w:after="120"/>
        <w:ind w:left="1985" w:right="1134" w:hanging="851"/>
        <w:jc w:val="both"/>
        <w:rPr>
          <w:vertAlign w:val="superscript"/>
        </w:rPr>
      </w:pPr>
      <w:r w:rsidRPr="007D3D31">
        <w:t>9.1</w:t>
      </w:r>
      <w:r w:rsidRPr="007D3D31">
        <w:tab/>
        <w:t xml:space="preserve">Для фар ближнего света классов C и V и фар дальнего света классов A, B </w:t>
      </w:r>
      <w:r w:rsidR="004931C8">
        <w:br/>
      </w:r>
      <w:r w:rsidRPr="007D3D31">
        <w:t>и RA</w:t>
      </w:r>
    </w:p>
    <w:p w14:paraId="5FBCB564" w14:textId="77777777" w:rsidR="00F4485E" w:rsidRPr="008D33C4" w:rsidRDefault="00F4485E" w:rsidP="00F4485E">
      <w:pPr>
        <w:tabs>
          <w:tab w:val="right" w:leader="dot" w:pos="8505"/>
        </w:tabs>
        <w:spacing w:after="120"/>
        <w:ind w:left="1985" w:right="1134" w:hanging="851"/>
        <w:jc w:val="both"/>
      </w:pPr>
      <w:r w:rsidRPr="007D3D31">
        <w:tab/>
        <w:t>Луч дальнего света класса RA (вспомогательный луч дальнего света) должен функционировать только вместе с лучами дальнего света классов</w:t>
      </w:r>
      <w:r>
        <w:t> </w:t>
      </w:r>
      <w:r w:rsidRPr="007D3D31">
        <w:t>A, B или AFS-R.</w:t>
      </w:r>
    </w:p>
    <w:p w14:paraId="6587A028" w14:textId="77777777" w:rsidR="00F4485E" w:rsidRPr="008D33C4" w:rsidRDefault="00F4485E" w:rsidP="004931C8">
      <w:pPr>
        <w:pageBreakBefore/>
        <w:tabs>
          <w:tab w:val="right" w:leader="dot" w:pos="8505"/>
        </w:tabs>
        <w:spacing w:after="120"/>
        <w:ind w:left="1985" w:right="1134" w:hanging="851"/>
        <w:jc w:val="both"/>
      </w:pPr>
      <w:r w:rsidRPr="007D3D31">
        <w:t>9.1.1</w:t>
      </w:r>
      <w:r w:rsidRPr="007D3D31">
        <w:tab/>
        <w:t>Класс(ы), обозначенный(</w:t>
      </w:r>
      <w:proofErr w:type="spellStart"/>
      <w:r w:rsidRPr="007D3D31">
        <w:t>ые</w:t>
      </w:r>
      <w:proofErr w:type="spellEnd"/>
      <w:r w:rsidRPr="007D3D31">
        <w:t>) соответствующей маркировкой</w:t>
      </w:r>
      <w:r w:rsidRPr="007E1742">
        <w:rPr>
          <w:rStyle w:val="ab"/>
        </w:rPr>
        <w:footnoteReference w:id="12"/>
      </w:r>
      <w:r>
        <w:t>:</w:t>
      </w:r>
      <w:r w:rsidRPr="007D3D31">
        <w:t xml:space="preserve"> </w:t>
      </w:r>
      <w:r w:rsidRPr="007D3D31">
        <w:tab/>
      </w:r>
    </w:p>
    <w:p w14:paraId="1F180EC7" w14:textId="77777777" w:rsidR="00F4485E" w:rsidRPr="00A3689A" w:rsidRDefault="00F4485E" w:rsidP="00F4485E">
      <w:pPr>
        <w:tabs>
          <w:tab w:val="right" w:leader="dot" w:pos="8505"/>
        </w:tabs>
        <w:spacing w:after="120"/>
        <w:ind w:left="1985" w:right="1134" w:hanging="851"/>
        <w:jc w:val="both"/>
      </w:pPr>
      <w:r w:rsidRPr="007D3D31">
        <w:t>9.1.1.1</w:t>
      </w:r>
      <w:r w:rsidRPr="007D3D31">
        <w:tab/>
        <w:t>Комплектная пара: да/нет</w:t>
      </w:r>
      <w:r w:rsidRPr="00544265">
        <w:rPr>
          <w:vertAlign w:val="superscript"/>
        </w:rPr>
        <w:t>2</w:t>
      </w:r>
    </w:p>
    <w:p w14:paraId="78FB9F83" w14:textId="77777777" w:rsidR="00F4485E" w:rsidRPr="007D3D31" w:rsidRDefault="00F4485E" w:rsidP="00F4485E">
      <w:pPr>
        <w:tabs>
          <w:tab w:val="right" w:leader="dot" w:pos="8505"/>
        </w:tabs>
        <w:spacing w:after="120"/>
        <w:ind w:left="1985" w:right="1134" w:hanging="851"/>
        <w:jc w:val="both"/>
      </w:pPr>
      <w:r w:rsidRPr="007D3D31">
        <w:t>9.1.2</w:t>
      </w:r>
      <w:r w:rsidRPr="007D3D31">
        <w:tab/>
        <w:t>Число, категория и тип источника(</w:t>
      </w:r>
      <w:proofErr w:type="spellStart"/>
      <w:r w:rsidRPr="007D3D31">
        <w:t>ов</w:t>
      </w:r>
      <w:proofErr w:type="spellEnd"/>
      <w:r w:rsidRPr="007D3D31">
        <w:t xml:space="preserve">) света: </w:t>
      </w:r>
      <w:r w:rsidRPr="007D3D31">
        <w:tab/>
      </w:r>
    </w:p>
    <w:p w14:paraId="68235FC5" w14:textId="77777777" w:rsidR="00F4485E" w:rsidRPr="008D33C4" w:rsidRDefault="00F4485E" w:rsidP="00F4485E">
      <w:pPr>
        <w:tabs>
          <w:tab w:val="right" w:leader="dot" w:pos="8505"/>
        </w:tabs>
        <w:spacing w:after="120"/>
        <w:ind w:left="1985" w:right="1134" w:hanging="851"/>
        <w:jc w:val="both"/>
      </w:pPr>
      <w:r w:rsidRPr="007D3D31">
        <w:tab/>
        <w:t>Огонь официально утвержден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да/нет</w:t>
      </w:r>
      <w:r w:rsidRPr="00544265">
        <w:rPr>
          <w:vertAlign w:val="superscript"/>
        </w:rPr>
        <w:t>2</w:t>
      </w:r>
      <w:r w:rsidRPr="007D3D31">
        <w:tab/>
      </w:r>
    </w:p>
    <w:p w14:paraId="301DFA16" w14:textId="77777777" w:rsidR="00F4485E" w:rsidRPr="008D33C4" w:rsidRDefault="00F4485E" w:rsidP="00F4485E">
      <w:pPr>
        <w:tabs>
          <w:tab w:val="right" w:leader="dot" w:pos="8505"/>
        </w:tabs>
        <w:spacing w:after="120"/>
        <w:ind w:left="1985" w:right="1134" w:hanging="851"/>
        <w:jc w:val="both"/>
      </w:pPr>
      <w:r w:rsidRPr="007D3D31">
        <w:tab/>
        <w:t>Если да, то категория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w:t>
      </w:r>
      <w:r>
        <w:t>:</w:t>
      </w:r>
      <w:r w:rsidRPr="007D3D31">
        <w:tab/>
      </w:r>
    </w:p>
    <w:p w14:paraId="090FD897" w14:textId="77777777" w:rsidR="00F4485E" w:rsidRPr="008D33C4" w:rsidRDefault="00F4485E" w:rsidP="00F4485E">
      <w:pPr>
        <w:tabs>
          <w:tab w:val="right" w:leader="dot" w:pos="8505"/>
        </w:tabs>
        <w:spacing w:after="120"/>
        <w:ind w:left="1985" w:right="1134" w:hanging="851"/>
        <w:jc w:val="both"/>
      </w:pPr>
      <w:r w:rsidRPr="007D3D31">
        <w:tab/>
        <w:t xml:space="preserve">Номинальное напряжение или диапазон напряжения: </w:t>
      </w:r>
      <w:r w:rsidRPr="007D3D31">
        <w:tab/>
      </w:r>
    </w:p>
    <w:p w14:paraId="3FF4CDFB" w14:textId="77777777" w:rsidR="00F4485E" w:rsidRPr="008D33C4" w:rsidRDefault="00F4485E" w:rsidP="00F4485E">
      <w:pPr>
        <w:tabs>
          <w:tab w:val="right" w:leader="dot" w:pos="8505"/>
        </w:tabs>
        <w:spacing w:after="120"/>
        <w:ind w:left="1985" w:right="1134" w:hanging="851"/>
        <w:jc w:val="both"/>
      </w:pPr>
      <w:r w:rsidRPr="007D3D31">
        <w:t>9.1.3</w:t>
      </w:r>
      <w:r w:rsidRPr="007D3D31">
        <w:tab/>
        <w:t>Контрольный световой поток, используемый для обеспечения основного луча ближнего света (лм):</w:t>
      </w:r>
      <w:r w:rsidRPr="007D3D31">
        <w:tab/>
      </w:r>
    </w:p>
    <w:p w14:paraId="2D8EE7B5" w14:textId="04A6CEEC" w:rsidR="00F4485E" w:rsidRPr="008D33C4" w:rsidRDefault="00F4485E" w:rsidP="00F4485E">
      <w:pPr>
        <w:tabs>
          <w:tab w:val="right" w:leader="dot" w:pos="8505"/>
        </w:tabs>
        <w:spacing w:after="120"/>
        <w:ind w:left="1985" w:right="1134" w:hanging="851"/>
        <w:jc w:val="both"/>
      </w:pPr>
      <w:r w:rsidRPr="007D3D31">
        <w:t>9.1.4</w:t>
      </w:r>
      <w:r w:rsidRPr="007D3D31">
        <w:tab/>
        <w:t>Основной луч ближнего света, испускаемый при напряжении примерно (</w:t>
      </w:r>
      <w:r>
        <w:rPr>
          <w:lang w:val="en-US"/>
        </w:rPr>
        <w:t>V</w:t>
      </w:r>
      <w:r w:rsidRPr="007D3D31">
        <w:t>):</w:t>
      </w:r>
      <w:r w:rsidR="004931C8">
        <w:br/>
      </w:r>
      <w:r w:rsidRPr="007D3D31">
        <w:tab/>
      </w:r>
    </w:p>
    <w:p w14:paraId="5E5BD635" w14:textId="77777777" w:rsidR="00F4485E" w:rsidRPr="008D33C4" w:rsidRDefault="00F4485E" w:rsidP="00F4485E">
      <w:pPr>
        <w:tabs>
          <w:tab w:val="right" w:leader="dot" w:pos="8505"/>
        </w:tabs>
        <w:spacing w:after="120"/>
        <w:ind w:left="1985" w:right="1134" w:hanging="851"/>
        <w:jc w:val="both"/>
      </w:pPr>
      <w:r w:rsidRPr="007D3D31">
        <w:t>9.1.5</w:t>
      </w:r>
      <w:r w:rsidRPr="007D3D31">
        <w:tab/>
        <w:t>Меры в соответствии с пунктом 4.12 настоящих Правил:</w:t>
      </w:r>
      <w:r w:rsidRPr="007D3D31">
        <w:tab/>
      </w:r>
    </w:p>
    <w:p w14:paraId="043585BA" w14:textId="77777777" w:rsidR="00F4485E" w:rsidRPr="008D33C4" w:rsidRDefault="00F4485E" w:rsidP="00F4485E">
      <w:pPr>
        <w:tabs>
          <w:tab w:val="right" w:leader="dot" w:pos="8505"/>
        </w:tabs>
        <w:spacing w:after="120"/>
        <w:ind w:left="1985" w:right="1134" w:hanging="851"/>
        <w:jc w:val="both"/>
      </w:pPr>
      <w:r w:rsidRPr="007D3D31">
        <w:t>9.1.6</w:t>
      </w:r>
      <w:r w:rsidRPr="007D3D31">
        <w:tab/>
        <w:t>Номер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модуля(ей) источника света, а также</w:t>
      </w:r>
      <w:r>
        <w:t xml:space="preserve"> — </w:t>
      </w:r>
      <w:r w:rsidRPr="007D3D31">
        <w:t>по каждому источнику света</w:t>
      </w:r>
      <w:r>
        <w:t xml:space="preserve"> — </w:t>
      </w:r>
      <w:r w:rsidRPr="007D3D31">
        <w:t>указание того, является ли он сменным: да/нет</w:t>
      </w:r>
      <w:r w:rsidRPr="00920D96">
        <w:rPr>
          <w:vertAlign w:val="superscript"/>
        </w:rPr>
        <w:t>2</w:t>
      </w:r>
      <w:r w:rsidRPr="007D3D31">
        <w:tab/>
      </w:r>
    </w:p>
    <w:p w14:paraId="1457D537" w14:textId="77777777" w:rsidR="00F4485E" w:rsidRPr="008D33C4" w:rsidRDefault="00F4485E" w:rsidP="00F4485E">
      <w:pPr>
        <w:tabs>
          <w:tab w:val="right" w:leader="dot" w:pos="8505"/>
        </w:tabs>
        <w:spacing w:after="120"/>
        <w:ind w:left="1985" w:right="1134" w:hanging="851"/>
        <w:jc w:val="both"/>
      </w:pPr>
      <w:r w:rsidRPr="007D3D31">
        <w:t>9.1.7</w:t>
      </w:r>
      <w:r w:rsidRPr="007D3D31">
        <w:tab/>
        <w:t>Номер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электронного(</w:t>
      </w:r>
      <w:proofErr w:type="spellStart"/>
      <w:r w:rsidRPr="007D3D31">
        <w:t>ых</w:t>
      </w:r>
      <w:proofErr w:type="spellEnd"/>
      <w:r w:rsidRPr="007D3D31">
        <w:t>) механизма(</w:t>
      </w:r>
      <w:proofErr w:type="spellStart"/>
      <w:r w:rsidRPr="007D3D31">
        <w:t>ов</w:t>
      </w:r>
      <w:proofErr w:type="spellEnd"/>
      <w:r w:rsidRPr="007D3D31">
        <w:t>) управления источником света</w:t>
      </w:r>
      <w:r w:rsidRPr="007D3D31">
        <w:tab/>
      </w:r>
    </w:p>
    <w:p w14:paraId="089B4BA4" w14:textId="77777777" w:rsidR="00F4485E" w:rsidRPr="008D33C4" w:rsidRDefault="00F4485E" w:rsidP="00F4485E">
      <w:pPr>
        <w:tabs>
          <w:tab w:val="right" w:leader="dot" w:pos="8505"/>
        </w:tabs>
        <w:spacing w:after="120"/>
        <w:ind w:left="1985" w:right="1134" w:hanging="851"/>
        <w:jc w:val="both"/>
      </w:pPr>
      <w:r w:rsidRPr="007D3D31">
        <w:t>9.1.8</w:t>
      </w:r>
      <w:r w:rsidRPr="007D3D31">
        <w:tab/>
        <w:t>Общий номинальный световой поток, описанный в пункте 4.5.3.4 настоящих Правил, превышает 2</w:t>
      </w:r>
      <w:r>
        <w:t>,</w:t>
      </w:r>
      <w:r w:rsidRPr="007D3D31">
        <w:t>00∙10</w:t>
      </w:r>
      <w:r w:rsidRPr="00544265">
        <w:rPr>
          <w:vertAlign w:val="superscript"/>
        </w:rPr>
        <w:t>3</w:t>
      </w:r>
      <w:r w:rsidRPr="007D3D31">
        <w:t xml:space="preserve"> люмен</w:t>
      </w:r>
      <w:r>
        <w:t>ов</w:t>
      </w:r>
      <w:r w:rsidRPr="007D3D31">
        <w:t>: да/нет/неприменимо</w:t>
      </w:r>
      <w:r w:rsidRPr="00544265">
        <w:rPr>
          <w:vertAlign w:val="superscript"/>
        </w:rPr>
        <w:t>2</w:t>
      </w:r>
    </w:p>
    <w:p w14:paraId="48B18FF2" w14:textId="77777777" w:rsidR="00F4485E" w:rsidRPr="008D33C4" w:rsidRDefault="00F4485E" w:rsidP="00125C1E">
      <w:pPr>
        <w:tabs>
          <w:tab w:val="right" w:leader="dot" w:pos="8505"/>
        </w:tabs>
        <w:spacing w:after="120"/>
        <w:ind w:left="1985" w:right="1134" w:hanging="851"/>
        <w:jc w:val="both"/>
      </w:pPr>
      <w:r w:rsidRPr="007D3D31">
        <w:t>9.1.9</w:t>
      </w:r>
      <w:r w:rsidRPr="007D3D31">
        <w:tab/>
        <w:t>Регулировка светотеневой границы была произведена на расстоянии: 10</w:t>
      </w:r>
      <w:r>
        <w:t> </w:t>
      </w:r>
      <w:r w:rsidRPr="007D3D31">
        <w:t>м/25</w:t>
      </w:r>
      <w:r>
        <w:t> </w:t>
      </w:r>
      <w:r w:rsidRPr="007D3D31">
        <w:t>м/неприменимо</w:t>
      </w:r>
      <w:r w:rsidRPr="00544265">
        <w:rPr>
          <w:vertAlign w:val="superscript"/>
        </w:rPr>
        <w:t>2</w:t>
      </w:r>
    </w:p>
    <w:p w14:paraId="5EEC07AF" w14:textId="77777777" w:rsidR="00F4485E" w:rsidRPr="008D33C4" w:rsidRDefault="00F4485E" w:rsidP="00F4485E">
      <w:pPr>
        <w:tabs>
          <w:tab w:val="right" w:leader="dot" w:pos="8505"/>
        </w:tabs>
        <w:spacing w:after="120"/>
        <w:ind w:left="1985" w:right="1134" w:hanging="851"/>
        <w:jc w:val="both"/>
      </w:pPr>
      <w:r w:rsidRPr="007D3D31">
        <w:tab/>
        <w:t>Определение минимальной резкости светотеневой границы было произведено на расстоянии: 10 м/25 м/неприменимо</w:t>
      </w:r>
      <w:r w:rsidRPr="00544265">
        <w:rPr>
          <w:vertAlign w:val="superscript"/>
        </w:rPr>
        <w:t>2</w:t>
      </w:r>
    </w:p>
    <w:p w14:paraId="1FEFBD70" w14:textId="1261CBF9" w:rsidR="00F4485E" w:rsidRPr="008D33C4" w:rsidRDefault="00F4485E" w:rsidP="00F4485E">
      <w:pPr>
        <w:tabs>
          <w:tab w:val="right" w:leader="dot" w:pos="8505"/>
        </w:tabs>
        <w:spacing w:after="120"/>
        <w:ind w:left="1985" w:right="1134" w:hanging="851"/>
        <w:jc w:val="both"/>
      </w:pPr>
      <w:r w:rsidRPr="007D3D31">
        <w:t>9.1.10</w:t>
      </w:r>
      <w:r w:rsidRPr="007D3D31">
        <w:tab/>
        <w:t>Торговое наименование и идентификационный номер отдельного(</w:t>
      </w:r>
      <w:proofErr w:type="spellStart"/>
      <w:r w:rsidRPr="007D3D31">
        <w:t>ых</w:t>
      </w:r>
      <w:proofErr w:type="spellEnd"/>
      <w:r w:rsidRPr="007D3D31">
        <w:t>) пускорегулирующего(их) устройства (устройств) или части(ей) пускорегулирующего(их) устройства (устройств), если таковые имеются:</w:t>
      </w:r>
      <w:r w:rsidR="00177984">
        <w:br/>
      </w:r>
      <w:r w:rsidRPr="007D3D31">
        <w:tab/>
      </w:r>
    </w:p>
    <w:p w14:paraId="4B4324A3" w14:textId="77777777" w:rsidR="00F4485E" w:rsidRPr="008D33C4" w:rsidRDefault="00F4485E" w:rsidP="00F4485E">
      <w:pPr>
        <w:tabs>
          <w:tab w:val="right" w:leader="dot" w:pos="8505"/>
        </w:tabs>
        <w:spacing w:after="120"/>
        <w:ind w:left="1985" w:right="1134" w:hanging="851"/>
        <w:jc w:val="both"/>
      </w:pPr>
      <w:r w:rsidRPr="007D3D31">
        <w:t>9.1.11</w:t>
      </w:r>
      <w:r w:rsidRPr="007D3D31">
        <w:tab/>
        <w:t>Огонь предназначен для установки только на эксплуатируемых транспортных средствах: да/нет</w:t>
      </w:r>
      <w:r w:rsidRPr="00544265">
        <w:rPr>
          <w:vertAlign w:val="superscript"/>
        </w:rPr>
        <w:t>2</w:t>
      </w:r>
    </w:p>
    <w:p w14:paraId="69E16ED5" w14:textId="77777777" w:rsidR="00F4485E" w:rsidRPr="008D33C4" w:rsidRDefault="00F4485E" w:rsidP="00F4485E">
      <w:pPr>
        <w:tabs>
          <w:tab w:val="right" w:leader="dot" w:pos="8505"/>
        </w:tabs>
        <w:spacing w:after="120"/>
        <w:ind w:left="1985" w:right="1134" w:hanging="851"/>
        <w:jc w:val="both"/>
        <w:rPr>
          <w:bCs/>
        </w:rPr>
      </w:pPr>
      <w:r w:rsidRPr="007D3D31">
        <w:t>9.1.12</w:t>
      </w:r>
      <w:r w:rsidRPr="007D3D31">
        <w:tab/>
        <w:t>Источник(и) света, создающий(</w:t>
      </w:r>
      <w:proofErr w:type="spellStart"/>
      <w:r w:rsidRPr="007D3D31">
        <w:t>ие</w:t>
      </w:r>
      <w:proofErr w:type="spellEnd"/>
      <w:r w:rsidRPr="007D3D31">
        <w:t xml:space="preserve">) основной луч ближнего света, может включаться одновременно с любым другим огнем </w:t>
      </w:r>
      <w:r w:rsidRPr="007D3D31">
        <w:tab/>
        <w:t>в том же корпусе: да/нет</w:t>
      </w:r>
      <w:r w:rsidRPr="00544265">
        <w:rPr>
          <w:vertAlign w:val="superscript"/>
        </w:rPr>
        <w:t>2</w:t>
      </w:r>
    </w:p>
    <w:p w14:paraId="0865D79F" w14:textId="467899D8" w:rsidR="00F4485E" w:rsidRPr="008D33C4" w:rsidRDefault="00F4485E" w:rsidP="00F4485E">
      <w:pPr>
        <w:tabs>
          <w:tab w:val="right" w:leader="dot" w:pos="8505"/>
        </w:tabs>
        <w:spacing w:after="120"/>
        <w:ind w:left="1985" w:right="1134" w:hanging="851"/>
        <w:jc w:val="both"/>
        <w:rPr>
          <w:bCs/>
        </w:rPr>
      </w:pPr>
      <w:r w:rsidRPr="007D3D31">
        <w:tab/>
        <w:t>Если да, то одновременно включаются следующие огни:</w:t>
      </w:r>
      <w:r w:rsidR="004931C8">
        <w:t xml:space="preserve"> </w:t>
      </w:r>
      <w:r w:rsidR="004931C8">
        <w:tab/>
      </w:r>
    </w:p>
    <w:p w14:paraId="460D9400" w14:textId="77777777" w:rsidR="00F4485E" w:rsidRPr="008D33C4" w:rsidRDefault="00F4485E" w:rsidP="00F4485E">
      <w:pPr>
        <w:tabs>
          <w:tab w:val="right" w:leader="dot" w:pos="8505"/>
        </w:tabs>
        <w:spacing w:after="120"/>
        <w:ind w:left="1985" w:right="1134" w:hanging="851"/>
        <w:jc w:val="both"/>
      </w:pPr>
      <w:r w:rsidRPr="007D3D31">
        <w:t>9.2</w:t>
      </w:r>
      <w:r w:rsidRPr="007D3D31">
        <w:tab/>
        <w:t>В случае систем АСПО</w:t>
      </w:r>
      <w:r>
        <w:t xml:space="preserve"> и АДС</w:t>
      </w:r>
    </w:p>
    <w:p w14:paraId="11F3A868" w14:textId="77777777" w:rsidR="00F4485E" w:rsidRPr="008D33C4" w:rsidRDefault="00F4485E" w:rsidP="00F4485E">
      <w:pPr>
        <w:tabs>
          <w:tab w:val="right" w:leader="dot" w:pos="8505"/>
        </w:tabs>
        <w:spacing w:after="120"/>
        <w:ind w:left="1985" w:right="1134" w:hanging="851"/>
        <w:jc w:val="both"/>
      </w:pPr>
      <w:r w:rsidRPr="007D3D31">
        <w:t>9.2.1</w:t>
      </w:r>
      <w:r w:rsidRPr="007D3D31">
        <w:tab/>
        <w:t>Класс(ы), обозначенный(</w:t>
      </w:r>
      <w:proofErr w:type="spellStart"/>
      <w:r w:rsidRPr="007D3D31">
        <w:t>ые</w:t>
      </w:r>
      <w:proofErr w:type="spellEnd"/>
      <w:r w:rsidRPr="007D3D31">
        <w:t>) соответствующей маркировкой</w:t>
      </w:r>
      <w:r w:rsidRPr="007E1742">
        <w:rPr>
          <w:rStyle w:val="ab"/>
        </w:rPr>
        <w:footnoteReference w:id="13"/>
      </w:r>
      <w:r>
        <w:t>:</w:t>
      </w:r>
      <w:r w:rsidRPr="007D3D31">
        <w:t xml:space="preserve"> </w:t>
      </w:r>
      <w:r w:rsidRPr="007D3D31">
        <w:tab/>
      </w:r>
    </w:p>
    <w:p w14:paraId="4B90608B" w14:textId="77777777" w:rsidR="00F4485E" w:rsidRPr="007D3D31" w:rsidRDefault="00F4485E" w:rsidP="00F4485E">
      <w:pPr>
        <w:tabs>
          <w:tab w:val="right" w:leader="dot" w:pos="8505"/>
        </w:tabs>
        <w:spacing w:after="120"/>
        <w:ind w:left="1985" w:right="1134" w:hanging="851"/>
        <w:jc w:val="both"/>
      </w:pPr>
      <w:r w:rsidRPr="007D3D31">
        <w:t>9.2.2</w:t>
      </w:r>
      <w:r w:rsidRPr="007D3D31">
        <w:tab/>
        <w:t>Число, категория и тип источника(</w:t>
      </w:r>
      <w:proofErr w:type="spellStart"/>
      <w:r w:rsidRPr="007D3D31">
        <w:t>ов</w:t>
      </w:r>
      <w:proofErr w:type="spellEnd"/>
      <w:r w:rsidRPr="007D3D31">
        <w:t>) света:</w:t>
      </w:r>
      <w:r w:rsidRPr="007D3D31">
        <w:tab/>
      </w:r>
    </w:p>
    <w:p w14:paraId="7CD48843" w14:textId="77777777" w:rsidR="00F4485E" w:rsidRPr="008D33C4" w:rsidRDefault="00F4485E" w:rsidP="00F4485E">
      <w:pPr>
        <w:tabs>
          <w:tab w:val="right" w:leader="dot" w:pos="8505"/>
        </w:tabs>
        <w:spacing w:after="120"/>
        <w:ind w:left="1985" w:right="1134" w:hanging="851"/>
        <w:jc w:val="both"/>
      </w:pPr>
      <w:r w:rsidRPr="007D3D31">
        <w:tab/>
        <w:t>Огонь официально утвержден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да/нет</w:t>
      </w:r>
      <w:r w:rsidRPr="00544265">
        <w:rPr>
          <w:vertAlign w:val="superscript"/>
        </w:rPr>
        <w:t>2</w:t>
      </w:r>
      <w:r w:rsidRPr="007D3D31">
        <w:tab/>
      </w:r>
    </w:p>
    <w:p w14:paraId="007C7565" w14:textId="77777777" w:rsidR="00F4485E" w:rsidRDefault="00F4485E" w:rsidP="004931C8">
      <w:pPr>
        <w:tabs>
          <w:tab w:val="right" w:leader="dot" w:pos="8505"/>
        </w:tabs>
        <w:ind w:left="1985" w:right="1134" w:hanging="851"/>
        <w:jc w:val="both"/>
      </w:pPr>
      <w:r w:rsidRPr="007D3D31">
        <w:tab/>
        <w:t>Если да, то категория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w:t>
      </w:r>
      <w:r>
        <w:t>:</w:t>
      </w:r>
      <w:r>
        <w:tab/>
      </w:r>
    </w:p>
    <w:p w14:paraId="41B04B54" w14:textId="77777777" w:rsidR="00F4485E" w:rsidRPr="008D33C4" w:rsidRDefault="00F4485E" w:rsidP="00F4485E">
      <w:pPr>
        <w:tabs>
          <w:tab w:val="right" w:leader="dot" w:pos="8505"/>
        </w:tabs>
        <w:spacing w:after="120"/>
        <w:ind w:left="1985" w:right="1134" w:hanging="851"/>
        <w:jc w:val="both"/>
      </w:pPr>
      <w:r w:rsidRPr="007D3D31">
        <w:tab/>
      </w:r>
      <w:r>
        <w:tab/>
      </w:r>
    </w:p>
    <w:p w14:paraId="2346B2BB" w14:textId="77777777" w:rsidR="00F4485E" w:rsidRPr="008D33C4" w:rsidRDefault="00F4485E" w:rsidP="00F4485E">
      <w:pPr>
        <w:tabs>
          <w:tab w:val="right" w:leader="dot" w:pos="8505"/>
        </w:tabs>
        <w:spacing w:after="120"/>
        <w:ind w:left="1985" w:right="1134" w:hanging="851"/>
        <w:jc w:val="both"/>
      </w:pPr>
      <w:r w:rsidRPr="007D3D31">
        <w:tab/>
        <w:t xml:space="preserve">Номинальное напряжение или диапазон напряжения: </w:t>
      </w:r>
      <w:r w:rsidRPr="007D3D31">
        <w:tab/>
      </w:r>
    </w:p>
    <w:p w14:paraId="6A436D5F" w14:textId="77777777" w:rsidR="00F4485E" w:rsidRPr="008D33C4" w:rsidRDefault="00F4485E" w:rsidP="004931C8">
      <w:pPr>
        <w:tabs>
          <w:tab w:val="right" w:leader="dot" w:pos="8505"/>
        </w:tabs>
        <w:ind w:left="1985" w:right="1134" w:hanging="851"/>
        <w:jc w:val="both"/>
      </w:pPr>
      <w:r w:rsidRPr="007D3D31">
        <w:t>9.2.2.1</w:t>
      </w:r>
      <w:r w:rsidRPr="007D3D31">
        <w:tab/>
        <w:t>Номер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модуля(ей) источника св</w:t>
      </w:r>
      <w:r>
        <w:t>е</w:t>
      </w:r>
      <w:r w:rsidRPr="007D3D31">
        <w:t>та, а также</w:t>
      </w:r>
      <w:r>
        <w:t xml:space="preserve"> — </w:t>
      </w:r>
      <w:r w:rsidRPr="007D3D31">
        <w:t>по каждому источнику света</w:t>
      </w:r>
      <w:r>
        <w:t xml:space="preserve"> — </w:t>
      </w:r>
      <w:r w:rsidRPr="007D3D31">
        <w:t>указание того, является ли он сменным: да/нет</w:t>
      </w:r>
      <w:r w:rsidRPr="00544265">
        <w:rPr>
          <w:vertAlign w:val="superscript"/>
        </w:rPr>
        <w:t>2</w:t>
      </w:r>
    </w:p>
    <w:p w14:paraId="37C7D39E" w14:textId="77777777" w:rsidR="00F4485E" w:rsidRPr="008D33C4" w:rsidRDefault="00F4485E" w:rsidP="00F4485E">
      <w:pPr>
        <w:tabs>
          <w:tab w:val="right" w:leader="dot" w:pos="8505"/>
        </w:tabs>
        <w:spacing w:after="120"/>
        <w:ind w:left="1985" w:right="1134" w:hanging="851"/>
        <w:jc w:val="both"/>
      </w:pPr>
      <w:r w:rsidRPr="008D33C4">
        <w:tab/>
      </w:r>
      <w:r w:rsidRPr="008D33C4">
        <w:tab/>
      </w:r>
    </w:p>
    <w:p w14:paraId="080E22C7" w14:textId="77777777" w:rsidR="00F4485E" w:rsidRPr="008D33C4" w:rsidRDefault="00F4485E" w:rsidP="00F4485E">
      <w:pPr>
        <w:tabs>
          <w:tab w:val="right" w:leader="dot" w:pos="8505"/>
        </w:tabs>
        <w:spacing w:after="120"/>
        <w:ind w:left="1985" w:right="1134" w:hanging="851"/>
        <w:jc w:val="both"/>
      </w:pPr>
      <w:r w:rsidRPr="007D3D31">
        <w:t>9.2.2.2</w:t>
      </w:r>
      <w:r w:rsidRPr="007D3D31">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rsidRPr="007D3D31">
        <w:tab/>
      </w:r>
    </w:p>
    <w:p w14:paraId="2158DF9F" w14:textId="77777777" w:rsidR="00F4485E" w:rsidRPr="008D33C4" w:rsidRDefault="00F4485E" w:rsidP="00F4485E">
      <w:pPr>
        <w:tabs>
          <w:tab w:val="right" w:leader="dot" w:pos="8505"/>
        </w:tabs>
        <w:spacing w:after="120"/>
        <w:ind w:left="1985" w:right="1134" w:hanging="851"/>
        <w:jc w:val="both"/>
      </w:pPr>
      <w:r w:rsidRPr="007D3D31">
        <w:t>9.2.2.3</w:t>
      </w:r>
      <w:r w:rsidRPr="007D3D31">
        <w:tab/>
        <w:t>Общий номинальный световой поток, описанный в пункте 4.5.3.</w:t>
      </w:r>
      <w:r>
        <w:t>6</w:t>
      </w:r>
      <w:r w:rsidRPr="007D3D31">
        <w:t xml:space="preserve"> настоящих Правил, превышает 2</w:t>
      </w:r>
      <w:r>
        <w:t>,</w:t>
      </w:r>
      <w:r w:rsidRPr="007D3D31">
        <w:t>00∙10</w:t>
      </w:r>
      <w:r w:rsidRPr="00544265">
        <w:rPr>
          <w:vertAlign w:val="superscript"/>
        </w:rPr>
        <w:t>3</w:t>
      </w:r>
      <w:r w:rsidRPr="007D3D31">
        <w:t xml:space="preserve"> люмен</w:t>
      </w:r>
      <w:r>
        <w:t>ов</w:t>
      </w:r>
      <w:r w:rsidRPr="007D3D31">
        <w:t>: да/нет/неприменимо</w:t>
      </w:r>
      <w:r w:rsidRPr="00323EE5">
        <w:rPr>
          <w:vertAlign w:val="superscript"/>
        </w:rPr>
        <w:t>2</w:t>
      </w:r>
    </w:p>
    <w:p w14:paraId="69879A7F" w14:textId="4B4043DB" w:rsidR="00F4485E" w:rsidRPr="008D33C4" w:rsidRDefault="00F4485E" w:rsidP="00F4485E">
      <w:pPr>
        <w:pStyle w:val="afc"/>
        <w:tabs>
          <w:tab w:val="left" w:pos="1985"/>
          <w:tab w:val="left" w:pos="2552"/>
          <w:tab w:val="right" w:leader="dot" w:pos="8505"/>
        </w:tabs>
        <w:ind w:left="2552" w:hanging="1418"/>
        <w:rPr>
          <w:spacing w:val="-2"/>
          <w:lang w:val="ru-RU"/>
        </w:rPr>
      </w:pPr>
      <w:r w:rsidRPr="007D3D31">
        <w:rPr>
          <w:lang w:val="ru-RU"/>
        </w:rPr>
        <w:t>9.2.3</w:t>
      </w:r>
      <w:r w:rsidRPr="007D3D31">
        <w:rPr>
          <w:lang w:val="ru-RU"/>
        </w:rPr>
        <w:tab/>
        <w:t>а)</w:t>
      </w:r>
      <w:r w:rsidRPr="007D3D31">
        <w:rPr>
          <w:lang w:val="ru-RU"/>
        </w:rPr>
        <w:tab/>
        <w:t>Данные, указываемые в соответствии с пунктом 5.3.5.1 настоящих Правил (какой(</w:t>
      </w:r>
      <w:proofErr w:type="spellStart"/>
      <w:r w:rsidRPr="007D3D31">
        <w:rPr>
          <w:lang w:val="ru-RU"/>
        </w:rPr>
        <w:t>ие</w:t>
      </w:r>
      <w:proofErr w:type="spellEnd"/>
      <w:r w:rsidRPr="007D3D31">
        <w:rPr>
          <w:lang w:val="ru-RU"/>
        </w:rPr>
        <w:t>) световой(</w:t>
      </w:r>
      <w:proofErr w:type="spellStart"/>
      <w:r w:rsidRPr="007D3D31">
        <w:rPr>
          <w:lang w:val="ru-RU"/>
        </w:rPr>
        <w:t>ые</w:t>
      </w:r>
      <w:proofErr w:type="spellEnd"/>
      <w:r w:rsidRPr="007D3D31">
        <w:rPr>
          <w:lang w:val="ru-RU"/>
        </w:rPr>
        <w:t xml:space="preserve">) модуль(и) обеспечивает(ют) светотеневую границу, которая определена в приложении 5 к настоящим Правилам и которая проецируется в зону от 6° влево до 4° вправо и вверх от горизонтальной линии, направленной под </w:t>
      </w:r>
      <w:r w:rsidR="004931C8">
        <w:rPr>
          <w:lang w:val="ru-RU"/>
        </w:rPr>
        <w:br/>
      </w:r>
      <w:r w:rsidRPr="007D3D31">
        <w:rPr>
          <w:lang w:val="ru-RU"/>
        </w:rPr>
        <w:t xml:space="preserve">углом 0,8° вниз) </w:t>
      </w:r>
      <w:r w:rsidRPr="007D3D31">
        <w:rPr>
          <w:lang w:val="ru-RU"/>
        </w:rPr>
        <w:tab/>
      </w:r>
      <w:r w:rsidRPr="007D3D31">
        <w:rPr>
          <w:lang w:val="ru-RU"/>
        </w:rPr>
        <w:tab/>
      </w:r>
    </w:p>
    <w:p w14:paraId="123EDBC5" w14:textId="77777777" w:rsidR="00F4485E" w:rsidRPr="008D33C4" w:rsidRDefault="00F4485E" w:rsidP="00F4485E">
      <w:pPr>
        <w:pStyle w:val="afc"/>
        <w:ind w:left="2552"/>
        <w:rPr>
          <w:lang w:val="ru-RU"/>
        </w:rPr>
      </w:pPr>
      <w:r w:rsidRPr="007D3D31">
        <w:rPr>
          <w:lang w:val="ru-RU"/>
        </w:rPr>
        <w:t>b)</w:t>
      </w:r>
      <w:r w:rsidRPr="007D3D31">
        <w:rPr>
          <w:lang w:val="ru-RU"/>
        </w:rPr>
        <w:tab/>
        <w:t xml:space="preserve">Регулировка светотеневой границы была произведена на расстоянии: 10 м/25 м </w:t>
      </w:r>
      <w:r w:rsidRPr="00920D96">
        <w:rPr>
          <w:vertAlign w:val="superscript"/>
          <w:lang w:val="ru-RU"/>
        </w:rPr>
        <w:t>2</w:t>
      </w:r>
    </w:p>
    <w:p w14:paraId="1081E20C" w14:textId="77777777" w:rsidR="00F4485E" w:rsidRPr="008D33C4" w:rsidRDefault="00F4485E" w:rsidP="00F4485E">
      <w:pPr>
        <w:pStyle w:val="afc"/>
        <w:ind w:left="2552"/>
        <w:rPr>
          <w:lang w:val="ru-RU"/>
        </w:rPr>
      </w:pPr>
      <w:r w:rsidRPr="007D3D31">
        <w:rPr>
          <w:lang w:val="ru-RU"/>
        </w:rPr>
        <w:t>c)</w:t>
      </w:r>
      <w:r w:rsidRPr="007D3D31">
        <w:rPr>
          <w:lang w:val="ru-RU"/>
        </w:rPr>
        <w:tab/>
        <w:t xml:space="preserve">Определение минимальной резкости светотеневой границы было произведено на расстоянии: 10 м/25 м </w:t>
      </w:r>
      <w:r w:rsidRPr="00323EE5">
        <w:rPr>
          <w:vertAlign w:val="superscript"/>
          <w:lang w:val="ru-RU"/>
        </w:rPr>
        <w:t>2</w:t>
      </w:r>
    </w:p>
    <w:p w14:paraId="61C992CA" w14:textId="7B857E03" w:rsidR="00F4485E" w:rsidRPr="008D33C4" w:rsidRDefault="00F4485E" w:rsidP="00F4485E">
      <w:pPr>
        <w:tabs>
          <w:tab w:val="right" w:leader="dot" w:pos="8505"/>
        </w:tabs>
        <w:spacing w:after="120"/>
        <w:ind w:left="1985" w:right="1134" w:hanging="851"/>
        <w:jc w:val="both"/>
      </w:pPr>
      <w:r w:rsidRPr="007D3D31">
        <w:t>9.2.4</w:t>
      </w:r>
      <w:r w:rsidRPr="007D3D31">
        <w:tab/>
        <w:t>Транспортное(</w:t>
      </w:r>
      <w:proofErr w:type="spellStart"/>
      <w:r w:rsidRPr="007D3D31">
        <w:t>ые</w:t>
      </w:r>
      <w:proofErr w:type="spellEnd"/>
      <w:r w:rsidRPr="007D3D31">
        <w:t>) средство(а), для которого(</w:t>
      </w:r>
      <w:proofErr w:type="spellStart"/>
      <w:r w:rsidRPr="007D3D31">
        <w:t>ых</w:t>
      </w:r>
      <w:proofErr w:type="spellEnd"/>
      <w:r w:rsidRPr="007D3D31">
        <w:t>) предназначена система в качестве оригинального оборудования</w:t>
      </w:r>
      <w:r w:rsidRPr="007D3D31">
        <w:tab/>
      </w:r>
    </w:p>
    <w:p w14:paraId="0D114493" w14:textId="77777777" w:rsidR="00F4485E" w:rsidRPr="005853B6" w:rsidRDefault="00F4485E" w:rsidP="00F4485E">
      <w:pPr>
        <w:tabs>
          <w:tab w:val="right" w:leader="dot" w:pos="8505"/>
        </w:tabs>
        <w:spacing w:after="120"/>
        <w:ind w:left="1985" w:right="1134" w:hanging="851"/>
        <w:jc w:val="both"/>
        <w:rPr>
          <w:sz w:val="18"/>
          <w:szCs w:val="18"/>
          <w:vertAlign w:val="superscript"/>
        </w:rPr>
      </w:pPr>
      <w:r w:rsidRPr="007D3D31">
        <w:t>9.2.5</w:t>
      </w:r>
      <w:r w:rsidRPr="007D3D31">
        <w:tab/>
      </w:r>
      <w:r w:rsidRPr="0082219D">
        <w:t>Запрашивается ли официальное утверждение в отношении</w:t>
      </w:r>
      <w:r>
        <w:t xml:space="preserve"> </w:t>
      </w:r>
      <w:r w:rsidRPr="005853B6">
        <w:t xml:space="preserve">АСПО или АДС, предназначенных для включения в качестве части официального утверждения типа транспортного средства на </w:t>
      </w:r>
      <w:proofErr w:type="gramStart"/>
      <w:r w:rsidRPr="005853B6">
        <w:t>основании Правил</w:t>
      </w:r>
      <w:proofErr w:type="gramEnd"/>
      <w:r w:rsidRPr="005853B6">
        <w:t xml:space="preserve"> № 48 ООН или Правил № 53 ООН: да/нет</w:t>
      </w:r>
      <w:r>
        <w:rPr>
          <w:sz w:val="18"/>
          <w:szCs w:val="18"/>
          <w:vertAlign w:val="superscript"/>
        </w:rPr>
        <w:t>2</w:t>
      </w:r>
    </w:p>
    <w:p w14:paraId="6A80722C" w14:textId="77777777" w:rsidR="00F4485E" w:rsidRPr="008D33C4" w:rsidRDefault="00F4485E" w:rsidP="00F4485E">
      <w:pPr>
        <w:tabs>
          <w:tab w:val="right" w:leader="dot" w:pos="8505"/>
        </w:tabs>
        <w:spacing w:after="120"/>
        <w:ind w:left="1985" w:right="1134" w:hanging="851"/>
        <w:jc w:val="both"/>
      </w:pPr>
      <w:r w:rsidRPr="007D3D31">
        <w:t>9.2.5.1</w:t>
      </w:r>
      <w:r w:rsidRPr="007D3D31">
        <w:tab/>
        <w:t>В случае утвердительного ответа: достаточная информация для идентификации транспортного(</w:t>
      </w:r>
      <w:proofErr w:type="spellStart"/>
      <w:r w:rsidRPr="007D3D31">
        <w:t>ых</w:t>
      </w:r>
      <w:proofErr w:type="spellEnd"/>
      <w:r w:rsidRPr="007D3D31">
        <w:t>) средства(средств), для которого(</w:t>
      </w:r>
      <w:proofErr w:type="spellStart"/>
      <w:r w:rsidRPr="007D3D31">
        <w:t>ых</w:t>
      </w:r>
      <w:proofErr w:type="spellEnd"/>
      <w:r w:rsidRPr="007D3D31">
        <w:t>) предназначена данная система</w:t>
      </w:r>
      <w:r w:rsidRPr="007D3D31">
        <w:tab/>
      </w:r>
    </w:p>
    <w:p w14:paraId="5CA8F9B8" w14:textId="1757B319" w:rsidR="00F4485E" w:rsidRPr="008D33C4" w:rsidRDefault="00F4485E" w:rsidP="00F4485E">
      <w:pPr>
        <w:tabs>
          <w:tab w:val="right" w:leader="dot" w:pos="8505"/>
        </w:tabs>
        <w:spacing w:after="120"/>
        <w:ind w:left="1985" w:right="1134" w:hanging="851"/>
        <w:jc w:val="both"/>
      </w:pPr>
      <w:r w:rsidRPr="007D3D31">
        <w:t>9.2.6</w:t>
      </w:r>
      <w:r w:rsidRPr="007D3D31">
        <w:tab/>
        <w:t xml:space="preserve">Данные, указываемые в соответствии с пунктом 5.3.5.2 настоящих </w:t>
      </w:r>
      <w:r w:rsidR="00125C1E">
        <w:br/>
      </w:r>
      <w:r w:rsidRPr="007D3D31">
        <w:t>Правил (какой(</w:t>
      </w:r>
      <w:proofErr w:type="spellStart"/>
      <w:r w:rsidRPr="007D3D31">
        <w:t>ие</w:t>
      </w:r>
      <w:proofErr w:type="spellEnd"/>
      <w:r w:rsidRPr="007D3D31">
        <w:t>) режим(ы) луча ближнего света класса</w:t>
      </w:r>
      <w:r w:rsidR="00125C1E">
        <w:rPr>
          <w:lang w:val="en-US"/>
        </w:rPr>
        <w:t> </w:t>
      </w:r>
      <w:r w:rsidRPr="007D3D31">
        <w:t xml:space="preserve">Е соответствует(ют) </w:t>
      </w:r>
      <w:r w:rsidRPr="00FA0D7C">
        <w:t>“</w:t>
      </w:r>
      <w:r w:rsidRPr="007D3D31">
        <w:t>набору данных</w:t>
      </w:r>
      <w:r w:rsidRPr="00FA0D7C">
        <w:t>”</w:t>
      </w:r>
      <w:r w:rsidRPr="007D3D31">
        <w:t>, приведенному в таблице 12 настоящих Правил)</w:t>
      </w:r>
      <w:r w:rsidRPr="007D3D31">
        <w:tab/>
      </w:r>
    </w:p>
    <w:p w14:paraId="5980EBB9" w14:textId="4CDAD298" w:rsidR="00F4485E" w:rsidRPr="008D33C4" w:rsidRDefault="00F4485E" w:rsidP="00F4485E">
      <w:pPr>
        <w:tabs>
          <w:tab w:val="right" w:leader="dot" w:pos="8505"/>
        </w:tabs>
        <w:spacing w:after="120"/>
        <w:ind w:left="1985" w:right="1134" w:hanging="851"/>
        <w:jc w:val="both"/>
        <w:rPr>
          <w:vertAlign w:val="superscript"/>
        </w:rPr>
      </w:pPr>
      <w:r w:rsidRPr="007D3D31">
        <w:t>9.2.7</w:t>
      </w:r>
      <w:r w:rsidRPr="007D3D31">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Pr="00323EE5">
        <w:rPr>
          <w:vertAlign w:val="superscript"/>
        </w:rPr>
        <w:t>2</w:t>
      </w:r>
    </w:p>
    <w:p w14:paraId="41DFF6EB" w14:textId="77777777" w:rsidR="00F4485E" w:rsidRPr="008D33C4" w:rsidRDefault="00F4485E" w:rsidP="00F4485E">
      <w:pPr>
        <w:tabs>
          <w:tab w:val="right" w:leader="dot" w:pos="8505"/>
        </w:tabs>
        <w:spacing w:after="120"/>
        <w:ind w:left="1985" w:right="1134" w:hanging="851"/>
        <w:jc w:val="both"/>
      </w:pPr>
      <w:r w:rsidRPr="007D3D31">
        <w:t>9.2.8</w:t>
      </w:r>
      <w:r w:rsidRPr="007D3D31">
        <w:tab/>
        <w:t>Регулировка светотеневой границы была произведена на расстоянии: 10</w:t>
      </w:r>
      <w:r>
        <w:t> </w:t>
      </w:r>
      <w:r w:rsidRPr="007D3D31">
        <w:t>м/25</w:t>
      </w:r>
      <w:r>
        <w:t> </w:t>
      </w:r>
      <w:r w:rsidRPr="007D3D31">
        <w:t xml:space="preserve">м </w:t>
      </w:r>
      <w:r w:rsidRPr="007D3D31">
        <w:rPr>
          <w:vertAlign w:val="superscript"/>
        </w:rPr>
        <w:t>2</w:t>
      </w:r>
      <w:r w:rsidRPr="007D3D31">
        <w:t xml:space="preserve"> </w:t>
      </w:r>
    </w:p>
    <w:p w14:paraId="48105FA0" w14:textId="77777777" w:rsidR="00F4485E" w:rsidRPr="008D33C4" w:rsidRDefault="00F4485E" w:rsidP="00F4485E">
      <w:pPr>
        <w:tabs>
          <w:tab w:val="right" w:leader="dot" w:pos="8505"/>
        </w:tabs>
        <w:spacing w:after="120"/>
        <w:ind w:left="1985" w:right="1134" w:hanging="851"/>
        <w:jc w:val="both"/>
      </w:pPr>
      <w:r w:rsidRPr="007D3D31">
        <w:tab/>
        <w:t xml:space="preserve">Определение минимальной резкости светотеневой границы было произведено на расстоянии: 10 м/25 м </w:t>
      </w:r>
      <w:r w:rsidRPr="007D3D31">
        <w:rPr>
          <w:vertAlign w:val="superscript"/>
        </w:rPr>
        <w:t>2</w:t>
      </w:r>
    </w:p>
    <w:p w14:paraId="37315731" w14:textId="77777777" w:rsidR="00F4485E" w:rsidRPr="008D33C4" w:rsidRDefault="00F4485E" w:rsidP="00F4485E">
      <w:pPr>
        <w:tabs>
          <w:tab w:val="right" w:leader="dot" w:pos="8505"/>
        </w:tabs>
        <w:spacing w:after="120"/>
        <w:ind w:left="1985" w:right="1134" w:hanging="851"/>
        <w:jc w:val="both"/>
      </w:pPr>
      <w:r w:rsidRPr="007D3D31">
        <w:t>9.2.9</w:t>
      </w:r>
      <w:r w:rsidRPr="007D3D31">
        <w:tab/>
        <w:t>Система сконструирована для лучей ближнего света</w:t>
      </w:r>
      <w:r w:rsidRPr="007E1742">
        <w:rPr>
          <w:rStyle w:val="ab"/>
        </w:rPr>
        <w:footnoteReference w:id="14"/>
      </w:r>
      <w:r>
        <w:t>:</w:t>
      </w:r>
      <w:r w:rsidRPr="007D3D31">
        <w:t xml:space="preserve"> </w:t>
      </w:r>
      <w:bookmarkStart w:id="12" w:name="_Ref469575927"/>
      <w:bookmarkStart w:id="13" w:name="_Ref493857888"/>
      <w:bookmarkEnd w:id="12"/>
      <w:bookmarkEnd w:id="13"/>
    </w:p>
    <w:p w14:paraId="7AEAB303" w14:textId="77777777" w:rsidR="00F4485E" w:rsidRPr="00323EE5" w:rsidRDefault="00F4485E" w:rsidP="00F4485E">
      <w:pPr>
        <w:tabs>
          <w:tab w:val="right" w:leader="dot" w:pos="8505"/>
        </w:tabs>
        <w:spacing w:after="120" w:line="240" w:lineRule="auto"/>
        <w:ind w:left="1985" w:right="1134" w:hanging="851"/>
        <w:jc w:val="both"/>
      </w:pPr>
      <w:r w:rsidRPr="00323EE5">
        <w:t>9.2.9.1</w:t>
      </w:r>
      <w:r w:rsidRPr="00323EE5">
        <w:tab/>
      </w:r>
      <w:r w:rsidRPr="007D3D31">
        <w:t>Класс</w:t>
      </w:r>
      <w:r w:rsidRPr="00323EE5">
        <w:t xml:space="preserve"> </w:t>
      </w:r>
      <w:r w:rsidRPr="00834FCB">
        <w:t>C</w:t>
      </w:r>
      <w:r>
        <w:t xml:space="preserve"> </w:t>
      </w:r>
      <w:r w:rsidRPr="00834FCB">
        <w:sym w:font="Wingdings" w:char="F078"/>
      </w:r>
      <w:r>
        <w:t xml:space="preserve"> </w:t>
      </w:r>
      <w:r w:rsidRPr="007D3D31">
        <w:t>Класс</w:t>
      </w:r>
      <w:r w:rsidRPr="00323EE5">
        <w:t xml:space="preserve"> </w:t>
      </w:r>
      <w:r w:rsidRPr="00834FCB">
        <w:t>V</w:t>
      </w:r>
      <w:r>
        <w:t xml:space="preserve"> </w:t>
      </w:r>
      <w:r w:rsidRPr="00834FCB">
        <w:sym w:font="Wingdings" w:char="F06F"/>
      </w:r>
      <w:r w:rsidRPr="00323EE5">
        <w:t xml:space="preserve"> </w:t>
      </w:r>
      <w:r w:rsidRPr="007D3D31">
        <w:t>Класс</w:t>
      </w:r>
      <w:r w:rsidRPr="00323EE5">
        <w:t xml:space="preserve"> </w:t>
      </w:r>
      <w:r w:rsidRPr="00834FCB">
        <w:t>E</w:t>
      </w:r>
      <w:r>
        <w:t xml:space="preserve"> </w:t>
      </w:r>
      <w:r w:rsidRPr="00834FCB">
        <w:sym w:font="Wingdings" w:char="F06F"/>
      </w:r>
      <w:r>
        <w:t xml:space="preserve"> </w:t>
      </w:r>
      <w:r w:rsidRPr="007D3D31">
        <w:t>Класс</w:t>
      </w:r>
      <w:r w:rsidRPr="00323EE5">
        <w:t xml:space="preserve"> </w:t>
      </w:r>
      <w:r w:rsidRPr="00834FCB">
        <w:t>W</w:t>
      </w:r>
      <w:r>
        <w:t xml:space="preserve"> </w:t>
      </w:r>
      <w:r w:rsidRPr="00834FCB">
        <w:sym w:font="Wingdings" w:char="F06F"/>
      </w:r>
    </w:p>
    <w:p w14:paraId="18E26D7B" w14:textId="77777777" w:rsidR="00F4485E" w:rsidRPr="008D33C4" w:rsidRDefault="00F4485E" w:rsidP="00125C1E">
      <w:pPr>
        <w:tabs>
          <w:tab w:val="right" w:leader="dot" w:pos="8505"/>
        </w:tabs>
        <w:spacing w:after="120" w:line="240" w:lineRule="auto"/>
        <w:ind w:left="1985" w:right="1134" w:hanging="851"/>
        <w:jc w:val="both"/>
      </w:pPr>
      <w:r w:rsidRPr="007D3D31">
        <w:t>9.2.9.2</w:t>
      </w:r>
      <w:r w:rsidRPr="007D3D31">
        <w:tab/>
        <w:t>В следующем(их) режиме(ах) с нижеприведенным(и) обозначением(</w:t>
      </w:r>
      <w:proofErr w:type="spellStart"/>
      <w:r w:rsidRPr="007D3D31">
        <w:t>ями</w:t>
      </w:r>
      <w:proofErr w:type="spellEnd"/>
      <w:r w:rsidRPr="007D3D31">
        <w:t>), если он(и) применяется(</w:t>
      </w:r>
      <w:proofErr w:type="spellStart"/>
      <w:r w:rsidRPr="007D3D31">
        <w:t>ются</w:t>
      </w:r>
      <w:proofErr w:type="spellEnd"/>
      <w:r w:rsidRPr="007D3D31">
        <w:t>)</w:t>
      </w:r>
      <w:r w:rsidRPr="00920D96">
        <w:rPr>
          <w:vertAlign w:val="superscript"/>
        </w:rPr>
        <w:t>6</w:t>
      </w:r>
      <w:r w:rsidRPr="007D3D31">
        <w:t>:</w:t>
      </w:r>
    </w:p>
    <w:p w14:paraId="418ED708" w14:textId="01CDE179" w:rsidR="00F4485E" w:rsidRPr="00323EE5" w:rsidRDefault="00F4485E" w:rsidP="00125C1E">
      <w:pPr>
        <w:tabs>
          <w:tab w:val="left" w:pos="2880"/>
          <w:tab w:val="left" w:pos="3544"/>
          <w:tab w:val="left" w:pos="4962"/>
          <w:tab w:val="left" w:pos="6521"/>
        </w:tabs>
        <w:spacing w:after="120" w:line="240" w:lineRule="auto"/>
        <w:ind w:left="1985" w:right="849" w:hanging="851"/>
        <w:jc w:val="both"/>
      </w:pPr>
      <w:r w:rsidRPr="007D3D31">
        <w:tab/>
      </w:r>
      <w:r>
        <w:t>Р</w:t>
      </w:r>
      <w:r w:rsidRPr="007D3D31">
        <w:t>ежим № C 1</w:t>
      </w:r>
      <w:r w:rsidRPr="007D3D31">
        <w:tab/>
      </w:r>
      <w:r>
        <w:t>Р</w:t>
      </w:r>
      <w:r w:rsidRPr="007D3D31">
        <w:t xml:space="preserve">ежим № </w:t>
      </w:r>
      <w:r>
        <w:rPr>
          <w:lang w:val="en-US"/>
        </w:rPr>
        <w:t>V</w:t>
      </w:r>
      <w:r w:rsidRPr="007D3D31">
        <w:t xml:space="preserve"> </w:t>
      </w:r>
      <w:r w:rsidRPr="007D3D31">
        <w:tab/>
      </w:r>
      <w:r>
        <w:t>Режим №</w:t>
      </w:r>
      <w:r w:rsidRPr="007D3D31">
        <w:t xml:space="preserve"> </w:t>
      </w:r>
      <w:r w:rsidRPr="008D33C4">
        <w:rPr>
          <w:lang w:val="en-US"/>
        </w:rPr>
        <w:t>E</w:t>
      </w:r>
      <w:r w:rsidRPr="00323EE5">
        <w:t xml:space="preserve"> …</w:t>
      </w:r>
      <w:r w:rsidRPr="00323EE5">
        <w:tab/>
        <w:t xml:space="preserve">Режим № </w:t>
      </w:r>
      <w:r w:rsidRPr="008D33C4">
        <w:rPr>
          <w:lang w:val="en-US"/>
        </w:rPr>
        <w:t>W</w:t>
      </w:r>
      <w:r w:rsidRPr="00323EE5">
        <w:t xml:space="preserve"> …</w:t>
      </w:r>
    </w:p>
    <w:p w14:paraId="1FDC3576" w14:textId="77777777" w:rsidR="00F4485E" w:rsidRPr="007D3D31" w:rsidRDefault="00F4485E" w:rsidP="00125C1E">
      <w:pPr>
        <w:tabs>
          <w:tab w:val="left" w:pos="2880"/>
          <w:tab w:val="left" w:pos="3544"/>
          <w:tab w:val="left" w:pos="4962"/>
          <w:tab w:val="left" w:pos="6521"/>
        </w:tabs>
        <w:spacing w:after="120" w:line="240" w:lineRule="auto"/>
        <w:ind w:left="1985" w:right="849" w:hanging="851"/>
        <w:jc w:val="both"/>
        <w:rPr>
          <w:lang w:val="it-IT"/>
        </w:rPr>
      </w:pPr>
      <w:r w:rsidRPr="007D3D31">
        <w:rPr>
          <w:lang w:val="it-IT"/>
        </w:rPr>
        <w:tab/>
      </w:r>
      <w:r>
        <w:rPr>
          <w:lang w:val="it-IT"/>
        </w:rPr>
        <w:t>Режим №</w:t>
      </w:r>
      <w:r w:rsidRPr="007D3D31">
        <w:rPr>
          <w:lang w:val="it-IT"/>
        </w:rPr>
        <w:t xml:space="preserve"> C …</w:t>
      </w:r>
      <w:r w:rsidRPr="007D3D31">
        <w:rPr>
          <w:lang w:val="it-IT"/>
        </w:rPr>
        <w:tab/>
      </w:r>
      <w:r>
        <w:rPr>
          <w:lang w:val="it-IT"/>
        </w:rPr>
        <w:t>Режим №</w:t>
      </w:r>
      <w:r w:rsidRPr="007D3D31">
        <w:rPr>
          <w:lang w:val="it-IT"/>
        </w:rPr>
        <w:t xml:space="preserve"> V …</w:t>
      </w:r>
      <w:r w:rsidRPr="007D3D31">
        <w:rPr>
          <w:lang w:val="it-IT"/>
        </w:rPr>
        <w:tab/>
      </w:r>
      <w:r>
        <w:rPr>
          <w:lang w:val="it-IT"/>
        </w:rPr>
        <w:t>Режим №</w:t>
      </w:r>
      <w:r w:rsidRPr="007D3D31">
        <w:rPr>
          <w:lang w:val="it-IT"/>
        </w:rPr>
        <w:t xml:space="preserve"> E …</w:t>
      </w:r>
      <w:r w:rsidRPr="007D3D31">
        <w:rPr>
          <w:lang w:val="it-IT"/>
        </w:rPr>
        <w:tab/>
      </w:r>
      <w:r>
        <w:rPr>
          <w:lang w:val="it-IT"/>
        </w:rPr>
        <w:t>Режим №</w:t>
      </w:r>
      <w:r w:rsidRPr="007D3D31">
        <w:rPr>
          <w:lang w:val="it-IT"/>
        </w:rPr>
        <w:t xml:space="preserve"> W …</w:t>
      </w:r>
    </w:p>
    <w:p w14:paraId="5DFBA464" w14:textId="77777777" w:rsidR="00F4485E" w:rsidRPr="00323EE5" w:rsidRDefault="00F4485E" w:rsidP="00125C1E">
      <w:pPr>
        <w:tabs>
          <w:tab w:val="left" w:pos="2880"/>
          <w:tab w:val="left" w:pos="3544"/>
          <w:tab w:val="left" w:pos="4962"/>
          <w:tab w:val="left" w:pos="6521"/>
        </w:tabs>
        <w:spacing w:after="120" w:line="240" w:lineRule="auto"/>
        <w:ind w:left="1985" w:right="849" w:hanging="851"/>
        <w:jc w:val="both"/>
      </w:pPr>
      <w:r w:rsidRPr="007D3D31">
        <w:rPr>
          <w:lang w:val="it-IT"/>
        </w:rPr>
        <w:tab/>
      </w:r>
      <w:r>
        <w:rPr>
          <w:lang w:val="it-IT"/>
        </w:rPr>
        <w:t>Режим №</w:t>
      </w:r>
      <w:r w:rsidRPr="007D3D31">
        <w:rPr>
          <w:lang w:val="it-IT"/>
        </w:rPr>
        <w:t xml:space="preserve"> C …</w:t>
      </w:r>
      <w:r w:rsidRPr="007D3D31">
        <w:rPr>
          <w:lang w:val="it-IT"/>
        </w:rPr>
        <w:tab/>
      </w:r>
      <w:r>
        <w:rPr>
          <w:lang w:val="it-IT"/>
        </w:rPr>
        <w:t>Режим №</w:t>
      </w:r>
      <w:r w:rsidRPr="007D3D31">
        <w:rPr>
          <w:lang w:val="it-IT"/>
        </w:rPr>
        <w:t xml:space="preserve"> V …</w:t>
      </w:r>
      <w:r w:rsidRPr="007D3D31">
        <w:rPr>
          <w:lang w:val="it-IT"/>
        </w:rPr>
        <w:tab/>
      </w:r>
      <w:r>
        <w:rPr>
          <w:lang w:val="it-IT"/>
        </w:rPr>
        <w:t>Режим №</w:t>
      </w:r>
      <w:r w:rsidRPr="007D3D31">
        <w:rPr>
          <w:lang w:val="it-IT"/>
        </w:rPr>
        <w:t xml:space="preserve"> </w:t>
      </w:r>
      <w:r w:rsidRPr="007D3D31">
        <w:rPr>
          <w:lang w:val="es-MX"/>
        </w:rPr>
        <w:t>E …</w:t>
      </w:r>
      <w:r w:rsidRPr="007D3D31">
        <w:rPr>
          <w:lang w:val="es-MX"/>
        </w:rPr>
        <w:tab/>
      </w:r>
      <w:proofErr w:type="spellStart"/>
      <w:r>
        <w:rPr>
          <w:lang w:val="es-MX"/>
        </w:rPr>
        <w:t>Режим</w:t>
      </w:r>
      <w:proofErr w:type="spellEnd"/>
      <w:r>
        <w:rPr>
          <w:lang w:val="es-MX"/>
        </w:rPr>
        <w:t xml:space="preserve"> №</w:t>
      </w:r>
      <w:r w:rsidRPr="007D3D31">
        <w:rPr>
          <w:lang w:val="es-MX"/>
        </w:rPr>
        <w:t xml:space="preserve"> </w:t>
      </w:r>
      <w:r w:rsidRPr="007D3D31">
        <w:rPr>
          <w:lang w:val="en-US"/>
        </w:rPr>
        <w:t>W</w:t>
      </w:r>
      <w:r w:rsidRPr="00323EE5">
        <w:t xml:space="preserve"> …</w:t>
      </w:r>
    </w:p>
    <w:p w14:paraId="19DE76D5" w14:textId="77777777" w:rsidR="00F4485E" w:rsidRPr="007D3D31" w:rsidRDefault="00F4485E" w:rsidP="00F4485E">
      <w:pPr>
        <w:tabs>
          <w:tab w:val="right" w:leader="dot" w:pos="8505"/>
        </w:tabs>
        <w:spacing w:after="120"/>
        <w:ind w:left="1985" w:right="1134" w:hanging="851"/>
        <w:jc w:val="both"/>
      </w:pPr>
      <w:r w:rsidRPr="007D3D31">
        <w:t>9.2.9.3</w:t>
      </w:r>
      <w:r w:rsidRPr="007D3D31">
        <w:tab/>
        <w:t>когда световые модули, указанные ниже, находятся под напряжением</w:t>
      </w:r>
      <w:r w:rsidRPr="00323EE5">
        <w:rPr>
          <w:vertAlign w:val="superscript"/>
        </w:rPr>
        <w:t>5</w:t>
      </w:r>
      <w:r>
        <w:rPr>
          <w:vertAlign w:val="superscript"/>
        </w:rPr>
        <w:t xml:space="preserve">, </w:t>
      </w:r>
      <w:r w:rsidRPr="007E1742">
        <w:rPr>
          <w:rStyle w:val="ab"/>
        </w:rPr>
        <w:footnoteReference w:id="15"/>
      </w:r>
      <w:r>
        <w:rPr>
          <w:vertAlign w:val="superscript"/>
        </w:rPr>
        <w:t xml:space="preserve">, </w:t>
      </w:r>
      <w:r w:rsidRPr="007E1742">
        <w:rPr>
          <w:rStyle w:val="ab"/>
        </w:rPr>
        <w:footnoteReference w:id="16"/>
      </w:r>
      <w:r>
        <w:rPr>
          <w:vertAlign w:val="superscript"/>
        </w:rPr>
        <w:t xml:space="preserve"> </w:t>
      </w:r>
      <w:r w:rsidRPr="007D3D31">
        <w:t>предусмотренным для режима №</w:t>
      </w:r>
      <w:bookmarkStart w:id="14" w:name="_Ref469576329"/>
      <w:bookmarkStart w:id="15" w:name="_Ref469575888"/>
      <w:bookmarkEnd w:id="14"/>
      <w:bookmarkEnd w:id="15"/>
    </w:p>
    <w:p w14:paraId="06818F71" w14:textId="77777777" w:rsidR="00F4485E" w:rsidRPr="008D33C4" w:rsidRDefault="00F4485E" w:rsidP="00F4485E">
      <w:pPr>
        <w:tabs>
          <w:tab w:val="left" w:pos="2552"/>
          <w:tab w:val="left" w:pos="3686"/>
          <w:tab w:val="left" w:pos="4536"/>
          <w:tab w:val="left" w:pos="5387"/>
          <w:tab w:val="left" w:pos="6237"/>
          <w:tab w:val="left" w:pos="6946"/>
          <w:tab w:val="left" w:pos="7797"/>
        </w:tabs>
        <w:spacing w:after="120"/>
        <w:ind w:left="1985" w:right="1134" w:hanging="851"/>
        <w:jc w:val="both"/>
      </w:pPr>
      <w:r>
        <w:tab/>
      </w:r>
      <w:r w:rsidRPr="007D3D31">
        <w:t>a)</w:t>
      </w:r>
      <w:r w:rsidRPr="007D3D31">
        <w:tab/>
        <w:t>Если никакой подсветки поворота не применяется:</w:t>
      </w:r>
    </w:p>
    <w:p w14:paraId="33688F29" w14:textId="5E71170F"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7D3D31">
        <w:tab/>
      </w:r>
      <w:r w:rsidRPr="007D3D31">
        <w:tab/>
        <w:t>левая</w:t>
      </w:r>
      <w:r w:rsidRPr="00323EE5">
        <w:t xml:space="preserve"> </w:t>
      </w:r>
      <w:r w:rsidRPr="007D3D31">
        <w:t>сторона</w:t>
      </w:r>
      <w:r w:rsidRPr="007D3D31">
        <w:rPr>
          <w:lang w:val="es-MX"/>
        </w:rPr>
        <w:tab/>
      </w:r>
      <w:r>
        <w:rPr>
          <w:lang w:val="es-MX"/>
        </w:rPr>
        <w:t>№</w:t>
      </w:r>
      <w:r w:rsidR="00125C1E">
        <w:t xml:space="preserve"> </w:t>
      </w:r>
      <w:r w:rsidRPr="007D3D31">
        <w:rPr>
          <w:lang w:val="es-MX"/>
        </w:rPr>
        <w:t xml:space="preserve">1 </w:t>
      </w:r>
      <w:r w:rsidRPr="007D3D31">
        <w:sym w:font="Wingdings" w:char="F06F"/>
      </w:r>
      <w:r w:rsidRPr="007D3D31">
        <w:rPr>
          <w:lang w:val="es-MX"/>
        </w:rPr>
        <w:tab/>
      </w:r>
      <w:r>
        <w:rPr>
          <w:lang w:val="es-MX"/>
        </w:rPr>
        <w:t>№</w:t>
      </w:r>
      <w:r w:rsidR="00125C1E">
        <w:t xml:space="preserve"> </w:t>
      </w:r>
      <w:r w:rsidRPr="007D3D31">
        <w:rPr>
          <w:lang w:val="es-MX"/>
        </w:rPr>
        <w:t xml:space="preserve">3 </w:t>
      </w:r>
      <w:r w:rsidRPr="007D3D31">
        <w:sym w:font="Wingdings" w:char="F06F"/>
      </w:r>
      <w:r w:rsidRPr="007D3D31">
        <w:rPr>
          <w:lang w:val="es-MX"/>
        </w:rPr>
        <w:tab/>
      </w:r>
      <w:r>
        <w:rPr>
          <w:lang w:val="es-MX"/>
        </w:rPr>
        <w:t>№</w:t>
      </w:r>
      <w:r w:rsidR="00125C1E">
        <w:t xml:space="preserve"> </w:t>
      </w:r>
      <w:r w:rsidRPr="007D3D31">
        <w:rPr>
          <w:lang w:val="es-MX"/>
        </w:rPr>
        <w:t xml:space="preserve">5 </w:t>
      </w:r>
      <w:r w:rsidRPr="007D3D31">
        <w:sym w:font="Wingdings" w:char="F06F"/>
      </w:r>
      <w:r w:rsidRPr="007D3D31">
        <w:rPr>
          <w:lang w:val="es-MX"/>
        </w:rPr>
        <w:tab/>
      </w:r>
      <w:r>
        <w:rPr>
          <w:lang w:val="es-MX"/>
        </w:rPr>
        <w:t>№</w:t>
      </w:r>
      <w:r w:rsidR="00125C1E">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125C1E">
        <w:t xml:space="preserve"> </w:t>
      </w:r>
      <w:r w:rsidRPr="007D3D31">
        <w:rPr>
          <w:lang w:val="es-MX"/>
        </w:rPr>
        <w:t xml:space="preserve">11 </w:t>
      </w:r>
      <w:r w:rsidRPr="007D3D31">
        <w:sym w:font="Wingdings" w:char="F06F"/>
      </w:r>
    </w:p>
    <w:p w14:paraId="4D48D8B5" w14:textId="338E8752"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125C1E">
        <w:t xml:space="preserve"> </w:t>
      </w:r>
      <w:r w:rsidRPr="007D3D31">
        <w:rPr>
          <w:lang w:val="es-MX"/>
        </w:rPr>
        <w:t xml:space="preserve">2 </w:t>
      </w:r>
      <w:r w:rsidRPr="007D3D31">
        <w:sym w:font="Wingdings" w:char="F06F"/>
      </w:r>
      <w:r w:rsidRPr="007D3D31">
        <w:rPr>
          <w:lang w:val="es-MX"/>
        </w:rPr>
        <w:tab/>
      </w:r>
      <w:r>
        <w:rPr>
          <w:lang w:val="es-MX"/>
        </w:rPr>
        <w:t>№</w:t>
      </w:r>
      <w:r w:rsidR="00125C1E">
        <w:t xml:space="preserve"> </w:t>
      </w:r>
      <w:r w:rsidRPr="007D3D31">
        <w:rPr>
          <w:lang w:val="es-MX"/>
        </w:rPr>
        <w:t xml:space="preserve">4 </w:t>
      </w:r>
      <w:r w:rsidRPr="007D3D31">
        <w:sym w:font="Wingdings" w:char="F06F"/>
      </w:r>
      <w:r w:rsidRPr="007D3D31">
        <w:rPr>
          <w:lang w:val="es-MX"/>
        </w:rPr>
        <w:tab/>
      </w:r>
      <w:r>
        <w:rPr>
          <w:lang w:val="es-MX"/>
        </w:rPr>
        <w:t>№</w:t>
      </w:r>
      <w:r w:rsidR="00125C1E">
        <w:t xml:space="preserve"> </w:t>
      </w:r>
      <w:r w:rsidRPr="007D3D31">
        <w:rPr>
          <w:lang w:val="es-MX"/>
        </w:rPr>
        <w:t xml:space="preserve">6 </w:t>
      </w:r>
      <w:r w:rsidRPr="007D3D31">
        <w:sym w:font="Wingdings" w:char="F06F"/>
      </w:r>
      <w:r w:rsidRPr="007D3D31">
        <w:rPr>
          <w:lang w:val="es-MX"/>
        </w:rPr>
        <w:tab/>
      </w:r>
      <w:r>
        <w:rPr>
          <w:lang w:val="es-MX"/>
        </w:rPr>
        <w:t>№</w:t>
      </w:r>
      <w:r w:rsidR="00125C1E">
        <w:t xml:space="preserve"> </w:t>
      </w:r>
      <w:r w:rsidRPr="007D3D31">
        <w:rPr>
          <w:lang w:val="es-MX"/>
        </w:rPr>
        <w:t xml:space="preserve">8 </w:t>
      </w:r>
      <w:r w:rsidRPr="007D3D31">
        <w:sym w:font="Wingdings" w:char="F06F"/>
      </w:r>
      <w:r w:rsidRPr="007D3D31">
        <w:rPr>
          <w:lang w:val="es-MX"/>
        </w:rPr>
        <w:tab/>
      </w:r>
      <w:r>
        <w:rPr>
          <w:lang w:val="es-MX"/>
        </w:rPr>
        <w:t>№</w:t>
      </w:r>
      <w:r w:rsidR="00125C1E">
        <w:t xml:space="preserve"> </w:t>
      </w:r>
      <w:r w:rsidRPr="007D3D31">
        <w:rPr>
          <w:lang w:val="es-MX"/>
        </w:rPr>
        <w:t xml:space="preserve">10 </w:t>
      </w:r>
      <w:r w:rsidRPr="007D3D31">
        <w:sym w:font="Wingdings" w:char="F06F"/>
      </w:r>
      <w:r w:rsidRPr="007D3D31">
        <w:rPr>
          <w:lang w:val="es-MX"/>
        </w:rPr>
        <w:tab/>
      </w:r>
      <w:r>
        <w:rPr>
          <w:lang w:val="es-MX"/>
        </w:rPr>
        <w:t>№</w:t>
      </w:r>
      <w:r w:rsidR="00125C1E">
        <w:t xml:space="preserve"> </w:t>
      </w:r>
      <w:r w:rsidRPr="007D3D31">
        <w:rPr>
          <w:lang w:val="es-MX"/>
        </w:rPr>
        <w:t xml:space="preserve">12 </w:t>
      </w:r>
      <w:r w:rsidRPr="007D3D31">
        <w:sym w:font="Wingdings" w:char="F06F"/>
      </w:r>
    </w:p>
    <w:p w14:paraId="7EAE7629"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tab/>
      </w:r>
      <w:r w:rsidRPr="007D3D31">
        <w:t>b)</w:t>
      </w:r>
      <w:r w:rsidRPr="007D3D31">
        <w:tab/>
        <w:t>Если применяется подсветка поворота категории 1:</w:t>
      </w:r>
    </w:p>
    <w:p w14:paraId="05F7FE01" w14:textId="4AABA190"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7D3D31">
        <w:tab/>
      </w:r>
      <w:r>
        <w:tab/>
      </w:r>
      <w:r w:rsidRPr="007D3D31">
        <w:t>левая</w:t>
      </w:r>
      <w:r w:rsidRPr="00323EE5">
        <w:t xml:space="preserve"> </w:t>
      </w:r>
      <w:r w:rsidRPr="007D3D31">
        <w:t>сторона</w:t>
      </w:r>
      <w:r w:rsidRPr="007D3D31">
        <w:rPr>
          <w:lang w:val="es-MX"/>
        </w:rPr>
        <w:tab/>
      </w:r>
      <w:r>
        <w:rPr>
          <w:lang w:val="es-MX"/>
        </w:rPr>
        <w:t>№</w:t>
      </w:r>
      <w:r w:rsidR="00125C1E">
        <w:t xml:space="preserve"> </w:t>
      </w:r>
      <w:r w:rsidRPr="007D3D31">
        <w:rPr>
          <w:lang w:val="es-MX"/>
        </w:rPr>
        <w:t xml:space="preserve">1 </w:t>
      </w:r>
      <w:r w:rsidRPr="007D3D31">
        <w:sym w:font="Wingdings" w:char="F06F"/>
      </w:r>
      <w:r w:rsidRPr="007D3D31">
        <w:rPr>
          <w:lang w:val="es-MX"/>
        </w:rPr>
        <w:tab/>
      </w:r>
      <w:r>
        <w:rPr>
          <w:lang w:val="es-MX"/>
        </w:rPr>
        <w:t>№</w:t>
      </w:r>
      <w:r w:rsidR="00125C1E">
        <w:t xml:space="preserve"> </w:t>
      </w:r>
      <w:r w:rsidRPr="007D3D31">
        <w:rPr>
          <w:lang w:val="es-MX"/>
        </w:rPr>
        <w:t xml:space="preserve">3 </w:t>
      </w:r>
      <w:r w:rsidRPr="007D3D31">
        <w:sym w:font="Wingdings" w:char="F06F"/>
      </w:r>
      <w:r w:rsidRPr="007D3D31">
        <w:rPr>
          <w:lang w:val="es-MX"/>
        </w:rPr>
        <w:tab/>
      </w:r>
      <w:r>
        <w:rPr>
          <w:lang w:val="es-MX"/>
        </w:rPr>
        <w:t>№</w:t>
      </w:r>
      <w:r w:rsidR="00125C1E">
        <w:t xml:space="preserve"> </w:t>
      </w:r>
      <w:r w:rsidRPr="007D3D31">
        <w:rPr>
          <w:lang w:val="es-MX"/>
        </w:rPr>
        <w:t xml:space="preserve">5 </w:t>
      </w:r>
      <w:r w:rsidRPr="007D3D31">
        <w:sym w:font="Wingdings" w:char="F06F"/>
      </w:r>
      <w:r w:rsidRPr="007D3D31">
        <w:rPr>
          <w:lang w:val="es-MX"/>
        </w:rPr>
        <w:tab/>
      </w:r>
      <w:r>
        <w:rPr>
          <w:lang w:val="es-MX"/>
        </w:rPr>
        <w:t>№</w:t>
      </w:r>
      <w:r w:rsidR="00125C1E">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125C1E">
        <w:t xml:space="preserve"> </w:t>
      </w:r>
      <w:r w:rsidRPr="007D3D31">
        <w:rPr>
          <w:lang w:val="es-MX"/>
        </w:rPr>
        <w:t xml:space="preserve">11 </w:t>
      </w:r>
      <w:r w:rsidRPr="007D3D31">
        <w:sym w:font="Wingdings" w:char="F06F"/>
      </w:r>
    </w:p>
    <w:p w14:paraId="15D830A0" w14:textId="3561E4A2"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125C1E">
        <w:t xml:space="preserve"> </w:t>
      </w:r>
      <w:r w:rsidRPr="007D3D31">
        <w:rPr>
          <w:lang w:val="es-MX"/>
        </w:rPr>
        <w:t xml:space="preserve">2 </w:t>
      </w:r>
      <w:r w:rsidRPr="007D3D31">
        <w:sym w:font="Wingdings" w:char="F06F"/>
      </w:r>
      <w:r w:rsidRPr="007D3D31">
        <w:rPr>
          <w:lang w:val="es-MX"/>
        </w:rPr>
        <w:tab/>
      </w:r>
      <w:r>
        <w:rPr>
          <w:lang w:val="es-MX"/>
        </w:rPr>
        <w:t>№</w:t>
      </w:r>
      <w:r w:rsidR="00125C1E">
        <w:t xml:space="preserve"> </w:t>
      </w:r>
      <w:r w:rsidRPr="007D3D31">
        <w:rPr>
          <w:lang w:val="es-MX"/>
        </w:rPr>
        <w:t xml:space="preserve">4 </w:t>
      </w:r>
      <w:r w:rsidRPr="007D3D31">
        <w:sym w:font="Wingdings" w:char="F06F"/>
      </w:r>
      <w:r w:rsidRPr="007D3D31">
        <w:rPr>
          <w:lang w:val="es-MX"/>
        </w:rPr>
        <w:tab/>
      </w:r>
      <w:r>
        <w:rPr>
          <w:lang w:val="es-MX"/>
        </w:rPr>
        <w:t>№</w:t>
      </w:r>
      <w:r w:rsidR="00125C1E">
        <w:t xml:space="preserve"> </w:t>
      </w:r>
      <w:r w:rsidRPr="007D3D31">
        <w:rPr>
          <w:lang w:val="es-MX"/>
        </w:rPr>
        <w:t xml:space="preserve">6 </w:t>
      </w:r>
      <w:r w:rsidRPr="007D3D31">
        <w:sym w:font="Wingdings" w:char="F06F"/>
      </w:r>
      <w:r w:rsidRPr="007D3D31">
        <w:rPr>
          <w:lang w:val="es-MX"/>
        </w:rPr>
        <w:tab/>
      </w:r>
      <w:r>
        <w:rPr>
          <w:lang w:val="es-MX"/>
        </w:rPr>
        <w:t>№</w:t>
      </w:r>
      <w:r w:rsidR="00125C1E">
        <w:t xml:space="preserve"> </w:t>
      </w:r>
      <w:r w:rsidRPr="007D3D31">
        <w:rPr>
          <w:lang w:val="es-MX"/>
        </w:rPr>
        <w:t xml:space="preserve">8 </w:t>
      </w:r>
      <w:r w:rsidRPr="007D3D31">
        <w:sym w:font="Wingdings" w:char="F06F"/>
      </w:r>
      <w:r w:rsidRPr="007D3D31">
        <w:rPr>
          <w:lang w:val="es-MX"/>
        </w:rPr>
        <w:tab/>
      </w:r>
      <w:r>
        <w:rPr>
          <w:lang w:val="es-MX"/>
        </w:rPr>
        <w:t>№</w:t>
      </w:r>
      <w:r w:rsidR="00125C1E">
        <w:t xml:space="preserve"> </w:t>
      </w:r>
      <w:r w:rsidRPr="007D3D31">
        <w:rPr>
          <w:lang w:val="es-MX"/>
        </w:rPr>
        <w:t xml:space="preserve">10 </w:t>
      </w:r>
      <w:r w:rsidRPr="007D3D31">
        <w:sym w:font="Wingdings" w:char="F06F"/>
      </w:r>
      <w:r w:rsidRPr="007D3D31">
        <w:rPr>
          <w:lang w:val="es-MX"/>
        </w:rPr>
        <w:tab/>
      </w:r>
      <w:r>
        <w:rPr>
          <w:lang w:val="es-MX"/>
        </w:rPr>
        <w:t>№</w:t>
      </w:r>
      <w:r w:rsidR="00125C1E">
        <w:t xml:space="preserve"> </w:t>
      </w:r>
      <w:r w:rsidRPr="007D3D31">
        <w:rPr>
          <w:lang w:val="es-MX"/>
        </w:rPr>
        <w:t xml:space="preserve">12 </w:t>
      </w:r>
      <w:r w:rsidRPr="007D3D31">
        <w:sym w:font="Wingdings" w:char="F06F"/>
      </w:r>
    </w:p>
    <w:p w14:paraId="21CE2FCF" w14:textId="77777777" w:rsidR="00F4485E" w:rsidRPr="008D33C4" w:rsidRDefault="00F4485E" w:rsidP="00F4485E">
      <w:pPr>
        <w:tabs>
          <w:tab w:val="left" w:pos="2552"/>
          <w:tab w:val="left" w:pos="3486"/>
          <w:tab w:val="left" w:pos="4111"/>
          <w:tab w:val="left" w:pos="4820"/>
          <w:tab w:val="left" w:pos="5529"/>
          <w:tab w:val="left" w:pos="6237"/>
          <w:tab w:val="left" w:pos="6946"/>
          <w:tab w:val="left" w:pos="7655"/>
        </w:tabs>
        <w:spacing w:after="120"/>
        <w:ind w:left="1985" w:right="1134" w:hanging="851"/>
        <w:jc w:val="both"/>
      </w:pPr>
      <w:r>
        <w:tab/>
      </w:r>
      <w:r w:rsidRPr="007D3D31">
        <w:t>c)</w:t>
      </w:r>
      <w:r w:rsidRPr="007D3D31">
        <w:tab/>
        <w:t>Если применяется подсветка поворота категории 2:</w:t>
      </w:r>
    </w:p>
    <w:p w14:paraId="7E0CEF30" w14:textId="68585AAA"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7D3D31">
        <w:tab/>
      </w:r>
      <w:r>
        <w:tab/>
      </w:r>
      <w:r w:rsidRPr="007D3D31">
        <w:t>левая</w:t>
      </w:r>
      <w:r w:rsidRPr="00323EE5">
        <w:t xml:space="preserve"> </w:t>
      </w:r>
      <w:r w:rsidRPr="007D3D31">
        <w:t>сторона</w:t>
      </w:r>
      <w:r w:rsidRPr="007D3D31">
        <w:rPr>
          <w:lang w:val="es-MX"/>
        </w:rPr>
        <w:tab/>
      </w:r>
      <w:r>
        <w:rPr>
          <w:lang w:val="es-MX"/>
        </w:rPr>
        <w:t>№</w:t>
      </w:r>
      <w:r w:rsidR="00125C1E">
        <w:t xml:space="preserve"> </w:t>
      </w:r>
      <w:r w:rsidRPr="007D3D31">
        <w:rPr>
          <w:lang w:val="es-MX"/>
        </w:rPr>
        <w:t xml:space="preserve">1 </w:t>
      </w:r>
      <w:r w:rsidRPr="007D3D31">
        <w:sym w:font="Wingdings" w:char="F06F"/>
      </w:r>
      <w:r w:rsidRPr="007D3D31">
        <w:rPr>
          <w:lang w:val="es-MX"/>
        </w:rPr>
        <w:tab/>
      </w:r>
      <w:r>
        <w:rPr>
          <w:lang w:val="es-MX"/>
        </w:rPr>
        <w:t>№</w:t>
      </w:r>
      <w:r w:rsidR="00125C1E">
        <w:t xml:space="preserve"> </w:t>
      </w:r>
      <w:r w:rsidRPr="007D3D31">
        <w:rPr>
          <w:lang w:val="es-MX"/>
        </w:rPr>
        <w:t xml:space="preserve">3 </w:t>
      </w:r>
      <w:r w:rsidRPr="007D3D31">
        <w:sym w:font="Wingdings" w:char="F06F"/>
      </w:r>
      <w:r w:rsidRPr="007D3D31">
        <w:rPr>
          <w:lang w:val="es-MX"/>
        </w:rPr>
        <w:tab/>
      </w:r>
      <w:r>
        <w:rPr>
          <w:lang w:val="es-MX"/>
        </w:rPr>
        <w:t>№</w:t>
      </w:r>
      <w:r w:rsidR="00125C1E">
        <w:t xml:space="preserve"> </w:t>
      </w:r>
      <w:r w:rsidRPr="007D3D31">
        <w:rPr>
          <w:lang w:val="es-MX"/>
        </w:rPr>
        <w:t xml:space="preserve">5 </w:t>
      </w:r>
      <w:r w:rsidRPr="007D3D31">
        <w:sym w:font="Wingdings" w:char="F06F"/>
      </w:r>
      <w:r w:rsidRPr="007D3D31">
        <w:rPr>
          <w:lang w:val="es-MX"/>
        </w:rPr>
        <w:tab/>
      </w:r>
      <w:r>
        <w:rPr>
          <w:lang w:val="es-MX"/>
        </w:rPr>
        <w:t>№</w:t>
      </w:r>
      <w:r w:rsidR="00125C1E">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125C1E">
        <w:t xml:space="preserve"> </w:t>
      </w:r>
      <w:r w:rsidRPr="007D3D31">
        <w:rPr>
          <w:lang w:val="es-MX"/>
        </w:rPr>
        <w:t xml:space="preserve">11 </w:t>
      </w:r>
      <w:r w:rsidRPr="007D3D31">
        <w:sym w:font="Wingdings" w:char="F06F"/>
      </w:r>
    </w:p>
    <w:p w14:paraId="51410038" w14:textId="209B254B"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125C1E">
        <w:t xml:space="preserve"> </w:t>
      </w:r>
      <w:r w:rsidRPr="007D3D31">
        <w:rPr>
          <w:lang w:val="es-MX"/>
        </w:rPr>
        <w:t xml:space="preserve">2 </w:t>
      </w:r>
      <w:r w:rsidRPr="007D3D31">
        <w:sym w:font="Wingdings" w:char="F06F"/>
      </w:r>
      <w:r w:rsidRPr="007D3D31">
        <w:rPr>
          <w:lang w:val="es-MX"/>
        </w:rPr>
        <w:tab/>
      </w:r>
      <w:r>
        <w:rPr>
          <w:lang w:val="es-MX"/>
        </w:rPr>
        <w:t>№</w:t>
      </w:r>
      <w:r w:rsidR="00125C1E">
        <w:t xml:space="preserve"> </w:t>
      </w:r>
      <w:r w:rsidRPr="007D3D31">
        <w:rPr>
          <w:lang w:val="es-MX"/>
        </w:rPr>
        <w:t xml:space="preserve">4 </w:t>
      </w:r>
      <w:r w:rsidRPr="007D3D31">
        <w:sym w:font="Wingdings" w:char="F06F"/>
      </w:r>
      <w:r w:rsidRPr="007D3D31">
        <w:rPr>
          <w:lang w:val="es-MX"/>
        </w:rPr>
        <w:tab/>
      </w:r>
      <w:r>
        <w:rPr>
          <w:lang w:val="es-MX"/>
        </w:rPr>
        <w:t>№</w:t>
      </w:r>
      <w:r w:rsidR="00125C1E">
        <w:t xml:space="preserve"> </w:t>
      </w:r>
      <w:r w:rsidRPr="007D3D31">
        <w:rPr>
          <w:lang w:val="es-MX"/>
        </w:rPr>
        <w:t xml:space="preserve">6 </w:t>
      </w:r>
      <w:r w:rsidRPr="007D3D31">
        <w:sym w:font="Wingdings" w:char="F06F"/>
      </w:r>
      <w:r w:rsidRPr="007D3D31">
        <w:rPr>
          <w:lang w:val="es-MX"/>
        </w:rPr>
        <w:tab/>
      </w:r>
      <w:r>
        <w:rPr>
          <w:lang w:val="es-MX"/>
        </w:rPr>
        <w:t>№</w:t>
      </w:r>
      <w:r w:rsidR="00125C1E">
        <w:t xml:space="preserve"> </w:t>
      </w:r>
      <w:r w:rsidRPr="007D3D31">
        <w:rPr>
          <w:lang w:val="es-MX"/>
        </w:rPr>
        <w:t xml:space="preserve">8 </w:t>
      </w:r>
      <w:r w:rsidRPr="007D3D31">
        <w:sym w:font="Wingdings" w:char="F06F"/>
      </w:r>
      <w:r w:rsidRPr="007D3D31">
        <w:rPr>
          <w:lang w:val="es-MX"/>
        </w:rPr>
        <w:tab/>
      </w:r>
      <w:r>
        <w:rPr>
          <w:lang w:val="es-MX"/>
        </w:rPr>
        <w:t>№</w:t>
      </w:r>
      <w:r w:rsidR="00125C1E">
        <w:t xml:space="preserve"> </w:t>
      </w:r>
      <w:r w:rsidRPr="007D3D31">
        <w:rPr>
          <w:lang w:val="es-MX"/>
        </w:rPr>
        <w:t xml:space="preserve">10 </w:t>
      </w:r>
      <w:r w:rsidRPr="007D3D31">
        <w:sym w:font="Wingdings" w:char="F06F"/>
      </w:r>
      <w:r w:rsidRPr="007D3D31">
        <w:rPr>
          <w:lang w:val="es-MX"/>
        </w:rPr>
        <w:tab/>
      </w:r>
      <w:r>
        <w:rPr>
          <w:lang w:val="es-MX"/>
        </w:rPr>
        <w:t>№</w:t>
      </w:r>
      <w:r w:rsidR="00125C1E">
        <w:t xml:space="preserve"> </w:t>
      </w:r>
      <w:r w:rsidRPr="007D3D31">
        <w:rPr>
          <w:lang w:val="es-MX"/>
        </w:rPr>
        <w:t xml:space="preserve">12 </w:t>
      </w:r>
      <w:r w:rsidRPr="007D3D31">
        <w:sym w:font="Wingdings" w:char="F06F"/>
      </w:r>
    </w:p>
    <w:p w14:paraId="45B240E1" w14:textId="77777777" w:rsidR="00F4485E" w:rsidRPr="008D33C4" w:rsidRDefault="00F4485E" w:rsidP="00F4485E">
      <w:pPr>
        <w:tabs>
          <w:tab w:val="left" w:pos="2552"/>
          <w:tab w:val="left" w:pos="3486"/>
          <w:tab w:val="left" w:pos="4111"/>
          <w:tab w:val="left" w:pos="4820"/>
          <w:tab w:val="left" w:pos="5529"/>
          <w:tab w:val="left" w:pos="6237"/>
          <w:tab w:val="left" w:pos="6946"/>
          <w:tab w:val="left" w:pos="7655"/>
        </w:tabs>
        <w:spacing w:after="120"/>
        <w:ind w:left="1985" w:right="1134" w:hanging="851"/>
        <w:jc w:val="both"/>
      </w:pPr>
      <w:r>
        <w:rPr>
          <w:i/>
          <w:iCs/>
        </w:rPr>
        <w:tab/>
      </w:r>
      <w:r w:rsidRPr="00323EE5">
        <w:rPr>
          <w:i/>
          <w:iCs/>
        </w:rPr>
        <w:t>Примечание:</w:t>
      </w:r>
      <w:r w:rsidRPr="007D3D31">
        <w:t xml:space="preserve"> Данные, указанные в соответствии с подпунктами </w:t>
      </w:r>
      <w:proofErr w:type="gramStart"/>
      <w:r w:rsidRPr="007D3D31">
        <w:t>a)−</w:t>
      </w:r>
      <w:proofErr w:type="gramEnd"/>
      <w:r w:rsidRPr="007D3D31">
        <w:t>с) выше, требуются дополнительно для каждого последующего режима.</w:t>
      </w:r>
    </w:p>
    <w:p w14:paraId="626FDE17" w14:textId="77777777" w:rsidR="00F4485E" w:rsidRPr="008D33C4" w:rsidRDefault="00F4485E" w:rsidP="00F4485E">
      <w:pPr>
        <w:spacing w:after="120"/>
        <w:ind w:left="1985" w:right="1134" w:hanging="851"/>
        <w:jc w:val="both"/>
      </w:pPr>
      <w:r w:rsidRPr="007D3D31">
        <w:t>9.2.9.4</w:t>
      </w:r>
      <w:r w:rsidRPr="007D3D31">
        <w:tab/>
        <w:t>Обозначенные ниже световые модули находятся под напряжением, когда система установлена в нейтральное состояние</w:t>
      </w:r>
      <w:r w:rsidRPr="006A7492">
        <w:rPr>
          <w:vertAlign w:val="superscript"/>
        </w:rPr>
        <w:t>5,</w:t>
      </w:r>
      <w:r w:rsidRPr="009C586C">
        <w:rPr>
          <w:vertAlign w:val="superscript"/>
        </w:rPr>
        <w:t xml:space="preserve"> </w:t>
      </w:r>
      <w:r w:rsidRPr="006A7492">
        <w:rPr>
          <w:vertAlign w:val="superscript"/>
        </w:rPr>
        <w:t>7</w:t>
      </w:r>
      <w:r w:rsidRPr="007D3D31">
        <w:t xml:space="preserve">: </w:t>
      </w:r>
    </w:p>
    <w:p w14:paraId="78A7F6D6" w14:textId="55B191F9" w:rsidR="00F4485E" w:rsidRPr="007D3D31" w:rsidRDefault="00F4485E" w:rsidP="00125C1E">
      <w:pPr>
        <w:tabs>
          <w:tab w:val="left" w:pos="2552"/>
          <w:tab w:val="left" w:pos="3486"/>
          <w:tab w:val="left" w:pos="4228"/>
          <w:tab w:val="left" w:pos="4942"/>
          <w:tab w:val="left" w:pos="5628"/>
          <w:tab w:val="left" w:pos="6341"/>
          <w:tab w:val="left" w:pos="6999"/>
          <w:tab w:val="left" w:pos="7797"/>
        </w:tabs>
        <w:spacing w:after="120"/>
        <w:ind w:left="1985" w:right="1134" w:hanging="851"/>
        <w:jc w:val="both"/>
        <w:rPr>
          <w:lang w:val="es-MX"/>
        </w:rPr>
      </w:pPr>
      <w:r w:rsidRPr="007D3D31">
        <w:tab/>
        <w:t>левая</w:t>
      </w:r>
      <w:r w:rsidRPr="00323EE5">
        <w:t xml:space="preserve"> </w:t>
      </w:r>
      <w:r w:rsidRPr="007D3D31">
        <w:t>сторона</w:t>
      </w:r>
      <w:r w:rsidRPr="007D3D31">
        <w:rPr>
          <w:lang w:val="es-MX"/>
        </w:rPr>
        <w:tab/>
      </w:r>
      <w:r w:rsidR="00125C1E">
        <w:rPr>
          <w:lang w:val="es-MX"/>
        </w:rPr>
        <w:tab/>
      </w:r>
      <w:r>
        <w:rPr>
          <w:lang w:val="es-MX"/>
        </w:rPr>
        <w:t>№</w:t>
      </w:r>
      <w:r w:rsidR="00125C1E">
        <w:t xml:space="preserve"> </w:t>
      </w:r>
      <w:r w:rsidRPr="007D3D31">
        <w:rPr>
          <w:lang w:val="es-MX"/>
        </w:rPr>
        <w:t xml:space="preserve">1 </w:t>
      </w:r>
      <w:r w:rsidRPr="007D3D31">
        <w:sym w:font="Wingdings" w:char="F06F"/>
      </w:r>
      <w:r w:rsidRPr="007D3D31">
        <w:rPr>
          <w:lang w:val="es-MX"/>
        </w:rPr>
        <w:tab/>
      </w:r>
      <w:r>
        <w:rPr>
          <w:lang w:val="es-MX"/>
        </w:rPr>
        <w:t>№</w:t>
      </w:r>
      <w:r w:rsidR="00125C1E">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5EB571D1" w14:textId="1839E469" w:rsidR="00F4485E" w:rsidRPr="007D3D31" w:rsidRDefault="00F4485E" w:rsidP="00125C1E">
      <w:pPr>
        <w:tabs>
          <w:tab w:val="left" w:pos="2552"/>
          <w:tab w:val="left" w:pos="3486"/>
          <w:tab w:val="left" w:pos="4228"/>
          <w:tab w:val="left" w:pos="4942"/>
          <w:tab w:val="left" w:pos="5628"/>
          <w:tab w:val="left" w:pos="6341"/>
          <w:tab w:val="left" w:pos="6999"/>
          <w:tab w:val="left" w:pos="7797"/>
        </w:tabs>
        <w:spacing w:after="120"/>
        <w:ind w:left="1985" w:right="1134" w:hanging="851"/>
        <w:jc w:val="both"/>
        <w:rPr>
          <w:lang w:val="es-MX"/>
        </w:rPr>
      </w:pPr>
      <w:r w:rsidRPr="007D3D31">
        <w:rPr>
          <w:lang w:val="es-MX"/>
        </w:rPr>
        <w:tab/>
      </w:r>
      <w:r w:rsidRPr="007D3D31">
        <w:t>правая</w:t>
      </w:r>
      <w:r w:rsidRPr="00A3689A">
        <w:t xml:space="preserve"> </w:t>
      </w:r>
      <w:r w:rsidRPr="007D3D31">
        <w:t>сторона</w:t>
      </w:r>
      <w:r w:rsidRPr="007D3D31">
        <w:rPr>
          <w:lang w:val="es-MX"/>
        </w:rPr>
        <w:tab/>
      </w:r>
      <w:r w:rsidR="00125C1E">
        <w:rPr>
          <w:lang w:val="es-MX"/>
        </w:rPr>
        <w:tab/>
      </w:r>
      <w:r>
        <w:rPr>
          <w:lang w:val="es-MX"/>
        </w:rPr>
        <w:t>№</w:t>
      </w:r>
      <w:r w:rsidR="00125C1E">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71DC455A" w14:textId="77777777" w:rsidR="00F4485E" w:rsidRPr="008D33C4" w:rsidRDefault="00F4485E" w:rsidP="00F4485E">
      <w:pPr>
        <w:keepNext/>
        <w:tabs>
          <w:tab w:val="left" w:pos="2552"/>
          <w:tab w:val="left" w:pos="3486"/>
          <w:tab w:val="left" w:pos="4253"/>
          <w:tab w:val="left" w:pos="5103"/>
          <w:tab w:val="left" w:pos="5954"/>
          <w:tab w:val="left" w:pos="6859"/>
          <w:tab w:val="left" w:pos="7713"/>
        </w:tabs>
        <w:spacing w:after="120"/>
        <w:ind w:left="1985" w:right="1134" w:hanging="851"/>
        <w:jc w:val="both"/>
      </w:pPr>
      <w:r w:rsidRPr="007D3D31">
        <w:t>9.2.9.5</w:t>
      </w:r>
      <w:r w:rsidRPr="007D3D31">
        <w:tab/>
        <w:t>Обозначенные ниже световые модули находятся под напряжением, когда система обеспечивает функцию изменения направления движения</w:t>
      </w:r>
      <w:r w:rsidRPr="006A7492">
        <w:rPr>
          <w:vertAlign w:val="superscript"/>
        </w:rPr>
        <w:t>5, 6, 7</w:t>
      </w:r>
      <w:r w:rsidRPr="007D3D31">
        <w:t>:</w:t>
      </w:r>
    </w:p>
    <w:p w14:paraId="2A5D7326" w14:textId="77777777" w:rsidR="00F4485E" w:rsidRPr="008D33C4" w:rsidRDefault="00F4485E" w:rsidP="00F4485E">
      <w:pPr>
        <w:tabs>
          <w:tab w:val="left" w:pos="2552"/>
          <w:tab w:val="left" w:pos="3686"/>
          <w:tab w:val="left" w:pos="4536"/>
          <w:tab w:val="left" w:pos="5387"/>
          <w:tab w:val="left" w:pos="6237"/>
          <w:tab w:val="left" w:pos="6946"/>
          <w:tab w:val="left" w:pos="7797"/>
        </w:tabs>
        <w:spacing w:after="120"/>
        <w:ind w:left="1985" w:right="1134" w:hanging="851"/>
        <w:jc w:val="both"/>
      </w:pPr>
      <w:r>
        <w:tab/>
      </w:r>
      <w:r w:rsidRPr="007D3D31">
        <w:t xml:space="preserve">a) </w:t>
      </w:r>
      <w:r w:rsidRPr="007D3D31">
        <w:tab/>
        <w:t>Если никакой подсветки поворота не применяется:</w:t>
      </w:r>
    </w:p>
    <w:p w14:paraId="5E17508B" w14:textId="2A26520B"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8D33C4">
        <w:tab/>
      </w:r>
      <w:r w:rsidRPr="008D33C4">
        <w:tab/>
      </w:r>
      <w:r w:rsidRPr="007D3D31">
        <w:t>левая</w:t>
      </w:r>
      <w:r w:rsidRPr="00323EE5">
        <w:t xml:space="preserve"> </w:t>
      </w:r>
      <w:r w:rsidRPr="007D3D31">
        <w:t>сторона</w:t>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3F79D93C" w14:textId="1B264AE3"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4931C8">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408FAC7D" w14:textId="77777777" w:rsidR="00F4485E" w:rsidRPr="008D33C4" w:rsidRDefault="00F4485E" w:rsidP="00F4485E">
      <w:pPr>
        <w:tabs>
          <w:tab w:val="left" w:pos="2552"/>
          <w:tab w:val="left" w:pos="3486"/>
          <w:tab w:val="left" w:pos="4111"/>
          <w:tab w:val="left" w:pos="4820"/>
          <w:tab w:val="left" w:pos="5529"/>
          <w:tab w:val="left" w:pos="6237"/>
          <w:tab w:val="left" w:pos="6946"/>
          <w:tab w:val="left" w:pos="7655"/>
        </w:tabs>
        <w:spacing w:after="120"/>
        <w:ind w:left="1985" w:right="1134" w:hanging="851"/>
        <w:jc w:val="both"/>
        <w:rPr>
          <w:noProof/>
        </w:rPr>
      </w:pPr>
      <w:r>
        <w:tab/>
      </w:r>
      <w:r w:rsidRPr="007D3D31">
        <w:t xml:space="preserve">b) </w:t>
      </w:r>
      <w:r w:rsidRPr="007D3D31">
        <w:tab/>
        <w:t>Если применяется подсветка поворота категории 1:</w:t>
      </w:r>
    </w:p>
    <w:p w14:paraId="62D8FB25" w14:textId="2713A69B"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8D33C4">
        <w:tab/>
      </w:r>
      <w:r>
        <w:tab/>
      </w:r>
      <w:r w:rsidRPr="007D3D31">
        <w:t>левая</w:t>
      </w:r>
      <w:r w:rsidRPr="00323EE5">
        <w:t xml:space="preserve"> </w:t>
      </w:r>
      <w:r w:rsidRPr="007D3D31">
        <w:t>сторона</w:t>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39279C13" w14:textId="37EB4E5E"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Pr>
          <w:lang w:val="es-MX"/>
        </w:rPr>
        <w:tab/>
      </w:r>
      <w:r w:rsidRPr="007D3D31">
        <w:t>правая</w:t>
      </w:r>
      <w:r w:rsidRPr="00A3689A">
        <w:t xml:space="preserve"> </w:t>
      </w:r>
      <w:r w:rsidRPr="007D3D31">
        <w:t>сторона</w:t>
      </w:r>
      <w:r w:rsidRPr="007D3D31">
        <w:rPr>
          <w:lang w:val="es-MX"/>
        </w:rPr>
        <w:tab/>
      </w:r>
      <w:r>
        <w:rPr>
          <w:lang w:val="es-MX"/>
        </w:rPr>
        <w:t>№</w:t>
      </w:r>
      <w:r w:rsidR="004931C8">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3F9B5261" w14:textId="77777777" w:rsidR="00F4485E" w:rsidRPr="008D33C4" w:rsidRDefault="00F4485E" w:rsidP="00F4485E">
      <w:pPr>
        <w:tabs>
          <w:tab w:val="left" w:pos="2552"/>
          <w:tab w:val="left" w:pos="3486"/>
          <w:tab w:val="left" w:pos="4111"/>
          <w:tab w:val="left" w:pos="4820"/>
          <w:tab w:val="left" w:pos="5529"/>
          <w:tab w:val="left" w:pos="6237"/>
          <w:tab w:val="left" w:pos="6946"/>
          <w:tab w:val="left" w:pos="7655"/>
        </w:tabs>
        <w:spacing w:after="120"/>
        <w:ind w:left="1985" w:right="1134" w:hanging="851"/>
        <w:jc w:val="both"/>
        <w:rPr>
          <w:noProof/>
        </w:rPr>
      </w:pPr>
      <w:r>
        <w:tab/>
      </w:r>
      <w:r w:rsidRPr="007D3D31">
        <w:t>c)</w:t>
      </w:r>
      <w:r w:rsidRPr="007D3D31">
        <w:tab/>
        <w:t>Если применяется подсветка поворота категории 2:</w:t>
      </w:r>
    </w:p>
    <w:p w14:paraId="44B42609" w14:textId="592A3F9E"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7D3D31">
        <w:tab/>
      </w:r>
      <w:r>
        <w:tab/>
      </w:r>
      <w:r w:rsidRPr="007D3D31">
        <w:t>левая</w:t>
      </w:r>
      <w:r w:rsidRPr="00323EE5">
        <w:t xml:space="preserve"> </w:t>
      </w:r>
      <w:r w:rsidRPr="007D3D31">
        <w:t>сторона</w:t>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4E23F618" w14:textId="44D77793"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54A4D3DB" w14:textId="77777777" w:rsidR="00F4485E" w:rsidRPr="008D33C4" w:rsidRDefault="00F4485E" w:rsidP="00F4485E">
      <w:pPr>
        <w:tabs>
          <w:tab w:val="left" w:pos="2552"/>
          <w:tab w:val="left" w:pos="3486"/>
          <w:tab w:val="left" w:pos="4111"/>
          <w:tab w:val="left" w:pos="4820"/>
          <w:tab w:val="left" w:pos="5529"/>
          <w:tab w:val="left" w:pos="6237"/>
          <w:tab w:val="left" w:pos="6946"/>
          <w:tab w:val="left" w:pos="7655"/>
        </w:tabs>
        <w:spacing w:after="120"/>
        <w:ind w:left="1985" w:right="1134" w:hanging="851"/>
        <w:jc w:val="both"/>
      </w:pPr>
      <w:r w:rsidRPr="007D3D31">
        <w:t>9.2.10</w:t>
      </w:r>
      <w:r w:rsidRPr="007D3D31">
        <w:tab/>
        <w:t>Система сконструирована для лучей ближнего света</w:t>
      </w:r>
      <w:r w:rsidRPr="006A7492">
        <w:rPr>
          <w:vertAlign w:val="superscript"/>
        </w:rPr>
        <w:t>5,</w:t>
      </w:r>
      <w:r>
        <w:rPr>
          <w:vertAlign w:val="superscript"/>
        </w:rPr>
        <w:t xml:space="preserve"> </w:t>
      </w:r>
      <w:r w:rsidRPr="006A7492">
        <w:rPr>
          <w:vertAlign w:val="superscript"/>
        </w:rPr>
        <w:t>6,</w:t>
      </w:r>
      <w:r>
        <w:rPr>
          <w:vertAlign w:val="superscript"/>
        </w:rPr>
        <w:t xml:space="preserve"> </w:t>
      </w:r>
      <w:r w:rsidRPr="006A7492">
        <w:rPr>
          <w:vertAlign w:val="superscript"/>
        </w:rPr>
        <w:t>7</w:t>
      </w:r>
      <w:r w:rsidRPr="007D3D31">
        <w:t xml:space="preserve">: </w:t>
      </w:r>
    </w:p>
    <w:p w14:paraId="526049EE" w14:textId="77777777" w:rsidR="00F4485E" w:rsidRPr="008D33C4" w:rsidRDefault="00F4485E" w:rsidP="00F4485E">
      <w:pPr>
        <w:spacing w:after="120"/>
        <w:ind w:left="1985" w:right="1134" w:hanging="851"/>
        <w:jc w:val="both"/>
      </w:pPr>
      <w:r w:rsidRPr="007D3D31">
        <w:t>9.2.10.1</w:t>
      </w:r>
      <w:r w:rsidRPr="007D3D31">
        <w:tab/>
      </w:r>
      <w:r>
        <w:t xml:space="preserve">Да   </w:t>
      </w:r>
      <w:r w:rsidRPr="00834FCB">
        <w:sym w:font="Wingdings" w:char="F06F"/>
      </w:r>
      <w:r>
        <w:t xml:space="preserve"> </w:t>
      </w:r>
      <w:r w:rsidRPr="00A3689A">
        <w:t xml:space="preserve"> </w:t>
      </w:r>
      <w:r>
        <w:t xml:space="preserve">Нет   </w:t>
      </w:r>
      <w:r w:rsidRPr="00834FCB">
        <w:sym w:font="Wingdings" w:char="F06F"/>
      </w:r>
    </w:p>
    <w:p w14:paraId="53011357" w14:textId="77777777" w:rsidR="00F4485E" w:rsidRPr="008D33C4" w:rsidRDefault="00F4485E" w:rsidP="00F4485E">
      <w:pPr>
        <w:keepNext/>
        <w:keepLines/>
        <w:spacing w:after="120"/>
        <w:ind w:left="1985" w:right="1134" w:hanging="851"/>
        <w:jc w:val="both"/>
      </w:pPr>
      <w:r w:rsidRPr="007D3D31">
        <w:t>9.2.10.2</w:t>
      </w:r>
      <w:r w:rsidRPr="007D3D31">
        <w:tab/>
        <w:t>В следующем(их) режиме(ах) с нижеприведенным(и) обозначением(</w:t>
      </w:r>
      <w:proofErr w:type="spellStart"/>
      <w:r w:rsidRPr="007D3D31">
        <w:t>ями</w:t>
      </w:r>
      <w:proofErr w:type="spellEnd"/>
      <w:r w:rsidRPr="007D3D31">
        <w:t>), если он(и) применяется(</w:t>
      </w:r>
      <w:proofErr w:type="spellStart"/>
      <w:r w:rsidRPr="007D3D31">
        <w:t>ются</w:t>
      </w:r>
      <w:proofErr w:type="spellEnd"/>
      <w:r w:rsidRPr="007D3D31">
        <w:t>):</w:t>
      </w:r>
    </w:p>
    <w:p w14:paraId="6B4FCF50" w14:textId="77777777" w:rsidR="00F4485E" w:rsidRPr="008D33C4" w:rsidRDefault="00F4485E" w:rsidP="00125C1E">
      <w:pPr>
        <w:keepNext/>
        <w:keepLines/>
        <w:spacing w:after="100"/>
        <w:ind w:left="1985" w:right="1134" w:hanging="851"/>
        <w:jc w:val="both"/>
      </w:pPr>
      <w:r w:rsidRPr="007D3D31">
        <w:tab/>
        <w:t>режим луча дальнего света № M 1</w:t>
      </w:r>
    </w:p>
    <w:p w14:paraId="6FD120AD" w14:textId="77777777" w:rsidR="00F4485E" w:rsidRPr="008D33C4" w:rsidRDefault="00F4485E" w:rsidP="00125C1E">
      <w:pPr>
        <w:keepNext/>
        <w:keepLines/>
        <w:spacing w:after="100"/>
        <w:ind w:left="1985" w:right="1134" w:hanging="851"/>
        <w:jc w:val="both"/>
      </w:pPr>
      <w:r w:rsidRPr="007D3D31">
        <w:tab/>
        <w:t>режим луча дальнего света № M</w:t>
      </w:r>
      <w:r w:rsidRPr="007A420C">
        <w:t xml:space="preserve"> </w:t>
      </w:r>
      <w:r w:rsidRPr="007D3D31">
        <w:t>...</w:t>
      </w:r>
    </w:p>
    <w:p w14:paraId="44DF8D5A" w14:textId="77777777" w:rsidR="00F4485E" w:rsidRPr="008D33C4" w:rsidRDefault="00F4485E" w:rsidP="00F4485E">
      <w:pPr>
        <w:keepNext/>
        <w:keepLines/>
        <w:spacing w:after="120"/>
        <w:ind w:left="1985" w:right="1134" w:hanging="851"/>
        <w:jc w:val="both"/>
      </w:pPr>
      <w:r w:rsidRPr="007D3D31">
        <w:tab/>
        <w:t>режим луча дальнего света № M</w:t>
      </w:r>
      <w:r w:rsidRPr="007A420C">
        <w:t xml:space="preserve"> </w:t>
      </w:r>
      <w:r w:rsidRPr="007D3D31">
        <w:t>...</w:t>
      </w:r>
    </w:p>
    <w:p w14:paraId="4F3E7CF4" w14:textId="15219E18" w:rsidR="00F4485E" w:rsidRPr="00125C1E" w:rsidRDefault="00F4485E" w:rsidP="00F4485E">
      <w:pPr>
        <w:spacing w:after="120"/>
        <w:ind w:left="1985" w:right="1134" w:hanging="851"/>
        <w:jc w:val="both"/>
      </w:pPr>
      <w:r w:rsidRPr="007D3D31">
        <w:t>9.2.10.3</w:t>
      </w:r>
      <w:r w:rsidRPr="007D3D31">
        <w:tab/>
        <w:t>когда указанные ниже световые модули находятся под напряжением, предусмотренным для режима №</w:t>
      </w:r>
      <w:r w:rsidR="00125C1E">
        <w:t xml:space="preserve"> …</w:t>
      </w:r>
    </w:p>
    <w:p w14:paraId="2B4C6C84" w14:textId="77777777" w:rsidR="00F4485E" w:rsidRPr="008D33C4" w:rsidRDefault="00F4485E" w:rsidP="00F4485E">
      <w:pPr>
        <w:tabs>
          <w:tab w:val="left" w:pos="2552"/>
          <w:tab w:val="left" w:pos="3544"/>
          <w:tab w:val="left" w:pos="4253"/>
          <w:tab w:val="left" w:pos="5194"/>
          <w:tab w:val="left" w:pos="6033"/>
          <w:tab w:val="left" w:pos="6859"/>
          <w:tab w:val="left" w:pos="7655"/>
        </w:tabs>
        <w:spacing w:after="120"/>
        <w:ind w:left="1985" w:right="1134" w:hanging="851"/>
        <w:jc w:val="both"/>
        <w:rPr>
          <w:noProof/>
        </w:rPr>
      </w:pPr>
      <w:r>
        <w:tab/>
      </w:r>
      <w:r w:rsidRPr="007D3D31">
        <w:t xml:space="preserve">a) </w:t>
      </w:r>
      <w:r w:rsidRPr="007D3D31">
        <w:tab/>
        <w:t>Если никакой подсветки поворота не применяется:</w:t>
      </w:r>
    </w:p>
    <w:p w14:paraId="2DEBCF8F" w14:textId="03C1A7F4" w:rsidR="00F4485E" w:rsidRPr="007D3D31" w:rsidRDefault="00F4485E" w:rsidP="00125C1E">
      <w:pPr>
        <w:tabs>
          <w:tab w:val="left" w:pos="2552"/>
          <w:tab w:val="left" w:pos="3486"/>
          <w:tab w:val="left" w:pos="4228"/>
          <w:tab w:val="left" w:pos="4942"/>
          <w:tab w:val="left" w:pos="5628"/>
          <w:tab w:val="left" w:pos="6341"/>
          <w:tab w:val="left" w:pos="6999"/>
          <w:tab w:val="left" w:pos="7783"/>
        </w:tabs>
        <w:spacing w:after="100"/>
        <w:ind w:left="1985" w:right="1134" w:hanging="851"/>
        <w:jc w:val="both"/>
        <w:rPr>
          <w:lang w:val="es-MX"/>
        </w:rPr>
      </w:pPr>
      <w:r w:rsidRPr="007D3D31">
        <w:tab/>
      </w:r>
      <w:r>
        <w:tab/>
      </w:r>
      <w:r w:rsidRPr="007D3D31">
        <w:t>левая</w:t>
      </w:r>
      <w:r w:rsidRPr="00323EE5">
        <w:t xml:space="preserve"> </w:t>
      </w:r>
      <w:r w:rsidRPr="007D3D31">
        <w:t>сторона</w:t>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4A865EFD" w14:textId="3754EFB7" w:rsidR="00F4485E" w:rsidRPr="007D3D31" w:rsidRDefault="00F4485E" w:rsidP="00125C1E">
      <w:pPr>
        <w:tabs>
          <w:tab w:val="left" w:pos="2552"/>
          <w:tab w:val="left" w:pos="3486"/>
          <w:tab w:val="left" w:pos="4228"/>
          <w:tab w:val="left" w:pos="4942"/>
          <w:tab w:val="left" w:pos="5628"/>
          <w:tab w:val="left" w:pos="6341"/>
          <w:tab w:val="left" w:pos="6999"/>
          <w:tab w:val="left" w:pos="7783"/>
        </w:tabs>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4931C8">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1FF6F909"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rPr>
          <w:noProof/>
        </w:rPr>
      </w:pPr>
      <w:r>
        <w:tab/>
      </w:r>
      <w:r w:rsidRPr="007D3D31">
        <w:t xml:space="preserve">b) </w:t>
      </w:r>
      <w:r w:rsidRPr="007D3D31">
        <w:tab/>
        <w:t>Если применяется подсветка поворота:</w:t>
      </w:r>
    </w:p>
    <w:p w14:paraId="60BCA20A" w14:textId="56F084C8"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tab/>
      </w:r>
      <w:r>
        <w:tab/>
      </w:r>
      <w:r w:rsidRPr="007D3D31">
        <w:t>левая</w:t>
      </w:r>
      <w:r w:rsidRPr="00323EE5">
        <w:t xml:space="preserve"> </w:t>
      </w:r>
      <w:r w:rsidRPr="007D3D31">
        <w:t>сторона</w:t>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3FA13652" w14:textId="6422C6CB" w:rsidR="00F4485E" w:rsidRPr="007D3D31" w:rsidRDefault="00F4485E" w:rsidP="00F4485E">
      <w:pPr>
        <w:tabs>
          <w:tab w:val="left" w:pos="2552"/>
          <w:tab w:val="left" w:pos="3486"/>
          <w:tab w:val="left" w:pos="4228"/>
          <w:tab w:val="left" w:pos="4942"/>
          <w:tab w:val="left" w:pos="5628"/>
          <w:tab w:val="left" w:pos="6341"/>
          <w:tab w:val="left" w:pos="6999"/>
          <w:tab w:val="left" w:pos="7783"/>
        </w:tabs>
        <w:spacing w:after="120"/>
        <w:ind w:left="1985" w:right="1134" w:hanging="851"/>
        <w:jc w:val="both"/>
        <w:rPr>
          <w:lang w:val="es-MX"/>
        </w:rPr>
      </w:pPr>
      <w:r w:rsidRPr="007D3D31">
        <w:rPr>
          <w:lang w:val="es-MX"/>
        </w:rPr>
        <w:tab/>
      </w:r>
      <w:r w:rsidRPr="007D3D31">
        <w:rPr>
          <w:lang w:val="es-MX"/>
        </w:rPr>
        <w:tab/>
      </w:r>
      <w:r w:rsidRPr="007D3D31">
        <w:t>правая</w:t>
      </w:r>
      <w:r w:rsidRPr="00A3689A">
        <w:t xml:space="preserve"> </w:t>
      </w:r>
      <w:r w:rsidRPr="007D3D31">
        <w:t>сторона</w:t>
      </w:r>
      <w:r w:rsidRPr="007D3D31">
        <w:rPr>
          <w:lang w:val="es-MX"/>
        </w:rPr>
        <w:tab/>
      </w:r>
      <w:r>
        <w:rPr>
          <w:lang w:val="es-MX"/>
        </w:rPr>
        <w:t>№</w:t>
      </w:r>
      <w:r w:rsidR="004931C8">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26ADB5B7"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rPr>
          <w:i/>
          <w:iCs/>
        </w:rPr>
        <w:tab/>
      </w:r>
      <w:r w:rsidRPr="009D572F">
        <w:rPr>
          <w:i/>
          <w:iCs/>
        </w:rPr>
        <w:t>Примечание</w:t>
      </w:r>
      <w:r w:rsidRPr="007D3D31">
        <w:t>: Данные, указанные в соответствии с подпунктами a) и b) выше, требуются дополнительно для каждого последующего режима.</w:t>
      </w:r>
    </w:p>
    <w:p w14:paraId="712103B8" w14:textId="77777777" w:rsidR="00F4485E" w:rsidRPr="007D3D31" w:rsidRDefault="00F4485E" w:rsidP="00F4485E">
      <w:pPr>
        <w:spacing w:after="120"/>
        <w:ind w:left="1985" w:right="1134" w:hanging="851"/>
        <w:jc w:val="both"/>
      </w:pPr>
      <w:r w:rsidRPr="007D3D31">
        <w:t>9.2.10.4</w:t>
      </w:r>
      <w:r w:rsidRPr="007D3D31">
        <w:tab/>
        <w:t>Обозначенные ниже световые модули находятся под напряжением, когда система установлена в нейтральное состояние</w:t>
      </w:r>
      <w:r w:rsidRPr="009D572F">
        <w:rPr>
          <w:vertAlign w:val="superscript"/>
        </w:rPr>
        <w:t>5</w:t>
      </w:r>
      <w:r w:rsidRPr="007D3D31">
        <w:t xml:space="preserve">: </w:t>
      </w:r>
    </w:p>
    <w:p w14:paraId="1A98ACAC" w14:textId="2531474B" w:rsidR="00F4485E" w:rsidRPr="007D3D31" w:rsidRDefault="00F4485E" w:rsidP="00125C1E">
      <w:pPr>
        <w:tabs>
          <w:tab w:val="left" w:pos="2552"/>
          <w:tab w:val="left" w:pos="3486"/>
          <w:tab w:val="left" w:pos="4228"/>
          <w:tab w:val="left" w:pos="4942"/>
          <w:tab w:val="left" w:pos="5628"/>
          <w:tab w:val="left" w:pos="6341"/>
          <w:tab w:val="left" w:pos="6999"/>
          <w:tab w:val="left" w:pos="7797"/>
        </w:tabs>
        <w:spacing w:after="120"/>
        <w:ind w:left="1985" w:right="1134" w:hanging="851"/>
        <w:jc w:val="both"/>
        <w:rPr>
          <w:lang w:val="es-MX"/>
        </w:rPr>
      </w:pPr>
      <w:r w:rsidRPr="007D3D31">
        <w:tab/>
        <w:t>левая</w:t>
      </w:r>
      <w:r w:rsidRPr="00323EE5">
        <w:t xml:space="preserve"> </w:t>
      </w:r>
      <w:r w:rsidRPr="007D3D31">
        <w:t>сторона</w:t>
      </w:r>
      <w:r w:rsidR="00125C1E">
        <w:tab/>
      </w:r>
      <w:r w:rsidRPr="007D3D31">
        <w:rPr>
          <w:lang w:val="es-MX"/>
        </w:rPr>
        <w:tab/>
      </w:r>
      <w:r>
        <w:rPr>
          <w:lang w:val="es-MX"/>
        </w:rPr>
        <w:t>№</w:t>
      </w:r>
      <w:r w:rsidR="004931C8">
        <w:t xml:space="preserve"> </w:t>
      </w:r>
      <w:r w:rsidRPr="007D3D31">
        <w:rPr>
          <w:lang w:val="es-MX"/>
        </w:rPr>
        <w:t xml:space="preserve">1 </w:t>
      </w:r>
      <w:r w:rsidRPr="007D3D31">
        <w:sym w:font="Wingdings" w:char="F06F"/>
      </w:r>
      <w:r w:rsidRPr="007D3D31">
        <w:rPr>
          <w:lang w:val="es-MX"/>
        </w:rPr>
        <w:tab/>
      </w:r>
      <w:r>
        <w:rPr>
          <w:lang w:val="es-MX"/>
        </w:rPr>
        <w:t>№</w:t>
      </w:r>
      <w:r w:rsidR="004931C8">
        <w:t xml:space="preserve"> </w:t>
      </w:r>
      <w:r w:rsidRPr="007D3D31">
        <w:rPr>
          <w:lang w:val="es-MX"/>
        </w:rPr>
        <w:t xml:space="preserve">3 </w:t>
      </w:r>
      <w:r w:rsidRPr="007D3D31">
        <w:sym w:font="Wingdings" w:char="F06F"/>
      </w:r>
      <w:r w:rsidRPr="007D3D31">
        <w:rPr>
          <w:lang w:val="es-MX"/>
        </w:rPr>
        <w:tab/>
      </w:r>
      <w:r>
        <w:rPr>
          <w:lang w:val="es-MX"/>
        </w:rPr>
        <w:t>№</w:t>
      </w:r>
      <w:r w:rsidR="004931C8">
        <w:t xml:space="preserve"> </w:t>
      </w:r>
      <w:r w:rsidRPr="007D3D31">
        <w:rPr>
          <w:lang w:val="es-MX"/>
        </w:rPr>
        <w:t xml:space="preserve">5 </w:t>
      </w:r>
      <w:r w:rsidRPr="007D3D31">
        <w:sym w:font="Wingdings" w:char="F06F"/>
      </w:r>
      <w:r w:rsidRPr="007D3D31">
        <w:rPr>
          <w:lang w:val="es-MX"/>
        </w:rPr>
        <w:tab/>
      </w:r>
      <w:r>
        <w:rPr>
          <w:lang w:val="es-MX"/>
        </w:rPr>
        <w:t>№</w:t>
      </w:r>
      <w:r w:rsidR="004931C8">
        <w:t xml:space="preserve"> </w:t>
      </w:r>
      <w:r w:rsidRPr="007D3D31">
        <w:rPr>
          <w:lang w:val="es-MX"/>
        </w:rPr>
        <w:t xml:space="preserve">7 </w:t>
      </w:r>
      <w:r w:rsidRPr="007D3D31">
        <w:sym w:font="Wingdings" w:char="F06F"/>
      </w:r>
      <w:r w:rsidRPr="007D3D31">
        <w:rPr>
          <w:lang w:val="es-MX"/>
        </w:rPr>
        <w:tab/>
      </w:r>
      <w:r>
        <w:rPr>
          <w:lang w:val="es-MX"/>
        </w:rPr>
        <w:t>№</w:t>
      </w:r>
      <w:r w:rsidRPr="007D3D31">
        <w:rPr>
          <w:lang w:val="es-MX"/>
        </w:rPr>
        <w:t xml:space="preserve"> 9 </w:t>
      </w:r>
      <w:r w:rsidRPr="007D3D31">
        <w:sym w:font="Wingdings" w:char="F06F"/>
      </w:r>
      <w:r w:rsidRPr="007D3D31">
        <w:rPr>
          <w:lang w:val="es-MX"/>
        </w:rPr>
        <w:tab/>
      </w:r>
      <w:r>
        <w:rPr>
          <w:lang w:val="es-MX"/>
        </w:rPr>
        <w:t>№</w:t>
      </w:r>
      <w:r w:rsidR="004931C8">
        <w:t xml:space="preserve"> </w:t>
      </w:r>
      <w:r w:rsidRPr="007D3D31">
        <w:rPr>
          <w:lang w:val="es-MX"/>
        </w:rPr>
        <w:t xml:space="preserve">11 </w:t>
      </w:r>
      <w:r w:rsidRPr="007D3D31">
        <w:sym w:font="Wingdings" w:char="F06F"/>
      </w:r>
    </w:p>
    <w:p w14:paraId="6E24FBA7" w14:textId="6E88D126" w:rsidR="00F4485E" w:rsidRPr="007D3D31" w:rsidRDefault="00F4485E" w:rsidP="00125C1E">
      <w:pPr>
        <w:tabs>
          <w:tab w:val="left" w:pos="2552"/>
          <w:tab w:val="left" w:pos="3486"/>
          <w:tab w:val="left" w:pos="4228"/>
          <w:tab w:val="left" w:pos="4942"/>
          <w:tab w:val="left" w:pos="5628"/>
          <w:tab w:val="left" w:pos="6341"/>
          <w:tab w:val="left" w:pos="6999"/>
          <w:tab w:val="left" w:pos="7797"/>
        </w:tabs>
        <w:spacing w:after="120"/>
        <w:ind w:left="1985" w:right="1134" w:hanging="851"/>
        <w:jc w:val="both"/>
        <w:rPr>
          <w:lang w:val="es-MX"/>
        </w:rPr>
      </w:pPr>
      <w:r w:rsidRPr="007D3D31">
        <w:rPr>
          <w:lang w:val="es-MX"/>
        </w:rPr>
        <w:tab/>
      </w:r>
      <w:r w:rsidRPr="007D3D31">
        <w:t>правая</w:t>
      </w:r>
      <w:r w:rsidRPr="00A3689A">
        <w:t xml:space="preserve"> </w:t>
      </w:r>
      <w:r w:rsidRPr="007D3D31">
        <w:t>сторона</w:t>
      </w:r>
      <w:r w:rsidR="00125C1E">
        <w:tab/>
      </w:r>
      <w:r w:rsidRPr="007D3D31">
        <w:rPr>
          <w:lang w:val="es-MX"/>
        </w:rPr>
        <w:tab/>
      </w:r>
      <w:r>
        <w:rPr>
          <w:lang w:val="es-MX"/>
        </w:rPr>
        <w:t>№</w:t>
      </w:r>
      <w:r w:rsidR="004931C8">
        <w:t xml:space="preserve"> </w:t>
      </w:r>
      <w:r w:rsidRPr="007D3D31">
        <w:rPr>
          <w:lang w:val="es-MX"/>
        </w:rPr>
        <w:t xml:space="preserve">2 </w:t>
      </w:r>
      <w:r w:rsidRPr="007D3D31">
        <w:sym w:font="Wingdings" w:char="F06F"/>
      </w:r>
      <w:r w:rsidRPr="007D3D31">
        <w:rPr>
          <w:lang w:val="es-MX"/>
        </w:rPr>
        <w:tab/>
      </w:r>
      <w:r>
        <w:rPr>
          <w:lang w:val="es-MX"/>
        </w:rPr>
        <w:t>№</w:t>
      </w:r>
      <w:r w:rsidR="004931C8">
        <w:t xml:space="preserve"> </w:t>
      </w:r>
      <w:r w:rsidRPr="007D3D31">
        <w:rPr>
          <w:lang w:val="es-MX"/>
        </w:rPr>
        <w:t xml:space="preserve">4 </w:t>
      </w:r>
      <w:r w:rsidRPr="007D3D31">
        <w:sym w:font="Wingdings" w:char="F06F"/>
      </w:r>
      <w:r w:rsidRPr="007D3D31">
        <w:rPr>
          <w:lang w:val="es-MX"/>
        </w:rPr>
        <w:tab/>
      </w:r>
      <w:r>
        <w:rPr>
          <w:lang w:val="es-MX"/>
        </w:rPr>
        <w:t>№</w:t>
      </w:r>
      <w:r w:rsidR="004931C8">
        <w:t xml:space="preserve"> </w:t>
      </w:r>
      <w:r w:rsidRPr="007D3D31">
        <w:rPr>
          <w:lang w:val="es-MX"/>
        </w:rPr>
        <w:t xml:space="preserve">6 </w:t>
      </w:r>
      <w:r w:rsidRPr="007D3D31">
        <w:sym w:font="Wingdings" w:char="F06F"/>
      </w:r>
      <w:r w:rsidRPr="007D3D31">
        <w:rPr>
          <w:lang w:val="es-MX"/>
        </w:rPr>
        <w:tab/>
      </w:r>
      <w:r>
        <w:rPr>
          <w:lang w:val="es-MX"/>
        </w:rPr>
        <w:t>№</w:t>
      </w:r>
      <w:r w:rsidR="004931C8">
        <w:t xml:space="preserve"> </w:t>
      </w:r>
      <w:r w:rsidRPr="007D3D31">
        <w:rPr>
          <w:lang w:val="es-MX"/>
        </w:rPr>
        <w:t xml:space="preserve">8 </w:t>
      </w:r>
      <w:r w:rsidRPr="007D3D31">
        <w:sym w:font="Wingdings" w:char="F06F"/>
      </w:r>
      <w:r w:rsidRPr="007D3D31">
        <w:rPr>
          <w:lang w:val="es-MX"/>
        </w:rPr>
        <w:tab/>
      </w:r>
      <w:r>
        <w:rPr>
          <w:lang w:val="es-MX"/>
        </w:rPr>
        <w:t>№</w:t>
      </w:r>
      <w:r w:rsidR="004931C8">
        <w:t xml:space="preserve"> </w:t>
      </w:r>
      <w:r w:rsidRPr="007D3D31">
        <w:rPr>
          <w:lang w:val="es-MX"/>
        </w:rPr>
        <w:t xml:space="preserve">10 </w:t>
      </w:r>
      <w:r w:rsidRPr="007D3D31">
        <w:sym w:font="Wingdings" w:char="F06F"/>
      </w:r>
      <w:r w:rsidRPr="007D3D31">
        <w:rPr>
          <w:lang w:val="es-MX"/>
        </w:rPr>
        <w:tab/>
      </w:r>
      <w:r>
        <w:rPr>
          <w:lang w:val="es-MX"/>
        </w:rPr>
        <w:t>№</w:t>
      </w:r>
      <w:r w:rsidR="004931C8">
        <w:t xml:space="preserve"> </w:t>
      </w:r>
      <w:r w:rsidRPr="007D3D31">
        <w:rPr>
          <w:lang w:val="es-MX"/>
        </w:rPr>
        <w:t xml:space="preserve">12 </w:t>
      </w:r>
      <w:r w:rsidRPr="007D3D31">
        <w:sym w:font="Wingdings" w:char="F06F"/>
      </w:r>
    </w:p>
    <w:p w14:paraId="1BD72636"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rsidRPr="007D3D31">
        <w:t>9.2.10.5</w:t>
      </w:r>
      <w:r w:rsidRPr="007D3D31">
        <w:tab/>
        <w:t>Система предназначена для адаптации луча дальнего света для:</w:t>
      </w:r>
    </w:p>
    <w:p w14:paraId="27E1B8DD"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rsidRPr="007D3D31">
        <w:tab/>
        <w:t xml:space="preserve">правостороннего и левостороннего движения: </w:t>
      </w:r>
      <w:r>
        <w:t>да</w:t>
      </w:r>
      <w:r w:rsidRPr="009D572F">
        <w:t xml:space="preserve"> </w:t>
      </w:r>
      <w:r w:rsidRPr="00834FCB">
        <w:sym w:font="Wingdings" w:char="F06F"/>
      </w:r>
      <w:r>
        <w:t xml:space="preserve"> нет</w:t>
      </w:r>
      <w:r w:rsidRPr="009D572F">
        <w:t xml:space="preserve"> </w:t>
      </w:r>
      <w:r w:rsidRPr="00834FCB">
        <w:sym w:font="Wingdings" w:char="F06F"/>
      </w:r>
    </w:p>
    <w:p w14:paraId="197DC88F"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rsidRPr="007D3D31">
        <w:tab/>
        <w:t xml:space="preserve">только для правостороннего движения: </w:t>
      </w:r>
      <w:r>
        <w:t>да</w:t>
      </w:r>
      <w:r w:rsidRPr="009D572F">
        <w:t xml:space="preserve"> </w:t>
      </w:r>
      <w:r w:rsidRPr="00834FCB">
        <w:sym w:font="Wingdings" w:char="F06F"/>
      </w:r>
      <w:r>
        <w:t xml:space="preserve"> нет</w:t>
      </w:r>
      <w:r w:rsidRPr="009D572F">
        <w:t xml:space="preserve"> </w:t>
      </w:r>
      <w:r w:rsidRPr="00834FCB">
        <w:sym w:font="Wingdings" w:char="F06F"/>
      </w:r>
    </w:p>
    <w:p w14:paraId="0983DA5D" w14:textId="77777777" w:rsidR="00F4485E" w:rsidRPr="008D33C4" w:rsidRDefault="00F4485E" w:rsidP="00F4485E">
      <w:pPr>
        <w:tabs>
          <w:tab w:val="left" w:pos="2552"/>
          <w:tab w:val="left" w:pos="3486"/>
          <w:tab w:val="left" w:pos="4253"/>
          <w:tab w:val="left" w:pos="5103"/>
          <w:tab w:val="left" w:pos="5954"/>
          <w:tab w:val="left" w:pos="6859"/>
          <w:tab w:val="left" w:pos="7713"/>
        </w:tabs>
        <w:spacing w:after="120"/>
        <w:ind w:left="1985" w:right="1134" w:hanging="851"/>
        <w:jc w:val="both"/>
      </w:pPr>
      <w:r w:rsidRPr="007D3D31">
        <w:tab/>
        <w:t xml:space="preserve">только для левостороннего движения: </w:t>
      </w:r>
      <w:r>
        <w:t>да</w:t>
      </w:r>
      <w:r w:rsidRPr="009D572F">
        <w:t xml:space="preserve"> </w:t>
      </w:r>
      <w:r w:rsidRPr="00834FCB">
        <w:sym w:font="Wingdings" w:char="F06F"/>
      </w:r>
      <w:r>
        <w:t xml:space="preserve"> нет</w:t>
      </w:r>
      <w:r w:rsidRPr="009D572F">
        <w:t xml:space="preserve"> </w:t>
      </w:r>
      <w:r w:rsidRPr="00834FCB">
        <w:sym w:font="Wingdings" w:char="F06F"/>
      </w:r>
    </w:p>
    <w:p w14:paraId="225CCF0B" w14:textId="77777777" w:rsidR="00F4485E" w:rsidRPr="005853B6" w:rsidRDefault="00F4485E" w:rsidP="00F4485E">
      <w:pPr>
        <w:tabs>
          <w:tab w:val="right" w:leader="dot" w:pos="8505"/>
        </w:tabs>
        <w:spacing w:after="120"/>
        <w:ind w:left="1985" w:right="1134" w:hanging="851"/>
        <w:jc w:val="both"/>
        <w:rPr>
          <w:bCs/>
        </w:rPr>
      </w:pPr>
      <w:r w:rsidRPr="005853B6">
        <w:rPr>
          <w:bCs/>
        </w:rPr>
        <w:t>9.3.10.6</w:t>
      </w:r>
      <w:r w:rsidRPr="005853B6">
        <w:rPr>
          <w:bCs/>
        </w:rPr>
        <w:tab/>
        <w:t>Система АДС, предназначенная для включения в качестве части официального утверждения типа транспортного средства категории</w:t>
      </w:r>
      <w:r w:rsidRPr="005853B6">
        <w:rPr>
          <w:bCs/>
          <w:lang w:val="en-US"/>
        </w:rPr>
        <w:t> </w:t>
      </w:r>
      <w:r w:rsidRPr="005853B6">
        <w:rPr>
          <w:bCs/>
        </w:rPr>
        <w:t>L</w:t>
      </w:r>
      <w:r w:rsidRPr="005853B6">
        <w:rPr>
          <w:bCs/>
          <w:vertAlign w:val="subscript"/>
        </w:rPr>
        <w:t>3</w:t>
      </w:r>
      <w:r w:rsidRPr="005853B6">
        <w:rPr>
          <w:bCs/>
        </w:rPr>
        <w:t xml:space="preserve"> на </w:t>
      </w:r>
      <w:proofErr w:type="gramStart"/>
      <w:r w:rsidRPr="005853B6">
        <w:rPr>
          <w:bCs/>
        </w:rPr>
        <w:t>основании Правил</w:t>
      </w:r>
      <w:proofErr w:type="gramEnd"/>
      <w:r w:rsidRPr="005853B6">
        <w:rPr>
          <w:bCs/>
        </w:rPr>
        <w:t xml:space="preserve"> № 53 ООН: да/нет</w:t>
      </w:r>
      <w:r>
        <w:rPr>
          <w:bCs/>
          <w:sz w:val="18"/>
          <w:szCs w:val="18"/>
          <w:vertAlign w:val="superscript"/>
        </w:rPr>
        <w:t>2</w:t>
      </w:r>
    </w:p>
    <w:p w14:paraId="5D7FA7BF" w14:textId="77777777" w:rsidR="00F4485E" w:rsidRPr="008D33C4" w:rsidRDefault="00F4485E" w:rsidP="00F4485E">
      <w:pPr>
        <w:tabs>
          <w:tab w:val="right" w:leader="dot" w:pos="8505"/>
        </w:tabs>
        <w:spacing w:after="120"/>
        <w:ind w:left="1985" w:right="1134" w:hanging="851"/>
        <w:jc w:val="both"/>
      </w:pPr>
      <w:r w:rsidRPr="007D3D31">
        <w:t>9.2.11</w:t>
      </w:r>
      <w:r w:rsidRPr="007D3D31">
        <w:tab/>
        <w:t>Система предназначена для установки только на эксплуатируемых транспортных средствах: да/нет</w:t>
      </w:r>
      <w:r w:rsidRPr="009D572F">
        <w:rPr>
          <w:vertAlign w:val="superscript"/>
        </w:rPr>
        <w:t>2</w:t>
      </w:r>
    </w:p>
    <w:p w14:paraId="0553208F" w14:textId="77777777" w:rsidR="00F4485E" w:rsidRPr="008D33C4" w:rsidRDefault="00F4485E" w:rsidP="004931C8">
      <w:pPr>
        <w:tabs>
          <w:tab w:val="right" w:leader="dot" w:pos="8505"/>
        </w:tabs>
        <w:spacing w:after="120"/>
        <w:ind w:left="1985" w:right="1134" w:hanging="851"/>
        <w:jc w:val="both"/>
        <w:rPr>
          <w:bCs/>
        </w:rPr>
      </w:pPr>
      <w:r w:rsidRPr="007D3D31">
        <w:t>9.2.12</w:t>
      </w:r>
      <w:r w:rsidRPr="007D3D31">
        <w:tab/>
        <w:t>Источник(и) света, создающий(</w:t>
      </w:r>
      <w:proofErr w:type="spellStart"/>
      <w:r w:rsidRPr="007D3D31">
        <w:t>ие</w:t>
      </w:r>
      <w:proofErr w:type="spellEnd"/>
      <w:r w:rsidRPr="007D3D31">
        <w:t>) основной луч ближнего света, может включаться одновременно с любым другим огнем в том же корпусе: да/нет</w:t>
      </w:r>
      <w:r w:rsidRPr="009D572F">
        <w:rPr>
          <w:vertAlign w:val="superscript"/>
        </w:rPr>
        <w:t>2</w:t>
      </w:r>
    </w:p>
    <w:p w14:paraId="6114BD14" w14:textId="77777777" w:rsidR="00F4485E" w:rsidRPr="008D33C4" w:rsidRDefault="00F4485E" w:rsidP="00F4485E">
      <w:pPr>
        <w:tabs>
          <w:tab w:val="right" w:leader="dot" w:pos="8505"/>
        </w:tabs>
        <w:spacing w:after="120"/>
        <w:ind w:left="1985" w:right="1134" w:hanging="851"/>
        <w:jc w:val="both"/>
        <w:rPr>
          <w:bCs/>
        </w:rPr>
      </w:pPr>
      <w:r w:rsidRPr="007D3D31">
        <w:tab/>
        <w:t>Если да, то одновременно включается(</w:t>
      </w:r>
      <w:proofErr w:type="spellStart"/>
      <w:r w:rsidRPr="007D3D31">
        <w:t>ются</w:t>
      </w:r>
      <w:proofErr w:type="spellEnd"/>
      <w:r w:rsidRPr="007D3D31">
        <w:t>) следующий(</w:t>
      </w:r>
      <w:proofErr w:type="spellStart"/>
      <w:r w:rsidRPr="007D3D31">
        <w:t>ие</w:t>
      </w:r>
      <w:proofErr w:type="spellEnd"/>
      <w:r w:rsidRPr="007D3D31">
        <w:t>) огонь(ни</w:t>
      </w:r>
      <w:proofErr w:type="gramStart"/>
      <w:r w:rsidRPr="007D3D31">
        <w:t>):........</w:t>
      </w:r>
      <w:proofErr w:type="gramEnd"/>
    </w:p>
    <w:p w14:paraId="73A68BC4" w14:textId="77777777" w:rsidR="00F4485E" w:rsidRPr="008D33C4" w:rsidRDefault="00F4485E" w:rsidP="00F4485E">
      <w:pPr>
        <w:tabs>
          <w:tab w:val="right" w:leader="dot" w:pos="8505"/>
        </w:tabs>
        <w:spacing w:after="120"/>
        <w:ind w:left="1985" w:right="1134" w:hanging="851"/>
        <w:jc w:val="both"/>
      </w:pPr>
      <w:r w:rsidRPr="007D3D31">
        <w:t>9.2.13</w:t>
      </w:r>
      <w:r w:rsidRPr="007D3D31">
        <w:tab/>
        <w:t>Меры в соответствии с пунктом 4.12 настоящих Правил:</w:t>
      </w:r>
      <w:r w:rsidRPr="007D3D31">
        <w:tab/>
      </w:r>
    </w:p>
    <w:p w14:paraId="574CE6CC" w14:textId="77777777" w:rsidR="00F4485E" w:rsidRPr="008D33C4" w:rsidRDefault="00F4485E" w:rsidP="00F4485E">
      <w:pPr>
        <w:tabs>
          <w:tab w:val="right" w:leader="dot" w:pos="8505"/>
        </w:tabs>
        <w:spacing w:after="120"/>
        <w:ind w:left="1985" w:right="1134" w:hanging="851"/>
        <w:jc w:val="both"/>
      </w:pPr>
      <w:r w:rsidRPr="007D3D31">
        <w:t>9.3</w:t>
      </w:r>
      <w:r w:rsidRPr="007D3D31">
        <w:tab/>
        <w:t>Фары классов AS, BS, CS и DS:</w:t>
      </w:r>
    </w:p>
    <w:p w14:paraId="3C3EFF0B" w14:textId="77777777" w:rsidR="00F4485E" w:rsidRPr="008D33C4" w:rsidRDefault="00F4485E" w:rsidP="00F4485E">
      <w:pPr>
        <w:tabs>
          <w:tab w:val="right" w:leader="dot" w:pos="8505"/>
        </w:tabs>
        <w:spacing w:after="120"/>
        <w:ind w:left="1985" w:right="1134" w:hanging="851"/>
        <w:jc w:val="both"/>
      </w:pPr>
      <w:r w:rsidRPr="007D3D31">
        <w:t>9.3.1</w:t>
      </w:r>
      <w:r w:rsidRPr="007D3D31">
        <w:tab/>
        <w:t>Класс(ы), обозначенный(</w:t>
      </w:r>
      <w:proofErr w:type="spellStart"/>
      <w:r w:rsidRPr="007D3D31">
        <w:t>ые</w:t>
      </w:r>
      <w:proofErr w:type="spellEnd"/>
      <w:r w:rsidRPr="007D3D31">
        <w:t>) соответствующей маркировкой</w:t>
      </w:r>
      <w:r w:rsidRPr="00834FCB">
        <w:rPr>
          <w:vertAlign w:val="superscript"/>
        </w:rPr>
        <w:t>3</w:t>
      </w:r>
      <w:r w:rsidRPr="007D3D31">
        <w:t xml:space="preserve">: </w:t>
      </w:r>
      <w:r w:rsidRPr="007D3D31">
        <w:tab/>
      </w:r>
    </w:p>
    <w:p w14:paraId="57CB2827" w14:textId="77777777" w:rsidR="00F4485E" w:rsidRPr="00A3689A" w:rsidRDefault="00F4485E" w:rsidP="00F4485E">
      <w:pPr>
        <w:tabs>
          <w:tab w:val="right" w:leader="dot" w:pos="8505"/>
        </w:tabs>
        <w:spacing w:after="120"/>
        <w:ind w:left="1985" w:right="1134" w:hanging="851"/>
        <w:jc w:val="both"/>
      </w:pPr>
      <w:r w:rsidRPr="007D3D31">
        <w:t>9.3.1.1</w:t>
      </w:r>
      <w:r w:rsidRPr="007D3D31">
        <w:tab/>
        <w:t>Комплектная пара: да/нет</w:t>
      </w:r>
      <w:r w:rsidRPr="009D572F">
        <w:rPr>
          <w:vertAlign w:val="superscript"/>
        </w:rPr>
        <w:t>2</w:t>
      </w:r>
    </w:p>
    <w:p w14:paraId="27D0543C" w14:textId="77777777" w:rsidR="00F4485E" w:rsidRPr="007D3D31" w:rsidRDefault="00F4485E" w:rsidP="00F4485E">
      <w:pPr>
        <w:tabs>
          <w:tab w:val="right" w:leader="dot" w:pos="8505"/>
        </w:tabs>
        <w:spacing w:after="120"/>
        <w:ind w:left="1985" w:right="1134" w:hanging="851"/>
        <w:jc w:val="both"/>
      </w:pPr>
      <w:r w:rsidRPr="007D3D31">
        <w:t>9.3.2</w:t>
      </w:r>
      <w:r w:rsidRPr="007D3D31">
        <w:tab/>
        <w:t>Число, категория и тип источника(</w:t>
      </w:r>
      <w:proofErr w:type="spellStart"/>
      <w:r w:rsidRPr="007D3D31">
        <w:t>ов</w:t>
      </w:r>
      <w:proofErr w:type="spellEnd"/>
      <w:r w:rsidRPr="007D3D31">
        <w:t xml:space="preserve">) света, если применимо: </w:t>
      </w:r>
      <w:r w:rsidRPr="007D3D31">
        <w:tab/>
      </w:r>
    </w:p>
    <w:p w14:paraId="7E3C4322" w14:textId="77777777" w:rsidR="00F4485E" w:rsidRPr="008D33C4" w:rsidRDefault="00F4485E" w:rsidP="00F4485E">
      <w:pPr>
        <w:tabs>
          <w:tab w:val="right" w:leader="dot" w:pos="8505"/>
        </w:tabs>
        <w:spacing w:after="120"/>
        <w:ind w:left="1985" w:right="1134" w:hanging="851"/>
        <w:jc w:val="both"/>
      </w:pPr>
      <w:r w:rsidRPr="007D3D31">
        <w:tab/>
        <w:t>Огонь официально утвержден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да/нет</w:t>
      </w:r>
      <w:r w:rsidRPr="009D572F">
        <w:rPr>
          <w:vertAlign w:val="superscript"/>
        </w:rPr>
        <w:t>2</w:t>
      </w:r>
      <w:r w:rsidRPr="007D3D31">
        <w:tab/>
      </w:r>
    </w:p>
    <w:p w14:paraId="68E8582D" w14:textId="77777777" w:rsidR="00F4485E" w:rsidRPr="008D33C4" w:rsidRDefault="00F4485E" w:rsidP="00F4485E">
      <w:pPr>
        <w:tabs>
          <w:tab w:val="right" w:leader="dot" w:pos="8505"/>
        </w:tabs>
        <w:spacing w:after="120"/>
        <w:ind w:left="1985" w:right="1134" w:hanging="851"/>
        <w:jc w:val="both"/>
      </w:pPr>
      <w:r w:rsidRPr="007D3D31">
        <w:tab/>
        <w:t>Если да, то категория альтернативного(</w:t>
      </w:r>
      <w:proofErr w:type="spellStart"/>
      <w:r w:rsidRPr="007D3D31">
        <w:t>ых</w:t>
      </w:r>
      <w:proofErr w:type="spellEnd"/>
      <w:r w:rsidRPr="007D3D31">
        <w:t>) источника(</w:t>
      </w:r>
      <w:proofErr w:type="spellStart"/>
      <w:r w:rsidRPr="007D3D31">
        <w:t>ов</w:t>
      </w:r>
      <w:proofErr w:type="spellEnd"/>
      <w:r w:rsidRPr="007D3D31">
        <w:t xml:space="preserve">) света на СИД: </w:t>
      </w:r>
      <w:r w:rsidRPr="007D3D31">
        <w:tab/>
      </w:r>
    </w:p>
    <w:p w14:paraId="348B94AF" w14:textId="77777777" w:rsidR="00F4485E" w:rsidRPr="008D33C4" w:rsidRDefault="00F4485E" w:rsidP="00F4485E">
      <w:pPr>
        <w:tabs>
          <w:tab w:val="right" w:leader="dot" w:pos="8505"/>
        </w:tabs>
        <w:spacing w:after="120"/>
        <w:ind w:left="1985" w:right="1134" w:hanging="851"/>
        <w:jc w:val="both"/>
      </w:pPr>
      <w:r w:rsidRPr="007D3D31">
        <w:tab/>
        <w:t xml:space="preserve">Номинальное напряжение или диапазон напряжения: </w:t>
      </w:r>
      <w:r w:rsidRPr="007D3D31">
        <w:tab/>
      </w:r>
    </w:p>
    <w:p w14:paraId="69D3CB59" w14:textId="77777777" w:rsidR="00F4485E" w:rsidRPr="008D33C4" w:rsidRDefault="00F4485E" w:rsidP="00F4485E">
      <w:pPr>
        <w:tabs>
          <w:tab w:val="right" w:leader="dot" w:pos="8505"/>
        </w:tabs>
        <w:spacing w:after="120"/>
        <w:ind w:left="1985" w:right="1134" w:hanging="851"/>
        <w:jc w:val="both"/>
      </w:pPr>
      <w:r w:rsidRPr="007D3D31">
        <w:t>9.3.3</w:t>
      </w:r>
      <w:r w:rsidRPr="007D3D31">
        <w:tab/>
        <w:t>Номер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модулей источника света, а также</w:t>
      </w:r>
      <w:r>
        <w:t xml:space="preserve"> — </w:t>
      </w:r>
      <w:r w:rsidRPr="007D3D31">
        <w:t>по каждому модулю источнику света</w:t>
      </w:r>
      <w:r>
        <w:t xml:space="preserve"> — </w:t>
      </w:r>
      <w:r w:rsidRPr="007D3D31">
        <w:t>указание того, является ли он сменным: да/нет</w:t>
      </w:r>
      <w:r w:rsidRPr="009D572F">
        <w:rPr>
          <w:vertAlign w:val="superscript"/>
        </w:rPr>
        <w:t>2</w:t>
      </w:r>
      <w:r w:rsidRPr="007D3D31">
        <w:tab/>
      </w:r>
    </w:p>
    <w:p w14:paraId="7D2D03FF" w14:textId="0ED01A43" w:rsidR="00F4485E" w:rsidRPr="008D33C4" w:rsidRDefault="00F4485E" w:rsidP="00F4485E">
      <w:pPr>
        <w:tabs>
          <w:tab w:val="right" w:leader="dot" w:pos="8505"/>
        </w:tabs>
        <w:spacing w:after="120"/>
        <w:ind w:left="1985" w:right="1134" w:hanging="851"/>
        <w:jc w:val="both"/>
      </w:pPr>
      <w:r w:rsidRPr="007D3D31">
        <w:t>9.3.4</w:t>
      </w:r>
      <w:r w:rsidRPr="007D3D31">
        <w:tab/>
      </w:r>
      <w:r>
        <w:t>Число</w:t>
      </w:r>
      <w:r w:rsidRPr="007D3D31">
        <w:t xml:space="preserve">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электронного(</w:t>
      </w:r>
      <w:proofErr w:type="spellStart"/>
      <w:r w:rsidRPr="007D3D31">
        <w:t>ых</w:t>
      </w:r>
      <w:proofErr w:type="spellEnd"/>
      <w:r w:rsidRPr="007D3D31">
        <w:t>) механизма(</w:t>
      </w:r>
      <w:proofErr w:type="spellStart"/>
      <w:r w:rsidRPr="007D3D31">
        <w:t>ов</w:t>
      </w:r>
      <w:proofErr w:type="spellEnd"/>
      <w:r w:rsidRPr="007D3D31">
        <w:t xml:space="preserve">) управления источником света, если таковые </w:t>
      </w:r>
      <w:r w:rsidR="004931C8">
        <w:br/>
      </w:r>
      <w:r w:rsidRPr="007D3D31">
        <w:t xml:space="preserve">имеются: </w:t>
      </w:r>
      <w:r w:rsidRPr="007D3D31">
        <w:tab/>
      </w:r>
      <w:r w:rsidRPr="007D3D31">
        <w:tab/>
      </w:r>
    </w:p>
    <w:p w14:paraId="42FF58B4" w14:textId="77777777" w:rsidR="00F4485E" w:rsidRPr="008D33C4" w:rsidRDefault="00F4485E" w:rsidP="00F4485E">
      <w:pPr>
        <w:keepNext/>
        <w:keepLines/>
        <w:tabs>
          <w:tab w:val="right" w:leader="dot" w:pos="8505"/>
        </w:tabs>
        <w:spacing w:after="120"/>
        <w:ind w:left="1985" w:right="1134" w:hanging="851"/>
        <w:jc w:val="both"/>
      </w:pPr>
      <w:r w:rsidRPr="007D3D31">
        <w:t>9.3.5</w:t>
      </w:r>
      <w:r w:rsidRPr="007D3D31">
        <w:tab/>
        <w:t>Определение резкости светотеневой границы да/нет</w:t>
      </w:r>
      <w:r w:rsidRPr="009D572F">
        <w:rPr>
          <w:vertAlign w:val="superscript"/>
        </w:rPr>
        <w:t>2</w:t>
      </w:r>
    </w:p>
    <w:p w14:paraId="58FAD006" w14:textId="77777777" w:rsidR="00F4485E" w:rsidRPr="008D33C4" w:rsidRDefault="00F4485E" w:rsidP="00F4485E">
      <w:pPr>
        <w:keepNext/>
        <w:keepLines/>
        <w:tabs>
          <w:tab w:val="right" w:leader="dot" w:pos="8505"/>
        </w:tabs>
        <w:spacing w:after="120"/>
        <w:ind w:left="1985" w:right="1134" w:hanging="851"/>
        <w:jc w:val="both"/>
      </w:pPr>
      <w:r w:rsidRPr="007D3D31">
        <w:tab/>
        <w:t>Если да, то оно производилось на расстоянии 10 м/25 м</w:t>
      </w:r>
      <w:r>
        <w:t xml:space="preserve"> </w:t>
      </w:r>
      <w:r w:rsidRPr="009D572F">
        <w:rPr>
          <w:vertAlign w:val="superscript"/>
        </w:rPr>
        <w:t>2</w:t>
      </w:r>
      <w:r w:rsidRPr="007D3D31">
        <w:t xml:space="preserve"> </w:t>
      </w:r>
      <w:r w:rsidRPr="007D3D31">
        <w:tab/>
      </w:r>
    </w:p>
    <w:p w14:paraId="34682634" w14:textId="484B3A58" w:rsidR="00F4485E" w:rsidRPr="008D33C4" w:rsidRDefault="00F4485E" w:rsidP="004931C8">
      <w:pPr>
        <w:tabs>
          <w:tab w:val="right" w:leader="dot" w:pos="8505"/>
        </w:tabs>
        <w:ind w:left="1985" w:right="1134" w:hanging="851"/>
        <w:jc w:val="both"/>
      </w:pPr>
      <w:r w:rsidRPr="007D3D31">
        <w:t>9.3.6</w:t>
      </w:r>
      <w:r w:rsidRPr="007D3D31">
        <w:tab/>
        <w:t>Торговое наименование и идентификационный номер отдельного(</w:t>
      </w:r>
      <w:proofErr w:type="spellStart"/>
      <w:r w:rsidRPr="007D3D31">
        <w:t>ых</w:t>
      </w:r>
      <w:proofErr w:type="spellEnd"/>
      <w:r w:rsidRPr="007D3D31">
        <w:t xml:space="preserve">) пускорегулирующего(их) устройства (устройств) или части(ей) пускорегулирующего(их) устройства (устройств), если таковые имеются: </w:t>
      </w:r>
      <w:r w:rsidR="004931C8">
        <w:br/>
      </w:r>
      <w:r w:rsidRPr="007D3D31">
        <w:tab/>
      </w:r>
      <w:r>
        <w:tab/>
      </w:r>
    </w:p>
    <w:p w14:paraId="1A8E58BB" w14:textId="77777777" w:rsidR="00F4485E" w:rsidRPr="008D33C4" w:rsidRDefault="00F4485E" w:rsidP="00F4485E">
      <w:pPr>
        <w:tabs>
          <w:tab w:val="right" w:leader="dot" w:pos="8505"/>
        </w:tabs>
        <w:spacing w:after="120"/>
        <w:ind w:left="1985" w:right="1134" w:hanging="851"/>
        <w:jc w:val="both"/>
      </w:pPr>
      <w:r w:rsidRPr="007D3D31">
        <w:t>9.3.7</w:t>
      </w:r>
      <w:r w:rsidRPr="007D3D31">
        <w:tab/>
        <w:t>Источник(и) света, создающий(</w:t>
      </w:r>
      <w:proofErr w:type="spellStart"/>
      <w:r w:rsidRPr="007D3D31">
        <w:t>ие</w:t>
      </w:r>
      <w:proofErr w:type="spellEnd"/>
      <w:r w:rsidRPr="007D3D31">
        <w:t>) основной луч ближнего света, может включаться одновременно с любым другим огнем в том же корпусе: да/нет</w:t>
      </w:r>
      <w:r w:rsidRPr="009D572F">
        <w:rPr>
          <w:vertAlign w:val="superscript"/>
        </w:rPr>
        <w:t>2</w:t>
      </w:r>
    </w:p>
    <w:p w14:paraId="217428A4" w14:textId="49686830" w:rsidR="00F4485E" w:rsidRPr="008D33C4" w:rsidRDefault="00F4485E" w:rsidP="004931C8">
      <w:pPr>
        <w:pageBreakBefore/>
        <w:tabs>
          <w:tab w:val="right" w:leader="dot" w:pos="8505"/>
        </w:tabs>
        <w:spacing w:after="120"/>
        <w:ind w:left="1985" w:right="1134" w:hanging="851"/>
        <w:jc w:val="both"/>
      </w:pPr>
      <w:r w:rsidRPr="007D3D31">
        <w:tab/>
        <w:t>Если да, то одновременно включается(</w:t>
      </w:r>
      <w:proofErr w:type="spellStart"/>
      <w:r w:rsidRPr="007D3D31">
        <w:t>ются</w:t>
      </w:r>
      <w:proofErr w:type="spellEnd"/>
      <w:r w:rsidRPr="007D3D31">
        <w:t>) следующий(</w:t>
      </w:r>
      <w:proofErr w:type="spellStart"/>
      <w:r w:rsidRPr="007D3D31">
        <w:t>ие</w:t>
      </w:r>
      <w:proofErr w:type="spellEnd"/>
      <w:r w:rsidRPr="007D3D31">
        <w:t>) огонь(ни):</w:t>
      </w:r>
      <w:r>
        <w:t xml:space="preserve"> </w:t>
      </w:r>
      <w:r>
        <w:tab/>
      </w:r>
      <w:r w:rsidR="004931C8">
        <w:br/>
      </w:r>
      <w:r>
        <w:tab/>
      </w:r>
      <w:r>
        <w:tab/>
      </w:r>
    </w:p>
    <w:p w14:paraId="0047DAE6" w14:textId="77777777" w:rsidR="00F4485E" w:rsidRPr="008D33C4" w:rsidRDefault="00F4485E" w:rsidP="00F4485E">
      <w:pPr>
        <w:tabs>
          <w:tab w:val="right" w:leader="dot" w:pos="8505"/>
        </w:tabs>
        <w:spacing w:after="120"/>
        <w:ind w:left="1985" w:right="1134" w:hanging="851"/>
        <w:jc w:val="both"/>
      </w:pPr>
      <w:r w:rsidRPr="007D3D31">
        <w:t>9.3.8</w:t>
      </w:r>
      <w:r w:rsidRPr="007D3D31">
        <w:tab/>
        <w:t>Минимальный(</w:t>
      </w:r>
      <w:proofErr w:type="spellStart"/>
      <w:r w:rsidRPr="007D3D31">
        <w:t>ые</w:t>
      </w:r>
      <w:proofErr w:type="spellEnd"/>
      <w:r w:rsidRPr="007D3D31">
        <w:t>) угол (углы) крена для соблюдения требования пункта</w:t>
      </w:r>
      <w:r>
        <w:t> </w:t>
      </w:r>
      <w:r w:rsidRPr="007D3D31">
        <w:t>5.4.4.1, если это предусмотрено</w:t>
      </w:r>
      <w:r w:rsidRPr="007D3D31">
        <w:tab/>
      </w:r>
    </w:p>
    <w:p w14:paraId="5FA54953" w14:textId="77777777" w:rsidR="00F4485E" w:rsidRPr="008D33C4" w:rsidRDefault="00F4485E" w:rsidP="00F4485E">
      <w:pPr>
        <w:tabs>
          <w:tab w:val="right" w:leader="dot" w:pos="8505"/>
        </w:tabs>
        <w:spacing w:after="120"/>
        <w:ind w:left="1985" w:right="1134" w:hanging="851"/>
        <w:jc w:val="both"/>
        <w:rPr>
          <w:vertAlign w:val="superscript"/>
        </w:rPr>
      </w:pPr>
      <w:r w:rsidRPr="007D3D31">
        <w:t>9.3.9</w:t>
      </w:r>
      <w:r w:rsidRPr="007D3D31">
        <w:tab/>
        <w:t>Луч дальнего света класса BS: да/нет</w:t>
      </w:r>
      <w:r w:rsidRPr="00AB01C1">
        <w:rPr>
          <w:vertAlign w:val="superscript"/>
        </w:rPr>
        <w:t>2</w:t>
      </w:r>
    </w:p>
    <w:p w14:paraId="62FACF97" w14:textId="77777777" w:rsidR="00F4485E" w:rsidRPr="008D33C4" w:rsidRDefault="00F4485E" w:rsidP="00F4485E">
      <w:pPr>
        <w:tabs>
          <w:tab w:val="right" w:leader="dot" w:pos="8505"/>
        </w:tabs>
        <w:spacing w:after="120"/>
        <w:ind w:left="1985" w:right="1134" w:hanging="851"/>
        <w:jc w:val="both"/>
      </w:pPr>
      <w:r w:rsidRPr="007D3D31">
        <w:tab/>
        <w:t>Вторичный луч дальнего света класса CS или DS: да/нет</w:t>
      </w:r>
      <w:r w:rsidRPr="00AB01C1">
        <w:rPr>
          <w:vertAlign w:val="superscript"/>
        </w:rPr>
        <w:t>2</w:t>
      </w:r>
    </w:p>
    <w:p w14:paraId="4AFAC54C" w14:textId="77777777" w:rsidR="00F4485E" w:rsidRPr="008D33C4" w:rsidRDefault="00F4485E" w:rsidP="00F4485E">
      <w:pPr>
        <w:tabs>
          <w:tab w:val="right" w:leader="dot" w:pos="8505"/>
        </w:tabs>
        <w:spacing w:after="120"/>
        <w:ind w:left="1985" w:right="1134" w:hanging="851"/>
        <w:jc w:val="both"/>
      </w:pPr>
      <w:r w:rsidRPr="007D3D31">
        <w:tab/>
        <w:t xml:space="preserve">Вторичный луч дальнего света должен функционировать только вместе с лучом ближнего света </w:t>
      </w:r>
      <w:r>
        <w:t xml:space="preserve">либо </w:t>
      </w:r>
      <w:r w:rsidRPr="007D3D31">
        <w:t>дальнего света класса А или класса В.</w:t>
      </w:r>
    </w:p>
    <w:p w14:paraId="116FCE9A" w14:textId="77777777" w:rsidR="00F4485E" w:rsidRPr="008D33C4" w:rsidRDefault="00F4485E" w:rsidP="00F4485E">
      <w:pPr>
        <w:tabs>
          <w:tab w:val="right" w:leader="dot" w:pos="8505"/>
        </w:tabs>
        <w:spacing w:after="120"/>
        <w:ind w:left="1985" w:right="1134" w:hanging="851"/>
        <w:jc w:val="both"/>
        <w:rPr>
          <w:vertAlign w:val="superscript"/>
        </w:rPr>
      </w:pPr>
      <w:r w:rsidRPr="007D3D31">
        <w:t>9.3.10</w:t>
      </w:r>
      <w:r w:rsidRPr="007D3D31">
        <w:tab/>
        <w:t>Огонь предназначен для установки только на эксплуатируемых транспортных средствах: да/нет</w:t>
      </w:r>
      <w:r w:rsidRPr="00AB01C1">
        <w:rPr>
          <w:vertAlign w:val="superscript"/>
        </w:rPr>
        <w:t>2</w:t>
      </w:r>
    </w:p>
    <w:p w14:paraId="0955A332" w14:textId="77777777" w:rsidR="00F4485E" w:rsidRPr="008D33C4" w:rsidRDefault="00F4485E" w:rsidP="00F4485E">
      <w:pPr>
        <w:tabs>
          <w:tab w:val="right" w:leader="dot" w:pos="8505"/>
        </w:tabs>
        <w:spacing w:after="120"/>
        <w:ind w:left="1985" w:right="1134" w:hanging="851"/>
        <w:jc w:val="both"/>
      </w:pPr>
      <w:r w:rsidRPr="007D3D31">
        <w:t>9.4</w:t>
      </w:r>
      <w:r w:rsidRPr="007D3D31">
        <w:tab/>
        <w:t>Для передних противотуманных фар класса F3</w:t>
      </w:r>
    </w:p>
    <w:p w14:paraId="35625FF3" w14:textId="77777777" w:rsidR="00F4485E" w:rsidRPr="008D33C4" w:rsidRDefault="00F4485E" w:rsidP="00F4485E">
      <w:pPr>
        <w:tabs>
          <w:tab w:val="right" w:leader="dot" w:pos="8505"/>
        </w:tabs>
        <w:spacing w:after="120"/>
        <w:ind w:left="1985" w:right="1134" w:hanging="851"/>
        <w:jc w:val="both"/>
      </w:pPr>
      <w:r w:rsidRPr="007D3D31">
        <w:t>9.4.1</w:t>
      </w:r>
      <w:r w:rsidRPr="007D3D31">
        <w:tab/>
        <w:t>Класс, обозначенный соответствующей маркировкой</w:t>
      </w:r>
      <w:r w:rsidRPr="00AB01C1">
        <w:rPr>
          <w:vertAlign w:val="superscript"/>
        </w:rPr>
        <w:t>3</w:t>
      </w:r>
      <w:r w:rsidRPr="007D3D31">
        <w:t xml:space="preserve">: </w:t>
      </w:r>
      <w:r w:rsidRPr="007D3D31">
        <w:tab/>
      </w:r>
    </w:p>
    <w:p w14:paraId="1A07BC41" w14:textId="77777777" w:rsidR="00F4485E" w:rsidRPr="008D33C4" w:rsidRDefault="00F4485E" w:rsidP="00F4485E">
      <w:pPr>
        <w:tabs>
          <w:tab w:val="right" w:leader="dot" w:pos="8505"/>
        </w:tabs>
        <w:spacing w:after="120"/>
        <w:ind w:left="1985" w:right="1134" w:hanging="851"/>
        <w:jc w:val="both"/>
      </w:pPr>
      <w:r w:rsidRPr="007D3D31">
        <w:t>9.4.1.1</w:t>
      </w:r>
      <w:r w:rsidRPr="007D3D31">
        <w:tab/>
        <w:t>Комплектная пара: да/нет</w:t>
      </w:r>
      <w:r w:rsidRPr="00AB01C1">
        <w:rPr>
          <w:vertAlign w:val="superscript"/>
        </w:rPr>
        <w:t>2</w:t>
      </w:r>
    </w:p>
    <w:p w14:paraId="35CDCE53" w14:textId="77777777" w:rsidR="00F4485E" w:rsidRPr="007D3D31" w:rsidRDefault="00F4485E" w:rsidP="00F4485E">
      <w:pPr>
        <w:tabs>
          <w:tab w:val="right" w:leader="dot" w:pos="8505"/>
        </w:tabs>
        <w:spacing w:after="120"/>
        <w:ind w:left="1985" w:right="1134" w:hanging="851"/>
        <w:jc w:val="both"/>
      </w:pPr>
      <w:r w:rsidRPr="007D3D31">
        <w:t>9.4.2</w:t>
      </w:r>
      <w:r w:rsidRPr="007D3D31">
        <w:tab/>
        <w:t>Число, категория и тип источника(</w:t>
      </w:r>
      <w:proofErr w:type="spellStart"/>
      <w:r w:rsidRPr="007D3D31">
        <w:t>ов</w:t>
      </w:r>
      <w:proofErr w:type="spellEnd"/>
      <w:r w:rsidRPr="007D3D31">
        <w:t xml:space="preserve">) света: </w:t>
      </w:r>
      <w:r w:rsidRPr="007D3D31">
        <w:tab/>
      </w:r>
    </w:p>
    <w:p w14:paraId="33710F49" w14:textId="77777777" w:rsidR="00F4485E" w:rsidRPr="008D33C4" w:rsidRDefault="00F4485E" w:rsidP="00F4485E">
      <w:pPr>
        <w:tabs>
          <w:tab w:val="right" w:leader="dot" w:pos="8505"/>
        </w:tabs>
        <w:spacing w:after="120"/>
        <w:ind w:left="1985" w:right="1134" w:hanging="851"/>
        <w:jc w:val="both"/>
      </w:pPr>
      <w:r w:rsidRPr="007D3D31">
        <w:tab/>
        <w:t>Огонь официально утвержден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да/нет</w:t>
      </w:r>
      <w:r w:rsidRPr="00AB01C1">
        <w:rPr>
          <w:vertAlign w:val="superscript"/>
        </w:rPr>
        <w:t>2</w:t>
      </w:r>
      <w:r w:rsidRPr="007D3D31">
        <w:tab/>
      </w:r>
    </w:p>
    <w:p w14:paraId="0370F3B1" w14:textId="3A785FD4" w:rsidR="00F4485E" w:rsidRPr="008D33C4" w:rsidRDefault="00F4485E" w:rsidP="00F4485E">
      <w:pPr>
        <w:tabs>
          <w:tab w:val="right" w:leader="dot" w:pos="8505"/>
        </w:tabs>
        <w:spacing w:after="120"/>
        <w:ind w:left="1985" w:right="1134" w:hanging="851"/>
        <w:jc w:val="both"/>
      </w:pPr>
      <w:r w:rsidRPr="007D3D31">
        <w:tab/>
        <w:t>Если да, то категория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w:t>
      </w:r>
      <w:r>
        <w:t>:</w:t>
      </w:r>
      <w:r w:rsidRPr="007D3D31">
        <w:tab/>
      </w:r>
      <w:r w:rsidR="004931C8">
        <w:br/>
      </w:r>
      <w:r>
        <w:tab/>
      </w:r>
      <w:r>
        <w:tab/>
      </w:r>
    </w:p>
    <w:p w14:paraId="1F416E59" w14:textId="77777777" w:rsidR="00F4485E" w:rsidRPr="008D33C4" w:rsidRDefault="00F4485E" w:rsidP="00F4485E">
      <w:pPr>
        <w:tabs>
          <w:tab w:val="right" w:leader="dot" w:pos="8505"/>
        </w:tabs>
        <w:spacing w:after="120"/>
        <w:ind w:left="1985" w:right="1134" w:hanging="851"/>
        <w:jc w:val="both"/>
      </w:pPr>
      <w:r w:rsidRPr="007D3D31">
        <w:tab/>
        <w:t xml:space="preserve">Номинальное напряжение или диапазон напряжения: </w:t>
      </w:r>
      <w:r w:rsidRPr="007D3D31">
        <w:tab/>
        <w:t xml:space="preserve"> </w:t>
      </w:r>
    </w:p>
    <w:p w14:paraId="2C3303C8" w14:textId="77777777" w:rsidR="00F4485E" w:rsidRPr="008D33C4" w:rsidRDefault="00F4485E" w:rsidP="00F4485E">
      <w:pPr>
        <w:tabs>
          <w:tab w:val="right" w:leader="dot" w:pos="8505"/>
        </w:tabs>
        <w:spacing w:after="120"/>
        <w:ind w:left="1985" w:right="1134" w:hanging="851"/>
        <w:jc w:val="both"/>
      </w:pPr>
      <w:r w:rsidRPr="007D3D31">
        <w:t>9.4.3</w:t>
      </w:r>
      <w:r w:rsidRPr="007D3D31">
        <w:tab/>
      </w:r>
      <w:r>
        <w:t>М</w:t>
      </w:r>
      <w:r w:rsidRPr="007D3D31">
        <w:t>одуль источника света: да/нет</w:t>
      </w:r>
      <w:r w:rsidRPr="00AB01C1">
        <w:rPr>
          <w:vertAlign w:val="superscript"/>
        </w:rPr>
        <w:t>2</w:t>
      </w:r>
      <w:r w:rsidRPr="007D3D31">
        <w:t>, а также</w:t>
      </w:r>
      <w:r>
        <w:t xml:space="preserve"> — </w:t>
      </w:r>
      <w:r w:rsidRPr="007D3D31">
        <w:t>по каждому модулю источнику света</w:t>
      </w:r>
      <w:r>
        <w:t xml:space="preserve"> — </w:t>
      </w:r>
      <w:r w:rsidRPr="007D3D31">
        <w:t>указание того, является ли он сменным: да/нет</w:t>
      </w:r>
      <w:r w:rsidRPr="00AB01C1">
        <w:rPr>
          <w:vertAlign w:val="superscript"/>
        </w:rPr>
        <w:t>2</w:t>
      </w:r>
      <w:r>
        <w:t xml:space="preserve"> </w:t>
      </w:r>
    </w:p>
    <w:p w14:paraId="3C24D304" w14:textId="77777777" w:rsidR="00F4485E" w:rsidRPr="008D33C4" w:rsidRDefault="00F4485E" w:rsidP="00F4485E">
      <w:pPr>
        <w:tabs>
          <w:tab w:val="right" w:leader="dot" w:pos="8505"/>
        </w:tabs>
        <w:spacing w:after="120"/>
        <w:ind w:left="1985" w:right="1134" w:hanging="851"/>
        <w:jc w:val="both"/>
      </w:pPr>
      <w:r w:rsidRPr="007D3D31">
        <w:t>9.4.4</w:t>
      </w:r>
      <w:r w:rsidRPr="007D3D31">
        <w:tab/>
        <w:t xml:space="preserve">Конкретный идентификационный код модуля источника света: </w:t>
      </w:r>
      <w:r w:rsidRPr="007D3D31">
        <w:tab/>
      </w:r>
    </w:p>
    <w:p w14:paraId="6BC0259B" w14:textId="77777777" w:rsidR="00F4485E" w:rsidRPr="008D33C4" w:rsidRDefault="00F4485E" w:rsidP="00F4485E">
      <w:pPr>
        <w:tabs>
          <w:tab w:val="right" w:leader="dot" w:pos="8505"/>
        </w:tabs>
        <w:spacing w:after="120"/>
        <w:ind w:left="1985" w:right="1134" w:hanging="851"/>
        <w:jc w:val="both"/>
      </w:pPr>
      <w:r w:rsidRPr="007D3D31">
        <w:t>9.4.5</w:t>
      </w:r>
      <w:r w:rsidRPr="007D3D31">
        <w:tab/>
        <w:t>Номер и конкретный(</w:t>
      </w:r>
      <w:proofErr w:type="spellStart"/>
      <w:r w:rsidRPr="007D3D31">
        <w:t>ые</w:t>
      </w:r>
      <w:proofErr w:type="spellEnd"/>
      <w:r w:rsidRPr="007D3D31">
        <w:t>) идентификационный(</w:t>
      </w:r>
      <w:proofErr w:type="spellStart"/>
      <w:r w:rsidRPr="007D3D31">
        <w:t>ые</w:t>
      </w:r>
      <w:proofErr w:type="spellEnd"/>
      <w:r w:rsidRPr="007D3D31">
        <w:t>) код(ы) электронного(</w:t>
      </w:r>
      <w:proofErr w:type="spellStart"/>
      <w:r w:rsidRPr="007D3D31">
        <w:t>ых</w:t>
      </w:r>
      <w:proofErr w:type="spellEnd"/>
      <w:r w:rsidRPr="007D3D31">
        <w:t>) механизма(</w:t>
      </w:r>
      <w:proofErr w:type="spellStart"/>
      <w:r w:rsidRPr="007D3D31">
        <w:t>ов</w:t>
      </w:r>
      <w:proofErr w:type="spellEnd"/>
      <w:r w:rsidRPr="007D3D31">
        <w:t>) управления источником света</w:t>
      </w:r>
      <w:r w:rsidRPr="007D3D31">
        <w:tab/>
      </w:r>
    </w:p>
    <w:p w14:paraId="456F8D64" w14:textId="77777777" w:rsidR="00F4485E" w:rsidRPr="008D33C4" w:rsidRDefault="00F4485E" w:rsidP="00F4485E">
      <w:pPr>
        <w:tabs>
          <w:tab w:val="right" w:leader="dot" w:pos="8505"/>
        </w:tabs>
        <w:spacing w:after="120"/>
        <w:ind w:left="1985" w:right="1134" w:hanging="851"/>
        <w:jc w:val="both"/>
      </w:pPr>
      <w:r w:rsidRPr="007D3D31">
        <w:t>9.4.6</w:t>
      </w:r>
      <w:r w:rsidRPr="007D3D31">
        <w:tab/>
        <w:t xml:space="preserve">Цвет излучаемого света </w:t>
      </w:r>
      <w:r w:rsidRPr="007D3D31">
        <w:tab/>
        <w:t>белый/селективный желтый</w:t>
      </w:r>
      <w:r w:rsidRPr="00AB01C1">
        <w:rPr>
          <w:vertAlign w:val="superscript"/>
        </w:rPr>
        <w:t>2</w:t>
      </w:r>
    </w:p>
    <w:p w14:paraId="63900653" w14:textId="77777777" w:rsidR="00F4485E" w:rsidRPr="008D33C4" w:rsidRDefault="00F4485E" w:rsidP="00F4485E">
      <w:pPr>
        <w:tabs>
          <w:tab w:val="right" w:leader="dot" w:pos="8505"/>
        </w:tabs>
        <w:spacing w:after="120"/>
        <w:ind w:left="1985" w:right="1134" w:hanging="851"/>
        <w:jc w:val="both"/>
      </w:pPr>
      <w:r w:rsidRPr="007D3D31">
        <w:t>9.4.7</w:t>
      </w:r>
      <w:r w:rsidRPr="007D3D31">
        <w:tab/>
        <w:t>Световой поток, излучаемый источником света (см. пункт 4.5.3.4 настоящих Правил)</w:t>
      </w:r>
    </w:p>
    <w:p w14:paraId="274F858E" w14:textId="77777777" w:rsidR="00F4485E" w:rsidRPr="008D33C4" w:rsidRDefault="00F4485E" w:rsidP="00F4485E">
      <w:pPr>
        <w:tabs>
          <w:tab w:val="right" w:leader="dot" w:pos="8505"/>
        </w:tabs>
        <w:spacing w:after="120"/>
        <w:ind w:left="1985" w:right="1134" w:hanging="851"/>
        <w:jc w:val="both"/>
      </w:pPr>
      <w:r w:rsidRPr="007D3D31">
        <w:tab/>
        <w:t>больше 2</w:t>
      </w:r>
      <w:r>
        <w:t>,</w:t>
      </w:r>
      <w:r w:rsidRPr="007D3D31">
        <w:t>00∙10</w:t>
      </w:r>
      <w:r w:rsidRPr="00AB01C1">
        <w:rPr>
          <w:vertAlign w:val="superscript"/>
        </w:rPr>
        <w:t>3</w:t>
      </w:r>
      <w:r w:rsidRPr="007D3D31">
        <w:t xml:space="preserve"> л</w:t>
      </w:r>
      <w:r>
        <w:t>юменов</w:t>
      </w:r>
      <w:r w:rsidRPr="007D3D31">
        <w:t>: … да/нет</w:t>
      </w:r>
      <w:r w:rsidRPr="00AB01C1">
        <w:rPr>
          <w:vertAlign w:val="superscript"/>
        </w:rPr>
        <w:t>2</w:t>
      </w:r>
    </w:p>
    <w:p w14:paraId="30C3658A" w14:textId="77777777" w:rsidR="00F4485E" w:rsidRPr="008D33C4" w:rsidRDefault="00F4485E" w:rsidP="00F4485E">
      <w:pPr>
        <w:tabs>
          <w:tab w:val="right" w:leader="dot" w:pos="8505"/>
        </w:tabs>
        <w:spacing w:after="120"/>
        <w:ind w:left="1985" w:right="1134" w:hanging="851"/>
        <w:jc w:val="both"/>
      </w:pPr>
      <w:r w:rsidRPr="007D3D31">
        <w:t>9.4.8</w:t>
      </w:r>
      <w:r w:rsidRPr="007D3D31">
        <w:tab/>
        <w:t xml:space="preserve">Изменяемая сила света, если это применимо: </w:t>
      </w:r>
      <w:r>
        <w:t xml:space="preserve">… </w:t>
      </w:r>
      <w:r w:rsidRPr="007D3D31">
        <w:t>да/нет</w:t>
      </w:r>
      <w:r w:rsidRPr="00AB01C1">
        <w:rPr>
          <w:vertAlign w:val="superscript"/>
        </w:rPr>
        <w:t>2</w:t>
      </w:r>
    </w:p>
    <w:p w14:paraId="531B2783" w14:textId="77777777" w:rsidR="00F4485E" w:rsidRPr="008D33C4" w:rsidRDefault="00F4485E" w:rsidP="00F4485E">
      <w:pPr>
        <w:tabs>
          <w:tab w:val="right" w:leader="dot" w:pos="8505"/>
        </w:tabs>
        <w:spacing w:after="120"/>
        <w:ind w:left="1985" w:right="1134" w:hanging="851"/>
        <w:jc w:val="both"/>
        <w:rPr>
          <w:vertAlign w:val="superscript"/>
        </w:rPr>
      </w:pPr>
      <w:r w:rsidRPr="007D3D31">
        <w:t>9.4.9</w:t>
      </w:r>
      <w:r w:rsidRPr="007D3D31">
        <w:tab/>
        <w:t>Определение градиента светотеневой границы (если таковой</w:t>
      </w:r>
      <w:r>
        <w:t xml:space="preserve"> </w:t>
      </w:r>
      <w:r w:rsidRPr="007D3D31">
        <w:t>измерялся) производилось на расстоянии:</w:t>
      </w:r>
      <w:r w:rsidRPr="007D3D31">
        <w:tab/>
        <w:t>10 м/25 м</w:t>
      </w:r>
      <w:r>
        <w:t xml:space="preserve"> </w:t>
      </w:r>
      <w:r w:rsidRPr="00AB01C1">
        <w:rPr>
          <w:vertAlign w:val="superscript"/>
        </w:rPr>
        <w:t>2</w:t>
      </w:r>
    </w:p>
    <w:p w14:paraId="53C7B843" w14:textId="77777777" w:rsidR="00F4485E" w:rsidRPr="008D33C4" w:rsidRDefault="00F4485E" w:rsidP="00F4485E">
      <w:pPr>
        <w:tabs>
          <w:tab w:val="right" w:leader="dot" w:pos="8505"/>
        </w:tabs>
        <w:spacing w:after="120"/>
        <w:ind w:left="1985" w:right="1134" w:hanging="851"/>
        <w:jc w:val="both"/>
      </w:pPr>
      <w:r w:rsidRPr="007D3D31">
        <w:t>9.4.10</w:t>
      </w:r>
      <w:r w:rsidRPr="007D3D31">
        <w:tab/>
        <w:t>Огонь предназначен для установки только на эксплуатируемых транспортных средствах: да/нет</w:t>
      </w:r>
      <w:r w:rsidRPr="00AB01C1">
        <w:rPr>
          <w:vertAlign w:val="superscript"/>
        </w:rPr>
        <w:t>2</w:t>
      </w:r>
    </w:p>
    <w:p w14:paraId="2FF4BCDB" w14:textId="77777777" w:rsidR="00F4485E" w:rsidRPr="008D33C4" w:rsidRDefault="00F4485E" w:rsidP="00F4485E">
      <w:pPr>
        <w:tabs>
          <w:tab w:val="right" w:leader="dot" w:pos="8505"/>
        </w:tabs>
        <w:spacing w:after="120"/>
        <w:ind w:left="1985" w:right="1134" w:hanging="851"/>
        <w:jc w:val="both"/>
        <w:rPr>
          <w:bCs/>
        </w:rPr>
      </w:pPr>
      <w:r w:rsidRPr="007D3D31">
        <w:t>9.4.11</w:t>
      </w:r>
      <w:r w:rsidRPr="007D3D31">
        <w:tab/>
        <w:t>Источник(и) света, обеспечивающий(</w:t>
      </w:r>
      <w:proofErr w:type="spellStart"/>
      <w:r w:rsidRPr="007D3D31">
        <w:t>ие</w:t>
      </w:r>
      <w:proofErr w:type="spellEnd"/>
      <w:r w:rsidRPr="007D3D31">
        <w:t>) работу передней противотуманной фары, может включаться одновременно с любым другим огнем в том же корпусе: да/нет</w:t>
      </w:r>
      <w:r w:rsidRPr="00AB01C1">
        <w:rPr>
          <w:vertAlign w:val="superscript"/>
        </w:rPr>
        <w:t>2</w:t>
      </w:r>
    </w:p>
    <w:p w14:paraId="5AFDE138" w14:textId="77777777" w:rsidR="00F4485E" w:rsidRPr="008D33C4" w:rsidRDefault="00F4485E" w:rsidP="00F4485E">
      <w:pPr>
        <w:tabs>
          <w:tab w:val="right" w:leader="dot" w:pos="8505"/>
        </w:tabs>
        <w:spacing w:after="120"/>
        <w:ind w:left="1985" w:right="1134" w:hanging="851"/>
        <w:jc w:val="both"/>
        <w:rPr>
          <w:bCs/>
        </w:rPr>
      </w:pPr>
      <w:r w:rsidRPr="007D3D31">
        <w:tab/>
        <w:t>Если да, то одновременно включается(</w:t>
      </w:r>
      <w:proofErr w:type="spellStart"/>
      <w:r w:rsidRPr="007D3D31">
        <w:t>ются</w:t>
      </w:r>
      <w:proofErr w:type="spellEnd"/>
      <w:r w:rsidRPr="007D3D31">
        <w:t>) следующий(</w:t>
      </w:r>
      <w:proofErr w:type="spellStart"/>
      <w:r w:rsidRPr="007D3D31">
        <w:t>ие</w:t>
      </w:r>
      <w:proofErr w:type="spellEnd"/>
      <w:r w:rsidRPr="007D3D31">
        <w:t>) огонь(ни</w:t>
      </w:r>
      <w:proofErr w:type="gramStart"/>
      <w:r w:rsidRPr="007D3D31">
        <w:t>):........</w:t>
      </w:r>
      <w:proofErr w:type="gramEnd"/>
    </w:p>
    <w:p w14:paraId="58B5FC01" w14:textId="77777777" w:rsidR="00F4485E" w:rsidRPr="008D33C4" w:rsidRDefault="00F4485E" w:rsidP="00F4485E">
      <w:pPr>
        <w:tabs>
          <w:tab w:val="right" w:leader="dot" w:pos="8505"/>
        </w:tabs>
        <w:spacing w:after="120"/>
        <w:ind w:left="1985" w:right="1134" w:hanging="851"/>
        <w:jc w:val="both"/>
      </w:pPr>
      <w:r w:rsidRPr="007D3D31">
        <w:t>9.5</w:t>
      </w:r>
      <w:r w:rsidRPr="007D3D31">
        <w:tab/>
        <w:t>Для огней подсветки поворота</w:t>
      </w:r>
    </w:p>
    <w:p w14:paraId="5891AA53" w14:textId="77777777" w:rsidR="00F4485E" w:rsidRPr="008D33C4" w:rsidRDefault="00F4485E" w:rsidP="00F4485E">
      <w:pPr>
        <w:tabs>
          <w:tab w:val="right" w:leader="dot" w:pos="8505"/>
        </w:tabs>
        <w:spacing w:after="120"/>
        <w:ind w:left="1985" w:right="1134" w:hanging="851"/>
        <w:jc w:val="both"/>
      </w:pPr>
      <w:r w:rsidRPr="007D3D31">
        <w:t>9.5.1</w:t>
      </w:r>
      <w:r w:rsidRPr="007D3D31">
        <w:tab/>
        <w:t>Число, категория и тип источника(</w:t>
      </w:r>
      <w:proofErr w:type="spellStart"/>
      <w:r w:rsidRPr="007D3D31">
        <w:t>ов</w:t>
      </w:r>
      <w:proofErr w:type="spellEnd"/>
      <w:r w:rsidRPr="007D3D31">
        <w:t>) света</w:t>
      </w:r>
      <w:r w:rsidRPr="007E1742">
        <w:rPr>
          <w:rStyle w:val="ab"/>
        </w:rPr>
        <w:footnoteReference w:id="17"/>
      </w:r>
      <w:r>
        <w:t>:</w:t>
      </w:r>
      <w:r w:rsidRPr="007D3D31">
        <w:tab/>
      </w:r>
    </w:p>
    <w:p w14:paraId="67400492" w14:textId="77777777" w:rsidR="00F4485E" w:rsidRPr="008D33C4" w:rsidRDefault="00F4485E" w:rsidP="00F4485E">
      <w:pPr>
        <w:tabs>
          <w:tab w:val="right" w:leader="dot" w:pos="8505"/>
        </w:tabs>
        <w:spacing w:after="120"/>
        <w:ind w:left="1985" w:right="1134" w:hanging="851"/>
        <w:jc w:val="both"/>
      </w:pPr>
      <w:r w:rsidRPr="007D3D31">
        <w:tab/>
        <w:t>Огонь официально утвержден для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 да/нет</w:t>
      </w:r>
      <w:r w:rsidRPr="00AB01C1">
        <w:rPr>
          <w:vertAlign w:val="superscript"/>
        </w:rPr>
        <w:t>2</w:t>
      </w:r>
      <w:r w:rsidRPr="007D3D31">
        <w:tab/>
      </w:r>
    </w:p>
    <w:p w14:paraId="1DFC4DC0" w14:textId="77777777" w:rsidR="00F4485E" w:rsidRPr="008D33C4" w:rsidRDefault="00F4485E" w:rsidP="00F4485E">
      <w:pPr>
        <w:tabs>
          <w:tab w:val="right" w:leader="dot" w:pos="8505"/>
        </w:tabs>
        <w:spacing w:after="120"/>
        <w:ind w:left="1985" w:right="1134" w:hanging="851"/>
        <w:jc w:val="both"/>
      </w:pPr>
      <w:r w:rsidRPr="007D3D31">
        <w:tab/>
        <w:t>Если да, то категория альтернативного(</w:t>
      </w:r>
      <w:proofErr w:type="spellStart"/>
      <w:r w:rsidRPr="007D3D31">
        <w:t>ых</w:t>
      </w:r>
      <w:proofErr w:type="spellEnd"/>
      <w:r w:rsidRPr="007D3D31">
        <w:t>) источника(</w:t>
      </w:r>
      <w:proofErr w:type="spellStart"/>
      <w:r w:rsidRPr="007D3D31">
        <w:t>ов</w:t>
      </w:r>
      <w:proofErr w:type="spellEnd"/>
      <w:r w:rsidRPr="007D3D31">
        <w:t>) света на СИД</w:t>
      </w:r>
      <w:r>
        <w:t>:</w:t>
      </w:r>
      <w:r w:rsidRPr="007D3D31">
        <w:tab/>
      </w:r>
    </w:p>
    <w:p w14:paraId="733F8A20" w14:textId="77777777" w:rsidR="00F4485E" w:rsidRPr="008D33C4" w:rsidRDefault="00F4485E" w:rsidP="00F4485E">
      <w:pPr>
        <w:tabs>
          <w:tab w:val="right" w:leader="dot" w:pos="8505"/>
        </w:tabs>
        <w:spacing w:after="120"/>
        <w:ind w:left="1985" w:right="1134" w:hanging="851"/>
        <w:jc w:val="both"/>
      </w:pPr>
      <w:r w:rsidRPr="007D3D31">
        <w:t>9.5.2</w:t>
      </w:r>
      <w:r w:rsidRPr="007D3D31">
        <w:tab/>
      </w:r>
      <w:r>
        <w:t>Н</w:t>
      </w:r>
      <w:r w:rsidRPr="007D3D31">
        <w:t>оминально</w:t>
      </w:r>
      <w:r>
        <w:t>е</w:t>
      </w:r>
      <w:r w:rsidRPr="007D3D31">
        <w:t xml:space="preserve"> напряжени</w:t>
      </w:r>
      <w:r>
        <w:t>е</w:t>
      </w:r>
      <w:r w:rsidRPr="007D3D31">
        <w:t xml:space="preserve"> или диапазон напряжения: </w:t>
      </w:r>
      <w:r w:rsidRPr="007D3D31">
        <w:tab/>
      </w:r>
      <w:bookmarkStart w:id="16" w:name="_Hlk74833687"/>
      <w:bookmarkEnd w:id="16"/>
    </w:p>
    <w:p w14:paraId="67A2E37C" w14:textId="77777777" w:rsidR="00F4485E" w:rsidRPr="008D33C4" w:rsidRDefault="00F4485E" w:rsidP="00F4485E">
      <w:pPr>
        <w:tabs>
          <w:tab w:val="right" w:leader="dot" w:pos="8505"/>
        </w:tabs>
        <w:spacing w:after="120"/>
        <w:ind w:left="1985" w:right="1134" w:hanging="851"/>
        <w:jc w:val="both"/>
      </w:pPr>
      <w:r w:rsidRPr="007D3D31">
        <w:t>9.5.3</w:t>
      </w:r>
      <w:r w:rsidRPr="007D3D31">
        <w:tab/>
        <w:t xml:space="preserve">Модуль источника света: </w:t>
      </w:r>
      <w:r w:rsidRPr="007D3D31">
        <w:tab/>
        <w:t>да/нет</w:t>
      </w:r>
      <w:r w:rsidRPr="00AB01C1">
        <w:rPr>
          <w:vertAlign w:val="superscript"/>
        </w:rPr>
        <w:t>2</w:t>
      </w:r>
    </w:p>
    <w:p w14:paraId="6EFE019B" w14:textId="77777777" w:rsidR="00F4485E" w:rsidRPr="008D33C4" w:rsidRDefault="00F4485E" w:rsidP="00F4485E">
      <w:pPr>
        <w:tabs>
          <w:tab w:val="right" w:leader="dot" w:pos="8505"/>
        </w:tabs>
        <w:spacing w:after="120"/>
        <w:ind w:left="1985" w:right="1134" w:hanging="851"/>
        <w:jc w:val="both"/>
      </w:pPr>
      <w:r w:rsidRPr="007D3D31">
        <w:t>9.5.4</w:t>
      </w:r>
      <w:r w:rsidRPr="007D3D31">
        <w:tab/>
        <w:t>Конкретный идентификационный код модуля источника света:</w:t>
      </w:r>
      <w:r w:rsidRPr="007D3D31">
        <w:tab/>
      </w:r>
    </w:p>
    <w:p w14:paraId="2190974A" w14:textId="77777777" w:rsidR="00F4485E" w:rsidRPr="008D33C4" w:rsidRDefault="00F4485E" w:rsidP="00F4485E">
      <w:pPr>
        <w:tabs>
          <w:tab w:val="right" w:leader="dot" w:pos="8505"/>
        </w:tabs>
        <w:spacing w:after="120"/>
        <w:ind w:left="1985" w:right="1134" w:hanging="851"/>
        <w:jc w:val="both"/>
      </w:pPr>
      <w:r w:rsidRPr="007D3D31">
        <w:t>9.5.5</w:t>
      </w:r>
      <w:r w:rsidRPr="007D3D31">
        <w:tab/>
        <w:t>Применение электронного механизма управления источником света:</w:t>
      </w:r>
    </w:p>
    <w:p w14:paraId="4308AEA6" w14:textId="77777777" w:rsidR="00F4485E" w:rsidRPr="008D33C4" w:rsidRDefault="00F4485E" w:rsidP="00F4485E">
      <w:pPr>
        <w:tabs>
          <w:tab w:val="left" w:pos="2552"/>
          <w:tab w:val="right" w:leader="dot" w:pos="8505"/>
        </w:tabs>
        <w:spacing w:after="120"/>
        <w:ind w:left="1985" w:right="1134" w:hanging="851"/>
        <w:jc w:val="both"/>
      </w:pPr>
      <w:r>
        <w:tab/>
      </w:r>
      <w:r w:rsidRPr="007D3D31">
        <w:t xml:space="preserve">a) </w:t>
      </w:r>
      <w:r w:rsidRPr="007D3D31">
        <w:tab/>
        <w:t xml:space="preserve">являющегося частью огня: </w:t>
      </w:r>
      <w:r>
        <w:tab/>
      </w:r>
      <w:r w:rsidRPr="007D3D31">
        <w:t>да/нет</w:t>
      </w:r>
      <w:r w:rsidRPr="00AB01C1">
        <w:rPr>
          <w:vertAlign w:val="superscript"/>
        </w:rPr>
        <w:t>2</w:t>
      </w:r>
      <w:r w:rsidRPr="007D3D31">
        <w:tab/>
      </w:r>
    </w:p>
    <w:p w14:paraId="3F20FC0F" w14:textId="77777777" w:rsidR="00F4485E" w:rsidRPr="008D33C4" w:rsidRDefault="00F4485E" w:rsidP="00F4485E">
      <w:pPr>
        <w:tabs>
          <w:tab w:val="left" w:pos="2552"/>
          <w:tab w:val="right" w:leader="dot" w:pos="8505"/>
        </w:tabs>
        <w:spacing w:after="120"/>
        <w:ind w:left="1985" w:right="1134" w:hanging="851"/>
        <w:jc w:val="both"/>
      </w:pPr>
      <w:r>
        <w:tab/>
      </w:r>
      <w:r w:rsidRPr="007D3D31">
        <w:t xml:space="preserve">b) </w:t>
      </w:r>
      <w:r w:rsidRPr="007D3D31">
        <w:tab/>
        <w:t xml:space="preserve">не являющегося частью огня: </w:t>
      </w:r>
      <w:r>
        <w:tab/>
      </w:r>
      <w:r w:rsidRPr="007D3D31">
        <w:t>да/нет</w:t>
      </w:r>
      <w:r w:rsidRPr="00AB01C1">
        <w:rPr>
          <w:vertAlign w:val="superscript"/>
        </w:rPr>
        <w:t>2</w:t>
      </w:r>
    </w:p>
    <w:p w14:paraId="6F72988C" w14:textId="77777777" w:rsidR="00F4485E" w:rsidRPr="008D33C4" w:rsidRDefault="00F4485E" w:rsidP="00F4485E">
      <w:pPr>
        <w:tabs>
          <w:tab w:val="right" w:leader="dot" w:pos="8505"/>
        </w:tabs>
        <w:spacing w:after="120"/>
        <w:ind w:left="1985" w:right="1134" w:hanging="851"/>
        <w:jc w:val="both"/>
      </w:pPr>
      <w:r w:rsidRPr="007D3D31">
        <w:t>9.5.6</w:t>
      </w:r>
      <w:r w:rsidRPr="007D3D31">
        <w:tab/>
        <w:t xml:space="preserve">Входное напряжение, подаваемое электронным механизмом управления источником света: </w:t>
      </w:r>
      <w:r w:rsidRPr="007D3D31">
        <w:tab/>
      </w:r>
    </w:p>
    <w:p w14:paraId="1A532F8B" w14:textId="77777777" w:rsidR="00F4485E" w:rsidRPr="008D33C4" w:rsidRDefault="00F4485E" w:rsidP="00F4485E">
      <w:pPr>
        <w:tabs>
          <w:tab w:val="right" w:leader="dot" w:pos="8505"/>
        </w:tabs>
        <w:spacing w:after="120"/>
        <w:ind w:left="1985" w:right="1134" w:hanging="851"/>
        <w:jc w:val="both"/>
      </w:pPr>
      <w:r w:rsidRPr="007D3D31">
        <w:t>9.5.7</w:t>
      </w:r>
      <w:r w:rsidRPr="007D3D31">
        <w:tab/>
        <w:t>Изготовитель электронного механизма управления источником света и идентификационный номер (когда электронный механизм управления источником света является частью огня, но в корпусе огня не установлен):</w:t>
      </w:r>
    </w:p>
    <w:p w14:paraId="0453A491" w14:textId="77777777" w:rsidR="00F4485E" w:rsidRPr="008D33C4" w:rsidRDefault="00F4485E" w:rsidP="00F4485E">
      <w:pPr>
        <w:tabs>
          <w:tab w:val="right" w:leader="dot" w:pos="8505"/>
        </w:tabs>
        <w:spacing w:after="120"/>
        <w:ind w:left="1985" w:right="1134" w:hanging="851"/>
        <w:jc w:val="both"/>
      </w:pPr>
      <w:r w:rsidRPr="007D3D31">
        <w:t>9.5.8</w:t>
      </w:r>
      <w:r w:rsidRPr="007D3D31">
        <w:tab/>
        <w:t xml:space="preserve">Геометрические условия установки и соответствующие допуски, если таковые предусмотрены: </w:t>
      </w:r>
      <w:r w:rsidRPr="007D3D31">
        <w:tab/>
      </w:r>
    </w:p>
    <w:p w14:paraId="17DD0394" w14:textId="77777777" w:rsidR="00F4485E" w:rsidRPr="00AB01C1" w:rsidRDefault="00F4485E" w:rsidP="00F4485E">
      <w:pPr>
        <w:tabs>
          <w:tab w:val="right" w:leader="dot" w:pos="8505"/>
        </w:tabs>
        <w:spacing w:after="120"/>
        <w:ind w:left="1985" w:right="1134" w:hanging="851"/>
        <w:jc w:val="both"/>
        <w:rPr>
          <w:vertAlign w:val="superscript"/>
        </w:rPr>
      </w:pPr>
      <w:r w:rsidRPr="007D3D31">
        <w:t>9.5.9</w:t>
      </w:r>
      <w:r w:rsidRPr="007D3D31">
        <w:tab/>
        <w:t>Огонь предназначен для установки только на эксплуатируемых транспортных средствах: да/нет</w:t>
      </w:r>
      <w:r w:rsidRPr="00AB01C1">
        <w:rPr>
          <w:vertAlign w:val="superscript"/>
        </w:rPr>
        <w:t>2</w:t>
      </w:r>
    </w:p>
    <w:p w14:paraId="14DF0163" w14:textId="524F80AD" w:rsidR="00F4485E" w:rsidRPr="008D33C4" w:rsidRDefault="00F4485E" w:rsidP="00F4485E">
      <w:pPr>
        <w:tabs>
          <w:tab w:val="right" w:leader="dot" w:pos="8505"/>
        </w:tabs>
        <w:spacing w:after="120"/>
        <w:ind w:left="1985" w:right="1134" w:hanging="851"/>
        <w:jc w:val="both"/>
        <w:rPr>
          <w:bCs/>
        </w:rPr>
      </w:pPr>
      <w:r w:rsidRPr="007D3D31">
        <w:t>9.6</w:t>
      </w:r>
      <w:r w:rsidRPr="007D3D31">
        <w:tab/>
        <w:t>Проводится ли дополнительное испытание в соответствии с пунктом 4.19 настоящих Правил: да/нет</w:t>
      </w:r>
      <w:r w:rsidRPr="00AB01C1">
        <w:rPr>
          <w:vertAlign w:val="superscript"/>
        </w:rPr>
        <w:t>2</w:t>
      </w:r>
    </w:p>
    <w:p w14:paraId="4A44E46B" w14:textId="77777777" w:rsidR="00F4485E" w:rsidRPr="008D33C4" w:rsidRDefault="00F4485E" w:rsidP="00F4485E">
      <w:pPr>
        <w:tabs>
          <w:tab w:val="right" w:leader="dot" w:pos="8505"/>
        </w:tabs>
        <w:spacing w:after="120"/>
        <w:ind w:left="1985" w:right="1134" w:hanging="851"/>
        <w:jc w:val="both"/>
      </w:pPr>
      <w:r w:rsidRPr="007D3D31">
        <w:t>10.</w:t>
      </w:r>
      <w:r w:rsidRPr="007D3D31">
        <w:tab/>
        <w:t>Положение(я) знака(</w:t>
      </w:r>
      <w:proofErr w:type="spellStart"/>
      <w:r w:rsidRPr="007D3D31">
        <w:t>ов</w:t>
      </w:r>
      <w:proofErr w:type="spellEnd"/>
      <w:r w:rsidRPr="007D3D31">
        <w:t>) официального утверждения или уникального(</w:t>
      </w:r>
      <w:proofErr w:type="spellStart"/>
      <w:r w:rsidRPr="007D3D31">
        <w:t>ых</w:t>
      </w:r>
      <w:proofErr w:type="spellEnd"/>
      <w:r w:rsidRPr="007D3D31">
        <w:t>) идентификатора(</w:t>
      </w:r>
      <w:proofErr w:type="spellStart"/>
      <w:r w:rsidRPr="007D3D31">
        <w:t>ов</w:t>
      </w:r>
      <w:proofErr w:type="spellEnd"/>
      <w:r w:rsidRPr="007D3D31">
        <w:t>) (УИ):</w:t>
      </w:r>
      <w:r w:rsidRPr="007D3D31">
        <w:tab/>
      </w:r>
    </w:p>
    <w:p w14:paraId="4FFBB237" w14:textId="77777777" w:rsidR="00F4485E" w:rsidRPr="008D33C4" w:rsidRDefault="00F4485E" w:rsidP="00F4485E">
      <w:pPr>
        <w:tabs>
          <w:tab w:val="right" w:leader="dot" w:pos="8505"/>
        </w:tabs>
        <w:spacing w:after="120"/>
        <w:ind w:left="1985" w:right="1134" w:hanging="851"/>
        <w:jc w:val="both"/>
      </w:pPr>
      <w:r w:rsidRPr="007D3D31">
        <w:t>11.</w:t>
      </w:r>
      <w:r w:rsidRPr="007D3D31">
        <w:tab/>
        <w:t>Причина (причины) распространения официального утверждения (если это применимо):</w:t>
      </w:r>
      <w:r w:rsidRPr="007D3D31">
        <w:tab/>
      </w:r>
    </w:p>
    <w:p w14:paraId="05F0BD8D" w14:textId="77777777" w:rsidR="00F4485E" w:rsidRPr="008D33C4" w:rsidRDefault="00F4485E" w:rsidP="00F4485E">
      <w:pPr>
        <w:tabs>
          <w:tab w:val="right" w:leader="dot" w:pos="8505"/>
        </w:tabs>
        <w:spacing w:after="120"/>
        <w:ind w:left="1985" w:right="1134" w:hanging="851"/>
        <w:jc w:val="both"/>
      </w:pPr>
      <w:r w:rsidRPr="007D3D31">
        <w:t>12.</w:t>
      </w:r>
      <w:r w:rsidRPr="007D3D31">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04452D">
        <w:rPr>
          <w:vertAlign w:val="superscript"/>
        </w:rPr>
        <w:t>2</w:t>
      </w:r>
      <w:r w:rsidRPr="007D3D31">
        <w:t xml:space="preserve">: </w:t>
      </w:r>
    </w:p>
    <w:p w14:paraId="7FA48E54" w14:textId="77777777" w:rsidR="00F4485E" w:rsidRPr="008D33C4" w:rsidRDefault="00F4485E" w:rsidP="00F4485E">
      <w:pPr>
        <w:tabs>
          <w:tab w:val="right" w:leader="dot" w:pos="8505"/>
        </w:tabs>
        <w:spacing w:after="120"/>
        <w:ind w:left="1985" w:right="1134" w:hanging="851"/>
        <w:jc w:val="both"/>
      </w:pPr>
      <w:r w:rsidRPr="007D3D31">
        <w:t>13.</w:t>
      </w:r>
      <w:r w:rsidRPr="007D3D31">
        <w:tab/>
        <w:t>Место:</w:t>
      </w:r>
      <w:r w:rsidRPr="007D3D31">
        <w:tab/>
      </w:r>
    </w:p>
    <w:p w14:paraId="66F530FD" w14:textId="77777777" w:rsidR="00F4485E" w:rsidRPr="008D33C4" w:rsidRDefault="00F4485E" w:rsidP="00F4485E">
      <w:pPr>
        <w:tabs>
          <w:tab w:val="right" w:leader="dot" w:pos="8505"/>
        </w:tabs>
        <w:spacing w:after="120"/>
        <w:ind w:left="1985" w:right="1134" w:hanging="851"/>
        <w:jc w:val="both"/>
      </w:pPr>
      <w:r w:rsidRPr="007D3D31">
        <w:t>14.</w:t>
      </w:r>
      <w:r w:rsidRPr="007D3D31">
        <w:tab/>
        <w:t>Дата:</w:t>
      </w:r>
      <w:r w:rsidRPr="007D3D31">
        <w:tab/>
      </w:r>
    </w:p>
    <w:p w14:paraId="67653924" w14:textId="77777777" w:rsidR="00F4485E" w:rsidRPr="008D33C4" w:rsidRDefault="00F4485E" w:rsidP="00F4485E">
      <w:pPr>
        <w:tabs>
          <w:tab w:val="right" w:leader="dot" w:pos="8505"/>
        </w:tabs>
        <w:spacing w:after="120"/>
        <w:ind w:left="1985" w:right="1134" w:hanging="851"/>
        <w:jc w:val="both"/>
      </w:pPr>
      <w:r w:rsidRPr="007D3D31">
        <w:t>15.</w:t>
      </w:r>
      <w:r w:rsidRPr="007D3D31">
        <w:tab/>
        <w:t>Подпись:</w:t>
      </w:r>
      <w:r w:rsidRPr="007D3D31">
        <w:tab/>
      </w:r>
    </w:p>
    <w:p w14:paraId="057A71A1" w14:textId="314E151D" w:rsidR="00F81972" w:rsidRPr="00F4485E" w:rsidRDefault="00F4485E" w:rsidP="00CD2160">
      <w:pPr>
        <w:tabs>
          <w:tab w:val="right" w:leader="dot" w:pos="8505"/>
        </w:tabs>
        <w:spacing w:after="120"/>
        <w:ind w:left="1985" w:right="1134" w:hanging="851"/>
        <w:jc w:val="both"/>
      </w:pPr>
      <w:r w:rsidRPr="00F4485E">
        <w:t>16.</w:t>
      </w:r>
      <w:r w:rsidRPr="00F4485E">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bookmarkEnd w:id="10"/>
    </w:p>
    <w:p w14:paraId="7978F9C5" w14:textId="161E9889" w:rsidR="00F4485E" w:rsidRDefault="00F4485E" w:rsidP="00F4485E">
      <w:pPr>
        <w:suppressAutoHyphens w:val="0"/>
        <w:spacing w:line="240" w:lineRule="auto"/>
        <w:rPr>
          <w:rFonts w:eastAsiaTheme="minorEastAsia" w:cs="Times New Roman"/>
          <w:szCs w:val="20"/>
        </w:rPr>
      </w:pPr>
    </w:p>
    <w:p w14:paraId="2ECE6E60" w14:textId="406D31F7" w:rsidR="00CD2160" w:rsidRDefault="00CD2160" w:rsidP="00F4485E">
      <w:pPr>
        <w:suppressAutoHyphens w:val="0"/>
        <w:spacing w:line="240" w:lineRule="auto"/>
        <w:rPr>
          <w:rFonts w:eastAsiaTheme="minorEastAsia" w:cs="Times New Roman"/>
          <w:szCs w:val="20"/>
        </w:rPr>
      </w:pPr>
    </w:p>
    <w:p w14:paraId="391FE68B" w14:textId="77777777" w:rsidR="00B82F41" w:rsidRDefault="00B82F41" w:rsidP="00F4485E">
      <w:pPr>
        <w:suppressAutoHyphens w:val="0"/>
        <w:spacing w:line="240" w:lineRule="auto"/>
        <w:rPr>
          <w:rFonts w:eastAsiaTheme="minorEastAsia" w:cs="Times New Roman"/>
          <w:szCs w:val="20"/>
        </w:rPr>
        <w:sectPr w:rsidR="00B82F41" w:rsidSect="00F4485E">
          <w:headerReference w:type="default" r:id="rId16"/>
          <w:footerReference w:type="default" r:id="rId17"/>
          <w:headerReference w:type="first" r:id="rId18"/>
          <w:footerReference w:type="first" r:id="rId19"/>
          <w:footnotePr>
            <w:numRestart w:val="eachSect"/>
          </w:footnotePr>
          <w:endnotePr>
            <w:numFmt w:val="decimal"/>
          </w:endnotePr>
          <w:pgSz w:w="11906" w:h="16838" w:code="9"/>
          <w:pgMar w:top="1417" w:right="1134" w:bottom="1134" w:left="1134" w:header="850" w:footer="567" w:gutter="0"/>
          <w:cols w:space="708"/>
          <w:docGrid w:linePitch="360"/>
        </w:sectPr>
      </w:pPr>
    </w:p>
    <w:p w14:paraId="2868E002" w14:textId="77777777" w:rsidR="00B82F41" w:rsidRPr="008D33C4" w:rsidRDefault="00B82F41" w:rsidP="00B82F41">
      <w:pPr>
        <w:pStyle w:val="HChG"/>
      </w:pPr>
      <w:r w:rsidRPr="007D3D31">
        <w:t>Приложение 2</w:t>
      </w:r>
      <w:bookmarkStart w:id="17" w:name="_Toc429642173"/>
    </w:p>
    <w:p w14:paraId="5A667495" w14:textId="77777777" w:rsidR="00B82F41" w:rsidRPr="008D33C4" w:rsidRDefault="00B82F41" w:rsidP="00B82F41">
      <w:pPr>
        <w:pStyle w:val="HChG"/>
      </w:pPr>
      <w:r w:rsidRPr="007D3D31">
        <w:tab/>
      </w:r>
      <w:r w:rsidRPr="007D3D31">
        <w:tab/>
        <w:t>Минимальные предписания в отношении процедур контроля за соответствием производства</w:t>
      </w:r>
      <w:bookmarkEnd w:id="17"/>
    </w:p>
    <w:p w14:paraId="27935963" w14:textId="77777777" w:rsidR="00B82F41" w:rsidRPr="008D33C4" w:rsidRDefault="00B82F41" w:rsidP="00B82F41">
      <w:pPr>
        <w:pStyle w:val="1para1stlevel"/>
        <w:rPr>
          <w:snapToGrid w:val="0"/>
          <w:lang w:val="ru-RU"/>
        </w:rPr>
      </w:pPr>
      <w:r w:rsidRPr="007D3D31">
        <w:rPr>
          <w:lang w:val="ru-RU"/>
        </w:rPr>
        <w:t>1.</w:t>
      </w:r>
      <w:r w:rsidRPr="007D3D31">
        <w:rPr>
          <w:lang w:val="ru-RU"/>
        </w:rPr>
        <w:tab/>
        <w:t>Общие положения</w:t>
      </w:r>
    </w:p>
    <w:p w14:paraId="5AD8FBF6" w14:textId="77777777" w:rsidR="00B82F41" w:rsidRPr="008D33C4" w:rsidRDefault="00B82F41" w:rsidP="00B82F41">
      <w:pPr>
        <w:pStyle w:val="2para2ndlevel"/>
        <w:rPr>
          <w:snapToGrid w:val="0"/>
          <w:lang w:val="ru-RU"/>
        </w:rPr>
      </w:pPr>
      <w:r w:rsidRPr="007D3D31">
        <w:rPr>
          <w:lang w:val="ru-RU"/>
        </w:rPr>
        <w:t>1.1</w:t>
      </w:r>
      <w:r w:rsidRPr="007D3D31">
        <w:rPr>
          <w:lang w:val="ru-RU"/>
        </w:rPr>
        <w:tab/>
      </w:r>
      <w:r w:rsidRPr="007D3D31">
        <w:rPr>
          <w:lang w:val="ru-RU"/>
        </w:rPr>
        <w:tab/>
        <w:t xml:space="preserve">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 </w:t>
      </w:r>
      <w:r>
        <w:rPr>
          <w:lang w:val="ru-RU"/>
        </w:rPr>
        <w:t xml:space="preserve">— </w:t>
      </w:r>
      <w:r w:rsidRPr="007D3D31">
        <w:rPr>
          <w:lang w:val="ru-RU"/>
        </w:rPr>
        <w:t>когда такие предписания сформулированы,</w:t>
      </w:r>
      <w:r>
        <w:rPr>
          <w:lang w:val="ru-RU"/>
        </w:rPr>
        <w:t xml:space="preserve"> — </w:t>
      </w:r>
      <w:r w:rsidRPr="007D3D31">
        <w:rPr>
          <w:lang w:val="ru-RU"/>
        </w:rPr>
        <w:t>если различия не превышают неизбежных производственных отклонений.</w:t>
      </w:r>
    </w:p>
    <w:p w14:paraId="5146F3C4" w14:textId="77777777" w:rsidR="00B82F41" w:rsidRPr="008D33C4" w:rsidRDefault="00B82F41" w:rsidP="00B82F41">
      <w:pPr>
        <w:pStyle w:val="2para2ndlevel"/>
        <w:rPr>
          <w:lang w:val="ru-RU"/>
        </w:rPr>
      </w:pPr>
      <w:r w:rsidRPr="007D3D31">
        <w:rPr>
          <w:lang w:val="ru-RU"/>
        </w:rPr>
        <w:t>1.2</w:t>
      </w:r>
      <w:r w:rsidRPr="007D3D31">
        <w:rPr>
          <w:lang w:val="ru-RU"/>
        </w:rPr>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7D3D31">
        <w:rPr>
          <w:lang w:val="ru-RU"/>
        </w:rPr>
        <w:t>ами</w:t>
      </w:r>
      <w:proofErr w:type="spellEnd"/>
      <w:r w:rsidRPr="007D3D31">
        <w:rPr>
          <w:lang w:val="ru-RU"/>
        </w:rPr>
        <w:t>) света и/или модулем(</w:t>
      </w:r>
      <w:proofErr w:type="spellStart"/>
      <w:r w:rsidRPr="007D3D31">
        <w:rPr>
          <w:lang w:val="ru-RU"/>
        </w:rPr>
        <w:t>ями</w:t>
      </w:r>
      <w:proofErr w:type="spellEnd"/>
      <w:r w:rsidRPr="007D3D31">
        <w:rPr>
          <w:lang w:val="ru-RU"/>
        </w:rPr>
        <w:t>) источника света:</w:t>
      </w:r>
    </w:p>
    <w:p w14:paraId="2A029985" w14:textId="2A3CC8E5" w:rsidR="00B82F41" w:rsidRPr="007D3D31" w:rsidRDefault="00B82F41" w:rsidP="00B82F41">
      <w:pPr>
        <w:pStyle w:val="SingleTxtG"/>
        <w:ind w:left="2835" w:hanging="567"/>
      </w:pPr>
      <w:r w:rsidRPr="007D3D31">
        <w:t>a)</w:t>
      </w:r>
      <w:r w:rsidRPr="007D3D31">
        <w:tab/>
      </w:r>
      <w:r w:rsidR="00F52CA1">
        <w:t>н</w:t>
      </w:r>
      <w:r w:rsidRPr="007D3D31">
        <w:t>и одно измеренное значение не отклоняется от значений, предписанных в пункте 6 настоящих Правил</w:t>
      </w:r>
      <w:r w:rsidR="00F52CA1">
        <w:t>;</w:t>
      </w:r>
    </w:p>
    <w:p w14:paraId="40C84BB3" w14:textId="48B610E7" w:rsidR="00B82F41" w:rsidRPr="008D33C4" w:rsidRDefault="00B82F41" w:rsidP="00B82F41">
      <w:pPr>
        <w:pStyle w:val="SingleTxtG"/>
        <w:ind w:left="2835" w:hanging="567"/>
      </w:pPr>
      <w:r w:rsidRPr="007D3D31">
        <w:t>b)</w:t>
      </w:r>
      <w:r w:rsidRPr="007D3D31">
        <w:tab/>
      </w:r>
      <w:r w:rsidR="00F52CA1">
        <w:t>е</w:t>
      </w:r>
      <w:r w:rsidRPr="007D3D31">
        <w:t>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5F0CD756" w14:textId="77777777" w:rsidR="00B82F41" w:rsidRPr="007D3D31" w:rsidRDefault="00B82F41" w:rsidP="00B82F41">
      <w:pPr>
        <w:pStyle w:val="2para2ndlevel"/>
        <w:rPr>
          <w:lang w:val="ru-RU"/>
        </w:rPr>
      </w:pPr>
      <w:r w:rsidRPr="007D3D31">
        <w:rPr>
          <w:lang w:val="ru-RU"/>
        </w:rPr>
        <w:t>1.3</w:t>
      </w:r>
      <w:r w:rsidRPr="007D3D31">
        <w:rPr>
          <w:lang w:val="ru-RU"/>
        </w:rPr>
        <w:tab/>
      </w:r>
      <w:r w:rsidRPr="007D3D31">
        <w:rPr>
          <w:lang w:val="ru-RU"/>
        </w:rPr>
        <w:tab/>
        <w:t>Если результаты описанного выше испытания не соответствуют предъявляемым требованиям, то регулировка огня может быть изменена в соответствии с положениями пункта 4.1 приложения 5.</w:t>
      </w:r>
    </w:p>
    <w:p w14:paraId="0AADD8C2" w14:textId="77777777" w:rsidR="00B82F41" w:rsidRPr="007D3D31" w:rsidRDefault="00B82F41" w:rsidP="00B82F41">
      <w:pPr>
        <w:pStyle w:val="2para2ndlevel"/>
        <w:rPr>
          <w:lang w:val="ru-RU"/>
        </w:rPr>
      </w:pPr>
      <w:r w:rsidRPr="007D3D31">
        <w:rPr>
          <w:lang w:val="ru-RU"/>
        </w:rPr>
        <w:t>1.4</w:t>
      </w:r>
      <w:r w:rsidRPr="007D3D31">
        <w:rPr>
          <w:lang w:val="ru-RU"/>
        </w:rPr>
        <w:tab/>
        <w:t>В случае АСПО, соответствующих пункту 5.3 настоящих Правил, если результаты описанного выше испытания не соответствуют предъявляемым требованиям, регулировка системы для каждого класса может быть изменен</w:t>
      </w:r>
      <w:r>
        <w:rPr>
          <w:lang w:val="ru-RU"/>
        </w:rPr>
        <w:t>а</w:t>
      </w:r>
      <w:r w:rsidRPr="007D3D31">
        <w:rPr>
          <w:lang w:val="ru-RU"/>
        </w:rPr>
        <w:t xml:space="preserve"> согласно положениям пункта 4.1 приложения 5.</w:t>
      </w:r>
    </w:p>
    <w:p w14:paraId="4A614E23" w14:textId="77777777" w:rsidR="00B82F41" w:rsidRPr="008D33C4" w:rsidRDefault="00B82F41" w:rsidP="00B82F41">
      <w:pPr>
        <w:pStyle w:val="SingleTxtG"/>
        <w:ind w:left="2268"/>
        <w:rPr>
          <w:bCs/>
        </w:rPr>
      </w:pPr>
      <w:r w:rsidRPr="007D3D31">
        <w:t>Эти положения не применяют к световым модулям, указанным в пункте</w:t>
      </w:r>
      <w:r>
        <w:t> </w:t>
      </w:r>
      <w:r w:rsidRPr="007D3D31">
        <w:t>5.3.3.1.1 настоящих Правил.</w:t>
      </w:r>
    </w:p>
    <w:p w14:paraId="11FF6F62" w14:textId="77777777" w:rsidR="00B82F41" w:rsidRPr="008D33C4" w:rsidRDefault="00B82F41" w:rsidP="00B82F41">
      <w:pPr>
        <w:pStyle w:val="2para2ndlevel"/>
        <w:rPr>
          <w:lang w:val="ru-RU"/>
        </w:rPr>
      </w:pPr>
      <w:r w:rsidRPr="007D3D31">
        <w:rPr>
          <w:lang w:val="ru-RU"/>
        </w:rPr>
        <w:t>1.5</w:t>
      </w:r>
      <w:r w:rsidRPr="007D3D31">
        <w:rPr>
          <w:lang w:val="ru-RU"/>
        </w:rPr>
        <w:tab/>
      </w:r>
      <w:r w:rsidRPr="007D3D31">
        <w:rPr>
          <w:lang w:val="ru-RU"/>
        </w:rPr>
        <w:tab/>
        <w:t>Огни с явными неисправностями не учитываются.</w:t>
      </w:r>
    </w:p>
    <w:p w14:paraId="0F60ADD7" w14:textId="77777777" w:rsidR="00B82F41" w:rsidRPr="008D33C4" w:rsidRDefault="00B82F41" w:rsidP="00B82F41">
      <w:pPr>
        <w:pStyle w:val="1para1stlevel"/>
        <w:rPr>
          <w:snapToGrid w:val="0"/>
          <w:lang w:val="ru-RU"/>
        </w:rPr>
      </w:pPr>
      <w:r w:rsidRPr="007D3D31">
        <w:rPr>
          <w:lang w:val="ru-RU"/>
        </w:rPr>
        <w:t>2.</w:t>
      </w:r>
      <w:r w:rsidRPr="007D3D31">
        <w:rPr>
          <w:lang w:val="ru-RU"/>
        </w:rPr>
        <w:tab/>
        <w:t>Минимальные предписания в отношении проверки соответствия, проводимой изготовителем</w:t>
      </w:r>
    </w:p>
    <w:p w14:paraId="0AF9BD2B" w14:textId="77777777" w:rsidR="00B82F41" w:rsidRPr="008D33C4" w:rsidRDefault="00B82F41" w:rsidP="00B82F41">
      <w:pPr>
        <w:spacing w:after="120"/>
        <w:ind w:left="2268" w:right="1134"/>
        <w:jc w:val="both"/>
        <w:rPr>
          <w:snapToGrid w:val="0"/>
        </w:rPr>
      </w:pPr>
      <w:r w:rsidRPr="007D3D31">
        <w:tab/>
        <w:t>Держатель официального утверждения типа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14:paraId="29DAC69B" w14:textId="77777777" w:rsidR="00B82F41" w:rsidRPr="00A3689A" w:rsidRDefault="00B82F41" w:rsidP="00B82F41">
      <w:pPr>
        <w:spacing w:after="120"/>
        <w:ind w:left="2268" w:right="1134"/>
        <w:jc w:val="both"/>
        <w:rPr>
          <w:snapToGrid w:val="0"/>
        </w:rPr>
      </w:pPr>
      <w:r w:rsidRPr="007D3D31">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данного производства.</w:t>
      </w:r>
    </w:p>
    <w:p w14:paraId="4901F3B0" w14:textId="77777777" w:rsidR="00B82F41" w:rsidRPr="00A3689A" w:rsidRDefault="00B82F41" w:rsidP="00B82F41">
      <w:pPr>
        <w:pStyle w:val="2para2ndlevel"/>
        <w:rPr>
          <w:snapToGrid w:val="0"/>
          <w:lang w:val="ru-RU"/>
        </w:rPr>
      </w:pPr>
      <w:r w:rsidRPr="007D3D31">
        <w:rPr>
          <w:lang w:val="ru-RU"/>
        </w:rPr>
        <w:t>2.1</w:t>
      </w:r>
      <w:r w:rsidRPr="007D3D31">
        <w:rPr>
          <w:lang w:val="ru-RU"/>
        </w:rPr>
        <w:tab/>
        <w:t>Характер испытаний</w:t>
      </w:r>
    </w:p>
    <w:p w14:paraId="6AEE766F" w14:textId="77777777" w:rsidR="00B82F41" w:rsidRPr="007D3D31" w:rsidRDefault="00B82F41" w:rsidP="00B82F41">
      <w:pPr>
        <w:autoSpaceDE w:val="0"/>
        <w:autoSpaceDN w:val="0"/>
        <w:adjustRightInd w:val="0"/>
        <w:spacing w:after="120"/>
        <w:ind w:left="2268" w:right="1134"/>
        <w:jc w:val="both"/>
        <w:rPr>
          <w:snapToGrid w:val="0"/>
        </w:rPr>
      </w:pPr>
      <w:r w:rsidRPr="007D3D31">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14:paraId="594275D0" w14:textId="77777777" w:rsidR="00B82F41" w:rsidRPr="008D33C4" w:rsidRDefault="00B82F41" w:rsidP="00B82F41">
      <w:pPr>
        <w:pStyle w:val="2para2ndlevel"/>
        <w:keepNext/>
        <w:keepLines/>
        <w:rPr>
          <w:lang w:val="ru-RU"/>
        </w:rPr>
      </w:pPr>
      <w:r w:rsidRPr="007D3D31">
        <w:rPr>
          <w:lang w:val="ru-RU"/>
        </w:rPr>
        <w:t>2.2</w:t>
      </w:r>
      <w:r w:rsidRPr="007D3D31">
        <w:rPr>
          <w:lang w:val="ru-RU"/>
        </w:rPr>
        <w:tab/>
        <w:t>Методы, используемые при проведении испытаний</w:t>
      </w:r>
    </w:p>
    <w:p w14:paraId="65AE7F35" w14:textId="77777777" w:rsidR="00B82F41" w:rsidRPr="008D33C4" w:rsidRDefault="00B82F41" w:rsidP="00B82F41">
      <w:pPr>
        <w:pStyle w:val="3para3rdlevel"/>
        <w:keepNext/>
        <w:keepLines/>
        <w:rPr>
          <w:lang w:val="ru-RU"/>
        </w:rPr>
      </w:pPr>
      <w:r w:rsidRPr="007D3D31">
        <w:rPr>
          <w:lang w:val="ru-RU"/>
        </w:rPr>
        <w:t>2.2.1</w:t>
      </w:r>
      <w:r w:rsidRPr="007D3D31">
        <w:rPr>
          <w:lang w:val="ru-RU"/>
        </w:rPr>
        <w:tab/>
        <w:t>Испытания проводятся, как правило, в соответствии с методами, изложенными в настоящих Правилах.</w:t>
      </w:r>
    </w:p>
    <w:p w14:paraId="7252FB81" w14:textId="0BB352B3" w:rsidR="00B82F41" w:rsidRPr="008D33C4" w:rsidRDefault="00B82F41" w:rsidP="00B82F41">
      <w:pPr>
        <w:pStyle w:val="3para3rdlevel"/>
        <w:rPr>
          <w:lang w:val="ru-RU"/>
        </w:rPr>
      </w:pPr>
      <w:r w:rsidRPr="007D3D31">
        <w:rPr>
          <w:lang w:val="ru-RU"/>
        </w:rPr>
        <w:t>2.2.2</w:t>
      </w:r>
      <w:r w:rsidRPr="007D3D31">
        <w:rPr>
          <w:lang w:val="ru-RU"/>
        </w:rPr>
        <w:tab/>
        <w:t xml:space="preserve">При любом испытании на соответствие, проводимом изготовителем, </w:t>
      </w:r>
      <w:r w:rsidR="00F52CA1">
        <w:rPr>
          <w:lang w:val="ru-RU"/>
        </w:rPr>
        <w:br/>
      </w:r>
      <w:r w:rsidRPr="007D3D31">
        <w:rPr>
          <w:lang w:val="ru-RU"/>
        </w:rPr>
        <w:t>с согласия компетентного органа, ответственного за проведение испытаний на официальное утверждение, могут применяться другие равноценные методы.</w:t>
      </w:r>
      <w:r>
        <w:rPr>
          <w:lang w:val="ru-RU"/>
        </w:rPr>
        <w:t xml:space="preserve"> </w:t>
      </w:r>
      <w:r w:rsidRPr="007D3D31">
        <w:rPr>
          <w:lang w:val="ru-RU"/>
        </w:rPr>
        <w:t>Изготовитель отвечает за обеспечение того, чтобы применяемые методы были равноценны методам, предусмотренным в настоящих Правилах.</w:t>
      </w:r>
    </w:p>
    <w:p w14:paraId="7487693D" w14:textId="77777777" w:rsidR="00B82F41" w:rsidRPr="008D33C4" w:rsidRDefault="00B82F41" w:rsidP="00B82F41">
      <w:pPr>
        <w:pStyle w:val="3para3rdlevel"/>
        <w:rPr>
          <w:lang w:val="ru-RU"/>
        </w:rPr>
      </w:pPr>
      <w:r w:rsidRPr="007D3D31">
        <w:rPr>
          <w:lang w:val="ru-RU"/>
        </w:rPr>
        <w:t>2.2.3</w:t>
      </w:r>
      <w:r w:rsidRPr="007D3D31">
        <w:rPr>
          <w:lang w:val="ru-RU"/>
        </w:rPr>
        <w:tab/>
        <w:t>Применение пунктов 2.2.1 и 2.2.2 требует регулярной калибровки испытательной аппаратуры и сопоставления регистрируемых с ее помощью данных с измерениями, проведенными компетентным органом.</w:t>
      </w:r>
    </w:p>
    <w:p w14:paraId="09DD403A" w14:textId="77777777" w:rsidR="00B82F41" w:rsidRPr="008D33C4" w:rsidRDefault="00B82F41" w:rsidP="00B82F41">
      <w:pPr>
        <w:pStyle w:val="3para3rdlevel"/>
        <w:rPr>
          <w:lang w:val="ru-RU"/>
        </w:rPr>
      </w:pPr>
      <w:r w:rsidRPr="007D3D31">
        <w:rPr>
          <w:lang w:val="ru-RU"/>
        </w:rPr>
        <w:t>2.2.4</w:t>
      </w:r>
      <w:r w:rsidRPr="007D3D31">
        <w:rPr>
          <w:lang w:val="ru-RU"/>
        </w:rPr>
        <w:tab/>
        <w:t>Во всех случаях эталонными являются методы, указанные в настоящих Правилах, особенно при проведении проверки и отборе образцов административным органом.</w:t>
      </w:r>
    </w:p>
    <w:p w14:paraId="07F59650" w14:textId="77777777" w:rsidR="00B82F41" w:rsidRPr="008D33C4" w:rsidRDefault="00B82F41" w:rsidP="00B82F41">
      <w:pPr>
        <w:pStyle w:val="2para2ndlevel"/>
        <w:rPr>
          <w:lang w:val="ru-RU"/>
        </w:rPr>
      </w:pPr>
      <w:r w:rsidRPr="007D3D31">
        <w:rPr>
          <w:lang w:val="ru-RU"/>
        </w:rPr>
        <w:t>2.3</w:t>
      </w:r>
      <w:r w:rsidRPr="007D3D31">
        <w:rPr>
          <w:lang w:val="ru-RU"/>
        </w:rPr>
        <w:tab/>
        <w:t>Характер отбора образцов</w:t>
      </w:r>
    </w:p>
    <w:p w14:paraId="7394391A" w14:textId="77777777" w:rsidR="00B82F41" w:rsidRPr="008D33C4" w:rsidRDefault="00B82F41" w:rsidP="00B82F41">
      <w:pPr>
        <w:spacing w:after="120"/>
        <w:ind w:left="2268" w:right="1134"/>
        <w:jc w:val="both"/>
      </w:pPr>
      <w:r w:rsidRPr="007D3D31">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14:paraId="185F8393" w14:textId="77777777" w:rsidR="00B82F41" w:rsidRPr="008D33C4" w:rsidRDefault="00B82F41" w:rsidP="00B82F41">
      <w:pPr>
        <w:spacing w:after="120"/>
        <w:ind w:left="2268" w:right="1134"/>
        <w:jc w:val="both"/>
      </w:pPr>
      <w:r w:rsidRPr="007D3D31">
        <w:tab/>
        <w:t>В целом оценка проводится на серийной продукции отдельных заводов. Вместе с тем изготовитель может собрать данные о производстве светоотражателей одного и того же типа на нескольких заводах при условии, что они руководствуются одинаковыми критериями качества и используют одинаковые методы управления качеством.</w:t>
      </w:r>
    </w:p>
    <w:p w14:paraId="23474BE3" w14:textId="77777777" w:rsidR="00B82F41" w:rsidRPr="008D33C4" w:rsidRDefault="00B82F41" w:rsidP="00B82F41">
      <w:pPr>
        <w:pStyle w:val="2para2ndlevel"/>
        <w:rPr>
          <w:lang w:val="ru-RU"/>
        </w:rPr>
      </w:pPr>
      <w:r w:rsidRPr="007D3D31">
        <w:rPr>
          <w:lang w:val="ru-RU"/>
        </w:rPr>
        <w:t>2.4</w:t>
      </w:r>
      <w:r w:rsidRPr="007D3D31">
        <w:rPr>
          <w:lang w:val="ru-RU"/>
        </w:rPr>
        <w:tab/>
        <w:t>Измеряемые и регистрируемые фотометрические и колориметрические характеристики</w:t>
      </w:r>
    </w:p>
    <w:p w14:paraId="013700C3" w14:textId="77777777" w:rsidR="00B82F41" w:rsidRPr="008D33C4" w:rsidRDefault="00B82F41" w:rsidP="00B82F41">
      <w:pPr>
        <w:pStyle w:val="3para3rdlevel"/>
        <w:rPr>
          <w:lang w:val="ru-RU"/>
        </w:rPr>
      </w:pPr>
      <w:r w:rsidRPr="007D3D31">
        <w:rPr>
          <w:lang w:val="ru-RU"/>
        </w:rPr>
        <w:t>2.4.1</w:t>
      </w:r>
      <w:r w:rsidRPr="007D3D31">
        <w:rPr>
          <w:lang w:val="ru-RU"/>
        </w:rPr>
        <w:tab/>
        <w:t>На отобранных устройствах проводят фотометрические измерения в точках, предусмотренных в настоящих Правилах; снимаемые при этом показания ограничиваются следующим образом:</w:t>
      </w:r>
    </w:p>
    <w:p w14:paraId="3624DC48" w14:textId="77777777" w:rsidR="00B82F41" w:rsidRPr="008D33C4" w:rsidRDefault="00B82F41" w:rsidP="00B82F41">
      <w:pPr>
        <w:pStyle w:val="4Para4thlevel"/>
        <w:rPr>
          <w:lang w:val="ru-RU"/>
        </w:rPr>
      </w:pPr>
      <w:r w:rsidRPr="007D3D31">
        <w:rPr>
          <w:lang w:val="ru-RU"/>
        </w:rPr>
        <w:t>2.4.1.1</w:t>
      </w:r>
      <w:r w:rsidRPr="007D3D31">
        <w:rPr>
          <w:lang w:val="ru-RU"/>
        </w:rPr>
        <w:tab/>
        <w:t xml:space="preserve">для фар дальнего света классов A и B в соответствии с пунктом 5.1 и/или для фар ближнего света (асимметричных) классов C, V и AСПО в соответствии с пунктами 5.2 и 5.3 настоящих Правил: в точках </w:t>
      </w:r>
      <w:proofErr w:type="spellStart"/>
      <w:r w:rsidRPr="007D3D31">
        <w:rPr>
          <w:lang w:val="ru-RU"/>
        </w:rPr>
        <w:t>I</w:t>
      </w:r>
      <w:r w:rsidRPr="0047052B">
        <w:rPr>
          <w:vertAlign w:val="subscript"/>
          <w:lang w:val="ru-RU"/>
        </w:rPr>
        <w:t>макс</w:t>
      </w:r>
      <w:proofErr w:type="spellEnd"/>
      <w:r w:rsidRPr="008742D8">
        <w:rPr>
          <w:vertAlign w:val="subscript"/>
          <w:lang w:val="ru-RU"/>
        </w:rPr>
        <w:t>.</w:t>
      </w:r>
      <w:r w:rsidRPr="007D3D31">
        <w:rPr>
          <w:lang w:val="ru-RU"/>
        </w:rPr>
        <w:t>, HV</w:t>
      </w:r>
      <w:r w:rsidRPr="007E1742">
        <w:rPr>
          <w:rStyle w:val="ab"/>
        </w:rPr>
        <w:footnoteReference w:id="18"/>
      </w:r>
      <w:r w:rsidRPr="007D3D31">
        <w:rPr>
          <w:lang w:val="ru-RU"/>
        </w:rPr>
        <w:t>, H-3L, H-3R в случае фар дальнего света и в точках B50L (или R), 50L (или</w:t>
      </w:r>
      <w:r>
        <w:rPr>
          <w:lang w:val="ru-RU"/>
        </w:rPr>
        <w:t> </w:t>
      </w:r>
      <w:r w:rsidRPr="007D3D31">
        <w:rPr>
          <w:lang w:val="ru-RU"/>
        </w:rPr>
        <w:t>R), 50V, 75R (или L), если это применимо, и 40R (или L) в случае фар ближнего света</w:t>
      </w:r>
      <w:r>
        <w:rPr>
          <w:lang w:val="ru-RU"/>
        </w:rPr>
        <w:t>;</w:t>
      </w:r>
      <w:bookmarkStart w:id="18" w:name="_Ref493858458"/>
      <w:bookmarkEnd w:id="18"/>
    </w:p>
    <w:p w14:paraId="3F238CC6" w14:textId="77777777" w:rsidR="00B82F41" w:rsidRPr="008D33C4" w:rsidRDefault="00B82F41" w:rsidP="00B82F41">
      <w:pPr>
        <w:pStyle w:val="4Para4thlevel"/>
        <w:rPr>
          <w:lang w:val="ru-RU"/>
        </w:rPr>
      </w:pPr>
      <w:r w:rsidRPr="007D3D31">
        <w:rPr>
          <w:lang w:val="ru-RU"/>
        </w:rPr>
        <w:t>2.4.1.2</w:t>
      </w:r>
      <w:r w:rsidRPr="007D3D31">
        <w:rPr>
          <w:lang w:val="ru-RU"/>
        </w:rPr>
        <w:tab/>
        <w:t>для фар дальнего света классов BS, CS и DS в соответствии с пунктом 5.1 и/или для фар ближнего света (симметричная светотеневая граница) в</w:t>
      </w:r>
      <w:r>
        <w:rPr>
          <w:lang w:val="ru-RU"/>
        </w:rPr>
        <w:t> </w:t>
      </w:r>
      <w:r w:rsidRPr="007D3D31">
        <w:rPr>
          <w:lang w:val="ru-RU"/>
        </w:rPr>
        <w:t>соответствии с пунктом 5.4 настоящих Правил</w:t>
      </w:r>
      <w:r>
        <w:rPr>
          <w:lang w:val="ru-RU"/>
        </w:rPr>
        <w:t>:</w:t>
      </w:r>
      <w:r w:rsidRPr="007D3D31">
        <w:rPr>
          <w:lang w:val="ru-RU"/>
        </w:rPr>
        <w:t xml:space="preserve"> </w:t>
      </w:r>
    </w:p>
    <w:p w14:paraId="51DC6C55" w14:textId="77777777" w:rsidR="00B82F41" w:rsidRPr="008D33C4" w:rsidRDefault="00B82F41" w:rsidP="00B82F41">
      <w:pPr>
        <w:pStyle w:val="5para5thlevel"/>
        <w:rPr>
          <w:lang w:val="ru-RU"/>
        </w:rPr>
      </w:pPr>
      <w:r w:rsidRPr="007D3D31">
        <w:rPr>
          <w:lang w:val="ru-RU"/>
        </w:rPr>
        <w:t>2.4.1.2.1</w:t>
      </w:r>
      <w:r w:rsidRPr="007D3D31">
        <w:rPr>
          <w:lang w:val="ru-RU"/>
        </w:rPr>
        <w:tab/>
        <w:t>для фар класса AS: в точках HV, 3,43°D/5°L и 3,43°D/5°R;</w:t>
      </w:r>
    </w:p>
    <w:p w14:paraId="1034E202" w14:textId="1978823C" w:rsidR="00B82F41" w:rsidRPr="008D33C4" w:rsidRDefault="00B82F41" w:rsidP="00B82F41">
      <w:pPr>
        <w:pStyle w:val="5para5thlevel"/>
        <w:rPr>
          <w:lang w:val="ru-RU"/>
        </w:rPr>
      </w:pPr>
      <w:r w:rsidRPr="007D3D31">
        <w:rPr>
          <w:lang w:val="ru-RU"/>
        </w:rPr>
        <w:t>2.4.1.2.2</w:t>
      </w:r>
      <w:r w:rsidRPr="007D3D31">
        <w:rPr>
          <w:lang w:val="ru-RU"/>
        </w:rPr>
        <w:tab/>
        <w:t xml:space="preserve">для фар класса ВS: в точках </w:t>
      </w:r>
      <w:proofErr w:type="spellStart"/>
      <w:r w:rsidRPr="007D3D31">
        <w:rPr>
          <w:lang w:val="ru-RU"/>
        </w:rPr>
        <w:t>I</w:t>
      </w:r>
      <w:r w:rsidRPr="0047052B">
        <w:rPr>
          <w:vertAlign w:val="subscript"/>
          <w:lang w:val="ru-RU"/>
        </w:rPr>
        <w:t>макс</w:t>
      </w:r>
      <w:proofErr w:type="spellEnd"/>
      <w:r w:rsidRPr="0047052B">
        <w:rPr>
          <w:vertAlign w:val="subscript"/>
          <w:lang w:val="ru-RU"/>
        </w:rPr>
        <w:t>.</w:t>
      </w:r>
      <w:r w:rsidRPr="007D3D31">
        <w:rPr>
          <w:lang w:val="ru-RU"/>
        </w:rPr>
        <w:t xml:space="preserve"> и HV</w:t>
      </w:r>
      <w:r w:rsidRPr="008742D8">
        <w:rPr>
          <w:vertAlign w:val="superscript"/>
          <w:lang w:val="ru-RU"/>
        </w:rPr>
        <w:t>1</w:t>
      </w:r>
      <w:r w:rsidRPr="007D3D31">
        <w:rPr>
          <w:lang w:val="ru-RU"/>
        </w:rPr>
        <w:t xml:space="preserve">, в случае луча дальнего света, и в точках HV, 0,86°D/2,5°R, 0,86°D/2,5°L, в случае луча ближнего света; </w:t>
      </w:r>
    </w:p>
    <w:p w14:paraId="57CF1422" w14:textId="77777777" w:rsidR="00B82F41" w:rsidRPr="008D33C4" w:rsidRDefault="00B82F41" w:rsidP="00B82F41">
      <w:pPr>
        <w:pStyle w:val="5para5thlevel"/>
        <w:rPr>
          <w:lang w:val="ru-RU"/>
        </w:rPr>
      </w:pPr>
      <w:r w:rsidRPr="007D3D31">
        <w:rPr>
          <w:lang w:val="ru-RU"/>
        </w:rPr>
        <w:t>2.4.1.2.3</w:t>
      </w:r>
      <w:r w:rsidRPr="007D3D31">
        <w:rPr>
          <w:lang w:val="ru-RU"/>
        </w:rPr>
        <w:tab/>
        <w:t xml:space="preserve">для фар классов CS и DS: в точках </w:t>
      </w:r>
      <w:proofErr w:type="spellStart"/>
      <w:r w:rsidRPr="007D3D31">
        <w:rPr>
          <w:lang w:val="ru-RU"/>
        </w:rPr>
        <w:t>I</w:t>
      </w:r>
      <w:r w:rsidRPr="0047052B">
        <w:rPr>
          <w:vertAlign w:val="subscript"/>
          <w:lang w:val="ru-RU"/>
        </w:rPr>
        <w:t>макс</w:t>
      </w:r>
      <w:proofErr w:type="spellEnd"/>
      <w:r w:rsidRPr="008742D8">
        <w:rPr>
          <w:vertAlign w:val="subscript"/>
          <w:lang w:val="ru-RU"/>
        </w:rPr>
        <w:t>.</w:t>
      </w:r>
      <w:r w:rsidRPr="007D3D31">
        <w:rPr>
          <w:lang w:val="ru-RU"/>
        </w:rPr>
        <w:t xml:space="preserve"> и HV, в случае луча дальнего света, и в точке 0,86°D/V, в случае луча ближнего света;</w:t>
      </w:r>
    </w:p>
    <w:p w14:paraId="3E44390A" w14:textId="1CF132A8" w:rsidR="00B82F41" w:rsidRPr="008D33C4" w:rsidRDefault="00B82F41" w:rsidP="00B82F41">
      <w:pPr>
        <w:pStyle w:val="4Para4thlevel"/>
        <w:rPr>
          <w:lang w:val="ru-RU"/>
        </w:rPr>
      </w:pPr>
      <w:r w:rsidRPr="007D3D31">
        <w:rPr>
          <w:lang w:val="ru-RU"/>
        </w:rPr>
        <w:t>2.4.1.3</w:t>
      </w:r>
      <w:r w:rsidRPr="007D3D31">
        <w:rPr>
          <w:lang w:val="ru-RU"/>
        </w:rPr>
        <w:tab/>
        <w:t>для передней противотуманной фары: в соответствии с пунктом 5.5 настоящих Правил в точках 8 и 9 и на линиях 1, 5, 6, 8 и 9, как это указано в таблице 19</w:t>
      </w:r>
      <w:r>
        <w:rPr>
          <w:lang w:val="ru-RU"/>
        </w:rPr>
        <w:t>.</w:t>
      </w:r>
      <w:r w:rsidRPr="007D3D31">
        <w:rPr>
          <w:lang w:val="ru-RU"/>
        </w:rPr>
        <w:t xml:space="preserve"> </w:t>
      </w:r>
    </w:p>
    <w:p w14:paraId="5A4D028F" w14:textId="3033717C" w:rsidR="00B82F41" w:rsidRPr="008D33C4" w:rsidRDefault="00B82F41" w:rsidP="00B82F41">
      <w:pPr>
        <w:pStyle w:val="3para3rdlevel"/>
        <w:rPr>
          <w:lang w:val="ru-RU"/>
        </w:rPr>
      </w:pPr>
      <w:r w:rsidRPr="007D3D31">
        <w:rPr>
          <w:lang w:val="ru-RU"/>
        </w:rPr>
        <w:t>2.4.2</w:t>
      </w:r>
      <w:r w:rsidRPr="007D3D31">
        <w:rPr>
          <w:lang w:val="ru-RU"/>
        </w:rPr>
        <w:tab/>
      </w:r>
      <w:r>
        <w:rPr>
          <w:lang w:val="ru-RU"/>
        </w:rPr>
        <w:t>Д</w:t>
      </w:r>
      <w:r w:rsidRPr="007D3D31">
        <w:rPr>
          <w:lang w:val="ru-RU"/>
        </w:rPr>
        <w:t>ля огней подсветки поворота: в соответствии с пунктом 5.6 настоящих Правил в точках P1, P2 и P3, указанных в таблице 18</w:t>
      </w:r>
      <w:r w:rsidRPr="0047052B">
        <w:rPr>
          <w:lang w:val="ru-RU"/>
        </w:rPr>
        <w:t>,</w:t>
      </w:r>
      <w:r w:rsidRPr="007D3D31">
        <w:rPr>
          <w:lang w:val="ru-RU"/>
        </w:rPr>
        <w:t xml:space="preserve"> и в требуемых координатах цветности.</w:t>
      </w:r>
    </w:p>
    <w:p w14:paraId="5767FE31" w14:textId="77777777" w:rsidR="00B82F41" w:rsidRPr="008D33C4" w:rsidRDefault="00B82F41" w:rsidP="00B82F41">
      <w:pPr>
        <w:pStyle w:val="2para2ndlevel"/>
        <w:rPr>
          <w:lang w:val="ru-RU"/>
        </w:rPr>
      </w:pPr>
      <w:r w:rsidRPr="007D3D31">
        <w:rPr>
          <w:lang w:val="ru-RU"/>
        </w:rPr>
        <w:t>2.5</w:t>
      </w:r>
      <w:r w:rsidRPr="007D3D31">
        <w:rPr>
          <w:lang w:val="ru-RU"/>
        </w:rPr>
        <w:tab/>
        <w:t>Критерии приемлемости</w:t>
      </w:r>
    </w:p>
    <w:p w14:paraId="4B8F7A43" w14:textId="77777777" w:rsidR="00B82F41" w:rsidRPr="008D33C4" w:rsidRDefault="00B82F41" w:rsidP="00B82F41">
      <w:pPr>
        <w:tabs>
          <w:tab w:val="right" w:leader="dot" w:pos="8505"/>
        </w:tabs>
        <w:spacing w:after="120"/>
        <w:ind w:left="2268" w:right="1134" w:hanging="1134"/>
        <w:jc w:val="both"/>
      </w:pPr>
      <w:r w:rsidRPr="007D3D31">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14:paraId="3822A972" w14:textId="5A523BB9" w:rsidR="00CD2160" w:rsidRDefault="00B82F41" w:rsidP="00B82F41">
      <w:pPr>
        <w:tabs>
          <w:tab w:val="right" w:leader="dot" w:pos="8505"/>
        </w:tabs>
        <w:spacing w:after="120"/>
        <w:ind w:left="2268" w:right="1134" w:hanging="1134"/>
        <w:jc w:val="both"/>
        <w:rPr>
          <w:rFonts w:eastAsiaTheme="minorEastAsia" w:cs="Times New Roman"/>
          <w:szCs w:val="20"/>
        </w:rPr>
      </w:pPr>
      <w:r w:rsidRPr="007D3D31">
        <w:tab/>
        <w:t>Критерии приемлемости являются таковыми, что при уровне уверенности 95</w:t>
      </w:r>
      <w:r>
        <w:t> </w:t>
      </w:r>
      <w:r w:rsidRPr="007D3D31">
        <w:t>%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14:paraId="19C469AE" w14:textId="40958148" w:rsidR="00B82F41" w:rsidRDefault="00B82F41" w:rsidP="00F4485E">
      <w:pPr>
        <w:suppressAutoHyphens w:val="0"/>
        <w:spacing w:line="240" w:lineRule="auto"/>
        <w:rPr>
          <w:rFonts w:eastAsiaTheme="minorEastAsia" w:cs="Times New Roman"/>
          <w:szCs w:val="20"/>
        </w:rPr>
      </w:pPr>
    </w:p>
    <w:p w14:paraId="428D7BD3" w14:textId="48D4313B" w:rsidR="00B82F41" w:rsidRDefault="00B82F41" w:rsidP="00F4485E">
      <w:pPr>
        <w:suppressAutoHyphens w:val="0"/>
        <w:spacing w:line="240" w:lineRule="auto"/>
        <w:rPr>
          <w:rFonts w:eastAsiaTheme="minorEastAsia" w:cs="Times New Roman"/>
          <w:szCs w:val="20"/>
        </w:rPr>
      </w:pPr>
    </w:p>
    <w:p w14:paraId="5D08ACBD" w14:textId="77777777" w:rsidR="000754BA" w:rsidRDefault="000754BA" w:rsidP="00F4485E">
      <w:pPr>
        <w:suppressAutoHyphens w:val="0"/>
        <w:spacing w:line="240" w:lineRule="auto"/>
        <w:rPr>
          <w:rFonts w:eastAsiaTheme="minorEastAsia" w:cs="Times New Roman"/>
          <w:szCs w:val="20"/>
        </w:rPr>
        <w:sectPr w:rsidR="000754BA" w:rsidSect="00B82F41">
          <w:headerReference w:type="even" r:id="rId20"/>
          <w:headerReference w:type="default" r:id="rId21"/>
          <w:footerReference w:type="even" r:id="rId22"/>
          <w:footerReference w:type="default" r:id="rId23"/>
          <w:footnotePr>
            <w:numRestart w:val="eachSect"/>
          </w:footnotePr>
          <w:endnotePr>
            <w:numFmt w:val="decimal"/>
          </w:endnotePr>
          <w:pgSz w:w="11906" w:h="16838" w:code="9"/>
          <w:pgMar w:top="1417" w:right="1134" w:bottom="1134" w:left="1134" w:header="850" w:footer="567" w:gutter="0"/>
          <w:cols w:space="708"/>
          <w:docGrid w:linePitch="360"/>
        </w:sectPr>
      </w:pPr>
    </w:p>
    <w:p w14:paraId="4FDB27CE" w14:textId="77777777" w:rsidR="000754BA" w:rsidRPr="008D33C4" w:rsidRDefault="000754BA" w:rsidP="00F626A8">
      <w:pPr>
        <w:pStyle w:val="HChG"/>
      </w:pPr>
      <w:r w:rsidRPr="00F626A8">
        <w:t>Приложение</w:t>
      </w:r>
      <w:r w:rsidRPr="007D3D31">
        <w:t xml:space="preserve"> 3</w:t>
      </w:r>
    </w:p>
    <w:p w14:paraId="2592DE6F" w14:textId="77777777" w:rsidR="000754BA" w:rsidRPr="008D33C4" w:rsidRDefault="000754BA" w:rsidP="000754BA">
      <w:pPr>
        <w:pStyle w:val="HChG"/>
      </w:pPr>
      <w:r w:rsidRPr="007D3D31">
        <w:tab/>
      </w:r>
      <w:r w:rsidRPr="007D3D31">
        <w:tab/>
        <w:t>Минимальные требования в отношении отбора образцов, проводимого инспектором</w:t>
      </w:r>
    </w:p>
    <w:p w14:paraId="0E6BFE93" w14:textId="77777777" w:rsidR="000754BA" w:rsidRPr="008D33C4" w:rsidRDefault="000754BA" w:rsidP="000754BA">
      <w:pPr>
        <w:pStyle w:val="1para1stlevel"/>
        <w:rPr>
          <w:lang w:val="ru-RU"/>
        </w:rPr>
      </w:pPr>
      <w:r w:rsidRPr="007D3D31">
        <w:rPr>
          <w:lang w:val="ru-RU"/>
        </w:rPr>
        <w:t>1.</w:t>
      </w:r>
      <w:r w:rsidRPr="007D3D31">
        <w:rPr>
          <w:lang w:val="ru-RU"/>
        </w:rPr>
        <w:tab/>
        <w:t>Общие положения</w:t>
      </w:r>
    </w:p>
    <w:p w14:paraId="6012145C" w14:textId="77777777" w:rsidR="000754BA" w:rsidRPr="008D33C4" w:rsidRDefault="000754BA" w:rsidP="0082374C">
      <w:pPr>
        <w:pStyle w:val="SingleTxtG"/>
        <w:tabs>
          <w:tab w:val="clear" w:pos="1701"/>
        </w:tabs>
        <w:ind w:left="2268" w:hanging="1134"/>
      </w:pPr>
      <w:r w:rsidRPr="007D3D31">
        <w:t>1.1</w:t>
      </w:r>
      <w:r w:rsidRPr="007D3D31">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w:t>
      </w:r>
      <w:r>
        <w:t xml:space="preserve">, </w:t>
      </w:r>
      <w:r w:rsidRPr="007D3D31">
        <w:t>когда такие предписания сформулированы, если различия не превышают неизбежных производственных отклонений.</w:t>
      </w:r>
    </w:p>
    <w:p w14:paraId="30A3E7C9" w14:textId="77777777" w:rsidR="000754BA" w:rsidRPr="008D33C4" w:rsidRDefault="000754BA" w:rsidP="0082374C">
      <w:pPr>
        <w:pStyle w:val="SingleTxtG"/>
        <w:tabs>
          <w:tab w:val="clear" w:pos="1701"/>
        </w:tabs>
        <w:ind w:left="2268" w:hanging="1134"/>
        <w:rPr>
          <w:snapToGrid w:val="0"/>
        </w:rPr>
      </w:pPr>
      <w:r w:rsidRPr="007D3D31">
        <w:t>1.2</w:t>
      </w:r>
      <w:r w:rsidRPr="007D3D31">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7D3D31">
        <w:t>ами</w:t>
      </w:r>
      <w:proofErr w:type="spellEnd"/>
      <w:r w:rsidRPr="007D3D31">
        <w:t>) света и/или модулем(</w:t>
      </w:r>
      <w:proofErr w:type="spellStart"/>
      <w:r w:rsidRPr="007D3D31">
        <w:t>ями</w:t>
      </w:r>
      <w:proofErr w:type="spellEnd"/>
      <w:r w:rsidRPr="007D3D31">
        <w:t>) источника света:</w:t>
      </w:r>
    </w:p>
    <w:p w14:paraId="1AFFE61C" w14:textId="0F8E90F3" w:rsidR="000754BA" w:rsidRPr="007D3D31" w:rsidRDefault="000754BA" w:rsidP="000754BA">
      <w:pPr>
        <w:pStyle w:val="SingleTxtG"/>
        <w:ind w:left="2835" w:hanging="567"/>
      </w:pPr>
      <w:r w:rsidRPr="007D3D31">
        <w:t>a)</w:t>
      </w:r>
      <w:r w:rsidRPr="007D3D31">
        <w:tab/>
      </w:r>
      <w:r w:rsidR="00F52CA1">
        <w:t>н</w:t>
      </w:r>
      <w:r w:rsidRPr="007D3D31">
        <w:t>и одно измеренное значение не отклоняется от значений, предписанных в пункте 6 настоящих Правил</w:t>
      </w:r>
      <w:r w:rsidR="00F52CA1">
        <w:t>;</w:t>
      </w:r>
    </w:p>
    <w:p w14:paraId="662B7CB6" w14:textId="2C29E6D3" w:rsidR="000754BA" w:rsidRPr="008D33C4" w:rsidRDefault="000754BA" w:rsidP="000754BA">
      <w:pPr>
        <w:pStyle w:val="SingleTxtG"/>
        <w:ind w:left="2835" w:hanging="567"/>
      </w:pPr>
      <w:r w:rsidRPr="007D3D31">
        <w:t>b)</w:t>
      </w:r>
      <w:r w:rsidRPr="007D3D31">
        <w:tab/>
      </w:r>
      <w:r w:rsidR="00F52CA1">
        <w:t>е</w:t>
      </w:r>
      <w:r w:rsidRPr="007D3D31">
        <w:t>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2D5C4954" w14:textId="77777777" w:rsidR="000754BA" w:rsidRPr="008D33C4" w:rsidRDefault="000754BA" w:rsidP="000754BA">
      <w:pPr>
        <w:pStyle w:val="2para2ndlevel"/>
        <w:rPr>
          <w:lang w:val="ru-RU"/>
        </w:rPr>
      </w:pPr>
      <w:r w:rsidRPr="007D3D31">
        <w:rPr>
          <w:lang w:val="ru-RU"/>
        </w:rPr>
        <w:t>1.3</w:t>
      </w:r>
      <w:r w:rsidRPr="007D3D31">
        <w:rPr>
          <w:lang w:val="ru-RU"/>
        </w:rPr>
        <w:tab/>
        <w:t>Огни с явными неисправностями не учитываются.</w:t>
      </w:r>
    </w:p>
    <w:p w14:paraId="4875F4FB" w14:textId="77777777" w:rsidR="000754BA" w:rsidRPr="008D33C4" w:rsidRDefault="000754BA" w:rsidP="000754BA">
      <w:pPr>
        <w:pStyle w:val="1para1stlevel"/>
        <w:rPr>
          <w:lang w:val="ru-RU"/>
        </w:rPr>
      </w:pPr>
      <w:r w:rsidRPr="007D3D31">
        <w:rPr>
          <w:lang w:val="ru-RU"/>
        </w:rPr>
        <w:t>2.</w:t>
      </w:r>
      <w:r w:rsidRPr="007D3D31">
        <w:rPr>
          <w:lang w:val="ru-RU"/>
        </w:rPr>
        <w:tab/>
        <w:t>Первый отбор образцов</w:t>
      </w:r>
    </w:p>
    <w:p w14:paraId="70441660" w14:textId="77777777" w:rsidR="000754BA" w:rsidRPr="008D33C4" w:rsidRDefault="000754BA" w:rsidP="000754BA">
      <w:pPr>
        <w:pStyle w:val="SingleTxtG"/>
        <w:ind w:left="2268"/>
      </w:pPr>
      <w:r w:rsidRPr="007D3D31">
        <w:t>В ходе первого отбора образцов произвольно выбирают четыре огня. Первую выборку из двух образцов обозначают буквой A, а вторую выборку из двух образцов</w:t>
      </w:r>
      <w:r>
        <w:t xml:space="preserve"> — </w:t>
      </w:r>
      <w:r w:rsidRPr="007D3D31">
        <w:t>буквой B.</w:t>
      </w:r>
    </w:p>
    <w:p w14:paraId="7F1B4EDE" w14:textId="77777777" w:rsidR="000754BA" w:rsidRPr="008D33C4" w:rsidRDefault="000754BA" w:rsidP="000754BA">
      <w:pPr>
        <w:pStyle w:val="2para2ndlevel"/>
        <w:rPr>
          <w:lang w:val="ru-RU"/>
        </w:rPr>
      </w:pPr>
      <w:r w:rsidRPr="007D3D31">
        <w:rPr>
          <w:lang w:val="ru-RU"/>
        </w:rPr>
        <w:t>2.1</w:t>
      </w:r>
      <w:r w:rsidRPr="007D3D31">
        <w:rPr>
          <w:lang w:val="ru-RU"/>
        </w:rPr>
        <w:tab/>
        <w:t>Соответствие производства серийных огней считается доказанным, если отклонение любого образца из выборок A и B (всех четырех огней) не превышает 20</w:t>
      </w:r>
      <w:r>
        <w:rPr>
          <w:lang w:val="ru-RU"/>
        </w:rPr>
        <w:t> </w:t>
      </w:r>
      <w:r w:rsidRPr="007D3D31">
        <w:rPr>
          <w:lang w:val="ru-RU"/>
        </w:rPr>
        <w:t>%.</w:t>
      </w:r>
    </w:p>
    <w:p w14:paraId="55AD8D5D" w14:textId="77777777" w:rsidR="000754BA" w:rsidRPr="008D33C4" w:rsidRDefault="000754BA" w:rsidP="000754BA">
      <w:pPr>
        <w:pStyle w:val="SingleTxtG"/>
        <w:ind w:left="2268"/>
      </w:pPr>
      <w:r w:rsidRPr="007D3D31">
        <w:t>В том случае, если отклонения измеренных значений на обоих огнях из выборки А не превышают 0</w:t>
      </w:r>
      <w:r>
        <w:t> </w:t>
      </w:r>
      <w:r w:rsidRPr="007D3D31">
        <w:t>%, измерения могут быть прекращены.</w:t>
      </w:r>
    </w:p>
    <w:p w14:paraId="7E150638" w14:textId="77777777" w:rsidR="000754BA" w:rsidRPr="008D33C4" w:rsidRDefault="000754BA" w:rsidP="000754BA">
      <w:pPr>
        <w:pStyle w:val="2para2ndlevel"/>
        <w:rPr>
          <w:lang w:val="ru-RU"/>
        </w:rPr>
      </w:pPr>
      <w:r w:rsidRPr="007D3D31">
        <w:rPr>
          <w:lang w:val="ru-RU"/>
        </w:rPr>
        <w:t>2.2</w:t>
      </w:r>
      <w:r w:rsidRPr="007D3D31">
        <w:rPr>
          <w:lang w:val="ru-RU"/>
        </w:rPr>
        <w:tab/>
        <w:t>Соответствие производства серийных огней не считается доказанным, если отклонение по крайней мере одного образца из выборки А или В превышает 20</w:t>
      </w:r>
      <w:r>
        <w:rPr>
          <w:lang w:val="ru-RU"/>
        </w:rPr>
        <w:t> </w:t>
      </w:r>
      <w:r w:rsidRPr="007D3D31">
        <w:rPr>
          <w:lang w:val="ru-RU"/>
        </w:rPr>
        <w:t>%.</w:t>
      </w:r>
    </w:p>
    <w:p w14:paraId="079C7F98" w14:textId="77777777" w:rsidR="000754BA" w:rsidRPr="008D33C4" w:rsidRDefault="000754BA" w:rsidP="000754BA">
      <w:pPr>
        <w:pStyle w:val="SingleTxtG"/>
        <w:ind w:left="2268"/>
      </w:pPr>
      <w:r w:rsidRPr="007D3D31">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 всего процесса обеспечения СП. </w:t>
      </w:r>
    </w:p>
    <w:p w14:paraId="19D79767" w14:textId="77777777" w:rsidR="000754BA" w:rsidRPr="008D33C4" w:rsidRDefault="000754BA" w:rsidP="000754BA">
      <w:pPr>
        <w:pStyle w:val="1para1stlevel"/>
        <w:rPr>
          <w:lang w:val="ru-RU"/>
        </w:rPr>
      </w:pPr>
      <w:r w:rsidRPr="007D3D31">
        <w:rPr>
          <w:lang w:val="ru-RU"/>
        </w:rPr>
        <w:t>3.</w:t>
      </w:r>
      <w:r w:rsidRPr="007D3D31">
        <w:rPr>
          <w:lang w:val="ru-RU"/>
        </w:rPr>
        <w:tab/>
        <w:t>Первый повторный отбор образцов</w:t>
      </w:r>
    </w:p>
    <w:p w14:paraId="7ED81232" w14:textId="77777777" w:rsidR="000754BA" w:rsidRPr="008D33C4" w:rsidRDefault="000754BA" w:rsidP="000754BA">
      <w:pPr>
        <w:pStyle w:val="SingleTxtG"/>
        <w:ind w:left="2268"/>
      </w:pPr>
      <w:r w:rsidRPr="007D3D31">
        <w:t>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w:t>
      </w:r>
    </w:p>
    <w:p w14:paraId="423F08D1" w14:textId="77777777" w:rsidR="000754BA" w:rsidRPr="008D33C4" w:rsidRDefault="000754BA" w:rsidP="000754BA">
      <w:pPr>
        <w:pStyle w:val="SingleTxtG"/>
        <w:ind w:left="2268"/>
      </w:pPr>
      <w:r w:rsidRPr="007D3D31">
        <w:t>Первую выборку из двух образцов обозначают буквой C, а вторую выборку из двух образцов</w:t>
      </w:r>
      <w:r>
        <w:t xml:space="preserve"> — </w:t>
      </w:r>
      <w:r w:rsidRPr="007D3D31">
        <w:t>буквой D.</w:t>
      </w:r>
    </w:p>
    <w:p w14:paraId="07420F1F" w14:textId="77777777" w:rsidR="000754BA" w:rsidRPr="008D33C4" w:rsidRDefault="000754BA" w:rsidP="000754BA">
      <w:pPr>
        <w:pStyle w:val="2para2ndlevel"/>
        <w:keepNext/>
        <w:keepLines/>
        <w:rPr>
          <w:lang w:val="ru-RU"/>
        </w:rPr>
      </w:pPr>
      <w:r w:rsidRPr="007D3D31">
        <w:rPr>
          <w:lang w:val="ru-RU"/>
        </w:rPr>
        <w:t>3.1</w:t>
      </w:r>
      <w:r w:rsidRPr="007D3D31">
        <w:rPr>
          <w:lang w:val="ru-RU"/>
        </w:rPr>
        <w:tab/>
        <w:t>Соответствие серийных огней считают доказанным, если отклонение любого образца из выборок C и D (всех четырех огней) не превышает 20</w:t>
      </w:r>
      <w:r>
        <w:rPr>
          <w:lang w:val="ru-RU"/>
        </w:rPr>
        <w:t> </w:t>
      </w:r>
      <w:r w:rsidRPr="007D3D31">
        <w:rPr>
          <w:lang w:val="ru-RU"/>
        </w:rPr>
        <w:t>%.</w:t>
      </w:r>
    </w:p>
    <w:p w14:paraId="0C4ADFE6" w14:textId="77777777" w:rsidR="000754BA" w:rsidRPr="008D33C4" w:rsidRDefault="000754BA" w:rsidP="000754BA">
      <w:pPr>
        <w:pStyle w:val="SingleTxtG"/>
        <w:keepNext/>
        <w:keepLines/>
        <w:ind w:left="2268"/>
      </w:pPr>
      <w:r w:rsidRPr="007D3D31">
        <w:t>В том случае, если отклонения измеренных значений на обоих огнях из выборки С не превышают 0</w:t>
      </w:r>
      <w:r>
        <w:t xml:space="preserve"> </w:t>
      </w:r>
      <w:r w:rsidRPr="007D3D31">
        <w:t>%, измерения могут быть прекращены.</w:t>
      </w:r>
    </w:p>
    <w:p w14:paraId="2F7C208B" w14:textId="77777777" w:rsidR="000754BA" w:rsidRPr="008D33C4" w:rsidRDefault="000754BA" w:rsidP="000754BA">
      <w:pPr>
        <w:pStyle w:val="2para2ndlevel"/>
        <w:rPr>
          <w:lang w:val="ru-RU"/>
        </w:rPr>
      </w:pPr>
      <w:r w:rsidRPr="007D3D31">
        <w:rPr>
          <w:lang w:val="ru-RU"/>
        </w:rPr>
        <w:t>3.2</w:t>
      </w:r>
      <w:r w:rsidRPr="007D3D31">
        <w:rPr>
          <w:lang w:val="ru-RU"/>
        </w:rPr>
        <w:tab/>
        <w:t>Соответствие производства серийных огней не считают доказанным, если отклонение по крайней мере:</w:t>
      </w:r>
    </w:p>
    <w:p w14:paraId="47F951DB" w14:textId="77777777" w:rsidR="000754BA" w:rsidRPr="008D33C4" w:rsidRDefault="000754BA" w:rsidP="000754BA">
      <w:pPr>
        <w:pStyle w:val="3para3rdlevel"/>
        <w:rPr>
          <w:lang w:val="ru-RU"/>
        </w:rPr>
      </w:pPr>
      <w:r w:rsidRPr="007D3D31">
        <w:rPr>
          <w:lang w:val="ru-RU"/>
        </w:rPr>
        <w:t>3.2.1</w:t>
      </w:r>
      <w:r w:rsidRPr="007D3D31">
        <w:rPr>
          <w:lang w:val="ru-RU"/>
        </w:rPr>
        <w:tab/>
        <w:t>одного образца из выборки C или D превышает 20</w:t>
      </w:r>
      <w:r>
        <w:rPr>
          <w:lang w:val="ru-RU"/>
        </w:rPr>
        <w:t> </w:t>
      </w:r>
      <w:r w:rsidRPr="007D3D31">
        <w:rPr>
          <w:lang w:val="ru-RU"/>
        </w:rPr>
        <w:t>%, но отклонение всех образцов из этих выборок не превышает 30</w:t>
      </w:r>
      <w:r>
        <w:rPr>
          <w:lang w:val="ru-RU"/>
        </w:rPr>
        <w:t> </w:t>
      </w:r>
      <w:r w:rsidRPr="007D3D31">
        <w:rPr>
          <w:lang w:val="ru-RU"/>
        </w:rPr>
        <w:t>%</w:t>
      </w:r>
      <w:r>
        <w:rPr>
          <w:lang w:val="ru-RU"/>
        </w:rPr>
        <w:t>.</w:t>
      </w:r>
    </w:p>
    <w:p w14:paraId="42C624D6" w14:textId="77777777" w:rsidR="000754BA" w:rsidRPr="008D33C4" w:rsidRDefault="000754BA" w:rsidP="000754BA">
      <w:pPr>
        <w:pStyle w:val="SingleTxtG"/>
        <w:ind w:left="2268"/>
      </w:pPr>
      <w:r w:rsidRPr="007D3D31">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467FFD42" w14:textId="77777777" w:rsidR="000754BA" w:rsidRPr="008D33C4" w:rsidRDefault="000754BA" w:rsidP="000754BA">
      <w:pPr>
        <w:pStyle w:val="SingleTxtG"/>
        <w:ind w:left="2268"/>
      </w:pPr>
      <w:r w:rsidRPr="007D3D31">
        <w:t xml:space="preserve">Второй из повторных отборов образцов согласно пункту 4 проводят в течение двух месяцев после уведомления. Выборки C и D хранятся в технической службе до завершения всего процесса обеспечения СП; </w:t>
      </w:r>
    </w:p>
    <w:p w14:paraId="3723ACD0" w14:textId="77777777" w:rsidR="000754BA" w:rsidRPr="008D33C4" w:rsidRDefault="000754BA" w:rsidP="000754BA">
      <w:pPr>
        <w:pStyle w:val="3para3rdlevel"/>
        <w:rPr>
          <w:lang w:val="ru-RU"/>
        </w:rPr>
      </w:pPr>
      <w:r w:rsidRPr="007D3D31">
        <w:rPr>
          <w:lang w:val="ru-RU"/>
        </w:rPr>
        <w:t>3.2.2</w:t>
      </w:r>
      <w:r w:rsidRPr="007D3D31">
        <w:rPr>
          <w:lang w:val="ru-RU"/>
        </w:rPr>
        <w:tab/>
        <w:t>одного образца из выборки C или D превышает 30</w:t>
      </w:r>
      <w:r>
        <w:rPr>
          <w:lang w:val="ru-RU"/>
        </w:rPr>
        <w:t> </w:t>
      </w:r>
      <w:r w:rsidRPr="007D3D31">
        <w:rPr>
          <w:lang w:val="ru-RU"/>
        </w:rPr>
        <w:t>%.</w:t>
      </w:r>
    </w:p>
    <w:p w14:paraId="6EA96740" w14:textId="77777777" w:rsidR="000754BA" w:rsidRPr="008D33C4" w:rsidRDefault="000754BA" w:rsidP="000754BA">
      <w:pPr>
        <w:pStyle w:val="SingleTxtG"/>
        <w:ind w:left="2268"/>
      </w:pPr>
      <w:r w:rsidRPr="007D3D31">
        <w:t>В таком случае официальное утверждение отменяют и применяют положения пункта 5.</w:t>
      </w:r>
    </w:p>
    <w:p w14:paraId="73EAEB39" w14:textId="77777777" w:rsidR="000754BA" w:rsidRPr="008D33C4" w:rsidRDefault="000754BA" w:rsidP="000754BA">
      <w:pPr>
        <w:pStyle w:val="1para1stlevel"/>
        <w:rPr>
          <w:lang w:val="ru-RU"/>
        </w:rPr>
      </w:pPr>
      <w:r w:rsidRPr="007D3D31">
        <w:rPr>
          <w:lang w:val="ru-RU"/>
        </w:rPr>
        <w:t>4.</w:t>
      </w:r>
      <w:r w:rsidRPr="007D3D31">
        <w:rPr>
          <w:lang w:val="ru-RU"/>
        </w:rPr>
        <w:tab/>
        <w:t>Второй повторный отбор образцов</w:t>
      </w:r>
    </w:p>
    <w:p w14:paraId="164ED5FB" w14:textId="77777777" w:rsidR="000754BA" w:rsidRPr="008D33C4" w:rsidRDefault="000754BA" w:rsidP="000754BA">
      <w:pPr>
        <w:pStyle w:val="SingleTxtG"/>
        <w:ind w:left="2268"/>
      </w:pPr>
      <w:r w:rsidRPr="007D3D31">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 </w:t>
      </w:r>
    </w:p>
    <w:p w14:paraId="6973C3CA" w14:textId="77777777" w:rsidR="000754BA" w:rsidRPr="008D33C4" w:rsidRDefault="000754BA" w:rsidP="000754BA">
      <w:pPr>
        <w:pStyle w:val="SingleTxtG"/>
        <w:ind w:left="2268"/>
      </w:pPr>
      <w:r w:rsidRPr="007D3D31">
        <w:t>Первую выборку из двух огней обозначают буквой E, а вторую выборку из двух огней</w:t>
      </w:r>
      <w:r>
        <w:t xml:space="preserve"> — </w:t>
      </w:r>
      <w:r w:rsidRPr="007D3D31">
        <w:t>буквой F.</w:t>
      </w:r>
    </w:p>
    <w:p w14:paraId="192B12C6" w14:textId="77777777" w:rsidR="000754BA" w:rsidRPr="008D33C4" w:rsidRDefault="000754BA" w:rsidP="000754BA">
      <w:pPr>
        <w:pStyle w:val="2para2ndlevel"/>
        <w:rPr>
          <w:lang w:val="ru-RU"/>
        </w:rPr>
      </w:pPr>
      <w:r w:rsidRPr="007D3D31">
        <w:rPr>
          <w:lang w:val="ru-RU"/>
        </w:rPr>
        <w:t>4.1</w:t>
      </w:r>
      <w:r w:rsidRPr="007D3D31">
        <w:rPr>
          <w:lang w:val="ru-RU"/>
        </w:rPr>
        <w:tab/>
        <w:t>Соответствие производства огней</w:t>
      </w:r>
      <w:r w:rsidRPr="00E04BB2">
        <w:rPr>
          <w:lang w:val="ru-RU"/>
        </w:rPr>
        <w:t xml:space="preserve"> </w:t>
      </w:r>
      <w:r w:rsidRPr="007D3D31">
        <w:rPr>
          <w:lang w:val="ru-RU"/>
        </w:rPr>
        <w:t>серийн</w:t>
      </w:r>
      <w:r>
        <w:rPr>
          <w:lang w:val="ru-RU"/>
        </w:rPr>
        <w:t>ого производства</w:t>
      </w:r>
      <w:r w:rsidRPr="007D3D31">
        <w:rPr>
          <w:lang w:val="ru-RU"/>
        </w:rPr>
        <w:t xml:space="preserve"> считается доказанным, если отклонение любого образца из выборок E и F (всех четырех огней) не превышает 20</w:t>
      </w:r>
      <w:r>
        <w:rPr>
          <w:lang w:val="ru-RU"/>
        </w:rPr>
        <w:t> </w:t>
      </w:r>
      <w:r w:rsidRPr="007D3D31">
        <w:rPr>
          <w:lang w:val="ru-RU"/>
        </w:rPr>
        <w:t>%.</w:t>
      </w:r>
    </w:p>
    <w:p w14:paraId="247BE91C" w14:textId="77777777" w:rsidR="000754BA" w:rsidRPr="008D33C4" w:rsidRDefault="000754BA" w:rsidP="000754BA">
      <w:pPr>
        <w:pStyle w:val="SingleTxtG"/>
        <w:ind w:left="2268"/>
      </w:pPr>
      <w:r w:rsidRPr="007D3D31">
        <w:t>В том случае, если отклонение измеренных значений на обоих огнях из выборки Е не превышают 0</w:t>
      </w:r>
      <w:r>
        <w:t> </w:t>
      </w:r>
      <w:r w:rsidRPr="007D3D31">
        <w:t>%, измерения могут быть прекращены.</w:t>
      </w:r>
    </w:p>
    <w:p w14:paraId="40AA8CF8" w14:textId="77777777" w:rsidR="000754BA" w:rsidRPr="008D33C4" w:rsidRDefault="000754BA" w:rsidP="000754BA">
      <w:pPr>
        <w:pStyle w:val="2para2ndlevel"/>
        <w:rPr>
          <w:lang w:val="ru-RU"/>
        </w:rPr>
      </w:pPr>
      <w:r w:rsidRPr="007D3D31">
        <w:rPr>
          <w:lang w:val="ru-RU"/>
        </w:rPr>
        <w:t>4.2</w:t>
      </w:r>
      <w:r w:rsidRPr="007D3D31">
        <w:rPr>
          <w:lang w:val="ru-RU"/>
        </w:rPr>
        <w:tab/>
        <w:t>Соответствие производства серийных огней не считают доказанным, если отклонение по крайней мере</w:t>
      </w:r>
      <w:r>
        <w:rPr>
          <w:lang w:val="ru-RU"/>
        </w:rPr>
        <w:t xml:space="preserve"> </w:t>
      </w:r>
      <w:r w:rsidRPr="007D3D31">
        <w:rPr>
          <w:lang w:val="ru-RU"/>
        </w:rPr>
        <w:t>на одном образце из выборки E или F превышает 20</w:t>
      </w:r>
      <w:r>
        <w:rPr>
          <w:lang w:val="ru-RU"/>
        </w:rPr>
        <w:t> </w:t>
      </w:r>
      <w:r w:rsidRPr="007D3D31">
        <w:rPr>
          <w:lang w:val="ru-RU"/>
        </w:rPr>
        <w:t>%.</w:t>
      </w:r>
    </w:p>
    <w:p w14:paraId="69EEEFF7" w14:textId="77777777" w:rsidR="000754BA" w:rsidRPr="007D3D31" w:rsidRDefault="000754BA" w:rsidP="000754BA">
      <w:pPr>
        <w:pStyle w:val="SingleTxtG"/>
        <w:ind w:left="2268"/>
      </w:pPr>
      <w:r w:rsidRPr="007D3D31">
        <w:t>В таком случае официальное утверждение отменяют и применяют положения пункта 5.</w:t>
      </w:r>
    </w:p>
    <w:p w14:paraId="0E78C9D3" w14:textId="77777777" w:rsidR="000754BA" w:rsidRPr="008D33C4" w:rsidRDefault="000754BA" w:rsidP="000754BA">
      <w:pPr>
        <w:pStyle w:val="1para1stlevel"/>
        <w:rPr>
          <w:lang w:val="ru-RU"/>
        </w:rPr>
      </w:pPr>
      <w:r w:rsidRPr="007D3D31">
        <w:rPr>
          <w:lang w:val="ru-RU"/>
        </w:rPr>
        <w:t>5.</w:t>
      </w:r>
      <w:r w:rsidRPr="007D3D31">
        <w:rPr>
          <w:lang w:val="ru-RU"/>
        </w:rPr>
        <w:tab/>
        <w:t>Отмена официального утверждения</w:t>
      </w:r>
    </w:p>
    <w:p w14:paraId="4AE35721" w14:textId="77777777" w:rsidR="000754BA" w:rsidRPr="008D33C4" w:rsidRDefault="000754BA" w:rsidP="000754BA">
      <w:pPr>
        <w:pStyle w:val="SingleTxtG"/>
        <w:ind w:left="2268"/>
      </w:pPr>
      <w:r w:rsidRPr="007D3D31">
        <w:t>Официальное утверждение отменяют в соответствии с пунктом 3.6 настоящих Правил.</w:t>
      </w:r>
    </w:p>
    <w:p w14:paraId="0E925EAA" w14:textId="77777777" w:rsidR="000754BA" w:rsidRPr="007D3D31" w:rsidRDefault="000754BA" w:rsidP="000754BA">
      <w:pPr>
        <w:pStyle w:val="1para1stlevel"/>
        <w:rPr>
          <w:lang w:val="ru-RU"/>
        </w:rPr>
      </w:pPr>
      <w:r w:rsidRPr="007D3D31">
        <w:rPr>
          <w:lang w:val="ru-RU"/>
        </w:rPr>
        <w:t>6.</w:t>
      </w:r>
      <w:r w:rsidRPr="007D3D31">
        <w:rPr>
          <w:lang w:val="ru-RU"/>
        </w:rPr>
        <w:tab/>
        <w:t>Вертикальное отклонение светотеневой границы для луча ближнего света</w:t>
      </w:r>
    </w:p>
    <w:p w14:paraId="204652C9" w14:textId="77777777" w:rsidR="000754BA" w:rsidRPr="007D3D31" w:rsidRDefault="000754BA" w:rsidP="000754BA">
      <w:pPr>
        <w:pStyle w:val="SingleTxtG"/>
        <w:ind w:left="2268"/>
      </w:pPr>
      <w:r w:rsidRPr="007D3D31">
        <w:t>Для проверки вертикального отклонения светотеневой границы под воздействием тепла применяют нижеследующую процедуру.</w:t>
      </w:r>
    </w:p>
    <w:p w14:paraId="44E2B73F" w14:textId="77777777" w:rsidR="000754BA" w:rsidRPr="007D3D31" w:rsidRDefault="000754BA" w:rsidP="000754BA">
      <w:pPr>
        <w:pStyle w:val="SingleTxtG"/>
        <w:ind w:left="2268"/>
      </w:pPr>
      <w:r w:rsidRPr="007D3D31">
        <w:t>Один из отобранных огней или одну из отобранных систем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14:paraId="489CB7A4" w14:textId="77777777" w:rsidR="000754BA" w:rsidRPr="007D3D31" w:rsidRDefault="000754BA" w:rsidP="000754BA">
      <w:pPr>
        <w:pStyle w:val="SingleTxtG"/>
        <w:ind w:left="2268"/>
      </w:pPr>
      <w:r w:rsidRPr="007D3D31">
        <w:t xml:space="preserve">Луч ближнего света или систему считают приемлемыми, если </w:t>
      </w:r>
      <w:proofErr w:type="spellStart"/>
      <w:r w:rsidRPr="007D3D31">
        <w:t>Δr</w:t>
      </w:r>
      <w:proofErr w:type="spellEnd"/>
      <w:r w:rsidRPr="007D3D31">
        <w:t xml:space="preserve"> не превышает 1,5 мрад в направлении вверх и 2,5 мрад в направлении вниз.</w:t>
      </w:r>
    </w:p>
    <w:p w14:paraId="3F3DDA8E" w14:textId="77777777" w:rsidR="000754BA" w:rsidRPr="007D3D31" w:rsidRDefault="000754BA" w:rsidP="000754BA">
      <w:pPr>
        <w:pStyle w:val="SingleTxtG"/>
        <w:ind w:left="2268"/>
      </w:pPr>
      <w:r w:rsidRPr="007D3D31">
        <w:t>Если это значение превышает 1,5 мрад, но составляет не более 2,0 мрад в направлении вверх или превышает 2,5 мрад, но составляет не более 3,0</w:t>
      </w:r>
      <w:r>
        <w:t> </w:t>
      </w:r>
      <w:r w:rsidRPr="007D3D31">
        <w:t>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42F65A78" w14:textId="77777777" w:rsidR="000754BA" w:rsidRPr="007D3D31" w:rsidRDefault="000754BA" w:rsidP="000754BA">
      <w:pPr>
        <w:spacing w:after="120"/>
        <w:ind w:left="2268" w:right="1140"/>
        <w:jc w:val="both"/>
      </w:pPr>
      <w:r w:rsidRPr="007D3D31">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proofErr w:type="spellStart"/>
      <w:r w:rsidRPr="007D3D31">
        <w:t>Δr</w:t>
      </w:r>
      <w:proofErr w:type="spellEnd"/>
      <w:r w:rsidRPr="007D3D31">
        <w:t xml:space="preserve"> для каждой из них не должно превышать 1,5 мрад в направлении вверх и 2,5</w:t>
      </w:r>
      <w:r>
        <w:t> </w:t>
      </w:r>
      <w:r w:rsidRPr="007D3D31">
        <w:t>мрад в направлении вниз.</w:t>
      </w:r>
    </w:p>
    <w:p w14:paraId="7FF9821C" w14:textId="77777777" w:rsidR="000754BA" w:rsidRPr="007D3D31" w:rsidRDefault="000754BA" w:rsidP="000754BA">
      <w:pPr>
        <w:autoSpaceDE w:val="0"/>
        <w:autoSpaceDN w:val="0"/>
        <w:adjustRightInd w:val="0"/>
        <w:spacing w:after="120"/>
        <w:ind w:left="2268" w:right="1134"/>
        <w:jc w:val="both"/>
        <w:rPr>
          <w:iCs/>
        </w:rPr>
      </w:pPr>
      <w:r w:rsidRPr="007D3D31">
        <w:t>В случае передних противотуманных фар в соответствии с пунктом 5.5 настоящих Правил фару считают приемлемой, если r не превышает 3,0</w:t>
      </w:r>
      <w:r>
        <w:t> </w:t>
      </w:r>
      <w:r w:rsidRPr="007D3D31">
        <w:t>мрад.</w:t>
      </w:r>
    </w:p>
    <w:p w14:paraId="2201682E" w14:textId="77777777" w:rsidR="000754BA" w:rsidRPr="007D3D31" w:rsidRDefault="000754BA" w:rsidP="000754BA">
      <w:pPr>
        <w:autoSpaceDE w:val="0"/>
        <w:autoSpaceDN w:val="0"/>
        <w:adjustRightInd w:val="0"/>
        <w:spacing w:after="120"/>
        <w:ind w:left="2268" w:right="1134"/>
        <w:jc w:val="both"/>
        <w:rPr>
          <w:iCs/>
        </w:rPr>
      </w:pPr>
      <w:r w:rsidRPr="007D3D31">
        <w:t>Если это значение превышает 3,0 мрад, но не превышает 4,0 мрад, то испытанию подвергают вторую переднюю противотуманную фару из выборки A, причем среднее значение абсолютных значений, измеренных на обоих образцах, не должно превышать 3,0 мрад.</w:t>
      </w:r>
    </w:p>
    <w:p w14:paraId="0F718DA3" w14:textId="2497A4B5" w:rsidR="00B82F41" w:rsidRDefault="000754BA" w:rsidP="000754BA">
      <w:pPr>
        <w:autoSpaceDE w:val="0"/>
        <w:autoSpaceDN w:val="0"/>
        <w:adjustRightInd w:val="0"/>
        <w:spacing w:after="120"/>
        <w:ind w:left="2268" w:right="1134"/>
        <w:jc w:val="both"/>
        <w:rPr>
          <w:rFonts w:eastAsiaTheme="minorEastAsia" w:cs="Times New Roman"/>
          <w:szCs w:val="20"/>
        </w:rPr>
      </w:pPr>
      <w:r w:rsidRPr="007D3D31">
        <w:t>Однако если на выборке А значение 3,0 мрад не выдерживается, то такой же процедуре подвергают обе передние противотуманные фары из выборки B и значение r для каждой из них не должно превышать 3,0 мрад</w:t>
      </w:r>
      <w:r>
        <w:t>.</w:t>
      </w:r>
    </w:p>
    <w:p w14:paraId="4FCA0D4E" w14:textId="125323CE" w:rsidR="000754BA" w:rsidRDefault="000754BA" w:rsidP="00F4485E">
      <w:pPr>
        <w:suppressAutoHyphens w:val="0"/>
        <w:spacing w:line="240" w:lineRule="auto"/>
        <w:rPr>
          <w:rFonts w:eastAsiaTheme="minorEastAsia" w:cs="Times New Roman"/>
          <w:szCs w:val="20"/>
        </w:rPr>
      </w:pPr>
    </w:p>
    <w:p w14:paraId="1A915FB8" w14:textId="5611CD11" w:rsidR="0082374C" w:rsidRDefault="0082374C" w:rsidP="00F4485E">
      <w:pPr>
        <w:suppressAutoHyphens w:val="0"/>
        <w:spacing w:line="240" w:lineRule="auto"/>
        <w:rPr>
          <w:rFonts w:eastAsiaTheme="minorEastAsia" w:cs="Times New Roman"/>
          <w:szCs w:val="20"/>
        </w:rPr>
      </w:pPr>
    </w:p>
    <w:p w14:paraId="76C4E141" w14:textId="77777777" w:rsidR="007657C7" w:rsidRDefault="007657C7" w:rsidP="00F4485E">
      <w:pPr>
        <w:suppressAutoHyphens w:val="0"/>
        <w:spacing w:line="240" w:lineRule="auto"/>
        <w:rPr>
          <w:rFonts w:eastAsiaTheme="minorEastAsia" w:cs="Times New Roman"/>
          <w:szCs w:val="20"/>
        </w:rPr>
        <w:sectPr w:rsidR="007657C7" w:rsidSect="000754BA">
          <w:headerReference w:type="even" r:id="rId24"/>
          <w:headerReference w:type="default" r:id="rId25"/>
          <w:footerReference w:type="even" r:id="rId26"/>
          <w:footerReference w:type="default" r:id="rId27"/>
          <w:footnotePr>
            <w:numRestart w:val="eachSect"/>
          </w:footnotePr>
          <w:endnotePr>
            <w:numFmt w:val="decimal"/>
          </w:endnotePr>
          <w:pgSz w:w="11906" w:h="16838" w:code="9"/>
          <w:pgMar w:top="1417" w:right="1134" w:bottom="1134" w:left="1134" w:header="850" w:footer="567" w:gutter="0"/>
          <w:cols w:space="708"/>
          <w:docGrid w:linePitch="360"/>
        </w:sectPr>
      </w:pPr>
    </w:p>
    <w:p w14:paraId="681CA889" w14:textId="77777777" w:rsidR="007657C7" w:rsidRPr="007D3D31" w:rsidRDefault="007657C7" w:rsidP="007657C7">
      <w:pPr>
        <w:pStyle w:val="HChG"/>
      </w:pPr>
      <w:r w:rsidRPr="007D3D31">
        <w:t>Приложение 4</w:t>
      </w:r>
    </w:p>
    <w:p w14:paraId="2E7A7AFE" w14:textId="77777777" w:rsidR="007657C7" w:rsidRPr="007D3D31" w:rsidRDefault="007657C7" w:rsidP="007657C7">
      <w:pPr>
        <w:pStyle w:val="HChG"/>
      </w:pPr>
      <w:r>
        <w:tab/>
      </w:r>
      <w:r>
        <w:tab/>
      </w:r>
      <w:r w:rsidRPr="007D3D31">
        <w:t xml:space="preserve">Измерительная система сферических координат </w:t>
      </w:r>
      <w:r>
        <w:br/>
      </w:r>
      <w:r w:rsidRPr="007D3D31">
        <w:t>и расположение испытательных точек</w:t>
      </w:r>
      <w:bookmarkStart w:id="19" w:name="_Toc429642177"/>
    </w:p>
    <w:p w14:paraId="2BCD3957" w14:textId="77777777" w:rsidR="007657C7" w:rsidRDefault="007657C7" w:rsidP="007657C7">
      <w:pPr>
        <w:pStyle w:val="H23G"/>
        <w:rPr>
          <w:bCs/>
        </w:rPr>
      </w:pPr>
      <w:r>
        <w:tab/>
      </w:r>
      <w:r>
        <w:tab/>
      </w:r>
      <w:r w:rsidRPr="007F50DE">
        <w:rPr>
          <w:b w:val="0"/>
          <w:bCs/>
        </w:rPr>
        <w:t>Рис.</w:t>
      </w:r>
      <w:r>
        <w:rPr>
          <w:b w:val="0"/>
          <w:bCs/>
        </w:rPr>
        <w:t xml:space="preserve"> </w:t>
      </w:r>
      <w:r w:rsidRPr="007F50DE">
        <w:rPr>
          <w:b w:val="0"/>
          <w:bCs/>
        </w:rPr>
        <w:t>А 4-I</w:t>
      </w:r>
      <w:bookmarkStart w:id="20" w:name="_Toc429642178"/>
      <w:bookmarkEnd w:id="19"/>
      <w:r w:rsidRPr="007F50DE">
        <w:rPr>
          <w:b w:val="0"/>
          <w:bCs/>
        </w:rPr>
        <w:br/>
      </w:r>
      <w:r w:rsidRPr="007D3D31">
        <w:rPr>
          <w:bCs/>
        </w:rPr>
        <w:t>Измерительная система сферических координат</w:t>
      </w:r>
      <w:bookmarkEnd w:id="20"/>
    </w:p>
    <w:p w14:paraId="7B1D9AFD" w14:textId="1B0F6024" w:rsidR="007657C7" w:rsidRDefault="008E443D" w:rsidP="007657C7">
      <w:pPr>
        <w:rPr>
          <w:b/>
        </w:rPr>
      </w:pPr>
      <w:r>
        <w:rPr>
          <w:b/>
          <w:noProof/>
        </w:rPr>
        <mc:AlternateContent>
          <mc:Choice Requires="wps">
            <w:drawing>
              <wp:anchor distT="0" distB="0" distL="114300" distR="114300" simplePos="0" relativeHeight="251684864" behindDoc="0" locked="0" layoutInCell="1" allowOverlap="1" wp14:anchorId="5CAAC8E4" wp14:editId="04CC2FC3">
                <wp:simplePos x="0" y="0"/>
                <wp:positionH relativeFrom="column">
                  <wp:posOffset>717771</wp:posOffset>
                </wp:positionH>
                <wp:positionV relativeFrom="paragraph">
                  <wp:posOffset>36140</wp:posOffset>
                </wp:positionV>
                <wp:extent cx="4916556" cy="3366052"/>
                <wp:effectExtent l="0" t="0" r="0" b="6350"/>
                <wp:wrapNone/>
                <wp:docPr id="68" name="Надпись 68"/>
                <wp:cNvGraphicFramePr/>
                <a:graphic xmlns:a="http://schemas.openxmlformats.org/drawingml/2006/main">
                  <a:graphicData uri="http://schemas.microsoft.com/office/word/2010/wordprocessingShape">
                    <wps:wsp>
                      <wps:cNvSpPr txBox="1"/>
                      <wps:spPr>
                        <a:xfrm>
                          <a:off x="0" y="0"/>
                          <a:ext cx="4916556" cy="3366052"/>
                        </a:xfrm>
                        <a:prstGeom prst="rect">
                          <a:avLst/>
                        </a:prstGeom>
                        <a:solidFill>
                          <a:schemeClr val="bg1">
                            <a:lumMod val="50000"/>
                            <a:alpha val="17000"/>
                          </a:schemeClr>
                        </a:solidFill>
                        <a:ln w="6350">
                          <a:noFill/>
                        </a:ln>
                      </wps:spPr>
                      <wps:txbx>
                        <w:txbxContent>
                          <w:p w14:paraId="300E4EEB" w14:textId="77777777" w:rsidR="008E443D" w:rsidRDefault="008E4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AC8E4" id="Надпись 68" o:spid="_x0000_s1028" type="#_x0000_t202" style="position:absolute;margin-left:56.5pt;margin-top:2.85pt;width:387.15pt;height:265.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" fillcolor="#7f7f7f [1612]" stroked="f" strokeweight=".5pt">
                <v:fill opacity="11051f"/>
                <v:textbox>
                  <w:txbxContent>
                    <w:p w14:paraId="300E4EEB" w14:textId="77777777" w:rsidR="008E443D" w:rsidRDefault="008E443D"/>
                  </w:txbxContent>
                </v:textbox>
              </v:shape>
            </w:pict>
          </mc:Fallback>
        </mc:AlternateContent>
      </w:r>
      <w:r w:rsidR="007657C7">
        <w:rPr>
          <w:b/>
        </w:rPr>
        <w:tab/>
      </w:r>
      <w:r w:rsidR="007657C7">
        <w:rPr>
          <w:b/>
        </w:rPr>
        <w:tab/>
      </w:r>
    </w:p>
    <w:p w14:paraId="39CFDAB1" w14:textId="37E80C56" w:rsidR="007657C7" w:rsidRDefault="00CB1098" w:rsidP="007657C7">
      <w:pPr>
        <w:ind w:left="1134"/>
        <w:rPr>
          <w:b/>
        </w:rPr>
      </w:pPr>
      <w:r>
        <w:rPr>
          <w:b/>
          <w:noProof/>
        </w:rPr>
        <mc:AlternateContent>
          <mc:Choice Requires="wps">
            <w:drawing>
              <wp:anchor distT="0" distB="0" distL="114300" distR="114300" simplePos="0" relativeHeight="251686912" behindDoc="0" locked="0" layoutInCell="1" allowOverlap="1" wp14:anchorId="6323FC0E" wp14:editId="2E156802">
                <wp:simplePos x="0" y="0"/>
                <wp:positionH relativeFrom="column">
                  <wp:posOffset>3195569</wp:posOffset>
                </wp:positionH>
                <wp:positionV relativeFrom="paragraph">
                  <wp:posOffset>883644</wp:posOffset>
                </wp:positionV>
                <wp:extent cx="874147" cy="404191"/>
                <wp:effectExtent l="0" t="0" r="21590" b="1524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147" cy="404191"/>
                        </a:xfrm>
                        <a:prstGeom prst="rect">
                          <a:avLst/>
                        </a:prstGeom>
                        <a:solidFill>
                          <a:srgbClr val="FFFFFF"/>
                        </a:solidFill>
                        <a:ln w="9525" cap="flat" cmpd="sng" algn="ctr">
                          <a:solidFill>
                            <a:prstClr val="black"/>
                          </a:solidFill>
                          <a:prstDash val="solid"/>
                          <a:round/>
                          <a:headEnd type="none" w="med" len="med"/>
                          <a:tailEnd type="none" w="med" len="med"/>
                        </a:ln>
                      </wps:spPr>
                      <wps:txbx>
                        <w:txbxContent>
                          <w:p w14:paraId="68E37600" w14:textId="493902D6" w:rsidR="00CB1098" w:rsidRPr="00CB1098" w:rsidRDefault="00CB1098" w:rsidP="00CB1098">
                            <w:pPr>
                              <w:spacing w:line="140" w:lineRule="atLeast"/>
                              <w:jc w:val="center"/>
                              <w:rPr>
                                <w:sz w:val="16"/>
                                <w:szCs w:val="16"/>
                              </w:rPr>
                            </w:pPr>
                            <w:r>
                              <w:rPr>
                                <w:sz w:val="16"/>
                                <w:szCs w:val="16"/>
                              </w:rPr>
                              <w:t xml:space="preserve">Ось </w:t>
                            </w:r>
                            <w:r>
                              <w:rPr>
                                <w:sz w:val="16"/>
                                <w:szCs w:val="16"/>
                              </w:rPr>
                              <w:br/>
                              <w:t>фотометрического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FC0E" id="Надпись 70" o:spid="_x0000_s1029" type="#_x0000_t202" style="position:absolute;left:0;text-align:left;margin-left:251.6pt;margin-top:69.6pt;width:68.85pt;height:3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">
                <v:stroke joinstyle="round"/>
                <v:path arrowok="t"/>
                <v:textbox inset="0,0,0,0">
                  <w:txbxContent>
                    <w:p w14:paraId="68E37600" w14:textId="493902D6" w:rsidR="00CB1098" w:rsidRPr="00CB1098" w:rsidRDefault="00CB1098" w:rsidP="00CB1098">
                      <w:pPr>
                        <w:spacing w:line="140" w:lineRule="atLeast"/>
                        <w:jc w:val="center"/>
                        <w:rPr>
                          <w:sz w:val="16"/>
                          <w:szCs w:val="16"/>
                        </w:rPr>
                      </w:pPr>
                      <w:r>
                        <w:rPr>
                          <w:sz w:val="16"/>
                          <w:szCs w:val="16"/>
                        </w:rPr>
                        <w:t xml:space="preserve">Ось </w:t>
                      </w:r>
                      <w:r>
                        <w:rPr>
                          <w:sz w:val="16"/>
                          <w:szCs w:val="16"/>
                        </w:rPr>
                        <w:br/>
                        <w:t>фотометрического луча</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682CB84" wp14:editId="720AC5BC">
                <wp:simplePos x="0" y="0"/>
                <wp:positionH relativeFrom="column">
                  <wp:posOffset>4275980</wp:posOffset>
                </wp:positionH>
                <wp:positionV relativeFrom="paragraph">
                  <wp:posOffset>778262</wp:posOffset>
                </wp:positionV>
                <wp:extent cx="1028700" cy="424069"/>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2406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4E54F61" w14:textId="5A6D2CC5" w:rsidR="00CB1098" w:rsidRPr="00CB1098" w:rsidRDefault="00CB1098" w:rsidP="00CB1098">
                            <w:pPr>
                              <w:spacing w:line="200" w:lineRule="exact"/>
                              <w:jc w:val="center"/>
                              <w:rPr>
                                <w:sz w:val="18"/>
                                <w:szCs w:val="18"/>
                              </w:rPr>
                            </w:pPr>
                            <w:r w:rsidRPr="00CB1098">
                              <w:rPr>
                                <w:sz w:val="18"/>
                                <w:szCs w:val="18"/>
                              </w:rPr>
                              <w:t>Проекционный</w:t>
                            </w:r>
                            <w:r w:rsidRPr="00CB1098">
                              <w:rPr>
                                <w:sz w:val="18"/>
                                <w:szCs w:val="18"/>
                              </w:rPr>
                              <w:br/>
                              <w:t>экран ООН на</w:t>
                            </w:r>
                            <w:r w:rsidRPr="00CB1098">
                              <w:rPr>
                                <w:sz w:val="18"/>
                                <w:szCs w:val="18"/>
                              </w:rPr>
                              <w:br/>
                              <w:t>расстоянии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2CB84" id="Надпись 69" o:spid="_x0000_s1030" type="#_x0000_t202" style="position:absolute;left:0;text-align:left;margin-left:336.7pt;margin-top:61.3pt;width:81pt;height:3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" stroked="f">
                <v:stroke joinstyle="round"/>
                <v:path arrowok="t"/>
                <v:textbox inset="0,0,0,0">
                  <w:txbxContent>
                    <w:p w14:paraId="34E54F61" w14:textId="5A6D2CC5" w:rsidR="00CB1098" w:rsidRPr="00CB1098" w:rsidRDefault="00CB1098" w:rsidP="00CB1098">
                      <w:pPr>
                        <w:spacing w:line="200" w:lineRule="exact"/>
                        <w:jc w:val="center"/>
                        <w:rPr>
                          <w:sz w:val="18"/>
                          <w:szCs w:val="18"/>
                        </w:rPr>
                      </w:pPr>
                      <w:r w:rsidRPr="00CB1098">
                        <w:rPr>
                          <w:sz w:val="18"/>
                          <w:szCs w:val="18"/>
                        </w:rPr>
                        <w:t>Проекционный</w:t>
                      </w:r>
                      <w:r w:rsidRPr="00CB1098">
                        <w:rPr>
                          <w:sz w:val="18"/>
                          <w:szCs w:val="18"/>
                        </w:rPr>
                        <w:br/>
                        <w:t>экран ООН на</w:t>
                      </w:r>
                      <w:r w:rsidRPr="00CB1098">
                        <w:rPr>
                          <w:sz w:val="18"/>
                          <w:szCs w:val="18"/>
                        </w:rPr>
                        <w:br/>
                        <w:t>расстоянии 25 мм</w:t>
                      </w:r>
                    </w:p>
                  </w:txbxContent>
                </v:textbox>
              </v:shape>
            </w:pict>
          </mc:Fallback>
        </mc:AlternateContent>
      </w:r>
      <w:r w:rsidR="007657C7" w:rsidRPr="008E443D">
        <w:rPr>
          <w:b/>
          <w:noProof/>
          <w:highlight w:val="lightGray"/>
        </w:rPr>
        <mc:AlternateContent>
          <mc:Choice Requires="wps">
            <w:drawing>
              <wp:anchor distT="0" distB="0" distL="114300" distR="114300" simplePos="0" relativeHeight="251663360" behindDoc="0" locked="0" layoutInCell="1" allowOverlap="1" wp14:anchorId="268D368F" wp14:editId="1272CFC3">
                <wp:simplePos x="0" y="0"/>
                <wp:positionH relativeFrom="column">
                  <wp:posOffset>4652053</wp:posOffset>
                </wp:positionH>
                <wp:positionV relativeFrom="paragraph">
                  <wp:posOffset>1705427</wp:posOffset>
                </wp:positionV>
                <wp:extent cx="621030" cy="423563"/>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621030" cy="423563"/>
                        </a:xfrm>
                        <a:prstGeom prst="rect">
                          <a:avLst/>
                        </a:prstGeom>
                        <a:noFill/>
                        <a:ln w="6350">
                          <a:noFill/>
                        </a:ln>
                      </wps:spPr>
                      <wps:txbx>
                        <w:txbxContent>
                          <w:p w14:paraId="74C614EA" w14:textId="77777777" w:rsidR="00BF12FB" w:rsidRPr="007F50DE" w:rsidRDefault="00BF12FB" w:rsidP="007657C7">
                            <w:pPr>
                              <w:rPr>
                                <w:sz w:val="16"/>
                                <w:szCs w:val="16"/>
                              </w:rPr>
                            </w:pPr>
                            <w:r>
                              <w:rPr>
                                <w:sz w:val="16"/>
                                <w:szCs w:val="16"/>
                              </w:rPr>
                              <w:t>ВВЕРХ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D368F" id="Надпись 9" o:spid="_x0000_s1031" type="#_x0000_t202" style="position:absolute;left:0;text-align:left;margin-left:366.3pt;margin-top:134.3pt;width:48.9pt;height:33.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" filled="f" stroked="f" strokeweight=".5pt">
                <v:textbox>
                  <w:txbxContent>
                    <w:p w14:paraId="74C614EA" w14:textId="77777777" w:rsidR="00BF12FB" w:rsidRPr="007F50DE" w:rsidRDefault="00BF12FB" w:rsidP="007657C7">
                      <w:pPr>
                        <w:rPr>
                          <w:sz w:val="16"/>
                          <w:szCs w:val="16"/>
                        </w:rPr>
                      </w:pPr>
                      <w:r>
                        <w:rPr>
                          <w:sz w:val="16"/>
                          <w:szCs w:val="16"/>
                        </w:rPr>
                        <w:t>ВВЕРХ</w:t>
                      </w:r>
                    </w:p>
                  </w:txbxContent>
                </v:textbox>
              </v:shape>
            </w:pict>
          </mc:Fallback>
        </mc:AlternateContent>
      </w:r>
      <w:r w:rsidR="007657C7" w:rsidRPr="008E443D">
        <w:rPr>
          <w:b/>
          <w:noProof/>
          <w:highlight w:val="lightGray"/>
        </w:rPr>
        <mc:AlternateContent>
          <mc:Choice Requires="wps">
            <w:drawing>
              <wp:anchor distT="0" distB="0" distL="114300" distR="114300" simplePos="0" relativeHeight="251664384" behindDoc="0" locked="0" layoutInCell="1" allowOverlap="1" wp14:anchorId="59992E13" wp14:editId="64897E9E">
                <wp:simplePos x="0" y="0"/>
                <wp:positionH relativeFrom="column">
                  <wp:posOffset>4672840</wp:posOffset>
                </wp:positionH>
                <wp:positionV relativeFrom="paragraph">
                  <wp:posOffset>2287300</wp:posOffset>
                </wp:positionV>
                <wp:extent cx="621030" cy="30565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621030" cy="305650"/>
                        </a:xfrm>
                        <a:prstGeom prst="rect">
                          <a:avLst/>
                        </a:prstGeom>
                        <a:noFill/>
                        <a:ln w="6350">
                          <a:noFill/>
                        </a:ln>
                      </wps:spPr>
                      <wps:txbx>
                        <w:txbxContent>
                          <w:p w14:paraId="6E1D4313" w14:textId="77777777" w:rsidR="00BF12FB" w:rsidRPr="007F50DE" w:rsidRDefault="00BF12FB" w:rsidP="007657C7">
                            <w:pPr>
                              <w:rPr>
                                <w:sz w:val="16"/>
                                <w:szCs w:val="16"/>
                              </w:rPr>
                            </w:pPr>
                            <w:r>
                              <w:rPr>
                                <w:sz w:val="16"/>
                                <w:szCs w:val="16"/>
                              </w:rPr>
                              <w:t>ВНИЗ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92E13" id="Надпись 19" o:spid="_x0000_s1032" type="#_x0000_t202" style="position:absolute;left:0;text-align:left;margin-left:367.95pt;margin-top:180.1pt;width:48.9pt;height:2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" filled="f" stroked="f" strokeweight=".5pt">
                <v:textbox>
                  <w:txbxContent>
                    <w:p w14:paraId="6E1D4313" w14:textId="77777777" w:rsidR="00BF12FB" w:rsidRPr="007F50DE" w:rsidRDefault="00BF12FB" w:rsidP="007657C7">
                      <w:pPr>
                        <w:rPr>
                          <w:sz w:val="16"/>
                          <w:szCs w:val="16"/>
                        </w:rPr>
                      </w:pPr>
                      <w:r>
                        <w:rPr>
                          <w:sz w:val="16"/>
                          <w:szCs w:val="16"/>
                        </w:rPr>
                        <w:t>ВНИЗ</w:t>
                      </w:r>
                    </w:p>
                  </w:txbxContent>
                </v:textbox>
              </v:shape>
            </w:pict>
          </mc:Fallback>
        </mc:AlternateContent>
      </w:r>
      <w:r w:rsidR="007657C7" w:rsidRPr="008E443D">
        <w:rPr>
          <w:noProof/>
          <w:highlight w:val="lightGray"/>
        </w:rPr>
        <w:drawing>
          <wp:inline distT="0" distB="0" distL="0" distR="0" wp14:anchorId="09CB6CF0" wp14:editId="731A3A17">
            <wp:extent cx="4822190" cy="31822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22190" cy="3182279"/>
                    </a:xfrm>
                    <a:prstGeom prst="rect">
                      <a:avLst/>
                    </a:prstGeom>
                    <a:solidFill>
                      <a:schemeClr val="bg1">
                        <a:lumMod val="65000"/>
                        <a:alpha val="0"/>
                      </a:schemeClr>
                    </a:solidFill>
                  </pic:spPr>
                </pic:pic>
              </a:graphicData>
            </a:graphic>
          </wp:inline>
        </w:drawing>
      </w:r>
    </w:p>
    <w:p w14:paraId="760578A9" w14:textId="77777777" w:rsidR="007657C7" w:rsidRDefault="007657C7" w:rsidP="007657C7">
      <w:pPr>
        <w:ind w:left="1134"/>
        <w:rPr>
          <w:b/>
        </w:rPr>
      </w:pPr>
    </w:p>
    <w:p w14:paraId="4AF2ECB8" w14:textId="77777777" w:rsidR="007657C7" w:rsidRPr="008742D8" w:rsidRDefault="007657C7" w:rsidP="007657C7">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w:t>
      </w:r>
      <w:proofErr w:type="spellStart"/>
      <w:proofErr w:type="gramStart"/>
      <w:r w:rsidRPr="00AC68F7">
        <w:rPr>
          <w:vertAlign w:val="subscript"/>
          <w:lang w:val="pt-BR"/>
        </w:rPr>
        <w:t>h,v</w:t>
      </w:r>
      <w:proofErr w:type="spellEnd"/>
      <w:proofErr w:type="gram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64703C76" w14:textId="709DD51D" w:rsidR="007657C7" w:rsidRPr="00307AEC" w:rsidRDefault="007657C7" w:rsidP="007657C7">
      <w:pPr>
        <w:pStyle w:val="1para1stlevel"/>
        <w:rPr>
          <w:lang w:val="en-US"/>
        </w:rPr>
      </w:pPr>
    </w:p>
    <w:p w14:paraId="40CC711B" w14:textId="0533DF17" w:rsidR="007657C7" w:rsidRPr="007D3D31" w:rsidRDefault="007657C7" w:rsidP="007657C7">
      <w:pPr>
        <w:pStyle w:val="1para1stlevel"/>
        <w:rPr>
          <w:lang w:val="ru-RU"/>
        </w:rPr>
      </w:pPr>
      <w:r w:rsidRPr="007D3D31">
        <w:rPr>
          <w:lang w:val="ru-RU"/>
        </w:rPr>
        <w:t>1.</w:t>
      </w:r>
      <w:r w:rsidRPr="007D3D31">
        <w:rPr>
          <w:lang w:val="ru-RU"/>
        </w:rPr>
        <w:tab/>
        <w:t>Положения, касающиеся фотометрических измерений</w:t>
      </w:r>
    </w:p>
    <w:p w14:paraId="7E1BE468" w14:textId="77777777" w:rsidR="007657C7" w:rsidRPr="007D3D31" w:rsidRDefault="007657C7" w:rsidP="007657C7">
      <w:pPr>
        <w:pStyle w:val="2para2ndlevel"/>
        <w:rPr>
          <w:lang w:val="ru-RU"/>
        </w:rPr>
      </w:pPr>
      <w:r w:rsidRPr="007D3D31">
        <w:rPr>
          <w:lang w:val="ru-RU"/>
        </w:rPr>
        <w:t>1.1</w:t>
      </w:r>
      <w:r w:rsidRPr="007D3D31">
        <w:rPr>
          <w:lang w:val="ru-RU"/>
        </w:rPr>
        <w:tab/>
        <w:t>Устройство или его часть (части)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14:paraId="0F16748D" w14:textId="77777777" w:rsidR="007657C7" w:rsidRPr="007D3D31" w:rsidRDefault="007657C7" w:rsidP="007657C7">
      <w:pPr>
        <w:pStyle w:val="3para3rdlevel"/>
        <w:rPr>
          <w:lang w:val="ru-RU"/>
        </w:rPr>
      </w:pPr>
      <w:r w:rsidRPr="007D3D31">
        <w:rPr>
          <w:lang w:val="ru-RU"/>
        </w:rPr>
        <w:t>1.1.1</w:t>
      </w:r>
      <w:r w:rsidRPr="007D3D31">
        <w:rPr>
          <w:lang w:val="ru-RU"/>
        </w:rPr>
        <w:tab/>
        <w:t>Значения силы света определяются посредством фотодатчика, находящегося в пределах квадрата со стороной 65 мм, за исключением огней подсветки поворота, на расстоянии не менее 25 м перед исходным центром каждой фары или светового модуля перпендикулярно измерительной оси со стороны гониометра. Точка HV является центром системы координат с вертикальной полярной осью. Линия h</w:t>
      </w:r>
      <w:r>
        <w:rPr>
          <w:lang w:val="ru-RU"/>
        </w:rPr>
        <w:t xml:space="preserve"> — </w:t>
      </w:r>
      <w:r w:rsidRPr="007D3D31">
        <w:rPr>
          <w:lang w:val="ru-RU"/>
        </w:rPr>
        <w:t>это горизонтальная линия, проходящая через точку HV (см. рис. A4-I).</w:t>
      </w:r>
    </w:p>
    <w:p w14:paraId="6B8207FB" w14:textId="77777777" w:rsidR="007657C7" w:rsidRPr="007D3D31" w:rsidRDefault="007657C7" w:rsidP="007657C7">
      <w:pPr>
        <w:pStyle w:val="3para3rdlevel"/>
        <w:rPr>
          <w:lang w:val="ru-RU"/>
        </w:rPr>
      </w:pPr>
      <w:r w:rsidRPr="007D3D31">
        <w:rPr>
          <w:lang w:val="ru-RU"/>
        </w:rPr>
        <w:t>1.1.2</w:t>
      </w:r>
      <w:r w:rsidRPr="007D3D31">
        <w:rPr>
          <w:lang w:val="ru-RU"/>
        </w:rPr>
        <w:tab/>
        <w:t xml:space="preserve">Угловые координаты указывают в градусах на сфере с вертикальной полярной осью в соответствии с </w:t>
      </w:r>
      <w:proofErr w:type="spellStart"/>
      <w:r w:rsidRPr="007D3D31">
        <w:rPr>
          <w:lang w:val="ru-RU"/>
        </w:rPr>
        <w:t>гониофотометром</w:t>
      </w:r>
      <w:proofErr w:type="spellEnd"/>
      <w:r w:rsidRPr="007D3D31">
        <w:rPr>
          <w:lang w:val="ru-RU"/>
        </w:rPr>
        <w:t>, как указано на рис.</w:t>
      </w:r>
      <w:r>
        <w:rPr>
          <w:lang w:val="ru-RU"/>
        </w:rPr>
        <w:t> </w:t>
      </w:r>
      <w:r w:rsidRPr="007D3D31">
        <w:rPr>
          <w:lang w:val="ru-RU"/>
        </w:rPr>
        <w:t xml:space="preserve">A4-I. </w:t>
      </w:r>
    </w:p>
    <w:p w14:paraId="76792250" w14:textId="77777777" w:rsidR="007657C7" w:rsidRPr="007D3D31" w:rsidRDefault="007657C7" w:rsidP="007657C7">
      <w:pPr>
        <w:pStyle w:val="3para3rdlevel"/>
        <w:rPr>
          <w:lang w:val="ru-RU"/>
        </w:rPr>
      </w:pPr>
      <w:r w:rsidRPr="007D3D31">
        <w:rPr>
          <w:lang w:val="ru-RU"/>
        </w:rPr>
        <w:t>1.1.3</w:t>
      </w:r>
      <w:r w:rsidRPr="007D3D31">
        <w:rPr>
          <w:lang w:val="ru-RU"/>
        </w:rPr>
        <w:tab/>
        <w:t>При фотометрических измерениях побочные отражения следует устранять путем надлежащей маскировки.</w:t>
      </w:r>
    </w:p>
    <w:p w14:paraId="20265A44" w14:textId="77777777" w:rsidR="007657C7" w:rsidRPr="007D3D31" w:rsidRDefault="007657C7" w:rsidP="007657C7">
      <w:pPr>
        <w:pStyle w:val="2para2ndlevel"/>
        <w:rPr>
          <w:lang w:val="ru-RU"/>
        </w:rPr>
      </w:pPr>
      <w:r w:rsidRPr="007D3D31">
        <w:rPr>
          <w:lang w:val="ru-RU"/>
        </w:rPr>
        <w:t>1.2</w:t>
      </w:r>
      <w:r w:rsidRPr="007D3D31">
        <w:rPr>
          <w:lang w:val="ru-RU"/>
        </w:rPr>
        <w:tab/>
        <w:t>Допускается применение любого равноценного фотометрического метода при обеспечении надлежащей корреляции.</w:t>
      </w:r>
    </w:p>
    <w:p w14:paraId="7A619846" w14:textId="77777777" w:rsidR="007657C7" w:rsidRPr="007D3D31" w:rsidRDefault="007657C7" w:rsidP="007657C7">
      <w:pPr>
        <w:pStyle w:val="2para2ndlevel"/>
        <w:rPr>
          <w:lang w:val="ru-RU"/>
        </w:rPr>
      </w:pPr>
      <w:r w:rsidRPr="007D3D31">
        <w:rPr>
          <w:lang w:val="ru-RU"/>
        </w:rPr>
        <w:t>1.3</w:t>
      </w:r>
      <w:r w:rsidRPr="007D3D31">
        <w:rPr>
          <w:lang w:val="ru-RU"/>
        </w:rPr>
        <w:tab/>
        <w:t>Используют измерительный экран, который может размещаться ближе, чем фотодатчик.</w:t>
      </w:r>
    </w:p>
    <w:p w14:paraId="0D1BB0C4" w14:textId="77777777" w:rsidR="007657C7" w:rsidRPr="007D3D31" w:rsidRDefault="007657C7" w:rsidP="007657C7">
      <w:pPr>
        <w:pStyle w:val="2para2ndlevel"/>
        <w:rPr>
          <w:lang w:val="ru-RU"/>
        </w:rPr>
      </w:pPr>
      <w:r w:rsidRPr="007D3D31">
        <w:rPr>
          <w:lang w:val="ru-RU"/>
        </w:rPr>
        <w:t>1.4</w:t>
      </w:r>
      <w:r w:rsidRPr="007D3D31">
        <w:rPr>
          <w:lang w:val="ru-RU"/>
        </w:rPr>
        <w:tab/>
        <w:t>До начала измерений устройство или его часть (части) регулируют в соответствии с приложением 5.</w:t>
      </w:r>
    </w:p>
    <w:p w14:paraId="7A590214" w14:textId="77777777" w:rsidR="007657C7" w:rsidRPr="007D3D31" w:rsidRDefault="007657C7" w:rsidP="007657C7">
      <w:pPr>
        <w:pStyle w:val="2para2ndlevel"/>
        <w:rPr>
          <w:lang w:val="ru-RU"/>
        </w:rPr>
      </w:pPr>
      <w:r w:rsidRPr="007D3D31">
        <w:rPr>
          <w:lang w:val="ru-RU"/>
        </w:rPr>
        <w:t>1.5</w:t>
      </w:r>
      <w:r w:rsidRPr="007D3D31">
        <w:rPr>
          <w:lang w:val="ru-RU"/>
        </w:rPr>
        <w:tab/>
        <w:t>По просьбе заявителя, в случае комплектной пары огней фотометрические требования для каждой одиночной точки измерения, сегмента или зоны (угловое положение) применяют в отношении половины суммы соответствующих измеренных значений на</w:t>
      </w:r>
      <w:r>
        <w:rPr>
          <w:lang w:val="ru-RU"/>
        </w:rPr>
        <w:t xml:space="preserve"> </w:t>
      </w:r>
      <w:r w:rsidRPr="007D3D31">
        <w:rPr>
          <w:lang w:val="ru-RU"/>
        </w:rPr>
        <w:t>обоих огнях.</w:t>
      </w:r>
    </w:p>
    <w:p w14:paraId="43B19FEB" w14:textId="77777777" w:rsidR="007657C7" w:rsidRPr="007D3D31" w:rsidRDefault="007657C7" w:rsidP="007657C7">
      <w:pPr>
        <w:pStyle w:val="3para3rdlevel"/>
        <w:rPr>
          <w:lang w:val="ru-RU"/>
        </w:rPr>
      </w:pPr>
      <w:r w:rsidRPr="007D3D31">
        <w:rPr>
          <w:lang w:val="ru-RU"/>
        </w:rPr>
        <w:t>1.5.1</w:t>
      </w:r>
      <w:r w:rsidRPr="007D3D31">
        <w:rPr>
          <w:lang w:val="ru-RU"/>
        </w:rPr>
        <w:tab/>
      </w:r>
      <w:r w:rsidRPr="007D3D31">
        <w:rPr>
          <w:lang w:val="ru-RU"/>
        </w:rPr>
        <w:tab/>
        <w:t>Однако в случаях, описанных в пункте 5.1.4.2 настоящих Правил и в сносках к таблицам 5, 6, 14, 15, 16, 17 и 19, когда соответствующее предписание применяют только к одной стороне, упомянутая выше сумма не делится пополам.</w:t>
      </w:r>
    </w:p>
    <w:p w14:paraId="1050CE85" w14:textId="77777777" w:rsidR="007657C7" w:rsidRPr="007D3D31" w:rsidRDefault="007657C7" w:rsidP="007657C7">
      <w:pPr>
        <w:pStyle w:val="2para2ndlevel"/>
        <w:rPr>
          <w:lang w:val="ru-RU"/>
        </w:rPr>
      </w:pPr>
      <w:r w:rsidRPr="007D3D31">
        <w:rPr>
          <w:lang w:val="ru-RU"/>
        </w:rPr>
        <w:t>1.6</w:t>
      </w:r>
      <w:r w:rsidRPr="007D3D31">
        <w:rPr>
          <w:lang w:val="ru-RU"/>
        </w:rPr>
        <w:tab/>
      </w:r>
      <w:r w:rsidRPr="007D3D31">
        <w:rPr>
          <w:lang w:val="ru-RU"/>
        </w:rPr>
        <w:tab/>
        <w:t>В случае АСП</w:t>
      </w:r>
      <w:r>
        <w:rPr>
          <w:lang w:val="ru-RU"/>
        </w:rPr>
        <w:t>О</w:t>
      </w:r>
      <w:r w:rsidRPr="007D3D31">
        <w:rPr>
          <w:lang w:val="ru-RU"/>
        </w:rPr>
        <w:t xml:space="preserve"> (пункт 5.3): </w:t>
      </w:r>
    </w:p>
    <w:p w14:paraId="070F771F" w14:textId="77777777" w:rsidR="007657C7" w:rsidRPr="007D3D31" w:rsidRDefault="007657C7" w:rsidP="007657C7">
      <w:pPr>
        <w:pStyle w:val="3para3rdlevel"/>
        <w:rPr>
          <w:lang w:val="ru-RU"/>
        </w:rPr>
      </w:pPr>
      <w:r w:rsidRPr="007D3D31">
        <w:rPr>
          <w:lang w:val="ru-RU"/>
        </w:rPr>
        <w:t>1.6.1</w:t>
      </w:r>
      <w:r w:rsidRPr="007D3D31">
        <w:rPr>
          <w:lang w:val="ru-RU"/>
        </w:rPr>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14:paraId="77599994" w14:textId="77777777" w:rsidR="007657C7" w:rsidRPr="007D3D31" w:rsidRDefault="007657C7" w:rsidP="007657C7">
      <w:pPr>
        <w:pStyle w:val="3para3rdlevel"/>
        <w:rPr>
          <w:lang w:val="ru-RU"/>
        </w:rPr>
      </w:pPr>
      <w:r w:rsidRPr="007D3D31">
        <w:rPr>
          <w:lang w:val="ru-RU"/>
        </w:rPr>
        <w:t>1.6.2</w:t>
      </w:r>
      <w:r w:rsidRPr="007D3D31">
        <w:rPr>
          <w:lang w:val="ru-RU"/>
        </w:rPr>
        <w:tab/>
        <w:t>Фотометрические требования к каждой одиночной точке измерения или сегменту (угловое положение) для световой функции или режима, как это указано в настоящих Правилах,</w:t>
      </w:r>
      <w:r>
        <w:rPr>
          <w:lang w:val="ru-RU"/>
        </w:rPr>
        <w:t xml:space="preserve"> </w:t>
      </w:r>
      <w:r w:rsidRPr="007D3D31">
        <w:rPr>
          <w:lang w:val="ru-RU"/>
        </w:rPr>
        <w:t xml:space="preserve">применяют в отношении половины суммы соответствующих измеренных значений на каждом огне всех световых модулей системы, применяемой для обеспечения этой функции или режима; </w:t>
      </w:r>
    </w:p>
    <w:p w14:paraId="4365C13F" w14:textId="77777777" w:rsidR="007657C7" w:rsidRPr="007D3D31" w:rsidRDefault="007657C7" w:rsidP="007657C7">
      <w:pPr>
        <w:pStyle w:val="4Para4thlevel"/>
        <w:rPr>
          <w:lang w:val="ru-RU"/>
        </w:rPr>
      </w:pPr>
      <w:r w:rsidRPr="007D3D31">
        <w:rPr>
          <w:lang w:val="ru-RU"/>
        </w:rPr>
        <w:t>1.6.2.1</w:t>
      </w:r>
      <w:r w:rsidRPr="007D3D31">
        <w:rPr>
          <w:lang w:val="ru-RU"/>
        </w:rPr>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5.1.4.2, 5.3.3.4, 5.3.5.1 настоящих Правил и примечаний 1 и 7 к таблице 7.</w:t>
      </w:r>
    </w:p>
    <w:p w14:paraId="31B358BE" w14:textId="4BC90C2E" w:rsidR="007657C7" w:rsidRPr="007D3D31" w:rsidRDefault="007657C7" w:rsidP="007657C7">
      <w:pPr>
        <w:pStyle w:val="3para3rdlevel"/>
        <w:rPr>
          <w:lang w:val="ru-RU"/>
        </w:rPr>
      </w:pPr>
      <w:r w:rsidRPr="007D3D31">
        <w:rPr>
          <w:lang w:val="ru-RU"/>
        </w:rPr>
        <w:t>1.6.3</w:t>
      </w:r>
      <w:r w:rsidRPr="007D3D31">
        <w:rPr>
          <w:lang w:val="ru-RU"/>
        </w:rPr>
        <w:tab/>
        <w:t xml:space="preserve">Измерения на световых модулях системы проводят индивидуально; однако могут проводиться и одновременные измерения на двух или </w:t>
      </w:r>
      <w:r>
        <w:rPr>
          <w:lang w:val="ru-RU"/>
        </w:rPr>
        <w:br/>
      </w:r>
      <w:r w:rsidRPr="007D3D31">
        <w:rPr>
          <w:lang w:val="ru-RU"/>
        </w:rPr>
        <w:t>более световых модулях встраиваемого модуля, оборудованных источниками света одинакового типа</w:t>
      </w:r>
      <w:r>
        <w:rPr>
          <w:lang w:val="ru-RU"/>
        </w:rPr>
        <w:t xml:space="preserve"> — </w:t>
      </w:r>
      <w:r w:rsidRPr="007D3D31">
        <w:rPr>
          <w:lang w:val="ru-RU"/>
        </w:rPr>
        <w:t>в плане их энергообеспечения (как управляемого, так и неуправляемого),</w:t>
      </w:r>
      <w:r>
        <w:rPr>
          <w:lang w:val="ru-RU"/>
        </w:rPr>
        <w:t xml:space="preserve"> — </w:t>
      </w:r>
      <w:r w:rsidRPr="007D3D31">
        <w:rPr>
          <w:lang w:val="ru-RU"/>
        </w:rPr>
        <w:t>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w:t>
      </w:r>
      <w:r>
        <w:rPr>
          <w:lang w:val="ru-RU"/>
        </w:rPr>
        <w:t xml:space="preserve"> — </w:t>
      </w:r>
      <w:r w:rsidRPr="007D3D31">
        <w:rPr>
          <w:lang w:val="ru-RU"/>
        </w:rPr>
        <w:t>не</w:t>
      </w:r>
      <w:r>
        <w:rPr>
          <w:lang w:val="ru-RU"/>
        </w:rPr>
        <w:t> </w:t>
      </w:r>
      <w:r w:rsidRPr="007D3D31">
        <w:rPr>
          <w:lang w:val="ru-RU"/>
        </w:rPr>
        <w:t>более 150 мм, и общий исходный центр указан изготовителем.</w:t>
      </w:r>
    </w:p>
    <w:p w14:paraId="4860361B" w14:textId="77777777" w:rsidR="007657C7" w:rsidRPr="007D3D31" w:rsidRDefault="007657C7" w:rsidP="007657C7">
      <w:pPr>
        <w:pStyle w:val="3para3rdlevel"/>
        <w:rPr>
          <w:lang w:val="ru-RU"/>
        </w:rPr>
      </w:pPr>
      <w:r w:rsidRPr="007D3D31">
        <w:rPr>
          <w:lang w:val="ru-RU"/>
        </w:rPr>
        <w:t>1.6.4</w:t>
      </w:r>
      <w:r w:rsidRPr="007D3D31">
        <w:rPr>
          <w:lang w:val="ru-RU"/>
        </w:rPr>
        <w:tab/>
        <w:t>До проведения нового испытания система должна находиться в нейтральном состоянии.</w:t>
      </w:r>
    </w:p>
    <w:p w14:paraId="2E0895C8" w14:textId="77777777" w:rsidR="007657C7" w:rsidRPr="007D3D31" w:rsidRDefault="007657C7" w:rsidP="007657C7">
      <w:pPr>
        <w:pStyle w:val="3para3rdlevel"/>
        <w:rPr>
          <w:lang w:val="ru-RU"/>
        </w:rPr>
      </w:pPr>
      <w:r w:rsidRPr="007D3D31">
        <w:rPr>
          <w:lang w:val="ru-RU"/>
        </w:rPr>
        <w:t>1.6.5</w:t>
      </w:r>
      <w:r w:rsidRPr="007D3D31">
        <w:rPr>
          <w:lang w:val="ru-RU"/>
        </w:rPr>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в таблице 8.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14:paraId="1A66E9AF" w14:textId="77777777" w:rsidR="007657C7" w:rsidRPr="007D3D31" w:rsidRDefault="007657C7" w:rsidP="007657C7">
      <w:pPr>
        <w:pStyle w:val="2para2ndlevel"/>
        <w:rPr>
          <w:lang w:val="ru-RU"/>
        </w:rPr>
      </w:pPr>
      <w:r w:rsidRPr="007D3D31">
        <w:rPr>
          <w:lang w:val="ru-RU"/>
        </w:rPr>
        <w:t>1.7</w:t>
      </w:r>
      <w:r w:rsidRPr="007D3D31">
        <w:rPr>
          <w:lang w:val="ru-RU"/>
        </w:rPr>
        <w:tab/>
      </w:r>
      <w:r w:rsidRPr="007D3D31">
        <w:rPr>
          <w:lang w:val="ru-RU"/>
        </w:rPr>
        <w:tab/>
        <w:t>В случае огней подсветки поворота:</w:t>
      </w:r>
    </w:p>
    <w:p w14:paraId="791F91BF" w14:textId="77777777" w:rsidR="007657C7" w:rsidRPr="007D3D31" w:rsidRDefault="007657C7" w:rsidP="007657C7">
      <w:pPr>
        <w:pStyle w:val="3para3rdlevel"/>
        <w:rPr>
          <w:lang w:val="ru-RU"/>
        </w:rPr>
      </w:pPr>
      <w:r w:rsidRPr="007D3D31">
        <w:rPr>
          <w:lang w:val="ru-RU"/>
        </w:rPr>
        <w:t>1.7.1</w:t>
      </w:r>
      <w:r w:rsidRPr="007D3D31">
        <w:rPr>
          <w:lang w:val="ru-RU"/>
        </w:rPr>
        <w:tab/>
        <w:t xml:space="preserve">В том случае, если результаты измерений оспариваются, измерения </w:t>
      </w:r>
      <w:r w:rsidRPr="007D3D31">
        <w:rPr>
          <w:lang w:val="ru-RU"/>
        </w:rPr>
        <w:tab/>
        <w:t>проводят таким образом, чтобы соблюдались следующие требования:</w:t>
      </w:r>
    </w:p>
    <w:p w14:paraId="4B274EE9" w14:textId="77777777" w:rsidR="007657C7" w:rsidRPr="007D3D31" w:rsidRDefault="007657C7" w:rsidP="007657C7">
      <w:pPr>
        <w:pStyle w:val="4Para4thlevel"/>
        <w:rPr>
          <w:lang w:val="ru-RU"/>
        </w:rPr>
      </w:pPr>
      <w:r w:rsidRPr="007D3D31">
        <w:rPr>
          <w:lang w:val="ru-RU"/>
        </w:rPr>
        <w:t>1.7.1.1</w:t>
      </w:r>
      <w:r w:rsidRPr="007D3D31">
        <w:rPr>
          <w:lang w:val="ru-RU"/>
        </w:rPr>
        <w:tab/>
        <w:t xml:space="preserve">расстояние измерения должно быть таким, чтобы мог применяться закон обратной величины квадрата расстояния; </w:t>
      </w:r>
      <w:r w:rsidRPr="007D3D31">
        <w:rPr>
          <w:lang w:val="ru-RU"/>
        </w:rPr>
        <w:tab/>
      </w:r>
    </w:p>
    <w:p w14:paraId="3E0B2AAB" w14:textId="77777777" w:rsidR="007657C7" w:rsidRPr="007D3D31" w:rsidRDefault="007657C7" w:rsidP="007657C7">
      <w:pPr>
        <w:pStyle w:val="4Para4thlevel"/>
        <w:rPr>
          <w:lang w:val="ru-RU"/>
        </w:rPr>
      </w:pPr>
      <w:r w:rsidRPr="007D3D31">
        <w:rPr>
          <w:lang w:val="ru-RU"/>
        </w:rPr>
        <w:t>1.7.1.2</w:t>
      </w:r>
      <w:r w:rsidRPr="007D3D31">
        <w:rPr>
          <w:lang w:val="ru-RU"/>
        </w:rPr>
        <w:tab/>
        <w:t>измерительный прибор должен быть таким, чтобы угловая апертура приемника, рассматриваемая из исходного центра огня, находилась в пределах угла 10' и 1°</w:t>
      </w:r>
      <w:r>
        <w:rPr>
          <w:lang w:val="ru-RU"/>
        </w:rPr>
        <w:t>.</w:t>
      </w:r>
    </w:p>
    <w:p w14:paraId="4D70BCC9" w14:textId="22FC30F9" w:rsidR="007657C7" w:rsidRPr="007D3D31" w:rsidRDefault="007657C7" w:rsidP="007657C7">
      <w:pPr>
        <w:pStyle w:val="1para1stlevel"/>
        <w:keepNext/>
        <w:keepLines/>
        <w:rPr>
          <w:lang w:val="ru-RU"/>
        </w:rPr>
      </w:pPr>
      <w:r w:rsidRPr="007D3D31">
        <w:rPr>
          <w:lang w:val="ru-RU"/>
        </w:rPr>
        <w:t>2.</w:t>
      </w:r>
      <w:r w:rsidRPr="007D3D31">
        <w:rPr>
          <w:lang w:val="ru-RU"/>
        </w:rPr>
        <w:tab/>
      </w:r>
      <w:r w:rsidRPr="007D3D31">
        <w:rPr>
          <w:lang w:val="ru-RU"/>
        </w:rPr>
        <w:tab/>
        <w:t>Расположение точек измерения</w:t>
      </w:r>
    </w:p>
    <w:p w14:paraId="79073C9D" w14:textId="77777777" w:rsidR="007657C7" w:rsidRPr="007D3D31" w:rsidRDefault="007657C7" w:rsidP="007657C7">
      <w:pPr>
        <w:keepNext/>
        <w:keepLines/>
        <w:spacing w:after="120"/>
        <w:ind w:left="2268" w:right="1134"/>
        <w:jc w:val="both"/>
      </w:pPr>
      <w:r w:rsidRPr="007D3D31">
        <w:tab/>
        <w:t>Рисунки в настоящем приложении приведены лишь с целью информирования</w:t>
      </w:r>
      <w:r>
        <w:t>.</w:t>
      </w:r>
      <w:r w:rsidRPr="007D3D31">
        <w:t xml:space="preserve"> Требования</w:t>
      </w:r>
      <w:r>
        <w:t>,</w:t>
      </w:r>
      <w:r w:rsidRPr="007D3D31">
        <w:t xml:space="preserve"> касающиеся координат, указаны в пункте</w:t>
      </w:r>
      <w:r>
        <w:t> </w:t>
      </w:r>
      <w:r w:rsidRPr="007D3D31">
        <w:t>5 настоящих Правил.</w:t>
      </w:r>
    </w:p>
    <w:p w14:paraId="25AD4BD2" w14:textId="77777777" w:rsidR="007657C7" w:rsidRPr="007D3D31" w:rsidRDefault="007657C7" w:rsidP="007657C7">
      <w:pPr>
        <w:spacing w:after="120"/>
        <w:ind w:left="2268" w:right="1134"/>
        <w:jc w:val="both"/>
      </w:pPr>
      <w:r w:rsidRPr="007D3D31">
        <w:t>Н-Р</w:t>
      </w:r>
      <w:r>
        <w:t xml:space="preserve"> — </w:t>
      </w:r>
      <w:r w:rsidRPr="007D3D31">
        <w:t>это горизонтальная плоскость, а V-V</w:t>
      </w:r>
      <w:r>
        <w:t xml:space="preserve"> — </w:t>
      </w:r>
      <w:r w:rsidRPr="007D3D31">
        <w:t>вертикальная плоскость, проходящая через оптическую ось фары.</w:t>
      </w:r>
    </w:p>
    <w:p w14:paraId="044289A4" w14:textId="77777777" w:rsidR="007657C7" w:rsidRPr="007D3D31" w:rsidRDefault="007657C7" w:rsidP="007657C7">
      <w:pPr>
        <w:spacing w:after="120"/>
        <w:ind w:left="2268" w:right="1134"/>
        <w:jc w:val="both"/>
      </w:pPr>
      <w:r w:rsidRPr="007D3D31">
        <w:t>На рисунках настоящего приложения угловые положения указаны для правостороннего движения.</w:t>
      </w:r>
    </w:p>
    <w:p w14:paraId="07A6FD99" w14:textId="77777777" w:rsidR="007657C7" w:rsidRPr="007D3D31" w:rsidRDefault="007657C7" w:rsidP="007657C7">
      <w:pPr>
        <w:spacing w:after="120"/>
        <w:ind w:left="2268" w:right="1134"/>
        <w:jc w:val="both"/>
      </w:pPr>
      <w:r w:rsidRPr="007D3D31">
        <w:t>Для асимметричных лучей ближнего света испытательные точки располагаются в зеркальном отражении относительно линии V</w:t>
      </w:r>
      <w:r>
        <w:t>-</w:t>
      </w:r>
      <w:r w:rsidRPr="007D3D31">
        <w:t>V.</w:t>
      </w:r>
    </w:p>
    <w:p w14:paraId="2C5B7FB8" w14:textId="77777777" w:rsidR="007657C7" w:rsidRPr="007D3D31" w:rsidRDefault="007657C7" w:rsidP="007657C7">
      <w:pPr>
        <w:pStyle w:val="afc"/>
        <w:spacing w:after="0"/>
        <w:ind w:hanging="1701"/>
        <w:rPr>
          <w:lang w:val="ru-RU"/>
        </w:rPr>
      </w:pPr>
      <w:r w:rsidRPr="007D3D31">
        <w:rPr>
          <w:lang w:val="ru-RU"/>
        </w:rPr>
        <w:t>Рис. A4-II</w:t>
      </w:r>
    </w:p>
    <w:p w14:paraId="4D3F84F8" w14:textId="77777777" w:rsidR="007657C7" w:rsidRPr="007D3D31" w:rsidRDefault="007657C7" w:rsidP="007657C7">
      <w:pPr>
        <w:pStyle w:val="afc"/>
        <w:ind w:hanging="1701"/>
        <w:rPr>
          <w:b/>
          <w:bCs/>
          <w:lang w:val="ru-RU"/>
        </w:rPr>
      </w:pPr>
      <w:r w:rsidRPr="007D3D31">
        <w:rPr>
          <w:b/>
          <w:bCs/>
          <w:lang w:val="ru-RU"/>
        </w:rPr>
        <w:t>Испытательные точки для луча дальнего света</w:t>
      </w:r>
    </w:p>
    <w:p w14:paraId="18DCF0BE" w14:textId="77777777" w:rsidR="007657C7" w:rsidRPr="007D3D31" w:rsidRDefault="007657C7" w:rsidP="007657C7">
      <w:pPr>
        <w:widowControl w:val="0"/>
        <w:tabs>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134"/>
        <w:jc w:val="both"/>
      </w:pPr>
      <w:r w:rsidRPr="007D3D31">
        <w:rPr>
          <w:noProof/>
          <w:lang w:val="fr-FR" w:eastAsia="fr-FR"/>
        </w:rPr>
        <w:drawing>
          <wp:inline distT="0" distB="0" distL="0" distR="0" wp14:anchorId="26563285" wp14:editId="53DCEB90">
            <wp:extent cx="5057651" cy="2686050"/>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5755" cy="2695665"/>
                    </a:xfrm>
                    <a:prstGeom prst="rect">
                      <a:avLst/>
                    </a:prstGeom>
                    <a:noFill/>
                  </pic:spPr>
                </pic:pic>
              </a:graphicData>
            </a:graphic>
          </wp:inline>
        </w:drawing>
      </w:r>
    </w:p>
    <w:p w14:paraId="6F0C69E9" w14:textId="77777777" w:rsidR="007657C7" w:rsidRPr="007D3D31" w:rsidRDefault="007657C7" w:rsidP="007657C7">
      <w:pPr>
        <w:pStyle w:val="afc"/>
        <w:spacing w:before="240" w:after="0"/>
        <w:ind w:left="1134" w:firstLine="0"/>
        <w:rPr>
          <w:lang w:val="ru-RU"/>
        </w:rPr>
      </w:pPr>
      <w:r w:rsidRPr="007D3D31">
        <w:rPr>
          <w:lang w:val="ru-RU"/>
        </w:rPr>
        <w:t>Рис. A4-III</w:t>
      </w:r>
    </w:p>
    <w:p w14:paraId="4A47F506" w14:textId="77777777" w:rsidR="007657C7" w:rsidRPr="007D3D31" w:rsidRDefault="007657C7" w:rsidP="007657C7">
      <w:pPr>
        <w:pStyle w:val="afc"/>
        <w:ind w:left="1134" w:firstLine="0"/>
        <w:rPr>
          <w:b/>
          <w:bCs/>
          <w:lang w:val="ru-RU"/>
        </w:rPr>
      </w:pPr>
      <w:r w:rsidRPr="007D3D31">
        <w:rPr>
          <w:b/>
          <w:bCs/>
          <w:lang w:val="ru-RU"/>
        </w:rPr>
        <w:t>Луч дальнего света класса BS</w:t>
      </w:r>
      <w:r>
        <w:rPr>
          <w:b/>
          <w:bCs/>
          <w:lang w:val="ru-RU"/>
        </w:rPr>
        <w:t xml:space="preserve"> — </w:t>
      </w:r>
      <w:r w:rsidRPr="007D3D31">
        <w:rPr>
          <w:b/>
          <w:bCs/>
          <w:lang w:val="ru-RU"/>
        </w:rPr>
        <w:t>положение испытательных точек</w:t>
      </w:r>
    </w:p>
    <w:p w14:paraId="458FB7E1" w14:textId="77777777" w:rsidR="007657C7" w:rsidRPr="007D3D31" w:rsidRDefault="007657C7" w:rsidP="007657C7">
      <w:pPr>
        <w:keepNext/>
        <w:autoSpaceDE w:val="0"/>
        <w:autoSpaceDN w:val="0"/>
        <w:adjustRightInd w:val="0"/>
        <w:ind w:left="993"/>
        <w:jc w:val="both"/>
        <w:rPr>
          <w:noProof/>
          <w:lang w:val="it-IT" w:eastAsia="it-IT"/>
        </w:rPr>
      </w:pPr>
      <w:r w:rsidRPr="007D3D31">
        <w:rPr>
          <w:noProof/>
          <w:lang w:val="fr-FR" w:eastAsia="fr-FR"/>
        </w:rPr>
        <w:drawing>
          <wp:inline distT="0" distB="0" distL="0" distR="0" wp14:anchorId="5D45C595" wp14:editId="58B9CFE7">
            <wp:extent cx="5416350" cy="2876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5613" cy="2902713"/>
                    </a:xfrm>
                    <a:prstGeom prst="rect">
                      <a:avLst/>
                    </a:prstGeom>
                    <a:noFill/>
                  </pic:spPr>
                </pic:pic>
              </a:graphicData>
            </a:graphic>
          </wp:inline>
        </w:drawing>
      </w:r>
    </w:p>
    <w:p w14:paraId="358DFE44" w14:textId="77777777" w:rsidR="007657C7" w:rsidRPr="007D3D31" w:rsidRDefault="007657C7" w:rsidP="007657C7">
      <w:pPr>
        <w:tabs>
          <w:tab w:val="left" w:pos="1134"/>
        </w:tabs>
        <w:spacing w:line="240" w:lineRule="auto"/>
      </w:pPr>
      <w:r w:rsidRPr="00A3689A">
        <w:br w:type="page"/>
      </w:r>
      <w:r w:rsidRPr="00A3689A">
        <w:tab/>
      </w:r>
      <w:r w:rsidRPr="00A3689A">
        <w:tab/>
      </w:r>
      <w:r w:rsidRPr="007D3D31">
        <w:t>Рис.</w:t>
      </w:r>
      <w:r>
        <w:t xml:space="preserve"> </w:t>
      </w:r>
      <w:r w:rsidRPr="007D3D31">
        <w:t>А4-IV</w:t>
      </w:r>
    </w:p>
    <w:p w14:paraId="23605424" w14:textId="77777777" w:rsidR="007657C7" w:rsidRPr="007D3D31" w:rsidRDefault="007657C7" w:rsidP="007657C7">
      <w:pPr>
        <w:pStyle w:val="afc"/>
        <w:tabs>
          <w:tab w:val="left" w:pos="993"/>
        </w:tabs>
        <w:ind w:left="1134" w:firstLine="0"/>
        <w:rPr>
          <w:b/>
          <w:bCs/>
          <w:lang w:val="ru-RU"/>
        </w:rPr>
      </w:pPr>
      <w:r w:rsidRPr="007D3D31">
        <w:rPr>
          <w:b/>
          <w:bCs/>
          <w:lang w:val="ru-RU"/>
        </w:rPr>
        <w:t>Вторичный луч дальнего света классов CS и DS</w:t>
      </w:r>
      <w:r>
        <w:rPr>
          <w:b/>
          <w:bCs/>
          <w:lang w:val="ru-RU"/>
        </w:rPr>
        <w:t xml:space="preserve"> — </w:t>
      </w:r>
      <w:r w:rsidRPr="007D3D31">
        <w:rPr>
          <w:b/>
          <w:bCs/>
          <w:lang w:val="ru-RU"/>
        </w:rPr>
        <w:t>положение испытательных точек</w:t>
      </w:r>
    </w:p>
    <w:p w14:paraId="4188AFF6" w14:textId="77777777" w:rsidR="007657C7" w:rsidRPr="007D3D31" w:rsidRDefault="007657C7" w:rsidP="007657C7">
      <w:pPr>
        <w:pStyle w:val="SingleTxtG"/>
        <w:keepNext/>
        <w:keepLines/>
        <w:ind w:left="993" w:right="0"/>
      </w:pPr>
      <w:r w:rsidRPr="007D3D31">
        <w:rPr>
          <w:noProof/>
          <w:color w:val="800000"/>
          <w:lang w:val="fr-FR" w:eastAsia="fr-FR"/>
        </w:rPr>
        <w:drawing>
          <wp:inline distT="0" distB="0" distL="0" distR="0" wp14:anchorId="6B69A489" wp14:editId="4EDA10E2">
            <wp:extent cx="5415788" cy="28762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0701" cy="2921347"/>
                    </a:xfrm>
                    <a:prstGeom prst="rect">
                      <a:avLst/>
                    </a:prstGeom>
                    <a:noFill/>
                  </pic:spPr>
                </pic:pic>
              </a:graphicData>
            </a:graphic>
          </wp:inline>
        </w:drawing>
      </w:r>
    </w:p>
    <w:p w14:paraId="33D343C3" w14:textId="77777777" w:rsidR="007657C7" w:rsidRDefault="007657C7" w:rsidP="007657C7">
      <w:pPr>
        <w:suppressAutoHyphens w:val="0"/>
        <w:spacing w:line="240" w:lineRule="auto"/>
        <w:rPr>
          <w:rFonts w:eastAsiaTheme="minorEastAsia" w:cs="Times New Roman"/>
          <w:szCs w:val="20"/>
        </w:rPr>
      </w:pPr>
      <w:r>
        <w:br w:type="page"/>
      </w:r>
    </w:p>
    <w:p w14:paraId="4ADB700C" w14:textId="77777777" w:rsidR="007657C7" w:rsidRPr="007D3D31" w:rsidRDefault="007657C7" w:rsidP="007657C7">
      <w:pPr>
        <w:pStyle w:val="afc"/>
        <w:spacing w:after="0"/>
        <w:ind w:left="2268" w:hanging="1134"/>
        <w:rPr>
          <w:lang w:val="ru-RU"/>
        </w:rPr>
      </w:pPr>
      <w:r w:rsidRPr="007D3D31">
        <w:rPr>
          <w:lang w:val="ru-RU"/>
        </w:rPr>
        <w:t>Рис.</w:t>
      </w:r>
      <w:r>
        <w:rPr>
          <w:lang w:val="ru-RU"/>
        </w:rPr>
        <w:t xml:space="preserve"> </w:t>
      </w:r>
      <w:r w:rsidRPr="007D3D31">
        <w:rPr>
          <w:lang w:val="ru-RU"/>
        </w:rPr>
        <w:t>А4-V</w:t>
      </w:r>
    </w:p>
    <w:p w14:paraId="5F665EE3" w14:textId="77777777" w:rsidR="007657C7" w:rsidRDefault="007657C7" w:rsidP="007657C7">
      <w:pPr>
        <w:pStyle w:val="afc"/>
        <w:spacing w:after="240"/>
        <w:ind w:left="2268" w:hanging="1134"/>
        <w:rPr>
          <w:b/>
          <w:bCs/>
          <w:lang w:val="ru-RU"/>
        </w:rPr>
      </w:pPr>
      <w:r w:rsidRPr="007D3D31">
        <w:rPr>
          <w:b/>
          <w:bCs/>
          <w:lang w:val="ru-RU"/>
        </w:rPr>
        <w:t>Лучи ближнего света классов C и V для правостороннего движения</w:t>
      </w:r>
    </w:p>
    <w:p w14:paraId="75532532" w14:textId="77777777" w:rsidR="007657C7" w:rsidRDefault="007657C7" w:rsidP="007657C7">
      <w:pPr>
        <w:pStyle w:val="afc"/>
        <w:ind w:left="-851" w:right="-1" w:firstLine="0"/>
        <w:jc w:val="left"/>
        <w:rPr>
          <w:b/>
          <w:bCs/>
          <w:lang w:val="ru-RU"/>
        </w:rPr>
      </w:pPr>
      <w:r>
        <w:rPr>
          <w:noProof/>
        </w:rPr>
        <w:drawing>
          <wp:inline distT="0" distB="0" distL="0" distR="0" wp14:anchorId="1EC68459" wp14:editId="40D0006E">
            <wp:extent cx="6887571" cy="3256280"/>
            <wp:effectExtent l="0" t="1809750" r="0" b="16395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3531" cy="3278009"/>
                    </a:xfrm>
                    <a:prstGeom prst="rect">
                      <a:avLst/>
                    </a:prstGeom>
                    <a:noFill/>
                    <a:scene3d>
                      <a:camera prst="orthographicFront">
                        <a:rot lat="0" lon="0" rev="5400000"/>
                      </a:camera>
                      <a:lightRig rig="threePt" dir="t"/>
                    </a:scene3d>
                  </pic:spPr>
                </pic:pic>
              </a:graphicData>
            </a:graphic>
          </wp:inline>
        </w:drawing>
      </w:r>
    </w:p>
    <w:p w14:paraId="11C6DD3D" w14:textId="77777777" w:rsidR="007657C7" w:rsidRPr="007D3D31" w:rsidRDefault="007657C7" w:rsidP="007657C7">
      <w:pPr>
        <w:pStyle w:val="SingleTxtG"/>
        <w:jc w:val="center"/>
      </w:pPr>
      <w:r w:rsidRPr="007D3D31">
        <w:br w:type="page"/>
      </w:r>
    </w:p>
    <w:p w14:paraId="15221A32" w14:textId="77777777" w:rsidR="007657C7" w:rsidRPr="007D3D31" w:rsidRDefault="007657C7" w:rsidP="007657C7">
      <w:pPr>
        <w:pStyle w:val="afc"/>
        <w:spacing w:after="0"/>
        <w:ind w:hanging="1701"/>
        <w:rPr>
          <w:lang w:val="ru-RU"/>
        </w:rPr>
      </w:pPr>
      <w:r w:rsidRPr="007D3D31">
        <w:rPr>
          <w:lang w:val="ru-RU"/>
        </w:rPr>
        <w:t>Рис.</w:t>
      </w:r>
      <w:r>
        <w:rPr>
          <w:lang w:val="ru-RU"/>
        </w:rPr>
        <w:t xml:space="preserve"> </w:t>
      </w:r>
      <w:r w:rsidRPr="007D3D31">
        <w:rPr>
          <w:lang w:val="ru-RU"/>
        </w:rPr>
        <w:t>А4</w:t>
      </w:r>
      <w:r>
        <w:rPr>
          <w:lang w:val="ru-RU"/>
        </w:rPr>
        <w:t>-</w:t>
      </w:r>
      <w:r w:rsidRPr="007D3D31">
        <w:rPr>
          <w:lang w:val="ru-RU"/>
        </w:rPr>
        <w:t>VI</w:t>
      </w:r>
      <w:bookmarkStart w:id="21" w:name="_Toc365289620"/>
    </w:p>
    <w:p w14:paraId="5853AA02" w14:textId="77777777" w:rsidR="007657C7" w:rsidRDefault="007657C7" w:rsidP="007657C7">
      <w:pPr>
        <w:pStyle w:val="afc"/>
        <w:ind w:hanging="1701"/>
        <w:rPr>
          <w:b/>
          <w:bCs/>
          <w:lang w:val="ru-RU"/>
        </w:rPr>
      </w:pPr>
      <w:r w:rsidRPr="007D3D31">
        <w:rPr>
          <w:b/>
          <w:bCs/>
          <w:lang w:val="ru-RU"/>
        </w:rPr>
        <w:t>Луч ближнего света АСПО для правостороннего движения</w:t>
      </w:r>
      <w:bookmarkEnd w:id="21"/>
    </w:p>
    <w:p w14:paraId="1CADF142" w14:textId="77777777" w:rsidR="007657C7" w:rsidRDefault="007657C7" w:rsidP="007657C7">
      <w:pPr>
        <w:pStyle w:val="afc"/>
        <w:ind w:hanging="1701"/>
        <w:rPr>
          <w:b/>
          <w:bCs/>
          <w:lang w:val="ru-RU"/>
        </w:rPr>
      </w:pPr>
    </w:p>
    <w:p w14:paraId="580D4558" w14:textId="77777777" w:rsidR="007657C7" w:rsidRDefault="007657C7" w:rsidP="007657C7">
      <w:pPr>
        <w:pStyle w:val="afc"/>
        <w:ind w:hanging="3969"/>
        <w:rPr>
          <w:b/>
          <w:bCs/>
          <w:lang w:val="ru-RU"/>
        </w:rPr>
      </w:pPr>
      <w:r>
        <w:rPr>
          <w:b/>
          <w:bCs/>
          <w:noProof/>
          <w:lang w:val="ru-RU"/>
        </w:rPr>
        <w:drawing>
          <wp:inline distT="0" distB="0" distL="0" distR="0" wp14:anchorId="06AD5B59" wp14:editId="43962193">
            <wp:extent cx="7236460" cy="3456940"/>
            <wp:effectExtent l="0" t="1847850" r="0" b="172466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6460" cy="3456940"/>
                    </a:xfrm>
                    <a:prstGeom prst="rect">
                      <a:avLst/>
                    </a:prstGeom>
                    <a:noFill/>
                    <a:scene3d>
                      <a:camera prst="orthographicFront">
                        <a:rot lat="0" lon="0" rev="5400000"/>
                      </a:camera>
                      <a:lightRig rig="threePt" dir="t"/>
                    </a:scene3d>
                  </pic:spPr>
                </pic:pic>
              </a:graphicData>
            </a:graphic>
          </wp:inline>
        </w:drawing>
      </w:r>
    </w:p>
    <w:p w14:paraId="102A2F0B" w14:textId="77777777" w:rsidR="007657C7" w:rsidRDefault="007657C7" w:rsidP="007657C7">
      <w:pPr>
        <w:pStyle w:val="afc"/>
        <w:rPr>
          <w:b/>
          <w:bCs/>
          <w:lang w:val="ru-RU"/>
        </w:rPr>
      </w:pPr>
    </w:p>
    <w:p w14:paraId="3D5B65F4" w14:textId="77777777" w:rsidR="007657C7" w:rsidRPr="007D3D31" w:rsidRDefault="007657C7" w:rsidP="007657C7">
      <w:pPr>
        <w:spacing w:line="240" w:lineRule="auto"/>
      </w:pPr>
      <w:r w:rsidRPr="007D3D31">
        <w:br w:type="page"/>
      </w:r>
    </w:p>
    <w:p w14:paraId="76631AE1" w14:textId="77777777" w:rsidR="007657C7" w:rsidRPr="007D3D31" w:rsidRDefault="007657C7" w:rsidP="007657C7">
      <w:pPr>
        <w:pStyle w:val="afc"/>
        <w:spacing w:after="0"/>
        <w:ind w:hanging="1701"/>
        <w:rPr>
          <w:lang w:val="ru-RU"/>
        </w:rPr>
      </w:pPr>
      <w:r w:rsidRPr="007D3D31">
        <w:rPr>
          <w:lang w:val="ru-RU"/>
        </w:rPr>
        <w:t>Рис.</w:t>
      </w:r>
      <w:r>
        <w:rPr>
          <w:lang w:val="ru-RU"/>
        </w:rPr>
        <w:t xml:space="preserve"> </w:t>
      </w:r>
      <w:r w:rsidRPr="007D3D31">
        <w:rPr>
          <w:lang w:val="ru-RU"/>
        </w:rPr>
        <w:t>А4</w:t>
      </w:r>
      <w:r>
        <w:rPr>
          <w:lang w:val="ru-RU"/>
        </w:rPr>
        <w:t>-</w:t>
      </w:r>
      <w:r w:rsidRPr="007D3D31">
        <w:rPr>
          <w:lang w:val="ru-RU"/>
        </w:rPr>
        <w:t>VII</w:t>
      </w:r>
    </w:p>
    <w:p w14:paraId="530B1064" w14:textId="77777777" w:rsidR="007657C7" w:rsidRDefault="007657C7" w:rsidP="007657C7">
      <w:pPr>
        <w:pStyle w:val="afc"/>
        <w:ind w:hanging="1701"/>
        <w:rPr>
          <w:b/>
          <w:bCs/>
          <w:lang w:val="ru-RU"/>
        </w:rPr>
      </w:pPr>
      <w:r w:rsidRPr="007D3D31">
        <w:rPr>
          <w:b/>
          <w:bCs/>
          <w:lang w:val="ru-RU"/>
        </w:rPr>
        <w:t>Луч ближнего света: испытательные точки и зоны для фары (фар) класса АS</w:t>
      </w:r>
    </w:p>
    <w:p w14:paraId="6A80A078" w14:textId="77777777" w:rsidR="007657C7" w:rsidRDefault="007657C7" w:rsidP="007657C7">
      <w:pPr>
        <w:pStyle w:val="afc"/>
        <w:ind w:hanging="1701"/>
        <w:rPr>
          <w:b/>
          <w:bCs/>
          <w:lang w:val="ru-RU"/>
        </w:rPr>
      </w:pPr>
      <w:r>
        <w:rPr>
          <w:noProof/>
        </w:rPr>
        <w:drawing>
          <wp:inline distT="0" distB="0" distL="0" distR="0" wp14:anchorId="7192DFBD" wp14:editId="2A9E3F9C">
            <wp:extent cx="5426075" cy="3274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6075" cy="3274060"/>
                    </a:xfrm>
                    <a:prstGeom prst="rect">
                      <a:avLst/>
                    </a:prstGeom>
                    <a:noFill/>
                  </pic:spPr>
                </pic:pic>
              </a:graphicData>
            </a:graphic>
          </wp:inline>
        </w:drawing>
      </w:r>
    </w:p>
    <w:p w14:paraId="63991B1F" w14:textId="77777777" w:rsidR="007657C7" w:rsidRPr="007D3D31" w:rsidRDefault="007657C7" w:rsidP="007657C7">
      <w:pPr>
        <w:pStyle w:val="afc"/>
        <w:spacing w:after="0"/>
        <w:ind w:hanging="1701"/>
        <w:rPr>
          <w:lang w:val="ru-RU"/>
        </w:rPr>
      </w:pPr>
      <w:r w:rsidRPr="007D3D31">
        <w:rPr>
          <w:lang w:val="ru-RU"/>
        </w:rPr>
        <w:t>Рис. A4-VIII</w:t>
      </w:r>
    </w:p>
    <w:p w14:paraId="03B253F3" w14:textId="77777777" w:rsidR="007657C7" w:rsidRDefault="007657C7" w:rsidP="007657C7">
      <w:pPr>
        <w:pStyle w:val="afc"/>
        <w:ind w:hanging="1701"/>
        <w:rPr>
          <w:b/>
          <w:bCs/>
          <w:lang w:val="ru-RU"/>
        </w:rPr>
      </w:pPr>
      <w:r w:rsidRPr="007D3D31">
        <w:rPr>
          <w:b/>
          <w:bCs/>
          <w:lang w:val="ru-RU"/>
        </w:rPr>
        <w:t>Луч ближнего света: испытательные точки и зоны для фары (фар) класса ВS</w:t>
      </w:r>
    </w:p>
    <w:p w14:paraId="6B4B4307" w14:textId="77777777" w:rsidR="007657C7" w:rsidRDefault="007657C7" w:rsidP="007657C7">
      <w:pPr>
        <w:pStyle w:val="afc"/>
        <w:ind w:hanging="1701"/>
        <w:rPr>
          <w:b/>
          <w:bCs/>
          <w:lang w:val="ru-RU"/>
        </w:rPr>
      </w:pPr>
      <w:r>
        <w:rPr>
          <w:b/>
          <w:bCs/>
          <w:noProof/>
          <w:lang w:val="ru-RU"/>
        </w:rPr>
        <w:drawing>
          <wp:inline distT="0" distB="0" distL="0" distR="0" wp14:anchorId="13FB1785" wp14:editId="22C2069C">
            <wp:extent cx="5316220" cy="356616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6220" cy="3566160"/>
                    </a:xfrm>
                    <a:prstGeom prst="rect">
                      <a:avLst/>
                    </a:prstGeom>
                    <a:noFill/>
                  </pic:spPr>
                </pic:pic>
              </a:graphicData>
            </a:graphic>
          </wp:inline>
        </w:drawing>
      </w:r>
    </w:p>
    <w:p w14:paraId="415754C3" w14:textId="77777777" w:rsidR="007657C7" w:rsidRPr="007D3D31" w:rsidRDefault="007657C7" w:rsidP="007657C7">
      <w:pPr>
        <w:spacing w:line="240" w:lineRule="auto"/>
      </w:pPr>
      <w:r w:rsidRPr="00A3689A">
        <w:br w:type="page"/>
      </w:r>
      <w:r w:rsidRPr="00A3689A">
        <w:tab/>
      </w:r>
      <w:r w:rsidRPr="00A3689A">
        <w:tab/>
      </w:r>
      <w:r w:rsidRPr="007D3D31">
        <w:t>Рис. A4-IX</w:t>
      </w:r>
    </w:p>
    <w:p w14:paraId="4E5B8200" w14:textId="77777777" w:rsidR="007657C7" w:rsidRDefault="007657C7" w:rsidP="007657C7">
      <w:pPr>
        <w:pStyle w:val="afc"/>
        <w:ind w:left="1134" w:firstLine="0"/>
        <w:jc w:val="left"/>
        <w:rPr>
          <w:b/>
          <w:bCs/>
          <w:lang w:val="ru-RU"/>
        </w:rPr>
      </w:pPr>
      <w:r w:rsidRPr="007D3D31">
        <w:rPr>
          <w:b/>
          <w:bCs/>
          <w:lang w:val="ru-RU"/>
        </w:rPr>
        <w:t>Луч ближнего света: положение испытательных точек и зон для фары (фар) класс СS и DS</w:t>
      </w:r>
    </w:p>
    <w:p w14:paraId="27970694" w14:textId="77777777" w:rsidR="007657C7" w:rsidRDefault="007657C7" w:rsidP="007657C7">
      <w:pPr>
        <w:pStyle w:val="afc"/>
        <w:ind w:left="709" w:firstLine="271"/>
        <w:jc w:val="left"/>
        <w:rPr>
          <w:b/>
          <w:bCs/>
          <w:lang w:val="ru-RU"/>
        </w:rPr>
      </w:pPr>
      <w:r>
        <w:rPr>
          <w:b/>
          <w:bCs/>
          <w:noProof/>
          <w:lang w:val="ru-RU"/>
        </w:rPr>
        <w:drawing>
          <wp:inline distT="0" distB="0" distL="0" distR="0" wp14:anchorId="0884587B" wp14:editId="584316F0">
            <wp:extent cx="5114925" cy="5053965"/>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25" cy="5053965"/>
                    </a:xfrm>
                    <a:prstGeom prst="rect">
                      <a:avLst/>
                    </a:prstGeom>
                    <a:noFill/>
                  </pic:spPr>
                </pic:pic>
              </a:graphicData>
            </a:graphic>
          </wp:inline>
        </w:drawing>
      </w:r>
    </w:p>
    <w:p w14:paraId="67E427AA" w14:textId="77777777" w:rsidR="007657C7" w:rsidRDefault="007657C7" w:rsidP="007657C7">
      <w:pPr>
        <w:pStyle w:val="afc"/>
        <w:ind w:left="1134" w:firstLine="0"/>
        <w:rPr>
          <w:b/>
          <w:bCs/>
          <w:lang w:val="ru-RU"/>
        </w:rPr>
      </w:pPr>
    </w:p>
    <w:p w14:paraId="36D2A509" w14:textId="77777777" w:rsidR="007657C7" w:rsidRDefault="007657C7" w:rsidP="007657C7">
      <w:pPr>
        <w:pStyle w:val="afc"/>
        <w:ind w:left="2268" w:firstLine="0"/>
        <w:rPr>
          <w:b/>
          <w:bCs/>
          <w:lang w:val="ru-RU"/>
        </w:rPr>
      </w:pPr>
    </w:p>
    <w:p w14:paraId="4A1222E9" w14:textId="77777777" w:rsidR="007657C7" w:rsidRPr="007D3D31" w:rsidRDefault="007657C7" w:rsidP="007657C7">
      <w:pPr>
        <w:spacing w:line="240" w:lineRule="auto"/>
      </w:pPr>
      <w:r w:rsidRPr="007D3D31">
        <w:br w:type="page"/>
      </w:r>
    </w:p>
    <w:p w14:paraId="34D219EA" w14:textId="77777777" w:rsidR="007657C7" w:rsidRPr="007D3D31" w:rsidRDefault="007657C7" w:rsidP="007657C7">
      <w:pPr>
        <w:pStyle w:val="afc"/>
        <w:spacing w:after="0"/>
        <w:ind w:left="1134" w:firstLine="0"/>
        <w:jc w:val="left"/>
        <w:rPr>
          <w:lang w:val="ru-RU"/>
        </w:rPr>
      </w:pPr>
      <w:bookmarkStart w:id="22" w:name="_Toc370290660"/>
      <w:r w:rsidRPr="007D3D31">
        <w:rPr>
          <w:lang w:val="ru-RU"/>
        </w:rPr>
        <w:t>Рис. A4-X</w:t>
      </w:r>
      <w:bookmarkStart w:id="23" w:name="_Toc370290661"/>
      <w:bookmarkEnd w:id="22"/>
    </w:p>
    <w:p w14:paraId="7B38F49B" w14:textId="77777777" w:rsidR="007657C7" w:rsidRDefault="007657C7" w:rsidP="007657C7">
      <w:pPr>
        <w:pStyle w:val="afc"/>
        <w:ind w:left="1134" w:firstLine="0"/>
        <w:jc w:val="left"/>
        <w:rPr>
          <w:b/>
          <w:bCs/>
          <w:lang w:val="ru-RU"/>
        </w:rPr>
      </w:pPr>
      <w:r w:rsidRPr="007D3D31">
        <w:rPr>
          <w:b/>
          <w:bCs/>
          <w:lang w:val="ru-RU"/>
        </w:rPr>
        <w:t xml:space="preserve">Распределение света передней противотуманной фары класса F3 </w:t>
      </w:r>
      <w:r>
        <w:rPr>
          <w:b/>
          <w:bCs/>
          <w:lang w:val="ru-RU"/>
        </w:rPr>
        <w:br/>
      </w:r>
      <w:r w:rsidRPr="007D3D31">
        <w:rPr>
          <w:b/>
          <w:bCs/>
          <w:lang w:val="ru-RU"/>
        </w:rPr>
        <w:t>(фары для левостороннего движения)</w:t>
      </w:r>
      <w:bookmarkEnd w:id="23"/>
    </w:p>
    <w:p w14:paraId="530CCCE7" w14:textId="77777777" w:rsidR="007657C7" w:rsidRDefault="007657C7" w:rsidP="007657C7">
      <w:pPr>
        <w:pStyle w:val="afc"/>
        <w:ind w:left="993" w:firstLine="0"/>
        <w:rPr>
          <w:b/>
          <w:bCs/>
          <w:lang w:val="ru-RU"/>
        </w:rPr>
      </w:pPr>
      <w:r>
        <w:rPr>
          <w:b/>
          <w:bCs/>
          <w:noProof/>
          <w:lang w:val="ru-RU"/>
        </w:rPr>
        <w:drawing>
          <wp:inline distT="0" distB="0" distL="0" distR="0" wp14:anchorId="20D3CE21" wp14:editId="789792C3">
            <wp:extent cx="5248910" cy="580390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910" cy="5803900"/>
                    </a:xfrm>
                    <a:prstGeom prst="rect">
                      <a:avLst/>
                    </a:prstGeom>
                    <a:noFill/>
                  </pic:spPr>
                </pic:pic>
              </a:graphicData>
            </a:graphic>
          </wp:inline>
        </w:drawing>
      </w:r>
    </w:p>
    <w:p w14:paraId="2D1D97A8" w14:textId="77777777" w:rsidR="007657C7" w:rsidRDefault="007657C7" w:rsidP="007657C7">
      <w:pPr>
        <w:pStyle w:val="afc"/>
        <w:ind w:left="2268" w:firstLine="0"/>
        <w:rPr>
          <w:b/>
          <w:bCs/>
          <w:lang w:val="ru-RU"/>
        </w:rPr>
      </w:pPr>
    </w:p>
    <w:p w14:paraId="634FC46C" w14:textId="77777777" w:rsidR="007657C7" w:rsidRPr="007D3D31" w:rsidRDefault="007657C7" w:rsidP="007657C7">
      <w:pPr>
        <w:spacing w:line="240" w:lineRule="auto"/>
      </w:pPr>
      <w:r w:rsidRPr="007D3D31">
        <w:br w:type="page"/>
      </w:r>
    </w:p>
    <w:p w14:paraId="062F4C83" w14:textId="77777777" w:rsidR="007657C7" w:rsidRPr="007D3D31" w:rsidRDefault="007657C7" w:rsidP="007657C7">
      <w:pPr>
        <w:pStyle w:val="afc"/>
        <w:spacing w:after="0"/>
        <w:ind w:left="1134" w:firstLine="0"/>
        <w:jc w:val="left"/>
        <w:rPr>
          <w:lang w:val="ru-RU"/>
        </w:rPr>
      </w:pPr>
      <w:r w:rsidRPr="007D3D31">
        <w:rPr>
          <w:lang w:val="ru-RU"/>
        </w:rPr>
        <w:t>Рис.</w:t>
      </w:r>
      <w:r>
        <w:rPr>
          <w:lang w:val="ru-RU"/>
        </w:rPr>
        <w:t xml:space="preserve"> </w:t>
      </w:r>
      <w:r w:rsidRPr="007D3D31">
        <w:rPr>
          <w:lang w:val="ru-RU"/>
        </w:rPr>
        <w:t>А4</w:t>
      </w:r>
      <w:r>
        <w:rPr>
          <w:lang w:val="ru-RU"/>
        </w:rPr>
        <w:t>-</w:t>
      </w:r>
      <w:r w:rsidRPr="007D3D31">
        <w:rPr>
          <w:lang w:val="ru-RU"/>
        </w:rPr>
        <w:t>XI</w:t>
      </w:r>
    </w:p>
    <w:p w14:paraId="5F96F8EE" w14:textId="77777777" w:rsidR="007657C7" w:rsidRDefault="007657C7" w:rsidP="007657C7">
      <w:pPr>
        <w:pStyle w:val="afc"/>
        <w:ind w:left="1134" w:firstLine="0"/>
        <w:jc w:val="left"/>
        <w:rPr>
          <w:b/>
          <w:bCs/>
          <w:lang w:val="ru-RU"/>
        </w:rPr>
      </w:pPr>
      <w:r w:rsidRPr="007D3D31">
        <w:rPr>
          <w:b/>
          <w:bCs/>
          <w:lang w:val="ru-RU"/>
        </w:rPr>
        <w:t>Распределение света огня подсветки поворота (огня для левостороннего движения)</w:t>
      </w:r>
    </w:p>
    <w:p w14:paraId="3DD8BD45" w14:textId="77777777" w:rsidR="007657C7" w:rsidRDefault="007657C7" w:rsidP="007657C7">
      <w:pPr>
        <w:pStyle w:val="afc"/>
        <w:ind w:left="851" w:firstLine="0"/>
        <w:rPr>
          <w:b/>
          <w:bCs/>
          <w:lang w:val="ru-RU"/>
        </w:rPr>
      </w:pPr>
      <w:r>
        <w:rPr>
          <w:b/>
          <w:bCs/>
          <w:noProof/>
          <w:lang w:val="ru-RU"/>
        </w:rPr>
        <w:drawing>
          <wp:inline distT="0" distB="0" distL="0" distR="0" wp14:anchorId="69E64DAE" wp14:editId="433EFC61">
            <wp:extent cx="4942274" cy="2826328"/>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0472" cy="2848172"/>
                    </a:xfrm>
                    <a:prstGeom prst="rect">
                      <a:avLst/>
                    </a:prstGeom>
                    <a:noFill/>
                  </pic:spPr>
                </pic:pic>
              </a:graphicData>
            </a:graphic>
          </wp:inline>
        </w:drawing>
      </w:r>
    </w:p>
    <w:p w14:paraId="3EE1CEBE" w14:textId="77777777" w:rsidR="007657C7" w:rsidRDefault="007657C7" w:rsidP="007657C7">
      <w:pPr>
        <w:pStyle w:val="afc"/>
        <w:ind w:left="2268" w:firstLine="0"/>
        <w:rPr>
          <w:b/>
          <w:bCs/>
          <w:highlight w:val="yellow"/>
          <w:lang w:val="en-US"/>
        </w:rPr>
      </w:pPr>
    </w:p>
    <w:p w14:paraId="77C51E38" w14:textId="77777777" w:rsidR="007657C7" w:rsidRPr="007D3D31" w:rsidRDefault="007657C7" w:rsidP="007657C7">
      <w:pPr>
        <w:pStyle w:val="afc"/>
        <w:spacing w:before="240" w:after="0"/>
        <w:ind w:left="1134" w:firstLine="0"/>
        <w:jc w:val="left"/>
        <w:rPr>
          <w:lang w:val="ru-RU"/>
        </w:rPr>
      </w:pPr>
      <w:r w:rsidRPr="007D3D31">
        <w:rPr>
          <w:lang w:val="ru-RU"/>
        </w:rPr>
        <w:t>Рис.</w:t>
      </w:r>
      <w:r>
        <w:rPr>
          <w:lang w:val="ru-RU"/>
        </w:rPr>
        <w:t xml:space="preserve"> </w:t>
      </w:r>
      <w:r w:rsidRPr="007D3D31">
        <w:rPr>
          <w:lang w:val="ru-RU"/>
        </w:rPr>
        <w:t>А4</w:t>
      </w:r>
      <w:r>
        <w:rPr>
          <w:lang w:val="ru-RU"/>
        </w:rPr>
        <w:t>-</w:t>
      </w:r>
      <w:r w:rsidRPr="007D3D31">
        <w:rPr>
          <w:lang w:val="ru-RU"/>
        </w:rPr>
        <w:t>ХII</w:t>
      </w:r>
    </w:p>
    <w:p w14:paraId="60254A52" w14:textId="77777777" w:rsidR="007657C7" w:rsidRDefault="007657C7" w:rsidP="007657C7">
      <w:pPr>
        <w:pStyle w:val="afc"/>
        <w:ind w:left="1134" w:firstLine="0"/>
        <w:jc w:val="left"/>
        <w:rPr>
          <w:b/>
          <w:bCs/>
          <w:lang w:val="ru-RU"/>
        </w:rPr>
      </w:pPr>
      <w:r w:rsidRPr="007D3D31">
        <w:rPr>
          <w:b/>
          <w:bCs/>
          <w:lang w:val="ru-RU"/>
        </w:rPr>
        <w:t>Горизонтальные углы поля геометрической видимости для огней подсветки поворота</w:t>
      </w:r>
    </w:p>
    <w:p w14:paraId="11A10EEC" w14:textId="77777777" w:rsidR="007657C7" w:rsidRDefault="007657C7" w:rsidP="007657C7">
      <w:pPr>
        <w:pStyle w:val="afc"/>
        <w:ind w:left="1134" w:firstLine="0"/>
        <w:jc w:val="left"/>
        <w:rPr>
          <w:b/>
          <w:bCs/>
          <w:lang w:val="ru-RU"/>
        </w:rPr>
      </w:pPr>
      <w:r>
        <w:rPr>
          <w:b/>
          <w:bCs/>
          <w:noProof/>
          <w:lang w:val="ru-RU"/>
        </w:rPr>
        <w:drawing>
          <wp:inline distT="0" distB="0" distL="0" distR="0" wp14:anchorId="6264EBDB" wp14:editId="54B9097F">
            <wp:extent cx="4054475" cy="2901950"/>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4475" cy="2901950"/>
                    </a:xfrm>
                    <a:prstGeom prst="rect">
                      <a:avLst/>
                    </a:prstGeom>
                    <a:noFill/>
                  </pic:spPr>
                </pic:pic>
              </a:graphicData>
            </a:graphic>
          </wp:inline>
        </w:drawing>
      </w:r>
    </w:p>
    <w:p w14:paraId="6AC6331F" w14:textId="77777777" w:rsidR="007657C7" w:rsidRPr="007D3D31" w:rsidRDefault="007657C7" w:rsidP="007657C7">
      <w:pPr>
        <w:pStyle w:val="SingleTxtG"/>
        <w:jc w:val="right"/>
      </w:pPr>
      <w:r w:rsidRPr="007D3D31">
        <w:t>значения в [°]</w:t>
      </w:r>
    </w:p>
    <w:p w14:paraId="50A41FBA" w14:textId="77777777" w:rsidR="007657C7" w:rsidRPr="007D3D31" w:rsidRDefault="007657C7" w:rsidP="007657C7">
      <w:pPr>
        <w:spacing w:line="240" w:lineRule="auto"/>
      </w:pPr>
      <w:r w:rsidRPr="007D3D31">
        <w:br w:type="page"/>
      </w:r>
    </w:p>
    <w:p w14:paraId="4361F8F6" w14:textId="77777777" w:rsidR="007657C7" w:rsidRPr="007D3D31" w:rsidRDefault="007657C7" w:rsidP="007657C7">
      <w:pPr>
        <w:pStyle w:val="afc"/>
        <w:spacing w:after="0"/>
        <w:ind w:left="1134" w:firstLine="0"/>
        <w:jc w:val="left"/>
        <w:rPr>
          <w:lang w:val="ru-RU"/>
        </w:rPr>
      </w:pPr>
      <w:r w:rsidRPr="007D3D31">
        <w:rPr>
          <w:lang w:val="ru-RU"/>
        </w:rPr>
        <w:t>Рис. A4-ХIII</w:t>
      </w:r>
    </w:p>
    <w:p w14:paraId="2098DFC5" w14:textId="77777777" w:rsidR="007657C7" w:rsidRDefault="007657C7" w:rsidP="007657C7">
      <w:pPr>
        <w:pStyle w:val="afc"/>
        <w:ind w:left="1134" w:firstLine="0"/>
        <w:jc w:val="left"/>
        <w:rPr>
          <w:b/>
          <w:bCs/>
          <w:lang w:val="ru-RU"/>
        </w:rPr>
      </w:pPr>
      <w:r w:rsidRPr="007D3D31">
        <w:rPr>
          <w:b/>
          <w:bCs/>
          <w:lang w:val="ru-RU"/>
        </w:rPr>
        <w:t>Горизонтальные углы поля геометрической видимости для огней подсветки поворота</w:t>
      </w:r>
    </w:p>
    <w:p w14:paraId="23CD3959" w14:textId="77777777" w:rsidR="007657C7" w:rsidRPr="008667FF" w:rsidRDefault="007657C7" w:rsidP="007657C7">
      <w:pPr>
        <w:pStyle w:val="afc"/>
        <w:ind w:left="2268" w:firstLine="0"/>
        <w:rPr>
          <w:b/>
          <w:bCs/>
          <w:sz w:val="24"/>
          <w:szCs w:val="24"/>
          <w:lang w:val="ru-RU"/>
        </w:rPr>
      </w:pPr>
      <w:r w:rsidRPr="00627AC7">
        <w:rPr>
          <w:b/>
          <w:bCs/>
          <w:noProof/>
          <w:lang w:val="ru-RU"/>
        </w:rPr>
        <mc:AlternateContent>
          <mc:Choice Requires="wpg">
            <w:drawing>
              <wp:anchor distT="0" distB="0" distL="114300" distR="114300" simplePos="0" relativeHeight="251665408" behindDoc="0" locked="0" layoutInCell="1" allowOverlap="1" wp14:anchorId="59AE3E47" wp14:editId="0C980E46">
                <wp:simplePos x="0" y="0"/>
                <wp:positionH relativeFrom="column">
                  <wp:posOffset>0</wp:posOffset>
                </wp:positionH>
                <wp:positionV relativeFrom="paragraph">
                  <wp:posOffset>232961815</wp:posOffset>
                </wp:positionV>
                <wp:extent cx="4102735" cy="1250485"/>
                <wp:effectExtent l="0" t="232962450" r="0" b="0"/>
                <wp:wrapNone/>
                <wp:docPr id="2054"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055"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57" name="Group 923"/>
                        <wpg:cNvGrpSpPr>
                          <a:grpSpLocks/>
                        </wpg:cNvGrpSpPr>
                        <wpg:grpSpPr bwMode="auto">
                          <a:xfrm>
                            <a:off x="55880" y="-232839555"/>
                            <a:ext cx="1609090" cy="1390"/>
                            <a:chOff x="55880" y="367835"/>
                            <a:chExt cx="2534" cy="1390"/>
                          </a:xfrm>
                        </wpg:grpSpPr>
                        <wps:wsp>
                          <wps:cNvPr id="2058"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61"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62"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8218AD"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63"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D99C7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64"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065"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066"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AFFF9F"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067"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68"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E26BCC"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069"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89439EA"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070" name="Group 936"/>
                        <wpg:cNvGrpSpPr>
                          <a:grpSpLocks/>
                        </wpg:cNvGrpSpPr>
                        <wpg:grpSpPr bwMode="auto">
                          <a:xfrm>
                            <a:off x="2333625" y="-229623915"/>
                            <a:ext cx="1769110" cy="1387"/>
                            <a:chOff x="2333625" y="362755"/>
                            <a:chExt cx="2786" cy="1387"/>
                          </a:xfrm>
                        </wpg:grpSpPr>
                        <wps:wsp>
                          <wps:cNvPr id="2071"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4"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75"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79FF86"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76"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BEC73A"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77"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59AE3E47" id="Gruppo 104" o:spid="_x0000_s1033" style="position:absolute;left:0;text-align:left;margin-left:0;margin-top:18343.45pt;width:323.05pt;height:98.45pt;z-index:251665408"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">
                <v:roundrect id="Rechteck: abgerundete Ecken 57" o:spid="_x0000_s1034"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" fillcolor="#d8d8d8 [2732]" strokecolor="black [3213]" strokeweight="2pt"/>
                <v:roundrect id="Rechteck: abgerundete Ecken 58" o:spid="_x0000_s1035"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" fillcolor="#d8d8d8 [2732]" strokecolor="black [3213]" strokeweight="2pt"/>
                <v:group id="Group 923" o:spid="_x0000_s1036"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line id="Line 924" o:spid="_x0000_s1037"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"/>
                  <v:line id="Line 925" o:spid="_x0000_s1038"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"/>
                  <v:line id="Line 926" o:spid="_x0000_s1039"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">
                    <v:stroke dashstyle="longDashDot"/>
                  </v:line>
                  <v:shape id="Arc 927" o:spid="_x0000_s1040"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" path="m-1,nfc11929,,21600,9670,21600,21600em-1,nsc11929,,21600,9670,21600,21600l,21600,-1,xe" filled="f">
                    <v:stroke startarrow="open" endarrow="open"/>
                    <v:path arrowok="t" o:extrusionok="f" o:connecttype="custom" o:connectlocs="0,0;449,455;0,455" o:connectangles="0,0,0"/>
                  </v:shape>
                  <v:shape id="Text Box 928" o:spid="_x0000_s1041"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" filled="f" stroked="f" strokeweight="2pt">
                    <v:textbox inset="0,0,0,0">
                      <w:txbxContent>
                        <w:p w14:paraId="558218AD"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42"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" filled="f" stroked="f" strokeweight="2pt">
                    <v:textbox inset="0,0,0,0">
                      <w:txbxContent>
                        <w:p w14:paraId="52D99C7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43"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" fillcolor="white [3212]">
                  <v:textbox inset="5pt,4.26mm,5pt,5pt"/>
                </v:roundrect>
                <v:oval id="Oval 931" o:spid="_x0000_s1044"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" fillcolor="yellow" strokeweight=".5pt">
                  <v:textbox inset="5pt,4.26mm,5pt,5pt"/>
                </v:oval>
                <v:shape id="Text Box 932" o:spid="_x0000_s1045"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" filled="f" stroked="f" strokeweight="2pt">
                  <v:textbox inset="5pt,4.26mm,5pt,5pt">
                    <w:txbxContent>
                      <w:p w14:paraId="07AFFF9F"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46"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">
                  <v:stroke endarrow="block" endarrowwidth="wide" endarrowlength="long"/>
                </v:line>
                <v:shape id="Text Box 934" o:spid="_x0000_s1047"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" filled="f" stroked="f" strokeweight="2pt">
                  <v:textbox inset="0,0,0,0">
                    <w:txbxContent>
                      <w:p w14:paraId="1EE26BCC"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48"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" stroked="f" strokeweight="2pt">
                  <v:textbox inset="0,0,0,0">
                    <w:txbxContent>
                      <w:p w14:paraId="289439EA"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49"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937" o:spid="_x0000_s1050"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"/>
                  <v:line id="Line 938" o:spid="_x0000_s1051"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"/>
                  <v:line id="Line 939" o:spid="_x0000_s1052"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">
                    <v:stroke dashstyle="longDashDot"/>
                  </v:line>
                  <v:shape id="Arc 940" o:spid="_x0000_s1053"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" path="m-1,nfc11929,,21600,9670,21600,21600em-1,nsc11929,,21600,9670,21600,21600l,21600,-1,xe" filled="f">
                    <v:stroke startarrow="open" endarrow="open"/>
                    <v:path arrowok="t" o:extrusionok="f" o:connecttype="custom" o:connectlocs="0,0;449,455;0,455" o:connectangles="0,0,0"/>
                  </v:shape>
                  <v:shape id="Text Box 941" o:spid="_x0000_s1054"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" filled="f" stroked="f" strokeweight="2pt">
                    <v:textbox inset="0,0,0,0">
                      <w:txbxContent>
                        <w:p w14:paraId="6679FF86"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055"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" filled="f" stroked="f" strokeweight="2pt">
                    <v:textbox inset="0,0,0,0">
                      <w:txbxContent>
                        <w:p w14:paraId="24BEC73A"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056"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" fillcolor="yellow" strokeweight=".5pt">
                  <v:textbox inset="5pt,4.26mm,5pt,5pt"/>
                </v:oval>
              </v:group>
            </w:pict>
          </mc:Fallback>
        </mc:AlternateContent>
      </w:r>
    </w:p>
    <w:p w14:paraId="131DC854" w14:textId="77777777" w:rsidR="007657C7" w:rsidRDefault="007657C7" w:rsidP="007657C7">
      <w:pPr>
        <w:jc w:val="center"/>
      </w:pPr>
      <w:r w:rsidRPr="007D3D31">
        <w:rPr>
          <w:noProof/>
          <w:lang w:eastAsia="fr-FR"/>
        </w:rPr>
        <w:drawing>
          <wp:inline distT="0" distB="0" distL="0" distR="0" wp14:anchorId="40685D29" wp14:editId="7ECABD8A">
            <wp:extent cx="419388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magine 149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93880" cy="1414145"/>
                    </a:xfrm>
                    <a:prstGeom prst="rect">
                      <a:avLst/>
                    </a:prstGeom>
                    <a:noFill/>
                  </pic:spPr>
                </pic:pic>
              </a:graphicData>
            </a:graphic>
          </wp:inline>
        </w:drawing>
      </w:r>
      <w:r w:rsidRPr="007D3D31">
        <w:t xml:space="preserve"> </w:t>
      </w:r>
    </w:p>
    <w:p w14:paraId="789AEC72" w14:textId="77777777" w:rsidR="007657C7" w:rsidRDefault="007657C7" w:rsidP="007657C7">
      <w:pPr>
        <w:jc w:val="center"/>
      </w:pPr>
      <w:r w:rsidRPr="00627AC7">
        <w:rPr>
          <w:noProof/>
        </w:rPr>
        <mc:AlternateContent>
          <mc:Choice Requires="wpg">
            <w:drawing>
              <wp:anchor distT="0" distB="0" distL="114300" distR="114300" simplePos="0" relativeHeight="251666432" behindDoc="0" locked="0" layoutInCell="1" allowOverlap="1" wp14:anchorId="42D65A8F" wp14:editId="345CEA81">
                <wp:simplePos x="0" y="0"/>
                <wp:positionH relativeFrom="column">
                  <wp:posOffset>0</wp:posOffset>
                </wp:positionH>
                <wp:positionV relativeFrom="paragraph">
                  <wp:posOffset>232961815</wp:posOffset>
                </wp:positionV>
                <wp:extent cx="4102735" cy="1250485"/>
                <wp:effectExtent l="0" t="232962450" r="0" b="0"/>
                <wp:wrapNone/>
                <wp:docPr id="2078"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079"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0"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81" name="Group 923"/>
                        <wpg:cNvGrpSpPr>
                          <a:grpSpLocks/>
                        </wpg:cNvGrpSpPr>
                        <wpg:grpSpPr bwMode="auto">
                          <a:xfrm>
                            <a:off x="55880" y="-232839555"/>
                            <a:ext cx="1609090" cy="1390"/>
                            <a:chOff x="55880" y="367835"/>
                            <a:chExt cx="2534" cy="1390"/>
                          </a:xfrm>
                        </wpg:grpSpPr>
                        <wps:wsp>
                          <wps:cNvPr id="2082"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85"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86"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0C3625"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87"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4BF4A38"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88"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089"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090"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4DEBAE"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091"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92"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39AF06"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093"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CC464A6"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094" name="Group 936"/>
                        <wpg:cNvGrpSpPr>
                          <a:grpSpLocks/>
                        </wpg:cNvGrpSpPr>
                        <wpg:grpSpPr bwMode="auto">
                          <a:xfrm>
                            <a:off x="2333625" y="-229623915"/>
                            <a:ext cx="1769110" cy="1387"/>
                            <a:chOff x="2333625" y="362755"/>
                            <a:chExt cx="2786" cy="1387"/>
                          </a:xfrm>
                        </wpg:grpSpPr>
                        <wps:wsp>
                          <wps:cNvPr id="2095"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98"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99"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446BD0"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00"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779399"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01"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42D65A8F" id="_x0000_s1057" style="position:absolute;left:0;text-align:left;margin-left:0;margin-top:18343.45pt;width:323.05pt;height:98.45pt;z-index:251666432"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">
                <v:roundrect id="Rechteck: abgerundete Ecken 57" o:spid="_x0000_s1058"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" fillcolor="#d8d8d8 [2732]" strokecolor="black [3213]" strokeweight="2pt"/>
                <v:roundrect id="Rechteck: abgerundete Ecken 58" o:spid="_x0000_s1059"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" fillcolor="#d8d8d8 [2732]" strokecolor="black [3213]" strokeweight="2pt"/>
                <v:group id="Group 923" o:spid="_x0000_s1060"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line id="Line 924" o:spid="_x0000_s1061"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"/>
                  <v:line id="Line 925" o:spid="_x0000_s1062"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"/>
                  <v:line id="Line 926" o:spid="_x0000_s1063"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">
                    <v:stroke dashstyle="longDashDot"/>
                  </v:line>
                  <v:shape id="Arc 927" o:spid="_x0000_s1064"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" path="m-1,nfc11929,,21600,9670,21600,21600em-1,nsc11929,,21600,9670,21600,21600l,21600,-1,xe" filled="f">
                    <v:stroke startarrow="open" endarrow="open"/>
                    <v:path arrowok="t" o:extrusionok="f" o:connecttype="custom" o:connectlocs="0,0;449,455;0,455" o:connectangles="0,0,0"/>
                  </v:shape>
                  <v:shape id="Text Box 928" o:spid="_x0000_s1065"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" filled="f" stroked="f" strokeweight="2pt">
                    <v:textbox inset="0,0,0,0">
                      <w:txbxContent>
                        <w:p w14:paraId="4E0C3625"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66"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" filled="f" stroked="f" strokeweight="2pt">
                    <v:textbox inset="0,0,0,0">
                      <w:txbxContent>
                        <w:p w14:paraId="44BF4A38"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67"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" fillcolor="white [3212]">
                  <v:textbox inset="5pt,4.26mm,5pt,5pt"/>
                </v:roundrect>
                <v:oval id="Oval 931" o:spid="_x0000_s1068"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" fillcolor="yellow" strokeweight=".5pt">
                  <v:textbox inset="5pt,4.26mm,5pt,5pt"/>
                </v:oval>
                <v:shape id="Text Box 932" o:spid="_x0000_s1069"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" filled="f" stroked="f" strokeweight="2pt">
                  <v:textbox inset="5pt,4.26mm,5pt,5pt">
                    <w:txbxContent>
                      <w:p w14:paraId="044DEBAE"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70"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">
                  <v:stroke endarrow="block" endarrowwidth="wide" endarrowlength="long"/>
                </v:line>
                <v:shape id="Text Box 934" o:spid="_x0000_s1071"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" filled="f" stroked="f" strokeweight="2pt">
                  <v:textbox inset="0,0,0,0">
                    <w:txbxContent>
                      <w:p w14:paraId="7539AF06"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72"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" stroked="f" strokeweight="2pt">
                  <v:textbox inset="0,0,0,0">
                    <w:txbxContent>
                      <w:p w14:paraId="2CC464A6"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73"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line id="Line 937" o:spid="_x0000_s1074"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"/>
                  <v:line id="Line 938" o:spid="_x0000_s1075"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"/>
                  <v:line id="Line 939" o:spid="_x0000_s1076"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">
                    <v:stroke dashstyle="longDashDot"/>
                  </v:line>
                  <v:shape id="Arc 940" o:spid="_x0000_s1077"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" path="m-1,nfc11929,,21600,9670,21600,21600em-1,nsc11929,,21600,9670,21600,21600l,21600,-1,xe" filled="f">
                    <v:stroke startarrow="open" endarrow="open"/>
                    <v:path arrowok="t" o:extrusionok="f" o:connecttype="custom" o:connectlocs="0,0;449,455;0,455" o:connectangles="0,0,0"/>
                  </v:shape>
                  <v:shape id="Text Box 941" o:spid="_x0000_s1078"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" filled="f" stroked="f" strokeweight="2pt">
                    <v:textbox inset="0,0,0,0">
                      <w:txbxContent>
                        <w:p w14:paraId="4F446BD0"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079"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" filled="f" stroked="f" strokeweight="2pt">
                    <v:textbox inset="0,0,0,0">
                      <w:txbxContent>
                        <w:p w14:paraId="1A779399"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080"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" fillcolor="yellow" strokeweight=".5pt">
                  <v:textbox inset="5pt,4.26mm,5pt,5pt"/>
                </v:oval>
              </v:group>
            </w:pict>
          </mc:Fallback>
        </mc:AlternateContent>
      </w:r>
      <w:r w:rsidRPr="00627AC7">
        <w:rPr>
          <w:noProof/>
        </w:rPr>
        <mc:AlternateContent>
          <mc:Choice Requires="wpg">
            <w:drawing>
              <wp:anchor distT="0" distB="0" distL="114300" distR="114300" simplePos="0" relativeHeight="251667456" behindDoc="0" locked="0" layoutInCell="1" allowOverlap="1" wp14:anchorId="6B9D266F" wp14:editId="06D86CC9">
                <wp:simplePos x="0" y="0"/>
                <wp:positionH relativeFrom="column">
                  <wp:posOffset>0</wp:posOffset>
                </wp:positionH>
                <wp:positionV relativeFrom="paragraph">
                  <wp:posOffset>232961815</wp:posOffset>
                </wp:positionV>
                <wp:extent cx="4102735" cy="1250485"/>
                <wp:effectExtent l="0" t="232962450" r="0" b="0"/>
                <wp:wrapNone/>
                <wp:docPr id="2102"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103"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05" name="Group 923"/>
                        <wpg:cNvGrpSpPr>
                          <a:grpSpLocks/>
                        </wpg:cNvGrpSpPr>
                        <wpg:grpSpPr bwMode="auto">
                          <a:xfrm>
                            <a:off x="55880" y="-232839555"/>
                            <a:ext cx="1609090" cy="1390"/>
                            <a:chOff x="55880" y="367835"/>
                            <a:chExt cx="2534" cy="1390"/>
                          </a:xfrm>
                        </wpg:grpSpPr>
                        <wps:wsp>
                          <wps:cNvPr id="2106"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09"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110"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444E20"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11"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2D9D1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12"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113"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114"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756009"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115"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16"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86FC60"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117"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BD7D7C"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118" name="Group 936"/>
                        <wpg:cNvGrpSpPr>
                          <a:grpSpLocks/>
                        </wpg:cNvGrpSpPr>
                        <wpg:grpSpPr bwMode="auto">
                          <a:xfrm>
                            <a:off x="2333625" y="-229623915"/>
                            <a:ext cx="1769110" cy="1387"/>
                            <a:chOff x="2333625" y="362755"/>
                            <a:chExt cx="2786" cy="1387"/>
                          </a:xfrm>
                        </wpg:grpSpPr>
                        <wps:wsp>
                          <wps:cNvPr id="2119"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22"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123"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8A1CC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24"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3DB89F"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25"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6B9D266F" id="_x0000_s1081" style="position:absolute;left:0;text-align:left;margin-left:0;margin-top:18343.45pt;width:323.05pt;height:98.45pt;z-index:251667456"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">
                <v:roundrect id="Rechteck: abgerundete Ecken 57" o:spid="_x0000_s1082"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" fillcolor="#d8d8d8 [2732]" strokecolor="black [3213]" strokeweight="2pt"/>
                <v:roundrect id="Rechteck: abgerundete Ecken 58" o:spid="_x0000_s1083"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" fillcolor="#d8d8d8 [2732]" strokecolor="black [3213]" strokeweight="2pt"/>
                <v:group id="Group 923" o:spid="_x0000_s1084"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line id="Line 924" o:spid="_x0000_s1085"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"/>
                  <v:line id="Line 925" o:spid="_x0000_s1086"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"/>
                  <v:line id="Line 926" o:spid="_x0000_s1087"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">
                    <v:stroke dashstyle="longDashDot"/>
                  </v:line>
                  <v:shape id="Arc 927" o:spid="_x0000_s1088"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" path="m-1,nfc11929,,21600,9670,21600,21600em-1,nsc11929,,21600,9670,21600,21600l,21600,-1,xe" filled="f">
                    <v:stroke startarrow="open" endarrow="open"/>
                    <v:path arrowok="t" o:extrusionok="f" o:connecttype="custom" o:connectlocs="0,0;449,455;0,455" o:connectangles="0,0,0"/>
                  </v:shape>
                  <v:shape id="Text Box 928" o:spid="_x0000_s1089"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" filled="f" stroked="f" strokeweight="2pt">
                    <v:textbox inset="0,0,0,0">
                      <w:txbxContent>
                        <w:p w14:paraId="7E444E20"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90"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" filled="f" stroked="f" strokeweight="2pt">
                    <v:textbox inset="0,0,0,0">
                      <w:txbxContent>
                        <w:p w14:paraId="572D9D1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91"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" fillcolor="white [3212]">
                  <v:textbox inset="5pt,4.26mm,5pt,5pt"/>
                </v:roundrect>
                <v:oval id="Oval 931" o:spid="_x0000_s1092"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" fillcolor="yellow" strokeweight=".5pt">
                  <v:textbox inset="5pt,4.26mm,5pt,5pt"/>
                </v:oval>
                <v:shape id="Text Box 932" o:spid="_x0000_s1093"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" filled="f" stroked="f" strokeweight="2pt">
                  <v:textbox inset="5pt,4.26mm,5pt,5pt">
                    <w:txbxContent>
                      <w:p w14:paraId="06756009" w14:textId="77777777" w:rsidR="00BF12FB" w:rsidRDefault="00BF12FB" w:rsidP="007657C7">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94"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">
                  <v:stroke endarrow="block" endarrowwidth="wide" endarrowlength="long"/>
                </v:line>
                <v:shape id="Text Box 934" o:spid="_x0000_s1095"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" filled="f" stroked="f" strokeweight="2pt">
                  <v:textbox inset="0,0,0,0">
                    <w:txbxContent>
                      <w:p w14:paraId="6086FC60" w14:textId="77777777" w:rsidR="00BF12FB" w:rsidRDefault="00BF12FB" w:rsidP="007657C7">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96"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" stroked="f" strokeweight="2pt">
                  <v:textbox inset="0,0,0,0">
                    <w:txbxContent>
                      <w:p w14:paraId="75BD7D7C" w14:textId="77777777" w:rsidR="00BF12FB" w:rsidRDefault="00BF12FB" w:rsidP="007657C7">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97"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line id="Line 937" o:spid="_x0000_s1098"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"/>
                  <v:line id="Line 938" o:spid="_x0000_s1099"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"/>
                  <v:line id="Line 939" o:spid="_x0000_s1100"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">
                    <v:stroke dashstyle="longDashDot"/>
                  </v:line>
                  <v:shape id="Arc 940" o:spid="_x0000_s1101"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" path="m-1,nfc11929,,21600,9670,21600,21600em-1,nsc11929,,21600,9670,21600,21600l,21600,-1,xe" filled="f">
                    <v:stroke startarrow="open" endarrow="open"/>
                    <v:path arrowok="t" o:extrusionok="f" o:connecttype="custom" o:connectlocs="0,0;449,455;0,455" o:connectangles="0,0,0"/>
                  </v:shape>
                  <v:shape id="Text Box 941" o:spid="_x0000_s1102"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" filled="f" stroked="f" strokeweight="2pt">
                    <v:textbox inset="0,0,0,0">
                      <w:txbxContent>
                        <w:p w14:paraId="3E8A1CC3"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103"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" filled="f" stroked="f" strokeweight="2pt">
                    <v:textbox inset="0,0,0,0">
                      <w:txbxContent>
                        <w:p w14:paraId="2A3DB89F" w14:textId="77777777" w:rsidR="00BF12FB" w:rsidRDefault="00BF12FB" w:rsidP="007657C7">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104"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" fillcolor="yellow" strokeweight=".5pt">
                  <v:textbox inset="5pt,4.26mm,5pt,5pt"/>
                </v:oval>
              </v:group>
            </w:pict>
          </mc:Fallback>
        </mc:AlternateContent>
      </w:r>
    </w:p>
    <w:p w14:paraId="6A6DB883" w14:textId="77777777" w:rsidR="007657C7" w:rsidRDefault="007657C7" w:rsidP="007657C7">
      <w:pPr>
        <w:jc w:val="center"/>
      </w:pPr>
    </w:p>
    <w:p w14:paraId="0E4C7766" w14:textId="77777777" w:rsidR="007657C7" w:rsidRPr="007D3D31" w:rsidRDefault="007657C7" w:rsidP="007657C7">
      <w:pPr>
        <w:pStyle w:val="SingleTxtG"/>
        <w:jc w:val="right"/>
      </w:pPr>
      <w:r w:rsidRPr="007D3D31">
        <w:t>значения в [°]</w:t>
      </w:r>
    </w:p>
    <w:p w14:paraId="03F4DA00" w14:textId="7A026169" w:rsidR="0082374C" w:rsidRDefault="0082374C" w:rsidP="00F4485E">
      <w:pPr>
        <w:suppressAutoHyphens w:val="0"/>
        <w:spacing w:line="240" w:lineRule="auto"/>
        <w:rPr>
          <w:rFonts w:eastAsiaTheme="minorEastAsia" w:cs="Times New Roman"/>
          <w:szCs w:val="20"/>
        </w:rPr>
      </w:pPr>
    </w:p>
    <w:p w14:paraId="452B9D64" w14:textId="531750E8" w:rsidR="007657C7" w:rsidRDefault="007657C7" w:rsidP="00F4485E">
      <w:pPr>
        <w:suppressAutoHyphens w:val="0"/>
        <w:spacing w:line="240" w:lineRule="auto"/>
        <w:rPr>
          <w:rFonts w:eastAsiaTheme="minorEastAsia" w:cs="Times New Roman"/>
          <w:szCs w:val="20"/>
        </w:rPr>
      </w:pPr>
    </w:p>
    <w:p w14:paraId="4323320D" w14:textId="77777777" w:rsidR="00F43C90" w:rsidRDefault="00F43C90" w:rsidP="00F4485E">
      <w:pPr>
        <w:suppressAutoHyphens w:val="0"/>
        <w:spacing w:line="240" w:lineRule="auto"/>
        <w:rPr>
          <w:rFonts w:eastAsiaTheme="minorEastAsia" w:cs="Times New Roman"/>
          <w:szCs w:val="20"/>
        </w:rPr>
        <w:sectPr w:rsidR="00F43C90" w:rsidSect="007657C7">
          <w:headerReference w:type="even" r:id="rId41"/>
          <w:headerReference w:type="default" r:id="rId42"/>
          <w:footerReference w:type="even" r:id="rId43"/>
          <w:footerReference w:type="default" r:id="rId44"/>
          <w:footnotePr>
            <w:numRestart w:val="eachSect"/>
          </w:footnotePr>
          <w:endnotePr>
            <w:numFmt w:val="decimal"/>
          </w:endnotePr>
          <w:pgSz w:w="11906" w:h="16838" w:code="9"/>
          <w:pgMar w:top="1417" w:right="1134" w:bottom="1134" w:left="1134" w:header="850" w:footer="567" w:gutter="0"/>
          <w:cols w:space="708"/>
          <w:docGrid w:linePitch="360"/>
        </w:sectPr>
      </w:pPr>
    </w:p>
    <w:p w14:paraId="3D0A3D95" w14:textId="77777777" w:rsidR="00F43C90" w:rsidRPr="007D3D31" w:rsidRDefault="00F43C90" w:rsidP="00F43C90">
      <w:pPr>
        <w:pStyle w:val="HChG"/>
      </w:pPr>
      <w:r w:rsidRPr="007D3D31">
        <w:t>Приложение 5</w:t>
      </w:r>
    </w:p>
    <w:p w14:paraId="4CE95120" w14:textId="77777777" w:rsidR="00F43C90" w:rsidRPr="007D3D31" w:rsidRDefault="00F43C90" w:rsidP="00F43C90">
      <w:pPr>
        <w:pStyle w:val="HChG"/>
      </w:pPr>
      <w:r w:rsidRPr="007D3D31">
        <w:tab/>
      </w:r>
      <w:r w:rsidRPr="007D3D31">
        <w:tab/>
        <w:t>Метод визуальной регулировки устройств освещения дороги. Определение светотеневой границы для фар ближнего света и передних противотуманных огней</w:t>
      </w:r>
    </w:p>
    <w:p w14:paraId="2DDA03DB" w14:textId="77777777" w:rsidR="00F43C90" w:rsidRPr="007D3D31" w:rsidRDefault="00F43C90" w:rsidP="00F43C90">
      <w:pPr>
        <w:pStyle w:val="1para1stlevel"/>
        <w:rPr>
          <w:lang w:val="ru-RU"/>
        </w:rPr>
      </w:pPr>
      <w:r w:rsidRPr="007D3D31">
        <w:rPr>
          <w:lang w:val="ru-RU"/>
        </w:rPr>
        <w:t>1.</w:t>
      </w:r>
      <w:r w:rsidRPr="007D3D31">
        <w:rPr>
          <w:lang w:val="ru-RU"/>
        </w:rPr>
        <w:tab/>
        <w:t>Общие положения</w:t>
      </w:r>
    </w:p>
    <w:p w14:paraId="1FD2AA20" w14:textId="77777777" w:rsidR="00F43C90" w:rsidRPr="007D3D31" w:rsidRDefault="00F43C90" w:rsidP="00F43C90">
      <w:pPr>
        <w:pStyle w:val="2para2ndlevel"/>
        <w:rPr>
          <w:lang w:val="ru-RU"/>
        </w:rPr>
      </w:pPr>
      <w:r w:rsidRPr="007D3D31">
        <w:rPr>
          <w:lang w:val="ru-RU"/>
        </w:rPr>
        <w:t>1.1</w:t>
      </w:r>
      <w:r w:rsidRPr="007D3D31">
        <w:rPr>
          <w:lang w:val="ru-RU"/>
        </w:rPr>
        <w:tab/>
        <w:t>Регулировка устройства освещения дороги позволяет правильно распределить силу света огня для фотометрических измерений и е</w:t>
      </w:r>
      <w:r>
        <w:rPr>
          <w:lang w:val="ru-RU"/>
        </w:rPr>
        <w:t>го</w:t>
      </w:r>
      <w:r w:rsidRPr="007D3D31">
        <w:rPr>
          <w:lang w:val="ru-RU"/>
        </w:rPr>
        <w:t xml:space="preserve"> установки на транспортном средстве.</w:t>
      </w:r>
    </w:p>
    <w:p w14:paraId="6FD53EA0" w14:textId="77777777" w:rsidR="00F43C90" w:rsidRPr="007D3D31" w:rsidRDefault="00F43C90" w:rsidP="00F43C90">
      <w:pPr>
        <w:pStyle w:val="2para2ndlevel"/>
        <w:rPr>
          <w:lang w:val="ru-RU"/>
        </w:rPr>
      </w:pPr>
      <w:r w:rsidRPr="007D3D31">
        <w:rPr>
          <w:lang w:val="ru-RU"/>
        </w:rPr>
        <w:t>1.2</w:t>
      </w:r>
      <w:r w:rsidRPr="007D3D31">
        <w:rPr>
          <w:lang w:val="ru-RU"/>
        </w:rPr>
        <w:tab/>
        <w:t xml:space="preserve">Регулировка производится с использованием плоского вертикального экрана, расположенного на расстоянии 10 м или 25 м (как это указано в разделе 9 приложения 1) перед устройством под прямым углом к </w:t>
      </w:r>
      <w:r>
        <w:rPr>
          <w:lang w:val="ru-RU"/>
        </w:rPr>
        <w:br/>
      </w:r>
      <w:r w:rsidRPr="007D3D31">
        <w:rPr>
          <w:lang w:val="ru-RU"/>
        </w:rPr>
        <w:t>оси H-V, как это показано в приложении 4. Испытательный экран должен быть достаточно широким, чтобы можно было проверить и скорректировать</w:t>
      </w:r>
      <w:r>
        <w:rPr>
          <w:lang w:val="ru-RU"/>
        </w:rPr>
        <w:t xml:space="preserve"> </w:t>
      </w:r>
      <w:r w:rsidRPr="007D3D31">
        <w:rPr>
          <w:lang w:val="ru-RU"/>
        </w:rPr>
        <w:t>устройство на участке в пределах не менее 5° с каждой стороны линии V-V.</w:t>
      </w:r>
    </w:p>
    <w:p w14:paraId="62D07862" w14:textId="77777777" w:rsidR="00F43C90" w:rsidRPr="007D3D31" w:rsidRDefault="00F43C90" w:rsidP="00F43C90">
      <w:pPr>
        <w:pStyle w:val="1para1stlevel"/>
        <w:rPr>
          <w:lang w:val="ru-RU"/>
        </w:rPr>
      </w:pPr>
      <w:r w:rsidRPr="007D3D31">
        <w:rPr>
          <w:lang w:val="ru-RU"/>
        </w:rPr>
        <w:t>2.</w:t>
      </w:r>
      <w:r w:rsidRPr="007D3D31">
        <w:rPr>
          <w:lang w:val="ru-RU"/>
        </w:rPr>
        <w:tab/>
        <w:t>Определение светотеневой границы</w:t>
      </w:r>
    </w:p>
    <w:p w14:paraId="72A735F8" w14:textId="77777777" w:rsidR="00F43C90" w:rsidRPr="007D3D31" w:rsidRDefault="00F43C90" w:rsidP="00F43C90">
      <w:pPr>
        <w:pStyle w:val="2para2ndlevel"/>
        <w:rPr>
          <w:lang w:val="ru-RU"/>
        </w:rPr>
      </w:pPr>
      <w:r w:rsidRPr="007D3D31">
        <w:rPr>
          <w:lang w:val="ru-RU"/>
        </w:rPr>
        <w:t>2.1</w:t>
      </w:r>
      <w:r w:rsidRPr="007D3D31">
        <w:rPr>
          <w:lang w:val="ru-RU"/>
        </w:rPr>
        <w:tab/>
        <w:t xml:space="preserve">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или передней противотуманной форы в нейтральном состоянии, должно иметь светотеневую границу. </w:t>
      </w:r>
    </w:p>
    <w:p w14:paraId="13CE5A4A" w14:textId="77777777" w:rsidR="00F43C90" w:rsidRPr="007D3D31" w:rsidRDefault="00F43C90" w:rsidP="00F43C90">
      <w:pPr>
        <w:pStyle w:val="3para3rdlevel"/>
        <w:rPr>
          <w:lang w:val="ru-RU"/>
        </w:rPr>
      </w:pPr>
      <w:r w:rsidRPr="007D3D31">
        <w:rPr>
          <w:lang w:val="ru-RU"/>
        </w:rPr>
        <w:t>2.1.1</w:t>
      </w:r>
      <w:r w:rsidRPr="007D3D31">
        <w:rPr>
          <w:lang w:val="ru-RU"/>
        </w:rPr>
        <w:tab/>
        <w:t>Асимметричная линия светотеневой границы должна обеспечивать:</w:t>
      </w:r>
    </w:p>
    <w:p w14:paraId="6E6A91A3" w14:textId="6140ADEB" w:rsidR="00F43C90" w:rsidRPr="007D3D31" w:rsidRDefault="00F43C90" w:rsidP="00F43C90">
      <w:pPr>
        <w:pStyle w:val="afc"/>
        <w:ind w:right="1139"/>
        <w:rPr>
          <w:lang w:val="ru-RU"/>
        </w:rPr>
      </w:pPr>
      <w:r w:rsidRPr="007D3D31">
        <w:rPr>
          <w:lang w:val="ru-RU"/>
        </w:rPr>
        <w:t>a)</w:t>
      </w:r>
      <w:r w:rsidRPr="007D3D31">
        <w:rPr>
          <w:lang w:val="ru-RU"/>
        </w:rPr>
        <w:tab/>
      </w:r>
      <w:r w:rsidR="00A2666E">
        <w:rPr>
          <w:lang w:val="ru-RU"/>
        </w:rPr>
        <w:t>д</w:t>
      </w:r>
      <w:r w:rsidRPr="007D3D31">
        <w:rPr>
          <w:lang w:val="ru-RU"/>
        </w:rPr>
        <w:t>ля лучей в случае правостороннего движения (см. рис. A5-I):</w:t>
      </w:r>
    </w:p>
    <w:p w14:paraId="0962025E" w14:textId="6A45CF7C" w:rsidR="00F43C90" w:rsidRPr="007D3D31" w:rsidRDefault="00F43C90" w:rsidP="00F43C90">
      <w:pPr>
        <w:pStyle w:val="afc"/>
        <w:ind w:left="3400" w:right="1139" w:hanging="565"/>
        <w:rPr>
          <w:lang w:val="ru-RU"/>
        </w:rPr>
      </w:pPr>
      <w:r w:rsidRPr="007D3D31">
        <w:rPr>
          <w:lang w:val="ru-RU"/>
        </w:rPr>
        <w:t>i)</w:t>
      </w:r>
      <w:r w:rsidRPr="007D3D31">
        <w:rPr>
          <w:lang w:val="ru-RU"/>
        </w:rPr>
        <w:tab/>
        <w:t xml:space="preserve">прямой </w:t>
      </w:r>
      <w:r w:rsidR="002A700E" w:rsidRPr="002A700E">
        <w:rPr>
          <w:lang w:val="ru-RU"/>
        </w:rPr>
        <w:t>“</w:t>
      </w:r>
      <w:r w:rsidRPr="007D3D31">
        <w:rPr>
          <w:lang w:val="ru-RU"/>
        </w:rPr>
        <w:t>горизонтальный участок</w:t>
      </w:r>
      <w:r w:rsidR="002A700E" w:rsidRPr="002A700E">
        <w:rPr>
          <w:lang w:val="ru-RU"/>
        </w:rPr>
        <w:t>”</w:t>
      </w:r>
      <w:r w:rsidRPr="007D3D31">
        <w:rPr>
          <w:lang w:val="ru-RU"/>
        </w:rPr>
        <w:t xml:space="preserve"> с левой стороны,</w:t>
      </w:r>
    </w:p>
    <w:p w14:paraId="10019636" w14:textId="2FA7DA0A" w:rsidR="00F43C90" w:rsidRPr="007D3D31" w:rsidRDefault="00F43C90" w:rsidP="00F43C90">
      <w:pPr>
        <w:pStyle w:val="afc"/>
        <w:ind w:left="3400" w:right="1139" w:hanging="565"/>
        <w:rPr>
          <w:lang w:val="ru-RU"/>
        </w:rPr>
      </w:pPr>
      <w:proofErr w:type="spellStart"/>
      <w:r w:rsidRPr="007D3D31">
        <w:rPr>
          <w:lang w:val="ru-RU"/>
        </w:rPr>
        <w:t>ii</w:t>
      </w:r>
      <w:proofErr w:type="spellEnd"/>
      <w:r w:rsidRPr="007D3D31">
        <w:rPr>
          <w:lang w:val="ru-RU"/>
        </w:rPr>
        <w:t>)</w:t>
      </w:r>
      <w:r w:rsidRPr="007D3D31">
        <w:rPr>
          <w:lang w:val="ru-RU"/>
        </w:rPr>
        <w:tab/>
        <w:t xml:space="preserve">наклонный участок </w:t>
      </w:r>
      <w:r w:rsidR="002A700E" w:rsidRPr="002A700E">
        <w:rPr>
          <w:lang w:val="ru-RU"/>
        </w:rPr>
        <w:t>“</w:t>
      </w:r>
      <w:r w:rsidRPr="007D3D31">
        <w:rPr>
          <w:lang w:val="ru-RU"/>
        </w:rPr>
        <w:t>изгиб</w:t>
      </w:r>
      <w:r w:rsidR="002A700E">
        <w:rPr>
          <w:lang w:val="ru-RU"/>
        </w:rPr>
        <w:t xml:space="preserve"> — </w:t>
      </w:r>
      <w:r w:rsidRPr="007D3D31">
        <w:rPr>
          <w:lang w:val="ru-RU"/>
        </w:rPr>
        <w:t>наклон</w:t>
      </w:r>
      <w:r w:rsidR="002A700E" w:rsidRPr="002A700E">
        <w:rPr>
          <w:lang w:val="ru-RU"/>
        </w:rPr>
        <w:t>”</w:t>
      </w:r>
      <w:r w:rsidRPr="007D3D31">
        <w:rPr>
          <w:lang w:val="ru-RU"/>
        </w:rPr>
        <w:t xml:space="preserve"> с правой стороны;</w:t>
      </w:r>
    </w:p>
    <w:p w14:paraId="27EC42BA" w14:textId="77777777" w:rsidR="00F43C90" w:rsidRPr="007D3D31" w:rsidRDefault="00F43C90" w:rsidP="00F43C90">
      <w:pPr>
        <w:pStyle w:val="afc"/>
        <w:ind w:right="1139"/>
        <w:rPr>
          <w:lang w:val="ru-RU"/>
        </w:rPr>
      </w:pPr>
      <w:r w:rsidRPr="007D3D31">
        <w:rPr>
          <w:lang w:val="ru-RU"/>
        </w:rPr>
        <w:t>b)</w:t>
      </w:r>
      <w:r w:rsidRPr="007D3D31">
        <w:rPr>
          <w:lang w:val="ru-RU"/>
        </w:rPr>
        <w:tab/>
        <w:t>в случае левостороннего движения:</w:t>
      </w:r>
    </w:p>
    <w:p w14:paraId="2DC89A62" w14:textId="603C4D92" w:rsidR="00F43C90" w:rsidRPr="007D3D31" w:rsidRDefault="00F43C90" w:rsidP="00F43C90">
      <w:pPr>
        <w:pStyle w:val="afc"/>
        <w:ind w:left="3400" w:right="1139" w:hanging="565"/>
        <w:rPr>
          <w:lang w:val="ru-RU"/>
        </w:rPr>
      </w:pPr>
      <w:r w:rsidRPr="007D3D31">
        <w:rPr>
          <w:lang w:val="ru-RU"/>
        </w:rPr>
        <w:t>i)</w:t>
      </w:r>
      <w:r w:rsidRPr="007D3D31">
        <w:rPr>
          <w:lang w:val="ru-RU"/>
        </w:rPr>
        <w:tab/>
        <w:t xml:space="preserve">прямой </w:t>
      </w:r>
      <w:r w:rsidR="002A700E" w:rsidRPr="002A700E">
        <w:rPr>
          <w:lang w:val="ru-RU"/>
        </w:rPr>
        <w:t>“</w:t>
      </w:r>
      <w:r w:rsidRPr="007D3D31">
        <w:rPr>
          <w:lang w:val="ru-RU"/>
        </w:rPr>
        <w:t>горизонтальный участок</w:t>
      </w:r>
      <w:r w:rsidR="002A700E" w:rsidRPr="002A700E">
        <w:rPr>
          <w:lang w:val="ru-RU"/>
        </w:rPr>
        <w:t>”</w:t>
      </w:r>
      <w:r w:rsidRPr="007D3D31">
        <w:rPr>
          <w:lang w:val="ru-RU"/>
        </w:rPr>
        <w:t xml:space="preserve"> с правой стороны</w:t>
      </w:r>
      <w:r>
        <w:rPr>
          <w:lang w:val="ru-RU"/>
        </w:rPr>
        <w:t>,</w:t>
      </w:r>
    </w:p>
    <w:p w14:paraId="03D78004" w14:textId="17955FB6" w:rsidR="00F43C90" w:rsidRPr="007D3D31" w:rsidRDefault="00F43C90" w:rsidP="00F43C90">
      <w:pPr>
        <w:pStyle w:val="afc"/>
        <w:ind w:left="3400" w:right="1139" w:hanging="565"/>
        <w:rPr>
          <w:lang w:val="ru-RU"/>
        </w:rPr>
      </w:pPr>
      <w:proofErr w:type="spellStart"/>
      <w:r w:rsidRPr="007D3D31">
        <w:rPr>
          <w:lang w:val="ru-RU"/>
        </w:rPr>
        <w:t>ii</w:t>
      </w:r>
      <w:proofErr w:type="spellEnd"/>
      <w:r w:rsidRPr="007D3D31">
        <w:rPr>
          <w:lang w:val="ru-RU"/>
        </w:rPr>
        <w:t>)</w:t>
      </w:r>
      <w:r w:rsidRPr="007D3D31">
        <w:rPr>
          <w:lang w:val="ru-RU"/>
        </w:rPr>
        <w:tab/>
        <w:t xml:space="preserve">наклонный участок </w:t>
      </w:r>
      <w:r w:rsidR="002A700E" w:rsidRPr="002A700E">
        <w:rPr>
          <w:lang w:val="ru-RU"/>
        </w:rPr>
        <w:t>“</w:t>
      </w:r>
      <w:r w:rsidRPr="007D3D31">
        <w:rPr>
          <w:lang w:val="ru-RU"/>
        </w:rPr>
        <w:t>изгиб</w:t>
      </w:r>
      <w:r w:rsidR="002A700E">
        <w:rPr>
          <w:lang w:val="ru-RU"/>
        </w:rPr>
        <w:t xml:space="preserve"> — </w:t>
      </w:r>
      <w:r w:rsidRPr="007D3D31">
        <w:rPr>
          <w:lang w:val="ru-RU"/>
        </w:rPr>
        <w:t>наклон</w:t>
      </w:r>
      <w:r w:rsidR="002A700E" w:rsidRPr="002A700E">
        <w:rPr>
          <w:lang w:val="ru-RU"/>
        </w:rPr>
        <w:t>”</w:t>
      </w:r>
      <w:r w:rsidRPr="007D3D31">
        <w:rPr>
          <w:lang w:val="ru-RU"/>
        </w:rPr>
        <w:t xml:space="preserve"> с левой стороны</w:t>
      </w:r>
      <w:r>
        <w:rPr>
          <w:lang w:val="ru-RU"/>
        </w:rPr>
        <w:t>.</w:t>
      </w:r>
    </w:p>
    <w:p w14:paraId="7D56C7D5" w14:textId="5B5BCACD" w:rsidR="00F43C90" w:rsidRPr="007D3D31" w:rsidRDefault="00F43C90" w:rsidP="00F43C90">
      <w:pPr>
        <w:pStyle w:val="StyleSingleTxtGLeft2cmHanging206cm"/>
        <w:rPr>
          <w:lang w:val="ru-RU"/>
        </w:rPr>
      </w:pPr>
      <w:r w:rsidRPr="007D3D31">
        <w:rPr>
          <w:lang w:val="ru-RU"/>
        </w:rPr>
        <w:tab/>
        <w:t xml:space="preserve">В каждом случае граница участка </w:t>
      </w:r>
      <w:r w:rsidR="002A700E" w:rsidRPr="002A700E">
        <w:rPr>
          <w:lang w:val="ru-RU"/>
        </w:rPr>
        <w:t>“</w:t>
      </w:r>
      <w:r w:rsidRPr="007D3D31">
        <w:rPr>
          <w:lang w:val="ru-RU"/>
        </w:rPr>
        <w:t>изгиб</w:t>
      </w:r>
      <w:r w:rsidR="002A700E">
        <w:rPr>
          <w:lang w:val="ru-RU"/>
        </w:rPr>
        <w:t xml:space="preserve"> — </w:t>
      </w:r>
      <w:r w:rsidRPr="007D3D31">
        <w:rPr>
          <w:lang w:val="ru-RU"/>
        </w:rPr>
        <w:t>наклон</w:t>
      </w:r>
      <w:r w:rsidR="002A700E" w:rsidRPr="002A700E">
        <w:rPr>
          <w:lang w:val="ru-RU"/>
        </w:rPr>
        <w:t>”</w:t>
      </w:r>
      <w:r w:rsidRPr="007D3D31">
        <w:rPr>
          <w:lang w:val="ru-RU"/>
        </w:rPr>
        <w:t xml:space="preserve"> должна быть резкой.</w:t>
      </w:r>
    </w:p>
    <w:p w14:paraId="053D20EE" w14:textId="77777777" w:rsidR="00F43C90" w:rsidRDefault="00F43C90" w:rsidP="00F43C90">
      <w:pPr>
        <w:suppressAutoHyphens w:val="0"/>
        <w:spacing w:line="240" w:lineRule="auto"/>
        <w:rPr>
          <w:rFonts w:eastAsiaTheme="minorEastAsia" w:cs="Times New Roman"/>
          <w:szCs w:val="20"/>
        </w:rPr>
      </w:pPr>
      <w:r>
        <w:br w:type="page"/>
      </w:r>
    </w:p>
    <w:p w14:paraId="15250954" w14:textId="77777777" w:rsidR="00F43C90" w:rsidRPr="004C69E3" w:rsidRDefault="00F43C90" w:rsidP="00F43C90">
      <w:pPr>
        <w:pStyle w:val="afc"/>
        <w:spacing w:after="0"/>
        <w:ind w:left="1134" w:firstLine="0"/>
        <w:jc w:val="left"/>
        <w:rPr>
          <w:lang w:val="ru-RU"/>
        </w:rPr>
      </w:pPr>
      <w:r w:rsidRPr="007D3D31">
        <w:rPr>
          <w:lang w:val="ru-RU"/>
        </w:rPr>
        <w:t>Рис.</w:t>
      </w:r>
      <w:r>
        <w:rPr>
          <w:lang w:val="ru-RU"/>
        </w:rPr>
        <w:t xml:space="preserve"> </w:t>
      </w:r>
      <w:r w:rsidRPr="007D3D31">
        <w:rPr>
          <w:lang w:val="ru-RU"/>
        </w:rPr>
        <w:t>А5</w:t>
      </w:r>
      <w:r>
        <w:rPr>
          <w:lang w:val="ru-RU"/>
        </w:rPr>
        <w:t>-</w:t>
      </w:r>
      <w:r w:rsidRPr="007D3D31">
        <w:rPr>
          <w:lang w:val="ru-RU"/>
        </w:rPr>
        <w:t>I</w:t>
      </w:r>
    </w:p>
    <w:p w14:paraId="48E39E34" w14:textId="77777777" w:rsidR="00F43C90" w:rsidRDefault="00F43C90" w:rsidP="00F43C90">
      <w:pPr>
        <w:pStyle w:val="afc"/>
        <w:ind w:left="1134" w:firstLine="0"/>
        <w:jc w:val="left"/>
        <w:rPr>
          <w:b/>
          <w:bCs/>
          <w:lang w:val="ru-RU"/>
        </w:rPr>
      </w:pPr>
      <w:r w:rsidRPr="007D3D31">
        <w:rPr>
          <w:b/>
          <w:bCs/>
          <w:lang w:val="ru-RU"/>
        </w:rPr>
        <w:t xml:space="preserve">Визуальная регулировка асимметричной линии светотеневой границы </w:t>
      </w:r>
      <w:r>
        <w:rPr>
          <w:b/>
          <w:bCs/>
          <w:lang w:val="ru-RU"/>
        </w:rPr>
        <w:br/>
      </w:r>
      <w:r w:rsidRPr="007D3D31">
        <w:rPr>
          <w:b/>
          <w:bCs/>
          <w:lang w:val="ru-RU"/>
        </w:rPr>
        <w:t>(луч ближнего света при правостороннем движении)</w:t>
      </w:r>
    </w:p>
    <w:p w14:paraId="5F38FDB1" w14:textId="77777777" w:rsidR="00F43C90" w:rsidRDefault="00F43C90" w:rsidP="00F43C90">
      <w:pPr>
        <w:pStyle w:val="afc"/>
        <w:ind w:left="1134" w:firstLine="0"/>
        <w:jc w:val="left"/>
        <w:rPr>
          <w:b/>
          <w:bCs/>
          <w:lang w:val="ru-RU"/>
        </w:rPr>
      </w:pPr>
      <w:r>
        <w:rPr>
          <w:b/>
          <w:bCs/>
          <w:noProof/>
          <w:lang w:val="ru-RU"/>
        </w:rPr>
        <w:drawing>
          <wp:inline distT="0" distB="0" distL="0" distR="0" wp14:anchorId="752E3A93" wp14:editId="098A0CF2">
            <wp:extent cx="4420235" cy="285940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0235" cy="2859405"/>
                    </a:xfrm>
                    <a:prstGeom prst="rect">
                      <a:avLst/>
                    </a:prstGeom>
                    <a:noFill/>
                  </pic:spPr>
                </pic:pic>
              </a:graphicData>
            </a:graphic>
          </wp:inline>
        </w:drawing>
      </w:r>
    </w:p>
    <w:p w14:paraId="2869501C" w14:textId="77777777" w:rsidR="00F43C90" w:rsidRPr="00F534B9" w:rsidRDefault="00F43C90" w:rsidP="00F43C90">
      <w:pPr>
        <w:pStyle w:val="SingleTxtG"/>
        <w:tabs>
          <w:tab w:val="clear" w:pos="1701"/>
        </w:tabs>
        <w:spacing w:before="120" w:after="240" w:line="220" w:lineRule="exact"/>
        <w:ind w:firstLine="142"/>
        <w:rPr>
          <w:sz w:val="18"/>
          <w:szCs w:val="18"/>
        </w:rPr>
      </w:pPr>
      <w:r w:rsidRPr="00F534B9">
        <w:rPr>
          <w:i/>
          <w:iCs/>
          <w:sz w:val="18"/>
          <w:szCs w:val="18"/>
        </w:rPr>
        <w:t>Примечание:</w:t>
      </w:r>
      <w:r w:rsidRPr="00F534B9">
        <w:rPr>
          <w:sz w:val="18"/>
          <w:szCs w:val="18"/>
        </w:rPr>
        <w:t xml:space="preserve"> Вертикальные и горизонтальные линии выполнены в разных масштабах.</w:t>
      </w:r>
    </w:p>
    <w:p w14:paraId="6B330FB8" w14:textId="77777777" w:rsidR="00F43C90" w:rsidRPr="00601862" w:rsidRDefault="00F43C90" w:rsidP="00F43C90">
      <w:pPr>
        <w:pStyle w:val="3para3rdlevel"/>
        <w:spacing w:before="240"/>
        <w:rPr>
          <w:lang w:val="ru-RU"/>
        </w:rPr>
      </w:pPr>
      <w:r w:rsidRPr="007D3D31">
        <w:rPr>
          <w:lang w:val="ru-RU"/>
        </w:rPr>
        <w:t>2.1.2</w:t>
      </w:r>
      <w:r w:rsidRPr="007D3D31">
        <w:rPr>
          <w:lang w:val="ru-RU"/>
        </w:rPr>
        <w:tab/>
        <w:t xml:space="preserve">Симметричная линия светотеневой границы должна обеспечивать прямой </w:t>
      </w:r>
      <w:r w:rsidRPr="00FA0D7C">
        <w:rPr>
          <w:lang w:val="ru-RU"/>
        </w:rPr>
        <w:t>“</w:t>
      </w:r>
      <w:r w:rsidRPr="007D3D31">
        <w:rPr>
          <w:lang w:val="ru-RU"/>
        </w:rPr>
        <w:t>горизонтальный участок</w:t>
      </w:r>
      <w:r w:rsidRPr="00FA0D7C">
        <w:rPr>
          <w:lang w:val="ru-RU"/>
        </w:rPr>
        <w:t>”</w:t>
      </w:r>
      <w:r w:rsidRPr="007D3D31">
        <w:rPr>
          <w:lang w:val="ru-RU"/>
        </w:rPr>
        <w:t xml:space="preserve"> с левой стороны и с правой стороны (см. рис. A5-II).</w:t>
      </w:r>
    </w:p>
    <w:p w14:paraId="20EF05F9" w14:textId="77777777" w:rsidR="00F43C90" w:rsidRPr="00A3689A" w:rsidRDefault="00F43C90" w:rsidP="00F43C90">
      <w:pPr>
        <w:pStyle w:val="afc"/>
        <w:spacing w:before="240" w:after="0"/>
        <w:ind w:left="1134" w:firstLine="0"/>
        <w:rPr>
          <w:lang w:val="ru-RU"/>
        </w:rPr>
      </w:pPr>
      <w:r w:rsidRPr="007D3D31">
        <w:rPr>
          <w:lang w:val="ru-RU"/>
        </w:rPr>
        <w:t>Рис. A5-II</w:t>
      </w:r>
    </w:p>
    <w:p w14:paraId="0CC4EC50" w14:textId="77777777" w:rsidR="00F43C90" w:rsidRDefault="00F43C90" w:rsidP="00F43C90">
      <w:pPr>
        <w:pStyle w:val="afc"/>
        <w:ind w:left="1134" w:firstLine="0"/>
        <w:rPr>
          <w:b/>
          <w:bCs/>
          <w:lang w:val="ru-RU"/>
        </w:rPr>
      </w:pPr>
      <w:r w:rsidRPr="007D3D31">
        <w:rPr>
          <w:b/>
          <w:bCs/>
          <w:lang w:val="ru-RU"/>
        </w:rPr>
        <w:t>Визуальная регулировка симметричной линии светотеневой границы</w:t>
      </w:r>
    </w:p>
    <w:p w14:paraId="79AA7E25" w14:textId="77777777" w:rsidR="00F43C90" w:rsidRDefault="00F43C90" w:rsidP="00F43C90">
      <w:pPr>
        <w:pStyle w:val="afc"/>
        <w:ind w:left="2268" w:firstLine="0"/>
        <w:rPr>
          <w:b/>
          <w:bCs/>
          <w:lang w:val="ru-RU"/>
        </w:rPr>
      </w:pPr>
      <w:r>
        <w:rPr>
          <w:b/>
          <w:bCs/>
          <w:noProof/>
          <w:lang w:val="ru-RU"/>
        </w:rPr>
        <w:drawing>
          <wp:inline distT="0" distB="0" distL="0" distR="0" wp14:anchorId="101F56FD" wp14:editId="1D58EECB">
            <wp:extent cx="4413885" cy="2590800"/>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885" cy="2590800"/>
                    </a:xfrm>
                    <a:prstGeom prst="rect">
                      <a:avLst/>
                    </a:prstGeom>
                    <a:noFill/>
                  </pic:spPr>
                </pic:pic>
              </a:graphicData>
            </a:graphic>
          </wp:inline>
        </w:drawing>
      </w:r>
    </w:p>
    <w:p w14:paraId="1CB63D6A" w14:textId="77777777" w:rsidR="00F43C90" w:rsidRPr="00AA35EB" w:rsidRDefault="00F43C90" w:rsidP="00F43C90">
      <w:pPr>
        <w:pStyle w:val="SingleTxtG"/>
        <w:tabs>
          <w:tab w:val="clear" w:pos="1701"/>
        </w:tabs>
        <w:spacing w:before="120" w:after="240" w:line="220" w:lineRule="exact"/>
        <w:ind w:firstLine="142"/>
        <w:jc w:val="left"/>
        <w:rPr>
          <w:sz w:val="18"/>
          <w:szCs w:val="18"/>
        </w:rPr>
      </w:pPr>
      <w:r w:rsidRPr="00AA35EB">
        <w:rPr>
          <w:i/>
          <w:iCs/>
          <w:sz w:val="18"/>
          <w:szCs w:val="18"/>
        </w:rPr>
        <w:t>Примечание:</w:t>
      </w:r>
      <w:r w:rsidRPr="00AA35EB">
        <w:rPr>
          <w:sz w:val="18"/>
          <w:szCs w:val="18"/>
        </w:rPr>
        <w:t xml:space="preserve"> Вертикальные и горизонтальные линии выполнены в разных масштабах.</w:t>
      </w:r>
    </w:p>
    <w:p w14:paraId="165EDB9C" w14:textId="77777777" w:rsidR="00F43C90" w:rsidRPr="007D3D31" w:rsidRDefault="00F43C90" w:rsidP="00F43C90">
      <w:pPr>
        <w:pStyle w:val="1para1stlevel"/>
        <w:keepNext/>
        <w:keepLines/>
        <w:rPr>
          <w:lang w:val="ru-RU"/>
        </w:rPr>
      </w:pPr>
      <w:r w:rsidRPr="007D3D31">
        <w:rPr>
          <w:lang w:val="ru-RU"/>
        </w:rPr>
        <w:t>3.</w:t>
      </w:r>
      <w:r w:rsidRPr="007D3D31">
        <w:rPr>
          <w:lang w:val="ru-RU"/>
        </w:rPr>
        <w:tab/>
        <w:t xml:space="preserve">Процедура визуальной регулировки </w:t>
      </w:r>
    </w:p>
    <w:p w14:paraId="501BA9D1" w14:textId="77777777" w:rsidR="00F43C90" w:rsidRPr="007D3D31" w:rsidRDefault="00F43C90" w:rsidP="00F43C90">
      <w:pPr>
        <w:pStyle w:val="2para2ndlevel"/>
        <w:keepNext/>
        <w:keepLines/>
        <w:rPr>
          <w:lang w:val="ru-RU"/>
        </w:rPr>
      </w:pPr>
      <w:r w:rsidRPr="007D3D31">
        <w:rPr>
          <w:lang w:val="ru-RU"/>
        </w:rPr>
        <w:t>3.1</w:t>
      </w:r>
      <w:r w:rsidRPr="007D3D31">
        <w:rPr>
          <w:lang w:val="ru-RU"/>
        </w:rPr>
        <w:tab/>
        <w:t xml:space="preserve">Регулировка устройства, предназначенного для обеспечения луча дальнего света класса A, B, RA, BS, CS или DS (условные обозначения </w:t>
      </w:r>
      <w:r w:rsidRPr="00FA0D7C">
        <w:rPr>
          <w:lang w:val="ru-RU"/>
        </w:rPr>
        <w:t>“</w:t>
      </w:r>
      <w:r w:rsidRPr="007D3D31">
        <w:rPr>
          <w:lang w:val="ru-RU"/>
        </w:rPr>
        <w:t>R</w:t>
      </w:r>
      <w:r w:rsidRPr="00FA0D7C">
        <w:rPr>
          <w:lang w:val="ru-RU"/>
        </w:rPr>
        <w:t>”</w:t>
      </w:r>
      <w:r w:rsidRPr="007D3D31">
        <w:rPr>
          <w:lang w:val="ru-RU"/>
        </w:rPr>
        <w:t xml:space="preserve">, </w:t>
      </w:r>
      <w:r w:rsidRPr="00FA0D7C">
        <w:rPr>
          <w:lang w:val="ru-RU"/>
        </w:rPr>
        <w:t>“</w:t>
      </w:r>
      <w:r w:rsidRPr="007D3D31">
        <w:rPr>
          <w:lang w:val="ru-RU"/>
        </w:rPr>
        <w:t>HR</w:t>
      </w:r>
      <w:r w:rsidRPr="00FA0D7C">
        <w:rPr>
          <w:lang w:val="ru-RU"/>
        </w:rPr>
        <w:t>”</w:t>
      </w:r>
      <w:r w:rsidRPr="007D3D31">
        <w:rPr>
          <w:lang w:val="ru-RU"/>
        </w:rPr>
        <w:t xml:space="preserve">, </w:t>
      </w:r>
      <w:r w:rsidRPr="00FA0D7C">
        <w:rPr>
          <w:lang w:val="ru-RU"/>
        </w:rPr>
        <w:t>“</w:t>
      </w:r>
      <w:r w:rsidRPr="007D3D31">
        <w:rPr>
          <w:lang w:val="ru-RU"/>
        </w:rPr>
        <w:t>RА</w:t>
      </w:r>
      <w:r w:rsidRPr="00FA0D7C">
        <w:rPr>
          <w:lang w:val="ru-RU"/>
        </w:rPr>
        <w:t>”</w:t>
      </w:r>
      <w:r w:rsidRPr="007D3D31">
        <w:rPr>
          <w:lang w:val="ru-RU"/>
        </w:rPr>
        <w:t xml:space="preserve">, </w:t>
      </w:r>
      <w:r w:rsidRPr="00FA0D7C">
        <w:rPr>
          <w:lang w:val="ru-RU"/>
        </w:rPr>
        <w:t>“</w:t>
      </w:r>
      <w:r w:rsidRPr="007D3D31">
        <w:rPr>
          <w:lang w:val="ru-RU"/>
        </w:rPr>
        <w:t>XR</w:t>
      </w:r>
      <w:r w:rsidRPr="00FA0D7C">
        <w:rPr>
          <w:lang w:val="ru-RU"/>
        </w:rPr>
        <w:t>”</w:t>
      </w:r>
      <w:r w:rsidRPr="007D3D31">
        <w:rPr>
          <w:lang w:val="ru-RU"/>
        </w:rPr>
        <w:t xml:space="preserve">, </w:t>
      </w:r>
      <w:r w:rsidRPr="00FA0D7C">
        <w:rPr>
          <w:lang w:val="ru-RU"/>
        </w:rPr>
        <w:t>“</w:t>
      </w:r>
      <w:r w:rsidRPr="007D3D31">
        <w:rPr>
          <w:lang w:val="ru-RU"/>
        </w:rPr>
        <w:t>R-BS</w:t>
      </w:r>
      <w:r w:rsidRPr="00FA0D7C">
        <w:rPr>
          <w:lang w:val="ru-RU"/>
        </w:rPr>
        <w:t>”</w:t>
      </w:r>
      <w:r w:rsidRPr="007D3D31">
        <w:rPr>
          <w:lang w:val="ru-RU"/>
        </w:rPr>
        <w:t xml:space="preserve">, </w:t>
      </w:r>
      <w:r w:rsidRPr="00FA0D7C">
        <w:rPr>
          <w:lang w:val="ru-RU"/>
        </w:rPr>
        <w:t>“</w:t>
      </w:r>
      <w:r w:rsidRPr="007D3D31">
        <w:rPr>
          <w:lang w:val="ru-RU"/>
        </w:rPr>
        <w:t>WR-CS</w:t>
      </w:r>
      <w:r w:rsidRPr="00FA0D7C">
        <w:rPr>
          <w:lang w:val="ru-RU"/>
        </w:rPr>
        <w:t>”</w:t>
      </w:r>
      <w:r w:rsidRPr="007D3D31">
        <w:rPr>
          <w:lang w:val="ru-RU"/>
        </w:rPr>
        <w:t xml:space="preserve"> или </w:t>
      </w:r>
      <w:r w:rsidRPr="00FA0D7C">
        <w:rPr>
          <w:lang w:val="ru-RU"/>
        </w:rPr>
        <w:t>“</w:t>
      </w:r>
      <w:r w:rsidRPr="007D3D31">
        <w:rPr>
          <w:lang w:val="ru-RU"/>
        </w:rPr>
        <w:t>WR-DS</w:t>
      </w:r>
      <w:r w:rsidRPr="00FA0D7C">
        <w:rPr>
          <w:lang w:val="ru-RU"/>
        </w:rPr>
        <w:t>”</w:t>
      </w:r>
      <w:r w:rsidRPr="007D3D31">
        <w:rPr>
          <w:lang w:val="ru-RU"/>
        </w:rPr>
        <w:t>)</w:t>
      </w:r>
    </w:p>
    <w:p w14:paraId="504E8EF7" w14:textId="77777777" w:rsidR="00F43C90" w:rsidRPr="007D3D31" w:rsidRDefault="00F43C90" w:rsidP="00F43C90">
      <w:pPr>
        <w:pStyle w:val="3para3rdlevel"/>
        <w:rPr>
          <w:lang w:val="ru-RU"/>
        </w:rPr>
      </w:pPr>
      <w:r w:rsidRPr="007D3D31">
        <w:rPr>
          <w:lang w:val="ru-RU"/>
        </w:rPr>
        <w:t>3.1.1</w:t>
      </w:r>
      <w:r w:rsidRPr="007D3D31">
        <w:rPr>
          <w:lang w:val="ru-RU"/>
        </w:rPr>
        <w:tab/>
        <w:t>Если устройство освещения дороги предназначено для обеспечения луча дальнего света, который не регулируется независимо от луча ближнего света, то измерения силы света луча дальнего света проводят при той же регулировке, которая указана для измерений в контексте луча ближнего света</w:t>
      </w:r>
      <w:r>
        <w:rPr>
          <w:lang w:val="ru-RU"/>
        </w:rPr>
        <w:t>.</w:t>
      </w:r>
      <w:r w:rsidRPr="007D3D31">
        <w:rPr>
          <w:lang w:val="ru-RU"/>
        </w:rPr>
        <w:t xml:space="preserve"> Луч ближнего света должен быть отрегулирован в соответствии с пунктом 3.2.</w:t>
      </w:r>
    </w:p>
    <w:p w14:paraId="70CF83FA" w14:textId="77777777" w:rsidR="00F43C90" w:rsidRPr="007D3D31" w:rsidRDefault="00F43C90" w:rsidP="00F43C90">
      <w:pPr>
        <w:pStyle w:val="3para3rdlevel"/>
        <w:rPr>
          <w:lang w:val="ru-RU"/>
        </w:rPr>
      </w:pPr>
      <w:r w:rsidRPr="007D3D31">
        <w:rPr>
          <w:lang w:val="ru-RU"/>
        </w:rPr>
        <w:t>3.1.2</w:t>
      </w:r>
      <w:r w:rsidRPr="007D3D31">
        <w:rPr>
          <w:lang w:val="ru-RU"/>
        </w:rPr>
        <w:tab/>
        <w:t>Если устройство освещения дороги предназначено для обеспечения луча дальнего света, который регулируется независимо от луча ближнего света, то оно должно быть отрегулировано таким образом, чтобы область максимальной силы света концентрировалась вокруг точки пересечения линий H–H и V–V</w:t>
      </w:r>
      <w:r>
        <w:rPr>
          <w:lang w:val="ru-RU"/>
        </w:rPr>
        <w:t>.</w:t>
      </w:r>
    </w:p>
    <w:p w14:paraId="6406FD63" w14:textId="77777777" w:rsidR="00F43C90" w:rsidRPr="007D3D31" w:rsidRDefault="00F43C90" w:rsidP="00F43C90">
      <w:pPr>
        <w:pStyle w:val="2para2ndlevel"/>
        <w:rPr>
          <w:lang w:val="ru-RU"/>
        </w:rPr>
      </w:pPr>
      <w:r w:rsidRPr="007D3D31">
        <w:rPr>
          <w:lang w:val="ru-RU"/>
        </w:rPr>
        <w:t>3.2</w:t>
      </w:r>
      <w:r w:rsidRPr="007D3D31">
        <w:rPr>
          <w:lang w:val="ru-RU"/>
        </w:rPr>
        <w:tab/>
        <w:t>Регулировка устройства, предназначенного для обеспечения луча ближнего света (асимметричная линия светотеневой границы) классов C и V</w:t>
      </w:r>
    </w:p>
    <w:p w14:paraId="7B33AAA2" w14:textId="77777777" w:rsidR="00F43C90" w:rsidRPr="007D3D31" w:rsidRDefault="00F43C90" w:rsidP="00F43C90">
      <w:pPr>
        <w:pStyle w:val="3para3rdlevel"/>
        <w:rPr>
          <w:lang w:val="ru-RU"/>
        </w:rPr>
      </w:pPr>
      <w:r w:rsidRPr="007D3D31">
        <w:rPr>
          <w:lang w:val="ru-RU"/>
        </w:rPr>
        <w:t>3.2.1</w:t>
      </w:r>
      <w:r w:rsidRPr="007D3D31">
        <w:rPr>
          <w:lang w:val="ru-RU"/>
        </w:rPr>
        <w:tab/>
        <w:t>В случае устройства освещения дороги, обеспечивающего основной луч ближнего света, или по крайней мере одного светового модуля луча ближнего света класса С АСПО устройство должно быть визуально установлено по светотеневой границе (см. рис. A5-I) нижеследующим образом.</w:t>
      </w:r>
    </w:p>
    <w:p w14:paraId="082609BB" w14:textId="77777777" w:rsidR="00F43C90" w:rsidRPr="007D3D31" w:rsidRDefault="00F43C90" w:rsidP="00F43C90">
      <w:pPr>
        <w:pStyle w:val="4Para4thlevel"/>
        <w:rPr>
          <w:lang w:val="ru-RU"/>
        </w:rPr>
      </w:pPr>
      <w:r w:rsidRPr="007D3D31">
        <w:rPr>
          <w:lang w:val="ru-RU"/>
        </w:rPr>
        <w:t>3.2.1.1</w:t>
      </w:r>
      <w:r w:rsidRPr="007D3D31">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 е. на 1</w:t>
      </w:r>
      <w:r>
        <w:rPr>
          <w:lang w:val="ru-RU"/>
        </w:rPr>
        <w:t> </w:t>
      </w:r>
      <w:r w:rsidRPr="007D3D31">
        <w:rPr>
          <w:lang w:val="ru-RU"/>
        </w:rPr>
        <w:t>% (0,57°) ниже линии H-H.</w:t>
      </w:r>
    </w:p>
    <w:p w14:paraId="36500E98" w14:textId="6D4561AC" w:rsidR="00F43C90" w:rsidRPr="007D3D31" w:rsidRDefault="00F43C90" w:rsidP="00F43C90">
      <w:pPr>
        <w:pStyle w:val="4Para4thlevel"/>
        <w:rPr>
          <w:lang w:val="ru-RU"/>
        </w:rPr>
      </w:pPr>
      <w:r w:rsidRPr="007D3D31">
        <w:rPr>
          <w:lang w:val="ru-RU"/>
        </w:rPr>
        <w:t>3.2.1.2</w:t>
      </w:r>
      <w:r w:rsidRPr="007D3D31">
        <w:rPr>
          <w:lang w:val="ru-RU"/>
        </w:rPr>
        <w:tab/>
        <w:t xml:space="preserve">Горизонтальная регулировка: участок </w:t>
      </w:r>
      <w:r w:rsidRPr="00FA0D7C">
        <w:rPr>
          <w:lang w:val="ru-RU"/>
        </w:rPr>
        <w:t>“</w:t>
      </w:r>
      <w:r w:rsidRPr="007D3D31">
        <w:rPr>
          <w:lang w:val="ru-RU"/>
        </w:rPr>
        <w:t>изгиб</w:t>
      </w:r>
      <w:r w:rsidR="00557F6E" w:rsidRPr="00557F6E">
        <w:rPr>
          <w:lang w:val="ru-RU"/>
        </w:rPr>
        <w:t xml:space="preserve"> — </w:t>
      </w:r>
      <w:r w:rsidRPr="007D3D31">
        <w:rPr>
          <w:lang w:val="ru-RU"/>
        </w:rPr>
        <w:t>наклон</w:t>
      </w:r>
      <w:r w:rsidRPr="00FA0D7C">
        <w:rPr>
          <w:lang w:val="ru-RU"/>
        </w:rPr>
        <w:t>”</w:t>
      </w:r>
      <w:r w:rsidRPr="007D3D31">
        <w:rPr>
          <w:lang w:val="ru-RU"/>
        </w:rPr>
        <w:t xml:space="preserve"> светотеневой границы передвигают:</w:t>
      </w:r>
    </w:p>
    <w:p w14:paraId="384CB7E2" w14:textId="77777777" w:rsidR="00F43C90" w:rsidRPr="007D3D31" w:rsidRDefault="00F43C90" w:rsidP="00F43C90">
      <w:pPr>
        <w:pStyle w:val="StyleSingleTxtGLeft2cmHanging206cm"/>
        <w:ind w:firstLine="564"/>
        <w:rPr>
          <w:lang w:val="ru-RU"/>
        </w:rPr>
      </w:pPr>
      <w:r>
        <w:rPr>
          <w:lang w:val="ru-RU"/>
        </w:rPr>
        <w:t>–</w:t>
      </w:r>
      <w:r>
        <w:rPr>
          <w:lang w:val="ru-RU"/>
        </w:rPr>
        <w:tab/>
      </w:r>
      <w:r w:rsidRPr="007D3D31">
        <w:rPr>
          <w:lang w:val="ru-RU"/>
        </w:rPr>
        <w:t>в случае правостороннего движения справа налево; либо</w:t>
      </w:r>
    </w:p>
    <w:p w14:paraId="72372AB2" w14:textId="77777777" w:rsidR="00F43C90" w:rsidRPr="007D3D31" w:rsidRDefault="00F43C90" w:rsidP="00F43C90">
      <w:pPr>
        <w:pStyle w:val="StyleSingleTxtGLeft2cmHanging206cm"/>
        <w:ind w:firstLine="564"/>
        <w:rPr>
          <w:lang w:val="ru-RU"/>
        </w:rPr>
      </w:pPr>
      <w:r>
        <w:rPr>
          <w:lang w:val="ru-RU"/>
        </w:rPr>
        <w:t>–</w:t>
      </w:r>
      <w:r>
        <w:rPr>
          <w:lang w:val="ru-RU"/>
        </w:rPr>
        <w:tab/>
      </w:r>
      <w:r w:rsidRPr="007D3D31">
        <w:rPr>
          <w:lang w:val="ru-RU"/>
        </w:rPr>
        <w:t xml:space="preserve">в случае левостороннего движения слева направо; </w:t>
      </w:r>
    </w:p>
    <w:p w14:paraId="496DE773" w14:textId="77777777" w:rsidR="00F43C90" w:rsidRPr="007D3D31" w:rsidRDefault="00F43C90" w:rsidP="00F43C90">
      <w:pPr>
        <w:pStyle w:val="StyleSingleTxtGLeft2cmHanging206cm"/>
        <w:ind w:firstLine="0"/>
        <w:rPr>
          <w:lang w:val="ru-RU"/>
        </w:rPr>
      </w:pPr>
      <w:r w:rsidRPr="007D3D31">
        <w:rPr>
          <w:lang w:val="ru-RU"/>
        </w:rPr>
        <w:t>и устанавливают горизонтально после перемещения таким образом, чтобы:</w:t>
      </w:r>
    </w:p>
    <w:p w14:paraId="1854F920" w14:textId="77777777" w:rsidR="00F43C90" w:rsidRPr="007D3D31" w:rsidRDefault="00F43C90" w:rsidP="00F43C90">
      <w:pPr>
        <w:pStyle w:val="afc"/>
        <w:numPr>
          <w:ilvl w:val="0"/>
          <w:numId w:val="25"/>
        </w:numPr>
        <w:ind w:right="1139"/>
      </w:pPr>
      <w:r w:rsidRPr="00FA0D7C">
        <w:rPr>
          <w:lang w:val="ru-RU"/>
        </w:rPr>
        <w:t>“</w:t>
      </w:r>
      <w:r w:rsidRPr="007D3D31">
        <w:rPr>
          <w:lang w:val="ru-RU"/>
        </w:rPr>
        <w:t>наклон</w:t>
      </w:r>
      <w:r w:rsidRPr="00FA0D7C">
        <w:rPr>
          <w:lang w:val="ru-RU"/>
        </w:rPr>
        <w:t>”</w:t>
      </w:r>
      <w:r w:rsidRPr="007D3D31">
        <w:rPr>
          <w:lang w:val="ru-RU"/>
        </w:rPr>
        <w:t xml:space="preserve"> над линией 0,2°D не выходил за </w:t>
      </w:r>
      <w:proofErr w:type="gramStart"/>
      <w:r w:rsidRPr="007D3D31">
        <w:rPr>
          <w:lang w:val="ru-RU"/>
        </w:rPr>
        <w:t>линию</w:t>
      </w:r>
      <w:proofErr w:type="gramEnd"/>
      <w:r w:rsidRPr="007D3D31">
        <w:rPr>
          <w:lang w:val="ru-RU"/>
        </w:rPr>
        <w:t xml:space="preserve"> А:</w:t>
      </w:r>
    </w:p>
    <w:p w14:paraId="0EE60C02" w14:textId="77777777" w:rsidR="00F43C90" w:rsidRPr="008D33C4" w:rsidRDefault="00F43C90" w:rsidP="00F43C90">
      <w:pPr>
        <w:pStyle w:val="afc"/>
        <w:ind w:left="2814" w:right="1139" w:firstLine="0"/>
        <w:rPr>
          <w:lang w:val="ru-RU"/>
        </w:rPr>
      </w:pPr>
      <w:r>
        <w:rPr>
          <w:lang w:val="ru-RU"/>
        </w:rPr>
        <w:t>–</w:t>
      </w:r>
      <w:r>
        <w:rPr>
          <w:lang w:val="ru-RU"/>
        </w:rPr>
        <w:tab/>
      </w:r>
      <w:r w:rsidRPr="007D3D31">
        <w:rPr>
          <w:lang w:val="ru-RU"/>
        </w:rPr>
        <w:t>налево в случае правостороннего движения; либо</w:t>
      </w:r>
    </w:p>
    <w:p w14:paraId="2A6751DD" w14:textId="6B9A0774" w:rsidR="00F43C90" w:rsidRPr="00557F6E" w:rsidRDefault="00F43C90" w:rsidP="00F43C90">
      <w:pPr>
        <w:pStyle w:val="afc"/>
        <w:ind w:left="2674" w:right="1139" w:firstLine="153"/>
        <w:rPr>
          <w:lang w:val="ru-RU"/>
        </w:rPr>
      </w:pPr>
      <w:r>
        <w:rPr>
          <w:lang w:val="ru-RU"/>
        </w:rPr>
        <w:t>–</w:t>
      </w:r>
      <w:r>
        <w:rPr>
          <w:lang w:val="ru-RU"/>
        </w:rPr>
        <w:tab/>
      </w:r>
      <w:r w:rsidRPr="007D3D31">
        <w:rPr>
          <w:lang w:val="ru-RU"/>
        </w:rPr>
        <w:t>направо в случае левостороннего движения</w:t>
      </w:r>
      <w:r w:rsidR="00557F6E">
        <w:rPr>
          <w:lang w:val="ru-RU"/>
        </w:rPr>
        <w:t>;</w:t>
      </w:r>
    </w:p>
    <w:p w14:paraId="58BC5A69" w14:textId="62D005E4" w:rsidR="00F43C90" w:rsidRPr="008D33C4" w:rsidRDefault="00F43C90" w:rsidP="00F43C90">
      <w:pPr>
        <w:pStyle w:val="afc"/>
        <w:ind w:right="1139"/>
        <w:rPr>
          <w:lang w:val="ru-RU"/>
        </w:rPr>
      </w:pPr>
      <w:r w:rsidRPr="007D3D31">
        <w:rPr>
          <w:lang w:val="ru-RU"/>
        </w:rPr>
        <w:t>b)</w:t>
      </w:r>
      <w:r w:rsidRPr="007D3D31">
        <w:rPr>
          <w:lang w:val="ru-RU"/>
        </w:rPr>
        <w:tab/>
      </w:r>
      <w:r w:rsidRPr="00FA0D7C">
        <w:rPr>
          <w:lang w:val="ru-RU"/>
        </w:rPr>
        <w:t>“</w:t>
      </w:r>
      <w:r w:rsidRPr="007D3D31">
        <w:rPr>
          <w:lang w:val="ru-RU"/>
        </w:rPr>
        <w:t>наклон</w:t>
      </w:r>
      <w:r w:rsidRPr="00FA0D7C">
        <w:rPr>
          <w:lang w:val="ru-RU"/>
        </w:rPr>
        <w:t>”</w:t>
      </w:r>
      <w:r w:rsidRPr="007D3D31">
        <w:rPr>
          <w:lang w:val="ru-RU"/>
        </w:rPr>
        <w:t xml:space="preserve"> на участке линии 0,2°D или ниже пересекал линию А</w:t>
      </w:r>
      <w:r w:rsidR="00557F6E">
        <w:rPr>
          <w:lang w:val="ru-RU"/>
        </w:rPr>
        <w:t>;</w:t>
      </w:r>
      <w:r w:rsidRPr="007D3D31">
        <w:rPr>
          <w:lang w:val="ru-RU"/>
        </w:rPr>
        <w:t xml:space="preserve"> и </w:t>
      </w:r>
    </w:p>
    <w:p w14:paraId="4CE540CA" w14:textId="77777777" w:rsidR="00F43C90" w:rsidRPr="008D33C4" w:rsidRDefault="00F43C90" w:rsidP="00F43C90">
      <w:pPr>
        <w:pStyle w:val="afc"/>
        <w:ind w:right="1139"/>
        <w:rPr>
          <w:lang w:val="ru-RU"/>
        </w:rPr>
      </w:pPr>
      <w:r w:rsidRPr="007D3D31">
        <w:rPr>
          <w:lang w:val="ru-RU"/>
        </w:rPr>
        <w:t>c)</w:t>
      </w:r>
      <w:r w:rsidRPr="007D3D31">
        <w:rPr>
          <w:lang w:val="ru-RU"/>
        </w:rPr>
        <w:tab/>
        <w:t xml:space="preserve">искривление </w:t>
      </w:r>
      <w:r w:rsidRPr="00FA0D7C">
        <w:rPr>
          <w:lang w:val="ru-RU"/>
        </w:rPr>
        <w:t>“</w:t>
      </w:r>
      <w:r w:rsidRPr="007D3D31">
        <w:rPr>
          <w:lang w:val="ru-RU"/>
        </w:rPr>
        <w:t>изгиба</w:t>
      </w:r>
      <w:r w:rsidRPr="00FA0D7C">
        <w:rPr>
          <w:lang w:val="ru-RU"/>
        </w:rPr>
        <w:t>”</w:t>
      </w:r>
      <w:r w:rsidRPr="007D3D31">
        <w:rPr>
          <w:lang w:val="ru-RU"/>
        </w:rPr>
        <w:t xml:space="preserve"> в основном находилось в пределах +/</w:t>
      </w:r>
      <w:r>
        <w:rPr>
          <w:lang w:val="ru-RU"/>
        </w:rPr>
        <w:t>–</w:t>
      </w:r>
      <w:r w:rsidRPr="007D3D31">
        <w:rPr>
          <w:lang w:val="ru-RU"/>
        </w:rPr>
        <w:t>0,5º влево или вправо от линии V-V</w:t>
      </w:r>
      <w:r>
        <w:rPr>
          <w:lang w:val="ru-RU"/>
        </w:rPr>
        <w:t>.</w:t>
      </w:r>
    </w:p>
    <w:p w14:paraId="11F36CA3" w14:textId="77777777" w:rsidR="00F43C90" w:rsidRPr="008D33C4" w:rsidRDefault="00F43C90" w:rsidP="00F43C90">
      <w:pPr>
        <w:pStyle w:val="3para3rdlevel"/>
        <w:rPr>
          <w:lang w:val="ru-RU"/>
        </w:rPr>
      </w:pPr>
      <w:r w:rsidRPr="007D3D31">
        <w:rPr>
          <w:lang w:val="ru-RU"/>
        </w:rPr>
        <w:t xml:space="preserve">3.2.2 </w:t>
      </w:r>
      <w:r w:rsidRPr="007D3D31">
        <w:rPr>
          <w:lang w:val="ru-RU"/>
        </w:rPr>
        <w:tab/>
      </w:r>
      <w:r w:rsidRPr="007D3D31">
        <w:rPr>
          <w:lang w:val="ru-RU"/>
        </w:rPr>
        <w:tab/>
        <w:t>В случае фары, предназначенной для обеспечения поворотного освещения, ее регулировку можно изменить при условии, что ось светового луча не смещается по вертикали более чем на 0,2°.</w:t>
      </w:r>
    </w:p>
    <w:p w14:paraId="429B683B" w14:textId="77777777" w:rsidR="00F43C90" w:rsidRPr="008D33C4" w:rsidRDefault="00F43C90" w:rsidP="00F43C90">
      <w:pPr>
        <w:pStyle w:val="2para2ndlevel"/>
        <w:rPr>
          <w:lang w:val="ru-RU"/>
        </w:rPr>
      </w:pPr>
      <w:r w:rsidRPr="007D3D31">
        <w:rPr>
          <w:lang w:val="ru-RU"/>
        </w:rPr>
        <w:t>3.3</w:t>
      </w:r>
      <w:r w:rsidRPr="007D3D31">
        <w:rPr>
          <w:lang w:val="ru-RU"/>
        </w:rPr>
        <w:tab/>
      </w:r>
      <w:r w:rsidRPr="007D3D31">
        <w:rPr>
          <w:lang w:val="ru-RU"/>
        </w:rPr>
        <w:tab/>
        <w:t>Регулировка устройства, предназначенного для обеспечения луча ближнего света (симметричная линия светотеневой границы) классов AS, BS, CS и DS (см. рис. A5-II)</w:t>
      </w:r>
    </w:p>
    <w:p w14:paraId="5EFA700E" w14:textId="77777777" w:rsidR="00F43C90" w:rsidRPr="00601862" w:rsidRDefault="00F43C90" w:rsidP="00F43C90">
      <w:pPr>
        <w:pStyle w:val="3para3rdlevel"/>
        <w:rPr>
          <w:lang w:val="ru-RU"/>
        </w:rPr>
      </w:pPr>
      <w:r w:rsidRPr="007D3D31">
        <w:rPr>
          <w:lang w:val="ru-RU"/>
        </w:rPr>
        <w:t>3.3.1</w:t>
      </w:r>
      <w:r w:rsidRPr="007D3D31">
        <w:rPr>
          <w:lang w:val="ru-RU"/>
        </w:rPr>
        <w:tab/>
        <w:t>В случае устройства освещения дороги, обеспечивающего основной луч фары ближнего света, устройство должно быть визуально установлено по светотеневой границе (см. рис. A5-I) нижеследующим образом.</w:t>
      </w:r>
    </w:p>
    <w:p w14:paraId="48A9B402" w14:textId="77777777" w:rsidR="00F43C90" w:rsidRPr="007D3D31" w:rsidRDefault="00F43C90" w:rsidP="00F43C90">
      <w:pPr>
        <w:pStyle w:val="4Para4thlevel"/>
        <w:rPr>
          <w:lang w:val="ru-RU"/>
        </w:rPr>
      </w:pPr>
      <w:r w:rsidRPr="007D3D31">
        <w:rPr>
          <w:lang w:val="ru-RU"/>
        </w:rPr>
        <w:t>3.3.1.1</w:t>
      </w:r>
      <w:r w:rsidRPr="007D3D31">
        <w:rPr>
          <w:lang w:val="ru-RU"/>
        </w:rPr>
        <w:tab/>
        <w:t>Для вертикальной регулировки: в соответствии с пунктом 3.2.1.1.</w:t>
      </w:r>
    </w:p>
    <w:p w14:paraId="316B9249" w14:textId="77777777" w:rsidR="00F43C90" w:rsidRPr="007D3D31" w:rsidRDefault="00F43C90" w:rsidP="00F43C90">
      <w:pPr>
        <w:pStyle w:val="4Para4thlevel"/>
        <w:rPr>
          <w:lang w:val="ru-RU"/>
        </w:rPr>
      </w:pPr>
      <w:r w:rsidRPr="007D3D31">
        <w:rPr>
          <w:lang w:val="ru-RU"/>
        </w:rPr>
        <w:t>3.3.1.2</w:t>
      </w:r>
      <w:r w:rsidRPr="007D3D31">
        <w:rPr>
          <w:lang w:val="ru-RU"/>
        </w:rPr>
        <w:tab/>
        <w:t>Для горизонтальной регулировки: светотеневую границу регулируют таким образом, чтобы проецируемое распределение луча было примерно симметричным линии V-V.</w:t>
      </w:r>
    </w:p>
    <w:p w14:paraId="06D7C108" w14:textId="77777777" w:rsidR="00F43C90" w:rsidRPr="008D33C4" w:rsidRDefault="00F43C90" w:rsidP="00F43C90">
      <w:pPr>
        <w:pStyle w:val="2para2ndlevel"/>
        <w:rPr>
          <w:lang w:val="ru-RU"/>
        </w:rPr>
      </w:pPr>
      <w:r w:rsidRPr="007D3D31">
        <w:rPr>
          <w:lang w:val="ru-RU"/>
        </w:rPr>
        <w:t>3.4</w:t>
      </w:r>
      <w:r w:rsidRPr="007D3D31">
        <w:rPr>
          <w:lang w:val="ru-RU"/>
        </w:rPr>
        <w:tab/>
      </w:r>
      <w:r w:rsidRPr="007D3D31">
        <w:rPr>
          <w:lang w:val="ru-RU"/>
        </w:rPr>
        <w:tab/>
        <w:t>Регулировка устройства, предназначенного для обеспечения луча передней противотуманной фары (симметричного линии светотеневой границы) класса F3 (см. рис. A5-II)</w:t>
      </w:r>
    </w:p>
    <w:p w14:paraId="1E150076" w14:textId="77777777" w:rsidR="00F43C90" w:rsidRPr="008D33C4" w:rsidRDefault="00F43C90" w:rsidP="00F43C90">
      <w:pPr>
        <w:pStyle w:val="3para3rdlevel"/>
        <w:rPr>
          <w:lang w:val="ru-RU"/>
        </w:rPr>
      </w:pPr>
      <w:r w:rsidRPr="007D3D31">
        <w:rPr>
          <w:lang w:val="ru-RU"/>
        </w:rPr>
        <w:t>3.4.1</w:t>
      </w:r>
      <w:r w:rsidRPr="007D3D31">
        <w:rPr>
          <w:lang w:val="ru-RU"/>
        </w:rPr>
        <w:tab/>
        <w:t>В случае устройства освещения дороги, обеспечивающего луч передней противотуманной фары, устройство должно быть визуально установлено по светотеневой границе (см. рис. A5-II) нижеследующим образом.</w:t>
      </w:r>
    </w:p>
    <w:p w14:paraId="26BF7D52" w14:textId="77777777" w:rsidR="00F43C90" w:rsidRPr="008D33C4" w:rsidRDefault="00F43C90" w:rsidP="00F43C90">
      <w:pPr>
        <w:pStyle w:val="4Para4thlevel"/>
        <w:rPr>
          <w:lang w:val="ru-RU"/>
        </w:rPr>
      </w:pPr>
      <w:r w:rsidRPr="007D3D31">
        <w:rPr>
          <w:lang w:val="ru-RU"/>
        </w:rPr>
        <w:t>3.4.1.1</w:t>
      </w:r>
      <w:r w:rsidRPr="007D3D31">
        <w:rPr>
          <w:lang w:val="ru-RU"/>
        </w:rPr>
        <w:tab/>
        <w:t xml:space="preserve">Вертикальная регулировка: светотеневую границу передвигают вверх </w:t>
      </w:r>
      <w:r>
        <w:rPr>
          <w:lang w:val="ru-RU"/>
        </w:rPr>
        <w:br/>
      </w:r>
      <w:r w:rsidRPr="007D3D31">
        <w:rPr>
          <w:lang w:val="ru-RU"/>
        </w:rPr>
        <w:t>из-под линии B и устанавливают в е</w:t>
      </w:r>
      <w:r>
        <w:rPr>
          <w:lang w:val="ru-RU"/>
        </w:rPr>
        <w:t>е</w:t>
      </w:r>
      <w:r w:rsidRPr="007D3D31">
        <w:rPr>
          <w:lang w:val="ru-RU"/>
        </w:rPr>
        <w:t xml:space="preserve"> номинальное положение, т.</w:t>
      </w:r>
      <w:r>
        <w:rPr>
          <w:lang w:val="ru-RU"/>
        </w:rPr>
        <w:t> </w:t>
      </w:r>
      <w:r w:rsidRPr="007D3D31">
        <w:rPr>
          <w:lang w:val="ru-RU"/>
        </w:rPr>
        <w:t>е. на 1</w:t>
      </w:r>
      <w:r>
        <w:rPr>
          <w:lang w:val="ru-RU"/>
        </w:rPr>
        <w:t> </w:t>
      </w:r>
      <w:r w:rsidRPr="007D3D31">
        <w:rPr>
          <w:lang w:val="ru-RU"/>
        </w:rPr>
        <w:t>градус ниже линии H-H.</w:t>
      </w:r>
    </w:p>
    <w:p w14:paraId="1B376D16" w14:textId="77777777" w:rsidR="00F43C90" w:rsidRPr="008D33C4" w:rsidRDefault="00F43C90" w:rsidP="00F43C90">
      <w:pPr>
        <w:pStyle w:val="4Para4thlevel"/>
        <w:rPr>
          <w:rFonts w:eastAsiaTheme="minorHAnsi"/>
          <w:lang w:val="ru-RU"/>
        </w:rPr>
      </w:pPr>
      <w:r w:rsidRPr="007D3D31">
        <w:rPr>
          <w:lang w:val="ru-RU"/>
        </w:rPr>
        <w:t>3.4.1.2</w:t>
      </w:r>
      <w:r w:rsidRPr="007D3D31">
        <w:rPr>
          <w:lang w:val="ru-RU"/>
        </w:rPr>
        <w:tab/>
        <w:t>Вертикальная регулировка: в соответствии с пунктом 3.2.1.2</w:t>
      </w:r>
    </w:p>
    <w:p w14:paraId="3860A49B" w14:textId="77777777" w:rsidR="00F43C90" w:rsidRPr="008D33C4" w:rsidRDefault="00F43C90" w:rsidP="00F43C90">
      <w:pPr>
        <w:pStyle w:val="SingleTxtG"/>
        <w:ind w:left="2268"/>
      </w:pPr>
      <w:r w:rsidRPr="007D3D31">
        <w:t xml:space="preserve">Если передняя противотуманная фара предназначена для использования попарно или в силу иных соображений имеет асимметричное распределение </w:t>
      </w:r>
      <w:r>
        <w:t>луча</w:t>
      </w:r>
      <w:r w:rsidRPr="007D3D31">
        <w:t>,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симметрична линии V</w:t>
      </w:r>
      <w:r>
        <w:t>-</w:t>
      </w:r>
      <w:r w:rsidRPr="007D3D31">
        <w:t>V.</w:t>
      </w:r>
    </w:p>
    <w:p w14:paraId="6E97B050" w14:textId="77777777" w:rsidR="00F43C90" w:rsidRPr="008D33C4" w:rsidRDefault="00F43C90" w:rsidP="00F43C90">
      <w:pPr>
        <w:pStyle w:val="2para2ndlevel"/>
        <w:rPr>
          <w:lang w:val="ru-RU"/>
        </w:rPr>
      </w:pPr>
      <w:r w:rsidRPr="007D3D31">
        <w:rPr>
          <w:lang w:val="ru-RU"/>
        </w:rPr>
        <w:t>3.5</w:t>
      </w:r>
      <w:r w:rsidRPr="007D3D31">
        <w:rPr>
          <w:lang w:val="ru-RU"/>
        </w:rPr>
        <w:tab/>
        <w:t>Регулировка устройства, предназначенного для огня подсветки поворота</w:t>
      </w:r>
    </w:p>
    <w:p w14:paraId="4C53DD61" w14:textId="77777777" w:rsidR="00F43C90" w:rsidRPr="008D33C4" w:rsidRDefault="00F43C90" w:rsidP="00F43C90">
      <w:pPr>
        <w:pStyle w:val="3para3rdlevel"/>
        <w:rPr>
          <w:lang w:val="ru-RU"/>
        </w:rPr>
      </w:pPr>
      <w:r w:rsidRPr="007D3D31">
        <w:rPr>
          <w:lang w:val="ru-RU"/>
        </w:rPr>
        <w:t>3.5.1</w:t>
      </w:r>
      <w:r w:rsidRPr="007D3D31">
        <w:rPr>
          <w:lang w:val="ru-RU"/>
        </w:rPr>
        <w:tab/>
        <w:t xml:space="preserve">В случае устройства освещения дороги, обеспечивающего подсветку поворота, устройство устанавливают на гониометре на оси отсчета в соответствии с требованиями, изложенными в подпунктах а) и </w:t>
      </w:r>
      <w:r>
        <w:rPr>
          <w:lang w:val="en-US"/>
        </w:rPr>
        <w:t>b</w:t>
      </w:r>
      <w:r w:rsidRPr="007D3D31">
        <w:rPr>
          <w:lang w:val="ru-RU"/>
        </w:rPr>
        <w:t>) пункта</w:t>
      </w:r>
      <w:r>
        <w:rPr>
          <w:lang w:val="ru-RU"/>
        </w:rPr>
        <w:t> </w:t>
      </w:r>
      <w:r w:rsidRPr="007D3D31">
        <w:rPr>
          <w:lang w:val="ru-RU"/>
        </w:rPr>
        <w:t xml:space="preserve">3.1.2.1 настоящих Правил. </w:t>
      </w:r>
    </w:p>
    <w:p w14:paraId="4860B6DE" w14:textId="77777777" w:rsidR="00F43C90" w:rsidRPr="008D33C4" w:rsidRDefault="00F43C90" w:rsidP="00F43C90">
      <w:pPr>
        <w:pStyle w:val="1para1stlevel"/>
        <w:rPr>
          <w:lang w:val="ru-RU"/>
        </w:rPr>
      </w:pPr>
      <w:r w:rsidRPr="007D3D31">
        <w:rPr>
          <w:lang w:val="ru-RU"/>
        </w:rPr>
        <w:t>4.</w:t>
      </w:r>
      <w:r w:rsidRPr="007D3D31">
        <w:rPr>
          <w:lang w:val="ru-RU"/>
        </w:rPr>
        <w:tab/>
      </w:r>
      <w:r w:rsidRPr="007D3D31">
        <w:rPr>
          <w:lang w:val="ru-RU"/>
        </w:rPr>
        <w:tab/>
        <w:t>Допуски при регулировке, применимые к устройствам освещения дороги (изменение регулировки)</w:t>
      </w:r>
    </w:p>
    <w:p w14:paraId="41543A51" w14:textId="77777777" w:rsidR="00F43C90" w:rsidRPr="008D33C4" w:rsidRDefault="00F43C90" w:rsidP="00F43C90">
      <w:pPr>
        <w:pStyle w:val="2para2ndlevel"/>
        <w:rPr>
          <w:lang w:val="ru-RU"/>
        </w:rPr>
      </w:pPr>
      <w:r w:rsidRPr="007D3D31">
        <w:rPr>
          <w:lang w:val="ru-RU"/>
        </w:rPr>
        <w:t>4.1</w:t>
      </w:r>
      <w:r w:rsidRPr="007D3D31">
        <w:rPr>
          <w:lang w:val="ru-RU"/>
        </w:rPr>
        <w:tab/>
        <w:t>Если устройство освещения дороги, отрегулированное в соответствии с пунктом 3, не соответствует конкретным требованиям к устройству, изложенным в пунктах 5 или 6.2</w:t>
      </w:r>
      <w:r>
        <w:rPr>
          <w:lang w:val="ru-RU"/>
        </w:rPr>
        <w:t xml:space="preserve"> </w:t>
      </w:r>
      <w:r w:rsidRPr="007D3D31">
        <w:rPr>
          <w:lang w:val="ru-RU"/>
        </w:rPr>
        <w:t>настоящих Правил, то его регулировку можно изменить при условии, что ось светового луча не смещается:</w:t>
      </w:r>
    </w:p>
    <w:p w14:paraId="574DFCD5" w14:textId="77777777" w:rsidR="00F43C90" w:rsidRPr="008D33C4" w:rsidRDefault="00F43C90" w:rsidP="00F43C90">
      <w:pPr>
        <w:pStyle w:val="StyleSingleTxtGLeft2cmHanging206cm"/>
        <w:rPr>
          <w:lang w:val="ru-RU"/>
        </w:rPr>
      </w:pPr>
      <w:r w:rsidRPr="007D3D31">
        <w:rPr>
          <w:lang w:val="ru-RU"/>
        </w:rPr>
        <w:tab/>
        <w:t>по горизонтали не более чем на:</w:t>
      </w:r>
    </w:p>
    <w:p w14:paraId="65E95530" w14:textId="77777777" w:rsidR="00F43C90" w:rsidRPr="008D33C4" w:rsidRDefault="00F43C90" w:rsidP="00F43C90">
      <w:pPr>
        <w:pStyle w:val="StyleSingleTxtGLeft2cmHanging206cm"/>
        <w:numPr>
          <w:ilvl w:val="0"/>
          <w:numId w:val="27"/>
        </w:numPr>
        <w:ind w:left="2835" w:hanging="567"/>
        <w:rPr>
          <w:lang w:val="ru-RU"/>
        </w:rPr>
      </w:pPr>
      <w:r w:rsidRPr="007D3D31">
        <w:rPr>
          <w:lang w:val="ru-RU"/>
        </w:rPr>
        <w:t>0,75° влево или вправо для устройства, предназначенного для обеспечения луча ближнего или дальнего света, который не регулируется независимо от луча ближнего света; либо</w:t>
      </w:r>
    </w:p>
    <w:p w14:paraId="4375FC29" w14:textId="77777777" w:rsidR="00F43C90" w:rsidRPr="008D33C4" w:rsidRDefault="00F43C90" w:rsidP="00F43C90">
      <w:pPr>
        <w:pStyle w:val="StyleSingleTxtGLeft2cmHanging206cm"/>
        <w:numPr>
          <w:ilvl w:val="0"/>
          <w:numId w:val="27"/>
        </w:numPr>
        <w:ind w:left="2835" w:hanging="567"/>
        <w:rPr>
          <w:lang w:val="ru-RU"/>
        </w:rPr>
      </w:pPr>
      <w:r w:rsidRPr="007D3D31">
        <w:rPr>
          <w:lang w:val="ru-RU"/>
        </w:rPr>
        <w:t>1° влево или вправо для устройства, предназначенного для обеспечения луча дальнего света, который регулируется независимо от луча ближнего света; либо</w:t>
      </w:r>
    </w:p>
    <w:p w14:paraId="2057960D" w14:textId="77777777" w:rsidR="00F43C90" w:rsidRPr="008D33C4" w:rsidRDefault="00F43C90" w:rsidP="00F43C90">
      <w:pPr>
        <w:pStyle w:val="StyleSingleTxtGLeft2cmHanging206cm"/>
        <w:numPr>
          <w:ilvl w:val="0"/>
          <w:numId w:val="27"/>
        </w:numPr>
        <w:ind w:left="2835" w:hanging="567"/>
        <w:rPr>
          <w:lang w:val="ru-RU"/>
        </w:rPr>
      </w:pPr>
      <w:r w:rsidRPr="007D3D31">
        <w:rPr>
          <w:lang w:val="ru-RU"/>
        </w:rPr>
        <w:t>2° влево или вправо для устройства, предназначенного для обеспечения луча передней противотуманной фары или огня подсветки поворота,</w:t>
      </w:r>
    </w:p>
    <w:p w14:paraId="5B242C70" w14:textId="77777777" w:rsidR="00F43C90" w:rsidRPr="008D33C4" w:rsidRDefault="00F43C90" w:rsidP="00F43C90">
      <w:pPr>
        <w:pStyle w:val="StyleSingleTxtGLeft2cmHanging206cm"/>
        <w:ind w:firstLine="0"/>
        <w:rPr>
          <w:lang w:val="ru-RU"/>
        </w:rPr>
      </w:pPr>
      <w:r w:rsidRPr="007D3D31">
        <w:rPr>
          <w:lang w:val="ru-RU"/>
        </w:rPr>
        <w:t>по вертикали не более чем на:</w:t>
      </w:r>
    </w:p>
    <w:p w14:paraId="15C9BBFA" w14:textId="77777777" w:rsidR="00F43C90" w:rsidRPr="008D33C4" w:rsidRDefault="00F43C90" w:rsidP="00F43C90">
      <w:pPr>
        <w:pStyle w:val="StyleSingleTxtGLeft2cmHanging206cm"/>
        <w:ind w:left="2835" w:hanging="567"/>
        <w:rPr>
          <w:lang w:val="ru-RU"/>
        </w:rPr>
      </w:pPr>
      <w:r>
        <w:rPr>
          <w:lang w:val="ru-RU"/>
        </w:rPr>
        <w:t>а)</w:t>
      </w:r>
      <w:r>
        <w:rPr>
          <w:lang w:val="ru-RU"/>
        </w:rPr>
        <w:tab/>
      </w:r>
      <w:r w:rsidRPr="007D3D31">
        <w:rPr>
          <w:lang w:val="ru-RU"/>
        </w:rPr>
        <w:t>0,25° вверх или вниз для устройства, предназначенного для обеспечения луча ближнего или дальнего света, который не регулируется независимо от луча ближнего света; либо</w:t>
      </w:r>
    </w:p>
    <w:p w14:paraId="773D1FE3" w14:textId="77777777" w:rsidR="00F43C90" w:rsidRPr="008D33C4" w:rsidRDefault="00F43C90" w:rsidP="00F43C90">
      <w:pPr>
        <w:pStyle w:val="StyleSingleTxtGLeft2cmHanging206cm"/>
        <w:ind w:left="2835" w:hanging="567"/>
        <w:rPr>
          <w:lang w:val="ru-RU"/>
        </w:rPr>
      </w:pPr>
      <w:r>
        <w:rPr>
          <w:lang w:val="en-US"/>
        </w:rPr>
        <w:t>b</w:t>
      </w:r>
      <w:r>
        <w:rPr>
          <w:lang w:val="ru-RU"/>
        </w:rPr>
        <w:t>)</w:t>
      </w:r>
      <w:r>
        <w:rPr>
          <w:lang w:val="ru-RU"/>
        </w:rPr>
        <w:tab/>
      </w:r>
      <w:r w:rsidRPr="007D3D31">
        <w:rPr>
          <w:lang w:val="ru-RU"/>
        </w:rPr>
        <w:t>0,5° вверх или вниз для устройства, предназначенного для обеспечения луча дальнего света, который регулируется независимо от луча ближнего света; либо</w:t>
      </w:r>
    </w:p>
    <w:p w14:paraId="7EFD3EE6" w14:textId="77777777" w:rsidR="00F43C90" w:rsidRPr="008D33C4" w:rsidRDefault="00F43C90" w:rsidP="00F43C90">
      <w:pPr>
        <w:pStyle w:val="StyleSingleTxtGLeft2cmHanging206cm"/>
        <w:ind w:left="2835" w:hanging="567"/>
        <w:rPr>
          <w:lang w:val="ru-RU"/>
        </w:rPr>
      </w:pPr>
      <w:r>
        <w:rPr>
          <w:lang w:val="ru-RU"/>
        </w:rPr>
        <w:t>с)</w:t>
      </w:r>
      <w:r>
        <w:rPr>
          <w:lang w:val="ru-RU"/>
        </w:rPr>
        <w:tab/>
      </w:r>
      <w:r w:rsidRPr="007D3D31">
        <w:rPr>
          <w:lang w:val="ru-RU"/>
        </w:rPr>
        <w:t>0,5° вверх или вниз для устройства, предназначенного для обеспечения луча передней противотуманной фары или огня подсветки поворота</w:t>
      </w:r>
      <w:r>
        <w:rPr>
          <w:lang w:val="ru-RU"/>
        </w:rPr>
        <w:t>.</w:t>
      </w:r>
    </w:p>
    <w:p w14:paraId="5462EC13" w14:textId="77777777" w:rsidR="00F43C90" w:rsidRPr="008D33C4" w:rsidRDefault="00F43C90" w:rsidP="00F43C90">
      <w:pPr>
        <w:pStyle w:val="3para3rdlevel"/>
        <w:rPr>
          <w:lang w:val="ru-RU"/>
        </w:rPr>
      </w:pPr>
      <w:r w:rsidRPr="007D3D31">
        <w:rPr>
          <w:lang w:val="ru-RU"/>
        </w:rPr>
        <w:t>4.1.1</w:t>
      </w:r>
      <w:r w:rsidRPr="007D3D31">
        <w:rPr>
          <w:lang w:val="ru-RU"/>
        </w:rPr>
        <w:tab/>
        <w:t>Если луч дальнего света, не регулируемый независимо от луча ближнего света, отрегулированного в соответствии с пунктом 3, не удовлетворяет конкретным требованиям, изложенным в пункте 5.1 или 6.2 настоящих Правил,</w:t>
      </w:r>
      <w:r>
        <w:rPr>
          <w:lang w:val="ru-RU"/>
        </w:rPr>
        <w:t xml:space="preserve"> </w:t>
      </w:r>
      <w:r w:rsidRPr="007D3D31">
        <w:rPr>
          <w:lang w:val="ru-RU"/>
        </w:rPr>
        <w:t>то регулировка устройства может быть изменена по сравнению с первоначальной регулировкой луча ближнего света.</w:t>
      </w:r>
    </w:p>
    <w:p w14:paraId="72076BBE" w14:textId="77777777" w:rsidR="00F43C90" w:rsidRPr="008D33C4" w:rsidRDefault="00F43C90" w:rsidP="00F43C90">
      <w:pPr>
        <w:pStyle w:val="3para3rdlevel"/>
        <w:pageBreakBefore/>
        <w:rPr>
          <w:strike/>
          <w:lang w:val="ru-RU"/>
        </w:rPr>
      </w:pPr>
      <w:r w:rsidRPr="007D3D31">
        <w:rPr>
          <w:lang w:val="ru-RU"/>
        </w:rPr>
        <w:t>4.1.2</w:t>
      </w:r>
      <w:r w:rsidRPr="007D3D31">
        <w:rPr>
          <w:lang w:val="ru-RU"/>
        </w:rPr>
        <w:tab/>
        <w:t>Если AСПО, отрегулированная в соответствии с пунктом 3, не удовлетворяет конкретным требованиям, изложенным в пункте 5.3 или</w:t>
      </w:r>
      <w:r>
        <w:rPr>
          <w:lang w:val="ru-RU"/>
        </w:rPr>
        <w:t> </w:t>
      </w:r>
      <w:r w:rsidRPr="007D3D31">
        <w:rPr>
          <w:lang w:val="ru-RU"/>
        </w:rPr>
        <w:t>6.2 настоящих Правил, то регулировка устройства может быть изменена в контексте каждого класса независимо от первоначальной регулировки.</w:t>
      </w:r>
    </w:p>
    <w:p w14:paraId="4087C5DF" w14:textId="21BD45DF" w:rsidR="007657C7" w:rsidRPr="00E2374C" w:rsidRDefault="00F43C90" w:rsidP="00F43C90">
      <w:pPr>
        <w:pStyle w:val="3para3rdlevel"/>
        <w:rPr>
          <w:lang w:val="ru-RU"/>
        </w:rPr>
      </w:pPr>
      <w:r w:rsidRPr="007D3D31">
        <w:rPr>
          <w:lang w:val="ru-RU"/>
        </w:rPr>
        <w:t>4.2</w:t>
      </w:r>
      <w:r w:rsidRPr="007D3D31">
        <w:rPr>
          <w:lang w:val="ru-RU"/>
        </w:rPr>
        <w:tab/>
        <w:t>Если же повторная вертикальная установка устройства, обеспечивающего луч ближнего света или передней противотуманной фары, в требуемом положении в пределах допусков, указанных в пункте</w:t>
      </w:r>
      <w:r>
        <w:rPr>
          <w:lang w:val="ru-RU"/>
        </w:rPr>
        <w:t> </w:t>
      </w:r>
      <w:r w:rsidRPr="007D3D31">
        <w:rPr>
          <w:lang w:val="ru-RU"/>
        </w:rPr>
        <w:t>4.1,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приложении 6.</w:t>
      </w:r>
    </w:p>
    <w:p w14:paraId="0ACA8C4D" w14:textId="615E03F2" w:rsidR="00F43C90" w:rsidRDefault="00F43C90" w:rsidP="00F4485E">
      <w:pPr>
        <w:suppressAutoHyphens w:val="0"/>
        <w:spacing w:line="240" w:lineRule="auto"/>
        <w:rPr>
          <w:rFonts w:eastAsiaTheme="minorEastAsia" w:cs="Times New Roman"/>
          <w:szCs w:val="20"/>
        </w:rPr>
      </w:pPr>
    </w:p>
    <w:p w14:paraId="6ECA51E6" w14:textId="62B4CF7A" w:rsidR="00F43C90" w:rsidRDefault="00F43C90" w:rsidP="00F4485E">
      <w:pPr>
        <w:suppressAutoHyphens w:val="0"/>
        <w:spacing w:line="240" w:lineRule="auto"/>
        <w:rPr>
          <w:rFonts w:eastAsiaTheme="minorEastAsia" w:cs="Times New Roman"/>
          <w:szCs w:val="20"/>
        </w:rPr>
      </w:pPr>
    </w:p>
    <w:p w14:paraId="281D5932" w14:textId="77777777" w:rsidR="004C4DFB" w:rsidRDefault="004C4DFB" w:rsidP="00F4485E">
      <w:pPr>
        <w:suppressAutoHyphens w:val="0"/>
        <w:spacing w:line="240" w:lineRule="auto"/>
        <w:rPr>
          <w:rFonts w:eastAsiaTheme="minorEastAsia" w:cs="Times New Roman"/>
          <w:szCs w:val="20"/>
        </w:rPr>
        <w:sectPr w:rsidR="004C4DFB" w:rsidSect="00F43C90">
          <w:headerReference w:type="even" r:id="rId47"/>
          <w:headerReference w:type="default" r:id="rId48"/>
          <w:footerReference w:type="even" r:id="rId49"/>
          <w:footerReference w:type="default" r:id="rId50"/>
          <w:footnotePr>
            <w:numRestart w:val="eachSect"/>
          </w:footnotePr>
          <w:endnotePr>
            <w:numFmt w:val="decimal"/>
          </w:endnotePr>
          <w:pgSz w:w="11906" w:h="16838" w:code="9"/>
          <w:pgMar w:top="1417" w:right="1134" w:bottom="1134" w:left="1134" w:header="850" w:footer="567" w:gutter="0"/>
          <w:cols w:space="708"/>
          <w:docGrid w:linePitch="360"/>
        </w:sectPr>
      </w:pPr>
    </w:p>
    <w:p w14:paraId="105EB50B" w14:textId="77777777" w:rsidR="004C4DFB" w:rsidRPr="008D33C4" w:rsidRDefault="004C4DFB" w:rsidP="004C4DFB">
      <w:pPr>
        <w:pStyle w:val="HChG"/>
      </w:pPr>
      <w:r w:rsidRPr="007D3D31">
        <w:t>Приложение 6</w:t>
      </w:r>
    </w:p>
    <w:p w14:paraId="1C54297F" w14:textId="77777777" w:rsidR="004C4DFB" w:rsidRPr="008D33C4" w:rsidRDefault="004C4DFB" w:rsidP="004C4DFB">
      <w:pPr>
        <w:pStyle w:val="HChG"/>
      </w:pPr>
      <w:r w:rsidRPr="007D3D31">
        <w:tab/>
      </w:r>
      <w:r w:rsidRPr="007D3D31">
        <w:tab/>
        <w:t xml:space="preserve">Метод инструментальной регулировки для устройства, обеспечивающего луч ближнего света или луч передней противотуманной фары и требования в отношении светотеневой границы </w:t>
      </w:r>
    </w:p>
    <w:p w14:paraId="63C8BBB2" w14:textId="77777777" w:rsidR="004C4DFB" w:rsidRPr="008D33C4" w:rsidRDefault="004C4DFB" w:rsidP="004C4DFB">
      <w:pPr>
        <w:pStyle w:val="1para1stlevel"/>
        <w:rPr>
          <w:lang w:val="ru-RU"/>
        </w:rPr>
      </w:pPr>
      <w:r w:rsidRPr="007D3D31">
        <w:rPr>
          <w:lang w:val="ru-RU"/>
        </w:rPr>
        <w:t>1.</w:t>
      </w:r>
      <w:r w:rsidRPr="007D3D31">
        <w:rPr>
          <w:lang w:val="ru-RU"/>
        </w:rPr>
        <w:tab/>
        <w:t>Общие положения</w:t>
      </w:r>
    </w:p>
    <w:p w14:paraId="26D599F5" w14:textId="77777777" w:rsidR="004C4DFB" w:rsidRPr="008D33C4" w:rsidRDefault="004C4DFB" w:rsidP="004C4DFB">
      <w:pPr>
        <w:pStyle w:val="2para2ndlevel"/>
        <w:rPr>
          <w:lang w:val="ru-RU"/>
        </w:rPr>
      </w:pPr>
      <w:r w:rsidRPr="007D3D31">
        <w:rPr>
          <w:lang w:val="ru-RU"/>
        </w:rPr>
        <w:t>1.1</w:t>
      </w:r>
      <w:r w:rsidRPr="007D3D31">
        <w:rPr>
          <w:lang w:val="ru-RU"/>
        </w:rPr>
        <w:tab/>
        <w:t>Регулировка устройства освещения дороги позволяет правильно распределить силу света огня для фотометрических измерений и его установки на транспортном средстве.</w:t>
      </w:r>
    </w:p>
    <w:p w14:paraId="6B801894" w14:textId="77777777" w:rsidR="004C4DFB" w:rsidRPr="008D33C4" w:rsidRDefault="004C4DFB" w:rsidP="004C4DFB">
      <w:pPr>
        <w:pStyle w:val="2para2ndlevel"/>
        <w:rPr>
          <w:lang w:val="ru-RU"/>
        </w:rPr>
      </w:pPr>
      <w:r w:rsidRPr="007D3D31">
        <w:rPr>
          <w:lang w:val="ru-RU"/>
        </w:rPr>
        <w:t>1.2</w:t>
      </w:r>
      <w:r w:rsidRPr="007D3D31">
        <w:rPr>
          <w:lang w:val="ru-RU"/>
        </w:rPr>
        <w:tab/>
        <w:t>Метод инструментальной регулировки используют для проверки соответствия требуемому минимальному уровню качества светотеневой границы и осуществления вертикальной и горизонтальной корректировки светового луча только в том случае, если</w:t>
      </w:r>
      <w:r>
        <w:rPr>
          <w:lang w:val="ru-RU"/>
        </w:rPr>
        <w:t xml:space="preserve"> </w:t>
      </w:r>
      <w:r w:rsidRPr="007D3D31">
        <w:rPr>
          <w:lang w:val="ru-RU"/>
        </w:rPr>
        <w:t>вертикальную корректировку устройства, обеспечивающего луч ближнего света или луч передней противотуманной фары невозможно производить многократно с учетом требуемого положения в пределах разрешенных допусков, указанных в приложении 5.</w:t>
      </w:r>
    </w:p>
    <w:p w14:paraId="2C3BD808" w14:textId="77777777" w:rsidR="004C4DFB" w:rsidRPr="008D33C4" w:rsidRDefault="004C4DFB" w:rsidP="004C4DFB">
      <w:pPr>
        <w:pStyle w:val="2para2ndlevel"/>
        <w:rPr>
          <w:lang w:val="ru-RU"/>
        </w:rPr>
      </w:pPr>
      <w:r w:rsidRPr="007D3D31">
        <w:rPr>
          <w:lang w:val="ru-RU"/>
        </w:rPr>
        <w:t>1.3</w:t>
      </w:r>
      <w:r w:rsidRPr="007D3D31">
        <w:rPr>
          <w:lang w:val="ru-RU"/>
        </w:rPr>
        <w:tab/>
        <w:t>Определение светотеневой границы приведено в пункте 2 приложения 5.</w:t>
      </w:r>
    </w:p>
    <w:p w14:paraId="0EDB84E6" w14:textId="77777777" w:rsidR="004C4DFB" w:rsidRPr="008D33C4" w:rsidRDefault="004C4DFB" w:rsidP="004C4DFB">
      <w:pPr>
        <w:pStyle w:val="1para1stlevel"/>
        <w:rPr>
          <w:lang w:val="ru-RU"/>
        </w:rPr>
      </w:pPr>
      <w:r w:rsidRPr="007D3D31">
        <w:rPr>
          <w:lang w:val="ru-RU"/>
        </w:rPr>
        <w:t>2.</w:t>
      </w:r>
      <w:r w:rsidRPr="007D3D31">
        <w:rPr>
          <w:lang w:val="ru-RU"/>
        </w:rPr>
        <w:tab/>
        <w:t>Инструментальная проверка светотеневой границы</w:t>
      </w:r>
    </w:p>
    <w:p w14:paraId="168624CE" w14:textId="462BDA6D" w:rsidR="004C4DFB" w:rsidRPr="008D33C4" w:rsidRDefault="004C4DFB" w:rsidP="004C4DFB">
      <w:pPr>
        <w:pStyle w:val="2para2ndlevel"/>
        <w:rPr>
          <w:lang w:val="ru-RU"/>
        </w:rPr>
      </w:pPr>
      <w:r w:rsidRPr="007D3D31">
        <w:rPr>
          <w:lang w:val="ru-RU"/>
        </w:rPr>
        <w:t>2.1</w:t>
      </w:r>
      <w:r w:rsidRPr="007D3D31">
        <w:rPr>
          <w:lang w:val="ru-RU"/>
        </w:rPr>
        <w:tab/>
      </w:r>
      <w:r w:rsidRPr="007D3D31">
        <w:rPr>
          <w:lang w:val="ru-RU"/>
        </w:rPr>
        <w:tab/>
        <w:t>В случае применения пункта 1.2 качество светотеневой границы проверяют в соответствии с требованиями, изложенными в пункте 2</w:t>
      </w:r>
      <w:r w:rsidR="001A7DBF">
        <w:rPr>
          <w:lang w:val="ru-RU"/>
        </w:rPr>
        <w:t>.</w:t>
      </w:r>
      <w:r w:rsidRPr="007D3D31">
        <w:rPr>
          <w:lang w:val="ru-RU"/>
        </w:rPr>
        <w:t>2, а вертикальную и горизонтальную инструментальную корректировку луча света производят в соответствии с требованиями, изложенными в пункте</w:t>
      </w:r>
      <w:r>
        <w:rPr>
          <w:lang w:val="ru-RU"/>
        </w:rPr>
        <w:t> </w:t>
      </w:r>
      <w:r w:rsidRPr="007D3D31">
        <w:rPr>
          <w:lang w:val="ru-RU"/>
        </w:rPr>
        <w:t>2.3.</w:t>
      </w:r>
    </w:p>
    <w:p w14:paraId="333E9D9F" w14:textId="77777777" w:rsidR="004C4DFB" w:rsidRPr="008D33C4" w:rsidRDefault="004C4DFB" w:rsidP="004C4DFB">
      <w:pPr>
        <w:pStyle w:val="StyleSingleTxtGLeft2cmHanging206cm"/>
        <w:ind w:firstLine="0"/>
        <w:rPr>
          <w:lang w:val="ru-RU"/>
        </w:rPr>
      </w:pPr>
      <w:r w:rsidRPr="007D3D31">
        <w:rPr>
          <w:lang w:val="ru-RU"/>
        </w:rPr>
        <w:tab/>
        <w:t>До измерения качества светотеневой границы и процедуры инструментальной регулировки требуется произвести предварительную визуальную корректировку в соответствии с пунктом(</w:t>
      </w:r>
      <w:proofErr w:type="spellStart"/>
      <w:r w:rsidRPr="007D3D31">
        <w:rPr>
          <w:lang w:val="ru-RU"/>
        </w:rPr>
        <w:t>ами</w:t>
      </w:r>
      <w:proofErr w:type="spellEnd"/>
      <w:r w:rsidRPr="007D3D31">
        <w:rPr>
          <w:lang w:val="ru-RU"/>
        </w:rPr>
        <w:t>) приложения</w:t>
      </w:r>
      <w:r>
        <w:rPr>
          <w:lang w:val="ru-RU"/>
        </w:rPr>
        <w:t> </w:t>
      </w:r>
      <w:r w:rsidRPr="007D3D31">
        <w:rPr>
          <w:lang w:val="ru-RU"/>
        </w:rPr>
        <w:t>5, касающимся(</w:t>
      </w:r>
      <w:proofErr w:type="spellStart"/>
      <w:r w:rsidRPr="007D3D31">
        <w:rPr>
          <w:lang w:val="ru-RU"/>
        </w:rPr>
        <w:t>и</w:t>
      </w:r>
      <w:r>
        <w:rPr>
          <w:lang w:val="ru-RU"/>
        </w:rPr>
        <w:t>ми</w:t>
      </w:r>
      <w:r w:rsidRPr="007D3D31">
        <w:rPr>
          <w:lang w:val="ru-RU"/>
        </w:rPr>
        <w:t>ся</w:t>
      </w:r>
      <w:proofErr w:type="spellEnd"/>
      <w:r w:rsidRPr="007D3D31">
        <w:rPr>
          <w:lang w:val="ru-RU"/>
        </w:rPr>
        <w:t>) конкретного устройства.</w:t>
      </w:r>
    </w:p>
    <w:p w14:paraId="0431ABBD" w14:textId="77777777" w:rsidR="004C4DFB" w:rsidRPr="008D33C4" w:rsidRDefault="004C4DFB" w:rsidP="004C4DFB">
      <w:pPr>
        <w:pStyle w:val="2para2ndlevel"/>
        <w:rPr>
          <w:lang w:val="ru-RU"/>
        </w:rPr>
      </w:pPr>
      <w:r w:rsidRPr="007D3D31">
        <w:rPr>
          <w:lang w:val="ru-RU"/>
        </w:rPr>
        <w:t>2.2</w:t>
      </w:r>
      <w:r w:rsidRPr="007D3D31">
        <w:rPr>
          <w:lang w:val="ru-RU"/>
        </w:rPr>
        <w:tab/>
        <w:t>Измерение качества светотеневой границы</w:t>
      </w:r>
    </w:p>
    <w:p w14:paraId="00963660" w14:textId="77777777" w:rsidR="004C4DFB" w:rsidRPr="008D33C4" w:rsidRDefault="004C4DFB" w:rsidP="004C4DFB">
      <w:pPr>
        <w:pStyle w:val="StyleSingleTxtGLeft2cmHanging206cm"/>
        <w:ind w:firstLine="0"/>
        <w:rPr>
          <w:lang w:val="ru-RU"/>
        </w:rPr>
      </w:pPr>
      <w:r w:rsidRPr="007D3D31">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14:paraId="1DB0A3A5" w14:textId="77777777" w:rsidR="004C4DFB" w:rsidRPr="008D33C4" w:rsidRDefault="004C4DFB" w:rsidP="004C4DFB">
      <w:pPr>
        <w:pStyle w:val="afc"/>
        <w:rPr>
          <w:lang w:val="ru-RU"/>
        </w:rPr>
      </w:pPr>
      <w:r w:rsidRPr="007D3D31">
        <w:rPr>
          <w:lang w:val="ru-RU"/>
        </w:rPr>
        <w:t>a)</w:t>
      </w:r>
      <w:r w:rsidRPr="007D3D31">
        <w:rPr>
          <w:lang w:val="ru-RU"/>
        </w:rPr>
        <w:tab/>
        <w:t>10 м при помощи детектора диаметром приблизительно 10 мм; либо</w:t>
      </w:r>
    </w:p>
    <w:p w14:paraId="1C82AF36" w14:textId="77777777" w:rsidR="004C4DFB" w:rsidRPr="008D33C4" w:rsidRDefault="004C4DFB" w:rsidP="004C4DFB">
      <w:pPr>
        <w:pStyle w:val="afc"/>
        <w:rPr>
          <w:lang w:val="ru-RU"/>
        </w:rPr>
      </w:pPr>
      <w:r w:rsidRPr="007D3D31">
        <w:rPr>
          <w:lang w:val="ru-RU"/>
        </w:rPr>
        <w:t>b)</w:t>
      </w:r>
      <w:r w:rsidRPr="007D3D31">
        <w:rPr>
          <w:lang w:val="ru-RU"/>
        </w:rPr>
        <w:tab/>
        <w:t>25 м при помощи детектора диаметром приблизительно 30 мм</w:t>
      </w:r>
      <w:r>
        <w:rPr>
          <w:lang w:val="ru-RU"/>
        </w:rPr>
        <w:t>.</w:t>
      </w:r>
    </w:p>
    <w:p w14:paraId="5C88676C" w14:textId="77777777" w:rsidR="004C4DFB" w:rsidRPr="008D33C4" w:rsidRDefault="004C4DFB" w:rsidP="004C4DFB">
      <w:pPr>
        <w:pStyle w:val="StyleSingleTxtGLeft2cmHanging206cm"/>
        <w:ind w:firstLine="0"/>
        <w:rPr>
          <w:lang w:val="ru-RU"/>
        </w:rPr>
      </w:pPr>
      <w:r w:rsidRPr="007D3D31">
        <w:rPr>
          <w:lang w:val="ru-RU"/>
        </w:rPr>
        <w:tab/>
        <w:t xml:space="preserve">Расстояние измерения, на котором производилось испытание, заносится в пункт 9 карточки сообщения (см. приложение 1 к настоящим Правилам). </w:t>
      </w:r>
    </w:p>
    <w:p w14:paraId="77F47049" w14:textId="77777777" w:rsidR="004C4DFB" w:rsidRPr="008D33C4" w:rsidRDefault="004C4DFB" w:rsidP="004C4DFB">
      <w:pPr>
        <w:pStyle w:val="StyleSingleTxtGLeft2cmHanging206cm"/>
        <w:ind w:firstLine="0"/>
        <w:rPr>
          <w:lang w:val="ru-RU"/>
        </w:rPr>
      </w:pPr>
      <w:r w:rsidRPr="007D3D31">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14:paraId="7784A524" w14:textId="77777777" w:rsidR="004C4DFB" w:rsidRPr="008D33C4" w:rsidRDefault="004C4DFB" w:rsidP="004C4DFB">
      <w:pPr>
        <w:pStyle w:val="StyleSingleTxtGLeft2cmHanging206cm"/>
        <w:ind w:firstLine="0"/>
        <w:rPr>
          <w:lang w:val="ru-RU"/>
        </w:rPr>
      </w:pPr>
      <w:r w:rsidRPr="007D3D31">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14:paraId="36C04366" w14:textId="77777777" w:rsidR="004C4DFB" w:rsidRPr="0013785D" w:rsidRDefault="004C4DFB" w:rsidP="004C4DFB">
      <w:pPr>
        <w:pStyle w:val="3para3rdlevel"/>
        <w:rPr>
          <w:lang w:val="ru-RU"/>
        </w:rPr>
      </w:pPr>
      <w:r w:rsidRPr="007D3D31">
        <w:rPr>
          <w:lang w:val="ru-RU"/>
        </w:rPr>
        <w:t>2.2.1</w:t>
      </w:r>
      <w:r w:rsidRPr="007D3D31">
        <w:rPr>
          <w:lang w:val="ru-RU"/>
        </w:rPr>
        <w:tab/>
        <w:t>Должно быть не более одной видимой светотеневой границы</w:t>
      </w:r>
      <w:r w:rsidRPr="007E1742">
        <w:rPr>
          <w:rStyle w:val="ab"/>
        </w:rPr>
        <w:footnoteReference w:id="19"/>
      </w:r>
      <w:r>
        <w:rPr>
          <w:lang w:val="ru-RU"/>
        </w:rPr>
        <w:t>.</w:t>
      </w:r>
    </w:p>
    <w:p w14:paraId="08E67A7F" w14:textId="77777777" w:rsidR="004C4DFB" w:rsidRPr="008D33C4" w:rsidRDefault="004C4DFB" w:rsidP="004C4DFB">
      <w:pPr>
        <w:pStyle w:val="3para3rdlevel"/>
        <w:rPr>
          <w:lang w:val="ru-RU"/>
        </w:rPr>
      </w:pPr>
      <w:r w:rsidRPr="007D3D31">
        <w:rPr>
          <w:lang w:val="ru-RU"/>
        </w:rPr>
        <w:t>2.2.2</w:t>
      </w:r>
      <w:r w:rsidRPr="007D3D31">
        <w:rPr>
          <w:lang w:val="ru-RU"/>
        </w:rPr>
        <w:tab/>
        <w:t>Резкость светотеневой границы</w:t>
      </w:r>
    </w:p>
    <w:p w14:paraId="0CF616D5" w14:textId="77777777" w:rsidR="004C4DFB" w:rsidRPr="008D33C4" w:rsidRDefault="004C4DFB" w:rsidP="004C4DFB">
      <w:pPr>
        <w:pStyle w:val="StyleSingleTxtGLeft2cmHanging206cm"/>
        <w:ind w:firstLine="0"/>
        <w:rPr>
          <w:lang w:val="ru-RU"/>
        </w:rPr>
      </w:pPr>
      <w:r w:rsidRPr="007D3D31">
        <w:rPr>
          <w:lang w:val="ru-RU"/>
        </w:rPr>
        <w:tab/>
        <w:t>Коэффициент резкости G определяют методом вертикального сканирования горизонтального участка светотеневой границы на расстоянии:</w:t>
      </w:r>
    </w:p>
    <w:p w14:paraId="57D6A1CC" w14:textId="77777777" w:rsidR="004C4DFB" w:rsidRPr="008D33C4" w:rsidRDefault="004C4DFB" w:rsidP="004C4DFB">
      <w:pPr>
        <w:tabs>
          <w:tab w:val="left" w:pos="1260"/>
        </w:tabs>
        <w:spacing w:before="120" w:after="120"/>
        <w:ind w:left="2835" w:right="1134" w:hanging="567"/>
        <w:jc w:val="both"/>
      </w:pPr>
      <w:r w:rsidRPr="007D3D31">
        <w:t>a)</w:t>
      </w:r>
      <w:r w:rsidRPr="007D3D31">
        <w:tab/>
        <w:t>2,5° от линии V-V для луча ближнего света, предназначенного для обеспечения асимметричной светотеневой границы; либо</w:t>
      </w:r>
    </w:p>
    <w:p w14:paraId="600A06B1" w14:textId="77777777" w:rsidR="004C4DFB" w:rsidRPr="008D33C4" w:rsidRDefault="004C4DFB" w:rsidP="004C4DFB">
      <w:pPr>
        <w:tabs>
          <w:tab w:val="left" w:pos="1260"/>
        </w:tabs>
        <w:spacing w:before="120" w:after="120"/>
        <w:ind w:left="2835" w:right="1134" w:hanging="567"/>
        <w:jc w:val="both"/>
      </w:pPr>
      <w:r w:rsidRPr="007D3D31">
        <w:t>b)</w:t>
      </w:r>
      <w:r w:rsidRPr="007D3D31">
        <w:tab/>
        <w:t>2,5° от линии V-V для луча ближнего света, предназначенного для обеспечения симметричной светотеневой границы</w:t>
      </w:r>
      <w:r>
        <w:t>,</w:t>
      </w:r>
    </w:p>
    <w:p w14:paraId="7BAFB09A" w14:textId="77777777" w:rsidR="004C4DFB" w:rsidRPr="008D33C4" w:rsidRDefault="004C4DFB" w:rsidP="004C4DFB">
      <w:pPr>
        <w:pStyle w:val="StyleSingleTxtGLeft2cmHanging206cm"/>
        <w:ind w:firstLine="0"/>
        <w:rPr>
          <w:lang w:val="ru-RU"/>
        </w:rPr>
      </w:pPr>
      <w:r w:rsidRPr="007D3D31">
        <w:rPr>
          <w:lang w:val="ru-RU"/>
        </w:rPr>
        <w:t>где:</w:t>
      </w:r>
    </w:p>
    <w:p w14:paraId="1E171143" w14:textId="77777777" w:rsidR="004C4DFB" w:rsidRPr="008D33C4" w:rsidRDefault="004C4DFB" w:rsidP="004C4DFB">
      <w:pPr>
        <w:pStyle w:val="StyleSingleTxtGLeft2cmHanging206cm"/>
        <w:ind w:firstLine="0"/>
        <w:rPr>
          <w:lang w:val="ru-RU"/>
        </w:rPr>
      </w:pPr>
      <w:r w:rsidRPr="007D3D31">
        <w:rPr>
          <w:lang w:val="ru-RU"/>
        </w:rPr>
        <w:tab/>
        <w:t>G = (</w:t>
      </w:r>
      <w:proofErr w:type="spellStart"/>
      <w:r w:rsidRPr="007D3D31">
        <w:rPr>
          <w:lang w:val="ru-RU"/>
        </w:rPr>
        <w:t>log</w:t>
      </w:r>
      <w:proofErr w:type="spellEnd"/>
      <w:r w:rsidRPr="007D3D31">
        <w:rPr>
          <w:lang w:val="ru-RU"/>
        </w:rPr>
        <w:t xml:space="preserve"> E</w:t>
      </w:r>
      <w:r w:rsidRPr="0013785D">
        <w:rPr>
          <w:vertAlign w:val="subscript"/>
          <w:lang w:val="ru-RU"/>
        </w:rPr>
        <w:t>β</w:t>
      </w:r>
      <w:r>
        <w:rPr>
          <w:lang w:val="ru-RU"/>
        </w:rPr>
        <w:t xml:space="preserve"> – </w:t>
      </w:r>
      <w:proofErr w:type="spellStart"/>
      <w:r w:rsidRPr="007D3D31">
        <w:rPr>
          <w:lang w:val="ru-RU"/>
        </w:rPr>
        <w:t>log</w:t>
      </w:r>
      <w:proofErr w:type="spellEnd"/>
      <w:r w:rsidRPr="007D3D31">
        <w:rPr>
          <w:lang w:val="ru-RU"/>
        </w:rPr>
        <w:t xml:space="preserve"> </w:t>
      </w:r>
      <w:proofErr w:type="gramStart"/>
      <w:r w:rsidRPr="007D3D31">
        <w:rPr>
          <w:lang w:val="ru-RU"/>
        </w:rPr>
        <w:t>E</w:t>
      </w:r>
      <w:r w:rsidRPr="0013785D">
        <w:rPr>
          <w:vertAlign w:val="subscript"/>
          <w:lang w:val="ru-RU"/>
        </w:rPr>
        <w:t>(</w:t>
      </w:r>
      <w:proofErr w:type="gramEnd"/>
      <w:r w:rsidRPr="0013785D">
        <w:rPr>
          <w:vertAlign w:val="subscript"/>
          <w:lang w:val="ru-RU"/>
        </w:rPr>
        <w:t>β + 0,1°)</w:t>
      </w:r>
      <w:r w:rsidRPr="007D3D31">
        <w:rPr>
          <w:lang w:val="ru-RU"/>
        </w:rPr>
        <w:t>), где β</w:t>
      </w:r>
      <w:r>
        <w:rPr>
          <w:lang w:val="ru-RU"/>
        </w:rPr>
        <w:t xml:space="preserve"> — </w:t>
      </w:r>
      <w:r w:rsidRPr="007D3D31">
        <w:rPr>
          <w:lang w:val="ru-RU"/>
        </w:rPr>
        <w:t>вертикальное положение в градусах, а E</w:t>
      </w:r>
      <w:r>
        <w:rPr>
          <w:lang w:val="ru-RU"/>
        </w:rPr>
        <w:t xml:space="preserve"> — </w:t>
      </w:r>
      <w:r w:rsidRPr="007D3D31">
        <w:rPr>
          <w:lang w:val="ru-RU"/>
        </w:rPr>
        <w:t>это освещенность измерительного экрана.</w:t>
      </w:r>
    </w:p>
    <w:p w14:paraId="75FE00FE" w14:textId="77777777" w:rsidR="004C4DFB" w:rsidRPr="008D33C4" w:rsidRDefault="004C4DFB" w:rsidP="004C4DFB">
      <w:pPr>
        <w:pStyle w:val="StyleSingleTxtGLeft2cmHanging206cm"/>
        <w:ind w:firstLine="0"/>
        <w:rPr>
          <w:lang w:val="ru-RU"/>
        </w:rPr>
      </w:pPr>
      <w:r w:rsidRPr="007D3D31">
        <w:rPr>
          <w:lang w:val="ru-RU"/>
        </w:rPr>
        <w:t>Значение G должно составлять не менее:</w:t>
      </w:r>
    </w:p>
    <w:p w14:paraId="2C78FF52" w14:textId="77777777" w:rsidR="004C4DFB" w:rsidRPr="008D33C4" w:rsidRDefault="004C4DFB" w:rsidP="004C4DFB">
      <w:pPr>
        <w:tabs>
          <w:tab w:val="left" w:pos="1260"/>
        </w:tabs>
        <w:spacing w:before="120" w:after="120"/>
        <w:ind w:left="2835" w:right="1134" w:hanging="567"/>
        <w:jc w:val="both"/>
      </w:pPr>
      <w:r w:rsidRPr="007D3D31">
        <w:t>a)</w:t>
      </w:r>
      <w:r w:rsidRPr="007D3D31">
        <w:tab/>
        <w:t>0,13 (минимальная резкость) для луча ближнего света, предназначенного для обеспечения асимметричной светотеневой границы; либо</w:t>
      </w:r>
    </w:p>
    <w:p w14:paraId="38E7A7C2" w14:textId="77777777" w:rsidR="004C4DFB" w:rsidRPr="008D33C4" w:rsidRDefault="004C4DFB" w:rsidP="004C4DFB">
      <w:pPr>
        <w:tabs>
          <w:tab w:val="left" w:pos="1260"/>
        </w:tabs>
        <w:spacing w:before="120" w:after="120"/>
        <w:ind w:left="2835" w:right="1134" w:hanging="567"/>
        <w:jc w:val="both"/>
      </w:pPr>
      <w:r w:rsidRPr="007D3D31">
        <w:t>b)</w:t>
      </w:r>
      <w:r w:rsidRPr="007D3D31">
        <w:tab/>
        <w:t>0,08 (минимальная резкость) для луча ближнего света, предназначенного для обеспечения асимметричной светотеневой границы;</w:t>
      </w:r>
    </w:p>
    <w:p w14:paraId="2A1B9572" w14:textId="77777777" w:rsidR="004C4DFB" w:rsidRPr="008D33C4" w:rsidRDefault="004C4DFB" w:rsidP="004C4DFB">
      <w:pPr>
        <w:pStyle w:val="StyleSingleTxtGLeft2cmHanging206cm"/>
        <w:ind w:firstLine="0"/>
        <w:rPr>
          <w:lang w:val="ru-RU"/>
        </w:rPr>
      </w:pPr>
      <w:r w:rsidRPr="007D3D31">
        <w:rPr>
          <w:lang w:val="ru-RU"/>
        </w:rPr>
        <w:t>и не более 0,40 (максимальная резкость) для луча ближнего света, предназначенного для обеспечения асимметричной светотеневой границы;</w:t>
      </w:r>
    </w:p>
    <w:p w14:paraId="7F40F354" w14:textId="77777777" w:rsidR="004C4DFB" w:rsidRPr="008D33C4" w:rsidRDefault="004C4DFB" w:rsidP="004C4DFB">
      <w:pPr>
        <w:pStyle w:val="3para3rdlevel"/>
        <w:rPr>
          <w:lang w:val="ru-RU"/>
        </w:rPr>
      </w:pPr>
      <w:r w:rsidRPr="007D3D31">
        <w:rPr>
          <w:lang w:val="ru-RU"/>
        </w:rPr>
        <w:t>2.2.3</w:t>
      </w:r>
      <w:r w:rsidRPr="007D3D31">
        <w:rPr>
          <w:lang w:val="ru-RU"/>
        </w:rPr>
        <w:tab/>
        <w:t>Линейность</w:t>
      </w:r>
    </w:p>
    <w:p w14:paraId="79C3D134" w14:textId="77777777" w:rsidR="004C4DFB" w:rsidRPr="008D33C4" w:rsidRDefault="004C4DFB" w:rsidP="004C4DFB">
      <w:pPr>
        <w:pStyle w:val="4Para4thlevel"/>
        <w:rPr>
          <w:lang w:val="ru-RU"/>
        </w:rPr>
      </w:pPr>
      <w:r w:rsidRPr="007D3D31">
        <w:rPr>
          <w:lang w:val="ru-RU"/>
        </w:rPr>
        <w:t>2.2.3.1</w:t>
      </w:r>
      <w:r w:rsidRPr="007D3D31">
        <w:rPr>
          <w:lang w:val="ru-RU"/>
        </w:rPr>
        <w:tab/>
        <w:t xml:space="preserve">Точки перегиба градиента светотеневой границы </w:t>
      </w:r>
    </w:p>
    <w:p w14:paraId="683DA31C" w14:textId="77777777" w:rsidR="004C4DFB" w:rsidRPr="008D33C4" w:rsidRDefault="004C4DFB" w:rsidP="004C4DFB">
      <w:pPr>
        <w:tabs>
          <w:tab w:val="left" w:pos="1260"/>
        </w:tabs>
        <w:spacing w:before="120" w:after="120"/>
        <w:ind w:left="2835" w:right="1134" w:hanging="567"/>
        <w:jc w:val="both"/>
      </w:pPr>
      <w:r w:rsidRPr="007D3D31">
        <w:t>a)</w:t>
      </w:r>
      <w:r w:rsidRPr="007D3D31">
        <w:tab/>
        <w:t>в случае луча ближнего света, предназначенного для обеспечения асимметричной светотеневой границы: горизонтальный участок светотеневой границы, которая служит для вертикальной регулировки, должен быть горизонтальным в пределах 1,5°−3,5° от линии V-V (см. рис. A6-I)</w:t>
      </w:r>
      <w:r>
        <w:t>;</w:t>
      </w:r>
    </w:p>
    <w:p w14:paraId="1FA766AE" w14:textId="77777777" w:rsidR="004C4DFB" w:rsidRPr="008D33C4" w:rsidRDefault="004C4DFB" w:rsidP="004C4DFB">
      <w:pPr>
        <w:tabs>
          <w:tab w:val="left" w:pos="1260"/>
        </w:tabs>
        <w:spacing w:before="120" w:after="120"/>
        <w:ind w:left="2835" w:right="1134" w:hanging="567"/>
        <w:jc w:val="both"/>
      </w:pPr>
      <w:r w:rsidRPr="007D3D31">
        <w:t>b)</w:t>
      </w:r>
      <w:r w:rsidRPr="007D3D31">
        <w:tab/>
        <w:t>в случае луча ближнего света и луча передней противотуманной фары, предназначенных для обеспечения симметричной светотеневой границы: горизонтальный участок светотеневой границы должен быть горизонтальным в пределах 3° слева и справа от линии V-V (см. рис. A6-II)</w:t>
      </w:r>
      <w:r>
        <w:t>.</w:t>
      </w:r>
    </w:p>
    <w:p w14:paraId="741ADE33" w14:textId="77777777" w:rsidR="004C4DFB" w:rsidRPr="008D33C4" w:rsidRDefault="004C4DFB" w:rsidP="004C4DFB">
      <w:pPr>
        <w:pStyle w:val="StyleSingleTxtGLeft2cmHanging206cm"/>
        <w:ind w:firstLine="0"/>
        <w:rPr>
          <w:lang w:val="ru-RU"/>
        </w:rPr>
      </w:pPr>
      <w:r w:rsidRPr="007D3D31">
        <w:rPr>
          <w:lang w:val="ru-RU"/>
        </w:rPr>
        <w:t xml:space="preserve">Точки перегиба градиента светотеневой границы на вертикальных линиях при 1,5°, 2,5° и 3,5° определяют по формуле: </w:t>
      </w:r>
    </w:p>
    <w:p w14:paraId="45CB452F" w14:textId="77777777" w:rsidR="004C4DFB" w:rsidRPr="008D33C4" w:rsidRDefault="004C4DFB" w:rsidP="004C4DFB">
      <w:pPr>
        <w:pStyle w:val="StyleSingleTxtGLeft2cmHanging206cm"/>
        <w:jc w:val="center"/>
        <w:rPr>
          <w:lang w:val="ru-RU"/>
        </w:rPr>
      </w:pPr>
      <w:r w:rsidRPr="007D3D31">
        <w:rPr>
          <w:lang w:val="ru-RU"/>
        </w:rPr>
        <w:t>(d</w:t>
      </w:r>
      <w:r w:rsidRPr="00662AF1">
        <w:rPr>
          <w:vertAlign w:val="superscript"/>
          <w:lang w:val="ru-RU"/>
        </w:rPr>
        <w:t>2</w:t>
      </w:r>
      <w:r w:rsidRPr="007D3D31">
        <w:rPr>
          <w:lang w:val="ru-RU"/>
        </w:rPr>
        <w:t xml:space="preserve"> (</w:t>
      </w:r>
      <w:proofErr w:type="spellStart"/>
      <w:r w:rsidRPr="007D3D31">
        <w:rPr>
          <w:lang w:val="ru-RU"/>
        </w:rPr>
        <w:t>log</w:t>
      </w:r>
      <w:proofErr w:type="spellEnd"/>
      <w:r w:rsidRPr="007D3D31">
        <w:rPr>
          <w:lang w:val="ru-RU"/>
        </w:rPr>
        <w:t xml:space="preserve"> E) / dβ</w:t>
      </w:r>
      <w:r w:rsidRPr="00662AF1">
        <w:rPr>
          <w:vertAlign w:val="superscript"/>
          <w:lang w:val="ru-RU"/>
        </w:rPr>
        <w:t>2</w:t>
      </w:r>
      <w:r w:rsidRPr="007D3D31">
        <w:rPr>
          <w:lang w:val="ru-RU"/>
        </w:rPr>
        <w:t xml:space="preserve"> = 0).</w:t>
      </w:r>
    </w:p>
    <w:p w14:paraId="222A0341" w14:textId="77777777" w:rsidR="004C4DFB" w:rsidRPr="008D33C4" w:rsidRDefault="004C4DFB" w:rsidP="004C4DFB">
      <w:pPr>
        <w:pStyle w:val="StyleSingleTxtGLeft2cmHanging206cm"/>
        <w:ind w:firstLine="0"/>
        <w:rPr>
          <w:lang w:val="ru-RU"/>
        </w:rPr>
      </w:pPr>
      <w:r w:rsidRPr="007D3D31">
        <w:rPr>
          <w:lang w:val="ru-RU"/>
        </w:rPr>
        <w:t>Максимальное вертикальное расстояние между определенными таким образом точками перегиба не должно превышать:</w:t>
      </w:r>
    </w:p>
    <w:p w14:paraId="40CB8CA9" w14:textId="77777777" w:rsidR="004C4DFB" w:rsidRPr="008D33C4" w:rsidRDefault="004C4DFB" w:rsidP="004C4DFB">
      <w:pPr>
        <w:tabs>
          <w:tab w:val="left" w:pos="1260"/>
        </w:tabs>
        <w:spacing w:before="120" w:after="120"/>
        <w:ind w:left="2835" w:right="1134" w:hanging="567"/>
        <w:jc w:val="both"/>
      </w:pPr>
      <w:r w:rsidRPr="007D3D31">
        <w:t>a)</w:t>
      </w:r>
      <w:r w:rsidRPr="007D3D31">
        <w:tab/>
        <w:t xml:space="preserve">0,2° для луча ближнего света, предназначенного для обеспечения асимметричной светотеневой границы; </w:t>
      </w:r>
    </w:p>
    <w:p w14:paraId="5BE00423" w14:textId="77777777" w:rsidR="004C4DFB" w:rsidRPr="008D33C4" w:rsidRDefault="004C4DFB" w:rsidP="004C4DFB">
      <w:pPr>
        <w:tabs>
          <w:tab w:val="left" w:pos="1260"/>
        </w:tabs>
        <w:spacing w:before="120" w:after="120"/>
        <w:ind w:left="2835" w:right="1134" w:hanging="567"/>
        <w:jc w:val="both"/>
      </w:pPr>
      <w:r w:rsidRPr="007D3D31">
        <w:t>либо</w:t>
      </w:r>
    </w:p>
    <w:p w14:paraId="3C0B9D43" w14:textId="77777777" w:rsidR="004C4DFB" w:rsidRPr="008D33C4" w:rsidRDefault="004C4DFB" w:rsidP="004C4DFB">
      <w:pPr>
        <w:tabs>
          <w:tab w:val="left" w:pos="1260"/>
        </w:tabs>
        <w:spacing w:before="120" w:after="120"/>
        <w:ind w:left="2835" w:right="1134" w:hanging="567"/>
        <w:jc w:val="both"/>
        <w:rPr>
          <w:rFonts w:eastAsiaTheme="minorEastAsia"/>
        </w:rPr>
      </w:pPr>
      <w:r w:rsidRPr="007D3D31">
        <w:t>b)</w:t>
      </w:r>
      <w:r w:rsidRPr="007D3D31">
        <w:tab/>
        <w:t>0,5° для луча ближнего света и луча передней противотуманной фары, предназначенных для обеспечения симметричной светотеневой границы</w:t>
      </w:r>
      <w:r>
        <w:t>.</w:t>
      </w:r>
    </w:p>
    <w:p w14:paraId="249CF86C" w14:textId="77777777" w:rsidR="004C4DFB" w:rsidRPr="008D33C4" w:rsidRDefault="004C4DFB" w:rsidP="004C4DFB">
      <w:pPr>
        <w:pStyle w:val="afc"/>
        <w:spacing w:after="0"/>
        <w:ind w:hanging="1701"/>
        <w:rPr>
          <w:lang w:val="ru-RU"/>
        </w:rPr>
      </w:pPr>
      <w:r w:rsidRPr="007D3D31">
        <w:rPr>
          <w:lang w:val="ru-RU"/>
        </w:rPr>
        <w:t>Рис.</w:t>
      </w:r>
      <w:r>
        <w:rPr>
          <w:lang w:val="ru-RU"/>
        </w:rPr>
        <w:t xml:space="preserve"> </w:t>
      </w:r>
      <w:r w:rsidRPr="007D3D31">
        <w:rPr>
          <w:lang w:val="ru-RU"/>
        </w:rPr>
        <w:t>А6-I</w:t>
      </w:r>
    </w:p>
    <w:p w14:paraId="34F2FBFC" w14:textId="77777777" w:rsidR="004C4DFB" w:rsidRDefault="004C4DFB" w:rsidP="004C4DFB">
      <w:pPr>
        <w:pStyle w:val="afc"/>
        <w:ind w:hanging="1701"/>
        <w:rPr>
          <w:b/>
          <w:bCs/>
          <w:lang w:val="ru-RU"/>
        </w:rPr>
      </w:pPr>
      <w:r w:rsidRPr="007D3D31">
        <w:rPr>
          <w:b/>
          <w:bCs/>
          <w:lang w:val="ru-RU"/>
        </w:rPr>
        <w:t>Измерение качества асимметричной светотеневой границы</w:t>
      </w:r>
    </w:p>
    <w:p w14:paraId="68B9C797" w14:textId="1881C7E2" w:rsidR="004C4DFB" w:rsidRDefault="001A7DBF" w:rsidP="004C4DFB">
      <w:pPr>
        <w:pStyle w:val="afc"/>
        <w:ind w:hanging="1701"/>
        <w:rPr>
          <w:b/>
          <w:bCs/>
          <w:lang w:val="ru-RU"/>
        </w:rPr>
      </w:pPr>
      <w:r>
        <w:rPr>
          <w:noProof/>
          <w:sz w:val="18"/>
          <w:szCs w:val="18"/>
        </w:rPr>
        <mc:AlternateContent>
          <mc:Choice Requires="wps">
            <w:drawing>
              <wp:anchor distT="0" distB="0" distL="114300" distR="114300" simplePos="0" relativeHeight="251692032" behindDoc="0" locked="0" layoutInCell="1" allowOverlap="1" wp14:anchorId="491781C7" wp14:editId="7061A2F8">
                <wp:simplePos x="0" y="0"/>
                <wp:positionH relativeFrom="margin">
                  <wp:posOffset>2338788</wp:posOffset>
                </wp:positionH>
                <wp:positionV relativeFrom="paragraph">
                  <wp:posOffset>1033310</wp:posOffset>
                </wp:positionV>
                <wp:extent cx="311427" cy="228600"/>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2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F205B2" w14:textId="62390B62" w:rsidR="001A7DBF" w:rsidRPr="001A7DBF" w:rsidRDefault="001A7DBF" w:rsidP="001A7DBF">
                            <w:pPr>
                              <w:rPr>
                                <w:szCs w:val="20"/>
                              </w:rPr>
                            </w:pPr>
                            <w:r>
                              <w:rPr>
                                <w:szCs w:val="20"/>
                              </w:rPr>
                              <w:t>1</w:t>
                            </w:r>
                            <w:r w:rsidRPr="001A7DBF">
                              <w:rPr>
                                <w:szCs w:val="20"/>
                              </w:rPr>
                              <w:t>,5</w:t>
                            </w:r>
                            <w:r w:rsidRPr="007D3D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1781C7" id="Надпись 73" o:spid="_x0000_s1105" type="#_x0000_t202" style="position:absolute;left:0;text-align:left;margin-left:184.15pt;margin-top:81.35pt;width:24.5pt;height:18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" stroked="f">
                <v:stroke joinstyle="round"/>
                <v:path arrowok="t"/>
                <v:textbox style="mso-fit-shape-to-text:t" inset="0,0,0,0">
                  <w:txbxContent>
                    <w:p w14:paraId="13F205B2" w14:textId="62390B62" w:rsidR="001A7DBF" w:rsidRPr="001A7DBF" w:rsidRDefault="001A7DBF" w:rsidP="001A7DBF">
                      <w:pPr>
                        <w:rPr>
                          <w:szCs w:val="20"/>
                        </w:rPr>
                      </w:pPr>
                      <w:r>
                        <w:rPr>
                          <w:szCs w:val="20"/>
                        </w:rPr>
                        <w:t>1</w:t>
                      </w:r>
                      <w:r w:rsidRPr="001A7DBF">
                        <w:rPr>
                          <w:szCs w:val="20"/>
                        </w:rPr>
                        <w:t>,5</w:t>
                      </w:r>
                      <w:r w:rsidRPr="007D3D31">
                        <w:t>°</w:t>
                      </w:r>
                    </w:p>
                  </w:txbxContent>
                </v:textbox>
                <w10:wrap anchorx="margin"/>
              </v:shape>
            </w:pict>
          </mc:Fallback>
        </mc:AlternateContent>
      </w:r>
      <w:r>
        <w:rPr>
          <w:noProof/>
          <w:sz w:val="18"/>
          <w:szCs w:val="18"/>
        </w:rPr>
        <mc:AlternateContent>
          <mc:Choice Requires="wps">
            <w:drawing>
              <wp:anchor distT="0" distB="0" distL="114300" distR="114300" simplePos="0" relativeHeight="251689984" behindDoc="0" locked="0" layoutInCell="1" allowOverlap="1" wp14:anchorId="07EFBC9E" wp14:editId="01F43638">
                <wp:simplePos x="0" y="0"/>
                <wp:positionH relativeFrom="margin">
                  <wp:posOffset>1993900</wp:posOffset>
                </wp:positionH>
                <wp:positionV relativeFrom="paragraph">
                  <wp:posOffset>1039495</wp:posOffset>
                </wp:positionV>
                <wp:extent cx="311150" cy="228600"/>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7634F8F" w14:textId="5845872C" w:rsidR="001A7DBF" w:rsidRPr="001A7DBF" w:rsidRDefault="001A7DBF" w:rsidP="001A7DBF">
                            <w:pPr>
                              <w:rPr>
                                <w:szCs w:val="20"/>
                              </w:rPr>
                            </w:pPr>
                            <w:r>
                              <w:rPr>
                                <w:szCs w:val="20"/>
                              </w:rPr>
                              <w:t>2</w:t>
                            </w:r>
                            <w:r w:rsidRPr="001A7DBF">
                              <w:rPr>
                                <w:szCs w:val="20"/>
                              </w:rPr>
                              <w:t>,5</w:t>
                            </w:r>
                            <w:r w:rsidRPr="007D3D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EFBC9E" id="Надпись 72" o:spid="_x0000_s1106" type="#_x0000_t202" style="position:absolute;left:0;text-align:left;margin-left:157pt;margin-top:81.85pt;width:24.5pt;height:18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" stroked="f">
                <v:stroke joinstyle="round"/>
                <v:path arrowok="t"/>
                <v:textbox style="mso-fit-shape-to-text:t" inset="0,0,0,0">
                  <w:txbxContent>
                    <w:p w14:paraId="67634F8F" w14:textId="5845872C" w:rsidR="001A7DBF" w:rsidRPr="001A7DBF" w:rsidRDefault="001A7DBF" w:rsidP="001A7DBF">
                      <w:pPr>
                        <w:rPr>
                          <w:szCs w:val="20"/>
                        </w:rPr>
                      </w:pPr>
                      <w:r>
                        <w:rPr>
                          <w:szCs w:val="20"/>
                        </w:rPr>
                        <w:t>2</w:t>
                      </w:r>
                      <w:r w:rsidRPr="001A7DBF">
                        <w:rPr>
                          <w:szCs w:val="20"/>
                        </w:rPr>
                        <w:t>,5</w:t>
                      </w:r>
                      <w:r w:rsidRPr="007D3D31">
                        <w:t>°</w:t>
                      </w:r>
                    </w:p>
                  </w:txbxContent>
                </v:textbox>
                <w10:wrap anchorx="margin"/>
              </v:shape>
            </w:pict>
          </mc:Fallback>
        </mc:AlternateContent>
      </w:r>
      <w:r>
        <w:rPr>
          <w:noProof/>
          <w:sz w:val="18"/>
          <w:szCs w:val="18"/>
        </w:rPr>
        <mc:AlternateContent>
          <mc:Choice Requires="wps">
            <w:drawing>
              <wp:anchor distT="0" distB="0" distL="114300" distR="114300" simplePos="0" relativeHeight="251687936" behindDoc="0" locked="0" layoutInCell="1" allowOverlap="1" wp14:anchorId="547F322F" wp14:editId="2E6CE2F3">
                <wp:simplePos x="0" y="0"/>
                <wp:positionH relativeFrom="margin">
                  <wp:posOffset>1622895</wp:posOffset>
                </wp:positionH>
                <wp:positionV relativeFrom="paragraph">
                  <wp:posOffset>1037590</wp:posOffset>
                </wp:positionV>
                <wp:extent cx="311427" cy="228600"/>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2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C4F570" w14:textId="5D081E06" w:rsidR="001A7DBF" w:rsidRPr="001A7DBF" w:rsidRDefault="001A7DBF">
                            <w:pPr>
                              <w:rPr>
                                <w:szCs w:val="20"/>
                              </w:rPr>
                            </w:pPr>
                            <w:r w:rsidRPr="001A7DBF">
                              <w:rPr>
                                <w:szCs w:val="20"/>
                              </w:rPr>
                              <w:t>3,5</w:t>
                            </w:r>
                            <w:r w:rsidRPr="007D3D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7F322F" id="Надпись 71" o:spid="_x0000_s1107" type="#_x0000_t202" style="position:absolute;left:0;text-align:left;margin-left:127.8pt;margin-top:81.7pt;width:24.5pt;height:18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" stroked="f">
                <v:stroke joinstyle="round"/>
                <v:path arrowok="t"/>
                <v:textbox style="mso-fit-shape-to-text:t" inset="0,0,0,0">
                  <w:txbxContent>
                    <w:p w14:paraId="01C4F570" w14:textId="5D081E06" w:rsidR="001A7DBF" w:rsidRPr="001A7DBF" w:rsidRDefault="001A7DBF">
                      <w:pPr>
                        <w:rPr>
                          <w:szCs w:val="20"/>
                        </w:rPr>
                      </w:pPr>
                      <w:r w:rsidRPr="001A7DBF">
                        <w:rPr>
                          <w:szCs w:val="20"/>
                        </w:rPr>
                        <w:t>3,5</w:t>
                      </w:r>
                      <w:r w:rsidRPr="007D3D31">
                        <w:t>°</w:t>
                      </w:r>
                    </w:p>
                  </w:txbxContent>
                </v:textbox>
                <w10:wrap anchorx="margin"/>
              </v:shape>
            </w:pict>
          </mc:Fallback>
        </mc:AlternateContent>
      </w:r>
      <w:r w:rsidR="004C4DFB">
        <w:rPr>
          <w:b/>
          <w:bCs/>
          <w:noProof/>
          <w:lang w:val="ru-RU"/>
        </w:rPr>
        <w:drawing>
          <wp:inline distT="0" distB="0" distL="0" distR="0" wp14:anchorId="656F0243" wp14:editId="6EB6A418">
            <wp:extent cx="4413885" cy="285940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3885" cy="2859405"/>
                    </a:xfrm>
                    <a:prstGeom prst="rect">
                      <a:avLst/>
                    </a:prstGeom>
                    <a:noFill/>
                  </pic:spPr>
                </pic:pic>
              </a:graphicData>
            </a:graphic>
          </wp:inline>
        </w:drawing>
      </w:r>
    </w:p>
    <w:p w14:paraId="3A2ACBEA" w14:textId="12185791" w:rsidR="004C4DFB" w:rsidRPr="00F534B9" w:rsidRDefault="004C4DFB" w:rsidP="004C4DFB">
      <w:pPr>
        <w:pStyle w:val="SingleTxtG"/>
        <w:tabs>
          <w:tab w:val="clear" w:pos="1701"/>
          <w:tab w:val="left" w:pos="1900"/>
        </w:tabs>
        <w:ind w:left="3402" w:hanging="2268"/>
        <w:rPr>
          <w:sz w:val="18"/>
          <w:szCs w:val="18"/>
        </w:rPr>
      </w:pPr>
      <w:r w:rsidRPr="00F534B9">
        <w:rPr>
          <w:i/>
          <w:iCs/>
          <w:sz w:val="18"/>
          <w:szCs w:val="18"/>
        </w:rPr>
        <w:t>Примечание:</w:t>
      </w:r>
      <w:r w:rsidRPr="00F534B9">
        <w:rPr>
          <w:sz w:val="18"/>
          <w:szCs w:val="18"/>
        </w:rPr>
        <w:t xml:space="preserve"> Вертикальные и горизонтальные линии выполнены в разных масштабах.</w:t>
      </w:r>
    </w:p>
    <w:p w14:paraId="16DDA49B" w14:textId="77777777" w:rsidR="004C4DFB" w:rsidRPr="008D33C4" w:rsidRDefault="004C4DFB" w:rsidP="004C4DFB">
      <w:pPr>
        <w:pStyle w:val="afc"/>
        <w:spacing w:before="240" w:after="0"/>
        <w:ind w:left="1134" w:firstLine="0"/>
        <w:jc w:val="left"/>
        <w:rPr>
          <w:lang w:val="ru-RU"/>
        </w:rPr>
      </w:pPr>
      <w:r w:rsidRPr="007D3D31">
        <w:rPr>
          <w:lang w:val="ru-RU"/>
        </w:rPr>
        <w:t>Рис. A6-II</w:t>
      </w:r>
    </w:p>
    <w:p w14:paraId="5000848E" w14:textId="77777777" w:rsidR="004C4DFB" w:rsidRDefault="004C4DFB" w:rsidP="004C4DFB">
      <w:pPr>
        <w:pStyle w:val="afc"/>
        <w:ind w:left="1134" w:firstLine="0"/>
        <w:jc w:val="left"/>
        <w:rPr>
          <w:b/>
          <w:bCs/>
          <w:lang w:val="ru-RU"/>
        </w:rPr>
      </w:pPr>
      <w:r w:rsidRPr="007D3D31">
        <w:rPr>
          <w:b/>
          <w:bCs/>
          <w:lang w:val="ru-RU"/>
        </w:rPr>
        <w:t>Измерение качества симметричной свет</w:t>
      </w:r>
      <w:r>
        <w:rPr>
          <w:b/>
          <w:bCs/>
          <w:lang w:val="ru-RU"/>
        </w:rPr>
        <w:t>о</w:t>
      </w:r>
      <w:r w:rsidRPr="007D3D31">
        <w:rPr>
          <w:b/>
          <w:bCs/>
          <w:lang w:val="ru-RU"/>
        </w:rPr>
        <w:t>теневой границы и вертикальная инструментальная корректировка</w:t>
      </w:r>
    </w:p>
    <w:p w14:paraId="3EEA28E8" w14:textId="77777777" w:rsidR="004C4DFB" w:rsidRDefault="004C4DFB" w:rsidP="004C4DFB">
      <w:pPr>
        <w:pStyle w:val="afc"/>
        <w:ind w:left="1134" w:firstLine="0"/>
        <w:jc w:val="left"/>
        <w:rPr>
          <w:b/>
          <w:bCs/>
          <w:lang w:val="ru-RU"/>
        </w:rPr>
      </w:pPr>
      <w:r>
        <w:rPr>
          <w:b/>
          <w:bCs/>
          <w:noProof/>
          <w:lang w:val="ru-RU"/>
        </w:rPr>
        <w:drawing>
          <wp:inline distT="0" distB="0" distL="0" distR="0" wp14:anchorId="6FC2322A" wp14:editId="080B626F">
            <wp:extent cx="3633470" cy="2590800"/>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3470" cy="2590800"/>
                    </a:xfrm>
                    <a:prstGeom prst="rect">
                      <a:avLst/>
                    </a:prstGeom>
                    <a:noFill/>
                  </pic:spPr>
                </pic:pic>
              </a:graphicData>
            </a:graphic>
          </wp:inline>
        </w:drawing>
      </w:r>
    </w:p>
    <w:p w14:paraId="383026A5" w14:textId="77777777" w:rsidR="004C4DFB" w:rsidRPr="00824DED" w:rsidRDefault="004C4DFB" w:rsidP="004C4DFB">
      <w:pPr>
        <w:pStyle w:val="SingleTxtG"/>
        <w:tabs>
          <w:tab w:val="left" w:pos="1900"/>
        </w:tabs>
        <w:ind w:left="3402" w:hanging="2268"/>
        <w:rPr>
          <w:sz w:val="18"/>
          <w:szCs w:val="18"/>
        </w:rPr>
      </w:pPr>
      <w:r w:rsidRPr="00824DED">
        <w:rPr>
          <w:i/>
          <w:iCs/>
          <w:sz w:val="18"/>
          <w:szCs w:val="18"/>
        </w:rPr>
        <w:t>Примечание</w:t>
      </w:r>
      <w:r w:rsidRPr="00824DED">
        <w:rPr>
          <w:sz w:val="18"/>
          <w:szCs w:val="18"/>
        </w:rPr>
        <w:t>: Вертикальные и горизонтальные линии выполнены в разных масштабах.</w:t>
      </w:r>
    </w:p>
    <w:p w14:paraId="2A476408" w14:textId="77777777" w:rsidR="004C4DFB" w:rsidRPr="008D33C4" w:rsidRDefault="004C4DFB" w:rsidP="004C4DFB">
      <w:pPr>
        <w:pStyle w:val="2para2ndlevel"/>
        <w:spacing w:before="240"/>
        <w:rPr>
          <w:lang w:val="ru-RU"/>
        </w:rPr>
      </w:pPr>
      <w:r w:rsidRPr="007D3D31">
        <w:rPr>
          <w:lang w:val="ru-RU"/>
        </w:rPr>
        <w:t>2.3</w:t>
      </w:r>
      <w:r w:rsidRPr="007D3D31">
        <w:rPr>
          <w:lang w:val="ru-RU"/>
        </w:rPr>
        <w:tab/>
        <w:t xml:space="preserve">Вертикальная и горизонтальная корректировка </w:t>
      </w:r>
    </w:p>
    <w:p w14:paraId="0FD54374" w14:textId="77777777" w:rsidR="004C4DFB" w:rsidRPr="008D33C4" w:rsidRDefault="004C4DFB" w:rsidP="004C4DFB">
      <w:pPr>
        <w:pStyle w:val="StyleSingleTxtGLeft2cmHanging206cm"/>
        <w:ind w:firstLine="0"/>
        <w:rPr>
          <w:lang w:val="ru-RU"/>
        </w:rPr>
      </w:pPr>
      <w:r w:rsidRPr="007D3D31">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14:paraId="038963A1" w14:textId="77777777" w:rsidR="004C4DFB" w:rsidRPr="008D33C4" w:rsidRDefault="004C4DFB" w:rsidP="004C4DFB">
      <w:pPr>
        <w:pStyle w:val="3para3rdlevel"/>
        <w:rPr>
          <w:lang w:val="ru-RU"/>
        </w:rPr>
      </w:pPr>
      <w:r w:rsidRPr="007D3D31">
        <w:rPr>
          <w:lang w:val="ru-RU"/>
        </w:rPr>
        <w:t>2.3.1</w:t>
      </w:r>
      <w:r w:rsidRPr="007D3D31">
        <w:rPr>
          <w:lang w:val="ru-RU"/>
        </w:rPr>
        <w:tab/>
        <w:t>Вертикальная корректировка</w:t>
      </w:r>
    </w:p>
    <w:p w14:paraId="48BFCA97" w14:textId="77777777" w:rsidR="004C4DFB" w:rsidRPr="008D33C4" w:rsidRDefault="004C4DFB" w:rsidP="004C4DFB">
      <w:pPr>
        <w:pStyle w:val="StyleSingleTxtGLeft2cmHanging206cm"/>
        <w:ind w:firstLine="0"/>
        <w:rPr>
          <w:lang w:val="ru-RU"/>
        </w:rPr>
      </w:pPr>
      <w:r w:rsidRPr="007D3D31">
        <w:rPr>
          <w:lang w:val="ru-RU"/>
        </w:rPr>
        <w:t xml:space="preserve">Производят вертикальное сканирование путем перемещения вверх </w:t>
      </w:r>
      <w:r>
        <w:rPr>
          <w:lang w:val="ru-RU"/>
        </w:rPr>
        <w:br/>
      </w:r>
      <w:r w:rsidRPr="007D3D31">
        <w:rPr>
          <w:lang w:val="ru-RU"/>
        </w:rPr>
        <w:t>из-под линии B по горизонтальному участку светотеневой границы:</w:t>
      </w:r>
    </w:p>
    <w:p w14:paraId="00CBD80E" w14:textId="77777777" w:rsidR="004C4DFB" w:rsidRPr="008D33C4" w:rsidRDefault="004C4DFB" w:rsidP="004C4DFB">
      <w:pPr>
        <w:pStyle w:val="StyleSingleTxtGLeft2cmHanging206cm"/>
        <w:ind w:left="2835" w:hanging="567"/>
        <w:rPr>
          <w:lang w:val="ru-RU"/>
        </w:rPr>
      </w:pPr>
      <w:r>
        <w:rPr>
          <w:lang w:val="en-US"/>
        </w:rPr>
        <w:t>a</w:t>
      </w:r>
      <w:r w:rsidRPr="00824DED">
        <w:rPr>
          <w:lang w:val="ru-RU"/>
        </w:rPr>
        <w:t>)</w:t>
      </w:r>
      <w:r>
        <w:rPr>
          <w:lang w:val="ru-RU"/>
        </w:rPr>
        <w:tab/>
      </w:r>
      <w:r w:rsidRPr="007D3D31">
        <w:rPr>
          <w:lang w:val="ru-RU"/>
        </w:rPr>
        <w:t>под углом 2,5° от линии V-V для фары ближнего света, предназначенной для обеспечения асимметричной светотеневой границы (см. рис. A6-III) слева от линии V-V в случае правостороннего движения и справа от линии V-V в случае левостороннего движения;</w:t>
      </w:r>
    </w:p>
    <w:p w14:paraId="272C325B" w14:textId="6CB605A4" w:rsidR="004C4DFB" w:rsidRPr="00824DED" w:rsidRDefault="004C4DFB" w:rsidP="004C4DFB">
      <w:pPr>
        <w:pStyle w:val="StyleSingleTxtGLeft2cmHanging206cm"/>
        <w:ind w:left="2835" w:hanging="567"/>
        <w:rPr>
          <w:lang w:val="ru-RU"/>
        </w:rPr>
      </w:pPr>
      <w:r>
        <w:rPr>
          <w:lang w:val="en-US"/>
        </w:rPr>
        <w:t>b</w:t>
      </w:r>
      <w:r w:rsidRPr="00824DED">
        <w:rPr>
          <w:lang w:val="ru-RU"/>
        </w:rPr>
        <w:t>)</w:t>
      </w:r>
      <w:r>
        <w:rPr>
          <w:lang w:val="ru-RU"/>
        </w:rPr>
        <w:tab/>
      </w:r>
      <w:r w:rsidRPr="007D3D31">
        <w:rPr>
          <w:lang w:val="ru-RU"/>
        </w:rPr>
        <w:t>на линии V-V для луча ближнего света и луча передней противотуманной фары, предназначенных для обеспечения симметричной светотеневой границы (см. рис. А6-II)</w:t>
      </w:r>
      <w:r>
        <w:rPr>
          <w:lang w:val="ru-RU"/>
        </w:rPr>
        <w:t>.</w:t>
      </w:r>
    </w:p>
    <w:p w14:paraId="65949969" w14:textId="77777777" w:rsidR="004C4DFB" w:rsidRPr="008D33C4" w:rsidRDefault="004C4DFB" w:rsidP="004C4DFB">
      <w:pPr>
        <w:pStyle w:val="StyleSingleTxtGLeft2cmHanging206cm"/>
        <w:ind w:firstLine="0"/>
        <w:rPr>
          <w:lang w:val="ru-RU"/>
        </w:rPr>
      </w:pPr>
      <w:r w:rsidRPr="007D3D31">
        <w:rPr>
          <w:lang w:val="ru-RU"/>
        </w:rPr>
        <w:t>Точку перегиба (где d</w:t>
      </w:r>
      <w:r w:rsidRPr="00662AF1">
        <w:rPr>
          <w:vertAlign w:val="superscript"/>
          <w:lang w:val="ru-RU"/>
        </w:rPr>
        <w:t>2</w:t>
      </w:r>
      <w:r w:rsidRPr="007D3D31">
        <w:rPr>
          <w:lang w:val="ru-RU"/>
        </w:rPr>
        <w:t xml:space="preserve"> (</w:t>
      </w:r>
      <w:proofErr w:type="spellStart"/>
      <w:r w:rsidRPr="007D3D31">
        <w:rPr>
          <w:lang w:val="ru-RU"/>
        </w:rPr>
        <w:t>log</w:t>
      </w:r>
      <w:proofErr w:type="spellEnd"/>
      <w:r w:rsidRPr="007D3D31">
        <w:rPr>
          <w:lang w:val="ru-RU"/>
        </w:rPr>
        <w:t xml:space="preserve"> E) / dβ</w:t>
      </w:r>
      <w:r w:rsidRPr="00662AF1">
        <w:rPr>
          <w:vertAlign w:val="superscript"/>
          <w:lang w:val="ru-RU"/>
        </w:rPr>
        <w:t>2</w:t>
      </w:r>
      <w:r w:rsidRPr="007D3D31">
        <w:rPr>
          <w:lang w:val="ru-RU"/>
        </w:rPr>
        <w:t xml:space="preserve"> = 0) определяют и устанавливают на линии В, расположенной на:</w:t>
      </w:r>
    </w:p>
    <w:p w14:paraId="10CE3A03" w14:textId="77777777" w:rsidR="004C4DFB" w:rsidRPr="008D33C4" w:rsidRDefault="004C4DFB" w:rsidP="004C4DFB">
      <w:pPr>
        <w:pStyle w:val="StyleSingleTxtGLeft2cmHanging206cm"/>
        <w:numPr>
          <w:ilvl w:val="0"/>
          <w:numId w:val="38"/>
        </w:numPr>
        <w:ind w:left="2835" w:hanging="567"/>
        <w:rPr>
          <w:lang w:val="ru-RU"/>
        </w:rPr>
      </w:pPr>
      <w:r w:rsidRPr="007D3D31">
        <w:rPr>
          <w:lang w:val="ru-RU"/>
        </w:rPr>
        <w:t>0,57° (1</w:t>
      </w:r>
      <w:r>
        <w:rPr>
          <w:lang w:val="ru-RU"/>
        </w:rPr>
        <w:t> </w:t>
      </w:r>
      <w:r w:rsidRPr="007D3D31">
        <w:rPr>
          <w:lang w:val="ru-RU"/>
        </w:rPr>
        <w:t>%) ниже линии H-H, для фары ближнего света;</w:t>
      </w:r>
    </w:p>
    <w:p w14:paraId="52942D40" w14:textId="77777777" w:rsidR="004C4DFB" w:rsidRPr="008D33C4" w:rsidRDefault="004C4DFB" w:rsidP="004C4DFB">
      <w:pPr>
        <w:pStyle w:val="StyleSingleTxtGLeft2cmHanging206cm"/>
        <w:ind w:left="2835" w:hanging="567"/>
        <w:rPr>
          <w:lang w:val="ru-RU"/>
        </w:rPr>
      </w:pPr>
      <w:r>
        <w:rPr>
          <w:lang w:val="en-US"/>
        </w:rPr>
        <w:t>b</w:t>
      </w:r>
      <w:r w:rsidRPr="00824DED">
        <w:rPr>
          <w:lang w:val="ru-RU"/>
        </w:rPr>
        <w:t>)</w:t>
      </w:r>
      <w:r w:rsidRPr="00824DED">
        <w:rPr>
          <w:lang w:val="ru-RU"/>
        </w:rPr>
        <w:tab/>
      </w:r>
      <w:r w:rsidRPr="007D3D31">
        <w:rPr>
          <w:lang w:val="ru-RU"/>
        </w:rPr>
        <w:t>на 1° ниже линии H-H для передней противотуманной фары.</w:t>
      </w:r>
    </w:p>
    <w:p w14:paraId="1998D7E1" w14:textId="77777777" w:rsidR="004C4DFB" w:rsidRPr="008D33C4" w:rsidRDefault="004C4DFB" w:rsidP="004C4DFB">
      <w:pPr>
        <w:pStyle w:val="3para3rdlevel"/>
        <w:rPr>
          <w:lang w:val="ru-RU"/>
        </w:rPr>
      </w:pPr>
      <w:r w:rsidRPr="007D3D31">
        <w:rPr>
          <w:lang w:val="ru-RU"/>
        </w:rPr>
        <w:t>2.3.2</w:t>
      </w:r>
      <w:r w:rsidRPr="007D3D31">
        <w:rPr>
          <w:lang w:val="ru-RU"/>
        </w:rPr>
        <w:tab/>
        <w:t>Горизонтальная корректировка</w:t>
      </w:r>
    </w:p>
    <w:p w14:paraId="179E8E3C" w14:textId="77777777" w:rsidR="004C4DFB" w:rsidRPr="008D33C4" w:rsidRDefault="004C4DFB" w:rsidP="004C4DFB">
      <w:pPr>
        <w:pStyle w:val="4Para4thlevel"/>
        <w:rPr>
          <w:lang w:val="ru-RU"/>
        </w:rPr>
      </w:pPr>
      <w:r w:rsidRPr="007D3D31">
        <w:rPr>
          <w:lang w:val="ru-RU"/>
        </w:rPr>
        <w:t>2.3.2.1</w:t>
      </w:r>
      <w:r w:rsidRPr="007D3D31">
        <w:rPr>
          <w:lang w:val="ru-RU"/>
        </w:rPr>
        <w:tab/>
        <w:t>Горизонтальная корректировка для фары ближнего света, предназначенной для обеспечения асимметричной светотеневой границы</w:t>
      </w:r>
    </w:p>
    <w:p w14:paraId="38C34FD1" w14:textId="77777777" w:rsidR="004C4DFB" w:rsidRPr="008D33C4" w:rsidRDefault="004C4DFB" w:rsidP="004C4DFB">
      <w:pPr>
        <w:pStyle w:val="StyleSingleTxtGLeft2cmHanging206cm"/>
        <w:ind w:firstLine="0"/>
        <w:rPr>
          <w:lang w:val="ru-RU"/>
        </w:rPr>
      </w:pPr>
      <w:r w:rsidRPr="007D3D31">
        <w:rPr>
          <w:lang w:val="ru-RU"/>
        </w:rPr>
        <w:t>Податель заявки должен указать один из следующих методов горизонтальной регулировки:</w:t>
      </w:r>
    </w:p>
    <w:p w14:paraId="37D9CB5C" w14:textId="77777777" w:rsidR="004C4DFB" w:rsidRPr="008D33C4" w:rsidRDefault="004C4DFB" w:rsidP="004C4DFB">
      <w:pPr>
        <w:pStyle w:val="afc"/>
        <w:ind w:left="2268" w:firstLine="0"/>
        <w:rPr>
          <w:lang w:val="ru-RU"/>
        </w:rPr>
      </w:pPr>
      <w:r w:rsidRPr="007D3D31">
        <w:rPr>
          <w:lang w:val="ru-RU"/>
        </w:rPr>
        <w:t>a)</w:t>
      </w:r>
      <w:r w:rsidRPr="007D3D31">
        <w:rPr>
          <w:lang w:val="ru-RU"/>
        </w:rPr>
        <w:tab/>
        <w:t xml:space="preserve">Метод </w:t>
      </w:r>
      <w:r w:rsidRPr="00FA0D7C">
        <w:rPr>
          <w:lang w:val="ru-RU"/>
        </w:rPr>
        <w:t>“</w:t>
      </w:r>
      <w:r w:rsidRPr="007D3D31">
        <w:rPr>
          <w:lang w:val="ru-RU"/>
        </w:rPr>
        <w:t>линии 0,2°D</w:t>
      </w:r>
      <w:r w:rsidRPr="00FA0D7C">
        <w:rPr>
          <w:lang w:val="ru-RU"/>
        </w:rPr>
        <w:t>”</w:t>
      </w:r>
      <w:r w:rsidRPr="007D3D31">
        <w:rPr>
          <w:lang w:val="ru-RU"/>
        </w:rPr>
        <w:t xml:space="preserve"> (см. рис. A6-III).</w:t>
      </w:r>
    </w:p>
    <w:p w14:paraId="395B585F" w14:textId="77777777" w:rsidR="004C4DFB" w:rsidRPr="008D33C4" w:rsidRDefault="004C4DFB" w:rsidP="004C4DFB">
      <w:pPr>
        <w:pStyle w:val="afc"/>
        <w:ind w:left="2268" w:right="1138" w:firstLine="0"/>
        <w:rPr>
          <w:lang w:val="ru-RU"/>
        </w:rPr>
      </w:pPr>
      <w:r w:rsidRPr="007D3D31">
        <w:rPr>
          <w:lang w:val="ru-RU"/>
        </w:rPr>
        <w:t xml:space="preserve">После установки огня по вертикали производят сканирование только по одной горизонтальной линии на расстоянии 0,2°D в пределах от 5° слева до 5° справа. Максимальный градиент </w:t>
      </w:r>
      <w:r w:rsidRPr="00FA0D7C">
        <w:rPr>
          <w:lang w:val="ru-RU"/>
        </w:rPr>
        <w:t>“</w:t>
      </w:r>
      <w:r w:rsidRPr="007D3D31">
        <w:rPr>
          <w:lang w:val="ru-RU"/>
        </w:rPr>
        <w:t>G</w:t>
      </w:r>
      <w:r w:rsidRPr="00FA0D7C">
        <w:rPr>
          <w:lang w:val="ru-RU"/>
        </w:rPr>
        <w:t>”</w:t>
      </w:r>
      <w:r w:rsidRPr="007D3D31">
        <w:rPr>
          <w:lang w:val="ru-RU"/>
        </w:rPr>
        <w:t>, определенный по формуле G</w:t>
      </w:r>
      <w:r>
        <w:rPr>
          <w:lang w:val="en-US"/>
        </w:rPr>
        <w:t> </w:t>
      </w:r>
      <w:r w:rsidRPr="007D3D31">
        <w:rPr>
          <w:lang w:val="ru-RU"/>
        </w:rPr>
        <w:t>= (</w:t>
      </w:r>
      <w:proofErr w:type="spellStart"/>
      <w:r w:rsidRPr="007D3D31">
        <w:rPr>
          <w:lang w:val="ru-RU"/>
        </w:rPr>
        <w:t>log</w:t>
      </w:r>
      <w:proofErr w:type="spellEnd"/>
      <w:r w:rsidRPr="007D3D31">
        <w:rPr>
          <w:lang w:val="ru-RU"/>
        </w:rPr>
        <w:t xml:space="preserve"> E</w:t>
      </w:r>
      <w:r w:rsidRPr="0013785D">
        <w:rPr>
          <w:vertAlign w:val="subscript"/>
          <w:lang w:val="ru-RU"/>
        </w:rPr>
        <w:t>β</w:t>
      </w:r>
      <w:r>
        <w:rPr>
          <w:lang w:val="ru-RU"/>
        </w:rPr>
        <w:t xml:space="preserve"> – </w:t>
      </w:r>
      <w:proofErr w:type="spellStart"/>
      <w:r w:rsidRPr="007D3D31">
        <w:rPr>
          <w:lang w:val="ru-RU"/>
        </w:rPr>
        <w:t>log</w:t>
      </w:r>
      <w:proofErr w:type="spellEnd"/>
      <w:r w:rsidRPr="007D3D31">
        <w:rPr>
          <w:lang w:val="ru-RU"/>
        </w:rPr>
        <w:t xml:space="preserve"> </w:t>
      </w:r>
      <w:proofErr w:type="gramStart"/>
      <w:r w:rsidRPr="007D3D31">
        <w:rPr>
          <w:lang w:val="ru-RU"/>
        </w:rPr>
        <w:t>E</w:t>
      </w:r>
      <w:r w:rsidRPr="0013785D">
        <w:rPr>
          <w:vertAlign w:val="subscript"/>
          <w:lang w:val="ru-RU"/>
        </w:rPr>
        <w:t>(</w:t>
      </w:r>
      <w:proofErr w:type="gramEnd"/>
      <w:r w:rsidRPr="0013785D">
        <w:rPr>
          <w:vertAlign w:val="subscript"/>
          <w:lang w:val="ru-RU"/>
        </w:rPr>
        <w:t>β + 0,1°)</w:t>
      </w:r>
      <w:r w:rsidRPr="007D3D31">
        <w:rPr>
          <w:lang w:val="ru-RU"/>
        </w:rPr>
        <w:t>), где β</w:t>
      </w:r>
      <w:r>
        <w:rPr>
          <w:lang w:val="ru-RU"/>
        </w:rPr>
        <w:t xml:space="preserve"> — </w:t>
      </w:r>
      <w:r w:rsidRPr="007D3D31">
        <w:rPr>
          <w:lang w:val="ru-RU"/>
        </w:rPr>
        <w:t xml:space="preserve">горизонтальное положение в градусах, должен составлять не менее 0,08. </w:t>
      </w:r>
    </w:p>
    <w:p w14:paraId="005A0716" w14:textId="77777777" w:rsidR="004C4DFB" w:rsidRPr="008D33C4" w:rsidRDefault="004C4DFB" w:rsidP="004C4DFB">
      <w:pPr>
        <w:pStyle w:val="afc"/>
        <w:ind w:left="2268" w:right="1138" w:firstLine="0"/>
        <w:rPr>
          <w:lang w:val="ru-RU"/>
        </w:rPr>
      </w:pPr>
      <w:r w:rsidRPr="007D3D31">
        <w:rPr>
          <w:lang w:val="ru-RU"/>
        </w:rPr>
        <w:t>Точку перегиба, определенную на линии 0,2°D, устанавливают на линии</w:t>
      </w:r>
      <w:r>
        <w:rPr>
          <w:lang w:val="en-US"/>
        </w:rPr>
        <w:t> </w:t>
      </w:r>
      <w:r w:rsidRPr="007D3D31">
        <w:rPr>
          <w:lang w:val="ru-RU"/>
        </w:rPr>
        <w:t>А.</w:t>
      </w:r>
    </w:p>
    <w:p w14:paraId="18CE90EA" w14:textId="77777777" w:rsidR="004C4DFB" w:rsidRPr="008D33C4" w:rsidRDefault="004C4DFB" w:rsidP="004C4DFB">
      <w:pPr>
        <w:pStyle w:val="afc"/>
        <w:spacing w:before="240" w:after="0"/>
        <w:ind w:left="1134" w:firstLine="0"/>
        <w:rPr>
          <w:lang w:val="ru-RU"/>
        </w:rPr>
      </w:pPr>
      <w:r w:rsidRPr="007D3D31">
        <w:rPr>
          <w:lang w:val="ru-RU"/>
        </w:rPr>
        <w:t>Рис. A6-III</w:t>
      </w:r>
    </w:p>
    <w:p w14:paraId="479A2425" w14:textId="77777777" w:rsidR="004C4DFB" w:rsidRDefault="004C4DFB" w:rsidP="004C4DFB">
      <w:pPr>
        <w:pStyle w:val="afc"/>
        <w:ind w:left="1134" w:firstLine="0"/>
        <w:jc w:val="left"/>
        <w:rPr>
          <w:lang w:val="ru-RU"/>
        </w:rPr>
      </w:pPr>
      <w:r w:rsidRPr="007D3D31">
        <w:rPr>
          <w:b/>
          <w:bCs/>
          <w:lang w:val="ru-RU"/>
        </w:rPr>
        <w:t xml:space="preserve">Вертикальная и горизонтальная инструментальная корректировка </w:t>
      </w:r>
      <w:r>
        <w:rPr>
          <w:b/>
          <w:bCs/>
          <w:lang w:val="ru-RU"/>
        </w:rPr>
        <w:br/>
      </w:r>
      <w:r w:rsidRPr="007D3D31">
        <w:rPr>
          <w:b/>
          <w:bCs/>
          <w:lang w:val="ru-RU"/>
        </w:rPr>
        <w:t>для асимметричной светотеневой границы</w:t>
      </w:r>
      <w:r>
        <w:rPr>
          <w:b/>
          <w:bCs/>
          <w:lang w:val="ru-RU"/>
        </w:rPr>
        <w:t xml:space="preserve"> — </w:t>
      </w:r>
      <w:r w:rsidRPr="007D3D31">
        <w:rPr>
          <w:b/>
          <w:bCs/>
          <w:lang w:val="ru-RU"/>
        </w:rPr>
        <w:t>метод сканирования горизонтальной линии</w:t>
      </w:r>
      <w:r w:rsidRPr="007D3D31">
        <w:rPr>
          <w:lang w:val="ru-RU"/>
        </w:rPr>
        <w:t xml:space="preserve"> </w:t>
      </w:r>
    </w:p>
    <w:p w14:paraId="7F697E0E" w14:textId="77777777" w:rsidR="004C4DFB" w:rsidRDefault="004C4DFB" w:rsidP="004C4DFB">
      <w:pPr>
        <w:pStyle w:val="afc"/>
        <w:ind w:left="1134" w:firstLine="0"/>
        <w:jc w:val="left"/>
        <w:rPr>
          <w:lang w:val="ru-RU"/>
        </w:rPr>
      </w:pPr>
      <w:r>
        <w:rPr>
          <w:noProof/>
          <w:lang w:val="ru-RU"/>
        </w:rPr>
        <w:drawing>
          <wp:inline distT="0" distB="0" distL="0" distR="0" wp14:anchorId="37CBE277" wp14:editId="23BBB42B">
            <wp:extent cx="4413885" cy="2859405"/>
            <wp:effectExtent l="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3885" cy="2859405"/>
                    </a:xfrm>
                    <a:prstGeom prst="rect">
                      <a:avLst/>
                    </a:prstGeom>
                    <a:noFill/>
                  </pic:spPr>
                </pic:pic>
              </a:graphicData>
            </a:graphic>
          </wp:inline>
        </w:drawing>
      </w:r>
    </w:p>
    <w:p w14:paraId="0D15D09B" w14:textId="77777777" w:rsidR="004C4DFB" w:rsidRPr="00824DED" w:rsidRDefault="004C4DFB" w:rsidP="004C4DFB">
      <w:pPr>
        <w:pStyle w:val="SingleTxtG"/>
        <w:tabs>
          <w:tab w:val="left" w:pos="1900"/>
        </w:tabs>
        <w:ind w:left="3402" w:hanging="2184"/>
        <w:rPr>
          <w:sz w:val="18"/>
          <w:szCs w:val="18"/>
        </w:rPr>
      </w:pPr>
      <w:r w:rsidRPr="00824DED">
        <w:rPr>
          <w:i/>
          <w:iCs/>
          <w:sz w:val="18"/>
          <w:szCs w:val="18"/>
        </w:rPr>
        <w:t>Примечание:</w:t>
      </w:r>
      <w:r w:rsidRPr="00824DED">
        <w:rPr>
          <w:sz w:val="18"/>
          <w:szCs w:val="18"/>
        </w:rPr>
        <w:t xml:space="preserve"> Вертикальные и горизонтальные линии выполнены в разных масштабах.</w:t>
      </w:r>
    </w:p>
    <w:p w14:paraId="18F084FB" w14:textId="77777777" w:rsidR="004C4DFB" w:rsidRPr="008D33C4" w:rsidRDefault="004C4DFB" w:rsidP="004C4DFB">
      <w:pPr>
        <w:pStyle w:val="afc"/>
        <w:pageBreakBefore/>
        <w:spacing w:before="240"/>
        <w:ind w:left="2268" w:right="856" w:firstLine="0"/>
        <w:rPr>
          <w:lang w:val="ru-RU"/>
        </w:rPr>
      </w:pPr>
      <w:r w:rsidRPr="007D3D31">
        <w:rPr>
          <w:lang w:val="ru-RU"/>
        </w:rPr>
        <w:t>b)</w:t>
      </w:r>
      <w:r w:rsidRPr="007D3D31">
        <w:rPr>
          <w:lang w:val="ru-RU"/>
        </w:rPr>
        <w:tab/>
        <w:t xml:space="preserve">Метод </w:t>
      </w:r>
      <w:r w:rsidRPr="00FA0D7C">
        <w:rPr>
          <w:lang w:val="ru-RU"/>
        </w:rPr>
        <w:t>“</w:t>
      </w:r>
      <w:r w:rsidRPr="007D3D31">
        <w:rPr>
          <w:lang w:val="ru-RU"/>
        </w:rPr>
        <w:t>трех линий</w:t>
      </w:r>
      <w:r w:rsidRPr="00FA0D7C">
        <w:rPr>
          <w:lang w:val="ru-RU"/>
        </w:rPr>
        <w:t>”</w:t>
      </w:r>
      <w:r w:rsidRPr="007D3D31">
        <w:rPr>
          <w:lang w:val="ru-RU"/>
        </w:rPr>
        <w:t xml:space="preserve"> (см. рис. A5-IV).</w:t>
      </w:r>
    </w:p>
    <w:p w14:paraId="5E2A4D46" w14:textId="77777777" w:rsidR="004C4DFB" w:rsidRPr="008D33C4" w:rsidRDefault="004C4DFB" w:rsidP="004C4DFB">
      <w:pPr>
        <w:pStyle w:val="afc"/>
        <w:ind w:left="2268" w:right="1138" w:hanging="1134"/>
        <w:rPr>
          <w:lang w:val="ru-RU"/>
        </w:rPr>
      </w:pPr>
      <w:r w:rsidRPr="007D3D31">
        <w:rPr>
          <w:lang w:val="ru-RU"/>
        </w:rPr>
        <w:tab/>
        <w:t xml:space="preserve">После установки огня по вертикали сканируют три вертикальных линии, проходящие через точки 1°R, 2°R и 3°R в пределах от 2°D до 2°U. Соответствующие максимальные градиенты </w:t>
      </w:r>
      <w:r w:rsidRPr="00FA0D7C">
        <w:rPr>
          <w:lang w:val="ru-RU"/>
        </w:rPr>
        <w:t>“</w:t>
      </w:r>
      <w:r w:rsidRPr="007D3D31">
        <w:rPr>
          <w:lang w:val="ru-RU"/>
        </w:rPr>
        <w:t>G</w:t>
      </w:r>
      <w:r w:rsidRPr="00FA0D7C">
        <w:rPr>
          <w:lang w:val="ru-RU"/>
        </w:rPr>
        <w:t>”</w:t>
      </w:r>
      <w:r w:rsidRPr="007D3D31">
        <w:rPr>
          <w:lang w:val="ru-RU"/>
        </w:rPr>
        <w:t>, определенные по формуле:</w:t>
      </w:r>
    </w:p>
    <w:p w14:paraId="17E36A32" w14:textId="77777777" w:rsidR="004C4DFB" w:rsidRPr="00E1102F" w:rsidRDefault="004C4DFB" w:rsidP="004C4DFB">
      <w:pPr>
        <w:pStyle w:val="30"/>
        <w:overflowPunct w:val="0"/>
        <w:ind w:left="2268" w:right="854" w:hanging="1134"/>
        <w:jc w:val="center"/>
        <w:textAlignment w:val="baseline"/>
        <w:rPr>
          <w:bCs/>
          <w:sz w:val="20"/>
          <w:szCs w:val="20"/>
          <w:lang w:val="fr-CH"/>
        </w:rPr>
      </w:pPr>
      <w:r w:rsidRPr="00E1102F">
        <w:rPr>
          <w:sz w:val="20"/>
          <w:szCs w:val="20"/>
          <w:lang w:val="fr-CH"/>
        </w:rPr>
        <w:t>G = (log E</w:t>
      </w:r>
      <w:r w:rsidRPr="00E1102F">
        <w:rPr>
          <w:sz w:val="20"/>
          <w:szCs w:val="20"/>
          <w:vertAlign w:val="subscript"/>
          <w:lang w:val="ru-RU"/>
        </w:rPr>
        <w:t>β</w:t>
      </w:r>
      <w:r w:rsidRPr="00E1102F">
        <w:rPr>
          <w:sz w:val="20"/>
          <w:szCs w:val="20"/>
          <w:lang w:val="fr-CH"/>
        </w:rPr>
        <w:t xml:space="preserve"> </w:t>
      </w:r>
      <w:r w:rsidRPr="00E1102F">
        <w:rPr>
          <w:sz w:val="20"/>
          <w:szCs w:val="20"/>
          <w:lang w:val="fr-FR"/>
        </w:rPr>
        <w:t>–</w:t>
      </w:r>
      <w:r w:rsidRPr="00E1102F">
        <w:rPr>
          <w:sz w:val="20"/>
          <w:szCs w:val="20"/>
          <w:lang w:val="fr-CH"/>
        </w:rPr>
        <w:t xml:space="preserve"> log </w:t>
      </w:r>
      <w:proofErr w:type="gramStart"/>
      <w:r w:rsidRPr="00E1102F">
        <w:rPr>
          <w:sz w:val="20"/>
          <w:szCs w:val="20"/>
          <w:lang w:val="fr-CH"/>
        </w:rPr>
        <w:t>E</w:t>
      </w:r>
      <w:r w:rsidRPr="00E1102F">
        <w:rPr>
          <w:sz w:val="20"/>
          <w:szCs w:val="20"/>
          <w:vertAlign w:val="subscript"/>
          <w:lang w:val="fr-CH"/>
        </w:rPr>
        <w:t>(</w:t>
      </w:r>
      <w:proofErr w:type="gramEnd"/>
      <w:r w:rsidRPr="00E1102F">
        <w:rPr>
          <w:sz w:val="20"/>
          <w:szCs w:val="20"/>
          <w:vertAlign w:val="subscript"/>
          <w:lang w:val="ru-RU"/>
        </w:rPr>
        <w:t>β</w:t>
      </w:r>
      <w:r w:rsidRPr="00E1102F">
        <w:rPr>
          <w:sz w:val="20"/>
          <w:szCs w:val="20"/>
          <w:vertAlign w:val="subscript"/>
          <w:lang w:val="fr-CH"/>
        </w:rPr>
        <w:t xml:space="preserve"> + 0,1°)</w:t>
      </w:r>
      <w:r w:rsidRPr="00E1102F">
        <w:rPr>
          <w:sz w:val="20"/>
          <w:szCs w:val="20"/>
          <w:lang w:val="fr-CH"/>
        </w:rPr>
        <w:t>),</w:t>
      </w:r>
    </w:p>
    <w:p w14:paraId="0A6DCBFF" w14:textId="77777777" w:rsidR="004C4DFB" w:rsidRPr="008D33C4" w:rsidRDefault="004C4DFB" w:rsidP="004C4DFB">
      <w:pPr>
        <w:pStyle w:val="afc"/>
        <w:ind w:left="2268" w:right="1138" w:firstLine="0"/>
        <w:rPr>
          <w:lang w:val="ru-RU"/>
        </w:rPr>
      </w:pPr>
      <w:r w:rsidRPr="007D3D31">
        <w:rPr>
          <w:lang w:val="ru-RU"/>
        </w:rPr>
        <w:t>где β</w:t>
      </w:r>
      <w:r>
        <w:rPr>
          <w:lang w:val="ru-RU"/>
        </w:rPr>
        <w:t xml:space="preserve"> — </w:t>
      </w:r>
      <w:r w:rsidRPr="007D3D31">
        <w:rPr>
          <w:lang w:val="ru-RU"/>
        </w:rPr>
        <w:t>это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14:paraId="3137A238" w14:textId="77777777" w:rsidR="004C4DFB" w:rsidRPr="008D33C4" w:rsidRDefault="004C4DFB" w:rsidP="004C4DFB">
      <w:pPr>
        <w:pStyle w:val="afc"/>
        <w:spacing w:before="240" w:after="0"/>
        <w:ind w:hanging="1701"/>
        <w:rPr>
          <w:lang w:val="ru-RU"/>
        </w:rPr>
      </w:pPr>
      <w:r w:rsidRPr="007D3D31">
        <w:rPr>
          <w:lang w:val="ru-RU"/>
        </w:rPr>
        <w:t>Рис.</w:t>
      </w:r>
      <w:r>
        <w:rPr>
          <w:lang w:val="ru-RU"/>
        </w:rPr>
        <w:t xml:space="preserve"> </w:t>
      </w:r>
      <w:r w:rsidRPr="007D3D31">
        <w:rPr>
          <w:lang w:val="ru-RU"/>
        </w:rPr>
        <w:t>А6-IV</w:t>
      </w:r>
    </w:p>
    <w:p w14:paraId="3E571B1B" w14:textId="77777777" w:rsidR="004C4DFB" w:rsidRDefault="004C4DFB" w:rsidP="004C4DFB">
      <w:pPr>
        <w:pStyle w:val="afc"/>
        <w:ind w:left="1134" w:firstLine="0"/>
        <w:jc w:val="left"/>
        <w:rPr>
          <w:b/>
          <w:bCs/>
          <w:lang w:val="ru-RU"/>
        </w:rPr>
      </w:pPr>
      <w:r w:rsidRPr="007D3D31">
        <w:rPr>
          <w:lang w:val="ru-RU"/>
        </w:rPr>
        <w:tab/>
      </w:r>
      <w:r w:rsidRPr="007D3D31">
        <w:rPr>
          <w:b/>
          <w:bCs/>
          <w:lang w:val="ru-RU"/>
        </w:rPr>
        <w:t xml:space="preserve">Вертикальная и горизонтальная инструментальная корректировка </w:t>
      </w:r>
      <w:r>
        <w:rPr>
          <w:b/>
          <w:bCs/>
          <w:lang w:val="ru-RU"/>
        </w:rPr>
        <w:br/>
      </w:r>
      <w:r w:rsidRPr="007D3D31">
        <w:rPr>
          <w:b/>
          <w:bCs/>
          <w:lang w:val="ru-RU"/>
        </w:rPr>
        <w:t>для асимметричной светотеневой границы</w:t>
      </w:r>
      <w:r>
        <w:rPr>
          <w:b/>
          <w:bCs/>
          <w:lang w:val="ru-RU"/>
        </w:rPr>
        <w:t xml:space="preserve"> — </w:t>
      </w:r>
      <w:r w:rsidRPr="007D3D31">
        <w:rPr>
          <w:b/>
          <w:bCs/>
          <w:lang w:val="ru-RU"/>
        </w:rPr>
        <w:t>метод сканирования по трем линиям</w:t>
      </w:r>
    </w:p>
    <w:p w14:paraId="2EB7AFB4" w14:textId="77777777" w:rsidR="004C4DFB" w:rsidRDefault="004C4DFB" w:rsidP="004C4DFB">
      <w:pPr>
        <w:pStyle w:val="afc"/>
        <w:ind w:left="1134" w:firstLine="0"/>
        <w:rPr>
          <w:b/>
          <w:bCs/>
          <w:lang w:val="ru-RU"/>
        </w:rPr>
      </w:pPr>
      <w:r>
        <w:rPr>
          <w:b/>
          <w:bCs/>
          <w:noProof/>
          <w:lang w:val="ru-RU"/>
        </w:rPr>
        <w:drawing>
          <wp:inline distT="0" distB="0" distL="0" distR="0" wp14:anchorId="72FB8D4A" wp14:editId="37684E83">
            <wp:extent cx="4413885" cy="2883535"/>
            <wp:effectExtent l="0" t="0" r="0"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3885" cy="2883535"/>
                    </a:xfrm>
                    <a:prstGeom prst="rect">
                      <a:avLst/>
                    </a:prstGeom>
                    <a:noFill/>
                  </pic:spPr>
                </pic:pic>
              </a:graphicData>
            </a:graphic>
          </wp:inline>
        </w:drawing>
      </w:r>
    </w:p>
    <w:p w14:paraId="57DC5E83" w14:textId="77777777" w:rsidR="004C4DFB" w:rsidRPr="007D3D31" w:rsidRDefault="004C4DFB" w:rsidP="004C4DFB">
      <w:pPr>
        <w:tabs>
          <w:tab w:val="left" w:pos="709"/>
        </w:tabs>
        <w:ind w:left="2268"/>
        <w:rPr>
          <w:bCs/>
        </w:rPr>
      </w:pPr>
    </w:p>
    <w:p w14:paraId="3C22A46D" w14:textId="77777777" w:rsidR="004C4DFB" w:rsidRPr="00824DED" w:rsidRDefault="004C4DFB" w:rsidP="004C4DFB">
      <w:pPr>
        <w:pStyle w:val="SingleTxtG"/>
        <w:tabs>
          <w:tab w:val="left" w:pos="1900"/>
        </w:tabs>
        <w:ind w:left="3402" w:hanging="2268"/>
        <w:rPr>
          <w:sz w:val="18"/>
          <w:szCs w:val="18"/>
        </w:rPr>
      </w:pPr>
      <w:r w:rsidRPr="00824DED">
        <w:rPr>
          <w:i/>
          <w:iCs/>
          <w:sz w:val="18"/>
          <w:szCs w:val="18"/>
        </w:rPr>
        <w:t>Примечание:</w:t>
      </w:r>
      <w:r w:rsidRPr="00824DED">
        <w:rPr>
          <w:sz w:val="18"/>
          <w:szCs w:val="18"/>
        </w:rPr>
        <w:t xml:space="preserve"> Вертикальные и горизонтальные линии выполнены в разных масштабах.</w:t>
      </w:r>
    </w:p>
    <w:p w14:paraId="180AC576" w14:textId="77777777" w:rsidR="004C4DFB" w:rsidRPr="008D33C4" w:rsidRDefault="004C4DFB" w:rsidP="004C4DFB">
      <w:pPr>
        <w:pStyle w:val="4Para4thlevel"/>
        <w:spacing w:before="240"/>
        <w:rPr>
          <w:lang w:val="ru-RU"/>
        </w:rPr>
      </w:pPr>
      <w:r w:rsidRPr="007D3D31">
        <w:rPr>
          <w:lang w:val="ru-RU"/>
        </w:rPr>
        <w:t>2.3.2.2</w:t>
      </w:r>
      <w:r w:rsidRPr="007D3D31">
        <w:rPr>
          <w:lang w:val="ru-RU"/>
        </w:rPr>
        <w:tab/>
        <w:t>Горизонтальная корректировка для фары ближнего света или передней противотуманной фары, предназначенных для обеспечения симметричной светотеневой границы:</w:t>
      </w:r>
      <w:r w:rsidRPr="007D3D31">
        <w:rPr>
          <w:lang w:val="ru-RU"/>
        </w:rPr>
        <w:tab/>
      </w:r>
    </w:p>
    <w:p w14:paraId="70460DDD" w14:textId="77777777" w:rsidR="004C4DFB" w:rsidRPr="007D3D31" w:rsidRDefault="004C4DFB" w:rsidP="004C4DFB">
      <w:pPr>
        <w:pStyle w:val="SingleTxtG"/>
        <w:ind w:left="2268"/>
      </w:pPr>
      <w:r w:rsidRPr="007D3D31">
        <w:t>Светотеневую границу устанавливают таким образом, чтобы проецируемое распределение луча было примерно симметричным линии</w:t>
      </w:r>
      <w:r>
        <w:t> </w:t>
      </w:r>
      <w:r w:rsidRPr="007D3D31">
        <w:t>V-V.</w:t>
      </w:r>
    </w:p>
    <w:p w14:paraId="4D885CF4" w14:textId="1E036708" w:rsidR="00F43C90" w:rsidRPr="00E2374C" w:rsidRDefault="004C4DFB" w:rsidP="004C4DFB">
      <w:pPr>
        <w:pStyle w:val="4Para4thlevel"/>
        <w:spacing w:before="240"/>
        <w:rPr>
          <w:lang w:val="ru-RU"/>
        </w:rPr>
      </w:pPr>
      <w:r w:rsidRPr="007D3D31">
        <w:rPr>
          <w:lang w:val="ru-RU"/>
        </w:rPr>
        <w:t>2.3.2.2.1</w:t>
      </w:r>
      <w:r w:rsidRPr="007D3D31">
        <w:rPr>
          <w:lang w:val="ru-RU"/>
        </w:rPr>
        <w:tab/>
        <w:t xml:space="preserve">В случае передних противотуманных фар, предназначенных для использования попарно, или в силу иных обстоятельств в контексте асимметричного распределения </w:t>
      </w:r>
      <w:r>
        <w:rPr>
          <w:lang w:val="ru-RU"/>
        </w:rPr>
        <w:t>луча</w:t>
      </w:r>
      <w:r w:rsidRPr="007D3D31">
        <w:rPr>
          <w:lang w:val="ru-RU"/>
        </w:rPr>
        <w:t xml:space="preserve"> светотеневую границу подвергают горизонтальной корректировке согласно указаниям подателя заявки или как-либо иначе таким образом, чтобы она была симметрична линии V</w:t>
      </w:r>
      <w:r>
        <w:rPr>
          <w:lang w:val="ru-RU"/>
        </w:rPr>
        <w:t>-</w:t>
      </w:r>
      <w:r w:rsidRPr="007D3D31">
        <w:rPr>
          <w:lang w:val="ru-RU"/>
        </w:rPr>
        <w:t>V</w:t>
      </w:r>
      <w:r w:rsidR="001A7DBF">
        <w:rPr>
          <w:lang w:val="ru-RU"/>
        </w:rPr>
        <w:t>.</w:t>
      </w:r>
    </w:p>
    <w:p w14:paraId="51C607DB" w14:textId="731FA6BD" w:rsidR="004C4DFB" w:rsidRDefault="004C4DFB" w:rsidP="00F4485E">
      <w:pPr>
        <w:suppressAutoHyphens w:val="0"/>
        <w:spacing w:line="240" w:lineRule="auto"/>
        <w:rPr>
          <w:rFonts w:eastAsiaTheme="minorEastAsia" w:cs="Times New Roman"/>
          <w:szCs w:val="20"/>
        </w:rPr>
      </w:pPr>
    </w:p>
    <w:p w14:paraId="204C9EC4" w14:textId="367393A7" w:rsidR="004C4DFB" w:rsidRDefault="004C4DFB" w:rsidP="00F4485E">
      <w:pPr>
        <w:suppressAutoHyphens w:val="0"/>
        <w:spacing w:line="240" w:lineRule="auto"/>
        <w:rPr>
          <w:rFonts w:eastAsiaTheme="minorEastAsia" w:cs="Times New Roman"/>
          <w:szCs w:val="20"/>
        </w:rPr>
      </w:pPr>
    </w:p>
    <w:p w14:paraId="1A630F7C" w14:textId="77777777" w:rsidR="00D1220E" w:rsidRDefault="00D1220E" w:rsidP="00F4485E">
      <w:pPr>
        <w:suppressAutoHyphens w:val="0"/>
        <w:spacing w:line="240" w:lineRule="auto"/>
        <w:rPr>
          <w:rFonts w:eastAsiaTheme="minorEastAsia" w:cs="Times New Roman"/>
          <w:szCs w:val="20"/>
        </w:rPr>
        <w:sectPr w:rsidR="00D1220E" w:rsidSect="004C4DFB">
          <w:headerReference w:type="even" r:id="rId55"/>
          <w:headerReference w:type="default" r:id="rId56"/>
          <w:footerReference w:type="even" r:id="rId57"/>
          <w:footerReference w:type="default" r:id="rId58"/>
          <w:footnotePr>
            <w:numRestart w:val="eachSect"/>
          </w:footnotePr>
          <w:endnotePr>
            <w:numFmt w:val="decimal"/>
          </w:endnotePr>
          <w:pgSz w:w="11906" w:h="16838" w:code="9"/>
          <w:pgMar w:top="1417" w:right="1134" w:bottom="1134" w:left="1134" w:header="850" w:footer="567" w:gutter="0"/>
          <w:cols w:space="708"/>
          <w:docGrid w:linePitch="360"/>
        </w:sectPr>
      </w:pPr>
    </w:p>
    <w:p w14:paraId="48DF4DE2" w14:textId="77777777" w:rsidR="00D1220E" w:rsidRPr="008D33C4" w:rsidRDefault="00D1220E" w:rsidP="00D1220E">
      <w:pPr>
        <w:pStyle w:val="HChG"/>
      </w:pPr>
      <w:r w:rsidRPr="007D3D31">
        <w:t>Приложение 7</w:t>
      </w:r>
    </w:p>
    <w:p w14:paraId="39BBA1A8" w14:textId="77777777" w:rsidR="00D1220E" w:rsidRPr="008D33C4" w:rsidRDefault="00D1220E" w:rsidP="00D1220E">
      <w:pPr>
        <w:pStyle w:val="HChG"/>
      </w:pPr>
      <w:r w:rsidRPr="007D3D31">
        <w:tab/>
      </w:r>
      <w:r w:rsidRPr="007D3D31">
        <w:tab/>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14:paraId="6E35799A" w14:textId="77777777" w:rsidR="00D1220E" w:rsidRPr="008D33C4" w:rsidRDefault="00D1220E" w:rsidP="00D1220E">
      <w:pPr>
        <w:pStyle w:val="1para1stlevel"/>
        <w:rPr>
          <w:lang w:val="ru-RU"/>
        </w:rPr>
      </w:pPr>
      <w:r w:rsidRPr="007D3D31">
        <w:rPr>
          <w:lang w:val="ru-RU"/>
        </w:rPr>
        <w:t>1.</w:t>
      </w:r>
      <w:r w:rsidRPr="007D3D31">
        <w:rPr>
          <w:lang w:val="ru-RU"/>
        </w:rPr>
        <w:tab/>
        <w:t>Испытания комплектных устройств освещения дороги (УОД)</w:t>
      </w:r>
    </w:p>
    <w:p w14:paraId="14870567" w14:textId="77777777" w:rsidR="00D1220E" w:rsidRPr="008D33C4" w:rsidRDefault="00D1220E" w:rsidP="00D1220E">
      <w:pPr>
        <w:pStyle w:val="StyleSingleTxtGLeft2cmHanging206cm"/>
        <w:rPr>
          <w:lang w:val="ru-RU"/>
        </w:rPr>
      </w:pPr>
      <w:r w:rsidRPr="007D3D31">
        <w:rPr>
          <w:lang w:val="ru-RU"/>
        </w:rPr>
        <w:tab/>
        <w:t>После измерения фотометрических величин в соответствии с настоящими Правилами:</w:t>
      </w:r>
    </w:p>
    <w:p w14:paraId="1AE70F05" w14:textId="77777777" w:rsidR="00D1220E" w:rsidRPr="008D33C4" w:rsidRDefault="00D1220E" w:rsidP="00D1220E">
      <w:pPr>
        <w:pStyle w:val="StyleSingleTxtGLeft2cmHanging206cm"/>
        <w:ind w:left="2835" w:hanging="567"/>
        <w:rPr>
          <w:lang w:val="ru-RU"/>
        </w:rPr>
      </w:pPr>
      <w:r w:rsidRPr="007D3D31">
        <w:rPr>
          <w:lang w:val="ru-RU"/>
        </w:rPr>
        <w:t>a)</w:t>
      </w:r>
      <w:r w:rsidRPr="007D3D31">
        <w:rPr>
          <w:lang w:val="ru-RU"/>
        </w:rPr>
        <w:tab/>
        <w:t>в случае фары с асимметричным лучом ближнего света или АСПО:</w:t>
      </w:r>
    </w:p>
    <w:p w14:paraId="2D37FB0C" w14:textId="77777777" w:rsidR="00D1220E" w:rsidRPr="008D33C4" w:rsidRDefault="00D1220E" w:rsidP="00D1220E">
      <w:pPr>
        <w:pStyle w:val="StyleSingleTxtGLeft2cmHanging206cm"/>
        <w:ind w:left="2835" w:firstLine="0"/>
        <w:rPr>
          <w:lang w:val="ru-RU"/>
        </w:rPr>
      </w:pPr>
      <w:r w:rsidRPr="007D3D31">
        <w:rPr>
          <w:lang w:val="ru-RU"/>
        </w:rPr>
        <w:t xml:space="preserve">в точке </w:t>
      </w:r>
      <w:proofErr w:type="spellStart"/>
      <w:r w:rsidRPr="007D3D31">
        <w:rPr>
          <w:lang w:val="ru-RU"/>
        </w:rPr>
        <w:t>I</w:t>
      </w:r>
      <w:r w:rsidRPr="00DD512C">
        <w:rPr>
          <w:vertAlign w:val="subscript"/>
          <w:lang w:val="ru-RU"/>
        </w:rPr>
        <w:t>макс</w:t>
      </w:r>
      <w:proofErr w:type="spellEnd"/>
      <w:r w:rsidRPr="007D3D31">
        <w:rPr>
          <w:lang w:val="ru-RU"/>
        </w:rPr>
        <w:t>. для луча дальнего света и в точках 40L, 50R и B50L для луча ближнего света (или 40R, 50L, B50R для фар, предназначенных для левостороннего движения);</w:t>
      </w:r>
    </w:p>
    <w:p w14:paraId="57A6D918" w14:textId="77777777" w:rsidR="00D1220E" w:rsidRPr="008D33C4" w:rsidRDefault="00D1220E" w:rsidP="00D1220E">
      <w:pPr>
        <w:pStyle w:val="StyleSingleTxtGLeft2cmHanging206cm"/>
        <w:ind w:left="2835" w:hanging="567"/>
        <w:rPr>
          <w:lang w:val="ru-RU"/>
        </w:rPr>
      </w:pPr>
      <w:r w:rsidRPr="007D3D31">
        <w:rPr>
          <w:lang w:val="ru-RU"/>
        </w:rPr>
        <w:t>b)</w:t>
      </w:r>
      <w:r w:rsidRPr="007D3D31">
        <w:rPr>
          <w:lang w:val="ru-RU"/>
        </w:rPr>
        <w:tab/>
        <w:t>в случае фары с симметричным лучом ближнего света:</w:t>
      </w:r>
    </w:p>
    <w:p w14:paraId="36E3507A" w14:textId="0FEE2391" w:rsidR="00D1220E" w:rsidRPr="008D33C4" w:rsidRDefault="00D1220E" w:rsidP="00D1220E">
      <w:pPr>
        <w:pStyle w:val="StyleSingleTxtGLeft2cmHanging206cm"/>
        <w:ind w:left="2835" w:firstLine="0"/>
        <w:rPr>
          <w:lang w:val="ru-RU"/>
        </w:rPr>
      </w:pPr>
      <w:r w:rsidRPr="007D3D31">
        <w:rPr>
          <w:lang w:val="ru-RU"/>
        </w:rPr>
        <w:t xml:space="preserve">в точке </w:t>
      </w:r>
      <w:proofErr w:type="spellStart"/>
      <w:r w:rsidRPr="007D3D31">
        <w:rPr>
          <w:lang w:val="ru-RU"/>
        </w:rPr>
        <w:t>I</w:t>
      </w:r>
      <w:r w:rsidRPr="00DD512C">
        <w:rPr>
          <w:vertAlign w:val="subscript"/>
          <w:lang w:val="ru-RU"/>
        </w:rPr>
        <w:t>макс</w:t>
      </w:r>
      <w:proofErr w:type="spellEnd"/>
      <w:r w:rsidRPr="00DD512C">
        <w:rPr>
          <w:vertAlign w:val="subscript"/>
          <w:lang w:val="ru-RU"/>
        </w:rPr>
        <w:t>.</w:t>
      </w:r>
      <w:r w:rsidRPr="007D3D31">
        <w:rPr>
          <w:lang w:val="ru-RU"/>
        </w:rPr>
        <w:t xml:space="preserve"> для луча дальнего света и в точках 0,50°U/1,5°L и 0,50°U/1,5°R, 50R, 50L для луча ближнего света класса BS, а также в точках 0,86°D</w:t>
      </w:r>
      <w:r w:rsidR="00E1102F">
        <w:rPr>
          <w:lang w:val="ru-RU"/>
        </w:rPr>
        <w:t>–</w:t>
      </w:r>
      <w:r w:rsidRPr="007D3D31">
        <w:rPr>
          <w:lang w:val="ru-RU"/>
        </w:rPr>
        <w:t>3,5°R, 0,86°D</w:t>
      </w:r>
      <w:r w:rsidR="00E1102F">
        <w:rPr>
          <w:lang w:val="ru-RU"/>
        </w:rPr>
        <w:t>–</w:t>
      </w:r>
      <w:r w:rsidRPr="007D3D31">
        <w:rPr>
          <w:lang w:val="ru-RU"/>
        </w:rPr>
        <w:t>3,5°L для лучей ближнего света классов CS и DS;</w:t>
      </w:r>
    </w:p>
    <w:p w14:paraId="49931B3B" w14:textId="77777777" w:rsidR="00D1220E" w:rsidRPr="008D33C4" w:rsidRDefault="00D1220E" w:rsidP="00D1220E">
      <w:pPr>
        <w:pStyle w:val="StyleSingleTxtGLeft2cmHanging206cm"/>
        <w:ind w:left="2835" w:hanging="567"/>
        <w:rPr>
          <w:lang w:val="ru-RU"/>
        </w:rPr>
      </w:pPr>
      <w:r w:rsidRPr="007D3D31">
        <w:rPr>
          <w:lang w:val="ru-RU"/>
        </w:rPr>
        <w:t>c)</w:t>
      </w:r>
      <w:r w:rsidRPr="007D3D31">
        <w:rPr>
          <w:lang w:val="ru-RU"/>
        </w:rPr>
        <w:tab/>
        <w:t>в случае передних противотуманных фар:</w:t>
      </w:r>
    </w:p>
    <w:p w14:paraId="2B888824" w14:textId="77777777" w:rsidR="00D1220E" w:rsidRPr="008D33C4" w:rsidRDefault="00D1220E" w:rsidP="00D1220E">
      <w:pPr>
        <w:pStyle w:val="StyleSingleTxtGLeft2cmHanging206cm"/>
        <w:ind w:left="2835" w:firstLine="0"/>
        <w:rPr>
          <w:lang w:val="ru-RU"/>
        </w:rPr>
      </w:pPr>
      <w:r w:rsidRPr="007D3D31">
        <w:rPr>
          <w:lang w:val="ru-RU"/>
        </w:rPr>
        <w:t>в точке с максимальной силой света в зоне D (</w:t>
      </w:r>
      <w:proofErr w:type="spellStart"/>
      <w:r w:rsidRPr="007D3D31">
        <w:rPr>
          <w:lang w:val="ru-RU"/>
        </w:rPr>
        <w:t>I</w:t>
      </w:r>
      <w:r w:rsidRPr="00DD512C">
        <w:rPr>
          <w:vertAlign w:val="subscript"/>
          <w:lang w:val="ru-RU"/>
        </w:rPr>
        <w:t>макс</w:t>
      </w:r>
      <w:proofErr w:type="spellEnd"/>
      <w:r w:rsidRPr="00DD512C">
        <w:rPr>
          <w:vertAlign w:val="subscript"/>
          <w:lang w:val="ru-RU"/>
        </w:rPr>
        <w:t>.</w:t>
      </w:r>
      <w:r w:rsidRPr="007D3D31">
        <w:rPr>
          <w:lang w:val="ru-RU"/>
        </w:rPr>
        <w:t>) и в точке НV;</w:t>
      </w:r>
    </w:p>
    <w:p w14:paraId="2FDBA186" w14:textId="77777777" w:rsidR="00D1220E" w:rsidRPr="008D33C4" w:rsidRDefault="00D1220E" w:rsidP="00D1220E">
      <w:pPr>
        <w:pStyle w:val="StyleSingleTxtGLeft2cmHanging206cm"/>
        <w:ind w:firstLine="0"/>
        <w:rPr>
          <w:lang w:val="ru-RU"/>
        </w:rPr>
      </w:pPr>
      <w:r w:rsidRPr="007D3D31">
        <w:rPr>
          <w:lang w:val="ru-RU"/>
        </w:rPr>
        <w:t xml:space="preserve">комплектный образец подвергают испытанию на стабильность фотометрических характеристик при эксплуатации. </w:t>
      </w:r>
    </w:p>
    <w:p w14:paraId="17D0605B" w14:textId="77777777" w:rsidR="00D1220E" w:rsidRPr="008D33C4" w:rsidRDefault="00D1220E" w:rsidP="00D1220E">
      <w:pPr>
        <w:pStyle w:val="2para2ndlevel"/>
        <w:rPr>
          <w:lang w:val="ru-RU"/>
        </w:rPr>
      </w:pPr>
      <w:r w:rsidRPr="007D3D31">
        <w:rPr>
          <w:lang w:val="ru-RU"/>
        </w:rPr>
        <w:t>1.1</w:t>
      </w:r>
      <w:r w:rsidRPr="007D3D31">
        <w:rPr>
          <w:lang w:val="ru-RU"/>
        </w:rPr>
        <w:tab/>
        <w:t>В случае передних противотуманных фар:</w:t>
      </w:r>
    </w:p>
    <w:p w14:paraId="300D5242" w14:textId="77777777" w:rsidR="00D1220E" w:rsidRPr="008D33C4" w:rsidRDefault="00D1220E" w:rsidP="00D1220E">
      <w:pPr>
        <w:pStyle w:val="StyleSingleTxtGLeft2cmHanging206cm"/>
        <w:ind w:firstLine="0"/>
        <w:rPr>
          <w:lang w:val="ru-RU"/>
        </w:rPr>
      </w:pPr>
      <w:r w:rsidRPr="007D3D31">
        <w:rPr>
          <w:lang w:val="ru-RU"/>
        </w:rPr>
        <w:t xml:space="preserve">Под </w:t>
      </w:r>
      <w:r w:rsidRPr="00FA0D7C">
        <w:rPr>
          <w:lang w:val="ru-RU"/>
        </w:rPr>
        <w:t>“</w:t>
      </w:r>
      <w:r w:rsidRPr="007D3D31">
        <w:rPr>
          <w:lang w:val="ru-RU"/>
        </w:rPr>
        <w:t>комплектным образцом</w:t>
      </w:r>
      <w:r w:rsidRPr="00FA0D7C">
        <w:rPr>
          <w:lang w:val="ru-RU"/>
        </w:rPr>
        <w:t>”</w:t>
      </w:r>
      <w:r w:rsidRPr="007D3D31">
        <w:rPr>
          <w:lang w:val="ru-RU"/>
        </w:rPr>
        <w:t xml:space="preserve"> понимается сам комплект фары, включая пускорегулирующее(</w:t>
      </w:r>
      <w:proofErr w:type="spellStart"/>
      <w:r w:rsidRPr="007D3D31">
        <w:rPr>
          <w:lang w:val="ru-RU"/>
        </w:rPr>
        <w:t>ие</w:t>
      </w:r>
      <w:proofErr w:type="spellEnd"/>
      <w:r w:rsidRPr="007D3D31">
        <w:rPr>
          <w:lang w:val="ru-RU"/>
        </w:rPr>
        <w:t>) устройство(а) и те окружающие ее части корпуса, источники света или модуль(и) источников света, которые могут оказать воздействие на ее способность теплового рассеивания.</w:t>
      </w:r>
    </w:p>
    <w:p w14:paraId="0A198798" w14:textId="77777777" w:rsidR="00D1220E" w:rsidRPr="008D33C4" w:rsidRDefault="00D1220E" w:rsidP="00D1220E">
      <w:pPr>
        <w:pStyle w:val="2para2ndlevel"/>
        <w:rPr>
          <w:lang w:val="ru-RU"/>
        </w:rPr>
      </w:pPr>
      <w:r w:rsidRPr="007D3D31">
        <w:rPr>
          <w:lang w:val="ru-RU"/>
        </w:rPr>
        <w:t>1.2</w:t>
      </w:r>
      <w:r w:rsidRPr="007D3D31">
        <w:rPr>
          <w:lang w:val="ru-RU"/>
        </w:rPr>
        <w:tab/>
        <w:t>В случае АСПО:</w:t>
      </w:r>
    </w:p>
    <w:p w14:paraId="10738EFD" w14:textId="77777777" w:rsidR="00D1220E" w:rsidRPr="008D33C4" w:rsidRDefault="00D1220E" w:rsidP="00D1220E">
      <w:pPr>
        <w:pStyle w:val="StyleSingleTxtGLeft2cmHanging206cm"/>
        <w:ind w:left="2835" w:hanging="567"/>
        <w:rPr>
          <w:lang w:val="ru-RU"/>
        </w:rPr>
      </w:pPr>
      <w:r w:rsidRPr="007D3D31">
        <w:rPr>
          <w:lang w:val="ru-RU"/>
        </w:rPr>
        <w:t>a)</w:t>
      </w:r>
      <w:r w:rsidRPr="007D3D31">
        <w:rPr>
          <w:lang w:val="ru-RU"/>
        </w:rPr>
        <w:tab/>
      </w:r>
      <w:r w:rsidRPr="00FA0D7C">
        <w:rPr>
          <w:lang w:val="ru-RU"/>
        </w:rPr>
        <w:t>“</w:t>
      </w:r>
      <w:r w:rsidRPr="007D3D31">
        <w:rPr>
          <w:lang w:val="ru-RU"/>
        </w:rPr>
        <w:t>комплектный образец</w:t>
      </w:r>
      <w:r w:rsidRPr="00FA0D7C">
        <w:rPr>
          <w:lang w:val="ru-RU"/>
        </w:rPr>
        <w:t>”</w:t>
      </w:r>
      <w:r w:rsidRPr="007D3D31">
        <w:rPr>
          <w:lang w:val="ru-RU"/>
        </w:rPr>
        <w:t xml:space="preserve"> означает правую и левую сторону самой системы, включая электронный(</w:t>
      </w:r>
      <w:proofErr w:type="spellStart"/>
      <w:r>
        <w:rPr>
          <w:lang w:val="ru-RU"/>
        </w:rPr>
        <w:t>ы</w:t>
      </w:r>
      <w:r w:rsidRPr="007D3D31">
        <w:rPr>
          <w:lang w:val="ru-RU"/>
        </w:rPr>
        <w:t>е</w:t>
      </w:r>
      <w:proofErr w:type="spellEnd"/>
      <w:r w:rsidRPr="007D3D31">
        <w:rPr>
          <w:lang w:val="ru-RU"/>
        </w:rPr>
        <w:t>) механизм(ы) управления источником света и/или устройство(а) снабжения и управления, а также те прилегающие части кузова и огни, которые могут повлиять на характер теплового рассеивания. Каждый встраиваемый модуль системы и огонь (огни) и/или модуль источника света (если они имеются) комплектной системы могут испытываться отдельно;</w:t>
      </w:r>
    </w:p>
    <w:p w14:paraId="3C413F4D" w14:textId="77777777" w:rsidR="00D1220E" w:rsidRPr="008D33C4" w:rsidRDefault="00D1220E" w:rsidP="00D1220E">
      <w:pPr>
        <w:pStyle w:val="StyleSingleTxtGLeft2cmHanging206cm"/>
        <w:ind w:left="2835" w:hanging="567"/>
        <w:rPr>
          <w:lang w:val="ru-RU"/>
        </w:rPr>
      </w:pPr>
      <w:r w:rsidRPr="007D3D31">
        <w:rPr>
          <w:lang w:val="ru-RU"/>
        </w:rPr>
        <w:t>b)</w:t>
      </w:r>
      <w:r w:rsidRPr="007D3D31">
        <w:rPr>
          <w:lang w:val="ru-RU"/>
        </w:rPr>
        <w:tab/>
      </w:r>
      <w:r w:rsidRPr="00FA0D7C">
        <w:rPr>
          <w:lang w:val="ru-RU"/>
        </w:rPr>
        <w:t>“</w:t>
      </w:r>
      <w:r w:rsidRPr="007D3D31">
        <w:rPr>
          <w:lang w:val="ru-RU"/>
        </w:rPr>
        <w:t>испытательный образец</w:t>
      </w:r>
      <w:r w:rsidRPr="00FA0D7C">
        <w:rPr>
          <w:lang w:val="ru-RU"/>
        </w:rPr>
        <w:t>”</w:t>
      </w:r>
      <w:r w:rsidRPr="007D3D31">
        <w:rPr>
          <w:lang w:val="ru-RU"/>
        </w:rPr>
        <w:t xml:space="preserve"> в нижеследующем тексте означает соответственно либо </w:t>
      </w:r>
      <w:r w:rsidRPr="00FA0D7C">
        <w:rPr>
          <w:lang w:val="ru-RU"/>
        </w:rPr>
        <w:t>“</w:t>
      </w:r>
      <w:r w:rsidRPr="007D3D31">
        <w:rPr>
          <w:lang w:val="ru-RU"/>
        </w:rPr>
        <w:t>комплектный образец</w:t>
      </w:r>
      <w:r w:rsidRPr="00FA0D7C">
        <w:rPr>
          <w:lang w:val="ru-RU"/>
        </w:rPr>
        <w:t>”</w:t>
      </w:r>
      <w:r w:rsidRPr="007D3D31">
        <w:rPr>
          <w:lang w:val="ru-RU"/>
        </w:rPr>
        <w:t xml:space="preserve">, либо </w:t>
      </w:r>
      <w:r w:rsidRPr="00FA0D7C">
        <w:rPr>
          <w:lang w:val="ru-RU"/>
        </w:rPr>
        <w:t>“</w:t>
      </w:r>
      <w:r w:rsidRPr="007D3D31">
        <w:rPr>
          <w:lang w:val="ru-RU"/>
        </w:rPr>
        <w:t>встраиваемый модуль</w:t>
      </w:r>
      <w:r w:rsidRPr="00FA0D7C">
        <w:rPr>
          <w:lang w:val="ru-RU"/>
        </w:rPr>
        <w:t>”</w:t>
      </w:r>
      <w:r w:rsidRPr="007D3D31">
        <w:rPr>
          <w:lang w:val="ru-RU"/>
        </w:rPr>
        <w:t>, проходящий испытание;</w:t>
      </w:r>
    </w:p>
    <w:p w14:paraId="2E263A13" w14:textId="77777777" w:rsidR="00D1220E" w:rsidRPr="008D33C4" w:rsidRDefault="00D1220E" w:rsidP="00D1220E">
      <w:pPr>
        <w:pStyle w:val="2para2ndlevel"/>
        <w:rPr>
          <w:lang w:val="ru-RU"/>
        </w:rPr>
      </w:pPr>
      <w:r w:rsidRPr="007D3D31">
        <w:rPr>
          <w:lang w:val="ru-RU"/>
        </w:rPr>
        <w:t>1.3</w:t>
      </w:r>
      <w:r w:rsidRPr="007D3D31">
        <w:rPr>
          <w:lang w:val="ru-RU"/>
        </w:rPr>
        <w:tab/>
        <w:t xml:space="preserve">Испытания проводят: </w:t>
      </w:r>
    </w:p>
    <w:p w14:paraId="0B8EC139" w14:textId="6D619E7E" w:rsidR="00D1220E" w:rsidRPr="008D33C4" w:rsidRDefault="00D1220E" w:rsidP="00D1220E">
      <w:pPr>
        <w:pStyle w:val="afc"/>
        <w:keepNext/>
        <w:keepLines/>
        <w:spacing w:line="240" w:lineRule="auto"/>
        <w:ind w:right="1138"/>
        <w:rPr>
          <w:lang w:val="ru-RU"/>
        </w:rPr>
      </w:pPr>
      <w:r w:rsidRPr="007D3D31">
        <w:rPr>
          <w:lang w:val="ru-RU"/>
        </w:rPr>
        <w:t>a)</w:t>
      </w:r>
      <w:r w:rsidRPr="007D3D31">
        <w:rPr>
          <w:lang w:val="ru-RU"/>
        </w:rPr>
        <w:tab/>
        <w:t>в сухую и спокойную погоду при температуре окружающего воздуха 23</w:t>
      </w:r>
      <w:r w:rsidR="001A7DBF">
        <w:rPr>
          <w:lang w:val="ru-RU"/>
        </w:rPr>
        <w:t xml:space="preserve"> </w:t>
      </w:r>
      <w:r w:rsidRPr="007D3D31">
        <w:rPr>
          <w:lang w:val="ru-RU"/>
        </w:rPr>
        <w:t>°С</w:t>
      </w:r>
      <w:r>
        <w:rPr>
          <w:lang w:val="ru-RU"/>
        </w:rPr>
        <w:t> </w:t>
      </w:r>
      <w:r w:rsidRPr="007D3D31">
        <w:rPr>
          <w:lang w:val="ru-RU"/>
        </w:rPr>
        <w:t>±</w:t>
      </w:r>
      <w:r>
        <w:rPr>
          <w:lang w:val="ru-RU"/>
        </w:rPr>
        <w:t> </w:t>
      </w:r>
      <w:r w:rsidRPr="007D3D31">
        <w:rPr>
          <w:lang w:val="ru-RU"/>
        </w:rPr>
        <w:t>5</w:t>
      </w:r>
      <w:r w:rsidR="001A7DBF">
        <w:rPr>
          <w:lang w:val="ru-RU"/>
        </w:rPr>
        <w:t xml:space="preserve"> </w:t>
      </w:r>
      <w:r w:rsidRPr="007D3D31">
        <w:rPr>
          <w:lang w:val="ru-RU"/>
        </w:rPr>
        <w:t>°С, причем испытываемый образец монтируется на основании таким образом, как он должен устанавливаться на транспортном средстве;</w:t>
      </w:r>
    </w:p>
    <w:p w14:paraId="7E9764C5" w14:textId="77777777" w:rsidR="00D1220E" w:rsidRPr="008D33C4" w:rsidRDefault="00D1220E" w:rsidP="00D1220E">
      <w:pPr>
        <w:pStyle w:val="afc"/>
        <w:ind w:right="1138"/>
        <w:rPr>
          <w:lang w:val="ru-RU"/>
        </w:rPr>
      </w:pPr>
      <w:r w:rsidRPr="007D3D31">
        <w:rPr>
          <w:lang w:val="ru-RU"/>
        </w:rPr>
        <w:t>b)</w:t>
      </w:r>
      <w:r w:rsidRPr="007D3D31">
        <w:rPr>
          <w:lang w:val="ru-RU"/>
        </w:rPr>
        <w:tab/>
        <w:t>в случае сменных источников света: используют источники света с лампами накаливания серийного производства, выдержанные в зажженном состоянии в течение не менее одного часа до начала испытания, газоразрядные источники света серийного производства, выдержанные в зажженном состоянии в течение не менее 15 часов, или источник света на СИД и модули СИД серийного производства, выдержанные в зажженном состоянии в течение не менее 48 часов, охлажденные до начала испытаний до температуры окружающего воздуха, как это указано в настоящих Правилах. Используют модули СИД, переданные подателем заявки</w:t>
      </w:r>
      <w:r>
        <w:rPr>
          <w:lang w:val="ru-RU"/>
        </w:rPr>
        <w:t>;</w:t>
      </w:r>
    </w:p>
    <w:p w14:paraId="1101DB32" w14:textId="77777777" w:rsidR="00D1220E" w:rsidRPr="008D33C4" w:rsidRDefault="00D1220E" w:rsidP="00D1220E">
      <w:pPr>
        <w:pStyle w:val="afc"/>
        <w:ind w:right="1138"/>
        <w:rPr>
          <w:lang w:val="ru-RU"/>
        </w:rPr>
      </w:pPr>
      <w:r w:rsidRPr="007D3D31">
        <w:rPr>
          <w:lang w:val="ru-RU"/>
        </w:rPr>
        <w:t>c)</w:t>
      </w:r>
      <w:r w:rsidRPr="007D3D31">
        <w:rPr>
          <w:lang w:val="ru-RU"/>
        </w:rPr>
        <w:tab/>
        <w:t>в случае АСПО, предусматривающей адаптацию луча дальнего света, режим работы дальнего света, если он включен, должен быть максимальным.</w:t>
      </w:r>
    </w:p>
    <w:p w14:paraId="0F42C9EF" w14:textId="77777777" w:rsidR="00D1220E" w:rsidRPr="008D33C4" w:rsidRDefault="00D1220E" w:rsidP="00D1220E">
      <w:pPr>
        <w:pStyle w:val="2para2ndlevel"/>
        <w:rPr>
          <w:lang w:val="ru-RU"/>
        </w:rPr>
      </w:pPr>
      <w:r w:rsidRPr="007D3D31">
        <w:rPr>
          <w:lang w:val="ru-RU"/>
        </w:rPr>
        <w:t>1.4</w:t>
      </w:r>
      <w:r w:rsidRPr="007D3D31">
        <w:rPr>
          <w:lang w:val="ru-RU"/>
        </w:rPr>
        <w:tab/>
        <w:t>Измерительное оборудование должно быть равноценным оборудованию, используемому в ходе испытаний на официальное утверждение. До</w:t>
      </w:r>
      <w:r>
        <w:rPr>
          <w:lang w:val="ru-RU"/>
        </w:rPr>
        <w:t> </w:t>
      </w:r>
      <w:r w:rsidRPr="007D3D31">
        <w:rPr>
          <w:lang w:val="ru-RU"/>
        </w:rPr>
        <w:t>проведения последующих испытаний АСПО или ее часть(и) устанавливают в нейтральное состояние.</w:t>
      </w:r>
    </w:p>
    <w:p w14:paraId="10499537" w14:textId="77777777" w:rsidR="00D1220E" w:rsidRPr="008D33C4" w:rsidRDefault="00D1220E" w:rsidP="00D1220E">
      <w:pPr>
        <w:pStyle w:val="StyleSingleTxtGLeft2cmHanging206cm"/>
        <w:ind w:firstLine="0"/>
        <w:rPr>
          <w:lang w:val="ru-RU"/>
        </w:rPr>
      </w:pPr>
      <w:r w:rsidRPr="007D3D31">
        <w:rPr>
          <w:lang w:val="ru-RU"/>
        </w:rPr>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14:paraId="71EE2C14" w14:textId="77777777" w:rsidR="00D1220E" w:rsidRPr="008D33C4" w:rsidRDefault="00D1220E" w:rsidP="00D1220E">
      <w:pPr>
        <w:pStyle w:val="1para1stlevel"/>
        <w:rPr>
          <w:lang w:val="ru-RU"/>
        </w:rPr>
      </w:pPr>
      <w:r w:rsidRPr="007D3D31">
        <w:rPr>
          <w:lang w:val="ru-RU"/>
        </w:rPr>
        <w:t>2.</w:t>
      </w:r>
      <w:r w:rsidRPr="007D3D31">
        <w:rPr>
          <w:lang w:val="ru-RU"/>
        </w:rPr>
        <w:tab/>
        <w:t>Испытание на стабильность фотометрических характеристик</w:t>
      </w:r>
    </w:p>
    <w:p w14:paraId="591DF7F2" w14:textId="77777777" w:rsidR="00D1220E" w:rsidRPr="008D33C4" w:rsidRDefault="00D1220E" w:rsidP="00D1220E">
      <w:pPr>
        <w:pStyle w:val="2para2ndlevel"/>
        <w:rPr>
          <w:lang w:val="ru-RU"/>
        </w:rPr>
      </w:pPr>
      <w:r w:rsidRPr="007D3D31">
        <w:rPr>
          <w:lang w:val="ru-RU"/>
        </w:rPr>
        <w:t>2.1</w:t>
      </w:r>
      <w:r w:rsidRPr="007D3D31">
        <w:rPr>
          <w:lang w:val="ru-RU"/>
        </w:rPr>
        <w:tab/>
        <w:t>Фара должна быть чистой</w:t>
      </w:r>
    </w:p>
    <w:p w14:paraId="6DBDE257" w14:textId="77777777" w:rsidR="00D1220E" w:rsidRPr="007D3D31" w:rsidRDefault="00D1220E" w:rsidP="00D1220E">
      <w:pPr>
        <w:pStyle w:val="StyleSingleTxtGLeft2cmHanging206cm"/>
        <w:rPr>
          <w:lang w:val="ru-RU"/>
        </w:rPr>
      </w:pPr>
      <w:r w:rsidRPr="007D3D31">
        <w:rPr>
          <w:lang w:val="ru-RU"/>
        </w:rPr>
        <w:tab/>
        <w:t>Устройство включа</w:t>
      </w:r>
      <w:r>
        <w:rPr>
          <w:lang w:val="ru-RU"/>
        </w:rPr>
        <w:t>ют</w:t>
      </w:r>
      <w:r w:rsidRPr="007D3D31">
        <w:rPr>
          <w:lang w:val="ru-RU"/>
        </w:rPr>
        <w:t xml:space="preserve"> на 12 часов в соответствии с пунктом 2.1.1 и проверя</w:t>
      </w:r>
      <w:r>
        <w:rPr>
          <w:lang w:val="ru-RU"/>
        </w:rPr>
        <w:t>ют</w:t>
      </w:r>
      <w:r w:rsidRPr="007D3D31">
        <w:rPr>
          <w:lang w:val="ru-RU"/>
        </w:rPr>
        <w:t xml:space="preserve"> в соответствии с пунктом 2.1.2.</w:t>
      </w:r>
    </w:p>
    <w:p w14:paraId="28A1253C" w14:textId="77777777" w:rsidR="00D1220E" w:rsidRPr="008D33C4" w:rsidRDefault="00D1220E" w:rsidP="00D1220E">
      <w:pPr>
        <w:pStyle w:val="3para3rdlevel"/>
        <w:rPr>
          <w:lang w:val="ru-RU"/>
        </w:rPr>
      </w:pPr>
      <w:r w:rsidRPr="007D3D31">
        <w:rPr>
          <w:lang w:val="ru-RU"/>
        </w:rPr>
        <w:t>2.1.1</w:t>
      </w:r>
      <w:r w:rsidRPr="007D3D31">
        <w:rPr>
          <w:lang w:val="ru-RU"/>
        </w:rPr>
        <w:tab/>
        <w:t>Процедура испытания</w:t>
      </w:r>
      <w:r w:rsidRPr="007E1742">
        <w:rPr>
          <w:rStyle w:val="ab"/>
        </w:rPr>
        <w:footnoteReference w:id="20"/>
      </w:r>
      <w:r>
        <w:rPr>
          <w:lang w:val="ru-RU"/>
        </w:rPr>
        <w:t xml:space="preserve"> </w:t>
      </w:r>
    </w:p>
    <w:p w14:paraId="491E2B90" w14:textId="77777777" w:rsidR="00D1220E" w:rsidRPr="008D33C4" w:rsidRDefault="00D1220E" w:rsidP="00D1220E">
      <w:pPr>
        <w:pStyle w:val="4Para4thlevel"/>
        <w:rPr>
          <w:lang w:val="ru-RU"/>
        </w:rPr>
      </w:pPr>
      <w:r w:rsidRPr="007D3D31">
        <w:rPr>
          <w:lang w:val="ru-RU"/>
        </w:rPr>
        <w:t>2.1.1.1</w:t>
      </w:r>
      <w:r w:rsidRPr="007D3D31">
        <w:rPr>
          <w:lang w:val="ru-RU"/>
        </w:rPr>
        <w:tab/>
        <w:t>Устройство включают на указанный период времени, причем:</w:t>
      </w:r>
    </w:p>
    <w:p w14:paraId="257A1911" w14:textId="77777777" w:rsidR="00D1220E" w:rsidRPr="008D33C4" w:rsidRDefault="00D1220E" w:rsidP="00D1220E">
      <w:pPr>
        <w:pStyle w:val="StyleSingleTxtGLeft2cmHanging206cm"/>
        <w:ind w:left="2835" w:hanging="567"/>
        <w:rPr>
          <w:lang w:val="ru-RU"/>
        </w:rPr>
      </w:pPr>
      <w:r w:rsidRPr="007D3D31">
        <w:rPr>
          <w:lang w:val="ru-RU"/>
        </w:rPr>
        <w:t>a)</w:t>
      </w:r>
      <w:r w:rsidRPr="007D3D31">
        <w:rPr>
          <w:lang w:val="ru-RU"/>
        </w:rPr>
        <w:tab/>
        <w:t>в том случае, когда устройство предназначено для обеспечения только одной световой функции (луча дальнего или ближнего света либо луча передней противотуманной фары), причем не более чем одного класса в случае луча ближнего света, соответствующий(</w:t>
      </w:r>
      <w:proofErr w:type="spellStart"/>
      <w:r>
        <w:rPr>
          <w:lang w:val="ru-RU"/>
        </w:rPr>
        <w:t>и</w:t>
      </w:r>
      <w:r w:rsidRPr="007D3D31">
        <w:rPr>
          <w:lang w:val="ru-RU"/>
        </w:rPr>
        <w:t>е</w:t>
      </w:r>
      <w:proofErr w:type="spellEnd"/>
      <w:r w:rsidRPr="007D3D31">
        <w:rPr>
          <w:lang w:val="ru-RU"/>
        </w:rPr>
        <w:t>) элемент(ы), излучающий(</w:t>
      </w:r>
      <w:proofErr w:type="spellStart"/>
      <w:r w:rsidRPr="007D3D31">
        <w:rPr>
          <w:lang w:val="ru-RU"/>
        </w:rPr>
        <w:t>ие</w:t>
      </w:r>
      <w:proofErr w:type="spellEnd"/>
      <w:r w:rsidRPr="007D3D31">
        <w:rPr>
          <w:lang w:val="ru-RU"/>
        </w:rPr>
        <w:t>) свет, включается(</w:t>
      </w:r>
      <w:proofErr w:type="spellStart"/>
      <w:r w:rsidRPr="007D3D31">
        <w:rPr>
          <w:lang w:val="ru-RU"/>
        </w:rPr>
        <w:t>ются</w:t>
      </w:r>
      <w:proofErr w:type="spellEnd"/>
      <w:r w:rsidRPr="007D3D31">
        <w:rPr>
          <w:lang w:val="ru-RU"/>
        </w:rPr>
        <w:t>) на время</w:t>
      </w:r>
      <w:r w:rsidRPr="007E1742">
        <w:rPr>
          <w:rStyle w:val="ab"/>
        </w:rPr>
        <w:footnoteReference w:id="21"/>
      </w:r>
      <w:r w:rsidRPr="007D3D31">
        <w:rPr>
          <w:lang w:val="ru-RU"/>
        </w:rPr>
        <w:t>, указанное в пункте 2.1;</w:t>
      </w:r>
      <w:bookmarkStart w:id="24" w:name="_Ref487466887"/>
      <w:bookmarkEnd w:id="24"/>
    </w:p>
    <w:p w14:paraId="58206E47" w14:textId="77777777" w:rsidR="00D1220E" w:rsidRPr="008D33C4" w:rsidRDefault="00D1220E" w:rsidP="00D1220E">
      <w:pPr>
        <w:pStyle w:val="StyleSingleTxtGLeft2cmHanging206cm"/>
        <w:tabs>
          <w:tab w:val="left" w:pos="1134"/>
        </w:tabs>
        <w:ind w:left="2835" w:hanging="567"/>
        <w:rPr>
          <w:lang w:val="ru-RU"/>
        </w:rPr>
      </w:pPr>
      <w:r w:rsidRPr="007D3D31">
        <w:rPr>
          <w:lang w:val="ru-RU"/>
        </w:rPr>
        <w:t>b)</w:t>
      </w:r>
      <w:r w:rsidRPr="007D3D31">
        <w:rPr>
          <w:lang w:val="ru-RU"/>
        </w:rPr>
        <w:tab/>
        <w:t>в том случае, когда устройство предназначено для обеспечения двух или более функций освещения, это устройство подвергают испытанию по следующему циклу в течение указанного ниже периода времени:</w:t>
      </w:r>
    </w:p>
    <w:p w14:paraId="6F33701C" w14:textId="77777777" w:rsidR="00D1220E" w:rsidRPr="00A4716F" w:rsidRDefault="00D1220E" w:rsidP="00D1220E">
      <w:pPr>
        <w:pStyle w:val="StyleSingleTxtGLeft2cmHanging206cm"/>
        <w:ind w:left="2977" w:firstLine="0"/>
        <w:rPr>
          <w:lang w:val="ru-RU"/>
        </w:rPr>
      </w:pPr>
      <w:r>
        <w:rPr>
          <w:lang w:val="ru-RU"/>
        </w:rPr>
        <w:t>–</w:t>
      </w:r>
      <w:r>
        <w:rPr>
          <w:lang w:val="ru-RU"/>
        </w:rPr>
        <w:tab/>
      </w:r>
      <w:r w:rsidRPr="007D3D31">
        <w:rPr>
          <w:lang w:val="ru-RU"/>
        </w:rPr>
        <w:t>15 минут в основном режиме;</w:t>
      </w:r>
    </w:p>
    <w:p w14:paraId="2360C59B" w14:textId="77777777" w:rsidR="00D1220E" w:rsidRPr="008D33C4" w:rsidRDefault="00D1220E" w:rsidP="00D1220E">
      <w:pPr>
        <w:pStyle w:val="StyleSingleTxtGLeft2cmHanging206cm"/>
        <w:ind w:left="3402" w:hanging="425"/>
        <w:rPr>
          <w:lang w:val="ru-RU"/>
        </w:rPr>
      </w:pPr>
      <w:r>
        <w:rPr>
          <w:lang w:val="ru-RU"/>
        </w:rPr>
        <w:t>–</w:t>
      </w:r>
      <w:r>
        <w:rPr>
          <w:lang w:val="ru-RU"/>
        </w:rPr>
        <w:tab/>
      </w:r>
      <w:r w:rsidRPr="007D3D31">
        <w:rPr>
          <w:lang w:val="ru-RU"/>
        </w:rPr>
        <w:t>5 минут, когда задействованы все остальные функции в одном корпусе, которые согласно техническим требованиям изготовителя предназначены для одновременного использования</w:t>
      </w:r>
      <w:r w:rsidRPr="003925A9">
        <w:rPr>
          <w:vertAlign w:val="superscript"/>
          <w:lang w:val="ru-RU"/>
        </w:rPr>
        <w:t>2</w:t>
      </w:r>
      <w:r w:rsidRPr="007D3D31">
        <w:rPr>
          <w:lang w:val="ru-RU"/>
        </w:rPr>
        <w:t xml:space="preserve"> и на которые в совокупности приходится наибольшая общая мощность;</w:t>
      </w:r>
    </w:p>
    <w:p w14:paraId="52898048" w14:textId="550A437B" w:rsidR="00D1220E" w:rsidRPr="008D33C4" w:rsidRDefault="00D1220E" w:rsidP="003B33BD">
      <w:pPr>
        <w:pStyle w:val="StyleSingleTxtGLeft2cmHanging206cm"/>
        <w:spacing w:after="0"/>
        <w:ind w:left="2835" w:hanging="567"/>
        <w:rPr>
          <w:lang w:val="ru-RU"/>
        </w:rPr>
      </w:pPr>
      <w:r w:rsidRPr="007D3D31">
        <w:rPr>
          <w:lang w:val="ru-RU"/>
        </w:rPr>
        <w:t>c)</w:t>
      </w:r>
      <w:r w:rsidRPr="007D3D31">
        <w:rPr>
          <w:lang w:val="ru-RU"/>
        </w:rPr>
        <w:tab/>
      </w:r>
      <w:r>
        <w:rPr>
          <w:lang w:val="ru-RU"/>
        </w:rPr>
        <w:t>в</w:t>
      </w:r>
      <w:r w:rsidRPr="007D3D31">
        <w:rPr>
          <w:lang w:val="ru-RU"/>
        </w:rPr>
        <w:t xml:space="preserve"> случае ближнего света, предназначенного для обеспечения углового освещения за счет дополнительного(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света или модуля(ей) источника света, этот (эти) источники света должен (должны) находиться во включенном состоянии в течение 1</w:t>
      </w:r>
      <w:r w:rsidR="001A7DBF">
        <w:rPr>
          <w:lang w:val="ru-RU"/>
        </w:rPr>
        <w:t> </w:t>
      </w:r>
      <w:r w:rsidRPr="007D3D31">
        <w:rPr>
          <w:lang w:val="ru-RU"/>
        </w:rPr>
        <w:t>минуты и в выключенном состоянии в течение 9 минут при приведении в действие только ближнего света.</w:t>
      </w:r>
    </w:p>
    <w:p w14:paraId="000B341C" w14:textId="77777777" w:rsidR="00D1220E" w:rsidRPr="008D33C4" w:rsidRDefault="00D1220E" w:rsidP="00D1220E">
      <w:pPr>
        <w:autoSpaceDE w:val="0"/>
        <w:autoSpaceDN w:val="0"/>
        <w:adjustRightInd w:val="0"/>
        <w:spacing w:after="120"/>
        <w:ind w:left="2835" w:right="1133" w:hanging="567"/>
        <w:jc w:val="both"/>
      </w:pPr>
      <w:r w:rsidRPr="007D3D31">
        <w:tab/>
        <w:t>Если фара имеет несколько дополнительных источников света, используемых для подсветки поворота, то испытание проводят на комбинации источников света, представляющей собой наиболее неблагоприятные условия эксплуатации</w:t>
      </w:r>
      <w:r>
        <w:t>;</w:t>
      </w:r>
    </w:p>
    <w:p w14:paraId="48DAC381" w14:textId="77777777" w:rsidR="00D1220E" w:rsidRDefault="00D1220E" w:rsidP="00D1220E">
      <w:pPr>
        <w:autoSpaceDE w:val="0"/>
        <w:autoSpaceDN w:val="0"/>
        <w:adjustRightInd w:val="0"/>
        <w:spacing w:after="120"/>
        <w:ind w:left="2835" w:right="1133" w:hanging="567"/>
        <w:jc w:val="both"/>
      </w:pPr>
      <w:r w:rsidRPr="007D3D31">
        <w:t>d)</w:t>
      </w:r>
      <w:r w:rsidRPr="007D3D31">
        <w:tab/>
      </w:r>
      <w:r>
        <w:t>в</w:t>
      </w:r>
      <w:r w:rsidRPr="007D3D31">
        <w:t xml:space="preserve"> случае фары, оснащенной огнем подсветки поворота за счет дополнительного(</w:t>
      </w:r>
      <w:proofErr w:type="spellStart"/>
      <w:r w:rsidRPr="007D3D31">
        <w:t>ых</w:t>
      </w:r>
      <w:proofErr w:type="spellEnd"/>
      <w:r w:rsidRPr="007D3D31">
        <w:t>) источника(</w:t>
      </w:r>
      <w:proofErr w:type="spellStart"/>
      <w:r w:rsidRPr="007D3D31">
        <w:t>ов</w:t>
      </w:r>
      <w:proofErr w:type="spellEnd"/>
      <w:r w:rsidRPr="007D3D31">
        <w:t>) света или модуля(ей) источника света, этот (эти) источники света должен (должны) находиться во включенном состоянии в течение 1 минуты и в выключенном состоянии в течение 9 минут при приведении в действие только ближнего света</w:t>
      </w:r>
      <w:r>
        <w:t>;</w:t>
      </w:r>
    </w:p>
    <w:p w14:paraId="0B8B0196" w14:textId="77777777" w:rsidR="00D1220E" w:rsidRPr="008D33C4" w:rsidRDefault="00D1220E" w:rsidP="00D1220E">
      <w:pPr>
        <w:autoSpaceDE w:val="0"/>
        <w:autoSpaceDN w:val="0"/>
        <w:adjustRightInd w:val="0"/>
        <w:spacing w:after="120"/>
        <w:ind w:left="2835" w:right="1133" w:hanging="567"/>
        <w:jc w:val="both"/>
      </w:pPr>
      <w:r w:rsidRPr="007D3D31">
        <w:t>e)</w:t>
      </w:r>
      <w:r w:rsidRPr="007D3D31">
        <w:tab/>
      </w:r>
      <w:r>
        <w:t>в</w:t>
      </w:r>
      <w:r w:rsidRPr="007D3D31">
        <w:t xml:space="preserve"> том случае, если для обеспечения луча дальнего света используют несколько источников света и если податель заявки указывает, что какая-либо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14:paraId="6EC890CF" w14:textId="77777777" w:rsidR="00D1220E" w:rsidRPr="008D33C4" w:rsidRDefault="00D1220E" w:rsidP="00D1220E">
      <w:pPr>
        <w:pStyle w:val="4Para4thlevel"/>
        <w:rPr>
          <w:lang w:val="ru-RU"/>
        </w:rPr>
      </w:pPr>
      <w:r w:rsidRPr="007D3D31">
        <w:rPr>
          <w:lang w:val="ru-RU"/>
        </w:rPr>
        <w:t>2.1.1.2</w:t>
      </w:r>
      <w:r w:rsidRPr="007D3D31">
        <w:rPr>
          <w:lang w:val="ru-RU"/>
        </w:rPr>
        <w:tab/>
        <w:t>Напряжение при испытании</w:t>
      </w:r>
    </w:p>
    <w:p w14:paraId="1F6853AE" w14:textId="77777777" w:rsidR="00D1220E" w:rsidRPr="008D33C4" w:rsidRDefault="00D1220E" w:rsidP="00D1220E">
      <w:pPr>
        <w:pStyle w:val="SingleTxtG"/>
        <w:ind w:left="1701" w:firstLine="567"/>
        <w:rPr>
          <w:w w:val="102"/>
        </w:rPr>
      </w:pPr>
      <w:r w:rsidRPr="007D3D31">
        <w:t>Напряжение на клеммах испытуемого образца должно быть следующим:</w:t>
      </w:r>
    </w:p>
    <w:p w14:paraId="005F0512" w14:textId="77777777" w:rsidR="00D1220E" w:rsidRPr="008D33C4" w:rsidRDefault="00D1220E" w:rsidP="00D1220E">
      <w:pPr>
        <w:pStyle w:val="StyleSingleTxtGLeft2cmHanging206cm"/>
        <w:ind w:left="2835" w:hanging="567"/>
        <w:rPr>
          <w:lang w:val="ru-RU"/>
        </w:rPr>
      </w:pPr>
      <w:r w:rsidRPr="007D3D31">
        <w:rPr>
          <w:lang w:val="ru-RU"/>
        </w:rPr>
        <w:t>a)</w:t>
      </w:r>
      <w:r w:rsidRPr="007D3D31">
        <w:rPr>
          <w:lang w:val="ru-RU"/>
        </w:rPr>
        <w:tab/>
        <w:t>В случае сменного(</w:t>
      </w:r>
      <w:proofErr w:type="spellStart"/>
      <w:r w:rsidRPr="007D3D31">
        <w:rPr>
          <w:lang w:val="ru-RU"/>
        </w:rPr>
        <w:t>ых</w:t>
      </w:r>
      <w:proofErr w:type="spellEnd"/>
      <w:r w:rsidRPr="007D3D31">
        <w:rPr>
          <w:lang w:val="ru-RU"/>
        </w:rPr>
        <w:t>) источника(</w:t>
      </w:r>
      <w:proofErr w:type="spellStart"/>
      <w:r w:rsidRPr="007D3D31">
        <w:rPr>
          <w:lang w:val="ru-RU"/>
        </w:rPr>
        <w:t>ов</w:t>
      </w:r>
      <w:proofErr w:type="spellEnd"/>
      <w:r w:rsidRPr="007D3D31">
        <w:rPr>
          <w:lang w:val="ru-RU"/>
        </w:rPr>
        <w:t xml:space="preserve">) света с лампой накаливания, работающего(их) непосредственно от системы напряжения транспортного средства: </w:t>
      </w:r>
    </w:p>
    <w:p w14:paraId="58522242" w14:textId="77777777" w:rsidR="00D1220E" w:rsidRPr="008D33C4" w:rsidRDefault="00D1220E" w:rsidP="00D1220E">
      <w:pPr>
        <w:pStyle w:val="StyleSingleTxtGLeft2cmHanging206cm"/>
        <w:ind w:left="2835" w:firstLine="0"/>
        <w:rPr>
          <w:lang w:val="ru-RU"/>
        </w:rPr>
      </w:pPr>
      <w:r w:rsidRPr="007D3D31">
        <w:rPr>
          <w:lang w:val="ru-RU"/>
        </w:rPr>
        <w:tab/>
        <w:t>Испытание проводят при напряжении соответственно 6,3 В, 13,2 В или 28,0 В, если податель заявки не указывает, что испытуемый образец может использоваться при другом напряжении. В</w:t>
      </w:r>
      <w:r>
        <w:rPr>
          <w:lang w:val="ru-RU"/>
        </w:rPr>
        <w:t> </w:t>
      </w:r>
      <w:r w:rsidRPr="007D3D31">
        <w:rPr>
          <w:lang w:val="ru-RU"/>
        </w:rPr>
        <w:t xml:space="preserve">последнем случае источник света с лампой накаливания подвергают испытанию при максимально возможном напряжении. </w:t>
      </w:r>
    </w:p>
    <w:p w14:paraId="61F929F3" w14:textId="77777777" w:rsidR="00D1220E" w:rsidRPr="008D33C4" w:rsidRDefault="00D1220E" w:rsidP="00D1220E">
      <w:pPr>
        <w:pStyle w:val="StyleSingleTxtGLeft2cmHanging206cm"/>
        <w:spacing w:line="240" w:lineRule="auto"/>
        <w:ind w:left="2835" w:hanging="567"/>
        <w:rPr>
          <w:lang w:val="ru-RU"/>
        </w:rPr>
      </w:pPr>
      <w:r w:rsidRPr="007D3D31">
        <w:rPr>
          <w:lang w:val="ru-RU"/>
        </w:rPr>
        <w:t>b)</w:t>
      </w:r>
      <w:r w:rsidRPr="007D3D31">
        <w:rPr>
          <w:lang w:val="ru-RU"/>
        </w:rPr>
        <w:tab/>
        <w:t>В случае сменного(</w:t>
      </w:r>
      <w:proofErr w:type="spellStart"/>
      <w:r w:rsidRPr="007D3D31">
        <w:rPr>
          <w:lang w:val="ru-RU"/>
        </w:rPr>
        <w:t>ых</w:t>
      </w:r>
      <w:proofErr w:type="spellEnd"/>
      <w:r w:rsidRPr="007D3D31">
        <w:rPr>
          <w:lang w:val="ru-RU"/>
        </w:rPr>
        <w:t>) газоразрядного(</w:t>
      </w:r>
      <w:proofErr w:type="spellStart"/>
      <w:r w:rsidRPr="007D3D31">
        <w:rPr>
          <w:lang w:val="ru-RU"/>
        </w:rPr>
        <w:t>ых</w:t>
      </w:r>
      <w:proofErr w:type="spellEnd"/>
      <w:r w:rsidRPr="007D3D31">
        <w:rPr>
          <w:lang w:val="ru-RU"/>
        </w:rPr>
        <w:t>)</w:t>
      </w:r>
      <w:r>
        <w:rPr>
          <w:lang w:val="ru-RU"/>
        </w:rPr>
        <w:t xml:space="preserve"> </w:t>
      </w:r>
      <w:r w:rsidRPr="007D3D31">
        <w:rPr>
          <w:lang w:val="ru-RU"/>
        </w:rPr>
        <w:t>источника(</w:t>
      </w:r>
      <w:proofErr w:type="spellStart"/>
      <w:r w:rsidRPr="007D3D31">
        <w:rPr>
          <w:lang w:val="ru-RU"/>
        </w:rPr>
        <w:t>ов</w:t>
      </w:r>
      <w:proofErr w:type="spellEnd"/>
      <w:r w:rsidRPr="007D3D31">
        <w:rPr>
          <w:lang w:val="ru-RU"/>
        </w:rPr>
        <w:t>) света:</w:t>
      </w:r>
    </w:p>
    <w:p w14:paraId="2ECB2DB0" w14:textId="77777777" w:rsidR="00D1220E" w:rsidRPr="007D3D31" w:rsidRDefault="00D1220E" w:rsidP="00D1220E">
      <w:pPr>
        <w:pStyle w:val="StyleSingleTxtGLeft2cmHanging206cm"/>
        <w:spacing w:line="240" w:lineRule="auto"/>
        <w:ind w:left="2835" w:firstLine="0"/>
        <w:rPr>
          <w:lang w:val="ru-RU"/>
        </w:rPr>
      </w:pPr>
      <w:r w:rsidRPr="007D3D31">
        <w:rPr>
          <w:lang w:val="ru-RU"/>
        </w:rPr>
        <w:t xml:space="preserve">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 ± 0,1 В для 12-вольтной системы напряжения транспортного средства либо в противном случае указано в заявке на официальное утверждение. </w:t>
      </w:r>
    </w:p>
    <w:p w14:paraId="43A48DAE" w14:textId="77777777" w:rsidR="00D1220E" w:rsidRPr="008D33C4" w:rsidRDefault="00D1220E" w:rsidP="00D1220E">
      <w:pPr>
        <w:pStyle w:val="StyleSingleTxtGLeft2cmHanging206cm"/>
        <w:ind w:left="2835" w:hanging="567"/>
        <w:rPr>
          <w:lang w:val="ru-RU"/>
        </w:rPr>
      </w:pPr>
      <w:r w:rsidRPr="007D3D31">
        <w:rPr>
          <w:lang w:val="ru-RU"/>
        </w:rPr>
        <w:t>c)</w:t>
      </w:r>
      <w:r w:rsidRPr="007D3D31">
        <w:rPr>
          <w:lang w:val="ru-RU"/>
        </w:rPr>
        <w:tab/>
      </w:r>
      <w:r w:rsidRPr="007D3D31">
        <w:rPr>
          <w:lang w:val="ru-RU"/>
        </w:rPr>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w:t>
      </w:r>
      <w:proofErr w:type="spellStart"/>
      <w:r w:rsidRPr="007D3D31">
        <w:rPr>
          <w:lang w:val="ru-RU"/>
        </w:rPr>
        <w:t>ами</w:t>
      </w:r>
      <w:proofErr w:type="spellEnd"/>
      <w:r w:rsidRPr="007D3D31">
        <w:rPr>
          <w:lang w:val="ru-RU"/>
        </w:rPr>
        <w:t xml:space="preserve">) света с лампами накаливания и/или другими источниками света, проводят при 6,3 В, 13,2 В </w:t>
      </w:r>
      <w:r>
        <w:rPr>
          <w:lang w:val="ru-RU"/>
        </w:rPr>
        <w:br/>
      </w:r>
      <w:r w:rsidRPr="007D3D31">
        <w:rPr>
          <w:lang w:val="ru-RU"/>
        </w:rPr>
        <w:t>или 28,0 В либо при других значениях напряжения</w:t>
      </w:r>
      <w:r>
        <w:rPr>
          <w:lang w:val="ru-RU"/>
        </w:rPr>
        <w:t xml:space="preserve"> — </w:t>
      </w:r>
      <w:r w:rsidRPr="007D3D31">
        <w:rPr>
          <w:lang w:val="ru-RU"/>
        </w:rPr>
        <w:t>согласно системе напряжения транспортного средства,</w:t>
      </w:r>
      <w:r>
        <w:rPr>
          <w:lang w:val="ru-RU"/>
        </w:rPr>
        <w:t> — </w:t>
      </w:r>
      <w:r w:rsidRPr="007D3D31">
        <w:rPr>
          <w:lang w:val="ru-RU"/>
        </w:rPr>
        <w:t xml:space="preserve">указываемых соответственно подателем заявки. </w:t>
      </w:r>
    </w:p>
    <w:p w14:paraId="1ADC36C3" w14:textId="77777777" w:rsidR="00D1220E" w:rsidRPr="008D33C4" w:rsidRDefault="00D1220E" w:rsidP="00D1220E">
      <w:pPr>
        <w:pStyle w:val="StyleSingleTxtGLeft2cmHanging206cm"/>
        <w:ind w:left="2835" w:hanging="567"/>
        <w:rPr>
          <w:lang w:val="ru-RU"/>
        </w:rPr>
      </w:pPr>
      <w:r w:rsidRPr="007D3D31">
        <w:rPr>
          <w:lang w:val="ru-RU"/>
        </w:rPr>
        <w:t>d)</w:t>
      </w:r>
      <w:r w:rsidRPr="007D3D31">
        <w:rPr>
          <w:lang w:val="ru-RU"/>
        </w:rPr>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w:t>
      </w:r>
      <w:proofErr w:type="spellStart"/>
      <w:r w:rsidRPr="007D3D31">
        <w:rPr>
          <w:lang w:val="ru-RU"/>
        </w:rPr>
        <w:t>ов</w:t>
      </w:r>
      <w:proofErr w:type="spellEnd"/>
      <w:r w:rsidRPr="007D3D31">
        <w:rPr>
          <w:lang w:val="ru-RU"/>
        </w:rPr>
        <w:t>) света.</w:t>
      </w:r>
    </w:p>
    <w:p w14:paraId="0D2D958F" w14:textId="77777777" w:rsidR="00D1220E" w:rsidRPr="008D33C4" w:rsidRDefault="00D1220E" w:rsidP="003B33BD">
      <w:pPr>
        <w:pStyle w:val="StyleSingleTxtGLeft2cmHanging206cm"/>
        <w:pageBreakBefore/>
        <w:ind w:left="2835" w:hanging="567"/>
        <w:rPr>
          <w:lang w:val="ru-RU"/>
        </w:rPr>
      </w:pPr>
      <w:r w:rsidRPr="007D3D31">
        <w:rPr>
          <w:lang w:val="ru-RU"/>
        </w:rPr>
        <w:t>e)</w:t>
      </w:r>
      <w:r w:rsidRPr="007D3D31">
        <w:rPr>
          <w:lang w:val="ru-RU"/>
        </w:rPr>
        <w:tab/>
        <w:t>На источнике(ах) света на СИД и модуле(</w:t>
      </w:r>
      <w:proofErr w:type="spellStart"/>
      <w:r w:rsidRPr="007D3D31">
        <w:rPr>
          <w:lang w:val="ru-RU"/>
        </w:rPr>
        <w:t>ях</w:t>
      </w:r>
      <w:proofErr w:type="spellEnd"/>
      <w:r w:rsidRPr="007D3D31">
        <w:rPr>
          <w:lang w:val="ru-RU"/>
        </w:rPr>
        <w:t>) источника света измерения проводят при напряжении соответственно 6,3 В, 13,2 В или 28,0 В, если в соответствующих Правилах не указано иное. В</w:t>
      </w:r>
      <w:r>
        <w:rPr>
          <w:lang w:val="ru-RU"/>
        </w:rPr>
        <w:t> </w:t>
      </w:r>
      <w:r w:rsidRPr="007D3D31">
        <w:rPr>
          <w:lang w:val="ru-RU"/>
        </w:rPr>
        <w:t>случае источника(</w:t>
      </w:r>
      <w:proofErr w:type="spellStart"/>
      <w:r w:rsidRPr="007D3D31">
        <w:rPr>
          <w:lang w:val="ru-RU"/>
        </w:rPr>
        <w:t>ов</w:t>
      </w:r>
      <w:proofErr w:type="spellEnd"/>
      <w:r w:rsidRPr="007D3D31">
        <w:rPr>
          <w:lang w:val="ru-RU"/>
        </w:rPr>
        <w:t>) света на СИД и модуля(ей) источника света с электронным механизмом управления источником света измерения проводят согласно процедуре, указанной подателем заявки.</w:t>
      </w:r>
    </w:p>
    <w:p w14:paraId="28CF43B3" w14:textId="379AB082" w:rsidR="00D1220E" w:rsidRPr="008D33C4" w:rsidRDefault="00D1220E" w:rsidP="00D1220E">
      <w:pPr>
        <w:pStyle w:val="StyleSingleTxtGLeft2cmHanging206cm"/>
        <w:ind w:left="2835" w:hanging="567"/>
        <w:rPr>
          <w:lang w:val="ru-RU"/>
        </w:rPr>
      </w:pPr>
      <w:r w:rsidRPr="007D3D31">
        <w:rPr>
          <w:lang w:val="ru-RU"/>
        </w:rPr>
        <w:t>f)</w:t>
      </w:r>
      <w:r w:rsidRPr="007D3D31">
        <w:rPr>
          <w:lang w:val="ru-RU"/>
        </w:rPr>
        <w:tab/>
        <w:t xml:space="preserve">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w:t>
      </w:r>
      <w:r w:rsidR="003B33BD">
        <w:rPr>
          <w:lang w:val="ru-RU"/>
        </w:rPr>
        <w:br/>
      </w:r>
      <w:r w:rsidRPr="007D3D31">
        <w:rPr>
          <w:lang w:val="ru-RU"/>
        </w:rPr>
        <w:t>24 В соответственно, то напряжение корректируют согласно заявлению изготовителя для правильного фотометрического функционирования этого огня.</w:t>
      </w:r>
    </w:p>
    <w:p w14:paraId="3264FF12" w14:textId="77777777" w:rsidR="00D1220E" w:rsidRPr="008D33C4" w:rsidRDefault="00D1220E" w:rsidP="00D1220E">
      <w:pPr>
        <w:autoSpaceDE w:val="0"/>
        <w:autoSpaceDN w:val="0"/>
        <w:adjustRightInd w:val="0"/>
        <w:spacing w:after="120"/>
        <w:ind w:left="2835" w:right="1134" w:hanging="567"/>
        <w:jc w:val="both"/>
      </w:pPr>
      <w:r w:rsidRPr="007D3D31">
        <w:t>g)</w:t>
      </w:r>
      <w:r w:rsidRPr="007D3D31">
        <w:tab/>
        <w:t>В случае газоразрядного источника света напряжение при испытании для пускорегулирующего устройства или источника света, если пускорегулирующее устройство интегрировано с источником света, составляет 13,2 ± 0,1 В для 12-вольтной системы либо в противном случае указывается в заявке на официальное утверждение.</w:t>
      </w:r>
    </w:p>
    <w:p w14:paraId="679A3598" w14:textId="77777777" w:rsidR="00D1220E" w:rsidRPr="008D33C4" w:rsidRDefault="00D1220E" w:rsidP="00D1220E">
      <w:pPr>
        <w:pStyle w:val="3para3rdlevel"/>
        <w:rPr>
          <w:lang w:val="ru-RU"/>
        </w:rPr>
      </w:pPr>
      <w:r w:rsidRPr="007D3D31">
        <w:rPr>
          <w:lang w:val="ru-RU"/>
        </w:rPr>
        <w:t>2.1.2</w:t>
      </w:r>
      <w:r w:rsidRPr="007D3D31">
        <w:rPr>
          <w:lang w:val="ru-RU"/>
        </w:rPr>
        <w:tab/>
        <w:t>Результаты испытаний</w:t>
      </w:r>
    </w:p>
    <w:p w14:paraId="2207032E" w14:textId="77777777" w:rsidR="00D1220E" w:rsidRPr="008D33C4" w:rsidRDefault="00D1220E" w:rsidP="00D1220E">
      <w:pPr>
        <w:pStyle w:val="4Para4thlevel"/>
        <w:rPr>
          <w:lang w:val="ru-RU"/>
        </w:rPr>
      </w:pPr>
      <w:r w:rsidRPr="007D3D31">
        <w:rPr>
          <w:lang w:val="ru-RU"/>
        </w:rPr>
        <w:t>2.1.2.1</w:t>
      </w:r>
      <w:r w:rsidRPr="007D3D31">
        <w:rPr>
          <w:lang w:val="ru-RU"/>
        </w:rPr>
        <w:tab/>
        <w:t>Визуальная инспекция</w:t>
      </w:r>
    </w:p>
    <w:p w14:paraId="0211B1F7" w14:textId="77777777" w:rsidR="00D1220E" w:rsidRPr="008D33C4" w:rsidRDefault="00D1220E" w:rsidP="00D1220E">
      <w:pPr>
        <w:pStyle w:val="StyleSingleTxtGLeft2cmHanging206cm"/>
        <w:ind w:firstLine="0"/>
        <w:rPr>
          <w:lang w:val="ru-RU"/>
        </w:rPr>
      </w:pPr>
      <w:r w:rsidRPr="007D3D31">
        <w:rPr>
          <w:lang w:val="ru-RU"/>
        </w:rPr>
        <w:t>После выдерживания фары при температуре окружающей среды рассеиватели фары и наружные рассеиватели, если таковые имеются, протирают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14:paraId="7BE4F152" w14:textId="77777777" w:rsidR="00D1220E" w:rsidRPr="008D33C4" w:rsidRDefault="00D1220E" w:rsidP="00D1220E">
      <w:pPr>
        <w:pStyle w:val="4Para4thlevel"/>
        <w:rPr>
          <w:lang w:val="ru-RU"/>
        </w:rPr>
      </w:pPr>
      <w:r w:rsidRPr="007D3D31">
        <w:rPr>
          <w:lang w:val="ru-RU"/>
        </w:rPr>
        <w:t>2.1.2.2</w:t>
      </w:r>
      <w:r w:rsidRPr="007D3D31">
        <w:rPr>
          <w:lang w:val="ru-RU"/>
        </w:rPr>
        <w:tab/>
        <w:t>Фотометрическое испытание</w:t>
      </w:r>
    </w:p>
    <w:p w14:paraId="190AD785" w14:textId="77777777" w:rsidR="00D1220E" w:rsidRPr="008D33C4" w:rsidRDefault="00D1220E" w:rsidP="00D1220E">
      <w:pPr>
        <w:pStyle w:val="StyleSingleTxtGLeft2cmHanging206cm"/>
        <w:rPr>
          <w:lang w:val="ru-RU"/>
        </w:rPr>
      </w:pPr>
      <w:r w:rsidRPr="007D3D31">
        <w:rPr>
          <w:lang w:val="ru-RU"/>
        </w:rPr>
        <w:tab/>
        <w:t>В соответствии с требованиями фотометрические характеристики проверяют в следующих точках:</w:t>
      </w:r>
    </w:p>
    <w:p w14:paraId="4FFAD61E" w14:textId="77777777" w:rsidR="00D1220E" w:rsidRPr="008D33C4" w:rsidRDefault="00D1220E" w:rsidP="00D1220E">
      <w:pPr>
        <w:pStyle w:val="5para5thlevel"/>
        <w:rPr>
          <w:b/>
          <w:lang w:val="ru-RU"/>
        </w:rPr>
      </w:pPr>
      <w:r w:rsidRPr="007D3D31">
        <w:rPr>
          <w:lang w:val="ru-RU"/>
        </w:rPr>
        <w:t>2.1.2.2.1</w:t>
      </w:r>
      <w:r w:rsidRPr="007D3D31">
        <w:rPr>
          <w:lang w:val="ru-RU"/>
        </w:rPr>
        <w:tab/>
        <w:t>в случае фары с асимметричным лучом ближнего света:</w:t>
      </w:r>
    </w:p>
    <w:p w14:paraId="64F51DB4" w14:textId="77777777" w:rsidR="00D1220E" w:rsidRPr="008D33C4" w:rsidRDefault="00D1220E" w:rsidP="00D1220E">
      <w:pPr>
        <w:pStyle w:val="StyleSingleTxtGLeft2cmHanging206cm"/>
        <w:ind w:left="2835" w:hanging="567"/>
        <w:rPr>
          <w:lang w:val="ru-RU"/>
        </w:rPr>
      </w:pPr>
      <w:r w:rsidRPr="007D3D31">
        <w:rPr>
          <w:lang w:val="ru-RU"/>
        </w:rPr>
        <w:t>a)</w:t>
      </w:r>
      <w:r w:rsidRPr="007D3D31">
        <w:rPr>
          <w:lang w:val="ru-RU"/>
        </w:rPr>
        <w:tab/>
        <w:t>луч ближнего света:</w:t>
      </w:r>
    </w:p>
    <w:p w14:paraId="2A81764E" w14:textId="037F500E" w:rsidR="00D1220E" w:rsidRPr="008D33C4" w:rsidRDefault="00D1220E" w:rsidP="00D1220E">
      <w:pPr>
        <w:pStyle w:val="StyleSingleTxtGLeft2cmHanging206cm"/>
        <w:ind w:left="3402" w:hanging="567"/>
        <w:jc w:val="left"/>
        <w:rPr>
          <w:lang w:val="ru-RU"/>
        </w:rPr>
      </w:pPr>
      <w:r>
        <w:rPr>
          <w:lang w:val="ru-RU"/>
        </w:rPr>
        <w:t>–</w:t>
      </w:r>
      <w:r>
        <w:rPr>
          <w:lang w:val="ru-RU"/>
        </w:rPr>
        <w:tab/>
      </w:r>
      <w:r w:rsidRPr="007D3D31">
        <w:rPr>
          <w:lang w:val="ru-RU"/>
        </w:rPr>
        <w:t>50R</w:t>
      </w:r>
      <w:r w:rsidR="00E1102F">
        <w:rPr>
          <w:lang w:val="ru-RU"/>
        </w:rPr>
        <w:t>–</w:t>
      </w:r>
      <w:r w:rsidRPr="007D3D31">
        <w:rPr>
          <w:lang w:val="ru-RU"/>
        </w:rPr>
        <w:t>B50L</w:t>
      </w:r>
      <w:r w:rsidR="00E1102F">
        <w:rPr>
          <w:lang w:val="ru-RU"/>
        </w:rPr>
        <w:t>–</w:t>
      </w:r>
      <w:r w:rsidRPr="007D3D31">
        <w:rPr>
          <w:lang w:val="ru-RU"/>
        </w:rPr>
        <w:t>40L для фар, отрегулированных для правостороннего движения;</w:t>
      </w:r>
    </w:p>
    <w:p w14:paraId="43A4681A" w14:textId="4C25A6FA" w:rsidR="00D1220E" w:rsidRPr="008D33C4" w:rsidRDefault="00D1220E" w:rsidP="00D1220E">
      <w:pPr>
        <w:pStyle w:val="StyleSingleTxtGLeft2cmHanging206cm"/>
        <w:ind w:left="3402" w:hanging="567"/>
        <w:jc w:val="left"/>
        <w:rPr>
          <w:lang w:val="ru-RU"/>
        </w:rPr>
      </w:pPr>
      <w:r>
        <w:rPr>
          <w:lang w:val="ru-RU"/>
        </w:rPr>
        <w:t>–</w:t>
      </w:r>
      <w:r>
        <w:rPr>
          <w:lang w:val="ru-RU"/>
        </w:rPr>
        <w:tab/>
      </w:r>
      <w:r w:rsidRPr="00BC2D75">
        <w:rPr>
          <w:lang w:val="ru-RU"/>
        </w:rPr>
        <w:t>50L</w:t>
      </w:r>
      <w:r w:rsidR="00E1102F">
        <w:rPr>
          <w:lang w:val="ru-RU"/>
        </w:rPr>
        <w:t>–</w:t>
      </w:r>
      <w:r w:rsidRPr="00BC2D75">
        <w:rPr>
          <w:lang w:val="ru-RU"/>
        </w:rPr>
        <w:t>B50R</w:t>
      </w:r>
      <w:r w:rsidR="00E1102F">
        <w:rPr>
          <w:lang w:val="ru-RU"/>
        </w:rPr>
        <w:t>–</w:t>
      </w:r>
      <w:r w:rsidRPr="00BC2D75">
        <w:rPr>
          <w:lang w:val="ru-RU"/>
        </w:rPr>
        <w:t xml:space="preserve">40R </w:t>
      </w:r>
      <w:r w:rsidRPr="007D3D31">
        <w:rPr>
          <w:lang w:val="ru-RU"/>
        </w:rPr>
        <w:t>для фар, отрегулированных для левостороннего движения;</w:t>
      </w:r>
    </w:p>
    <w:p w14:paraId="153A7827" w14:textId="77777777" w:rsidR="00D1220E" w:rsidRPr="003925A9" w:rsidRDefault="00D1220E" w:rsidP="00D1220E">
      <w:pPr>
        <w:pStyle w:val="StyleSingleTxtGLeft2cmHanging206cm"/>
        <w:ind w:firstLine="0"/>
        <w:rPr>
          <w:vertAlign w:val="subscript"/>
          <w:lang w:val="ru-RU"/>
        </w:rPr>
      </w:pPr>
      <w:r w:rsidRPr="007D3D31">
        <w:rPr>
          <w:lang w:val="ru-RU"/>
        </w:rPr>
        <w:t>b)</w:t>
      </w:r>
      <w:r w:rsidRPr="007D3D31">
        <w:rPr>
          <w:lang w:val="ru-RU"/>
        </w:rPr>
        <w:tab/>
        <w:t xml:space="preserve">луч дальнего света: </w:t>
      </w:r>
      <w:proofErr w:type="spellStart"/>
      <w:r w:rsidRPr="007D3D31">
        <w:rPr>
          <w:lang w:val="ru-RU"/>
        </w:rPr>
        <w:t>I</w:t>
      </w:r>
      <w:r w:rsidRPr="003925A9">
        <w:rPr>
          <w:vertAlign w:val="subscript"/>
          <w:lang w:val="ru-RU"/>
        </w:rPr>
        <w:t>макс</w:t>
      </w:r>
      <w:proofErr w:type="spellEnd"/>
      <w:r>
        <w:rPr>
          <w:vertAlign w:val="subscript"/>
          <w:lang w:val="ru-RU"/>
        </w:rPr>
        <w:t>.</w:t>
      </w:r>
    </w:p>
    <w:p w14:paraId="7F202750" w14:textId="77777777" w:rsidR="00D1220E" w:rsidRPr="007D3D31" w:rsidRDefault="00D1220E" w:rsidP="00D1220E">
      <w:pPr>
        <w:pStyle w:val="StyleSingleTxtGLeft2cmHanging206cm"/>
        <w:ind w:firstLine="0"/>
        <w:rPr>
          <w:lang w:val="ru-RU"/>
        </w:rPr>
      </w:pPr>
      <w:r w:rsidRPr="007D3D31">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w:t>
      </w:r>
    </w:p>
    <w:p w14:paraId="0F911C48" w14:textId="77777777" w:rsidR="00D1220E" w:rsidRPr="008D33C4" w:rsidRDefault="00D1220E" w:rsidP="00D1220E">
      <w:pPr>
        <w:pStyle w:val="StyleSingleTxtGLeft2cmHanging206cm"/>
        <w:ind w:firstLine="0"/>
        <w:rPr>
          <w:lang w:val="ru-RU"/>
        </w:rPr>
      </w:pPr>
      <w:r w:rsidRPr="007D3D31">
        <w:rPr>
          <w:lang w:val="ru-RU"/>
        </w:rPr>
        <w:t>За исключением точки B50L, между фотометрическими характеристиками и величинами, измеренными до начала испытания, допускается отклонение в 10</w:t>
      </w:r>
      <w:r>
        <w:rPr>
          <w:lang w:val="ru-RU"/>
        </w:rPr>
        <w:t> </w:t>
      </w:r>
      <w:r w:rsidRPr="007D3D31">
        <w:rPr>
          <w:lang w:val="ru-RU"/>
        </w:rPr>
        <w:t>%, включающее погрешность при фотометрическом измерении. Значение, измеренное в точке B50L, не должно превышать фотометрического значения, измеренного до испытания, более чем на 1,70∙10</w:t>
      </w:r>
      <w:r w:rsidRPr="003925A9">
        <w:rPr>
          <w:vertAlign w:val="superscript"/>
          <w:lang w:val="ru-RU"/>
        </w:rPr>
        <w:t>2</w:t>
      </w:r>
      <w:r w:rsidRPr="007D3D31">
        <w:rPr>
          <w:lang w:val="ru-RU"/>
        </w:rPr>
        <w:t xml:space="preserve"> кд.</w:t>
      </w:r>
    </w:p>
    <w:p w14:paraId="4CF69F24" w14:textId="77777777" w:rsidR="00D1220E" w:rsidRPr="008D33C4" w:rsidRDefault="00D1220E" w:rsidP="00D1220E">
      <w:pPr>
        <w:pStyle w:val="5para5thlevel"/>
        <w:keepNext/>
        <w:keepLines/>
        <w:rPr>
          <w:lang w:val="ru-RU"/>
        </w:rPr>
      </w:pPr>
      <w:r w:rsidRPr="007D3D31">
        <w:rPr>
          <w:lang w:val="ru-RU"/>
        </w:rPr>
        <w:t>2.1.2.2.2</w:t>
      </w:r>
      <w:r w:rsidRPr="007D3D31">
        <w:rPr>
          <w:lang w:val="ru-RU"/>
        </w:rPr>
        <w:tab/>
        <w:t>в случае фары с симметричным лучом ближнего света:</w:t>
      </w:r>
    </w:p>
    <w:p w14:paraId="2C440FA1" w14:textId="77777777" w:rsidR="00D1220E" w:rsidRPr="008D33C4" w:rsidRDefault="00D1220E" w:rsidP="00D1220E">
      <w:pPr>
        <w:keepNext/>
        <w:keepLines/>
        <w:autoSpaceDE w:val="0"/>
        <w:autoSpaceDN w:val="0"/>
        <w:adjustRightInd w:val="0"/>
        <w:spacing w:after="120"/>
        <w:ind w:left="2268" w:right="1133"/>
        <w:rPr>
          <w:iCs/>
        </w:rPr>
      </w:pPr>
      <w:r w:rsidRPr="007D3D31">
        <w:t>a)</w:t>
      </w:r>
      <w:r w:rsidRPr="007D3D31">
        <w:tab/>
        <w:t>фара класса BS:</w:t>
      </w:r>
    </w:p>
    <w:p w14:paraId="4A186E60" w14:textId="4D1D1530" w:rsidR="00D1220E" w:rsidRPr="008D33C4" w:rsidRDefault="00D1220E" w:rsidP="00D1220E">
      <w:pPr>
        <w:keepNext/>
        <w:keepLines/>
        <w:autoSpaceDE w:val="0"/>
        <w:autoSpaceDN w:val="0"/>
        <w:adjustRightInd w:val="0"/>
        <w:spacing w:after="120"/>
        <w:ind w:left="3402" w:right="1133" w:hanging="567"/>
        <w:rPr>
          <w:iCs/>
        </w:rPr>
      </w:pPr>
      <w:r>
        <w:t>–</w:t>
      </w:r>
      <w:r>
        <w:tab/>
      </w:r>
      <w:r w:rsidRPr="007D3D31">
        <w:t>луч ближнего света: 50R</w:t>
      </w:r>
      <w:r w:rsidR="00E1102F">
        <w:t>–</w:t>
      </w:r>
      <w:r w:rsidRPr="007D3D31">
        <w:t>50L</w:t>
      </w:r>
      <w:r w:rsidR="00E1102F">
        <w:t>–</w:t>
      </w:r>
      <w:r w:rsidRPr="007D3D31">
        <w:t>0,50°U/1,5°L и 0,50°U/1,5°R;</w:t>
      </w:r>
    </w:p>
    <w:p w14:paraId="264F3F61" w14:textId="77777777" w:rsidR="00D1220E" w:rsidRPr="008D33C4" w:rsidRDefault="00D1220E" w:rsidP="00D1220E">
      <w:pPr>
        <w:keepNext/>
        <w:keepLines/>
        <w:autoSpaceDE w:val="0"/>
        <w:autoSpaceDN w:val="0"/>
        <w:adjustRightInd w:val="0"/>
        <w:spacing w:after="120"/>
        <w:ind w:left="3402" w:right="1133" w:hanging="567"/>
        <w:rPr>
          <w:iCs/>
        </w:rPr>
      </w:pPr>
      <w:r>
        <w:t>–</w:t>
      </w:r>
      <w:r>
        <w:tab/>
      </w:r>
      <w:r w:rsidRPr="007D3D31">
        <w:t xml:space="preserve">луч дальнего света: </w:t>
      </w:r>
      <w:proofErr w:type="spellStart"/>
      <w:r w:rsidRPr="007D3D31">
        <w:t>I</w:t>
      </w:r>
      <w:r w:rsidRPr="003925A9">
        <w:rPr>
          <w:vertAlign w:val="subscript"/>
        </w:rPr>
        <w:t>макс</w:t>
      </w:r>
      <w:proofErr w:type="spellEnd"/>
      <w:r w:rsidRPr="003925A9">
        <w:rPr>
          <w:vertAlign w:val="subscript"/>
        </w:rPr>
        <w:t>.</w:t>
      </w:r>
      <w:r w:rsidRPr="007D3D31">
        <w:t>;</w:t>
      </w:r>
    </w:p>
    <w:p w14:paraId="493F324C" w14:textId="77777777" w:rsidR="00D1220E" w:rsidRPr="008D33C4" w:rsidRDefault="00D1220E" w:rsidP="00D1220E">
      <w:pPr>
        <w:autoSpaceDE w:val="0"/>
        <w:autoSpaceDN w:val="0"/>
        <w:adjustRightInd w:val="0"/>
        <w:spacing w:after="120"/>
        <w:ind w:left="2268" w:right="1133"/>
        <w:rPr>
          <w:iCs/>
        </w:rPr>
      </w:pPr>
      <w:r w:rsidRPr="007D3D31">
        <w:t>b)</w:t>
      </w:r>
      <w:r w:rsidRPr="007D3D31">
        <w:tab/>
        <w:t>фара классов CS и DS:</w:t>
      </w:r>
    </w:p>
    <w:p w14:paraId="18796115" w14:textId="132CB324" w:rsidR="00D1220E" w:rsidRPr="008D33C4" w:rsidRDefault="00D1220E" w:rsidP="00D1220E">
      <w:pPr>
        <w:autoSpaceDE w:val="0"/>
        <w:autoSpaceDN w:val="0"/>
        <w:adjustRightInd w:val="0"/>
        <w:spacing w:after="120"/>
        <w:ind w:left="3402" w:right="1133" w:hanging="567"/>
        <w:rPr>
          <w:iCs/>
        </w:rPr>
      </w:pPr>
      <w:r>
        <w:t>–</w:t>
      </w:r>
      <w:r>
        <w:tab/>
      </w:r>
      <w:r w:rsidRPr="007D3D31">
        <w:t>луч ближнего света: 0,86°D/3,5°R</w:t>
      </w:r>
      <w:r w:rsidR="00E1102F">
        <w:t>–</w:t>
      </w:r>
      <w:r w:rsidRPr="007D3D31">
        <w:t>0,86°D/3,5°L</w:t>
      </w:r>
      <w:r w:rsidR="00E1102F">
        <w:t>–</w:t>
      </w:r>
      <w:r w:rsidRPr="007D3D31">
        <w:t>0,50°U/1,5°L и 0,50°U/1,5°R;</w:t>
      </w:r>
    </w:p>
    <w:p w14:paraId="038E2372" w14:textId="77777777" w:rsidR="00D1220E" w:rsidRPr="00BC2D75" w:rsidRDefault="00D1220E" w:rsidP="00D1220E">
      <w:pPr>
        <w:autoSpaceDE w:val="0"/>
        <w:autoSpaceDN w:val="0"/>
        <w:adjustRightInd w:val="0"/>
        <w:spacing w:after="120"/>
        <w:ind w:left="3402" w:right="1133" w:hanging="567"/>
        <w:rPr>
          <w:iCs/>
        </w:rPr>
      </w:pPr>
      <w:r>
        <w:t>–</w:t>
      </w:r>
      <w:r>
        <w:tab/>
      </w:r>
      <w:r w:rsidRPr="007D3D31">
        <w:t xml:space="preserve">луч дальнего света: </w:t>
      </w:r>
      <w:proofErr w:type="spellStart"/>
      <w:r w:rsidRPr="007D3D31">
        <w:t>I</w:t>
      </w:r>
      <w:r w:rsidRPr="00A9425E">
        <w:rPr>
          <w:vertAlign w:val="subscript"/>
        </w:rPr>
        <w:t>макс</w:t>
      </w:r>
      <w:proofErr w:type="spellEnd"/>
      <w:r w:rsidRPr="00A9425E">
        <w:rPr>
          <w:vertAlign w:val="subscript"/>
        </w:rPr>
        <w:t>.</w:t>
      </w:r>
    </w:p>
    <w:p w14:paraId="7EF28475" w14:textId="77777777" w:rsidR="00D1220E" w:rsidRPr="007D3D31" w:rsidRDefault="00D1220E" w:rsidP="00D1220E">
      <w:pPr>
        <w:autoSpaceDE w:val="0"/>
        <w:autoSpaceDN w:val="0"/>
        <w:adjustRightInd w:val="0"/>
        <w:spacing w:after="120"/>
        <w:ind w:left="2268" w:right="1133"/>
        <w:jc w:val="both"/>
      </w:pPr>
      <w:r w:rsidRPr="007D3D31">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w:t>
      </w:r>
    </w:p>
    <w:p w14:paraId="38D0779D" w14:textId="77777777" w:rsidR="00D1220E" w:rsidRPr="008D33C4" w:rsidRDefault="00D1220E" w:rsidP="00D1220E">
      <w:pPr>
        <w:pStyle w:val="StyleSingleTxtGLeft2cmHanging206cm"/>
        <w:ind w:firstLine="0"/>
        <w:rPr>
          <w:iCs/>
          <w:lang w:val="ru-RU"/>
        </w:rPr>
      </w:pPr>
      <w:r w:rsidRPr="007D3D31">
        <w:rPr>
          <w:lang w:val="ru-RU"/>
        </w:rPr>
        <w:t>За исключением точек 0,50°U/1,5°L и 0,50°U/1,5°R, между фотометрическими характеристиками и значениями, измеренными до начала испытания, допускается отклонение в 10</w:t>
      </w:r>
      <w:r>
        <w:rPr>
          <w:lang w:val="ru-RU"/>
        </w:rPr>
        <w:t> </w:t>
      </w:r>
      <w:r w:rsidRPr="007D3D31">
        <w:rPr>
          <w:lang w:val="ru-RU"/>
        </w:rPr>
        <w:t>%, включая погрешность при фотометрическом измерении. Значение, измеренное в точках 0,50°U/1,5°L и 0,50°U/1,5°R, не должно превышать фотометрического значения, измеренного до испытания, более чем на 2</w:t>
      </w:r>
      <w:r>
        <w:rPr>
          <w:lang w:val="ru-RU"/>
        </w:rPr>
        <w:t>,</w:t>
      </w:r>
      <w:r w:rsidRPr="007D3D31">
        <w:rPr>
          <w:lang w:val="ru-RU"/>
        </w:rPr>
        <w:t>55∙10</w:t>
      </w:r>
      <w:r w:rsidRPr="00A9425E">
        <w:rPr>
          <w:vertAlign w:val="superscript"/>
          <w:lang w:val="ru-RU"/>
        </w:rPr>
        <w:t>2</w:t>
      </w:r>
      <w:r w:rsidRPr="007D3D31">
        <w:rPr>
          <w:lang w:val="ru-RU"/>
        </w:rPr>
        <w:t xml:space="preserve"> кд.</w:t>
      </w:r>
    </w:p>
    <w:p w14:paraId="3089864C" w14:textId="77777777" w:rsidR="00D1220E" w:rsidRPr="008D33C4" w:rsidRDefault="00D1220E" w:rsidP="00D1220E">
      <w:pPr>
        <w:pStyle w:val="5para5thlevel"/>
        <w:rPr>
          <w:lang w:val="ru-RU"/>
        </w:rPr>
      </w:pPr>
      <w:r w:rsidRPr="007D3D31">
        <w:rPr>
          <w:lang w:val="ru-RU"/>
        </w:rPr>
        <w:t>2.1.2.2.3</w:t>
      </w:r>
      <w:r w:rsidRPr="007D3D31">
        <w:rPr>
          <w:lang w:val="ru-RU"/>
        </w:rPr>
        <w:tab/>
        <w:t xml:space="preserve">В случае передних противотуманных фар: в точках HV и </w:t>
      </w:r>
      <w:proofErr w:type="spellStart"/>
      <w:r w:rsidRPr="007D3D31">
        <w:rPr>
          <w:lang w:val="ru-RU"/>
        </w:rPr>
        <w:t>I</w:t>
      </w:r>
      <w:r w:rsidRPr="00A9425E">
        <w:rPr>
          <w:vertAlign w:val="subscript"/>
          <w:lang w:val="ru-RU"/>
        </w:rPr>
        <w:t>макс</w:t>
      </w:r>
      <w:proofErr w:type="spellEnd"/>
      <w:r w:rsidRPr="00A9425E">
        <w:rPr>
          <w:vertAlign w:val="subscript"/>
          <w:lang w:val="ru-RU"/>
        </w:rPr>
        <w:t>.</w:t>
      </w:r>
      <w:r w:rsidRPr="007D3D31">
        <w:rPr>
          <w:lang w:val="ru-RU"/>
        </w:rPr>
        <w:t xml:space="preserve"> в зоне D</w:t>
      </w:r>
    </w:p>
    <w:p w14:paraId="26F1D74B" w14:textId="77777777" w:rsidR="00D1220E" w:rsidRPr="007D3D31" w:rsidRDefault="00D1220E" w:rsidP="00D1220E">
      <w:pPr>
        <w:pStyle w:val="StyleSingleTxtGLeft2cmHanging206cm"/>
        <w:ind w:firstLine="0"/>
        <w:rPr>
          <w:lang w:val="ru-RU"/>
        </w:rPr>
      </w:pPr>
      <w:r w:rsidRPr="007D3D31">
        <w:rPr>
          <w:lang w:val="ru-RU"/>
        </w:rPr>
        <w:tab/>
        <w:t>Допускается дополнительная регулировка в целях компенсации каких-либо механических деформаций основания передней противотуманной фары, вызванных нагревом (изменение светотеневой границы определяется положениями пункта 3).</w:t>
      </w:r>
    </w:p>
    <w:p w14:paraId="26DD2F3D" w14:textId="77777777" w:rsidR="00D1220E" w:rsidRPr="008D33C4" w:rsidRDefault="00D1220E" w:rsidP="00D1220E">
      <w:pPr>
        <w:autoSpaceDE w:val="0"/>
        <w:autoSpaceDN w:val="0"/>
        <w:adjustRightInd w:val="0"/>
        <w:spacing w:after="120"/>
        <w:ind w:left="2268" w:right="1133"/>
        <w:jc w:val="both"/>
      </w:pPr>
      <w:r w:rsidRPr="007D3D31">
        <w:t>Между фотометрическими характеристиками и значениями, измеренными до начала испытания, допускается расхождение в 10</w:t>
      </w:r>
      <w:r>
        <w:t> </w:t>
      </w:r>
      <w:r w:rsidRPr="007D3D31">
        <w:t>%, включая погрешности при фотометрическом измерении.</w:t>
      </w:r>
    </w:p>
    <w:p w14:paraId="0E6A0C95" w14:textId="77777777" w:rsidR="00D1220E" w:rsidRPr="008D33C4" w:rsidRDefault="00D1220E" w:rsidP="00D1220E">
      <w:pPr>
        <w:pStyle w:val="2para2ndlevel"/>
        <w:rPr>
          <w:lang w:val="ru-RU"/>
        </w:rPr>
      </w:pPr>
      <w:r w:rsidRPr="007D3D31">
        <w:rPr>
          <w:lang w:val="ru-RU"/>
        </w:rPr>
        <w:t>2.2</w:t>
      </w:r>
      <w:r w:rsidRPr="007D3D31">
        <w:rPr>
          <w:lang w:val="ru-RU"/>
        </w:rPr>
        <w:tab/>
        <w:t>Грязная фара</w:t>
      </w:r>
    </w:p>
    <w:p w14:paraId="1571664E" w14:textId="77777777" w:rsidR="00D1220E" w:rsidRPr="008D33C4" w:rsidRDefault="00D1220E" w:rsidP="00D1220E">
      <w:pPr>
        <w:pStyle w:val="StyleSingleTxtGLeft2cmHanging206cm"/>
        <w:rPr>
          <w:lang w:val="ru-RU"/>
        </w:rPr>
      </w:pPr>
      <w:r w:rsidRPr="007D3D31">
        <w:rPr>
          <w:lang w:val="ru-RU"/>
        </w:rPr>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после подготовки фары в соответствии с предписаниями пункта 2.2.1 и ее проверки в соответствии с предписаниями пункта 2.1.2; после каждого испытания должен быть обеспечен достаточный период охлаждения.</w:t>
      </w:r>
    </w:p>
    <w:p w14:paraId="3A6E7E53" w14:textId="77777777" w:rsidR="00D1220E" w:rsidRPr="008D33C4" w:rsidRDefault="00D1220E" w:rsidP="00D1220E">
      <w:pPr>
        <w:pStyle w:val="3para3rdlevel"/>
        <w:rPr>
          <w:lang w:val="ru-RU"/>
        </w:rPr>
      </w:pPr>
      <w:r w:rsidRPr="007D3D31">
        <w:rPr>
          <w:lang w:val="ru-RU"/>
        </w:rPr>
        <w:t>2.2.1</w:t>
      </w:r>
      <w:r w:rsidRPr="007D3D31">
        <w:rPr>
          <w:lang w:val="ru-RU"/>
        </w:rPr>
        <w:tab/>
      </w:r>
      <w:r w:rsidRPr="007D3D31">
        <w:rPr>
          <w:lang w:val="ru-RU"/>
        </w:rPr>
        <w:tab/>
        <w:t>Подготовка фары</w:t>
      </w:r>
    </w:p>
    <w:p w14:paraId="3BF114A3" w14:textId="77777777" w:rsidR="00D1220E" w:rsidRPr="008D33C4" w:rsidRDefault="00D1220E" w:rsidP="00D1220E">
      <w:pPr>
        <w:pStyle w:val="4Para4thlevel"/>
        <w:rPr>
          <w:lang w:val="ru-RU"/>
        </w:rPr>
      </w:pPr>
      <w:r w:rsidRPr="007D3D31">
        <w:rPr>
          <w:lang w:val="ru-RU"/>
        </w:rPr>
        <w:t>2.2.1.1</w:t>
      </w:r>
      <w:r w:rsidRPr="007D3D31">
        <w:rPr>
          <w:lang w:val="ru-RU"/>
        </w:rPr>
        <w:tab/>
        <w:t>Испытательная смесь</w:t>
      </w:r>
    </w:p>
    <w:p w14:paraId="2AB18CEE" w14:textId="77777777" w:rsidR="00D1220E" w:rsidRPr="008D33C4" w:rsidRDefault="00D1220E" w:rsidP="00D1220E">
      <w:pPr>
        <w:pStyle w:val="StyleSingleTxtGLeft2cmHanging206cm"/>
        <w:ind w:firstLine="0"/>
        <w:rPr>
          <w:lang w:val="ru-RU"/>
        </w:rPr>
      </w:pPr>
      <w:r w:rsidRPr="007D3D31">
        <w:rPr>
          <w:lang w:val="ru-RU"/>
        </w:rPr>
        <w:t>См. добавление 2 к настоящему приложению.</w:t>
      </w:r>
    </w:p>
    <w:p w14:paraId="78784686" w14:textId="77777777" w:rsidR="00D1220E" w:rsidRPr="008D33C4" w:rsidRDefault="00D1220E" w:rsidP="00D1220E">
      <w:pPr>
        <w:pStyle w:val="4Para4thlevel"/>
        <w:rPr>
          <w:lang w:val="ru-RU"/>
        </w:rPr>
      </w:pPr>
      <w:r w:rsidRPr="007D3D31">
        <w:rPr>
          <w:lang w:val="ru-RU"/>
        </w:rPr>
        <w:t>2.2.1.2</w:t>
      </w:r>
      <w:r w:rsidRPr="007D3D31">
        <w:rPr>
          <w:lang w:val="ru-RU"/>
        </w:rPr>
        <w:tab/>
        <w:t>Нанесение испытательной смеси на фару</w:t>
      </w:r>
    </w:p>
    <w:p w14:paraId="39366822" w14:textId="77777777" w:rsidR="00D1220E" w:rsidRPr="008D33C4" w:rsidRDefault="00D1220E" w:rsidP="00D1220E">
      <w:pPr>
        <w:pStyle w:val="StyleSingleTxtGLeft2cmHanging206cm"/>
        <w:rPr>
          <w:lang w:val="ru-RU"/>
        </w:rPr>
      </w:pPr>
      <w:r w:rsidRPr="007D3D31">
        <w:rPr>
          <w:lang w:val="ru-RU"/>
        </w:rPr>
        <w:tab/>
        <w:t xml:space="preserve">Испытательная смесь наносится ровным слоем на всю </w:t>
      </w:r>
      <w:proofErr w:type="spellStart"/>
      <w:r w:rsidRPr="007D3D31">
        <w:rPr>
          <w:lang w:val="ru-RU"/>
        </w:rPr>
        <w:t>светоиспускающую</w:t>
      </w:r>
      <w:proofErr w:type="spellEnd"/>
      <w:r w:rsidRPr="007D3D31">
        <w:rPr>
          <w:lang w:val="ru-RU"/>
        </w:rPr>
        <w:t xml:space="preserve"> поверхность фары и остается на ней до высыхания. Эта процедура повторяется до тех пор, пока величина освещенности не упадет на 15</w:t>
      </w:r>
      <w:r>
        <w:rPr>
          <w:lang w:val="ru-RU"/>
        </w:rPr>
        <w:t>–</w:t>
      </w:r>
      <w:r w:rsidRPr="007D3D31">
        <w:rPr>
          <w:lang w:val="ru-RU"/>
        </w:rPr>
        <w:t>20</w:t>
      </w:r>
      <w:r>
        <w:rPr>
          <w:lang w:val="ru-RU"/>
        </w:rPr>
        <w:t> </w:t>
      </w:r>
      <w:r w:rsidRPr="007D3D31">
        <w:rPr>
          <w:lang w:val="ru-RU"/>
        </w:rPr>
        <w:t>% по сравнению с величинами, измеренными в каждой из следующих точек в соответствии с условиями, указанными ниже:</w:t>
      </w:r>
    </w:p>
    <w:p w14:paraId="7745B817" w14:textId="77777777" w:rsidR="00D1220E" w:rsidRPr="008D33C4" w:rsidRDefault="00D1220E" w:rsidP="00D1220E">
      <w:pPr>
        <w:pStyle w:val="SingleTxtG"/>
        <w:ind w:left="2268"/>
      </w:pPr>
      <w:r w:rsidRPr="007D3D31">
        <w:t>a)</w:t>
      </w:r>
      <w:r w:rsidRPr="007D3D31">
        <w:tab/>
        <w:t>в случае фары с асимметричным лучом или АСПО:</w:t>
      </w:r>
    </w:p>
    <w:p w14:paraId="48B43F18" w14:textId="77777777" w:rsidR="00D1220E" w:rsidRPr="007D3D31" w:rsidRDefault="00D1220E" w:rsidP="00D1220E">
      <w:pPr>
        <w:pStyle w:val="SingleTxtG"/>
        <w:ind w:left="3402" w:hanging="567"/>
      </w:pPr>
      <w:r w:rsidRPr="007D3D31">
        <w:t>i)</w:t>
      </w:r>
      <w:r w:rsidRPr="007D3D31">
        <w:tab/>
        <w:t xml:space="preserve">точка </w:t>
      </w:r>
      <w:proofErr w:type="spellStart"/>
      <w:r w:rsidRPr="007D3D31">
        <w:t>I</w:t>
      </w:r>
      <w:r w:rsidRPr="002F7FF8">
        <w:rPr>
          <w:vertAlign w:val="subscript"/>
        </w:rPr>
        <w:t>макс</w:t>
      </w:r>
      <w:proofErr w:type="spellEnd"/>
      <w:r w:rsidRPr="002F7FF8">
        <w:rPr>
          <w:vertAlign w:val="subscript"/>
        </w:rPr>
        <w:t>.</w:t>
      </w:r>
      <w:r w:rsidRPr="007D3D31">
        <w:t xml:space="preserve"> для луча ближнего/дальнего света и только для луча дальнего света;</w:t>
      </w:r>
    </w:p>
    <w:p w14:paraId="45E5558F" w14:textId="77777777" w:rsidR="00D1220E" w:rsidRPr="007D3D31" w:rsidRDefault="00D1220E" w:rsidP="00D1220E">
      <w:pPr>
        <w:pStyle w:val="SingleTxtG"/>
        <w:ind w:left="3402" w:hanging="567"/>
      </w:pPr>
      <w:proofErr w:type="spellStart"/>
      <w:r w:rsidRPr="007D3D31">
        <w:t>ii</w:t>
      </w:r>
      <w:proofErr w:type="spellEnd"/>
      <w:r w:rsidRPr="007D3D31">
        <w:t>)</w:t>
      </w:r>
      <w:r w:rsidRPr="007D3D31">
        <w:tab/>
        <w:t>50R и 40L для фары, обеспечивающей только луч ближнего света и предназначенной для правостороннего движения;</w:t>
      </w:r>
    </w:p>
    <w:p w14:paraId="0A1020A0" w14:textId="77777777" w:rsidR="00D1220E" w:rsidRPr="008D33C4" w:rsidRDefault="00D1220E" w:rsidP="00D1220E">
      <w:pPr>
        <w:pStyle w:val="SingleTxtG"/>
        <w:ind w:left="3402" w:hanging="567"/>
      </w:pPr>
      <w:proofErr w:type="spellStart"/>
      <w:r w:rsidRPr="007D3D31">
        <w:t>iii</w:t>
      </w:r>
      <w:proofErr w:type="spellEnd"/>
      <w:r w:rsidRPr="007D3D31">
        <w:t>)</w:t>
      </w:r>
      <w:r w:rsidRPr="007D3D31">
        <w:tab/>
        <w:t>50R и 40L для фары, обеспечивающей только луч ближнего света и предназначенной для левостороннего движения;</w:t>
      </w:r>
    </w:p>
    <w:p w14:paraId="27C04D27" w14:textId="77777777" w:rsidR="00D1220E" w:rsidRPr="008D33C4" w:rsidRDefault="00D1220E" w:rsidP="00D1220E">
      <w:pPr>
        <w:pStyle w:val="SingleTxtG"/>
        <w:ind w:left="2268"/>
      </w:pPr>
      <w:r w:rsidRPr="007D3D31">
        <w:t>b)</w:t>
      </w:r>
      <w:r w:rsidRPr="007D3D31">
        <w:tab/>
        <w:t>в случае фары с симметричным лучом:</w:t>
      </w:r>
    </w:p>
    <w:p w14:paraId="175C9F65" w14:textId="77777777" w:rsidR="00D1220E" w:rsidRPr="008D33C4" w:rsidRDefault="00D1220E" w:rsidP="00D1220E">
      <w:pPr>
        <w:pStyle w:val="SingleTxtG"/>
        <w:ind w:left="2835"/>
      </w:pPr>
      <w:r w:rsidRPr="007D3D31">
        <w:t>i)</w:t>
      </w:r>
      <w:r w:rsidRPr="007D3D31">
        <w:tab/>
        <w:t>фара класса BS:</w:t>
      </w:r>
    </w:p>
    <w:p w14:paraId="575BB171" w14:textId="77777777" w:rsidR="00D1220E" w:rsidRPr="008D33C4" w:rsidRDefault="00D1220E" w:rsidP="00D1220E">
      <w:pPr>
        <w:pStyle w:val="SingleTxtG"/>
        <w:ind w:left="3544"/>
      </w:pPr>
      <w:r>
        <w:t>–</w:t>
      </w:r>
      <w:r>
        <w:tab/>
      </w:r>
      <w:r w:rsidRPr="007D3D31">
        <w:t xml:space="preserve">луч ближнего/луч дальнего света и только луч </w:t>
      </w:r>
      <w:r>
        <w:tab/>
      </w:r>
      <w:r w:rsidRPr="007D3D31">
        <w:t xml:space="preserve">дальнего света: точка </w:t>
      </w:r>
      <w:proofErr w:type="spellStart"/>
      <w:r w:rsidRPr="007D3D31">
        <w:t>I</w:t>
      </w:r>
      <w:r w:rsidRPr="002F7FF8">
        <w:rPr>
          <w:vertAlign w:val="subscript"/>
        </w:rPr>
        <w:t>макс</w:t>
      </w:r>
      <w:proofErr w:type="spellEnd"/>
      <w:r w:rsidRPr="002F7FF8">
        <w:rPr>
          <w:vertAlign w:val="subscript"/>
        </w:rPr>
        <w:t>.</w:t>
      </w:r>
      <w:r w:rsidRPr="007D3D31">
        <w:t>;</w:t>
      </w:r>
    </w:p>
    <w:p w14:paraId="73B32E63" w14:textId="77777777" w:rsidR="00D1220E" w:rsidRPr="008D33C4" w:rsidRDefault="00D1220E" w:rsidP="00D1220E">
      <w:pPr>
        <w:pStyle w:val="SingleTxtG"/>
        <w:ind w:left="3544"/>
      </w:pPr>
      <w:r>
        <w:t>–</w:t>
      </w:r>
      <w:r>
        <w:tab/>
      </w:r>
      <w:r w:rsidRPr="007D3D31">
        <w:t>только луч ближнего света: 50L и 50R;</w:t>
      </w:r>
    </w:p>
    <w:p w14:paraId="3C079336" w14:textId="77777777" w:rsidR="00D1220E" w:rsidRPr="008D33C4" w:rsidRDefault="00D1220E" w:rsidP="00D1220E">
      <w:pPr>
        <w:pStyle w:val="SingleTxtG"/>
        <w:ind w:left="2835"/>
      </w:pPr>
      <w:proofErr w:type="spellStart"/>
      <w:r w:rsidRPr="007D3D31">
        <w:t>ii</w:t>
      </w:r>
      <w:proofErr w:type="spellEnd"/>
      <w:r w:rsidRPr="007D3D31">
        <w:t>)</w:t>
      </w:r>
      <w:r w:rsidRPr="007D3D31">
        <w:tab/>
        <w:t>фара классов CS и DS:</w:t>
      </w:r>
    </w:p>
    <w:p w14:paraId="09A75337" w14:textId="77777777" w:rsidR="00D1220E" w:rsidRPr="008D33C4" w:rsidRDefault="00D1220E" w:rsidP="00D1220E">
      <w:pPr>
        <w:pStyle w:val="SingleTxtG"/>
        <w:ind w:left="3544"/>
      </w:pPr>
      <w:r>
        <w:t>–</w:t>
      </w:r>
      <w:r>
        <w:tab/>
      </w:r>
      <w:r w:rsidRPr="007D3D31">
        <w:t xml:space="preserve">луч ближнего/луч дальнего света и только луч </w:t>
      </w:r>
      <w:r>
        <w:tab/>
      </w:r>
      <w:r w:rsidRPr="007D3D31">
        <w:t xml:space="preserve">дальнего света: точка </w:t>
      </w:r>
      <w:proofErr w:type="spellStart"/>
      <w:r w:rsidRPr="007D3D31">
        <w:t>I</w:t>
      </w:r>
      <w:r w:rsidRPr="002F7FF8">
        <w:rPr>
          <w:vertAlign w:val="subscript"/>
        </w:rPr>
        <w:t>макс</w:t>
      </w:r>
      <w:proofErr w:type="spellEnd"/>
      <w:r w:rsidRPr="002F7FF8">
        <w:rPr>
          <w:vertAlign w:val="subscript"/>
        </w:rPr>
        <w:t>.</w:t>
      </w:r>
      <w:r w:rsidRPr="007D3D31">
        <w:t>;</w:t>
      </w:r>
    </w:p>
    <w:p w14:paraId="73301B3A" w14:textId="77777777" w:rsidR="00D1220E" w:rsidRPr="008D33C4" w:rsidRDefault="00D1220E" w:rsidP="00D1220E">
      <w:pPr>
        <w:pStyle w:val="SingleTxtG"/>
        <w:ind w:left="3544"/>
      </w:pPr>
      <w:r>
        <w:t>–</w:t>
      </w:r>
      <w:r>
        <w:tab/>
      </w:r>
      <w:r w:rsidRPr="007D3D31">
        <w:t xml:space="preserve">только луч ближнего света: 0,50°U/1,5°L, </w:t>
      </w:r>
      <w:r>
        <w:tab/>
      </w:r>
      <w:r w:rsidRPr="007D3D31">
        <w:t>0,50°U/1,5°R и 0,86°D/V;</w:t>
      </w:r>
    </w:p>
    <w:p w14:paraId="17916D65" w14:textId="77777777" w:rsidR="00D1220E" w:rsidRPr="008D33C4" w:rsidRDefault="00D1220E" w:rsidP="00D1220E">
      <w:pPr>
        <w:pStyle w:val="SingleTxtG"/>
        <w:ind w:left="2268"/>
      </w:pPr>
      <w:r w:rsidRPr="007D3D31">
        <w:t>c)</w:t>
      </w:r>
      <w:r w:rsidRPr="007D3D31">
        <w:tab/>
        <w:t>в случае передней противотуманной фары:</w:t>
      </w:r>
    </w:p>
    <w:p w14:paraId="411E6FC4" w14:textId="77777777" w:rsidR="00D1220E" w:rsidRPr="007D3D31" w:rsidRDefault="00D1220E" w:rsidP="00D1220E">
      <w:pPr>
        <w:pStyle w:val="SingleTxtG"/>
        <w:ind w:left="3544"/>
      </w:pPr>
      <w:r>
        <w:t>–</w:t>
      </w:r>
      <w:r>
        <w:tab/>
      </w:r>
      <w:proofErr w:type="spellStart"/>
      <w:r w:rsidRPr="007D3D31">
        <w:t>I</w:t>
      </w:r>
      <w:r w:rsidRPr="002F7FF8">
        <w:rPr>
          <w:vertAlign w:val="subscript"/>
        </w:rPr>
        <w:t>макс</w:t>
      </w:r>
      <w:proofErr w:type="spellEnd"/>
      <w:r w:rsidRPr="002F7FF8">
        <w:rPr>
          <w:vertAlign w:val="subscript"/>
        </w:rPr>
        <w:t>.</w:t>
      </w:r>
      <w:r w:rsidRPr="007D3D31">
        <w:t xml:space="preserve"> в зоне D.</w:t>
      </w:r>
    </w:p>
    <w:p w14:paraId="47B29542" w14:textId="77777777" w:rsidR="00D1220E" w:rsidRPr="007D3D31" w:rsidRDefault="00D1220E" w:rsidP="00D1220E">
      <w:pPr>
        <w:pStyle w:val="1para1stlevel"/>
        <w:rPr>
          <w:lang w:val="ru-RU"/>
        </w:rPr>
      </w:pPr>
      <w:r w:rsidRPr="007D3D31">
        <w:rPr>
          <w:lang w:val="ru-RU"/>
        </w:rPr>
        <w:t>3.</w:t>
      </w:r>
      <w:r w:rsidRPr="007D3D31">
        <w:rPr>
          <w:lang w:val="ru-RU"/>
        </w:rPr>
        <w:tab/>
        <w:t>Проверка фары на отклонение от вертикали светотеневой границы под воздействием тепла</w:t>
      </w:r>
    </w:p>
    <w:p w14:paraId="2914E3C3" w14:textId="77777777" w:rsidR="00D1220E" w:rsidRPr="008D33C4" w:rsidRDefault="00D1220E" w:rsidP="00D1220E">
      <w:pPr>
        <w:pStyle w:val="StyleSingleTxtGLeft2cmHanging206cm"/>
        <w:ind w:firstLine="0"/>
        <w:rPr>
          <w:lang w:val="ru-RU"/>
        </w:rPr>
      </w:pPr>
      <w:r w:rsidRPr="007D3D31">
        <w:rPr>
          <w:lang w:val="ru-RU"/>
        </w:rPr>
        <w:t>Данное испытание проводят для того, чтобы убедиться в том, что вертикальное смещение светотеневой границы под воздействием тепла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14:paraId="21728110" w14:textId="77777777" w:rsidR="00D1220E" w:rsidRPr="008D33C4" w:rsidRDefault="00D1220E" w:rsidP="00D1220E">
      <w:pPr>
        <w:pStyle w:val="StyleSingleTxtGLeft2cmHanging206cm"/>
        <w:ind w:firstLine="0"/>
        <w:rPr>
          <w:lang w:val="ru-RU"/>
        </w:rPr>
      </w:pPr>
      <w:r w:rsidRPr="007D3D31">
        <w:rPr>
          <w:lang w:val="ru-RU"/>
        </w:rPr>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14:paraId="40CE18C1" w14:textId="77777777" w:rsidR="00D1220E" w:rsidRPr="008D33C4" w:rsidRDefault="00D1220E" w:rsidP="00D1220E">
      <w:pPr>
        <w:pStyle w:val="StyleSingleTxtGLeft2cmHanging206cm"/>
        <w:ind w:firstLine="0"/>
        <w:rPr>
          <w:lang w:val="ru-RU"/>
        </w:rPr>
      </w:pPr>
      <w:r w:rsidRPr="007D3D31">
        <w:rPr>
          <w:lang w:val="ru-RU"/>
        </w:rPr>
        <w:t>Если АСПО содержит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14:paraId="3D988B11" w14:textId="77777777" w:rsidR="00D1220E" w:rsidRPr="008D33C4" w:rsidRDefault="00D1220E" w:rsidP="00D1220E">
      <w:pPr>
        <w:pStyle w:val="StyleSingleTxtGLeft2cmHanging206cm"/>
        <w:ind w:firstLine="0"/>
        <w:rPr>
          <w:lang w:val="ru-RU"/>
        </w:rPr>
      </w:pPr>
      <w:r w:rsidRPr="007D3D31">
        <w:rPr>
          <w:lang w:val="ru-RU"/>
        </w:rPr>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14:paraId="201BD4AF" w14:textId="77777777" w:rsidR="00D1220E" w:rsidRPr="008D33C4" w:rsidRDefault="00D1220E" w:rsidP="00D1220E">
      <w:pPr>
        <w:pStyle w:val="StyleSingleTxtGLeft2cmHanging206cm"/>
        <w:ind w:firstLine="0"/>
        <w:rPr>
          <w:lang w:val="ru-RU"/>
        </w:rPr>
      </w:pPr>
      <w:r w:rsidRPr="007D3D31">
        <w:rPr>
          <w:lang w:val="ru-RU"/>
        </w:rPr>
        <w:t>Данное испытание проводят в условиях подачи сигнала, соответствующих движению по прямой линии.</w:t>
      </w:r>
    </w:p>
    <w:p w14:paraId="66BAF851" w14:textId="77777777" w:rsidR="00D1220E" w:rsidRPr="00601862" w:rsidRDefault="00D1220E" w:rsidP="00D1220E">
      <w:pPr>
        <w:pStyle w:val="2para2ndlevel"/>
        <w:rPr>
          <w:lang w:val="ru-RU"/>
        </w:rPr>
      </w:pPr>
      <w:r w:rsidRPr="007D3D31">
        <w:rPr>
          <w:lang w:val="ru-RU"/>
        </w:rPr>
        <w:t>3.1</w:t>
      </w:r>
      <w:r w:rsidRPr="007D3D31">
        <w:rPr>
          <w:lang w:val="ru-RU"/>
        </w:rPr>
        <w:tab/>
        <w:t>Процедура испытания</w:t>
      </w:r>
    </w:p>
    <w:p w14:paraId="2DD524DA" w14:textId="77777777" w:rsidR="00D1220E" w:rsidRPr="007D3D31" w:rsidRDefault="00D1220E" w:rsidP="00D1220E">
      <w:pPr>
        <w:pStyle w:val="3para3rdlevel"/>
        <w:rPr>
          <w:lang w:val="ru-RU"/>
        </w:rPr>
      </w:pPr>
      <w:r w:rsidRPr="007D3D31">
        <w:rPr>
          <w:lang w:val="ru-RU"/>
        </w:rPr>
        <w:t>3.1.1</w:t>
      </w:r>
      <w:r w:rsidRPr="007D3D31">
        <w:rPr>
          <w:lang w:val="ru-RU"/>
        </w:rPr>
        <w:tab/>
        <w:t>Для целей настоящего испытания напряжение регулируется в соответствии с предписаниями пункта 2.1.1.2.</w:t>
      </w:r>
    </w:p>
    <w:p w14:paraId="64F38879" w14:textId="77777777" w:rsidR="00D1220E" w:rsidRPr="008D33C4" w:rsidRDefault="00D1220E" w:rsidP="00D1220E">
      <w:pPr>
        <w:pStyle w:val="StyleSingleTxtGLeft2cmHanging206cm"/>
        <w:ind w:firstLine="0"/>
        <w:rPr>
          <w:lang w:val="ru-RU"/>
        </w:rPr>
      </w:pPr>
      <w:r w:rsidRPr="007D3D31">
        <w:rPr>
          <w:lang w:val="ru-RU"/>
        </w:rPr>
        <w:t>Испытание проводится в сухую и спокойную погоду при температуре окружающего воздуха 23°С ± 5°С.</w:t>
      </w:r>
    </w:p>
    <w:p w14:paraId="6DC77C85" w14:textId="77777777" w:rsidR="00D1220E" w:rsidRPr="008D33C4" w:rsidRDefault="00D1220E" w:rsidP="00D1220E">
      <w:pPr>
        <w:autoSpaceDE w:val="0"/>
        <w:autoSpaceDN w:val="0"/>
        <w:adjustRightInd w:val="0"/>
        <w:spacing w:after="120"/>
        <w:ind w:left="2268" w:right="1133"/>
        <w:jc w:val="both"/>
      </w:pPr>
      <w:r w:rsidRPr="007D3D31">
        <w:t>Устройство включают без его снятия с испытательной опоры или без дополнительной регулировки относительно этой опоры. (Для целей настоящего испытания напряжение регулируют в соответствии с предписаниями пункта 2.1.1.2</w:t>
      </w:r>
      <w:r>
        <w:t>.</w:t>
      </w:r>
      <w:r w:rsidRPr="007D3D31">
        <w:t xml:space="preserve">): </w:t>
      </w:r>
    </w:p>
    <w:p w14:paraId="1900F01B" w14:textId="77777777" w:rsidR="00D1220E" w:rsidRPr="007D3D31" w:rsidRDefault="00D1220E" w:rsidP="00D1220E">
      <w:pPr>
        <w:autoSpaceDE w:val="0"/>
        <w:autoSpaceDN w:val="0"/>
        <w:adjustRightInd w:val="0"/>
        <w:spacing w:after="120"/>
        <w:ind w:left="2835" w:right="1133" w:hanging="567"/>
        <w:jc w:val="both"/>
      </w:pPr>
      <w:r w:rsidRPr="007D3D31">
        <w:t>a)</w:t>
      </w:r>
      <w:r w:rsidRPr="007D3D31">
        <w:tab/>
        <w:t>с использованием представленного вместе с устройством источника света с нитью накала серийного производства, который выдерживался не менее 1 часа;</w:t>
      </w:r>
    </w:p>
    <w:p w14:paraId="540803F7" w14:textId="77777777" w:rsidR="00D1220E" w:rsidRPr="007D3D31" w:rsidRDefault="00D1220E" w:rsidP="00D1220E">
      <w:pPr>
        <w:autoSpaceDE w:val="0"/>
        <w:autoSpaceDN w:val="0"/>
        <w:adjustRightInd w:val="0"/>
        <w:spacing w:after="120"/>
        <w:ind w:left="2835" w:right="1133" w:hanging="567"/>
        <w:jc w:val="both"/>
      </w:pPr>
      <w:r w:rsidRPr="007D3D31">
        <w:t>b)</w:t>
      </w:r>
      <w:r w:rsidRPr="007D3D31">
        <w:tab/>
        <w:t>с использованием представленных вместе с устройством источника(</w:t>
      </w:r>
      <w:proofErr w:type="spellStart"/>
      <w:r w:rsidRPr="007D3D31">
        <w:t>ов</w:t>
      </w:r>
      <w:proofErr w:type="spellEnd"/>
      <w:r w:rsidRPr="007D3D31">
        <w:t>) света на СИД серийного производства и/или модуля(ей) СИД, которые выдерживались не менее 48 часов;</w:t>
      </w:r>
    </w:p>
    <w:p w14:paraId="528CF17F" w14:textId="77777777" w:rsidR="00D1220E" w:rsidRPr="008D33C4" w:rsidRDefault="00D1220E" w:rsidP="00D1220E">
      <w:pPr>
        <w:autoSpaceDE w:val="0"/>
        <w:autoSpaceDN w:val="0"/>
        <w:adjustRightInd w:val="0"/>
        <w:spacing w:after="120"/>
        <w:ind w:left="2835" w:right="1133" w:hanging="567"/>
        <w:jc w:val="both"/>
      </w:pPr>
      <w:r w:rsidRPr="007D3D31">
        <w:t>c)</w:t>
      </w:r>
      <w:r w:rsidRPr="007D3D31">
        <w:tab/>
        <w:t>с использованием газоразрядного источника света серийного производства, который выдерживался по крайней мере в течение 15 часов.</w:t>
      </w:r>
    </w:p>
    <w:p w14:paraId="04197C04" w14:textId="77777777" w:rsidR="00D1220E" w:rsidRPr="008D33C4" w:rsidRDefault="00D1220E" w:rsidP="00D1220E">
      <w:pPr>
        <w:pStyle w:val="3para3rdlevel"/>
        <w:rPr>
          <w:lang w:val="ru-RU"/>
        </w:rPr>
      </w:pPr>
      <w:r w:rsidRPr="007D3D31">
        <w:rPr>
          <w:lang w:val="ru-RU"/>
        </w:rPr>
        <w:t>3.1.2</w:t>
      </w:r>
      <w:r w:rsidRPr="007D3D31">
        <w:rPr>
          <w:lang w:val="ru-RU"/>
        </w:rPr>
        <w:tab/>
      </w:r>
      <w:r w:rsidRPr="007D3D31">
        <w:rPr>
          <w:lang w:val="ru-RU"/>
        </w:rPr>
        <w:tab/>
        <w:t xml:space="preserve">В случае устройства с асимметричным лучом: </w:t>
      </w:r>
    </w:p>
    <w:p w14:paraId="60B767FD" w14:textId="77777777" w:rsidR="00D1220E" w:rsidRPr="008D33C4" w:rsidRDefault="00D1220E" w:rsidP="00D1220E">
      <w:pPr>
        <w:pStyle w:val="StyleSingleTxtGLeft2cmHanging206cm"/>
        <w:ind w:firstLine="0"/>
        <w:rPr>
          <w:b/>
          <w:lang w:val="ru-RU"/>
        </w:rPr>
      </w:pPr>
      <w:r w:rsidRPr="007D3D31">
        <w:rPr>
          <w:lang w:val="ru-RU"/>
        </w:rPr>
        <w:t>положение светотеневой границы в ее горизонтальной части (между линией V-V и вертикальными линиями, проходящими через точку B50L для правостороннего движения или B50R для левостороннего движения) выверяется спустя 3 минуты (r3) и 60 минут (r60) соответственно после включения.</w:t>
      </w:r>
    </w:p>
    <w:p w14:paraId="771D3A23" w14:textId="77777777" w:rsidR="00D1220E" w:rsidRPr="008D33C4" w:rsidRDefault="00D1220E" w:rsidP="00D1220E">
      <w:pPr>
        <w:pStyle w:val="3para3rdlevel"/>
        <w:rPr>
          <w:lang w:val="ru-RU"/>
        </w:rPr>
      </w:pPr>
      <w:r w:rsidRPr="007D3D31">
        <w:rPr>
          <w:lang w:val="ru-RU"/>
        </w:rPr>
        <w:t>3.1.3</w:t>
      </w:r>
      <w:r w:rsidRPr="007D3D31">
        <w:rPr>
          <w:lang w:val="ru-RU"/>
        </w:rPr>
        <w:tab/>
        <w:t>В случае фары с симметричным лучом: положение светотеневой границы в ее горизонтальной части (между линией V-V и вертикальными линиями, проходящими через точки 50L и 50R для фар класса ВS, 3,5°L и 3,5°R для фары классов СS и DS) выверяется спустя 3 минуты (r3) и 60</w:t>
      </w:r>
      <w:r>
        <w:rPr>
          <w:lang w:val="ru-RU"/>
        </w:rPr>
        <w:t> </w:t>
      </w:r>
      <w:r w:rsidRPr="007D3D31">
        <w:rPr>
          <w:lang w:val="ru-RU"/>
        </w:rPr>
        <w:t>минут (r60) соответственно после включения.</w:t>
      </w:r>
    </w:p>
    <w:p w14:paraId="374C39C4" w14:textId="77777777" w:rsidR="00D1220E" w:rsidRPr="008D33C4" w:rsidRDefault="00D1220E" w:rsidP="00D1220E">
      <w:pPr>
        <w:pStyle w:val="3para3rdlevel"/>
        <w:rPr>
          <w:lang w:val="ru-RU"/>
        </w:rPr>
      </w:pPr>
      <w:r w:rsidRPr="007D3D31">
        <w:rPr>
          <w:lang w:val="ru-RU"/>
        </w:rPr>
        <w:t>3.1.4</w:t>
      </w:r>
      <w:r w:rsidRPr="007D3D31">
        <w:rPr>
          <w:lang w:val="ru-RU"/>
        </w:rPr>
        <w:tab/>
        <w:t>В случае передних противотуманных фар: положение светотеневой границы между точкой, расположенной на 3,0° слева, и точкой, расположенной на 3,0° справа от линии светотеневой границы V-V проверяют спустя 3 минуты (r3) и 60 минут (r60) соответственно после включения.</w:t>
      </w:r>
    </w:p>
    <w:p w14:paraId="0250E129" w14:textId="77777777" w:rsidR="00D1220E" w:rsidRPr="007D3D31" w:rsidRDefault="00D1220E" w:rsidP="00D1220E">
      <w:pPr>
        <w:pStyle w:val="StyleSingleTxtGLeft2cmHanging206cm"/>
        <w:ind w:firstLine="0"/>
        <w:rPr>
          <w:lang w:val="ru-RU"/>
        </w:rPr>
      </w:pPr>
      <w:r w:rsidRPr="007D3D31">
        <w:rPr>
          <w:lang w:val="ru-RU"/>
        </w:rPr>
        <w:tab/>
        <w:t>Отклонение светотеневой границы, указанное выше, измеряют любым способом, обеспечивающим достаточную точность и воспроизводимость результатов.</w:t>
      </w:r>
    </w:p>
    <w:p w14:paraId="73DA83E9" w14:textId="77777777" w:rsidR="00D1220E" w:rsidRPr="008D33C4" w:rsidRDefault="00D1220E" w:rsidP="00D1220E">
      <w:pPr>
        <w:pStyle w:val="2para2ndlevel"/>
        <w:rPr>
          <w:lang w:val="ru-RU"/>
        </w:rPr>
      </w:pPr>
      <w:r w:rsidRPr="007D3D31">
        <w:rPr>
          <w:lang w:val="ru-RU"/>
        </w:rPr>
        <w:t>3.2</w:t>
      </w:r>
      <w:r w:rsidRPr="007D3D31">
        <w:rPr>
          <w:lang w:val="ru-RU"/>
        </w:rPr>
        <w:tab/>
      </w:r>
      <w:r w:rsidRPr="007D3D31">
        <w:rPr>
          <w:lang w:val="ru-RU"/>
        </w:rPr>
        <w:tab/>
        <w:t>Результаты испытаний</w:t>
      </w:r>
    </w:p>
    <w:p w14:paraId="21036D52" w14:textId="77777777" w:rsidR="00D1220E" w:rsidRPr="008D33C4" w:rsidRDefault="00D1220E" w:rsidP="00D1220E">
      <w:pPr>
        <w:pStyle w:val="3para3rdlevel"/>
        <w:rPr>
          <w:lang w:val="ru-RU"/>
        </w:rPr>
      </w:pPr>
      <w:r w:rsidRPr="007D3D31">
        <w:rPr>
          <w:lang w:val="ru-RU"/>
        </w:rPr>
        <w:t>3.2.1</w:t>
      </w:r>
      <w:r w:rsidRPr="007D3D31">
        <w:rPr>
          <w:lang w:val="ru-RU"/>
        </w:rPr>
        <w:tab/>
        <w:t>Результат, выраженный в миллирадианах (мрад) считается приемлемым, если:</w:t>
      </w:r>
    </w:p>
    <w:p w14:paraId="1B85ADF2" w14:textId="77777777" w:rsidR="00D1220E" w:rsidRPr="008D33C4" w:rsidRDefault="00D1220E" w:rsidP="00D1220E">
      <w:pPr>
        <w:pStyle w:val="SingleTxtG"/>
        <w:ind w:left="2835" w:hanging="567"/>
      </w:pPr>
      <w:r w:rsidRPr="007D3D31">
        <w:t xml:space="preserve">a) </w:t>
      </w:r>
      <w:r w:rsidRPr="007D3D31">
        <w:tab/>
        <w:t>в случае фар или АСПО абсолютное значение Δ r</w:t>
      </w:r>
      <w:r w:rsidRPr="00254E05">
        <w:rPr>
          <w:vertAlign w:val="subscript"/>
        </w:rPr>
        <w:t>1</w:t>
      </w:r>
      <w:r w:rsidRPr="007D3D31">
        <w:t xml:space="preserve"> = │ r</w:t>
      </w:r>
      <w:r w:rsidRPr="00254E05">
        <w:rPr>
          <w:vertAlign w:val="subscript"/>
        </w:rPr>
        <w:t>3</w:t>
      </w:r>
      <w:r>
        <w:t xml:space="preserve"> – </w:t>
      </w:r>
      <w:r w:rsidRPr="007D3D31">
        <w:t>r</w:t>
      </w:r>
      <w:r w:rsidRPr="00254E05">
        <w:rPr>
          <w:vertAlign w:val="subscript"/>
        </w:rPr>
        <w:t>60</w:t>
      </w:r>
      <w:r w:rsidRPr="007D3D31">
        <w:t xml:space="preserve"> │, зарегистрированное на устройстве, не превышает 1,0 мрад </w:t>
      </w:r>
      <w:r>
        <w:br/>
      </w:r>
      <w:r w:rsidRPr="007D3D31">
        <w:t>(Δ r</w:t>
      </w:r>
      <w:r w:rsidRPr="00254E05">
        <w:rPr>
          <w:vertAlign w:val="subscript"/>
        </w:rPr>
        <w:t>1</w:t>
      </w:r>
      <w:r w:rsidRPr="007D3D31">
        <w:t xml:space="preserve"> ≤ 1,0 мрад) по направлению вверх и не более 2,0 мрад </w:t>
      </w:r>
      <w:r>
        <w:br/>
      </w:r>
      <w:r w:rsidRPr="007D3D31">
        <w:t>(Δ r</w:t>
      </w:r>
      <w:r w:rsidRPr="00254E05">
        <w:rPr>
          <w:vertAlign w:val="subscript"/>
        </w:rPr>
        <w:t>1</w:t>
      </w:r>
      <w:r w:rsidRPr="007D3D31">
        <w:t xml:space="preserve"> ≤ 2,0 мрад) по направлению вниз;</w:t>
      </w:r>
    </w:p>
    <w:p w14:paraId="726ED781" w14:textId="77777777" w:rsidR="00D1220E" w:rsidRPr="008D33C4" w:rsidRDefault="00D1220E" w:rsidP="00D1220E">
      <w:pPr>
        <w:pStyle w:val="SingleTxtG"/>
        <w:ind w:left="2835" w:hanging="567"/>
      </w:pPr>
      <w:r w:rsidRPr="007D3D31">
        <w:t xml:space="preserve">b) </w:t>
      </w:r>
      <w:r w:rsidRPr="007D3D31">
        <w:tab/>
        <w:t>в случае передних противотуманных фар абсолютное значение Δ</w:t>
      </w:r>
      <w:r>
        <w:t> </w:t>
      </w:r>
      <w:r w:rsidRPr="007D3D31">
        <w:t>r</w:t>
      </w:r>
      <w:r w:rsidRPr="00254E05">
        <w:rPr>
          <w:vertAlign w:val="subscript"/>
        </w:rPr>
        <w:t>1</w:t>
      </w:r>
      <w:r w:rsidRPr="007D3D31">
        <w:t xml:space="preserve"> = │ r</w:t>
      </w:r>
      <w:r w:rsidRPr="00254E05">
        <w:rPr>
          <w:vertAlign w:val="subscript"/>
        </w:rPr>
        <w:t>3</w:t>
      </w:r>
      <w:r>
        <w:t xml:space="preserve"> – </w:t>
      </w:r>
      <w:r w:rsidRPr="007D3D31">
        <w:t>r</w:t>
      </w:r>
      <w:r w:rsidRPr="00254E05">
        <w:rPr>
          <w:vertAlign w:val="subscript"/>
        </w:rPr>
        <w:t>60</w:t>
      </w:r>
      <w:r w:rsidRPr="007D3D31">
        <w:t xml:space="preserve"> │, зарегистрированное на это</w:t>
      </w:r>
      <w:r>
        <w:t>м</w:t>
      </w:r>
      <w:r w:rsidRPr="007D3D31">
        <w:t xml:space="preserve"> устройстве, не превышает 2,0 мрад (Δ r</w:t>
      </w:r>
      <w:r w:rsidRPr="00254E05">
        <w:rPr>
          <w:vertAlign w:val="subscript"/>
        </w:rPr>
        <w:t>1</w:t>
      </w:r>
      <w:r w:rsidRPr="007D3D31">
        <w:t xml:space="preserve"> ≤ 2,0 мрад). </w:t>
      </w:r>
    </w:p>
    <w:p w14:paraId="214E71B7" w14:textId="77777777" w:rsidR="00D1220E" w:rsidRPr="008D33C4" w:rsidRDefault="00D1220E" w:rsidP="00D1220E">
      <w:pPr>
        <w:pStyle w:val="3para3rdlevel"/>
        <w:rPr>
          <w:lang w:val="ru-RU"/>
        </w:rPr>
      </w:pPr>
      <w:r w:rsidRPr="007D3D31">
        <w:rPr>
          <w:lang w:val="ru-RU"/>
        </w:rPr>
        <w:t>3.2.2</w:t>
      </w:r>
      <w:r w:rsidRPr="007D3D31">
        <w:rPr>
          <w:lang w:val="ru-RU"/>
        </w:rPr>
        <w:tab/>
        <w:t>Вместе с тем, если результат не соответствует требованиям пункта 3.2.1 и не превышает значений, указанных в таблице A7-1, 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14:paraId="596D4B13" w14:textId="77777777" w:rsidR="00D1220E" w:rsidRPr="007D3D31" w:rsidRDefault="00D1220E" w:rsidP="00D1220E">
      <w:pPr>
        <w:pStyle w:val="SingleTxtG"/>
        <w:ind w:left="2835" w:hanging="567"/>
      </w:pPr>
      <w:r w:rsidRPr="007D3D31">
        <w:t>a)</w:t>
      </w:r>
      <w:r w:rsidRPr="007D3D31">
        <w:tab/>
        <w:t>включение устройства на один час (напряжение устанавливают в соответствии с предписаниями пункта 2.1.1.2);</w:t>
      </w:r>
    </w:p>
    <w:p w14:paraId="50E610B0" w14:textId="77777777" w:rsidR="00D1220E" w:rsidRPr="007D3D31" w:rsidRDefault="00D1220E" w:rsidP="00D1220E">
      <w:pPr>
        <w:pStyle w:val="SingleTxtG"/>
        <w:ind w:left="2835" w:hanging="567"/>
      </w:pPr>
      <w:r w:rsidRPr="007D3D31">
        <w:t>b)</w:t>
      </w:r>
      <w:r w:rsidRPr="007D3D31">
        <w:tab/>
        <w:t>выключение фары на 1 час.</w:t>
      </w:r>
    </w:p>
    <w:p w14:paraId="251B0249" w14:textId="77777777" w:rsidR="00D1220E" w:rsidRPr="007D3D31" w:rsidRDefault="00D1220E" w:rsidP="00D1220E">
      <w:pPr>
        <w:pStyle w:val="SingleTxtG"/>
        <w:ind w:left="2835"/>
      </w:pPr>
      <w:r w:rsidRPr="007D3D31">
        <w:t xml:space="preserve">После этих трех циклов устройство считается приемлемым, если абсолютные значения </w:t>
      </w:r>
      <w:proofErr w:type="spellStart"/>
      <w:r w:rsidRPr="007D3D31">
        <w:t>Δr</w:t>
      </w:r>
      <w:proofErr w:type="spellEnd"/>
      <w:r w:rsidRPr="007D3D31">
        <w:t>, измеренные в соответствии с пунктом</w:t>
      </w:r>
      <w:r>
        <w:t> </w:t>
      </w:r>
      <w:r w:rsidRPr="007D3D31">
        <w:t xml:space="preserve">3.2 на этом дополнительном образце, отвечают требованиям пункта 3.2.1. </w:t>
      </w:r>
    </w:p>
    <w:p w14:paraId="183375E6" w14:textId="77777777" w:rsidR="00D1220E" w:rsidRDefault="00D1220E" w:rsidP="00D1220E">
      <w:pPr>
        <w:suppressAutoHyphens w:val="0"/>
        <w:spacing w:line="240" w:lineRule="auto"/>
        <w:rPr>
          <w:rFonts w:eastAsiaTheme="minorEastAsia" w:cs="Times New Roman"/>
          <w:szCs w:val="20"/>
        </w:rPr>
      </w:pPr>
      <w:r>
        <w:br w:type="page"/>
      </w:r>
    </w:p>
    <w:p w14:paraId="093EC80F" w14:textId="77777777" w:rsidR="00D1220E" w:rsidRPr="007D3D31" w:rsidRDefault="00D1220E" w:rsidP="00D1220E">
      <w:pPr>
        <w:pStyle w:val="afc"/>
        <w:spacing w:before="240" w:after="0"/>
      </w:pPr>
      <w:r w:rsidRPr="007D3D31">
        <w:rPr>
          <w:lang w:val="ru-RU"/>
        </w:rPr>
        <w:t xml:space="preserve">Таблица А7-1 </w:t>
      </w:r>
    </w:p>
    <w:p w14:paraId="488D9036" w14:textId="77777777" w:rsidR="00D1220E" w:rsidRPr="007D3D31" w:rsidRDefault="00D1220E" w:rsidP="00D1220E">
      <w:pPr>
        <w:pStyle w:val="afc"/>
        <w:rPr>
          <w:b/>
          <w:bCs/>
        </w:rPr>
      </w:pPr>
      <w:r w:rsidRPr="007D3D31">
        <w:rPr>
          <w:b/>
          <w:bCs/>
          <w:lang w:val="ru-RU"/>
        </w:rPr>
        <w:t>Значения при перемещении</w:t>
      </w:r>
    </w:p>
    <w:tbl>
      <w:tblPr>
        <w:tblW w:w="5741" w:type="dxa"/>
        <w:tblInd w:w="2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4"/>
        <w:gridCol w:w="1985"/>
        <w:gridCol w:w="1842"/>
      </w:tblGrid>
      <w:tr w:rsidR="00D1220E" w:rsidRPr="00A4716F" w14:paraId="2D92973D" w14:textId="77777777" w:rsidTr="00BF12FB">
        <w:tc>
          <w:tcPr>
            <w:tcW w:w="1914" w:type="dxa"/>
            <w:tcBorders>
              <w:top w:val="single" w:sz="4" w:space="0" w:color="auto"/>
              <w:left w:val="single" w:sz="4" w:space="0" w:color="auto"/>
              <w:bottom w:val="single" w:sz="12" w:space="0" w:color="auto"/>
              <w:right w:val="single" w:sz="4" w:space="0" w:color="auto"/>
            </w:tcBorders>
            <w:vAlign w:val="center"/>
            <w:hideMark/>
          </w:tcPr>
          <w:p w14:paraId="79E23A43" w14:textId="77777777" w:rsidR="00D1220E" w:rsidRPr="003B33BD" w:rsidRDefault="00D1220E" w:rsidP="00BF12FB">
            <w:pPr>
              <w:widowControl w:val="0"/>
              <w:spacing w:before="40" w:after="40" w:line="200" w:lineRule="exact"/>
              <w:ind w:left="34" w:right="34"/>
              <w:rPr>
                <w:i/>
                <w:sz w:val="16"/>
                <w:szCs w:val="16"/>
              </w:rPr>
            </w:pPr>
            <w:r w:rsidRPr="003B33BD">
              <w:rPr>
                <w:i/>
                <w:iCs/>
                <w:sz w:val="16"/>
                <w:szCs w:val="16"/>
              </w:rPr>
              <w:t>Перемещение</w:t>
            </w:r>
          </w:p>
        </w:tc>
        <w:tc>
          <w:tcPr>
            <w:tcW w:w="1985" w:type="dxa"/>
            <w:tcBorders>
              <w:top w:val="single" w:sz="4" w:space="0" w:color="auto"/>
              <w:left w:val="single" w:sz="4" w:space="0" w:color="auto"/>
              <w:bottom w:val="single" w:sz="12" w:space="0" w:color="auto"/>
              <w:right w:val="single" w:sz="4" w:space="0" w:color="auto"/>
            </w:tcBorders>
            <w:vAlign w:val="center"/>
          </w:tcPr>
          <w:p w14:paraId="76E20397" w14:textId="77777777" w:rsidR="00D1220E" w:rsidRPr="003B33BD" w:rsidRDefault="00D1220E" w:rsidP="00BF12FB">
            <w:pPr>
              <w:widowControl w:val="0"/>
              <w:spacing w:before="40" w:after="40" w:line="200" w:lineRule="exact"/>
              <w:ind w:left="34" w:right="34"/>
              <w:rPr>
                <w:i/>
                <w:sz w:val="16"/>
                <w:szCs w:val="16"/>
              </w:rPr>
            </w:pPr>
            <w:r w:rsidRPr="003B33BD">
              <w:rPr>
                <w:i/>
                <w:iCs/>
                <w:sz w:val="16"/>
                <w:szCs w:val="16"/>
              </w:rPr>
              <w:t>Устройство</w:t>
            </w:r>
          </w:p>
        </w:tc>
        <w:tc>
          <w:tcPr>
            <w:tcW w:w="1842" w:type="dxa"/>
            <w:tcBorders>
              <w:top w:val="single" w:sz="4" w:space="0" w:color="auto"/>
              <w:left w:val="single" w:sz="4" w:space="0" w:color="auto"/>
              <w:bottom w:val="single" w:sz="12" w:space="0" w:color="auto"/>
              <w:right w:val="single" w:sz="4" w:space="0" w:color="auto"/>
            </w:tcBorders>
            <w:vAlign w:val="center"/>
          </w:tcPr>
          <w:p w14:paraId="57B09D62" w14:textId="77777777" w:rsidR="00D1220E" w:rsidRPr="003B33BD" w:rsidRDefault="00D1220E" w:rsidP="00BF12FB">
            <w:pPr>
              <w:widowControl w:val="0"/>
              <w:spacing w:before="40" w:after="40" w:line="200" w:lineRule="exact"/>
              <w:ind w:left="34" w:right="34"/>
              <w:rPr>
                <w:i/>
                <w:sz w:val="16"/>
                <w:szCs w:val="16"/>
              </w:rPr>
            </w:pPr>
            <w:r w:rsidRPr="003B33BD">
              <w:rPr>
                <w:i/>
                <w:iCs/>
                <w:sz w:val="16"/>
                <w:szCs w:val="16"/>
              </w:rPr>
              <w:t>Значение</w:t>
            </w:r>
          </w:p>
        </w:tc>
      </w:tr>
      <w:tr w:rsidR="00D1220E" w:rsidRPr="007D3D31" w14:paraId="14C20B71" w14:textId="77777777" w:rsidTr="00BF12FB">
        <w:tc>
          <w:tcPr>
            <w:tcW w:w="1914" w:type="dxa"/>
            <w:vMerge w:val="restart"/>
            <w:tcBorders>
              <w:top w:val="single" w:sz="12" w:space="0" w:color="auto"/>
              <w:left w:val="single" w:sz="4" w:space="0" w:color="auto"/>
              <w:right w:val="single" w:sz="4" w:space="0" w:color="auto"/>
            </w:tcBorders>
            <w:vAlign w:val="center"/>
            <w:hideMark/>
          </w:tcPr>
          <w:p w14:paraId="6BC0C272" w14:textId="77777777" w:rsidR="00D1220E" w:rsidRPr="007D3D31" w:rsidRDefault="00D1220E" w:rsidP="00BF12FB">
            <w:pPr>
              <w:widowControl w:val="0"/>
              <w:spacing w:before="80" w:after="80" w:line="200" w:lineRule="exact"/>
              <w:ind w:left="34" w:right="34"/>
            </w:pPr>
            <w:r w:rsidRPr="007D3D31">
              <w:t>Вверх</w:t>
            </w:r>
          </w:p>
        </w:tc>
        <w:tc>
          <w:tcPr>
            <w:tcW w:w="1985" w:type="dxa"/>
            <w:tcBorders>
              <w:top w:val="single" w:sz="12" w:space="0" w:color="auto"/>
              <w:left w:val="single" w:sz="4" w:space="0" w:color="auto"/>
              <w:bottom w:val="single" w:sz="4" w:space="0" w:color="auto"/>
              <w:right w:val="single" w:sz="4" w:space="0" w:color="auto"/>
            </w:tcBorders>
            <w:vAlign w:val="center"/>
          </w:tcPr>
          <w:p w14:paraId="5CF06D99" w14:textId="77777777" w:rsidR="00D1220E" w:rsidRPr="007D3D31" w:rsidRDefault="00D1220E" w:rsidP="00BF12FB">
            <w:pPr>
              <w:widowControl w:val="0"/>
              <w:spacing w:before="80" w:after="80" w:line="200" w:lineRule="exact"/>
              <w:ind w:left="34" w:right="34"/>
            </w:pPr>
            <w:r w:rsidRPr="007D3D31">
              <w:t>Фара или АСПО</w:t>
            </w:r>
          </w:p>
        </w:tc>
        <w:tc>
          <w:tcPr>
            <w:tcW w:w="1842" w:type="dxa"/>
            <w:tcBorders>
              <w:top w:val="single" w:sz="12" w:space="0" w:color="auto"/>
              <w:left w:val="single" w:sz="4" w:space="0" w:color="auto"/>
              <w:bottom w:val="single" w:sz="4" w:space="0" w:color="auto"/>
              <w:right w:val="single" w:sz="4" w:space="0" w:color="auto"/>
            </w:tcBorders>
            <w:vAlign w:val="center"/>
            <w:hideMark/>
          </w:tcPr>
          <w:p w14:paraId="0EA96CDD" w14:textId="77777777" w:rsidR="00D1220E" w:rsidRPr="007D3D31" w:rsidRDefault="00D1220E" w:rsidP="00BF12FB">
            <w:pPr>
              <w:widowControl w:val="0"/>
              <w:tabs>
                <w:tab w:val="left" w:pos="1851"/>
                <w:tab w:val="left" w:pos="2268"/>
                <w:tab w:val="left" w:pos="2475"/>
                <w:tab w:val="left" w:pos="3627"/>
                <w:tab w:val="left" w:pos="4779"/>
                <w:tab w:val="left" w:pos="5931"/>
                <w:tab w:val="left" w:pos="7083"/>
                <w:tab w:val="left" w:pos="8235"/>
              </w:tabs>
              <w:spacing w:before="80" w:after="80" w:line="200" w:lineRule="exact"/>
              <w:ind w:left="33" w:right="600" w:firstLine="33"/>
            </w:pPr>
            <w:r w:rsidRPr="007D3D31">
              <w:t>1</w:t>
            </w:r>
            <w:r>
              <w:t>,</w:t>
            </w:r>
            <w:r w:rsidRPr="007D3D31">
              <w:t>5 мрад</w:t>
            </w:r>
          </w:p>
        </w:tc>
      </w:tr>
      <w:tr w:rsidR="00D1220E" w:rsidRPr="007D3D31" w14:paraId="3AB6AB33" w14:textId="77777777" w:rsidTr="00BF12FB">
        <w:tc>
          <w:tcPr>
            <w:tcW w:w="1914" w:type="dxa"/>
            <w:vMerge/>
            <w:tcBorders>
              <w:left w:val="single" w:sz="4" w:space="0" w:color="auto"/>
              <w:bottom w:val="single" w:sz="4" w:space="0" w:color="auto"/>
              <w:right w:val="single" w:sz="4" w:space="0" w:color="auto"/>
            </w:tcBorders>
            <w:vAlign w:val="center"/>
          </w:tcPr>
          <w:p w14:paraId="733DA785" w14:textId="77777777" w:rsidR="00D1220E" w:rsidRPr="007D3D31" w:rsidRDefault="00D1220E" w:rsidP="00BF12FB">
            <w:pPr>
              <w:widowControl w:val="0"/>
              <w:spacing w:before="80" w:after="80" w:line="200" w:lineRule="exact"/>
              <w:ind w:left="34" w:right="34"/>
              <w:rPr>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1F507F5F" w14:textId="77777777" w:rsidR="00D1220E" w:rsidRPr="007D3D31" w:rsidRDefault="00D1220E" w:rsidP="00BF12FB">
            <w:pPr>
              <w:widowControl w:val="0"/>
              <w:spacing w:before="80" w:after="80" w:line="200" w:lineRule="exact"/>
              <w:ind w:left="34" w:right="34"/>
            </w:pPr>
            <w:r w:rsidRPr="007D3D31">
              <w:t>Передняя противотуманная фара</w:t>
            </w:r>
          </w:p>
        </w:tc>
        <w:tc>
          <w:tcPr>
            <w:tcW w:w="1842" w:type="dxa"/>
            <w:tcBorders>
              <w:top w:val="single" w:sz="4" w:space="0" w:color="auto"/>
              <w:left w:val="single" w:sz="4" w:space="0" w:color="auto"/>
              <w:bottom w:val="single" w:sz="4" w:space="0" w:color="auto"/>
              <w:right w:val="single" w:sz="4" w:space="0" w:color="auto"/>
            </w:tcBorders>
            <w:vAlign w:val="center"/>
          </w:tcPr>
          <w:p w14:paraId="6E332245" w14:textId="77777777" w:rsidR="00D1220E" w:rsidRPr="007D3D31" w:rsidRDefault="00D1220E" w:rsidP="00BF12FB">
            <w:pPr>
              <w:widowControl w:val="0"/>
              <w:tabs>
                <w:tab w:val="left" w:pos="1851"/>
                <w:tab w:val="left" w:pos="2268"/>
                <w:tab w:val="left" w:pos="2475"/>
                <w:tab w:val="left" w:pos="3627"/>
                <w:tab w:val="left" w:pos="4779"/>
                <w:tab w:val="left" w:pos="5931"/>
                <w:tab w:val="left" w:pos="7083"/>
                <w:tab w:val="left" w:pos="8235"/>
              </w:tabs>
              <w:spacing w:before="80" w:after="80" w:line="200" w:lineRule="exact"/>
              <w:ind w:left="33" w:right="600" w:firstLine="33"/>
            </w:pPr>
            <w:r w:rsidRPr="007D3D31">
              <w:t>3,0 мрад</w:t>
            </w:r>
          </w:p>
        </w:tc>
      </w:tr>
      <w:tr w:rsidR="00D1220E" w:rsidRPr="007D3D31" w14:paraId="41A2468C" w14:textId="77777777" w:rsidTr="00BF12FB">
        <w:tc>
          <w:tcPr>
            <w:tcW w:w="1914" w:type="dxa"/>
            <w:tcBorders>
              <w:top w:val="single" w:sz="4" w:space="0" w:color="auto"/>
              <w:left w:val="single" w:sz="4" w:space="0" w:color="auto"/>
              <w:bottom w:val="single" w:sz="12" w:space="0" w:color="auto"/>
              <w:right w:val="single" w:sz="4" w:space="0" w:color="auto"/>
            </w:tcBorders>
            <w:vAlign w:val="center"/>
            <w:hideMark/>
          </w:tcPr>
          <w:p w14:paraId="0CD2A05E" w14:textId="77777777" w:rsidR="00D1220E" w:rsidRPr="007D3D31" w:rsidRDefault="00D1220E" w:rsidP="00BF12FB">
            <w:pPr>
              <w:widowControl w:val="0"/>
              <w:spacing w:before="80" w:after="80" w:line="200" w:lineRule="exact"/>
              <w:ind w:left="34" w:right="34"/>
            </w:pPr>
            <w:r w:rsidRPr="007D3D31">
              <w:t>Вниз</w:t>
            </w:r>
          </w:p>
        </w:tc>
        <w:tc>
          <w:tcPr>
            <w:tcW w:w="1985" w:type="dxa"/>
            <w:tcBorders>
              <w:top w:val="single" w:sz="4" w:space="0" w:color="auto"/>
              <w:left w:val="single" w:sz="4" w:space="0" w:color="auto"/>
              <w:bottom w:val="single" w:sz="12" w:space="0" w:color="auto"/>
              <w:right w:val="single" w:sz="4" w:space="0" w:color="auto"/>
            </w:tcBorders>
            <w:vAlign w:val="center"/>
          </w:tcPr>
          <w:p w14:paraId="075EEBA7" w14:textId="77777777" w:rsidR="00D1220E" w:rsidRPr="007D3D31" w:rsidRDefault="00D1220E" w:rsidP="00BF12FB">
            <w:pPr>
              <w:widowControl w:val="0"/>
              <w:spacing w:before="80" w:after="80" w:line="200" w:lineRule="exact"/>
              <w:ind w:left="34" w:right="34"/>
            </w:pPr>
            <w:r w:rsidRPr="007D3D31">
              <w:t>Все</w:t>
            </w:r>
          </w:p>
        </w:tc>
        <w:tc>
          <w:tcPr>
            <w:tcW w:w="1842" w:type="dxa"/>
            <w:tcBorders>
              <w:top w:val="single" w:sz="4" w:space="0" w:color="auto"/>
              <w:left w:val="single" w:sz="4" w:space="0" w:color="auto"/>
              <w:bottom w:val="single" w:sz="12" w:space="0" w:color="auto"/>
              <w:right w:val="single" w:sz="4" w:space="0" w:color="auto"/>
            </w:tcBorders>
            <w:vAlign w:val="center"/>
            <w:hideMark/>
          </w:tcPr>
          <w:p w14:paraId="5F830D4E" w14:textId="77777777" w:rsidR="00D1220E" w:rsidRPr="007D3D31" w:rsidRDefault="00D1220E" w:rsidP="00BF12FB">
            <w:pPr>
              <w:widowControl w:val="0"/>
              <w:spacing w:before="80" w:after="80" w:line="200" w:lineRule="exact"/>
              <w:ind w:left="33" w:right="600" w:firstLine="33"/>
            </w:pPr>
            <w:r w:rsidRPr="007D3D31">
              <w:t>3</w:t>
            </w:r>
            <w:r>
              <w:t>,</w:t>
            </w:r>
            <w:r w:rsidRPr="007D3D31">
              <w:t>0 мрад</w:t>
            </w:r>
          </w:p>
        </w:tc>
      </w:tr>
    </w:tbl>
    <w:p w14:paraId="0AF44E54" w14:textId="6555BAFF" w:rsidR="004C4DFB" w:rsidRDefault="004C4DFB" w:rsidP="00F4485E">
      <w:pPr>
        <w:suppressAutoHyphens w:val="0"/>
        <w:spacing w:line="240" w:lineRule="auto"/>
        <w:rPr>
          <w:rFonts w:eastAsiaTheme="minorEastAsia" w:cs="Times New Roman"/>
          <w:szCs w:val="20"/>
        </w:rPr>
      </w:pPr>
    </w:p>
    <w:p w14:paraId="26CA9A2D" w14:textId="447237CE" w:rsidR="00D1220E" w:rsidRDefault="00D1220E" w:rsidP="00F4485E">
      <w:pPr>
        <w:suppressAutoHyphens w:val="0"/>
        <w:spacing w:line="240" w:lineRule="auto"/>
        <w:rPr>
          <w:rFonts w:eastAsiaTheme="minorEastAsia" w:cs="Times New Roman"/>
          <w:szCs w:val="20"/>
        </w:rPr>
      </w:pPr>
    </w:p>
    <w:p w14:paraId="6E064895" w14:textId="77777777" w:rsidR="00E376DF" w:rsidRDefault="00E376DF" w:rsidP="00F4485E">
      <w:pPr>
        <w:suppressAutoHyphens w:val="0"/>
        <w:spacing w:line="240" w:lineRule="auto"/>
        <w:rPr>
          <w:rFonts w:eastAsiaTheme="minorEastAsia" w:cs="Times New Roman"/>
          <w:szCs w:val="20"/>
        </w:rPr>
        <w:sectPr w:rsidR="00E376DF" w:rsidSect="00D1220E">
          <w:headerReference w:type="even" r:id="rId59"/>
          <w:headerReference w:type="default" r:id="rId60"/>
          <w:footerReference w:type="even" r:id="rId61"/>
          <w:footerReference w:type="default" r:id="rId62"/>
          <w:footnotePr>
            <w:numRestart w:val="eachSect"/>
          </w:footnotePr>
          <w:endnotePr>
            <w:numFmt w:val="decimal"/>
          </w:endnotePr>
          <w:pgSz w:w="11906" w:h="16838" w:code="9"/>
          <w:pgMar w:top="1417" w:right="1134" w:bottom="1134" w:left="1134" w:header="850" w:footer="567" w:gutter="0"/>
          <w:cols w:space="708"/>
          <w:docGrid w:linePitch="360"/>
        </w:sectPr>
      </w:pPr>
    </w:p>
    <w:p w14:paraId="35890FD0" w14:textId="77777777" w:rsidR="00E376DF" w:rsidRPr="007D3D31" w:rsidRDefault="00E376DF" w:rsidP="00E376DF">
      <w:pPr>
        <w:pStyle w:val="HChG"/>
      </w:pPr>
      <w:r w:rsidRPr="007D3D31">
        <w:t>Приложение 7</w:t>
      </w:r>
      <w:r>
        <w:t xml:space="preserve"> — </w:t>
      </w:r>
      <w:r w:rsidRPr="007D3D31">
        <w:t>Добавление 1</w:t>
      </w:r>
    </w:p>
    <w:p w14:paraId="66306DFC" w14:textId="77777777" w:rsidR="00E376DF" w:rsidRPr="007D3D31" w:rsidRDefault="00E376DF" w:rsidP="00E376DF">
      <w:pPr>
        <w:pStyle w:val="HChG"/>
      </w:pPr>
      <w:r>
        <w:tab/>
      </w:r>
      <w:r>
        <w:tab/>
      </w:r>
      <w:r w:rsidRPr="007D3D31">
        <w:t xml:space="preserve">Обзорная схема циклов работы при испытании </w:t>
      </w:r>
      <w:r>
        <w:br/>
      </w:r>
      <w:r w:rsidRPr="007D3D31">
        <w:t>на 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E376DF" w:rsidRPr="007D3D31" w14:paraId="79A58193" w14:textId="77777777" w:rsidTr="00BF12FB">
        <w:trPr>
          <w:trHeight w:val="284"/>
        </w:trPr>
        <w:tc>
          <w:tcPr>
            <w:tcW w:w="2600" w:type="dxa"/>
            <w:hideMark/>
          </w:tcPr>
          <w:p w14:paraId="6AF84B10" w14:textId="77777777" w:rsidR="00E376DF" w:rsidRPr="007D3D31" w:rsidRDefault="00E376DF" w:rsidP="00BF12FB">
            <w:pPr>
              <w:tabs>
                <w:tab w:val="left" w:pos="2180"/>
              </w:tabs>
              <w:ind w:right="72"/>
              <w:jc w:val="both"/>
              <w:rPr>
                <w:bCs/>
              </w:rPr>
            </w:pPr>
            <w:r w:rsidRPr="007D3D31">
              <w:t xml:space="preserve">Сокращения: </w:t>
            </w:r>
            <w:r w:rsidRPr="007D3D31">
              <w:tab/>
              <w:t>Р:</w:t>
            </w:r>
          </w:p>
        </w:tc>
        <w:tc>
          <w:tcPr>
            <w:tcW w:w="4880" w:type="dxa"/>
            <w:hideMark/>
          </w:tcPr>
          <w:p w14:paraId="5264A1F1" w14:textId="77777777" w:rsidR="00E376DF" w:rsidRPr="007D3D31" w:rsidRDefault="00E376DF" w:rsidP="00E376DF">
            <w:pPr>
              <w:ind w:right="566"/>
              <w:rPr>
                <w:bCs/>
              </w:rPr>
            </w:pPr>
            <w:r w:rsidRPr="007D3D31">
              <w:t>огонь ближнего света</w:t>
            </w:r>
          </w:p>
        </w:tc>
      </w:tr>
      <w:tr w:rsidR="00E376DF" w:rsidRPr="007D3D31" w14:paraId="5C3F84FB" w14:textId="77777777" w:rsidTr="00BF12FB">
        <w:trPr>
          <w:trHeight w:val="284"/>
        </w:trPr>
        <w:tc>
          <w:tcPr>
            <w:tcW w:w="2600" w:type="dxa"/>
            <w:hideMark/>
          </w:tcPr>
          <w:p w14:paraId="5D68DB3D" w14:textId="77777777" w:rsidR="00E376DF" w:rsidRPr="007D3D31" w:rsidRDefault="00E376DF" w:rsidP="00BF12FB">
            <w:pPr>
              <w:tabs>
                <w:tab w:val="left" w:pos="2180"/>
              </w:tabs>
              <w:jc w:val="both"/>
              <w:rPr>
                <w:bCs/>
              </w:rPr>
            </w:pPr>
            <w:r w:rsidRPr="007D3D31">
              <w:tab/>
              <w:t>D:</w:t>
            </w:r>
          </w:p>
        </w:tc>
        <w:tc>
          <w:tcPr>
            <w:tcW w:w="4880" w:type="dxa"/>
            <w:hideMark/>
          </w:tcPr>
          <w:p w14:paraId="1AAF904C" w14:textId="77777777" w:rsidR="00E376DF" w:rsidRPr="007D3D31" w:rsidRDefault="00E376DF" w:rsidP="00E376DF">
            <w:pPr>
              <w:rPr>
                <w:bCs/>
              </w:rPr>
            </w:pPr>
            <w:r w:rsidRPr="007D3D31">
              <w:t>огонь дальнего света (D</w:t>
            </w:r>
            <w:r w:rsidRPr="00254E05">
              <w:rPr>
                <w:vertAlign w:val="subscript"/>
              </w:rPr>
              <w:t>1</w:t>
            </w:r>
            <w:r w:rsidRPr="007D3D31">
              <w:t xml:space="preserve"> + D</w:t>
            </w:r>
            <w:r w:rsidRPr="00254E05">
              <w:rPr>
                <w:vertAlign w:val="subscript"/>
              </w:rPr>
              <w:t>2</w:t>
            </w:r>
            <w:r w:rsidRPr="007D3D31">
              <w:t xml:space="preserve"> означает два луча дальнего света)</w:t>
            </w:r>
          </w:p>
        </w:tc>
      </w:tr>
      <w:tr w:rsidR="00E376DF" w:rsidRPr="007D3D31" w14:paraId="4F066FEF" w14:textId="77777777" w:rsidTr="00BF12FB">
        <w:trPr>
          <w:trHeight w:val="284"/>
        </w:trPr>
        <w:tc>
          <w:tcPr>
            <w:tcW w:w="2600" w:type="dxa"/>
            <w:hideMark/>
          </w:tcPr>
          <w:p w14:paraId="0BDD7511" w14:textId="77777777" w:rsidR="00E376DF" w:rsidRPr="007D3D31" w:rsidRDefault="00E376DF" w:rsidP="00BF12FB">
            <w:pPr>
              <w:tabs>
                <w:tab w:val="left" w:pos="2180"/>
              </w:tabs>
              <w:ind w:right="355"/>
              <w:jc w:val="both"/>
              <w:rPr>
                <w:bCs/>
              </w:rPr>
            </w:pPr>
            <w:r w:rsidRPr="007D3D31">
              <w:tab/>
              <w:t>F</w:t>
            </w:r>
            <w:r>
              <w:t>:</w:t>
            </w:r>
          </w:p>
        </w:tc>
        <w:tc>
          <w:tcPr>
            <w:tcW w:w="4880" w:type="dxa"/>
            <w:hideMark/>
          </w:tcPr>
          <w:p w14:paraId="49E0C586" w14:textId="77777777" w:rsidR="00E376DF" w:rsidRPr="007D3D31" w:rsidRDefault="00E376DF" w:rsidP="00E376DF">
            <w:pPr>
              <w:ind w:right="24"/>
              <w:rPr>
                <w:bCs/>
              </w:rPr>
            </w:pPr>
            <w:r w:rsidRPr="007D3D31">
              <w:t>передняя противотуманная фара</w:t>
            </w:r>
          </w:p>
        </w:tc>
      </w:tr>
      <w:tr w:rsidR="00E376DF" w:rsidRPr="007D3D31" w14:paraId="1D8B7706" w14:textId="77777777" w:rsidTr="00BF12FB">
        <w:trPr>
          <w:trHeight w:val="284"/>
        </w:trPr>
        <w:tc>
          <w:tcPr>
            <w:tcW w:w="2600" w:type="dxa"/>
          </w:tcPr>
          <w:p w14:paraId="4500FDE3" w14:textId="77777777" w:rsidR="00E376DF" w:rsidRPr="007D3D31" w:rsidRDefault="00E376DF" w:rsidP="00BF12FB">
            <w:pPr>
              <w:tabs>
                <w:tab w:val="left" w:pos="2180"/>
              </w:tabs>
              <w:ind w:right="355"/>
              <w:jc w:val="center"/>
              <w:rPr>
                <w:bCs/>
              </w:rPr>
            </w:pPr>
            <w:r>
              <w:rPr>
                <w:bCs/>
              </w:rPr>
              <w:t xml:space="preserve">     </w:t>
            </w:r>
            <w:r w:rsidRPr="007D3D31">
              <w:rPr>
                <w:noProof/>
                <w:lang w:val="fr-FR" w:eastAsia="fr-FR"/>
              </w:rPr>
              <w:drawing>
                <wp:inline distT="0" distB="0" distL="0" distR="0" wp14:anchorId="12498155" wp14:editId="28F343FE">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9545" cy="164067"/>
                          </a:xfrm>
                          <a:prstGeom prst="rect">
                            <a:avLst/>
                          </a:prstGeom>
                        </pic:spPr>
                      </pic:pic>
                    </a:graphicData>
                  </a:graphic>
                </wp:inline>
              </w:drawing>
            </w:r>
          </w:p>
        </w:tc>
        <w:tc>
          <w:tcPr>
            <w:tcW w:w="4880" w:type="dxa"/>
          </w:tcPr>
          <w:p w14:paraId="5218D40A" w14:textId="77777777" w:rsidR="00E376DF" w:rsidRPr="007D3D31" w:rsidRDefault="00E376DF" w:rsidP="00E376DF">
            <w:pPr>
              <w:ind w:right="24"/>
              <w:rPr>
                <w:bCs/>
              </w:rPr>
            </w:pPr>
            <w:r w:rsidRPr="007D3D31">
              <w:t>означает постоянное функционирование</w:t>
            </w:r>
          </w:p>
        </w:tc>
      </w:tr>
      <w:tr w:rsidR="00E376DF" w:rsidRPr="007D3D31" w14:paraId="664E6C1B" w14:textId="77777777" w:rsidTr="00BF12FB">
        <w:trPr>
          <w:trHeight w:val="284"/>
        </w:trPr>
        <w:tc>
          <w:tcPr>
            <w:tcW w:w="2600" w:type="dxa"/>
          </w:tcPr>
          <w:p w14:paraId="0A61F088" w14:textId="77777777" w:rsidR="00E376DF" w:rsidRPr="007D3D31" w:rsidRDefault="00E376DF" w:rsidP="00BF12FB">
            <w:pPr>
              <w:tabs>
                <w:tab w:val="left" w:pos="2180"/>
              </w:tabs>
              <w:ind w:right="355"/>
              <w:jc w:val="center"/>
              <w:rPr>
                <w:noProof/>
                <w:lang w:eastAsia="en-GB"/>
              </w:rPr>
            </w:pPr>
            <w:r w:rsidRPr="007D3D31">
              <w:rPr>
                <w:noProof/>
                <w:lang w:val="fr-FR" w:eastAsia="fr-FR"/>
              </w:rPr>
              <w:drawing>
                <wp:inline distT="0" distB="0" distL="0" distR="0" wp14:anchorId="178434E7" wp14:editId="45EE3C49">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6A555297" w14:textId="77777777" w:rsidR="00E376DF" w:rsidRPr="007D3D31" w:rsidRDefault="00E376DF" w:rsidP="00E376DF">
            <w:pPr>
              <w:ind w:right="24"/>
              <w:rPr>
                <w:bCs/>
              </w:rPr>
            </w:pPr>
            <w:r w:rsidRPr="007D3D31">
              <w:t>означает цикл из 15 минут в выключенном состоянии и 5 минут во включенном состоянии</w:t>
            </w:r>
          </w:p>
        </w:tc>
      </w:tr>
      <w:tr w:rsidR="00E376DF" w:rsidRPr="007D3D31" w14:paraId="38E26DBC" w14:textId="77777777" w:rsidTr="00BF12FB">
        <w:trPr>
          <w:trHeight w:val="284"/>
        </w:trPr>
        <w:tc>
          <w:tcPr>
            <w:tcW w:w="2600" w:type="dxa"/>
          </w:tcPr>
          <w:p w14:paraId="69962E4F" w14:textId="77777777" w:rsidR="00E376DF" w:rsidRPr="007D3D31" w:rsidRDefault="00E376DF" w:rsidP="00BF12FB">
            <w:pPr>
              <w:tabs>
                <w:tab w:val="left" w:pos="2180"/>
              </w:tabs>
              <w:ind w:right="355"/>
              <w:jc w:val="center"/>
              <w:rPr>
                <w:noProof/>
                <w:lang w:eastAsia="en-GB"/>
              </w:rPr>
            </w:pPr>
            <w:r>
              <w:rPr>
                <w:noProof/>
                <w:lang w:eastAsia="en-GB"/>
              </w:rPr>
              <w:t xml:space="preserve">     </w:t>
            </w:r>
            <w:r w:rsidRPr="007D3D31">
              <w:rPr>
                <w:noProof/>
                <w:lang w:val="fr-FR" w:eastAsia="fr-FR"/>
              </w:rPr>
              <w:drawing>
                <wp:inline distT="0" distB="0" distL="0" distR="0" wp14:anchorId="5F8BA977" wp14:editId="0BF1181E">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417B791F" w14:textId="20842B32" w:rsidR="00E376DF" w:rsidRPr="007D3D31" w:rsidRDefault="00E376DF" w:rsidP="00E376DF">
            <w:pPr>
              <w:ind w:right="24"/>
            </w:pPr>
            <w:r w:rsidRPr="007D3D31">
              <w:t>означает цикл из 15 минут во включенном состоянии и</w:t>
            </w:r>
            <w:r>
              <w:t> </w:t>
            </w:r>
            <w:r w:rsidRPr="007D3D31">
              <w:t>5 минут в выключенном состоянии</w:t>
            </w:r>
          </w:p>
        </w:tc>
      </w:tr>
      <w:tr w:rsidR="00E376DF" w:rsidRPr="007D3D31" w14:paraId="2E652EE0" w14:textId="77777777" w:rsidTr="00BF12FB">
        <w:trPr>
          <w:trHeight w:val="284"/>
        </w:trPr>
        <w:tc>
          <w:tcPr>
            <w:tcW w:w="2600" w:type="dxa"/>
            <w:hideMark/>
          </w:tcPr>
          <w:p w14:paraId="6198861C" w14:textId="77777777" w:rsidR="00E376DF" w:rsidRPr="007D3D31" w:rsidRDefault="00E376DF" w:rsidP="00BF12FB">
            <w:pPr>
              <w:tabs>
                <w:tab w:val="left" w:pos="2564"/>
              </w:tabs>
              <w:ind w:right="360" w:hanging="1418"/>
              <w:rPr>
                <w:bCs/>
              </w:rPr>
            </w:pPr>
            <w:r w:rsidRPr="007D3D31">
              <w:rPr>
                <w:noProof/>
                <w:lang w:val="fr-FR" w:eastAsia="fr-FR"/>
              </w:rPr>
              <w:drawing>
                <wp:anchor distT="0" distB="0" distL="114300" distR="114300" simplePos="0" relativeHeight="251669504" behindDoc="0" locked="0" layoutInCell="1" allowOverlap="1" wp14:anchorId="3B37013A" wp14:editId="4836EF1A">
                  <wp:simplePos x="0" y="0"/>
                  <wp:positionH relativeFrom="column">
                    <wp:posOffset>301625</wp:posOffset>
                  </wp:positionH>
                  <wp:positionV relativeFrom="paragraph">
                    <wp:posOffset>8255</wp:posOffset>
                  </wp:positionV>
                  <wp:extent cx="685165"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464"/>
                          <a:stretch/>
                        </pic:blipFill>
                        <pic:spPr bwMode="auto">
                          <a:xfrm>
                            <a:off x="0" y="0"/>
                            <a:ext cx="685165"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335DBE95" w14:textId="23F21679" w:rsidR="00E376DF" w:rsidRPr="007D3D31" w:rsidRDefault="00E376DF" w:rsidP="00E376DF">
            <w:pPr>
              <w:ind w:right="24"/>
              <w:rPr>
                <w:bCs/>
              </w:rPr>
            </w:pPr>
            <w:r w:rsidRPr="007D3D31">
              <w:t>означает цикл из 9 минут в выключенном состоянии и</w:t>
            </w:r>
            <w:r>
              <w:t> </w:t>
            </w:r>
            <w:r w:rsidRPr="007D3D31">
              <w:t>1 минуты во включенном состоянии</w:t>
            </w:r>
          </w:p>
        </w:tc>
      </w:tr>
    </w:tbl>
    <w:p w14:paraId="7AC40B8E" w14:textId="77777777" w:rsidR="00E376DF" w:rsidRPr="007D3D31" w:rsidRDefault="00E376DF" w:rsidP="00E376DF">
      <w:pPr>
        <w:pStyle w:val="SingleTxtG"/>
        <w:spacing w:before="240"/>
      </w:pPr>
      <w:r w:rsidRPr="007D3D31">
        <w:t>Все нижеуказанные сгруппированные фары и передние противотуманные фары приведены в качестве примеров и не являются исчерпывающими.</w:t>
      </w:r>
    </w:p>
    <w:p w14:paraId="4DFC5207" w14:textId="77777777" w:rsidR="00E376DF" w:rsidRPr="00EC263D" w:rsidRDefault="00E376DF" w:rsidP="00E376DF">
      <w:pPr>
        <w:pStyle w:val="SingleTxtG"/>
        <w:ind w:left="0"/>
        <w:jc w:val="left"/>
        <w:rPr>
          <w:b/>
          <w:bCs/>
        </w:rPr>
      </w:pPr>
      <w:r w:rsidRPr="00EC263D">
        <w:t>Рис. А7-I</w:t>
      </w:r>
      <w:r w:rsidRPr="00EC263D">
        <w:br/>
      </w:r>
      <w:r w:rsidRPr="00EC263D">
        <w:rPr>
          <w:b/>
          <w:bCs/>
        </w:rPr>
        <w:t>Пример фары, оснащенной одной функцией освещения и функцией поворотного освещения и/или огнем подсветки поворота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E376DF" w:rsidRPr="007D3D31" w14:paraId="20E3D5DA" w14:textId="77777777" w:rsidTr="00BF12FB">
        <w:trPr>
          <w:cantSplit/>
        </w:trPr>
        <w:tc>
          <w:tcPr>
            <w:tcW w:w="4814" w:type="dxa"/>
          </w:tcPr>
          <w:p w14:paraId="63E3B1BB" w14:textId="77777777" w:rsidR="00E376DF" w:rsidRPr="007D3D31" w:rsidRDefault="00E376DF" w:rsidP="00E376DF">
            <w:pPr>
              <w:spacing w:after="120"/>
              <w:ind w:right="133"/>
              <w:jc w:val="both"/>
              <w:rPr>
                <w:bCs/>
              </w:rPr>
            </w:pPr>
          </w:p>
        </w:tc>
        <w:tc>
          <w:tcPr>
            <w:tcW w:w="4814" w:type="dxa"/>
            <w:vMerge w:val="restart"/>
          </w:tcPr>
          <w:p w14:paraId="31262EF2" w14:textId="77777777" w:rsidR="00E376DF" w:rsidRPr="007D3D31" w:rsidRDefault="00E376DF" w:rsidP="00BF12FB">
            <w:pPr>
              <w:spacing w:after="120"/>
              <w:ind w:right="1134"/>
              <w:jc w:val="both"/>
              <w:rPr>
                <w:bCs/>
              </w:rPr>
            </w:pPr>
            <w:r w:rsidRPr="007D3D31">
              <w:rPr>
                <w:bCs/>
                <w:noProof/>
                <w:lang w:val="fr-FR"/>
              </w:rPr>
              <w:drawing>
                <wp:anchor distT="0" distB="0" distL="114300" distR="114300" simplePos="0" relativeHeight="251670528" behindDoc="0" locked="0" layoutInCell="1" allowOverlap="1" wp14:anchorId="7E7F9AE6" wp14:editId="00665D53">
                  <wp:simplePos x="0" y="0"/>
                  <wp:positionH relativeFrom="column">
                    <wp:posOffset>624205</wp:posOffset>
                  </wp:positionH>
                  <wp:positionV relativeFrom="paragraph">
                    <wp:posOffset>635</wp:posOffset>
                  </wp:positionV>
                  <wp:extent cx="2091055" cy="1539875"/>
                  <wp:effectExtent l="0" t="0" r="0" b="317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91055" cy="1539875"/>
                          </a:xfrm>
                          <a:prstGeom prst="rect">
                            <a:avLst/>
                          </a:prstGeom>
                        </pic:spPr>
                      </pic:pic>
                    </a:graphicData>
                  </a:graphic>
                  <wp14:sizeRelH relativeFrom="margin">
                    <wp14:pctWidth>0</wp14:pctWidth>
                  </wp14:sizeRelH>
                  <wp14:sizeRelV relativeFrom="margin">
                    <wp14:pctHeight>0</wp14:pctHeight>
                  </wp14:sizeRelV>
                </wp:anchor>
              </w:drawing>
            </w:r>
          </w:p>
        </w:tc>
      </w:tr>
      <w:tr w:rsidR="00E376DF" w:rsidRPr="007D3D31" w14:paraId="687AEC0C" w14:textId="77777777" w:rsidTr="00BF12FB">
        <w:trPr>
          <w:cantSplit/>
          <w:trHeight w:val="605"/>
        </w:trPr>
        <w:tc>
          <w:tcPr>
            <w:tcW w:w="4814" w:type="dxa"/>
          </w:tcPr>
          <w:p w14:paraId="5F8FE12A" w14:textId="77777777" w:rsidR="00E376DF" w:rsidRPr="007D3D31" w:rsidRDefault="00E376DF" w:rsidP="00E376DF">
            <w:pPr>
              <w:ind w:right="133"/>
              <w:jc w:val="right"/>
              <w:rPr>
                <w:bCs/>
              </w:rPr>
            </w:pPr>
          </w:p>
        </w:tc>
        <w:tc>
          <w:tcPr>
            <w:tcW w:w="4814" w:type="dxa"/>
            <w:vMerge/>
          </w:tcPr>
          <w:p w14:paraId="2DBDE159" w14:textId="77777777" w:rsidR="00E376DF" w:rsidRPr="007D3D31" w:rsidRDefault="00E376DF" w:rsidP="00BF12FB">
            <w:pPr>
              <w:spacing w:after="120"/>
              <w:ind w:right="1134"/>
              <w:jc w:val="both"/>
              <w:rPr>
                <w:bCs/>
              </w:rPr>
            </w:pPr>
          </w:p>
        </w:tc>
      </w:tr>
      <w:tr w:rsidR="00E376DF" w:rsidRPr="007D3D31" w14:paraId="43A98A6B" w14:textId="77777777" w:rsidTr="00BF12FB">
        <w:trPr>
          <w:cantSplit/>
          <w:trHeight w:val="415"/>
        </w:trPr>
        <w:tc>
          <w:tcPr>
            <w:tcW w:w="4814" w:type="dxa"/>
          </w:tcPr>
          <w:p w14:paraId="4EBE6498" w14:textId="77777777" w:rsidR="00E376DF" w:rsidRPr="007D3D31" w:rsidRDefault="00E376DF" w:rsidP="00E376DF">
            <w:pPr>
              <w:ind w:right="133"/>
              <w:jc w:val="right"/>
              <w:rPr>
                <w:bCs/>
              </w:rPr>
            </w:pPr>
            <w:r w:rsidRPr="007D3D31">
              <w:t>источник света основного режима (P или D либо F)</w:t>
            </w:r>
          </w:p>
        </w:tc>
        <w:tc>
          <w:tcPr>
            <w:tcW w:w="4814" w:type="dxa"/>
            <w:vMerge/>
          </w:tcPr>
          <w:p w14:paraId="79260C0F" w14:textId="77777777" w:rsidR="00E376DF" w:rsidRPr="007D3D31" w:rsidRDefault="00E376DF" w:rsidP="00BF12FB">
            <w:pPr>
              <w:spacing w:after="120"/>
              <w:ind w:right="1134"/>
              <w:jc w:val="both"/>
              <w:rPr>
                <w:bCs/>
              </w:rPr>
            </w:pPr>
          </w:p>
        </w:tc>
      </w:tr>
      <w:tr w:rsidR="00E376DF" w:rsidRPr="007D3D31" w14:paraId="1A976473" w14:textId="77777777" w:rsidTr="00BF12FB">
        <w:trPr>
          <w:cantSplit/>
          <w:trHeight w:val="419"/>
        </w:trPr>
        <w:tc>
          <w:tcPr>
            <w:tcW w:w="4814" w:type="dxa"/>
          </w:tcPr>
          <w:p w14:paraId="5A300529" w14:textId="7F9DAE55" w:rsidR="00E376DF" w:rsidRPr="007D3D31" w:rsidRDefault="00E376DF" w:rsidP="00E376DF">
            <w:pPr>
              <w:ind w:right="133"/>
              <w:jc w:val="right"/>
              <w:rPr>
                <w:bCs/>
              </w:rPr>
            </w:pPr>
            <w:r w:rsidRPr="007D3D31">
              <w:t>Дополнительный(</w:t>
            </w:r>
            <w:proofErr w:type="spellStart"/>
            <w:r w:rsidRPr="007D3D31">
              <w:t>ые</w:t>
            </w:r>
            <w:proofErr w:type="spellEnd"/>
            <w:r w:rsidRPr="007D3D31">
              <w:t xml:space="preserve">) источник(и) света </w:t>
            </w:r>
            <w:r>
              <w:br/>
            </w:r>
            <w:r w:rsidRPr="007D3D31">
              <w:t>или модуль(и) источника света поворотного освещения и/или огонь подсветки поворота</w:t>
            </w:r>
          </w:p>
          <w:p w14:paraId="7F42CB02" w14:textId="77777777" w:rsidR="00E376DF" w:rsidRPr="007D3D31" w:rsidRDefault="00E376DF" w:rsidP="00E376DF">
            <w:pPr>
              <w:ind w:right="133"/>
              <w:jc w:val="right"/>
              <w:rPr>
                <w:bCs/>
              </w:rPr>
            </w:pPr>
            <w:r w:rsidRPr="007D3D31">
              <w:t>(при приведении в действие только ближнего света)</w:t>
            </w:r>
          </w:p>
        </w:tc>
        <w:tc>
          <w:tcPr>
            <w:tcW w:w="4814" w:type="dxa"/>
            <w:vMerge/>
          </w:tcPr>
          <w:p w14:paraId="4073191E" w14:textId="77777777" w:rsidR="00E376DF" w:rsidRPr="007D3D31" w:rsidRDefault="00E376DF" w:rsidP="00BF12FB">
            <w:pPr>
              <w:spacing w:after="120"/>
              <w:ind w:right="1134"/>
              <w:jc w:val="both"/>
              <w:rPr>
                <w:bCs/>
              </w:rPr>
            </w:pPr>
          </w:p>
        </w:tc>
      </w:tr>
    </w:tbl>
    <w:p w14:paraId="3CF54D5E" w14:textId="77777777" w:rsidR="00E376DF" w:rsidRPr="00EC263D" w:rsidRDefault="00E376DF" w:rsidP="00E376DF">
      <w:pPr>
        <w:pStyle w:val="SingleTxtG"/>
        <w:spacing w:before="240"/>
        <w:ind w:left="0"/>
        <w:jc w:val="left"/>
        <w:rPr>
          <w:b/>
          <w:bCs/>
        </w:rPr>
      </w:pPr>
      <w:r w:rsidRPr="00EC263D">
        <w:t>Рис. A7-II</w:t>
      </w:r>
      <w:r>
        <w:rPr>
          <w:b/>
          <w:bCs/>
        </w:rPr>
        <w:br/>
      </w:r>
      <w:r w:rsidRPr="00EC263D">
        <w:rPr>
          <w:b/>
          <w:bCs/>
        </w:rPr>
        <w:t>Пример фары, оснащенной несколькими функциями освещения и функцией поворотного освещения и/или огнем подсветки поворота</w:t>
      </w:r>
    </w:p>
    <w:tbl>
      <w:tblPr>
        <w:tblStyle w:val="a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E376DF" w:rsidRPr="007D3D31" w14:paraId="5B539F3E" w14:textId="77777777" w:rsidTr="00BF12FB">
        <w:trPr>
          <w:cantSplit/>
          <w:trHeight w:val="382"/>
        </w:trPr>
        <w:tc>
          <w:tcPr>
            <w:tcW w:w="4820" w:type="dxa"/>
          </w:tcPr>
          <w:p w14:paraId="29A5F4D4" w14:textId="77777777" w:rsidR="00E376DF" w:rsidRPr="007D3D31" w:rsidRDefault="00E376DF" w:rsidP="00BF12FB">
            <w:pPr>
              <w:spacing w:after="120"/>
              <w:ind w:right="1134"/>
              <w:jc w:val="both"/>
              <w:rPr>
                <w:bCs/>
              </w:rPr>
            </w:pPr>
          </w:p>
        </w:tc>
        <w:tc>
          <w:tcPr>
            <w:tcW w:w="4819" w:type="dxa"/>
            <w:vMerge w:val="restart"/>
          </w:tcPr>
          <w:p w14:paraId="5EAE2F26" w14:textId="77777777" w:rsidR="00E376DF" w:rsidRPr="007D3D31" w:rsidRDefault="00E376DF" w:rsidP="00BF12FB">
            <w:pPr>
              <w:spacing w:after="120"/>
              <w:ind w:right="103"/>
              <w:jc w:val="center"/>
              <w:rPr>
                <w:bCs/>
              </w:rPr>
            </w:pPr>
            <w:r w:rsidRPr="007D3D31">
              <w:rPr>
                <w:bCs/>
                <w:noProof/>
                <w:lang w:val="fr-FR"/>
              </w:rPr>
              <w:drawing>
                <wp:inline distT="0" distB="0" distL="0" distR="0" wp14:anchorId="7216DEB0" wp14:editId="726A0637">
                  <wp:extent cx="2087655" cy="1607704"/>
                  <wp:effectExtent l="0" t="0" r="0" b="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0233" cy="1609690"/>
                          </a:xfrm>
                          <a:prstGeom prst="rect">
                            <a:avLst/>
                          </a:prstGeom>
                        </pic:spPr>
                      </pic:pic>
                    </a:graphicData>
                  </a:graphic>
                </wp:inline>
              </w:drawing>
            </w:r>
          </w:p>
        </w:tc>
      </w:tr>
      <w:tr w:rsidR="00E376DF" w:rsidRPr="007D3D31" w14:paraId="0B21BE73" w14:textId="77777777" w:rsidTr="00BF12FB">
        <w:trPr>
          <w:cantSplit/>
          <w:trHeight w:val="407"/>
        </w:trPr>
        <w:tc>
          <w:tcPr>
            <w:tcW w:w="4820" w:type="dxa"/>
          </w:tcPr>
          <w:p w14:paraId="3210F094" w14:textId="77777777" w:rsidR="00E376DF" w:rsidRPr="007D3D31" w:rsidRDefault="00E376DF" w:rsidP="00E376DF">
            <w:pPr>
              <w:ind w:right="135"/>
              <w:jc w:val="right"/>
              <w:rPr>
                <w:bCs/>
              </w:rPr>
            </w:pPr>
            <w:r w:rsidRPr="007D3D31">
              <w:t>источник света основного режима (P или D либо F)</w:t>
            </w:r>
          </w:p>
        </w:tc>
        <w:tc>
          <w:tcPr>
            <w:tcW w:w="4819" w:type="dxa"/>
            <w:vMerge/>
          </w:tcPr>
          <w:p w14:paraId="4EEA3C8D" w14:textId="77777777" w:rsidR="00E376DF" w:rsidRPr="007D3D31" w:rsidRDefault="00E376DF" w:rsidP="00BF12FB">
            <w:pPr>
              <w:spacing w:after="120"/>
              <w:ind w:right="1134"/>
              <w:jc w:val="both"/>
              <w:rPr>
                <w:bCs/>
              </w:rPr>
            </w:pPr>
          </w:p>
        </w:tc>
      </w:tr>
      <w:tr w:rsidR="00E376DF" w:rsidRPr="007D3D31" w14:paraId="48429798" w14:textId="77777777" w:rsidTr="00BF12FB">
        <w:trPr>
          <w:cantSplit/>
          <w:trHeight w:val="415"/>
        </w:trPr>
        <w:tc>
          <w:tcPr>
            <w:tcW w:w="4820" w:type="dxa"/>
          </w:tcPr>
          <w:p w14:paraId="2893F15C" w14:textId="35678B08" w:rsidR="00E376DF" w:rsidRPr="007D3D31" w:rsidRDefault="00E376DF" w:rsidP="00E376DF">
            <w:pPr>
              <w:ind w:right="135"/>
              <w:jc w:val="right"/>
              <w:rPr>
                <w:bCs/>
              </w:rPr>
            </w:pPr>
            <w:r w:rsidRPr="007D3D31">
              <w:t xml:space="preserve">Источник света всех остальных функций </w:t>
            </w:r>
            <w:r>
              <w:br/>
            </w:r>
            <w:r w:rsidRPr="007D3D31">
              <w:t>(и, если это возможно, основной режим)</w:t>
            </w:r>
          </w:p>
        </w:tc>
        <w:tc>
          <w:tcPr>
            <w:tcW w:w="4819" w:type="dxa"/>
            <w:vMerge/>
          </w:tcPr>
          <w:p w14:paraId="4E9F1702" w14:textId="77777777" w:rsidR="00E376DF" w:rsidRPr="007D3D31" w:rsidRDefault="00E376DF" w:rsidP="00BF12FB">
            <w:pPr>
              <w:spacing w:after="120"/>
              <w:ind w:right="1134"/>
              <w:jc w:val="both"/>
              <w:rPr>
                <w:bCs/>
              </w:rPr>
            </w:pPr>
          </w:p>
        </w:tc>
      </w:tr>
      <w:tr w:rsidR="00E376DF" w:rsidRPr="007D3D31" w14:paraId="1018C391" w14:textId="77777777" w:rsidTr="00BF12FB">
        <w:trPr>
          <w:cantSplit/>
          <w:trHeight w:val="1090"/>
        </w:trPr>
        <w:tc>
          <w:tcPr>
            <w:tcW w:w="4820" w:type="dxa"/>
            <w:vMerge w:val="restart"/>
          </w:tcPr>
          <w:p w14:paraId="3DBE8354" w14:textId="5F35FE3E" w:rsidR="00E376DF" w:rsidRPr="007D3D31" w:rsidRDefault="00E376DF" w:rsidP="00E376DF">
            <w:pPr>
              <w:ind w:right="135"/>
              <w:jc w:val="right"/>
              <w:rPr>
                <w:bCs/>
              </w:rPr>
            </w:pPr>
            <w:r w:rsidRPr="007D3D31">
              <w:t>Дополнительный(</w:t>
            </w:r>
            <w:proofErr w:type="spellStart"/>
            <w:r w:rsidRPr="007D3D31">
              <w:t>ые</w:t>
            </w:r>
            <w:proofErr w:type="spellEnd"/>
            <w:r w:rsidRPr="007D3D31">
              <w:t xml:space="preserve">) источник(и) света </w:t>
            </w:r>
            <w:r>
              <w:br/>
            </w:r>
            <w:r w:rsidRPr="007D3D31">
              <w:t>или модуль(и) источника света поворотного освещения и/или огонь подсветки поворота</w:t>
            </w:r>
          </w:p>
          <w:p w14:paraId="50C0F093" w14:textId="77777777" w:rsidR="00E376DF" w:rsidRPr="007D3D31" w:rsidRDefault="00E376DF" w:rsidP="00E376DF">
            <w:pPr>
              <w:ind w:right="135"/>
              <w:jc w:val="right"/>
              <w:rPr>
                <w:bCs/>
              </w:rPr>
            </w:pPr>
            <w:r w:rsidRPr="007D3D31">
              <w:t>(при приведении в действие только ближнего света)</w:t>
            </w:r>
          </w:p>
        </w:tc>
        <w:tc>
          <w:tcPr>
            <w:tcW w:w="4819" w:type="dxa"/>
            <w:vMerge/>
          </w:tcPr>
          <w:p w14:paraId="14DA270C" w14:textId="77777777" w:rsidR="00E376DF" w:rsidRPr="007D3D31" w:rsidRDefault="00E376DF" w:rsidP="00BF12FB">
            <w:pPr>
              <w:spacing w:after="120"/>
              <w:ind w:right="1134"/>
              <w:jc w:val="both"/>
              <w:rPr>
                <w:bCs/>
              </w:rPr>
            </w:pPr>
          </w:p>
        </w:tc>
      </w:tr>
      <w:tr w:rsidR="00E376DF" w:rsidRPr="007D3D31" w14:paraId="02E124B2" w14:textId="77777777" w:rsidTr="00BF12FB">
        <w:trPr>
          <w:cantSplit/>
          <w:trHeight w:val="327"/>
        </w:trPr>
        <w:tc>
          <w:tcPr>
            <w:tcW w:w="4820" w:type="dxa"/>
            <w:vMerge/>
          </w:tcPr>
          <w:p w14:paraId="21133ABD" w14:textId="77777777" w:rsidR="00E376DF" w:rsidRPr="007D3D31" w:rsidRDefault="00E376DF" w:rsidP="00BF12FB">
            <w:pPr>
              <w:spacing w:after="120"/>
              <w:ind w:right="1134"/>
              <w:jc w:val="both"/>
              <w:rPr>
                <w:bCs/>
              </w:rPr>
            </w:pPr>
          </w:p>
        </w:tc>
        <w:tc>
          <w:tcPr>
            <w:tcW w:w="4819" w:type="dxa"/>
          </w:tcPr>
          <w:p w14:paraId="79C12CD0" w14:textId="77777777" w:rsidR="00E376DF" w:rsidRPr="007D3D31" w:rsidRDefault="00E376DF" w:rsidP="00BF12FB">
            <w:pPr>
              <w:spacing w:after="120"/>
              <w:ind w:right="1134"/>
              <w:jc w:val="both"/>
              <w:rPr>
                <w:bCs/>
              </w:rPr>
            </w:pPr>
          </w:p>
        </w:tc>
      </w:tr>
    </w:tbl>
    <w:p w14:paraId="6CD3A5BC" w14:textId="021B5C7E" w:rsidR="003B33BD" w:rsidRDefault="003B33BD" w:rsidP="00F4485E">
      <w:pPr>
        <w:suppressAutoHyphens w:val="0"/>
        <w:spacing w:line="240" w:lineRule="auto"/>
        <w:rPr>
          <w:rFonts w:eastAsiaTheme="minorEastAsia" w:cs="Times New Roman"/>
          <w:szCs w:val="20"/>
        </w:rPr>
      </w:pPr>
    </w:p>
    <w:p w14:paraId="4744D5A9" w14:textId="7695AC4F" w:rsidR="00E376DF" w:rsidRDefault="00E376DF" w:rsidP="00F4485E">
      <w:pPr>
        <w:suppressAutoHyphens w:val="0"/>
        <w:spacing w:line="240" w:lineRule="auto"/>
        <w:rPr>
          <w:rFonts w:eastAsiaTheme="minorEastAsia" w:cs="Times New Roman"/>
          <w:szCs w:val="20"/>
        </w:rPr>
      </w:pPr>
    </w:p>
    <w:p w14:paraId="1342D172" w14:textId="77777777" w:rsidR="00834070" w:rsidRDefault="00834070" w:rsidP="00F4485E">
      <w:pPr>
        <w:suppressAutoHyphens w:val="0"/>
        <w:spacing w:line="240" w:lineRule="auto"/>
        <w:rPr>
          <w:rFonts w:eastAsiaTheme="minorEastAsia" w:cs="Times New Roman"/>
          <w:szCs w:val="20"/>
        </w:rPr>
        <w:sectPr w:rsidR="00834070" w:rsidSect="00E376DF">
          <w:headerReference w:type="even" r:id="rId69"/>
          <w:headerReference w:type="default" r:id="rId70"/>
          <w:footerReference w:type="even" r:id="rId71"/>
          <w:footerReference w:type="default" r:id="rId72"/>
          <w:footnotePr>
            <w:numRestart w:val="eachSect"/>
          </w:footnotePr>
          <w:endnotePr>
            <w:numFmt w:val="decimal"/>
          </w:endnotePr>
          <w:pgSz w:w="11906" w:h="16838" w:code="9"/>
          <w:pgMar w:top="1417" w:right="1134" w:bottom="1134" w:left="1134" w:header="850" w:footer="567" w:gutter="0"/>
          <w:cols w:space="708"/>
          <w:docGrid w:linePitch="360"/>
        </w:sectPr>
      </w:pPr>
    </w:p>
    <w:p w14:paraId="372A6F4C" w14:textId="77777777" w:rsidR="00834070" w:rsidRPr="007D3D31" w:rsidRDefault="00834070" w:rsidP="00834070">
      <w:pPr>
        <w:pStyle w:val="0title"/>
        <w:rPr>
          <w:lang w:val="ru-RU"/>
        </w:rPr>
      </w:pPr>
      <w:r w:rsidRPr="007D3D31">
        <w:rPr>
          <w:bCs/>
          <w:lang w:val="ru-RU"/>
        </w:rPr>
        <w:t>Приложение 7</w:t>
      </w:r>
      <w:r>
        <w:rPr>
          <w:bCs/>
          <w:lang w:val="ru-RU"/>
        </w:rPr>
        <w:t xml:space="preserve"> — </w:t>
      </w:r>
      <w:r w:rsidRPr="007D3D31">
        <w:rPr>
          <w:bCs/>
          <w:lang w:val="ru-RU"/>
        </w:rPr>
        <w:t>Добавление 2</w:t>
      </w:r>
    </w:p>
    <w:p w14:paraId="71FC8BA6" w14:textId="77777777" w:rsidR="00834070" w:rsidRPr="007D3D31" w:rsidRDefault="00834070" w:rsidP="00834070">
      <w:pPr>
        <w:pStyle w:val="0title"/>
        <w:rPr>
          <w:lang w:val="ru-RU"/>
        </w:rPr>
      </w:pPr>
      <w:r w:rsidRPr="007D3D31">
        <w:rPr>
          <w:lang w:val="ru-RU"/>
        </w:rPr>
        <w:tab/>
      </w:r>
      <w:r w:rsidRPr="007D3D31">
        <w:rPr>
          <w:lang w:val="ru-RU"/>
        </w:rPr>
        <w:tab/>
      </w:r>
      <w:r w:rsidRPr="007D3D31">
        <w:rPr>
          <w:bCs/>
          <w:lang w:val="ru-RU"/>
        </w:rPr>
        <w:t>Смесь для испытания грязной фары</w:t>
      </w:r>
    </w:p>
    <w:p w14:paraId="008665BB" w14:textId="77777777" w:rsidR="00834070" w:rsidRPr="007D3D31" w:rsidRDefault="00834070" w:rsidP="00834070">
      <w:pPr>
        <w:pStyle w:val="1para1stlevel"/>
        <w:rPr>
          <w:lang w:val="ru-RU"/>
        </w:rPr>
      </w:pPr>
      <w:r w:rsidRPr="007D3D31">
        <w:rPr>
          <w:lang w:val="ru-RU"/>
        </w:rPr>
        <w:t>1.</w:t>
      </w:r>
      <w:r w:rsidRPr="007D3D31">
        <w:rPr>
          <w:lang w:val="ru-RU"/>
        </w:rPr>
        <w:tab/>
        <w:t>Для устройств с внешним рассеивателем из стекла:</w:t>
      </w:r>
    </w:p>
    <w:p w14:paraId="3EF96551" w14:textId="77777777" w:rsidR="00834070" w:rsidRPr="007D3D31" w:rsidRDefault="00834070" w:rsidP="00834070">
      <w:pPr>
        <w:spacing w:after="120"/>
        <w:ind w:left="2268" w:right="1134"/>
        <w:jc w:val="both"/>
      </w:pPr>
      <w:r w:rsidRPr="007D3D31">
        <w:t>смесь воды и загрязняющего вещества, наносимая на устройство, состоит из:</w:t>
      </w:r>
    </w:p>
    <w:p w14:paraId="00B0989E" w14:textId="77777777" w:rsidR="00834070" w:rsidRPr="007D3D31" w:rsidRDefault="00834070" w:rsidP="00834070">
      <w:pPr>
        <w:pStyle w:val="af4"/>
        <w:numPr>
          <w:ilvl w:val="0"/>
          <w:numId w:val="32"/>
        </w:numPr>
        <w:spacing w:after="120"/>
        <w:ind w:left="2835" w:right="1134" w:hanging="567"/>
        <w:contextualSpacing w:val="0"/>
        <w:jc w:val="both"/>
        <w:rPr>
          <w:lang w:val="ru-RU"/>
        </w:rPr>
      </w:pPr>
      <w:r w:rsidRPr="007D3D31">
        <w:rPr>
          <w:lang w:val="ru-RU"/>
        </w:rPr>
        <w:t>9 частей по весу силикатного песка, размер частиц которого составляет 0−100 мкм,</w:t>
      </w:r>
    </w:p>
    <w:p w14:paraId="11DB8938" w14:textId="77777777" w:rsidR="00834070" w:rsidRPr="007D3D31" w:rsidRDefault="00834070" w:rsidP="00834070">
      <w:pPr>
        <w:pStyle w:val="af4"/>
        <w:numPr>
          <w:ilvl w:val="0"/>
          <w:numId w:val="32"/>
        </w:numPr>
        <w:spacing w:after="120"/>
        <w:ind w:left="2835" w:right="1134" w:hanging="567"/>
        <w:contextualSpacing w:val="0"/>
        <w:jc w:val="both"/>
        <w:rPr>
          <w:lang w:val="ru-RU"/>
        </w:rPr>
      </w:pPr>
      <w:r w:rsidRPr="007D3D31">
        <w:rPr>
          <w:lang w:val="ru-RU"/>
        </w:rPr>
        <w:t>1 части по весу угольной пыли органического происхождения, полученной из буковой древесины, размер частиц которой составляет 0−100 мкм,</w:t>
      </w:r>
    </w:p>
    <w:p w14:paraId="2E2BD614" w14:textId="77777777" w:rsidR="00834070" w:rsidRPr="007D3D31" w:rsidRDefault="00834070" w:rsidP="00834070">
      <w:pPr>
        <w:pStyle w:val="StyleSingleTxtGLeft2cmHanging206cm"/>
        <w:numPr>
          <w:ilvl w:val="0"/>
          <w:numId w:val="32"/>
        </w:numPr>
        <w:ind w:left="2835" w:hanging="567"/>
        <w:rPr>
          <w:lang w:val="ru-RU"/>
        </w:rPr>
      </w:pPr>
      <w:r w:rsidRPr="007D3D31">
        <w:rPr>
          <w:lang w:val="ru-RU"/>
        </w:rPr>
        <w:t xml:space="preserve">0,2 части по весу </w:t>
      </w:r>
      <w:proofErr w:type="spellStart"/>
      <w:r w:rsidRPr="007D3D31">
        <w:rPr>
          <w:lang w:val="ru-RU"/>
        </w:rPr>
        <w:t>NaCMC</w:t>
      </w:r>
      <w:proofErr w:type="spellEnd"/>
      <w:r w:rsidRPr="007E1742">
        <w:rPr>
          <w:rStyle w:val="ab"/>
        </w:rPr>
        <w:footnoteReference w:id="22"/>
      </w:r>
      <w:r>
        <w:rPr>
          <w:lang w:val="ru-RU"/>
        </w:rPr>
        <w:t>,</w:t>
      </w:r>
      <w:r w:rsidRPr="007D3D31">
        <w:rPr>
          <w:lang w:val="ru-RU"/>
        </w:rPr>
        <w:t xml:space="preserve"> и</w:t>
      </w:r>
    </w:p>
    <w:p w14:paraId="62C08D1A" w14:textId="77777777" w:rsidR="00834070" w:rsidRPr="007D3D31" w:rsidRDefault="00834070" w:rsidP="00834070">
      <w:pPr>
        <w:pStyle w:val="af4"/>
        <w:numPr>
          <w:ilvl w:val="0"/>
          <w:numId w:val="32"/>
        </w:numPr>
        <w:spacing w:after="120"/>
        <w:ind w:left="2835" w:right="1134" w:hanging="567"/>
        <w:contextualSpacing w:val="0"/>
        <w:jc w:val="both"/>
        <w:rPr>
          <w:lang w:val="ru-RU"/>
        </w:rPr>
      </w:pPr>
      <w:r w:rsidRPr="007D3D31">
        <w:rPr>
          <w:lang w:val="ru-RU"/>
        </w:rPr>
        <w:t>5 частей по весу хлористого натрия (чистотой 99</w:t>
      </w:r>
      <w:r>
        <w:rPr>
          <w:lang w:val="ru-RU"/>
        </w:rPr>
        <w:t> </w:t>
      </w:r>
      <w:r w:rsidRPr="007D3D31">
        <w:rPr>
          <w:lang w:val="ru-RU"/>
        </w:rPr>
        <w:t>%),</w:t>
      </w:r>
    </w:p>
    <w:p w14:paraId="0FF1F9C0" w14:textId="77777777" w:rsidR="00834070" w:rsidRPr="007D3D31" w:rsidRDefault="00834070" w:rsidP="00834070">
      <w:pPr>
        <w:pStyle w:val="af4"/>
        <w:numPr>
          <w:ilvl w:val="0"/>
          <w:numId w:val="32"/>
        </w:numPr>
        <w:spacing w:after="120"/>
        <w:ind w:left="2835" w:right="1134" w:hanging="567"/>
        <w:contextualSpacing w:val="0"/>
        <w:jc w:val="both"/>
        <w:rPr>
          <w:lang w:val="ru-RU"/>
        </w:rPr>
      </w:pPr>
      <w:r w:rsidRPr="007D3D31">
        <w:rPr>
          <w:lang w:val="ru-RU"/>
        </w:rPr>
        <w:t>соответствующего количества дистиллированной воды, проводимость которой ≤ 1</w:t>
      </w:r>
      <w:r>
        <w:rPr>
          <w:lang w:val="ru-RU"/>
        </w:rPr>
        <w:t xml:space="preserve"> </w:t>
      </w:r>
      <w:proofErr w:type="spellStart"/>
      <w:r w:rsidRPr="007D3D31">
        <w:rPr>
          <w:lang w:val="ru-RU"/>
        </w:rPr>
        <w:t>мСм</w:t>
      </w:r>
      <w:proofErr w:type="spellEnd"/>
      <w:r w:rsidRPr="007D3D31">
        <w:rPr>
          <w:lang w:val="ru-RU"/>
        </w:rPr>
        <w:t>/м.</w:t>
      </w:r>
    </w:p>
    <w:p w14:paraId="5106E7B5" w14:textId="77777777" w:rsidR="00834070" w:rsidRPr="007D3D31" w:rsidRDefault="00834070" w:rsidP="00834070">
      <w:pPr>
        <w:spacing w:after="120"/>
        <w:ind w:left="2268" w:right="1134"/>
        <w:jc w:val="both"/>
      </w:pPr>
      <w:r w:rsidRPr="007D3D31">
        <w:t>Вышеуказанная смесь должна быть готова не ранее чем за 14 дней до испытания.</w:t>
      </w:r>
    </w:p>
    <w:p w14:paraId="10F3E3FF" w14:textId="77777777" w:rsidR="00834070" w:rsidRPr="007D3D31" w:rsidRDefault="00834070" w:rsidP="00834070">
      <w:pPr>
        <w:pStyle w:val="1para1stlevel"/>
        <w:rPr>
          <w:lang w:val="ru-RU"/>
        </w:rPr>
      </w:pPr>
      <w:r w:rsidRPr="007D3D31">
        <w:rPr>
          <w:lang w:val="ru-RU"/>
        </w:rPr>
        <w:t>2.</w:t>
      </w:r>
      <w:r w:rsidRPr="007D3D31">
        <w:rPr>
          <w:lang w:val="ru-RU"/>
        </w:rPr>
        <w:tab/>
        <w:t>Для устройств с внешним рассеивателем из пластика:</w:t>
      </w:r>
    </w:p>
    <w:p w14:paraId="777E6DEC" w14:textId="77777777" w:rsidR="00834070" w:rsidRPr="007D3D31" w:rsidRDefault="00834070" w:rsidP="00834070">
      <w:pPr>
        <w:spacing w:after="120"/>
        <w:ind w:left="2268" w:right="1134"/>
        <w:jc w:val="both"/>
      </w:pPr>
      <w:r w:rsidRPr="007D3D31">
        <w:t>смесь воды и загрязняющего вещества, наносимая на устройство, состоит из:</w:t>
      </w:r>
    </w:p>
    <w:p w14:paraId="484BF118" w14:textId="77777777" w:rsidR="00834070" w:rsidRPr="007D3D31" w:rsidRDefault="00834070" w:rsidP="00834070">
      <w:pPr>
        <w:pStyle w:val="af4"/>
        <w:numPr>
          <w:ilvl w:val="0"/>
          <w:numId w:val="33"/>
        </w:numPr>
        <w:spacing w:after="120"/>
        <w:ind w:left="2835" w:right="1134" w:hanging="567"/>
        <w:contextualSpacing w:val="0"/>
        <w:jc w:val="both"/>
        <w:rPr>
          <w:lang w:val="ru-RU"/>
        </w:rPr>
      </w:pPr>
      <w:r w:rsidRPr="007D3D31">
        <w:rPr>
          <w:lang w:val="ru-RU"/>
        </w:rPr>
        <w:t>9 частей по весу силикатного песка, размер частиц которого составляет 0−100 мкм,</w:t>
      </w:r>
    </w:p>
    <w:p w14:paraId="246CF106" w14:textId="77777777" w:rsidR="00834070" w:rsidRPr="007D3D31" w:rsidRDefault="00834070" w:rsidP="00834070">
      <w:pPr>
        <w:pStyle w:val="af4"/>
        <w:numPr>
          <w:ilvl w:val="0"/>
          <w:numId w:val="33"/>
        </w:numPr>
        <w:spacing w:after="120"/>
        <w:ind w:left="2835" w:right="1134" w:hanging="567"/>
        <w:contextualSpacing w:val="0"/>
        <w:jc w:val="both"/>
        <w:rPr>
          <w:lang w:val="ru-RU"/>
        </w:rPr>
      </w:pPr>
      <w:r w:rsidRPr="007D3D31">
        <w:rPr>
          <w:lang w:val="ru-RU"/>
        </w:rPr>
        <w:t>1 части по весу угольной пыли органического происхождения, полученной из буковой древесины, размер частиц которой составляет 0−100 мкм,</w:t>
      </w:r>
    </w:p>
    <w:p w14:paraId="02673BB7" w14:textId="77777777" w:rsidR="00834070" w:rsidRPr="00F36462" w:rsidRDefault="00834070" w:rsidP="00834070">
      <w:pPr>
        <w:pStyle w:val="StyleSingleTxtGLeft2cmHanging206cm"/>
        <w:numPr>
          <w:ilvl w:val="0"/>
          <w:numId w:val="33"/>
        </w:numPr>
        <w:ind w:left="2835" w:hanging="567"/>
        <w:rPr>
          <w:lang w:val="ru-RU"/>
        </w:rPr>
      </w:pPr>
      <w:r w:rsidRPr="007D3D31">
        <w:rPr>
          <w:lang w:val="ru-RU"/>
        </w:rPr>
        <w:t>0,2 части по весу NaCMC</w:t>
      </w:r>
      <w:r w:rsidRPr="00254E05">
        <w:rPr>
          <w:vertAlign w:val="superscript"/>
          <w:lang w:val="ru-RU"/>
        </w:rPr>
        <w:t>1</w:t>
      </w:r>
      <w:r>
        <w:rPr>
          <w:lang w:val="ru-RU"/>
        </w:rPr>
        <w:t>,</w:t>
      </w:r>
      <w:r w:rsidRPr="007D3D31">
        <w:rPr>
          <w:lang w:val="ru-RU"/>
        </w:rPr>
        <w:t xml:space="preserve"> и</w:t>
      </w:r>
    </w:p>
    <w:p w14:paraId="4D6A885D" w14:textId="77777777" w:rsidR="00834070" w:rsidRPr="007D3D31" w:rsidRDefault="00834070" w:rsidP="00834070">
      <w:pPr>
        <w:pStyle w:val="af4"/>
        <w:numPr>
          <w:ilvl w:val="0"/>
          <w:numId w:val="33"/>
        </w:numPr>
        <w:spacing w:after="120"/>
        <w:ind w:left="2835" w:right="1134" w:hanging="567"/>
        <w:contextualSpacing w:val="0"/>
        <w:jc w:val="both"/>
        <w:rPr>
          <w:lang w:val="ru-RU"/>
        </w:rPr>
      </w:pPr>
      <w:r w:rsidRPr="007D3D31">
        <w:rPr>
          <w:lang w:val="ru-RU"/>
        </w:rPr>
        <w:t>5 частей по весу хлористого натрия (чистотой 99</w:t>
      </w:r>
      <w:r>
        <w:rPr>
          <w:lang w:val="ru-RU"/>
        </w:rPr>
        <w:t> </w:t>
      </w:r>
      <w:r w:rsidRPr="007D3D31">
        <w:rPr>
          <w:lang w:val="ru-RU"/>
        </w:rPr>
        <w:t>%),</w:t>
      </w:r>
    </w:p>
    <w:p w14:paraId="0AFE2A10" w14:textId="77777777" w:rsidR="00834070" w:rsidRPr="007D3D31" w:rsidRDefault="00834070" w:rsidP="00834070">
      <w:pPr>
        <w:pStyle w:val="af4"/>
        <w:numPr>
          <w:ilvl w:val="0"/>
          <w:numId w:val="33"/>
        </w:numPr>
        <w:spacing w:after="120"/>
        <w:ind w:left="2835" w:right="1134" w:hanging="567"/>
        <w:contextualSpacing w:val="0"/>
        <w:jc w:val="both"/>
        <w:rPr>
          <w:lang w:val="ru-RU"/>
        </w:rPr>
      </w:pPr>
      <w:r w:rsidRPr="007D3D31">
        <w:rPr>
          <w:lang w:val="ru-RU"/>
        </w:rPr>
        <w:t xml:space="preserve">13 частей по весу дистиллированной воды, проводимость которой составляет ≤ 1 </w:t>
      </w:r>
      <w:proofErr w:type="spellStart"/>
      <w:r w:rsidRPr="007D3D31">
        <w:rPr>
          <w:lang w:val="ru-RU"/>
        </w:rPr>
        <w:t>мСм</w:t>
      </w:r>
      <w:proofErr w:type="spellEnd"/>
      <w:r w:rsidRPr="007D3D31">
        <w:rPr>
          <w:lang w:val="ru-RU"/>
        </w:rPr>
        <w:t>/м</w:t>
      </w:r>
      <w:r>
        <w:rPr>
          <w:lang w:val="ru-RU"/>
        </w:rPr>
        <w:t>,</w:t>
      </w:r>
      <w:r w:rsidRPr="007D3D31">
        <w:rPr>
          <w:lang w:val="ru-RU"/>
        </w:rPr>
        <w:t xml:space="preserve"> и</w:t>
      </w:r>
    </w:p>
    <w:p w14:paraId="53A05CDC" w14:textId="77777777" w:rsidR="00834070" w:rsidRPr="007D3D31" w:rsidRDefault="00834070" w:rsidP="00834070">
      <w:pPr>
        <w:pStyle w:val="af4"/>
        <w:numPr>
          <w:ilvl w:val="0"/>
          <w:numId w:val="33"/>
        </w:numPr>
        <w:spacing w:after="120"/>
        <w:ind w:left="2835" w:right="1134" w:hanging="567"/>
        <w:contextualSpacing w:val="0"/>
        <w:jc w:val="both"/>
      </w:pPr>
      <w:r w:rsidRPr="007D3D31">
        <w:rPr>
          <w:lang w:val="ru-RU"/>
        </w:rPr>
        <w:t>2 ± 1 капли поверхностно-активного вещества</w:t>
      </w:r>
      <w:r w:rsidRPr="007E1742">
        <w:rPr>
          <w:rStyle w:val="ab"/>
        </w:rPr>
        <w:footnoteReference w:id="23"/>
      </w:r>
      <w:r>
        <w:rPr>
          <w:lang w:val="ru-RU"/>
        </w:rPr>
        <w:t>.</w:t>
      </w:r>
    </w:p>
    <w:p w14:paraId="67003EAB" w14:textId="4A1754D7" w:rsidR="00E9519B" w:rsidRDefault="00834070" w:rsidP="00834070">
      <w:pPr>
        <w:spacing w:after="120"/>
        <w:ind w:left="2268" w:right="1134"/>
        <w:jc w:val="both"/>
        <w:rPr>
          <w:rFonts w:eastAsiaTheme="minorEastAsia" w:cs="Times New Roman"/>
          <w:szCs w:val="20"/>
        </w:rPr>
      </w:pPr>
      <w:r w:rsidRPr="007D3D31">
        <w:t>Вышеуказанная смесь должна быть готова не ранее чем за 14 дней до испытания.</w:t>
      </w:r>
    </w:p>
    <w:p w14:paraId="553714E0" w14:textId="16E76589" w:rsidR="00834070" w:rsidRDefault="00834070" w:rsidP="00F4485E">
      <w:pPr>
        <w:suppressAutoHyphens w:val="0"/>
        <w:spacing w:line="240" w:lineRule="auto"/>
        <w:rPr>
          <w:rFonts w:eastAsiaTheme="minorEastAsia" w:cs="Times New Roman"/>
          <w:szCs w:val="20"/>
        </w:rPr>
      </w:pPr>
    </w:p>
    <w:p w14:paraId="462F08A5" w14:textId="156B6D8C" w:rsidR="00834070" w:rsidRDefault="00834070" w:rsidP="00F4485E">
      <w:pPr>
        <w:suppressAutoHyphens w:val="0"/>
        <w:spacing w:line="240" w:lineRule="auto"/>
        <w:rPr>
          <w:rFonts w:eastAsiaTheme="minorEastAsia" w:cs="Times New Roman"/>
          <w:szCs w:val="20"/>
        </w:rPr>
      </w:pPr>
    </w:p>
    <w:p w14:paraId="040BC3D2" w14:textId="77777777" w:rsidR="002208B7" w:rsidRDefault="002208B7" w:rsidP="00F4485E">
      <w:pPr>
        <w:suppressAutoHyphens w:val="0"/>
        <w:spacing w:line="240" w:lineRule="auto"/>
        <w:rPr>
          <w:rFonts w:eastAsiaTheme="minorEastAsia" w:cs="Times New Roman"/>
          <w:szCs w:val="20"/>
        </w:rPr>
        <w:sectPr w:rsidR="002208B7" w:rsidSect="00834070">
          <w:headerReference w:type="even" r:id="rId73"/>
          <w:headerReference w:type="default" r:id="rId74"/>
          <w:footerReference w:type="even" r:id="rId75"/>
          <w:footerReference w:type="default" r:id="rId76"/>
          <w:footnotePr>
            <w:numRestart w:val="eachSect"/>
          </w:footnotePr>
          <w:endnotePr>
            <w:numFmt w:val="decimal"/>
          </w:endnotePr>
          <w:pgSz w:w="11906" w:h="16838" w:code="9"/>
          <w:pgMar w:top="1417" w:right="1134" w:bottom="1134" w:left="1134" w:header="850" w:footer="567" w:gutter="0"/>
          <w:cols w:space="708"/>
          <w:docGrid w:linePitch="360"/>
        </w:sectPr>
      </w:pPr>
    </w:p>
    <w:p w14:paraId="46F51D14" w14:textId="77777777" w:rsidR="002208B7" w:rsidRPr="007D3D31" w:rsidRDefault="002208B7" w:rsidP="002208B7">
      <w:pPr>
        <w:pStyle w:val="HChG"/>
      </w:pPr>
      <w:r w:rsidRPr="007D3D31">
        <w:t>Приложение 8</w:t>
      </w:r>
    </w:p>
    <w:p w14:paraId="44696973" w14:textId="77777777" w:rsidR="002208B7" w:rsidRPr="007D3D31" w:rsidRDefault="002208B7" w:rsidP="002208B7">
      <w:pPr>
        <w:pStyle w:val="HChG"/>
      </w:pPr>
      <w:r w:rsidRPr="007D3D31">
        <w:tab/>
      </w:r>
      <w:r w:rsidRPr="007D3D31">
        <w:tab/>
        <w:t xml:space="preserve">Требования, касающиеся устройств освещения дороги </w:t>
      </w:r>
      <w:r>
        <w:br/>
      </w:r>
      <w:r w:rsidRPr="007D3D31">
        <w:t xml:space="preserve">(за исключением огней подсветки поворота), </w:t>
      </w:r>
      <w:r>
        <w:br/>
      </w:r>
      <w:r w:rsidRPr="007D3D31">
        <w:t>с рассеивателями из пластических материалов</w:t>
      </w:r>
      <w:r>
        <w:t xml:space="preserve"> — </w:t>
      </w:r>
      <w:r w:rsidRPr="007D3D31">
        <w:t>испытание образцов рассеивателей или материалов</w:t>
      </w:r>
    </w:p>
    <w:p w14:paraId="1AFF2ACF" w14:textId="77777777" w:rsidR="002208B7" w:rsidRPr="007D3D31" w:rsidRDefault="002208B7" w:rsidP="002208B7">
      <w:pPr>
        <w:pStyle w:val="1para1stlevel"/>
        <w:rPr>
          <w:lang w:val="ru-RU"/>
        </w:rPr>
      </w:pPr>
      <w:r w:rsidRPr="007D3D31">
        <w:rPr>
          <w:lang w:val="ru-RU"/>
        </w:rPr>
        <w:t>1.</w:t>
      </w:r>
      <w:r w:rsidRPr="007D3D31">
        <w:rPr>
          <w:lang w:val="ru-RU"/>
        </w:rPr>
        <w:tab/>
        <w:t>Общие административные требования:</w:t>
      </w:r>
    </w:p>
    <w:p w14:paraId="4A1A0C5C" w14:textId="77777777" w:rsidR="002208B7" w:rsidRPr="007D3D31" w:rsidRDefault="002208B7" w:rsidP="002208B7">
      <w:pPr>
        <w:pStyle w:val="2para2ndlevel"/>
        <w:rPr>
          <w:lang w:val="ru-RU"/>
        </w:rPr>
      </w:pPr>
      <w:r w:rsidRPr="007D3D31">
        <w:rPr>
          <w:lang w:val="ru-RU"/>
        </w:rPr>
        <w:t>1.1</w:t>
      </w:r>
      <w:r w:rsidRPr="007D3D31">
        <w:rPr>
          <w:lang w:val="ru-RU"/>
        </w:rPr>
        <w:tab/>
        <w:t>Протокол испытания составляют на основе настоящего приложения и включают в него процедуры и результаты испытаний, описываемых в пунктах 3.1</w:t>
      </w:r>
      <w:r>
        <w:rPr>
          <w:lang w:val="ru-RU"/>
        </w:rPr>
        <w:t>–</w:t>
      </w:r>
      <w:r w:rsidRPr="007D3D31">
        <w:rPr>
          <w:lang w:val="ru-RU"/>
        </w:rPr>
        <w:t>3.5, которые будут включены, в дополнение к протоколу, в документацию, касающуюся конкретного устройства, для целей официального утверждения.</w:t>
      </w:r>
    </w:p>
    <w:p w14:paraId="6458F1FF" w14:textId="77777777" w:rsidR="002208B7" w:rsidRPr="007D3D31" w:rsidRDefault="002208B7" w:rsidP="002208B7">
      <w:pPr>
        <w:pStyle w:val="StyleSingleTxtGLeft2cmHanging206cm"/>
        <w:ind w:firstLine="0"/>
        <w:rPr>
          <w:lang w:val="ru-RU"/>
        </w:rPr>
      </w:pPr>
      <w:r w:rsidRPr="007D3D31">
        <w:rPr>
          <w:lang w:val="ru-RU"/>
        </w:rPr>
        <w:t>Устройство освещения дороги, на котором проводится испытание, отмечают в протоколе испытания.</w:t>
      </w:r>
    </w:p>
    <w:p w14:paraId="4348B5E7" w14:textId="77777777" w:rsidR="002208B7" w:rsidRPr="007D3D31" w:rsidRDefault="002208B7" w:rsidP="002208B7">
      <w:pPr>
        <w:pStyle w:val="2para2ndlevel"/>
        <w:rPr>
          <w:lang w:val="ru-RU"/>
        </w:rPr>
      </w:pPr>
      <w:r w:rsidRPr="007D3D31">
        <w:rPr>
          <w:lang w:val="ru-RU"/>
        </w:rPr>
        <w:t>1.2</w:t>
      </w:r>
      <w:r w:rsidRPr="007D3D31">
        <w:rPr>
          <w:lang w:val="ru-RU"/>
        </w:rPr>
        <w:tab/>
        <w:t>К каждой заявке на официальное утверждение должны быть приложены:</w:t>
      </w:r>
    </w:p>
    <w:p w14:paraId="577738D5" w14:textId="77777777" w:rsidR="002208B7" w:rsidRPr="007D3D31" w:rsidRDefault="002208B7" w:rsidP="002208B7">
      <w:pPr>
        <w:pStyle w:val="3para3rdlevel"/>
        <w:rPr>
          <w:lang w:val="ru-RU"/>
        </w:rPr>
      </w:pPr>
      <w:r w:rsidRPr="007D3D31">
        <w:rPr>
          <w:lang w:val="ru-RU"/>
        </w:rPr>
        <w:t>1.2.1</w:t>
      </w:r>
      <w:r w:rsidRPr="007D3D31">
        <w:rPr>
          <w:lang w:val="ru-RU"/>
        </w:rPr>
        <w:tab/>
        <w:t>для испытания пластического материала, из которого изготовлены рассеиватели: 14 рассеивателей;</w:t>
      </w:r>
    </w:p>
    <w:p w14:paraId="13CC1C06" w14:textId="77777777" w:rsidR="002208B7" w:rsidRPr="007D3D31" w:rsidRDefault="002208B7" w:rsidP="002208B7">
      <w:pPr>
        <w:pStyle w:val="4Para4thlevel"/>
        <w:rPr>
          <w:lang w:val="ru-RU"/>
        </w:rPr>
      </w:pPr>
      <w:r w:rsidRPr="007D3D31">
        <w:rPr>
          <w:lang w:val="ru-RU"/>
        </w:rPr>
        <w:t>1.2.1.1</w:t>
      </w:r>
      <w:r w:rsidRPr="007D3D31">
        <w:rPr>
          <w:lang w:val="ru-RU"/>
        </w:rPr>
        <w:tab/>
        <w:t>десять из этих рассеивателей могут быть заменены десятью образцами материала размером не менее 60</w:t>
      </w:r>
      <w:r>
        <w:rPr>
          <w:lang w:val="ru-RU"/>
        </w:rPr>
        <w:t xml:space="preserve"> мм</w:t>
      </w:r>
      <w:r w:rsidRPr="007D3D31">
        <w:rPr>
          <w:lang w:val="ru-RU"/>
        </w:rPr>
        <w:t xml:space="preserve">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w:t>
      </w:r>
      <w:r>
        <w:rPr>
          <w:lang w:val="ru-RU"/>
        </w:rPr>
        <w:t xml:space="preserve"> мм</w:t>
      </w:r>
      <w:r w:rsidRPr="007D3D31">
        <w:rPr>
          <w:lang w:val="ru-RU"/>
        </w:rPr>
        <w:t xml:space="preserve"> х 15 мм</w:t>
      </w:r>
      <w:r>
        <w:rPr>
          <w:lang w:val="ru-RU"/>
        </w:rPr>
        <w:t>;</w:t>
      </w:r>
    </w:p>
    <w:p w14:paraId="185BC116" w14:textId="77777777" w:rsidR="002208B7" w:rsidRPr="007D3D31" w:rsidRDefault="002208B7" w:rsidP="002208B7">
      <w:pPr>
        <w:pStyle w:val="4Para4thlevel"/>
        <w:rPr>
          <w:lang w:val="ru-RU"/>
        </w:rPr>
      </w:pPr>
      <w:r w:rsidRPr="007D3D31">
        <w:rPr>
          <w:lang w:val="ru-RU"/>
        </w:rPr>
        <w:t>1.2.1.2</w:t>
      </w:r>
      <w:r w:rsidRPr="007D3D31">
        <w:rPr>
          <w:lang w:val="ru-RU"/>
        </w:rPr>
        <w:tab/>
        <w:t>каждый такой рассеиватель или образец материала должен быть изготовлен таким методом, который используется в серийном производстве;</w:t>
      </w:r>
    </w:p>
    <w:p w14:paraId="130B3798" w14:textId="77777777" w:rsidR="002208B7" w:rsidRPr="007D3D31" w:rsidRDefault="002208B7" w:rsidP="002208B7">
      <w:pPr>
        <w:pStyle w:val="3para3rdlevel"/>
        <w:rPr>
          <w:lang w:val="ru-RU"/>
        </w:rPr>
      </w:pPr>
      <w:r w:rsidRPr="007D3D31">
        <w:rPr>
          <w:lang w:val="ru-RU"/>
        </w:rPr>
        <w:t>1.2.2</w:t>
      </w:r>
      <w:r w:rsidRPr="007D3D31">
        <w:rPr>
          <w:lang w:val="ru-RU"/>
        </w:rPr>
        <w:tab/>
        <w:t>оптический комплект, если это применимо, на котором могут устанавливаться рассеиватели в соответствии с инструкциями изготовителя.</w:t>
      </w:r>
    </w:p>
    <w:p w14:paraId="30608A73" w14:textId="77777777" w:rsidR="002208B7" w:rsidRPr="007D3D31" w:rsidRDefault="002208B7" w:rsidP="002208B7">
      <w:pPr>
        <w:pStyle w:val="3para3rdlevel"/>
        <w:rPr>
          <w:lang w:val="ru-RU"/>
        </w:rPr>
      </w:pPr>
      <w:r w:rsidRPr="007D3D31">
        <w:rPr>
          <w:lang w:val="ru-RU"/>
        </w:rPr>
        <w:t>1.2.3</w:t>
      </w:r>
      <w:r w:rsidRPr="007D3D31">
        <w:rPr>
          <w:lang w:val="ru-RU"/>
        </w:rPr>
        <w:tab/>
        <w:t xml:space="preserve">Для проверки ультрафиолетовой (УФ) сопротивляемости </w:t>
      </w:r>
      <w:proofErr w:type="spellStart"/>
      <w:r w:rsidRPr="007D3D31">
        <w:rPr>
          <w:lang w:val="ru-RU"/>
        </w:rPr>
        <w:t>светопередающих</w:t>
      </w:r>
      <w:proofErr w:type="spellEnd"/>
      <w:r w:rsidRPr="007D3D31">
        <w:rPr>
          <w:lang w:val="ru-RU"/>
        </w:rPr>
        <w:t xml:space="preserve"> компонентов, изготовленных из пластического материала и подвергающихся воздействию ультрафиолетового излучения модулей СИД внутри фары:</w:t>
      </w:r>
    </w:p>
    <w:p w14:paraId="02AC3B84" w14:textId="77777777" w:rsidR="002208B7" w:rsidRPr="007D3D31" w:rsidRDefault="002208B7" w:rsidP="002208B7">
      <w:pPr>
        <w:pStyle w:val="StyleSingleTxtGLeft2cmHanging206cm"/>
        <w:ind w:firstLine="0"/>
        <w:rPr>
          <w:lang w:val="ru-RU"/>
        </w:rPr>
      </w:pPr>
      <w:r w:rsidRPr="007D3D31">
        <w:rPr>
          <w:lang w:val="ru-RU"/>
        </w:rPr>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w:t>
      </w:r>
      <w:r>
        <w:rPr>
          <w:lang w:val="ru-RU"/>
        </w:rPr>
        <w:t xml:space="preserve"> — </w:t>
      </w:r>
      <w:r w:rsidRPr="007D3D31">
        <w:rPr>
          <w:lang w:val="ru-RU"/>
        </w:rPr>
        <w:t>в соответствующем случае,</w:t>
      </w:r>
      <w:r>
        <w:rPr>
          <w:lang w:val="ru-RU"/>
        </w:rPr>
        <w:t xml:space="preserve"> — </w:t>
      </w:r>
      <w:r w:rsidRPr="007D3D31">
        <w:rPr>
          <w:lang w:val="ru-RU"/>
        </w:rPr>
        <w:t>предназначенную для использования в фаре, подлежащей официальному утверждению;</w:t>
      </w:r>
    </w:p>
    <w:p w14:paraId="2473F359" w14:textId="77777777" w:rsidR="002208B7" w:rsidRPr="007D3D31" w:rsidRDefault="002208B7" w:rsidP="002208B7">
      <w:pPr>
        <w:pStyle w:val="StyleSingleTxtGLeft2cmHanging206cm"/>
        <w:ind w:firstLine="0"/>
        <w:rPr>
          <w:lang w:val="ru-RU"/>
        </w:rPr>
      </w:pPr>
      <w:r w:rsidRPr="007D3D31">
        <w:rPr>
          <w:lang w:val="ru-RU"/>
        </w:rPr>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14:paraId="0F4B6040" w14:textId="77777777" w:rsidR="002208B7" w:rsidRPr="007D3D31" w:rsidRDefault="002208B7" w:rsidP="002208B7">
      <w:pPr>
        <w:pStyle w:val="1para1stlevel"/>
        <w:rPr>
          <w:lang w:val="ru-RU"/>
        </w:rPr>
      </w:pPr>
      <w:r w:rsidRPr="007D3D31">
        <w:rPr>
          <w:lang w:val="ru-RU"/>
        </w:rPr>
        <w:t>2.</w:t>
      </w:r>
      <w:r w:rsidRPr="007D3D31">
        <w:rPr>
          <w:lang w:val="ru-RU"/>
        </w:rPr>
        <w:tab/>
      </w:r>
      <w:r w:rsidRPr="007D3D31">
        <w:rPr>
          <w:lang w:val="ru-RU"/>
        </w:rPr>
        <w:tab/>
        <w:t>Общие требования</w:t>
      </w:r>
    </w:p>
    <w:p w14:paraId="59B8233B" w14:textId="77777777" w:rsidR="002208B7" w:rsidRPr="007D3D31" w:rsidRDefault="002208B7" w:rsidP="002208B7">
      <w:pPr>
        <w:pStyle w:val="2para2ndlevel"/>
        <w:rPr>
          <w:lang w:val="ru-RU"/>
        </w:rPr>
      </w:pPr>
      <w:r w:rsidRPr="007D3D31">
        <w:rPr>
          <w:lang w:val="ru-RU"/>
        </w:rPr>
        <w:t>2.1</w:t>
      </w:r>
      <w:r w:rsidRPr="007D3D31">
        <w:rPr>
          <w:lang w:val="ru-RU"/>
        </w:rPr>
        <w:tab/>
        <w:t>Образцы, представленные в соответствии с пунктом 1.2, должны отвечать требованиям, указанным в пунктах 3.1−3.6.</w:t>
      </w:r>
    </w:p>
    <w:p w14:paraId="082C802E" w14:textId="77777777" w:rsidR="002208B7" w:rsidRPr="007D3D31" w:rsidRDefault="002208B7" w:rsidP="002208B7">
      <w:pPr>
        <w:pStyle w:val="2para2ndlevel"/>
        <w:rPr>
          <w:lang w:val="ru-RU"/>
        </w:rPr>
      </w:pPr>
      <w:r w:rsidRPr="007D3D31">
        <w:rPr>
          <w:lang w:val="ru-RU"/>
        </w:rPr>
        <w:t>2.2</w:t>
      </w:r>
      <w:r w:rsidRPr="007D3D31">
        <w:rPr>
          <w:lang w:val="ru-RU"/>
        </w:rPr>
        <w:tab/>
        <w:t>Два образца устройств освещения дороги в сборе, представленных в соответствии с пунктом 3.1.2.</w:t>
      </w:r>
      <w:r>
        <w:rPr>
          <w:lang w:val="ru-RU"/>
        </w:rPr>
        <w:t>4</w:t>
      </w:r>
      <w:r w:rsidRPr="007D3D31">
        <w:rPr>
          <w:lang w:val="ru-RU"/>
        </w:rPr>
        <w:t xml:space="preserve"> настоящих Правил, с 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14:paraId="2E3E0DD9" w14:textId="77777777" w:rsidR="002208B7" w:rsidRPr="007D3D31" w:rsidRDefault="002208B7" w:rsidP="002208B7">
      <w:pPr>
        <w:pStyle w:val="2para2ndlevel"/>
        <w:rPr>
          <w:lang w:val="ru-RU"/>
        </w:rPr>
      </w:pPr>
      <w:r w:rsidRPr="007D3D31">
        <w:rPr>
          <w:lang w:val="ru-RU"/>
        </w:rPr>
        <w:t>2.3</w:t>
      </w:r>
      <w:r w:rsidRPr="007D3D31">
        <w:rPr>
          <w:lang w:val="ru-RU"/>
        </w:rPr>
        <w:tab/>
        <w:t>Образцы (рассеиватели из пластических материалов или образцы материалов) вместе с оптическим комплектом,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14:paraId="1DA60CF5" w14:textId="77777777" w:rsidR="002208B7" w:rsidRPr="007D3D31" w:rsidRDefault="002208B7" w:rsidP="002208B7">
      <w:pPr>
        <w:pStyle w:val="2para2ndlevel"/>
        <w:rPr>
          <w:lang w:val="ru-RU"/>
        </w:rPr>
      </w:pPr>
      <w:proofErr w:type="gramStart"/>
      <w:r w:rsidRPr="007D3D31">
        <w:rPr>
          <w:lang w:val="ru-RU"/>
        </w:rPr>
        <w:t>2.4</w:t>
      </w:r>
      <w:r w:rsidRPr="007D3D31">
        <w:rPr>
          <w:lang w:val="ru-RU"/>
        </w:rPr>
        <w:tab/>
        <w:t>Однако</w:t>
      </w:r>
      <w:proofErr w:type="gramEnd"/>
      <w:r w:rsidRPr="007D3D31">
        <w:rPr>
          <w:lang w:val="ru-RU"/>
        </w:rPr>
        <w:t xml:space="preserve"> если изготовитель</w:t>
      </w:r>
      <w:r w:rsidRPr="000A76D9">
        <w:rPr>
          <w:lang w:val="ru-RU"/>
        </w:rPr>
        <w:t xml:space="preserve"> </w:t>
      </w:r>
      <w:r>
        <w:rPr>
          <w:lang w:val="ru-RU"/>
        </w:rPr>
        <w:t>огня</w:t>
      </w:r>
      <w:r w:rsidRPr="007D3D31">
        <w:rPr>
          <w:lang w:val="ru-RU"/>
        </w:rPr>
        <w:t xml:space="preserve">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14:paraId="064BE5A7" w14:textId="77777777" w:rsidR="002208B7" w:rsidRPr="007D3D31" w:rsidRDefault="002208B7" w:rsidP="002208B7">
      <w:pPr>
        <w:pStyle w:val="1para1stlevel"/>
        <w:rPr>
          <w:lang w:val="ru-RU"/>
        </w:rPr>
      </w:pPr>
      <w:r w:rsidRPr="007D3D31">
        <w:rPr>
          <w:lang w:val="ru-RU"/>
        </w:rPr>
        <w:t>3.</w:t>
      </w:r>
      <w:r w:rsidRPr="007D3D31">
        <w:rPr>
          <w:lang w:val="ru-RU"/>
        </w:rPr>
        <w:tab/>
      </w:r>
      <w:r w:rsidRPr="007D3D31">
        <w:rPr>
          <w:lang w:val="ru-RU"/>
        </w:rPr>
        <w:tab/>
        <w:t>Конкретные требования, предъявляемые к испытаниям</w:t>
      </w:r>
    </w:p>
    <w:p w14:paraId="28B5F88F" w14:textId="77777777" w:rsidR="002208B7" w:rsidRPr="007D3D31" w:rsidRDefault="002208B7" w:rsidP="002208B7">
      <w:pPr>
        <w:pStyle w:val="2para2ndlevel"/>
        <w:rPr>
          <w:lang w:val="ru-RU"/>
        </w:rPr>
      </w:pPr>
      <w:r w:rsidRPr="007D3D31">
        <w:rPr>
          <w:lang w:val="ru-RU"/>
        </w:rPr>
        <w:t>3.1</w:t>
      </w:r>
      <w:r w:rsidRPr="007D3D31">
        <w:rPr>
          <w:lang w:val="ru-RU"/>
        </w:rPr>
        <w:tab/>
        <w:t>Стойкость к воздействию колебаний температуры</w:t>
      </w:r>
    </w:p>
    <w:p w14:paraId="680D44F6" w14:textId="77777777" w:rsidR="002208B7" w:rsidRPr="007D3D31" w:rsidRDefault="002208B7" w:rsidP="002208B7">
      <w:pPr>
        <w:pStyle w:val="3para3rdlevel"/>
        <w:rPr>
          <w:lang w:val="ru-RU"/>
        </w:rPr>
      </w:pPr>
      <w:r w:rsidRPr="007D3D31">
        <w:rPr>
          <w:lang w:val="ru-RU"/>
        </w:rPr>
        <w:t>3.1.1</w:t>
      </w:r>
      <w:r w:rsidRPr="007D3D31">
        <w:rPr>
          <w:lang w:val="ru-RU"/>
        </w:rPr>
        <w:tab/>
        <w:t>Три новых образца (рассеивателей) подвергают пяти циклам изменений температуры и влажности (ОВ = относительная влажность) в</w:t>
      </w:r>
      <w:r>
        <w:rPr>
          <w:lang w:val="ru-RU"/>
        </w:rPr>
        <w:t> </w:t>
      </w:r>
      <w:r w:rsidRPr="007D3D31">
        <w:rPr>
          <w:lang w:val="ru-RU"/>
        </w:rPr>
        <w:t>соответствии со следующей программой:</w:t>
      </w:r>
    </w:p>
    <w:p w14:paraId="601B885A" w14:textId="77777777" w:rsidR="002208B7" w:rsidRPr="007D3D31" w:rsidRDefault="002208B7" w:rsidP="002208B7">
      <w:pPr>
        <w:pStyle w:val="StyleSingleTxtGLeft2cmHanging206cm"/>
        <w:ind w:left="2835" w:right="-1" w:hanging="567"/>
        <w:rPr>
          <w:lang w:val="ru-RU"/>
        </w:rPr>
      </w:pPr>
      <w:r w:rsidRPr="007D3D31">
        <w:rPr>
          <w:lang w:val="ru-RU"/>
        </w:rPr>
        <w:t>a)</w:t>
      </w:r>
      <w:r w:rsidRPr="007D3D31">
        <w:rPr>
          <w:lang w:val="ru-RU"/>
        </w:rPr>
        <w:tab/>
        <w:t>3 часа при 40 ± 2 °С и ОВ 85−95 %;</w:t>
      </w:r>
    </w:p>
    <w:p w14:paraId="1B4ACF9F" w14:textId="77777777" w:rsidR="002208B7" w:rsidRPr="007D3D31" w:rsidRDefault="002208B7" w:rsidP="002208B7">
      <w:pPr>
        <w:pStyle w:val="StyleSingleTxtGLeft2cmHanging206cm"/>
        <w:ind w:left="2835" w:hanging="567"/>
        <w:rPr>
          <w:lang w:val="ru-RU"/>
        </w:rPr>
      </w:pPr>
      <w:r w:rsidRPr="007D3D31">
        <w:rPr>
          <w:lang w:val="ru-RU"/>
        </w:rPr>
        <w:t>b)</w:t>
      </w:r>
      <w:r w:rsidRPr="007D3D31">
        <w:rPr>
          <w:lang w:val="ru-RU"/>
        </w:rPr>
        <w:tab/>
        <w:t>1 час при 23 ± 5 °С и ОВ 60−75 %</w:t>
      </w:r>
      <w:r>
        <w:rPr>
          <w:lang w:val="ru-RU"/>
        </w:rPr>
        <w:t>;</w:t>
      </w:r>
    </w:p>
    <w:p w14:paraId="200BC1F5" w14:textId="77777777" w:rsidR="002208B7" w:rsidRPr="007D3D31" w:rsidRDefault="002208B7" w:rsidP="002208B7">
      <w:pPr>
        <w:pStyle w:val="StyleSingleTxtGLeft2cmHanging206cm"/>
        <w:ind w:left="2835" w:hanging="567"/>
        <w:rPr>
          <w:lang w:val="ru-RU"/>
        </w:rPr>
      </w:pPr>
      <w:r w:rsidRPr="007D3D31">
        <w:rPr>
          <w:lang w:val="ru-RU"/>
        </w:rPr>
        <w:t>c)</w:t>
      </w:r>
      <w:r w:rsidRPr="007D3D31">
        <w:rPr>
          <w:lang w:val="ru-RU"/>
        </w:rPr>
        <w:tab/>
        <w:t>15 часов при –30 ± 2 °С;</w:t>
      </w:r>
    </w:p>
    <w:p w14:paraId="7E1C9A82" w14:textId="77777777" w:rsidR="002208B7" w:rsidRPr="007D3D31" w:rsidRDefault="002208B7" w:rsidP="002208B7">
      <w:pPr>
        <w:pStyle w:val="StyleSingleTxtGLeft2cmHanging206cm"/>
        <w:ind w:left="2835" w:hanging="567"/>
        <w:rPr>
          <w:lang w:val="ru-RU"/>
        </w:rPr>
      </w:pPr>
      <w:r w:rsidRPr="007D3D31">
        <w:rPr>
          <w:lang w:val="ru-RU"/>
        </w:rPr>
        <w:t>d)</w:t>
      </w:r>
      <w:r w:rsidRPr="007D3D31">
        <w:rPr>
          <w:lang w:val="ru-RU"/>
        </w:rPr>
        <w:tab/>
        <w:t>1 час при 23 ± 5 °С и ОВ 60−75 %</w:t>
      </w:r>
      <w:r>
        <w:rPr>
          <w:lang w:val="ru-RU"/>
        </w:rPr>
        <w:t>;</w:t>
      </w:r>
    </w:p>
    <w:p w14:paraId="2A606A82" w14:textId="77777777" w:rsidR="002208B7" w:rsidRPr="007D3D31" w:rsidRDefault="002208B7" w:rsidP="002208B7">
      <w:pPr>
        <w:pStyle w:val="StyleSingleTxtGLeft2cmHanging206cm"/>
        <w:ind w:left="2835" w:hanging="567"/>
        <w:rPr>
          <w:lang w:val="ru-RU"/>
        </w:rPr>
      </w:pPr>
      <w:r w:rsidRPr="007D3D31">
        <w:rPr>
          <w:lang w:val="ru-RU"/>
        </w:rPr>
        <w:t>e)</w:t>
      </w:r>
      <w:r w:rsidRPr="007D3D31">
        <w:rPr>
          <w:lang w:val="ru-RU"/>
        </w:rPr>
        <w:tab/>
        <w:t>3 часа при 80 ± 2 °C;</w:t>
      </w:r>
    </w:p>
    <w:p w14:paraId="4FE2CBAD" w14:textId="77777777" w:rsidR="002208B7" w:rsidRPr="007D3D31" w:rsidRDefault="002208B7" w:rsidP="002208B7">
      <w:pPr>
        <w:pStyle w:val="StyleSingleTxtGLeft2cmHanging206cm"/>
        <w:ind w:left="2835" w:hanging="567"/>
        <w:rPr>
          <w:lang w:val="ru-RU"/>
        </w:rPr>
      </w:pPr>
      <w:r w:rsidRPr="007D3D31">
        <w:rPr>
          <w:lang w:val="ru-RU"/>
        </w:rPr>
        <w:t>f)</w:t>
      </w:r>
      <w:r w:rsidRPr="007D3D31">
        <w:rPr>
          <w:lang w:val="ru-RU"/>
        </w:rPr>
        <w:tab/>
        <w:t>1 час при 23 ± 5 °С и ОВ 60−75 %.</w:t>
      </w:r>
    </w:p>
    <w:p w14:paraId="4AAC8C81" w14:textId="77777777" w:rsidR="002208B7" w:rsidRPr="007D3D31" w:rsidRDefault="002208B7" w:rsidP="002208B7">
      <w:pPr>
        <w:pStyle w:val="StyleSingleTxtGLeft2cmHanging206cm"/>
        <w:ind w:firstLine="0"/>
        <w:rPr>
          <w:lang w:val="ru-RU"/>
        </w:rPr>
      </w:pPr>
      <w:r w:rsidRPr="007D3D31">
        <w:rPr>
          <w:lang w:val="ru-RU"/>
        </w:rPr>
        <w:tab/>
        <w:t>Перед этим испытанием образцы выдерживают по крайней мере в течение 4 часов при температуре 23 ± 5 °С и ОВ 60−75 %.</w:t>
      </w:r>
    </w:p>
    <w:p w14:paraId="589716D7" w14:textId="77777777" w:rsidR="002208B7" w:rsidRPr="007D3D31" w:rsidRDefault="002208B7" w:rsidP="002208B7">
      <w:pPr>
        <w:pStyle w:val="StyleSingleTxtGLeft2cmHanging206cm"/>
        <w:ind w:firstLine="0"/>
        <w:rPr>
          <w:lang w:val="ru-RU"/>
        </w:rPr>
      </w:pPr>
      <w:r w:rsidRPr="007D3D31">
        <w:rPr>
          <w:i/>
          <w:iCs/>
          <w:lang w:val="ru-RU"/>
        </w:rPr>
        <w:t>Примечание:</w:t>
      </w:r>
      <w:r w:rsidRPr="007D3D31">
        <w:rPr>
          <w:lang w:val="ru-RU"/>
        </w:rPr>
        <w:tab/>
        <w:t xml:space="preserve">Одночасовые периоды времени при температуре </w:t>
      </w:r>
      <w:r>
        <w:rPr>
          <w:lang w:val="ru-RU"/>
        </w:rPr>
        <w:br/>
      </w:r>
      <w:r w:rsidRPr="007D3D31">
        <w:rPr>
          <w:lang w:val="ru-RU"/>
        </w:rPr>
        <w:t>23 ± 5</w:t>
      </w:r>
      <w:r>
        <w:rPr>
          <w:lang w:val="ru-RU"/>
        </w:rPr>
        <w:t> </w:t>
      </w:r>
      <w:r w:rsidRPr="007D3D31">
        <w:rPr>
          <w:lang w:val="ru-RU"/>
        </w:rPr>
        <w:t>°С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14:paraId="3754181D" w14:textId="77777777" w:rsidR="002208B7" w:rsidRPr="007D3D31" w:rsidRDefault="002208B7" w:rsidP="002208B7">
      <w:pPr>
        <w:pStyle w:val="3para3rdlevel"/>
        <w:rPr>
          <w:lang w:val="ru-RU"/>
        </w:rPr>
      </w:pPr>
      <w:r w:rsidRPr="007D3D31">
        <w:rPr>
          <w:lang w:val="ru-RU"/>
        </w:rPr>
        <w:t>3.1.2</w:t>
      </w:r>
      <w:r w:rsidRPr="007D3D31">
        <w:rPr>
          <w:lang w:val="ru-RU"/>
        </w:rPr>
        <w:tab/>
      </w:r>
      <w:r w:rsidRPr="007D3D31">
        <w:rPr>
          <w:lang w:val="ru-RU"/>
        </w:rPr>
        <w:tab/>
        <w:t>Фотометрические измерения</w:t>
      </w:r>
    </w:p>
    <w:p w14:paraId="302DDA7E" w14:textId="77777777" w:rsidR="002208B7" w:rsidRPr="007D3D31" w:rsidRDefault="002208B7" w:rsidP="002208B7">
      <w:pPr>
        <w:pStyle w:val="4Para4thlevel"/>
        <w:rPr>
          <w:lang w:val="ru-RU"/>
        </w:rPr>
      </w:pPr>
      <w:r w:rsidRPr="007D3D31">
        <w:rPr>
          <w:lang w:val="ru-RU"/>
        </w:rPr>
        <w:t>3.1.2.1</w:t>
      </w:r>
      <w:r w:rsidRPr="007D3D31">
        <w:rPr>
          <w:lang w:val="ru-RU"/>
        </w:rPr>
        <w:tab/>
      </w:r>
      <w:r w:rsidRPr="007D3D31">
        <w:rPr>
          <w:lang w:val="ru-RU"/>
        </w:rPr>
        <w:tab/>
        <w:t>Фотометрические измерения производят на образцах до и после испытания.</w:t>
      </w:r>
    </w:p>
    <w:p w14:paraId="6A23D1F6" w14:textId="5132B057" w:rsidR="002208B7" w:rsidRPr="007D3D31" w:rsidRDefault="002208B7" w:rsidP="002208B7">
      <w:pPr>
        <w:pStyle w:val="4Para4thlevel"/>
        <w:rPr>
          <w:lang w:val="ru-RU"/>
        </w:rPr>
      </w:pPr>
      <w:r w:rsidRPr="007D3D31">
        <w:rPr>
          <w:lang w:val="ru-RU"/>
        </w:rPr>
        <w:t>3.1.2.2</w:t>
      </w:r>
      <w:r w:rsidRPr="007D3D31">
        <w:rPr>
          <w:lang w:val="ru-RU"/>
        </w:rPr>
        <w:tab/>
        <w:t xml:space="preserve">Эти измерения производят </w:t>
      </w:r>
      <w:r>
        <w:rPr>
          <w:lang w:val="ru-RU"/>
        </w:rPr>
        <w:t xml:space="preserve">— после стабилизации фотометрических характеристик (как это определено в Правилах № 48 ООН) — </w:t>
      </w:r>
      <w:r w:rsidRPr="007D3D31">
        <w:rPr>
          <w:lang w:val="ru-RU"/>
        </w:rPr>
        <w:t xml:space="preserve">с использованием стандартного (эталонного) источника света </w:t>
      </w:r>
      <w:r>
        <w:rPr>
          <w:lang w:val="ru-RU"/>
        </w:rPr>
        <w:t xml:space="preserve">либо </w:t>
      </w:r>
      <w:r w:rsidRPr="007D3D31">
        <w:rPr>
          <w:lang w:val="ru-RU"/>
        </w:rPr>
        <w:t xml:space="preserve">с использованием источника </w:t>
      </w:r>
      <w:r>
        <w:rPr>
          <w:lang w:val="ru-RU"/>
        </w:rPr>
        <w:t xml:space="preserve">(источников) </w:t>
      </w:r>
      <w:r w:rsidRPr="007D3D31">
        <w:rPr>
          <w:lang w:val="ru-RU"/>
        </w:rPr>
        <w:t>света</w:t>
      </w:r>
      <w:r>
        <w:rPr>
          <w:lang w:val="ru-RU"/>
        </w:rPr>
        <w:t xml:space="preserve"> и/или модуля (модулей) источника света</w:t>
      </w:r>
      <w:r w:rsidRPr="007D3D31">
        <w:rPr>
          <w:lang w:val="ru-RU"/>
        </w:rPr>
        <w:t>, которые являются частью устройства освещения дороги, в следующих точках.</w:t>
      </w:r>
    </w:p>
    <w:p w14:paraId="7B3AC16D" w14:textId="77777777" w:rsidR="002208B7" w:rsidRPr="007D3D31" w:rsidRDefault="002208B7" w:rsidP="002208B7">
      <w:pPr>
        <w:pStyle w:val="StyleSingleTxtGLeft2cmHanging206cm"/>
        <w:ind w:left="2835" w:hanging="567"/>
        <w:rPr>
          <w:lang w:val="ru-RU"/>
        </w:rPr>
      </w:pPr>
      <w:r w:rsidRPr="007D3D31">
        <w:rPr>
          <w:lang w:val="ru-RU"/>
        </w:rPr>
        <w:t xml:space="preserve">a) </w:t>
      </w:r>
      <w:r w:rsidRPr="007D3D31">
        <w:rPr>
          <w:lang w:val="ru-RU"/>
        </w:rPr>
        <w:tab/>
        <w:t>в случае AСПО ближний свет классов C и V и дальний свет классов A и B:</w:t>
      </w:r>
    </w:p>
    <w:p w14:paraId="181B647E" w14:textId="77777777" w:rsidR="002208B7" w:rsidRPr="007D3D31" w:rsidRDefault="002208B7" w:rsidP="002208B7">
      <w:pPr>
        <w:pStyle w:val="StyleSingleTxtGLeft2cmHanging206cm"/>
        <w:ind w:left="3402" w:hanging="567"/>
        <w:rPr>
          <w:lang w:val="ru-RU"/>
        </w:rPr>
      </w:pPr>
      <w:r>
        <w:rPr>
          <w:lang w:val="ru-RU"/>
        </w:rPr>
        <w:t>–</w:t>
      </w:r>
      <w:r>
        <w:rPr>
          <w:lang w:val="ru-RU"/>
        </w:rPr>
        <w:tab/>
      </w:r>
      <w:r w:rsidRPr="007D3D31">
        <w:rPr>
          <w:lang w:val="ru-RU"/>
        </w:rPr>
        <w:t>В50L и Е50R для луча ближнего света (В50R и 50L для фар, предназначенных для левостороннего движения);</w:t>
      </w:r>
    </w:p>
    <w:p w14:paraId="6DEAECD8" w14:textId="77777777" w:rsidR="002208B7" w:rsidRPr="007D3D31" w:rsidRDefault="002208B7" w:rsidP="002208B7">
      <w:pPr>
        <w:pStyle w:val="StyleSingleTxtGLeft2cmHanging206cm"/>
        <w:ind w:left="2835" w:firstLine="0"/>
        <w:rPr>
          <w:lang w:val="ru-RU"/>
        </w:rPr>
      </w:pPr>
      <w:r>
        <w:rPr>
          <w:lang w:val="ru-RU"/>
        </w:rPr>
        <w:t>–</w:t>
      </w:r>
      <w:r>
        <w:rPr>
          <w:lang w:val="ru-RU"/>
        </w:rPr>
        <w:tab/>
      </w:r>
      <w:proofErr w:type="spellStart"/>
      <w:r w:rsidRPr="007D3D31">
        <w:rPr>
          <w:lang w:val="ru-RU"/>
        </w:rPr>
        <w:t>I</w:t>
      </w:r>
      <w:r w:rsidRPr="001619B9">
        <w:rPr>
          <w:vertAlign w:val="subscript"/>
          <w:lang w:val="ru-RU"/>
        </w:rPr>
        <w:t>макс</w:t>
      </w:r>
      <w:proofErr w:type="spellEnd"/>
      <w:r w:rsidRPr="001619B9">
        <w:rPr>
          <w:vertAlign w:val="subscript"/>
          <w:lang w:val="ru-RU"/>
        </w:rPr>
        <w:t>.</w:t>
      </w:r>
      <w:r w:rsidRPr="007D3D31">
        <w:rPr>
          <w:lang w:val="ru-RU"/>
        </w:rPr>
        <w:t xml:space="preserve"> для луча дальнего света</w:t>
      </w:r>
      <w:r>
        <w:rPr>
          <w:lang w:val="ru-RU"/>
        </w:rPr>
        <w:t>;</w:t>
      </w:r>
    </w:p>
    <w:p w14:paraId="688D07B6" w14:textId="77777777" w:rsidR="002208B7" w:rsidRPr="007D3D31" w:rsidRDefault="002208B7" w:rsidP="002208B7">
      <w:pPr>
        <w:pStyle w:val="StyleSingleTxtGLeft2cmHanging206cm"/>
        <w:ind w:firstLine="0"/>
        <w:rPr>
          <w:lang w:val="ru-RU"/>
        </w:rPr>
      </w:pPr>
      <w:r w:rsidRPr="007D3D31">
        <w:rPr>
          <w:lang w:val="ru-RU"/>
        </w:rPr>
        <w:t xml:space="preserve">b) </w:t>
      </w:r>
      <w:r w:rsidRPr="007D3D31">
        <w:rPr>
          <w:lang w:val="ru-RU"/>
        </w:rPr>
        <w:tab/>
        <w:t>в случае классов BS, CS и DS:</w:t>
      </w:r>
    </w:p>
    <w:p w14:paraId="056DCB08" w14:textId="77777777" w:rsidR="002208B7" w:rsidRPr="007D3D31" w:rsidRDefault="002208B7" w:rsidP="002208B7">
      <w:pPr>
        <w:pStyle w:val="StyleSingleTxtGLeft2cmHanging206cm"/>
        <w:ind w:left="3402" w:hanging="567"/>
        <w:rPr>
          <w:lang w:val="ru-RU"/>
        </w:rPr>
      </w:pPr>
      <w:r>
        <w:rPr>
          <w:lang w:val="ru-RU"/>
        </w:rPr>
        <w:t>–</w:t>
      </w:r>
      <w:r>
        <w:rPr>
          <w:lang w:val="ru-RU"/>
        </w:rPr>
        <w:tab/>
      </w:r>
      <w:r w:rsidRPr="007D3D31">
        <w:rPr>
          <w:lang w:val="ru-RU"/>
        </w:rPr>
        <w:t xml:space="preserve">B50, 50L и 50R для </w:t>
      </w:r>
      <w:r>
        <w:rPr>
          <w:lang w:val="ru-RU"/>
        </w:rPr>
        <w:t>огня</w:t>
      </w:r>
      <w:r w:rsidRPr="007D3D31">
        <w:rPr>
          <w:lang w:val="ru-RU"/>
        </w:rPr>
        <w:t xml:space="preserve"> класса BS; 0,86°D/3,5°R, 0,86°D/3,5°L, 0,50°U/1,5°L и 0,50°U/1,5°R для фар ближнего света или фары ближнего/дальнего света классов CS и DS;</w:t>
      </w:r>
    </w:p>
    <w:p w14:paraId="60129353" w14:textId="77777777" w:rsidR="002208B7" w:rsidRPr="007D3D31" w:rsidRDefault="002208B7" w:rsidP="002208B7">
      <w:pPr>
        <w:pStyle w:val="StyleSingleTxtGLeft2cmHanging206cm"/>
        <w:ind w:left="3402" w:hanging="567"/>
        <w:rPr>
          <w:lang w:val="ru-RU"/>
        </w:rPr>
      </w:pPr>
      <w:r>
        <w:rPr>
          <w:lang w:val="ru-RU"/>
        </w:rPr>
        <w:t>–</w:t>
      </w:r>
      <w:r>
        <w:rPr>
          <w:lang w:val="ru-RU"/>
        </w:rPr>
        <w:tab/>
      </w:r>
      <w:proofErr w:type="spellStart"/>
      <w:r w:rsidRPr="007D3D31">
        <w:rPr>
          <w:lang w:val="ru-RU"/>
        </w:rPr>
        <w:t>I</w:t>
      </w:r>
      <w:r w:rsidRPr="001619B9">
        <w:rPr>
          <w:vertAlign w:val="subscript"/>
          <w:lang w:val="ru-RU"/>
        </w:rPr>
        <w:t>макс</w:t>
      </w:r>
      <w:proofErr w:type="spellEnd"/>
      <w:r w:rsidRPr="001619B9">
        <w:rPr>
          <w:vertAlign w:val="subscript"/>
          <w:lang w:val="ru-RU"/>
        </w:rPr>
        <w:t>.</w:t>
      </w:r>
      <w:r w:rsidRPr="007D3D31">
        <w:rPr>
          <w:lang w:val="ru-RU"/>
        </w:rPr>
        <w:t xml:space="preserve"> для луча дальнего света фары дальнего света или фары ближнего/дальнего света</w:t>
      </w:r>
      <w:r>
        <w:rPr>
          <w:lang w:val="ru-RU"/>
        </w:rPr>
        <w:t>;</w:t>
      </w:r>
    </w:p>
    <w:p w14:paraId="43AAB171" w14:textId="77777777" w:rsidR="002208B7" w:rsidRPr="00500A3F" w:rsidRDefault="002208B7" w:rsidP="002208B7">
      <w:pPr>
        <w:pStyle w:val="StyleSingleTxtGLeft2cmHanging206cm"/>
        <w:ind w:firstLine="0"/>
        <w:rPr>
          <w:lang w:val="ru-RU"/>
        </w:rPr>
      </w:pPr>
      <w:r w:rsidRPr="007D3D31">
        <w:rPr>
          <w:lang w:val="ru-RU"/>
        </w:rPr>
        <w:t>c)</w:t>
      </w:r>
      <w:r w:rsidRPr="007D3D31">
        <w:rPr>
          <w:lang w:val="ru-RU"/>
        </w:rPr>
        <w:tab/>
        <w:t>в случае передних противотуманных фар:</w:t>
      </w:r>
    </w:p>
    <w:p w14:paraId="0666112C" w14:textId="77777777" w:rsidR="002208B7" w:rsidRPr="008D33C4" w:rsidRDefault="002208B7" w:rsidP="002208B7">
      <w:pPr>
        <w:pStyle w:val="StyleSingleTxtGLeft2cmHanging206cm"/>
        <w:ind w:left="2835" w:firstLine="0"/>
        <w:rPr>
          <w:lang w:val="ru-RU"/>
        </w:rPr>
      </w:pPr>
      <w:r>
        <w:rPr>
          <w:lang w:val="ru-RU"/>
        </w:rPr>
        <w:t>–</w:t>
      </w:r>
      <w:r>
        <w:rPr>
          <w:lang w:val="ru-RU"/>
        </w:rPr>
        <w:tab/>
      </w:r>
      <w:r w:rsidRPr="007D3D31">
        <w:rPr>
          <w:lang w:val="ru-RU"/>
        </w:rPr>
        <w:t>в точке пересечения линии V-V с линией 6 и</w:t>
      </w:r>
    </w:p>
    <w:p w14:paraId="14AD85A7" w14:textId="77777777" w:rsidR="002208B7" w:rsidRPr="008D33C4" w:rsidRDefault="002208B7" w:rsidP="002208B7">
      <w:pPr>
        <w:pStyle w:val="StyleSingleTxtGLeft2cmHanging206cm"/>
        <w:ind w:left="2835" w:firstLine="0"/>
        <w:rPr>
          <w:lang w:val="ru-RU"/>
        </w:rPr>
      </w:pPr>
      <w:r>
        <w:rPr>
          <w:lang w:val="ru-RU"/>
        </w:rPr>
        <w:t>–</w:t>
      </w:r>
      <w:r>
        <w:rPr>
          <w:lang w:val="ru-RU"/>
        </w:rPr>
        <w:tab/>
      </w:r>
      <w:r w:rsidRPr="007D3D31">
        <w:rPr>
          <w:lang w:val="ru-RU"/>
        </w:rPr>
        <w:t>в точке пересечения линии V-V с линией 4.</w:t>
      </w:r>
    </w:p>
    <w:p w14:paraId="5FED01C7" w14:textId="77777777" w:rsidR="002208B7" w:rsidRPr="008D33C4" w:rsidRDefault="002208B7" w:rsidP="002208B7">
      <w:pPr>
        <w:pStyle w:val="4Para4thlevel"/>
        <w:rPr>
          <w:lang w:val="ru-RU"/>
        </w:rPr>
      </w:pPr>
      <w:r w:rsidRPr="007D3D31">
        <w:rPr>
          <w:lang w:val="ru-RU"/>
        </w:rPr>
        <w:t>3.1.2.3</w:t>
      </w:r>
      <w:r w:rsidRPr="007D3D31">
        <w:rPr>
          <w:lang w:val="ru-RU"/>
        </w:rPr>
        <w:tab/>
        <w:t>Результаты</w:t>
      </w:r>
    </w:p>
    <w:p w14:paraId="226A0C48" w14:textId="77777777" w:rsidR="002208B7" w:rsidRPr="008D33C4" w:rsidRDefault="002208B7" w:rsidP="002208B7">
      <w:pPr>
        <w:pStyle w:val="StyleSingleTxtGLeft2cmHanging206cm"/>
        <w:rPr>
          <w:lang w:val="ru-RU"/>
        </w:rPr>
      </w:pPr>
      <w:r w:rsidRPr="007D3D31">
        <w:rPr>
          <w:lang w:val="ru-RU"/>
        </w:rPr>
        <w:tab/>
        <w:t>Разница между фотометрическими величинами, полученными на каждом образце до и после испытания, не должна превышать 10</w:t>
      </w:r>
      <w:r>
        <w:rPr>
          <w:lang w:val="ru-RU"/>
        </w:rPr>
        <w:t> </w:t>
      </w:r>
      <w:r w:rsidRPr="007D3D31">
        <w:rPr>
          <w:lang w:val="ru-RU"/>
        </w:rPr>
        <w:t>%, включая погрешности фотометрических измерений.</w:t>
      </w:r>
    </w:p>
    <w:p w14:paraId="5965E997" w14:textId="77777777" w:rsidR="002208B7" w:rsidRPr="008D33C4" w:rsidRDefault="002208B7" w:rsidP="002208B7">
      <w:pPr>
        <w:pStyle w:val="2para2ndlevel"/>
        <w:rPr>
          <w:lang w:val="ru-RU"/>
        </w:rPr>
      </w:pPr>
      <w:r w:rsidRPr="007D3D31">
        <w:rPr>
          <w:lang w:val="ru-RU"/>
        </w:rPr>
        <w:t>3.2</w:t>
      </w:r>
      <w:r w:rsidRPr="007D3D31">
        <w:rPr>
          <w:lang w:val="ru-RU"/>
        </w:rPr>
        <w:tab/>
        <w:t>Стойкость к воздействию атмосферной среды и химических веществ</w:t>
      </w:r>
    </w:p>
    <w:p w14:paraId="35BF31FA" w14:textId="77777777" w:rsidR="002208B7" w:rsidRPr="008D33C4" w:rsidRDefault="002208B7" w:rsidP="002208B7">
      <w:pPr>
        <w:pStyle w:val="3para3rdlevel"/>
        <w:rPr>
          <w:lang w:val="ru-RU"/>
        </w:rPr>
      </w:pPr>
      <w:r w:rsidRPr="007D3D31">
        <w:rPr>
          <w:lang w:val="ru-RU"/>
        </w:rPr>
        <w:t>3.2.1</w:t>
      </w:r>
      <w:r w:rsidRPr="007D3D31">
        <w:rPr>
          <w:lang w:val="ru-RU"/>
        </w:rPr>
        <w:tab/>
        <w:t>Стойкость к воздействию атмосферной среды</w:t>
      </w:r>
    </w:p>
    <w:p w14:paraId="02ED21C9" w14:textId="37E63F0A" w:rsidR="002208B7" w:rsidRPr="008D33C4" w:rsidRDefault="002208B7" w:rsidP="002208B7">
      <w:pPr>
        <w:pStyle w:val="StyleSingleTxtGLeft2cmHanging206cm"/>
        <w:rPr>
          <w:lang w:val="ru-RU"/>
        </w:rPr>
      </w:pPr>
      <w:r w:rsidRPr="007D3D31">
        <w:rPr>
          <w:lang w:val="ru-RU"/>
        </w:rPr>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5500</w:t>
      </w:r>
      <w:r w:rsidR="00E1102F">
        <w:rPr>
          <w:lang w:val="ru-RU"/>
        </w:rPr>
        <w:t>–</w:t>
      </w:r>
      <w:r w:rsidRPr="007D3D31">
        <w:rPr>
          <w:lang w:val="ru-RU"/>
        </w:rPr>
        <w:t>6000 K. Между источником и образцами помещают соответствующие фильтры, с тем чтобы уменьшить</w:t>
      </w:r>
      <w:r>
        <w:rPr>
          <w:lang w:val="ru-RU"/>
        </w:rPr>
        <w:t xml:space="preserve"> — </w:t>
      </w:r>
      <w:r w:rsidRPr="007D3D31">
        <w:rPr>
          <w:lang w:val="ru-RU"/>
        </w:rPr>
        <w:t>насколько это возможно</w:t>
      </w:r>
      <w:r>
        <w:rPr>
          <w:lang w:val="ru-RU"/>
        </w:rPr>
        <w:t xml:space="preserve"> — </w:t>
      </w:r>
      <w:r w:rsidRPr="007D3D31">
        <w:rPr>
          <w:lang w:val="ru-RU"/>
        </w:rPr>
        <w:t xml:space="preserve">излучение в диапазонах волн длиной менее 295 </w:t>
      </w:r>
      <w:proofErr w:type="spellStart"/>
      <w:r w:rsidRPr="007D3D31">
        <w:rPr>
          <w:lang w:val="ru-RU"/>
        </w:rPr>
        <w:t>нм</w:t>
      </w:r>
      <w:proofErr w:type="spellEnd"/>
      <w:r>
        <w:rPr>
          <w:lang w:val="ru-RU"/>
        </w:rPr>
        <w:t xml:space="preserve"> — </w:t>
      </w:r>
      <w:r w:rsidRPr="007D3D31">
        <w:rPr>
          <w:lang w:val="ru-RU"/>
        </w:rPr>
        <w:t xml:space="preserve">более 2500 </w:t>
      </w:r>
      <w:proofErr w:type="spellStart"/>
      <w:r w:rsidRPr="007D3D31">
        <w:rPr>
          <w:lang w:val="ru-RU"/>
        </w:rPr>
        <w:t>нм</w:t>
      </w:r>
      <w:proofErr w:type="spellEnd"/>
      <w:r w:rsidRPr="007D3D31">
        <w:rPr>
          <w:lang w:val="ru-RU"/>
        </w:rPr>
        <w:t>. Образцы подвергают энергетическому облучению 1200 Вт/м</w:t>
      </w:r>
      <w:r w:rsidRPr="001619B9">
        <w:rPr>
          <w:vertAlign w:val="superscript"/>
          <w:lang w:val="ru-RU"/>
        </w:rPr>
        <w:t>2</w:t>
      </w:r>
      <w:r w:rsidRPr="007D3D31">
        <w:rPr>
          <w:lang w:val="ru-RU"/>
        </w:rPr>
        <w:t xml:space="preserve"> ± 200 Вт/м</w:t>
      </w:r>
      <w:r w:rsidRPr="001619B9">
        <w:rPr>
          <w:vertAlign w:val="superscript"/>
          <w:lang w:val="ru-RU"/>
        </w:rPr>
        <w:t>2</w:t>
      </w:r>
      <w:r w:rsidRPr="007D3D31">
        <w:rPr>
          <w:lang w:val="ru-RU"/>
        </w:rPr>
        <w:t xml:space="preserve"> в течение такого периода времени, чтобы получаемая ими световая энергия составляла 4500 МДж/м</w:t>
      </w:r>
      <w:r w:rsidRPr="001619B9">
        <w:rPr>
          <w:vertAlign w:val="superscript"/>
          <w:lang w:val="ru-RU"/>
        </w:rPr>
        <w:t>2</w:t>
      </w:r>
      <w:r w:rsidR="00296F48">
        <w:rPr>
          <w:vertAlign w:val="superscript"/>
          <w:lang w:val="ru-RU"/>
        </w:rPr>
        <w:t> </w:t>
      </w:r>
      <w:r w:rsidRPr="007D3D31">
        <w:rPr>
          <w:lang w:val="ru-RU"/>
        </w:rPr>
        <w:t>±</w:t>
      </w:r>
      <w:r w:rsidR="00296F48">
        <w:rPr>
          <w:lang w:val="ru-RU"/>
        </w:rPr>
        <w:t> </w:t>
      </w:r>
      <w:r w:rsidRPr="007D3D31">
        <w:rPr>
          <w:lang w:val="ru-RU"/>
        </w:rPr>
        <w:t>200 МДж/м</w:t>
      </w:r>
      <w:r w:rsidRPr="001619B9">
        <w:rPr>
          <w:vertAlign w:val="superscript"/>
          <w:lang w:val="ru-RU"/>
        </w:rPr>
        <w:t>2</w:t>
      </w:r>
      <w:r w:rsidRPr="007D3D31">
        <w:rPr>
          <w:lang w:val="ru-RU"/>
        </w:rPr>
        <w:t>. В пределах этого огражденного пространства температура, измеряемая на черном экране, помещенном на уровне образцов, должна составлять 50</w:t>
      </w:r>
      <w:r>
        <w:rPr>
          <w:lang w:val="ru-RU"/>
        </w:rPr>
        <w:t> </w:t>
      </w:r>
      <w:r w:rsidRPr="007D3D31">
        <w:rPr>
          <w:lang w:val="ru-RU"/>
        </w:rPr>
        <w:t>°С ± 5</w:t>
      </w:r>
      <w:r>
        <w:rPr>
          <w:lang w:val="ru-RU"/>
        </w:rPr>
        <w:t> </w:t>
      </w:r>
      <w:r w:rsidRPr="007D3D31">
        <w:rPr>
          <w:lang w:val="ru-RU"/>
        </w:rPr>
        <w:t>°С. Для обеспечения постоянного облучения образцы должны вращаться вокруг источника излучения со скоростью 1</w:t>
      </w:r>
      <w:r>
        <w:rPr>
          <w:lang w:val="ru-RU"/>
        </w:rPr>
        <w:t>–</w:t>
      </w:r>
      <w:r w:rsidRPr="007D3D31">
        <w:rPr>
          <w:lang w:val="ru-RU"/>
        </w:rPr>
        <w:t>5 об/мин.</w:t>
      </w:r>
    </w:p>
    <w:p w14:paraId="5E35C6F4" w14:textId="77777777" w:rsidR="002208B7" w:rsidRPr="008D33C4" w:rsidRDefault="002208B7" w:rsidP="002208B7">
      <w:pPr>
        <w:pStyle w:val="StyleSingleTxtGLeft2cmHanging206cm"/>
        <w:rPr>
          <w:lang w:val="ru-RU"/>
        </w:rPr>
      </w:pPr>
      <w:r w:rsidRPr="007D3D31">
        <w:rPr>
          <w:lang w:val="ru-RU"/>
        </w:rPr>
        <w:tab/>
        <w:t xml:space="preserve">На образцы разбрызгивают дистиллированную воду проводимостью не менее 1 </w:t>
      </w:r>
      <w:proofErr w:type="spellStart"/>
      <w:r w:rsidRPr="00F36462">
        <w:rPr>
          <w:lang w:val="ru-RU"/>
        </w:rPr>
        <w:t>мС</w:t>
      </w:r>
      <w:proofErr w:type="spellEnd"/>
      <w:r w:rsidRPr="00F36462">
        <w:rPr>
          <w:lang w:val="ru-RU"/>
        </w:rPr>
        <w:t>/м</w:t>
      </w:r>
      <w:r w:rsidRPr="007D3D31">
        <w:rPr>
          <w:lang w:val="ru-RU"/>
        </w:rPr>
        <w:t xml:space="preserve"> при температуре 23 °C ± 5 °C в соответствии со следующим циклом:</w:t>
      </w:r>
    </w:p>
    <w:p w14:paraId="501E5B8E" w14:textId="77777777" w:rsidR="002208B7" w:rsidRPr="008D33C4" w:rsidRDefault="002208B7" w:rsidP="002208B7">
      <w:pPr>
        <w:pStyle w:val="StyleSingleTxtGLeft2cmHanging206cm"/>
        <w:ind w:firstLine="0"/>
        <w:rPr>
          <w:lang w:val="ru-RU"/>
        </w:rPr>
      </w:pPr>
      <w:r w:rsidRPr="007D3D31">
        <w:rPr>
          <w:lang w:val="ru-RU"/>
        </w:rPr>
        <w:t>разбрызгивание: 5 минут; сушка: 25 минут.</w:t>
      </w:r>
    </w:p>
    <w:p w14:paraId="37AB2A0F" w14:textId="77777777" w:rsidR="002208B7" w:rsidRPr="008D33C4" w:rsidRDefault="002208B7" w:rsidP="002208B7">
      <w:pPr>
        <w:pStyle w:val="3para3rdlevel"/>
        <w:rPr>
          <w:lang w:val="ru-RU"/>
        </w:rPr>
      </w:pPr>
      <w:r w:rsidRPr="007D3D31">
        <w:rPr>
          <w:lang w:val="ru-RU"/>
        </w:rPr>
        <w:t>3.2.2</w:t>
      </w:r>
      <w:r w:rsidRPr="007D3D31">
        <w:rPr>
          <w:lang w:val="ru-RU"/>
        </w:rPr>
        <w:tab/>
        <w:t>Стойкость к воздействию химических веществ</w:t>
      </w:r>
    </w:p>
    <w:p w14:paraId="3C794243" w14:textId="77777777" w:rsidR="002208B7" w:rsidRPr="008D33C4" w:rsidRDefault="002208B7" w:rsidP="002208B7">
      <w:pPr>
        <w:pStyle w:val="StyleSingleTxtGLeft2cmHanging206cm"/>
        <w:rPr>
          <w:lang w:val="ru-RU"/>
        </w:rPr>
      </w:pPr>
      <w:r w:rsidRPr="007D3D31">
        <w:rPr>
          <w:lang w:val="ru-RU"/>
        </w:rPr>
        <w:tab/>
        <w:t>После испытания, проведенного в соответствии с пунктом 3.2.1, и измерения, произведенного в соответствии с пунктом 3.2.3.1, наружную поверхность вышеуказанных трех образцов в соответствии с пунктом</w:t>
      </w:r>
      <w:r>
        <w:rPr>
          <w:lang w:val="ru-RU"/>
        </w:rPr>
        <w:t> </w:t>
      </w:r>
      <w:r w:rsidRPr="007D3D31">
        <w:rPr>
          <w:lang w:val="ru-RU"/>
        </w:rPr>
        <w:t>3.2.2.2 подвергают обработке смесью, состав которой определен в пункте 3.2.2.1.</w:t>
      </w:r>
    </w:p>
    <w:p w14:paraId="12EFE2C1" w14:textId="77777777" w:rsidR="002208B7" w:rsidRPr="008D33C4" w:rsidRDefault="002208B7" w:rsidP="002208B7">
      <w:pPr>
        <w:pStyle w:val="4Para4thlevel"/>
        <w:rPr>
          <w:lang w:val="ru-RU"/>
        </w:rPr>
      </w:pPr>
      <w:r w:rsidRPr="007D3D31">
        <w:rPr>
          <w:lang w:val="ru-RU"/>
        </w:rPr>
        <w:t>3.2.2.1</w:t>
      </w:r>
      <w:r w:rsidRPr="007D3D31">
        <w:rPr>
          <w:lang w:val="ru-RU"/>
        </w:rPr>
        <w:tab/>
        <w:t>Испытательная смесь</w:t>
      </w:r>
    </w:p>
    <w:p w14:paraId="17DAB47F" w14:textId="77777777" w:rsidR="002208B7" w:rsidRPr="008D33C4" w:rsidRDefault="002208B7" w:rsidP="002208B7">
      <w:pPr>
        <w:pStyle w:val="StyleSingleTxtGLeft2cmHanging206cm"/>
        <w:rPr>
          <w:lang w:val="ru-RU"/>
        </w:rPr>
      </w:pPr>
      <w:r w:rsidRPr="007D3D31">
        <w:rPr>
          <w:lang w:val="ru-RU"/>
        </w:rPr>
        <w:tab/>
        <w:t>В состав испытательной смеси входят: 61,5</w:t>
      </w:r>
      <w:r>
        <w:rPr>
          <w:lang w:val="ru-RU"/>
        </w:rPr>
        <w:t> </w:t>
      </w:r>
      <w:r w:rsidRPr="007D3D31">
        <w:rPr>
          <w:lang w:val="ru-RU"/>
        </w:rPr>
        <w:t>% н-гептана, 12,5</w:t>
      </w:r>
      <w:r>
        <w:rPr>
          <w:lang w:val="ru-RU"/>
        </w:rPr>
        <w:t> </w:t>
      </w:r>
      <w:r w:rsidRPr="007D3D31">
        <w:rPr>
          <w:lang w:val="ru-RU"/>
        </w:rPr>
        <w:t>% толуола, 7,5</w:t>
      </w:r>
      <w:r>
        <w:rPr>
          <w:lang w:val="ru-RU"/>
        </w:rPr>
        <w:t> </w:t>
      </w:r>
      <w:r w:rsidRPr="007D3D31">
        <w:rPr>
          <w:lang w:val="ru-RU"/>
        </w:rPr>
        <w:t xml:space="preserve">% </w:t>
      </w:r>
      <w:proofErr w:type="spellStart"/>
      <w:r w:rsidRPr="007D3D31">
        <w:rPr>
          <w:lang w:val="ru-RU"/>
        </w:rPr>
        <w:t>тетрахлорэтила</w:t>
      </w:r>
      <w:proofErr w:type="spellEnd"/>
      <w:r w:rsidRPr="007D3D31">
        <w:rPr>
          <w:lang w:val="ru-RU"/>
        </w:rPr>
        <w:t>, 12,5</w:t>
      </w:r>
      <w:r>
        <w:rPr>
          <w:lang w:val="ru-RU"/>
        </w:rPr>
        <w:t> </w:t>
      </w:r>
      <w:r w:rsidRPr="007D3D31">
        <w:rPr>
          <w:lang w:val="ru-RU"/>
        </w:rPr>
        <w:t>% трихлорэтилена и 6</w:t>
      </w:r>
      <w:r>
        <w:rPr>
          <w:lang w:val="ru-RU"/>
        </w:rPr>
        <w:t> </w:t>
      </w:r>
      <w:r w:rsidRPr="007D3D31">
        <w:rPr>
          <w:lang w:val="ru-RU"/>
        </w:rPr>
        <w:t>% ксилола (% по объему).</w:t>
      </w:r>
    </w:p>
    <w:p w14:paraId="3C4B3052" w14:textId="77777777" w:rsidR="002208B7" w:rsidRPr="008D33C4" w:rsidRDefault="002208B7" w:rsidP="002208B7">
      <w:pPr>
        <w:pStyle w:val="4Para4thlevel"/>
        <w:rPr>
          <w:lang w:val="ru-RU"/>
        </w:rPr>
      </w:pPr>
      <w:r w:rsidRPr="007D3D31">
        <w:rPr>
          <w:lang w:val="ru-RU"/>
        </w:rPr>
        <w:t>3.2.2.2</w:t>
      </w:r>
      <w:r w:rsidRPr="007D3D31">
        <w:rPr>
          <w:lang w:val="ru-RU"/>
        </w:rPr>
        <w:tab/>
        <w:t>Нанесение испытательной смеси</w:t>
      </w:r>
    </w:p>
    <w:p w14:paraId="2B899EDE" w14:textId="77777777" w:rsidR="002208B7" w:rsidRPr="008D33C4" w:rsidRDefault="002208B7" w:rsidP="002208B7">
      <w:pPr>
        <w:pStyle w:val="StyleSingleTxtGLeft2cmHanging206cm"/>
        <w:rPr>
          <w:lang w:val="ru-RU"/>
        </w:rPr>
      </w:pPr>
      <w:r w:rsidRPr="007D3D31">
        <w:rPr>
          <w:lang w:val="ru-RU"/>
        </w:rPr>
        <w:tab/>
        <w:t>Кусок хлопчатобумажной ткани пропи</w:t>
      </w:r>
      <w:r>
        <w:rPr>
          <w:lang w:val="ru-RU"/>
        </w:rPr>
        <w:t>ты</w:t>
      </w:r>
      <w:r w:rsidRPr="007D3D31">
        <w:rPr>
          <w:lang w:val="ru-RU"/>
        </w:rPr>
        <w:t>вают до уровня насыщения (в</w:t>
      </w:r>
      <w:r>
        <w:rPr>
          <w:lang w:val="ru-RU"/>
        </w:rPr>
        <w:t> </w:t>
      </w:r>
      <w:r w:rsidRPr="007D3D31">
        <w:rPr>
          <w:lang w:val="ru-RU"/>
        </w:rPr>
        <w:t>соответствии со стандартом ISO 105) смесью, состав которой определен в пункте 3.2.2.1, и не позже чем через 10 секунд накладывают его на 10 минут на наружную поверхность образца под давлением 50</w:t>
      </w:r>
      <w:r>
        <w:rPr>
          <w:lang w:val="ru-RU"/>
        </w:rPr>
        <w:t> </w:t>
      </w:r>
      <w:r w:rsidRPr="007D3D31">
        <w:rPr>
          <w:lang w:val="ru-RU"/>
        </w:rPr>
        <w:t>Н/см</w:t>
      </w:r>
      <w:r w:rsidRPr="004A15A6">
        <w:rPr>
          <w:vertAlign w:val="superscript"/>
          <w:lang w:val="ru-RU"/>
        </w:rPr>
        <w:t>2</w:t>
      </w:r>
      <w:r w:rsidRPr="007D3D31">
        <w:rPr>
          <w:lang w:val="ru-RU"/>
        </w:rPr>
        <w:t xml:space="preserve">, что соответствует усилию в 100 Н, прикладываемому на испытательную поверхность 14 </w:t>
      </w:r>
      <w:r>
        <w:rPr>
          <w:lang w:val="ru-RU"/>
        </w:rPr>
        <w:t xml:space="preserve">мм </w:t>
      </w:r>
      <w:r w:rsidRPr="007D3D31">
        <w:rPr>
          <w:lang w:val="ru-RU"/>
        </w:rPr>
        <w:t>х 14 мм.</w:t>
      </w:r>
    </w:p>
    <w:p w14:paraId="59A085C3" w14:textId="77777777" w:rsidR="002208B7" w:rsidRPr="008D33C4" w:rsidRDefault="002208B7" w:rsidP="002208B7">
      <w:pPr>
        <w:pStyle w:val="StyleSingleTxtGLeft2cmHanging206cm"/>
        <w:rPr>
          <w:lang w:val="ru-RU"/>
        </w:rPr>
      </w:pPr>
      <w:r w:rsidRPr="007D3D31">
        <w:rPr>
          <w:lang w:val="ru-RU"/>
        </w:rPr>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14:paraId="7E385EE1" w14:textId="77777777" w:rsidR="002208B7" w:rsidRPr="008D33C4" w:rsidRDefault="002208B7" w:rsidP="002208B7">
      <w:pPr>
        <w:pStyle w:val="StyleSingleTxtGLeft2cmHanging206cm"/>
        <w:rPr>
          <w:lang w:val="ru-RU"/>
        </w:rPr>
      </w:pPr>
      <w:r w:rsidRPr="007D3D31">
        <w:rPr>
          <w:lang w:val="ru-RU"/>
        </w:rPr>
        <w:tab/>
        <w:t>Во время нанесения смеси разрешается регулировать прикладываемое к образцу давление, чтобы предотвратить образование трещин.</w:t>
      </w:r>
    </w:p>
    <w:p w14:paraId="539CE429" w14:textId="77777777" w:rsidR="002208B7" w:rsidRPr="008D33C4" w:rsidRDefault="002208B7" w:rsidP="002208B7">
      <w:pPr>
        <w:pStyle w:val="4Para4thlevel"/>
        <w:keepNext/>
        <w:keepLines/>
        <w:rPr>
          <w:lang w:val="ru-RU"/>
        </w:rPr>
      </w:pPr>
      <w:r w:rsidRPr="007D3D31">
        <w:rPr>
          <w:lang w:val="ru-RU"/>
        </w:rPr>
        <w:t>3.2.2.3</w:t>
      </w:r>
      <w:r w:rsidRPr="007D3D31">
        <w:rPr>
          <w:lang w:val="ru-RU"/>
        </w:rPr>
        <w:tab/>
        <w:t>Очистка</w:t>
      </w:r>
    </w:p>
    <w:p w14:paraId="44E9CDA3" w14:textId="77777777" w:rsidR="002208B7" w:rsidRPr="008D33C4" w:rsidRDefault="002208B7" w:rsidP="002208B7">
      <w:pPr>
        <w:pStyle w:val="StyleSingleTxtGLeft2cmHanging206cm"/>
        <w:keepNext/>
        <w:keepLines/>
        <w:rPr>
          <w:lang w:val="ru-RU"/>
        </w:rPr>
      </w:pPr>
      <w:r w:rsidRPr="007D3D31">
        <w:rPr>
          <w:lang w:val="ru-RU"/>
        </w:rPr>
        <w:tab/>
        <w:t>По завершении процедуры нанесения испытательной смеси образцы высушивают на открытом воздухе, а затем промывают раствором, описанным в пункте 3.4.1 (устойчивость к воздействию детергентов) при температуре 23 °С ±</w:t>
      </w:r>
      <w:r>
        <w:rPr>
          <w:lang w:val="ru-RU"/>
        </w:rPr>
        <w:t> </w:t>
      </w:r>
      <w:r w:rsidRPr="007D3D31">
        <w:rPr>
          <w:lang w:val="ru-RU"/>
        </w:rPr>
        <w:t xml:space="preserve">5 °С. </w:t>
      </w:r>
    </w:p>
    <w:p w14:paraId="5882D0C3" w14:textId="77777777" w:rsidR="002208B7" w:rsidRPr="008D33C4" w:rsidRDefault="002208B7" w:rsidP="002208B7">
      <w:pPr>
        <w:pStyle w:val="StyleSingleTxtGLeft2cmHanging206cm"/>
        <w:rPr>
          <w:lang w:val="ru-RU"/>
        </w:rPr>
      </w:pPr>
      <w:r w:rsidRPr="007D3D31">
        <w:rPr>
          <w:lang w:val="ru-RU"/>
        </w:rPr>
        <w:tab/>
        <w:t>После этого образцы тщательно промывают дистиллированной водой, содержащей не более 0,2</w:t>
      </w:r>
      <w:r>
        <w:rPr>
          <w:lang w:val="ru-RU"/>
        </w:rPr>
        <w:t> </w:t>
      </w:r>
      <w:r w:rsidRPr="007D3D31">
        <w:rPr>
          <w:lang w:val="ru-RU"/>
        </w:rPr>
        <w:t>% примесей при температуре 23 °С ± 5 °С, а</w:t>
      </w:r>
      <w:r>
        <w:rPr>
          <w:lang w:val="ru-RU"/>
        </w:rPr>
        <w:t> </w:t>
      </w:r>
      <w:r w:rsidRPr="007D3D31">
        <w:rPr>
          <w:lang w:val="ru-RU"/>
        </w:rPr>
        <w:t>затем вытирают мягкой тканью.</w:t>
      </w:r>
    </w:p>
    <w:p w14:paraId="2D8FADEB" w14:textId="77777777" w:rsidR="002208B7" w:rsidRPr="00617B42" w:rsidRDefault="002208B7" w:rsidP="002208B7">
      <w:pPr>
        <w:pStyle w:val="3para3rdlevel"/>
        <w:rPr>
          <w:lang w:val="ru-RU"/>
        </w:rPr>
      </w:pPr>
      <w:r w:rsidRPr="007D3D31">
        <w:rPr>
          <w:lang w:val="ru-RU"/>
        </w:rPr>
        <w:t>3.2.3</w:t>
      </w:r>
      <w:r w:rsidRPr="007D3D31">
        <w:rPr>
          <w:lang w:val="ru-RU"/>
        </w:rPr>
        <w:tab/>
        <w:t>Результаты</w:t>
      </w:r>
    </w:p>
    <w:p w14:paraId="7C0FEB7B" w14:textId="77777777" w:rsidR="002208B7" w:rsidRPr="00340039" w:rsidRDefault="002208B7" w:rsidP="002208B7">
      <w:pPr>
        <w:pStyle w:val="4Para4thlevel"/>
        <w:rPr>
          <w:lang w:val="ru-RU"/>
        </w:rPr>
      </w:pPr>
      <w:r w:rsidRPr="007D3D31">
        <w:rPr>
          <w:lang w:val="ru-RU"/>
        </w:rPr>
        <w:t>3.2.3.1</w:t>
      </w:r>
      <w:r w:rsidRPr="007D3D31">
        <w:rPr>
          <w:lang w:val="ru-RU"/>
        </w:rPr>
        <w:tab/>
        <w:t xml:space="preserve">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w:t>
      </w:r>
      <w:proofErr w:type="spellStart"/>
      <w:r w:rsidRPr="007D3D31">
        <w:rPr>
          <w:lang w:val="ru-RU"/>
        </w:rPr>
        <w:t>Δt</w:t>
      </w:r>
      <w:proofErr w:type="spellEnd"/>
      <w:r w:rsidRPr="007D3D31">
        <w:rPr>
          <w:lang w:val="ru-RU"/>
        </w:rPr>
        <w:t xml:space="preserve"> =</w:t>
      </w:r>
      <w:r w:rsidRPr="00D95AED">
        <w:rPr>
          <w:position w:val="-30"/>
        </w:rPr>
        <w:object w:dxaOrig="825" w:dyaOrig="675" w14:anchorId="1FCA5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36.85pt" o:ole="">
            <v:imagedata r:id="rId77" o:title=""/>
          </v:shape>
          <o:OLEObject Type="Embed" ProgID="Equation.3" ShapeID="_x0000_i1025" DrawAspect="Content" ObjectID="_1714985144" r:id="rId78"/>
        </w:object>
      </w:r>
      <w:r w:rsidRPr="007D3D31">
        <w:rPr>
          <w:lang w:val="ru-RU"/>
        </w:rPr>
        <w:t>, измеренное на трех образцах при помощи процедуры, описанной в добавлении 2 к настоящему приложению, не должно превышать 0,020</w:t>
      </w:r>
      <w:r>
        <w:rPr>
          <w:lang w:val="ru-RU"/>
        </w:rPr>
        <w:t xml:space="preserve"> </w:t>
      </w:r>
      <w:r w:rsidRPr="00340039">
        <w:rPr>
          <w:lang w:val="ru-RU"/>
        </w:rPr>
        <w:t>(</w:t>
      </w:r>
      <w:proofErr w:type="spellStart"/>
      <w:r w:rsidRPr="00A46369">
        <w:t>Δ</w:t>
      </w:r>
      <w:r w:rsidRPr="00085D56">
        <w:t>t</w:t>
      </w:r>
      <w:r w:rsidRPr="00C0698D">
        <w:rPr>
          <w:vertAlign w:val="subscript"/>
        </w:rPr>
        <w:t>m</w:t>
      </w:r>
      <w:proofErr w:type="spellEnd"/>
      <w:r w:rsidRPr="00340039">
        <w:rPr>
          <w:lang w:val="ru-RU"/>
        </w:rPr>
        <w:t xml:space="preserve"> </w:t>
      </w:r>
      <w:r w:rsidRPr="00340039">
        <w:rPr>
          <w:u w:val="single"/>
          <w:lang w:val="ru-RU"/>
        </w:rPr>
        <w:t>&lt;</w:t>
      </w:r>
      <w:r w:rsidRPr="00340039">
        <w:rPr>
          <w:lang w:val="ru-RU"/>
        </w:rPr>
        <w:t xml:space="preserve"> 0</w:t>
      </w:r>
      <w:r>
        <w:rPr>
          <w:lang w:val="ru-RU"/>
        </w:rPr>
        <w:t>,</w:t>
      </w:r>
      <w:r w:rsidRPr="00340039">
        <w:rPr>
          <w:lang w:val="ru-RU"/>
        </w:rPr>
        <w:t>020).</w:t>
      </w:r>
    </w:p>
    <w:p w14:paraId="09C9C918" w14:textId="7E11A112" w:rsidR="002208B7" w:rsidRPr="00340039" w:rsidRDefault="002208B7" w:rsidP="002208B7">
      <w:pPr>
        <w:pStyle w:val="4Para4thlevel"/>
        <w:rPr>
          <w:lang w:val="ru-RU"/>
        </w:rPr>
      </w:pPr>
      <w:r w:rsidRPr="007D3D31">
        <w:rPr>
          <w:noProof/>
          <w:lang w:val="fr-FR" w:eastAsia="fr-FR"/>
        </w:rPr>
        <mc:AlternateContent>
          <mc:Choice Requires="wps">
            <w:drawing>
              <wp:anchor distT="57150" distB="57150" distL="57150" distR="57150" simplePos="0" relativeHeight="251672576" behindDoc="0" locked="0" layoutInCell="1" allowOverlap="1" wp14:anchorId="3ACA0DD8" wp14:editId="7481FAAC">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686F2" w14:textId="77777777" w:rsidR="00BF12FB" w:rsidRDefault="00BF12FB" w:rsidP="002208B7">
                            <w:pPr>
                              <w:rPr>
                                <w:lang w:eastAsia="en-GB"/>
                              </w:rPr>
                            </w:pPr>
                            <w:r w:rsidRPr="00A716CD">
                              <w:rPr>
                                <w:noProof/>
                                <w:lang w:val="fr-FR" w:eastAsia="fr-FR"/>
                              </w:rPr>
                              <w:drawing>
                                <wp:inline distT="0" distB="0" distL="0" distR="0" wp14:anchorId="28FEE66E" wp14:editId="55DAD39D">
                                  <wp:extent cx="514350" cy="342900"/>
                                  <wp:effectExtent l="0" t="0" r="0" b="0"/>
                                  <wp:docPr id="1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A0DD8" id="Text Box 534" o:spid="_x0000_s1108" type="#_x0000_t202" style="position:absolute;left:0;text-align:left;margin-left:125.4pt;margin-top:-573.6pt;width:40.8pt;height:26.65pt;z-index:25167257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" stroked="f">
                <v:textbox inset="0,0,0,0">
                  <w:txbxContent>
                    <w:p w14:paraId="044686F2" w14:textId="77777777" w:rsidR="00BF12FB" w:rsidRDefault="00BF12FB" w:rsidP="002208B7">
                      <w:pPr>
                        <w:rPr>
                          <w:lang w:eastAsia="en-GB"/>
                        </w:rPr>
                      </w:pPr>
                      <w:r w:rsidRPr="00A716CD">
                        <w:rPr>
                          <w:noProof/>
                          <w:lang w:val="fr-FR" w:eastAsia="fr-FR"/>
                        </w:rPr>
                        <w:drawing>
                          <wp:inline distT="0" distB="0" distL="0" distR="0" wp14:anchorId="28FEE66E" wp14:editId="55DAD39D">
                            <wp:extent cx="514350" cy="342900"/>
                            <wp:effectExtent l="0" t="0" r="0" b="0"/>
                            <wp:docPr id="1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7D3D31">
        <w:rPr>
          <w:lang w:val="ru-RU"/>
        </w:rPr>
        <w:t>3.2.3.2</w:t>
      </w:r>
      <w:r w:rsidRPr="007D3D31">
        <w:rPr>
          <w:lang w:val="ru-RU"/>
        </w:rPr>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w:t>
      </w:r>
      <w:proofErr w:type="spellStart"/>
      <w:r w:rsidRPr="00D95AED">
        <w:t>Δd</w:t>
      </w:r>
      <w:proofErr w:type="spellEnd"/>
      <w:r w:rsidRPr="00254E05">
        <w:rPr>
          <w:lang w:val="ru-RU"/>
        </w:rPr>
        <w:t xml:space="preserve"> = </w:t>
      </w:r>
      <w:r w:rsidRPr="00D95AED">
        <w:fldChar w:fldCharType="begin"/>
      </w:r>
      <w:r w:rsidRPr="00254E05">
        <w:rPr>
          <w:lang w:val="ru-RU"/>
        </w:rPr>
        <w:instrText xml:space="preserve"> </w:instrText>
      </w:r>
      <w:r w:rsidRPr="00D95AED">
        <w:instrText>ADVANCE</w:instrText>
      </w:r>
      <w:r w:rsidRPr="00254E05">
        <w:rPr>
          <w:lang w:val="ru-RU"/>
        </w:rPr>
        <w:instrText xml:space="preserve"> \</w:instrText>
      </w:r>
      <w:r w:rsidRPr="00D95AED">
        <w:instrText>d</w:instrText>
      </w:r>
      <w:r w:rsidRPr="00254E05">
        <w:rPr>
          <w:lang w:val="ru-RU"/>
        </w:rPr>
        <w:instrText xml:space="preserve"> 11</w:instrText>
      </w:r>
      <w:r w:rsidRPr="00D95AED">
        <w:fldChar w:fldCharType="end"/>
      </w:r>
      <w:r w:rsidRPr="00D95AED">
        <w:fldChar w:fldCharType="begin"/>
      </w:r>
      <w:r w:rsidRPr="00254E05">
        <w:rPr>
          <w:lang w:val="ru-RU"/>
        </w:rPr>
        <w:instrText xml:space="preserve"> </w:instrText>
      </w:r>
      <w:r w:rsidRPr="00D95AED">
        <w:instrText>ADVANCE</w:instrText>
      </w:r>
      <w:r w:rsidRPr="00254E05">
        <w:rPr>
          <w:lang w:val="ru-RU"/>
        </w:rPr>
        <w:instrText xml:space="preserve"> \</w:instrText>
      </w:r>
      <w:r w:rsidRPr="00D95AED">
        <w:instrText>u</w:instrText>
      </w:r>
      <w:r w:rsidRPr="00254E05">
        <w:rPr>
          <w:lang w:val="ru-RU"/>
        </w:rPr>
        <w:instrText xml:space="preserve"> 11</w:instrText>
      </w:r>
      <w:r w:rsidRPr="00D95AED">
        <w:fldChar w:fldCharType="end"/>
      </w:r>
      <w:r w:rsidRPr="00D95AED">
        <w:rPr>
          <w:position w:val="-30"/>
        </w:rPr>
        <w:object w:dxaOrig="825" w:dyaOrig="675" w14:anchorId="2F9FCE2D">
          <v:shape id="_x0000_i1026" type="#_x0000_t75" style="width:43.55pt;height:36.85pt" o:ole="">
            <v:imagedata r:id="rId80" o:title=""/>
          </v:shape>
          <o:OLEObject Type="Embed" ProgID="Equation.3" ShapeID="_x0000_i1026" DrawAspect="Content" ObjectID="_1714985145" r:id="rId81"/>
        </w:object>
      </w:r>
      <w:r w:rsidRPr="007D3D31">
        <w:rPr>
          <w:lang w:val="ru-RU"/>
        </w:rPr>
        <w:t>, измеренное при помощи процедуры, описанной в добавлении 2 к настоящему приложению на трех образцах, не должно превышать</w:t>
      </w:r>
      <w:r w:rsidR="001A7DBF">
        <w:rPr>
          <w:lang w:val="ru-RU"/>
        </w:rPr>
        <w:t xml:space="preserve"> 0,020</w:t>
      </w:r>
      <w:r w:rsidRPr="007D3D31">
        <w:rPr>
          <w:lang w:val="ru-RU"/>
        </w:rPr>
        <w:t xml:space="preserve"> </w:t>
      </w:r>
      <w:r w:rsidRPr="00340039">
        <w:rPr>
          <w:lang w:val="ru-RU"/>
        </w:rPr>
        <w:t>(</w:t>
      </w:r>
      <w:proofErr w:type="spellStart"/>
      <w:r w:rsidRPr="00A46369">
        <w:t>Δ</w:t>
      </w:r>
      <w:r w:rsidRPr="00085D56">
        <w:t>t</w:t>
      </w:r>
      <w:r w:rsidRPr="00C0698D">
        <w:rPr>
          <w:vertAlign w:val="subscript"/>
        </w:rPr>
        <w:t>m</w:t>
      </w:r>
      <w:proofErr w:type="spellEnd"/>
      <w:r w:rsidRPr="00340039">
        <w:rPr>
          <w:lang w:val="ru-RU"/>
        </w:rPr>
        <w:t xml:space="preserve"> </w:t>
      </w:r>
      <w:r w:rsidRPr="00340039">
        <w:rPr>
          <w:u w:val="single"/>
          <w:lang w:val="ru-RU"/>
        </w:rPr>
        <w:t>&lt;</w:t>
      </w:r>
      <w:r w:rsidRPr="00340039">
        <w:rPr>
          <w:lang w:val="ru-RU"/>
        </w:rPr>
        <w:t xml:space="preserve"> 0</w:t>
      </w:r>
      <w:r>
        <w:rPr>
          <w:lang w:val="ru-RU"/>
        </w:rPr>
        <w:t>,</w:t>
      </w:r>
      <w:r w:rsidRPr="00340039">
        <w:rPr>
          <w:lang w:val="ru-RU"/>
        </w:rPr>
        <w:t>020).</w:t>
      </w:r>
    </w:p>
    <w:p w14:paraId="1D34577E" w14:textId="77777777" w:rsidR="002208B7" w:rsidRPr="008D33C4" w:rsidRDefault="002208B7" w:rsidP="002208B7">
      <w:pPr>
        <w:pStyle w:val="2para2ndlevel"/>
        <w:rPr>
          <w:lang w:val="ru-RU"/>
        </w:rPr>
      </w:pPr>
      <w:r w:rsidRPr="007D3D31">
        <w:rPr>
          <w:lang w:val="ru-RU"/>
        </w:rPr>
        <w:t>3.3</w:t>
      </w:r>
      <w:r w:rsidRPr="007D3D31">
        <w:rPr>
          <w:lang w:val="ru-RU"/>
        </w:rPr>
        <w:tab/>
        <w:t>Стойкость к облучению источником света</w:t>
      </w:r>
    </w:p>
    <w:p w14:paraId="7C0D31F8" w14:textId="77777777" w:rsidR="002208B7" w:rsidRPr="008D33C4" w:rsidRDefault="002208B7" w:rsidP="002208B7">
      <w:pPr>
        <w:pStyle w:val="StyleSingleTxtGLeft2cmHanging206cm"/>
        <w:rPr>
          <w:lang w:val="ru-RU"/>
        </w:rPr>
      </w:pPr>
      <w:r w:rsidRPr="007D3D31">
        <w:rPr>
          <w:lang w:val="ru-RU"/>
        </w:rPr>
        <w:tab/>
        <w:t>При необходимости проводят следующее испытание:</w:t>
      </w:r>
    </w:p>
    <w:p w14:paraId="2142F5F3" w14:textId="77777777" w:rsidR="002208B7" w:rsidRPr="008D33C4" w:rsidRDefault="002208B7" w:rsidP="002208B7">
      <w:pPr>
        <w:pStyle w:val="StyleSingleTxtGLeft2cmHanging206cm"/>
        <w:rPr>
          <w:lang w:val="ru-RU"/>
        </w:rPr>
      </w:pPr>
      <w:r w:rsidRPr="007D3D31">
        <w:rPr>
          <w:lang w:val="ru-RU"/>
        </w:rPr>
        <w:tab/>
        <w:t xml:space="preserve">Плоские образцы каждого </w:t>
      </w:r>
      <w:proofErr w:type="spellStart"/>
      <w:r w:rsidRPr="007D3D31">
        <w:rPr>
          <w:lang w:val="ru-RU"/>
        </w:rPr>
        <w:t>светопропускающего</w:t>
      </w:r>
      <w:proofErr w:type="spellEnd"/>
      <w:r w:rsidRPr="007D3D31">
        <w:rPr>
          <w:lang w:val="ru-RU"/>
        </w:rPr>
        <w:t xml:space="preserve"> пластмассового элемента устройства освещения дороги подвергают воздействию света от источника(</w:t>
      </w:r>
      <w:proofErr w:type="spellStart"/>
      <w:r w:rsidRPr="007D3D31">
        <w:rPr>
          <w:lang w:val="ru-RU"/>
        </w:rPr>
        <w:t>ов</w:t>
      </w:r>
      <w:proofErr w:type="spellEnd"/>
      <w:r w:rsidRPr="007D3D31">
        <w:rPr>
          <w:lang w:val="ru-RU"/>
        </w:rPr>
        <w:t>)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14:paraId="20E232B0" w14:textId="77777777" w:rsidR="002208B7" w:rsidRPr="008D33C4" w:rsidRDefault="002208B7" w:rsidP="002208B7">
      <w:pPr>
        <w:pStyle w:val="StyleSingleTxtGLeft2cmHanging206cm"/>
        <w:rPr>
          <w:lang w:val="ru-RU"/>
        </w:rPr>
      </w:pPr>
      <w:r w:rsidRPr="007D3D31">
        <w:rPr>
          <w:lang w:val="ru-RU"/>
        </w:rPr>
        <w:tab/>
        <w:t>После непрерывной эксплуатации в течение 1500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14:paraId="20BF4163" w14:textId="77777777" w:rsidR="002208B7" w:rsidRPr="008D33C4" w:rsidRDefault="002208B7" w:rsidP="002208B7">
      <w:pPr>
        <w:pStyle w:val="StyleSingleTxtGLeft2cmHanging206cm"/>
        <w:ind w:firstLine="0"/>
        <w:rPr>
          <w:lang w:val="ru-RU"/>
        </w:rPr>
      </w:pPr>
      <w:r w:rsidRPr="007D3D31">
        <w:rPr>
          <w:lang w:val="ru-RU"/>
        </w:rPr>
        <w:t>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 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соответствующих элементов системы от ультрафиолетового излучения, например с помощью стеклянных фильтров.</w:t>
      </w:r>
    </w:p>
    <w:p w14:paraId="643C3653" w14:textId="77777777" w:rsidR="002208B7" w:rsidRPr="008D33C4" w:rsidRDefault="002208B7" w:rsidP="002208B7">
      <w:pPr>
        <w:pStyle w:val="2para2ndlevel"/>
        <w:rPr>
          <w:lang w:val="ru-RU"/>
        </w:rPr>
      </w:pPr>
      <w:r w:rsidRPr="007D3D31">
        <w:rPr>
          <w:lang w:val="ru-RU"/>
        </w:rPr>
        <w:t>3.4</w:t>
      </w:r>
      <w:r w:rsidRPr="007D3D31">
        <w:rPr>
          <w:lang w:val="ru-RU"/>
        </w:rPr>
        <w:tab/>
      </w:r>
      <w:r w:rsidRPr="007D3D31">
        <w:rPr>
          <w:lang w:val="ru-RU"/>
        </w:rPr>
        <w:tab/>
        <w:t>Стойкость к воздействию детергентов и углеводородов</w:t>
      </w:r>
    </w:p>
    <w:p w14:paraId="74FCF34D" w14:textId="77777777" w:rsidR="002208B7" w:rsidRPr="008D33C4" w:rsidRDefault="002208B7" w:rsidP="002208B7">
      <w:pPr>
        <w:pStyle w:val="3para3rdlevel"/>
        <w:rPr>
          <w:lang w:val="ru-RU"/>
        </w:rPr>
      </w:pPr>
      <w:r w:rsidRPr="007D3D31">
        <w:rPr>
          <w:lang w:val="ru-RU"/>
        </w:rPr>
        <w:t>3.4.1</w:t>
      </w:r>
      <w:r w:rsidRPr="007D3D31">
        <w:rPr>
          <w:lang w:val="ru-RU"/>
        </w:rPr>
        <w:tab/>
        <w:t>Стойкость к воздействию детергентов</w:t>
      </w:r>
    </w:p>
    <w:p w14:paraId="270ED96B" w14:textId="7C347A88" w:rsidR="002208B7" w:rsidRPr="008D33C4" w:rsidRDefault="002208B7" w:rsidP="002208B7">
      <w:pPr>
        <w:pStyle w:val="StyleSingleTxtGLeft2cmHanging206cm"/>
        <w:rPr>
          <w:lang w:val="ru-RU"/>
        </w:rPr>
      </w:pPr>
      <w:r w:rsidRPr="007D3D31">
        <w:rPr>
          <w:lang w:val="ru-RU"/>
        </w:rPr>
        <w:tab/>
        <w:t>Наружную поверхность трех образцов (рассеивателей или образцов материала) нагревают до 50 °С ± 5 °С и затем на 5 минут погружают в смесь, температура которой поддерживается на уровне 23 °С ± 5 °С и</w:t>
      </w:r>
      <w:r>
        <w:rPr>
          <w:lang w:val="ru-RU"/>
        </w:rPr>
        <w:t> </w:t>
      </w:r>
      <w:r w:rsidRPr="007D3D31">
        <w:rPr>
          <w:lang w:val="ru-RU"/>
        </w:rPr>
        <w:t>которая состоит из 99 частей дистиллированной воды, содержащей не более 0,02</w:t>
      </w:r>
      <w:r>
        <w:rPr>
          <w:lang w:val="ru-RU"/>
        </w:rPr>
        <w:t> </w:t>
      </w:r>
      <w:r w:rsidRPr="007D3D31">
        <w:rPr>
          <w:lang w:val="ru-RU"/>
        </w:rPr>
        <w:t xml:space="preserve">% примесей и одной части </w:t>
      </w:r>
      <w:proofErr w:type="spellStart"/>
      <w:r w:rsidRPr="007D3D31">
        <w:rPr>
          <w:lang w:val="ru-RU"/>
        </w:rPr>
        <w:t>алкиларилсульфоната</w:t>
      </w:r>
      <w:proofErr w:type="spellEnd"/>
      <w:r w:rsidRPr="007D3D31">
        <w:rPr>
          <w:lang w:val="ru-RU"/>
        </w:rPr>
        <w:t>.</w:t>
      </w:r>
    </w:p>
    <w:p w14:paraId="7FB7AEDD" w14:textId="77777777" w:rsidR="002208B7" w:rsidRPr="008D33C4" w:rsidRDefault="002208B7" w:rsidP="002208B7">
      <w:pPr>
        <w:pStyle w:val="StyleSingleTxtGLeft2cmHanging206cm"/>
        <w:rPr>
          <w:lang w:val="ru-RU"/>
        </w:rPr>
      </w:pPr>
      <w:r w:rsidRPr="007D3D31">
        <w:rPr>
          <w:lang w:val="ru-RU"/>
        </w:rPr>
        <w:tab/>
        <w:t xml:space="preserve">По завершении испытания образцы высушиваются при температуре </w:t>
      </w:r>
      <w:r>
        <w:rPr>
          <w:lang w:val="ru-RU"/>
        </w:rPr>
        <w:br/>
      </w:r>
      <w:r w:rsidRPr="007D3D31">
        <w:rPr>
          <w:lang w:val="ru-RU"/>
        </w:rPr>
        <w:t>50°С ± 5°С. Поверхность образцов очищается влажной тканью.</w:t>
      </w:r>
    </w:p>
    <w:p w14:paraId="44BC620D" w14:textId="77777777" w:rsidR="002208B7" w:rsidRPr="008D33C4" w:rsidRDefault="002208B7" w:rsidP="002208B7">
      <w:pPr>
        <w:pStyle w:val="3para3rdlevel"/>
        <w:rPr>
          <w:lang w:val="ru-RU"/>
        </w:rPr>
      </w:pPr>
      <w:r w:rsidRPr="007D3D31">
        <w:rPr>
          <w:lang w:val="ru-RU"/>
        </w:rPr>
        <w:t>3.4.2</w:t>
      </w:r>
      <w:r w:rsidRPr="007D3D31">
        <w:rPr>
          <w:lang w:val="ru-RU"/>
        </w:rPr>
        <w:tab/>
      </w:r>
      <w:r w:rsidRPr="007D3D31">
        <w:rPr>
          <w:lang w:val="ru-RU"/>
        </w:rPr>
        <w:tab/>
        <w:t>Стойкость к воздействию углеводородов</w:t>
      </w:r>
    </w:p>
    <w:p w14:paraId="0A0A59AD" w14:textId="77777777" w:rsidR="002208B7" w:rsidRPr="008D33C4" w:rsidRDefault="002208B7" w:rsidP="002208B7">
      <w:pPr>
        <w:pStyle w:val="StyleSingleTxtGLeft2cmHanging206cm"/>
        <w:rPr>
          <w:lang w:val="ru-RU"/>
        </w:rPr>
      </w:pPr>
      <w:r w:rsidRPr="007D3D31">
        <w:rPr>
          <w:lang w:val="ru-RU"/>
        </w:rPr>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w:t>
      </w:r>
      <w:r>
        <w:rPr>
          <w:lang w:val="ru-RU"/>
        </w:rPr>
        <w:t> </w:t>
      </w:r>
      <w:r w:rsidRPr="007D3D31">
        <w:rPr>
          <w:lang w:val="ru-RU"/>
        </w:rPr>
        <w:t>% н-гептана и 30</w:t>
      </w:r>
      <w:r>
        <w:rPr>
          <w:lang w:val="ru-RU"/>
        </w:rPr>
        <w:t> </w:t>
      </w:r>
      <w:r w:rsidRPr="007D3D31">
        <w:rPr>
          <w:lang w:val="ru-RU"/>
        </w:rPr>
        <w:t>% толуола (% по объему), а затем высушивают на открытом воздухе.</w:t>
      </w:r>
    </w:p>
    <w:p w14:paraId="4A1F0A3A" w14:textId="77777777" w:rsidR="002208B7" w:rsidRPr="008D33C4" w:rsidRDefault="002208B7" w:rsidP="002208B7">
      <w:pPr>
        <w:pStyle w:val="3para3rdlevel"/>
        <w:rPr>
          <w:lang w:val="ru-RU"/>
        </w:rPr>
      </w:pPr>
      <w:r w:rsidRPr="007D3D31">
        <w:rPr>
          <w:lang w:val="ru-RU"/>
        </w:rPr>
        <w:t>3.4.3</w:t>
      </w:r>
      <w:r w:rsidRPr="007D3D31">
        <w:rPr>
          <w:lang w:val="ru-RU"/>
        </w:rPr>
        <w:tab/>
        <w:t>Результаты</w:t>
      </w:r>
    </w:p>
    <w:p w14:paraId="23D83EBF" w14:textId="77777777" w:rsidR="002208B7" w:rsidRPr="008D33C4" w:rsidRDefault="002208B7" w:rsidP="002208B7">
      <w:pPr>
        <w:pStyle w:val="StyleSingleTxtGLeft2cmHanging206cm"/>
        <w:rPr>
          <w:lang w:val="ru-RU"/>
        </w:rPr>
      </w:pPr>
      <w:r w:rsidRPr="007D3D31">
        <w:rPr>
          <w:lang w:val="ru-RU"/>
        </w:rPr>
        <w:tab/>
        <w:t xml:space="preserve">После успешного завершения двух вышеупомянутых испытаний среднее значение отклонения при пропускании излучения </w:t>
      </w:r>
      <w:proofErr w:type="spellStart"/>
      <w:r w:rsidRPr="007D3D31">
        <w:rPr>
          <w:lang w:val="ru-RU"/>
        </w:rPr>
        <w:t>Δt</w:t>
      </w:r>
      <w:proofErr w:type="spellEnd"/>
      <w:r w:rsidRPr="007D3D31">
        <w:rPr>
          <w:lang w:val="ru-RU"/>
        </w:rPr>
        <w:t xml:space="preserve"> =</w:t>
      </w:r>
      <w:r w:rsidRPr="00D95AED">
        <w:rPr>
          <w:position w:val="-30"/>
        </w:rPr>
        <w:object w:dxaOrig="825" w:dyaOrig="675" w14:anchorId="20B55E14">
          <v:shape id="_x0000_i1027" type="#_x0000_t75" style="width:44.1pt;height:36.85pt" o:ole="">
            <v:imagedata r:id="rId77" o:title=""/>
          </v:shape>
          <o:OLEObject Type="Embed" ProgID="Equation.3" ShapeID="_x0000_i1027" DrawAspect="Content" ObjectID="_1714985146" r:id="rId82"/>
        </w:object>
      </w:r>
      <w:r w:rsidRPr="007D3D31">
        <w:rPr>
          <w:lang w:val="ru-RU"/>
        </w:rPr>
        <w:t xml:space="preserve">, измеренное в соответствии с процедурой, описанной в добавлении 2, на трех образцах, не должно превышать 0,010 </w:t>
      </w:r>
      <w:r w:rsidRPr="002A353C">
        <w:rPr>
          <w:lang w:val="ru-RU"/>
        </w:rPr>
        <w:t>(</w:t>
      </w:r>
      <w:proofErr w:type="spellStart"/>
      <w:r w:rsidRPr="00A46369">
        <w:t>Δ</w:t>
      </w:r>
      <w:r w:rsidRPr="00085D56">
        <w:t>t</w:t>
      </w:r>
      <w:r w:rsidRPr="00C0698D">
        <w:rPr>
          <w:vertAlign w:val="subscript"/>
        </w:rPr>
        <w:t>m</w:t>
      </w:r>
      <w:proofErr w:type="spellEnd"/>
      <w:r w:rsidRPr="002A353C">
        <w:rPr>
          <w:lang w:val="ru-RU"/>
        </w:rPr>
        <w:t xml:space="preserve"> </w:t>
      </w:r>
      <w:proofErr w:type="gramStart"/>
      <w:r w:rsidRPr="002A353C">
        <w:rPr>
          <w:u w:val="single"/>
          <w:lang w:val="ru-RU"/>
        </w:rPr>
        <w:t>&lt;</w:t>
      </w:r>
      <w:r w:rsidRPr="002A353C">
        <w:rPr>
          <w:lang w:val="ru-RU"/>
        </w:rPr>
        <w:t xml:space="preserve"> 0</w:t>
      </w:r>
      <w:r>
        <w:rPr>
          <w:lang w:val="ru-RU"/>
        </w:rPr>
        <w:t>,</w:t>
      </w:r>
      <w:r w:rsidRPr="002A353C">
        <w:rPr>
          <w:lang w:val="ru-RU"/>
        </w:rPr>
        <w:t>0</w:t>
      </w:r>
      <w:r>
        <w:rPr>
          <w:lang w:val="ru-RU"/>
        </w:rPr>
        <w:t>1</w:t>
      </w:r>
      <w:r w:rsidRPr="002A353C">
        <w:rPr>
          <w:lang w:val="ru-RU"/>
        </w:rPr>
        <w:t>0</w:t>
      </w:r>
      <w:proofErr w:type="gramEnd"/>
      <w:r w:rsidRPr="002A353C">
        <w:rPr>
          <w:lang w:val="ru-RU"/>
        </w:rPr>
        <w:t>)</w:t>
      </w:r>
      <w:r w:rsidRPr="007D3D31">
        <w:rPr>
          <w:lang w:val="ru-RU"/>
        </w:rPr>
        <w:t>.</w:t>
      </w:r>
    </w:p>
    <w:p w14:paraId="39EBD98A" w14:textId="306C81F9" w:rsidR="002208B7" w:rsidRPr="008D33C4" w:rsidRDefault="002208B7" w:rsidP="002208B7">
      <w:pPr>
        <w:pStyle w:val="2para2ndlevel"/>
        <w:rPr>
          <w:lang w:val="ru-RU"/>
        </w:rPr>
      </w:pPr>
      <w:r w:rsidRPr="007D3D31">
        <w:rPr>
          <w:lang w:val="ru-RU"/>
        </w:rPr>
        <w:t>3.5</w:t>
      </w:r>
      <w:r w:rsidRPr="007D3D31">
        <w:rPr>
          <w:lang w:val="ru-RU"/>
        </w:rPr>
        <w:tab/>
        <w:t>Стойкость к механическому износу</w:t>
      </w:r>
    </w:p>
    <w:p w14:paraId="280546CB" w14:textId="77777777" w:rsidR="002208B7" w:rsidRPr="008D33C4" w:rsidRDefault="002208B7" w:rsidP="002208B7">
      <w:pPr>
        <w:pStyle w:val="3para3rdlevel"/>
        <w:rPr>
          <w:lang w:val="ru-RU"/>
        </w:rPr>
      </w:pPr>
      <w:r w:rsidRPr="007D3D31">
        <w:rPr>
          <w:lang w:val="ru-RU"/>
        </w:rPr>
        <w:t>3.5.1</w:t>
      </w:r>
      <w:r w:rsidRPr="007D3D31">
        <w:rPr>
          <w:lang w:val="ru-RU"/>
        </w:rPr>
        <w:tab/>
        <w:t>Метод проверки стойкости к механическому износу</w:t>
      </w:r>
    </w:p>
    <w:p w14:paraId="6D79B468" w14:textId="77777777" w:rsidR="002208B7" w:rsidRPr="008D33C4" w:rsidRDefault="002208B7" w:rsidP="002208B7">
      <w:pPr>
        <w:pStyle w:val="StyleSingleTxtGLeft2cmHanging206cm"/>
        <w:rPr>
          <w:lang w:val="ru-RU"/>
        </w:rPr>
      </w:pPr>
      <w:r w:rsidRPr="007D3D31">
        <w:rPr>
          <w:lang w:val="ru-RU"/>
        </w:rPr>
        <w:tab/>
        <w:t>Наружн</w:t>
      </w:r>
      <w:r>
        <w:rPr>
          <w:lang w:val="ru-RU"/>
        </w:rPr>
        <w:t>ую</w:t>
      </w:r>
      <w:r w:rsidRPr="007D3D31">
        <w:rPr>
          <w:lang w:val="ru-RU"/>
        </w:rPr>
        <w:t xml:space="preserve"> поверхность трех новых образцов (рассеивателей) подвергают единообразному испытанию на стойкость к механическому износу с помощью метода, описанного в добавлении 3.</w:t>
      </w:r>
    </w:p>
    <w:p w14:paraId="710AF1BD" w14:textId="77777777" w:rsidR="002208B7" w:rsidRPr="008D33C4" w:rsidRDefault="002208B7" w:rsidP="002208B7">
      <w:pPr>
        <w:pStyle w:val="3para3rdlevel"/>
        <w:rPr>
          <w:lang w:val="ru-RU"/>
        </w:rPr>
      </w:pPr>
      <w:r w:rsidRPr="007D3D31">
        <w:rPr>
          <w:lang w:val="ru-RU"/>
        </w:rPr>
        <w:t>3.5.2</w:t>
      </w:r>
      <w:r w:rsidRPr="007D3D31">
        <w:rPr>
          <w:lang w:val="ru-RU"/>
        </w:rPr>
        <w:tab/>
        <w:t>Результаты</w:t>
      </w:r>
    </w:p>
    <w:p w14:paraId="4BE8D885" w14:textId="77777777" w:rsidR="002208B7" w:rsidRPr="008D33C4" w:rsidRDefault="002208B7" w:rsidP="002208B7">
      <w:pPr>
        <w:pStyle w:val="StyleSingleTxtGLeft2cmHanging206cm"/>
        <w:rPr>
          <w:lang w:val="ru-RU"/>
        </w:rPr>
      </w:pPr>
      <w:r w:rsidRPr="007D3D31">
        <w:rPr>
          <w:lang w:val="ru-RU"/>
        </w:rPr>
        <w:tab/>
        <w:t xml:space="preserve">После этого испытания отклонения: </w:t>
      </w:r>
    </w:p>
    <w:p w14:paraId="3EC73FB5" w14:textId="77777777" w:rsidR="002208B7" w:rsidRPr="008D33C4" w:rsidRDefault="002208B7" w:rsidP="002208B7">
      <w:pPr>
        <w:pStyle w:val="StyleSingleTxtGLeft2cmHanging206cm"/>
        <w:rPr>
          <w:lang w:val="ru-RU"/>
        </w:rPr>
      </w:pPr>
      <w:r w:rsidRPr="007D3D31">
        <w:rPr>
          <w:lang w:val="ru-RU"/>
        </w:rPr>
        <w:tab/>
        <w:t>при пропускании:</w:t>
      </w:r>
      <w:r w:rsidRPr="007D3D31">
        <w:rPr>
          <w:lang w:val="ru-RU"/>
        </w:rPr>
        <w:tab/>
      </w:r>
      <w:proofErr w:type="spellStart"/>
      <w:r w:rsidRPr="007D3D31">
        <w:rPr>
          <w:lang w:val="ru-RU"/>
        </w:rPr>
        <w:t>Δt</w:t>
      </w:r>
      <w:proofErr w:type="spellEnd"/>
      <w:r w:rsidRPr="007D3D31">
        <w:rPr>
          <w:lang w:val="ru-RU"/>
        </w:rPr>
        <w:t xml:space="preserve"> = </w:t>
      </w:r>
      <w:r w:rsidRPr="00D95AED">
        <w:rPr>
          <w:position w:val="-30"/>
        </w:rPr>
        <w:object w:dxaOrig="825" w:dyaOrig="675" w14:anchorId="68E6F4EA">
          <v:shape id="_x0000_i1028" type="#_x0000_t75" style="width:44.1pt;height:36.85pt" o:ole="">
            <v:imagedata r:id="rId77" o:title=""/>
          </v:shape>
          <o:OLEObject Type="Embed" ProgID="Equation.3" ShapeID="_x0000_i1028" DrawAspect="Content" ObjectID="_1714985147" r:id="rId83"/>
        </w:object>
      </w:r>
      <w:r w:rsidRPr="007D3D31">
        <w:rPr>
          <w:lang w:val="ru-RU"/>
        </w:rPr>
        <w:t>,</w:t>
      </w:r>
    </w:p>
    <w:p w14:paraId="7CE3D0FA" w14:textId="77777777" w:rsidR="002208B7" w:rsidRPr="008D33C4" w:rsidRDefault="002208B7" w:rsidP="002208B7">
      <w:pPr>
        <w:pStyle w:val="StyleSingleTxtGLeft2cmHanging206cm"/>
        <w:rPr>
          <w:lang w:val="ru-RU"/>
        </w:rPr>
      </w:pPr>
      <w:r w:rsidRPr="007D3D31">
        <w:rPr>
          <w:lang w:val="ru-RU"/>
        </w:rPr>
        <w:tab/>
        <w:t xml:space="preserve">и </w:t>
      </w:r>
      <w:r w:rsidRPr="00E62AFE">
        <w:rPr>
          <w:lang w:val="ru-RU"/>
        </w:rPr>
        <w:t>рассеивании</w:t>
      </w:r>
      <w:r w:rsidRPr="007D3D31">
        <w:rPr>
          <w:lang w:val="ru-RU"/>
        </w:rPr>
        <w:t>:</w:t>
      </w:r>
      <w:r w:rsidRPr="007D3D31">
        <w:rPr>
          <w:lang w:val="ru-RU"/>
        </w:rPr>
        <w:tab/>
      </w:r>
      <w:proofErr w:type="spellStart"/>
      <w:r w:rsidRPr="007D3D31">
        <w:rPr>
          <w:lang w:val="ru-RU"/>
        </w:rPr>
        <w:t>Δd</w:t>
      </w:r>
      <w:proofErr w:type="spellEnd"/>
      <w:r w:rsidRPr="007D3D31">
        <w:rPr>
          <w:lang w:val="ru-RU"/>
        </w:rPr>
        <w:t xml:space="preserve"> =</w:t>
      </w:r>
      <w:r w:rsidRPr="0005137F">
        <w:rPr>
          <w:position w:val="-30"/>
        </w:rPr>
        <w:object w:dxaOrig="825" w:dyaOrig="675" w14:anchorId="7F4E9211">
          <v:shape id="_x0000_i1029" type="#_x0000_t75" style="width:44.1pt;height:36.85pt" o:ole="">
            <v:imagedata r:id="rId84" o:title=""/>
          </v:shape>
          <o:OLEObject Type="Embed" ProgID="Equation.3" ShapeID="_x0000_i1029" DrawAspect="Content" ObjectID="_1714985148" r:id="rId85"/>
        </w:object>
      </w:r>
      <w:r w:rsidRPr="007D3D31">
        <w:rPr>
          <w:lang w:val="ru-RU"/>
        </w:rPr>
        <w:t xml:space="preserve"> ,</w:t>
      </w:r>
    </w:p>
    <w:p w14:paraId="4AD4F8F0" w14:textId="77777777" w:rsidR="002208B7" w:rsidRPr="008D33C4" w:rsidRDefault="002208B7" w:rsidP="002208B7">
      <w:pPr>
        <w:pStyle w:val="StyleSingleTxtGLeft2cmHanging206cm"/>
        <w:rPr>
          <w:lang w:val="ru-RU"/>
        </w:rPr>
      </w:pPr>
      <w:r w:rsidRPr="007D3D31">
        <w:rPr>
          <w:lang w:val="ru-RU"/>
        </w:rPr>
        <w:tab/>
        <w:t>измеряют в соответствии с процедурой, описанной в добавлении 2, в местах, указанных в пункте 1.2.1.1. Их средняя величина на трех образцах должна быть такой, чтобы:</w:t>
      </w:r>
    </w:p>
    <w:p w14:paraId="675EDB3D" w14:textId="77777777" w:rsidR="002208B7" w:rsidRPr="00617B42" w:rsidRDefault="002208B7" w:rsidP="002208B7">
      <w:pPr>
        <w:pStyle w:val="StyleSingleTxtGLeft2cmHanging206cm"/>
        <w:ind w:left="2835" w:firstLine="0"/>
        <w:rPr>
          <w:lang w:val="ru-RU"/>
        </w:rPr>
      </w:pPr>
      <w:proofErr w:type="spellStart"/>
      <w:r w:rsidRPr="007D3D31">
        <w:rPr>
          <w:lang w:val="ru-RU"/>
        </w:rPr>
        <w:t>Δt</w:t>
      </w:r>
      <w:r w:rsidRPr="002A353C">
        <w:rPr>
          <w:vertAlign w:val="subscript"/>
          <w:lang w:val="ru-RU"/>
        </w:rPr>
        <w:t>m</w:t>
      </w:r>
      <w:proofErr w:type="spellEnd"/>
      <w:r w:rsidRPr="007D3D31">
        <w:rPr>
          <w:lang w:val="ru-RU"/>
        </w:rPr>
        <w:t xml:space="preserve"> </w:t>
      </w:r>
      <w:proofErr w:type="gramStart"/>
      <w:r w:rsidRPr="007D3D31">
        <w:rPr>
          <w:lang w:val="ru-RU"/>
        </w:rPr>
        <w:t>&lt; 0,100</w:t>
      </w:r>
      <w:proofErr w:type="gramEnd"/>
      <w:r w:rsidRPr="007D3D31">
        <w:rPr>
          <w:lang w:val="ru-RU"/>
        </w:rPr>
        <w:t>;</w:t>
      </w:r>
    </w:p>
    <w:p w14:paraId="3D0D9B03" w14:textId="77777777" w:rsidR="002208B7" w:rsidRPr="00617B42" w:rsidRDefault="002208B7" w:rsidP="002208B7">
      <w:pPr>
        <w:pStyle w:val="StyleSingleTxtGLeft2cmHanging206cm"/>
        <w:ind w:left="2835" w:firstLine="0"/>
        <w:rPr>
          <w:lang w:val="ru-RU"/>
        </w:rPr>
      </w:pPr>
      <w:proofErr w:type="spellStart"/>
      <w:r w:rsidRPr="007D3D31">
        <w:rPr>
          <w:lang w:val="ru-RU"/>
        </w:rPr>
        <w:t>Δd</w:t>
      </w:r>
      <w:r w:rsidRPr="002A353C">
        <w:rPr>
          <w:vertAlign w:val="subscript"/>
          <w:lang w:val="ru-RU"/>
        </w:rPr>
        <w:t>m</w:t>
      </w:r>
      <w:proofErr w:type="spellEnd"/>
      <w:r w:rsidRPr="007D3D31">
        <w:rPr>
          <w:lang w:val="ru-RU"/>
        </w:rPr>
        <w:t xml:space="preserve"> </w:t>
      </w:r>
      <w:proofErr w:type="gramStart"/>
      <w:r w:rsidRPr="007D3D31">
        <w:rPr>
          <w:lang w:val="ru-RU"/>
        </w:rPr>
        <w:t>&lt; 0,050</w:t>
      </w:r>
      <w:proofErr w:type="gramEnd"/>
      <w:r w:rsidRPr="007D3D31">
        <w:rPr>
          <w:lang w:val="ru-RU"/>
        </w:rPr>
        <w:t>.</w:t>
      </w:r>
    </w:p>
    <w:p w14:paraId="4E00927D" w14:textId="77777777" w:rsidR="002208B7" w:rsidRPr="007D3D31" w:rsidRDefault="002208B7" w:rsidP="002208B7">
      <w:pPr>
        <w:pStyle w:val="2para2ndlevel"/>
        <w:rPr>
          <w:lang w:val="ru-RU"/>
        </w:rPr>
      </w:pPr>
      <w:r w:rsidRPr="007D3D31">
        <w:rPr>
          <w:lang w:val="ru-RU"/>
        </w:rPr>
        <w:t>3.6</w:t>
      </w:r>
      <w:r w:rsidRPr="007D3D31">
        <w:rPr>
          <w:lang w:val="ru-RU"/>
        </w:rPr>
        <w:tab/>
      </w:r>
      <w:r w:rsidRPr="007D3D31">
        <w:rPr>
          <w:lang w:val="ru-RU"/>
        </w:rPr>
        <w:tab/>
        <w:t>Испытание на сцепление покрытий, если таковые имеются</w:t>
      </w:r>
    </w:p>
    <w:p w14:paraId="07009B6E" w14:textId="77777777" w:rsidR="002208B7" w:rsidRPr="008D33C4" w:rsidRDefault="002208B7" w:rsidP="002208B7">
      <w:pPr>
        <w:pStyle w:val="3para3rdlevel"/>
        <w:rPr>
          <w:lang w:val="ru-RU"/>
        </w:rPr>
      </w:pPr>
      <w:r w:rsidRPr="007D3D31">
        <w:rPr>
          <w:lang w:val="ru-RU"/>
        </w:rPr>
        <w:t>3.6.1</w:t>
      </w:r>
      <w:r w:rsidRPr="007D3D31">
        <w:rPr>
          <w:lang w:val="ru-RU"/>
        </w:rPr>
        <w:tab/>
        <w:t>Подготовка образца</w:t>
      </w:r>
    </w:p>
    <w:p w14:paraId="3D579285" w14:textId="77777777" w:rsidR="002208B7" w:rsidRPr="008D33C4" w:rsidRDefault="002208B7" w:rsidP="002208B7">
      <w:pPr>
        <w:pStyle w:val="StyleSingleTxtGLeft2cmHanging206cm"/>
        <w:rPr>
          <w:lang w:val="ru-RU"/>
        </w:rPr>
      </w:pPr>
      <w:r w:rsidRPr="007D3D31">
        <w:rPr>
          <w:lang w:val="ru-RU"/>
        </w:rPr>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14:paraId="639CBDB3" w14:textId="77777777" w:rsidR="002208B7" w:rsidRPr="008D33C4" w:rsidRDefault="002208B7" w:rsidP="002208B7">
      <w:pPr>
        <w:pStyle w:val="3para3rdlevel"/>
        <w:rPr>
          <w:lang w:val="ru-RU"/>
        </w:rPr>
      </w:pPr>
      <w:r w:rsidRPr="007D3D31">
        <w:rPr>
          <w:lang w:val="ru-RU"/>
        </w:rPr>
        <w:t>3.6.2</w:t>
      </w:r>
      <w:r w:rsidRPr="007D3D31">
        <w:rPr>
          <w:lang w:val="ru-RU"/>
        </w:rPr>
        <w:tab/>
      </w:r>
      <w:r w:rsidRPr="007D3D31">
        <w:rPr>
          <w:lang w:val="ru-RU"/>
        </w:rPr>
        <w:tab/>
        <w:t>Описание испытания</w:t>
      </w:r>
    </w:p>
    <w:p w14:paraId="0F265D83" w14:textId="77777777" w:rsidR="002208B7" w:rsidRPr="008D33C4" w:rsidRDefault="002208B7" w:rsidP="002208B7">
      <w:pPr>
        <w:pStyle w:val="StyleSingleTxtGLeft2cmHanging206cm"/>
        <w:rPr>
          <w:lang w:val="ru-RU"/>
        </w:rPr>
      </w:pPr>
      <w:r w:rsidRPr="007D3D31">
        <w:rPr>
          <w:lang w:val="ru-RU"/>
        </w:rPr>
        <w:tab/>
        <w:t>Используют изоляционную ленту силой сцепления 2 Н/(см ширины) ±</w:t>
      </w:r>
      <w:r>
        <w:rPr>
          <w:lang w:val="ru-RU"/>
        </w:rPr>
        <w:t> </w:t>
      </w:r>
      <w:r w:rsidRPr="007D3D31">
        <w:rPr>
          <w:lang w:val="ru-RU"/>
        </w:rPr>
        <w:t>20</w:t>
      </w:r>
      <w:r>
        <w:rPr>
          <w:lang w:val="ru-RU"/>
        </w:rPr>
        <w:t> </w:t>
      </w:r>
      <w:r w:rsidRPr="007D3D31">
        <w:rPr>
          <w:lang w:val="ru-RU"/>
        </w:rPr>
        <w:t>%, измеренной в стандартных условиях, указанных в добавлении 4. Эту клейкую ленту, ширина которой должна быть минимум 25 мм, следует прижимать, по крайней мере, в течение пяти минут к поверхности, подготовленной в соответствии с пунктом 3.6.1.</w:t>
      </w:r>
    </w:p>
    <w:p w14:paraId="4DDE2A21" w14:textId="77777777" w:rsidR="002208B7" w:rsidRPr="008D33C4" w:rsidRDefault="002208B7" w:rsidP="002208B7">
      <w:pPr>
        <w:pStyle w:val="StyleSingleTxtGLeft2cmHanging206cm"/>
        <w:pageBreakBefore/>
        <w:rPr>
          <w:lang w:val="ru-RU"/>
        </w:rPr>
      </w:pPr>
      <w:r w:rsidRPr="007D3D31">
        <w:rPr>
          <w:lang w:val="ru-RU"/>
        </w:rPr>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перпендикулярной этой поверхности. На</w:t>
      </w:r>
      <w:r>
        <w:rPr>
          <w:lang w:val="ru-RU"/>
        </w:rPr>
        <w:t> </w:t>
      </w:r>
      <w:r w:rsidRPr="007D3D31">
        <w:rPr>
          <w:lang w:val="ru-RU"/>
        </w:rPr>
        <w:t>данном этапе лента должна отрываться с постоянной скоростью 1,5</w:t>
      </w:r>
      <w:r>
        <w:rPr>
          <w:lang w:val="ru-RU"/>
        </w:rPr>
        <w:t> </w:t>
      </w:r>
      <w:r w:rsidRPr="007D3D31">
        <w:rPr>
          <w:lang w:val="ru-RU"/>
        </w:rPr>
        <w:t>м/с ± 0,2 м/с.</w:t>
      </w:r>
    </w:p>
    <w:p w14:paraId="5F030F06" w14:textId="77777777" w:rsidR="002208B7" w:rsidRPr="008D33C4" w:rsidRDefault="002208B7" w:rsidP="002208B7">
      <w:pPr>
        <w:pStyle w:val="3para3rdlevel"/>
        <w:rPr>
          <w:lang w:val="ru-RU"/>
        </w:rPr>
      </w:pPr>
      <w:r w:rsidRPr="007D3D31">
        <w:rPr>
          <w:lang w:val="ru-RU"/>
        </w:rPr>
        <w:t>3.6.3</w:t>
      </w:r>
      <w:r w:rsidRPr="007D3D31">
        <w:rPr>
          <w:lang w:val="ru-RU"/>
        </w:rPr>
        <w:tab/>
        <w:t>Результаты</w:t>
      </w:r>
    </w:p>
    <w:p w14:paraId="13644D9F" w14:textId="77777777" w:rsidR="002208B7" w:rsidRPr="008D33C4" w:rsidRDefault="002208B7" w:rsidP="002208B7">
      <w:pPr>
        <w:pStyle w:val="StyleSingleTxtGLeft2cmHanging206cm"/>
        <w:keepNext/>
        <w:keepLines/>
        <w:ind w:firstLine="0"/>
        <w:rPr>
          <w:lang w:val="ru-RU"/>
        </w:rPr>
      </w:pPr>
      <w:r w:rsidRPr="007D3D31">
        <w:rPr>
          <w:lang w:val="ru-RU"/>
        </w:rPr>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w:t>
      </w:r>
      <w:r>
        <w:rPr>
          <w:lang w:val="ru-RU"/>
        </w:rPr>
        <w:t> </w:t>
      </w:r>
      <w:r w:rsidRPr="007D3D31">
        <w:rPr>
          <w:lang w:val="ru-RU"/>
        </w:rPr>
        <w:t>% решетчатой поверхности.</w:t>
      </w:r>
    </w:p>
    <w:p w14:paraId="0A028A95" w14:textId="77777777" w:rsidR="002208B7" w:rsidRPr="008D33C4" w:rsidRDefault="002208B7" w:rsidP="002208B7">
      <w:pPr>
        <w:pStyle w:val="2para2ndlevel"/>
        <w:rPr>
          <w:lang w:val="ru-RU"/>
        </w:rPr>
      </w:pPr>
      <w:r w:rsidRPr="007D3D31">
        <w:rPr>
          <w:lang w:val="ru-RU"/>
        </w:rPr>
        <w:t>3.7</w:t>
      </w:r>
      <w:r w:rsidRPr="007D3D31">
        <w:rPr>
          <w:lang w:val="ru-RU"/>
        </w:rPr>
        <w:tab/>
        <w:t>Испытания устройства освещения дороги в сборе с рассеивателем из пластического материала</w:t>
      </w:r>
    </w:p>
    <w:p w14:paraId="1E8B23FD" w14:textId="77777777" w:rsidR="002208B7" w:rsidRPr="008D33C4" w:rsidRDefault="002208B7" w:rsidP="002208B7">
      <w:pPr>
        <w:pStyle w:val="3para3rdlevel"/>
        <w:rPr>
          <w:lang w:val="ru-RU"/>
        </w:rPr>
      </w:pPr>
      <w:r w:rsidRPr="007D3D31">
        <w:rPr>
          <w:lang w:val="ru-RU"/>
        </w:rPr>
        <w:t>3.7.1</w:t>
      </w:r>
      <w:r w:rsidRPr="007D3D31">
        <w:rPr>
          <w:lang w:val="ru-RU"/>
        </w:rPr>
        <w:tab/>
        <w:t>Стойкость поверхности рассеивателя к механическому износу</w:t>
      </w:r>
    </w:p>
    <w:p w14:paraId="5AF05AAE" w14:textId="77777777" w:rsidR="002208B7" w:rsidRPr="008D33C4" w:rsidRDefault="002208B7" w:rsidP="002208B7">
      <w:pPr>
        <w:pStyle w:val="4Para4thlevel"/>
        <w:rPr>
          <w:lang w:val="ru-RU"/>
        </w:rPr>
      </w:pPr>
      <w:r w:rsidRPr="007D3D31">
        <w:rPr>
          <w:lang w:val="ru-RU"/>
        </w:rPr>
        <w:t>3.7.1.1</w:t>
      </w:r>
      <w:r w:rsidRPr="007D3D31">
        <w:rPr>
          <w:lang w:val="ru-RU"/>
        </w:rPr>
        <w:tab/>
        <w:t>Испытания</w:t>
      </w:r>
    </w:p>
    <w:p w14:paraId="51D3A0C6" w14:textId="77777777" w:rsidR="002208B7" w:rsidRPr="008D33C4" w:rsidRDefault="002208B7" w:rsidP="002208B7">
      <w:pPr>
        <w:pStyle w:val="StyleSingleTxtGLeft2cmHanging206cm"/>
        <w:rPr>
          <w:lang w:val="ru-RU"/>
        </w:rPr>
      </w:pPr>
      <w:r w:rsidRPr="007D3D31">
        <w:rPr>
          <w:lang w:val="ru-RU"/>
        </w:rPr>
        <w:tab/>
        <w:t>Рассеиватель образца № 1 подвергают испытанию, описанному в пункте</w:t>
      </w:r>
      <w:r>
        <w:rPr>
          <w:lang w:val="ru-RU"/>
        </w:rPr>
        <w:t> </w:t>
      </w:r>
      <w:r w:rsidRPr="007D3D31">
        <w:rPr>
          <w:lang w:val="ru-RU"/>
        </w:rPr>
        <w:t>3.5.1 выше.</w:t>
      </w:r>
    </w:p>
    <w:p w14:paraId="3ECBA46C" w14:textId="77777777" w:rsidR="002208B7" w:rsidRPr="008D33C4" w:rsidRDefault="002208B7" w:rsidP="002208B7">
      <w:pPr>
        <w:pStyle w:val="4Para4thlevel"/>
        <w:rPr>
          <w:lang w:val="ru-RU"/>
        </w:rPr>
      </w:pPr>
      <w:r w:rsidRPr="007D3D31">
        <w:rPr>
          <w:lang w:val="ru-RU"/>
        </w:rPr>
        <w:t>3.7.1.2</w:t>
      </w:r>
      <w:r w:rsidRPr="007D3D31">
        <w:rPr>
          <w:lang w:val="ru-RU"/>
        </w:rPr>
        <w:tab/>
        <w:t>Результаты</w:t>
      </w:r>
    </w:p>
    <w:p w14:paraId="256F8A91" w14:textId="77777777" w:rsidR="002208B7" w:rsidRPr="008D33C4" w:rsidRDefault="002208B7" w:rsidP="002208B7">
      <w:pPr>
        <w:pStyle w:val="5para5thlevel"/>
        <w:rPr>
          <w:lang w:val="ru-RU"/>
        </w:rPr>
      </w:pPr>
      <w:r w:rsidRPr="007D3D31">
        <w:rPr>
          <w:lang w:val="ru-RU"/>
        </w:rPr>
        <w:t>3.7.1.2.1</w:t>
      </w:r>
      <w:r w:rsidRPr="007D3D31">
        <w:rPr>
          <w:lang w:val="ru-RU"/>
        </w:rPr>
        <w:tab/>
        <w:t xml:space="preserve">В случае АСПО, луча ближнего света классов С и V и луча дальнего света классов А </w:t>
      </w:r>
      <w:proofErr w:type="gramStart"/>
      <w:r w:rsidRPr="007D3D31">
        <w:rPr>
          <w:lang w:val="ru-RU"/>
        </w:rPr>
        <w:t>и В</w:t>
      </w:r>
      <w:proofErr w:type="gramEnd"/>
      <w:r w:rsidRPr="007D3D31">
        <w:rPr>
          <w:lang w:val="ru-RU"/>
        </w:rPr>
        <w:t xml:space="preserve"> после испытания результаты фотометрических измерений, проведенных на фаре в соответствии с настоящими Правилами, не должны: </w:t>
      </w:r>
    </w:p>
    <w:p w14:paraId="4323B385" w14:textId="77777777" w:rsidR="002208B7" w:rsidRPr="008D33C4" w:rsidRDefault="002208B7" w:rsidP="002208B7">
      <w:pPr>
        <w:pStyle w:val="StyleSingleTxtGLeft2cmHanging206cm"/>
        <w:ind w:left="2835" w:hanging="567"/>
        <w:rPr>
          <w:lang w:val="ru-RU"/>
        </w:rPr>
      </w:pPr>
      <w:r w:rsidRPr="007D3D31">
        <w:rPr>
          <w:lang w:val="ru-RU"/>
        </w:rPr>
        <w:t xml:space="preserve">a) </w:t>
      </w:r>
      <w:r w:rsidRPr="007D3D31">
        <w:rPr>
          <w:lang w:val="ru-RU"/>
        </w:rPr>
        <w:tab/>
        <w:t>превышать более чем на 30</w:t>
      </w:r>
      <w:r>
        <w:rPr>
          <w:lang w:val="ru-RU"/>
        </w:rPr>
        <w:t> </w:t>
      </w:r>
      <w:r w:rsidRPr="007D3D31">
        <w:rPr>
          <w:lang w:val="ru-RU"/>
        </w:rPr>
        <w:t>% максимальные значения, предусмотренные в точках B50L и HV, и более чем на 10</w:t>
      </w:r>
      <w:r>
        <w:rPr>
          <w:lang w:val="ru-RU"/>
        </w:rPr>
        <w:t> </w:t>
      </w:r>
      <w:r w:rsidRPr="007D3D31">
        <w:rPr>
          <w:lang w:val="ru-RU"/>
        </w:rPr>
        <w:t>%</w:t>
      </w:r>
      <w:r>
        <w:rPr>
          <w:lang w:val="ru-RU"/>
        </w:rPr>
        <w:t> </w:t>
      </w:r>
      <w:r w:rsidRPr="007D3D31">
        <w:rPr>
          <w:lang w:val="ru-RU"/>
        </w:rPr>
        <w:t>минимальные значения, предусмотренные в точке 75R (на</w:t>
      </w:r>
      <w:r>
        <w:rPr>
          <w:lang w:val="ru-RU"/>
        </w:rPr>
        <w:t> </w:t>
      </w:r>
      <w:r w:rsidRPr="007D3D31">
        <w:rPr>
          <w:lang w:val="ru-RU"/>
        </w:rPr>
        <w:t xml:space="preserve">фарах, предназначенных для левостороннего движения, измерение проводят в точках B50R, HV и 75L); </w:t>
      </w:r>
    </w:p>
    <w:p w14:paraId="4BAABCCC" w14:textId="77777777" w:rsidR="002208B7" w:rsidRPr="008D33C4" w:rsidRDefault="002208B7" w:rsidP="002208B7">
      <w:pPr>
        <w:pStyle w:val="StyleSingleTxtGLeft2cmHanging206cm"/>
        <w:ind w:firstLine="0"/>
        <w:rPr>
          <w:lang w:val="ru-RU"/>
        </w:rPr>
      </w:pPr>
      <w:r w:rsidRPr="007D3D31">
        <w:rPr>
          <w:lang w:val="ru-RU"/>
        </w:rPr>
        <w:t xml:space="preserve">либо </w:t>
      </w:r>
    </w:p>
    <w:p w14:paraId="7019C2E3" w14:textId="77777777" w:rsidR="002208B7" w:rsidRPr="008D33C4" w:rsidRDefault="002208B7" w:rsidP="002208B7">
      <w:pPr>
        <w:pStyle w:val="StyleSingleTxtGLeft2cmHanging206cm"/>
        <w:ind w:left="2835" w:hanging="567"/>
        <w:rPr>
          <w:lang w:val="ru-RU"/>
        </w:rPr>
      </w:pPr>
      <w:r w:rsidRPr="007D3D31">
        <w:rPr>
          <w:lang w:val="ru-RU"/>
        </w:rPr>
        <w:t xml:space="preserve">b) </w:t>
      </w:r>
      <w:r w:rsidRPr="007D3D31">
        <w:rPr>
          <w:lang w:val="ru-RU"/>
        </w:rPr>
        <w:tab/>
        <w:t>быть более чем на 10</w:t>
      </w:r>
      <w:r>
        <w:rPr>
          <w:lang w:val="ru-RU"/>
        </w:rPr>
        <w:t> </w:t>
      </w:r>
      <w:r w:rsidRPr="007D3D31">
        <w:rPr>
          <w:lang w:val="ru-RU"/>
        </w:rPr>
        <w:t>% ниже минимальных значений, предусмотренных в точке HV, в случае фары, испускающей луч только дальнего света.</w:t>
      </w:r>
    </w:p>
    <w:p w14:paraId="27566412" w14:textId="77777777" w:rsidR="002208B7" w:rsidRPr="008D33C4" w:rsidRDefault="002208B7" w:rsidP="002208B7">
      <w:pPr>
        <w:pStyle w:val="5para5thlevel"/>
        <w:rPr>
          <w:lang w:val="ru-RU"/>
        </w:rPr>
      </w:pPr>
      <w:r w:rsidRPr="007D3D31">
        <w:rPr>
          <w:lang w:val="ru-RU"/>
        </w:rPr>
        <w:t>3.7.1.2.2</w:t>
      </w:r>
      <w:r w:rsidRPr="007D3D31">
        <w:rPr>
          <w:lang w:val="ru-RU"/>
        </w:rPr>
        <w:tab/>
        <w:t xml:space="preserve">В случае классов BS, CS и DS после испытания результаты фотометрических измерений, проведенных на фаре в соответствии с настоящими Правилами, не должны: </w:t>
      </w:r>
    </w:p>
    <w:p w14:paraId="3849C5B4" w14:textId="77777777" w:rsidR="002208B7" w:rsidRPr="008D33C4" w:rsidRDefault="002208B7" w:rsidP="002208B7">
      <w:pPr>
        <w:pStyle w:val="StyleSingleTxtGLeft2cmHanging206cm"/>
        <w:ind w:left="2835" w:hanging="567"/>
        <w:rPr>
          <w:lang w:val="ru-RU"/>
        </w:rPr>
      </w:pPr>
      <w:r w:rsidRPr="007D3D31">
        <w:rPr>
          <w:lang w:val="ru-RU"/>
        </w:rPr>
        <w:t xml:space="preserve">a) </w:t>
      </w:r>
      <w:r w:rsidRPr="007D3D31">
        <w:rPr>
          <w:lang w:val="ru-RU"/>
        </w:rPr>
        <w:tab/>
        <w:t>превышать более чем на 30</w:t>
      </w:r>
      <w:r>
        <w:rPr>
          <w:lang w:val="ru-RU"/>
        </w:rPr>
        <w:t> </w:t>
      </w:r>
      <w:r w:rsidRPr="007D3D31">
        <w:rPr>
          <w:lang w:val="ru-RU"/>
        </w:rPr>
        <w:t>% максимальные значения, предписанные в точке HV, и быть ниже более чем на 10</w:t>
      </w:r>
      <w:r>
        <w:rPr>
          <w:lang w:val="ru-RU"/>
        </w:rPr>
        <w:t> </w:t>
      </w:r>
      <w:r w:rsidRPr="007D3D31">
        <w:rPr>
          <w:lang w:val="ru-RU"/>
        </w:rPr>
        <w:t>%</w:t>
      </w:r>
      <w:r>
        <w:rPr>
          <w:lang w:val="ru-RU"/>
        </w:rPr>
        <w:t> </w:t>
      </w:r>
      <w:r w:rsidRPr="007D3D31">
        <w:rPr>
          <w:lang w:val="ru-RU"/>
        </w:rPr>
        <w:t>минимальных значений, предписанных в точках 50L и 50R для фар</w:t>
      </w:r>
      <w:r>
        <w:rPr>
          <w:lang w:val="ru-RU"/>
        </w:rPr>
        <w:t>ы</w:t>
      </w:r>
      <w:r w:rsidRPr="007D3D31">
        <w:rPr>
          <w:lang w:val="ru-RU"/>
        </w:rPr>
        <w:t xml:space="preserve"> класса ВS; 0,86°D/3,5°R, 0,86°D/3,5°L для фары классов</w:t>
      </w:r>
      <w:r>
        <w:rPr>
          <w:lang w:val="ru-RU"/>
        </w:rPr>
        <w:t> </w:t>
      </w:r>
      <w:r w:rsidRPr="007D3D31">
        <w:rPr>
          <w:lang w:val="ru-RU"/>
        </w:rPr>
        <w:t>CS и DS;</w:t>
      </w:r>
    </w:p>
    <w:p w14:paraId="013268F4" w14:textId="77777777" w:rsidR="002208B7" w:rsidRPr="008D33C4" w:rsidRDefault="002208B7" w:rsidP="002208B7">
      <w:pPr>
        <w:pStyle w:val="StyleSingleTxtGLeft2cmHanging206cm"/>
        <w:ind w:firstLine="0"/>
        <w:rPr>
          <w:lang w:val="ru-RU"/>
        </w:rPr>
      </w:pPr>
      <w:r w:rsidRPr="007D3D31">
        <w:rPr>
          <w:lang w:val="ru-RU"/>
        </w:rPr>
        <w:t xml:space="preserve">либо </w:t>
      </w:r>
    </w:p>
    <w:p w14:paraId="05F114F6" w14:textId="77777777" w:rsidR="002208B7" w:rsidRPr="008D33C4" w:rsidRDefault="002208B7" w:rsidP="002208B7">
      <w:pPr>
        <w:pStyle w:val="StyleSingleTxtGLeft2cmHanging206cm"/>
        <w:ind w:left="2835" w:hanging="567"/>
        <w:rPr>
          <w:lang w:val="ru-RU"/>
        </w:rPr>
      </w:pPr>
      <w:r w:rsidRPr="007D3D31">
        <w:rPr>
          <w:lang w:val="ru-RU"/>
        </w:rPr>
        <w:t xml:space="preserve">b) </w:t>
      </w:r>
      <w:r w:rsidRPr="007D3D31">
        <w:rPr>
          <w:lang w:val="ru-RU"/>
        </w:rPr>
        <w:tab/>
        <w:t>быть более чем на 10</w:t>
      </w:r>
      <w:r>
        <w:rPr>
          <w:lang w:val="ru-RU"/>
        </w:rPr>
        <w:t> </w:t>
      </w:r>
      <w:r w:rsidRPr="007D3D31">
        <w:rPr>
          <w:lang w:val="ru-RU"/>
        </w:rPr>
        <w:t>% ниже минимальных значений, предусмотренных в точке HV, в случае фары, испускающей луч только дальнего света.</w:t>
      </w:r>
    </w:p>
    <w:p w14:paraId="0CBDDD50" w14:textId="77777777" w:rsidR="002208B7" w:rsidRPr="008D33C4" w:rsidRDefault="002208B7" w:rsidP="002208B7">
      <w:pPr>
        <w:pStyle w:val="5para5thlevel"/>
        <w:rPr>
          <w:lang w:val="ru-RU"/>
        </w:rPr>
      </w:pPr>
      <w:r w:rsidRPr="007D3D31">
        <w:rPr>
          <w:lang w:val="ru-RU"/>
        </w:rPr>
        <w:t>3.7.1.2.3</w:t>
      </w:r>
      <w:r w:rsidRPr="007D3D31">
        <w:rPr>
          <w:lang w:val="ru-RU"/>
        </w:rPr>
        <w:tab/>
        <w:t>В случае противотуманных фар после испытания результаты фотометрических измерений, предписанных для линий 2 и 5, не должны превышать установленные максимальные значения более чем на 30</w:t>
      </w:r>
      <w:r>
        <w:rPr>
          <w:lang w:val="ru-RU"/>
        </w:rPr>
        <w:t> </w:t>
      </w:r>
      <w:r w:rsidRPr="007D3D31">
        <w:rPr>
          <w:lang w:val="ru-RU"/>
        </w:rPr>
        <w:t>%.</w:t>
      </w:r>
    </w:p>
    <w:p w14:paraId="6AE01105" w14:textId="77777777" w:rsidR="002208B7" w:rsidRPr="007D3D31" w:rsidRDefault="002208B7" w:rsidP="002208B7">
      <w:pPr>
        <w:pStyle w:val="3para3rdlevel"/>
        <w:rPr>
          <w:lang w:val="ru-RU"/>
        </w:rPr>
      </w:pPr>
      <w:r w:rsidRPr="007D3D31">
        <w:rPr>
          <w:lang w:val="ru-RU"/>
        </w:rPr>
        <w:t>3.7.2</w:t>
      </w:r>
      <w:r w:rsidRPr="007D3D31">
        <w:rPr>
          <w:lang w:val="ru-RU"/>
        </w:rPr>
        <w:tab/>
        <w:t>Испытание на сцепление покрытий, если таковые имеются</w:t>
      </w:r>
    </w:p>
    <w:p w14:paraId="30F9EE46" w14:textId="77777777" w:rsidR="002208B7" w:rsidRPr="008D33C4" w:rsidRDefault="002208B7" w:rsidP="002208B7">
      <w:pPr>
        <w:pStyle w:val="StyleSingleTxtGLeft2cmHanging206cm"/>
        <w:rPr>
          <w:lang w:val="ru-RU"/>
        </w:rPr>
      </w:pPr>
      <w:r w:rsidRPr="007D3D31">
        <w:rPr>
          <w:lang w:val="ru-RU"/>
        </w:rPr>
        <w:tab/>
        <w:t>Рассеиватель образца № 2 подвергают испытанию, описанному в пункте</w:t>
      </w:r>
      <w:r>
        <w:rPr>
          <w:lang w:val="ru-RU"/>
        </w:rPr>
        <w:t> </w:t>
      </w:r>
      <w:r w:rsidRPr="007D3D31">
        <w:rPr>
          <w:lang w:val="ru-RU"/>
        </w:rPr>
        <w:t>3.6 выше.</w:t>
      </w:r>
    </w:p>
    <w:p w14:paraId="7F36D06A" w14:textId="77777777" w:rsidR="002208B7" w:rsidRPr="008D33C4" w:rsidRDefault="002208B7" w:rsidP="002208B7">
      <w:pPr>
        <w:pStyle w:val="1para1stlevel"/>
        <w:keepNext/>
        <w:keepLines/>
        <w:rPr>
          <w:lang w:val="ru-RU"/>
        </w:rPr>
      </w:pPr>
      <w:r w:rsidRPr="007D3D31">
        <w:rPr>
          <w:lang w:val="ru-RU"/>
        </w:rPr>
        <w:t>4.</w:t>
      </w:r>
      <w:r w:rsidRPr="007D3D31">
        <w:rPr>
          <w:lang w:val="ru-RU"/>
        </w:rPr>
        <w:tab/>
      </w:r>
      <w:r w:rsidRPr="007D3D31">
        <w:rPr>
          <w:lang w:val="ru-RU"/>
        </w:rPr>
        <w:tab/>
        <w:t>Проверка соответствия производства</w:t>
      </w:r>
    </w:p>
    <w:p w14:paraId="74E65C4E" w14:textId="77777777" w:rsidR="002208B7" w:rsidRPr="008D33C4" w:rsidRDefault="002208B7" w:rsidP="002208B7">
      <w:pPr>
        <w:pStyle w:val="2para2ndlevel"/>
        <w:keepNext/>
        <w:keepLines/>
        <w:rPr>
          <w:lang w:val="ru-RU"/>
        </w:rPr>
      </w:pPr>
      <w:r w:rsidRPr="007D3D31">
        <w:rPr>
          <w:lang w:val="ru-RU"/>
        </w:rPr>
        <w:t>4.1</w:t>
      </w:r>
      <w:r w:rsidRPr="007D3D31">
        <w:rPr>
          <w:lang w:val="ru-RU"/>
        </w:rPr>
        <w:tab/>
        <w:t>Применительно к материалам, используемым для изготовления рассеивателей, устройства освещения дороги или встраиваемые модули той или иной серии признают соответствующими настоящим Правилам, если:</w:t>
      </w:r>
    </w:p>
    <w:p w14:paraId="44700875" w14:textId="77777777" w:rsidR="002208B7" w:rsidRPr="008D33C4" w:rsidRDefault="002208B7" w:rsidP="002208B7">
      <w:pPr>
        <w:pStyle w:val="3para3rdlevel"/>
        <w:rPr>
          <w:lang w:val="ru-RU"/>
        </w:rPr>
      </w:pPr>
      <w:r w:rsidRPr="007D3D31">
        <w:rPr>
          <w:lang w:val="ru-RU"/>
        </w:rPr>
        <w:t>4.1.1</w:t>
      </w:r>
      <w:r w:rsidRPr="007D3D31">
        <w:rPr>
          <w:lang w:val="ru-RU"/>
        </w:rPr>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w:t>
      </w:r>
      <w:r>
        <w:rPr>
          <w:lang w:val="ru-RU"/>
        </w:rPr>
        <w:t> </w:t>
      </w:r>
      <w:r w:rsidRPr="007D3D31">
        <w:rPr>
          <w:lang w:val="ru-RU"/>
        </w:rPr>
        <w:t xml:space="preserve">пункты 3.2.2, 3.4.1 и 3.4.2); </w:t>
      </w:r>
    </w:p>
    <w:p w14:paraId="19014E8B" w14:textId="77777777" w:rsidR="002208B7" w:rsidRPr="008D33C4" w:rsidRDefault="002208B7" w:rsidP="002208B7">
      <w:pPr>
        <w:pStyle w:val="3para3rdlevel"/>
        <w:rPr>
          <w:lang w:val="ru-RU"/>
        </w:rPr>
      </w:pPr>
      <w:r w:rsidRPr="007D3D31">
        <w:rPr>
          <w:lang w:val="ru-RU"/>
        </w:rPr>
        <w:t>4.1.2</w:t>
      </w:r>
      <w:r w:rsidRPr="007D3D31">
        <w:rPr>
          <w:lang w:val="ru-RU"/>
        </w:rPr>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14:paraId="555651E6" w14:textId="622EDC66" w:rsidR="00834070" w:rsidRPr="00E2374C" w:rsidRDefault="002208B7" w:rsidP="002208B7">
      <w:pPr>
        <w:pStyle w:val="3para3rdlevel"/>
        <w:rPr>
          <w:lang w:val="ru-RU"/>
        </w:rPr>
      </w:pPr>
      <w:r w:rsidRPr="007D3D31">
        <w:rPr>
          <w:lang w:val="ru-RU"/>
        </w:rPr>
        <w:t>4.2</w:t>
      </w:r>
      <w:r w:rsidRPr="007D3D31">
        <w:rPr>
          <w:lang w:val="ru-RU"/>
        </w:rPr>
        <w:tab/>
        <w:t>Если результаты испытания не удовлетворяют требованиям, то испытания повторяют</w:t>
      </w:r>
      <w:r>
        <w:rPr>
          <w:lang w:val="ru-RU"/>
        </w:rPr>
        <w:t xml:space="preserve"> </w:t>
      </w:r>
      <w:r w:rsidRPr="007D3D31">
        <w:rPr>
          <w:lang w:val="ru-RU"/>
        </w:rPr>
        <w:t>на другом произвольно выбранном образце устройств освещения дороги.</w:t>
      </w:r>
    </w:p>
    <w:p w14:paraId="75791AE9" w14:textId="2F79D4CD" w:rsidR="002208B7" w:rsidRDefault="002208B7" w:rsidP="00F4485E">
      <w:pPr>
        <w:suppressAutoHyphens w:val="0"/>
        <w:spacing w:line="240" w:lineRule="auto"/>
        <w:rPr>
          <w:rFonts w:eastAsiaTheme="minorEastAsia" w:cs="Times New Roman"/>
          <w:szCs w:val="20"/>
        </w:rPr>
      </w:pPr>
    </w:p>
    <w:p w14:paraId="6FE59B54" w14:textId="5684E412" w:rsidR="00D321FD" w:rsidRDefault="00D321FD" w:rsidP="00F4485E">
      <w:pPr>
        <w:suppressAutoHyphens w:val="0"/>
        <w:spacing w:line="240" w:lineRule="auto"/>
        <w:rPr>
          <w:rFonts w:eastAsiaTheme="minorEastAsia" w:cs="Times New Roman"/>
          <w:szCs w:val="20"/>
        </w:rPr>
      </w:pPr>
    </w:p>
    <w:p w14:paraId="6BFBDF1B" w14:textId="77777777" w:rsidR="00DA730A" w:rsidRDefault="00DA730A" w:rsidP="00F4485E">
      <w:pPr>
        <w:suppressAutoHyphens w:val="0"/>
        <w:spacing w:line="240" w:lineRule="auto"/>
        <w:rPr>
          <w:rFonts w:eastAsiaTheme="minorEastAsia" w:cs="Times New Roman"/>
          <w:szCs w:val="20"/>
        </w:rPr>
        <w:sectPr w:rsidR="00DA730A" w:rsidSect="002208B7">
          <w:headerReference w:type="even" r:id="rId86"/>
          <w:headerReference w:type="default" r:id="rId87"/>
          <w:footerReference w:type="even" r:id="rId88"/>
          <w:footerReference w:type="default" r:id="rId89"/>
          <w:footnotePr>
            <w:numRestart w:val="eachSect"/>
          </w:footnotePr>
          <w:endnotePr>
            <w:numFmt w:val="decimal"/>
          </w:endnotePr>
          <w:pgSz w:w="11906" w:h="16838" w:code="9"/>
          <w:pgMar w:top="1417" w:right="1134" w:bottom="1134" w:left="1134" w:header="850" w:footer="567" w:gutter="0"/>
          <w:cols w:space="708"/>
          <w:docGrid w:linePitch="360"/>
        </w:sectPr>
      </w:pPr>
    </w:p>
    <w:p w14:paraId="1794A6FE" w14:textId="77777777" w:rsidR="00DA730A" w:rsidRPr="008D33C4" w:rsidRDefault="00DA730A" w:rsidP="00DA730A">
      <w:pPr>
        <w:pStyle w:val="0title"/>
        <w:rPr>
          <w:lang w:val="ru-RU"/>
        </w:rPr>
      </w:pPr>
      <w:r w:rsidRPr="007D3D31">
        <w:rPr>
          <w:bCs/>
          <w:lang w:val="ru-RU"/>
        </w:rPr>
        <w:t>Приложение 8</w:t>
      </w:r>
      <w:r>
        <w:rPr>
          <w:bCs/>
          <w:lang w:val="ru-RU"/>
        </w:rPr>
        <w:t xml:space="preserve"> — </w:t>
      </w:r>
      <w:r w:rsidRPr="007D3D31">
        <w:rPr>
          <w:bCs/>
          <w:lang w:val="ru-RU"/>
        </w:rPr>
        <w:t>Добавление 1</w:t>
      </w:r>
    </w:p>
    <w:p w14:paraId="3CD7271B" w14:textId="77777777" w:rsidR="00DA730A" w:rsidRPr="008D33C4" w:rsidRDefault="00DA730A" w:rsidP="00DA730A">
      <w:pPr>
        <w:pStyle w:val="0title"/>
        <w:rPr>
          <w:lang w:val="ru-RU"/>
        </w:rPr>
      </w:pPr>
      <w:r w:rsidRPr="007D3D31">
        <w:rPr>
          <w:lang w:val="ru-RU"/>
        </w:rPr>
        <w:tab/>
      </w:r>
      <w:r w:rsidRPr="007D3D31">
        <w:rPr>
          <w:lang w:val="ru-RU"/>
        </w:rPr>
        <w:tab/>
      </w:r>
      <w:r w:rsidRPr="007D3D31">
        <w:rPr>
          <w:bCs/>
          <w:lang w:val="ru-RU"/>
        </w:rPr>
        <w:t>Хронологическая последовательность испытаний материалов</w:t>
      </w:r>
    </w:p>
    <w:p w14:paraId="2503FF91" w14:textId="77777777" w:rsidR="00DA730A" w:rsidRPr="008D33C4" w:rsidRDefault="00DA730A" w:rsidP="00DA730A">
      <w:pPr>
        <w:pStyle w:val="afc"/>
        <w:ind w:left="2268" w:hanging="1134"/>
        <w:rPr>
          <w:lang w:val="ru-RU"/>
        </w:rPr>
      </w:pPr>
      <w:r w:rsidRPr="007D3D31">
        <w:rPr>
          <w:lang w:val="ru-RU"/>
        </w:rPr>
        <w:t>A.</w:t>
      </w:r>
      <w:r w:rsidRPr="007D3D31">
        <w:rPr>
          <w:lang w:val="ru-RU"/>
        </w:rPr>
        <w:tab/>
        <w:t>Испытания пластических материалов (рассеивателей или образцов материала, представленных в соответствии с пунктом 1.2</w:t>
      </w:r>
      <w:r>
        <w:rPr>
          <w:lang w:val="ru-RU"/>
        </w:rPr>
        <w:t>)</w:t>
      </w:r>
      <w:r w:rsidRPr="007D3D31">
        <w:rPr>
          <w:lang w:val="ru-RU"/>
        </w:rPr>
        <w:t>.</w:t>
      </w:r>
    </w:p>
    <w:p w14:paraId="25701F77" w14:textId="77777777" w:rsidR="00DA730A" w:rsidRPr="008D33C4" w:rsidRDefault="00DA730A" w:rsidP="00DA730A">
      <w:pPr>
        <w:pStyle w:val="afc"/>
        <w:spacing w:after="0"/>
        <w:ind w:hanging="2247"/>
        <w:rPr>
          <w:lang w:val="ru-RU"/>
        </w:rPr>
      </w:pPr>
      <w:r w:rsidRPr="007D3D31">
        <w:rPr>
          <w:lang w:val="ru-RU"/>
        </w:rPr>
        <w:t xml:space="preserve">Таблица А8-1 </w:t>
      </w:r>
    </w:p>
    <w:p w14:paraId="5973DE23" w14:textId="77777777" w:rsidR="00DA730A" w:rsidRPr="008D33C4" w:rsidRDefault="00DA730A" w:rsidP="00DA730A">
      <w:pPr>
        <w:pStyle w:val="afc"/>
        <w:ind w:hanging="2247"/>
        <w:rPr>
          <w:b/>
          <w:bCs/>
          <w:lang w:val="ru-RU"/>
        </w:rPr>
      </w:pPr>
      <w:r w:rsidRPr="007D3D31">
        <w:rPr>
          <w:b/>
          <w:bCs/>
          <w:lang w:val="ru-RU"/>
        </w:rPr>
        <w:t>Хронологическая последовательность испытаний материалов</w:t>
      </w:r>
    </w:p>
    <w:tbl>
      <w:tblPr>
        <w:tblW w:w="4776" w:type="pct"/>
        <w:tblInd w:w="575" w:type="dxa"/>
        <w:tblLayout w:type="fixed"/>
        <w:tblCellMar>
          <w:left w:w="0" w:type="dxa"/>
          <w:right w:w="0" w:type="dxa"/>
        </w:tblCellMar>
        <w:tblLook w:val="04A0" w:firstRow="1" w:lastRow="0" w:firstColumn="1" w:lastColumn="0" w:noHBand="0" w:noVBand="1"/>
      </w:tblPr>
      <w:tblGrid>
        <w:gridCol w:w="3207"/>
        <w:gridCol w:w="428"/>
        <w:gridCol w:w="428"/>
        <w:gridCol w:w="428"/>
        <w:gridCol w:w="427"/>
        <w:gridCol w:w="427"/>
        <w:gridCol w:w="428"/>
        <w:gridCol w:w="428"/>
        <w:gridCol w:w="428"/>
        <w:gridCol w:w="307"/>
        <w:gridCol w:w="549"/>
        <w:gridCol w:w="443"/>
        <w:gridCol w:w="413"/>
        <w:gridCol w:w="428"/>
        <w:gridCol w:w="428"/>
      </w:tblGrid>
      <w:tr w:rsidR="00DA730A" w:rsidRPr="00EC263D" w14:paraId="6682653D" w14:textId="77777777" w:rsidTr="00296F48">
        <w:trPr>
          <w:trHeight w:val="20"/>
          <w:tblHeader/>
        </w:trPr>
        <w:tc>
          <w:tcPr>
            <w:tcW w:w="3204" w:type="dxa"/>
            <w:tcBorders>
              <w:top w:val="single" w:sz="4" w:space="0" w:color="auto"/>
              <w:left w:val="single" w:sz="4" w:space="0" w:color="auto"/>
              <w:bottom w:val="single" w:sz="4" w:space="0" w:color="auto"/>
              <w:right w:val="single" w:sz="4" w:space="0" w:color="auto"/>
            </w:tcBorders>
            <w:vAlign w:val="center"/>
            <w:hideMark/>
          </w:tcPr>
          <w:p w14:paraId="4D1DD09C" w14:textId="77777777" w:rsidR="00DA730A" w:rsidRPr="00DA730A" w:rsidRDefault="00DA730A" w:rsidP="00BF12FB">
            <w:pPr>
              <w:pStyle w:val="rxxxannex"/>
              <w:spacing w:before="80" w:after="80" w:line="200" w:lineRule="exact"/>
              <w:ind w:left="113" w:right="113"/>
              <w:rPr>
                <w:i/>
                <w:sz w:val="16"/>
                <w:szCs w:val="16"/>
              </w:rPr>
            </w:pPr>
            <w:r w:rsidRPr="00DA730A">
              <w:rPr>
                <w:i/>
                <w:iCs/>
                <w:sz w:val="16"/>
                <w:szCs w:val="16"/>
                <w:lang w:val="ru-RU"/>
              </w:rPr>
              <w:t>Образцы</w:t>
            </w:r>
          </w:p>
        </w:tc>
        <w:tc>
          <w:tcPr>
            <w:tcW w:w="4275" w:type="dxa"/>
            <w:gridSpan w:val="10"/>
            <w:tcBorders>
              <w:top w:val="single" w:sz="4" w:space="0" w:color="auto"/>
              <w:left w:val="single" w:sz="4" w:space="0" w:color="auto"/>
              <w:bottom w:val="single" w:sz="4" w:space="0" w:color="auto"/>
              <w:right w:val="single" w:sz="4" w:space="0" w:color="auto"/>
            </w:tcBorders>
            <w:vAlign w:val="center"/>
            <w:hideMark/>
          </w:tcPr>
          <w:p w14:paraId="0BD8E018" w14:textId="77777777" w:rsidR="00DA730A" w:rsidRPr="00DA730A" w:rsidRDefault="00DA730A" w:rsidP="00BF12FB">
            <w:pPr>
              <w:pStyle w:val="rxxxannex"/>
              <w:spacing w:before="80" w:after="80" w:line="200" w:lineRule="exact"/>
              <w:ind w:left="113" w:right="113"/>
              <w:jc w:val="center"/>
              <w:rPr>
                <w:i/>
                <w:sz w:val="16"/>
                <w:szCs w:val="16"/>
              </w:rPr>
            </w:pPr>
            <w:r w:rsidRPr="00DA730A">
              <w:rPr>
                <w:i/>
                <w:iCs/>
                <w:sz w:val="16"/>
                <w:szCs w:val="16"/>
                <w:lang w:val="ru-RU"/>
              </w:rPr>
              <w:t>Рассеиватели или образцы материала</w:t>
            </w:r>
          </w:p>
        </w:tc>
        <w:tc>
          <w:tcPr>
            <w:tcW w:w="1712" w:type="dxa"/>
            <w:gridSpan w:val="4"/>
            <w:tcBorders>
              <w:top w:val="single" w:sz="4" w:space="0" w:color="auto"/>
              <w:left w:val="single" w:sz="4" w:space="0" w:color="auto"/>
              <w:bottom w:val="single" w:sz="4" w:space="0" w:color="auto"/>
              <w:right w:val="single" w:sz="4" w:space="0" w:color="auto"/>
            </w:tcBorders>
            <w:vAlign w:val="center"/>
            <w:hideMark/>
          </w:tcPr>
          <w:p w14:paraId="1A19B005" w14:textId="77777777" w:rsidR="00DA730A" w:rsidRPr="00DA730A" w:rsidRDefault="00DA730A" w:rsidP="00BF12FB">
            <w:pPr>
              <w:pStyle w:val="rxxxannex"/>
              <w:spacing w:before="80" w:after="80" w:line="200" w:lineRule="exact"/>
              <w:ind w:left="113" w:right="113"/>
              <w:jc w:val="center"/>
              <w:rPr>
                <w:i/>
                <w:sz w:val="16"/>
                <w:szCs w:val="16"/>
              </w:rPr>
            </w:pPr>
            <w:r w:rsidRPr="00DA730A">
              <w:rPr>
                <w:i/>
                <w:iCs/>
                <w:sz w:val="16"/>
                <w:szCs w:val="16"/>
                <w:lang w:val="ru-RU"/>
              </w:rPr>
              <w:t>Рассеиватели</w:t>
            </w:r>
          </w:p>
        </w:tc>
      </w:tr>
      <w:tr w:rsidR="00296F48" w:rsidRPr="00EC263D" w14:paraId="73B4765D" w14:textId="77777777" w:rsidTr="00296F48">
        <w:trPr>
          <w:trHeight w:val="20"/>
        </w:trPr>
        <w:tc>
          <w:tcPr>
            <w:tcW w:w="3204" w:type="dxa"/>
            <w:tcBorders>
              <w:top w:val="single" w:sz="4" w:space="0" w:color="auto"/>
              <w:left w:val="single" w:sz="4" w:space="0" w:color="auto"/>
              <w:bottom w:val="single" w:sz="12" w:space="0" w:color="auto"/>
              <w:right w:val="single" w:sz="4" w:space="0" w:color="auto"/>
            </w:tcBorders>
            <w:vAlign w:val="center"/>
            <w:hideMark/>
          </w:tcPr>
          <w:p w14:paraId="3372C28E" w14:textId="77777777" w:rsidR="00DA730A" w:rsidRPr="00DA730A" w:rsidRDefault="00DA730A" w:rsidP="00BF12FB">
            <w:pPr>
              <w:pStyle w:val="rxxxannex"/>
              <w:spacing w:before="80" w:after="80" w:line="200" w:lineRule="exact"/>
              <w:ind w:left="113" w:right="113"/>
              <w:rPr>
                <w:i/>
                <w:sz w:val="16"/>
                <w:szCs w:val="16"/>
              </w:rPr>
            </w:pPr>
            <w:r w:rsidRPr="00DA730A">
              <w:rPr>
                <w:i/>
                <w:iCs/>
                <w:sz w:val="16"/>
                <w:szCs w:val="16"/>
                <w:lang w:val="ru-RU"/>
              </w:rPr>
              <w:t>Испытания</w:t>
            </w:r>
          </w:p>
        </w:tc>
        <w:tc>
          <w:tcPr>
            <w:tcW w:w="427" w:type="dxa"/>
            <w:tcBorders>
              <w:top w:val="single" w:sz="4" w:space="0" w:color="auto"/>
              <w:left w:val="single" w:sz="4" w:space="0" w:color="auto"/>
              <w:bottom w:val="single" w:sz="12" w:space="0" w:color="auto"/>
              <w:right w:val="single" w:sz="4" w:space="0" w:color="auto"/>
            </w:tcBorders>
            <w:vAlign w:val="center"/>
            <w:hideMark/>
          </w:tcPr>
          <w:p w14:paraId="549EA2EB"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w:t>
            </w:r>
          </w:p>
        </w:tc>
        <w:tc>
          <w:tcPr>
            <w:tcW w:w="427" w:type="dxa"/>
            <w:tcBorders>
              <w:top w:val="single" w:sz="4" w:space="0" w:color="auto"/>
              <w:left w:val="single" w:sz="4" w:space="0" w:color="auto"/>
              <w:bottom w:val="single" w:sz="12" w:space="0" w:color="auto"/>
              <w:right w:val="single" w:sz="4" w:space="0" w:color="auto"/>
            </w:tcBorders>
            <w:vAlign w:val="center"/>
            <w:hideMark/>
          </w:tcPr>
          <w:p w14:paraId="64DCE956"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2</w:t>
            </w:r>
          </w:p>
        </w:tc>
        <w:tc>
          <w:tcPr>
            <w:tcW w:w="427" w:type="dxa"/>
            <w:tcBorders>
              <w:top w:val="single" w:sz="4" w:space="0" w:color="auto"/>
              <w:left w:val="single" w:sz="4" w:space="0" w:color="auto"/>
              <w:bottom w:val="single" w:sz="12" w:space="0" w:color="auto"/>
              <w:right w:val="single" w:sz="4" w:space="0" w:color="auto"/>
            </w:tcBorders>
            <w:vAlign w:val="center"/>
            <w:hideMark/>
          </w:tcPr>
          <w:p w14:paraId="09F06B87"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3</w:t>
            </w:r>
          </w:p>
        </w:tc>
        <w:tc>
          <w:tcPr>
            <w:tcW w:w="427" w:type="dxa"/>
            <w:tcBorders>
              <w:top w:val="single" w:sz="4" w:space="0" w:color="auto"/>
              <w:left w:val="single" w:sz="4" w:space="0" w:color="auto"/>
              <w:bottom w:val="single" w:sz="12" w:space="0" w:color="auto"/>
              <w:right w:val="single" w:sz="4" w:space="0" w:color="auto"/>
            </w:tcBorders>
            <w:vAlign w:val="center"/>
            <w:hideMark/>
          </w:tcPr>
          <w:p w14:paraId="6759C101"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4</w:t>
            </w:r>
          </w:p>
        </w:tc>
        <w:tc>
          <w:tcPr>
            <w:tcW w:w="427" w:type="dxa"/>
            <w:tcBorders>
              <w:top w:val="single" w:sz="4" w:space="0" w:color="auto"/>
              <w:left w:val="single" w:sz="4" w:space="0" w:color="auto"/>
              <w:bottom w:val="single" w:sz="12" w:space="0" w:color="auto"/>
              <w:right w:val="single" w:sz="4" w:space="0" w:color="auto"/>
            </w:tcBorders>
            <w:vAlign w:val="center"/>
            <w:hideMark/>
          </w:tcPr>
          <w:p w14:paraId="794E2E95"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5</w:t>
            </w:r>
          </w:p>
        </w:tc>
        <w:tc>
          <w:tcPr>
            <w:tcW w:w="428" w:type="dxa"/>
            <w:tcBorders>
              <w:top w:val="single" w:sz="4" w:space="0" w:color="auto"/>
              <w:left w:val="single" w:sz="4" w:space="0" w:color="auto"/>
              <w:bottom w:val="single" w:sz="12" w:space="0" w:color="auto"/>
              <w:right w:val="single" w:sz="4" w:space="0" w:color="auto"/>
            </w:tcBorders>
            <w:vAlign w:val="center"/>
            <w:hideMark/>
          </w:tcPr>
          <w:p w14:paraId="475E078F"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6</w:t>
            </w:r>
          </w:p>
        </w:tc>
        <w:tc>
          <w:tcPr>
            <w:tcW w:w="428" w:type="dxa"/>
            <w:tcBorders>
              <w:top w:val="single" w:sz="4" w:space="0" w:color="auto"/>
              <w:left w:val="single" w:sz="4" w:space="0" w:color="auto"/>
              <w:bottom w:val="single" w:sz="12" w:space="0" w:color="auto"/>
              <w:right w:val="single" w:sz="4" w:space="0" w:color="auto"/>
            </w:tcBorders>
            <w:vAlign w:val="center"/>
            <w:hideMark/>
          </w:tcPr>
          <w:p w14:paraId="7D54D57B"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3A8EDC66"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8</w:t>
            </w:r>
          </w:p>
        </w:tc>
        <w:tc>
          <w:tcPr>
            <w:tcW w:w="307" w:type="dxa"/>
            <w:tcBorders>
              <w:top w:val="single" w:sz="4" w:space="0" w:color="auto"/>
              <w:left w:val="single" w:sz="4" w:space="0" w:color="auto"/>
              <w:bottom w:val="single" w:sz="12" w:space="0" w:color="auto"/>
              <w:right w:val="single" w:sz="4" w:space="0" w:color="auto"/>
            </w:tcBorders>
            <w:vAlign w:val="center"/>
            <w:hideMark/>
          </w:tcPr>
          <w:p w14:paraId="15AA13B1"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9</w:t>
            </w:r>
          </w:p>
        </w:tc>
        <w:tc>
          <w:tcPr>
            <w:tcW w:w="549" w:type="dxa"/>
            <w:tcBorders>
              <w:top w:val="single" w:sz="4" w:space="0" w:color="auto"/>
              <w:left w:val="single" w:sz="4" w:space="0" w:color="auto"/>
              <w:bottom w:val="single" w:sz="12" w:space="0" w:color="auto"/>
              <w:right w:val="single" w:sz="4" w:space="0" w:color="auto"/>
            </w:tcBorders>
            <w:vAlign w:val="center"/>
            <w:hideMark/>
          </w:tcPr>
          <w:p w14:paraId="38C23096"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10</w:t>
            </w:r>
          </w:p>
        </w:tc>
        <w:tc>
          <w:tcPr>
            <w:tcW w:w="443" w:type="dxa"/>
            <w:tcBorders>
              <w:top w:val="single" w:sz="4" w:space="0" w:color="auto"/>
              <w:left w:val="single" w:sz="4" w:space="0" w:color="auto"/>
              <w:bottom w:val="single" w:sz="12" w:space="0" w:color="auto"/>
              <w:right w:val="single" w:sz="4" w:space="0" w:color="auto"/>
            </w:tcBorders>
            <w:vAlign w:val="center"/>
            <w:hideMark/>
          </w:tcPr>
          <w:p w14:paraId="0CCEC8AE"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11</w:t>
            </w:r>
          </w:p>
        </w:tc>
        <w:tc>
          <w:tcPr>
            <w:tcW w:w="413" w:type="dxa"/>
            <w:tcBorders>
              <w:top w:val="single" w:sz="4" w:space="0" w:color="auto"/>
              <w:left w:val="single" w:sz="4" w:space="0" w:color="auto"/>
              <w:bottom w:val="single" w:sz="12" w:space="0" w:color="auto"/>
              <w:right w:val="single" w:sz="4" w:space="0" w:color="auto"/>
            </w:tcBorders>
            <w:vAlign w:val="center"/>
            <w:hideMark/>
          </w:tcPr>
          <w:p w14:paraId="73F57B0C"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12</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B7E7246"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13</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CF2A519" w14:textId="77777777" w:rsidR="00DA730A" w:rsidRPr="00DA730A" w:rsidRDefault="00DA730A" w:rsidP="00BF12FB">
            <w:pPr>
              <w:pStyle w:val="rxxxannex"/>
              <w:spacing w:before="80" w:after="80" w:line="200" w:lineRule="exact"/>
              <w:ind w:left="113" w:right="113"/>
              <w:jc w:val="right"/>
              <w:rPr>
                <w:i/>
                <w:sz w:val="16"/>
                <w:szCs w:val="16"/>
              </w:rPr>
            </w:pPr>
            <w:r w:rsidRPr="00DA730A">
              <w:rPr>
                <w:i/>
                <w:iCs/>
                <w:sz w:val="16"/>
                <w:szCs w:val="16"/>
                <w:lang w:val="ru-RU"/>
              </w:rPr>
              <w:t>14</w:t>
            </w:r>
          </w:p>
        </w:tc>
      </w:tr>
      <w:tr w:rsidR="00DA730A" w:rsidRPr="00EC263D" w14:paraId="1A2BFDAA" w14:textId="77777777" w:rsidTr="00BF12FB">
        <w:trPr>
          <w:trHeight w:val="20"/>
        </w:trPr>
        <w:tc>
          <w:tcPr>
            <w:tcW w:w="3204" w:type="dxa"/>
            <w:tcBorders>
              <w:top w:val="single" w:sz="12" w:space="0" w:color="auto"/>
              <w:left w:val="single" w:sz="2" w:space="0" w:color="auto"/>
              <w:bottom w:val="single" w:sz="2" w:space="0" w:color="auto"/>
              <w:right w:val="single" w:sz="2" w:space="0" w:color="auto"/>
            </w:tcBorders>
            <w:vAlign w:val="center"/>
            <w:hideMark/>
          </w:tcPr>
          <w:p w14:paraId="6D2DB628"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Ограниченная фотометрия</w:t>
            </w:r>
          </w:p>
        </w:tc>
        <w:tc>
          <w:tcPr>
            <w:tcW w:w="427" w:type="dxa"/>
            <w:tcBorders>
              <w:top w:val="single" w:sz="12" w:space="0" w:color="auto"/>
              <w:left w:val="single" w:sz="2" w:space="0" w:color="auto"/>
              <w:bottom w:val="single" w:sz="2" w:space="0" w:color="auto"/>
              <w:right w:val="single" w:sz="2" w:space="0" w:color="auto"/>
            </w:tcBorders>
            <w:vAlign w:val="center"/>
          </w:tcPr>
          <w:p w14:paraId="0DB21DC9"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12" w:space="0" w:color="auto"/>
              <w:left w:val="single" w:sz="2" w:space="0" w:color="auto"/>
              <w:bottom w:val="single" w:sz="2" w:space="0" w:color="auto"/>
              <w:right w:val="single" w:sz="2" w:space="0" w:color="auto"/>
            </w:tcBorders>
            <w:vAlign w:val="center"/>
          </w:tcPr>
          <w:p w14:paraId="052D683D"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12" w:space="0" w:color="auto"/>
              <w:left w:val="single" w:sz="2" w:space="0" w:color="auto"/>
              <w:bottom w:val="single" w:sz="2" w:space="0" w:color="auto"/>
              <w:right w:val="single" w:sz="2" w:space="0" w:color="auto"/>
            </w:tcBorders>
            <w:vAlign w:val="center"/>
          </w:tcPr>
          <w:p w14:paraId="3A0492D3"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12" w:space="0" w:color="auto"/>
              <w:left w:val="single" w:sz="2" w:space="0" w:color="auto"/>
              <w:bottom w:val="single" w:sz="2" w:space="0" w:color="auto"/>
              <w:right w:val="single" w:sz="2" w:space="0" w:color="auto"/>
            </w:tcBorders>
            <w:vAlign w:val="center"/>
          </w:tcPr>
          <w:p w14:paraId="5C81780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12" w:space="0" w:color="auto"/>
              <w:left w:val="single" w:sz="2" w:space="0" w:color="auto"/>
              <w:bottom w:val="single" w:sz="2" w:space="0" w:color="auto"/>
              <w:right w:val="single" w:sz="2" w:space="0" w:color="auto"/>
            </w:tcBorders>
            <w:vAlign w:val="center"/>
          </w:tcPr>
          <w:p w14:paraId="6DE57F8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12" w:space="0" w:color="auto"/>
              <w:left w:val="single" w:sz="2" w:space="0" w:color="auto"/>
              <w:bottom w:val="single" w:sz="2" w:space="0" w:color="auto"/>
              <w:right w:val="single" w:sz="2" w:space="0" w:color="auto"/>
            </w:tcBorders>
            <w:vAlign w:val="center"/>
          </w:tcPr>
          <w:p w14:paraId="185B1F1D"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12" w:space="0" w:color="auto"/>
              <w:left w:val="single" w:sz="2" w:space="0" w:color="auto"/>
              <w:bottom w:val="single" w:sz="2" w:space="0" w:color="auto"/>
              <w:right w:val="single" w:sz="2" w:space="0" w:color="auto"/>
            </w:tcBorders>
            <w:vAlign w:val="center"/>
          </w:tcPr>
          <w:p w14:paraId="7AC55BBF"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12" w:space="0" w:color="auto"/>
              <w:left w:val="single" w:sz="2" w:space="0" w:color="auto"/>
              <w:bottom w:val="single" w:sz="2" w:space="0" w:color="auto"/>
              <w:right w:val="single" w:sz="2" w:space="0" w:color="auto"/>
            </w:tcBorders>
            <w:vAlign w:val="center"/>
          </w:tcPr>
          <w:p w14:paraId="005DA1C8"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12" w:space="0" w:color="auto"/>
              <w:left w:val="single" w:sz="2" w:space="0" w:color="auto"/>
              <w:bottom w:val="single" w:sz="2" w:space="0" w:color="auto"/>
              <w:right w:val="single" w:sz="2" w:space="0" w:color="auto"/>
            </w:tcBorders>
            <w:vAlign w:val="center"/>
          </w:tcPr>
          <w:p w14:paraId="23141EA5"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12" w:space="0" w:color="auto"/>
              <w:left w:val="single" w:sz="2" w:space="0" w:color="auto"/>
              <w:bottom w:val="single" w:sz="2" w:space="0" w:color="auto"/>
              <w:right w:val="single" w:sz="2" w:space="0" w:color="auto"/>
            </w:tcBorders>
            <w:vAlign w:val="center"/>
          </w:tcPr>
          <w:p w14:paraId="55E86121"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12" w:space="0" w:color="auto"/>
              <w:left w:val="single" w:sz="2" w:space="0" w:color="auto"/>
              <w:bottom w:val="single" w:sz="2" w:space="0" w:color="auto"/>
              <w:right w:val="single" w:sz="2" w:space="0" w:color="auto"/>
            </w:tcBorders>
            <w:vAlign w:val="center"/>
            <w:hideMark/>
          </w:tcPr>
          <w:p w14:paraId="4EE31843"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13" w:type="dxa"/>
            <w:tcBorders>
              <w:top w:val="single" w:sz="12" w:space="0" w:color="auto"/>
              <w:left w:val="single" w:sz="2" w:space="0" w:color="auto"/>
              <w:bottom w:val="single" w:sz="2" w:space="0" w:color="auto"/>
              <w:right w:val="single" w:sz="2" w:space="0" w:color="auto"/>
            </w:tcBorders>
            <w:vAlign w:val="center"/>
            <w:hideMark/>
          </w:tcPr>
          <w:p w14:paraId="7926A40B"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12" w:space="0" w:color="auto"/>
              <w:left w:val="single" w:sz="2" w:space="0" w:color="auto"/>
              <w:bottom w:val="single" w:sz="2" w:space="0" w:color="auto"/>
              <w:right w:val="single" w:sz="2" w:space="0" w:color="auto"/>
            </w:tcBorders>
            <w:vAlign w:val="center"/>
            <w:hideMark/>
          </w:tcPr>
          <w:p w14:paraId="5A7034C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12" w:space="0" w:color="auto"/>
              <w:left w:val="single" w:sz="2" w:space="0" w:color="auto"/>
              <w:bottom w:val="single" w:sz="2" w:space="0" w:color="auto"/>
              <w:right w:val="single" w:sz="2" w:space="0" w:color="auto"/>
            </w:tcBorders>
          </w:tcPr>
          <w:p w14:paraId="1DA69197"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1632A2CF"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4AF11E4"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Изменение температуры</w:t>
            </w:r>
          </w:p>
        </w:tc>
        <w:tc>
          <w:tcPr>
            <w:tcW w:w="427" w:type="dxa"/>
            <w:tcBorders>
              <w:top w:val="single" w:sz="2" w:space="0" w:color="auto"/>
              <w:left w:val="single" w:sz="2" w:space="0" w:color="auto"/>
              <w:bottom w:val="single" w:sz="2" w:space="0" w:color="auto"/>
              <w:right w:val="single" w:sz="2" w:space="0" w:color="auto"/>
            </w:tcBorders>
            <w:vAlign w:val="center"/>
          </w:tcPr>
          <w:p w14:paraId="6B4E14F8"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D875054"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3B215F16"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0A49AE28"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47AADBD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0C1BB5A"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33D2E29"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7D2092CA"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65AC480E"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1D551C47"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hideMark/>
          </w:tcPr>
          <w:p w14:paraId="652A8571"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13" w:type="dxa"/>
            <w:tcBorders>
              <w:top w:val="single" w:sz="2" w:space="0" w:color="auto"/>
              <w:left w:val="single" w:sz="2" w:space="0" w:color="auto"/>
              <w:bottom w:val="single" w:sz="2" w:space="0" w:color="auto"/>
              <w:right w:val="single" w:sz="2" w:space="0" w:color="auto"/>
            </w:tcBorders>
            <w:vAlign w:val="center"/>
            <w:hideMark/>
          </w:tcPr>
          <w:p w14:paraId="2B4E1BF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6E948DE0"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tcPr>
          <w:p w14:paraId="5413C9D4"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3C34D514"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F9C9C0B"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Ограниченная фотометрия</w:t>
            </w:r>
          </w:p>
        </w:tc>
        <w:tc>
          <w:tcPr>
            <w:tcW w:w="427" w:type="dxa"/>
            <w:tcBorders>
              <w:top w:val="single" w:sz="2" w:space="0" w:color="auto"/>
              <w:left w:val="single" w:sz="2" w:space="0" w:color="auto"/>
              <w:bottom w:val="single" w:sz="2" w:space="0" w:color="auto"/>
              <w:right w:val="single" w:sz="2" w:space="0" w:color="auto"/>
            </w:tcBorders>
            <w:vAlign w:val="center"/>
          </w:tcPr>
          <w:p w14:paraId="261B185B"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78822409"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33AD6A53"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1ED4D223"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58E565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093285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487F5830"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58670752"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0390C57C"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63F4E0B7"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hideMark/>
          </w:tcPr>
          <w:p w14:paraId="445DAEF0"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13" w:type="dxa"/>
            <w:tcBorders>
              <w:top w:val="single" w:sz="2" w:space="0" w:color="auto"/>
              <w:left w:val="single" w:sz="2" w:space="0" w:color="auto"/>
              <w:bottom w:val="single" w:sz="2" w:space="0" w:color="auto"/>
              <w:right w:val="single" w:sz="2" w:space="0" w:color="auto"/>
            </w:tcBorders>
            <w:vAlign w:val="center"/>
            <w:hideMark/>
          </w:tcPr>
          <w:p w14:paraId="590CFA96"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61F63EAE"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tcPr>
          <w:p w14:paraId="3ECF9285"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695D19E1"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51DF3529"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vAlign w:val="center"/>
            <w:hideMark/>
          </w:tcPr>
          <w:p w14:paraId="7B073803"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5EFCCE4A"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2382C8D2"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6B5EF541"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34F3BE11"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05CF6AF8"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014768F1"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2B91858C"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307" w:type="dxa"/>
            <w:tcBorders>
              <w:top w:val="single" w:sz="2" w:space="0" w:color="auto"/>
              <w:left w:val="single" w:sz="2" w:space="0" w:color="auto"/>
              <w:bottom w:val="single" w:sz="2" w:space="0" w:color="auto"/>
              <w:right w:val="single" w:sz="2" w:space="0" w:color="auto"/>
            </w:tcBorders>
            <w:vAlign w:val="center"/>
            <w:hideMark/>
          </w:tcPr>
          <w:p w14:paraId="08BD14D8"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549" w:type="dxa"/>
            <w:tcBorders>
              <w:top w:val="single" w:sz="2" w:space="0" w:color="auto"/>
              <w:left w:val="single" w:sz="2" w:space="0" w:color="auto"/>
              <w:bottom w:val="single" w:sz="2" w:space="0" w:color="auto"/>
              <w:right w:val="single" w:sz="2" w:space="0" w:color="auto"/>
            </w:tcBorders>
            <w:vAlign w:val="center"/>
          </w:tcPr>
          <w:p w14:paraId="58D55E4C"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0C8F782B"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7701D0A6"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1BAE7801"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0F3E700B"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27C74599"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33B6BC4F"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vAlign w:val="center"/>
            <w:hideMark/>
          </w:tcPr>
          <w:p w14:paraId="0462E7F0"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61688F5E"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0350F74C"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tcPr>
          <w:p w14:paraId="542BD289"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3038A6E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867507F"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hideMark/>
          </w:tcPr>
          <w:p w14:paraId="7E87DF8A"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3D97B54F"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307" w:type="dxa"/>
            <w:tcBorders>
              <w:top w:val="single" w:sz="2" w:space="0" w:color="auto"/>
              <w:left w:val="single" w:sz="2" w:space="0" w:color="auto"/>
              <w:bottom w:val="single" w:sz="2" w:space="0" w:color="auto"/>
              <w:right w:val="single" w:sz="2" w:space="0" w:color="auto"/>
            </w:tcBorders>
            <w:vAlign w:val="center"/>
            <w:hideMark/>
          </w:tcPr>
          <w:p w14:paraId="00135B10"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549" w:type="dxa"/>
            <w:tcBorders>
              <w:top w:val="single" w:sz="2" w:space="0" w:color="auto"/>
              <w:left w:val="single" w:sz="2" w:space="0" w:color="auto"/>
              <w:bottom w:val="single" w:sz="2" w:space="0" w:color="auto"/>
              <w:right w:val="single" w:sz="2" w:space="0" w:color="auto"/>
            </w:tcBorders>
            <w:vAlign w:val="center"/>
          </w:tcPr>
          <w:p w14:paraId="0199339B"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6D5D7D07"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3692541F"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6B1F89D"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149B603A"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4AD6D907"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2C5BEB9"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Атмосферные факторы</w:t>
            </w:r>
          </w:p>
        </w:tc>
        <w:tc>
          <w:tcPr>
            <w:tcW w:w="427" w:type="dxa"/>
            <w:tcBorders>
              <w:top w:val="single" w:sz="2" w:space="0" w:color="auto"/>
              <w:left w:val="single" w:sz="2" w:space="0" w:color="auto"/>
              <w:bottom w:val="single" w:sz="2" w:space="0" w:color="auto"/>
              <w:right w:val="single" w:sz="2" w:space="0" w:color="auto"/>
            </w:tcBorders>
            <w:vAlign w:val="center"/>
            <w:hideMark/>
          </w:tcPr>
          <w:p w14:paraId="17328545"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082F552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1AE3602A"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tcPr>
          <w:p w14:paraId="1FECE34E"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5DD8FC1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84B75D0"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31F391A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8271BB0"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3F5E2A58"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1A8B5208"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6DD6AB22"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5F703A53"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F7A6F78"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47134F52"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15BCDEB7"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F50AC06"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vAlign w:val="center"/>
            <w:hideMark/>
          </w:tcPr>
          <w:p w14:paraId="44E42AC9"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004A3B3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3ACF3AF3"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tcPr>
          <w:p w14:paraId="3B15411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396DE14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4768FC52"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1A4BC38"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47D56F6F"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6220CCEA"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1F6213D0"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109ECE22"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3756B15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13DE18E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4A6EBFB2"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78B83A27"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09B8DE29"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Химические вещества</w:t>
            </w:r>
          </w:p>
        </w:tc>
        <w:tc>
          <w:tcPr>
            <w:tcW w:w="427" w:type="dxa"/>
            <w:tcBorders>
              <w:top w:val="single" w:sz="2" w:space="0" w:color="auto"/>
              <w:left w:val="single" w:sz="2" w:space="0" w:color="auto"/>
              <w:bottom w:val="single" w:sz="2" w:space="0" w:color="auto"/>
              <w:right w:val="single" w:sz="2" w:space="0" w:color="auto"/>
            </w:tcBorders>
            <w:vAlign w:val="center"/>
            <w:hideMark/>
          </w:tcPr>
          <w:p w14:paraId="142F8FE8"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7FB075EB"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2FA8B2E1"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tcPr>
          <w:p w14:paraId="75E33AFA"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95A6F79"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D73491B"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1AC8439D"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FD6975C"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3679562D"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67EBC733"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5B45DAF9"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21EE6E6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530F41F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0B633A17"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73611DCD"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4E9BD40B"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vAlign w:val="center"/>
            <w:hideMark/>
          </w:tcPr>
          <w:p w14:paraId="4B2276CC"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043450EC"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661114EB"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tcPr>
          <w:p w14:paraId="385C7B8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4EFAA83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113B068"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B632D4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56CC7F57"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7E3E18B9"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2F477588"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6374B3DA"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0F249D0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AA9899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25100A1F"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68483EB9"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6FC139CE"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Детергенты</w:t>
            </w:r>
          </w:p>
        </w:tc>
        <w:tc>
          <w:tcPr>
            <w:tcW w:w="427" w:type="dxa"/>
            <w:tcBorders>
              <w:top w:val="single" w:sz="2" w:space="0" w:color="auto"/>
              <w:left w:val="single" w:sz="2" w:space="0" w:color="auto"/>
              <w:bottom w:val="single" w:sz="2" w:space="0" w:color="auto"/>
              <w:right w:val="single" w:sz="2" w:space="0" w:color="auto"/>
            </w:tcBorders>
            <w:vAlign w:val="center"/>
          </w:tcPr>
          <w:p w14:paraId="62D3893F"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845280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401C7A57"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hideMark/>
          </w:tcPr>
          <w:p w14:paraId="1F8E3C7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2EB35BEE"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31DA8F1B"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tcPr>
          <w:p w14:paraId="28B0C9E3"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13DE375"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5E4BB8BF"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19FB6EE6"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5DDA3C87"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1850F21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7465320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693D1B2B"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4C91980C"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369B33F2"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Углеводороды</w:t>
            </w:r>
          </w:p>
        </w:tc>
        <w:tc>
          <w:tcPr>
            <w:tcW w:w="427" w:type="dxa"/>
            <w:tcBorders>
              <w:top w:val="single" w:sz="2" w:space="0" w:color="auto"/>
              <w:left w:val="single" w:sz="2" w:space="0" w:color="auto"/>
              <w:bottom w:val="single" w:sz="2" w:space="0" w:color="auto"/>
              <w:right w:val="single" w:sz="2" w:space="0" w:color="auto"/>
            </w:tcBorders>
            <w:vAlign w:val="center"/>
          </w:tcPr>
          <w:p w14:paraId="7B24A49A"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47CB920B"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7AE91A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hideMark/>
          </w:tcPr>
          <w:p w14:paraId="2F159AF7"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6AE6C886"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32A7B1DE"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tcPr>
          <w:p w14:paraId="665F6EC8"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7629E664"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40786E35"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6728C609"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22423EDB"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62722D80"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51486E73"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62C221A5"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5697FEE9"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0882EDCA"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vAlign w:val="center"/>
          </w:tcPr>
          <w:p w14:paraId="21E9014D"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02E3B32E"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745D94C5"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hideMark/>
          </w:tcPr>
          <w:p w14:paraId="45213817"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7" w:type="dxa"/>
            <w:tcBorders>
              <w:top w:val="single" w:sz="2" w:space="0" w:color="auto"/>
              <w:left w:val="single" w:sz="2" w:space="0" w:color="auto"/>
              <w:bottom w:val="single" w:sz="2" w:space="0" w:color="auto"/>
              <w:right w:val="single" w:sz="2" w:space="0" w:color="auto"/>
            </w:tcBorders>
            <w:vAlign w:val="center"/>
            <w:hideMark/>
          </w:tcPr>
          <w:p w14:paraId="267191C4"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6DF1C3A6"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tcPr>
          <w:p w14:paraId="6EEBA10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08D6EC5"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2CDF64B1"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1126AE13"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13F0C53A"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16CB1000"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07317FE2"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1103B734"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1E33EB08"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01B1341"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Показатель ухудшения</w:t>
            </w:r>
          </w:p>
        </w:tc>
        <w:tc>
          <w:tcPr>
            <w:tcW w:w="427" w:type="dxa"/>
            <w:tcBorders>
              <w:top w:val="single" w:sz="2" w:space="0" w:color="auto"/>
              <w:left w:val="single" w:sz="2" w:space="0" w:color="auto"/>
              <w:bottom w:val="single" w:sz="2" w:space="0" w:color="auto"/>
              <w:right w:val="single" w:sz="2" w:space="0" w:color="auto"/>
            </w:tcBorders>
            <w:vAlign w:val="center"/>
          </w:tcPr>
          <w:p w14:paraId="49BE5996"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67FB971"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0CF9F7C0"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CA2301A"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51C4DDB"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49E3A080"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hideMark/>
          </w:tcPr>
          <w:p w14:paraId="3C913574"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29BC6CA6"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307" w:type="dxa"/>
            <w:tcBorders>
              <w:top w:val="single" w:sz="2" w:space="0" w:color="auto"/>
              <w:left w:val="single" w:sz="2" w:space="0" w:color="auto"/>
              <w:bottom w:val="single" w:sz="2" w:space="0" w:color="auto"/>
              <w:right w:val="single" w:sz="2" w:space="0" w:color="auto"/>
            </w:tcBorders>
            <w:vAlign w:val="center"/>
            <w:hideMark/>
          </w:tcPr>
          <w:p w14:paraId="3CA0D70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549" w:type="dxa"/>
            <w:tcBorders>
              <w:top w:val="single" w:sz="2" w:space="0" w:color="auto"/>
              <w:left w:val="single" w:sz="2" w:space="0" w:color="auto"/>
              <w:bottom w:val="single" w:sz="2" w:space="0" w:color="auto"/>
              <w:right w:val="single" w:sz="2" w:space="0" w:color="auto"/>
            </w:tcBorders>
            <w:vAlign w:val="center"/>
          </w:tcPr>
          <w:p w14:paraId="0166D0CA"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6064784C"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0967EE2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73290F3C"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093A574D"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02CA21EE"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48CC6560"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vAlign w:val="center"/>
          </w:tcPr>
          <w:p w14:paraId="6459FB0D"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B010021"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06EED19"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5A8A9C57"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129CA1A8"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1DF25AAA"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hideMark/>
          </w:tcPr>
          <w:p w14:paraId="758CDACF"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37B33A1A"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307" w:type="dxa"/>
            <w:tcBorders>
              <w:top w:val="single" w:sz="2" w:space="0" w:color="auto"/>
              <w:left w:val="single" w:sz="2" w:space="0" w:color="auto"/>
              <w:bottom w:val="single" w:sz="2" w:space="0" w:color="auto"/>
              <w:right w:val="single" w:sz="2" w:space="0" w:color="auto"/>
            </w:tcBorders>
            <w:vAlign w:val="center"/>
            <w:hideMark/>
          </w:tcPr>
          <w:p w14:paraId="71C8B782"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549" w:type="dxa"/>
            <w:tcBorders>
              <w:top w:val="single" w:sz="2" w:space="0" w:color="auto"/>
              <w:left w:val="single" w:sz="2" w:space="0" w:color="auto"/>
              <w:bottom w:val="single" w:sz="2" w:space="0" w:color="auto"/>
              <w:right w:val="single" w:sz="2" w:space="0" w:color="auto"/>
            </w:tcBorders>
            <w:vAlign w:val="center"/>
          </w:tcPr>
          <w:p w14:paraId="3C34DBAE"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52DC79F3"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6F3F5403"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B86F72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33C40A41"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41FD06F4"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1F84516C"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vAlign w:val="center"/>
          </w:tcPr>
          <w:p w14:paraId="32346B4A"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004B234"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F3530D5"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669F4134"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06956267"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BECBC39"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hideMark/>
          </w:tcPr>
          <w:p w14:paraId="33FD9007"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28" w:type="dxa"/>
            <w:tcBorders>
              <w:top w:val="single" w:sz="2" w:space="0" w:color="auto"/>
              <w:left w:val="single" w:sz="2" w:space="0" w:color="auto"/>
              <w:bottom w:val="single" w:sz="2" w:space="0" w:color="auto"/>
              <w:right w:val="single" w:sz="2" w:space="0" w:color="auto"/>
            </w:tcBorders>
            <w:vAlign w:val="center"/>
            <w:hideMark/>
          </w:tcPr>
          <w:p w14:paraId="218B34A9"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307" w:type="dxa"/>
            <w:tcBorders>
              <w:top w:val="single" w:sz="2" w:space="0" w:color="auto"/>
              <w:left w:val="single" w:sz="2" w:space="0" w:color="auto"/>
              <w:bottom w:val="single" w:sz="2" w:space="0" w:color="auto"/>
              <w:right w:val="single" w:sz="2" w:space="0" w:color="auto"/>
            </w:tcBorders>
            <w:vAlign w:val="center"/>
            <w:hideMark/>
          </w:tcPr>
          <w:p w14:paraId="7470023F"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549" w:type="dxa"/>
            <w:tcBorders>
              <w:top w:val="single" w:sz="2" w:space="0" w:color="auto"/>
              <w:left w:val="single" w:sz="2" w:space="0" w:color="auto"/>
              <w:bottom w:val="single" w:sz="2" w:space="0" w:color="auto"/>
              <w:right w:val="single" w:sz="2" w:space="0" w:color="auto"/>
            </w:tcBorders>
            <w:vAlign w:val="center"/>
          </w:tcPr>
          <w:p w14:paraId="08131656"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5F4CA700"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1AAF88F6"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5B2616AA"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tcPr>
          <w:p w14:paraId="5F4054AB" w14:textId="77777777" w:rsidR="00DA730A" w:rsidRPr="00EC263D" w:rsidRDefault="00DA730A" w:rsidP="00BF12FB">
            <w:pPr>
              <w:pStyle w:val="rxxxannex"/>
              <w:spacing w:before="40" w:line="240" w:lineRule="atLeast"/>
              <w:ind w:left="113" w:right="113"/>
              <w:jc w:val="center"/>
              <w:rPr>
                <w:bCs/>
                <w:sz w:val="20"/>
              </w:rPr>
            </w:pPr>
          </w:p>
        </w:tc>
      </w:tr>
      <w:tr w:rsidR="00DA730A" w:rsidRPr="00EC263D" w14:paraId="6C752F60" w14:textId="77777777" w:rsidTr="00BF12FB">
        <w:trPr>
          <w:trHeight w:val="20"/>
        </w:trPr>
        <w:tc>
          <w:tcPr>
            <w:tcW w:w="3204" w:type="dxa"/>
            <w:tcBorders>
              <w:top w:val="single" w:sz="2" w:space="0" w:color="auto"/>
              <w:left w:val="single" w:sz="2" w:space="0" w:color="auto"/>
              <w:bottom w:val="single" w:sz="2" w:space="0" w:color="auto"/>
              <w:right w:val="single" w:sz="2" w:space="0" w:color="auto"/>
            </w:tcBorders>
            <w:vAlign w:val="center"/>
            <w:hideMark/>
          </w:tcPr>
          <w:p w14:paraId="23008886" w14:textId="77777777" w:rsidR="00DA730A" w:rsidRPr="00EC263D" w:rsidRDefault="00DA730A" w:rsidP="00BF12FB">
            <w:pPr>
              <w:pStyle w:val="rxxxannex"/>
              <w:tabs>
                <w:tab w:val="left" w:pos="602"/>
              </w:tabs>
              <w:spacing w:before="40" w:line="240" w:lineRule="atLeast"/>
              <w:ind w:left="113" w:right="113" w:hanging="15"/>
              <w:rPr>
                <w:bCs/>
                <w:sz w:val="20"/>
              </w:rPr>
            </w:pPr>
            <w:r w:rsidRPr="00EC263D">
              <w:rPr>
                <w:sz w:val="20"/>
                <w:lang w:val="ru-RU"/>
              </w:rPr>
              <w:t>Адгезия</w:t>
            </w:r>
          </w:p>
        </w:tc>
        <w:tc>
          <w:tcPr>
            <w:tcW w:w="427" w:type="dxa"/>
            <w:tcBorders>
              <w:top w:val="single" w:sz="2" w:space="0" w:color="auto"/>
              <w:left w:val="single" w:sz="2" w:space="0" w:color="auto"/>
              <w:bottom w:val="single" w:sz="2" w:space="0" w:color="auto"/>
              <w:right w:val="single" w:sz="2" w:space="0" w:color="auto"/>
            </w:tcBorders>
            <w:vAlign w:val="center"/>
          </w:tcPr>
          <w:p w14:paraId="668233E6"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C0DF9BD"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2F3292D1"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42371685" w14:textId="77777777" w:rsidR="00DA730A" w:rsidRPr="00EC263D" w:rsidRDefault="00DA730A" w:rsidP="00BF12FB">
            <w:pPr>
              <w:pStyle w:val="rxxxannex"/>
              <w:spacing w:before="40" w:line="240" w:lineRule="atLeast"/>
              <w:ind w:left="113" w:right="113"/>
              <w:jc w:val="center"/>
              <w:rPr>
                <w:bCs/>
                <w:sz w:val="20"/>
              </w:rPr>
            </w:pPr>
          </w:p>
        </w:tc>
        <w:tc>
          <w:tcPr>
            <w:tcW w:w="427" w:type="dxa"/>
            <w:tcBorders>
              <w:top w:val="single" w:sz="2" w:space="0" w:color="auto"/>
              <w:left w:val="single" w:sz="2" w:space="0" w:color="auto"/>
              <w:bottom w:val="single" w:sz="2" w:space="0" w:color="auto"/>
              <w:right w:val="single" w:sz="2" w:space="0" w:color="auto"/>
            </w:tcBorders>
            <w:vAlign w:val="center"/>
          </w:tcPr>
          <w:p w14:paraId="5667C7C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668FB5B"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647FC3DF"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148A3ED8" w14:textId="77777777" w:rsidR="00DA730A" w:rsidRPr="00EC263D" w:rsidRDefault="00DA730A" w:rsidP="00BF12FB">
            <w:pPr>
              <w:pStyle w:val="rxxxannex"/>
              <w:spacing w:before="40" w:line="240" w:lineRule="atLeast"/>
              <w:ind w:left="113" w:right="113"/>
              <w:jc w:val="center"/>
              <w:rPr>
                <w:bCs/>
                <w:sz w:val="20"/>
              </w:rPr>
            </w:pPr>
          </w:p>
        </w:tc>
        <w:tc>
          <w:tcPr>
            <w:tcW w:w="307" w:type="dxa"/>
            <w:tcBorders>
              <w:top w:val="single" w:sz="2" w:space="0" w:color="auto"/>
              <w:left w:val="single" w:sz="2" w:space="0" w:color="auto"/>
              <w:bottom w:val="single" w:sz="2" w:space="0" w:color="auto"/>
              <w:right w:val="single" w:sz="2" w:space="0" w:color="auto"/>
            </w:tcBorders>
            <w:vAlign w:val="center"/>
          </w:tcPr>
          <w:p w14:paraId="1699AF7A" w14:textId="77777777" w:rsidR="00DA730A" w:rsidRPr="00EC263D" w:rsidRDefault="00DA730A" w:rsidP="00BF12FB">
            <w:pPr>
              <w:pStyle w:val="rxxxannex"/>
              <w:spacing w:before="40" w:line="240" w:lineRule="atLeast"/>
              <w:ind w:left="113" w:right="113"/>
              <w:jc w:val="center"/>
              <w:rPr>
                <w:bCs/>
                <w:sz w:val="20"/>
              </w:rPr>
            </w:pPr>
          </w:p>
        </w:tc>
        <w:tc>
          <w:tcPr>
            <w:tcW w:w="549" w:type="dxa"/>
            <w:tcBorders>
              <w:top w:val="single" w:sz="2" w:space="0" w:color="auto"/>
              <w:left w:val="single" w:sz="2" w:space="0" w:color="auto"/>
              <w:bottom w:val="single" w:sz="2" w:space="0" w:color="auto"/>
              <w:right w:val="single" w:sz="2" w:space="0" w:color="auto"/>
            </w:tcBorders>
            <w:vAlign w:val="center"/>
          </w:tcPr>
          <w:p w14:paraId="20ED87FB" w14:textId="77777777" w:rsidR="00DA730A" w:rsidRPr="00EC263D" w:rsidRDefault="00DA730A" w:rsidP="00BF12FB">
            <w:pPr>
              <w:pStyle w:val="rxxxannex"/>
              <w:spacing w:before="40" w:line="240" w:lineRule="atLeast"/>
              <w:ind w:left="113" w:right="113"/>
              <w:jc w:val="center"/>
              <w:rPr>
                <w:bCs/>
                <w:sz w:val="20"/>
              </w:rPr>
            </w:pPr>
          </w:p>
        </w:tc>
        <w:tc>
          <w:tcPr>
            <w:tcW w:w="443" w:type="dxa"/>
            <w:tcBorders>
              <w:top w:val="single" w:sz="2" w:space="0" w:color="auto"/>
              <w:left w:val="single" w:sz="2" w:space="0" w:color="auto"/>
              <w:bottom w:val="single" w:sz="2" w:space="0" w:color="auto"/>
              <w:right w:val="single" w:sz="2" w:space="0" w:color="auto"/>
            </w:tcBorders>
            <w:vAlign w:val="center"/>
          </w:tcPr>
          <w:p w14:paraId="5386658D"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2" w:space="0" w:color="auto"/>
              <w:right w:val="single" w:sz="2" w:space="0" w:color="auto"/>
            </w:tcBorders>
            <w:vAlign w:val="center"/>
          </w:tcPr>
          <w:p w14:paraId="65F2A2FE"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tcPr>
          <w:p w14:paraId="2863E322"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2" w:space="0" w:color="auto"/>
              <w:right w:val="single" w:sz="2" w:space="0" w:color="auto"/>
            </w:tcBorders>
            <w:vAlign w:val="center"/>
            <w:hideMark/>
          </w:tcPr>
          <w:p w14:paraId="1B0D68AB"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r>
      <w:tr w:rsidR="00DA730A" w:rsidRPr="00EC263D" w14:paraId="441A6FD4" w14:textId="77777777" w:rsidTr="00BF12FB">
        <w:trPr>
          <w:trHeight w:val="20"/>
        </w:trPr>
        <w:tc>
          <w:tcPr>
            <w:tcW w:w="3204" w:type="dxa"/>
            <w:tcBorders>
              <w:top w:val="single" w:sz="2" w:space="0" w:color="auto"/>
              <w:left w:val="single" w:sz="2" w:space="0" w:color="auto"/>
              <w:bottom w:val="single" w:sz="12" w:space="0" w:color="auto"/>
              <w:right w:val="single" w:sz="2" w:space="0" w:color="auto"/>
            </w:tcBorders>
            <w:vAlign w:val="center"/>
            <w:hideMark/>
          </w:tcPr>
          <w:p w14:paraId="66A76C1C" w14:textId="77777777" w:rsidR="00DA730A" w:rsidRPr="00EC263D" w:rsidRDefault="00DA730A" w:rsidP="00BF12FB">
            <w:pPr>
              <w:pStyle w:val="rxxxannex"/>
              <w:spacing w:before="40" w:line="240" w:lineRule="atLeast"/>
              <w:ind w:left="123" w:right="113" w:hanging="25"/>
              <w:rPr>
                <w:bCs/>
                <w:sz w:val="20"/>
                <w:lang w:val="ru-RU"/>
              </w:rPr>
            </w:pPr>
            <w:r w:rsidRPr="00EC263D">
              <w:rPr>
                <w:sz w:val="20"/>
                <w:lang w:val="ru-RU"/>
              </w:rPr>
              <w:t>Стойкость к облучению источником света</w:t>
            </w:r>
          </w:p>
        </w:tc>
        <w:tc>
          <w:tcPr>
            <w:tcW w:w="427" w:type="dxa"/>
            <w:tcBorders>
              <w:top w:val="single" w:sz="2" w:space="0" w:color="auto"/>
              <w:left w:val="single" w:sz="2" w:space="0" w:color="auto"/>
              <w:bottom w:val="single" w:sz="12" w:space="0" w:color="auto"/>
              <w:right w:val="single" w:sz="2" w:space="0" w:color="auto"/>
            </w:tcBorders>
            <w:vAlign w:val="center"/>
          </w:tcPr>
          <w:p w14:paraId="3FEB604A" w14:textId="77777777" w:rsidR="00DA730A" w:rsidRPr="00EC263D" w:rsidRDefault="00DA730A" w:rsidP="00BF12FB">
            <w:pPr>
              <w:pStyle w:val="rxxxannex"/>
              <w:spacing w:before="40" w:line="240" w:lineRule="atLeast"/>
              <w:ind w:left="113" w:right="113"/>
              <w:jc w:val="center"/>
              <w:rPr>
                <w:bCs/>
                <w:sz w:val="20"/>
                <w:lang w:val="ru-RU"/>
              </w:rPr>
            </w:pPr>
          </w:p>
        </w:tc>
        <w:tc>
          <w:tcPr>
            <w:tcW w:w="427" w:type="dxa"/>
            <w:tcBorders>
              <w:top w:val="single" w:sz="2" w:space="0" w:color="auto"/>
              <w:left w:val="single" w:sz="2" w:space="0" w:color="auto"/>
              <w:bottom w:val="single" w:sz="12" w:space="0" w:color="auto"/>
              <w:right w:val="single" w:sz="2" w:space="0" w:color="auto"/>
            </w:tcBorders>
            <w:vAlign w:val="center"/>
          </w:tcPr>
          <w:p w14:paraId="43D9C2DC" w14:textId="77777777" w:rsidR="00DA730A" w:rsidRPr="00EC263D" w:rsidRDefault="00DA730A" w:rsidP="00BF12FB">
            <w:pPr>
              <w:pStyle w:val="rxxxannex"/>
              <w:spacing w:before="40" w:line="240" w:lineRule="atLeast"/>
              <w:ind w:left="113" w:right="113"/>
              <w:jc w:val="center"/>
              <w:rPr>
                <w:bCs/>
                <w:sz w:val="20"/>
                <w:lang w:val="ru-RU"/>
              </w:rPr>
            </w:pPr>
          </w:p>
        </w:tc>
        <w:tc>
          <w:tcPr>
            <w:tcW w:w="427" w:type="dxa"/>
            <w:tcBorders>
              <w:top w:val="single" w:sz="2" w:space="0" w:color="auto"/>
              <w:left w:val="single" w:sz="2" w:space="0" w:color="auto"/>
              <w:bottom w:val="single" w:sz="12" w:space="0" w:color="auto"/>
              <w:right w:val="single" w:sz="2" w:space="0" w:color="auto"/>
            </w:tcBorders>
            <w:vAlign w:val="center"/>
          </w:tcPr>
          <w:p w14:paraId="141552CF" w14:textId="77777777" w:rsidR="00DA730A" w:rsidRPr="00EC263D" w:rsidRDefault="00DA730A" w:rsidP="00BF12FB">
            <w:pPr>
              <w:pStyle w:val="rxxxannex"/>
              <w:spacing w:before="40" w:line="240" w:lineRule="atLeast"/>
              <w:ind w:left="113" w:right="113"/>
              <w:jc w:val="center"/>
              <w:rPr>
                <w:bCs/>
                <w:sz w:val="20"/>
                <w:lang w:val="ru-RU"/>
              </w:rPr>
            </w:pPr>
          </w:p>
        </w:tc>
        <w:tc>
          <w:tcPr>
            <w:tcW w:w="427" w:type="dxa"/>
            <w:tcBorders>
              <w:top w:val="single" w:sz="2" w:space="0" w:color="auto"/>
              <w:left w:val="single" w:sz="2" w:space="0" w:color="auto"/>
              <w:bottom w:val="single" w:sz="12" w:space="0" w:color="auto"/>
              <w:right w:val="single" w:sz="2" w:space="0" w:color="auto"/>
            </w:tcBorders>
            <w:vAlign w:val="center"/>
          </w:tcPr>
          <w:p w14:paraId="11167D5C" w14:textId="77777777" w:rsidR="00DA730A" w:rsidRPr="00EC263D" w:rsidRDefault="00DA730A" w:rsidP="00BF12FB">
            <w:pPr>
              <w:pStyle w:val="rxxxannex"/>
              <w:spacing w:before="40" w:line="240" w:lineRule="atLeast"/>
              <w:ind w:left="113" w:right="113"/>
              <w:jc w:val="center"/>
              <w:rPr>
                <w:bCs/>
                <w:sz w:val="20"/>
                <w:lang w:val="ru-RU"/>
              </w:rPr>
            </w:pPr>
          </w:p>
        </w:tc>
        <w:tc>
          <w:tcPr>
            <w:tcW w:w="427" w:type="dxa"/>
            <w:tcBorders>
              <w:top w:val="single" w:sz="2" w:space="0" w:color="auto"/>
              <w:left w:val="single" w:sz="2" w:space="0" w:color="auto"/>
              <w:bottom w:val="single" w:sz="12" w:space="0" w:color="auto"/>
              <w:right w:val="single" w:sz="2" w:space="0" w:color="auto"/>
            </w:tcBorders>
            <w:vAlign w:val="center"/>
          </w:tcPr>
          <w:p w14:paraId="26D3E1B4" w14:textId="77777777" w:rsidR="00DA730A" w:rsidRPr="00EC263D" w:rsidRDefault="00DA730A" w:rsidP="00BF12FB">
            <w:pPr>
              <w:pStyle w:val="rxxxannex"/>
              <w:spacing w:before="40" w:line="240" w:lineRule="atLeast"/>
              <w:ind w:left="113" w:right="113"/>
              <w:jc w:val="center"/>
              <w:rPr>
                <w:bCs/>
                <w:sz w:val="20"/>
                <w:lang w:val="ru-RU"/>
              </w:rPr>
            </w:pPr>
          </w:p>
        </w:tc>
        <w:tc>
          <w:tcPr>
            <w:tcW w:w="428" w:type="dxa"/>
            <w:tcBorders>
              <w:top w:val="single" w:sz="2" w:space="0" w:color="auto"/>
              <w:left w:val="single" w:sz="2" w:space="0" w:color="auto"/>
              <w:bottom w:val="single" w:sz="12" w:space="0" w:color="auto"/>
              <w:right w:val="single" w:sz="2" w:space="0" w:color="auto"/>
            </w:tcBorders>
            <w:vAlign w:val="center"/>
          </w:tcPr>
          <w:p w14:paraId="29868178" w14:textId="77777777" w:rsidR="00DA730A" w:rsidRPr="00EC263D" w:rsidRDefault="00DA730A" w:rsidP="00BF12FB">
            <w:pPr>
              <w:pStyle w:val="rxxxannex"/>
              <w:spacing w:before="40" w:line="240" w:lineRule="atLeast"/>
              <w:ind w:left="113" w:right="113"/>
              <w:jc w:val="center"/>
              <w:rPr>
                <w:bCs/>
                <w:sz w:val="20"/>
                <w:lang w:val="ru-RU"/>
              </w:rPr>
            </w:pPr>
          </w:p>
        </w:tc>
        <w:tc>
          <w:tcPr>
            <w:tcW w:w="428" w:type="dxa"/>
            <w:tcBorders>
              <w:top w:val="single" w:sz="2" w:space="0" w:color="auto"/>
              <w:left w:val="single" w:sz="2" w:space="0" w:color="auto"/>
              <w:bottom w:val="single" w:sz="12" w:space="0" w:color="auto"/>
              <w:right w:val="single" w:sz="2" w:space="0" w:color="auto"/>
            </w:tcBorders>
            <w:vAlign w:val="center"/>
          </w:tcPr>
          <w:p w14:paraId="2821B296" w14:textId="77777777" w:rsidR="00DA730A" w:rsidRPr="00EC263D" w:rsidRDefault="00DA730A" w:rsidP="00BF12FB">
            <w:pPr>
              <w:pStyle w:val="rxxxannex"/>
              <w:spacing w:before="40" w:line="240" w:lineRule="atLeast"/>
              <w:ind w:left="113" w:right="113"/>
              <w:jc w:val="center"/>
              <w:rPr>
                <w:bCs/>
                <w:sz w:val="20"/>
                <w:lang w:val="ru-RU"/>
              </w:rPr>
            </w:pPr>
          </w:p>
        </w:tc>
        <w:tc>
          <w:tcPr>
            <w:tcW w:w="428" w:type="dxa"/>
            <w:tcBorders>
              <w:top w:val="single" w:sz="2" w:space="0" w:color="auto"/>
              <w:left w:val="single" w:sz="2" w:space="0" w:color="auto"/>
              <w:bottom w:val="single" w:sz="12" w:space="0" w:color="auto"/>
              <w:right w:val="single" w:sz="2" w:space="0" w:color="auto"/>
            </w:tcBorders>
            <w:vAlign w:val="center"/>
          </w:tcPr>
          <w:p w14:paraId="2FCCDDBD" w14:textId="77777777" w:rsidR="00DA730A" w:rsidRPr="00EC263D" w:rsidRDefault="00DA730A" w:rsidP="00BF12FB">
            <w:pPr>
              <w:pStyle w:val="rxxxannex"/>
              <w:spacing w:before="40" w:line="240" w:lineRule="atLeast"/>
              <w:ind w:left="113" w:right="113"/>
              <w:jc w:val="center"/>
              <w:rPr>
                <w:bCs/>
                <w:sz w:val="20"/>
                <w:lang w:val="ru-RU"/>
              </w:rPr>
            </w:pPr>
          </w:p>
        </w:tc>
        <w:tc>
          <w:tcPr>
            <w:tcW w:w="307" w:type="dxa"/>
            <w:tcBorders>
              <w:top w:val="single" w:sz="2" w:space="0" w:color="auto"/>
              <w:left w:val="single" w:sz="2" w:space="0" w:color="auto"/>
              <w:bottom w:val="single" w:sz="12" w:space="0" w:color="auto"/>
              <w:right w:val="single" w:sz="2" w:space="0" w:color="auto"/>
            </w:tcBorders>
            <w:vAlign w:val="center"/>
          </w:tcPr>
          <w:p w14:paraId="61636CCE" w14:textId="77777777" w:rsidR="00DA730A" w:rsidRPr="00EC263D" w:rsidRDefault="00DA730A" w:rsidP="00BF12FB">
            <w:pPr>
              <w:pStyle w:val="rxxxannex"/>
              <w:spacing w:before="40" w:line="240" w:lineRule="atLeast"/>
              <w:ind w:left="113" w:right="113"/>
              <w:jc w:val="center"/>
              <w:rPr>
                <w:bCs/>
                <w:sz w:val="20"/>
                <w:lang w:val="ru-RU"/>
              </w:rPr>
            </w:pPr>
          </w:p>
        </w:tc>
        <w:tc>
          <w:tcPr>
            <w:tcW w:w="549" w:type="dxa"/>
            <w:tcBorders>
              <w:top w:val="single" w:sz="2" w:space="0" w:color="auto"/>
              <w:left w:val="single" w:sz="2" w:space="0" w:color="auto"/>
              <w:bottom w:val="single" w:sz="12" w:space="0" w:color="auto"/>
              <w:right w:val="single" w:sz="2" w:space="0" w:color="auto"/>
            </w:tcBorders>
            <w:vAlign w:val="center"/>
            <w:hideMark/>
          </w:tcPr>
          <w:p w14:paraId="3E52102D" w14:textId="77777777" w:rsidR="00DA730A" w:rsidRPr="00EC263D" w:rsidRDefault="00DA730A" w:rsidP="00BF12FB">
            <w:pPr>
              <w:pStyle w:val="rxxxannex"/>
              <w:spacing w:before="40" w:line="240" w:lineRule="atLeast"/>
              <w:ind w:left="113" w:right="113"/>
              <w:jc w:val="center"/>
              <w:rPr>
                <w:bCs/>
                <w:sz w:val="20"/>
              </w:rPr>
            </w:pPr>
            <w:r w:rsidRPr="00EC263D">
              <w:rPr>
                <w:bCs/>
                <w:sz w:val="20"/>
              </w:rPr>
              <w:t>X</w:t>
            </w:r>
          </w:p>
        </w:tc>
        <w:tc>
          <w:tcPr>
            <w:tcW w:w="443" w:type="dxa"/>
            <w:tcBorders>
              <w:top w:val="single" w:sz="2" w:space="0" w:color="auto"/>
              <w:left w:val="single" w:sz="2" w:space="0" w:color="auto"/>
              <w:bottom w:val="single" w:sz="12" w:space="0" w:color="auto"/>
              <w:right w:val="single" w:sz="2" w:space="0" w:color="auto"/>
            </w:tcBorders>
            <w:vAlign w:val="center"/>
          </w:tcPr>
          <w:p w14:paraId="6D43530E" w14:textId="77777777" w:rsidR="00DA730A" w:rsidRPr="00EC263D" w:rsidRDefault="00DA730A" w:rsidP="00BF12FB">
            <w:pPr>
              <w:pStyle w:val="rxxxannex"/>
              <w:spacing w:before="40" w:line="240" w:lineRule="atLeast"/>
              <w:ind w:left="113" w:right="113"/>
              <w:jc w:val="center"/>
              <w:rPr>
                <w:bCs/>
                <w:sz w:val="20"/>
              </w:rPr>
            </w:pPr>
          </w:p>
        </w:tc>
        <w:tc>
          <w:tcPr>
            <w:tcW w:w="413" w:type="dxa"/>
            <w:tcBorders>
              <w:top w:val="single" w:sz="2" w:space="0" w:color="auto"/>
              <w:left w:val="single" w:sz="2" w:space="0" w:color="auto"/>
              <w:bottom w:val="single" w:sz="12" w:space="0" w:color="auto"/>
              <w:right w:val="single" w:sz="2" w:space="0" w:color="auto"/>
            </w:tcBorders>
            <w:vAlign w:val="center"/>
          </w:tcPr>
          <w:p w14:paraId="4AD62F94"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12" w:space="0" w:color="auto"/>
              <w:right w:val="single" w:sz="2" w:space="0" w:color="auto"/>
            </w:tcBorders>
            <w:vAlign w:val="center"/>
          </w:tcPr>
          <w:p w14:paraId="15EC2566" w14:textId="77777777" w:rsidR="00DA730A" w:rsidRPr="00EC263D" w:rsidRDefault="00DA730A" w:rsidP="00BF12FB">
            <w:pPr>
              <w:pStyle w:val="rxxxannex"/>
              <w:spacing w:before="40" w:line="240" w:lineRule="atLeast"/>
              <w:ind w:left="113" w:right="113"/>
              <w:jc w:val="center"/>
              <w:rPr>
                <w:bCs/>
                <w:sz w:val="20"/>
              </w:rPr>
            </w:pPr>
          </w:p>
        </w:tc>
        <w:tc>
          <w:tcPr>
            <w:tcW w:w="428" w:type="dxa"/>
            <w:tcBorders>
              <w:top w:val="single" w:sz="2" w:space="0" w:color="auto"/>
              <w:left w:val="single" w:sz="2" w:space="0" w:color="auto"/>
              <w:bottom w:val="single" w:sz="12" w:space="0" w:color="auto"/>
              <w:right w:val="single" w:sz="2" w:space="0" w:color="auto"/>
            </w:tcBorders>
          </w:tcPr>
          <w:p w14:paraId="1F636B5C" w14:textId="77777777" w:rsidR="00DA730A" w:rsidRPr="00EC263D" w:rsidRDefault="00DA730A" w:rsidP="00BF12FB">
            <w:pPr>
              <w:pStyle w:val="rxxxannex"/>
              <w:spacing w:before="40" w:line="240" w:lineRule="atLeast"/>
              <w:ind w:left="113" w:right="113"/>
              <w:jc w:val="center"/>
              <w:rPr>
                <w:bCs/>
                <w:sz w:val="20"/>
              </w:rPr>
            </w:pPr>
          </w:p>
        </w:tc>
      </w:tr>
    </w:tbl>
    <w:p w14:paraId="4540F5D3" w14:textId="77777777" w:rsidR="00DA730A" w:rsidRPr="00352FD3" w:rsidRDefault="00DA730A" w:rsidP="00DA730A">
      <w:pPr>
        <w:pStyle w:val="rxxxannex"/>
        <w:spacing w:before="120" w:after="0"/>
        <w:ind w:left="567"/>
        <w:rPr>
          <w:sz w:val="18"/>
          <w:szCs w:val="18"/>
          <w:lang w:val="ru-RU"/>
        </w:rPr>
      </w:pPr>
      <w:r>
        <w:rPr>
          <w:lang w:val="ru-RU"/>
        </w:rPr>
        <w:t xml:space="preserve"> </w:t>
      </w:r>
      <w:r w:rsidRPr="00352FD3">
        <w:rPr>
          <w:sz w:val="18"/>
          <w:szCs w:val="18"/>
          <w:lang w:val="ru-RU"/>
        </w:rPr>
        <w:t xml:space="preserve">* </w:t>
      </w:r>
      <w:r>
        <w:rPr>
          <w:sz w:val="18"/>
          <w:szCs w:val="18"/>
          <w:lang w:val="ru-RU"/>
        </w:rPr>
        <w:t xml:space="preserve"> </w:t>
      </w:r>
      <w:r w:rsidRPr="00352FD3">
        <w:rPr>
          <w:sz w:val="18"/>
          <w:szCs w:val="18"/>
          <w:lang w:val="ru-RU"/>
        </w:rPr>
        <w:t>Это испытание касается передних противотуманных фар, оснащенных газоразрядными источниками света, других фар и АСПО.</w:t>
      </w:r>
    </w:p>
    <w:p w14:paraId="68238960" w14:textId="77777777" w:rsidR="00DA730A" w:rsidRDefault="00DA730A" w:rsidP="00DA730A">
      <w:pPr>
        <w:suppressAutoHyphens w:val="0"/>
        <w:spacing w:line="240" w:lineRule="auto"/>
        <w:rPr>
          <w:rFonts w:eastAsiaTheme="minorEastAsia" w:cs="Times New Roman"/>
          <w:szCs w:val="20"/>
        </w:rPr>
      </w:pPr>
      <w:r>
        <w:br w:type="page"/>
      </w:r>
    </w:p>
    <w:p w14:paraId="365A0D07" w14:textId="77777777" w:rsidR="00DA730A" w:rsidRPr="008D33C4" w:rsidRDefault="00DA730A" w:rsidP="00DA730A">
      <w:pPr>
        <w:pStyle w:val="afc"/>
        <w:spacing w:after="0"/>
        <w:ind w:left="1134" w:firstLine="0"/>
        <w:rPr>
          <w:lang w:val="ru-RU"/>
        </w:rPr>
      </w:pPr>
      <w:r w:rsidRPr="007D3D31">
        <w:rPr>
          <w:lang w:val="ru-RU"/>
        </w:rPr>
        <w:t>Таблица А 8-2</w:t>
      </w:r>
    </w:p>
    <w:p w14:paraId="37B2A7A0" w14:textId="3B965811" w:rsidR="00DA730A" w:rsidRPr="008D33C4" w:rsidRDefault="00DA730A" w:rsidP="002235E2">
      <w:pPr>
        <w:pStyle w:val="afc"/>
        <w:ind w:left="1134" w:firstLine="0"/>
        <w:jc w:val="left"/>
        <w:rPr>
          <w:b/>
          <w:bCs/>
          <w:lang w:val="ru-RU"/>
        </w:rPr>
      </w:pPr>
      <w:r w:rsidRPr="007D3D31">
        <w:rPr>
          <w:b/>
          <w:bCs/>
          <w:lang w:val="ru-RU"/>
        </w:rPr>
        <w:t>Испытания комплектных устройств, систем или их частей (представленных в</w:t>
      </w:r>
      <w:r w:rsidR="002235E2">
        <w:rPr>
          <w:b/>
          <w:bCs/>
          <w:lang w:val="ru-RU"/>
        </w:rPr>
        <w:t> </w:t>
      </w:r>
      <w:r w:rsidRPr="007D3D31">
        <w:rPr>
          <w:b/>
          <w:bCs/>
          <w:lang w:val="ru-RU"/>
        </w:rPr>
        <w:t>соответствии с пунктом 3.1.2.</w:t>
      </w:r>
      <w:r>
        <w:rPr>
          <w:b/>
          <w:bCs/>
          <w:lang w:val="ru-RU"/>
        </w:rPr>
        <w:t>4</w:t>
      </w:r>
      <w:r w:rsidRPr="007D3D31">
        <w:rPr>
          <w:b/>
          <w:bCs/>
          <w:lang w:val="ru-RU"/>
        </w:rPr>
        <w:t xml:space="preserve"> настоящих Правил)</w:t>
      </w:r>
    </w:p>
    <w:tbl>
      <w:tblPr>
        <w:tblW w:w="7943" w:type="dxa"/>
        <w:tblInd w:w="1129" w:type="dxa"/>
        <w:tblLayout w:type="fixed"/>
        <w:tblCellMar>
          <w:left w:w="120" w:type="dxa"/>
          <w:right w:w="120" w:type="dxa"/>
        </w:tblCellMar>
        <w:tblLook w:val="0000" w:firstRow="0" w:lastRow="0" w:firstColumn="0" w:lastColumn="0" w:noHBand="0" w:noVBand="0"/>
      </w:tblPr>
      <w:tblGrid>
        <w:gridCol w:w="3768"/>
        <w:gridCol w:w="1966"/>
        <w:gridCol w:w="2209"/>
      </w:tblGrid>
      <w:tr w:rsidR="00DA730A" w:rsidRPr="00DA730A" w14:paraId="59BF5ED1" w14:textId="77777777" w:rsidTr="00C311ED">
        <w:trPr>
          <w:trHeight w:val="300"/>
          <w:tblHeader/>
        </w:trPr>
        <w:tc>
          <w:tcPr>
            <w:tcW w:w="3768"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5BD5760C" w14:textId="7CE53C08" w:rsidR="00DA730A" w:rsidRPr="00DA730A" w:rsidRDefault="00DA730A" w:rsidP="00DA730A">
            <w:pPr>
              <w:suppressAutoHyphens w:val="0"/>
              <w:spacing w:before="80" w:after="80" w:line="200" w:lineRule="exact"/>
              <w:ind w:left="28"/>
              <w:jc w:val="center"/>
              <w:rPr>
                <w:i/>
                <w:sz w:val="16"/>
                <w:szCs w:val="16"/>
              </w:rPr>
            </w:pPr>
            <w:r w:rsidRPr="00DA730A">
              <w:rPr>
                <w:i/>
                <w:sz w:val="16"/>
                <w:szCs w:val="16"/>
              </w:rPr>
              <w:t>Испытания</w:t>
            </w:r>
          </w:p>
        </w:tc>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E8ACB" w14:textId="77777777" w:rsidR="00DA730A" w:rsidRPr="00DA730A" w:rsidRDefault="00DA730A" w:rsidP="00DA730A">
            <w:pPr>
              <w:suppressAutoHyphens w:val="0"/>
              <w:spacing w:before="80" w:after="80" w:line="200" w:lineRule="exact"/>
              <w:ind w:left="28"/>
              <w:jc w:val="center"/>
              <w:rPr>
                <w:i/>
                <w:sz w:val="16"/>
                <w:szCs w:val="16"/>
              </w:rPr>
            </w:pPr>
            <w:r w:rsidRPr="00DA730A">
              <w:rPr>
                <w:i/>
                <w:sz w:val="16"/>
                <w:szCs w:val="16"/>
              </w:rPr>
              <w:t>Комплектные устройства, системы или их части</w:t>
            </w:r>
          </w:p>
        </w:tc>
      </w:tr>
      <w:tr w:rsidR="00DA730A" w:rsidRPr="00DA730A" w14:paraId="0698C9CF" w14:textId="77777777" w:rsidTr="00C311ED">
        <w:trPr>
          <w:trHeight w:val="300"/>
          <w:tblHeader/>
        </w:trPr>
        <w:tc>
          <w:tcPr>
            <w:tcW w:w="3768" w:type="dxa"/>
            <w:vMerge/>
            <w:tcBorders>
              <w:top w:val="single" w:sz="12" w:space="0" w:color="auto"/>
              <w:left w:val="single" w:sz="4" w:space="0" w:color="auto"/>
              <w:bottom w:val="single" w:sz="12" w:space="0" w:color="auto"/>
              <w:right w:val="single" w:sz="4" w:space="0" w:color="auto"/>
            </w:tcBorders>
            <w:shd w:val="clear" w:color="auto" w:fill="auto"/>
          </w:tcPr>
          <w:p w14:paraId="1DA5664C" w14:textId="4512CA3C" w:rsidR="00DA730A" w:rsidRPr="00DA730A" w:rsidRDefault="00DA730A" w:rsidP="00DA730A">
            <w:pPr>
              <w:suppressAutoHyphens w:val="0"/>
              <w:spacing w:before="80" w:after="80" w:line="200" w:lineRule="exact"/>
              <w:ind w:left="28"/>
              <w:jc w:val="center"/>
              <w:rPr>
                <w:i/>
                <w:sz w:val="16"/>
                <w:szCs w:val="16"/>
              </w:rPr>
            </w:pPr>
          </w:p>
        </w:tc>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23A70" w14:textId="77777777" w:rsidR="00DA730A" w:rsidRPr="00DA730A" w:rsidRDefault="00DA730A" w:rsidP="00DA730A">
            <w:pPr>
              <w:suppressAutoHyphens w:val="0"/>
              <w:spacing w:before="80" w:after="80" w:line="200" w:lineRule="exact"/>
              <w:ind w:left="28"/>
              <w:jc w:val="center"/>
              <w:rPr>
                <w:i/>
                <w:sz w:val="16"/>
                <w:szCs w:val="16"/>
              </w:rPr>
            </w:pPr>
            <w:r w:rsidRPr="00DA730A">
              <w:rPr>
                <w:i/>
                <w:sz w:val="16"/>
                <w:szCs w:val="16"/>
              </w:rPr>
              <w:t>Образец №</w:t>
            </w:r>
          </w:p>
        </w:tc>
      </w:tr>
      <w:tr w:rsidR="00DA730A" w:rsidRPr="00DA730A" w14:paraId="4DBD3EFC" w14:textId="77777777" w:rsidTr="00C311ED">
        <w:trPr>
          <w:trHeight w:val="300"/>
          <w:tblHeader/>
        </w:trPr>
        <w:tc>
          <w:tcPr>
            <w:tcW w:w="3768" w:type="dxa"/>
            <w:vMerge/>
            <w:tcBorders>
              <w:top w:val="single" w:sz="12" w:space="0" w:color="auto"/>
              <w:left w:val="single" w:sz="4" w:space="0" w:color="auto"/>
              <w:bottom w:val="single" w:sz="12" w:space="0" w:color="auto"/>
              <w:right w:val="single" w:sz="4" w:space="0" w:color="auto"/>
            </w:tcBorders>
            <w:shd w:val="clear" w:color="auto" w:fill="auto"/>
          </w:tcPr>
          <w:p w14:paraId="2E82CC10" w14:textId="77777777" w:rsidR="00DA730A" w:rsidRPr="00DA730A" w:rsidRDefault="00DA730A" w:rsidP="00DA730A">
            <w:pPr>
              <w:suppressAutoHyphens w:val="0"/>
              <w:spacing w:before="80" w:after="80" w:line="200" w:lineRule="exact"/>
              <w:ind w:left="28"/>
              <w:jc w:val="center"/>
              <w:rPr>
                <w:i/>
                <w:sz w:val="16"/>
                <w:szCs w:val="16"/>
              </w:rPr>
            </w:pPr>
          </w:p>
        </w:tc>
        <w:tc>
          <w:tcPr>
            <w:tcW w:w="1966" w:type="dxa"/>
            <w:tcBorders>
              <w:top w:val="single" w:sz="4" w:space="0" w:color="auto"/>
              <w:left w:val="single" w:sz="4" w:space="0" w:color="auto"/>
              <w:bottom w:val="single" w:sz="12" w:space="0" w:color="auto"/>
              <w:right w:val="single" w:sz="4" w:space="0" w:color="auto"/>
            </w:tcBorders>
            <w:shd w:val="clear" w:color="auto" w:fill="auto"/>
            <w:vAlign w:val="center"/>
          </w:tcPr>
          <w:p w14:paraId="6ADB4EB0" w14:textId="77777777" w:rsidR="00DA730A" w:rsidRPr="00DA730A" w:rsidRDefault="00DA730A" w:rsidP="00DA730A">
            <w:pPr>
              <w:suppressAutoHyphens w:val="0"/>
              <w:spacing w:before="80" w:after="80" w:line="200" w:lineRule="exact"/>
              <w:ind w:left="28"/>
              <w:jc w:val="center"/>
              <w:rPr>
                <w:i/>
                <w:sz w:val="16"/>
                <w:szCs w:val="16"/>
              </w:rPr>
            </w:pPr>
            <w:r w:rsidRPr="00DA730A">
              <w:rPr>
                <w:i/>
                <w:sz w:val="16"/>
                <w:szCs w:val="16"/>
              </w:rPr>
              <w:t>1</w:t>
            </w:r>
          </w:p>
        </w:tc>
        <w:tc>
          <w:tcPr>
            <w:tcW w:w="2209" w:type="dxa"/>
            <w:tcBorders>
              <w:top w:val="single" w:sz="4" w:space="0" w:color="auto"/>
              <w:left w:val="single" w:sz="4" w:space="0" w:color="auto"/>
              <w:bottom w:val="single" w:sz="12" w:space="0" w:color="auto"/>
              <w:right w:val="single" w:sz="4" w:space="0" w:color="auto"/>
            </w:tcBorders>
            <w:shd w:val="clear" w:color="auto" w:fill="auto"/>
            <w:vAlign w:val="center"/>
          </w:tcPr>
          <w:p w14:paraId="7A669DB6" w14:textId="77777777" w:rsidR="00DA730A" w:rsidRPr="00DA730A" w:rsidRDefault="00DA730A" w:rsidP="00DA730A">
            <w:pPr>
              <w:suppressAutoHyphens w:val="0"/>
              <w:spacing w:before="80" w:after="80" w:line="200" w:lineRule="exact"/>
              <w:ind w:left="28"/>
              <w:jc w:val="center"/>
              <w:rPr>
                <w:i/>
                <w:sz w:val="16"/>
                <w:szCs w:val="16"/>
              </w:rPr>
            </w:pPr>
            <w:r w:rsidRPr="00DA730A">
              <w:rPr>
                <w:i/>
                <w:sz w:val="16"/>
                <w:szCs w:val="16"/>
              </w:rPr>
              <w:t>2</w:t>
            </w:r>
          </w:p>
        </w:tc>
      </w:tr>
      <w:tr w:rsidR="00DA730A" w:rsidRPr="007D3D31" w14:paraId="2306360C" w14:textId="77777777" w:rsidTr="00DA730A">
        <w:trPr>
          <w:trHeight w:hRule="exact" w:val="376"/>
        </w:trPr>
        <w:tc>
          <w:tcPr>
            <w:tcW w:w="3768" w:type="dxa"/>
            <w:tcBorders>
              <w:top w:val="single" w:sz="12" w:space="0" w:color="auto"/>
              <w:left w:val="single" w:sz="4" w:space="0" w:color="auto"/>
            </w:tcBorders>
            <w:vAlign w:val="center"/>
          </w:tcPr>
          <w:p w14:paraId="18B7F5E4" w14:textId="03B8DE2A" w:rsidR="00DA730A" w:rsidRPr="007D3D31" w:rsidRDefault="00DA730A" w:rsidP="00DA730A">
            <w:pPr>
              <w:tabs>
                <w:tab w:val="left" w:pos="589"/>
              </w:tabs>
              <w:spacing w:before="40" w:after="120"/>
            </w:pPr>
            <w:r w:rsidRPr="007D3D31">
              <w:t>Показатель ухудшения</w:t>
            </w:r>
          </w:p>
        </w:tc>
        <w:tc>
          <w:tcPr>
            <w:tcW w:w="1966" w:type="dxa"/>
            <w:tcBorders>
              <w:top w:val="single" w:sz="12" w:space="0" w:color="auto"/>
              <w:left w:val="single" w:sz="6" w:space="0" w:color="auto"/>
            </w:tcBorders>
            <w:vAlign w:val="center"/>
          </w:tcPr>
          <w:p w14:paraId="1D8980CA" w14:textId="6768D481" w:rsidR="00DA730A" w:rsidRPr="007D3D31" w:rsidRDefault="00DA730A" w:rsidP="00DA730A">
            <w:pPr>
              <w:spacing w:before="40" w:after="120"/>
              <w:jc w:val="center"/>
            </w:pPr>
            <w:r w:rsidRPr="007D3D31">
              <w:t>X</w:t>
            </w:r>
          </w:p>
        </w:tc>
        <w:tc>
          <w:tcPr>
            <w:tcW w:w="2209" w:type="dxa"/>
            <w:tcBorders>
              <w:top w:val="single" w:sz="12" w:space="0" w:color="auto"/>
              <w:left w:val="single" w:sz="6" w:space="0" w:color="auto"/>
              <w:right w:val="single" w:sz="4" w:space="0" w:color="auto"/>
            </w:tcBorders>
            <w:vAlign w:val="center"/>
          </w:tcPr>
          <w:p w14:paraId="3F1E788F" w14:textId="77777777" w:rsidR="00DA730A" w:rsidRDefault="00DA730A" w:rsidP="00DA730A">
            <w:pPr>
              <w:spacing w:before="40" w:after="120"/>
              <w:jc w:val="center"/>
            </w:pPr>
          </w:p>
          <w:p w14:paraId="0F03E21D" w14:textId="16B46FEE" w:rsidR="00DA730A" w:rsidRPr="007D3D31" w:rsidRDefault="00DA730A" w:rsidP="00DA730A">
            <w:pPr>
              <w:spacing w:before="40" w:after="120"/>
              <w:jc w:val="center"/>
            </w:pPr>
          </w:p>
        </w:tc>
      </w:tr>
      <w:tr w:rsidR="00DA730A" w:rsidRPr="007D3D31" w14:paraId="7C004F86" w14:textId="77777777" w:rsidTr="00DA730A">
        <w:trPr>
          <w:trHeight w:hRule="exact" w:val="266"/>
        </w:trPr>
        <w:tc>
          <w:tcPr>
            <w:tcW w:w="3768" w:type="dxa"/>
            <w:tcBorders>
              <w:left w:val="single" w:sz="4" w:space="0" w:color="auto"/>
            </w:tcBorders>
            <w:vAlign w:val="center"/>
          </w:tcPr>
          <w:p w14:paraId="39658647" w14:textId="662FB3CB" w:rsidR="00DA730A" w:rsidRPr="007D3D31" w:rsidRDefault="00DA730A" w:rsidP="00DA730A">
            <w:pPr>
              <w:tabs>
                <w:tab w:val="left" w:pos="589"/>
              </w:tabs>
              <w:spacing w:before="40" w:after="120"/>
            </w:pPr>
            <w:r w:rsidRPr="007D3D31">
              <w:t>Фотометрия</w:t>
            </w:r>
          </w:p>
        </w:tc>
        <w:tc>
          <w:tcPr>
            <w:tcW w:w="1966" w:type="dxa"/>
            <w:tcBorders>
              <w:left w:val="single" w:sz="6" w:space="0" w:color="auto"/>
            </w:tcBorders>
            <w:vAlign w:val="center"/>
          </w:tcPr>
          <w:p w14:paraId="06DD1981" w14:textId="4F1157F9" w:rsidR="00DA730A" w:rsidRPr="007D3D31" w:rsidRDefault="00DA730A" w:rsidP="00DA730A">
            <w:pPr>
              <w:spacing w:before="40" w:after="120"/>
              <w:jc w:val="center"/>
            </w:pPr>
            <w:r w:rsidRPr="007D3D31">
              <w:t>X</w:t>
            </w:r>
          </w:p>
        </w:tc>
        <w:tc>
          <w:tcPr>
            <w:tcW w:w="2209" w:type="dxa"/>
            <w:tcBorders>
              <w:left w:val="single" w:sz="6" w:space="0" w:color="auto"/>
              <w:right w:val="single" w:sz="4" w:space="0" w:color="auto"/>
            </w:tcBorders>
            <w:vAlign w:val="center"/>
          </w:tcPr>
          <w:p w14:paraId="6B2816D1" w14:textId="77777777" w:rsidR="00DA730A" w:rsidRDefault="00DA730A" w:rsidP="00DA730A">
            <w:pPr>
              <w:spacing w:before="40" w:after="120"/>
              <w:jc w:val="center"/>
            </w:pPr>
          </w:p>
        </w:tc>
      </w:tr>
      <w:tr w:rsidR="00DA730A" w:rsidRPr="007D3D31" w14:paraId="389D0B54" w14:textId="77777777" w:rsidTr="00DA730A">
        <w:trPr>
          <w:trHeight w:val="358"/>
        </w:trPr>
        <w:tc>
          <w:tcPr>
            <w:tcW w:w="3768" w:type="dxa"/>
            <w:tcBorders>
              <w:left w:val="single" w:sz="4" w:space="0" w:color="auto"/>
              <w:bottom w:val="single" w:sz="12" w:space="0" w:color="auto"/>
            </w:tcBorders>
            <w:vAlign w:val="center"/>
          </w:tcPr>
          <w:p w14:paraId="7093D0BE" w14:textId="1BA58B60" w:rsidR="00DA730A" w:rsidRPr="007D3D31" w:rsidRDefault="00DA730A" w:rsidP="00DA730A">
            <w:pPr>
              <w:tabs>
                <w:tab w:val="left" w:pos="589"/>
              </w:tabs>
              <w:spacing w:before="40" w:after="120"/>
            </w:pPr>
            <w:r w:rsidRPr="007D3D31">
              <w:t>Адгезия</w:t>
            </w:r>
          </w:p>
        </w:tc>
        <w:tc>
          <w:tcPr>
            <w:tcW w:w="1966" w:type="dxa"/>
            <w:tcBorders>
              <w:left w:val="single" w:sz="6" w:space="0" w:color="auto"/>
              <w:bottom w:val="single" w:sz="12" w:space="0" w:color="auto"/>
            </w:tcBorders>
            <w:vAlign w:val="center"/>
          </w:tcPr>
          <w:p w14:paraId="71BC07E0" w14:textId="77777777" w:rsidR="00DA730A" w:rsidRPr="007D3D31" w:rsidRDefault="00DA730A" w:rsidP="00DA730A">
            <w:pPr>
              <w:spacing w:before="40" w:after="120"/>
              <w:jc w:val="center"/>
            </w:pPr>
          </w:p>
        </w:tc>
        <w:tc>
          <w:tcPr>
            <w:tcW w:w="2209" w:type="dxa"/>
            <w:tcBorders>
              <w:left w:val="single" w:sz="6" w:space="0" w:color="auto"/>
              <w:bottom w:val="single" w:sz="12" w:space="0" w:color="auto"/>
              <w:right w:val="single" w:sz="4" w:space="0" w:color="auto"/>
            </w:tcBorders>
            <w:vAlign w:val="center"/>
          </w:tcPr>
          <w:p w14:paraId="55870A25" w14:textId="2336ADDE" w:rsidR="00DA730A" w:rsidRDefault="00DA730A" w:rsidP="00DA730A">
            <w:pPr>
              <w:spacing w:before="40" w:after="120"/>
              <w:jc w:val="center"/>
            </w:pPr>
            <w:r w:rsidRPr="007D3D31">
              <w:t>X</w:t>
            </w:r>
          </w:p>
        </w:tc>
      </w:tr>
    </w:tbl>
    <w:p w14:paraId="40543716" w14:textId="76BE83F3" w:rsidR="00DA730A" w:rsidRDefault="00DA730A" w:rsidP="00DA730A">
      <w:pPr>
        <w:pStyle w:val="rxxxannex"/>
        <w:spacing w:after="0"/>
        <w:rPr>
          <w:sz w:val="20"/>
        </w:rPr>
      </w:pPr>
    </w:p>
    <w:p w14:paraId="05D90528" w14:textId="71A77704" w:rsidR="00496CC4" w:rsidRDefault="00496CC4" w:rsidP="00DA730A">
      <w:pPr>
        <w:pStyle w:val="rxxxannex"/>
        <w:spacing w:after="0"/>
        <w:rPr>
          <w:sz w:val="20"/>
        </w:rPr>
      </w:pPr>
    </w:p>
    <w:p w14:paraId="74C3B5DA" w14:textId="77777777" w:rsidR="00C42DB3" w:rsidRDefault="00C42DB3" w:rsidP="00DA730A">
      <w:pPr>
        <w:pStyle w:val="rxxxannex"/>
        <w:spacing w:after="0"/>
        <w:rPr>
          <w:sz w:val="20"/>
        </w:rPr>
        <w:sectPr w:rsidR="00C42DB3" w:rsidSect="00496CC4">
          <w:headerReference w:type="even" r:id="rId90"/>
          <w:headerReference w:type="default" r:id="rId91"/>
          <w:footerReference w:type="even" r:id="rId92"/>
          <w:footerReference w:type="default" r:id="rId93"/>
          <w:footnotePr>
            <w:numRestart w:val="eachSect"/>
          </w:footnotePr>
          <w:endnotePr>
            <w:numFmt w:val="decimal"/>
          </w:endnotePr>
          <w:pgSz w:w="11906" w:h="16838" w:code="9"/>
          <w:pgMar w:top="1417" w:right="1134" w:bottom="1134" w:left="1134" w:header="850" w:footer="567" w:gutter="0"/>
          <w:cols w:space="708"/>
          <w:docGrid w:linePitch="360"/>
        </w:sectPr>
      </w:pPr>
    </w:p>
    <w:p w14:paraId="3F00907B" w14:textId="77777777" w:rsidR="00C42DB3" w:rsidRPr="007D3D31" w:rsidRDefault="00C42DB3" w:rsidP="00C42DB3">
      <w:pPr>
        <w:pStyle w:val="HChG"/>
      </w:pPr>
      <w:r w:rsidRPr="007D3D31">
        <w:t>Приложение 8</w:t>
      </w:r>
      <w:r>
        <w:t xml:space="preserve"> — </w:t>
      </w:r>
      <w:r w:rsidRPr="007D3D31">
        <w:t>Добавление 2</w:t>
      </w:r>
    </w:p>
    <w:p w14:paraId="13B39933" w14:textId="77777777" w:rsidR="00C42DB3" w:rsidRPr="008D33C4" w:rsidRDefault="00C42DB3" w:rsidP="00C42DB3">
      <w:pPr>
        <w:pStyle w:val="HChG"/>
      </w:pPr>
      <w:r w:rsidRPr="007D3D31">
        <w:tab/>
      </w:r>
      <w:r w:rsidRPr="007D3D31">
        <w:tab/>
        <w:t xml:space="preserve">Метод измерения коэффициента рассеивания </w:t>
      </w:r>
      <w:r>
        <w:br/>
      </w:r>
      <w:r w:rsidRPr="007D3D31">
        <w:t>и пропускания света</w:t>
      </w:r>
    </w:p>
    <w:p w14:paraId="6C08FD2F" w14:textId="77777777" w:rsidR="00C42DB3" w:rsidRPr="008D33C4" w:rsidRDefault="00C42DB3" w:rsidP="00C42DB3">
      <w:pPr>
        <w:pStyle w:val="1para1stlevel"/>
        <w:rPr>
          <w:lang w:val="ru-RU"/>
        </w:rPr>
      </w:pPr>
      <w:r w:rsidRPr="007D3D31">
        <w:rPr>
          <w:lang w:val="ru-RU"/>
        </w:rPr>
        <w:t>1.</w:t>
      </w:r>
      <w:r w:rsidRPr="007D3D31">
        <w:rPr>
          <w:lang w:val="ru-RU"/>
        </w:rPr>
        <w:tab/>
      </w:r>
      <w:r w:rsidRPr="007D3D31">
        <w:rPr>
          <w:lang w:val="ru-RU"/>
        </w:rPr>
        <w:tab/>
        <w:t>Оборудование (см. рис. A8-I)</w:t>
      </w:r>
    </w:p>
    <w:p w14:paraId="2FE5F51A" w14:textId="77777777" w:rsidR="00C42DB3" w:rsidRPr="007D3D31" w:rsidRDefault="00C42DB3" w:rsidP="00C42DB3">
      <w:pPr>
        <w:pStyle w:val="StyleSingleTxtGLeft2cmHanging206cm"/>
        <w:ind w:firstLine="0"/>
        <w:rPr>
          <w:lang w:val="ru-RU"/>
        </w:rPr>
      </w:pPr>
      <w:r w:rsidRPr="007D3D31">
        <w:rPr>
          <w:lang w:val="ru-RU"/>
        </w:rPr>
        <w:t>Луч коллиматора К с половинчатым отклонением β/2 = 17,4 x 10</w:t>
      </w:r>
      <w:r w:rsidRPr="0080780D">
        <w:rPr>
          <w:vertAlign w:val="superscript"/>
          <w:lang w:val="ru-RU"/>
        </w:rPr>
        <w:t>5</w:t>
      </w:r>
      <w:r w:rsidRPr="007D3D31">
        <w:rPr>
          <w:lang w:val="ru-RU"/>
        </w:rPr>
        <w:t xml:space="preserve"> </w:t>
      </w:r>
      <w:proofErr w:type="spellStart"/>
      <w:r w:rsidRPr="007D3D31">
        <w:rPr>
          <w:lang w:val="ru-RU"/>
        </w:rPr>
        <w:t>рд</w:t>
      </w:r>
      <w:proofErr w:type="spellEnd"/>
      <w:r w:rsidRPr="007D3D31">
        <w:rPr>
          <w:lang w:val="ru-RU"/>
        </w:rPr>
        <w:t xml:space="preserve"> ограничен диафрагмой </w:t>
      </w:r>
      <w:proofErr w:type="spellStart"/>
      <w:r w:rsidRPr="007D3D31">
        <w:rPr>
          <w:lang w:val="ru-RU"/>
        </w:rPr>
        <w:t>D</w:t>
      </w:r>
      <w:r w:rsidRPr="0080780D">
        <w:rPr>
          <w:vertAlign w:val="subscript"/>
          <w:lang w:val="ru-RU"/>
        </w:rPr>
        <w:t>τ</w:t>
      </w:r>
      <w:proofErr w:type="spellEnd"/>
      <w:r w:rsidRPr="007D3D31">
        <w:rPr>
          <w:lang w:val="ru-RU"/>
        </w:rPr>
        <w:t xml:space="preserve"> с отверстием 6 мм, напротив которого помещают стенд для испытания образца. </w:t>
      </w:r>
    </w:p>
    <w:p w14:paraId="23F8B832" w14:textId="77777777" w:rsidR="00C42DB3" w:rsidRPr="008D33C4" w:rsidRDefault="00C42DB3" w:rsidP="00C42DB3">
      <w:pPr>
        <w:pStyle w:val="StyleSingleTxtGLeft2cmHanging206cm"/>
        <w:ind w:firstLine="0"/>
        <w:rPr>
          <w:lang w:val="ru-RU"/>
        </w:rPr>
      </w:pPr>
      <w:r w:rsidRPr="007D3D31">
        <w:rPr>
          <w:lang w:val="ru-RU"/>
        </w:rPr>
        <w:t xml:space="preserve">Диафрагма </w:t>
      </w:r>
      <w:proofErr w:type="spellStart"/>
      <w:r w:rsidRPr="007D3D31">
        <w:rPr>
          <w:lang w:val="ru-RU"/>
        </w:rPr>
        <w:t>D</w:t>
      </w:r>
      <w:r w:rsidRPr="0080780D">
        <w:rPr>
          <w:vertAlign w:val="subscript"/>
          <w:lang w:val="ru-RU"/>
        </w:rPr>
        <w:t>τ</w:t>
      </w:r>
      <w:proofErr w:type="spellEnd"/>
      <w:r w:rsidRPr="007D3D31">
        <w:rPr>
          <w:lang w:val="ru-RU"/>
        </w:rPr>
        <w:t xml:space="preserve"> соединена с приемником R посредством конвергентного бесцветного рассеивателя L</w:t>
      </w:r>
      <w:r w:rsidRPr="0080780D">
        <w:rPr>
          <w:vertAlign w:val="subscript"/>
          <w:lang w:val="ru-RU"/>
        </w:rPr>
        <w:t>2</w:t>
      </w:r>
      <w:r w:rsidRPr="007D3D31">
        <w:rPr>
          <w:lang w:val="ru-RU"/>
        </w:rPr>
        <w:t>, скорректированного для сферических отклонений; диаметр рассеивателя L</w:t>
      </w:r>
      <w:r w:rsidRPr="0080780D">
        <w:rPr>
          <w:vertAlign w:val="subscript"/>
          <w:lang w:val="ru-RU"/>
        </w:rPr>
        <w:t>2</w:t>
      </w:r>
      <w:r w:rsidRPr="007D3D31">
        <w:rPr>
          <w:lang w:val="ru-RU"/>
        </w:rPr>
        <w:t xml:space="preserve"> должен быть таким, чтобы он не диафрагмировал свет, рассеиваемый образцом, в конусе с половинчатым верхним углом β/2 = 14°.</w:t>
      </w:r>
    </w:p>
    <w:p w14:paraId="17BF1029" w14:textId="77777777" w:rsidR="00C42DB3" w:rsidRPr="008D33C4" w:rsidRDefault="00C42DB3" w:rsidP="00C42DB3">
      <w:pPr>
        <w:pStyle w:val="StyleSingleTxtGLeft2cmHanging206cm"/>
        <w:ind w:firstLine="0"/>
        <w:rPr>
          <w:lang w:val="ru-RU"/>
        </w:rPr>
      </w:pPr>
      <w:r w:rsidRPr="007D3D31">
        <w:rPr>
          <w:lang w:val="ru-RU"/>
        </w:rPr>
        <w:t>Кольцевую диафрагму D</w:t>
      </w:r>
      <w:r w:rsidRPr="0080780D">
        <w:rPr>
          <w:vertAlign w:val="subscript"/>
          <w:lang w:val="ru-RU"/>
        </w:rPr>
        <w:t>D</w:t>
      </w:r>
      <w:r w:rsidRPr="007D3D31">
        <w:rPr>
          <w:lang w:val="ru-RU"/>
        </w:rPr>
        <w:t xml:space="preserve"> с углами α</w:t>
      </w:r>
      <w:r w:rsidRPr="0080780D">
        <w:rPr>
          <w:vertAlign w:val="subscript"/>
          <w:lang w:val="ru-RU"/>
        </w:rPr>
        <w:t>o</w:t>
      </w:r>
      <w:r w:rsidRPr="007D3D31">
        <w:rPr>
          <w:lang w:val="ru-RU"/>
        </w:rPr>
        <w:t>/2 = 1° и α</w:t>
      </w:r>
      <w:r w:rsidRPr="0080780D">
        <w:rPr>
          <w:vertAlign w:val="subscript"/>
          <w:lang w:val="ru-RU"/>
        </w:rPr>
        <w:t>макс.</w:t>
      </w:r>
      <w:r w:rsidRPr="007D3D31">
        <w:rPr>
          <w:lang w:val="ru-RU"/>
        </w:rPr>
        <w:t xml:space="preserve"> /2 = 12° помещают в воображаемую плоскость фокуса рассеивателя L</w:t>
      </w:r>
      <w:r w:rsidRPr="0080780D">
        <w:rPr>
          <w:vertAlign w:val="subscript"/>
          <w:lang w:val="ru-RU"/>
        </w:rPr>
        <w:t>2</w:t>
      </w:r>
      <w:r w:rsidRPr="007D3D31">
        <w:rPr>
          <w:lang w:val="ru-RU"/>
        </w:rPr>
        <w:t>.</w:t>
      </w:r>
    </w:p>
    <w:p w14:paraId="17DBBF00" w14:textId="77777777" w:rsidR="00C42DB3" w:rsidRPr="008D33C4" w:rsidRDefault="00C42DB3" w:rsidP="00C42DB3">
      <w:pPr>
        <w:pStyle w:val="StyleSingleTxtGLeft2cmHanging206cm"/>
        <w:ind w:firstLine="0"/>
        <w:rPr>
          <w:lang w:val="ru-RU"/>
        </w:rPr>
      </w:pPr>
      <w:r w:rsidRPr="007D3D31">
        <w:rPr>
          <w:lang w:val="ru-RU"/>
        </w:rPr>
        <w:t xml:space="preserve">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w:t>
      </w:r>
      <w:r>
        <w:rPr>
          <w:lang w:val="ru-RU"/>
        </w:rPr>
        <w:t>ее</w:t>
      </w:r>
      <w:r w:rsidRPr="007D3D31">
        <w:rPr>
          <w:lang w:val="ru-RU"/>
        </w:rPr>
        <w:t xml:space="preserve"> первоначальное положение.</w:t>
      </w:r>
    </w:p>
    <w:p w14:paraId="643B2F20" w14:textId="77777777" w:rsidR="00C42DB3" w:rsidRPr="008D33C4" w:rsidRDefault="00C42DB3" w:rsidP="00C42DB3">
      <w:pPr>
        <w:pStyle w:val="StyleSingleTxtGLeft2cmHanging206cm"/>
        <w:ind w:firstLine="0"/>
        <w:rPr>
          <w:lang w:val="ru-RU"/>
        </w:rPr>
      </w:pPr>
      <w:r w:rsidRPr="007D3D31">
        <w:rPr>
          <w:lang w:val="ru-RU"/>
        </w:rPr>
        <w:t>Расстояние L</w:t>
      </w:r>
      <w:r w:rsidRPr="0080780D">
        <w:rPr>
          <w:vertAlign w:val="subscript"/>
          <w:lang w:val="ru-RU"/>
        </w:rPr>
        <w:t>2</w:t>
      </w:r>
      <w:r w:rsidRPr="007D3D31">
        <w:rPr>
          <w:lang w:val="ru-RU"/>
        </w:rPr>
        <w:t xml:space="preserve"> </w:t>
      </w:r>
      <w:proofErr w:type="spellStart"/>
      <w:r w:rsidRPr="007D3D31">
        <w:rPr>
          <w:lang w:val="ru-RU"/>
        </w:rPr>
        <w:t>D</w:t>
      </w:r>
      <w:r w:rsidRPr="0080780D">
        <w:rPr>
          <w:vertAlign w:val="subscript"/>
          <w:lang w:val="ru-RU"/>
        </w:rPr>
        <w:t>τ</w:t>
      </w:r>
      <w:proofErr w:type="spellEnd"/>
      <w:r w:rsidRPr="007D3D31">
        <w:rPr>
          <w:lang w:val="ru-RU"/>
        </w:rPr>
        <w:t xml:space="preserve"> и длин</w:t>
      </w:r>
      <w:r>
        <w:rPr>
          <w:lang w:val="ru-RU"/>
        </w:rPr>
        <w:t>у</w:t>
      </w:r>
      <w:r w:rsidRPr="007D3D31">
        <w:rPr>
          <w:lang w:val="ru-RU"/>
        </w:rPr>
        <w:t xml:space="preserve"> фокуса F</w:t>
      </w:r>
      <w:r w:rsidRPr="0080780D">
        <w:rPr>
          <w:vertAlign w:val="subscript"/>
          <w:lang w:val="ru-RU"/>
        </w:rPr>
        <w:t>2</w:t>
      </w:r>
      <w:r w:rsidRPr="007E1742">
        <w:rPr>
          <w:rStyle w:val="ab"/>
        </w:rPr>
        <w:footnoteReference w:id="24"/>
      </w:r>
      <w:r w:rsidRPr="00254E05">
        <w:rPr>
          <w:lang w:val="ru-RU"/>
        </w:rPr>
        <w:t xml:space="preserve"> </w:t>
      </w:r>
      <w:r w:rsidRPr="007D3D31">
        <w:rPr>
          <w:lang w:val="ru-RU"/>
        </w:rPr>
        <w:t>рассеивателя L</w:t>
      </w:r>
      <w:r w:rsidRPr="0080780D">
        <w:rPr>
          <w:vertAlign w:val="subscript"/>
          <w:lang w:val="ru-RU"/>
        </w:rPr>
        <w:t>2</w:t>
      </w:r>
      <w:r w:rsidRPr="007D3D31">
        <w:rPr>
          <w:lang w:val="ru-RU"/>
        </w:rPr>
        <w:t xml:space="preserve"> выбирают таким образом, чтобы отображение </w:t>
      </w:r>
      <w:proofErr w:type="spellStart"/>
      <w:r w:rsidRPr="007D3D31">
        <w:rPr>
          <w:lang w:val="ru-RU"/>
        </w:rPr>
        <w:t>D</w:t>
      </w:r>
      <w:r w:rsidRPr="0080780D">
        <w:rPr>
          <w:vertAlign w:val="subscript"/>
          <w:lang w:val="ru-RU"/>
        </w:rPr>
        <w:t>τ</w:t>
      </w:r>
      <w:proofErr w:type="spellEnd"/>
      <w:r w:rsidRPr="007D3D31">
        <w:rPr>
          <w:lang w:val="ru-RU"/>
        </w:rPr>
        <w:t xml:space="preserve"> полностью покрывало приемник R.</w:t>
      </w:r>
    </w:p>
    <w:p w14:paraId="4D8BCD72" w14:textId="77777777" w:rsidR="00C42DB3" w:rsidRPr="008D33C4" w:rsidRDefault="00C42DB3" w:rsidP="00C42DB3">
      <w:pPr>
        <w:pStyle w:val="StyleSingleTxtGLeft2cmHanging206cm"/>
        <w:ind w:firstLine="0"/>
        <w:rPr>
          <w:lang w:val="ru-RU"/>
        </w:rPr>
      </w:pPr>
      <w:r w:rsidRPr="007D3D31">
        <w:rPr>
          <w:lang w:val="ru-RU"/>
        </w:rPr>
        <w:t>Если первоначальный падающий поток принять за 1000 единиц, то абсолютная точность каждого показания должна быть более единицы.</w:t>
      </w:r>
    </w:p>
    <w:p w14:paraId="07555AB2" w14:textId="77777777" w:rsidR="00C42DB3" w:rsidRPr="008D33C4" w:rsidRDefault="00C42DB3" w:rsidP="00C42DB3">
      <w:pPr>
        <w:pStyle w:val="afc"/>
        <w:spacing w:before="240" w:after="0"/>
        <w:rPr>
          <w:lang w:val="ru-RU"/>
        </w:rPr>
      </w:pPr>
      <w:r w:rsidRPr="007D3D31">
        <w:rPr>
          <w:lang w:val="ru-RU"/>
        </w:rPr>
        <w:t>Рис.</w:t>
      </w:r>
      <w:r>
        <w:rPr>
          <w:lang w:val="ru-RU"/>
        </w:rPr>
        <w:t xml:space="preserve"> </w:t>
      </w:r>
      <w:r w:rsidRPr="007D3D31">
        <w:rPr>
          <w:lang w:val="ru-RU"/>
        </w:rPr>
        <w:t>А8-I</w:t>
      </w:r>
    </w:p>
    <w:p w14:paraId="70850EB1" w14:textId="77777777" w:rsidR="00C42DB3" w:rsidRPr="008D33C4" w:rsidRDefault="00C42DB3" w:rsidP="00C42DB3">
      <w:pPr>
        <w:pStyle w:val="afc"/>
        <w:ind w:left="2268" w:firstLine="0"/>
        <w:rPr>
          <w:b/>
          <w:bCs/>
          <w:lang w:val="ru-RU"/>
        </w:rPr>
      </w:pPr>
      <w:r w:rsidRPr="007D3D31">
        <w:rPr>
          <w:b/>
          <w:bCs/>
          <w:lang w:val="ru-RU"/>
        </w:rPr>
        <w:t>Оптическая система измерения изменяющейся степени рассеивания</w:t>
      </w:r>
    </w:p>
    <w:p w14:paraId="3B9186B3" w14:textId="77777777" w:rsidR="00C42DB3" w:rsidRDefault="00C42DB3" w:rsidP="00C42DB3">
      <w:pPr>
        <w:keepNext/>
        <w:keepLines/>
        <w:ind w:left="2268"/>
      </w:pPr>
      <w:r>
        <w:rPr>
          <w:noProof/>
        </w:rPr>
        <mc:AlternateContent>
          <mc:Choice Requires="wps">
            <w:drawing>
              <wp:anchor distT="0" distB="0" distL="114300" distR="114300" simplePos="0" relativeHeight="251674624" behindDoc="0" locked="0" layoutInCell="1" allowOverlap="1" wp14:anchorId="730270E6" wp14:editId="3FB20990">
                <wp:simplePos x="0" y="0"/>
                <wp:positionH relativeFrom="column">
                  <wp:posOffset>3083238</wp:posOffset>
                </wp:positionH>
                <wp:positionV relativeFrom="paragraph">
                  <wp:posOffset>1697137</wp:posOffset>
                </wp:positionV>
                <wp:extent cx="229644" cy="212943"/>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229644" cy="212943"/>
                        </a:xfrm>
                        <a:prstGeom prst="rect">
                          <a:avLst/>
                        </a:prstGeom>
                        <a:solidFill>
                          <a:schemeClr val="lt1"/>
                        </a:solidFill>
                        <a:ln w="6350">
                          <a:noFill/>
                        </a:ln>
                      </wps:spPr>
                      <wps:txbx>
                        <w:txbxContent>
                          <w:p w14:paraId="43A53802" w14:textId="77777777" w:rsidR="00BF12FB" w:rsidRPr="00627491" w:rsidRDefault="00BF12FB" w:rsidP="00C42DB3">
                            <w:pPr>
                              <w:rPr>
                                <w:sz w:val="16"/>
                                <w:szCs w:val="16"/>
                                <w:vertAlign w:val="subscript"/>
                              </w:rPr>
                            </w:pPr>
                            <w:r w:rsidRPr="00627491">
                              <w:rPr>
                                <w:sz w:val="16"/>
                                <w:szCs w:val="16"/>
                                <w:vertAlign w:val="subscript"/>
                                <w:lang w:val="en-US"/>
                              </w:rPr>
                              <w:t>D</w:t>
                            </w:r>
                            <w:r w:rsidRPr="00627491">
                              <w:rPr>
                                <w:sz w:val="16"/>
                                <w:szCs w:val="16"/>
                                <w:vertAlign w:val="subscript"/>
                              </w:rPr>
                              <w:t>макс.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70E6" id="Надпись 14" o:spid="_x0000_s1109" type="#_x0000_t202" style="position:absolute;left:0;text-align:left;margin-left:242.75pt;margin-top:133.65pt;width:18.1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" fillcolor="white [3201]" stroked="f" strokeweight=".5pt">
                <v:textbox inset="0,0,0,0">
                  <w:txbxContent>
                    <w:p w14:paraId="43A53802" w14:textId="77777777" w:rsidR="00BF12FB" w:rsidRPr="00627491" w:rsidRDefault="00BF12FB" w:rsidP="00C42DB3">
                      <w:pPr>
                        <w:rPr>
                          <w:sz w:val="16"/>
                          <w:szCs w:val="16"/>
                          <w:vertAlign w:val="subscript"/>
                        </w:rPr>
                      </w:pPr>
                      <w:r w:rsidRPr="00627491">
                        <w:rPr>
                          <w:sz w:val="16"/>
                          <w:szCs w:val="16"/>
                          <w:vertAlign w:val="subscript"/>
                          <w:lang w:val="en-US"/>
                        </w:rPr>
                        <w:t>D</w:t>
                      </w:r>
                      <w:r w:rsidRPr="00627491">
                        <w:rPr>
                          <w:sz w:val="16"/>
                          <w:szCs w:val="16"/>
                          <w:vertAlign w:val="subscript"/>
                        </w:rPr>
                        <w:t>макс.</w:t>
                      </w:r>
                    </w:p>
                  </w:txbxContent>
                </v:textbox>
              </v:shape>
            </w:pict>
          </mc:Fallback>
        </mc:AlternateContent>
      </w:r>
      <w:r w:rsidRPr="007D3D31">
        <w:rPr>
          <w:noProof/>
          <w:lang w:val="fr-FR" w:eastAsia="fr-FR"/>
        </w:rPr>
        <w:drawing>
          <wp:inline distT="0" distB="0" distL="0" distR="0" wp14:anchorId="2C25A345" wp14:editId="3AF54C42">
            <wp:extent cx="4207575" cy="2628900"/>
            <wp:effectExtent l="0" t="0" r="0"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07575" cy="2628900"/>
                    </a:xfrm>
                    <a:prstGeom prst="rect">
                      <a:avLst/>
                    </a:prstGeom>
                  </pic:spPr>
                </pic:pic>
              </a:graphicData>
            </a:graphic>
          </wp:inline>
        </w:drawing>
      </w:r>
    </w:p>
    <w:p w14:paraId="58E9582B" w14:textId="77777777" w:rsidR="00C42DB3" w:rsidRPr="008D33C4" w:rsidRDefault="00C42DB3" w:rsidP="00C42DB3">
      <w:pPr>
        <w:pStyle w:val="1para1stlevel"/>
        <w:pageBreakBefore/>
        <w:rPr>
          <w:lang w:val="ru-RU"/>
        </w:rPr>
      </w:pPr>
      <w:r w:rsidRPr="007D3D31">
        <w:rPr>
          <w:lang w:val="ru-RU"/>
        </w:rPr>
        <w:t>2.</w:t>
      </w:r>
      <w:r w:rsidRPr="007D3D31">
        <w:rPr>
          <w:lang w:val="ru-RU"/>
        </w:rPr>
        <w:tab/>
      </w:r>
      <w:r w:rsidRPr="007D3D31">
        <w:rPr>
          <w:lang w:val="ru-RU"/>
        </w:rPr>
        <w:tab/>
        <w:t>Измерения</w:t>
      </w:r>
    </w:p>
    <w:p w14:paraId="57251675" w14:textId="77777777" w:rsidR="00C42DB3" w:rsidRDefault="00C42DB3" w:rsidP="00C42DB3">
      <w:pPr>
        <w:pStyle w:val="StyleSingleTxtGLeft2cmHanging206cm"/>
        <w:keepNext/>
        <w:keepLines/>
        <w:spacing w:after="240"/>
        <w:ind w:firstLine="0"/>
        <w:rPr>
          <w:lang w:val="ru-RU"/>
        </w:rPr>
      </w:pPr>
      <w:r w:rsidRPr="007D3D31">
        <w:rPr>
          <w:lang w:val="ru-RU"/>
        </w:rPr>
        <w:t>Снимают следующие показания:</w:t>
      </w:r>
    </w:p>
    <w:p w14:paraId="0CDDE71E" w14:textId="77777777" w:rsidR="00C42DB3" w:rsidRPr="008D33C4" w:rsidRDefault="00C42DB3" w:rsidP="00C42DB3">
      <w:pPr>
        <w:pStyle w:val="afc"/>
        <w:spacing w:after="0"/>
        <w:rPr>
          <w:lang w:val="ru-RU"/>
        </w:rPr>
      </w:pPr>
      <w:r w:rsidRPr="007D3D31">
        <w:rPr>
          <w:lang w:val="ru-RU"/>
        </w:rPr>
        <w:t>Таблица А8-3</w:t>
      </w:r>
    </w:p>
    <w:p w14:paraId="37F82AA3" w14:textId="77777777" w:rsidR="00C42DB3" w:rsidRPr="007D3D31" w:rsidRDefault="00C42DB3" w:rsidP="00C42DB3">
      <w:pPr>
        <w:pStyle w:val="afc"/>
        <w:rPr>
          <w:b/>
          <w:bCs/>
        </w:rPr>
      </w:pPr>
      <w:r w:rsidRPr="007D3D31">
        <w:rPr>
          <w:b/>
          <w:bCs/>
          <w:lang w:val="ru-RU"/>
        </w:rPr>
        <w:t>Показания</w:t>
      </w:r>
    </w:p>
    <w:tbl>
      <w:tblPr>
        <w:tblW w:w="6502" w:type="dxa"/>
        <w:tblInd w:w="22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993"/>
        <w:gridCol w:w="1701"/>
        <w:gridCol w:w="1275"/>
        <w:gridCol w:w="2533"/>
      </w:tblGrid>
      <w:tr w:rsidR="00C42DB3" w:rsidRPr="00352FD3" w14:paraId="4998C931" w14:textId="77777777" w:rsidTr="00BF12FB">
        <w:trPr>
          <w:cantSplit/>
        </w:trPr>
        <w:tc>
          <w:tcPr>
            <w:tcW w:w="993" w:type="dxa"/>
            <w:tcBorders>
              <w:bottom w:val="single" w:sz="12" w:space="0" w:color="000000"/>
            </w:tcBorders>
            <w:vAlign w:val="bottom"/>
          </w:tcPr>
          <w:p w14:paraId="468886A8" w14:textId="77777777" w:rsidR="00C42DB3" w:rsidRPr="00352FD3"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352FD3">
              <w:rPr>
                <w:i/>
                <w:iCs/>
                <w:sz w:val="16"/>
                <w:szCs w:val="16"/>
              </w:rPr>
              <w:t>Показания</w:t>
            </w:r>
          </w:p>
        </w:tc>
        <w:tc>
          <w:tcPr>
            <w:tcW w:w="1701" w:type="dxa"/>
            <w:tcBorders>
              <w:bottom w:val="single" w:sz="12" w:space="0" w:color="000000"/>
            </w:tcBorders>
            <w:vAlign w:val="bottom"/>
          </w:tcPr>
          <w:p w14:paraId="7EA2B3E5" w14:textId="77777777" w:rsidR="00C42DB3" w:rsidRPr="00352FD3"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352FD3">
              <w:rPr>
                <w:i/>
                <w:iCs/>
                <w:sz w:val="16"/>
                <w:szCs w:val="16"/>
              </w:rPr>
              <w:t>С образцом</w:t>
            </w:r>
          </w:p>
        </w:tc>
        <w:tc>
          <w:tcPr>
            <w:tcW w:w="1275" w:type="dxa"/>
            <w:tcBorders>
              <w:bottom w:val="single" w:sz="12" w:space="0" w:color="000000"/>
            </w:tcBorders>
            <w:vAlign w:val="bottom"/>
          </w:tcPr>
          <w:p w14:paraId="42DC425D" w14:textId="77777777" w:rsidR="00C42DB3" w:rsidRPr="00352FD3"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352FD3">
              <w:rPr>
                <w:i/>
                <w:iCs/>
                <w:sz w:val="16"/>
                <w:szCs w:val="16"/>
              </w:rPr>
              <w:t>С центральной частью D</w:t>
            </w:r>
            <w:r w:rsidRPr="00352FD3">
              <w:rPr>
                <w:i/>
                <w:iCs/>
                <w:sz w:val="16"/>
                <w:szCs w:val="16"/>
                <w:vertAlign w:val="subscript"/>
              </w:rPr>
              <w:t>D</w:t>
            </w:r>
          </w:p>
        </w:tc>
        <w:tc>
          <w:tcPr>
            <w:tcW w:w="2533" w:type="dxa"/>
            <w:tcBorders>
              <w:bottom w:val="single" w:sz="12" w:space="0" w:color="000000"/>
            </w:tcBorders>
            <w:vAlign w:val="bottom"/>
          </w:tcPr>
          <w:p w14:paraId="16EAD276" w14:textId="77777777" w:rsidR="00C42DB3" w:rsidRPr="00352FD3"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352FD3">
              <w:rPr>
                <w:i/>
                <w:iCs/>
                <w:sz w:val="16"/>
                <w:szCs w:val="16"/>
              </w:rPr>
              <w:t>Полученная величина</w:t>
            </w:r>
          </w:p>
        </w:tc>
      </w:tr>
      <w:tr w:rsidR="00C42DB3" w:rsidRPr="008D33C4" w14:paraId="7BE1A152" w14:textId="77777777" w:rsidTr="00BF12FB">
        <w:trPr>
          <w:cantSplit/>
        </w:trPr>
        <w:tc>
          <w:tcPr>
            <w:tcW w:w="993" w:type="dxa"/>
            <w:tcBorders>
              <w:top w:val="single" w:sz="12" w:space="0" w:color="000000"/>
            </w:tcBorders>
          </w:tcPr>
          <w:p w14:paraId="056B2BDB"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Т</w:t>
            </w:r>
            <w:r w:rsidRPr="00234F6C">
              <w:rPr>
                <w:vertAlign w:val="subscript"/>
              </w:rPr>
              <w:t>1</w:t>
            </w:r>
          </w:p>
        </w:tc>
        <w:tc>
          <w:tcPr>
            <w:tcW w:w="1701" w:type="dxa"/>
            <w:tcBorders>
              <w:top w:val="single" w:sz="12" w:space="0" w:color="000000"/>
            </w:tcBorders>
          </w:tcPr>
          <w:p w14:paraId="7B7E15DF"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Нет</w:t>
            </w:r>
          </w:p>
        </w:tc>
        <w:tc>
          <w:tcPr>
            <w:tcW w:w="1275" w:type="dxa"/>
            <w:tcBorders>
              <w:top w:val="single" w:sz="12" w:space="0" w:color="000000"/>
            </w:tcBorders>
          </w:tcPr>
          <w:p w14:paraId="2F19F763"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Нет</w:t>
            </w:r>
          </w:p>
        </w:tc>
        <w:tc>
          <w:tcPr>
            <w:tcW w:w="2533" w:type="dxa"/>
            <w:tcBorders>
              <w:top w:val="single" w:sz="12" w:space="0" w:color="000000"/>
            </w:tcBorders>
          </w:tcPr>
          <w:p w14:paraId="12344FAF" w14:textId="77777777" w:rsidR="00C42DB3" w:rsidRPr="008D33C4"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Падающий поток при первоначальном показании</w:t>
            </w:r>
          </w:p>
        </w:tc>
      </w:tr>
      <w:tr w:rsidR="00C42DB3" w:rsidRPr="008D33C4" w14:paraId="26B36EA7" w14:textId="77777777" w:rsidTr="00BF12FB">
        <w:trPr>
          <w:cantSplit/>
        </w:trPr>
        <w:tc>
          <w:tcPr>
            <w:tcW w:w="993" w:type="dxa"/>
          </w:tcPr>
          <w:p w14:paraId="19F6C233"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Т</w:t>
            </w:r>
            <w:r w:rsidRPr="00234F6C">
              <w:rPr>
                <w:vertAlign w:val="subscript"/>
              </w:rPr>
              <w:t>2</w:t>
            </w:r>
          </w:p>
        </w:tc>
        <w:tc>
          <w:tcPr>
            <w:tcW w:w="1701" w:type="dxa"/>
          </w:tcPr>
          <w:p w14:paraId="2A84D84C"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 xml:space="preserve">Да </w:t>
            </w:r>
            <w:r>
              <w:br/>
            </w:r>
            <w:r w:rsidRPr="007D3D31">
              <w:t>(до испытания)</w:t>
            </w:r>
          </w:p>
        </w:tc>
        <w:tc>
          <w:tcPr>
            <w:tcW w:w="1275" w:type="dxa"/>
          </w:tcPr>
          <w:p w14:paraId="456AB72C"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Нет</w:t>
            </w:r>
          </w:p>
        </w:tc>
        <w:tc>
          <w:tcPr>
            <w:tcW w:w="2533" w:type="dxa"/>
          </w:tcPr>
          <w:p w14:paraId="2A01EB7A" w14:textId="77777777" w:rsidR="00C42DB3" w:rsidRPr="008D33C4"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Поток, пропускаемый новым материалом на участке 24°</w:t>
            </w:r>
          </w:p>
        </w:tc>
      </w:tr>
      <w:tr w:rsidR="00C42DB3" w:rsidRPr="008D33C4" w14:paraId="5C981612" w14:textId="77777777" w:rsidTr="00BF12FB">
        <w:trPr>
          <w:cantSplit/>
        </w:trPr>
        <w:tc>
          <w:tcPr>
            <w:tcW w:w="993" w:type="dxa"/>
          </w:tcPr>
          <w:p w14:paraId="4CA8D382"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Т</w:t>
            </w:r>
            <w:r w:rsidRPr="00234F6C">
              <w:rPr>
                <w:vertAlign w:val="subscript"/>
              </w:rPr>
              <w:t>3</w:t>
            </w:r>
          </w:p>
        </w:tc>
        <w:tc>
          <w:tcPr>
            <w:tcW w:w="1701" w:type="dxa"/>
          </w:tcPr>
          <w:p w14:paraId="03C71013"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 xml:space="preserve">Да </w:t>
            </w:r>
            <w:r>
              <w:br/>
            </w:r>
            <w:r w:rsidRPr="007D3D31">
              <w:t>(после испытания)</w:t>
            </w:r>
          </w:p>
        </w:tc>
        <w:tc>
          <w:tcPr>
            <w:tcW w:w="1275" w:type="dxa"/>
          </w:tcPr>
          <w:p w14:paraId="06C06752"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Нет</w:t>
            </w:r>
          </w:p>
        </w:tc>
        <w:tc>
          <w:tcPr>
            <w:tcW w:w="2533" w:type="dxa"/>
          </w:tcPr>
          <w:p w14:paraId="1E487408" w14:textId="77777777" w:rsidR="00C42DB3" w:rsidRPr="008D33C4"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Поток, пропускаемый новым материалом на участке 24°</w:t>
            </w:r>
          </w:p>
        </w:tc>
      </w:tr>
      <w:tr w:rsidR="00C42DB3" w:rsidRPr="007D3D31" w14:paraId="4CAA4F23" w14:textId="77777777" w:rsidTr="00BF12FB">
        <w:trPr>
          <w:cantSplit/>
        </w:trPr>
        <w:tc>
          <w:tcPr>
            <w:tcW w:w="993" w:type="dxa"/>
            <w:tcBorders>
              <w:bottom w:val="single" w:sz="2" w:space="0" w:color="000000"/>
            </w:tcBorders>
          </w:tcPr>
          <w:p w14:paraId="51938F19"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Т</w:t>
            </w:r>
            <w:r w:rsidRPr="00234F6C">
              <w:rPr>
                <w:vertAlign w:val="subscript"/>
              </w:rPr>
              <w:t>4</w:t>
            </w:r>
          </w:p>
        </w:tc>
        <w:tc>
          <w:tcPr>
            <w:tcW w:w="1701" w:type="dxa"/>
            <w:tcBorders>
              <w:bottom w:val="single" w:sz="2" w:space="0" w:color="000000"/>
            </w:tcBorders>
          </w:tcPr>
          <w:p w14:paraId="24E594C4"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 xml:space="preserve">Да </w:t>
            </w:r>
            <w:r>
              <w:br/>
            </w:r>
            <w:r w:rsidRPr="007D3D31">
              <w:t>(до испытания)</w:t>
            </w:r>
          </w:p>
        </w:tc>
        <w:tc>
          <w:tcPr>
            <w:tcW w:w="1275" w:type="dxa"/>
            <w:tcBorders>
              <w:bottom w:val="single" w:sz="2" w:space="0" w:color="000000"/>
            </w:tcBorders>
          </w:tcPr>
          <w:p w14:paraId="1688DF26"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Да</w:t>
            </w:r>
          </w:p>
        </w:tc>
        <w:tc>
          <w:tcPr>
            <w:tcW w:w="2533" w:type="dxa"/>
            <w:tcBorders>
              <w:bottom w:val="single" w:sz="2" w:space="0" w:color="000000"/>
            </w:tcBorders>
          </w:tcPr>
          <w:p w14:paraId="1BE57445"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Поток, рассеиваемый новым материалом</w:t>
            </w:r>
          </w:p>
        </w:tc>
      </w:tr>
      <w:tr w:rsidR="00C42DB3" w:rsidRPr="008D33C4" w14:paraId="4457AFDC" w14:textId="77777777" w:rsidTr="00BF12FB">
        <w:trPr>
          <w:cantSplit/>
        </w:trPr>
        <w:tc>
          <w:tcPr>
            <w:tcW w:w="993" w:type="dxa"/>
            <w:tcBorders>
              <w:bottom w:val="single" w:sz="12" w:space="0" w:color="000000"/>
            </w:tcBorders>
          </w:tcPr>
          <w:p w14:paraId="3CAAC3E9"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Т</w:t>
            </w:r>
            <w:r w:rsidRPr="00234F6C">
              <w:rPr>
                <w:vertAlign w:val="subscript"/>
              </w:rPr>
              <w:t>5</w:t>
            </w:r>
          </w:p>
        </w:tc>
        <w:tc>
          <w:tcPr>
            <w:tcW w:w="1701" w:type="dxa"/>
            <w:tcBorders>
              <w:bottom w:val="single" w:sz="12" w:space="0" w:color="000000"/>
            </w:tcBorders>
          </w:tcPr>
          <w:p w14:paraId="7E2AA572"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 xml:space="preserve">Да </w:t>
            </w:r>
            <w:r>
              <w:br/>
            </w:r>
            <w:r w:rsidRPr="007D3D31">
              <w:t>(после испытания)</w:t>
            </w:r>
          </w:p>
        </w:tc>
        <w:tc>
          <w:tcPr>
            <w:tcW w:w="1275" w:type="dxa"/>
            <w:tcBorders>
              <w:bottom w:val="single" w:sz="12" w:space="0" w:color="000000"/>
            </w:tcBorders>
          </w:tcPr>
          <w:p w14:paraId="451A0485" w14:textId="77777777" w:rsidR="00C42DB3" w:rsidRPr="007D3D31"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Да</w:t>
            </w:r>
          </w:p>
        </w:tc>
        <w:tc>
          <w:tcPr>
            <w:tcW w:w="2533" w:type="dxa"/>
            <w:tcBorders>
              <w:bottom w:val="single" w:sz="12" w:space="0" w:color="000000"/>
            </w:tcBorders>
          </w:tcPr>
          <w:p w14:paraId="122C30C5" w14:textId="77777777" w:rsidR="00C42DB3" w:rsidRPr="008D33C4" w:rsidRDefault="00C42DB3" w:rsidP="00BF12FB">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rPr>
                <w:sz w:val="18"/>
                <w:szCs w:val="18"/>
              </w:rPr>
            </w:pPr>
            <w:r w:rsidRPr="007D3D31">
              <w:t>Рассеяние потока материалом, подвергнутым испытанию</w:t>
            </w:r>
          </w:p>
        </w:tc>
      </w:tr>
    </w:tbl>
    <w:p w14:paraId="408DCA17" w14:textId="132458C5" w:rsidR="00496CC4" w:rsidRPr="00C42DB3" w:rsidRDefault="00496CC4" w:rsidP="00DA730A">
      <w:pPr>
        <w:pStyle w:val="rxxxannex"/>
        <w:spacing w:after="0"/>
        <w:rPr>
          <w:sz w:val="20"/>
          <w:lang w:val="ru-RU"/>
        </w:rPr>
      </w:pPr>
    </w:p>
    <w:p w14:paraId="201256F9" w14:textId="68CBB688" w:rsidR="00C42DB3" w:rsidRDefault="00C42DB3" w:rsidP="00C42DB3">
      <w:pPr>
        <w:suppressAutoHyphens w:val="0"/>
        <w:spacing w:line="240" w:lineRule="auto"/>
        <w:rPr>
          <w:rFonts w:eastAsiaTheme="minorEastAsia" w:cs="Times New Roman"/>
          <w:szCs w:val="20"/>
        </w:rPr>
      </w:pPr>
    </w:p>
    <w:p w14:paraId="061A6A5B" w14:textId="77777777" w:rsidR="00777E15" w:rsidRDefault="00777E15" w:rsidP="00C42DB3">
      <w:pPr>
        <w:suppressAutoHyphens w:val="0"/>
        <w:spacing w:line="240" w:lineRule="auto"/>
        <w:rPr>
          <w:rFonts w:eastAsiaTheme="minorEastAsia" w:cs="Times New Roman"/>
          <w:szCs w:val="20"/>
        </w:rPr>
        <w:sectPr w:rsidR="00777E15" w:rsidSect="00C42DB3">
          <w:headerReference w:type="even" r:id="rId95"/>
          <w:headerReference w:type="default" r:id="rId96"/>
          <w:footerReference w:type="even" r:id="rId97"/>
          <w:footerReference w:type="default" r:id="rId98"/>
          <w:footnotePr>
            <w:numRestart w:val="eachSect"/>
          </w:footnotePr>
          <w:endnotePr>
            <w:numFmt w:val="decimal"/>
          </w:endnotePr>
          <w:pgSz w:w="11906" w:h="16838" w:code="9"/>
          <w:pgMar w:top="1417" w:right="1134" w:bottom="1134" w:left="1134" w:header="850" w:footer="567" w:gutter="0"/>
          <w:cols w:space="708"/>
          <w:docGrid w:linePitch="360"/>
        </w:sectPr>
      </w:pPr>
    </w:p>
    <w:p w14:paraId="551C249C" w14:textId="77777777" w:rsidR="00777E15" w:rsidRPr="008D33C4" w:rsidRDefault="00777E15" w:rsidP="00777E15">
      <w:pPr>
        <w:pStyle w:val="HChG"/>
      </w:pPr>
      <w:r w:rsidRPr="007D3D31">
        <w:t>Приложение 8</w:t>
      </w:r>
      <w:r>
        <w:t xml:space="preserve"> — </w:t>
      </w:r>
      <w:r w:rsidRPr="007D3D31">
        <w:t>Добавление 3</w:t>
      </w:r>
    </w:p>
    <w:p w14:paraId="33B54658" w14:textId="77777777" w:rsidR="00777E15" w:rsidRPr="008D33C4" w:rsidRDefault="00777E15" w:rsidP="00777E15">
      <w:pPr>
        <w:pStyle w:val="HChG"/>
      </w:pPr>
      <w:r w:rsidRPr="007D3D31">
        <w:tab/>
      </w:r>
      <w:r w:rsidRPr="007D3D31">
        <w:tab/>
        <w:t>Метод испытания разбрызгиванием</w:t>
      </w:r>
    </w:p>
    <w:p w14:paraId="4C58775C" w14:textId="77777777" w:rsidR="00777E15" w:rsidRPr="008D33C4" w:rsidRDefault="00777E15" w:rsidP="00777E15">
      <w:pPr>
        <w:pStyle w:val="1para1stlevel"/>
        <w:rPr>
          <w:lang w:val="ru-RU"/>
        </w:rPr>
      </w:pPr>
      <w:r w:rsidRPr="007D3D31">
        <w:rPr>
          <w:lang w:val="ru-RU"/>
        </w:rPr>
        <w:t>1.</w:t>
      </w:r>
      <w:r w:rsidRPr="007D3D31">
        <w:rPr>
          <w:lang w:val="ru-RU"/>
        </w:rPr>
        <w:tab/>
      </w:r>
      <w:r w:rsidRPr="007D3D31">
        <w:rPr>
          <w:lang w:val="ru-RU"/>
        </w:rPr>
        <w:tab/>
        <w:t>Испытательное оборудование</w:t>
      </w:r>
    </w:p>
    <w:p w14:paraId="78E7D2A5" w14:textId="77777777" w:rsidR="00777E15" w:rsidRPr="008D33C4" w:rsidRDefault="00777E15" w:rsidP="00777E15">
      <w:pPr>
        <w:pStyle w:val="2para2ndlevel"/>
        <w:rPr>
          <w:lang w:val="ru-RU"/>
        </w:rPr>
      </w:pPr>
      <w:r w:rsidRPr="007D3D31">
        <w:rPr>
          <w:lang w:val="ru-RU"/>
        </w:rPr>
        <w:t>1.1</w:t>
      </w:r>
      <w:r w:rsidRPr="007D3D31">
        <w:rPr>
          <w:lang w:val="ru-RU"/>
        </w:rPr>
        <w:tab/>
        <w:t>Пульверизатор</w:t>
      </w:r>
    </w:p>
    <w:p w14:paraId="7088F60E" w14:textId="77777777" w:rsidR="00777E15" w:rsidRPr="008D33C4" w:rsidRDefault="00777E15" w:rsidP="00777E15">
      <w:pPr>
        <w:pStyle w:val="StyleSingleTxtGLeft2cmHanging206cm"/>
        <w:ind w:firstLine="0"/>
        <w:rPr>
          <w:lang w:val="ru-RU"/>
        </w:rPr>
      </w:pPr>
      <w:r w:rsidRPr="007D3D31">
        <w:rPr>
          <w:lang w:val="ru-RU"/>
        </w:rPr>
        <w:tab/>
        <w:t xml:space="preserve">Используемый пульверизатор должен быть оснащен выпускным отверстием диаметром 1,3 мм, обеспечивающим скорость потока жидкости 0,24 ± 0,02 л/мин при рабочем давлении 6,0 бар </w:t>
      </w:r>
      <w:r>
        <w:rPr>
          <w:lang w:val="ru-RU"/>
        </w:rPr>
        <w:t>–</w:t>
      </w:r>
      <w:r w:rsidRPr="007D3D31">
        <w:rPr>
          <w:lang w:val="ru-RU"/>
        </w:rPr>
        <w:t>0/+0,5 бар.</w:t>
      </w:r>
    </w:p>
    <w:p w14:paraId="51546980" w14:textId="77777777" w:rsidR="00777E15" w:rsidRPr="008D33C4" w:rsidRDefault="00777E15" w:rsidP="00777E15">
      <w:pPr>
        <w:pStyle w:val="StyleSingleTxtGLeft2cmHanging206cm"/>
        <w:ind w:firstLine="0"/>
        <w:rPr>
          <w:lang w:val="ru-RU"/>
        </w:rPr>
      </w:pPr>
      <w:r w:rsidRPr="007D3D31">
        <w:rPr>
          <w:lang w:val="ru-RU"/>
        </w:rPr>
        <w:tab/>
        <w:t>В таких режимных условиях полученный рисунок веерообразной формы должен иметь диаметр 170 мм ± 50 мм на подверженной износу поверхности на расстоянии 380 мм ± 10 мм от выпускного отверстия.</w:t>
      </w:r>
    </w:p>
    <w:p w14:paraId="2E603B6D" w14:textId="77777777" w:rsidR="00777E15" w:rsidRPr="008D33C4" w:rsidRDefault="00777E15" w:rsidP="00777E15">
      <w:pPr>
        <w:pStyle w:val="2para2ndlevel"/>
        <w:rPr>
          <w:lang w:val="ru-RU"/>
        </w:rPr>
      </w:pPr>
      <w:r w:rsidRPr="007D3D31">
        <w:rPr>
          <w:lang w:val="ru-RU"/>
        </w:rPr>
        <w:t>1.2</w:t>
      </w:r>
      <w:r w:rsidRPr="007D3D31">
        <w:rPr>
          <w:lang w:val="ru-RU"/>
        </w:rPr>
        <w:tab/>
      </w:r>
      <w:r w:rsidRPr="007D3D31">
        <w:rPr>
          <w:lang w:val="ru-RU"/>
        </w:rPr>
        <w:tab/>
        <w:t>Испытательная смесь</w:t>
      </w:r>
    </w:p>
    <w:p w14:paraId="3CD49BF7" w14:textId="77777777" w:rsidR="00777E15" w:rsidRPr="008D33C4" w:rsidRDefault="00777E15" w:rsidP="00777E15">
      <w:pPr>
        <w:pStyle w:val="StyleSingleTxtGLeft2cmHanging206cm"/>
        <w:ind w:firstLine="0"/>
        <w:rPr>
          <w:lang w:val="ru-RU"/>
        </w:rPr>
      </w:pPr>
      <w:r w:rsidRPr="007D3D31">
        <w:rPr>
          <w:lang w:val="ru-RU"/>
        </w:rPr>
        <w:tab/>
        <w:t>Испытательная смесь состоит из:</w:t>
      </w:r>
    </w:p>
    <w:p w14:paraId="437024A1" w14:textId="77777777" w:rsidR="00777E15" w:rsidRPr="008D33C4" w:rsidRDefault="00777E15" w:rsidP="00777E15">
      <w:pPr>
        <w:pStyle w:val="afc"/>
        <w:ind w:right="1141"/>
        <w:rPr>
          <w:lang w:val="ru-RU"/>
        </w:rPr>
      </w:pPr>
      <w:r w:rsidRPr="007D3D31">
        <w:rPr>
          <w:lang w:val="ru-RU"/>
        </w:rPr>
        <w:t>a)</w:t>
      </w:r>
      <w:r w:rsidRPr="007D3D31">
        <w:rPr>
          <w:lang w:val="ru-RU"/>
        </w:rPr>
        <w:tab/>
        <w:t>силикатного песка твердостью 7 единиц по шкале Мора, состоящего из зерен размером 0</w:t>
      </w:r>
      <w:r>
        <w:rPr>
          <w:lang w:val="ru-RU"/>
        </w:rPr>
        <w:t>–</w:t>
      </w:r>
      <w:r w:rsidRPr="007D3D31">
        <w:rPr>
          <w:lang w:val="ru-RU"/>
        </w:rPr>
        <w:t>0,2 мм и обладающего практически нормальным распределением и угловым коэффициентом 1,8</w:t>
      </w:r>
      <w:r>
        <w:rPr>
          <w:lang w:val="ru-RU"/>
        </w:rPr>
        <w:t>–</w:t>
      </w:r>
      <w:r w:rsidRPr="007D3D31">
        <w:rPr>
          <w:lang w:val="ru-RU"/>
        </w:rPr>
        <w:t>2;</w:t>
      </w:r>
    </w:p>
    <w:p w14:paraId="4039FC6B" w14:textId="77777777" w:rsidR="00777E15" w:rsidRPr="008D33C4" w:rsidRDefault="00777E15" w:rsidP="00777E15">
      <w:pPr>
        <w:pStyle w:val="afc"/>
        <w:ind w:right="1141"/>
        <w:rPr>
          <w:lang w:val="ru-RU"/>
        </w:rPr>
      </w:pPr>
      <w:r w:rsidRPr="007D3D31">
        <w:rPr>
          <w:lang w:val="ru-RU"/>
        </w:rPr>
        <w:t>b)</w:t>
      </w:r>
      <w:r w:rsidRPr="007D3D31">
        <w:rPr>
          <w:lang w:val="ru-RU"/>
        </w:rPr>
        <w:tab/>
        <w:t>воды жесткостью не более 205 г/м</w:t>
      </w:r>
      <w:r w:rsidRPr="00234F6C">
        <w:rPr>
          <w:vertAlign w:val="superscript"/>
          <w:lang w:val="ru-RU"/>
        </w:rPr>
        <w:t>3</w:t>
      </w:r>
      <w:r w:rsidRPr="007D3D31">
        <w:rPr>
          <w:lang w:val="ru-RU"/>
        </w:rPr>
        <w:t xml:space="preserve"> для смеси, содержащей 25</w:t>
      </w:r>
      <w:r>
        <w:rPr>
          <w:lang w:val="ru-RU"/>
        </w:rPr>
        <w:t> </w:t>
      </w:r>
      <w:r w:rsidRPr="007D3D31">
        <w:rPr>
          <w:lang w:val="ru-RU"/>
        </w:rPr>
        <w:t>г</w:t>
      </w:r>
      <w:r>
        <w:rPr>
          <w:lang w:val="ru-RU"/>
        </w:rPr>
        <w:t> </w:t>
      </w:r>
      <w:r w:rsidRPr="007D3D31">
        <w:rPr>
          <w:lang w:val="ru-RU"/>
        </w:rPr>
        <w:t>песка на литр воды.</w:t>
      </w:r>
    </w:p>
    <w:p w14:paraId="0B957D1A" w14:textId="77777777" w:rsidR="00777E15" w:rsidRPr="008D33C4" w:rsidRDefault="00777E15" w:rsidP="00777E15">
      <w:pPr>
        <w:pStyle w:val="1para1stlevel"/>
        <w:rPr>
          <w:lang w:val="ru-RU"/>
        </w:rPr>
      </w:pPr>
      <w:r w:rsidRPr="007D3D31">
        <w:rPr>
          <w:lang w:val="ru-RU"/>
        </w:rPr>
        <w:t>2.</w:t>
      </w:r>
      <w:r w:rsidRPr="007D3D31">
        <w:rPr>
          <w:lang w:val="ru-RU"/>
        </w:rPr>
        <w:tab/>
      </w:r>
      <w:r w:rsidRPr="007D3D31">
        <w:rPr>
          <w:lang w:val="ru-RU"/>
        </w:rPr>
        <w:tab/>
        <w:t>Испытание</w:t>
      </w:r>
    </w:p>
    <w:p w14:paraId="00ECF4F6" w14:textId="77777777" w:rsidR="00777E15" w:rsidRPr="008D33C4" w:rsidRDefault="00777E15" w:rsidP="00777E15">
      <w:pPr>
        <w:pStyle w:val="StyleSingleTxtGLeft2cmHanging206cm"/>
        <w:ind w:firstLine="0"/>
        <w:rPr>
          <w:lang w:val="ru-RU"/>
        </w:rPr>
      </w:pPr>
      <w:r w:rsidRPr="007D3D31">
        <w:rPr>
          <w:lang w:val="ru-RU"/>
        </w:rPr>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14:paraId="1D7E42C8" w14:textId="77777777" w:rsidR="00777E15" w:rsidRPr="008D33C4" w:rsidRDefault="00777E15" w:rsidP="00777E15">
      <w:pPr>
        <w:pStyle w:val="StyleSingleTxtGLeft2cmHanging206cm"/>
        <w:ind w:firstLine="0"/>
        <w:rPr>
          <w:lang w:val="ru-RU"/>
        </w:rPr>
      </w:pPr>
      <w:r w:rsidRPr="007D3D31">
        <w:rPr>
          <w:lang w:val="ru-RU"/>
        </w:rPr>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14:paraId="0FD4BC17" w14:textId="77777777" w:rsidR="00777E15" w:rsidRPr="00D80B99" w:rsidRDefault="00777E15" w:rsidP="00777E15">
      <w:pPr>
        <w:widowControl w:val="0"/>
        <w:tabs>
          <w:tab w:val="left" w:pos="567"/>
        </w:tabs>
        <w:spacing w:after="240"/>
        <w:jc w:val="center"/>
        <w:rPr>
          <w:iCs/>
        </w:rPr>
      </w:pPr>
      <m:oMath>
        <m:r>
          <m:rPr>
            <m:sty m:val="p"/>
          </m:rPr>
          <w:rPr>
            <w:rFonts w:ascii="Cambria Math"/>
          </w:rPr>
          <m:t>Δ</m:t>
        </m:r>
        <m:r>
          <m:rPr>
            <m:sty m:val="p"/>
          </m:rPr>
          <w:rPr>
            <w:rFonts w:ascii="Cambria Math"/>
          </w:rPr>
          <m:t>d=</m:t>
        </m:r>
        <m:f>
          <m:fPr>
            <m:ctrlPr>
              <w:rPr>
                <w:rFonts w:ascii="Cambria Math" w:hAnsi="Cambria Math"/>
                <w:iCs/>
              </w:rPr>
            </m:ctrlPr>
          </m:fPr>
          <m:num>
            <m:sSub>
              <m:sSubPr>
                <m:ctrlPr>
                  <w:rPr>
                    <w:rFonts w:ascii="Cambria Math" w:hAnsi="Cambria Math"/>
                    <w:iCs/>
                  </w:rPr>
                </m:ctrlPr>
              </m:sSubPr>
              <m:e>
                <m:r>
                  <m:rPr>
                    <m:sty m:val="p"/>
                  </m:rPr>
                  <w:rPr>
                    <w:rFonts w:ascii="Cambria Math"/>
                  </w:rPr>
                  <m:t>T</m:t>
                </m:r>
              </m:e>
              <m:sub>
                <m:r>
                  <m:rPr>
                    <m:sty m:val="p"/>
                  </m:rPr>
                  <w:rPr>
                    <w:rFonts w:ascii="Cambria Math"/>
                  </w:rPr>
                  <m:t>5</m:t>
                </m:r>
              </m:sub>
            </m:sSub>
            <m:r>
              <m:rPr>
                <m:sty m:val="p"/>
              </m:rPr>
              <w:rPr>
                <w:rFonts w:ascii="Cambria Math"/>
              </w:rPr>
              <m:t>-</m:t>
            </m:r>
            <m:sSub>
              <m:sSubPr>
                <m:ctrlPr>
                  <w:rPr>
                    <w:rFonts w:ascii="Cambria Math" w:hAnsi="Cambria Math"/>
                    <w:iCs/>
                  </w:rPr>
                </m:ctrlPr>
              </m:sSubPr>
              <m:e>
                <m:r>
                  <m:rPr>
                    <m:sty m:val="p"/>
                  </m:rPr>
                  <w:rPr>
                    <w:rFonts w:ascii="Cambria Math"/>
                  </w:rPr>
                  <m:t>T</m:t>
                </m:r>
              </m:e>
              <m:sub>
                <m:r>
                  <m:rPr>
                    <m:sty m:val="p"/>
                  </m:rPr>
                  <w:rPr>
                    <w:rFonts w:ascii="Cambria Math"/>
                  </w:rPr>
                  <m:t>4</m:t>
                </m:r>
              </m:sub>
            </m:sSub>
          </m:num>
          <m:den>
            <m:sSub>
              <m:sSubPr>
                <m:ctrlPr>
                  <w:rPr>
                    <w:rFonts w:ascii="Cambria Math" w:hAnsi="Cambria Math"/>
                    <w:iCs/>
                  </w:rPr>
                </m:ctrlPr>
              </m:sSubPr>
              <m:e>
                <m:r>
                  <m:rPr>
                    <m:sty m:val="p"/>
                  </m:rPr>
                  <w:rPr>
                    <w:rFonts w:ascii="Cambria Math"/>
                  </w:rPr>
                  <m:t>T</m:t>
                </m:r>
              </m:e>
              <m:sub>
                <m:r>
                  <m:rPr>
                    <m:sty m:val="p"/>
                  </m:rPr>
                  <w:rPr>
                    <w:rFonts w:ascii="Cambria Math"/>
                  </w:rPr>
                  <m:t>2</m:t>
                </m:r>
              </m:sub>
            </m:sSub>
          </m:den>
        </m:f>
        <m:r>
          <m:rPr>
            <m:sty m:val="p"/>
          </m:rPr>
          <w:rPr>
            <w:rFonts w:ascii="Cambria Math"/>
          </w:rPr>
          <m:t>=0,0250</m:t>
        </m:r>
        <m:r>
          <m:rPr>
            <m:sty m:val="p"/>
          </m:rPr>
          <w:rPr>
            <w:rFonts w:ascii="Cambria Math"/>
          </w:rPr>
          <m:t> ±</m:t>
        </m:r>
        <m:r>
          <m:rPr>
            <m:sty m:val="p"/>
          </m:rPr>
          <w:rPr>
            <w:rFonts w:ascii="Cambria Math"/>
          </w:rPr>
          <m:t>0,0025</m:t>
        </m:r>
      </m:oMath>
      <w:r w:rsidRPr="00D80B99">
        <w:rPr>
          <w:rFonts w:eastAsiaTheme="minorEastAsia"/>
          <w:iCs/>
        </w:rPr>
        <w:t>.</w:t>
      </w:r>
    </w:p>
    <w:p w14:paraId="6A2671D2" w14:textId="6F407DA1" w:rsidR="00C42DB3" w:rsidRPr="00E2374C" w:rsidRDefault="00777E15" w:rsidP="00777E15">
      <w:pPr>
        <w:pStyle w:val="StyleSingleTxtGLeft2cmHanging206cm"/>
        <w:ind w:firstLine="0"/>
        <w:rPr>
          <w:rFonts w:eastAsiaTheme="minorEastAsia"/>
          <w:lang w:val="ru-RU"/>
        </w:rPr>
      </w:pPr>
      <w:r w:rsidRPr="007D3D31">
        <w:rPr>
          <w:lang w:val="ru-RU"/>
        </w:rPr>
        <w:tab/>
        <w:t>Для проверки однородности износа всей испытуемой поверхности можно использовать несколько эталонных образцов.</w:t>
      </w:r>
    </w:p>
    <w:p w14:paraId="4B8A93A2" w14:textId="071215A0" w:rsidR="00777E15" w:rsidRDefault="00777E15" w:rsidP="00C42DB3">
      <w:pPr>
        <w:suppressAutoHyphens w:val="0"/>
        <w:spacing w:line="240" w:lineRule="auto"/>
        <w:rPr>
          <w:rFonts w:eastAsiaTheme="minorEastAsia" w:cs="Times New Roman"/>
          <w:szCs w:val="20"/>
        </w:rPr>
      </w:pPr>
    </w:p>
    <w:p w14:paraId="5BD4581E" w14:textId="7C454B30" w:rsidR="00777E15" w:rsidRDefault="00777E15" w:rsidP="00C42DB3">
      <w:pPr>
        <w:suppressAutoHyphens w:val="0"/>
        <w:spacing w:line="240" w:lineRule="auto"/>
        <w:rPr>
          <w:rFonts w:eastAsiaTheme="minorEastAsia" w:cs="Times New Roman"/>
          <w:szCs w:val="20"/>
        </w:rPr>
      </w:pPr>
    </w:p>
    <w:p w14:paraId="6DBC1506" w14:textId="77777777" w:rsidR="006524B0" w:rsidRDefault="006524B0" w:rsidP="00C42DB3">
      <w:pPr>
        <w:suppressAutoHyphens w:val="0"/>
        <w:spacing w:line="240" w:lineRule="auto"/>
        <w:rPr>
          <w:rFonts w:eastAsiaTheme="minorEastAsia" w:cs="Times New Roman"/>
          <w:szCs w:val="20"/>
        </w:rPr>
        <w:sectPr w:rsidR="006524B0" w:rsidSect="00777E15">
          <w:headerReference w:type="even" r:id="rId99"/>
          <w:headerReference w:type="default" r:id="rId100"/>
          <w:footerReference w:type="even" r:id="rId101"/>
          <w:footerReference w:type="default" r:id="rId102"/>
          <w:footnotePr>
            <w:numRestart w:val="eachSect"/>
          </w:footnotePr>
          <w:endnotePr>
            <w:numFmt w:val="decimal"/>
          </w:endnotePr>
          <w:pgSz w:w="11906" w:h="16838" w:code="9"/>
          <w:pgMar w:top="1417" w:right="1134" w:bottom="1134" w:left="1134" w:header="850" w:footer="567" w:gutter="0"/>
          <w:cols w:space="708"/>
          <w:docGrid w:linePitch="360"/>
        </w:sectPr>
      </w:pPr>
    </w:p>
    <w:p w14:paraId="2548BE26" w14:textId="77777777" w:rsidR="006524B0" w:rsidRPr="008D33C4" w:rsidRDefault="006524B0" w:rsidP="006524B0">
      <w:pPr>
        <w:pStyle w:val="0title"/>
        <w:rPr>
          <w:szCs w:val="28"/>
          <w:lang w:val="ru-RU"/>
        </w:rPr>
      </w:pPr>
      <w:r w:rsidRPr="007D3D31">
        <w:rPr>
          <w:bCs/>
          <w:lang w:val="ru-RU"/>
        </w:rPr>
        <w:t>Приложение 8</w:t>
      </w:r>
      <w:r>
        <w:rPr>
          <w:bCs/>
          <w:lang w:val="ru-RU"/>
        </w:rPr>
        <w:t xml:space="preserve"> — </w:t>
      </w:r>
      <w:r w:rsidRPr="007D3D31">
        <w:rPr>
          <w:bCs/>
          <w:lang w:val="ru-RU"/>
        </w:rPr>
        <w:t>Добавление 4</w:t>
      </w:r>
    </w:p>
    <w:p w14:paraId="72B373AB" w14:textId="77777777" w:rsidR="006524B0" w:rsidRPr="008D33C4" w:rsidRDefault="006524B0" w:rsidP="006524B0">
      <w:pPr>
        <w:pStyle w:val="0title"/>
        <w:rPr>
          <w:szCs w:val="28"/>
          <w:lang w:val="ru-RU"/>
        </w:rPr>
      </w:pPr>
      <w:r w:rsidRPr="007D3D31">
        <w:rPr>
          <w:lang w:val="ru-RU"/>
        </w:rPr>
        <w:tab/>
      </w:r>
      <w:r w:rsidRPr="007D3D31">
        <w:rPr>
          <w:lang w:val="ru-RU"/>
        </w:rPr>
        <w:tab/>
      </w:r>
      <w:r w:rsidRPr="007D3D31">
        <w:rPr>
          <w:bCs/>
          <w:lang w:val="ru-RU"/>
        </w:rPr>
        <w:t>Испытание на силу сцепления с клейкой лентой</w:t>
      </w:r>
    </w:p>
    <w:p w14:paraId="69696C57" w14:textId="77777777" w:rsidR="006524B0" w:rsidRPr="008D33C4" w:rsidRDefault="006524B0" w:rsidP="006524B0">
      <w:pPr>
        <w:pStyle w:val="1para1stlevel"/>
        <w:rPr>
          <w:lang w:val="ru-RU"/>
        </w:rPr>
      </w:pPr>
      <w:r w:rsidRPr="007D3D31">
        <w:rPr>
          <w:lang w:val="ru-RU"/>
        </w:rPr>
        <w:t>1.</w:t>
      </w:r>
      <w:r w:rsidRPr="007D3D31">
        <w:rPr>
          <w:lang w:val="ru-RU"/>
        </w:rPr>
        <w:tab/>
      </w:r>
      <w:r w:rsidRPr="007D3D31">
        <w:rPr>
          <w:lang w:val="ru-RU"/>
        </w:rPr>
        <w:tab/>
        <w:t>Цель</w:t>
      </w:r>
    </w:p>
    <w:p w14:paraId="0C6E4450" w14:textId="77777777" w:rsidR="006524B0" w:rsidRPr="008D33C4" w:rsidRDefault="006524B0" w:rsidP="006524B0">
      <w:pPr>
        <w:pStyle w:val="StyleSingleTxtGLeft2cmHanging206cm"/>
        <w:ind w:firstLine="0"/>
        <w:rPr>
          <w:lang w:val="ru-RU"/>
        </w:rPr>
      </w:pPr>
      <w:r w:rsidRPr="007D3D31">
        <w:rPr>
          <w:lang w:val="ru-RU"/>
        </w:rPr>
        <w:tab/>
        <w:t>Настоящий метод позволяет в обычных условиях определить линейную силу сцепления клейкой ленты со стеклянной пластиной.</w:t>
      </w:r>
    </w:p>
    <w:p w14:paraId="7D3F6A74" w14:textId="77777777" w:rsidR="006524B0" w:rsidRPr="008D33C4" w:rsidRDefault="006524B0" w:rsidP="006524B0">
      <w:pPr>
        <w:pStyle w:val="1para1stlevel"/>
        <w:rPr>
          <w:lang w:val="ru-RU"/>
        </w:rPr>
      </w:pPr>
      <w:r w:rsidRPr="007D3D31">
        <w:rPr>
          <w:lang w:val="ru-RU"/>
        </w:rPr>
        <w:t>2.</w:t>
      </w:r>
      <w:r w:rsidRPr="007D3D31">
        <w:rPr>
          <w:lang w:val="ru-RU"/>
        </w:rPr>
        <w:tab/>
      </w:r>
      <w:r w:rsidRPr="007D3D31">
        <w:rPr>
          <w:lang w:val="ru-RU"/>
        </w:rPr>
        <w:tab/>
        <w:t>Принцип</w:t>
      </w:r>
    </w:p>
    <w:p w14:paraId="04E3E998" w14:textId="77777777" w:rsidR="006524B0" w:rsidRPr="008D33C4" w:rsidRDefault="006524B0" w:rsidP="006524B0">
      <w:pPr>
        <w:pStyle w:val="StyleSingleTxtGLeft2cmHanging206cm"/>
        <w:ind w:firstLine="0"/>
        <w:rPr>
          <w:lang w:val="ru-RU"/>
        </w:rPr>
      </w:pPr>
      <w:r w:rsidRPr="007D3D31">
        <w:rPr>
          <w:lang w:val="ru-RU"/>
        </w:rPr>
        <w:tab/>
        <w:t>Измерение силы, необходимой для открепления изоляционной ленты от стеклянной пластины под углом 90°.</w:t>
      </w:r>
    </w:p>
    <w:p w14:paraId="36850CAA" w14:textId="77777777" w:rsidR="006524B0" w:rsidRPr="008D33C4" w:rsidRDefault="006524B0" w:rsidP="006524B0">
      <w:pPr>
        <w:pStyle w:val="1para1stlevel"/>
        <w:rPr>
          <w:lang w:val="ru-RU"/>
        </w:rPr>
      </w:pPr>
      <w:r w:rsidRPr="007D3D31">
        <w:rPr>
          <w:lang w:val="ru-RU"/>
        </w:rPr>
        <w:t>3.</w:t>
      </w:r>
      <w:r w:rsidRPr="007D3D31">
        <w:rPr>
          <w:lang w:val="ru-RU"/>
        </w:rPr>
        <w:tab/>
      </w:r>
      <w:r w:rsidRPr="007D3D31">
        <w:rPr>
          <w:lang w:val="ru-RU"/>
        </w:rPr>
        <w:tab/>
        <w:t>Конкретные атмосферные условия</w:t>
      </w:r>
    </w:p>
    <w:p w14:paraId="2943A230" w14:textId="365A2DCD" w:rsidR="006524B0" w:rsidRPr="008D33C4" w:rsidRDefault="006524B0" w:rsidP="006524B0">
      <w:pPr>
        <w:pStyle w:val="StyleSingleTxtGLeft2cmHanging206cm"/>
        <w:ind w:firstLine="0"/>
        <w:rPr>
          <w:lang w:val="ru-RU"/>
        </w:rPr>
      </w:pPr>
      <w:r w:rsidRPr="007D3D31">
        <w:rPr>
          <w:lang w:val="ru-RU"/>
        </w:rPr>
        <w:tab/>
        <w:t>Температура окружающей среды должна составлять 23</w:t>
      </w:r>
      <w:r>
        <w:rPr>
          <w:lang w:val="ru-RU"/>
        </w:rPr>
        <w:t> </w:t>
      </w:r>
      <w:r w:rsidRPr="007D3D31">
        <w:rPr>
          <w:lang w:val="ru-RU"/>
        </w:rPr>
        <w:t>°C</w:t>
      </w:r>
      <w:r>
        <w:rPr>
          <w:lang w:val="ru-RU"/>
        </w:rPr>
        <w:t> </w:t>
      </w:r>
      <w:r w:rsidRPr="007D3D31">
        <w:rPr>
          <w:lang w:val="ru-RU"/>
        </w:rPr>
        <w:t>±</w:t>
      </w:r>
      <w:r>
        <w:rPr>
          <w:lang w:val="ru-RU"/>
        </w:rPr>
        <w:t> </w:t>
      </w:r>
      <w:r w:rsidRPr="007D3D31">
        <w:rPr>
          <w:lang w:val="ru-RU"/>
        </w:rPr>
        <w:t>5</w:t>
      </w:r>
      <w:r>
        <w:rPr>
          <w:lang w:val="ru-RU"/>
        </w:rPr>
        <w:t> </w:t>
      </w:r>
      <w:r w:rsidRPr="007D3D31">
        <w:rPr>
          <w:lang w:val="ru-RU"/>
        </w:rPr>
        <w:t>°C, а</w:t>
      </w:r>
      <w:r>
        <w:rPr>
          <w:lang w:val="ru-RU"/>
        </w:rPr>
        <w:t> </w:t>
      </w:r>
      <w:r w:rsidRPr="007D3D31">
        <w:rPr>
          <w:lang w:val="ru-RU"/>
        </w:rPr>
        <w:t>относительная влажность (ОВ)</w:t>
      </w:r>
      <w:r>
        <w:rPr>
          <w:lang w:val="ru-RU"/>
        </w:rPr>
        <w:t xml:space="preserve"> — </w:t>
      </w:r>
      <w:r w:rsidRPr="007D3D31">
        <w:rPr>
          <w:lang w:val="ru-RU"/>
        </w:rPr>
        <w:t>65 ± 15</w:t>
      </w:r>
      <w:r>
        <w:rPr>
          <w:lang w:val="ru-RU"/>
        </w:rPr>
        <w:t> </w:t>
      </w:r>
      <w:r w:rsidRPr="007D3D31">
        <w:rPr>
          <w:lang w:val="ru-RU"/>
        </w:rPr>
        <w:t>%.</w:t>
      </w:r>
    </w:p>
    <w:p w14:paraId="22B1C968" w14:textId="77777777" w:rsidR="006524B0" w:rsidRPr="008D33C4" w:rsidRDefault="006524B0" w:rsidP="006524B0">
      <w:pPr>
        <w:pStyle w:val="1para1stlevel"/>
        <w:rPr>
          <w:lang w:val="ru-RU"/>
        </w:rPr>
      </w:pPr>
      <w:r w:rsidRPr="007D3D31">
        <w:rPr>
          <w:lang w:val="ru-RU"/>
        </w:rPr>
        <w:t>4.</w:t>
      </w:r>
      <w:r w:rsidRPr="007D3D31">
        <w:rPr>
          <w:lang w:val="ru-RU"/>
        </w:rPr>
        <w:tab/>
      </w:r>
      <w:r w:rsidRPr="007D3D31">
        <w:rPr>
          <w:lang w:val="ru-RU"/>
        </w:rPr>
        <w:tab/>
        <w:t>Испытуемые образцы</w:t>
      </w:r>
    </w:p>
    <w:p w14:paraId="19885694" w14:textId="77777777" w:rsidR="006524B0" w:rsidRPr="008D33C4" w:rsidRDefault="006524B0" w:rsidP="006524B0">
      <w:pPr>
        <w:pStyle w:val="StyleSingleTxtGLeft2cmHanging206cm"/>
        <w:ind w:firstLine="0"/>
        <w:rPr>
          <w:lang w:val="ru-RU"/>
        </w:rPr>
      </w:pPr>
      <w:r w:rsidRPr="007D3D31">
        <w:rPr>
          <w:lang w:val="ru-RU"/>
        </w:rPr>
        <w:tab/>
        <w:t xml:space="preserve">Перед испытанием используемый в качестве образца рулон клейкой ленты необходимо выдержать в течение 24 часов в конкретных атмосферных условиях (см. пункт 3). </w:t>
      </w:r>
    </w:p>
    <w:p w14:paraId="1E6E1D4C" w14:textId="77777777" w:rsidR="006524B0" w:rsidRPr="008D33C4" w:rsidRDefault="006524B0" w:rsidP="006524B0">
      <w:pPr>
        <w:pStyle w:val="StyleSingleTxtGLeft2cmHanging206cm"/>
        <w:ind w:firstLine="0"/>
        <w:rPr>
          <w:lang w:val="ru-RU"/>
        </w:rPr>
      </w:pPr>
      <w:r w:rsidRPr="007D3D31">
        <w:rPr>
          <w:lang w:val="ru-RU"/>
        </w:rPr>
        <w:tab/>
        <w:t>С каждого рулона для испытания берется пять испытательных образцов длиной 400 мм каждый. Эти испытательные образцы отрезают от рулона после первых трех витков.</w:t>
      </w:r>
    </w:p>
    <w:p w14:paraId="0166A290" w14:textId="77777777" w:rsidR="006524B0" w:rsidRPr="008D33C4" w:rsidRDefault="006524B0" w:rsidP="006524B0">
      <w:pPr>
        <w:pStyle w:val="1para1stlevel"/>
        <w:rPr>
          <w:lang w:val="ru-RU"/>
        </w:rPr>
      </w:pPr>
      <w:r w:rsidRPr="007D3D31">
        <w:rPr>
          <w:lang w:val="ru-RU"/>
        </w:rPr>
        <w:t>5.</w:t>
      </w:r>
      <w:r w:rsidRPr="007D3D31">
        <w:rPr>
          <w:lang w:val="ru-RU"/>
        </w:rPr>
        <w:tab/>
      </w:r>
      <w:r w:rsidRPr="007D3D31">
        <w:rPr>
          <w:lang w:val="ru-RU"/>
        </w:rPr>
        <w:tab/>
        <w:t>Процедура</w:t>
      </w:r>
    </w:p>
    <w:p w14:paraId="59771965" w14:textId="77777777" w:rsidR="006524B0" w:rsidRPr="008D33C4" w:rsidRDefault="006524B0" w:rsidP="006524B0">
      <w:pPr>
        <w:pStyle w:val="StyleSingleTxtGLeft2cmHanging206cm"/>
        <w:ind w:firstLine="0"/>
        <w:rPr>
          <w:lang w:val="ru-RU"/>
        </w:rPr>
      </w:pPr>
      <w:r w:rsidRPr="007D3D31">
        <w:rPr>
          <w:lang w:val="ru-RU"/>
        </w:rPr>
        <w:tab/>
        <w:t>Испытания проводят в атмосферных условиях, определенных в пункте 3.</w:t>
      </w:r>
    </w:p>
    <w:p w14:paraId="4916228A" w14:textId="77777777" w:rsidR="006524B0" w:rsidRPr="008D33C4" w:rsidRDefault="006524B0" w:rsidP="006524B0">
      <w:pPr>
        <w:pStyle w:val="StyleSingleTxtGLeft2cmHanging206cm"/>
        <w:ind w:firstLine="0"/>
        <w:rPr>
          <w:lang w:val="ru-RU"/>
        </w:rPr>
      </w:pPr>
      <w:r w:rsidRPr="007D3D31">
        <w:rPr>
          <w:lang w:val="ru-RU"/>
        </w:rPr>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14:paraId="7137EE2F" w14:textId="77777777" w:rsidR="006524B0" w:rsidRPr="008D33C4" w:rsidRDefault="006524B0" w:rsidP="006524B0">
      <w:pPr>
        <w:pStyle w:val="StyleSingleTxtGLeft2cmHanging206cm"/>
        <w:ind w:firstLine="0"/>
        <w:rPr>
          <w:lang w:val="ru-RU"/>
        </w:rPr>
      </w:pPr>
      <w:r w:rsidRPr="007D3D31">
        <w:rPr>
          <w:lang w:val="ru-RU"/>
        </w:rPr>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14:paraId="09B96A0D" w14:textId="77777777" w:rsidR="006524B0" w:rsidRPr="008D33C4" w:rsidRDefault="006524B0" w:rsidP="006524B0">
      <w:pPr>
        <w:pStyle w:val="StyleSingleTxtGLeft2cmHanging206cm"/>
        <w:ind w:firstLine="0"/>
        <w:rPr>
          <w:lang w:val="ru-RU"/>
        </w:rPr>
      </w:pPr>
      <w:r w:rsidRPr="007D3D31">
        <w:rPr>
          <w:lang w:val="ru-RU"/>
        </w:rPr>
        <w:tab/>
        <w:t>В наклеенном состоянии ленту выдерживают в конкретных атмосферных условиях в течение 10 минут.</w:t>
      </w:r>
    </w:p>
    <w:p w14:paraId="29263AA2" w14:textId="77777777" w:rsidR="006524B0" w:rsidRPr="008D33C4" w:rsidRDefault="006524B0" w:rsidP="006524B0">
      <w:pPr>
        <w:pStyle w:val="StyleSingleTxtGLeft2cmHanging206cm"/>
        <w:ind w:firstLine="0"/>
        <w:rPr>
          <w:lang w:val="ru-RU"/>
        </w:rPr>
      </w:pPr>
      <w:r w:rsidRPr="007D3D31">
        <w:rPr>
          <w:lang w:val="ru-RU"/>
        </w:rPr>
        <w:tab/>
        <w:t>Отклеивают около 25 мм испытательного образца от пластины в плоскости, перпендикулярной оси испытательного образца.</w:t>
      </w:r>
    </w:p>
    <w:p w14:paraId="3AA41E63" w14:textId="77777777" w:rsidR="006524B0" w:rsidRPr="008D33C4" w:rsidRDefault="006524B0" w:rsidP="006524B0">
      <w:pPr>
        <w:pStyle w:val="StyleSingleTxtGLeft2cmHanging206cm"/>
        <w:ind w:firstLine="0"/>
        <w:rPr>
          <w:lang w:val="ru-RU"/>
        </w:rPr>
      </w:pPr>
      <w:r w:rsidRPr="007D3D31">
        <w:rPr>
          <w:lang w:val="ru-RU"/>
        </w:rPr>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14:paraId="452E8505" w14:textId="77777777" w:rsidR="006524B0" w:rsidRPr="008D33C4" w:rsidRDefault="006524B0" w:rsidP="006524B0">
      <w:pPr>
        <w:pStyle w:val="StyleSingleTxtGLeft2cmHanging206cm"/>
        <w:ind w:firstLine="0"/>
        <w:rPr>
          <w:lang w:val="ru-RU"/>
        </w:rPr>
      </w:pPr>
      <w:r w:rsidRPr="007D3D31">
        <w:rPr>
          <w:lang w:val="ru-RU"/>
        </w:rPr>
        <w:tab/>
        <w:t>Ленту оттягивают и отклеивают со скоростью 300 мм/с ± 30 мм/с; потребовавшееся для этого усилие регистрируют.</w:t>
      </w:r>
    </w:p>
    <w:p w14:paraId="24B1EE7B" w14:textId="77777777" w:rsidR="006524B0" w:rsidRPr="008D33C4" w:rsidRDefault="006524B0" w:rsidP="006524B0">
      <w:pPr>
        <w:pStyle w:val="1para1stlevel"/>
        <w:rPr>
          <w:lang w:val="ru-RU"/>
        </w:rPr>
      </w:pPr>
      <w:r w:rsidRPr="007D3D31">
        <w:rPr>
          <w:lang w:val="ru-RU"/>
        </w:rPr>
        <w:t>6.</w:t>
      </w:r>
      <w:r w:rsidRPr="007D3D31">
        <w:rPr>
          <w:lang w:val="ru-RU"/>
        </w:rPr>
        <w:tab/>
      </w:r>
      <w:r w:rsidRPr="007D3D31">
        <w:rPr>
          <w:lang w:val="ru-RU"/>
        </w:rPr>
        <w:tab/>
        <w:t>Результаты</w:t>
      </w:r>
    </w:p>
    <w:p w14:paraId="09627DE8" w14:textId="59169A1B" w:rsidR="00777E15" w:rsidRPr="00E2374C" w:rsidRDefault="006524B0" w:rsidP="006524B0">
      <w:pPr>
        <w:pStyle w:val="StyleSingleTxtGLeft2cmHanging206cm"/>
        <w:ind w:firstLine="0"/>
        <w:rPr>
          <w:rFonts w:eastAsiaTheme="minorEastAsia"/>
          <w:lang w:val="ru-RU"/>
        </w:rPr>
      </w:pPr>
      <w:r w:rsidRPr="007D3D31">
        <w:rPr>
          <w:lang w:val="ru-RU"/>
        </w:rPr>
        <w:tab/>
      </w:r>
      <w:r w:rsidRPr="00C43951">
        <w:rPr>
          <w:lang w:val="ru-RU"/>
        </w:rPr>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14:paraId="462EBF08" w14:textId="3C9BE398" w:rsidR="006524B0" w:rsidRDefault="006524B0" w:rsidP="00C42DB3">
      <w:pPr>
        <w:suppressAutoHyphens w:val="0"/>
        <w:spacing w:line="240" w:lineRule="auto"/>
        <w:rPr>
          <w:rFonts w:eastAsiaTheme="minorEastAsia" w:cs="Times New Roman"/>
          <w:szCs w:val="20"/>
        </w:rPr>
      </w:pPr>
    </w:p>
    <w:p w14:paraId="43771B0E" w14:textId="4B55C3F3" w:rsidR="006524B0" w:rsidRDefault="006524B0" w:rsidP="00C42DB3">
      <w:pPr>
        <w:suppressAutoHyphens w:val="0"/>
        <w:spacing w:line="240" w:lineRule="auto"/>
        <w:rPr>
          <w:rFonts w:eastAsiaTheme="minorEastAsia" w:cs="Times New Roman"/>
          <w:szCs w:val="20"/>
        </w:rPr>
      </w:pPr>
    </w:p>
    <w:p w14:paraId="1E251657" w14:textId="77777777" w:rsidR="00F445EE" w:rsidRDefault="00F445EE" w:rsidP="00C42DB3">
      <w:pPr>
        <w:suppressAutoHyphens w:val="0"/>
        <w:spacing w:line="240" w:lineRule="auto"/>
        <w:rPr>
          <w:rFonts w:eastAsiaTheme="minorEastAsia" w:cs="Times New Roman"/>
          <w:szCs w:val="20"/>
        </w:rPr>
        <w:sectPr w:rsidR="00F445EE" w:rsidSect="006524B0">
          <w:headerReference w:type="even" r:id="rId103"/>
          <w:headerReference w:type="default" r:id="rId104"/>
          <w:footerReference w:type="even" r:id="rId105"/>
          <w:footerReference w:type="default" r:id="rId106"/>
          <w:footnotePr>
            <w:numRestart w:val="eachSect"/>
          </w:footnotePr>
          <w:endnotePr>
            <w:numFmt w:val="decimal"/>
          </w:endnotePr>
          <w:pgSz w:w="11906" w:h="16838" w:code="9"/>
          <w:pgMar w:top="1417" w:right="1134" w:bottom="1134" w:left="1134" w:header="850" w:footer="567" w:gutter="0"/>
          <w:cols w:space="708"/>
          <w:docGrid w:linePitch="360"/>
        </w:sectPr>
      </w:pPr>
    </w:p>
    <w:p w14:paraId="29DCBBBA" w14:textId="77777777" w:rsidR="00F445EE" w:rsidRPr="008D33C4" w:rsidRDefault="00F445EE" w:rsidP="00F445EE">
      <w:pPr>
        <w:pStyle w:val="0title"/>
        <w:rPr>
          <w:lang w:val="ru-RU"/>
        </w:rPr>
      </w:pPr>
      <w:r w:rsidRPr="007D3D31">
        <w:rPr>
          <w:bCs/>
          <w:lang w:val="ru-RU"/>
        </w:rPr>
        <w:t>Приложение 9</w:t>
      </w:r>
    </w:p>
    <w:p w14:paraId="141A983A" w14:textId="77777777" w:rsidR="00F445EE" w:rsidRPr="008D33C4" w:rsidRDefault="00F445EE" w:rsidP="00F445EE">
      <w:pPr>
        <w:pStyle w:val="0title"/>
        <w:rPr>
          <w:lang w:val="ru-RU"/>
        </w:rPr>
      </w:pPr>
      <w:r w:rsidRPr="007D3D31">
        <w:rPr>
          <w:lang w:val="ru-RU"/>
        </w:rPr>
        <w:tab/>
      </w:r>
      <w:r w:rsidRPr="007D3D31">
        <w:rPr>
          <w:lang w:val="ru-RU"/>
        </w:rPr>
        <w:tab/>
      </w:r>
      <w:r w:rsidRPr="007D3D31">
        <w:rPr>
          <w:bCs/>
          <w:lang w:val="ru-RU"/>
        </w:rPr>
        <w:t>Требования в отношении модулей СИД</w:t>
      </w:r>
      <w:r w:rsidRPr="007D3D31">
        <w:rPr>
          <w:lang w:val="ru-RU"/>
        </w:rPr>
        <w:t xml:space="preserve"> </w:t>
      </w:r>
    </w:p>
    <w:p w14:paraId="5B4EB1C0" w14:textId="77777777" w:rsidR="00F445EE" w:rsidRPr="008D33C4" w:rsidRDefault="00F445EE" w:rsidP="00F445EE">
      <w:pPr>
        <w:pStyle w:val="1para1stlevel"/>
        <w:rPr>
          <w:lang w:val="ru-RU"/>
        </w:rPr>
      </w:pPr>
      <w:r w:rsidRPr="007D3D31">
        <w:rPr>
          <w:lang w:val="ru-RU"/>
        </w:rPr>
        <w:t>1.</w:t>
      </w:r>
      <w:r w:rsidRPr="007D3D31">
        <w:rPr>
          <w:lang w:val="ru-RU"/>
        </w:rPr>
        <w:tab/>
        <w:t>Общие требования</w:t>
      </w:r>
    </w:p>
    <w:p w14:paraId="7505F3EE" w14:textId="77777777" w:rsidR="00F445EE" w:rsidRPr="008D33C4" w:rsidRDefault="00F445EE" w:rsidP="00F445EE">
      <w:pPr>
        <w:pStyle w:val="2para2ndlevel"/>
        <w:rPr>
          <w:lang w:val="ru-RU"/>
        </w:rPr>
      </w:pPr>
      <w:r w:rsidRPr="007D3D31">
        <w:rPr>
          <w:lang w:val="ru-RU"/>
        </w:rPr>
        <w:t>1.1</w:t>
      </w:r>
      <w:r w:rsidRPr="007D3D31">
        <w:rPr>
          <w:lang w:val="ru-RU"/>
        </w:rPr>
        <w:tab/>
        <w:t>Каждый представленный образец модуля СИД, подвергаемый испытанию вместе с предоставленным(и) электронным(и) механизмом(</w:t>
      </w:r>
      <w:proofErr w:type="spellStart"/>
      <w:r w:rsidRPr="007D3D31">
        <w:rPr>
          <w:lang w:val="ru-RU"/>
        </w:rPr>
        <w:t>ами</w:t>
      </w:r>
      <w:proofErr w:type="spellEnd"/>
      <w:r w:rsidRPr="007D3D31">
        <w:rPr>
          <w:lang w:val="ru-RU"/>
        </w:rPr>
        <w:t>) управления источником света, если таковой(</w:t>
      </w:r>
      <w:proofErr w:type="spellStart"/>
      <w:r w:rsidRPr="007D3D31">
        <w:rPr>
          <w:lang w:val="ru-RU"/>
        </w:rPr>
        <w:t>ые</w:t>
      </w:r>
      <w:proofErr w:type="spellEnd"/>
      <w:r w:rsidRPr="007D3D31">
        <w:rPr>
          <w:lang w:val="ru-RU"/>
        </w:rPr>
        <w:t>) предусмотрен(ы), должен отвечать соответствующим требованиям настоящих Правил.</w:t>
      </w:r>
    </w:p>
    <w:p w14:paraId="006BE1DC" w14:textId="77777777" w:rsidR="00F445EE" w:rsidRPr="008D33C4" w:rsidRDefault="00F445EE" w:rsidP="00F445EE">
      <w:pPr>
        <w:pStyle w:val="2para2ndlevel"/>
        <w:rPr>
          <w:lang w:val="ru-RU"/>
        </w:rPr>
      </w:pPr>
      <w:r w:rsidRPr="007D3D31">
        <w:rPr>
          <w:lang w:val="ru-RU"/>
        </w:rPr>
        <w:t>1.2</w:t>
      </w:r>
      <w:r w:rsidRPr="007D3D31">
        <w:rPr>
          <w:lang w:val="ru-RU"/>
        </w:rPr>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w:t>
      </w:r>
      <w:r>
        <w:rPr>
          <w:lang w:val="ru-RU"/>
        </w:rPr>
        <w:t> </w:t>
      </w:r>
      <w:r w:rsidRPr="007D3D31">
        <w:rPr>
          <w:lang w:val="ru-RU"/>
        </w:rPr>
        <w:t>них не должно быть конструктивных или производственных дефектов. Модуль СИД считается вышедшим из строя при выходе из строя любого из его СИД.</w:t>
      </w:r>
    </w:p>
    <w:p w14:paraId="45C453B8" w14:textId="77777777" w:rsidR="00F445EE" w:rsidRPr="008D33C4" w:rsidRDefault="00F445EE" w:rsidP="00F445EE">
      <w:pPr>
        <w:pStyle w:val="1para1stlevel"/>
        <w:rPr>
          <w:lang w:val="ru-RU"/>
        </w:rPr>
      </w:pPr>
      <w:r w:rsidRPr="007D3D31">
        <w:rPr>
          <w:lang w:val="ru-RU"/>
        </w:rPr>
        <w:t>2.</w:t>
      </w:r>
      <w:r w:rsidRPr="007D3D31">
        <w:rPr>
          <w:lang w:val="ru-RU"/>
        </w:rPr>
        <w:tab/>
        <w:t>Изготовление модулей СИД</w:t>
      </w:r>
    </w:p>
    <w:p w14:paraId="17CC866D" w14:textId="77777777" w:rsidR="00F445EE" w:rsidRPr="008D33C4" w:rsidRDefault="00F445EE" w:rsidP="00F445EE">
      <w:pPr>
        <w:pStyle w:val="2para2ndlevel"/>
        <w:rPr>
          <w:lang w:val="ru-RU"/>
        </w:rPr>
      </w:pPr>
      <w:r w:rsidRPr="007D3D31">
        <w:rPr>
          <w:lang w:val="ru-RU"/>
        </w:rPr>
        <w:t>2.1</w:t>
      </w:r>
      <w:r w:rsidRPr="007D3D31">
        <w:rPr>
          <w:lang w:val="ru-RU"/>
        </w:rPr>
        <w:tab/>
        <w:t>СИД, установленный(</w:t>
      </w:r>
      <w:proofErr w:type="spellStart"/>
      <w:r>
        <w:rPr>
          <w:lang w:val="ru-RU"/>
        </w:rPr>
        <w:t>ы</w:t>
      </w:r>
      <w:r w:rsidRPr="007D3D31">
        <w:rPr>
          <w:lang w:val="ru-RU"/>
        </w:rPr>
        <w:t>е</w:t>
      </w:r>
      <w:proofErr w:type="spellEnd"/>
      <w:r w:rsidRPr="007D3D31">
        <w:rPr>
          <w:lang w:val="ru-RU"/>
        </w:rPr>
        <w:t>) в модуле СИД, должен (должны) быть оснащен(ы) соответствующими элементами крепления;</w:t>
      </w:r>
    </w:p>
    <w:p w14:paraId="1C4DB49A" w14:textId="77777777" w:rsidR="00F445EE" w:rsidRPr="008D33C4" w:rsidRDefault="00F445EE" w:rsidP="00F445EE">
      <w:pPr>
        <w:pStyle w:val="2para2ndlevel"/>
        <w:rPr>
          <w:lang w:val="ru-RU"/>
        </w:rPr>
      </w:pPr>
      <w:r w:rsidRPr="007D3D31">
        <w:rPr>
          <w:lang w:val="ru-RU"/>
        </w:rPr>
        <w:t>2.2</w:t>
      </w:r>
      <w:r w:rsidRPr="007D3D31">
        <w:rPr>
          <w:lang w:val="ru-RU"/>
        </w:rPr>
        <w:tab/>
        <w:t>Элементы крепления должны быть прочными и должны надежно крепиться к СИД и к модулю СИД.</w:t>
      </w:r>
    </w:p>
    <w:p w14:paraId="6C1649D7" w14:textId="77777777" w:rsidR="00F445EE" w:rsidRPr="008D33C4" w:rsidRDefault="00F445EE" w:rsidP="00F445EE">
      <w:pPr>
        <w:pStyle w:val="1para1stlevel"/>
        <w:rPr>
          <w:lang w:val="ru-RU"/>
        </w:rPr>
      </w:pPr>
      <w:r w:rsidRPr="007D3D31">
        <w:rPr>
          <w:lang w:val="ru-RU"/>
        </w:rPr>
        <w:t>3.</w:t>
      </w:r>
      <w:r w:rsidRPr="007D3D31">
        <w:rPr>
          <w:lang w:val="ru-RU"/>
        </w:rPr>
        <w:tab/>
        <w:t>Условия испытания</w:t>
      </w:r>
    </w:p>
    <w:p w14:paraId="2E1BAB67" w14:textId="77777777" w:rsidR="00F445EE" w:rsidRPr="008D33C4" w:rsidRDefault="00F445EE" w:rsidP="00F445EE">
      <w:pPr>
        <w:pStyle w:val="2para2ndlevel"/>
        <w:rPr>
          <w:lang w:val="ru-RU"/>
        </w:rPr>
      </w:pPr>
      <w:r w:rsidRPr="007D3D31">
        <w:rPr>
          <w:lang w:val="ru-RU"/>
        </w:rPr>
        <w:t>3.1</w:t>
      </w:r>
      <w:r w:rsidRPr="007D3D31">
        <w:rPr>
          <w:lang w:val="ru-RU"/>
        </w:rPr>
        <w:tab/>
        <w:t>Применение</w:t>
      </w:r>
    </w:p>
    <w:p w14:paraId="768B5047" w14:textId="77777777" w:rsidR="00F445EE" w:rsidRPr="008D33C4" w:rsidRDefault="00F445EE" w:rsidP="00F445EE">
      <w:pPr>
        <w:pStyle w:val="3para3rdlevel"/>
        <w:rPr>
          <w:lang w:val="ru-RU"/>
        </w:rPr>
      </w:pPr>
      <w:r w:rsidRPr="007D3D31">
        <w:rPr>
          <w:lang w:val="ru-RU"/>
        </w:rPr>
        <w:t>3.1.1</w:t>
      </w:r>
      <w:r w:rsidRPr="007D3D31">
        <w:rPr>
          <w:lang w:val="ru-RU"/>
        </w:rPr>
        <w:tab/>
        <w:t>Все образцы подвергают испытаниям, предусмотренным в пункте 4.</w:t>
      </w:r>
    </w:p>
    <w:p w14:paraId="5993A708" w14:textId="77777777" w:rsidR="00F445EE" w:rsidRPr="008D33C4" w:rsidRDefault="00F445EE" w:rsidP="00F445EE">
      <w:pPr>
        <w:pStyle w:val="2para2ndlevel"/>
        <w:rPr>
          <w:lang w:val="ru-RU"/>
        </w:rPr>
      </w:pPr>
      <w:r w:rsidRPr="007D3D31">
        <w:rPr>
          <w:lang w:val="ru-RU"/>
        </w:rPr>
        <w:t>3.2</w:t>
      </w:r>
      <w:r w:rsidRPr="007D3D31">
        <w:rPr>
          <w:lang w:val="ru-RU"/>
        </w:rPr>
        <w:tab/>
        <w:t>Условия эксплуатации</w:t>
      </w:r>
    </w:p>
    <w:p w14:paraId="107BC5D6" w14:textId="77777777" w:rsidR="00F445EE" w:rsidRPr="008D33C4" w:rsidRDefault="00F445EE" w:rsidP="00F445EE">
      <w:pPr>
        <w:pStyle w:val="3para3rdlevel"/>
        <w:rPr>
          <w:lang w:val="ru-RU"/>
        </w:rPr>
      </w:pPr>
      <w:r w:rsidRPr="007D3D31">
        <w:rPr>
          <w:lang w:val="ru-RU"/>
        </w:rPr>
        <w:t>3.2.1</w:t>
      </w:r>
      <w:r w:rsidRPr="007D3D31">
        <w:rPr>
          <w:lang w:val="ru-RU"/>
        </w:rPr>
        <w:tab/>
        <w:t>Условия эксплуатации модуля СИД</w:t>
      </w:r>
    </w:p>
    <w:p w14:paraId="776153BE" w14:textId="77777777" w:rsidR="00F445EE" w:rsidRPr="008D33C4" w:rsidRDefault="00F445EE" w:rsidP="00F445EE">
      <w:pPr>
        <w:spacing w:after="120"/>
        <w:ind w:left="2268" w:right="1134"/>
        <w:jc w:val="both"/>
      </w:pPr>
      <w:r w:rsidRPr="007D3D31">
        <w:tab/>
        <w:t>Все образцы подвергают испытаниям в условиях, определенных в пунктах 4.6.2.1.1 и 4.6.2.2.1 настоящих Правил.</w:t>
      </w:r>
    </w:p>
    <w:p w14:paraId="6BD69848" w14:textId="77777777" w:rsidR="00F445EE" w:rsidRPr="008D33C4" w:rsidRDefault="00F445EE" w:rsidP="00F445EE">
      <w:pPr>
        <w:pStyle w:val="3para3rdlevel"/>
        <w:rPr>
          <w:lang w:val="ru-RU"/>
        </w:rPr>
      </w:pPr>
      <w:r w:rsidRPr="007D3D31">
        <w:rPr>
          <w:lang w:val="ru-RU"/>
        </w:rPr>
        <w:t>3.2.2</w:t>
      </w:r>
      <w:r w:rsidRPr="007D3D31">
        <w:rPr>
          <w:lang w:val="ru-RU"/>
        </w:rPr>
        <w:tab/>
        <w:t>Температура окружающего воздуха</w:t>
      </w:r>
    </w:p>
    <w:p w14:paraId="229CF087" w14:textId="77777777" w:rsidR="00F445EE" w:rsidRPr="008D33C4" w:rsidRDefault="00F445EE" w:rsidP="00F445EE">
      <w:pPr>
        <w:spacing w:after="120" w:line="240" w:lineRule="auto"/>
        <w:ind w:left="2268" w:right="1134" w:hanging="1134"/>
        <w:jc w:val="both"/>
      </w:pPr>
      <w:r w:rsidRPr="007D3D31">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 ± 5 ºС.</w:t>
      </w:r>
    </w:p>
    <w:p w14:paraId="79C433F2" w14:textId="77777777" w:rsidR="00F445EE" w:rsidRPr="008D33C4" w:rsidRDefault="00F445EE" w:rsidP="00F445EE">
      <w:pPr>
        <w:pStyle w:val="2para2ndlevel"/>
        <w:rPr>
          <w:lang w:val="ru-RU"/>
        </w:rPr>
      </w:pPr>
      <w:r w:rsidRPr="007D3D31">
        <w:rPr>
          <w:lang w:val="ru-RU"/>
        </w:rPr>
        <w:t>3.3</w:t>
      </w:r>
      <w:r w:rsidRPr="007D3D31">
        <w:rPr>
          <w:lang w:val="ru-RU"/>
        </w:rPr>
        <w:tab/>
        <w:t>Старение</w:t>
      </w:r>
    </w:p>
    <w:p w14:paraId="7709C0FF" w14:textId="77777777" w:rsidR="00F445EE" w:rsidRPr="008D33C4" w:rsidRDefault="00F445EE" w:rsidP="00F445EE">
      <w:pPr>
        <w:spacing w:after="120"/>
        <w:ind w:left="2268" w:right="1134"/>
        <w:jc w:val="both"/>
      </w:pPr>
      <w:r w:rsidRPr="007D3D31">
        <w:tab/>
        <w:t>По просьбе подателя заявки до начала испытаний, предусмотренных в настоящих Правилах, модуль СИД включают на 15 часов, а затем охлаждают до температуры окружающего воздуха.</w:t>
      </w:r>
    </w:p>
    <w:p w14:paraId="4C3E0107" w14:textId="77777777" w:rsidR="00F445EE" w:rsidRPr="008D33C4" w:rsidRDefault="00F445EE" w:rsidP="00F445EE">
      <w:pPr>
        <w:pStyle w:val="1para1stlevel"/>
        <w:rPr>
          <w:lang w:val="ru-RU"/>
        </w:rPr>
      </w:pPr>
      <w:r w:rsidRPr="007D3D31">
        <w:rPr>
          <w:lang w:val="ru-RU"/>
        </w:rPr>
        <w:t>4.</w:t>
      </w:r>
      <w:r w:rsidRPr="007D3D31">
        <w:rPr>
          <w:lang w:val="ru-RU"/>
        </w:rPr>
        <w:tab/>
        <w:t>Конкретные технические требования и испытания</w:t>
      </w:r>
    </w:p>
    <w:p w14:paraId="01BA5645" w14:textId="77777777" w:rsidR="00F445EE" w:rsidRPr="008D33C4" w:rsidRDefault="00F445EE" w:rsidP="00F445EE">
      <w:pPr>
        <w:pStyle w:val="2para2ndlevel"/>
        <w:rPr>
          <w:lang w:val="ru-RU"/>
        </w:rPr>
      </w:pPr>
      <w:r w:rsidRPr="007D3D31">
        <w:rPr>
          <w:lang w:val="ru-RU"/>
        </w:rPr>
        <w:t>4.1</w:t>
      </w:r>
      <w:r w:rsidRPr="007D3D31">
        <w:rPr>
          <w:lang w:val="ru-RU"/>
        </w:rPr>
        <w:tab/>
        <w:t>Цветопередача</w:t>
      </w:r>
    </w:p>
    <w:p w14:paraId="648C37AE" w14:textId="77777777" w:rsidR="00F445EE" w:rsidRPr="008D33C4" w:rsidRDefault="00F445EE" w:rsidP="00F445EE">
      <w:pPr>
        <w:pStyle w:val="3para3rdlevel"/>
        <w:rPr>
          <w:lang w:val="ru-RU"/>
        </w:rPr>
      </w:pPr>
      <w:r w:rsidRPr="007D3D31">
        <w:rPr>
          <w:lang w:val="ru-RU"/>
        </w:rPr>
        <w:t>4.1.1</w:t>
      </w:r>
      <w:r w:rsidRPr="007D3D31">
        <w:rPr>
          <w:lang w:val="ru-RU"/>
        </w:rPr>
        <w:tab/>
        <w:t>Красная составляющая</w:t>
      </w:r>
    </w:p>
    <w:p w14:paraId="72410B44" w14:textId="77777777" w:rsidR="00F445EE" w:rsidRPr="008D33C4" w:rsidRDefault="00F445EE" w:rsidP="00F445EE">
      <w:pPr>
        <w:spacing w:after="120"/>
        <w:ind w:left="2268" w:right="1134"/>
        <w:jc w:val="both"/>
      </w:pPr>
      <w:r w:rsidRPr="007D3D31">
        <w:tab/>
        <w:t>В дополнение к положениям, предусмотренным в пункте 4.16 настоящих Правил,</w:t>
      </w:r>
    </w:p>
    <w:p w14:paraId="445A269D" w14:textId="77777777" w:rsidR="00F445EE" w:rsidRPr="008D33C4" w:rsidRDefault="00F445EE" w:rsidP="00F445EE">
      <w:pPr>
        <w:spacing w:after="120"/>
        <w:ind w:left="2268" w:right="1134"/>
        <w:jc w:val="both"/>
      </w:pPr>
      <w:r w:rsidRPr="007D3D31">
        <w:tab/>
        <w:t>минимальная красная составляющая света, испускаемого модулем СИД при испытании вне устройства должна быть такой, чтобы:</w:t>
      </w:r>
    </w:p>
    <w:p w14:paraId="51883910" w14:textId="77777777" w:rsidR="00F445EE" w:rsidRPr="00140B0E" w:rsidRDefault="00BF12FB" w:rsidP="00F445EE">
      <w:pPr>
        <w:jc w:val="center"/>
        <w:rPr>
          <w:bCs/>
          <w:iCs/>
        </w:rPr>
      </w:pPr>
      <m:oMathPara>
        <m:oMath>
          <m:sSub>
            <m:sSubPr>
              <m:ctrlPr>
                <w:rPr>
                  <w:rFonts w:ascii="Cambria Math" w:hAnsi="Cambria Math"/>
                  <w:bCs/>
                  <w:iCs/>
                </w:rPr>
              </m:ctrlPr>
            </m:sSubPr>
            <m:e>
              <m:r>
                <m:rPr>
                  <m:sty m:val="p"/>
                </m:rPr>
                <w:rPr>
                  <w:rFonts w:ascii="Cambria Math"/>
                </w:rPr>
                <m:t>k</m:t>
              </m:r>
            </m:e>
            <m:sub>
              <m:r>
                <m:rPr>
                  <m:sty m:val="p"/>
                </m:rPr>
                <w:rPr>
                  <w:rFonts w:ascii="Cambria Math"/>
                </w:rPr>
                <m:t>red</m:t>
              </m:r>
            </m:sub>
          </m:sSub>
          <m:r>
            <m:rPr>
              <m:sty m:val="p"/>
            </m:rPr>
            <w:rPr>
              <w:rFonts w:ascii="Cambria Math"/>
              <w:bCs/>
              <w:iCs/>
            </w:rPr>
            <m:t> </m:t>
          </m:r>
          <m:r>
            <m:rPr>
              <m:sty m:val="p"/>
            </m:rPr>
            <w:rPr>
              <w:rFonts w:ascii="Cambria Math"/>
            </w:rPr>
            <m:t>=</m:t>
          </m:r>
          <m:r>
            <m:rPr>
              <m:sty m:val="p"/>
            </m:rPr>
            <w:rPr>
              <w:rFonts w:ascii="Cambria Math"/>
              <w:bCs/>
              <w:iCs/>
            </w:rPr>
            <m:t> </m:t>
          </m:r>
          <m:f>
            <m:fPr>
              <m:ctrlPr>
                <w:rPr>
                  <w:rFonts w:ascii="Cambria Math" w:hAnsi="Cambria Math"/>
                  <w:bCs/>
                  <w:iCs/>
                </w:rPr>
              </m:ctrlPr>
            </m:fPr>
            <m:num>
              <m:nary>
                <m:naryPr>
                  <m:ctrlPr>
                    <w:rPr>
                      <w:rFonts w:ascii="Cambria Math" w:hAnsi="Cambria Math"/>
                      <w:bCs/>
                      <w:iCs/>
                    </w:rPr>
                  </m:ctrlPr>
                </m:naryPr>
                <m:sub>
                  <m:r>
                    <m:rPr>
                      <m:sty m:val="p"/>
                    </m:rPr>
                    <w:rPr>
                      <w:rFonts w:ascii="Cambria Math"/>
                    </w:rPr>
                    <m:t>λ</m:t>
                  </m:r>
                  <m:r>
                    <m:rPr>
                      <m:sty m:val="p"/>
                    </m:rPr>
                    <w:rPr>
                      <w:rFonts w:ascii="Cambria Math"/>
                    </w:rPr>
                    <m:t xml:space="preserve">=610 </m:t>
                  </m:r>
                  <m:r>
                    <m:rPr>
                      <m:sty m:val="p"/>
                    </m:rPr>
                    <w:rPr>
                      <w:rFonts w:ascii="Cambria Math"/>
                    </w:rPr>
                    <m:t>нм</m:t>
                  </m:r>
                </m:sub>
                <m:sup>
                  <m:r>
                    <m:rPr>
                      <m:sty m:val="p"/>
                    </m:rPr>
                    <w:rPr>
                      <w:rFonts w:ascii="Cambria Math"/>
                    </w:rPr>
                    <m:t xml:space="preserve">780 </m:t>
                  </m:r>
                  <m:r>
                    <m:rPr>
                      <m:sty m:val="p"/>
                    </m:rPr>
                    <w:rPr>
                      <w:rFonts w:ascii="Cambria Math"/>
                    </w:rPr>
                    <m:t>нм</m:t>
                  </m:r>
                </m:sup>
                <m:e>
                  <m:sSub>
                    <m:sSubPr>
                      <m:ctrlPr>
                        <w:rPr>
                          <w:rFonts w:ascii="Cambria Math" w:hAnsi="Cambria Math"/>
                          <w:bCs/>
                          <w:iCs/>
                        </w:rPr>
                      </m:ctrlPr>
                    </m:sSubPr>
                    <m:e>
                      <m:r>
                        <m:rPr>
                          <m:sty m:val="p"/>
                        </m:rPr>
                        <w:rPr>
                          <w:rFonts w:ascii="Cambria Math"/>
                        </w:rPr>
                        <m:t>E</m:t>
                      </m:r>
                    </m:e>
                    <m:sub>
                      <m:r>
                        <m:rPr>
                          <m:sty m:val="p"/>
                        </m:rPr>
                        <w:rPr>
                          <w:rFonts w:ascii="Cambria Math"/>
                        </w:rPr>
                        <m:t>e</m:t>
                      </m:r>
                    </m:sub>
                  </m:sSub>
                  <m:r>
                    <m:rPr>
                      <m:sty m:val="p"/>
                    </m:rPr>
                    <w:rPr>
                      <w:rFonts w:ascii="Cambria Math"/>
                    </w:rPr>
                    <m:t>(</m:t>
                  </m:r>
                  <m:r>
                    <m:rPr>
                      <m:sty m:val="p"/>
                    </m:rPr>
                    <w:rPr>
                      <w:rFonts w:ascii="Cambria Math"/>
                    </w:rPr>
                    <m:t>λ</m:t>
                  </m:r>
                  <m:r>
                    <m:rPr>
                      <m:sty m:val="p"/>
                    </m:rPr>
                    <w:rPr>
                      <w:rFonts w:ascii="Cambria Math"/>
                    </w:rPr>
                    <m:t>)</m:t>
                  </m:r>
                  <m:r>
                    <m:rPr>
                      <m:sty m:val="p"/>
                    </m:rPr>
                    <w:rPr>
                      <w:rFonts w:ascii="Cambria Math"/>
                    </w:rPr>
                    <m:t> </m:t>
                  </m:r>
                  <m:r>
                    <m:rPr>
                      <m:sty m:val="p"/>
                    </m:rPr>
                    <w:rPr>
                      <w:rFonts w:ascii="Cambria Math"/>
                    </w:rPr>
                    <m:t>V(</m:t>
                  </m:r>
                  <m:r>
                    <m:rPr>
                      <m:sty m:val="p"/>
                    </m:rPr>
                    <w:rPr>
                      <w:rFonts w:ascii="Cambria Math"/>
                    </w:rPr>
                    <m:t>λ</m:t>
                  </m:r>
                  <m:r>
                    <m:rPr>
                      <m:sty m:val="p"/>
                    </m:rPr>
                    <w:rPr>
                      <w:rFonts w:ascii="Cambria Math"/>
                    </w:rPr>
                    <m:t>)</m:t>
                  </m:r>
                  <m:r>
                    <m:rPr>
                      <m:sty m:val="p"/>
                    </m:rPr>
                    <w:rPr>
                      <w:rFonts w:ascii="Cambria Math"/>
                    </w:rPr>
                    <m:t> </m:t>
                  </m:r>
                  <m:r>
                    <m:rPr>
                      <m:sty m:val="p"/>
                    </m:rPr>
                    <w:rPr>
                      <w:rFonts w:ascii="Cambria Math"/>
                    </w:rPr>
                    <m:t>d</m:t>
                  </m:r>
                  <m:r>
                    <m:rPr>
                      <m:sty m:val="p"/>
                    </m:rPr>
                    <w:rPr>
                      <w:rFonts w:ascii="Cambria Math"/>
                    </w:rPr>
                    <m:t>λ</m:t>
                  </m:r>
                </m:e>
              </m:nary>
            </m:num>
            <m:den>
              <m:nary>
                <m:naryPr>
                  <m:ctrlPr>
                    <w:rPr>
                      <w:rFonts w:ascii="Cambria Math" w:hAnsi="Cambria Math"/>
                      <w:bCs/>
                      <w:iCs/>
                    </w:rPr>
                  </m:ctrlPr>
                </m:naryPr>
                <m:sub>
                  <m:r>
                    <m:rPr>
                      <m:sty m:val="p"/>
                    </m:rPr>
                    <w:rPr>
                      <w:rFonts w:ascii="Cambria Math"/>
                    </w:rPr>
                    <m:t>λ</m:t>
                  </m:r>
                  <m:r>
                    <m:rPr>
                      <m:sty m:val="p"/>
                    </m:rPr>
                    <w:rPr>
                      <w:rFonts w:ascii="Cambria Math"/>
                    </w:rPr>
                    <m:t xml:space="preserve">=380 </m:t>
                  </m:r>
                  <m:r>
                    <m:rPr>
                      <m:sty m:val="p"/>
                    </m:rPr>
                    <w:rPr>
                      <w:rFonts w:ascii="Cambria Math"/>
                    </w:rPr>
                    <m:t>нм</m:t>
                  </m:r>
                </m:sub>
                <m:sup>
                  <m:r>
                    <m:rPr>
                      <m:sty m:val="p"/>
                    </m:rPr>
                    <w:rPr>
                      <w:rFonts w:ascii="Cambria Math"/>
                    </w:rPr>
                    <m:t xml:space="preserve">780 </m:t>
                  </m:r>
                  <m:r>
                    <m:rPr>
                      <m:sty m:val="p"/>
                    </m:rPr>
                    <w:rPr>
                      <w:rFonts w:ascii="Cambria Math"/>
                    </w:rPr>
                    <m:t>нм</m:t>
                  </m:r>
                </m:sup>
                <m:e>
                  <m:sSub>
                    <m:sSubPr>
                      <m:ctrlPr>
                        <w:rPr>
                          <w:rFonts w:ascii="Cambria Math" w:hAnsi="Cambria Math"/>
                          <w:bCs/>
                          <w:iCs/>
                        </w:rPr>
                      </m:ctrlPr>
                    </m:sSubPr>
                    <m:e>
                      <m:r>
                        <m:rPr>
                          <m:sty m:val="p"/>
                        </m:rPr>
                        <w:rPr>
                          <w:rFonts w:ascii="Cambria Math"/>
                        </w:rPr>
                        <m:t>E</m:t>
                      </m:r>
                    </m:e>
                    <m:sub>
                      <m:r>
                        <m:rPr>
                          <m:sty m:val="p"/>
                        </m:rPr>
                        <w:rPr>
                          <w:rFonts w:ascii="Cambria Math"/>
                        </w:rPr>
                        <m:t>e</m:t>
                      </m:r>
                    </m:sub>
                  </m:sSub>
                  <m:r>
                    <m:rPr>
                      <m:sty m:val="p"/>
                    </m:rPr>
                    <w:rPr>
                      <w:rFonts w:ascii="Cambria Math"/>
                    </w:rPr>
                    <m:t>(</m:t>
                  </m:r>
                  <m:r>
                    <m:rPr>
                      <m:sty m:val="p"/>
                    </m:rPr>
                    <w:rPr>
                      <w:rFonts w:ascii="Cambria Math"/>
                    </w:rPr>
                    <m:t>λ</m:t>
                  </m:r>
                  <m:r>
                    <m:rPr>
                      <m:sty m:val="p"/>
                    </m:rPr>
                    <w:rPr>
                      <w:rFonts w:ascii="Cambria Math"/>
                    </w:rPr>
                    <m:t>)</m:t>
                  </m:r>
                  <m:r>
                    <m:rPr>
                      <m:sty m:val="p"/>
                    </m:rPr>
                    <w:rPr>
                      <w:rFonts w:ascii="Cambria Math"/>
                    </w:rPr>
                    <m:t> </m:t>
                  </m:r>
                  <m:r>
                    <m:rPr>
                      <m:sty m:val="p"/>
                    </m:rPr>
                    <w:rPr>
                      <w:rFonts w:ascii="Cambria Math"/>
                    </w:rPr>
                    <m:t>V(</m:t>
                  </m:r>
                  <m:r>
                    <m:rPr>
                      <m:sty m:val="p"/>
                    </m:rPr>
                    <w:rPr>
                      <w:rFonts w:ascii="Cambria Math"/>
                    </w:rPr>
                    <m:t>λ</m:t>
                  </m:r>
                  <m:r>
                    <m:rPr>
                      <m:sty m:val="p"/>
                    </m:rPr>
                    <w:rPr>
                      <w:rFonts w:ascii="Cambria Math"/>
                    </w:rPr>
                    <m:t>)</m:t>
                  </m:r>
                  <m:r>
                    <m:rPr>
                      <m:sty m:val="p"/>
                    </m:rPr>
                    <w:rPr>
                      <w:rFonts w:ascii="Cambria Math"/>
                    </w:rPr>
                    <m:t> </m:t>
                  </m:r>
                  <m:r>
                    <m:rPr>
                      <m:sty m:val="p"/>
                    </m:rPr>
                    <w:rPr>
                      <w:rFonts w:ascii="Cambria Math"/>
                    </w:rPr>
                    <m:t>d</m:t>
                  </m:r>
                  <m:r>
                    <m:rPr>
                      <m:sty m:val="p"/>
                    </m:rPr>
                    <w:rPr>
                      <w:rFonts w:ascii="Cambria Math"/>
                    </w:rPr>
                    <m:t>λ</m:t>
                  </m:r>
                </m:e>
              </m:nary>
            </m:den>
          </m:f>
          <m:r>
            <m:rPr>
              <m:sty m:val="p"/>
            </m:rPr>
            <w:rPr>
              <w:rFonts w:ascii="Cambria Math"/>
            </w:rPr>
            <m:t> ≥ </m:t>
          </m:r>
          <m:r>
            <m:rPr>
              <m:sty m:val="p"/>
            </m:rPr>
            <w:rPr>
              <w:rFonts w:ascii="Cambria Math"/>
            </w:rPr>
            <m:t>0,05,</m:t>
          </m:r>
        </m:oMath>
      </m:oMathPara>
    </w:p>
    <w:p w14:paraId="72020775" w14:textId="77777777" w:rsidR="00F445EE" w:rsidRPr="008D33C4" w:rsidRDefault="00F445EE" w:rsidP="00F445EE">
      <w:pPr>
        <w:spacing w:after="120"/>
        <w:ind w:left="2268" w:right="1134" w:hanging="1134"/>
        <w:jc w:val="both"/>
      </w:pPr>
      <w:r>
        <w:tab/>
      </w:r>
      <w:r w:rsidRPr="007D3D31">
        <w:t xml:space="preserve">где: </w:t>
      </w:r>
    </w:p>
    <w:p w14:paraId="52E4FBE1" w14:textId="61F2E798" w:rsidR="00F445EE" w:rsidRPr="008D33C4" w:rsidRDefault="00F445EE" w:rsidP="00F445EE">
      <w:pPr>
        <w:tabs>
          <w:tab w:val="left" w:pos="2968"/>
          <w:tab w:val="left" w:pos="5306"/>
          <w:tab w:val="left" w:pos="5460"/>
        </w:tabs>
        <w:spacing w:after="120"/>
        <w:ind w:left="2268" w:right="1134" w:hanging="1134"/>
      </w:pPr>
      <w:r w:rsidRPr="007D3D31">
        <w:tab/>
      </w:r>
      <w:proofErr w:type="spellStart"/>
      <w:proofErr w:type="gramStart"/>
      <w:r w:rsidRPr="00D50539">
        <w:t>E</w:t>
      </w:r>
      <w:r w:rsidRPr="00D50539">
        <w:rPr>
          <w:vertAlign w:val="subscript"/>
        </w:rPr>
        <w:t>e</w:t>
      </w:r>
      <w:proofErr w:type="spellEnd"/>
      <w:r w:rsidRPr="00151B3B">
        <w:t>(</w:t>
      </w:r>
      <w:proofErr w:type="gramEnd"/>
      <w:r w:rsidRPr="00D50539">
        <w:sym w:font="Symbol" w:char="F06C"/>
      </w:r>
      <w:r w:rsidRPr="00151B3B">
        <w:t>)</w:t>
      </w:r>
      <w:r>
        <w:tab/>
      </w:r>
      <w:r w:rsidRPr="007D3D31">
        <w:t xml:space="preserve">(единица измерения: Вт) </w:t>
      </w:r>
      <w:r>
        <w:tab/>
      </w:r>
      <w:r w:rsidRPr="007D3D31">
        <w:t>—</w:t>
      </w:r>
      <w:r>
        <w:tab/>
      </w:r>
      <w:r w:rsidRPr="007D3D31">
        <w:t>спектральное распределение излучения;</w:t>
      </w:r>
    </w:p>
    <w:p w14:paraId="359FC1A1" w14:textId="0F9F9F4D" w:rsidR="00F445EE" w:rsidRPr="008D33C4" w:rsidRDefault="00F445EE" w:rsidP="00F445EE">
      <w:pPr>
        <w:tabs>
          <w:tab w:val="left" w:pos="2968"/>
          <w:tab w:val="left" w:pos="5306"/>
          <w:tab w:val="left" w:pos="5446"/>
        </w:tabs>
        <w:spacing w:after="120"/>
        <w:ind w:left="2268" w:right="1134" w:hanging="1134"/>
      </w:pPr>
      <w:r w:rsidRPr="007D3D31">
        <w:tab/>
      </w:r>
      <w:proofErr w:type="gramStart"/>
      <w:r w:rsidRPr="00D50539">
        <w:t>V</w:t>
      </w:r>
      <w:r w:rsidRPr="00151B3B">
        <w:t>(</w:t>
      </w:r>
      <w:proofErr w:type="gramEnd"/>
      <w:r w:rsidRPr="00D50539">
        <w:sym w:font="Symbol" w:char="F06C"/>
      </w:r>
      <w:r w:rsidRPr="00151B3B">
        <w:t>)</w:t>
      </w:r>
      <w:r w:rsidRPr="007D3D31">
        <w:t xml:space="preserve"> </w:t>
      </w:r>
      <w:r w:rsidRPr="007D3D31">
        <w:tab/>
        <w:t>(единица измерения: лм)</w:t>
      </w:r>
      <w:r w:rsidRPr="007D3D31">
        <w:tab/>
      </w:r>
      <w:r>
        <w:t>—</w:t>
      </w:r>
      <w:r>
        <w:tab/>
      </w:r>
      <w:r w:rsidRPr="007D3D31">
        <w:t>спектральная световая эффективность;</w:t>
      </w:r>
    </w:p>
    <w:p w14:paraId="4CD3FDA0" w14:textId="28EE3C43" w:rsidR="00F445EE" w:rsidRPr="008D33C4" w:rsidRDefault="00F445EE" w:rsidP="00F445EE">
      <w:pPr>
        <w:tabs>
          <w:tab w:val="left" w:pos="2968"/>
          <w:tab w:val="left" w:pos="5306"/>
          <w:tab w:val="left" w:pos="5446"/>
        </w:tabs>
        <w:spacing w:after="120"/>
        <w:ind w:left="2268" w:right="1134" w:hanging="1134"/>
      </w:pPr>
      <w:r w:rsidRPr="007D3D31">
        <w:tab/>
      </w:r>
      <w:r w:rsidRPr="00151B3B">
        <w:t>(</w:t>
      </w:r>
      <w:r w:rsidRPr="00D50539">
        <w:sym w:font="Symbol" w:char="F06C"/>
      </w:r>
      <w:r w:rsidRPr="00151B3B">
        <w:t>)</w:t>
      </w:r>
      <w:r w:rsidRPr="007D3D31">
        <w:t xml:space="preserve"> </w:t>
      </w:r>
      <w:r w:rsidRPr="007D3D31">
        <w:tab/>
        <w:t xml:space="preserve">(единица измерения: </w:t>
      </w:r>
      <w:proofErr w:type="spellStart"/>
      <w:r w:rsidRPr="007D3D31">
        <w:t>нм</w:t>
      </w:r>
      <w:proofErr w:type="spellEnd"/>
      <w:r w:rsidRPr="007D3D31">
        <w:t>)</w:t>
      </w:r>
      <w:r>
        <w:tab/>
      </w:r>
      <w:r w:rsidRPr="007D3D31">
        <w:t>—</w:t>
      </w:r>
      <w:r>
        <w:tab/>
      </w:r>
      <w:r w:rsidRPr="007D3D31">
        <w:t xml:space="preserve">длина волны. </w:t>
      </w:r>
    </w:p>
    <w:p w14:paraId="7BB5CF8B" w14:textId="77777777" w:rsidR="00F445EE" w:rsidRPr="008D33C4" w:rsidRDefault="00F445EE" w:rsidP="00F445EE">
      <w:pPr>
        <w:spacing w:after="120"/>
        <w:ind w:left="2268" w:right="1134" w:hanging="1134"/>
        <w:jc w:val="both"/>
      </w:pPr>
      <w:r w:rsidRPr="007D3D31">
        <w:tab/>
        <w:t xml:space="preserve">Это значение рассчитывают через интервалы, равные одному нанометру. </w:t>
      </w:r>
    </w:p>
    <w:p w14:paraId="08E80155" w14:textId="77777777" w:rsidR="00F445EE" w:rsidRPr="008D33C4" w:rsidRDefault="00F445EE" w:rsidP="00F445EE">
      <w:pPr>
        <w:pStyle w:val="2para2ndlevel"/>
        <w:rPr>
          <w:lang w:val="ru-RU"/>
        </w:rPr>
      </w:pPr>
      <w:r w:rsidRPr="007D3D31">
        <w:rPr>
          <w:lang w:val="ru-RU"/>
        </w:rPr>
        <w:t>4.2</w:t>
      </w:r>
      <w:r w:rsidRPr="007D3D31">
        <w:rPr>
          <w:lang w:val="ru-RU"/>
        </w:rPr>
        <w:tab/>
        <w:t>Ультрафиолетовое излучение</w:t>
      </w:r>
    </w:p>
    <w:p w14:paraId="4787DAD7" w14:textId="3DA16849" w:rsidR="00F445EE" w:rsidRDefault="00F445EE" w:rsidP="00B86238">
      <w:pPr>
        <w:ind w:left="2268" w:right="1134" w:hanging="1134"/>
        <w:jc w:val="both"/>
      </w:pPr>
      <w:r w:rsidRPr="007D3D31">
        <w:tab/>
        <w:t xml:space="preserve">Ультрафиолетовое излучение модуля СИД низкого уровня </w:t>
      </w:r>
      <w:r>
        <w:br/>
      </w:r>
      <w:r w:rsidRPr="007D3D31">
        <w:t xml:space="preserve">УФ-излучения при испытании вне устройства должно быть таким, чтобы: </w:t>
      </w:r>
    </w:p>
    <w:p w14:paraId="56344A2D" w14:textId="77777777" w:rsidR="00F445EE" w:rsidRPr="00D50539" w:rsidRDefault="00F445EE" w:rsidP="00F445EE">
      <w:pPr>
        <w:spacing w:after="120"/>
        <w:ind w:left="2268" w:right="1134" w:hanging="1134"/>
        <w:jc w:val="both"/>
      </w:pPr>
    </w:p>
    <w:p w14:paraId="2F0E8128" w14:textId="535490B8" w:rsidR="00F445EE" w:rsidRPr="00D50539" w:rsidRDefault="00C311ED" w:rsidP="00F445EE">
      <w:pPr>
        <w:ind w:left="2300" w:right="854"/>
        <w:rPr>
          <w:bCs/>
          <w:iCs/>
        </w:rPr>
      </w:pPr>
      <w:r>
        <w:rPr>
          <w:noProof/>
        </w:rPr>
        <mc:AlternateContent>
          <mc:Choice Requires="wps">
            <w:drawing>
              <wp:anchor distT="0" distB="0" distL="114300" distR="114300" simplePos="0" relativeHeight="251677696" behindDoc="0" locked="0" layoutInCell="1" allowOverlap="1" wp14:anchorId="19921265" wp14:editId="6F0DFF8B">
                <wp:simplePos x="0" y="0"/>
                <wp:positionH relativeFrom="margin">
                  <wp:posOffset>2203950</wp:posOffset>
                </wp:positionH>
                <wp:positionV relativeFrom="paragraph">
                  <wp:posOffset>506730</wp:posOffset>
                </wp:positionV>
                <wp:extent cx="314576" cy="113872"/>
                <wp:effectExtent l="0" t="0" r="9525" b="63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76" cy="113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3727E6" w14:textId="139E6846" w:rsidR="00BF12FB" w:rsidRPr="00B86238" w:rsidRDefault="00BF12FB" w:rsidP="00B86238">
                            <w:pPr>
                              <w:spacing w:line="140" w:lineRule="exact"/>
                              <w:rPr>
                                <w:sz w:val="14"/>
                                <w:szCs w:val="14"/>
                              </w:rPr>
                            </w:pPr>
                            <w:r>
                              <w:rPr>
                                <w:sz w:val="14"/>
                                <w:szCs w:val="14"/>
                              </w:rPr>
                              <w:t>78</w:t>
                            </w:r>
                            <w:r w:rsidRPr="00B86238">
                              <w:rPr>
                                <w:sz w:val="14"/>
                                <w:szCs w:val="14"/>
                              </w:rPr>
                              <w:t>0</w:t>
                            </w:r>
                            <w:r w:rsidRPr="00B86238">
                              <w:rPr>
                                <w:sz w:val="14"/>
                                <w:szCs w:val="14"/>
                                <w:vertAlign w:val="subscript"/>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1265" id="Надпись 16" o:spid="_x0000_s1110" type="#_x0000_t202" style="position:absolute;left:0;text-align:left;margin-left:173.55pt;margin-top:39.9pt;width:24.75pt;height:8.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" stroked="f">
                <v:stroke joinstyle="round"/>
                <v:path arrowok="t"/>
                <v:textbox inset="0,0,0,0">
                  <w:txbxContent>
                    <w:p w14:paraId="603727E6" w14:textId="139E6846" w:rsidR="00BF12FB" w:rsidRPr="00B86238" w:rsidRDefault="00BF12FB" w:rsidP="00B86238">
                      <w:pPr>
                        <w:spacing w:line="140" w:lineRule="exact"/>
                        <w:rPr>
                          <w:sz w:val="14"/>
                          <w:szCs w:val="14"/>
                        </w:rPr>
                      </w:pPr>
                      <w:r>
                        <w:rPr>
                          <w:sz w:val="14"/>
                          <w:szCs w:val="14"/>
                        </w:rPr>
                        <w:t>78</w:t>
                      </w:r>
                      <w:r w:rsidRPr="00B86238">
                        <w:rPr>
                          <w:sz w:val="14"/>
                          <w:szCs w:val="14"/>
                        </w:rPr>
                        <w:t>0</w:t>
                      </w:r>
                      <w:r w:rsidRPr="00B86238">
                        <w:rPr>
                          <w:sz w:val="14"/>
                          <w:szCs w:val="14"/>
                          <w:vertAlign w:val="subscript"/>
                        </w:rPr>
                        <w:t>НМ</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7BF7F06" wp14:editId="1D37247E">
                <wp:simplePos x="0" y="0"/>
                <wp:positionH relativeFrom="margin">
                  <wp:posOffset>2196830</wp:posOffset>
                </wp:positionH>
                <wp:positionV relativeFrom="paragraph">
                  <wp:posOffset>374650</wp:posOffset>
                </wp:positionV>
                <wp:extent cx="335590" cy="106783"/>
                <wp:effectExtent l="0" t="0" r="7620" b="762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590" cy="10678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29B98B" w14:textId="3974236E" w:rsidR="00BF12FB" w:rsidRPr="00B86238" w:rsidRDefault="00BF12FB" w:rsidP="00B86238">
                            <w:pPr>
                              <w:spacing w:line="140" w:lineRule="exact"/>
                              <w:rPr>
                                <w:sz w:val="14"/>
                                <w:szCs w:val="14"/>
                              </w:rPr>
                            </w:pPr>
                            <w:r>
                              <w:rPr>
                                <w:sz w:val="14"/>
                                <w:szCs w:val="14"/>
                              </w:rPr>
                              <w:t>25</w:t>
                            </w:r>
                            <w:r w:rsidRPr="00B86238">
                              <w:rPr>
                                <w:sz w:val="14"/>
                                <w:szCs w:val="14"/>
                              </w:rPr>
                              <w:t>0</w:t>
                            </w:r>
                            <w:r w:rsidRPr="00B86238">
                              <w:rPr>
                                <w:sz w:val="14"/>
                                <w:szCs w:val="14"/>
                                <w:vertAlign w:val="subscript"/>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7F06" id="Надпись 21" o:spid="_x0000_s1111" type="#_x0000_t202" style="position:absolute;left:0;text-align:left;margin-left:173pt;margin-top:29.5pt;width:26.4pt;height:8.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" stroked="f">
                <v:stroke joinstyle="round"/>
                <v:path arrowok="t"/>
                <v:textbox inset="0,0,0,0">
                  <w:txbxContent>
                    <w:p w14:paraId="2A29B98B" w14:textId="3974236E" w:rsidR="00BF12FB" w:rsidRPr="00B86238" w:rsidRDefault="00BF12FB" w:rsidP="00B86238">
                      <w:pPr>
                        <w:spacing w:line="140" w:lineRule="exact"/>
                        <w:rPr>
                          <w:sz w:val="14"/>
                          <w:szCs w:val="14"/>
                        </w:rPr>
                      </w:pPr>
                      <w:r>
                        <w:rPr>
                          <w:sz w:val="14"/>
                          <w:szCs w:val="14"/>
                        </w:rPr>
                        <w:t>25</w:t>
                      </w:r>
                      <w:r w:rsidRPr="00B86238">
                        <w:rPr>
                          <w:sz w:val="14"/>
                          <w:szCs w:val="14"/>
                        </w:rPr>
                        <w:t>0</w:t>
                      </w:r>
                      <w:r w:rsidRPr="00B86238">
                        <w:rPr>
                          <w:sz w:val="14"/>
                          <w:szCs w:val="14"/>
                          <w:vertAlign w:val="subscript"/>
                        </w:rPr>
                        <w:t>НМ</w:t>
                      </w:r>
                    </w:p>
                  </w:txbxContent>
                </v:textbox>
                <w10:wrap anchorx="margin"/>
              </v:shape>
            </w:pict>
          </mc:Fallback>
        </mc:AlternateContent>
      </w:r>
      <w:r w:rsidR="00B86238">
        <w:rPr>
          <w:noProof/>
        </w:rPr>
        <mc:AlternateContent>
          <mc:Choice Requires="wps">
            <w:drawing>
              <wp:anchor distT="0" distB="0" distL="114300" distR="114300" simplePos="0" relativeHeight="251679744" behindDoc="0" locked="0" layoutInCell="1" allowOverlap="1" wp14:anchorId="4FD54786" wp14:editId="68F978D6">
                <wp:simplePos x="0" y="0"/>
                <wp:positionH relativeFrom="margin">
                  <wp:posOffset>2246630</wp:posOffset>
                </wp:positionH>
                <wp:positionV relativeFrom="paragraph">
                  <wp:posOffset>854075</wp:posOffset>
                </wp:positionV>
                <wp:extent cx="314325" cy="113665"/>
                <wp:effectExtent l="0" t="0" r="9525" b="63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136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9D837CC" w14:textId="6FDD876A" w:rsidR="00BF12FB" w:rsidRPr="00B86238" w:rsidRDefault="00BF12FB" w:rsidP="00B86238">
                            <w:pPr>
                              <w:spacing w:line="140" w:lineRule="exact"/>
                              <w:rPr>
                                <w:sz w:val="14"/>
                                <w:szCs w:val="14"/>
                              </w:rPr>
                            </w:pPr>
                            <w:r>
                              <w:rPr>
                                <w:sz w:val="14"/>
                                <w:szCs w:val="14"/>
                              </w:rPr>
                              <w:t>380</w:t>
                            </w:r>
                            <w:r w:rsidRPr="00B86238">
                              <w:rPr>
                                <w:sz w:val="14"/>
                                <w:szCs w:val="14"/>
                                <w:vertAlign w:val="subscript"/>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4786" id="Надпись 18" o:spid="_x0000_s1112" type="#_x0000_t202" style="position:absolute;left:0;text-align:left;margin-left:176.9pt;margin-top:67.25pt;width:24.75pt;height:8.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" stroked="f">
                <v:stroke joinstyle="round"/>
                <v:path arrowok="t"/>
                <v:textbox inset="0,0,0,0">
                  <w:txbxContent>
                    <w:p w14:paraId="49D837CC" w14:textId="6FDD876A" w:rsidR="00BF12FB" w:rsidRPr="00B86238" w:rsidRDefault="00BF12FB" w:rsidP="00B86238">
                      <w:pPr>
                        <w:spacing w:line="140" w:lineRule="exact"/>
                        <w:rPr>
                          <w:sz w:val="14"/>
                          <w:szCs w:val="14"/>
                        </w:rPr>
                      </w:pPr>
                      <w:r>
                        <w:rPr>
                          <w:sz w:val="14"/>
                          <w:szCs w:val="14"/>
                        </w:rPr>
                        <w:t>380</w:t>
                      </w:r>
                      <w:r w:rsidRPr="00B86238">
                        <w:rPr>
                          <w:sz w:val="14"/>
                          <w:szCs w:val="14"/>
                          <w:vertAlign w:val="subscript"/>
                        </w:rPr>
                        <w:t>НМ</w:t>
                      </w:r>
                    </w:p>
                  </w:txbxContent>
                </v:textbox>
                <w10:wrap anchorx="margin"/>
              </v:shape>
            </w:pict>
          </mc:Fallback>
        </mc:AlternateContent>
      </w:r>
      <w:r w:rsidR="00B86238">
        <w:rPr>
          <w:noProof/>
        </w:rPr>
        <mc:AlternateContent>
          <mc:Choice Requires="wps">
            <w:drawing>
              <wp:anchor distT="0" distB="0" distL="114300" distR="114300" simplePos="0" relativeHeight="251683840" behindDoc="0" locked="0" layoutInCell="1" allowOverlap="1" wp14:anchorId="2EB60442" wp14:editId="515260E8">
                <wp:simplePos x="0" y="0"/>
                <wp:positionH relativeFrom="margin">
                  <wp:posOffset>3869690</wp:posOffset>
                </wp:positionH>
                <wp:positionV relativeFrom="paragraph">
                  <wp:posOffset>378342</wp:posOffset>
                </wp:positionV>
                <wp:extent cx="524539" cy="226828"/>
                <wp:effectExtent l="0" t="0" r="8890" b="190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39" cy="22682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A9C9E17" w14:textId="7CC0938A" w:rsidR="00BF12FB" w:rsidRPr="00B86238" w:rsidRDefault="00BF12FB" w:rsidP="00B86238">
                            <w:pPr>
                              <w:spacing w:line="240" w:lineRule="exact"/>
                              <w:rPr>
                                <w:szCs w:val="20"/>
                              </w:rPr>
                            </w:pPr>
                            <w:r>
                              <w:rPr>
                                <w:szCs w:val="20"/>
                              </w:rPr>
                              <w:t>Вт / лм,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60442" id="Надпись 27" o:spid="_x0000_s1113" type="#_x0000_t202" style="position:absolute;left:0;text-align:left;margin-left:304.7pt;margin-top:29.8pt;width:41.3pt;height:17.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" stroked="f">
                <v:stroke joinstyle="round"/>
                <v:path arrowok="t"/>
                <v:textbox inset="0,0,0,0">
                  <w:txbxContent>
                    <w:p w14:paraId="4A9C9E17" w14:textId="7CC0938A" w:rsidR="00BF12FB" w:rsidRPr="00B86238" w:rsidRDefault="00BF12FB" w:rsidP="00B86238">
                      <w:pPr>
                        <w:spacing w:line="240" w:lineRule="exact"/>
                        <w:rPr>
                          <w:szCs w:val="20"/>
                        </w:rPr>
                      </w:pPr>
                      <w:r>
                        <w:rPr>
                          <w:szCs w:val="20"/>
                        </w:rPr>
                        <w:t>Вт / лм,</w:t>
                      </w:r>
                    </w:p>
                  </w:txbxContent>
                </v:textbox>
                <w10:wrap anchorx="margin"/>
              </v:shape>
            </w:pict>
          </mc:Fallback>
        </mc:AlternateContent>
      </w:r>
      <w:r w:rsidR="00B86238">
        <w:rPr>
          <w:noProof/>
        </w:rPr>
        <mc:AlternateContent>
          <mc:Choice Requires="wps">
            <w:drawing>
              <wp:anchor distT="0" distB="0" distL="114300" distR="114300" simplePos="0" relativeHeight="251675648" behindDoc="0" locked="0" layoutInCell="1" allowOverlap="1" wp14:anchorId="5142C96C" wp14:editId="190BE93F">
                <wp:simplePos x="0" y="0"/>
                <wp:positionH relativeFrom="margin">
                  <wp:posOffset>2119423</wp:posOffset>
                </wp:positionH>
                <wp:positionV relativeFrom="paragraph">
                  <wp:posOffset>9968</wp:posOffset>
                </wp:positionV>
                <wp:extent cx="314576" cy="113872"/>
                <wp:effectExtent l="0" t="0" r="9525" b="63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76" cy="113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B781FFD" w14:textId="75AD75AD" w:rsidR="00BF12FB" w:rsidRPr="00B86238" w:rsidRDefault="00BF12FB" w:rsidP="00B86238">
                            <w:pPr>
                              <w:spacing w:line="140" w:lineRule="exact"/>
                              <w:rPr>
                                <w:sz w:val="14"/>
                                <w:szCs w:val="14"/>
                              </w:rPr>
                            </w:pPr>
                            <w:r w:rsidRPr="00B86238">
                              <w:rPr>
                                <w:sz w:val="14"/>
                                <w:szCs w:val="14"/>
                              </w:rPr>
                              <w:t>400</w:t>
                            </w:r>
                            <w:r w:rsidRPr="00B86238">
                              <w:rPr>
                                <w:sz w:val="14"/>
                                <w:szCs w:val="14"/>
                                <w:vertAlign w:val="subscript"/>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2C96C" id="Надпись 12" o:spid="_x0000_s1114" type="#_x0000_t202" style="position:absolute;left:0;text-align:left;margin-left:166.9pt;margin-top:.8pt;width:24.75pt;height:8.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" stroked="f">
                <v:stroke joinstyle="round"/>
                <v:path arrowok="t"/>
                <v:textbox inset="0,0,0,0">
                  <w:txbxContent>
                    <w:p w14:paraId="3B781FFD" w14:textId="75AD75AD" w:rsidR="00BF12FB" w:rsidRPr="00B86238" w:rsidRDefault="00BF12FB" w:rsidP="00B86238">
                      <w:pPr>
                        <w:spacing w:line="140" w:lineRule="exact"/>
                        <w:rPr>
                          <w:sz w:val="14"/>
                          <w:szCs w:val="14"/>
                        </w:rPr>
                      </w:pPr>
                      <w:r w:rsidRPr="00B86238">
                        <w:rPr>
                          <w:sz w:val="14"/>
                          <w:szCs w:val="14"/>
                        </w:rPr>
                        <w:t>400</w:t>
                      </w:r>
                      <w:r w:rsidRPr="00B86238">
                        <w:rPr>
                          <w:sz w:val="14"/>
                          <w:szCs w:val="14"/>
                          <w:vertAlign w:val="subscript"/>
                        </w:rPr>
                        <w:t>НМ</w:t>
                      </w:r>
                    </w:p>
                  </w:txbxContent>
                </v:textbox>
                <w10:wrap anchorx="margin"/>
              </v:shape>
            </w:pict>
          </mc:Fallback>
        </mc:AlternateContent>
      </w:r>
      <w:r w:rsidR="00F445EE" w:rsidRPr="00D50539">
        <w:rPr>
          <w:bCs/>
          <w:i/>
          <w:position w:val="-70"/>
        </w:rPr>
        <w:object w:dxaOrig="4520" w:dyaOrig="1520" w14:anchorId="0566DCE1">
          <v:shape id="_x0000_i1030" type="#_x0000_t75" style="width:223.3pt;height:77.6pt" o:ole="" fillcolor="window">
            <v:imagedata r:id="rId107" o:title=""/>
          </v:shape>
          <o:OLEObject Type="Embed" ProgID="Equation.3" ShapeID="_x0000_i1030" DrawAspect="Content" ObjectID="_1714985149" r:id="rId108"/>
        </w:object>
      </w:r>
    </w:p>
    <w:p w14:paraId="49786CA4" w14:textId="77777777" w:rsidR="00F445EE" w:rsidRPr="008D33C4" w:rsidRDefault="00F445EE" w:rsidP="00F445EE">
      <w:pPr>
        <w:spacing w:before="240" w:after="120"/>
        <w:ind w:left="2268" w:right="1134" w:hanging="1134"/>
        <w:jc w:val="both"/>
      </w:pPr>
      <w:r w:rsidRPr="007D3D31">
        <w:tab/>
      </w:r>
      <w:r>
        <w:tab/>
      </w:r>
      <w:r w:rsidRPr="007D3D31">
        <w:t>где:</w:t>
      </w:r>
    </w:p>
    <w:p w14:paraId="2BECBAE1" w14:textId="77777777" w:rsidR="00F445EE" w:rsidRPr="008D33C4" w:rsidRDefault="00F445EE" w:rsidP="00F445EE">
      <w:pPr>
        <w:spacing w:after="120"/>
        <w:ind w:left="2268" w:right="1134" w:hanging="1134"/>
        <w:jc w:val="both"/>
      </w:pPr>
      <w:r w:rsidRPr="007D3D31">
        <w:tab/>
        <w:t>S(λ) (единица: лм)</w:t>
      </w:r>
      <w:r>
        <w:t xml:space="preserve"> — </w:t>
      </w:r>
      <w:r w:rsidRPr="007D3D31">
        <w:t>функция спектрального взвешивания;</w:t>
      </w:r>
    </w:p>
    <w:p w14:paraId="33CA0169" w14:textId="77777777" w:rsidR="00F445EE" w:rsidRPr="008D33C4" w:rsidRDefault="00F445EE" w:rsidP="00F445EE">
      <w:pPr>
        <w:spacing w:after="120"/>
        <w:ind w:left="2268" w:right="1134" w:hanging="1134"/>
        <w:jc w:val="both"/>
      </w:pPr>
      <w:r w:rsidRPr="007D3D31">
        <w:tab/>
      </w:r>
      <w:proofErr w:type="spellStart"/>
      <w:r w:rsidRPr="007D3D31">
        <w:t>k</w:t>
      </w:r>
      <w:r w:rsidRPr="00151B3B">
        <w:rPr>
          <w:vertAlign w:val="subscript"/>
        </w:rPr>
        <w:t>m</w:t>
      </w:r>
      <w:proofErr w:type="spellEnd"/>
      <w:r w:rsidRPr="007D3D31">
        <w:t xml:space="preserve"> = 683 лм/Вт</w:t>
      </w:r>
      <w:r>
        <w:t xml:space="preserve"> — </w:t>
      </w:r>
      <w:r w:rsidRPr="007D3D31">
        <w:t>максимальное значение световой эффективности излучения.</w:t>
      </w:r>
    </w:p>
    <w:p w14:paraId="67A4F168" w14:textId="77777777" w:rsidR="00F445EE" w:rsidRPr="008D33C4" w:rsidRDefault="00F445EE" w:rsidP="00F445EE">
      <w:pPr>
        <w:spacing w:after="120"/>
        <w:ind w:left="2268" w:right="1134" w:hanging="1134"/>
        <w:jc w:val="both"/>
      </w:pPr>
      <w:r w:rsidRPr="007D3D31">
        <w:tab/>
        <w:t>(Определение других условных обозначений см. в пункте 4.1.1).</w:t>
      </w:r>
    </w:p>
    <w:p w14:paraId="3DCE21EF" w14:textId="77777777" w:rsidR="00F445EE" w:rsidRPr="008D33C4" w:rsidRDefault="00F445EE" w:rsidP="00F445EE">
      <w:pPr>
        <w:spacing w:after="120"/>
        <w:ind w:left="2268" w:right="1134"/>
        <w:jc w:val="both"/>
      </w:pPr>
      <w:r w:rsidRPr="007D3D31">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14:paraId="27F8B108" w14:textId="77777777" w:rsidR="00F445EE" w:rsidRPr="008D33C4" w:rsidRDefault="00F445EE" w:rsidP="00F445EE">
      <w:pPr>
        <w:pStyle w:val="afc"/>
        <w:spacing w:before="240" w:after="0"/>
        <w:rPr>
          <w:lang w:val="ru-RU"/>
        </w:rPr>
      </w:pPr>
      <w:r w:rsidRPr="007D3D31">
        <w:rPr>
          <w:lang w:val="ru-RU"/>
        </w:rPr>
        <w:t>Таблица А9-1</w:t>
      </w:r>
    </w:p>
    <w:p w14:paraId="0AAC4644" w14:textId="77777777" w:rsidR="00F445EE" w:rsidRPr="008D33C4" w:rsidRDefault="00F445EE" w:rsidP="00F445EE">
      <w:pPr>
        <w:pStyle w:val="afc"/>
        <w:spacing w:after="80"/>
        <w:rPr>
          <w:b/>
          <w:bCs/>
          <w:lang w:val="ru-RU"/>
        </w:rPr>
      </w:pPr>
      <w:r w:rsidRPr="007D3D31">
        <w:rPr>
          <w:b/>
          <w:bCs/>
          <w:lang w:val="ru-RU"/>
        </w:rPr>
        <w:t>Таблица УФ излучения</w:t>
      </w:r>
    </w:p>
    <w:p w14:paraId="0E1067B0" w14:textId="77777777" w:rsidR="00F445EE" w:rsidRPr="008D33C4" w:rsidRDefault="00F445EE" w:rsidP="00B86238">
      <w:pPr>
        <w:pStyle w:val="SingleTxtG"/>
        <w:spacing w:after="240"/>
        <w:ind w:left="2268"/>
      </w:pPr>
      <w:r w:rsidRPr="007D3D31">
        <w:t xml:space="preserve">Значения, соответствующие </w:t>
      </w:r>
      <w:r w:rsidRPr="00FA0D7C">
        <w:t>“</w:t>
      </w:r>
      <w:r w:rsidRPr="007D3D31">
        <w:t>Руководству МАЗО/МКНИИ по предельным значениям воздействия ультрафиолетового излучения</w:t>
      </w:r>
      <w:r w:rsidRPr="00FA0D7C">
        <w:t>”</w:t>
      </w:r>
      <w:r w:rsidRPr="007D3D31">
        <w:t>. Выбранные длины волн (в нанометрах) являются репрезентативными; другие значения следует определять методом интерполяции.</w:t>
      </w:r>
    </w:p>
    <w:tbl>
      <w:tblPr>
        <w:tblW w:w="0" w:type="auto"/>
        <w:tblInd w:w="2276" w:type="dxa"/>
        <w:tblLayout w:type="fixed"/>
        <w:tblCellMar>
          <w:left w:w="0" w:type="dxa"/>
          <w:right w:w="0" w:type="dxa"/>
        </w:tblCellMar>
        <w:tblLook w:val="0000" w:firstRow="0" w:lastRow="0" w:firstColumn="0" w:lastColumn="0" w:noHBand="0" w:noVBand="0"/>
      </w:tblPr>
      <w:tblGrid>
        <w:gridCol w:w="709"/>
        <w:gridCol w:w="992"/>
        <w:gridCol w:w="142"/>
        <w:gridCol w:w="709"/>
        <w:gridCol w:w="1134"/>
        <w:gridCol w:w="142"/>
        <w:gridCol w:w="708"/>
        <w:gridCol w:w="1134"/>
      </w:tblGrid>
      <w:tr w:rsidR="00F445EE" w:rsidRPr="007D3D31" w14:paraId="6607B051" w14:textId="77777777" w:rsidTr="00BF12FB">
        <w:trPr>
          <w:trHeight w:val="244"/>
        </w:trPr>
        <w:tc>
          <w:tcPr>
            <w:tcW w:w="709" w:type="dxa"/>
            <w:tcBorders>
              <w:top w:val="single" w:sz="6" w:space="0" w:color="auto"/>
              <w:left w:val="single" w:sz="6" w:space="0" w:color="auto"/>
              <w:bottom w:val="single" w:sz="12" w:space="0" w:color="auto"/>
              <w:right w:val="single" w:sz="6" w:space="0" w:color="auto"/>
            </w:tcBorders>
            <w:vAlign w:val="center"/>
          </w:tcPr>
          <w:p w14:paraId="26667B45" w14:textId="77777777" w:rsidR="00F445EE" w:rsidRPr="007D3D31" w:rsidRDefault="00F445EE" w:rsidP="00BF12FB">
            <w:pPr>
              <w:keepNext/>
              <w:keepLines/>
              <w:spacing w:before="120" w:after="120" w:line="240" w:lineRule="auto"/>
              <w:ind w:left="113" w:right="113"/>
              <w:contextualSpacing/>
              <w:jc w:val="right"/>
              <w:rPr>
                <w:bCs/>
                <w:i/>
                <w:sz w:val="16"/>
                <w:szCs w:val="16"/>
              </w:rPr>
            </w:pPr>
            <w:r w:rsidRPr="007D3D31">
              <w:rPr>
                <w:bCs/>
                <w:i/>
                <w:sz w:val="16"/>
                <w:szCs w:val="16"/>
              </w:rPr>
              <w:sym w:font="Symbol" w:char="F06C"/>
            </w:r>
          </w:p>
        </w:tc>
        <w:tc>
          <w:tcPr>
            <w:tcW w:w="992" w:type="dxa"/>
            <w:tcBorders>
              <w:top w:val="single" w:sz="6" w:space="0" w:color="auto"/>
              <w:left w:val="single" w:sz="6" w:space="0" w:color="auto"/>
              <w:bottom w:val="single" w:sz="12" w:space="0" w:color="auto"/>
              <w:right w:val="nil"/>
            </w:tcBorders>
            <w:vAlign w:val="center"/>
          </w:tcPr>
          <w:p w14:paraId="4493BF9D" w14:textId="77777777" w:rsidR="00F445EE" w:rsidRPr="007D3D31" w:rsidRDefault="00F445EE" w:rsidP="00BF12FB">
            <w:pPr>
              <w:keepNext/>
              <w:keepLines/>
              <w:spacing w:before="120" w:after="120" w:line="240" w:lineRule="auto"/>
              <w:ind w:left="113" w:right="113"/>
              <w:contextualSpacing/>
              <w:jc w:val="right"/>
              <w:rPr>
                <w:bCs/>
                <w:i/>
                <w:sz w:val="16"/>
                <w:szCs w:val="16"/>
              </w:rPr>
            </w:pPr>
            <w:proofErr w:type="gramStart"/>
            <w:r w:rsidRPr="007D3D31">
              <w:rPr>
                <w:bCs/>
                <w:i/>
                <w:sz w:val="16"/>
                <w:szCs w:val="16"/>
              </w:rPr>
              <w:t>S(</w:t>
            </w:r>
            <w:proofErr w:type="gramEnd"/>
            <w:r w:rsidRPr="007D3D31">
              <w:rPr>
                <w:bCs/>
                <w:i/>
                <w:sz w:val="16"/>
                <w:szCs w:val="16"/>
              </w:rPr>
              <w:sym w:font="Symbol" w:char="F06C"/>
            </w:r>
            <w:r w:rsidRPr="007D3D31">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732AB0B1" w14:textId="77777777" w:rsidR="00F445EE" w:rsidRPr="007D3D31" w:rsidRDefault="00F445EE" w:rsidP="00BF12FB">
            <w:pPr>
              <w:keepNext/>
              <w:keepLines/>
              <w:spacing w:before="120" w:after="120" w:line="240" w:lineRule="auto"/>
              <w:ind w:left="113" w:right="113"/>
              <w:contextualSpacing/>
              <w:jc w:val="right"/>
              <w:rPr>
                <w:bCs/>
                <w:i/>
                <w:sz w:val="16"/>
                <w:szCs w:val="16"/>
              </w:rPr>
            </w:pPr>
          </w:p>
        </w:tc>
        <w:tc>
          <w:tcPr>
            <w:tcW w:w="709" w:type="dxa"/>
            <w:tcBorders>
              <w:top w:val="single" w:sz="6" w:space="0" w:color="auto"/>
              <w:left w:val="nil"/>
              <w:bottom w:val="single" w:sz="12" w:space="0" w:color="auto"/>
              <w:right w:val="single" w:sz="6" w:space="0" w:color="auto"/>
            </w:tcBorders>
            <w:vAlign w:val="center"/>
          </w:tcPr>
          <w:p w14:paraId="47C95B27" w14:textId="77777777" w:rsidR="00F445EE" w:rsidRPr="007D3D31" w:rsidRDefault="00F445EE" w:rsidP="00BF12FB">
            <w:pPr>
              <w:keepNext/>
              <w:keepLines/>
              <w:spacing w:before="120" w:after="120" w:line="240" w:lineRule="auto"/>
              <w:ind w:left="113" w:right="113"/>
              <w:contextualSpacing/>
              <w:jc w:val="right"/>
              <w:rPr>
                <w:bCs/>
                <w:i/>
                <w:sz w:val="16"/>
                <w:szCs w:val="16"/>
              </w:rPr>
            </w:pPr>
            <w:r w:rsidRPr="007D3D31">
              <w:rPr>
                <w:bCs/>
                <w:i/>
                <w:sz w:val="16"/>
                <w:szCs w:val="16"/>
              </w:rPr>
              <w:sym w:font="Symbol" w:char="F06C"/>
            </w:r>
          </w:p>
        </w:tc>
        <w:tc>
          <w:tcPr>
            <w:tcW w:w="1134" w:type="dxa"/>
            <w:tcBorders>
              <w:top w:val="single" w:sz="6" w:space="0" w:color="auto"/>
              <w:left w:val="single" w:sz="6" w:space="0" w:color="auto"/>
              <w:bottom w:val="single" w:sz="12" w:space="0" w:color="auto"/>
              <w:right w:val="nil"/>
            </w:tcBorders>
            <w:vAlign w:val="center"/>
          </w:tcPr>
          <w:p w14:paraId="12BAD3E4" w14:textId="77777777" w:rsidR="00F445EE" w:rsidRPr="007D3D31" w:rsidRDefault="00F445EE" w:rsidP="00BF12FB">
            <w:pPr>
              <w:keepNext/>
              <w:keepLines/>
              <w:spacing w:before="120" w:after="120" w:line="240" w:lineRule="auto"/>
              <w:ind w:left="113" w:right="113"/>
              <w:contextualSpacing/>
              <w:jc w:val="right"/>
              <w:rPr>
                <w:bCs/>
                <w:i/>
                <w:sz w:val="16"/>
                <w:szCs w:val="16"/>
              </w:rPr>
            </w:pPr>
            <w:proofErr w:type="gramStart"/>
            <w:r w:rsidRPr="007D3D31">
              <w:rPr>
                <w:bCs/>
                <w:i/>
                <w:sz w:val="16"/>
                <w:szCs w:val="16"/>
              </w:rPr>
              <w:t>S(</w:t>
            </w:r>
            <w:proofErr w:type="gramEnd"/>
            <w:r w:rsidRPr="007D3D31">
              <w:rPr>
                <w:bCs/>
                <w:i/>
                <w:sz w:val="16"/>
                <w:szCs w:val="16"/>
              </w:rPr>
              <w:sym w:font="Symbol" w:char="F06C"/>
            </w:r>
            <w:r w:rsidRPr="007D3D31">
              <w:rPr>
                <w:bCs/>
                <w:i/>
                <w:sz w:val="16"/>
                <w:szCs w:val="16"/>
              </w:rPr>
              <w:t>)</w:t>
            </w:r>
          </w:p>
        </w:tc>
        <w:tc>
          <w:tcPr>
            <w:tcW w:w="142" w:type="dxa"/>
            <w:tcBorders>
              <w:top w:val="nil"/>
              <w:left w:val="single" w:sz="4" w:space="0" w:color="auto"/>
              <w:bottom w:val="single" w:sz="12" w:space="0" w:color="auto"/>
              <w:right w:val="single" w:sz="4" w:space="0" w:color="auto"/>
            </w:tcBorders>
            <w:vAlign w:val="center"/>
          </w:tcPr>
          <w:p w14:paraId="245F9ACF" w14:textId="77777777" w:rsidR="00F445EE" w:rsidRPr="007D3D31" w:rsidRDefault="00F445EE" w:rsidP="00BF12FB">
            <w:pPr>
              <w:keepNext/>
              <w:keepLines/>
              <w:spacing w:before="120" w:after="120" w:line="240" w:lineRule="auto"/>
              <w:ind w:left="113" w:right="113"/>
              <w:contextualSpacing/>
              <w:jc w:val="right"/>
              <w:rPr>
                <w:bCs/>
                <w:i/>
                <w:sz w:val="16"/>
                <w:szCs w:val="16"/>
              </w:rPr>
            </w:pPr>
          </w:p>
        </w:tc>
        <w:tc>
          <w:tcPr>
            <w:tcW w:w="708" w:type="dxa"/>
            <w:tcBorders>
              <w:top w:val="single" w:sz="6" w:space="0" w:color="auto"/>
              <w:left w:val="nil"/>
              <w:bottom w:val="single" w:sz="12" w:space="0" w:color="auto"/>
              <w:right w:val="single" w:sz="6" w:space="0" w:color="auto"/>
            </w:tcBorders>
            <w:vAlign w:val="center"/>
          </w:tcPr>
          <w:p w14:paraId="02C2CDE5" w14:textId="77777777" w:rsidR="00F445EE" w:rsidRPr="007D3D31" w:rsidRDefault="00F445EE" w:rsidP="00BF12FB">
            <w:pPr>
              <w:keepNext/>
              <w:keepLines/>
              <w:spacing w:before="120" w:after="120" w:line="240" w:lineRule="auto"/>
              <w:ind w:left="113" w:right="113"/>
              <w:contextualSpacing/>
              <w:jc w:val="right"/>
              <w:rPr>
                <w:bCs/>
                <w:i/>
                <w:sz w:val="16"/>
                <w:szCs w:val="16"/>
              </w:rPr>
            </w:pPr>
            <w:r w:rsidRPr="007D3D31">
              <w:rPr>
                <w:bCs/>
                <w:i/>
                <w:sz w:val="16"/>
                <w:szCs w:val="16"/>
              </w:rPr>
              <w:sym w:font="Symbol" w:char="F06C"/>
            </w:r>
          </w:p>
        </w:tc>
        <w:tc>
          <w:tcPr>
            <w:tcW w:w="1134" w:type="dxa"/>
            <w:tcBorders>
              <w:top w:val="single" w:sz="6" w:space="0" w:color="auto"/>
              <w:left w:val="single" w:sz="6" w:space="0" w:color="auto"/>
              <w:bottom w:val="single" w:sz="12" w:space="0" w:color="auto"/>
              <w:right w:val="single" w:sz="6" w:space="0" w:color="auto"/>
            </w:tcBorders>
            <w:vAlign w:val="center"/>
          </w:tcPr>
          <w:p w14:paraId="066183BD" w14:textId="77777777" w:rsidR="00F445EE" w:rsidRPr="007D3D31" w:rsidRDefault="00F445EE" w:rsidP="00BF12FB">
            <w:pPr>
              <w:keepNext/>
              <w:keepLines/>
              <w:spacing w:before="120" w:after="120" w:line="240" w:lineRule="auto"/>
              <w:ind w:left="113" w:right="113"/>
              <w:contextualSpacing/>
              <w:jc w:val="right"/>
              <w:rPr>
                <w:bCs/>
                <w:i/>
                <w:sz w:val="16"/>
                <w:szCs w:val="16"/>
              </w:rPr>
            </w:pPr>
            <w:proofErr w:type="gramStart"/>
            <w:r w:rsidRPr="007D3D31">
              <w:rPr>
                <w:bCs/>
                <w:i/>
                <w:sz w:val="16"/>
                <w:szCs w:val="16"/>
              </w:rPr>
              <w:t>S(</w:t>
            </w:r>
            <w:proofErr w:type="gramEnd"/>
            <w:r w:rsidRPr="007D3D31">
              <w:rPr>
                <w:bCs/>
                <w:i/>
                <w:sz w:val="16"/>
                <w:szCs w:val="16"/>
              </w:rPr>
              <w:sym w:font="Symbol" w:char="F06C"/>
            </w:r>
            <w:r w:rsidRPr="007D3D31">
              <w:rPr>
                <w:bCs/>
                <w:i/>
                <w:sz w:val="16"/>
                <w:szCs w:val="16"/>
              </w:rPr>
              <w:t>)</w:t>
            </w:r>
          </w:p>
        </w:tc>
      </w:tr>
      <w:tr w:rsidR="00F445EE" w:rsidRPr="007D3D31" w14:paraId="7C2AF583" w14:textId="77777777" w:rsidTr="00BF12FB">
        <w:trPr>
          <w:trHeight w:val="244"/>
        </w:trPr>
        <w:tc>
          <w:tcPr>
            <w:tcW w:w="709" w:type="dxa"/>
            <w:tcBorders>
              <w:top w:val="single" w:sz="12" w:space="0" w:color="auto"/>
              <w:left w:val="single" w:sz="6" w:space="0" w:color="auto"/>
              <w:bottom w:val="single" w:sz="6" w:space="0" w:color="auto"/>
              <w:right w:val="single" w:sz="6" w:space="0" w:color="auto"/>
            </w:tcBorders>
            <w:vAlign w:val="center"/>
          </w:tcPr>
          <w:p w14:paraId="50040F4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250</w:t>
            </w:r>
          </w:p>
        </w:tc>
        <w:tc>
          <w:tcPr>
            <w:tcW w:w="992" w:type="dxa"/>
            <w:tcBorders>
              <w:top w:val="single" w:sz="12" w:space="0" w:color="auto"/>
              <w:left w:val="single" w:sz="6" w:space="0" w:color="auto"/>
              <w:bottom w:val="single" w:sz="6" w:space="0" w:color="auto"/>
              <w:right w:val="nil"/>
            </w:tcBorders>
            <w:vAlign w:val="center"/>
          </w:tcPr>
          <w:p w14:paraId="46CAC4A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0,430</w:t>
            </w:r>
          </w:p>
        </w:tc>
        <w:tc>
          <w:tcPr>
            <w:tcW w:w="142" w:type="dxa"/>
            <w:tcBorders>
              <w:top w:val="single" w:sz="12" w:space="0" w:color="auto"/>
              <w:left w:val="single" w:sz="4" w:space="0" w:color="auto"/>
              <w:bottom w:val="nil"/>
              <w:right w:val="single" w:sz="4" w:space="0" w:color="auto"/>
            </w:tcBorders>
            <w:vAlign w:val="center"/>
          </w:tcPr>
          <w:p w14:paraId="6BE6F46F"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12" w:space="0" w:color="auto"/>
              <w:left w:val="nil"/>
              <w:bottom w:val="single" w:sz="6" w:space="0" w:color="auto"/>
              <w:right w:val="single" w:sz="6" w:space="0" w:color="auto"/>
            </w:tcBorders>
            <w:vAlign w:val="center"/>
          </w:tcPr>
          <w:p w14:paraId="163C484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305</w:t>
            </w:r>
          </w:p>
        </w:tc>
        <w:tc>
          <w:tcPr>
            <w:tcW w:w="1134" w:type="dxa"/>
            <w:tcBorders>
              <w:top w:val="single" w:sz="12" w:space="0" w:color="auto"/>
              <w:left w:val="single" w:sz="6" w:space="0" w:color="auto"/>
              <w:bottom w:val="single" w:sz="6" w:space="0" w:color="auto"/>
              <w:right w:val="nil"/>
            </w:tcBorders>
            <w:vAlign w:val="center"/>
          </w:tcPr>
          <w:p w14:paraId="21AC97E4"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0,060</w:t>
            </w:r>
          </w:p>
        </w:tc>
        <w:tc>
          <w:tcPr>
            <w:tcW w:w="142" w:type="dxa"/>
            <w:tcBorders>
              <w:top w:val="single" w:sz="12" w:space="0" w:color="auto"/>
              <w:left w:val="single" w:sz="4" w:space="0" w:color="auto"/>
              <w:bottom w:val="nil"/>
              <w:right w:val="single" w:sz="4" w:space="0" w:color="auto"/>
            </w:tcBorders>
            <w:vAlign w:val="center"/>
          </w:tcPr>
          <w:p w14:paraId="754BDB18"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12" w:space="0" w:color="auto"/>
              <w:left w:val="nil"/>
              <w:bottom w:val="single" w:sz="6" w:space="0" w:color="auto"/>
              <w:right w:val="single" w:sz="6" w:space="0" w:color="auto"/>
            </w:tcBorders>
            <w:vAlign w:val="center"/>
          </w:tcPr>
          <w:p w14:paraId="7A211CA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355</w:t>
            </w:r>
          </w:p>
        </w:tc>
        <w:tc>
          <w:tcPr>
            <w:tcW w:w="1134" w:type="dxa"/>
            <w:tcBorders>
              <w:top w:val="single" w:sz="12" w:space="0" w:color="auto"/>
              <w:left w:val="single" w:sz="6" w:space="0" w:color="auto"/>
              <w:bottom w:val="single" w:sz="6" w:space="0" w:color="auto"/>
              <w:right w:val="single" w:sz="6" w:space="0" w:color="auto"/>
            </w:tcBorders>
            <w:vAlign w:val="center"/>
          </w:tcPr>
          <w:p w14:paraId="63562DE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000 16</w:t>
            </w:r>
          </w:p>
        </w:tc>
      </w:tr>
      <w:tr w:rsidR="00F445EE" w:rsidRPr="007D3D31" w14:paraId="3BB233B9"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1719AE8F"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255</w:t>
            </w:r>
          </w:p>
        </w:tc>
        <w:tc>
          <w:tcPr>
            <w:tcW w:w="992" w:type="dxa"/>
            <w:tcBorders>
              <w:top w:val="single" w:sz="6" w:space="0" w:color="auto"/>
              <w:left w:val="single" w:sz="6" w:space="0" w:color="auto"/>
              <w:bottom w:val="single" w:sz="6" w:space="0" w:color="auto"/>
              <w:right w:val="nil"/>
            </w:tcBorders>
            <w:vAlign w:val="center"/>
          </w:tcPr>
          <w:p w14:paraId="4F4A631D"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0,520</w:t>
            </w:r>
          </w:p>
        </w:tc>
        <w:tc>
          <w:tcPr>
            <w:tcW w:w="142" w:type="dxa"/>
            <w:tcBorders>
              <w:top w:val="nil"/>
              <w:left w:val="single" w:sz="4" w:space="0" w:color="auto"/>
              <w:bottom w:val="nil"/>
              <w:right w:val="single" w:sz="4" w:space="0" w:color="auto"/>
            </w:tcBorders>
            <w:vAlign w:val="center"/>
          </w:tcPr>
          <w:p w14:paraId="73C92E18"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7FA3167"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310</w:t>
            </w:r>
          </w:p>
        </w:tc>
        <w:tc>
          <w:tcPr>
            <w:tcW w:w="1134" w:type="dxa"/>
            <w:tcBorders>
              <w:top w:val="single" w:sz="6" w:space="0" w:color="auto"/>
              <w:left w:val="single" w:sz="6" w:space="0" w:color="auto"/>
              <w:bottom w:val="single" w:sz="6" w:space="0" w:color="auto"/>
              <w:right w:val="nil"/>
            </w:tcBorders>
            <w:vAlign w:val="center"/>
          </w:tcPr>
          <w:p w14:paraId="2445F870"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0,015</w:t>
            </w:r>
          </w:p>
        </w:tc>
        <w:tc>
          <w:tcPr>
            <w:tcW w:w="142" w:type="dxa"/>
            <w:tcBorders>
              <w:top w:val="nil"/>
              <w:left w:val="single" w:sz="4" w:space="0" w:color="auto"/>
              <w:bottom w:val="nil"/>
              <w:right w:val="single" w:sz="4" w:space="0" w:color="auto"/>
            </w:tcBorders>
            <w:vAlign w:val="center"/>
          </w:tcPr>
          <w:p w14:paraId="2B58A71F"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03102037"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360</w:t>
            </w:r>
          </w:p>
        </w:tc>
        <w:tc>
          <w:tcPr>
            <w:tcW w:w="1134" w:type="dxa"/>
            <w:tcBorders>
              <w:top w:val="single" w:sz="6" w:space="0" w:color="auto"/>
              <w:left w:val="single" w:sz="6" w:space="0" w:color="auto"/>
              <w:bottom w:val="single" w:sz="6" w:space="0" w:color="auto"/>
              <w:right w:val="single" w:sz="6" w:space="0" w:color="auto"/>
            </w:tcBorders>
            <w:vAlign w:val="center"/>
          </w:tcPr>
          <w:p w14:paraId="1CB08A3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000 13</w:t>
            </w:r>
          </w:p>
        </w:tc>
      </w:tr>
      <w:tr w:rsidR="00F445EE" w:rsidRPr="007D3D31" w14:paraId="60F7DFCF"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3E771A5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260</w:t>
            </w:r>
          </w:p>
        </w:tc>
        <w:tc>
          <w:tcPr>
            <w:tcW w:w="992" w:type="dxa"/>
            <w:tcBorders>
              <w:top w:val="single" w:sz="6" w:space="0" w:color="auto"/>
              <w:left w:val="single" w:sz="6" w:space="0" w:color="auto"/>
              <w:bottom w:val="single" w:sz="6" w:space="0" w:color="auto"/>
              <w:right w:val="nil"/>
            </w:tcBorders>
            <w:vAlign w:val="center"/>
          </w:tcPr>
          <w:p w14:paraId="7A3A8F83"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0,650</w:t>
            </w:r>
          </w:p>
        </w:tc>
        <w:tc>
          <w:tcPr>
            <w:tcW w:w="142" w:type="dxa"/>
            <w:tcBorders>
              <w:top w:val="nil"/>
              <w:left w:val="single" w:sz="4" w:space="0" w:color="auto"/>
              <w:bottom w:val="nil"/>
              <w:right w:val="single" w:sz="4" w:space="0" w:color="auto"/>
            </w:tcBorders>
            <w:vAlign w:val="center"/>
          </w:tcPr>
          <w:p w14:paraId="33A083DC"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2FEF5EB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315</w:t>
            </w:r>
          </w:p>
        </w:tc>
        <w:tc>
          <w:tcPr>
            <w:tcW w:w="1134" w:type="dxa"/>
            <w:tcBorders>
              <w:top w:val="single" w:sz="6" w:space="0" w:color="auto"/>
              <w:left w:val="single" w:sz="6" w:space="0" w:color="auto"/>
              <w:bottom w:val="single" w:sz="6" w:space="0" w:color="auto"/>
              <w:right w:val="nil"/>
            </w:tcBorders>
            <w:vAlign w:val="center"/>
          </w:tcPr>
          <w:p w14:paraId="0D11A3D8"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0,003</w:t>
            </w:r>
          </w:p>
        </w:tc>
        <w:tc>
          <w:tcPr>
            <w:tcW w:w="142" w:type="dxa"/>
            <w:tcBorders>
              <w:top w:val="nil"/>
              <w:left w:val="single" w:sz="4" w:space="0" w:color="auto"/>
              <w:bottom w:val="nil"/>
              <w:right w:val="single" w:sz="4" w:space="0" w:color="auto"/>
            </w:tcBorders>
            <w:vAlign w:val="center"/>
          </w:tcPr>
          <w:p w14:paraId="78C757A1"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1279A43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365</w:t>
            </w:r>
          </w:p>
        </w:tc>
        <w:tc>
          <w:tcPr>
            <w:tcW w:w="1134" w:type="dxa"/>
            <w:tcBorders>
              <w:top w:val="single" w:sz="6" w:space="0" w:color="auto"/>
              <w:left w:val="single" w:sz="6" w:space="0" w:color="auto"/>
              <w:bottom w:val="single" w:sz="6" w:space="0" w:color="auto"/>
              <w:right w:val="single" w:sz="6" w:space="0" w:color="auto"/>
            </w:tcBorders>
            <w:vAlign w:val="center"/>
          </w:tcPr>
          <w:p w14:paraId="5F9E8F9A"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000 11</w:t>
            </w:r>
          </w:p>
        </w:tc>
      </w:tr>
      <w:tr w:rsidR="00F445EE" w:rsidRPr="007D3D31" w14:paraId="55BA52EC"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051F260"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265</w:t>
            </w:r>
          </w:p>
        </w:tc>
        <w:tc>
          <w:tcPr>
            <w:tcW w:w="992" w:type="dxa"/>
            <w:tcBorders>
              <w:top w:val="single" w:sz="6" w:space="0" w:color="auto"/>
              <w:left w:val="single" w:sz="6" w:space="0" w:color="auto"/>
              <w:bottom w:val="single" w:sz="6" w:space="0" w:color="auto"/>
              <w:right w:val="nil"/>
            </w:tcBorders>
            <w:vAlign w:val="center"/>
          </w:tcPr>
          <w:p w14:paraId="02CC0F1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0,810</w:t>
            </w:r>
          </w:p>
        </w:tc>
        <w:tc>
          <w:tcPr>
            <w:tcW w:w="142" w:type="dxa"/>
            <w:tcBorders>
              <w:top w:val="nil"/>
              <w:left w:val="single" w:sz="4" w:space="0" w:color="auto"/>
              <w:bottom w:val="nil"/>
              <w:right w:val="single" w:sz="4" w:space="0" w:color="auto"/>
            </w:tcBorders>
            <w:vAlign w:val="center"/>
          </w:tcPr>
          <w:p w14:paraId="696C94E3"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598C20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320</w:t>
            </w:r>
          </w:p>
        </w:tc>
        <w:tc>
          <w:tcPr>
            <w:tcW w:w="1134" w:type="dxa"/>
            <w:tcBorders>
              <w:top w:val="single" w:sz="6" w:space="0" w:color="auto"/>
              <w:left w:val="single" w:sz="6" w:space="0" w:color="auto"/>
              <w:bottom w:val="single" w:sz="6" w:space="0" w:color="auto"/>
              <w:right w:val="nil"/>
            </w:tcBorders>
            <w:vAlign w:val="center"/>
          </w:tcPr>
          <w:p w14:paraId="50575C4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0,001</w:t>
            </w:r>
          </w:p>
        </w:tc>
        <w:tc>
          <w:tcPr>
            <w:tcW w:w="142" w:type="dxa"/>
            <w:tcBorders>
              <w:top w:val="nil"/>
              <w:left w:val="single" w:sz="4" w:space="0" w:color="auto"/>
              <w:bottom w:val="nil"/>
              <w:right w:val="single" w:sz="4" w:space="0" w:color="auto"/>
            </w:tcBorders>
            <w:vAlign w:val="center"/>
          </w:tcPr>
          <w:p w14:paraId="427D022A"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50C8D954"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370</w:t>
            </w:r>
          </w:p>
        </w:tc>
        <w:tc>
          <w:tcPr>
            <w:tcW w:w="1134" w:type="dxa"/>
            <w:tcBorders>
              <w:top w:val="single" w:sz="6" w:space="0" w:color="auto"/>
              <w:left w:val="single" w:sz="6" w:space="0" w:color="auto"/>
              <w:bottom w:val="single" w:sz="6" w:space="0" w:color="auto"/>
              <w:right w:val="single" w:sz="6" w:space="0" w:color="auto"/>
            </w:tcBorders>
            <w:vAlign w:val="center"/>
          </w:tcPr>
          <w:p w14:paraId="44463DB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000 09</w:t>
            </w:r>
          </w:p>
        </w:tc>
      </w:tr>
      <w:tr w:rsidR="00F445EE" w:rsidRPr="007D3D31" w14:paraId="0A6D5B31"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80BFF7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270</w:t>
            </w:r>
          </w:p>
        </w:tc>
        <w:tc>
          <w:tcPr>
            <w:tcW w:w="992" w:type="dxa"/>
            <w:tcBorders>
              <w:top w:val="single" w:sz="6" w:space="0" w:color="auto"/>
              <w:left w:val="single" w:sz="6" w:space="0" w:color="auto"/>
              <w:bottom w:val="single" w:sz="6" w:space="0" w:color="auto"/>
              <w:right w:val="nil"/>
            </w:tcBorders>
            <w:vAlign w:val="center"/>
          </w:tcPr>
          <w:p w14:paraId="2F54B9B2"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1</w:t>
            </w:r>
            <w:r>
              <w:t>,</w:t>
            </w:r>
            <w:r w:rsidRPr="007D3D31">
              <w:t>000</w:t>
            </w:r>
          </w:p>
        </w:tc>
        <w:tc>
          <w:tcPr>
            <w:tcW w:w="142" w:type="dxa"/>
            <w:tcBorders>
              <w:top w:val="nil"/>
              <w:left w:val="single" w:sz="4" w:space="0" w:color="auto"/>
              <w:bottom w:val="nil"/>
              <w:right w:val="single" w:sz="4" w:space="0" w:color="auto"/>
            </w:tcBorders>
            <w:vAlign w:val="center"/>
          </w:tcPr>
          <w:p w14:paraId="6064BB5A"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137455CC"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325</w:t>
            </w:r>
          </w:p>
        </w:tc>
        <w:tc>
          <w:tcPr>
            <w:tcW w:w="1134" w:type="dxa"/>
            <w:tcBorders>
              <w:top w:val="single" w:sz="6" w:space="0" w:color="auto"/>
              <w:left w:val="single" w:sz="6" w:space="0" w:color="auto"/>
              <w:bottom w:val="single" w:sz="6" w:space="0" w:color="auto"/>
              <w:right w:val="nil"/>
            </w:tcBorders>
            <w:vAlign w:val="center"/>
          </w:tcPr>
          <w:p w14:paraId="710C2E60"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000 50</w:t>
            </w:r>
          </w:p>
        </w:tc>
        <w:tc>
          <w:tcPr>
            <w:tcW w:w="142" w:type="dxa"/>
            <w:tcBorders>
              <w:top w:val="nil"/>
              <w:left w:val="single" w:sz="4" w:space="0" w:color="auto"/>
              <w:bottom w:val="nil"/>
              <w:right w:val="single" w:sz="4" w:space="0" w:color="auto"/>
            </w:tcBorders>
            <w:vAlign w:val="center"/>
          </w:tcPr>
          <w:p w14:paraId="7B5C0CB6"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15609B6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375</w:t>
            </w:r>
          </w:p>
        </w:tc>
        <w:tc>
          <w:tcPr>
            <w:tcW w:w="1134" w:type="dxa"/>
            <w:tcBorders>
              <w:top w:val="single" w:sz="6" w:space="0" w:color="auto"/>
              <w:left w:val="single" w:sz="6" w:space="0" w:color="auto"/>
              <w:bottom w:val="single" w:sz="6" w:space="0" w:color="auto"/>
              <w:right w:val="single" w:sz="6" w:space="0" w:color="auto"/>
            </w:tcBorders>
            <w:vAlign w:val="center"/>
          </w:tcPr>
          <w:p w14:paraId="3637816F"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000 077</w:t>
            </w:r>
          </w:p>
        </w:tc>
      </w:tr>
      <w:tr w:rsidR="00F445EE" w:rsidRPr="007D3D31" w14:paraId="0C3CAF3A"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20500E7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275</w:t>
            </w:r>
          </w:p>
        </w:tc>
        <w:tc>
          <w:tcPr>
            <w:tcW w:w="992" w:type="dxa"/>
            <w:tcBorders>
              <w:top w:val="single" w:sz="6" w:space="0" w:color="auto"/>
              <w:left w:val="single" w:sz="6" w:space="0" w:color="auto"/>
              <w:bottom w:val="single" w:sz="6" w:space="0" w:color="auto"/>
              <w:right w:val="nil"/>
            </w:tcBorders>
            <w:vAlign w:val="center"/>
          </w:tcPr>
          <w:p w14:paraId="3A46BBE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0,960</w:t>
            </w:r>
          </w:p>
        </w:tc>
        <w:tc>
          <w:tcPr>
            <w:tcW w:w="142" w:type="dxa"/>
            <w:tcBorders>
              <w:top w:val="nil"/>
              <w:left w:val="single" w:sz="4" w:space="0" w:color="auto"/>
              <w:bottom w:val="nil"/>
              <w:right w:val="single" w:sz="4" w:space="0" w:color="auto"/>
            </w:tcBorders>
            <w:vAlign w:val="center"/>
          </w:tcPr>
          <w:p w14:paraId="46A33EE5"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FB0B6F2"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330</w:t>
            </w:r>
          </w:p>
        </w:tc>
        <w:tc>
          <w:tcPr>
            <w:tcW w:w="1134" w:type="dxa"/>
            <w:tcBorders>
              <w:top w:val="single" w:sz="6" w:space="0" w:color="auto"/>
              <w:left w:val="single" w:sz="6" w:space="0" w:color="auto"/>
              <w:bottom w:val="single" w:sz="6" w:space="0" w:color="auto"/>
              <w:right w:val="nil"/>
            </w:tcBorders>
            <w:vAlign w:val="center"/>
          </w:tcPr>
          <w:p w14:paraId="3967675D"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000 41</w:t>
            </w:r>
          </w:p>
        </w:tc>
        <w:tc>
          <w:tcPr>
            <w:tcW w:w="142" w:type="dxa"/>
            <w:tcBorders>
              <w:top w:val="nil"/>
              <w:left w:val="single" w:sz="4" w:space="0" w:color="auto"/>
              <w:bottom w:val="nil"/>
              <w:right w:val="single" w:sz="4" w:space="0" w:color="auto"/>
            </w:tcBorders>
            <w:vAlign w:val="center"/>
          </w:tcPr>
          <w:p w14:paraId="4EF52198"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2D1690A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380</w:t>
            </w:r>
          </w:p>
        </w:tc>
        <w:tc>
          <w:tcPr>
            <w:tcW w:w="1134" w:type="dxa"/>
            <w:tcBorders>
              <w:top w:val="single" w:sz="6" w:space="0" w:color="auto"/>
              <w:left w:val="single" w:sz="6" w:space="0" w:color="auto"/>
              <w:bottom w:val="single" w:sz="6" w:space="0" w:color="auto"/>
              <w:right w:val="single" w:sz="6" w:space="0" w:color="auto"/>
            </w:tcBorders>
            <w:vAlign w:val="center"/>
          </w:tcPr>
          <w:p w14:paraId="55B7EE45"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000 064</w:t>
            </w:r>
          </w:p>
        </w:tc>
      </w:tr>
      <w:tr w:rsidR="00F445EE" w:rsidRPr="007D3D31" w14:paraId="2AADF6D3"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0F1AF59A"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280</w:t>
            </w:r>
          </w:p>
        </w:tc>
        <w:tc>
          <w:tcPr>
            <w:tcW w:w="992" w:type="dxa"/>
            <w:tcBorders>
              <w:top w:val="single" w:sz="6" w:space="0" w:color="auto"/>
              <w:left w:val="single" w:sz="6" w:space="0" w:color="auto"/>
              <w:bottom w:val="single" w:sz="6" w:space="0" w:color="auto"/>
              <w:right w:val="nil"/>
            </w:tcBorders>
            <w:vAlign w:val="center"/>
          </w:tcPr>
          <w:p w14:paraId="184CCAE5"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0,880</w:t>
            </w:r>
          </w:p>
        </w:tc>
        <w:tc>
          <w:tcPr>
            <w:tcW w:w="142" w:type="dxa"/>
            <w:tcBorders>
              <w:top w:val="nil"/>
              <w:left w:val="single" w:sz="4" w:space="0" w:color="auto"/>
              <w:bottom w:val="nil"/>
              <w:right w:val="single" w:sz="4" w:space="0" w:color="auto"/>
            </w:tcBorders>
            <w:vAlign w:val="center"/>
          </w:tcPr>
          <w:p w14:paraId="551084A3"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5BD4C0F"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335</w:t>
            </w:r>
          </w:p>
        </w:tc>
        <w:tc>
          <w:tcPr>
            <w:tcW w:w="1134" w:type="dxa"/>
            <w:tcBorders>
              <w:top w:val="single" w:sz="6" w:space="0" w:color="auto"/>
              <w:left w:val="single" w:sz="6" w:space="0" w:color="auto"/>
              <w:bottom w:val="single" w:sz="6" w:space="0" w:color="auto"/>
              <w:right w:val="nil"/>
            </w:tcBorders>
            <w:vAlign w:val="center"/>
          </w:tcPr>
          <w:p w14:paraId="7A1BDC66"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000 34</w:t>
            </w:r>
          </w:p>
        </w:tc>
        <w:tc>
          <w:tcPr>
            <w:tcW w:w="142" w:type="dxa"/>
            <w:tcBorders>
              <w:top w:val="nil"/>
              <w:left w:val="single" w:sz="4" w:space="0" w:color="auto"/>
              <w:bottom w:val="nil"/>
              <w:right w:val="single" w:sz="4" w:space="0" w:color="auto"/>
            </w:tcBorders>
            <w:vAlign w:val="center"/>
          </w:tcPr>
          <w:p w14:paraId="19E32620"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3A3A50D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385</w:t>
            </w:r>
          </w:p>
        </w:tc>
        <w:tc>
          <w:tcPr>
            <w:tcW w:w="1134" w:type="dxa"/>
            <w:tcBorders>
              <w:top w:val="single" w:sz="6" w:space="0" w:color="auto"/>
              <w:left w:val="single" w:sz="6" w:space="0" w:color="auto"/>
              <w:bottom w:val="single" w:sz="6" w:space="0" w:color="auto"/>
              <w:right w:val="single" w:sz="6" w:space="0" w:color="auto"/>
            </w:tcBorders>
            <w:vAlign w:val="center"/>
          </w:tcPr>
          <w:p w14:paraId="6A3C69A6" w14:textId="77777777" w:rsidR="00F445EE" w:rsidRPr="007D3D31" w:rsidRDefault="00F445EE" w:rsidP="00BF12FB">
            <w:pPr>
              <w:keepNext/>
              <w:keepLines/>
              <w:spacing w:before="120" w:after="120" w:line="240" w:lineRule="auto"/>
              <w:ind w:left="113" w:right="113"/>
              <w:contextualSpacing/>
              <w:jc w:val="right"/>
              <w:rPr>
                <w:sz w:val="18"/>
                <w:szCs w:val="18"/>
              </w:rPr>
            </w:pPr>
            <w:r w:rsidRPr="007D3D31">
              <w:rPr>
                <w:sz w:val="18"/>
                <w:szCs w:val="18"/>
              </w:rPr>
              <w:t>0</w:t>
            </w:r>
            <w:r>
              <w:rPr>
                <w:sz w:val="18"/>
                <w:szCs w:val="18"/>
              </w:rPr>
              <w:t>,</w:t>
            </w:r>
            <w:r w:rsidRPr="007D3D31">
              <w:rPr>
                <w:sz w:val="18"/>
                <w:szCs w:val="18"/>
              </w:rPr>
              <w:t>000 053</w:t>
            </w:r>
          </w:p>
        </w:tc>
      </w:tr>
      <w:tr w:rsidR="00F445EE" w:rsidRPr="007D3D31" w14:paraId="0BCE1BC8"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EE2B73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285</w:t>
            </w:r>
          </w:p>
        </w:tc>
        <w:tc>
          <w:tcPr>
            <w:tcW w:w="992" w:type="dxa"/>
            <w:tcBorders>
              <w:top w:val="single" w:sz="6" w:space="0" w:color="auto"/>
              <w:left w:val="single" w:sz="6" w:space="0" w:color="auto"/>
              <w:bottom w:val="single" w:sz="6" w:space="0" w:color="auto"/>
              <w:right w:val="nil"/>
            </w:tcBorders>
            <w:vAlign w:val="center"/>
          </w:tcPr>
          <w:p w14:paraId="0A9CC76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0,770</w:t>
            </w:r>
          </w:p>
        </w:tc>
        <w:tc>
          <w:tcPr>
            <w:tcW w:w="142" w:type="dxa"/>
            <w:tcBorders>
              <w:top w:val="nil"/>
              <w:left w:val="single" w:sz="4" w:space="0" w:color="auto"/>
              <w:bottom w:val="nil"/>
              <w:right w:val="single" w:sz="4" w:space="0" w:color="auto"/>
            </w:tcBorders>
            <w:vAlign w:val="center"/>
          </w:tcPr>
          <w:p w14:paraId="3B997F79"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0ABC1762"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340</w:t>
            </w:r>
          </w:p>
        </w:tc>
        <w:tc>
          <w:tcPr>
            <w:tcW w:w="1134" w:type="dxa"/>
            <w:tcBorders>
              <w:top w:val="single" w:sz="6" w:space="0" w:color="auto"/>
              <w:left w:val="single" w:sz="6" w:space="0" w:color="auto"/>
              <w:bottom w:val="single" w:sz="6" w:space="0" w:color="auto"/>
              <w:right w:val="nil"/>
            </w:tcBorders>
            <w:vAlign w:val="center"/>
          </w:tcPr>
          <w:p w14:paraId="6CD9B695"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000 28</w:t>
            </w:r>
          </w:p>
        </w:tc>
        <w:tc>
          <w:tcPr>
            <w:tcW w:w="142" w:type="dxa"/>
            <w:tcBorders>
              <w:top w:val="nil"/>
              <w:left w:val="single" w:sz="4" w:space="0" w:color="auto"/>
              <w:bottom w:val="nil"/>
              <w:right w:val="single" w:sz="4" w:space="0" w:color="auto"/>
            </w:tcBorders>
            <w:vAlign w:val="center"/>
          </w:tcPr>
          <w:p w14:paraId="773E63DE"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2F8A31A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390</w:t>
            </w:r>
          </w:p>
        </w:tc>
        <w:tc>
          <w:tcPr>
            <w:tcW w:w="1134" w:type="dxa"/>
            <w:tcBorders>
              <w:top w:val="single" w:sz="6" w:space="0" w:color="auto"/>
              <w:left w:val="single" w:sz="6" w:space="0" w:color="auto"/>
              <w:bottom w:val="single" w:sz="6" w:space="0" w:color="auto"/>
              <w:right w:val="single" w:sz="6" w:space="0" w:color="auto"/>
            </w:tcBorders>
            <w:vAlign w:val="center"/>
          </w:tcPr>
          <w:p w14:paraId="639FFD87"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000 044</w:t>
            </w:r>
          </w:p>
        </w:tc>
      </w:tr>
      <w:tr w:rsidR="00F445EE" w:rsidRPr="007D3D31" w14:paraId="557CDC74"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7D0C852B"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290</w:t>
            </w:r>
          </w:p>
        </w:tc>
        <w:tc>
          <w:tcPr>
            <w:tcW w:w="992" w:type="dxa"/>
            <w:tcBorders>
              <w:top w:val="single" w:sz="6" w:space="0" w:color="auto"/>
              <w:left w:val="single" w:sz="6" w:space="0" w:color="auto"/>
              <w:bottom w:val="single" w:sz="6" w:space="0" w:color="auto"/>
              <w:right w:val="nil"/>
            </w:tcBorders>
            <w:vAlign w:val="center"/>
          </w:tcPr>
          <w:p w14:paraId="645DC7B1"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0,640</w:t>
            </w:r>
          </w:p>
        </w:tc>
        <w:tc>
          <w:tcPr>
            <w:tcW w:w="142" w:type="dxa"/>
            <w:tcBorders>
              <w:top w:val="nil"/>
              <w:left w:val="single" w:sz="4" w:space="0" w:color="auto"/>
              <w:bottom w:val="nil"/>
              <w:right w:val="single" w:sz="4" w:space="0" w:color="auto"/>
            </w:tcBorders>
            <w:vAlign w:val="center"/>
          </w:tcPr>
          <w:p w14:paraId="7CC2C1EA"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56962E6F"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345</w:t>
            </w:r>
          </w:p>
        </w:tc>
        <w:tc>
          <w:tcPr>
            <w:tcW w:w="1134" w:type="dxa"/>
            <w:tcBorders>
              <w:top w:val="single" w:sz="6" w:space="0" w:color="auto"/>
              <w:left w:val="single" w:sz="6" w:space="0" w:color="auto"/>
              <w:bottom w:val="single" w:sz="6" w:space="0" w:color="auto"/>
              <w:right w:val="nil"/>
            </w:tcBorders>
            <w:vAlign w:val="center"/>
          </w:tcPr>
          <w:p w14:paraId="5A803F0D"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000 24</w:t>
            </w:r>
          </w:p>
        </w:tc>
        <w:tc>
          <w:tcPr>
            <w:tcW w:w="142" w:type="dxa"/>
            <w:tcBorders>
              <w:top w:val="nil"/>
              <w:left w:val="single" w:sz="4" w:space="0" w:color="auto"/>
              <w:bottom w:val="nil"/>
              <w:right w:val="single" w:sz="4" w:space="0" w:color="auto"/>
            </w:tcBorders>
            <w:vAlign w:val="center"/>
          </w:tcPr>
          <w:p w14:paraId="04FFB0B1"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602A170B"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395</w:t>
            </w:r>
          </w:p>
        </w:tc>
        <w:tc>
          <w:tcPr>
            <w:tcW w:w="1134" w:type="dxa"/>
            <w:tcBorders>
              <w:top w:val="single" w:sz="6" w:space="0" w:color="auto"/>
              <w:left w:val="single" w:sz="6" w:space="0" w:color="auto"/>
              <w:bottom w:val="single" w:sz="6" w:space="0" w:color="auto"/>
              <w:right w:val="single" w:sz="6" w:space="0" w:color="auto"/>
            </w:tcBorders>
            <w:vAlign w:val="center"/>
          </w:tcPr>
          <w:p w14:paraId="49C2E94C"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000 036</w:t>
            </w:r>
          </w:p>
        </w:tc>
      </w:tr>
      <w:tr w:rsidR="00F445EE" w:rsidRPr="007D3D31" w14:paraId="0A0E48CD"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322231CC"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295</w:t>
            </w:r>
          </w:p>
        </w:tc>
        <w:tc>
          <w:tcPr>
            <w:tcW w:w="992" w:type="dxa"/>
            <w:tcBorders>
              <w:top w:val="single" w:sz="6" w:space="0" w:color="auto"/>
              <w:left w:val="single" w:sz="6" w:space="0" w:color="auto"/>
              <w:bottom w:val="single" w:sz="6" w:space="0" w:color="auto"/>
              <w:right w:val="nil"/>
            </w:tcBorders>
            <w:vAlign w:val="center"/>
          </w:tcPr>
          <w:p w14:paraId="64DD28E9"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0,540</w:t>
            </w:r>
          </w:p>
        </w:tc>
        <w:tc>
          <w:tcPr>
            <w:tcW w:w="142" w:type="dxa"/>
            <w:tcBorders>
              <w:top w:val="nil"/>
              <w:left w:val="single" w:sz="4" w:space="0" w:color="auto"/>
              <w:bottom w:val="nil"/>
              <w:right w:val="single" w:sz="4" w:space="0" w:color="auto"/>
            </w:tcBorders>
            <w:vAlign w:val="center"/>
          </w:tcPr>
          <w:p w14:paraId="13776FA1"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68022610"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350</w:t>
            </w:r>
          </w:p>
        </w:tc>
        <w:tc>
          <w:tcPr>
            <w:tcW w:w="1134" w:type="dxa"/>
            <w:tcBorders>
              <w:top w:val="single" w:sz="6" w:space="0" w:color="auto"/>
              <w:left w:val="single" w:sz="6" w:space="0" w:color="auto"/>
              <w:bottom w:val="single" w:sz="6" w:space="0" w:color="auto"/>
              <w:right w:val="nil"/>
            </w:tcBorders>
            <w:vAlign w:val="center"/>
          </w:tcPr>
          <w:p w14:paraId="357B24F5"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000 20</w:t>
            </w:r>
          </w:p>
        </w:tc>
        <w:tc>
          <w:tcPr>
            <w:tcW w:w="142" w:type="dxa"/>
            <w:tcBorders>
              <w:top w:val="nil"/>
              <w:left w:val="single" w:sz="4" w:space="0" w:color="auto"/>
              <w:bottom w:val="nil"/>
              <w:right w:val="single" w:sz="4" w:space="0" w:color="auto"/>
            </w:tcBorders>
            <w:vAlign w:val="center"/>
          </w:tcPr>
          <w:p w14:paraId="5045891E"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16AA33FE"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400</w:t>
            </w:r>
          </w:p>
        </w:tc>
        <w:tc>
          <w:tcPr>
            <w:tcW w:w="1134" w:type="dxa"/>
            <w:tcBorders>
              <w:top w:val="single" w:sz="6" w:space="0" w:color="auto"/>
              <w:left w:val="single" w:sz="6" w:space="0" w:color="auto"/>
              <w:bottom w:val="single" w:sz="6" w:space="0" w:color="auto"/>
              <w:right w:val="single" w:sz="6" w:space="0" w:color="auto"/>
            </w:tcBorders>
            <w:vAlign w:val="center"/>
          </w:tcPr>
          <w:p w14:paraId="1A9966ED"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rPr>
                <w:bCs/>
                <w:sz w:val="18"/>
                <w:szCs w:val="18"/>
              </w:rPr>
              <w:t>0</w:t>
            </w:r>
            <w:r>
              <w:rPr>
                <w:bCs/>
                <w:sz w:val="18"/>
                <w:szCs w:val="18"/>
              </w:rPr>
              <w:t>,</w:t>
            </w:r>
            <w:r w:rsidRPr="007D3D31">
              <w:rPr>
                <w:bCs/>
                <w:sz w:val="18"/>
                <w:szCs w:val="18"/>
              </w:rPr>
              <w:t>000 030</w:t>
            </w:r>
          </w:p>
        </w:tc>
      </w:tr>
      <w:tr w:rsidR="00F445EE" w:rsidRPr="007D3D31" w14:paraId="7BB656B9" w14:textId="77777777" w:rsidTr="00BF12FB">
        <w:trPr>
          <w:trHeight w:val="244"/>
        </w:trPr>
        <w:tc>
          <w:tcPr>
            <w:tcW w:w="709" w:type="dxa"/>
            <w:tcBorders>
              <w:top w:val="single" w:sz="6" w:space="0" w:color="auto"/>
              <w:left w:val="single" w:sz="6" w:space="0" w:color="auto"/>
              <w:bottom w:val="single" w:sz="6" w:space="0" w:color="auto"/>
              <w:right w:val="single" w:sz="6" w:space="0" w:color="auto"/>
            </w:tcBorders>
            <w:vAlign w:val="center"/>
          </w:tcPr>
          <w:p w14:paraId="610B8483"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300</w:t>
            </w:r>
          </w:p>
        </w:tc>
        <w:tc>
          <w:tcPr>
            <w:tcW w:w="992" w:type="dxa"/>
            <w:tcBorders>
              <w:top w:val="single" w:sz="6" w:space="0" w:color="auto"/>
              <w:left w:val="single" w:sz="6" w:space="0" w:color="auto"/>
              <w:bottom w:val="single" w:sz="6" w:space="0" w:color="auto"/>
              <w:right w:val="nil"/>
            </w:tcBorders>
            <w:vAlign w:val="center"/>
          </w:tcPr>
          <w:p w14:paraId="11E77D98" w14:textId="77777777" w:rsidR="00F445EE" w:rsidRPr="007D3D31" w:rsidRDefault="00F445EE" w:rsidP="00BF12FB">
            <w:pPr>
              <w:keepNext/>
              <w:keepLines/>
              <w:spacing w:before="120" w:after="120" w:line="240" w:lineRule="auto"/>
              <w:ind w:left="113" w:right="113"/>
              <w:contextualSpacing/>
              <w:jc w:val="right"/>
              <w:rPr>
                <w:bCs/>
                <w:sz w:val="18"/>
                <w:szCs w:val="18"/>
              </w:rPr>
            </w:pPr>
            <w:r w:rsidRPr="007D3D31">
              <w:t>0,300</w:t>
            </w:r>
          </w:p>
        </w:tc>
        <w:tc>
          <w:tcPr>
            <w:tcW w:w="142" w:type="dxa"/>
            <w:tcBorders>
              <w:top w:val="nil"/>
              <w:left w:val="single" w:sz="4" w:space="0" w:color="auto"/>
              <w:bottom w:val="nil"/>
              <w:right w:val="single" w:sz="4" w:space="0" w:color="auto"/>
            </w:tcBorders>
            <w:vAlign w:val="center"/>
          </w:tcPr>
          <w:p w14:paraId="78C9E830"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9" w:type="dxa"/>
            <w:tcBorders>
              <w:top w:val="single" w:sz="6" w:space="0" w:color="auto"/>
              <w:left w:val="nil"/>
              <w:bottom w:val="single" w:sz="6" w:space="0" w:color="auto"/>
              <w:right w:val="single" w:sz="6" w:space="0" w:color="auto"/>
            </w:tcBorders>
            <w:vAlign w:val="center"/>
          </w:tcPr>
          <w:p w14:paraId="74DD6D93"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nil"/>
            </w:tcBorders>
            <w:vAlign w:val="center"/>
          </w:tcPr>
          <w:p w14:paraId="6DC18F38"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142" w:type="dxa"/>
            <w:tcBorders>
              <w:top w:val="nil"/>
              <w:left w:val="single" w:sz="4" w:space="0" w:color="auto"/>
              <w:bottom w:val="nil"/>
              <w:right w:val="single" w:sz="4" w:space="0" w:color="auto"/>
            </w:tcBorders>
            <w:vAlign w:val="center"/>
          </w:tcPr>
          <w:p w14:paraId="35A04A0F"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708" w:type="dxa"/>
            <w:tcBorders>
              <w:top w:val="single" w:sz="6" w:space="0" w:color="auto"/>
              <w:left w:val="nil"/>
              <w:bottom w:val="single" w:sz="6" w:space="0" w:color="auto"/>
              <w:right w:val="single" w:sz="6" w:space="0" w:color="auto"/>
            </w:tcBorders>
            <w:vAlign w:val="center"/>
          </w:tcPr>
          <w:p w14:paraId="6145FEE2" w14:textId="77777777" w:rsidR="00F445EE" w:rsidRPr="007D3D31" w:rsidRDefault="00F445EE" w:rsidP="00BF12FB">
            <w:pPr>
              <w:keepNext/>
              <w:keepLines/>
              <w:spacing w:before="120" w:after="120" w:line="240" w:lineRule="auto"/>
              <w:ind w:left="113" w:right="113"/>
              <w:contextualSpacing/>
              <w:jc w:val="right"/>
              <w:rPr>
                <w:bCs/>
                <w:sz w:val="18"/>
                <w:szCs w:val="18"/>
              </w:rPr>
            </w:pPr>
          </w:p>
        </w:tc>
        <w:tc>
          <w:tcPr>
            <w:tcW w:w="1134" w:type="dxa"/>
            <w:tcBorders>
              <w:top w:val="single" w:sz="6" w:space="0" w:color="auto"/>
              <w:left w:val="single" w:sz="6" w:space="0" w:color="auto"/>
              <w:bottom w:val="single" w:sz="6" w:space="0" w:color="auto"/>
              <w:right w:val="single" w:sz="6" w:space="0" w:color="auto"/>
            </w:tcBorders>
            <w:vAlign w:val="center"/>
          </w:tcPr>
          <w:p w14:paraId="55501159" w14:textId="77777777" w:rsidR="00F445EE" w:rsidRPr="007D3D31" w:rsidRDefault="00F445EE" w:rsidP="00BF12FB">
            <w:pPr>
              <w:keepNext/>
              <w:keepLines/>
              <w:spacing w:before="120" w:after="120" w:line="240" w:lineRule="auto"/>
              <w:ind w:left="113" w:right="113"/>
              <w:contextualSpacing/>
              <w:jc w:val="right"/>
              <w:rPr>
                <w:bCs/>
                <w:sz w:val="18"/>
                <w:szCs w:val="18"/>
              </w:rPr>
            </w:pPr>
          </w:p>
        </w:tc>
      </w:tr>
    </w:tbl>
    <w:p w14:paraId="1D29FDC8" w14:textId="77777777" w:rsidR="00F445EE" w:rsidRDefault="00F445EE" w:rsidP="00F445EE">
      <w:pPr>
        <w:pStyle w:val="1para1stlevel"/>
        <w:rPr>
          <w:lang w:val="ru-RU"/>
        </w:rPr>
      </w:pPr>
    </w:p>
    <w:p w14:paraId="6EF99DD2" w14:textId="77777777" w:rsidR="00F445EE" w:rsidRPr="008D33C4" w:rsidRDefault="00F445EE" w:rsidP="00B86238">
      <w:pPr>
        <w:pStyle w:val="1para1stlevel"/>
        <w:pageBreakBefore/>
        <w:rPr>
          <w:lang w:val="ru-RU"/>
        </w:rPr>
      </w:pPr>
      <w:r w:rsidRPr="007D3D31">
        <w:rPr>
          <w:lang w:val="ru-RU"/>
        </w:rPr>
        <w:t>5.</w:t>
      </w:r>
      <w:r w:rsidRPr="007D3D31">
        <w:rPr>
          <w:lang w:val="ru-RU"/>
        </w:rPr>
        <w:tab/>
        <w:t>Измерение величины номинального светового потока модуля(ей) СИД, создающего(их) основной луч ближнего света, проводят следующим образом:</w:t>
      </w:r>
    </w:p>
    <w:p w14:paraId="79287C05" w14:textId="77777777" w:rsidR="00F445EE" w:rsidRPr="008D33C4" w:rsidRDefault="00F445EE" w:rsidP="00F445EE">
      <w:pPr>
        <w:pStyle w:val="2para2ndlevel"/>
        <w:rPr>
          <w:lang w:val="ru-RU"/>
        </w:rPr>
      </w:pPr>
      <w:r w:rsidRPr="007D3D31">
        <w:rPr>
          <w:lang w:val="ru-RU"/>
        </w:rPr>
        <w:t>5.1</w:t>
      </w:r>
      <w:r w:rsidRPr="007D3D31">
        <w:rPr>
          <w:lang w:val="ru-RU"/>
        </w:rPr>
        <w:tab/>
        <w:t>Конфигурация модуля(ей) СИД должна соответствовать техническим характеристикам, указанным в пункте 3.1.2.2 настоящих Правил. По</w:t>
      </w:r>
      <w:r>
        <w:rPr>
          <w:lang w:val="ru-RU"/>
        </w:rPr>
        <w:t> </w:t>
      </w:r>
      <w:r w:rsidRPr="007D3D31">
        <w:rPr>
          <w:lang w:val="ru-RU"/>
        </w:rPr>
        <w:t>просьбе подателя заявки техническая служба с помощью надлежащих инструментов производит демонтаж оптических элементов (вторичной оптики). Эту процедуру и условия, при которых проводится описанное ниже измерение, фиксируют в протоколе испытания.</w:t>
      </w:r>
    </w:p>
    <w:p w14:paraId="212ABA0A" w14:textId="77777777" w:rsidR="00F445EE" w:rsidRPr="008D33C4" w:rsidRDefault="00F445EE" w:rsidP="00F445EE">
      <w:pPr>
        <w:pStyle w:val="2para2ndlevel"/>
        <w:rPr>
          <w:rFonts w:eastAsia="MS PGothic"/>
          <w:lang w:val="ru-RU"/>
        </w:rPr>
      </w:pPr>
      <w:r w:rsidRPr="007D3D31">
        <w:rPr>
          <w:lang w:val="ru-RU"/>
        </w:rPr>
        <w:t>5.2</w:t>
      </w:r>
      <w:r w:rsidRPr="007D3D31">
        <w:rPr>
          <w:lang w:val="ru-RU"/>
        </w:rPr>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14:paraId="7F2FCC99" w14:textId="77777777" w:rsidR="00F445EE" w:rsidRPr="008D33C4" w:rsidRDefault="00F445EE" w:rsidP="00F445EE">
      <w:pPr>
        <w:spacing w:after="120"/>
        <w:ind w:left="2268" w:right="1134"/>
        <w:jc w:val="both"/>
      </w:pPr>
      <w:r w:rsidRPr="007D3D31">
        <w:t xml:space="preserve">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w:t>
      </w:r>
      <w:proofErr w:type="spellStart"/>
      <w:r w:rsidRPr="007D3D31">
        <w:t>теплопоглотителя</w:t>
      </w:r>
      <w:proofErr w:type="spellEnd"/>
      <w:r w:rsidRPr="007D3D31">
        <w:t>).</w:t>
      </w:r>
    </w:p>
    <w:p w14:paraId="67C907E9" w14:textId="77777777" w:rsidR="00F445EE" w:rsidRPr="008D33C4" w:rsidRDefault="00F445EE" w:rsidP="00F445EE">
      <w:pPr>
        <w:spacing w:after="120"/>
        <w:ind w:left="2268" w:right="1134"/>
        <w:jc w:val="both"/>
      </w:pPr>
      <w:r w:rsidRPr="007D3D31">
        <w:t xml:space="preserve">До начала испытания каждый модуль СИД подвергают кондиционированию в течение по крайней мере 72 </w:t>
      </w:r>
      <w:proofErr w:type="gramStart"/>
      <w:r w:rsidRPr="007D3D31">
        <w:t>час</w:t>
      </w:r>
      <w:r>
        <w:t>о</w:t>
      </w:r>
      <w:r w:rsidRPr="007D3D31">
        <w:t>в</w:t>
      </w:r>
      <w:proofErr w:type="gramEnd"/>
      <w:r w:rsidRPr="007D3D31">
        <w:t xml:space="preserve"> при тех же условиях, что и при испытании соответствующей фары.</w:t>
      </w:r>
    </w:p>
    <w:p w14:paraId="26415914" w14:textId="77777777" w:rsidR="00F445EE" w:rsidRPr="008D33C4" w:rsidRDefault="00F445EE" w:rsidP="00F445EE">
      <w:pPr>
        <w:spacing w:after="120"/>
        <w:ind w:left="2268" w:right="1134"/>
        <w:jc w:val="both"/>
      </w:pPr>
      <w:r w:rsidRPr="007D3D31">
        <w:t xml:space="preserve">В случае использования </w:t>
      </w:r>
      <w:proofErr w:type="spellStart"/>
      <w:r w:rsidRPr="007D3D31">
        <w:t>светомерного</w:t>
      </w:r>
      <w:proofErr w:type="spellEnd"/>
      <w:r w:rsidRPr="007D3D31">
        <w:t xml:space="preserve">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w:t>
      </w:r>
      <w:proofErr w:type="spellStart"/>
      <w:r w:rsidRPr="007D3D31">
        <w:t>гониофотометра</w:t>
      </w:r>
      <w:proofErr w:type="spellEnd"/>
      <w:r w:rsidRPr="007D3D31">
        <w:t>. Должны учитываться предписания, содержащиеся в публикации 84-1989 МКО, в отношении комнатной температуры, размещения и т. д.</w:t>
      </w:r>
    </w:p>
    <w:p w14:paraId="3403092B" w14:textId="77777777" w:rsidR="00F445EE" w:rsidRPr="008D33C4" w:rsidRDefault="00F445EE" w:rsidP="00F445EE">
      <w:pPr>
        <w:spacing w:after="120"/>
        <w:ind w:left="2268" w:right="1134"/>
        <w:jc w:val="both"/>
      </w:pPr>
      <w:r w:rsidRPr="007D3D31">
        <w:t xml:space="preserve">Модуль СИД в течение приблизительно одного часа выдерживают во включенном состоянии в замкнутом шаре или </w:t>
      </w:r>
      <w:proofErr w:type="spellStart"/>
      <w:r w:rsidRPr="007D3D31">
        <w:t>гониофотометре</w:t>
      </w:r>
      <w:proofErr w:type="spellEnd"/>
      <w:r w:rsidRPr="007D3D31">
        <w:t>.</w:t>
      </w:r>
    </w:p>
    <w:p w14:paraId="344B0F47" w14:textId="7383733C" w:rsidR="006524B0" w:rsidRDefault="00F445EE" w:rsidP="00B86238">
      <w:pPr>
        <w:spacing w:after="120"/>
        <w:ind w:left="2268" w:right="1134"/>
        <w:jc w:val="both"/>
        <w:rPr>
          <w:rFonts w:eastAsiaTheme="minorEastAsia" w:cs="Times New Roman"/>
          <w:szCs w:val="20"/>
        </w:rPr>
      </w:pPr>
      <w:r w:rsidRPr="007D3D31">
        <w:t>Измерение параметров светового потока проводят после достижения стабильности фотометрических характеристик.</w:t>
      </w:r>
    </w:p>
    <w:p w14:paraId="5AC2B975" w14:textId="668871A6" w:rsidR="00F445EE" w:rsidRDefault="00F445EE" w:rsidP="00C42DB3">
      <w:pPr>
        <w:suppressAutoHyphens w:val="0"/>
        <w:spacing w:line="240" w:lineRule="auto"/>
        <w:rPr>
          <w:rFonts w:eastAsiaTheme="minorEastAsia" w:cs="Times New Roman"/>
          <w:szCs w:val="20"/>
        </w:rPr>
      </w:pPr>
    </w:p>
    <w:p w14:paraId="1B7CCDAA" w14:textId="1DEABCDD" w:rsidR="00B86238" w:rsidRDefault="00B86238" w:rsidP="00C42DB3">
      <w:pPr>
        <w:suppressAutoHyphens w:val="0"/>
        <w:spacing w:line="240" w:lineRule="auto"/>
        <w:rPr>
          <w:rFonts w:eastAsiaTheme="minorEastAsia" w:cs="Times New Roman"/>
          <w:szCs w:val="20"/>
        </w:rPr>
      </w:pPr>
    </w:p>
    <w:p w14:paraId="6C403DAD" w14:textId="77777777" w:rsidR="00066BB5" w:rsidRDefault="00066BB5" w:rsidP="00C42DB3">
      <w:pPr>
        <w:suppressAutoHyphens w:val="0"/>
        <w:spacing w:line="240" w:lineRule="auto"/>
        <w:rPr>
          <w:rFonts w:eastAsiaTheme="minorEastAsia" w:cs="Times New Roman"/>
          <w:szCs w:val="20"/>
        </w:rPr>
        <w:sectPr w:rsidR="00066BB5" w:rsidSect="00F445EE">
          <w:headerReference w:type="even" r:id="rId109"/>
          <w:headerReference w:type="default" r:id="rId110"/>
          <w:footerReference w:type="even" r:id="rId111"/>
          <w:footerReference w:type="default" r:id="rId112"/>
          <w:footnotePr>
            <w:numRestart w:val="eachSect"/>
          </w:footnotePr>
          <w:endnotePr>
            <w:numFmt w:val="decimal"/>
          </w:endnotePr>
          <w:pgSz w:w="11906" w:h="16838" w:code="9"/>
          <w:pgMar w:top="1417" w:right="1134" w:bottom="1134" w:left="1134" w:header="850" w:footer="567" w:gutter="0"/>
          <w:cols w:space="708"/>
          <w:docGrid w:linePitch="360"/>
        </w:sectPr>
      </w:pPr>
    </w:p>
    <w:p w14:paraId="7212D9AD" w14:textId="77777777" w:rsidR="00066BB5" w:rsidRPr="008D33C4" w:rsidRDefault="00066BB5" w:rsidP="00066BB5">
      <w:pPr>
        <w:pStyle w:val="0title"/>
        <w:spacing w:before="240"/>
        <w:rPr>
          <w:lang w:val="ru-RU"/>
        </w:rPr>
      </w:pPr>
      <w:r w:rsidRPr="007D3D31">
        <w:rPr>
          <w:bCs/>
          <w:lang w:val="ru-RU"/>
        </w:rPr>
        <w:t>Приложение 10</w:t>
      </w:r>
    </w:p>
    <w:p w14:paraId="5835C220" w14:textId="77777777" w:rsidR="00066BB5" w:rsidRPr="008D33C4" w:rsidRDefault="00066BB5" w:rsidP="00066BB5">
      <w:pPr>
        <w:pStyle w:val="0title"/>
        <w:rPr>
          <w:bCs/>
          <w:u w:val="single"/>
          <w:lang w:val="ru-RU"/>
        </w:rPr>
      </w:pPr>
      <w:r w:rsidRPr="007D3D31">
        <w:rPr>
          <w:lang w:val="ru-RU"/>
        </w:rPr>
        <w:tab/>
      </w:r>
      <w:r w:rsidRPr="007D3D31">
        <w:rPr>
          <w:lang w:val="ru-RU"/>
        </w:rPr>
        <w:tab/>
      </w:r>
      <w:r w:rsidRPr="007D3D31">
        <w:rPr>
          <w:bCs/>
          <w:lang w:val="ru-RU"/>
        </w:rPr>
        <w:t>Процедуры испытания применительно к источникам света</w:t>
      </w:r>
    </w:p>
    <w:p w14:paraId="21651E44" w14:textId="77777777" w:rsidR="00066BB5" w:rsidRPr="008D33C4" w:rsidRDefault="00066BB5" w:rsidP="00066BB5">
      <w:pPr>
        <w:pStyle w:val="1para1stlevel"/>
        <w:rPr>
          <w:lang w:val="ru-RU"/>
        </w:rPr>
      </w:pPr>
      <w:r w:rsidRPr="007D3D31">
        <w:rPr>
          <w:lang w:val="ru-RU"/>
        </w:rPr>
        <w:t>1.</w:t>
      </w:r>
      <w:r w:rsidRPr="007D3D31">
        <w:rPr>
          <w:lang w:val="ru-RU"/>
        </w:rPr>
        <w:tab/>
        <w:t>Общие требования к испытаниям</w:t>
      </w:r>
    </w:p>
    <w:p w14:paraId="3F46EBF9" w14:textId="77777777" w:rsidR="00066BB5" w:rsidRPr="008D33C4" w:rsidRDefault="00066BB5" w:rsidP="00066BB5">
      <w:pPr>
        <w:pStyle w:val="2para2ndlevel"/>
        <w:rPr>
          <w:lang w:val="ru-RU"/>
        </w:rPr>
      </w:pPr>
      <w:r w:rsidRPr="007D3D31">
        <w:rPr>
          <w:lang w:val="ru-RU"/>
        </w:rPr>
        <w:t>1.1</w:t>
      </w:r>
      <w:r w:rsidRPr="007D3D31">
        <w:rPr>
          <w:lang w:val="ru-RU"/>
        </w:rPr>
        <w:tab/>
        <w:t>Распределение силы света и цвет излучаемого света измеряют и проверяют на соответствие после достижения фотометрической стабильности (как это определено в Правилах № 48 ООН).</w:t>
      </w:r>
    </w:p>
    <w:p w14:paraId="1ED77E0F" w14:textId="77777777" w:rsidR="00066BB5" w:rsidRPr="008D33C4" w:rsidRDefault="00066BB5" w:rsidP="00066BB5">
      <w:pPr>
        <w:pStyle w:val="2para2ndlevel"/>
        <w:rPr>
          <w:lang w:val="ru-RU"/>
        </w:rPr>
      </w:pPr>
      <w:r w:rsidRPr="007D3D31">
        <w:rPr>
          <w:lang w:val="ru-RU"/>
        </w:rPr>
        <w:t>1.2</w:t>
      </w:r>
      <w:r w:rsidRPr="007D3D31">
        <w:rPr>
          <w:lang w:val="ru-RU"/>
        </w:rPr>
        <w:tab/>
        <w:t>В случае огней (функций), в которых используются другие технологии источника света, помимо лишь ламп накаливания:</w:t>
      </w:r>
    </w:p>
    <w:p w14:paraId="4C0BCDAE" w14:textId="3DC99C25" w:rsidR="00066BB5" w:rsidRPr="008D33C4" w:rsidRDefault="00066BB5" w:rsidP="00066BB5">
      <w:pPr>
        <w:pStyle w:val="3para3rdlevel"/>
        <w:rPr>
          <w:lang w:val="ru-RU"/>
        </w:rPr>
      </w:pPr>
      <w:r w:rsidRPr="007D3D31">
        <w:rPr>
          <w:lang w:val="ru-RU"/>
        </w:rPr>
        <w:t>1.2.1</w:t>
      </w:r>
      <w:r w:rsidRPr="007D3D31">
        <w:rPr>
          <w:lang w:val="ru-RU"/>
        </w:rPr>
        <w:tab/>
        <w:t xml:space="preserve">в случае огней подсветки поворота значения силы света, измеренные по истечении 1 мин и 10 мин функционирования, должны соответствовать минимальным и максимальным требованиям. Распределение силы света по истечении одной и по истечении 10 мин функционирования может рассчитываться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w:t>
      </w:r>
      <w:r w:rsidR="003910CB">
        <w:rPr>
          <w:lang w:val="ru-RU"/>
        </w:rPr>
        <w:br/>
      </w:r>
      <w:r w:rsidRPr="007D3D31">
        <w:rPr>
          <w:lang w:val="ru-RU"/>
        </w:rPr>
        <w:t>в точке 45°L 2,5°D для левого огня (угол L следует заменить углом R для правого огня):</w:t>
      </w:r>
    </w:p>
    <w:p w14:paraId="7BDE69F1" w14:textId="77777777" w:rsidR="00066BB5" w:rsidRPr="008D33C4" w:rsidRDefault="00066BB5" w:rsidP="00066BB5">
      <w:pPr>
        <w:spacing w:after="120" w:line="240" w:lineRule="auto"/>
        <w:ind w:left="2835" w:right="1395" w:hanging="567"/>
        <w:jc w:val="both"/>
        <w:rPr>
          <w:rStyle w:val="Carpredefinitoparagrafo1"/>
          <w:bCs/>
        </w:rPr>
      </w:pPr>
      <w:r w:rsidRPr="007D3D31">
        <w:t>a)</w:t>
      </w:r>
      <w:r w:rsidRPr="007D3D31">
        <w:tab/>
        <w:t>по истечении 1 мин;</w:t>
      </w:r>
    </w:p>
    <w:p w14:paraId="1E934BAC" w14:textId="77777777" w:rsidR="00066BB5" w:rsidRPr="008D33C4" w:rsidRDefault="00066BB5" w:rsidP="00066BB5">
      <w:pPr>
        <w:spacing w:after="120" w:line="240" w:lineRule="auto"/>
        <w:ind w:left="2835" w:right="1395" w:hanging="567"/>
        <w:jc w:val="both"/>
        <w:rPr>
          <w:rStyle w:val="Carpredefinitoparagrafo1"/>
          <w:bCs/>
        </w:rPr>
      </w:pPr>
      <w:r w:rsidRPr="007D3D31">
        <w:t>b)</w:t>
      </w:r>
      <w:r w:rsidRPr="007D3D31">
        <w:tab/>
        <w:t>по истечении 10 мин; и</w:t>
      </w:r>
    </w:p>
    <w:p w14:paraId="13CAC88C" w14:textId="77777777" w:rsidR="00066BB5" w:rsidRPr="008D33C4" w:rsidRDefault="00066BB5" w:rsidP="00066BB5">
      <w:pPr>
        <w:spacing w:after="120" w:line="240" w:lineRule="auto"/>
        <w:ind w:left="2835" w:right="1395" w:hanging="567"/>
        <w:jc w:val="both"/>
        <w:rPr>
          <w:rStyle w:val="Carpredefinitoparagrafo1"/>
          <w:bCs/>
        </w:rPr>
      </w:pPr>
      <w:r w:rsidRPr="007D3D31">
        <w:t>c)</w:t>
      </w:r>
      <w:r w:rsidRPr="007D3D31">
        <w:tab/>
        <w:t>после достижения фотометрической стабильности.</w:t>
      </w:r>
    </w:p>
    <w:p w14:paraId="657C6C23" w14:textId="4A8443D2" w:rsidR="00066BB5" w:rsidRPr="008D33C4" w:rsidRDefault="00066BB5" w:rsidP="00066BB5">
      <w:pPr>
        <w:pStyle w:val="3para3rdlevel"/>
        <w:rPr>
          <w:lang w:val="ru-RU"/>
        </w:rPr>
      </w:pPr>
      <w:r w:rsidRPr="007D3D31">
        <w:rPr>
          <w:lang w:val="ru-RU"/>
        </w:rPr>
        <w:t>1.2.2</w:t>
      </w:r>
      <w:r w:rsidRPr="007D3D31">
        <w:rPr>
          <w:lang w:val="ru-RU"/>
        </w:rPr>
        <w:tab/>
        <w:t>На всех остальных огнях значения силы света, измеренные по истечении 1</w:t>
      </w:r>
      <w:r w:rsidR="003910CB">
        <w:rPr>
          <w:lang w:val="ru-RU"/>
        </w:rPr>
        <w:t> </w:t>
      </w:r>
      <w:r w:rsidRPr="007D3D31">
        <w:rPr>
          <w:lang w:val="ru-RU"/>
        </w:rPr>
        <w:t>мин и после достижения фотометрической стабильности, должны соответствовать минимальным и максимальным требованиям.</w:t>
      </w:r>
    </w:p>
    <w:p w14:paraId="714D6D47" w14:textId="77777777" w:rsidR="00066BB5" w:rsidRPr="008D33C4" w:rsidRDefault="00066BB5" w:rsidP="00066BB5">
      <w:pPr>
        <w:pStyle w:val="SingleTxtG"/>
        <w:ind w:left="2268"/>
      </w:pPr>
      <w:r w:rsidRPr="007D3D31">
        <w:t>Распределение силы света по истечении 1 мин функционирования можно рассчитывать на основе значений распределения силы света после достижения фотометрической стабильности посредством применения в каждой точке испытания отношения между значениями силы света, измеренными в точке испытания в соответствии с таблицей А10-1 по истечении 1 мин и после достижения фотометрической стабильности.</w:t>
      </w:r>
    </w:p>
    <w:p w14:paraId="42663295" w14:textId="77777777" w:rsidR="00066BB5" w:rsidRPr="008D33C4" w:rsidRDefault="00066BB5" w:rsidP="00066BB5">
      <w:pPr>
        <w:pStyle w:val="1para1stlevel"/>
        <w:rPr>
          <w:lang w:val="ru-RU"/>
        </w:rPr>
      </w:pPr>
      <w:r w:rsidRPr="007D3D31">
        <w:rPr>
          <w:lang w:val="ru-RU"/>
        </w:rPr>
        <w:t>2.</w:t>
      </w:r>
      <w:r w:rsidRPr="007D3D31">
        <w:rPr>
          <w:lang w:val="ru-RU"/>
        </w:rPr>
        <w:tab/>
        <w:t>Дополнительные требования к испытаниям:</w:t>
      </w:r>
    </w:p>
    <w:p w14:paraId="65AF4648" w14:textId="77777777" w:rsidR="00066BB5" w:rsidRPr="008D33C4" w:rsidRDefault="00066BB5" w:rsidP="00066BB5">
      <w:pPr>
        <w:pStyle w:val="2para2ndlevel"/>
        <w:rPr>
          <w:lang w:val="ru-RU"/>
        </w:rPr>
      </w:pPr>
      <w:r w:rsidRPr="007D3D31">
        <w:rPr>
          <w:lang w:val="ru-RU"/>
        </w:rPr>
        <w:t>2.1</w:t>
      </w:r>
      <w:r w:rsidRPr="007D3D31">
        <w:rPr>
          <w:lang w:val="ru-RU"/>
        </w:rPr>
        <w:tab/>
        <w:t>В зависимости от технологии, используемой в источнике света и в огне (функции), характер распределения силы света</w:t>
      </w:r>
      <w:r>
        <w:rPr>
          <w:lang w:val="ru-RU"/>
        </w:rPr>
        <w:t xml:space="preserve"> — </w:t>
      </w:r>
      <w:r w:rsidRPr="007D3D31">
        <w:rPr>
          <w:lang w:val="ru-RU"/>
        </w:rPr>
        <w:t>в дополнение к предписаниям пункта 1</w:t>
      </w:r>
      <w:r>
        <w:rPr>
          <w:lang w:val="ru-RU"/>
        </w:rPr>
        <w:t xml:space="preserve"> — </w:t>
      </w:r>
      <w:r w:rsidRPr="007D3D31">
        <w:rPr>
          <w:lang w:val="ru-RU"/>
        </w:rPr>
        <w:t>проверяется на соответствие установленным требованиям в момент времени, указанный в таблице A10-1.</w:t>
      </w:r>
    </w:p>
    <w:p w14:paraId="1028354A" w14:textId="77777777" w:rsidR="00066BB5" w:rsidRPr="008D33C4" w:rsidRDefault="00066BB5" w:rsidP="00066BB5">
      <w:pPr>
        <w:spacing w:after="120"/>
        <w:ind w:left="2259" w:right="1134" w:firstLine="9"/>
        <w:jc w:val="both"/>
      </w:pPr>
      <w:r w:rsidRPr="007D3D31">
        <w:t>Распределение силы света в любой момент времени можно рассчитать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отношения между значениями силы света, измеренными в точке испытания рассма</w:t>
      </w:r>
      <w:r>
        <w:t>т</w:t>
      </w:r>
      <w:r w:rsidRPr="007D3D31">
        <w:t>риваемого огня (рассматриваемой функции).</w:t>
      </w:r>
    </w:p>
    <w:p w14:paraId="71911865" w14:textId="77777777" w:rsidR="00066BB5" w:rsidRDefault="00066BB5" w:rsidP="00066BB5">
      <w:pPr>
        <w:suppressAutoHyphens w:val="0"/>
        <w:spacing w:line="240" w:lineRule="auto"/>
        <w:rPr>
          <w:rFonts w:eastAsia="Times New Roman" w:cs="Times New Roman"/>
          <w:szCs w:val="20"/>
        </w:rPr>
      </w:pPr>
      <w:r>
        <w:br w:type="page"/>
      </w:r>
    </w:p>
    <w:p w14:paraId="6661C397" w14:textId="77777777" w:rsidR="00066BB5" w:rsidRPr="008D33C4" w:rsidRDefault="00066BB5" w:rsidP="003910CB">
      <w:pPr>
        <w:pStyle w:val="StyleSingleTxtGLeft2cmHanging206cm"/>
        <w:spacing w:after="0"/>
        <w:ind w:left="2296" w:hanging="9"/>
        <w:rPr>
          <w:lang w:val="ru-RU"/>
        </w:rPr>
      </w:pPr>
      <w:r w:rsidRPr="007D3D31">
        <w:rPr>
          <w:lang w:val="ru-RU"/>
        </w:rPr>
        <w:t xml:space="preserve">Таблица А10-1 </w:t>
      </w:r>
    </w:p>
    <w:p w14:paraId="4F995D15" w14:textId="77777777" w:rsidR="00066BB5" w:rsidRPr="008D33C4" w:rsidRDefault="00066BB5" w:rsidP="003910CB">
      <w:pPr>
        <w:spacing w:after="120"/>
        <w:ind w:left="2296" w:right="1134"/>
        <w:jc w:val="both"/>
      </w:pPr>
      <w:r w:rsidRPr="007D3D31">
        <w:rPr>
          <w:b/>
          <w:bCs/>
        </w:rPr>
        <w:t>Моменты времени для дополнительных испытаний</w:t>
      </w:r>
    </w:p>
    <w:tbl>
      <w:tblPr>
        <w:tblStyle w:val="ad"/>
        <w:tblW w:w="0" w:type="auto"/>
        <w:tblInd w:w="2291" w:type="dxa"/>
        <w:tblLayout w:type="fixed"/>
        <w:tblLook w:val="04A0" w:firstRow="1" w:lastRow="0" w:firstColumn="1" w:lastColumn="0" w:noHBand="0" w:noVBand="1"/>
      </w:tblPr>
      <w:tblGrid>
        <w:gridCol w:w="3136"/>
        <w:gridCol w:w="1539"/>
        <w:gridCol w:w="1393"/>
      </w:tblGrid>
      <w:tr w:rsidR="003910CB" w:rsidRPr="003910CB" w14:paraId="7B1E7F1A" w14:textId="77777777" w:rsidTr="00C311ED">
        <w:trPr>
          <w:tblHeader/>
        </w:trPr>
        <w:tc>
          <w:tcPr>
            <w:tcW w:w="3136" w:type="dxa"/>
            <w:tcBorders>
              <w:left w:val="single" w:sz="4" w:space="0" w:color="auto"/>
              <w:bottom w:val="single" w:sz="12" w:space="0" w:color="auto"/>
              <w:right w:val="single" w:sz="4" w:space="0" w:color="auto"/>
            </w:tcBorders>
            <w:shd w:val="clear" w:color="auto" w:fill="auto"/>
            <w:vAlign w:val="bottom"/>
          </w:tcPr>
          <w:p w14:paraId="4994D7AE" w14:textId="77777777" w:rsidR="00066BB5" w:rsidRPr="003910CB" w:rsidRDefault="00066BB5" w:rsidP="003910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left="28"/>
              <w:jc w:val="center"/>
              <w:rPr>
                <w:i/>
                <w:sz w:val="16"/>
                <w:szCs w:val="16"/>
              </w:rPr>
            </w:pPr>
            <w:r w:rsidRPr="003910CB">
              <w:rPr>
                <w:i/>
                <w:sz w:val="16"/>
                <w:szCs w:val="16"/>
              </w:rPr>
              <w:t>Огонь (функция)</w:t>
            </w:r>
          </w:p>
        </w:tc>
        <w:tc>
          <w:tcPr>
            <w:tcW w:w="1539" w:type="dxa"/>
            <w:tcBorders>
              <w:left w:val="single" w:sz="4" w:space="0" w:color="auto"/>
              <w:bottom w:val="single" w:sz="12" w:space="0" w:color="auto"/>
              <w:right w:val="single" w:sz="4" w:space="0" w:color="auto"/>
            </w:tcBorders>
            <w:shd w:val="clear" w:color="auto" w:fill="auto"/>
            <w:vAlign w:val="bottom"/>
          </w:tcPr>
          <w:p w14:paraId="6E22FB03" w14:textId="77777777" w:rsidR="00066BB5" w:rsidRPr="003910CB" w:rsidRDefault="00066BB5" w:rsidP="003910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left="28"/>
              <w:jc w:val="center"/>
              <w:rPr>
                <w:i/>
                <w:sz w:val="16"/>
                <w:szCs w:val="16"/>
              </w:rPr>
            </w:pPr>
            <w:r w:rsidRPr="003910CB">
              <w:rPr>
                <w:i/>
                <w:sz w:val="16"/>
                <w:szCs w:val="16"/>
              </w:rPr>
              <w:t>Время после включения (секунды)</w:t>
            </w:r>
          </w:p>
        </w:tc>
        <w:tc>
          <w:tcPr>
            <w:tcW w:w="1393" w:type="dxa"/>
            <w:tcBorders>
              <w:left w:val="single" w:sz="4" w:space="0" w:color="auto"/>
              <w:bottom w:val="single" w:sz="12" w:space="0" w:color="auto"/>
              <w:right w:val="single" w:sz="4" w:space="0" w:color="auto"/>
            </w:tcBorders>
            <w:shd w:val="clear" w:color="auto" w:fill="auto"/>
            <w:vAlign w:val="bottom"/>
          </w:tcPr>
          <w:p w14:paraId="4F0482E6" w14:textId="77777777" w:rsidR="00066BB5" w:rsidRPr="003910CB" w:rsidRDefault="00066BB5" w:rsidP="003910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left="28"/>
              <w:jc w:val="center"/>
              <w:rPr>
                <w:i/>
                <w:sz w:val="16"/>
                <w:szCs w:val="16"/>
              </w:rPr>
            </w:pPr>
            <w:r w:rsidRPr="003910CB">
              <w:rPr>
                <w:i/>
                <w:sz w:val="16"/>
                <w:szCs w:val="16"/>
              </w:rPr>
              <w:t>Точка испытания</w:t>
            </w:r>
          </w:p>
        </w:tc>
      </w:tr>
      <w:tr w:rsidR="00066BB5" w:rsidRPr="007D3D31" w14:paraId="22FC9A6C" w14:textId="77777777" w:rsidTr="003910CB">
        <w:tc>
          <w:tcPr>
            <w:tcW w:w="3136" w:type="dxa"/>
            <w:tcBorders>
              <w:top w:val="single" w:sz="12" w:space="0" w:color="auto"/>
            </w:tcBorders>
          </w:tcPr>
          <w:p w14:paraId="5BFF0892" w14:textId="4F2ABCD5" w:rsidR="00066BB5" w:rsidRPr="003910CB" w:rsidRDefault="00066BB5" w:rsidP="003910CB">
            <w:pPr>
              <w:spacing w:before="80" w:after="80" w:line="200" w:lineRule="atLeast"/>
              <w:ind w:left="78"/>
              <w:rPr>
                <w:sz w:val="18"/>
                <w:szCs w:val="18"/>
              </w:rPr>
            </w:pPr>
            <w:r w:rsidRPr="003910CB">
              <w:rPr>
                <w:sz w:val="18"/>
                <w:szCs w:val="18"/>
              </w:rPr>
              <w:t xml:space="preserve">Луч дальнего света </w:t>
            </w:r>
            <w:r w:rsidR="003910CB" w:rsidRPr="003910CB">
              <w:rPr>
                <w:sz w:val="18"/>
                <w:szCs w:val="18"/>
              </w:rPr>
              <w:br/>
            </w:r>
            <w:r w:rsidRPr="003910CB">
              <w:rPr>
                <w:i/>
                <w:iCs/>
                <w:sz w:val="18"/>
                <w:szCs w:val="18"/>
              </w:rPr>
              <w:t>(Фара, обеспечивающая только луч дальнего света)</w:t>
            </w:r>
          </w:p>
        </w:tc>
        <w:tc>
          <w:tcPr>
            <w:tcW w:w="1539" w:type="dxa"/>
            <w:tcBorders>
              <w:top w:val="single" w:sz="12" w:space="0" w:color="auto"/>
            </w:tcBorders>
          </w:tcPr>
          <w:p w14:paraId="61F8BA41" w14:textId="77777777" w:rsidR="00066BB5" w:rsidRPr="003910CB" w:rsidRDefault="00066BB5" w:rsidP="003910CB">
            <w:pPr>
              <w:spacing w:before="80" w:after="80" w:line="200" w:lineRule="atLeast"/>
              <w:ind w:left="153"/>
              <w:rPr>
                <w:sz w:val="18"/>
                <w:szCs w:val="18"/>
              </w:rPr>
            </w:pPr>
            <w:r w:rsidRPr="003910CB">
              <w:rPr>
                <w:sz w:val="18"/>
                <w:szCs w:val="18"/>
              </w:rPr>
              <w:t xml:space="preserve">1 </w:t>
            </w:r>
          </w:p>
        </w:tc>
        <w:tc>
          <w:tcPr>
            <w:tcW w:w="1393" w:type="dxa"/>
            <w:tcBorders>
              <w:top w:val="single" w:sz="12" w:space="0" w:color="auto"/>
            </w:tcBorders>
          </w:tcPr>
          <w:p w14:paraId="1E0E3B10" w14:textId="77777777" w:rsidR="00066BB5" w:rsidRPr="003910CB" w:rsidRDefault="00066BB5" w:rsidP="003910CB">
            <w:pPr>
              <w:spacing w:before="80" w:after="80" w:line="200" w:lineRule="atLeast"/>
              <w:ind w:left="153"/>
              <w:rPr>
                <w:sz w:val="18"/>
                <w:szCs w:val="18"/>
              </w:rPr>
            </w:pPr>
            <w:r w:rsidRPr="003910CB">
              <w:rPr>
                <w:sz w:val="18"/>
                <w:szCs w:val="18"/>
              </w:rPr>
              <w:t>HV</w:t>
            </w:r>
          </w:p>
        </w:tc>
      </w:tr>
      <w:tr w:rsidR="00066BB5" w:rsidRPr="007D3D31" w14:paraId="2DA0F069" w14:textId="77777777" w:rsidTr="003910CB">
        <w:tc>
          <w:tcPr>
            <w:tcW w:w="3136" w:type="dxa"/>
          </w:tcPr>
          <w:p w14:paraId="4FBCF142" w14:textId="77777777" w:rsidR="00066BB5" w:rsidRPr="003910CB" w:rsidRDefault="00066BB5" w:rsidP="003910CB">
            <w:pPr>
              <w:spacing w:before="80" w:after="80" w:line="200" w:lineRule="atLeast"/>
              <w:ind w:left="78"/>
              <w:rPr>
                <w:sz w:val="18"/>
                <w:szCs w:val="18"/>
              </w:rPr>
            </w:pPr>
            <w:r w:rsidRPr="003910CB">
              <w:rPr>
                <w:sz w:val="18"/>
                <w:szCs w:val="18"/>
              </w:rPr>
              <w:t xml:space="preserve">Луч ближнего </w:t>
            </w:r>
            <w:proofErr w:type="spellStart"/>
            <w:r w:rsidRPr="003910CB">
              <w:rPr>
                <w:sz w:val="18"/>
                <w:szCs w:val="18"/>
              </w:rPr>
              <w:t>света</w:t>
            </w:r>
            <w:r w:rsidRPr="003910CB">
              <w:rPr>
                <w:sz w:val="18"/>
                <w:szCs w:val="18"/>
                <w:vertAlign w:val="superscript"/>
              </w:rPr>
              <w:t>а</w:t>
            </w:r>
            <w:proofErr w:type="spellEnd"/>
          </w:p>
        </w:tc>
        <w:tc>
          <w:tcPr>
            <w:tcW w:w="1539" w:type="dxa"/>
          </w:tcPr>
          <w:p w14:paraId="1E804A85" w14:textId="77777777" w:rsidR="00066BB5" w:rsidRPr="003910CB" w:rsidRDefault="00066BB5" w:rsidP="003910CB">
            <w:pPr>
              <w:spacing w:before="80" w:after="80" w:line="200" w:lineRule="atLeast"/>
              <w:ind w:left="153"/>
              <w:rPr>
                <w:sz w:val="18"/>
                <w:szCs w:val="18"/>
              </w:rPr>
            </w:pPr>
            <w:r w:rsidRPr="003910CB">
              <w:rPr>
                <w:sz w:val="18"/>
                <w:szCs w:val="18"/>
              </w:rPr>
              <w:t xml:space="preserve">4 </w:t>
            </w:r>
          </w:p>
        </w:tc>
        <w:tc>
          <w:tcPr>
            <w:tcW w:w="1393" w:type="dxa"/>
          </w:tcPr>
          <w:p w14:paraId="3AB7861E" w14:textId="77777777" w:rsidR="00066BB5" w:rsidRPr="003910CB" w:rsidRDefault="00066BB5" w:rsidP="003910CB">
            <w:pPr>
              <w:spacing w:before="80" w:after="80" w:line="200" w:lineRule="atLeast"/>
              <w:ind w:left="153"/>
              <w:rPr>
                <w:sz w:val="18"/>
                <w:szCs w:val="18"/>
              </w:rPr>
            </w:pPr>
            <w:r w:rsidRPr="003910CB">
              <w:rPr>
                <w:sz w:val="18"/>
                <w:szCs w:val="18"/>
              </w:rPr>
              <w:t>50V</w:t>
            </w:r>
          </w:p>
        </w:tc>
      </w:tr>
      <w:tr w:rsidR="00066BB5" w:rsidRPr="007D3D31" w14:paraId="61662609" w14:textId="77777777" w:rsidTr="003910CB">
        <w:tc>
          <w:tcPr>
            <w:tcW w:w="3136" w:type="dxa"/>
          </w:tcPr>
          <w:p w14:paraId="1233B8E0" w14:textId="77777777" w:rsidR="00066BB5" w:rsidRPr="003910CB" w:rsidRDefault="00066BB5" w:rsidP="003910CB">
            <w:pPr>
              <w:spacing w:before="80" w:after="80" w:line="200" w:lineRule="atLeast"/>
              <w:ind w:left="78"/>
              <w:rPr>
                <w:sz w:val="18"/>
                <w:szCs w:val="18"/>
              </w:rPr>
            </w:pPr>
            <w:r w:rsidRPr="003910CB">
              <w:rPr>
                <w:sz w:val="18"/>
                <w:szCs w:val="18"/>
              </w:rPr>
              <w:t xml:space="preserve">AСПО класса </w:t>
            </w:r>
            <w:proofErr w:type="spellStart"/>
            <w:r w:rsidRPr="003910CB">
              <w:rPr>
                <w:sz w:val="18"/>
                <w:szCs w:val="18"/>
              </w:rPr>
              <w:t>C</w:t>
            </w:r>
            <w:r w:rsidRPr="003910CB">
              <w:rPr>
                <w:sz w:val="18"/>
                <w:szCs w:val="18"/>
                <w:vertAlign w:val="superscript"/>
              </w:rPr>
              <w:t>a</w:t>
            </w:r>
            <w:proofErr w:type="spellEnd"/>
          </w:p>
        </w:tc>
        <w:tc>
          <w:tcPr>
            <w:tcW w:w="1539" w:type="dxa"/>
          </w:tcPr>
          <w:p w14:paraId="65481CD9" w14:textId="77777777" w:rsidR="00066BB5" w:rsidRPr="003910CB" w:rsidRDefault="00066BB5" w:rsidP="003910CB">
            <w:pPr>
              <w:spacing w:before="80" w:after="80" w:line="200" w:lineRule="atLeast"/>
              <w:ind w:left="153"/>
              <w:rPr>
                <w:sz w:val="18"/>
                <w:szCs w:val="18"/>
              </w:rPr>
            </w:pPr>
            <w:r w:rsidRPr="003910CB">
              <w:rPr>
                <w:sz w:val="18"/>
                <w:szCs w:val="18"/>
              </w:rPr>
              <w:t xml:space="preserve">4 </w:t>
            </w:r>
          </w:p>
        </w:tc>
        <w:tc>
          <w:tcPr>
            <w:tcW w:w="1393" w:type="dxa"/>
          </w:tcPr>
          <w:p w14:paraId="1A87A8DF" w14:textId="77777777" w:rsidR="00066BB5" w:rsidRPr="003910CB" w:rsidRDefault="00066BB5" w:rsidP="003910CB">
            <w:pPr>
              <w:spacing w:before="80" w:after="80" w:line="200" w:lineRule="atLeast"/>
              <w:ind w:left="153"/>
              <w:rPr>
                <w:sz w:val="18"/>
                <w:szCs w:val="18"/>
              </w:rPr>
            </w:pPr>
            <w:r w:rsidRPr="003910CB">
              <w:rPr>
                <w:sz w:val="18"/>
                <w:szCs w:val="18"/>
              </w:rPr>
              <w:t>50V</w:t>
            </w:r>
          </w:p>
        </w:tc>
      </w:tr>
      <w:tr w:rsidR="00066BB5" w:rsidRPr="007D3D31" w14:paraId="5C90F989" w14:textId="77777777" w:rsidTr="003910CB">
        <w:tc>
          <w:tcPr>
            <w:tcW w:w="3136" w:type="dxa"/>
          </w:tcPr>
          <w:p w14:paraId="26CE1BDC" w14:textId="77777777" w:rsidR="00066BB5" w:rsidRPr="003910CB" w:rsidRDefault="00066BB5" w:rsidP="003910CB">
            <w:pPr>
              <w:spacing w:before="80" w:after="80" w:line="200" w:lineRule="atLeast"/>
              <w:ind w:left="78"/>
              <w:rPr>
                <w:sz w:val="18"/>
                <w:szCs w:val="18"/>
              </w:rPr>
            </w:pPr>
            <w:r w:rsidRPr="003910CB">
              <w:rPr>
                <w:sz w:val="18"/>
                <w:szCs w:val="18"/>
              </w:rPr>
              <w:t>Передняя противотуманная фара</w:t>
            </w:r>
          </w:p>
        </w:tc>
        <w:tc>
          <w:tcPr>
            <w:tcW w:w="1539" w:type="dxa"/>
          </w:tcPr>
          <w:p w14:paraId="4C0F92AD" w14:textId="77777777" w:rsidR="00066BB5" w:rsidRPr="003910CB" w:rsidRDefault="00066BB5" w:rsidP="003910CB">
            <w:pPr>
              <w:spacing w:before="80" w:after="80" w:line="200" w:lineRule="atLeast"/>
              <w:ind w:left="153"/>
              <w:rPr>
                <w:sz w:val="18"/>
                <w:szCs w:val="18"/>
              </w:rPr>
            </w:pPr>
            <w:r w:rsidRPr="003910CB">
              <w:rPr>
                <w:sz w:val="18"/>
                <w:szCs w:val="18"/>
              </w:rPr>
              <w:t xml:space="preserve">4 </w:t>
            </w:r>
          </w:p>
        </w:tc>
        <w:tc>
          <w:tcPr>
            <w:tcW w:w="1393" w:type="dxa"/>
          </w:tcPr>
          <w:p w14:paraId="0C7AC2D4" w14:textId="77777777" w:rsidR="00066BB5" w:rsidRPr="003910CB" w:rsidRDefault="00066BB5" w:rsidP="003910CB">
            <w:pPr>
              <w:spacing w:before="80" w:after="80" w:line="200" w:lineRule="atLeast"/>
              <w:ind w:left="153"/>
              <w:rPr>
                <w:sz w:val="18"/>
                <w:szCs w:val="18"/>
              </w:rPr>
            </w:pPr>
            <w:r w:rsidRPr="003910CB">
              <w:rPr>
                <w:sz w:val="18"/>
                <w:szCs w:val="18"/>
              </w:rPr>
              <w:t>H, 2,5°D</w:t>
            </w:r>
          </w:p>
        </w:tc>
      </w:tr>
      <w:tr w:rsidR="00066BB5" w:rsidRPr="007D3D31" w14:paraId="1015A513" w14:textId="77777777" w:rsidTr="003910CB">
        <w:tc>
          <w:tcPr>
            <w:tcW w:w="3136" w:type="dxa"/>
            <w:tcBorders>
              <w:bottom w:val="single" w:sz="12" w:space="0" w:color="auto"/>
            </w:tcBorders>
          </w:tcPr>
          <w:p w14:paraId="40C1D14A" w14:textId="77777777" w:rsidR="00066BB5" w:rsidRPr="003910CB" w:rsidRDefault="00066BB5" w:rsidP="003910CB">
            <w:pPr>
              <w:spacing w:before="80" w:after="80" w:line="200" w:lineRule="atLeast"/>
              <w:ind w:left="78"/>
              <w:rPr>
                <w:sz w:val="18"/>
                <w:szCs w:val="18"/>
              </w:rPr>
            </w:pPr>
            <w:r w:rsidRPr="003910CB">
              <w:rPr>
                <w:sz w:val="18"/>
                <w:szCs w:val="18"/>
              </w:rPr>
              <w:t>Огонь подсветки поворота</w:t>
            </w:r>
          </w:p>
        </w:tc>
        <w:tc>
          <w:tcPr>
            <w:tcW w:w="1539" w:type="dxa"/>
            <w:tcBorders>
              <w:bottom w:val="single" w:sz="12" w:space="0" w:color="auto"/>
            </w:tcBorders>
          </w:tcPr>
          <w:p w14:paraId="6686D986" w14:textId="77777777" w:rsidR="00066BB5" w:rsidRPr="003910CB" w:rsidRDefault="00066BB5" w:rsidP="003910CB">
            <w:pPr>
              <w:spacing w:before="80" w:after="80" w:line="200" w:lineRule="atLeast"/>
              <w:ind w:left="153"/>
              <w:rPr>
                <w:sz w:val="18"/>
                <w:szCs w:val="18"/>
              </w:rPr>
            </w:pPr>
            <w:r w:rsidRPr="003910CB">
              <w:rPr>
                <w:sz w:val="18"/>
                <w:szCs w:val="18"/>
              </w:rPr>
              <w:t xml:space="preserve">1 </w:t>
            </w:r>
          </w:p>
        </w:tc>
        <w:tc>
          <w:tcPr>
            <w:tcW w:w="1393" w:type="dxa"/>
            <w:tcBorders>
              <w:bottom w:val="single" w:sz="12" w:space="0" w:color="auto"/>
            </w:tcBorders>
          </w:tcPr>
          <w:p w14:paraId="66D18CDB" w14:textId="0905531D" w:rsidR="00066BB5" w:rsidRPr="003910CB" w:rsidRDefault="00066BB5" w:rsidP="003910CB">
            <w:pPr>
              <w:spacing w:before="80" w:after="80" w:line="200" w:lineRule="atLeast"/>
              <w:ind w:left="153"/>
              <w:rPr>
                <w:sz w:val="18"/>
                <w:szCs w:val="18"/>
              </w:rPr>
            </w:pPr>
            <w:r w:rsidRPr="003910CB">
              <w:rPr>
                <w:sz w:val="18"/>
                <w:szCs w:val="18"/>
              </w:rPr>
              <w:t>45°L 2,5°D</w:t>
            </w:r>
            <w:r w:rsidR="003910CB" w:rsidRPr="003910CB">
              <w:rPr>
                <w:sz w:val="18"/>
                <w:szCs w:val="18"/>
              </w:rPr>
              <w:br/>
            </w:r>
            <w:proofErr w:type="spellStart"/>
            <w:r w:rsidRPr="003910CB">
              <w:rPr>
                <w:sz w:val="18"/>
                <w:szCs w:val="18"/>
              </w:rPr>
              <w:t>соот</w:t>
            </w:r>
            <w:proofErr w:type="spellEnd"/>
            <w:r w:rsidRPr="003910CB">
              <w:rPr>
                <w:sz w:val="18"/>
                <w:szCs w:val="18"/>
              </w:rPr>
              <w:t>.</w:t>
            </w:r>
            <w:r w:rsidR="003910CB">
              <w:rPr>
                <w:sz w:val="18"/>
                <w:szCs w:val="18"/>
              </w:rPr>
              <w:br/>
            </w:r>
            <w:r w:rsidRPr="003910CB">
              <w:rPr>
                <w:sz w:val="18"/>
                <w:szCs w:val="18"/>
              </w:rPr>
              <w:t>45°R 2,5°D</w:t>
            </w:r>
          </w:p>
        </w:tc>
      </w:tr>
    </w:tbl>
    <w:p w14:paraId="296A7284" w14:textId="77777777" w:rsidR="00066BB5" w:rsidRPr="0048664A" w:rsidRDefault="00066BB5" w:rsidP="003910CB">
      <w:pPr>
        <w:tabs>
          <w:tab w:val="left" w:pos="2694"/>
        </w:tabs>
        <w:spacing w:before="120" w:after="120" w:line="220" w:lineRule="exact"/>
        <w:ind w:left="2268" w:right="1134" w:firstLine="154"/>
        <w:rPr>
          <w:sz w:val="18"/>
          <w:szCs w:val="18"/>
        </w:rPr>
      </w:pPr>
      <w:r w:rsidRPr="0048664A">
        <w:rPr>
          <w:sz w:val="18"/>
          <w:szCs w:val="18"/>
          <w:vertAlign w:val="superscript"/>
        </w:rPr>
        <w:t>a</w:t>
      </w:r>
      <w:r w:rsidRPr="0048664A">
        <w:rPr>
          <w:sz w:val="18"/>
          <w:szCs w:val="18"/>
        </w:rPr>
        <w:t xml:space="preserve"> </w:t>
      </w:r>
      <w:r>
        <w:rPr>
          <w:sz w:val="18"/>
          <w:szCs w:val="18"/>
        </w:rPr>
        <w:tab/>
      </w:r>
      <w:r w:rsidRPr="0048664A">
        <w:rPr>
          <w:sz w:val="18"/>
          <w:szCs w:val="18"/>
        </w:rPr>
        <w:t>По истечении 1 секунды он должен удовлетворять по крайней мере 25</w:t>
      </w:r>
      <w:r>
        <w:rPr>
          <w:sz w:val="18"/>
          <w:szCs w:val="18"/>
        </w:rPr>
        <w:t> </w:t>
      </w:r>
      <w:r w:rsidRPr="0048664A">
        <w:rPr>
          <w:sz w:val="18"/>
          <w:szCs w:val="18"/>
        </w:rPr>
        <w:t>% требований в точке испытания.</w:t>
      </w:r>
    </w:p>
    <w:p w14:paraId="73B7F6A9" w14:textId="77777777" w:rsidR="00066BB5" w:rsidRPr="008D33C4" w:rsidRDefault="00066BB5" w:rsidP="00066BB5">
      <w:pPr>
        <w:pStyle w:val="3para3rdlevel"/>
        <w:rPr>
          <w:lang w:val="ru-RU"/>
        </w:rPr>
      </w:pPr>
      <w:r w:rsidRPr="007D3D31">
        <w:rPr>
          <w:lang w:val="ru-RU"/>
        </w:rPr>
        <w:t>2.1.1</w:t>
      </w:r>
      <w:r w:rsidRPr="007D3D31">
        <w:rPr>
          <w:lang w:val="ru-RU"/>
        </w:rPr>
        <w:tab/>
        <w:t>В случае огня (функции), в котором (которой) используется только технология ламп накаливания, считается, что огонь (функция) отвечает соответствующим требованиям в отношении силы света в любой момент времени, если значения, измеренные после достижения фотометрической стабильности удовлетворяют установленным предписаниям.</w:t>
      </w:r>
    </w:p>
    <w:p w14:paraId="737EA0E3" w14:textId="77777777" w:rsidR="00066BB5" w:rsidRPr="008D33C4" w:rsidRDefault="00066BB5" w:rsidP="00066BB5">
      <w:pPr>
        <w:pStyle w:val="3para3rdlevel"/>
        <w:rPr>
          <w:lang w:val="ru-RU"/>
        </w:rPr>
      </w:pPr>
      <w:r w:rsidRPr="007D3D31">
        <w:rPr>
          <w:lang w:val="ru-RU"/>
        </w:rPr>
        <w:t>2.1.2</w:t>
      </w:r>
      <w:r w:rsidRPr="007D3D31">
        <w:rPr>
          <w:lang w:val="ru-RU"/>
        </w:rPr>
        <w:tab/>
        <w:t>В случае огня (функции), в котором (которой) используется только технология газоразрядного источника света, считается, что огонь (функция) отвечает соответствующим требованиям в отношении силы света в любой момент времени, если значения, измеренные в момент времени, соответствующий таблице А10-1, и после достижения фотометрической стабильности удовлетворяют установленным предписаниям.</w:t>
      </w:r>
    </w:p>
    <w:p w14:paraId="5BEF0918" w14:textId="77777777" w:rsidR="00066BB5" w:rsidRPr="008D33C4" w:rsidRDefault="00066BB5" w:rsidP="00066BB5">
      <w:pPr>
        <w:pStyle w:val="3para3rdlevel"/>
        <w:rPr>
          <w:lang w:val="ru-RU"/>
        </w:rPr>
      </w:pPr>
      <w:r w:rsidRPr="007D3D31">
        <w:rPr>
          <w:lang w:val="ru-RU"/>
        </w:rPr>
        <w:t>2.1.3</w:t>
      </w:r>
      <w:r w:rsidRPr="007D3D31">
        <w:rPr>
          <w:lang w:val="ru-RU"/>
        </w:rPr>
        <w:tab/>
        <w:t>В случае огня (функции), в котором (которой) используется только технология СИД, считается, что огонь (функция) отвечает соответствующим требованиям в отношении силы света в любой момент времени, если значения, измеренные через 1 минуту после приведения в действие и после достижения фотометрической стабильности удовлетворяют установленным предписаниям.</w:t>
      </w:r>
    </w:p>
    <w:p w14:paraId="7C3CB575" w14:textId="77777777" w:rsidR="00066BB5" w:rsidRPr="008D33C4" w:rsidRDefault="00066BB5" w:rsidP="00066BB5">
      <w:pPr>
        <w:pStyle w:val="3para3rdlevel"/>
        <w:rPr>
          <w:lang w:val="ru-RU"/>
        </w:rPr>
      </w:pPr>
      <w:r w:rsidRPr="007D3D31">
        <w:rPr>
          <w:lang w:val="ru-RU"/>
        </w:rPr>
        <w:t>2.1.4</w:t>
      </w:r>
      <w:r w:rsidRPr="007D3D31">
        <w:rPr>
          <w:lang w:val="ru-RU"/>
        </w:rPr>
        <w:tab/>
        <w:t>В случае любой иной технологии обеспечения света соответствие требованиям к силе света огня (функции) тестируется и проверяется во все моменты времени начиная с надлежащего момента, указанного в таблице A10-1, и кончая моментом достижения фотометрической стабильности.</w:t>
      </w:r>
    </w:p>
    <w:p w14:paraId="400A3E3E" w14:textId="77777777" w:rsidR="00066BB5" w:rsidRPr="008D33C4" w:rsidRDefault="00066BB5" w:rsidP="00066BB5">
      <w:pPr>
        <w:pStyle w:val="3para3rdlevel"/>
        <w:rPr>
          <w:lang w:val="ru-RU"/>
        </w:rPr>
      </w:pPr>
      <w:r w:rsidRPr="007D3D31">
        <w:rPr>
          <w:lang w:val="ru-RU"/>
        </w:rPr>
        <w:t>2.1.5</w:t>
      </w:r>
      <w:r w:rsidRPr="007D3D31">
        <w:rPr>
          <w:lang w:val="ru-RU"/>
        </w:rPr>
        <w:tab/>
        <w:t xml:space="preserve">В случае огня (функции), в котором (которой) используется более одной технологии обеспечения света, выполнение соответствующих требований к силе света огня (функции) тестируется согласно самыми строгими требованиям в отношении времени на основании </w:t>
      </w:r>
      <w:r>
        <w:rPr>
          <w:lang w:val="ru-RU"/>
        </w:rPr>
        <w:br/>
      </w:r>
      <w:r w:rsidRPr="007D3D31">
        <w:rPr>
          <w:lang w:val="ru-RU"/>
        </w:rPr>
        <w:t>пунктов 2.1.1</w:t>
      </w:r>
      <w:r>
        <w:rPr>
          <w:lang w:val="ru-RU"/>
        </w:rPr>
        <w:t>–</w:t>
      </w:r>
      <w:r w:rsidRPr="007D3D31">
        <w:rPr>
          <w:lang w:val="ru-RU"/>
        </w:rPr>
        <w:t>2.1.4 на предмет их комбинирования и проводится проверка соответствия установленным предписаниям.</w:t>
      </w:r>
    </w:p>
    <w:p w14:paraId="515C3669" w14:textId="6402AA5C" w:rsidR="00B86238" w:rsidRPr="00E2374C" w:rsidRDefault="00066BB5" w:rsidP="003910CB">
      <w:pPr>
        <w:pStyle w:val="3para3rdlevel"/>
        <w:rPr>
          <w:lang w:val="ru-RU"/>
        </w:rPr>
      </w:pPr>
      <w:r w:rsidRPr="007D3D31">
        <w:rPr>
          <w:lang w:val="ru-RU"/>
        </w:rPr>
        <w:t>2.1.6</w:t>
      </w:r>
      <w:r w:rsidRPr="007D3D31">
        <w:rPr>
          <w:lang w:val="ru-RU"/>
        </w:rPr>
        <w:tab/>
        <w:t>В случае сомнений (например, неожиданного поведения при включении) выполнение соответствующих минимальных требований к силе света огня (функции) дополнительно тестируется и проверяется на соответствие установленным предписаниям во все моменты времени начиная с надлежащего момента, указанного в таблице A10-1.</w:t>
      </w:r>
    </w:p>
    <w:p w14:paraId="2AEFC132" w14:textId="72B6ED3A" w:rsidR="00066BB5" w:rsidRDefault="00066BB5" w:rsidP="00C42DB3">
      <w:pPr>
        <w:suppressAutoHyphens w:val="0"/>
        <w:spacing w:line="240" w:lineRule="auto"/>
        <w:rPr>
          <w:rFonts w:eastAsiaTheme="minorEastAsia" w:cs="Times New Roman"/>
          <w:szCs w:val="20"/>
        </w:rPr>
      </w:pPr>
    </w:p>
    <w:p w14:paraId="6EB7B97C" w14:textId="1953CE26" w:rsidR="003910CB" w:rsidRDefault="003910CB" w:rsidP="00C42DB3">
      <w:pPr>
        <w:suppressAutoHyphens w:val="0"/>
        <w:spacing w:line="240" w:lineRule="auto"/>
        <w:rPr>
          <w:rFonts w:eastAsiaTheme="minorEastAsia" w:cs="Times New Roman"/>
          <w:szCs w:val="20"/>
        </w:rPr>
      </w:pPr>
    </w:p>
    <w:p w14:paraId="4F2982D5" w14:textId="77777777" w:rsidR="00990E00" w:rsidRDefault="00990E00" w:rsidP="00C42DB3">
      <w:pPr>
        <w:suppressAutoHyphens w:val="0"/>
        <w:spacing w:line="240" w:lineRule="auto"/>
        <w:rPr>
          <w:rFonts w:eastAsiaTheme="minorEastAsia" w:cs="Times New Roman"/>
          <w:szCs w:val="20"/>
        </w:rPr>
        <w:sectPr w:rsidR="00990E00" w:rsidSect="00066BB5">
          <w:headerReference w:type="even" r:id="rId113"/>
          <w:headerReference w:type="default" r:id="rId114"/>
          <w:footerReference w:type="even" r:id="rId115"/>
          <w:footerReference w:type="default" r:id="rId116"/>
          <w:footnotePr>
            <w:numRestart w:val="eachSect"/>
          </w:footnotePr>
          <w:endnotePr>
            <w:numFmt w:val="decimal"/>
          </w:endnotePr>
          <w:pgSz w:w="11906" w:h="16838" w:code="9"/>
          <w:pgMar w:top="1417" w:right="1134" w:bottom="1134" w:left="1134" w:header="850" w:footer="567" w:gutter="0"/>
          <w:cols w:space="708"/>
          <w:docGrid w:linePitch="360"/>
        </w:sectPr>
      </w:pPr>
    </w:p>
    <w:p w14:paraId="533948A7" w14:textId="77777777" w:rsidR="00990E00" w:rsidRPr="008D33C4" w:rsidRDefault="00990E00" w:rsidP="00990E00">
      <w:pPr>
        <w:pStyle w:val="0title"/>
        <w:rPr>
          <w:lang w:val="ru-RU"/>
        </w:rPr>
      </w:pPr>
      <w:r w:rsidRPr="007D3D31">
        <w:rPr>
          <w:bCs/>
          <w:lang w:val="ru-RU"/>
        </w:rPr>
        <w:t>Приложение 11</w:t>
      </w:r>
    </w:p>
    <w:p w14:paraId="57A51E76" w14:textId="77777777" w:rsidR="00990E00" w:rsidRPr="008D33C4" w:rsidRDefault="00990E00" w:rsidP="00990E00">
      <w:pPr>
        <w:pStyle w:val="0title"/>
        <w:rPr>
          <w:lang w:val="ru-RU"/>
        </w:rPr>
      </w:pPr>
      <w:r w:rsidRPr="007D3D31">
        <w:rPr>
          <w:lang w:val="ru-RU"/>
        </w:rPr>
        <w:tab/>
      </w:r>
      <w:r w:rsidRPr="007D3D31">
        <w:rPr>
          <w:lang w:val="ru-RU"/>
        </w:rPr>
        <w:tab/>
      </w:r>
      <w:r w:rsidRPr="007D3D31">
        <w:rPr>
          <w:bCs/>
          <w:lang w:val="ru-RU"/>
        </w:rPr>
        <w:t>Исходный центр</w:t>
      </w:r>
    </w:p>
    <w:p w14:paraId="748E6F01" w14:textId="77777777" w:rsidR="00990E00" w:rsidRDefault="00990E00" w:rsidP="00990E00">
      <w:pPr>
        <w:ind w:left="426" w:firstLine="708"/>
      </w:pPr>
      <w:r w:rsidRPr="007D3D31">
        <w:t>В случае использования:</w:t>
      </w:r>
    </w:p>
    <w:p w14:paraId="174566E9" w14:textId="77777777" w:rsidR="00990E00" w:rsidRDefault="00990E00" w:rsidP="00990E00">
      <w:pPr>
        <w:ind w:left="426" w:firstLine="708"/>
      </w:pPr>
    </w:p>
    <w:p w14:paraId="5C89C1B3" w14:textId="77777777" w:rsidR="00990E00" w:rsidRPr="007E1742" w:rsidRDefault="00990E00" w:rsidP="00990E00">
      <w:pPr>
        <w:pStyle w:val="afc"/>
        <w:spacing w:after="0"/>
        <w:rPr>
          <w:lang w:val="ru-RU"/>
        </w:rPr>
      </w:pPr>
      <w:r w:rsidRPr="007D3D31">
        <w:rPr>
          <w:lang w:val="ru-RU"/>
        </w:rPr>
        <w:t>Рис.</w:t>
      </w:r>
      <w:r>
        <w:rPr>
          <w:lang w:val="ru-RU"/>
        </w:rPr>
        <w:t xml:space="preserve"> </w:t>
      </w:r>
      <w:r w:rsidRPr="007D3D31">
        <w:rPr>
          <w:lang w:val="ru-RU"/>
        </w:rPr>
        <w:t>А11-I</w:t>
      </w:r>
    </w:p>
    <w:p w14:paraId="2BD8CDB0" w14:textId="77777777" w:rsidR="00990E00" w:rsidRPr="007E1742" w:rsidRDefault="00990E00" w:rsidP="00990E00">
      <w:pPr>
        <w:pStyle w:val="afc"/>
        <w:rPr>
          <w:b/>
          <w:bCs/>
          <w:lang w:val="ru-RU"/>
        </w:rPr>
      </w:pPr>
      <w:r w:rsidRPr="007D3D31">
        <w:rPr>
          <w:b/>
          <w:bCs/>
          <w:lang w:val="ru-RU"/>
        </w:rPr>
        <w:t>Исходный центр</w:t>
      </w:r>
    </w:p>
    <w:p w14:paraId="3757B4BA" w14:textId="77777777" w:rsidR="00990E00" w:rsidRDefault="00990E00" w:rsidP="00990E00">
      <w:pPr>
        <w:ind w:left="2268"/>
        <w:rPr>
          <w:bCs/>
          <w:lang w:val="it-IT"/>
        </w:rPr>
      </w:pPr>
      <w:r w:rsidRPr="007D3D31">
        <w:rPr>
          <w:bCs/>
          <w:noProof/>
          <w:lang w:val="fr-FR" w:eastAsia="fr-FR"/>
        </w:rPr>
        <w:drawing>
          <wp:inline distT="0" distB="0" distL="0" distR="0" wp14:anchorId="289133C2" wp14:editId="657B726A">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3ABD0A9A" w14:textId="77777777" w:rsidR="00990E00" w:rsidRDefault="00990E00" w:rsidP="00990E00">
      <w:pPr>
        <w:tabs>
          <w:tab w:val="left" w:pos="1134"/>
        </w:tabs>
        <w:spacing w:before="120"/>
        <w:jc w:val="center"/>
        <w:rPr>
          <w:bCs/>
        </w:rPr>
      </w:pPr>
      <w:r w:rsidRPr="007D3D31">
        <w:tab/>
      </w:r>
      <w:r w:rsidRPr="007D3D31">
        <w:tab/>
      </w:r>
      <w:r w:rsidRPr="007D3D31">
        <w:tab/>
      </w:r>
      <w:r w:rsidRPr="007D3D31">
        <w:tab/>
        <w:t>a = 2 мм мин.</w:t>
      </w:r>
    </w:p>
    <w:p w14:paraId="014C9748" w14:textId="77777777" w:rsidR="00990E00" w:rsidRPr="008D33C4" w:rsidRDefault="00990E00" w:rsidP="00990E00">
      <w:pPr>
        <w:pStyle w:val="SingleTxtG"/>
        <w:spacing w:before="240"/>
      </w:pPr>
      <w:r w:rsidRPr="007D3D31">
        <w:t>Это факультативное обозначение исходного центра наносят на рассеиватель в точке его пересечения с исходной осью луча ближнего света, а также на рассеиватели лучей фар дальнего света и</w:t>
      </w:r>
      <w:r>
        <w:t>/</w:t>
      </w:r>
      <w:r w:rsidRPr="007D3D31">
        <w:t>или огней подсветки поворота, не являющихся сгруппированными, комбинированными или совмещенными с лучом ближнего света, и на рассеиватель передней противотуманной фары.</w:t>
      </w:r>
    </w:p>
    <w:p w14:paraId="3F184446" w14:textId="725456C2" w:rsidR="003910CB" w:rsidRDefault="00990E00" w:rsidP="00990E00">
      <w:pPr>
        <w:pStyle w:val="SingleTxtG"/>
        <w:spacing w:before="240"/>
        <w:rPr>
          <w:rFonts w:eastAsiaTheme="minorEastAsia"/>
        </w:rPr>
      </w:pPr>
      <w:r w:rsidRPr="007D3D31">
        <w:t>На рис. A11-I показано обозначение исходного центра, спроецированное на плоскость, расположенную в основном по касательной к рассеивателю примерно у центра круга. Линии, составляющие такое обозначение, могут быть сплошными или пунктирными.</w:t>
      </w:r>
    </w:p>
    <w:p w14:paraId="5F1C4C84" w14:textId="537A6775" w:rsidR="00990E00" w:rsidRDefault="00990E00" w:rsidP="00C42DB3">
      <w:pPr>
        <w:suppressAutoHyphens w:val="0"/>
        <w:spacing w:line="240" w:lineRule="auto"/>
        <w:rPr>
          <w:rFonts w:eastAsiaTheme="minorEastAsia" w:cs="Times New Roman"/>
          <w:szCs w:val="20"/>
        </w:rPr>
      </w:pPr>
    </w:p>
    <w:p w14:paraId="19DFD164" w14:textId="3A70B3A8" w:rsidR="00990E00" w:rsidRDefault="00990E00" w:rsidP="00C42DB3">
      <w:pPr>
        <w:suppressAutoHyphens w:val="0"/>
        <w:spacing w:line="240" w:lineRule="auto"/>
        <w:rPr>
          <w:rFonts w:eastAsiaTheme="minorEastAsia" w:cs="Times New Roman"/>
          <w:szCs w:val="20"/>
        </w:rPr>
      </w:pPr>
    </w:p>
    <w:p w14:paraId="2652770B" w14:textId="77777777" w:rsidR="00E6755D" w:rsidRDefault="00E6755D" w:rsidP="00C42DB3">
      <w:pPr>
        <w:suppressAutoHyphens w:val="0"/>
        <w:spacing w:line="240" w:lineRule="auto"/>
        <w:rPr>
          <w:rFonts w:eastAsiaTheme="minorEastAsia" w:cs="Times New Roman"/>
          <w:szCs w:val="20"/>
        </w:rPr>
        <w:sectPr w:rsidR="00E6755D" w:rsidSect="00990E00">
          <w:headerReference w:type="default" r:id="rId118"/>
          <w:footerReference w:type="even" r:id="rId119"/>
          <w:footerReference w:type="default" r:id="rId120"/>
          <w:footnotePr>
            <w:numRestart w:val="eachSect"/>
          </w:footnotePr>
          <w:endnotePr>
            <w:numFmt w:val="decimal"/>
          </w:endnotePr>
          <w:pgSz w:w="11906" w:h="16838" w:code="9"/>
          <w:pgMar w:top="1417" w:right="1134" w:bottom="1134" w:left="1134" w:header="850" w:footer="567" w:gutter="0"/>
          <w:cols w:space="708"/>
          <w:docGrid w:linePitch="360"/>
        </w:sectPr>
      </w:pPr>
    </w:p>
    <w:p w14:paraId="0C8AC1AE" w14:textId="77777777" w:rsidR="00E6755D" w:rsidRPr="008D33C4" w:rsidRDefault="00E6755D" w:rsidP="00E6755D">
      <w:pPr>
        <w:pStyle w:val="0title"/>
        <w:rPr>
          <w:lang w:val="ru-RU"/>
        </w:rPr>
      </w:pPr>
      <w:r w:rsidRPr="007D3D31">
        <w:rPr>
          <w:bCs/>
          <w:lang w:val="ru-RU"/>
        </w:rPr>
        <w:t>Приложение 12</w:t>
      </w:r>
    </w:p>
    <w:p w14:paraId="4234EC3B" w14:textId="77777777" w:rsidR="00E6755D" w:rsidRDefault="00E6755D" w:rsidP="00E6755D">
      <w:pPr>
        <w:pStyle w:val="0title"/>
        <w:rPr>
          <w:bCs/>
          <w:lang w:val="ru-RU"/>
        </w:rPr>
      </w:pPr>
      <w:r w:rsidRPr="007D3D31">
        <w:rPr>
          <w:lang w:val="ru-RU"/>
        </w:rPr>
        <w:tab/>
      </w:r>
      <w:r w:rsidRPr="007D3D31">
        <w:rPr>
          <w:lang w:val="ru-RU"/>
        </w:rPr>
        <w:tab/>
      </w:r>
      <w:r w:rsidRPr="007D3D31">
        <w:rPr>
          <w:bCs/>
          <w:lang w:val="ru-RU"/>
        </w:rPr>
        <w:t>Маркировка напряжения</w:t>
      </w:r>
    </w:p>
    <w:p w14:paraId="035759DF" w14:textId="77777777" w:rsidR="00E6755D" w:rsidRDefault="00E6755D" w:rsidP="00E6755D">
      <w:pPr>
        <w:spacing w:after="120"/>
      </w:pPr>
      <w:r>
        <w:tab/>
      </w:r>
      <w:r>
        <w:tab/>
        <w:t>Нижеследующая маркировка соответствует пункту 3.3.4.6 настоящих Правил.</w:t>
      </w:r>
    </w:p>
    <w:p w14:paraId="36BDE974" w14:textId="6746135C" w:rsidR="00E6755D" w:rsidRDefault="00E6755D" w:rsidP="00E6755D">
      <w:pPr>
        <w:pStyle w:val="SingleTxtG"/>
        <w:spacing w:after="360"/>
        <w:jc w:val="left"/>
        <w:rPr>
          <w:b/>
          <w:bCs/>
        </w:rPr>
      </w:pPr>
      <w:r w:rsidRPr="007D3D31">
        <w:t>Рис.</w:t>
      </w:r>
      <w:r>
        <w:t xml:space="preserve"> </w:t>
      </w:r>
      <w:r w:rsidRPr="007D3D31">
        <w:t>А12</w:t>
      </w:r>
      <w:r>
        <w:br/>
      </w:r>
      <w:r w:rsidRPr="007D3D31">
        <w:rPr>
          <w:b/>
          <w:bCs/>
        </w:rPr>
        <w:t>Маркировка напряжения А</w:t>
      </w:r>
    </w:p>
    <w:p w14:paraId="0F852C15" w14:textId="77777777" w:rsidR="00E6755D" w:rsidRDefault="00E6755D" w:rsidP="00E6755D">
      <w:pPr>
        <w:ind w:left="1701"/>
      </w:pPr>
      <w:r>
        <w:tab/>
      </w:r>
      <w:r>
        <w:tab/>
      </w:r>
      <w:r w:rsidRPr="00E160CE">
        <w:rPr>
          <w:bCs/>
          <w:noProof/>
          <w:lang w:eastAsia="ja-JP"/>
        </w:rPr>
        <w:drawing>
          <wp:inline distT="0" distB="0" distL="0" distR="0" wp14:anchorId="0A5F3483" wp14:editId="016E395F">
            <wp:extent cx="1367942" cy="518531"/>
            <wp:effectExtent l="0" t="0" r="0" b="0"/>
            <wp:docPr id="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144AC594" w14:textId="4870E6EF" w:rsidR="00E6755D" w:rsidRDefault="00E6755D" w:rsidP="00E6755D">
      <w:pPr>
        <w:pStyle w:val="SingleTxtG"/>
        <w:spacing w:before="240"/>
        <w:rPr>
          <w:bCs/>
        </w:rPr>
      </w:pPr>
      <w:r>
        <w:t xml:space="preserve">Устройство (устройства) освещения дороги рассчитано (рассчитаны) на номинальное напряжение </w:t>
      </w:r>
      <w:proofErr w:type="spellStart"/>
      <w:r w:rsidRPr="00E160CE">
        <w:rPr>
          <w:bCs/>
          <w:lang w:val="en-US"/>
        </w:rPr>
        <w:t>nn</w:t>
      </w:r>
      <w:proofErr w:type="spellEnd"/>
      <w:r>
        <w:rPr>
          <w:bCs/>
        </w:rPr>
        <w:t xml:space="preserve"> вольт.</w:t>
      </w:r>
    </w:p>
    <w:p w14:paraId="2E5829FB" w14:textId="074F3CC8" w:rsidR="00E6755D" w:rsidRDefault="00E6755D" w:rsidP="00E6755D">
      <w:pPr>
        <w:pStyle w:val="SingleTxtG"/>
        <w:spacing w:before="240"/>
        <w:rPr>
          <w:bCs/>
        </w:rPr>
      </w:pPr>
    </w:p>
    <w:p w14:paraId="3CC346A3" w14:textId="77777777" w:rsidR="000E2E62" w:rsidRDefault="000E2E62" w:rsidP="00E6755D">
      <w:pPr>
        <w:pStyle w:val="SingleTxtG"/>
        <w:spacing w:before="240"/>
        <w:rPr>
          <w:rFonts w:eastAsiaTheme="minorEastAsia"/>
        </w:rPr>
        <w:sectPr w:rsidR="000E2E62" w:rsidSect="00E6755D">
          <w:headerReference w:type="even" r:id="rId122"/>
          <w:headerReference w:type="default" r:id="rId123"/>
          <w:footerReference w:type="even" r:id="rId124"/>
          <w:footerReference w:type="default" r:id="rId125"/>
          <w:footnotePr>
            <w:numRestart w:val="eachSect"/>
          </w:footnotePr>
          <w:endnotePr>
            <w:numFmt w:val="decimal"/>
          </w:endnotePr>
          <w:pgSz w:w="11906" w:h="16838" w:code="9"/>
          <w:pgMar w:top="1417" w:right="1134" w:bottom="1134" w:left="1134" w:header="850" w:footer="567" w:gutter="0"/>
          <w:cols w:space="708"/>
          <w:docGrid w:linePitch="360"/>
        </w:sectPr>
      </w:pPr>
    </w:p>
    <w:p w14:paraId="1AC080D2" w14:textId="77777777" w:rsidR="003C0AD5" w:rsidRPr="008D33C4" w:rsidRDefault="003C0AD5" w:rsidP="003C0AD5">
      <w:pPr>
        <w:pStyle w:val="0title"/>
        <w:rPr>
          <w:lang w:val="ru-RU"/>
        </w:rPr>
      </w:pPr>
      <w:r w:rsidRPr="007D3D31">
        <w:rPr>
          <w:bCs/>
          <w:lang w:val="ru-RU"/>
        </w:rPr>
        <w:t>Приложение 13</w:t>
      </w:r>
    </w:p>
    <w:p w14:paraId="661AC636" w14:textId="77777777" w:rsidR="003C0AD5" w:rsidRPr="008D33C4" w:rsidRDefault="003C0AD5" w:rsidP="003C0AD5">
      <w:pPr>
        <w:pStyle w:val="0title"/>
        <w:rPr>
          <w:lang w:val="ru-RU"/>
        </w:rPr>
      </w:pPr>
      <w:r w:rsidRPr="007D3D31">
        <w:rPr>
          <w:lang w:val="ru-RU"/>
        </w:rPr>
        <w:tab/>
      </w:r>
      <w:r w:rsidRPr="007D3D31">
        <w:rPr>
          <w:lang w:val="ru-RU"/>
        </w:rPr>
        <w:tab/>
      </w:r>
      <w:r w:rsidRPr="007D3D31">
        <w:rPr>
          <w:bCs/>
          <w:lang w:val="ru-RU"/>
        </w:rPr>
        <w:t>Схема маркировок официального утверждения</w:t>
      </w:r>
    </w:p>
    <w:p w14:paraId="2C330239" w14:textId="77777777" w:rsidR="003C0AD5" w:rsidRPr="008D33C4" w:rsidRDefault="003C0AD5" w:rsidP="003C0AD5">
      <w:pPr>
        <w:adjustRightInd w:val="0"/>
        <w:snapToGrid w:val="0"/>
        <w:spacing w:before="120" w:after="120"/>
        <w:ind w:left="1134" w:right="1133"/>
        <w:jc w:val="both"/>
        <w:rPr>
          <w:snapToGrid w:val="0"/>
          <w:sz w:val="22"/>
          <w:szCs w:val="24"/>
        </w:rPr>
      </w:pPr>
      <w:r w:rsidRPr="007D3D31">
        <w:t>Нижеследующие схемы маркировок официального утверждения приводятся лишь в качестве примеров, и любые другие схемы, соответствующие пункту 3.3 настоящих Правил, являются приемлемыми.</w:t>
      </w:r>
    </w:p>
    <w:p w14:paraId="3BE9212B" w14:textId="77777777" w:rsidR="003C0AD5" w:rsidRPr="008D33C4" w:rsidRDefault="003C0AD5" w:rsidP="003C0AD5">
      <w:pPr>
        <w:pStyle w:val="1para1stlevel"/>
        <w:rPr>
          <w:lang w:val="ru-RU"/>
        </w:rPr>
      </w:pPr>
      <w:r w:rsidRPr="007D3D31">
        <w:rPr>
          <w:lang w:val="ru-RU"/>
        </w:rPr>
        <w:t>1.</w:t>
      </w:r>
      <w:r w:rsidRPr="007D3D31">
        <w:rPr>
          <w:lang w:val="ru-RU"/>
        </w:rPr>
        <w:tab/>
        <w:t>Маркировка официального утверждения одиночного устройства освещения дороги</w:t>
      </w:r>
    </w:p>
    <w:tbl>
      <w:tblPr>
        <w:tblStyle w:val="ad"/>
        <w:tblW w:w="8222" w:type="dxa"/>
        <w:tblInd w:w="1129" w:type="dxa"/>
        <w:tblLayout w:type="fixed"/>
        <w:tblLook w:val="04A0" w:firstRow="1" w:lastRow="0" w:firstColumn="1" w:lastColumn="0" w:noHBand="0" w:noVBand="1"/>
      </w:tblPr>
      <w:tblGrid>
        <w:gridCol w:w="4111"/>
        <w:gridCol w:w="4111"/>
      </w:tblGrid>
      <w:tr w:rsidR="003C0AD5" w:rsidRPr="008D33C4" w14:paraId="2312EF4A" w14:textId="77777777" w:rsidTr="00AA6713">
        <w:trPr>
          <w:trHeight w:val="3428"/>
        </w:trPr>
        <w:tc>
          <w:tcPr>
            <w:tcW w:w="4111" w:type="dxa"/>
          </w:tcPr>
          <w:p w14:paraId="79AA4E00" w14:textId="77777777" w:rsidR="003C0AD5" w:rsidRPr="008D33C4" w:rsidRDefault="003C0AD5" w:rsidP="00BF12FB">
            <w:pPr>
              <w:spacing w:before="120" w:after="120" w:line="240" w:lineRule="auto"/>
              <w:ind w:left="56" w:right="101"/>
              <w:jc w:val="center"/>
              <w:rPr>
                <w:szCs w:val="24"/>
              </w:rPr>
            </w:pPr>
            <w:r w:rsidRPr="007D3D31">
              <w:t>Рис. A13-I — Пример маркировки 1</w:t>
            </w:r>
          </w:p>
          <w:p w14:paraId="157F5EF9" w14:textId="77777777" w:rsidR="003C0AD5" w:rsidRPr="007D3D31" w:rsidRDefault="003C0AD5" w:rsidP="00BF12FB">
            <w:pPr>
              <w:adjustRightInd w:val="0"/>
              <w:snapToGrid w:val="0"/>
              <w:spacing w:before="120" w:after="120" w:line="240" w:lineRule="auto"/>
              <w:jc w:val="center"/>
            </w:pPr>
            <w:r w:rsidRPr="007D3D31">
              <w:rPr>
                <w:noProof/>
                <w:lang w:val="fr-FR"/>
              </w:rPr>
              <w:drawing>
                <wp:inline distT="0" distB="0" distL="0" distR="0" wp14:anchorId="30A88316" wp14:editId="4BB9B94F">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526B2B6E" w14:textId="48B36E08" w:rsidR="003C0AD5" w:rsidRPr="008D33C4" w:rsidRDefault="003C0AD5" w:rsidP="00BF12FB">
            <w:pPr>
              <w:spacing w:before="120" w:after="120" w:line="240" w:lineRule="auto"/>
              <w:ind w:left="56" w:right="101"/>
              <w:jc w:val="both"/>
              <w:rPr>
                <w:b/>
              </w:rPr>
            </w:pPr>
            <w:r w:rsidRPr="007D3D31">
              <w:t>a = см. пункт 3.3.1.2.1 настоящих Правил</w:t>
            </w:r>
          </w:p>
        </w:tc>
        <w:tc>
          <w:tcPr>
            <w:tcW w:w="4111" w:type="dxa"/>
          </w:tcPr>
          <w:p w14:paraId="746E04E8" w14:textId="5ED27763" w:rsidR="003C0AD5" w:rsidRPr="008D33C4" w:rsidRDefault="003C0AD5" w:rsidP="00BF12FB">
            <w:pPr>
              <w:spacing w:before="120" w:after="120" w:line="240" w:lineRule="auto"/>
              <w:ind w:left="56" w:right="101"/>
              <w:jc w:val="both"/>
              <w:rPr>
                <w:szCs w:val="24"/>
              </w:rPr>
            </w:pPr>
            <w:r w:rsidRPr="007D3D31">
              <w:t>Устройство, на которое нанесена приведенная слева маркировка официального утверждения, является встраиваемым модулем АСПО, официально утвержденным в Нидерландах</w:t>
            </w:r>
            <w:r>
              <w:t> </w:t>
            </w:r>
            <w:r w:rsidRPr="007D3D31">
              <w:t>(Е4) под номером официального утверждения 19243 на основании настоящих Правил.</w:t>
            </w:r>
          </w:p>
          <w:p w14:paraId="3BBF3257" w14:textId="4604FEE5" w:rsidR="003C0AD5" w:rsidRPr="008D33C4" w:rsidRDefault="003C0AD5" w:rsidP="00BF12FB">
            <w:pPr>
              <w:spacing w:before="120" w:after="120" w:line="240" w:lineRule="auto"/>
              <w:ind w:left="56" w:right="101"/>
              <w:jc w:val="both"/>
              <w:rPr>
                <w:szCs w:val="24"/>
              </w:rPr>
            </w:pPr>
            <w:r w:rsidRPr="007D3D31">
              <w:t>Номер после 14</w:t>
            </w:r>
            <w:r w:rsidR="00C311ED">
              <w:t>9</w:t>
            </w:r>
            <w:r w:rsidRPr="007D3D31">
              <w:t>R указывает, что официальное утверждение предоставлено в соответствии с требованиями настоящих Правил в их первоначальном варианте</w:t>
            </w:r>
            <w:r w:rsidR="00AA6713">
              <w:t> </w:t>
            </w:r>
            <w:r w:rsidRPr="007D3D31">
              <w:t>(00).</w:t>
            </w:r>
          </w:p>
          <w:p w14:paraId="30FB0966" w14:textId="1DF8AD08" w:rsidR="003C0AD5" w:rsidRPr="008D33C4" w:rsidRDefault="003C0AD5" w:rsidP="00BF12FB">
            <w:pPr>
              <w:spacing w:before="120" w:after="120" w:line="240" w:lineRule="auto"/>
              <w:ind w:left="56" w:right="101"/>
              <w:jc w:val="both"/>
              <w:rPr>
                <w:szCs w:val="24"/>
              </w:rPr>
            </w:pPr>
            <w:r w:rsidRPr="007D3D31">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оптического элемента или источника света на транспортном средстве. Луч ближнего света класса C, луч ближнего света класса V и луч дальнего света соответствуют положениям о подсветке поворота, на что указывает буква</w:t>
            </w:r>
            <w:r>
              <w:t> </w:t>
            </w:r>
            <w:r w:rsidRPr="00FA0D7C">
              <w:t>“</w:t>
            </w:r>
            <w:r w:rsidRPr="007D3D31">
              <w:t>T</w:t>
            </w:r>
            <w:r w:rsidRPr="00FA0D7C">
              <w:t>”</w:t>
            </w:r>
            <w:r w:rsidRPr="007D3D31">
              <w:t>. Горизонтальная черта над буквой</w:t>
            </w:r>
            <w:r>
              <w:t> </w:t>
            </w:r>
            <w:r w:rsidRPr="00FA0D7C">
              <w:t>“</w:t>
            </w:r>
            <w:r w:rsidRPr="007D3D31">
              <w:t>R</w:t>
            </w:r>
            <w:r w:rsidRPr="00FA0D7C">
              <w:t>”</w:t>
            </w:r>
            <w:r w:rsidRPr="007D3D31">
              <w:t xml:space="preserve"> указывает, что функция(и) луча дальнего света обеспечивается(</w:t>
            </w:r>
            <w:proofErr w:type="spellStart"/>
            <w:r w:rsidRPr="007D3D31">
              <w:t>ются</w:t>
            </w:r>
            <w:proofErr w:type="spellEnd"/>
            <w:r w:rsidRPr="007D3D31">
              <w:t>) более чем одним встраиваемым модулем на этой стороне системы.</w:t>
            </w:r>
          </w:p>
          <w:p w14:paraId="29A46712" w14:textId="77777777" w:rsidR="003C0AD5" w:rsidRPr="008D33C4" w:rsidRDefault="003C0AD5" w:rsidP="00BF12FB">
            <w:pPr>
              <w:spacing w:before="120" w:after="120" w:line="240" w:lineRule="auto"/>
              <w:ind w:left="56" w:right="101"/>
              <w:jc w:val="both"/>
            </w:pPr>
            <w:r w:rsidRPr="007D3D31">
              <w:t>Число 30 указывает, что максимальная сила света луча дальнего света составляет 123 625−145 125 кандел.</w:t>
            </w:r>
          </w:p>
        </w:tc>
      </w:tr>
      <w:tr w:rsidR="003C0AD5" w:rsidRPr="007D3D31" w14:paraId="7D5FFBE8" w14:textId="77777777" w:rsidTr="00AA6713">
        <w:trPr>
          <w:trHeight w:val="2648"/>
        </w:trPr>
        <w:tc>
          <w:tcPr>
            <w:tcW w:w="4111" w:type="dxa"/>
          </w:tcPr>
          <w:p w14:paraId="2872A3E1" w14:textId="77777777" w:rsidR="003C0AD5" w:rsidRPr="008D33C4" w:rsidRDefault="003C0AD5" w:rsidP="00BF12FB">
            <w:pPr>
              <w:keepNext/>
              <w:keepLines/>
              <w:adjustRightInd w:val="0"/>
              <w:snapToGrid w:val="0"/>
              <w:spacing w:before="120" w:after="120" w:line="240" w:lineRule="auto"/>
              <w:jc w:val="center"/>
            </w:pPr>
            <w:r w:rsidRPr="007D3D31">
              <w:t>Рис. A13-II — Пример маркировки 2</w:t>
            </w:r>
          </w:p>
          <w:p w14:paraId="5105B8D7" w14:textId="77777777" w:rsidR="003C0AD5" w:rsidRPr="007D3D31" w:rsidRDefault="003C0AD5" w:rsidP="00BF12FB">
            <w:pPr>
              <w:keepNext/>
              <w:keepLines/>
              <w:adjustRightInd w:val="0"/>
              <w:snapToGrid w:val="0"/>
              <w:spacing w:before="120" w:after="120" w:line="240" w:lineRule="auto"/>
              <w:jc w:val="center"/>
              <w:rPr>
                <w:lang w:eastAsia="de-DE"/>
              </w:rPr>
            </w:pPr>
            <w:r w:rsidRPr="007D3D31">
              <w:rPr>
                <w:noProof/>
                <w:lang w:val="fr-FR"/>
              </w:rPr>
              <w:drawing>
                <wp:inline distT="0" distB="0" distL="0" distR="0" wp14:anchorId="2F06EF21" wp14:editId="3810A040">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111" w:type="dxa"/>
          </w:tcPr>
          <w:p w14:paraId="4D1D700A" w14:textId="583E301E" w:rsidR="003C0AD5" w:rsidRPr="007D3D31" w:rsidRDefault="003C0AD5" w:rsidP="003C0AD5">
            <w:pPr>
              <w:keepNext/>
              <w:keepLines/>
              <w:spacing w:before="120" w:after="120" w:line="240" w:lineRule="auto"/>
              <w:ind w:left="56" w:right="101"/>
              <w:jc w:val="both"/>
            </w:pPr>
            <w:r w:rsidRPr="007D3D31">
              <w:t>Огонь, на котором проставлена приведенная слева маркировка официального утверждения, представляет собой фару ближнего света (C) только для левостороннего движения (стрелка) c рассеивателем из пластического материала</w:t>
            </w:r>
            <w:r>
              <w:t> </w:t>
            </w:r>
            <w:r w:rsidRPr="007D3D31">
              <w:t>(PL), официально утвержденную в Австрии (Е12) на основании настоящих Правил (149R) с поправками серии</w:t>
            </w:r>
            <w:r>
              <w:t> </w:t>
            </w:r>
            <w:r w:rsidRPr="007D3D31">
              <w:t>01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(148R). Оба огня (обе функции) утверждены под номером официального утверждения 4554.</w:t>
            </w:r>
          </w:p>
        </w:tc>
      </w:tr>
    </w:tbl>
    <w:p w14:paraId="664FF009" w14:textId="77777777" w:rsidR="003C0AD5" w:rsidRPr="008D33C4" w:rsidRDefault="003C0AD5" w:rsidP="003C0AD5">
      <w:pPr>
        <w:pStyle w:val="1para1stlevel"/>
        <w:spacing w:before="160"/>
        <w:rPr>
          <w:lang w:val="ru-RU"/>
        </w:rPr>
      </w:pPr>
      <w:r w:rsidRPr="007D3D31">
        <w:rPr>
          <w:lang w:val="ru-RU"/>
        </w:rPr>
        <w:t>2.</w:t>
      </w:r>
      <w:r w:rsidRPr="007D3D31">
        <w:rPr>
          <w:lang w:val="ru-RU"/>
        </w:rPr>
        <w:tab/>
      </w:r>
      <w:r w:rsidRPr="0002061F">
        <w:rPr>
          <w:lang w:val="ru-RU"/>
        </w:rPr>
        <w:t>Официальное утверждение сгруппированных, комбинированных или совмещенных огней</w:t>
      </w:r>
    </w:p>
    <w:p w14:paraId="23B873BF" w14:textId="77777777" w:rsidR="003C0AD5" w:rsidRPr="008D33C4" w:rsidRDefault="003C0AD5" w:rsidP="003C0AD5">
      <w:pPr>
        <w:adjustRightInd w:val="0"/>
        <w:snapToGrid w:val="0"/>
        <w:spacing w:before="120" w:after="120" w:line="240" w:lineRule="auto"/>
        <w:ind w:left="2268" w:right="1134"/>
        <w:jc w:val="both"/>
      </w:pPr>
      <w:r w:rsidRPr="0002061F">
        <w:rPr>
          <w:i/>
          <w:iCs/>
        </w:rPr>
        <w:t>Примечание:</w:t>
      </w:r>
      <w:r w:rsidRPr="007D3D31">
        <w:t xml:space="preserve"> </w:t>
      </w:r>
      <w:r>
        <w:t>В</w:t>
      </w:r>
      <w:r w:rsidRPr="007D3D31">
        <w:t xml:space="preserve">ертикальная и горизонтальная линии служат для схематического обозначения формы огня световой сигнализации. Эти линии не являются частью маркировки официального утверждения. </w:t>
      </w:r>
    </w:p>
    <w:p w14:paraId="763D1E21" w14:textId="77777777" w:rsidR="003C0AD5" w:rsidRPr="008D33C4" w:rsidRDefault="003C0AD5" w:rsidP="003C0AD5">
      <w:pPr>
        <w:adjustRightInd w:val="0"/>
        <w:snapToGrid w:val="0"/>
        <w:spacing w:before="120" w:line="240" w:lineRule="auto"/>
        <w:ind w:left="2268"/>
        <w:rPr>
          <w:snapToGrid w:val="0"/>
          <w:szCs w:val="24"/>
        </w:rPr>
      </w:pPr>
      <w:r w:rsidRPr="007D3D31">
        <w:t>Рис.</w:t>
      </w:r>
      <w:r>
        <w:t xml:space="preserve"> </w:t>
      </w:r>
      <w:r w:rsidRPr="007D3D31">
        <w:t>A13-III</w:t>
      </w:r>
    </w:p>
    <w:p w14:paraId="5626EF63" w14:textId="57BB9900" w:rsidR="003C0AD5" w:rsidRPr="007F07B3" w:rsidRDefault="003C0AD5" w:rsidP="003C0AD5">
      <w:pPr>
        <w:adjustRightInd w:val="0"/>
        <w:snapToGrid w:val="0"/>
        <w:spacing w:after="120" w:line="240" w:lineRule="auto"/>
        <w:ind w:left="2268"/>
        <w:rPr>
          <w:b/>
          <w:bCs/>
          <w:snapToGrid w:val="0"/>
          <w:szCs w:val="24"/>
        </w:rPr>
      </w:pPr>
      <w:r w:rsidRPr="007D3D31">
        <w:rPr>
          <w:b/>
          <w:bCs/>
        </w:rPr>
        <w:t>Пример маркировки 3-a</w:t>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C0AD5" w14:paraId="5F2FD055" w14:textId="77777777" w:rsidTr="00BF12FB">
        <w:tc>
          <w:tcPr>
            <w:tcW w:w="6101" w:type="dxa"/>
          </w:tcPr>
          <w:p w14:paraId="2EBA8B32" w14:textId="77777777" w:rsidR="003C0AD5" w:rsidRDefault="003C0AD5" w:rsidP="00BF12FB">
            <w:pPr>
              <w:adjustRightInd w:val="0"/>
              <w:snapToGrid w:val="0"/>
              <w:spacing w:before="120" w:after="120" w:line="240" w:lineRule="auto"/>
              <w:ind w:left="1138" w:right="1134"/>
              <w:rPr>
                <w:noProof/>
                <w:snapToGrid w:val="0"/>
                <w:lang w:val="it-IT" w:eastAsia="it-IT"/>
              </w:rPr>
            </w:pPr>
            <w:r>
              <w:rPr>
                <w:noProof/>
                <w:snapToGrid w:val="0"/>
                <w:lang w:eastAsia="ja-JP"/>
              </w:rPr>
              <w:drawing>
                <wp:inline distT="0" distB="0" distL="0" distR="0" wp14:anchorId="48583434" wp14:editId="7AD79B3C">
                  <wp:extent cx="4228805" cy="1406769"/>
                  <wp:effectExtent l="0" t="0" r="635" b="3175"/>
                  <wp:docPr id="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457ADC06" w14:textId="77777777" w:rsidR="003C0AD5" w:rsidRPr="007F07B3" w:rsidRDefault="003C0AD5" w:rsidP="00BF12FB">
            <w:pPr>
              <w:adjustRightInd w:val="0"/>
              <w:snapToGrid w:val="0"/>
              <w:spacing w:after="120" w:line="240" w:lineRule="auto"/>
              <w:ind w:left="1140"/>
              <w:rPr>
                <w:b/>
                <w:bCs/>
                <w:snapToGrid w:val="0"/>
                <w:szCs w:val="24"/>
              </w:rPr>
            </w:pPr>
            <w:r>
              <w:rPr>
                <w:b/>
                <w:bCs/>
                <w:snapToGrid w:val="0"/>
                <w:szCs w:val="24"/>
              </w:rPr>
              <w:t>Пример маркировки</w:t>
            </w:r>
            <w:r w:rsidRPr="007F07B3">
              <w:rPr>
                <w:b/>
                <w:bCs/>
                <w:snapToGrid w:val="0"/>
                <w:szCs w:val="24"/>
              </w:rPr>
              <w:t xml:space="preserve"> </w:t>
            </w:r>
            <w:r>
              <w:rPr>
                <w:b/>
                <w:bCs/>
                <w:snapToGrid w:val="0"/>
                <w:szCs w:val="24"/>
              </w:rPr>
              <w:t>3-b</w:t>
            </w:r>
          </w:p>
          <w:p w14:paraId="1557AA60" w14:textId="77777777" w:rsidR="003C0AD5" w:rsidRDefault="003C0AD5" w:rsidP="00BF12FB">
            <w:pPr>
              <w:adjustRightInd w:val="0"/>
              <w:snapToGrid w:val="0"/>
              <w:spacing w:before="120" w:after="120" w:line="240" w:lineRule="auto"/>
              <w:ind w:left="1138" w:right="1134"/>
              <w:jc w:val="both"/>
              <w:rPr>
                <w:snapToGrid w:val="0"/>
              </w:rPr>
            </w:pPr>
            <w:r>
              <w:rPr>
                <w:noProof/>
                <w:snapToGrid w:val="0"/>
                <w:lang w:eastAsia="ja-JP"/>
              </w:rPr>
              <w:drawing>
                <wp:inline distT="0" distB="0" distL="0" distR="0" wp14:anchorId="3C6B3FAA" wp14:editId="797621C3">
                  <wp:extent cx="4224870" cy="1259059"/>
                  <wp:effectExtent l="0" t="0" r="4445" b="0"/>
                  <wp:docPr id="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0E2519C9" w14:textId="77777777" w:rsidR="003C0AD5" w:rsidRPr="008D33C4" w:rsidRDefault="003C0AD5" w:rsidP="003C0AD5">
      <w:pPr>
        <w:adjustRightInd w:val="0"/>
        <w:snapToGrid w:val="0"/>
        <w:spacing w:after="120"/>
        <w:ind w:left="2268" w:right="1134"/>
        <w:jc w:val="both"/>
        <w:rPr>
          <w:snapToGrid w:val="0"/>
        </w:rPr>
      </w:pPr>
      <w:r w:rsidRPr="0002061F">
        <w:rPr>
          <w:i/>
          <w:iCs/>
        </w:rPr>
        <w:t>Примечание:</w:t>
      </w:r>
      <w:r w:rsidRPr="007D3D31">
        <w:t xml:space="preserve"> </w:t>
      </w:r>
      <w:r>
        <w:t>П</w:t>
      </w:r>
      <w:r w:rsidRPr="007D3D31">
        <w:t>римеры 3-a и 3-b на рис. A13-III соответствуют устройству освещения, на которое нанесена маркировка официального утверждения, включающая:</w:t>
      </w:r>
    </w:p>
    <w:p w14:paraId="405AE76C" w14:textId="77777777" w:rsidR="003C0AD5" w:rsidRPr="008D33C4" w:rsidRDefault="003C0AD5" w:rsidP="003C0AD5">
      <w:pPr>
        <w:spacing w:after="120"/>
        <w:ind w:left="2835" w:right="1134" w:hanging="567"/>
        <w:jc w:val="both"/>
      </w:pPr>
      <w:r w:rsidRPr="007D3D31">
        <w:t>a)</w:t>
      </w:r>
      <w:r w:rsidRPr="007D3D31">
        <w:tab/>
        <w:t>передний габаритный огонь, официально утвержденный на основании Правил № 148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14:paraId="7A6CE4EF" w14:textId="77777777" w:rsidR="003C0AD5" w:rsidRPr="008D33C4" w:rsidRDefault="003C0AD5" w:rsidP="003C0AD5">
      <w:pPr>
        <w:spacing w:after="120"/>
        <w:ind w:left="2835" w:right="1134" w:hanging="567"/>
        <w:jc w:val="both"/>
      </w:pPr>
      <w:r w:rsidRPr="007D3D31">
        <w:t>b)</w:t>
      </w:r>
      <w:r w:rsidRPr="007D3D31">
        <w:tab/>
        <w:t>фару класса B с огнем ближнего света, предназначенную только для правостороннего движения, и с огнем дальнего света с максимальной силой света в пределах 123 625−145 125 кандел</w:t>
      </w:r>
      <w:r>
        <w:t xml:space="preserve"> </w:t>
      </w:r>
      <w:r w:rsidRPr="007D3D31">
        <w:t>(на</w:t>
      </w:r>
      <w:r>
        <w:t> </w:t>
      </w:r>
      <w:r w:rsidRPr="007D3D31">
        <w:t>что указывает число 30), официально утвержденную на основании требований настоящих Правил с поправками серии 00 и имеющую рассеиватель из пластического материала;</w:t>
      </w:r>
    </w:p>
    <w:p w14:paraId="3E97A8B3" w14:textId="77777777" w:rsidR="003C0AD5" w:rsidRPr="008D33C4" w:rsidRDefault="003C0AD5" w:rsidP="003C0AD5">
      <w:pPr>
        <w:spacing w:after="120"/>
        <w:ind w:left="2835" w:right="1134" w:hanging="567"/>
        <w:jc w:val="both"/>
      </w:pPr>
      <w:r w:rsidRPr="007D3D31">
        <w:t>c)</w:t>
      </w:r>
      <w:r w:rsidRPr="007D3D31">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14:paraId="5B2FA8E0" w14:textId="77777777" w:rsidR="003C0AD5" w:rsidRPr="008D33C4" w:rsidRDefault="003C0AD5" w:rsidP="003C0AD5">
      <w:pPr>
        <w:spacing w:after="120"/>
        <w:ind w:left="2835" w:right="1134" w:hanging="567"/>
        <w:jc w:val="both"/>
        <w:rPr>
          <w:snapToGrid w:val="0"/>
        </w:rPr>
      </w:pPr>
      <w:r w:rsidRPr="007D3D31">
        <w:t>d)</w:t>
      </w:r>
      <w:r w:rsidRPr="007D3D31">
        <w:tab/>
        <w:t>передний указатель поворота категории 1а, официально утвержденный на основании поправок серии 00 к Правилам № 148 ООН.</w:t>
      </w:r>
    </w:p>
    <w:p w14:paraId="4E6E8F03" w14:textId="77777777" w:rsidR="003C0AD5" w:rsidRPr="008D33C4" w:rsidRDefault="003C0AD5" w:rsidP="003C0AD5">
      <w:pPr>
        <w:adjustRightInd w:val="0"/>
        <w:snapToGrid w:val="0"/>
        <w:spacing w:before="120" w:line="240" w:lineRule="auto"/>
        <w:ind w:left="1134" w:firstLine="6"/>
        <w:rPr>
          <w:snapToGrid w:val="0"/>
        </w:rPr>
      </w:pPr>
      <w:r w:rsidRPr="007D3D31">
        <w:t>Рис.</w:t>
      </w:r>
      <w:r>
        <w:t xml:space="preserve"> </w:t>
      </w:r>
      <w:r w:rsidRPr="007D3D31">
        <w:t>А13-IV</w:t>
      </w:r>
    </w:p>
    <w:p w14:paraId="027146AD" w14:textId="77777777" w:rsidR="003C0AD5" w:rsidRPr="008D33C4" w:rsidRDefault="003C0AD5" w:rsidP="003C0AD5">
      <w:pPr>
        <w:adjustRightInd w:val="0"/>
        <w:snapToGrid w:val="0"/>
        <w:spacing w:after="120" w:line="240" w:lineRule="auto"/>
        <w:ind w:left="1134"/>
        <w:rPr>
          <w:b/>
          <w:bCs/>
          <w:snapToGrid w:val="0"/>
          <w:szCs w:val="24"/>
        </w:rPr>
      </w:pPr>
      <w:r w:rsidRPr="007D3D31">
        <w:rPr>
          <w:b/>
          <w:bCs/>
        </w:rPr>
        <w:t>Пример маркировки 4</w:t>
      </w:r>
    </w:p>
    <w:p w14:paraId="4EB1137E" w14:textId="77777777" w:rsidR="003C0AD5" w:rsidRDefault="003C0AD5" w:rsidP="003C0AD5">
      <w:pPr>
        <w:spacing w:after="120"/>
        <w:ind w:left="1134" w:right="1134"/>
        <w:jc w:val="both"/>
      </w:pPr>
      <w:r w:rsidRPr="007D3D31">
        <w:t>Данный пример соответствует адаптивной системе переднего освещения, состоящей из двух встраиваемых модулей, находящихся на левой стороне транспортного средства, и одного встраиваемого модуля, находящегося на его правой стороне.</w:t>
      </w:r>
    </w:p>
    <w:p w14:paraId="7A45AEE6" w14:textId="77777777" w:rsidR="003C0AD5" w:rsidRPr="007D3D31" w:rsidRDefault="003C0AD5" w:rsidP="003C0AD5">
      <w:pPr>
        <w:spacing w:after="120"/>
        <w:ind w:left="993" w:right="1134"/>
        <w:jc w:val="both"/>
      </w:pPr>
      <w:r w:rsidRPr="007D3D31">
        <w:rPr>
          <w:noProof/>
          <w:lang w:val="fr-FR" w:eastAsia="fr-FR"/>
        </w:rPr>
        <w:drawing>
          <wp:inline distT="0" distB="0" distL="0" distR="0" wp14:anchorId="2114865E" wp14:editId="2B738EC7">
            <wp:extent cx="5472013" cy="2393263"/>
            <wp:effectExtent l="0" t="0" r="0" b="762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magine 472"/>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5472013" cy="2393263"/>
                    </a:xfrm>
                    <a:prstGeom prst="rect">
                      <a:avLst/>
                    </a:prstGeom>
                    <a:noFill/>
                  </pic:spPr>
                </pic:pic>
              </a:graphicData>
            </a:graphic>
          </wp:inline>
        </w:drawing>
      </w:r>
    </w:p>
    <w:p w14:paraId="5E53B480" w14:textId="2722A888" w:rsidR="003C0AD5" w:rsidRPr="008D33C4" w:rsidRDefault="003C0AD5" w:rsidP="003C0AD5">
      <w:pPr>
        <w:spacing w:after="120"/>
        <w:ind w:left="1134" w:right="1134"/>
        <w:jc w:val="both"/>
      </w:pPr>
      <w:r w:rsidRPr="007D3D31">
        <w:t>Система, на которой проставлена приведенная выше маркировка официального утверждения, соответствует требованиям настоящих Правил (первоначальн</w:t>
      </w:r>
      <w:r>
        <w:t>ого</w:t>
      </w:r>
      <w:r w:rsidRPr="007D3D31">
        <w:t xml:space="preserve"> вариант</w:t>
      </w:r>
      <w:r>
        <w:t>а</w:t>
      </w:r>
      <w:r w:rsidRPr="007D3D31">
        <w:t xml:space="preserve"> Правил) в отношении как луча ближнего света для левостороннего </w:t>
      </w:r>
      <w:r>
        <w:br/>
      </w:r>
      <w:r w:rsidRPr="007D3D31">
        <w:t xml:space="preserve">движения, так и луча дальнего света с максимальной силой света в пределах </w:t>
      </w:r>
      <w:r>
        <w:br/>
      </w:r>
      <w:r w:rsidRPr="007D3D31">
        <w:t>123</w:t>
      </w:r>
      <w:r>
        <w:t> </w:t>
      </w:r>
      <w:r w:rsidRPr="007D3D31">
        <w:t>625–145 125 кандел (на это указывает число 30), сгруппированных с передним указателем поворота категории 1a и с передним габаритным огнем, официально утвержденными на основании поправок серии 00 к Правилам № 148 ООН.</w:t>
      </w:r>
    </w:p>
    <w:p w14:paraId="4C407195" w14:textId="77777777" w:rsidR="003C0AD5" w:rsidRPr="008D33C4" w:rsidRDefault="003C0AD5" w:rsidP="003C0AD5">
      <w:pPr>
        <w:spacing w:after="120"/>
        <w:ind w:left="1134" w:right="1134"/>
        <w:jc w:val="both"/>
      </w:pPr>
      <w:r w:rsidRPr="007D3D31">
        <w:t>Встраиваемый модуль 1 системы (с левой стороны) сконструирован для усиления луча ближнего света класса C и луча ближнего света класса E.</w:t>
      </w:r>
      <w:r>
        <w:t xml:space="preserve"> </w:t>
      </w:r>
      <w:r w:rsidRPr="007D3D31">
        <w:t xml:space="preserve">Горизонтальная черта над буквой </w:t>
      </w:r>
      <w:r w:rsidRPr="00FA0D7C">
        <w:t>“</w:t>
      </w:r>
      <w:r w:rsidRPr="007D3D31">
        <w:t>C</w:t>
      </w:r>
      <w:r w:rsidRPr="00FA0D7C">
        <w:t>”</w:t>
      </w:r>
      <w:r w:rsidRPr="007D3D31">
        <w:t xml:space="preserve"> указывает, что с этой стороны луч ближнего света класса C усиливается более чем одним встраиваемым модулем.</w:t>
      </w:r>
      <w:r>
        <w:t xml:space="preserve"> </w:t>
      </w:r>
      <w:r w:rsidRPr="007D3D31">
        <w:t xml:space="preserve">Буква </w:t>
      </w:r>
      <w:r w:rsidRPr="00FA0D7C">
        <w:t>“</w:t>
      </w:r>
      <w:r w:rsidRPr="007D3D31">
        <w:t>T</w:t>
      </w:r>
      <w:r w:rsidRPr="00FA0D7C">
        <w:t>”</w:t>
      </w:r>
      <w:r w:rsidRPr="007D3D31">
        <w:t xml:space="preserve"> справа, следующая за перечисленными обозначениями, указывает, что как луч ближнего света класса C, так и луч ближнего света класса E обеспечива</w:t>
      </w:r>
      <w:r>
        <w:t>е</w:t>
      </w:r>
      <w:r w:rsidRPr="007D3D31">
        <w:t>т режим подсветки поворота.</w:t>
      </w:r>
    </w:p>
    <w:p w14:paraId="5F524E39" w14:textId="77777777" w:rsidR="003C0AD5" w:rsidRPr="008D33C4" w:rsidRDefault="003C0AD5" w:rsidP="003C0AD5">
      <w:pPr>
        <w:spacing w:after="120"/>
        <w:ind w:left="1134" w:right="1134"/>
        <w:jc w:val="both"/>
      </w:pPr>
      <w:r w:rsidRPr="007D3D31">
        <w:t xml:space="preserve">Встраиваемый модуль 3 системы (с левой стороны) предназначен для обеспечения второй части луча ближнего света класса C с этой стороны (на это указывает горизонтальная линия над буквой </w:t>
      </w:r>
      <w:r w:rsidRPr="00FA0D7C">
        <w:t>“</w:t>
      </w:r>
      <w:r w:rsidRPr="007D3D31">
        <w:t>C</w:t>
      </w:r>
      <w:r w:rsidRPr="00FA0D7C">
        <w:t>”</w:t>
      </w:r>
      <w:r w:rsidRPr="007D3D31">
        <w:t>) и луча ближнего света класса W. В случае этого дополнительного светового модуля нет необходимости в использовании круга, в</w:t>
      </w:r>
      <w:r>
        <w:t> </w:t>
      </w:r>
      <w:r w:rsidRPr="007D3D31">
        <w:t xml:space="preserve">котором проставлена буква </w:t>
      </w:r>
      <w:r w:rsidRPr="00FA0D7C">
        <w:t>“</w:t>
      </w:r>
      <w:r w:rsidRPr="007D3D31">
        <w:t>E</w:t>
      </w:r>
      <w:r w:rsidRPr="00FA0D7C">
        <w:t>”</w:t>
      </w:r>
      <w:r w:rsidRPr="007D3D31">
        <w:t>, за которой следует отличительный номер страны.</w:t>
      </w:r>
    </w:p>
    <w:p w14:paraId="738FCC87" w14:textId="77777777" w:rsidR="003C0AD5" w:rsidRPr="008D33C4" w:rsidRDefault="003C0AD5" w:rsidP="003C0AD5">
      <w:pPr>
        <w:spacing w:after="120"/>
        <w:ind w:left="1134" w:right="1134"/>
        <w:jc w:val="both"/>
      </w:pPr>
      <w:r w:rsidRPr="007D3D31">
        <w:t>Встраиваемый модуль 2 системы (с правой стороны) предназначен для усиления луча ближнего света класса C и луча ближнего света класса E, каждый из которых используется в режиме подсветки поворота, и луча ближнего света класса W.</w:t>
      </w:r>
    </w:p>
    <w:p w14:paraId="6EA63F7E" w14:textId="77777777" w:rsidR="003C0AD5" w:rsidRPr="008D33C4" w:rsidRDefault="003C0AD5" w:rsidP="003C0AD5">
      <w:pPr>
        <w:spacing w:after="120"/>
        <w:ind w:left="1134" w:right="1134"/>
        <w:jc w:val="both"/>
      </w:pPr>
      <w:r w:rsidRPr="00D35F87">
        <w:rPr>
          <w:i/>
          <w:iCs/>
        </w:rPr>
        <w:t>Примечание</w:t>
      </w:r>
      <w:r w:rsidRPr="007D3D31">
        <w:t>:</w:t>
      </w:r>
      <w:r w:rsidRPr="007D3D31">
        <w:tab/>
      </w:r>
      <w:r>
        <w:t>В</w:t>
      </w:r>
      <w:r w:rsidRPr="007D3D31">
        <w:t xml:space="preserve"> приведенных выше примерах один и тот же номер официального утверждения наносят на различные встраиваемые модули системы.</w:t>
      </w:r>
    </w:p>
    <w:p w14:paraId="7ADEA6B4" w14:textId="77777777" w:rsidR="003C0AD5" w:rsidRDefault="003C0AD5" w:rsidP="003C0AD5">
      <w:pPr>
        <w:suppressAutoHyphens w:val="0"/>
        <w:spacing w:line="240" w:lineRule="auto"/>
        <w:rPr>
          <w:rFonts w:eastAsiaTheme="minorEastAsia" w:cs="Times New Roman"/>
          <w:szCs w:val="20"/>
        </w:rPr>
      </w:pPr>
      <w:r>
        <w:br w:type="page"/>
      </w:r>
    </w:p>
    <w:p w14:paraId="4AAE30D0" w14:textId="77777777" w:rsidR="003C0AD5" w:rsidRPr="00D35F87" w:rsidRDefault="003C0AD5" w:rsidP="003C0AD5">
      <w:pPr>
        <w:pStyle w:val="1para1stlevel"/>
        <w:rPr>
          <w:lang w:val="ru-RU"/>
        </w:rPr>
      </w:pPr>
      <w:r w:rsidRPr="007D3D31">
        <w:rPr>
          <w:lang w:val="ru-RU"/>
        </w:rPr>
        <w:t>3.</w:t>
      </w:r>
      <w:r w:rsidRPr="007D3D31">
        <w:rPr>
          <w:lang w:val="ru-RU"/>
        </w:rPr>
        <w:tab/>
      </w:r>
      <w:r w:rsidRPr="007D3D31">
        <w:rPr>
          <w:lang w:val="ru-RU"/>
        </w:rPr>
        <w:tab/>
      </w:r>
      <w:r w:rsidRPr="00D35F87">
        <w:rPr>
          <w:lang w:val="ru-RU"/>
        </w:rPr>
        <w:t>Идентификационный код модулей источников света</w:t>
      </w:r>
    </w:p>
    <w:p w14:paraId="17938B49" w14:textId="77777777" w:rsidR="003C0AD5" w:rsidRPr="008D33C4" w:rsidRDefault="003C0AD5" w:rsidP="003C0AD5">
      <w:pPr>
        <w:adjustRightInd w:val="0"/>
        <w:snapToGrid w:val="0"/>
        <w:spacing w:before="120" w:line="240" w:lineRule="auto"/>
        <w:ind w:left="2268" w:firstLine="6"/>
        <w:rPr>
          <w:snapToGrid w:val="0"/>
          <w:szCs w:val="24"/>
        </w:rPr>
      </w:pPr>
      <w:r w:rsidRPr="007D3D31">
        <w:t>Рис.</w:t>
      </w:r>
      <w:r>
        <w:t xml:space="preserve"> </w:t>
      </w:r>
      <w:r w:rsidRPr="007D3D31">
        <w:t>А13-V</w:t>
      </w:r>
    </w:p>
    <w:p w14:paraId="12531C54" w14:textId="77777777" w:rsidR="003C0AD5" w:rsidRPr="008D33C4" w:rsidRDefault="003C0AD5" w:rsidP="003C0AD5">
      <w:pPr>
        <w:adjustRightInd w:val="0"/>
        <w:snapToGrid w:val="0"/>
        <w:spacing w:after="120" w:line="240" w:lineRule="auto"/>
        <w:ind w:left="2268" w:firstLine="6"/>
        <w:rPr>
          <w:b/>
          <w:bCs/>
          <w:snapToGrid w:val="0"/>
          <w:szCs w:val="24"/>
        </w:rPr>
      </w:pPr>
      <w:r w:rsidRPr="007D3D31">
        <w:rPr>
          <w:b/>
          <w:bCs/>
        </w:rPr>
        <w:t>Пример маркировки модуля источника света</w:t>
      </w:r>
    </w:p>
    <w:p w14:paraId="19728DD2" w14:textId="77777777" w:rsidR="003C0AD5" w:rsidRPr="009C7353" w:rsidRDefault="003C0AD5" w:rsidP="003C0AD5">
      <w:pPr>
        <w:adjustRightInd w:val="0"/>
        <w:snapToGrid w:val="0"/>
        <w:spacing w:before="120" w:after="120" w:line="240" w:lineRule="auto"/>
        <w:ind w:left="2268"/>
        <w:rPr>
          <w:sz w:val="40"/>
          <w:szCs w:val="40"/>
        </w:rPr>
      </w:pPr>
      <w:r w:rsidRPr="009C7353">
        <w:rPr>
          <w:sz w:val="40"/>
          <w:szCs w:val="40"/>
        </w:rPr>
        <w:t>MD E3 17325</w:t>
      </w:r>
    </w:p>
    <w:p w14:paraId="5AB779D1" w14:textId="77777777" w:rsidR="003C0AD5" w:rsidRPr="008D33C4" w:rsidRDefault="003C0AD5" w:rsidP="003C0AD5">
      <w:pPr>
        <w:adjustRightInd w:val="0"/>
        <w:snapToGrid w:val="0"/>
        <w:spacing w:before="120" w:after="120" w:line="240" w:lineRule="auto"/>
        <w:ind w:left="2268" w:right="1134"/>
        <w:jc w:val="both"/>
        <w:rPr>
          <w:snapToGrid w:val="0"/>
        </w:rPr>
      </w:pPr>
      <w:r w:rsidRPr="007D3D31">
        <w:t>Модуль источника света с идентификационным кодом, указанным на рис. A13-V, официально утвержден вместе с огнем, официально утвержденным в Италии (Е3) под номером официального утверждения</w:t>
      </w:r>
      <w:r>
        <w:t> </w:t>
      </w:r>
      <w:r w:rsidRPr="007D3D31">
        <w:t>17325.</w:t>
      </w:r>
    </w:p>
    <w:p w14:paraId="4BC94089" w14:textId="77777777" w:rsidR="003C0AD5" w:rsidRPr="008D33C4" w:rsidRDefault="003C0AD5" w:rsidP="003C0AD5">
      <w:pPr>
        <w:pStyle w:val="1para1stlevel"/>
        <w:rPr>
          <w:snapToGrid w:val="0"/>
          <w:szCs w:val="24"/>
          <w:lang w:val="ru-RU"/>
        </w:rPr>
      </w:pPr>
      <w:r w:rsidRPr="007D3D31">
        <w:rPr>
          <w:lang w:val="ru-RU"/>
        </w:rPr>
        <w:t>4.</w:t>
      </w:r>
      <w:r w:rsidRPr="007D3D31">
        <w:rPr>
          <w:lang w:val="ru-RU"/>
        </w:rPr>
        <w:tab/>
      </w:r>
      <w:r w:rsidRPr="007D3D31">
        <w:rPr>
          <w:lang w:val="ru-RU"/>
        </w:rPr>
        <w:tab/>
        <w:t>Дополнительные световые модули, предназначенные для подсветки поворота</w:t>
      </w:r>
    </w:p>
    <w:p w14:paraId="02BD9A0B" w14:textId="77777777" w:rsidR="003C0AD5" w:rsidRPr="008D33C4" w:rsidRDefault="003C0AD5" w:rsidP="003C0AD5">
      <w:pPr>
        <w:adjustRightInd w:val="0"/>
        <w:snapToGrid w:val="0"/>
        <w:spacing w:before="120" w:line="240" w:lineRule="auto"/>
        <w:ind w:left="2268" w:firstLine="6"/>
        <w:rPr>
          <w:snapToGrid w:val="0"/>
          <w:szCs w:val="24"/>
        </w:rPr>
      </w:pPr>
      <w:r w:rsidRPr="007D3D31">
        <w:t>Рис.</w:t>
      </w:r>
      <w:r>
        <w:t xml:space="preserve"> </w:t>
      </w:r>
      <w:r w:rsidRPr="007D3D31">
        <w:t>А13</w:t>
      </w:r>
      <w:r>
        <w:t>-</w:t>
      </w:r>
      <w:r w:rsidRPr="007D3D31">
        <w:t>VI</w:t>
      </w:r>
    </w:p>
    <w:p w14:paraId="3ECB5C68" w14:textId="77777777" w:rsidR="003C0AD5" w:rsidRPr="008D33C4" w:rsidRDefault="003C0AD5" w:rsidP="003C0AD5">
      <w:pPr>
        <w:adjustRightInd w:val="0"/>
        <w:snapToGrid w:val="0"/>
        <w:spacing w:after="120" w:line="240" w:lineRule="auto"/>
        <w:ind w:left="2268" w:firstLine="6"/>
        <w:rPr>
          <w:b/>
          <w:bCs/>
          <w:snapToGrid w:val="0"/>
          <w:szCs w:val="24"/>
        </w:rPr>
      </w:pPr>
      <w:r w:rsidRPr="007D3D31">
        <w:rPr>
          <w:b/>
          <w:bCs/>
        </w:rPr>
        <w:t>Пример маркировки светового модуля</w:t>
      </w:r>
    </w:p>
    <w:p w14:paraId="1AA4D568" w14:textId="77777777" w:rsidR="003C0AD5" w:rsidRPr="009C7353" w:rsidRDefault="003C0AD5" w:rsidP="003C0AD5">
      <w:pPr>
        <w:adjustRightInd w:val="0"/>
        <w:snapToGrid w:val="0"/>
        <w:spacing w:before="120" w:after="120" w:line="240" w:lineRule="auto"/>
        <w:ind w:left="2268"/>
        <w:rPr>
          <w:sz w:val="40"/>
          <w:szCs w:val="40"/>
        </w:rPr>
      </w:pPr>
      <w:r w:rsidRPr="009C7353">
        <w:rPr>
          <w:sz w:val="40"/>
          <w:szCs w:val="40"/>
        </w:rPr>
        <w:t>ALU E43 1234</w:t>
      </w:r>
    </w:p>
    <w:p w14:paraId="05DB79C9" w14:textId="77A828A5" w:rsidR="00E6755D" w:rsidRDefault="003C0AD5" w:rsidP="00AA6713">
      <w:pPr>
        <w:adjustRightInd w:val="0"/>
        <w:snapToGrid w:val="0"/>
        <w:spacing w:before="120" w:after="120" w:line="240" w:lineRule="auto"/>
        <w:ind w:left="2268" w:right="1134"/>
        <w:jc w:val="both"/>
        <w:rPr>
          <w:rFonts w:eastAsiaTheme="minorEastAsia"/>
        </w:rPr>
      </w:pPr>
      <w:r w:rsidRPr="007D3D31">
        <w:tab/>
        <w:t>Дополнительный световой модуль с идентификационным кодом, указанным на рис. A13-VI, официально утвержден вместе с фарой, которая первоначально была официально утверждена в Японии (Е43) под номером официального утверждения 1234</w:t>
      </w:r>
      <w:r w:rsidR="00C311ED">
        <w:t>.</w:t>
      </w:r>
    </w:p>
    <w:p w14:paraId="2B7855C5" w14:textId="0E063D42" w:rsidR="000E2E62" w:rsidRDefault="000E2E62" w:rsidP="000E2E62">
      <w:pPr>
        <w:suppressAutoHyphens w:val="0"/>
        <w:spacing w:line="240" w:lineRule="auto"/>
        <w:rPr>
          <w:rFonts w:eastAsiaTheme="minorEastAsia" w:cs="Times New Roman"/>
          <w:szCs w:val="20"/>
        </w:rPr>
      </w:pPr>
    </w:p>
    <w:p w14:paraId="2068C746" w14:textId="6EB1880B" w:rsidR="00AA6713" w:rsidRDefault="00AA6713" w:rsidP="000E2E62">
      <w:pPr>
        <w:suppressAutoHyphens w:val="0"/>
        <w:spacing w:line="240" w:lineRule="auto"/>
        <w:rPr>
          <w:rFonts w:eastAsiaTheme="minorEastAsia" w:cs="Times New Roman"/>
          <w:szCs w:val="20"/>
        </w:rPr>
      </w:pPr>
    </w:p>
    <w:p w14:paraId="00E2A06B" w14:textId="77777777" w:rsidR="006D4DD8" w:rsidRDefault="006D4DD8" w:rsidP="000E2E62">
      <w:pPr>
        <w:suppressAutoHyphens w:val="0"/>
        <w:spacing w:line="240" w:lineRule="auto"/>
        <w:rPr>
          <w:rFonts w:eastAsiaTheme="minorEastAsia" w:cs="Times New Roman"/>
          <w:szCs w:val="20"/>
        </w:rPr>
        <w:sectPr w:rsidR="006D4DD8" w:rsidSect="000E2E62">
          <w:headerReference w:type="even" r:id="rId131"/>
          <w:headerReference w:type="default" r:id="rId132"/>
          <w:footerReference w:type="even" r:id="rId133"/>
          <w:footerReference w:type="default" r:id="rId134"/>
          <w:footnotePr>
            <w:numRestart w:val="eachSect"/>
          </w:footnotePr>
          <w:endnotePr>
            <w:numFmt w:val="decimal"/>
          </w:endnotePr>
          <w:pgSz w:w="11906" w:h="16838" w:code="9"/>
          <w:pgMar w:top="1417" w:right="1134" w:bottom="1134" w:left="1134" w:header="850" w:footer="567" w:gutter="0"/>
          <w:cols w:space="708"/>
          <w:docGrid w:linePitch="360"/>
        </w:sectPr>
      </w:pPr>
    </w:p>
    <w:p w14:paraId="282BAE14" w14:textId="77777777" w:rsidR="006D4DD8" w:rsidRPr="008D33C4" w:rsidRDefault="006D4DD8" w:rsidP="006D4DD8">
      <w:pPr>
        <w:pStyle w:val="0title"/>
        <w:rPr>
          <w:lang w:val="ru-RU"/>
        </w:rPr>
      </w:pPr>
      <w:bookmarkStart w:id="25" w:name="_Toc365289641"/>
      <w:r w:rsidRPr="007D3D31">
        <w:rPr>
          <w:bCs/>
          <w:lang w:val="ru-RU"/>
        </w:rPr>
        <w:t>Приложение 14</w:t>
      </w:r>
      <w:bookmarkEnd w:id="25"/>
    </w:p>
    <w:p w14:paraId="2EC2109B" w14:textId="77777777" w:rsidR="006D4DD8" w:rsidRPr="008D33C4" w:rsidRDefault="006D4DD8" w:rsidP="006D4DD8">
      <w:pPr>
        <w:pStyle w:val="0title"/>
        <w:rPr>
          <w:lang w:val="ru-RU"/>
        </w:rPr>
      </w:pPr>
      <w:r w:rsidRPr="007D3D31">
        <w:rPr>
          <w:lang w:val="ru-RU"/>
        </w:rPr>
        <w:tab/>
      </w:r>
      <w:r w:rsidRPr="007D3D31">
        <w:rPr>
          <w:lang w:val="ru-RU"/>
        </w:rPr>
        <w:tab/>
      </w:r>
      <w:r w:rsidRPr="007D3D31">
        <w:rPr>
          <w:bCs/>
          <w:lang w:val="ru-RU"/>
        </w:rPr>
        <w:t>Бланки описания</w:t>
      </w:r>
      <w:bookmarkStart w:id="26" w:name="_Toc365289642"/>
      <w:bookmarkEnd w:id="26"/>
    </w:p>
    <w:p w14:paraId="6603CDE4" w14:textId="77777777" w:rsidR="006D4DD8" w:rsidRPr="008D33C4" w:rsidRDefault="006D4DD8" w:rsidP="006D4DD8">
      <w:pPr>
        <w:keepNext/>
        <w:keepLines/>
        <w:tabs>
          <w:tab w:val="right" w:pos="851"/>
        </w:tabs>
        <w:spacing w:before="240" w:after="120" w:line="300" w:lineRule="exact"/>
        <w:ind w:left="1134" w:right="1134" w:hanging="1134"/>
      </w:pPr>
      <w:r w:rsidRPr="007D3D31">
        <w:tab/>
      </w:r>
      <w:r w:rsidRPr="007D3D31">
        <w:tab/>
        <w:t>Максимальный формат: А4 (210 х 297 мм)</w:t>
      </w:r>
    </w:p>
    <w:p w14:paraId="3AFE9DE3" w14:textId="77777777" w:rsidR="006D4DD8" w:rsidRPr="008D33C4" w:rsidRDefault="006D4DD8" w:rsidP="00494B92">
      <w:pPr>
        <w:pStyle w:val="afc"/>
        <w:spacing w:after="0"/>
        <w:ind w:left="567"/>
        <w:rPr>
          <w:b/>
          <w:bCs/>
          <w:lang w:val="ru-RU"/>
        </w:rPr>
      </w:pPr>
      <w:r w:rsidRPr="007D3D31">
        <w:rPr>
          <w:b/>
          <w:bCs/>
          <w:lang w:val="ru-RU"/>
        </w:rPr>
        <w:t>Бланк описания адаптивной системы переднего освещения № 1</w:t>
      </w:r>
    </w:p>
    <w:p w14:paraId="54FBE32F" w14:textId="77777777" w:rsidR="006D4DD8" w:rsidRPr="008D33C4" w:rsidRDefault="006D4DD8" w:rsidP="00494B92">
      <w:pPr>
        <w:pStyle w:val="afc"/>
        <w:ind w:left="567"/>
        <w:rPr>
          <w:b/>
          <w:bCs/>
          <w:lang w:val="ru-RU"/>
        </w:rPr>
      </w:pPr>
      <w:r w:rsidRPr="007D3D31">
        <w:rPr>
          <w:b/>
          <w:bCs/>
          <w:lang w:val="ru-RU"/>
        </w:rPr>
        <w:t>Сигналы управления АСПО, относящиеся к световым функциям и режимам функций, обеспечиваемых системой</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6D4DD8" w:rsidRPr="00E06105" w14:paraId="503E4228" w14:textId="77777777" w:rsidTr="00BF12FB">
        <w:trPr>
          <w:cantSplit/>
          <w:trHeight w:val="294"/>
        </w:trPr>
        <w:tc>
          <w:tcPr>
            <w:tcW w:w="3182" w:type="dxa"/>
            <w:tcBorders>
              <w:top w:val="single" w:sz="4" w:space="0" w:color="auto"/>
              <w:left w:val="single" w:sz="4" w:space="0" w:color="auto"/>
              <w:right w:val="single" w:sz="4" w:space="0" w:color="auto"/>
            </w:tcBorders>
            <w:vAlign w:val="bottom"/>
          </w:tcPr>
          <w:p w14:paraId="5E47541F" w14:textId="77777777" w:rsidR="006D4DD8" w:rsidRPr="00E06105" w:rsidRDefault="006D4DD8" w:rsidP="00BF12FB">
            <w:pPr>
              <w:spacing w:after="120" w:line="240" w:lineRule="auto"/>
              <w:rPr>
                <w:b/>
                <w:bCs/>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7172FF20" w14:textId="77777777" w:rsidR="006D4DD8" w:rsidRPr="009F0E04" w:rsidRDefault="006D4DD8" w:rsidP="00BF12FB">
            <w:pPr>
              <w:spacing w:after="120" w:line="240" w:lineRule="auto"/>
              <w:ind w:left="111"/>
              <w:jc w:val="center"/>
              <w:rPr>
                <w:b/>
                <w:bCs/>
                <w:i/>
                <w:iCs/>
                <w:snapToGrid w:val="0"/>
                <w:color w:val="000000"/>
                <w:sz w:val="16"/>
                <w:szCs w:val="16"/>
              </w:rPr>
            </w:pPr>
            <w:r w:rsidRPr="009F0E04">
              <w:rPr>
                <w:b/>
                <w:bCs/>
                <w:i/>
                <w:iCs/>
                <w:sz w:val="16"/>
                <w:szCs w:val="16"/>
              </w:rPr>
              <w:t xml:space="preserve">Функция/режим(ы), на которые </w:t>
            </w:r>
            <w:r w:rsidRPr="009F0E04">
              <w:rPr>
                <w:b/>
                <w:bCs/>
                <w:i/>
                <w:iCs/>
                <w:sz w:val="16"/>
                <w:szCs w:val="16"/>
              </w:rPr>
              <w:br/>
              <w:t>воздействует сигнал</w:t>
            </w:r>
            <w:r w:rsidRPr="00494B92">
              <w:rPr>
                <w:sz w:val="16"/>
                <w:szCs w:val="16"/>
                <w:vertAlign w:val="superscript"/>
              </w:rPr>
              <w:t>1</w:t>
            </w:r>
          </w:p>
        </w:tc>
        <w:tc>
          <w:tcPr>
            <w:tcW w:w="6102" w:type="dxa"/>
            <w:tcBorders>
              <w:top w:val="single" w:sz="4" w:space="0" w:color="auto"/>
              <w:left w:val="nil"/>
              <w:right w:val="single" w:sz="4" w:space="0" w:color="auto"/>
            </w:tcBorders>
            <w:vAlign w:val="center"/>
          </w:tcPr>
          <w:p w14:paraId="63B274F8" w14:textId="77777777" w:rsidR="006D4DD8" w:rsidRPr="009F0E04" w:rsidRDefault="006D4DD8" w:rsidP="00BF12FB">
            <w:pPr>
              <w:spacing w:after="120" w:line="240" w:lineRule="auto"/>
              <w:ind w:left="-31" w:right="-30"/>
              <w:rPr>
                <w:i/>
                <w:iCs/>
                <w:snapToGrid w:val="0"/>
                <w:color w:val="000000"/>
                <w:sz w:val="16"/>
                <w:szCs w:val="16"/>
                <w:lang w:eastAsia="de-DE"/>
              </w:rPr>
            </w:pPr>
          </w:p>
        </w:tc>
      </w:tr>
      <w:tr w:rsidR="006D4DD8" w:rsidRPr="00E06105" w14:paraId="09C53449" w14:textId="77777777" w:rsidTr="00BF12FB">
        <w:trPr>
          <w:cantSplit/>
          <w:trHeight w:val="352"/>
        </w:trPr>
        <w:tc>
          <w:tcPr>
            <w:tcW w:w="3182" w:type="dxa"/>
            <w:tcBorders>
              <w:left w:val="single" w:sz="4" w:space="0" w:color="auto"/>
              <w:right w:val="single" w:sz="4" w:space="0" w:color="auto"/>
            </w:tcBorders>
            <w:vAlign w:val="center"/>
          </w:tcPr>
          <w:p w14:paraId="7F7CE03A" w14:textId="77777777" w:rsidR="006D4DD8" w:rsidRPr="00E06105" w:rsidRDefault="006D4DD8" w:rsidP="00BF12FB">
            <w:pPr>
              <w:spacing w:before="80" w:after="80" w:line="200" w:lineRule="exact"/>
              <w:rPr>
                <w:b/>
                <w:bCs/>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74B32041" w14:textId="77777777" w:rsidR="006D4DD8" w:rsidRPr="00E06105" w:rsidRDefault="006D4DD8" w:rsidP="00BF12FB">
            <w:pPr>
              <w:spacing w:before="80" w:after="80" w:line="200" w:lineRule="exact"/>
              <w:ind w:left="-30"/>
              <w:jc w:val="center"/>
              <w:rPr>
                <w:b/>
                <w:bCs/>
                <w:i/>
                <w:snapToGrid w:val="0"/>
                <w:color w:val="000000"/>
                <w:sz w:val="16"/>
                <w:szCs w:val="16"/>
              </w:rPr>
            </w:pPr>
            <w:r w:rsidRPr="00E06105">
              <w:rPr>
                <w:b/>
                <w:bCs/>
                <w:i/>
                <w:iCs/>
                <w:sz w:val="16"/>
                <w:szCs w:val="16"/>
              </w:rPr>
              <w:t>Луч ближнего света</w:t>
            </w:r>
          </w:p>
        </w:tc>
        <w:tc>
          <w:tcPr>
            <w:tcW w:w="994" w:type="dxa"/>
            <w:gridSpan w:val="3"/>
            <w:vMerge w:val="restart"/>
            <w:tcBorders>
              <w:top w:val="single" w:sz="4" w:space="0" w:color="auto"/>
              <w:left w:val="nil"/>
              <w:right w:val="single" w:sz="4" w:space="0" w:color="auto"/>
            </w:tcBorders>
            <w:textDirection w:val="btLr"/>
            <w:vAlign w:val="center"/>
          </w:tcPr>
          <w:p w14:paraId="16E96250" w14:textId="77777777" w:rsidR="006D4DD8" w:rsidRPr="009F0E04" w:rsidRDefault="006D4DD8" w:rsidP="00BF12FB">
            <w:pPr>
              <w:spacing w:before="80" w:after="80" w:line="200" w:lineRule="exact"/>
              <w:ind w:left="113"/>
              <w:rPr>
                <w:b/>
                <w:bCs/>
                <w:i/>
                <w:iCs/>
                <w:snapToGrid w:val="0"/>
                <w:color w:val="000000"/>
                <w:sz w:val="16"/>
                <w:szCs w:val="16"/>
              </w:rPr>
            </w:pPr>
            <w:r w:rsidRPr="009F0E04">
              <w:rPr>
                <w:b/>
                <w:bCs/>
                <w:i/>
                <w:iCs/>
                <w:sz w:val="16"/>
                <w:szCs w:val="16"/>
              </w:rPr>
              <w:t>Луч дальнего света</w:t>
            </w:r>
          </w:p>
        </w:tc>
        <w:tc>
          <w:tcPr>
            <w:tcW w:w="6102" w:type="dxa"/>
            <w:tcBorders>
              <w:left w:val="nil"/>
              <w:right w:val="single" w:sz="4" w:space="0" w:color="auto"/>
            </w:tcBorders>
            <w:vAlign w:val="center"/>
          </w:tcPr>
          <w:p w14:paraId="126D64EB" w14:textId="77777777" w:rsidR="006D4DD8" w:rsidRPr="009F0E04" w:rsidRDefault="006D4DD8" w:rsidP="00BF12FB">
            <w:pPr>
              <w:spacing w:before="80" w:after="80" w:line="200" w:lineRule="exact"/>
              <w:ind w:left="-31" w:right="-30"/>
              <w:rPr>
                <w:i/>
                <w:iCs/>
                <w:snapToGrid w:val="0"/>
                <w:color w:val="000000"/>
                <w:sz w:val="16"/>
                <w:szCs w:val="16"/>
                <w:lang w:eastAsia="de-DE"/>
              </w:rPr>
            </w:pPr>
          </w:p>
        </w:tc>
      </w:tr>
      <w:tr w:rsidR="006D4DD8" w:rsidRPr="00E06105" w14:paraId="3DE477E0" w14:textId="77777777" w:rsidTr="00BF12FB">
        <w:trPr>
          <w:cantSplit/>
          <w:trHeight w:val="992"/>
        </w:trPr>
        <w:tc>
          <w:tcPr>
            <w:tcW w:w="3182" w:type="dxa"/>
            <w:tcBorders>
              <w:left w:val="single" w:sz="4" w:space="0" w:color="auto"/>
              <w:bottom w:val="single" w:sz="12" w:space="0" w:color="auto"/>
              <w:right w:val="single" w:sz="4" w:space="0" w:color="auto"/>
            </w:tcBorders>
            <w:vAlign w:val="bottom"/>
          </w:tcPr>
          <w:p w14:paraId="6D738EBD" w14:textId="77777777" w:rsidR="006D4DD8" w:rsidRPr="00E06105" w:rsidRDefault="006D4DD8" w:rsidP="00BF12FB">
            <w:pPr>
              <w:spacing w:before="80" w:after="80" w:line="200" w:lineRule="exact"/>
              <w:ind w:left="142"/>
              <w:rPr>
                <w:b/>
                <w:bCs/>
                <w:i/>
                <w:snapToGrid w:val="0"/>
                <w:color w:val="000000"/>
                <w:sz w:val="16"/>
                <w:szCs w:val="16"/>
              </w:rPr>
            </w:pPr>
            <w:r w:rsidRPr="00E06105">
              <w:rPr>
                <w:b/>
                <w:bCs/>
                <w:i/>
                <w:iCs/>
                <w:sz w:val="16"/>
                <w:szCs w:val="16"/>
              </w:rPr>
              <w:t>Сигнал управления АСПО</w:t>
            </w:r>
          </w:p>
          <w:p w14:paraId="0537C7AC" w14:textId="77777777" w:rsidR="006D4DD8" w:rsidRPr="00E06105" w:rsidRDefault="006D4DD8" w:rsidP="00BF12FB">
            <w:pPr>
              <w:spacing w:before="80" w:after="80" w:line="200" w:lineRule="exact"/>
              <w:ind w:left="142"/>
              <w:rPr>
                <w:b/>
                <w:bCs/>
                <w:i/>
                <w:snapToGrid w:val="0"/>
                <w:color w:val="000000"/>
                <w:sz w:val="16"/>
                <w:szCs w:val="16"/>
                <w:lang w:eastAsia="de-DE"/>
              </w:rPr>
            </w:pPr>
          </w:p>
        </w:tc>
        <w:tc>
          <w:tcPr>
            <w:tcW w:w="332" w:type="dxa"/>
            <w:tcBorders>
              <w:left w:val="nil"/>
              <w:bottom w:val="single" w:sz="12" w:space="0" w:color="auto"/>
            </w:tcBorders>
            <w:textDirection w:val="btLr"/>
          </w:tcPr>
          <w:p w14:paraId="47F3D140" w14:textId="77777777" w:rsidR="006D4DD8" w:rsidRPr="00E06105" w:rsidRDefault="006D4DD8" w:rsidP="00BF12FB">
            <w:pPr>
              <w:spacing w:before="80" w:after="80" w:line="200" w:lineRule="exact"/>
              <w:rPr>
                <w:b/>
                <w:bCs/>
                <w:i/>
                <w:snapToGrid w:val="0"/>
                <w:color w:val="000000"/>
                <w:sz w:val="16"/>
                <w:szCs w:val="16"/>
                <w:lang w:eastAsia="de-DE"/>
              </w:rPr>
            </w:pPr>
          </w:p>
        </w:tc>
        <w:tc>
          <w:tcPr>
            <w:tcW w:w="331" w:type="dxa"/>
            <w:tcBorders>
              <w:bottom w:val="single" w:sz="12" w:space="0" w:color="auto"/>
            </w:tcBorders>
            <w:textDirection w:val="btLr"/>
          </w:tcPr>
          <w:p w14:paraId="6FAF4DD4" w14:textId="77777777" w:rsidR="006D4DD8" w:rsidRPr="00E06105" w:rsidRDefault="006D4DD8" w:rsidP="00BF12FB">
            <w:pPr>
              <w:spacing w:after="80" w:line="200" w:lineRule="exact"/>
              <w:ind w:left="113"/>
              <w:rPr>
                <w:b/>
                <w:bCs/>
                <w:i/>
                <w:snapToGrid w:val="0"/>
                <w:color w:val="000000"/>
                <w:sz w:val="16"/>
                <w:szCs w:val="16"/>
              </w:rPr>
            </w:pPr>
            <w:r w:rsidRPr="00E06105">
              <w:rPr>
                <w:b/>
                <w:bCs/>
                <w:i/>
                <w:iCs/>
                <w:sz w:val="16"/>
                <w:szCs w:val="16"/>
              </w:rPr>
              <w:t>Класс С</w:t>
            </w:r>
          </w:p>
        </w:tc>
        <w:tc>
          <w:tcPr>
            <w:tcW w:w="221" w:type="dxa"/>
            <w:tcBorders>
              <w:bottom w:val="single" w:sz="12" w:space="0" w:color="auto"/>
            </w:tcBorders>
            <w:textDirection w:val="btLr"/>
          </w:tcPr>
          <w:p w14:paraId="3349A618" w14:textId="77777777" w:rsidR="006D4DD8" w:rsidRPr="00E06105" w:rsidRDefault="006D4DD8" w:rsidP="00BF12FB">
            <w:pPr>
              <w:spacing w:after="80" w:line="200" w:lineRule="exact"/>
              <w:ind w:left="113"/>
              <w:rPr>
                <w:b/>
                <w:bCs/>
                <w:i/>
                <w:snapToGrid w:val="0"/>
                <w:color w:val="000000"/>
                <w:sz w:val="16"/>
                <w:szCs w:val="16"/>
                <w:lang w:eastAsia="de-DE"/>
              </w:rPr>
            </w:pPr>
          </w:p>
        </w:tc>
        <w:tc>
          <w:tcPr>
            <w:tcW w:w="332" w:type="dxa"/>
            <w:tcBorders>
              <w:bottom w:val="single" w:sz="12" w:space="0" w:color="auto"/>
            </w:tcBorders>
            <w:textDirection w:val="btLr"/>
          </w:tcPr>
          <w:p w14:paraId="2B75A5BC" w14:textId="77777777" w:rsidR="006D4DD8" w:rsidRPr="00E06105" w:rsidRDefault="006D4DD8" w:rsidP="00BF12FB">
            <w:pPr>
              <w:spacing w:after="80" w:line="200" w:lineRule="exact"/>
              <w:ind w:left="113"/>
              <w:rPr>
                <w:b/>
                <w:bCs/>
                <w:i/>
                <w:snapToGrid w:val="0"/>
                <w:color w:val="000000"/>
                <w:sz w:val="16"/>
                <w:szCs w:val="16"/>
              </w:rPr>
            </w:pPr>
            <w:r w:rsidRPr="00E06105">
              <w:rPr>
                <w:b/>
                <w:bCs/>
                <w:i/>
                <w:iCs/>
                <w:sz w:val="16"/>
                <w:szCs w:val="16"/>
              </w:rPr>
              <w:t>Класс V</w:t>
            </w:r>
          </w:p>
        </w:tc>
        <w:tc>
          <w:tcPr>
            <w:tcW w:w="221" w:type="dxa"/>
            <w:tcBorders>
              <w:bottom w:val="single" w:sz="12" w:space="0" w:color="auto"/>
            </w:tcBorders>
            <w:textDirection w:val="btLr"/>
          </w:tcPr>
          <w:p w14:paraId="5B63EDEB" w14:textId="77777777" w:rsidR="006D4DD8" w:rsidRPr="00E06105" w:rsidRDefault="006D4DD8" w:rsidP="00BF12FB">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23AB3B4C" w14:textId="77777777" w:rsidR="006D4DD8" w:rsidRPr="00E06105" w:rsidRDefault="006D4DD8" w:rsidP="00BF12FB">
            <w:pPr>
              <w:spacing w:after="80" w:line="200" w:lineRule="exact"/>
              <w:ind w:left="113"/>
              <w:rPr>
                <w:b/>
                <w:bCs/>
                <w:i/>
                <w:snapToGrid w:val="0"/>
                <w:color w:val="000000"/>
                <w:sz w:val="16"/>
                <w:szCs w:val="16"/>
              </w:rPr>
            </w:pPr>
            <w:r w:rsidRPr="00E06105">
              <w:rPr>
                <w:b/>
                <w:bCs/>
                <w:i/>
                <w:iCs/>
                <w:sz w:val="16"/>
                <w:szCs w:val="16"/>
              </w:rPr>
              <w:t>Класс Е</w:t>
            </w:r>
          </w:p>
        </w:tc>
        <w:tc>
          <w:tcPr>
            <w:tcW w:w="222" w:type="dxa"/>
            <w:tcBorders>
              <w:bottom w:val="single" w:sz="12" w:space="0" w:color="auto"/>
            </w:tcBorders>
            <w:textDirection w:val="btLr"/>
          </w:tcPr>
          <w:p w14:paraId="7B0E8DCD" w14:textId="77777777" w:rsidR="006D4DD8" w:rsidRPr="00E06105" w:rsidRDefault="006D4DD8" w:rsidP="00BF12FB">
            <w:pPr>
              <w:spacing w:after="80" w:line="200" w:lineRule="exact"/>
              <w:ind w:left="113"/>
              <w:rPr>
                <w:b/>
                <w:bCs/>
                <w:i/>
                <w:snapToGrid w:val="0"/>
                <w:color w:val="000000"/>
                <w:sz w:val="16"/>
                <w:szCs w:val="16"/>
                <w:lang w:eastAsia="de-DE"/>
              </w:rPr>
            </w:pPr>
          </w:p>
        </w:tc>
        <w:tc>
          <w:tcPr>
            <w:tcW w:w="331" w:type="dxa"/>
            <w:tcBorders>
              <w:bottom w:val="single" w:sz="12" w:space="0" w:color="auto"/>
            </w:tcBorders>
            <w:textDirection w:val="btLr"/>
          </w:tcPr>
          <w:p w14:paraId="7862DE57" w14:textId="77777777" w:rsidR="006D4DD8" w:rsidRPr="00E06105" w:rsidRDefault="006D4DD8" w:rsidP="00BF12FB">
            <w:pPr>
              <w:spacing w:after="80" w:line="200" w:lineRule="exact"/>
              <w:ind w:left="113"/>
              <w:rPr>
                <w:b/>
                <w:bCs/>
                <w:i/>
                <w:snapToGrid w:val="0"/>
                <w:color w:val="000000"/>
                <w:sz w:val="16"/>
                <w:szCs w:val="16"/>
              </w:rPr>
            </w:pPr>
            <w:r w:rsidRPr="00E06105">
              <w:rPr>
                <w:b/>
                <w:bCs/>
                <w:i/>
                <w:iCs/>
                <w:sz w:val="16"/>
                <w:szCs w:val="16"/>
              </w:rPr>
              <w:t>Класс W</w:t>
            </w:r>
          </w:p>
        </w:tc>
        <w:tc>
          <w:tcPr>
            <w:tcW w:w="331" w:type="dxa"/>
            <w:tcBorders>
              <w:bottom w:val="single" w:sz="12" w:space="0" w:color="auto"/>
            </w:tcBorders>
            <w:textDirection w:val="btLr"/>
          </w:tcPr>
          <w:p w14:paraId="03F8ACF7" w14:textId="77777777" w:rsidR="006D4DD8" w:rsidRPr="00E06105" w:rsidRDefault="006D4DD8" w:rsidP="00BF12FB">
            <w:pPr>
              <w:spacing w:before="80" w:after="80" w:line="200" w:lineRule="exact"/>
              <w:ind w:left="113"/>
              <w:rPr>
                <w:b/>
                <w:bCs/>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76102EDB" w14:textId="77777777" w:rsidR="006D4DD8" w:rsidRPr="009F0E04" w:rsidRDefault="006D4DD8" w:rsidP="00BF12FB">
            <w:pPr>
              <w:spacing w:before="80" w:after="80" w:line="200" w:lineRule="exact"/>
              <w:rPr>
                <w:b/>
                <w:bCs/>
                <w:i/>
                <w:iCs/>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65E2916D" w14:textId="77777777" w:rsidR="006D4DD8" w:rsidRPr="009F0E04" w:rsidRDefault="006D4DD8" w:rsidP="00BF12FB">
            <w:pPr>
              <w:spacing w:before="80" w:after="80" w:line="200" w:lineRule="exact"/>
              <w:ind w:right="-30"/>
              <w:jc w:val="center"/>
              <w:rPr>
                <w:b/>
                <w:bCs/>
                <w:i/>
                <w:iCs/>
                <w:snapToGrid w:val="0"/>
                <w:color w:val="000000"/>
                <w:sz w:val="16"/>
                <w:szCs w:val="16"/>
              </w:rPr>
            </w:pPr>
            <w:r w:rsidRPr="009F0E04">
              <w:rPr>
                <w:b/>
                <w:bCs/>
                <w:i/>
                <w:iCs/>
                <w:sz w:val="16"/>
                <w:szCs w:val="16"/>
              </w:rPr>
              <w:t>Технические характеристики</w:t>
            </w:r>
            <w:r w:rsidRPr="00494B92">
              <w:rPr>
                <w:sz w:val="16"/>
                <w:szCs w:val="16"/>
                <w:vertAlign w:val="superscript"/>
              </w:rPr>
              <w:t>2</w:t>
            </w:r>
          </w:p>
          <w:p w14:paraId="3FF1E4D4" w14:textId="77777777" w:rsidR="006D4DD8" w:rsidRPr="009F0E04" w:rsidRDefault="006D4DD8" w:rsidP="00BF12FB">
            <w:pPr>
              <w:spacing w:before="80" w:after="80" w:line="200" w:lineRule="exact"/>
              <w:ind w:right="-30"/>
              <w:jc w:val="center"/>
              <w:rPr>
                <w:i/>
                <w:iCs/>
                <w:snapToGrid w:val="0"/>
                <w:color w:val="000000"/>
                <w:sz w:val="16"/>
                <w:szCs w:val="16"/>
              </w:rPr>
            </w:pPr>
            <w:r w:rsidRPr="009F0E04">
              <w:rPr>
                <w:b/>
                <w:bCs/>
                <w:i/>
                <w:iCs/>
                <w:sz w:val="16"/>
                <w:szCs w:val="16"/>
              </w:rPr>
              <w:t>(при необходимости используйте отдельный лист)</w:t>
            </w:r>
          </w:p>
        </w:tc>
      </w:tr>
      <w:tr w:rsidR="006D4DD8" w:rsidRPr="008D33C4" w14:paraId="2BE0851E" w14:textId="77777777" w:rsidTr="00BF12FB">
        <w:trPr>
          <w:trHeight w:hRule="exact" w:val="62"/>
        </w:trPr>
        <w:tc>
          <w:tcPr>
            <w:tcW w:w="3182" w:type="dxa"/>
            <w:tcBorders>
              <w:top w:val="single" w:sz="12" w:space="0" w:color="auto"/>
              <w:left w:val="single" w:sz="4" w:space="0" w:color="auto"/>
            </w:tcBorders>
          </w:tcPr>
          <w:p w14:paraId="00D7A492" w14:textId="77777777" w:rsidR="006D4DD8" w:rsidRPr="008D33C4" w:rsidRDefault="006D4DD8" w:rsidP="00BF12FB">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6BD1207F"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tcBorders>
          </w:tcPr>
          <w:p w14:paraId="50D88F77" w14:textId="77777777" w:rsidR="006D4DD8" w:rsidRPr="008D33C4" w:rsidRDefault="006D4DD8" w:rsidP="00BF12FB">
            <w:pPr>
              <w:spacing w:after="120" w:line="240" w:lineRule="auto"/>
              <w:rPr>
                <w:snapToGrid w:val="0"/>
                <w:color w:val="000000"/>
                <w:sz w:val="24"/>
                <w:lang w:eastAsia="de-DE"/>
              </w:rPr>
            </w:pPr>
          </w:p>
        </w:tc>
        <w:tc>
          <w:tcPr>
            <w:tcW w:w="221" w:type="dxa"/>
            <w:tcBorders>
              <w:top w:val="single" w:sz="12" w:space="0" w:color="auto"/>
            </w:tcBorders>
          </w:tcPr>
          <w:p w14:paraId="1F0499D4" w14:textId="77777777" w:rsidR="006D4DD8" w:rsidRPr="008D33C4" w:rsidRDefault="006D4DD8" w:rsidP="00BF12FB">
            <w:pPr>
              <w:spacing w:after="120" w:line="240" w:lineRule="auto"/>
              <w:rPr>
                <w:snapToGrid w:val="0"/>
                <w:color w:val="000000"/>
                <w:sz w:val="24"/>
                <w:lang w:eastAsia="de-DE"/>
              </w:rPr>
            </w:pPr>
          </w:p>
        </w:tc>
        <w:tc>
          <w:tcPr>
            <w:tcW w:w="332" w:type="dxa"/>
            <w:tcBorders>
              <w:top w:val="single" w:sz="12" w:space="0" w:color="auto"/>
            </w:tcBorders>
          </w:tcPr>
          <w:p w14:paraId="0E8E2C71" w14:textId="77777777" w:rsidR="006D4DD8" w:rsidRPr="008D33C4" w:rsidRDefault="006D4DD8" w:rsidP="00BF12FB">
            <w:pPr>
              <w:spacing w:after="120" w:line="240" w:lineRule="auto"/>
              <w:rPr>
                <w:snapToGrid w:val="0"/>
                <w:color w:val="000000"/>
                <w:sz w:val="24"/>
                <w:lang w:eastAsia="de-DE"/>
              </w:rPr>
            </w:pPr>
          </w:p>
        </w:tc>
        <w:tc>
          <w:tcPr>
            <w:tcW w:w="221" w:type="dxa"/>
            <w:tcBorders>
              <w:top w:val="single" w:sz="12" w:space="0" w:color="auto"/>
            </w:tcBorders>
          </w:tcPr>
          <w:p w14:paraId="7F4B9708"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tcBorders>
          </w:tcPr>
          <w:p w14:paraId="11EDFFA7" w14:textId="77777777" w:rsidR="006D4DD8" w:rsidRPr="008D33C4" w:rsidRDefault="006D4DD8" w:rsidP="00BF12FB">
            <w:pPr>
              <w:spacing w:after="120" w:line="240" w:lineRule="auto"/>
              <w:rPr>
                <w:snapToGrid w:val="0"/>
                <w:color w:val="000000"/>
                <w:sz w:val="24"/>
                <w:lang w:eastAsia="de-DE"/>
              </w:rPr>
            </w:pPr>
          </w:p>
        </w:tc>
        <w:tc>
          <w:tcPr>
            <w:tcW w:w="222" w:type="dxa"/>
            <w:tcBorders>
              <w:top w:val="single" w:sz="12" w:space="0" w:color="auto"/>
            </w:tcBorders>
          </w:tcPr>
          <w:p w14:paraId="727552F3"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tcBorders>
          </w:tcPr>
          <w:p w14:paraId="19FC37B4"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tcBorders>
          </w:tcPr>
          <w:p w14:paraId="7BF1BEF1" w14:textId="77777777" w:rsidR="006D4DD8" w:rsidRPr="008D33C4" w:rsidRDefault="006D4DD8" w:rsidP="00BF12FB">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437197E"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tcBorders>
          </w:tcPr>
          <w:p w14:paraId="50D9A6A7" w14:textId="77777777" w:rsidR="006D4DD8" w:rsidRPr="008D33C4" w:rsidRDefault="006D4DD8" w:rsidP="00BF12FB">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48DB3121" w14:textId="77777777" w:rsidR="006D4DD8" w:rsidRPr="008D33C4" w:rsidRDefault="006D4DD8" w:rsidP="00BF12FB">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1BF89E60" w14:textId="77777777" w:rsidR="006D4DD8" w:rsidRPr="008D33C4" w:rsidRDefault="006D4DD8" w:rsidP="00BF12FB">
            <w:pPr>
              <w:spacing w:after="120" w:line="240" w:lineRule="auto"/>
              <w:rPr>
                <w:snapToGrid w:val="0"/>
                <w:color w:val="000000"/>
                <w:sz w:val="24"/>
                <w:lang w:eastAsia="de-DE"/>
              </w:rPr>
            </w:pPr>
          </w:p>
        </w:tc>
      </w:tr>
      <w:tr w:rsidR="006D4DD8" w:rsidRPr="007D3D31" w14:paraId="74D21CBD" w14:textId="77777777" w:rsidTr="00BF12FB">
        <w:trPr>
          <w:trHeight w:val="256"/>
        </w:trPr>
        <w:tc>
          <w:tcPr>
            <w:tcW w:w="3182" w:type="dxa"/>
            <w:tcBorders>
              <w:left w:val="single" w:sz="4" w:space="0" w:color="auto"/>
            </w:tcBorders>
            <w:vAlign w:val="center"/>
          </w:tcPr>
          <w:p w14:paraId="5F5FAB3C" w14:textId="77777777" w:rsidR="006D4DD8" w:rsidRPr="007D3D31" w:rsidRDefault="006D4DD8" w:rsidP="00BF12FB">
            <w:pPr>
              <w:spacing w:after="120" w:line="220" w:lineRule="exact"/>
              <w:ind w:left="284"/>
              <w:rPr>
                <w:snapToGrid w:val="0"/>
                <w:color w:val="000000"/>
                <w:sz w:val="18"/>
                <w:szCs w:val="18"/>
              </w:rPr>
            </w:pPr>
            <w:r w:rsidRPr="007D3D31">
              <w:t>Отсутствие/по умолчанию</w:t>
            </w:r>
          </w:p>
        </w:tc>
        <w:tc>
          <w:tcPr>
            <w:tcW w:w="332" w:type="dxa"/>
            <w:tcBorders>
              <w:left w:val="single" w:sz="8" w:space="0" w:color="auto"/>
            </w:tcBorders>
            <w:vAlign w:val="center"/>
          </w:tcPr>
          <w:p w14:paraId="743906BE"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AC4A115" w14:textId="77777777" w:rsidR="006D4DD8" w:rsidRPr="007D3D31" w:rsidRDefault="006D4DD8" w:rsidP="00BF12FB">
            <w:pPr>
              <w:spacing w:after="120" w:line="220" w:lineRule="exact"/>
              <w:rPr>
                <w:snapToGrid w:val="0"/>
                <w:color w:val="000000"/>
                <w:sz w:val="18"/>
                <w:szCs w:val="18"/>
                <w:lang w:eastAsia="de-DE"/>
              </w:rPr>
            </w:pPr>
            <w:r w:rsidRPr="007D3D31">
              <w:rPr>
                <w:snapToGrid w:val="0"/>
                <w:color w:val="000000"/>
                <w:sz w:val="18"/>
                <w:szCs w:val="18"/>
                <w:lang w:eastAsia="de-DE"/>
              </w:rPr>
              <w:t>X</w:t>
            </w:r>
          </w:p>
        </w:tc>
        <w:tc>
          <w:tcPr>
            <w:tcW w:w="221" w:type="dxa"/>
            <w:tcBorders>
              <w:left w:val="nil"/>
            </w:tcBorders>
            <w:vAlign w:val="center"/>
          </w:tcPr>
          <w:p w14:paraId="7464786B" w14:textId="77777777" w:rsidR="006D4DD8" w:rsidRPr="007D3D31" w:rsidRDefault="006D4DD8" w:rsidP="00BF12FB">
            <w:pPr>
              <w:spacing w:after="120" w:line="220" w:lineRule="exact"/>
              <w:rPr>
                <w:snapToGrid w:val="0"/>
                <w:color w:val="000000"/>
                <w:sz w:val="18"/>
                <w:szCs w:val="18"/>
                <w:lang w:eastAsia="de-DE"/>
              </w:rPr>
            </w:pPr>
          </w:p>
        </w:tc>
        <w:tc>
          <w:tcPr>
            <w:tcW w:w="332" w:type="dxa"/>
            <w:vAlign w:val="center"/>
          </w:tcPr>
          <w:p w14:paraId="4D6CA040" w14:textId="77777777" w:rsidR="006D4DD8" w:rsidRPr="007D3D31" w:rsidRDefault="006D4DD8" w:rsidP="00BF12FB">
            <w:pPr>
              <w:spacing w:after="120" w:line="220" w:lineRule="exact"/>
              <w:rPr>
                <w:snapToGrid w:val="0"/>
                <w:color w:val="000000"/>
                <w:sz w:val="18"/>
                <w:szCs w:val="18"/>
                <w:lang w:eastAsia="de-DE"/>
              </w:rPr>
            </w:pPr>
          </w:p>
        </w:tc>
        <w:tc>
          <w:tcPr>
            <w:tcW w:w="221" w:type="dxa"/>
            <w:vAlign w:val="center"/>
          </w:tcPr>
          <w:p w14:paraId="5B4C88FF" w14:textId="77777777" w:rsidR="006D4DD8" w:rsidRPr="007D3D31" w:rsidRDefault="006D4DD8" w:rsidP="00BF12FB">
            <w:pPr>
              <w:spacing w:after="120" w:line="220" w:lineRule="exact"/>
              <w:rPr>
                <w:snapToGrid w:val="0"/>
                <w:color w:val="000000"/>
                <w:sz w:val="18"/>
                <w:szCs w:val="18"/>
                <w:lang w:eastAsia="de-DE"/>
              </w:rPr>
            </w:pPr>
          </w:p>
        </w:tc>
        <w:tc>
          <w:tcPr>
            <w:tcW w:w="331" w:type="dxa"/>
            <w:vAlign w:val="center"/>
          </w:tcPr>
          <w:p w14:paraId="22307EFF" w14:textId="77777777" w:rsidR="006D4DD8" w:rsidRPr="007D3D31" w:rsidRDefault="006D4DD8" w:rsidP="00BF12FB">
            <w:pPr>
              <w:spacing w:after="120" w:line="220" w:lineRule="exact"/>
              <w:rPr>
                <w:snapToGrid w:val="0"/>
                <w:color w:val="000000"/>
                <w:sz w:val="18"/>
                <w:szCs w:val="18"/>
                <w:lang w:eastAsia="de-DE"/>
              </w:rPr>
            </w:pPr>
          </w:p>
        </w:tc>
        <w:tc>
          <w:tcPr>
            <w:tcW w:w="222" w:type="dxa"/>
            <w:vAlign w:val="center"/>
          </w:tcPr>
          <w:p w14:paraId="3984C6BE" w14:textId="77777777" w:rsidR="006D4DD8" w:rsidRPr="007D3D31" w:rsidRDefault="006D4DD8" w:rsidP="00BF12FB">
            <w:pPr>
              <w:spacing w:after="120" w:line="220" w:lineRule="exact"/>
              <w:rPr>
                <w:snapToGrid w:val="0"/>
                <w:color w:val="000000"/>
                <w:sz w:val="18"/>
                <w:szCs w:val="18"/>
                <w:lang w:eastAsia="de-DE"/>
              </w:rPr>
            </w:pPr>
          </w:p>
        </w:tc>
        <w:tc>
          <w:tcPr>
            <w:tcW w:w="331" w:type="dxa"/>
            <w:vAlign w:val="center"/>
          </w:tcPr>
          <w:p w14:paraId="35C93327"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tcBorders>
            <w:vAlign w:val="center"/>
          </w:tcPr>
          <w:p w14:paraId="02BC27A1"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748F168"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461D2D1"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E15098"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69DD960B"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3B337492" w14:textId="77777777" w:rsidTr="00BF12FB">
        <w:trPr>
          <w:trHeight w:hRule="exact" w:val="62"/>
        </w:trPr>
        <w:tc>
          <w:tcPr>
            <w:tcW w:w="3182" w:type="dxa"/>
            <w:tcBorders>
              <w:left w:val="single" w:sz="4" w:space="0" w:color="auto"/>
            </w:tcBorders>
          </w:tcPr>
          <w:p w14:paraId="3BA58708"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left w:val="single" w:sz="8" w:space="0" w:color="auto"/>
            </w:tcBorders>
          </w:tcPr>
          <w:p w14:paraId="583A07DC"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454C677A"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1F2A8405" w14:textId="77777777" w:rsidR="006D4DD8" w:rsidRPr="007D3D31" w:rsidRDefault="006D4DD8" w:rsidP="00BF12FB">
            <w:pPr>
              <w:spacing w:after="120" w:line="220" w:lineRule="exact"/>
              <w:rPr>
                <w:snapToGrid w:val="0"/>
                <w:color w:val="000000"/>
                <w:sz w:val="18"/>
                <w:szCs w:val="18"/>
                <w:lang w:eastAsia="de-DE"/>
              </w:rPr>
            </w:pPr>
          </w:p>
        </w:tc>
        <w:tc>
          <w:tcPr>
            <w:tcW w:w="332" w:type="dxa"/>
          </w:tcPr>
          <w:p w14:paraId="3D177F58"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497D3067"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2B6CCA9" w14:textId="77777777" w:rsidR="006D4DD8" w:rsidRPr="007D3D31" w:rsidRDefault="006D4DD8" w:rsidP="00BF12FB">
            <w:pPr>
              <w:spacing w:after="120" w:line="220" w:lineRule="exact"/>
              <w:rPr>
                <w:snapToGrid w:val="0"/>
                <w:color w:val="000000"/>
                <w:sz w:val="18"/>
                <w:szCs w:val="18"/>
                <w:lang w:eastAsia="de-DE"/>
              </w:rPr>
            </w:pPr>
          </w:p>
        </w:tc>
        <w:tc>
          <w:tcPr>
            <w:tcW w:w="222" w:type="dxa"/>
          </w:tcPr>
          <w:p w14:paraId="19D66928"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518CDD60"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24158E68"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tcPr>
          <w:p w14:paraId="6A050026"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5CE39FDF"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right w:val="single" w:sz="4" w:space="0" w:color="auto"/>
            </w:tcBorders>
          </w:tcPr>
          <w:p w14:paraId="237927B3"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tcPr>
          <w:p w14:paraId="79F4B0E7"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7D9E8427" w14:textId="77777777" w:rsidTr="00BF12FB">
        <w:trPr>
          <w:trHeight w:hRule="exact" w:val="62"/>
        </w:trPr>
        <w:tc>
          <w:tcPr>
            <w:tcW w:w="3182" w:type="dxa"/>
            <w:tcBorders>
              <w:top w:val="single" w:sz="8" w:space="0" w:color="auto"/>
              <w:left w:val="single" w:sz="4" w:space="0" w:color="auto"/>
            </w:tcBorders>
          </w:tcPr>
          <w:p w14:paraId="400BD92F"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2197B93E"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tcBorders>
          </w:tcPr>
          <w:p w14:paraId="54AA38D8" w14:textId="77777777" w:rsidR="006D4DD8" w:rsidRPr="007D3D31" w:rsidRDefault="006D4DD8" w:rsidP="00BF12FB">
            <w:pPr>
              <w:spacing w:after="120" w:line="220" w:lineRule="exact"/>
              <w:ind w:left="142"/>
              <w:rPr>
                <w:snapToGrid w:val="0"/>
                <w:color w:val="000000"/>
                <w:sz w:val="18"/>
                <w:szCs w:val="18"/>
                <w:lang w:eastAsia="de-DE"/>
              </w:rPr>
            </w:pPr>
          </w:p>
        </w:tc>
        <w:tc>
          <w:tcPr>
            <w:tcW w:w="221" w:type="dxa"/>
            <w:tcBorders>
              <w:top w:val="single" w:sz="8" w:space="0" w:color="auto"/>
            </w:tcBorders>
          </w:tcPr>
          <w:p w14:paraId="21538E96" w14:textId="77777777" w:rsidR="006D4DD8" w:rsidRPr="007D3D31" w:rsidRDefault="006D4DD8" w:rsidP="00BF12FB">
            <w:pPr>
              <w:spacing w:after="120" w:line="220" w:lineRule="exact"/>
              <w:ind w:left="142"/>
              <w:rPr>
                <w:snapToGrid w:val="0"/>
                <w:color w:val="000000"/>
                <w:sz w:val="18"/>
                <w:szCs w:val="18"/>
                <w:lang w:eastAsia="de-DE"/>
              </w:rPr>
            </w:pPr>
          </w:p>
        </w:tc>
        <w:tc>
          <w:tcPr>
            <w:tcW w:w="332" w:type="dxa"/>
            <w:tcBorders>
              <w:top w:val="single" w:sz="8" w:space="0" w:color="auto"/>
            </w:tcBorders>
          </w:tcPr>
          <w:p w14:paraId="1D91DB59" w14:textId="77777777" w:rsidR="006D4DD8" w:rsidRPr="007D3D31" w:rsidRDefault="006D4DD8" w:rsidP="00BF12FB">
            <w:pPr>
              <w:spacing w:after="120" w:line="220" w:lineRule="exact"/>
              <w:ind w:left="142"/>
              <w:rPr>
                <w:snapToGrid w:val="0"/>
                <w:color w:val="000000"/>
                <w:sz w:val="18"/>
                <w:szCs w:val="18"/>
                <w:lang w:eastAsia="de-DE"/>
              </w:rPr>
            </w:pPr>
          </w:p>
        </w:tc>
        <w:tc>
          <w:tcPr>
            <w:tcW w:w="221" w:type="dxa"/>
            <w:tcBorders>
              <w:top w:val="single" w:sz="8" w:space="0" w:color="auto"/>
            </w:tcBorders>
          </w:tcPr>
          <w:p w14:paraId="7F98AA6A"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tcBorders>
          </w:tcPr>
          <w:p w14:paraId="1ECE907B" w14:textId="77777777" w:rsidR="006D4DD8" w:rsidRPr="007D3D31" w:rsidRDefault="006D4DD8" w:rsidP="00BF12FB">
            <w:pPr>
              <w:spacing w:after="120" w:line="220" w:lineRule="exact"/>
              <w:ind w:left="142"/>
              <w:rPr>
                <w:snapToGrid w:val="0"/>
                <w:color w:val="000000"/>
                <w:sz w:val="18"/>
                <w:szCs w:val="18"/>
                <w:lang w:eastAsia="de-DE"/>
              </w:rPr>
            </w:pPr>
          </w:p>
        </w:tc>
        <w:tc>
          <w:tcPr>
            <w:tcW w:w="222" w:type="dxa"/>
            <w:tcBorders>
              <w:top w:val="single" w:sz="8" w:space="0" w:color="auto"/>
            </w:tcBorders>
          </w:tcPr>
          <w:p w14:paraId="75898EC7"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tcBorders>
          </w:tcPr>
          <w:p w14:paraId="39376F2A"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tcBorders>
          </w:tcPr>
          <w:p w14:paraId="1EB0764D" w14:textId="77777777" w:rsidR="006D4DD8" w:rsidRPr="007D3D31" w:rsidRDefault="006D4DD8" w:rsidP="00BF12FB">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72B72BDB"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tcBorders>
          </w:tcPr>
          <w:p w14:paraId="781A6020" w14:textId="77777777" w:rsidR="006D4DD8" w:rsidRPr="007D3D31" w:rsidRDefault="006D4DD8" w:rsidP="00BF12FB">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6E6974C" w14:textId="77777777" w:rsidR="006D4DD8" w:rsidRPr="007D3D31" w:rsidRDefault="006D4DD8" w:rsidP="00BF12FB">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77471932" w14:textId="77777777" w:rsidR="006D4DD8" w:rsidRPr="007D3D31" w:rsidRDefault="006D4DD8" w:rsidP="00BF12FB">
            <w:pPr>
              <w:spacing w:after="120" w:line="220" w:lineRule="exact"/>
              <w:ind w:left="142"/>
              <w:rPr>
                <w:snapToGrid w:val="0"/>
                <w:color w:val="000000"/>
                <w:sz w:val="18"/>
                <w:szCs w:val="18"/>
                <w:lang w:eastAsia="de-DE"/>
              </w:rPr>
            </w:pPr>
          </w:p>
        </w:tc>
      </w:tr>
      <w:tr w:rsidR="006D4DD8" w:rsidRPr="007D3D31" w14:paraId="26D256C8" w14:textId="77777777" w:rsidTr="00BF12FB">
        <w:trPr>
          <w:trHeight w:val="256"/>
        </w:trPr>
        <w:tc>
          <w:tcPr>
            <w:tcW w:w="3182" w:type="dxa"/>
            <w:tcBorders>
              <w:left w:val="single" w:sz="4" w:space="0" w:color="auto"/>
            </w:tcBorders>
            <w:vAlign w:val="center"/>
          </w:tcPr>
          <w:p w14:paraId="4540C913" w14:textId="77777777" w:rsidR="006D4DD8" w:rsidRPr="007D3D31" w:rsidRDefault="006D4DD8" w:rsidP="00BF12FB">
            <w:pPr>
              <w:spacing w:after="120" w:line="220" w:lineRule="exact"/>
              <w:ind w:left="284"/>
              <w:rPr>
                <w:snapToGrid w:val="0"/>
                <w:color w:val="000000"/>
                <w:sz w:val="18"/>
                <w:szCs w:val="18"/>
              </w:rPr>
            </w:pPr>
            <w:r w:rsidRPr="007D3D31">
              <w:t>Сигнал V</w:t>
            </w:r>
          </w:p>
        </w:tc>
        <w:tc>
          <w:tcPr>
            <w:tcW w:w="332" w:type="dxa"/>
            <w:tcBorders>
              <w:left w:val="single" w:sz="8" w:space="0" w:color="auto"/>
            </w:tcBorders>
            <w:vAlign w:val="center"/>
          </w:tcPr>
          <w:p w14:paraId="616EAFF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E60D325"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1391126D"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3F7CAD4C"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2D11245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5AAD387"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left w:val="nil"/>
            </w:tcBorders>
            <w:vAlign w:val="center"/>
          </w:tcPr>
          <w:p w14:paraId="058199F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7FB795B"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tcBorders>
            <w:vAlign w:val="center"/>
          </w:tcPr>
          <w:p w14:paraId="656B8AD9"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9BA8B29"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479860D"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518789D"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06D7FB5A"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61B1E0F" w14:textId="77777777" w:rsidTr="00BF12FB">
        <w:trPr>
          <w:trHeight w:hRule="exact" w:val="62"/>
        </w:trPr>
        <w:tc>
          <w:tcPr>
            <w:tcW w:w="3182" w:type="dxa"/>
            <w:tcBorders>
              <w:left w:val="single" w:sz="4" w:space="0" w:color="auto"/>
            </w:tcBorders>
          </w:tcPr>
          <w:p w14:paraId="6E57FB23"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left w:val="single" w:sz="8" w:space="0" w:color="auto"/>
            </w:tcBorders>
          </w:tcPr>
          <w:p w14:paraId="404A6EAB"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028460D4"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2B835C2A" w14:textId="77777777" w:rsidR="006D4DD8" w:rsidRPr="007D3D31" w:rsidRDefault="006D4DD8" w:rsidP="00BF12FB">
            <w:pPr>
              <w:spacing w:after="120" w:line="220" w:lineRule="exact"/>
              <w:rPr>
                <w:snapToGrid w:val="0"/>
                <w:color w:val="000000"/>
                <w:sz w:val="18"/>
                <w:szCs w:val="18"/>
                <w:lang w:eastAsia="de-DE"/>
              </w:rPr>
            </w:pPr>
          </w:p>
        </w:tc>
        <w:tc>
          <w:tcPr>
            <w:tcW w:w="332" w:type="dxa"/>
          </w:tcPr>
          <w:p w14:paraId="6973851C"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0FC66974"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49C8384B" w14:textId="77777777" w:rsidR="006D4DD8" w:rsidRPr="007D3D31" w:rsidRDefault="006D4DD8" w:rsidP="00BF12FB">
            <w:pPr>
              <w:spacing w:after="120" w:line="220" w:lineRule="exact"/>
              <w:rPr>
                <w:snapToGrid w:val="0"/>
                <w:color w:val="000000"/>
                <w:sz w:val="18"/>
                <w:szCs w:val="18"/>
                <w:lang w:eastAsia="de-DE"/>
              </w:rPr>
            </w:pPr>
          </w:p>
        </w:tc>
        <w:tc>
          <w:tcPr>
            <w:tcW w:w="222" w:type="dxa"/>
          </w:tcPr>
          <w:p w14:paraId="21247515"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0EAC6652"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06DE1A67"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tcPr>
          <w:p w14:paraId="11A7A741"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7C8272D"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right w:val="single" w:sz="4" w:space="0" w:color="auto"/>
            </w:tcBorders>
          </w:tcPr>
          <w:p w14:paraId="0493DCE4"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8DCDC0"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977744E" w14:textId="77777777" w:rsidTr="00BF12FB">
        <w:trPr>
          <w:trHeight w:hRule="exact" w:val="62"/>
        </w:trPr>
        <w:tc>
          <w:tcPr>
            <w:tcW w:w="3182" w:type="dxa"/>
            <w:tcBorders>
              <w:top w:val="single" w:sz="8" w:space="0" w:color="auto"/>
              <w:left w:val="single" w:sz="4" w:space="0" w:color="auto"/>
            </w:tcBorders>
          </w:tcPr>
          <w:p w14:paraId="695D0116"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2FFF887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79228D59"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3D958CEA"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tcBorders>
          </w:tcPr>
          <w:p w14:paraId="2D4BB0F8"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4BD0EA4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28B81A2E"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top w:val="single" w:sz="8" w:space="0" w:color="auto"/>
            </w:tcBorders>
          </w:tcPr>
          <w:p w14:paraId="39D12AA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285D4D1D"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1E641739"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00DB9657"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032336AA"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8F4CDEE"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28D154F"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0D55130" w14:textId="77777777" w:rsidTr="00BF12FB">
        <w:trPr>
          <w:trHeight w:val="256"/>
        </w:trPr>
        <w:tc>
          <w:tcPr>
            <w:tcW w:w="3182" w:type="dxa"/>
            <w:tcBorders>
              <w:left w:val="single" w:sz="4" w:space="0" w:color="auto"/>
            </w:tcBorders>
            <w:vAlign w:val="center"/>
          </w:tcPr>
          <w:p w14:paraId="56B5B0CC" w14:textId="77777777" w:rsidR="006D4DD8" w:rsidRPr="007D3D31" w:rsidRDefault="006D4DD8" w:rsidP="00BF12FB">
            <w:pPr>
              <w:spacing w:after="120" w:line="220" w:lineRule="exact"/>
              <w:ind w:left="284"/>
              <w:rPr>
                <w:snapToGrid w:val="0"/>
                <w:color w:val="000000"/>
                <w:sz w:val="18"/>
                <w:szCs w:val="18"/>
              </w:rPr>
            </w:pPr>
            <w:r w:rsidRPr="007D3D31">
              <w:t>Сигнал Е</w:t>
            </w:r>
          </w:p>
        </w:tc>
        <w:tc>
          <w:tcPr>
            <w:tcW w:w="332" w:type="dxa"/>
            <w:tcBorders>
              <w:left w:val="single" w:sz="8" w:space="0" w:color="auto"/>
            </w:tcBorders>
            <w:vAlign w:val="center"/>
          </w:tcPr>
          <w:p w14:paraId="134C617F"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4450160"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1652C194"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FD90E6C"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450B4643"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C934A16"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left w:val="nil"/>
            </w:tcBorders>
            <w:vAlign w:val="center"/>
          </w:tcPr>
          <w:p w14:paraId="198E0E5A"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9C95CCC"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tcBorders>
            <w:vAlign w:val="center"/>
          </w:tcPr>
          <w:p w14:paraId="3CF9F09A"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B900C66"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3897B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56205E0E"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2C5297C"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4F0FA12" w14:textId="77777777" w:rsidTr="00BF12FB">
        <w:trPr>
          <w:trHeight w:hRule="exact" w:val="62"/>
        </w:trPr>
        <w:tc>
          <w:tcPr>
            <w:tcW w:w="3182" w:type="dxa"/>
            <w:tcBorders>
              <w:left w:val="single" w:sz="4" w:space="0" w:color="auto"/>
            </w:tcBorders>
          </w:tcPr>
          <w:p w14:paraId="229881CB"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left w:val="single" w:sz="8" w:space="0" w:color="auto"/>
            </w:tcBorders>
          </w:tcPr>
          <w:p w14:paraId="4FB81D0A"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53EEFBB"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3A7FD6BD" w14:textId="77777777" w:rsidR="006D4DD8" w:rsidRPr="007D3D31" w:rsidRDefault="006D4DD8" w:rsidP="00BF12FB">
            <w:pPr>
              <w:spacing w:after="120" w:line="220" w:lineRule="exact"/>
              <w:rPr>
                <w:snapToGrid w:val="0"/>
                <w:color w:val="000000"/>
                <w:sz w:val="18"/>
                <w:szCs w:val="18"/>
                <w:lang w:eastAsia="de-DE"/>
              </w:rPr>
            </w:pPr>
          </w:p>
        </w:tc>
        <w:tc>
          <w:tcPr>
            <w:tcW w:w="332" w:type="dxa"/>
          </w:tcPr>
          <w:p w14:paraId="555DE986"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0ED4A3DB"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0E9ECACC" w14:textId="77777777" w:rsidR="006D4DD8" w:rsidRPr="007D3D31" w:rsidRDefault="006D4DD8" w:rsidP="00BF12FB">
            <w:pPr>
              <w:spacing w:after="120" w:line="220" w:lineRule="exact"/>
              <w:rPr>
                <w:snapToGrid w:val="0"/>
                <w:color w:val="000000"/>
                <w:sz w:val="18"/>
                <w:szCs w:val="18"/>
                <w:lang w:eastAsia="de-DE"/>
              </w:rPr>
            </w:pPr>
          </w:p>
        </w:tc>
        <w:tc>
          <w:tcPr>
            <w:tcW w:w="222" w:type="dxa"/>
          </w:tcPr>
          <w:p w14:paraId="7CD6BD76"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552F5166"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1352A7E0"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tcPr>
          <w:p w14:paraId="64FEEC7A"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22C2F5B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right w:val="single" w:sz="4" w:space="0" w:color="auto"/>
            </w:tcBorders>
          </w:tcPr>
          <w:p w14:paraId="2C5833F6"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tcPr>
          <w:p w14:paraId="4ECE21BC"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3C07F5FE" w14:textId="77777777" w:rsidTr="00BF12FB">
        <w:trPr>
          <w:trHeight w:hRule="exact" w:val="62"/>
        </w:trPr>
        <w:tc>
          <w:tcPr>
            <w:tcW w:w="3182" w:type="dxa"/>
            <w:tcBorders>
              <w:top w:val="single" w:sz="8" w:space="0" w:color="auto"/>
              <w:left w:val="single" w:sz="4" w:space="0" w:color="auto"/>
            </w:tcBorders>
          </w:tcPr>
          <w:p w14:paraId="3BB65709"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5D35CD95"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741CBABF"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0D3527A1"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tcBorders>
          </w:tcPr>
          <w:p w14:paraId="4B3DF0E1"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224EB3B8"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4051545D"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top w:val="single" w:sz="8" w:space="0" w:color="auto"/>
            </w:tcBorders>
          </w:tcPr>
          <w:p w14:paraId="0B1E484F"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23C8ADFB"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64C74143"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B1F815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12B15321"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CEC3C6"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123951E8"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1A9504AF" w14:textId="77777777" w:rsidTr="00BF12FB">
        <w:trPr>
          <w:trHeight w:val="256"/>
        </w:trPr>
        <w:tc>
          <w:tcPr>
            <w:tcW w:w="3182" w:type="dxa"/>
            <w:tcBorders>
              <w:left w:val="single" w:sz="4" w:space="0" w:color="auto"/>
            </w:tcBorders>
            <w:vAlign w:val="center"/>
          </w:tcPr>
          <w:p w14:paraId="1874DA68" w14:textId="77777777" w:rsidR="006D4DD8" w:rsidRPr="007D3D31" w:rsidRDefault="006D4DD8" w:rsidP="00BF12FB">
            <w:pPr>
              <w:spacing w:after="120" w:line="220" w:lineRule="exact"/>
              <w:ind w:left="284"/>
              <w:rPr>
                <w:snapToGrid w:val="0"/>
                <w:color w:val="000000"/>
                <w:sz w:val="18"/>
                <w:szCs w:val="18"/>
              </w:rPr>
            </w:pPr>
            <w:r w:rsidRPr="007D3D31">
              <w:t>Сигнал W</w:t>
            </w:r>
          </w:p>
        </w:tc>
        <w:tc>
          <w:tcPr>
            <w:tcW w:w="332" w:type="dxa"/>
            <w:tcBorders>
              <w:left w:val="single" w:sz="8" w:space="0" w:color="auto"/>
            </w:tcBorders>
            <w:vAlign w:val="center"/>
          </w:tcPr>
          <w:p w14:paraId="55EB860C"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7825206"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6D919DF2"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06655117"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77E4A2B7"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9432BA3"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left w:val="nil"/>
            </w:tcBorders>
            <w:vAlign w:val="center"/>
          </w:tcPr>
          <w:p w14:paraId="40EDC815"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7D21AC7C"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tcBorders>
            <w:vAlign w:val="center"/>
          </w:tcPr>
          <w:p w14:paraId="0FE30F9B"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14DA58D8"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8F1E67"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688E1747"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2E1FF209"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6F15FF63" w14:textId="77777777" w:rsidTr="00BF12FB">
        <w:trPr>
          <w:trHeight w:hRule="exact" w:val="62"/>
        </w:trPr>
        <w:tc>
          <w:tcPr>
            <w:tcW w:w="3182" w:type="dxa"/>
            <w:tcBorders>
              <w:left w:val="single" w:sz="4" w:space="0" w:color="auto"/>
            </w:tcBorders>
          </w:tcPr>
          <w:p w14:paraId="61E17701"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left w:val="single" w:sz="8" w:space="0" w:color="auto"/>
            </w:tcBorders>
          </w:tcPr>
          <w:p w14:paraId="219F3B81"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74BA8B0B"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33751444" w14:textId="77777777" w:rsidR="006D4DD8" w:rsidRPr="007D3D31" w:rsidRDefault="006D4DD8" w:rsidP="00BF12FB">
            <w:pPr>
              <w:spacing w:after="120" w:line="220" w:lineRule="exact"/>
              <w:rPr>
                <w:snapToGrid w:val="0"/>
                <w:color w:val="000000"/>
                <w:sz w:val="18"/>
                <w:szCs w:val="18"/>
                <w:lang w:eastAsia="de-DE"/>
              </w:rPr>
            </w:pPr>
          </w:p>
        </w:tc>
        <w:tc>
          <w:tcPr>
            <w:tcW w:w="332" w:type="dxa"/>
          </w:tcPr>
          <w:p w14:paraId="2D974481"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1F2BCD80"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E7769A9" w14:textId="77777777" w:rsidR="006D4DD8" w:rsidRPr="007D3D31" w:rsidRDefault="006D4DD8" w:rsidP="00BF12FB">
            <w:pPr>
              <w:spacing w:after="120" w:line="220" w:lineRule="exact"/>
              <w:rPr>
                <w:snapToGrid w:val="0"/>
                <w:color w:val="000000"/>
                <w:sz w:val="18"/>
                <w:szCs w:val="18"/>
                <w:lang w:eastAsia="de-DE"/>
              </w:rPr>
            </w:pPr>
          </w:p>
        </w:tc>
        <w:tc>
          <w:tcPr>
            <w:tcW w:w="222" w:type="dxa"/>
          </w:tcPr>
          <w:p w14:paraId="761D6124"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0249FE2"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78167A0A"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tcPr>
          <w:p w14:paraId="1154C2C7"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7BC10A8E"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right w:val="single" w:sz="4" w:space="0" w:color="auto"/>
            </w:tcBorders>
          </w:tcPr>
          <w:p w14:paraId="37BEE79E"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tcPr>
          <w:p w14:paraId="31C85FF5"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41685BF0" w14:textId="77777777" w:rsidTr="00BF12FB">
        <w:trPr>
          <w:trHeight w:hRule="exact" w:val="62"/>
        </w:trPr>
        <w:tc>
          <w:tcPr>
            <w:tcW w:w="3182" w:type="dxa"/>
            <w:tcBorders>
              <w:top w:val="single" w:sz="8" w:space="0" w:color="auto"/>
              <w:left w:val="single" w:sz="4" w:space="0" w:color="auto"/>
            </w:tcBorders>
          </w:tcPr>
          <w:p w14:paraId="39F35A72"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7E1AD6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37C5B756"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37172833"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tcBorders>
          </w:tcPr>
          <w:p w14:paraId="0E6DEAB9"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29D2658B"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078E5107"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top w:val="single" w:sz="8" w:space="0" w:color="auto"/>
            </w:tcBorders>
          </w:tcPr>
          <w:p w14:paraId="79C7309D"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69A0E447"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5C6271B3"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47B0CE2C"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64E24845"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57FB7A8C"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59933E2"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49021B58" w14:textId="77777777" w:rsidTr="00BF12FB">
        <w:trPr>
          <w:trHeight w:val="256"/>
        </w:trPr>
        <w:tc>
          <w:tcPr>
            <w:tcW w:w="3182" w:type="dxa"/>
            <w:tcBorders>
              <w:left w:val="single" w:sz="4" w:space="0" w:color="auto"/>
            </w:tcBorders>
            <w:vAlign w:val="center"/>
          </w:tcPr>
          <w:p w14:paraId="5B9BE32C" w14:textId="77777777" w:rsidR="006D4DD8" w:rsidRPr="007D3D31" w:rsidRDefault="006D4DD8" w:rsidP="00BF12FB">
            <w:pPr>
              <w:spacing w:after="120" w:line="220" w:lineRule="exact"/>
              <w:ind w:left="284"/>
              <w:rPr>
                <w:snapToGrid w:val="0"/>
                <w:color w:val="000000"/>
                <w:sz w:val="18"/>
                <w:szCs w:val="18"/>
              </w:rPr>
            </w:pPr>
            <w:r w:rsidRPr="007D3D31">
              <w:t>Сигнал Т</w:t>
            </w:r>
          </w:p>
        </w:tc>
        <w:tc>
          <w:tcPr>
            <w:tcW w:w="332" w:type="dxa"/>
            <w:tcBorders>
              <w:left w:val="single" w:sz="8" w:space="0" w:color="auto"/>
            </w:tcBorders>
            <w:vAlign w:val="center"/>
          </w:tcPr>
          <w:p w14:paraId="0666F8C9"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762FCC7"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6B883C40"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47C5AE9"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tcBorders>
            <w:vAlign w:val="center"/>
          </w:tcPr>
          <w:p w14:paraId="11B879A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D1EFF49"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left w:val="nil"/>
            </w:tcBorders>
            <w:vAlign w:val="center"/>
          </w:tcPr>
          <w:p w14:paraId="59347FA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11949D"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tcBorders>
            <w:vAlign w:val="center"/>
          </w:tcPr>
          <w:p w14:paraId="137F234E"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F7A19C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A3B310B"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2BD55FB8"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3C5DED3"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5B0B4FD" w14:textId="77777777" w:rsidTr="00BF12FB">
        <w:trPr>
          <w:trHeight w:hRule="exact" w:val="62"/>
        </w:trPr>
        <w:tc>
          <w:tcPr>
            <w:tcW w:w="3182" w:type="dxa"/>
            <w:tcBorders>
              <w:left w:val="single" w:sz="4" w:space="0" w:color="auto"/>
            </w:tcBorders>
          </w:tcPr>
          <w:p w14:paraId="70DFDEE0"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left w:val="single" w:sz="8" w:space="0" w:color="auto"/>
            </w:tcBorders>
          </w:tcPr>
          <w:p w14:paraId="57762465"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A5F1B9E"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5DB36FF0" w14:textId="77777777" w:rsidR="006D4DD8" w:rsidRPr="007D3D31" w:rsidRDefault="006D4DD8" w:rsidP="00BF12FB">
            <w:pPr>
              <w:spacing w:after="120" w:line="220" w:lineRule="exact"/>
              <w:rPr>
                <w:snapToGrid w:val="0"/>
                <w:color w:val="000000"/>
                <w:sz w:val="18"/>
                <w:szCs w:val="18"/>
                <w:lang w:eastAsia="de-DE"/>
              </w:rPr>
            </w:pPr>
          </w:p>
        </w:tc>
        <w:tc>
          <w:tcPr>
            <w:tcW w:w="332" w:type="dxa"/>
          </w:tcPr>
          <w:p w14:paraId="47DA2779" w14:textId="77777777" w:rsidR="006D4DD8" w:rsidRPr="007D3D31" w:rsidRDefault="006D4DD8" w:rsidP="00BF12FB">
            <w:pPr>
              <w:spacing w:after="120" w:line="220" w:lineRule="exact"/>
              <w:rPr>
                <w:snapToGrid w:val="0"/>
                <w:color w:val="000000"/>
                <w:sz w:val="18"/>
                <w:szCs w:val="18"/>
                <w:lang w:eastAsia="de-DE"/>
              </w:rPr>
            </w:pPr>
          </w:p>
        </w:tc>
        <w:tc>
          <w:tcPr>
            <w:tcW w:w="221" w:type="dxa"/>
          </w:tcPr>
          <w:p w14:paraId="17292C45"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21940858" w14:textId="77777777" w:rsidR="006D4DD8" w:rsidRPr="007D3D31" w:rsidRDefault="006D4DD8" w:rsidP="00BF12FB">
            <w:pPr>
              <w:spacing w:after="120" w:line="220" w:lineRule="exact"/>
              <w:rPr>
                <w:snapToGrid w:val="0"/>
                <w:color w:val="000000"/>
                <w:sz w:val="18"/>
                <w:szCs w:val="18"/>
                <w:lang w:eastAsia="de-DE"/>
              </w:rPr>
            </w:pPr>
          </w:p>
        </w:tc>
        <w:tc>
          <w:tcPr>
            <w:tcW w:w="222" w:type="dxa"/>
          </w:tcPr>
          <w:p w14:paraId="4710D110"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6B313C62"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5AE6792E"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tcBorders>
          </w:tcPr>
          <w:p w14:paraId="56C3C408" w14:textId="77777777" w:rsidR="006D4DD8" w:rsidRPr="007D3D31" w:rsidRDefault="006D4DD8" w:rsidP="00BF12FB">
            <w:pPr>
              <w:spacing w:after="120" w:line="220" w:lineRule="exact"/>
              <w:rPr>
                <w:snapToGrid w:val="0"/>
                <w:color w:val="000000"/>
                <w:sz w:val="18"/>
                <w:szCs w:val="18"/>
                <w:lang w:eastAsia="de-DE"/>
              </w:rPr>
            </w:pPr>
          </w:p>
        </w:tc>
        <w:tc>
          <w:tcPr>
            <w:tcW w:w="331" w:type="dxa"/>
          </w:tcPr>
          <w:p w14:paraId="2F445D7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right w:val="single" w:sz="4" w:space="0" w:color="auto"/>
            </w:tcBorders>
          </w:tcPr>
          <w:p w14:paraId="6CC19F86"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right w:val="single" w:sz="4" w:space="0" w:color="auto"/>
            </w:tcBorders>
          </w:tcPr>
          <w:p w14:paraId="5B11D1F6"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24A2E7D4" w14:textId="77777777" w:rsidTr="00BF12FB">
        <w:trPr>
          <w:trHeight w:hRule="exact" w:val="62"/>
        </w:trPr>
        <w:tc>
          <w:tcPr>
            <w:tcW w:w="3182" w:type="dxa"/>
            <w:tcBorders>
              <w:top w:val="single" w:sz="8" w:space="0" w:color="auto"/>
              <w:left w:val="single" w:sz="4" w:space="0" w:color="auto"/>
            </w:tcBorders>
          </w:tcPr>
          <w:p w14:paraId="771C39F4" w14:textId="77777777" w:rsidR="006D4DD8" w:rsidRPr="007D3D31" w:rsidRDefault="006D4DD8" w:rsidP="00BF12FB">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0E8430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395F0621"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0D7B037F"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tcBorders>
          </w:tcPr>
          <w:p w14:paraId="4341DB01"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top w:val="single" w:sz="8" w:space="0" w:color="auto"/>
            </w:tcBorders>
          </w:tcPr>
          <w:p w14:paraId="507B9439"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2FF226E6"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top w:val="single" w:sz="8" w:space="0" w:color="auto"/>
            </w:tcBorders>
          </w:tcPr>
          <w:p w14:paraId="77CB176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454CA533"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286A81F3"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9081AC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tcBorders>
          </w:tcPr>
          <w:p w14:paraId="66F6F89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2BAA8AB9"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898AFF3"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5F0DDA8A" w14:textId="77777777" w:rsidTr="00BF12FB">
        <w:trPr>
          <w:trHeight w:val="256"/>
        </w:trPr>
        <w:tc>
          <w:tcPr>
            <w:tcW w:w="3182" w:type="dxa"/>
            <w:tcBorders>
              <w:left w:val="single" w:sz="4" w:space="0" w:color="auto"/>
              <w:bottom w:val="single" w:sz="12" w:space="0" w:color="auto"/>
            </w:tcBorders>
            <w:vAlign w:val="bottom"/>
          </w:tcPr>
          <w:p w14:paraId="18A46EBC" w14:textId="77777777" w:rsidR="006D4DD8" w:rsidRPr="007D3D31" w:rsidRDefault="006D4DD8" w:rsidP="00BF12FB">
            <w:pPr>
              <w:spacing w:after="120" w:line="220" w:lineRule="exact"/>
              <w:ind w:left="284"/>
              <w:rPr>
                <w:snapToGrid w:val="0"/>
                <w:color w:val="000000"/>
                <w:sz w:val="18"/>
                <w:szCs w:val="18"/>
              </w:rPr>
            </w:pPr>
            <w:r w:rsidRPr="007D3D31">
              <w:t>Другие сигналы</w:t>
            </w:r>
            <w:r w:rsidRPr="00CE1BA6">
              <w:rPr>
                <w:vertAlign w:val="superscript"/>
              </w:rPr>
              <w:t>3</w:t>
            </w:r>
          </w:p>
        </w:tc>
        <w:tc>
          <w:tcPr>
            <w:tcW w:w="332" w:type="dxa"/>
            <w:tcBorders>
              <w:left w:val="single" w:sz="8" w:space="0" w:color="auto"/>
              <w:bottom w:val="single" w:sz="12" w:space="0" w:color="auto"/>
            </w:tcBorders>
            <w:vAlign w:val="bottom"/>
          </w:tcPr>
          <w:p w14:paraId="7738D70B"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A9EBC67"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16AE9B8E"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43924BC9" w14:textId="77777777" w:rsidR="006D4DD8" w:rsidRPr="007D3D31" w:rsidRDefault="006D4DD8" w:rsidP="00BF12FB">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5E723682"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EA206EC" w14:textId="77777777" w:rsidR="006D4DD8" w:rsidRPr="007D3D31" w:rsidRDefault="006D4DD8" w:rsidP="00BF12FB">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08F06294"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9028F40"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423E48AA" w14:textId="77777777" w:rsidR="006D4DD8" w:rsidRPr="007D3D31" w:rsidRDefault="006D4DD8" w:rsidP="00BF12FB">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6A76875C"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6033B9F3" w14:textId="77777777" w:rsidR="006D4DD8" w:rsidRPr="007D3D31" w:rsidRDefault="006D4DD8" w:rsidP="00BF12FB">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3B717DD6" w14:textId="77777777" w:rsidR="006D4DD8" w:rsidRPr="007D3D31" w:rsidRDefault="006D4DD8" w:rsidP="00BF12FB">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0BF55D6D" w14:textId="77777777" w:rsidR="006D4DD8" w:rsidRPr="007D3D31" w:rsidRDefault="006D4DD8" w:rsidP="00BF12FB">
            <w:pPr>
              <w:spacing w:after="120" w:line="220" w:lineRule="exact"/>
              <w:rPr>
                <w:snapToGrid w:val="0"/>
                <w:color w:val="000000"/>
                <w:sz w:val="18"/>
                <w:szCs w:val="18"/>
                <w:lang w:eastAsia="de-DE"/>
              </w:rPr>
            </w:pPr>
          </w:p>
        </w:tc>
      </w:tr>
      <w:tr w:rsidR="006D4DD8" w:rsidRPr="007D3D31" w14:paraId="4D1ADAE5" w14:textId="77777777" w:rsidTr="00BF12FB">
        <w:trPr>
          <w:trHeight w:hRule="exact" w:val="2217"/>
        </w:trPr>
        <w:tc>
          <w:tcPr>
            <w:tcW w:w="12930" w:type="dxa"/>
            <w:gridSpan w:val="14"/>
            <w:tcBorders>
              <w:top w:val="single" w:sz="12" w:space="0" w:color="auto"/>
            </w:tcBorders>
            <w:vAlign w:val="bottom"/>
          </w:tcPr>
          <w:p w14:paraId="3185C5F6" w14:textId="77777777" w:rsidR="006D4DD8" w:rsidRPr="00E06105" w:rsidRDefault="006D4DD8" w:rsidP="00BF12FB">
            <w:pPr>
              <w:tabs>
                <w:tab w:val="left" w:pos="397"/>
                <w:tab w:val="right" w:pos="1021"/>
              </w:tabs>
              <w:spacing w:before="120" w:line="220" w:lineRule="exact"/>
              <w:ind w:left="1134" w:right="1134" w:hanging="1029"/>
              <w:rPr>
                <w:snapToGrid w:val="0"/>
                <w:sz w:val="18"/>
                <w:szCs w:val="20"/>
              </w:rPr>
            </w:pPr>
            <w:r w:rsidRPr="00E06105">
              <w:rPr>
                <w:sz w:val="18"/>
                <w:szCs w:val="20"/>
                <w:vertAlign w:val="superscript"/>
              </w:rPr>
              <w:t>1</w:t>
            </w:r>
            <w:r w:rsidRPr="00E06105">
              <w:rPr>
                <w:sz w:val="18"/>
                <w:szCs w:val="20"/>
              </w:rPr>
              <w:tab/>
              <w:t>В соответствующей(их) клетке(ах) укажите крестиком (X) используемую(</w:t>
            </w:r>
            <w:proofErr w:type="spellStart"/>
            <w:r w:rsidRPr="00E06105">
              <w:rPr>
                <w:sz w:val="18"/>
                <w:szCs w:val="20"/>
              </w:rPr>
              <w:t>ые</w:t>
            </w:r>
            <w:proofErr w:type="spellEnd"/>
            <w:r w:rsidRPr="00E06105">
              <w:rPr>
                <w:sz w:val="18"/>
                <w:szCs w:val="20"/>
              </w:rPr>
              <w:t>) комбинацию(и).</w:t>
            </w:r>
          </w:p>
          <w:p w14:paraId="7408426F" w14:textId="77777777" w:rsidR="006D4DD8" w:rsidRPr="00E06105" w:rsidRDefault="006D4DD8" w:rsidP="00BF12FB">
            <w:pPr>
              <w:tabs>
                <w:tab w:val="left" w:pos="397"/>
                <w:tab w:val="right" w:pos="1021"/>
              </w:tabs>
              <w:spacing w:line="220" w:lineRule="exact"/>
              <w:ind w:left="1134" w:right="1134" w:hanging="1029"/>
              <w:rPr>
                <w:snapToGrid w:val="0"/>
                <w:sz w:val="18"/>
                <w:szCs w:val="20"/>
              </w:rPr>
            </w:pPr>
            <w:r w:rsidRPr="00E06105">
              <w:rPr>
                <w:sz w:val="18"/>
                <w:szCs w:val="20"/>
                <w:vertAlign w:val="superscript"/>
              </w:rPr>
              <w:t>2</w:t>
            </w:r>
            <w:r w:rsidRPr="00E06105">
              <w:rPr>
                <w:sz w:val="18"/>
                <w:szCs w:val="20"/>
              </w:rPr>
              <w:tab/>
              <w:t>Укажите следующее:</w:t>
            </w:r>
          </w:p>
          <w:p w14:paraId="7BE994E1" w14:textId="77777777" w:rsidR="006D4DD8" w:rsidRPr="00E06105" w:rsidRDefault="006D4DD8" w:rsidP="00BF12FB">
            <w:pPr>
              <w:tabs>
                <w:tab w:val="left" w:pos="426"/>
                <w:tab w:val="left" w:pos="851"/>
              </w:tabs>
              <w:spacing w:line="220" w:lineRule="exact"/>
              <w:ind w:left="1134" w:right="1134" w:hanging="1029"/>
              <w:rPr>
                <w:snapToGrid w:val="0"/>
                <w:sz w:val="18"/>
                <w:szCs w:val="20"/>
              </w:rPr>
            </w:pPr>
            <w:r>
              <w:rPr>
                <w:sz w:val="18"/>
                <w:szCs w:val="20"/>
              </w:rPr>
              <w:tab/>
            </w:r>
            <w:r w:rsidRPr="00E06105">
              <w:rPr>
                <w:sz w:val="18"/>
                <w:szCs w:val="20"/>
              </w:rPr>
              <w:t>a)</w:t>
            </w:r>
            <w:r w:rsidRPr="00E06105">
              <w:rPr>
                <w:sz w:val="18"/>
                <w:szCs w:val="20"/>
              </w:rPr>
              <w:tab/>
              <w:t>физический характер (электрический ток/напряжение, оптические, механические, гидравлические, пневматические характеристики...);</w:t>
            </w:r>
          </w:p>
          <w:p w14:paraId="4B0185FB" w14:textId="77777777" w:rsidR="006D4DD8" w:rsidRPr="00E06105" w:rsidRDefault="006D4DD8" w:rsidP="00BF12FB">
            <w:pPr>
              <w:widowControl w:val="0"/>
              <w:tabs>
                <w:tab w:val="left" w:pos="426"/>
                <w:tab w:val="left" w:pos="851"/>
              </w:tabs>
              <w:spacing w:line="220" w:lineRule="exact"/>
              <w:ind w:left="1134" w:right="1134" w:hanging="1029"/>
              <w:rPr>
                <w:snapToGrid w:val="0"/>
                <w:sz w:val="18"/>
                <w:szCs w:val="20"/>
              </w:rPr>
            </w:pPr>
            <w:r>
              <w:rPr>
                <w:sz w:val="18"/>
                <w:szCs w:val="20"/>
              </w:rPr>
              <w:tab/>
            </w:r>
            <w:r w:rsidRPr="00E06105">
              <w:rPr>
                <w:sz w:val="18"/>
                <w:szCs w:val="20"/>
              </w:rPr>
              <w:t>b)</w:t>
            </w:r>
            <w:r w:rsidRPr="00E06105">
              <w:rPr>
                <w:sz w:val="18"/>
                <w:szCs w:val="20"/>
              </w:rPr>
              <w:tab/>
              <w:t>тип сигнала (постоянный/аналоговый, бинарный, в цифровой кодировке…);</w:t>
            </w:r>
          </w:p>
          <w:p w14:paraId="147DCCF9" w14:textId="77777777" w:rsidR="006D4DD8" w:rsidRPr="00E06105" w:rsidRDefault="006D4DD8" w:rsidP="00BF12FB">
            <w:pPr>
              <w:tabs>
                <w:tab w:val="left" w:pos="426"/>
                <w:tab w:val="left" w:pos="851"/>
              </w:tabs>
              <w:spacing w:line="220" w:lineRule="exact"/>
              <w:ind w:left="1134" w:right="1134" w:hanging="1029"/>
              <w:rPr>
                <w:snapToGrid w:val="0"/>
                <w:sz w:val="18"/>
                <w:szCs w:val="20"/>
              </w:rPr>
            </w:pPr>
            <w:r>
              <w:rPr>
                <w:sz w:val="18"/>
                <w:szCs w:val="20"/>
              </w:rPr>
              <w:tab/>
            </w:r>
            <w:r w:rsidRPr="00E06105">
              <w:rPr>
                <w:sz w:val="18"/>
                <w:szCs w:val="20"/>
              </w:rPr>
              <w:t>c)</w:t>
            </w:r>
            <w:r w:rsidRPr="00E06105">
              <w:rPr>
                <w:sz w:val="18"/>
                <w:szCs w:val="20"/>
              </w:rPr>
              <w:tab/>
              <w:t>зависящие от времени характеристики (постоянная времени, разрешающая способность...);</w:t>
            </w:r>
          </w:p>
          <w:p w14:paraId="392D1751" w14:textId="77777777" w:rsidR="006D4DD8" w:rsidRPr="00E06105" w:rsidRDefault="006D4DD8" w:rsidP="00BF12FB">
            <w:pPr>
              <w:tabs>
                <w:tab w:val="left" w:pos="426"/>
                <w:tab w:val="left" w:pos="851"/>
              </w:tabs>
              <w:spacing w:line="220" w:lineRule="exact"/>
              <w:ind w:left="1134" w:right="1134" w:hanging="1029"/>
              <w:rPr>
                <w:snapToGrid w:val="0"/>
                <w:sz w:val="18"/>
                <w:szCs w:val="20"/>
              </w:rPr>
            </w:pPr>
            <w:r>
              <w:rPr>
                <w:sz w:val="18"/>
                <w:szCs w:val="20"/>
              </w:rPr>
              <w:tab/>
            </w:r>
            <w:r w:rsidRPr="00E06105">
              <w:rPr>
                <w:sz w:val="18"/>
                <w:szCs w:val="20"/>
              </w:rPr>
              <w:t>d)</w:t>
            </w:r>
            <w:r w:rsidRPr="00E06105">
              <w:rPr>
                <w:sz w:val="18"/>
                <w:szCs w:val="20"/>
              </w:rPr>
              <w:tab/>
              <w:t>статус сигнала при выполнении условий, предусмотренных в пункте 6.22.7.4 Правил № 48 ООН;</w:t>
            </w:r>
          </w:p>
          <w:p w14:paraId="11E4545F" w14:textId="77777777" w:rsidR="006D4DD8" w:rsidRPr="00E06105" w:rsidRDefault="006D4DD8" w:rsidP="00BF12FB">
            <w:pPr>
              <w:tabs>
                <w:tab w:val="left" w:pos="426"/>
                <w:tab w:val="left" w:pos="851"/>
              </w:tabs>
              <w:spacing w:line="220" w:lineRule="exact"/>
              <w:ind w:left="1134" w:right="1134" w:hanging="1029"/>
              <w:rPr>
                <w:snapToGrid w:val="0"/>
                <w:sz w:val="18"/>
                <w:szCs w:val="20"/>
              </w:rPr>
            </w:pPr>
            <w:r>
              <w:rPr>
                <w:sz w:val="18"/>
                <w:szCs w:val="20"/>
              </w:rPr>
              <w:tab/>
            </w:r>
            <w:r w:rsidRPr="00E06105">
              <w:rPr>
                <w:sz w:val="18"/>
                <w:szCs w:val="20"/>
              </w:rPr>
              <w:t>e)</w:t>
            </w:r>
            <w:r w:rsidRPr="00E06105">
              <w:rPr>
                <w:sz w:val="18"/>
                <w:szCs w:val="20"/>
              </w:rPr>
              <w:tab/>
              <w:t>статус сигнала в случае сбоя (со ссылкой на системный ввод).</w:t>
            </w:r>
          </w:p>
          <w:p w14:paraId="7F858119" w14:textId="77777777" w:rsidR="006D4DD8" w:rsidRPr="00E06105" w:rsidRDefault="006D4DD8" w:rsidP="00BF12FB">
            <w:pPr>
              <w:tabs>
                <w:tab w:val="left" w:pos="397"/>
                <w:tab w:val="right" w:pos="1021"/>
              </w:tabs>
              <w:spacing w:line="220" w:lineRule="exact"/>
              <w:ind w:left="1134" w:right="1134" w:hanging="1029"/>
              <w:rPr>
                <w:sz w:val="18"/>
                <w:szCs w:val="20"/>
              </w:rPr>
            </w:pPr>
            <w:r w:rsidRPr="00E06105">
              <w:rPr>
                <w:sz w:val="18"/>
                <w:szCs w:val="20"/>
                <w:vertAlign w:val="superscript"/>
              </w:rPr>
              <w:t>3</w:t>
            </w:r>
            <w:r w:rsidRPr="00E06105">
              <w:rPr>
                <w:sz w:val="18"/>
                <w:szCs w:val="20"/>
              </w:rPr>
              <w:tab/>
              <w:t>Согласно описанию подателей заявки; при необходимости используйте отдельный лист.</w:t>
            </w:r>
          </w:p>
          <w:p w14:paraId="3FB68BF3" w14:textId="77777777" w:rsidR="006D4DD8" w:rsidRDefault="006D4DD8" w:rsidP="00BF12FB">
            <w:pPr>
              <w:spacing w:line="220" w:lineRule="exact"/>
              <w:ind w:hanging="1029"/>
              <w:rPr>
                <w:sz w:val="18"/>
                <w:szCs w:val="20"/>
                <w:lang w:eastAsia="de-DE"/>
              </w:rPr>
            </w:pPr>
          </w:p>
          <w:p w14:paraId="5923CA75" w14:textId="77777777" w:rsidR="006D4DD8" w:rsidRPr="00D80B99" w:rsidRDefault="006D4DD8" w:rsidP="00BF12FB">
            <w:pPr>
              <w:rPr>
                <w:sz w:val="18"/>
                <w:szCs w:val="20"/>
                <w:lang w:eastAsia="de-DE"/>
              </w:rPr>
            </w:pPr>
          </w:p>
        </w:tc>
      </w:tr>
    </w:tbl>
    <w:p w14:paraId="01402F10" w14:textId="77777777" w:rsidR="006D4DD8" w:rsidRPr="007D3D31" w:rsidRDefault="006D4DD8" w:rsidP="00494B92">
      <w:pPr>
        <w:pStyle w:val="afc"/>
        <w:spacing w:after="0"/>
        <w:ind w:left="567"/>
        <w:rPr>
          <w:b/>
          <w:lang w:val="ru-RU"/>
        </w:rPr>
      </w:pPr>
      <w:r w:rsidRPr="007D3D31">
        <w:rPr>
          <w:b/>
          <w:bCs/>
          <w:lang w:val="ru-RU"/>
        </w:rPr>
        <w:t>Бланк описания адаптивной системы переднего освещения № 2</w:t>
      </w:r>
      <w:r w:rsidRPr="007D3D31">
        <w:rPr>
          <w:lang w:val="ru-RU"/>
        </w:rPr>
        <w:t xml:space="preserve"> </w:t>
      </w:r>
    </w:p>
    <w:p w14:paraId="165A1E5B" w14:textId="77777777" w:rsidR="006D4DD8" w:rsidRPr="007D3D31" w:rsidRDefault="006D4DD8" w:rsidP="00494B92">
      <w:pPr>
        <w:pStyle w:val="afc"/>
        <w:ind w:left="567"/>
        <w:rPr>
          <w:b/>
          <w:lang w:val="ru-RU"/>
        </w:rPr>
      </w:pPr>
      <w:r w:rsidRPr="007D3D31">
        <w:rPr>
          <w:b/>
          <w:bCs/>
          <w:lang w:val="ru-RU"/>
        </w:rPr>
        <w:t>Состояние светотеневой границы, корректирующие устройства и процедуры корректировки для световых модулей</w:t>
      </w:r>
    </w:p>
    <w:tbl>
      <w:tblPr>
        <w:tblW w:w="0" w:type="auto"/>
        <w:tblInd w:w="-5" w:type="dxa"/>
        <w:tblLayout w:type="fixed"/>
        <w:tblCellMar>
          <w:left w:w="30" w:type="dxa"/>
          <w:right w:w="30" w:type="dxa"/>
        </w:tblCellMar>
        <w:tblLook w:val="0000" w:firstRow="0" w:lastRow="0" w:firstColumn="0" w:lastColumn="0" w:noHBand="0" w:noVBand="0"/>
      </w:tblPr>
      <w:tblGrid>
        <w:gridCol w:w="1100"/>
        <w:gridCol w:w="1594"/>
        <w:gridCol w:w="1843"/>
        <w:gridCol w:w="1382"/>
        <w:gridCol w:w="1418"/>
        <w:gridCol w:w="1417"/>
        <w:gridCol w:w="1418"/>
        <w:gridCol w:w="3543"/>
      </w:tblGrid>
      <w:tr w:rsidR="006D4DD8" w:rsidRPr="00E06105" w14:paraId="4B9D581A" w14:textId="77777777" w:rsidTr="00BF12FB">
        <w:trPr>
          <w:cantSplit/>
          <w:trHeight w:val="389"/>
        </w:trPr>
        <w:tc>
          <w:tcPr>
            <w:tcW w:w="1100" w:type="dxa"/>
            <w:vMerge w:val="restart"/>
            <w:tcBorders>
              <w:top w:val="single" w:sz="4" w:space="0" w:color="auto"/>
              <w:left w:val="single" w:sz="4" w:space="0" w:color="auto"/>
              <w:bottom w:val="single" w:sz="12" w:space="0" w:color="auto"/>
            </w:tcBorders>
            <w:vAlign w:val="bottom"/>
          </w:tcPr>
          <w:p w14:paraId="1A4B3C9D"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Световой модуль №</w:t>
            </w:r>
            <w:r w:rsidRPr="006A72A2">
              <w:rPr>
                <w:sz w:val="16"/>
                <w:szCs w:val="16"/>
                <w:vertAlign w:val="superscript"/>
              </w:rPr>
              <w:t>4</w:t>
            </w:r>
          </w:p>
        </w:tc>
        <w:tc>
          <w:tcPr>
            <w:tcW w:w="3437" w:type="dxa"/>
            <w:gridSpan w:val="2"/>
            <w:tcBorders>
              <w:top w:val="single" w:sz="4" w:space="0" w:color="auto"/>
              <w:left w:val="single" w:sz="4" w:space="0" w:color="auto"/>
              <w:bottom w:val="single" w:sz="4" w:space="0" w:color="auto"/>
            </w:tcBorders>
            <w:vAlign w:val="center"/>
          </w:tcPr>
          <w:p w14:paraId="536110D0"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Состояние светотеневой границы</w:t>
            </w:r>
            <w:r w:rsidRPr="00494B92">
              <w:rPr>
                <w:sz w:val="16"/>
                <w:szCs w:val="16"/>
                <w:vertAlign w:val="superscript"/>
              </w:rPr>
              <w:t>5</w:t>
            </w:r>
          </w:p>
        </w:tc>
        <w:tc>
          <w:tcPr>
            <w:tcW w:w="5635" w:type="dxa"/>
            <w:gridSpan w:val="4"/>
            <w:tcBorders>
              <w:top w:val="single" w:sz="4" w:space="0" w:color="auto"/>
              <w:left w:val="single" w:sz="4" w:space="0" w:color="auto"/>
              <w:bottom w:val="single" w:sz="4" w:space="0" w:color="auto"/>
              <w:right w:val="single" w:sz="4" w:space="0" w:color="auto"/>
            </w:tcBorders>
            <w:vAlign w:val="center"/>
          </w:tcPr>
          <w:p w14:paraId="4DCEDF7B"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Корректирующее устройство</w:t>
            </w:r>
          </w:p>
        </w:tc>
        <w:tc>
          <w:tcPr>
            <w:tcW w:w="3543" w:type="dxa"/>
            <w:vMerge w:val="restart"/>
            <w:tcBorders>
              <w:top w:val="single" w:sz="4" w:space="0" w:color="auto"/>
              <w:left w:val="nil"/>
              <w:bottom w:val="single" w:sz="12" w:space="0" w:color="auto"/>
              <w:right w:val="single" w:sz="4" w:space="0" w:color="auto"/>
            </w:tcBorders>
            <w:vAlign w:val="center"/>
          </w:tcPr>
          <w:p w14:paraId="146040A9" w14:textId="77777777" w:rsidR="006D4DD8" w:rsidRPr="00E06105" w:rsidRDefault="006D4DD8" w:rsidP="00BF12FB">
            <w:pPr>
              <w:spacing w:before="80" w:after="80" w:line="200" w:lineRule="exact"/>
              <w:ind w:left="113" w:right="113"/>
              <w:rPr>
                <w:b/>
                <w:bCs/>
                <w:i/>
                <w:snapToGrid w:val="0"/>
                <w:color w:val="000000"/>
                <w:sz w:val="16"/>
                <w:szCs w:val="16"/>
              </w:rPr>
            </w:pPr>
            <w:r w:rsidRPr="00E06105">
              <w:rPr>
                <w:b/>
                <w:bCs/>
                <w:i/>
                <w:iCs/>
                <w:sz w:val="16"/>
                <w:szCs w:val="16"/>
              </w:rPr>
              <w:t>Характеристики и дополнительные положения (если предусмотрены</w:t>
            </w:r>
            <w:r w:rsidRPr="009F0E04">
              <w:rPr>
                <w:b/>
                <w:bCs/>
                <w:i/>
                <w:iCs/>
                <w:sz w:val="16"/>
                <w:szCs w:val="16"/>
              </w:rPr>
              <w:t>)</w:t>
            </w:r>
            <w:r w:rsidRPr="00494B92">
              <w:rPr>
                <w:sz w:val="16"/>
                <w:szCs w:val="16"/>
                <w:vertAlign w:val="superscript"/>
              </w:rPr>
              <w:t>8</w:t>
            </w:r>
          </w:p>
        </w:tc>
      </w:tr>
      <w:tr w:rsidR="006D4DD8" w:rsidRPr="00E06105" w14:paraId="759017BF" w14:textId="77777777" w:rsidTr="00BF12FB">
        <w:trPr>
          <w:cantSplit/>
          <w:trHeight w:val="389"/>
        </w:trPr>
        <w:tc>
          <w:tcPr>
            <w:tcW w:w="1100" w:type="dxa"/>
            <w:vMerge/>
            <w:tcBorders>
              <w:top w:val="nil"/>
              <w:left w:val="single" w:sz="4" w:space="0" w:color="auto"/>
              <w:bottom w:val="single" w:sz="12" w:space="0" w:color="auto"/>
              <w:right w:val="single" w:sz="6" w:space="0" w:color="auto"/>
            </w:tcBorders>
          </w:tcPr>
          <w:p w14:paraId="6E49CCF0" w14:textId="77777777" w:rsidR="006D4DD8" w:rsidRPr="009F0E04" w:rsidRDefault="006D4DD8" w:rsidP="00BF12FB">
            <w:pPr>
              <w:spacing w:before="80" w:after="80" w:line="200" w:lineRule="exact"/>
              <w:ind w:left="113" w:right="113"/>
              <w:rPr>
                <w:b/>
                <w:bCs/>
                <w:i/>
                <w:iCs/>
                <w:snapToGrid w:val="0"/>
                <w:color w:val="000000"/>
                <w:sz w:val="16"/>
                <w:szCs w:val="16"/>
                <w:lang w:eastAsia="de-DE"/>
              </w:rPr>
            </w:pPr>
          </w:p>
        </w:tc>
        <w:tc>
          <w:tcPr>
            <w:tcW w:w="3437" w:type="dxa"/>
            <w:gridSpan w:val="2"/>
            <w:tcBorders>
              <w:left w:val="single" w:sz="6" w:space="0" w:color="auto"/>
              <w:bottom w:val="single" w:sz="6" w:space="0" w:color="auto"/>
              <w:right w:val="single" w:sz="6" w:space="0" w:color="auto"/>
            </w:tcBorders>
          </w:tcPr>
          <w:p w14:paraId="2047F7D2"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Световой модуль, обеспечивающий или участвующий в обеспечении одной или более светотеневых границ луча ближнего света,</w:t>
            </w:r>
          </w:p>
        </w:tc>
        <w:tc>
          <w:tcPr>
            <w:tcW w:w="2800" w:type="dxa"/>
            <w:gridSpan w:val="2"/>
            <w:tcBorders>
              <w:left w:val="single" w:sz="6" w:space="0" w:color="auto"/>
              <w:bottom w:val="single" w:sz="6" w:space="0" w:color="auto"/>
              <w:right w:val="single" w:sz="6" w:space="0" w:color="auto"/>
            </w:tcBorders>
            <w:vAlign w:val="center"/>
          </w:tcPr>
          <w:p w14:paraId="03FAE4AC"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по вертикали</w:t>
            </w:r>
          </w:p>
        </w:tc>
        <w:tc>
          <w:tcPr>
            <w:tcW w:w="2835" w:type="dxa"/>
            <w:gridSpan w:val="2"/>
            <w:tcBorders>
              <w:left w:val="single" w:sz="6" w:space="0" w:color="auto"/>
              <w:bottom w:val="single" w:sz="6" w:space="0" w:color="auto"/>
              <w:right w:val="single" w:sz="6" w:space="0" w:color="auto"/>
            </w:tcBorders>
            <w:vAlign w:val="center"/>
          </w:tcPr>
          <w:p w14:paraId="4B23427F"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по горизонтали</w:t>
            </w:r>
          </w:p>
        </w:tc>
        <w:tc>
          <w:tcPr>
            <w:tcW w:w="3543" w:type="dxa"/>
            <w:vMerge/>
            <w:tcBorders>
              <w:left w:val="single" w:sz="6" w:space="0" w:color="auto"/>
              <w:bottom w:val="single" w:sz="12" w:space="0" w:color="auto"/>
              <w:right w:val="single" w:sz="4" w:space="0" w:color="auto"/>
            </w:tcBorders>
          </w:tcPr>
          <w:p w14:paraId="22BADBD4" w14:textId="77777777" w:rsidR="006D4DD8" w:rsidRPr="00E06105" w:rsidRDefault="006D4DD8" w:rsidP="00BF12FB">
            <w:pPr>
              <w:spacing w:before="80" w:after="80" w:line="200" w:lineRule="exact"/>
              <w:ind w:left="113" w:right="113"/>
              <w:rPr>
                <w:i/>
                <w:snapToGrid w:val="0"/>
                <w:color w:val="000000"/>
                <w:sz w:val="16"/>
                <w:szCs w:val="16"/>
                <w:lang w:eastAsia="de-DE"/>
              </w:rPr>
            </w:pPr>
          </w:p>
        </w:tc>
      </w:tr>
      <w:tr w:rsidR="006D4DD8" w:rsidRPr="00E06105" w14:paraId="6888F82E" w14:textId="77777777" w:rsidTr="00BF12FB">
        <w:trPr>
          <w:cantSplit/>
          <w:trHeight w:hRule="exact" w:val="1930"/>
        </w:trPr>
        <w:tc>
          <w:tcPr>
            <w:tcW w:w="1100" w:type="dxa"/>
            <w:vMerge/>
            <w:tcBorders>
              <w:top w:val="nil"/>
              <w:left w:val="single" w:sz="4" w:space="0" w:color="auto"/>
              <w:bottom w:val="single" w:sz="12" w:space="0" w:color="auto"/>
              <w:right w:val="single" w:sz="6" w:space="0" w:color="auto"/>
            </w:tcBorders>
            <w:vAlign w:val="center"/>
          </w:tcPr>
          <w:p w14:paraId="33EC0262" w14:textId="77777777" w:rsidR="006D4DD8" w:rsidRPr="009F0E04" w:rsidRDefault="006D4DD8" w:rsidP="00BF12FB">
            <w:pPr>
              <w:spacing w:before="80" w:after="80" w:line="200" w:lineRule="exact"/>
              <w:ind w:left="113" w:right="113"/>
              <w:rPr>
                <w:b/>
                <w:bCs/>
                <w:i/>
                <w:iCs/>
                <w:snapToGrid w:val="0"/>
                <w:color w:val="000000"/>
                <w:sz w:val="16"/>
                <w:szCs w:val="16"/>
                <w:lang w:eastAsia="de-DE"/>
              </w:rPr>
            </w:pPr>
          </w:p>
        </w:tc>
        <w:tc>
          <w:tcPr>
            <w:tcW w:w="1594" w:type="dxa"/>
            <w:tcBorders>
              <w:top w:val="single" w:sz="6" w:space="0" w:color="auto"/>
              <w:left w:val="single" w:sz="6" w:space="0" w:color="auto"/>
              <w:bottom w:val="single" w:sz="12" w:space="0" w:color="auto"/>
              <w:right w:val="single" w:sz="6" w:space="0" w:color="auto"/>
            </w:tcBorders>
            <w:vAlign w:val="bottom"/>
          </w:tcPr>
          <w:p w14:paraId="00243728" w14:textId="331D2FD4"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в соответствии с</w:t>
            </w:r>
            <w:r w:rsidR="00296F48">
              <w:rPr>
                <w:b/>
                <w:bCs/>
                <w:i/>
                <w:iCs/>
                <w:sz w:val="16"/>
                <w:szCs w:val="16"/>
              </w:rPr>
              <w:t> </w:t>
            </w:r>
            <w:r w:rsidRPr="009F0E04">
              <w:rPr>
                <w:b/>
                <w:bCs/>
                <w:i/>
                <w:iCs/>
                <w:sz w:val="16"/>
                <w:szCs w:val="16"/>
              </w:rPr>
              <w:t>определениями, содержащимися в</w:t>
            </w:r>
            <w:r w:rsidR="00D60724">
              <w:rPr>
                <w:b/>
                <w:bCs/>
                <w:i/>
                <w:iCs/>
                <w:sz w:val="16"/>
                <w:szCs w:val="16"/>
              </w:rPr>
              <w:t> </w:t>
            </w:r>
            <w:r w:rsidRPr="009F0E04">
              <w:rPr>
                <w:b/>
                <w:bCs/>
                <w:i/>
                <w:iCs/>
                <w:sz w:val="16"/>
                <w:szCs w:val="16"/>
              </w:rPr>
              <w:t>приложении 5 к</w:t>
            </w:r>
            <w:r w:rsidR="00D60724">
              <w:rPr>
                <w:b/>
                <w:bCs/>
                <w:i/>
                <w:iCs/>
                <w:sz w:val="16"/>
                <w:szCs w:val="16"/>
              </w:rPr>
              <w:t> </w:t>
            </w:r>
            <w:r w:rsidRPr="009F0E04">
              <w:rPr>
                <w:b/>
                <w:bCs/>
                <w:i/>
                <w:iCs/>
                <w:sz w:val="16"/>
                <w:szCs w:val="16"/>
              </w:rPr>
              <w:t>настоящим Правилам</w:t>
            </w:r>
            <w:r w:rsidRPr="00494B92">
              <w:rPr>
                <w:sz w:val="16"/>
                <w:szCs w:val="16"/>
                <w:vertAlign w:val="superscript"/>
              </w:rPr>
              <w:t>6</w:t>
            </w:r>
          </w:p>
        </w:tc>
        <w:tc>
          <w:tcPr>
            <w:tcW w:w="1843" w:type="dxa"/>
            <w:tcBorders>
              <w:top w:val="single" w:sz="6" w:space="0" w:color="auto"/>
              <w:left w:val="single" w:sz="6" w:space="0" w:color="auto"/>
              <w:bottom w:val="single" w:sz="12" w:space="0" w:color="auto"/>
              <w:right w:val="single" w:sz="6" w:space="0" w:color="auto"/>
            </w:tcBorders>
            <w:vAlign w:val="bottom"/>
          </w:tcPr>
          <w:p w14:paraId="0864ACF0"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применяются положения пункта</w:t>
            </w:r>
            <w:r>
              <w:rPr>
                <w:b/>
                <w:bCs/>
                <w:i/>
                <w:iCs/>
                <w:sz w:val="16"/>
                <w:szCs w:val="16"/>
              </w:rPr>
              <w:t> </w:t>
            </w:r>
            <w:r w:rsidRPr="009F0E04">
              <w:rPr>
                <w:b/>
                <w:bCs/>
                <w:i/>
                <w:iCs/>
                <w:sz w:val="16"/>
                <w:szCs w:val="16"/>
              </w:rPr>
              <w:t>5.3.5.1 настоящих Правил</w:t>
            </w:r>
            <w:r w:rsidRPr="00494B92">
              <w:rPr>
                <w:sz w:val="16"/>
                <w:szCs w:val="16"/>
                <w:vertAlign w:val="superscript"/>
              </w:rPr>
              <w:t>6</w:t>
            </w:r>
          </w:p>
        </w:tc>
        <w:tc>
          <w:tcPr>
            <w:tcW w:w="1382" w:type="dxa"/>
            <w:tcBorders>
              <w:top w:val="single" w:sz="6" w:space="0" w:color="auto"/>
              <w:left w:val="single" w:sz="6" w:space="0" w:color="auto"/>
              <w:bottom w:val="single" w:sz="12" w:space="0" w:color="auto"/>
              <w:right w:val="single" w:sz="6" w:space="0" w:color="auto"/>
            </w:tcBorders>
            <w:vAlign w:val="bottom"/>
          </w:tcPr>
          <w:p w14:paraId="194B1788" w14:textId="77777777" w:rsidR="006D4DD8" w:rsidRPr="009F0E04" w:rsidRDefault="006D4DD8" w:rsidP="00BF12FB">
            <w:pPr>
              <w:spacing w:before="80" w:after="80" w:line="200" w:lineRule="exact"/>
              <w:ind w:left="113"/>
              <w:rPr>
                <w:b/>
                <w:bCs/>
                <w:i/>
                <w:iCs/>
                <w:snapToGrid w:val="0"/>
                <w:color w:val="000000"/>
                <w:sz w:val="16"/>
                <w:szCs w:val="16"/>
              </w:rPr>
            </w:pPr>
            <w:r w:rsidRPr="009F0E04">
              <w:rPr>
                <w:b/>
                <w:bCs/>
                <w:i/>
                <w:iCs/>
                <w:sz w:val="16"/>
                <w:szCs w:val="16"/>
              </w:rPr>
              <w:t>индивидуальное (</w:t>
            </w:r>
            <w:r w:rsidRPr="009F0E04">
              <w:rPr>
                <w:b/>
                <w:bCs/>
                <w:i/>
                <w:iCs/>
                <w:sz w:val="16"/>
                <w:szCs w:val="16"/>
                <w:lang w:val="en-US"/>
              </w:rPr>
              <w:t>“</w:t>
            </w:r>
            <w:r w:rsidRPr="009F0E04">
              <w:rPr>
                <w:b/>
                <w:bCs/>
                <w:i/>
                <w:iCs/>
                <w:sz w:val="16"/>
                <w:szCs w:val="16"/>
              </w:rPr>
              <w:t>основное</w:t>
            </w:r>
            <w:r w:rsidRPr="009F0E04">
              <w:rPr>
                <w:b/>
                <w:bCs/>
                <w:i/>
                <w:iCs/>
                <w:sz w:val="16"/>
                <w:szCs w:val="16"/>
                <w:lang w:val="en-US"/>
              </w:rPr>
              <w:t>”</w:t>
            </w:r>
            <w:r w:rsidRPr="009F0E04">
              <w:rPr>
                <w:b/>
                <w:bCs/>
                <w:i/>
                <w:iCs/>
                <w:sz w:val="16"/>
                <w:szCs w:val="16"/>
              </w:rPr>
              <w:t>)</w:t>
            </w:r>
            <w:r w:rsidRPr="00494B92">
              <w:rPr>
                <w:sz w:val="16"/>
                <w:szCs w:val="16"/>
                <w:vertAlign w:val="superscript"/>
              </w:rPr>
              <w:t>6, 9</w:t>
            </w:r>
          </w:p>
        </w:tc>
        <w:tc>
          <w:tcPr>
            <w:tcW w:w="1418" w:type="dxa"/>
            <w:tcBorders>
              <w:top w:val="single" w:sz="6" w:space="0" w:color="auto"/>
              <w:left w:val="single" w:sz="6" w:space="0" w:color="auto"/>
              <w:bottom w:val="single" w:sz="12" w:space="0" w:color="auto"/>
              <w:right w:val="single" w:sz="6" w:space="0" w:color="auto"/>
            </w:tcBorders>
            <w:vAlign w:val="bottom"/>
          </w:tcPr>
          <w:p w14:paraId="70D281ED"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подсоеди</w:t>
            </w:r>
            <w:bookmarkStart w:id="27" w:name="_GoBack"/>
            <w:bookmarkEnd w:id="27"/>
            <w:r w:rsidRPr="009F0E04">
              <w:rPr>
                <w:b/>
                <w:bCs/>
                <w:i/>
                <w:iCs/>
                <w:sz w:val="16"/>
                <w:szCs w:val="16"/>
              </w:rPr>
              <w:t xml:space="preserve">ненное к </w:t>
            </w:r>
            <w:r w:rsidRPr="009F0E04">
              <w:rPr>
                <w:b/>
                <w:bCs/>
                <w:i/>
                <w:iCs/>
                <w:sz w:val="16"/>
                <w:szCs w:val="16"/>
                <w:lang w:val="en-US"/>
              </w:rPr>
              <w:t>“</w:t>
            </w:r>
            <w:r w:rsidRPr="009F0E04">
              <w:rPr>
                <w:b/>
                <w:bCs/>
                <w:i/>
                <w:iCs/>
                <w:sz w:val="16"/>
                <w:szCs w:val="16"/>
              </w:rPr>
              <w:t>основному</w:t>
            </w:r>
            <w:r w:rsidRPr="009F0E04">
              <w:rPr>
                <w:b/>
                <w:bCs/>
                <w:i/>
                <w:iCs/>
                <w:sz w:val="16"/>
                <w:szCs w:val="16"/>
                <w:lang w:val="en-US"/>
              </w:rPr>
              <w:t>”</w:t>
            </w:r>
            <w:r w:rsidRPr="009F0E04">
              <w:rPr>
                <w:b/>
                <w:bCs/>
                <w:i/>
                <w:iCs/>
                <w:sz w:val="16"/>
                <w:szCs w:val="16"/>
              </w:rPr>
              <w:t xml:space="preserve"> модулю №</w:t>
            </w:r>
            <w:r w:rsidRPr="00494B92">
              <w:rPr>
                <w:sz w:val="16"/>
                <w:szCs w:val="16"/>
                <w:vertAlign w:val="superscript"/>
              </w:rPr>
              <w:t>7</w:t>
            </w:r>
          </w:p>
        </w:tc>
        <w:tc>
          <w:tcPr>
            <w:tcW w:w="1417" w:type="dxa"/>
            <w:tcBorders>
              <w:top w:val="single" w:sz="6" w:space="0" w:color="auto"/>
              <w:left w:val="single" w:sz="6" w:space="0" w:color="auto"/>
              <w:bottom w:val="single" w:sz="12" w:space="0" w:color="auto"/>
              <w:right w:val="single" w:sz="6" w:space="0" w:color="auto"/>
            </w:tcBorders>
            <w:vAlign w:val="bottom"/>
          </w:tcPr>
          <w:p w14:paraId="56CF67A1" w14:textId="77777777" w:rsidR="006D4DD8" w:rsidRPr="009F0E04" w:rsidRDefault="006D4DD8" w:rsidP="00BF12FB">
            <w:pPr>
              <w:spacing w:before="80" w:after="80" w:line="200" w:lineRule="exact"/>
              <w:ind w:left="113"/>
              <w:rPr>
                <w:b/>
                <w:bCs/>
                <w:i/>
                <w:iCs/>
                <w:snapToGrid w:val="0"/>
                <w:color w:val="000000"/>
                <w:sz w:val="16"/>
                <w:szCs w:val="16"/>
              </w:rPr>
            </w:pPr>
            <w:r w:rsidRPr="009F0E04">
              <w:rPr>
                <w:b/>
                <w:bCs/>
                <w:i/>
                <w:iCs/>
                <w:sz w:val="16"/>
                <w:szCs w:val="16"/>
              </w:rPr>
              <w:t>индивидуальное (</w:t>
            </w:r>
            <w:r w:rsidRPr="009F0E04">
              <w:rPr>
                <w:b/>
                <w:bCs/>
                <w:i/>
                <w:iCs/>
                <w:sz w:val="16"/>
                <w:szCs w:val="16"/>
                <w:lang w:val="en-US"/>
              </w:rPr>
              <w:t>“</w:t>
            </w:r>
            <w:r w:rsidRPr="009F0E04">
              <w:rPr>
                <w:b/>
                <w:bCs/>
                <w:i/>
                <w:iCs/>
                <w:sz w:val="16"/>
                <w:szCs w:val="16"/>
              </w:rPr>
              <w:t>основное</w:t>
            </w:r>
            <w:r w:rsidRPr="009F0E04">
              <w:rPr>
                <w:b/>
                <w:bCs/>
                <w:i/>
                <w:iCs/>
                <w:sz w:val="16"/>
                <w:szCs w:val="16"/>
                <w:lang w:val="en-US"/>
              </w:rPr>
              <w:t>”</w:t>
            </w:r>
            <w:r w:rsidRPr="009F0E04">
              <w:rPr>
                <w:b/>
                <w:bCs/>
                <w:i/>
                <w:iCs/>
                <w:sz w:val="16"/>
                <w:szCs w:val="16"/>
              </w:rPr>
              <w:t>)</w:t>
            </w:r>
            <w:r w:rsidRPr="00494B92">
              <w:rPr>
                <w:sz w:val="16"/>
                <w:szCs w:val="16"/>
                <w:vertAlign w:val="superscript"/>
              </w:rPr>
              <w:t>6, 9</w:t>
            </w:r>
          </w:p>
        </w:tc>
        <w:tc>
          <w:tcPr>
            <w:tcW w:w="1418" w:type="dxa"/>
            <w:tcBorders>
              <w:top w:val="single" w:sz="6" w:space="0" w:color="auto"/>
              <w:left w:val="single" w:sz="6" w:space="0" w:color="auto"/>
              <w:bottom w:val="single" w:sz="12" w:space="0" w:color="auto"/>
              <w:right w:val="single" w:sz="6" w:space="0" w:color="auto"/>
            </w:tcBorders>
            <w:vAlign w:val="bottom"/>
          </w:tcPr>
          <w:p w14:paraId="6DC77DC0" w14:textId="77777777" w:rsidR="006D4DD8" w:rsidRPr="009F0E04" w:rsidRDefault="006D4DD8" w:rsidP="00BF12FB">
            <w:pPr>
              <w:spacing w:before="80" w:after="80" w:line="200" w:lineRule="exact"/>
              <w:ind w:left="113" w:right="113"/>
              <w:rPr>
                <w:b/>
                <w:bCs/>
                <w:i/>
                <w:iCs/>
                <w:snapToGrid w:val="0"/>
                <w:color w:val="000000"/>
                <w:sz w:val="16"/>
                <w:szCs w:val="16"/>
              </w:rPr>
            </w:pPr>
            <w:r w:rsidRPr="009F0E04">
              <w:rPr>
                <w:b/>
                <w:bCs/>
                <w:i/>
                <w:iCs/>
                <w:sz w:val="16"/>
                <w:szCs w:val="16"/>
              </w:rPr>
              <w:t xml:space="preserve">подсоединенное к </w:t>
            </w:r>
            <w:r w:rsidRPr="009F0E04">
              <w:rPr>
                <w:b/>
                <w:bCs/>
                <w:i/>
                <w:iCs/>
                <w:sz w:val="16"/>
                <w:szCs w:val="16"/>
                <w:lang w:val="en-US"/>
              </w:rPr>
              <w:t>“</w:t>
            </w:r>
            <w:r w:rsidRPr="009F0E04">
              <w:rPr>
                <w:b/>
                <w:bCs/>
                <w:i/>
                <w:iCs/>
                <w:sz w:val="16"/>
                <w:szCs w:val="16"/>
              </w:rPr>
              <w:t>основному</w:t>
            </w:r>
            <w:r w:rsidRPr="009F0E04">
              <w:rPr>
                <w:b/>
                <w:bCs/>
                <w:i/>
                <w:iCs/>
                <w:sz w:val="16"/>
                <w:szCs w:val="16"/>
                <w:lang w:val="en-US"/>
              </w:rPr>
              <w:t>”</w:t>
            </w:r>
            <w:r w:rsidRPr="009F0E04">
              <w:rPr>
                <w:b/>
                <w:bCs/>
                <w:i/>
                <w:iCs/>
                <w:sz w:val="16"/>
                <w:szCs w:val="16"/>
              </w:rPr>
              <w:t xml:space="preserve"> модулю №</w:t>
            </w:r>
            <w:r w:rsidRPr="00494B92">
              <w:rPr>
                <w:sz w:val="16"/>
                <w:szCs w:val="16"/>
                <w:vertAlign w:val="superscript"/>
              </w:rPr>
              <w:t>7</w:t>
            </w:r>
          </w:p>
        </w:tc>
        <w:tc>
          <w:tcPr>
            <w:tcW w:w="3543" w:type="dxa"/>
            <w:vMerge/>
            <w:tcBorders>
              <w:left w:val="single" w:sz="6" w:space="0" w:color="auto"/>
              <w:bottom w:val="single" w:sz="12" w:space="0" w:color="auto"/>
              <w:right w:val="single" w:sz="4" w:space="0" w:color="auto"/>
            </w:tcBorders>
            <w:vAlign w:val="center"/>
          </w:tcPr>
          <w:p w14:paraId="19302F08" w14:textId="77777777" w:rsidR="006D4DD8" w:rsidRPr="00E06105" w:rsidRDefault="006D4DD8" w:rsidP="00BF12FB">
            <w:pPr>
              <w:spacing w:before="80" w:after="80" w:line="200" w:lineRule="exact"/>
              <w:ind w:left="113" w:right="113"/>
              <w:rPr>
                <w:i/>
                <w:snapToGrid w:val="0"/>
                <w:color w:val="000000"/>
                <w:sz w:val="16"/>
                <w:szCs w:val="16"/>
                <w:lang w:eastAsia="de-DE"/>
              </w:rPr>
            </w:pPr>
          </w:p>
        </w:tc>
      </w:tr>
      <w:tr w:rsidR="006D4DD8" w:rsidRPr="007D3D31" w14:paraId="620B81EB" w14:textId="77777777" w:rsidTr="00BF12FB">
        <w:trPr>
          <w:cantSplit/>
          <w:trHeight w:val="57"/>
        </w:trPr>
        <w:tc>
          <w:tcPr>
            <w:tcW w:w="1100" w:type="dxa"/>
            <w:tcBorders>
              <w:top w:val="single" w:sz="12" w:space="0" w:color="auto"/>
              <w:left w:val="single" w:sz="4" w:space="0" w:color="auto"/>
              <w:bottom w:val="single" w:sz="6" w:space="0" w:color="auto"/>
              <w:right w:val="single" w:sz="6" w:space="0" w:color="auto"/>
            </w:tcBorders>
            <w:vAlign w:val="center"/>
          </w:tcPr>
          <w:p w14:paraId="69A5F857" w14:textId="77777777" w:rsidR="006D4DD8" w:rsidRPr="007D3D31" w:rsidRDefault="006D4DD8" w:rsidP="00BF12FB">
            <w:pPr>
              <w:spacing w:before="40" w:after="120" w:line="220" w:lineRule="exact"/>
              <w:ind w:left="113" w:right="113"/>
              <w:jc w:val="center"/>
              <w:rPr>
                <w:snapToGrid w:val="0"/>
                <w:color w:val="000000"/>
                <w:sz w:val="18"/>
                <w:szCs w:val="18"/>
              </w:rPr>
            </w:pPr>
            <w:r w:rsidRPr="007D3D31">
              <w:t>1</w:t>
            </w:r>
          </w:p>
        </w:tc>
        <w:tc>
          <w:tcPr>
            <w:tcW w:w="1594" w:type="dxa"/>
            <w:tcBorders>
              <w:top w:val="single" w:sz="12" w:space="0" w:color="auto"/>
              <w:left w:val="single" w:sz="6" w:space="0" w:color="auto"/>
              <w:bottom w:val="single" w:sz="6" w:space="0" w:color="auto"/>
              <w:right w:val="single" w:sz="6" w:space="0" w:color="auto"/>
            </w:tcBorders>
            <w:vAlign w:val="center"/>
          </w:tcPr>
          <w:p w14:paraId="1F351692" w14:textId="77777777" w:rsidR="006D4DD8" w:rsidRPr="007D3D31" w:rsidRDefault="006D4DD8" w:rsidP="00BF12FB">
            <w:pPr>
              <w:spacing w:before="40" w:after="120" w:line="220" w:lineRule="exact"/>
              <w:ind w:left="113" w:right="113"/>
              <w:jc w:val="center"/>
              <w:rPr>
                <w:snapToGrid w:val="0"/>
                <w:color w:val="000000"/>
                <w:sz w:val="18"/>
                <w:szCs w:val="18"/>
              </w:rPr>
            </w:pPr>
            <w:r w:rsidRPr="007D3D31">
              <w:t xml:space="preserve">да/нет </w:t>
            </w:r>
          </w:p>
        </w:tc>
        <w:tc>
          <w:tcPr>
            <w:tcW w:w="1843" w:type="dxa"/>
            <w:tcBorders>
              <w:top w:val="single" w:sz="12" w:space="0" w:color="auto"/>
              <w:left w:val="single" w:sz="6" w:space="0" w:color="auto"/>
              <w:bottom w:val="single" w:sz="6" w:space="0" w:color="auto"/>
              <w:right w:val="single" w:sz="6" w:space="0" w:color="auto"/>
            </w:tcBorders>
            <w:vAlign w:val="center"/>
          </w:tcPr>
          <w:p w14:paraId="52AFA745" w14:textId="77777777" w:rsidR="006D4DD8" w:rsidRPr="007D3D31" w:rsidRDefault="006D4DD8" w:rsidP="00BF12FB">
            <w:pPr>
              <w:spacing w:before="40" w:after="120" w:line="220" w:lineRule="exact"/>
              <w:ind w:left="113" w:right="113"/>
              <w:jc w:val="center"/>
              <w:rPr>
                <w:snapToGrid w:val="0"/>
                <w:color w:val="000000"/>
                <w:sz w:val="18"/>
                <w:szCs w:val="18"/>
              </w:rPr>
            </w:pPr>
            <w:r w:rsidRPr="007D3D31">
              <w:t xml:space="preserve">да/нет </w:t>
            </w:r>
          </w:p>
        </w:tc>
        <w:tc>
          <w:tcPr>
            <w:tcW w:w="1382" w:type="dxa"/>
            <w:tcBorders>
              <w:top w:val="single" w:sz="12" w:space="0" w:color="auto"/>
              <w:left w:val="single" w:sz="6" w:space="0" w:color="auto"/>
              <w:bottom w:val="single" w:sz="6" w:space="0" w:color="auto"/>
              <w:right w:val="single" w:sz="6" w:space="0" w:color="auto"/>
            </w:tcBorders>
            <w:vAlign w:val="center"/>
          </w:tcPr>
          <w:p w14:paraId="37B0DFCD" w14:textId="77777777" w:rsidR="006D4DD8" w:rsidRPr="007D3D31" w:rsidRDefault="006D4DD8" w:rsidP="00BF12FB">
            <w:pPr>
              <w:spacing w:before="40" w:after="120" w:line="220" w:lineRule="exact"/>
              <w:ind w:left="113" w:right="113"/>
              <w:jc w:val="center"/>
              <w:rPr>
                <w:snapToGrid w:val="0"/>
                <w:color w:val="000000"/>
                <w:sz w:val="18"/>
                <w:szCs w:val="18"/>
              </w:rPr>
            </w:pPr>
            <w:r w:rsidRPr="007D3D31">
              <w:t xml:space="preserve">да/нет </w:t>
            </w:r>
          </w:p>
        </w:tc>
        <w:tc>
          <w:tcPr>
            <w:tcW w:w="1418" w:type="dxa"/>
            <w:tcBorders>
              <w:top w:val="single" w:sz="12" w:space="0" w:color="auto"/>
              <w:left w:val="single" w:sz="6" w:space="0" w:color="auto"/>
              <w:bottom w:val="single" w:sz="6" w:space="0" w:color="auto"/>
              <w:right w:val="single" w:sz="6" w:space="0" w:color="auto"/>
            </w:tcBorders>
            <w:vAlign w:val="bottom"/>
          </w:tcPr>
          <w:p w14:paraId="17869E3B" w14:textId="305D502E" w:rsidR="006D4DD8" w:rsidRPr="007D3D31" w:rsidRDefault="00C311ED" w:rsidP="00BF12FB">
            <w:pPr>
              <w:spacing w:before="40" w:after="120" w:line="220" w:lineRule="exact"/>
              <w:ind w:left="113" w:right="113"/>
              <w:jc w:val="center"/>
              <w:rPr>
                <w:snapToGrid w:val="0"/>
                <w:color w:val="000000"/>
                <w:sz w:val="18"/>
                <w:szCs w:val="18"/>
              </w:rPr>
            </w:pPr>
            <w:r w:rsidRPr="002D3A9F">
              <w:rPr>
                <w:snapToGrid w:val="0"/>
                <w:color w:val="000000"/>
                <w:sz w:val="18"/>
                <w:szCs w:val="18"/>
                <w:lang w:eastAsia="de-DE"/>
              </w:rPr>
              <w:t>. . . .</w:t>
            </w:r>
          </w:p>
        </w:tc>
        <w:tc>
          <w:tcPr>
            <w:tcW w:w="1417" w:type="dxa"/>
            <w:tcBorders>
              <w:top w:val="single" w:sz="12" w:space="0" w:color="auto"/>
              <w:left w:val="single" w:sz="6" w:space="0" w:color="auto"/>
              <w:bottom w:val="single" w:sz="6" w:space="0" w:color="auto"/>
              <w:right w:val="single" w:sz="6" w:space="0" w:color="auto"/>
            </w:tcBorders>
            <w:vAlign w:val="center"/>
          </w:tcPr>
          <w:p w14:paraId="22710059" w14:textId="77777777" w:rsidR="006D4DD8" w:rsidRPr="007D3D31" w:rsidRDefault="006D4DD8" w:rsidP="00BF12FB">
            <w:pPr>
              <w:spacing w:before="40" w:after="120" w:line="220" w:lineRule="exact"/>
              <w:ind w:left="113" w:right="113"/>
              <w:jc w:val="center"/>
              <w:rPr>
                <w:snapToGrid w:val="0"/>
                <w:color w:val="000000"/>
                <w:sz w:val="18"/>
                <w:szCs w:val="18"/>
              </w:rPr>
            </w:pPr>
            <w:r w:rsidRPr="007D3D31">
              <w:t xml:space="preserve">да/нет </w:t>
            </w:r>
          </w:p>
        </w:tc>
        <w:tc>
          <w:tcPr>
            <w:tcW w:w="1418" w:type="dxa"/>
            <w:tcBorders>
              <w:top w:val="single" w:sz="12" w:space="0" w:color="auto"/>
              <w:left w:val="single" w:sz="6" w:space="0" w:color="auto"/>
              <w:bottom w:val="single" w:sz="6" w:space="0" w:color="auto"/>
              <w:right w:val="single" w:sz="6" w:space="0" w:color="auto"/>
            </w:tcBorders>
            <w:vAlign w:val="bottom"/>
          </w:tcPr>
          <w:p w14:paraId="642711AC" w14:textId="2DC3E4CA" w:rsidR="006D4DD8" w:rsidRPr="007D3D31" w:rsidRDefault="00C311ED" w:rsidP="00BF12FB">
            <w:pPr>
              <w:spacing w:before="40" w:after="120" w:line="220" w:lineRule="exact"/>
              <w:ind w:left="113" w:right="113"/>
              <w:jc w:val="center"/>
              <w:rPr>
                <w:snapToGrid w:val="0"/>
                <w:color w:val="000000"/>
                <w:sz w:val="18"/>
                <w:szCs w:val="18"/>
              </w:rPr>
            </w:pPr>
            <w:r w:rsidRPr="002D3A9F">
              <w:rPr>
                <w:snapToGrid w:val="0"/>
                <w:color w:val="000000"/>
                <w:sz w:val="18"/>
                <w:szCs w:val="18"/>
                <w:lang w:eastAsia="de-DE"/>
              </w:rPr>
              <w:t>. . . .</w:t>
            </w:r>
          </w:p>
        </w:tc>
        <w:tc>
          <w:tcPr>
            <w:tcW w:w="3543" w:type="dxa"/>
            <w:tcBorders>
              <w:top w:val="single" w:sz="12" w:space="0" w:color="auto"/>
              <w:left w:val="single" w:sz="6" w:space="0" w:color="auto"/>
              <w:bottom w:val="single" w:sz="6" w:space="0" w:color="auto"/>
              <w:right w:val="single" w:sz="4" w:space="0" w:color="auto"/>
            </w:tcBorders>
            <w:vAlign w:val="center"/>
          </w:tcPr>
          <w:p w14:paraId="49DDEE4B" w14:textId="77777777" w:rsidR="006D4DD8" w:rsidRPr="007D3D31" w:rsidRDefault="006D4DD8" w:rsidP="00BF12FB">
            <w:pPr>
              <w:tabs>
                <w:tab w:val="right" w:pos="1021"/>
              </w:tabs>
              <w:spacing w:before="40" w:after="120" w:line="220" w:lineRule="exact"/>
              <w:ind w:left="113" w:right="113" w:hanging="1134"/>
              <w:jc w:val="center"/>
              <w:rPr>
                <w:snapToGrid w:val="0"/>
                <w:sz w:val="18"/>
                <w:szCs w:val="18"/>
                <w:lang w:eastAsia="de-DE"/>
              </w:rPr>
            </w:pPr>
          </w:p>
        </w:tc>
      </w:tr>
      <w:tr w:rsidR="006D4DD8" w:rsidRPr="007D3D31" w14:paraId="510B4595" w14:textId="77777777" w:rsidTr="00BF12FB">
        <w:trPr>
          <w:cantSplit/>
          <w:trHeight w:val="57"/>
        </w:trPr>
        <w:tc>
          <w:tcPr>
            <w:tcW w:w="1100" w:type="dxa"/>
            <w:tcBorders>
              <w:top w:val="single" w:sz="6" w:space="0" w:color="auto"/>
              <w:left w:val="single" w:sz="4" w:space="0" w:color="auto"/>
              <w:bottom w:val="single" w:sz="6" w:space="0" w:color="auto"/>
              <w:right w:val="single" w:sz="6" w:space="0" w:color="auto"/>
            </w:tcBorders>
            <w:vAlign w:val="center"/>
          </w:tcPr>
          <w:p w14:paraId="6E8409EE" w14:textId="77777777" w:rsidR="006D4DD8" w:rsidRPr="007D3D31" w:rsidRDefault="006D4DD8" w:rsidP="00BF12FB">
            <w:pPr>
              <w:spacing w:before="40" w:after="120" w:line="220" w:lineRule="exact"/>
              <w:jc w:val="center"/>
              <w:rPr>
                <w:snapToGrid w:val="0"/>
                <w:color w:val="000000"/>
                <w:sz w:val="18"/>
                <w:szCs w:val="18"/>
              </w:rPr>
            </w:pPr>
            <w:r w:rsidRPr="007D3D31">
              <w:t>2</w:t>
            </w:r>
          </w:p>
        </w:tc>
        <w:tc>
          <w:tcPr>
            <w:tcW w:w="1594" w:type="dxa"/>
            <w:tcBorders>
              <w:top w:val="single" w:sz="6" w:space="0" w:color="auto"/>
              <w:left w:val="single" w:sz="6" w:space="0" w:color="auto"/>
              <w:bottom w:val="single" w:sz="6" w:space="0" w:color="auto"/>
              <w:right w:val="single" w:sz="6" w:space="0" w:color="auto"/>
            </w:tcBorders>
            <w:vAlign w:val="center"/>
          </w:tcPr>
          <w:p w14:paraId="5A7DEF70"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6" w:space="0" w:color="auto"/>
              <w:right w:val="single" w:sz="6" w:space="0" w:color="auto"/>
            </w:tcBorders>
            <w:vAlign w:val="center"/>
          </w:tcPr>
          <w:p w14:paraId="2C577ED2"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6" w:space="0" w:color="auto"/>
              <w:right w:val="single" w:sz="6" w:space="0" w:color="auto"/>
            </w:tcBorders>
            <w:vAlign w:val="center"/>
          </w:tcPr>
          <w:p w14:paraId="33A8FDAE"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7518C94F" w14:textId="6C514BFC" w:rsidR="006D4DD8" w:rsidRPr="007D3D31" w:rsidRDefault="00C311ED" w:rsidP="00BF12FB">
            <w:pPr>
              <w:spacing w:before="40" w:after="120" w:line="220" w:lineRule="exact"/>
              <w:jc w:val="center"/>
              <w:rPr>
                <w:snapToGrid w:val="0"/>
                <w:color w:val="000000"/>
                <w:sz w:val="18"/>
                <w:szCs w:val="18"/>
              </w:rPr>
            </w:pPr>
            <w:r w:rsidRPr="002D3A9F">
              <w:rPr>
                <w:snapToGrid w:val="0"/>
                <w:color w:val="000000"/>
                <w:sz w:val="18"/>
                <w:szCs w:val="18"/>
                <w:lang w:eastAsia="de-DE"/>
              </w:rPr>
              <w:t>. . . .</w:t>
            </w:r>
          </w:p>
        </w:tc>
        <w:tc>
          <w:tcPr>
            <w:tcW w:w="1417" w:type="dxa"/>
            <w:tcBorders>
              <w:top w:val="single" w:sz="6" w:space="0" w:color="auto"/>
              <w:left w:val="single" w:sz="6" w:space="0" w:color="auto"/>
              <w:bottom w:val="single" w:sz="6" w:space="0" w:color="auto"/>
              <w:right w:val="single" w:sz="6" w:space="0" w:color="auto"/>
            </w:tcBorders>
            <w:vAlign w:val="center"/>
          </w:tcPr>
          <w:p w14:paraId="52EFD861"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564CE4AB" w14:textId="382DD642" w:rsidR="006D4DD8" w:rsidRPr="007D3D31" w:rsidRDefault="00C311ED" w:rsidP="00BF12FB">
            <w:pPr>
              <w:spacing w:before="40" w:after="120" w:line="220" w:lineRule="exact"/>
              <w:jc w:val="center"/>
              <w:rPr>
                <w:snapToGrid w:val="0"/>
                <w:color w:val="000000"/>
                <w:sz w:val="18"/>
                <w:szCs w:val="18"/>
              </w:rPr>
            </w:pPr>
            <w:r w:rsidRPr="002D3A9F">
              <w:rPr>
                <w:snapToGrid w:val="0"/>
                <w:color w:val="000000"/>
                <w:sz w:val="18"/>
                <w:szCs w:val="18"/>
                <w:lang w:eastAsia="de-DE"/>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5EED4F62" w14:textId="77777777" w:rsidR="006D4DD8" w:rsidRPr="007D3D31" w:rsidRDefault="006D4DD8" w:rsidP="00BF12FB">
            <w:pPr>
              <w:tabs>
                <w:tab w:val="left" w:pos="254"/>
              </w:tabs>
              <w:spacing w:before="40" w:after="120" w:line="220" w:lineRule="exact"/>
              <w:jc w:val="center"/>
              <w:rPr>
                <w:snapToGrid w:val="0"/>
                <w:sz w:val="18"/>
                <w:szCs w:val="18"/>
                <w:lang w:eastAsia="de-DE"/>
              </w:rPr>
            </w:pPr>
          </w:p>
        </w:tc>
      </w:tr>
      <w:tr w:rsidR="006D4DD8" w:rsidRPr="007D3D31" w14:paraId="081ECBBF" w14:textId="77777777" w:rsidTr="00BF12FB">
        <w:trPr>
          <w:cantSplit/>
          <w:trHeight w:val="57"/>
        </w:trPr>
        <w:tc>
          <w:tcPr>
            <w:tcW w:w="1100" w:type="dxa"/>
            <w:tcBorders>
              <w:top w:val="single" w:sz="6" w:space="0" w:color="auto"/>
              <w:left w:val="single" w:sz="4" w:space="0" w:color="auto"/>
              <w:bottom w:val="single" w:sz="6" w:space="0" w:color="auto"/>
              <w:right w:val="single" w:sz="6" w:space="0" w:color="auto"/>
            </w:tcBorders>
            <w:vAlign w:val="center"/>
          </w:tcPr>
          <w:p w14:paraId="38793CF2" w14:textId="77777777" w:rsidR="006D4DD8" w:rsidRPr="007D3D31" w:rsidRDefault="006D4DD8" w:rsidP="00BF12FB">
            <w:pPr>
              <w:spacing w:before="40" w:after="120" w:line="220" w:lineRule="exact"/>
              <w:jc w:val="center"/>
              <w:rPr>
                <w:snapToGrid w:val="0"/>
                <w:color w:val="000000"/>
                <w:sz w:val="18"/>
                <w:szCs w:val="18"/>
              </w:rPr>
            </w:pPr>
            <w:r w:rsidRPr="007D3D31">
              <w:t>3</w:t>
            </w:r>
          </w:p>
        </w:tc>
        <w:tc>
          <w:tcPr>
            <w:tcW w:w="1594" w:type="dxa"/>
            <w:tcBorders>
              <w:top w:val="single" w:sz="6" w:space="0" w:color="auto"/>
              <w:left w:val="single" w:sz="6" w:space="0" w:color="auto"/>
              <w:bottom w:val="single" w:sz="6" w:space="0" w:color="auto"/>
              <w:right w:val="single" w:sz="6" w:space="0" w:color="auto"/>
            </w:tcBorders>
            <w:vAlign w:val="center"/>
          </w:tcPr>
          <w:p w14:paraId="1E23E543"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6" w:space="0" w:color="auto"/>
              <w:right w:val="single" w:sz="6" w:space="0" w:color="auto"/>
            </w:tcBorders>
            <w:vAlign w:val="center"/>
          </w:tcPr>
          <w:p w14:paraId="621EEA8B"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6" w:space="0" w:color="auto"/>
              <w:right w:val="single" w:sz="6" w:space="0" w:color="auto"/>
            </w:tcBorders>
            <w:vAlign w:val="center"/>
          </w:tcPr>
          <w:p w14:paraId="5718C0F8"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6BAFC834" w14:textId="0A731FBE" w:rsidR="006D4DD8" w:rsidRPr="007D3D31" w:rsidRDefault="00C311ED" w:rsidP="00BF12FB">
            <w:pPr>
              <w:spacing w:before="40" w:after="120" w:line="220" w:lineRule="exact"/>
              <w:jc w:val="center"/>
              <w:rPr>
                <w:snapToGrid w:val="0"/>
                <w:color w:val="000000"/>
                <w:sz w:val="18"/>
                <w:szCs w:val="18"/>
              </w:rPr>
            </w:pPr>
            <w:r w:rsidRPr="002D3A9F">
              <w:rPr>
                <w:snapToGrid w:val="0"/>
                <w:color w:val="000000"/>
                <w:sz w:val="18"/>
                <w:szCs w:val="18"/>
                <w:lang w:eastAsia="de-DE"/>
              </w:rPr>
              <w:t>. . . .</w:t>
            </w:r>
          </w:p>
        </w:tc>
        <w:tc>
          <w:tcPr>
            <w:tcW w:w="1417" w:type="dxa"/>
            <w:tcBorders>
              <w:top w:val="single" w:sz="6" w:space="0" w:color="auto"/>
              <w:left w:val="single" w:sz="6" w:space="0" w:color="auto"/>
              <w:bottom w:val="single" w:sz="6" w:space="0" w:color="auto"/>
              <w:right w:val="single" w:sz="6" w:space="0" w:color="auto"/>
            </w:tcBorders>
            <w:vAlign w:val="center"/>
          </w:tcPr>
          <w:p w14:paraId="51A05220"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0E7B6A5F" w14:textId="73CAAF87" w:rsidR="006D4DD8" w:rsidRPr="007D3D31" w:rsidRDefault="00C311ED" w:rsidP="00BF12FB">
            <w:pPr>
              <w:spacing w:before="40" w:after="120" w:line="220" w:lineRule="exact"/>
              <w:jc w:val="center"/>
              <w:rPr>
                <w:snapToGrid w:val="0"/>
                <w:color w:val="000000"/>
                <w:sz w:val="18"/>
                <w:szCs w:val="18"/>
              </w:rPr>
            </w:pPr>
            <w:r w:rsidRPr="002D3A9F">
              <w:rPr>
                <w:snapToGrid w:val="0"/>
                <w:color w:val="000000"/>
                <w:sz w:val="18"/>
                <w:szCs w:val="18"/>
                <w:lang w:eastAsia="de-DE"/>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2FAC82B3" w14:textId="77777777" w:rsidR="006D4DD8" w:rsidRPr="007D3D31" w:rsidRDefault="006D4DD8" w:rsidP="00BF12FB">
            <w:pPr>
              <w:spacing w:before="40" w:after="120" w:line="220" w:lineRule="exact"/>
              <w:jc w:val="center"/>
              <w:rPr>
                <w:snapToGrid w:val="0"/>
                <w:sz w:val="18"/>
                <w:szCs w:val="18"/>
                <w:lang w:eastAsia="de-DE"/>
              </w:rPr>
            </w:pPr>
          </w:p>
        </w:tc>
      </w:tr>
      <w:tr w:rsidR="006D4DD8" w:rsidRPr="007D3D31" w14:paraId="37CA24DE" w14:textId="77777777" w:rsidTr="00BF12FB">
        <w:trPr>
          <w:cantSplit/>
          <w:trHeight w:val="57"/>
        </w:trPr>
        <w:tc>
          <w:tcPr>
            <w:tcW w:w="1100" w:type="dxa"/>
            <w:tcBorders>
              <w:top w:val="single" w:sz="6" w:space="0" w:color="auto"/>
              <w:left w:val="single" w:sz="4" w:space="0" w:color="auto"/>
              <w:bottom w:val="single" w:sz="6" w:space="0" w:color="auto"/>
              <w:right w:val="single" w:sz="6" w:space="0" w:color="auto"/>
            </w:tcBorders>
            <w:vAlign w:val="center"/>
          </w:tcPr>
          <w:p w14:paraId="207B1323" w14:textId="77777777" w:rsidR="006D4DD8" w:rsidRPr="007D3D31" w:rsidRDefault="006D4DD8" w:rsidP="00BF12FB">
            <w:pPr>
              <w:spacing w:before="40" w:after="120" w:line="220" w:lineRule="exact"/>
              <w:jc w:val="center"/>
              <w:rPr>
                <w:snapToGrid w:val="0"/>
                <w:color w:val="000000"/>
                <w:sz w:val="18"/>
                <w:szCs w:val="18"/>
              </w:rPr>
            </w:pPr>
            <w:r w:rsidRPr="007D3D31">
              <w:t>4</w:t>
            </w:r>
          </w:p>
        </w:tc>
        <w:tc>
          <w:tcPr>
            <w:tcW w:w="1594" w:type="dxa"/>
            <w:tcBorders>
              <w:top w:val="single" w:sz="6" w:space="0" w:color="auto"/>
              <w:left w:val="single" w:sz="6" w:space="0" w:color="auto"/>
              <w:bottom w:val="single" w:sz="6" w:space="0" w:color="auto"/>
              <w:right w:val="single" w:sz="6" w:space="0" w:color="auto"/>
            </w:tcBorders>
            <w:vAlign w:val="center"/>
          </w:tcPr>
          <w:p w14:paraId="2C99FAC3"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6" w:space="0" w:color="auto"/>
              <w:right w:val="single" w:sz="6" w:space="0" w:color="auto"/>
            </w:tcBorders>
            <w:vAlign w:val="center"/>
          </w:tcPr>
          <w:p w14:paraId="2A35C489"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6" w:space="0" w:color="auto"/>
              <w:right w:val="single" w:sz="6" w:space="0" w:color="auto"/>
            </w:tcBorders>
            <w:vAlign w:val="center"/>
          </w:tcPr>
          <w:p w14:paraId="6BC1905C"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7BCC1C65"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1417" w:type="dxa"/>
            <w:tcBorders>
              <w:top w:val="single" w:sz="6" w:space="0" w:color="auto"/>
              <w:left w:val="single" w:sz="6" w:space="0" w:color="auto"/>
              <w:bottom w:val="single" w:sz="6" w:space="0" w:color="auto"/>
              <w:right w:val="single" w:sz="6" w:space="0" w:color="auto"/>
            </w:tcBorders>
            <w:vAlign w:val="center"/>
          </w:tcPr>
          <w:p w14:paraId="606A3C03"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668D1987"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4E193319" w14:textId="77777777" w:rsidR="006D4DD8" w:rsidRPr="007D3D31" w:rsidRDefault="006D4DD8" w:rsidP="00BF12FB">
            <w:pPr>
              <w:spacing w:before="40" w:after="120" w:line="220" w:lineRule="exact"/>
              <w:jc w:val="center"/>
              <w:rPr>
                <w:snapToGrid w:val="0"/>
                <w:sz w:val="18"/>
                <w:szCs w:val="18"/>
                <w:lang w:eastAsia="de-DE"/>
              </w:rPr>
            </w:pPr>
          </w:p>
        </w:tc>
      </w:tr>
      <w:tr w:rsidR="006D4DD8" w:rsidRPr="007D3D31" w14:paraId="0992C24A" w14:textId="77777777" w:rsidTr="00BF12FB">
        <w:trPr>
          <w:cantSplit/>
          <w:trHeight w:val="57"/>
        </w:trPr>
        <w:tc>
          <w:tcPr>
            <w:tcW w:w="1100" w:type="dxa"/>
            <w:tcBorders>
              <w:top w:val="single" w:sz="6" w:space="0" w:color="auto"/>
              <w:left w:val="single" w:sz="4" w:space="0" w:color="auto"/>
              <w:bottom w:val="single" w:sz="6" w:space="0" w:color="auto"/>
              <w:right w:val="single" w:sz="6" w:space="0" w:color="auto"/>
            </w:tcBorders>
            <w:vAlign w:val="center"/>
          </w:tcPr>
          <w:p w14:paraId="60F529DE" w14:textId="77777777" w:rsidR="006D4DD8" w:rsidRPr="007D3D31" w:rsidRDefault="006D4DD8" w:rsidP="00BF12FB">
            <w:pPr>
              <w:spacing w:before="40" w:after="120" w:line="220" w:lineRule="exact"/>
              <w:jc w:val="center"/>
              <w:rPr>
                <w:snapToGrid w:val="0"/>
                <w:color w:val="000000"/>
                <w:sz w:val="18"/>
                <w:szCs w:val="18"/>
              </w:rPr>
            </w:pPr>
            <w:r w:rsidRPr="007D3D31">
              <w:t>5</w:t>
            </w:r>
          </w:p>
        </w:tc>
        <w:tc>
          <w:tcPr>
            <w:tcW w:w="1594" w:type="dxa"/>
            <w:tcBorders>
              <w:top w:val="single" w:sz="6" w:space="0" w:color="auto"/>
              <w:left w:val="single" w:sz="6" w:space="0" w:color="auto"/>
              <w:bottom w:val="single" w:sz="6" w:space="0" w:color="auto"/>
              <w:right w:val="single" w:sz="6" w:space="0" w:color="auto"/>
            </w:tcBorders>
            <w:vAlign w:val="center"/>
          </w:tcPr>
          <w:p w14:paraId="385425F5"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6" w:space="0" w:color="auto"/>
              <w:right w:val="single" w:sz="6" w:space="0" w:color="auto"/>
            </w:tcBorders>
            <w:vAlign w:val="center"/>
          </w:tcPr>
          <w:p w14:paraId="0F40E898"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6" w:space="0" w:color="auto"/>
              <w:right w:val="single" w:sz="6" w:space="0" w:color="auto"/>
            </w:tcBorders>
            <w:vAlign w:val="center"/>
          </w:tcPr>
          <w:p w14:paraId="4827D8B9"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3BB21251"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1417" w:type="dxa"/>
            <w:tcBorders>
              <w:top w:val="single" w:sz="6" w:space="0" w:color="auto"/>
              <w:left w:val="single" w:sz="6" w:space="0" w:color="auto"/>
              <w:bottom w:val="single" w:sz="6" w:space="0" w:color="auto"/>
              <w:right w:val="single" w:sz="6" w:space="0" w:color="auto"/>
            </w:tcBorders>
            <w:vAlign w:val="center"/>
          </w:tcPr>
          <w:p w14:paraId="3975707D"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696934B0"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04173682" w14:textId="77777777" w:rsidR="006D4DD8" w:rsidRPr="007D3D31" w:rsidRDefault="006D4DD8" w:rsidP="00BF12FB">
            <w:pPr>
              <w:tabs>
                <w:tab w:val="left" w:pos="254"/>
              </w:tabs>
              <w:spacing w:before="40" w:after="120" w:line="220" w:lineRule="exact"/>
              <w:jc w:val="center"/>
              <w:rPr>
                <w:snapToGrid w:val="0"/>
                <w:sz w:val="18"/>
                <w:szCs w:val="18"/>
                <w:lang w:eastAsia="de-DE"/>
              </w:rPr>
            </w:pPr>
          </w:p>
        </w:tc>
      </w:tr>
      <w:tr w:rsidR="006D4DD8" w:rsidRPr="007D3D31" w14:paraId="72BB227B" w14:textId="77777777" w:rsidTr="00BF12FB">
        <w:trPr>
          <w:cantSplit/>
          <w:trHeight w:val="57"/>
        </w:trPr>
        <w:tc>
          <w:tcPr>
            <w:tcW w:w="1100" w:type="dxa"/>
            <w:tcBorders>
              <w:top w:val="single" w:sz="6" w:space="0" w:color="auto"/>
              <w:left w:val="single" w:sz="4" w:space="0" w:color="auto"/>
              <w:bottom w:val="single" w:sz="6" w:space="0" w:color="auto"/>
              <w:right w:val="single" w:sz="6" w:space="0" w:color="auto"/>
            </w:tcBorders>
            <w:vAlign w:val="center"/>
          </w:tcPr>
          <w:p w14:paraId="5E34590A" w14:textId="77777777" w:rsidR="006D4DD8" w:rsidRPr="007D3D31" w:rsidRDefault="006D4DD8" w:rsidP="00BF12FB">
            <w:pPr>
              <w:spacing w:before="40" w:after="120" w:line="220" w:lineRule="exact"/>
              <w:jc w:val="center"/>
              <w:rPr>
                <w:snapToGrid w:val="0"/>
                <w:color w:val="000000"/>
                <w:sz w:val="18"/>
                <w:szCs w:val="18"/>
              </w:rPr>
            </w:pPr>
            <w:r w:rsidRPr="007D3D31">
              <w:t>6</w:t>
            </w:r>
          </w:p>
        </w:tc>
        <w:tc>
          <w:tcPr>
            <w:tcW w:w="1594" w:type="dxa"/>
            <w:tcBorders>
              <w:top w:val="single" w:sz="6" w:space="0" w:color="auto"/>
              <w:left w:val="single" w:sz="6" w:space="0" w:color="auto"/>
              <w:bottom w:val="single" w:sz="6" w:space="0" w:color="auto"/>
              <w:right w:val="single" w:sz="6" w:space="0" w:color="auto"/>
            </w:tcBorders>
            <w:vAlign w:val="center"/>
          </w:tcPr>
          <w:p w14:paraId="1948AB67"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6" w:space="0" w:color="auto"/>
              <w:right w:val="single" w:sz="6" w:space="0" w:color="auto"/>
            </w:tcBorders>
            <w:vAlign w:val="center"/>
          </w:tcPr>
          <w:p w14:paraId="13E44EEF"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6" w:space="0" w:color="auto"/>
              <w:right w:val="single" w:sz="6" w:space="0" w:color="auto"/>
            </w:tcBorders>
            <w:vAlign w:val="center"/>
          </w:tcPr>
          <w:p w14:paraId="38B4E95C"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0F6953A7"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1417" w:type="dxa"/>
            <w:tcBorders>
              <w:top w:val="single" w:sz="6" w:space="0" w:color="auto"/>
              <w:left w:val="single" w:sz="6" w:space="0" w:color="auto"/>
              <w:bottom w:val="single" w:sz="6" w:space="0" w:color="auto"/>
              <w:right w:val="single" w:sz="6" w:space="0" w:color="auto"/>
            </w:tcBorders>
            <w:vAlign w:val="center"/>
          </w:tcPr>
          <w:p w14:paraId="56BAF05A"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6" w:space="0" w:color="auto"/>
              <w:right w:val="single" w:sz="6" w:space="0" w:color="auto"/>
            </w:tcBorders>
            <w:vAlign w:val="bottom"/>
          </w:tcPr>
          <w:p w14:paraId="5CA39FDC"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0C389BBC" w14:textId="77777777" w:rsidR="006D4DD8" w:rsidRPr="007D3D31" w:rsidRDefault="006D4DD8" w:rsidP="00BF12FB">
            <w:pPr>
              <w:spacing w:before="40" w:after="120" w:line="220" w:lineRule="exact"/>
              <w:jc w:val="center"/>
              <w:rPr>
                <w:snapToGrid w:val="0"/>
                <w:sz w:val="18"/>
                <w:szCs w:val="18"/>
                <w:lang w:eastAsia="de-DE"/>
              </w:rPr>
            </w:pPr>
          </w:p>
        </w:tc>
      </w:tr>
      <w:tr w:rsidR="006D4DD8" w:rsidRPr="007D3D31" w14:paraId="219C173D" w14:textId="77777777" w:rsidTr="00BF12FB">
        <w:trPr>
          <w:cantSplit/>
          <w:trHeight w:val="57"/>
        </w:trPr>
        <w:tc>
          <w:tcPr>
            <w:tcW w:w="1100" w:type="dxa"/>
            <w:tcBorders>
              <w:top w:val="single" w:sz="6" w:space="0" w:color="auto"/>
              <w:left w:val="single" w:sz="4" w:space="0" w:color="auto"/>
              <w:bottom w:val="single" w:sz="12" w:space="0" w:color="auto"/>
              <w:right w:val="single" w:sz="6" w:space="0" w:color="auto"/>
            </w:tcBorders>
            <w:vAlign w:val="center"/>
          </w:tcPr>
          <w:p w14:paraId="1026C8D0" w14:textId="77777777" w:rsidR="006D4DD8" w:rsidRPr="007D3D31" w:rsidRDefault="006D4DD8" w:rsidP="00BF12FB">
            <w:pPr>
              <w:spacing w:before="40" w:after="120" w:line="220" w:lineRule="exact"/>
              <w:jc w:val="center"/>
              <w:rPr>
                <w:snapToGrid w:val="0"/>
                <w:color w:val="000000"/>
                <w:sz w:val="18"/>
                <w:szCs w:val="18"/>
              </w:rPr>
            </w:pPr>
            <w:r w:rsidRPr="007D3D31">
              <w:t>7</w:t>
            </w:r>
          </w:p>
        </w:tc>
        <w:tc>
          <w:tcPr>
            <w:tcW w:w="1594" w:type="dxa"/>
            <w:tcBorders>
              <w:top w:val="single" w:sz="6" w:space="0" w:color="auto"/>
              <w:left w:val="single" w:sz="6" w:space="0" w:color="auto"/>
              <w:bottom w:val="single" w:sz="12" w:space="0" w:color="auto"/>
              <w:right w:val="single" w:sz="6" w:space="0" w:color="auto"/>
            </w:tcBorders>
            <w:vAlign w:val="center"/>
          </w:tcPr>
          <w:p w14:paraId="3AF29E6B"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843" w:type="dxa"/>
            <w:tcBorders>
              <w:top w:val="single" w:sz="6" w:space="0" w:color="auto"/>
              <w:left w:val="single" w:sz="6" w:space="0" w:color="auto"/>
              <w:bottom w:val="single" w:sz="12" w:space="0" w:color="auto"/>
              <w:right w:val="single" w:sz="6" w:space="0" w:color="auto"/>
            </w:tcBorders>
            <w:vAlign w:val="center"/>
          </w:tcPr>
          <w:p w14:paraId="08B433F5"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382" w:type="dxa"/>
            <w:tcBorders>
              <w:top w:val="single" w:sz="6" w:space="0" w:color="auto"/>
              <w:left w:val="single" w:sz="6" w:space="0" w:color="auto"/>
              <w:bottom w:val="single" w:sz="12" w:space="0" w:color="auto"/>
              <w:right w:val="single" w:sz="6" w:space="0" w:color="auto"/>
            </w:tcBorders>
            <w:vAlign w:val="center"/>
          </w:tcPr>
          <w:p w14:paraId="043A039E" w14:textId="77777777" w:rsidR="006D4DD8" w:rsidRPr="007D3D31" w:rsidRDefault="006D4DD8" w:rsidP="00BF12FB">
            <w:pPr>
              <w:spacing w:before="40" w:after="120" w:line="220" w:lineRule="exact"/>
              <w:jc w:val="center"/>
              <w:rPr>
                <w:snapToGrid w:val="0"/>
                <w:color w:val="000000"/>
                <w:sz w:val="18"/>
                <w:szCs w:val="18"/>
                <w:lang w:eastAsia="de-DE"/>
              </w:rPr>
            </w:pPr>
            <w:r w:rsidRPr="007D3D31">
              <w:t>да/нет</w:t>
            </w:r>
          </w:p>
        </w:tc>
        <w:tc>
          <w:tcPr>
            <w:tcW w:w="1418" w:type="dxa"/>
            <w:tcBorders>
              <w:top w:val="single" w:sz="6" w:space="0" w:color="auto"/>
              <w:left w:val="single" w:sz="6" w:space="0" w:color="auto"/>
              <w:bottom w:val="single" w:sz="12" w:space="0" w:color="auto"/>
              <w:right w:val="single" w:sz="6" w:space="0" w:color="auto"/>
            </w:tcBorders>
            <w:vAlign w:val="bottom"/>
          </w:tcPr>
          <w:p w14:paraId="40A96E0F"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1417" w:type="dxa"/>
            <w:tcBorders>
              <w:top w:val="single" w:sz="6" w:space="0" w:color="auto"/>
              <w:left w:val="single" w:sz="6" w:space="0" w:color="auto"/>
              <w:bottom w:val="single" w:sz="12" w:space="0" w:color="auto"/>
              <w:right w:val="single" w:sz="6" w:space="0" w:color="auto"/>
            </w:tcBorders>
            <w:vAlign w:val="center"/>
          </w:tcPr>
          <w:p w14:paraId="3EF00EFD" w14:textId="77777777" w:rsidR="006D4DD8" w:rsidRPr="007D3D31" w:rsidRDefault="006D4DD8" w:rsidP="00BF12FB">
            <w:pPr>
              <w:spacing w:before="40" w:after="120" w:line="220" w:lineRule="exact"/>
              <w:jc w:val="center"/>
              <w:rPr>
                <w:snapToGrid w:val="0"/>
                <w:color w:val="000000"/>
                <w:sz w:val="18"/>
                <w:szCs w:val="18"/>
              </w:rPr>
            </w:pPr>
            <w:r w:rsidRPr="007D3D31">
              <w:t xml:space="preserve">да/нет </w:t>
            </w:r>
          </w:p>
        </w:tc>
        <w:tc>
          <w:tcPr>
            <w:tcW w:w="1418" w:type="dxa"/>
            <w:tcBorders>
              <w:top w:val="single" w:sz="6" w:space="0" w:color="auto"/>
              <w:left w:val="single" w:sz="6" w:space="0" w:color="auto"/>
              <w:bottom w:val="single" w:sz="12" w:space="0" w:color="auto"/>
              <w:right w:val="single" w:sz="6" w:space="0" w:color="auto"/>
            </w:tcBorders>
            <w:vAlign w:val="bottom"/>
          </w:tcPr>
          <w:p w14:paraId="1A7BDC13" w14:textId="77777777" w:rsidR="006D4DD8" w:rsidRPr="007D3D31" w:rsidRDefault="006D4DD8" w:rsidP="00BF12FB">
            <w:pPr>
              <w:spacing w:before="40" w:after="120" w:line="220" w:lineRule="exact"/>
              <w:jc w:val="center"/>
              <w:rPr>
                <w:snapToGrid w:val="0"/>
                <w:color w:val="000000"/>
                <w:sz w:val="18"/>
                <w:szCs w:val="18"/>
                <w:lang w:eastAsia="de-DE"/>
              </w:rPr>
            </w:pPr>
            <w:r w:rsidRPr="007D3D31">
              <w:rPr>
                <w:snapToGrid w:val="0"/>
                <w:color w:val="000000"/>
                <w:sz w:val="18"/>
                <w:szCs w:val="18"/>
                <w:lang w:eastAsia="de-DE"/>
              </w:rPr>
              <w:t>. . . .</w:t>
            </w:r>
          </w:p>
        </w:tc>
        <w:tc>
          <w:tcPr>
            <w:tcW w:w="3543" w:type="dxa"/>
            <w:tcBorders>
              <w:top w:val="single" w:sz="6" w:space="0" w:color="auto"/>
              <w:left w:val="single" w:sz="6" w:space="0" w:color="auto"/>
              <w:bottom w:val="single" w:sz="12" w:space="0" w:color="auto"/>
              <w:right w:val="single" w:sz="4" w:space="0" w:color="auto"/>
            </w:tcBorders>
            <w:vAlign w:val="center"/>
          </w:tcPr>
          <w:p w14:paraId="1CB6886A" w14:textId="77777777" w:rsidR="006D4DD8" w:rsidRPr="007D3D31" w:rsidRDefault="006D4DD8" w:rsidP="00BF12FB">
            <w:pPr>
              <w:spacing w:before="40" w:after="120" w:line="220" w:lineRule="exact"/>
              <w:jc w:val="center"/>
              <w:rPr>
                <w:snapToGrid w:val="0"/>
                <w:sz w:val="18"/>
                <w:szCs w:val="18"/>
                <w:lang w:eastAsia="de-DE"/>
              </w:rPr>
            </w:pPr>
          </w:p>
        </w:tc>
      </w:tr>
      <w:tr w:rsidR="006D4DD8" w:rsidRPr="00740E6F" w14:paraId="32714860" w14:textId="77777777" w:rsidTr="00BF12FB">
        <w:trPr>
          <w:cantSplit/>
          <w:trHeight w:hRule="exact" w:val="1935"/>
        </w:trPr>
        <w:tc>
          <w:tcPr>
            <w:tcW w:w="13715" w:type="dxa"/>
            <w:gridSpan w:val="8"/>
            <w:tcBorders>
              <w:top w:val="single" w:sz="12" w:space="0" w:color="auto"/>
            </w:tcBorders>
            <w:vAlign w:val="center"/>
          </w:tcPr>
          <w:p w14:paraId="7C3432A2" w14:textId="77777777" w:rsidR="006D4DD8" w:rsidRPr="00740E6F" w:rsidRDefault="006D4DD8" w:rsidP="00BF12FB">
            <w:pPr>
              <w:tabs>
                <w:tab w:val="left" w:pos="359"/>
              </w:tabs>
              <w:spacing w:before="120" w:line="220" w:lineRule="exact"/>
              <w:ind w:left="369" w:hanging="261"/>
              <w:rPr>
                <w:sz w:val="18"/>
                <w:szCs w:val="20"/>
              </w:rPr>
            </w:pPr>
            <w:r w:rsidRPr="00740E6F">
              <w:rPr>
                <w:sz w:val="18"/>
                <w:szCs w:val="20"/>
                <w:vertAlign w:val="superscript"/>
              </w:rPr>
              <w:t>4</w:t>
            </w:r>
            <w:r w:rsidRPr="00740E6F">
              <w:rPr>
                <w:sz w:val="18"/>
                <w:szCs w:val="20"/>
              </w:rPr>
              <w:tab/>
              <w:t>Обозначение каждого индивидуального светового модуля системы указано в приложении 1 к настоящим Правилам и на чертежах в соответствии с пунктом 3.1.2 настоящих Правил; при необходимости используйте отдельный(</w:t>
            </w:r>
            <w:proofErr w:type="spellStart"/>
            <w:r w:rsidRPr="00740E6F">
              <w:rPr>
                <w:sz w:val="18"/>
                <w:szCs w:val="20"/>
              </w:rPr>
              <w:t>ые</w:t>
            </w:r>
            <w:proofErr w:type="spellEnd"/>
            <w:r w:rsidRPr="00740E6F">
              <w:rPr>
                <w:sz w:val="18"/>
                <w:szCs w:val="20"/>
              </w:rPr>
              <w:t>) лист(ы).</w:t>
            </w:r>
          </w:p>
          <w:p w14:paraId="798768E2" w14:textId="77777777" w:rsidR="006D4DD8" w:rsidRPr="00740E6F" w:rsidRDefault="006D4DD8" w:rsidP="00BF12FB">
            <w:pPr>
              <w:tabs>
                <w:tab w:val="left" w:pos="359"/>
                <w:tab w:val="right" w:pos="1021"/>
              </w:tabs>
              <w:spacing w:line="220" w:lineRule="exact"/>
              <w:ind w:left="1134" w:hanging="1029"/>
              <w:rPr>
                <w:sz w:val="18"/>
                <w:szCs w:val="20"/>
              </w:rPr>
            </w:pPr>
            <w:r w:rsidRPr="00740E6F">
              <w:rPr>
                <w:sz w:val="18"/>
                <w:szCs w:val="20"/>
                <w:vertAlign w:val="superscript"/>
              </w:rPr>
              <w:t>5</w:t>
            </w:r>
            <w:r w:rsidRPr="00740E6F">
              <w:rPr>
                <w:sz w:val="18"/>
                <w:szCs w:val="20"/>
              </w:rPr>
              <w:tab/>
            </w:r>
            <w:r w:rsidRPr="00740E6F">
              <w:rPr>
                <w:sz w:val="18"/>
                <w:szCs w:val="20"/>
              </w:rPr>
              <w:tab/>
              <w:t>В соответствии с положениями пункта 6.22.6.1.2 Правил № 48 ООН.</w:t>
            </w:r>
          </w:p>
          <w:p w14:paraId="5ACFA601" w14:textId="77777777" w:rsidR="006D4DD8" w:rsidRPr="00740E6F" w:rsidRDefault="006D4DD8" w:rsidP="00BF12FB">
            <w:pPr>
              <w:tabs>
                <w:tab w:val="left" w:pos="359"/>
                <w:tab w:val="right" w:pos="1021"/>
              </w:tabs>
              <w:spacing w:line="220" w:lineRule="exact"/>
              <w:ind w:left="1134" w:hanging="1029"/>
              <w:rPr>
                <w:sz w:val="18"/>
                <w:szCs w:val="20"/>
              </w:rPr>
            </w:pPr>
            <w:r w:rsidRPr="00740E6F">
              <w:rPr>
                <w:sz w:val="18"/>
                <w:szCs w:val="20"/>
                <w:vertAlign w:val="superscript"/>
              </w:rPr>
              <w:t>6</w:t>
            </w:r>
            <w:r w:rsidRPr="00740E6F">
              <w:rPr>
                <w:sz w:val="18"/>
                <w:szCs w:val="20"/>
              </w:rPr>
              <w:tab/>
            </w:r>
            <w:r w:rsidRPr="00740E6F">
              <w:rPr>
                <w:sz w:val="18"/>
                <w:szCs w:val="20"/>
              </w:rPr>
              <w:tab/>
              <w:t>Ненужное вычеркнуть.</w:t>
            </w:r>
          </w:p>
          <w:p w14:paraId="6B205099" w14:textId="77777777" w:rsidR="006D4DD8" w:rsidRPr="00740E6F" w:rsidRDefault="006D4DD8" w:rsidP="00BF12FB">
            <w:pPr>
              <w:tabs>
                <w:tab w:val="left" w:pos="359"/>
                <w:tab w:val="right" w:pos="1021"/>
              </w:tabs>
              <w:spacing w:line="220" w:lineRule="exact"/>
              <w:ind w:left="1134" w:hanging="1029"/>
              <w:rPr>
                <w:sz w:val="18"/>
                <w:szCs w:val="20"/>
              </w:rPr>
            </w:pPr>
            <w:r w:rsidRPr="00740E6F">
              <w:rPr>
                <w:sz w:val="18"/>
                <w:szCs w:val="20"/>
                <w:vertAlign w:val="superscript"/>
              </w:rPr>
              <w:t>7</w:t>
            </w:r>
            <w:r w:rsidRPr="00740E6F">
              <w:rPr>
                <w:sz w:val="18"/>
                <w:szCs w:val="20"/>
              </w:rPr>
              <w:tab/>
            </w:r>
            <w:r w:rsidRPr="00740E6F">
              <w:rPr>
                <w:sz w:val="18"/>
                <w:szCs w:val="20"/>
              </w:rPr>
              <w:tab/>
              <w:t>Указать соответствующий(</w:t>
            </w:r>
            <w:proofErr w:type="spellStart"/>
            <w:r>
              <w:rPr>
                <w:sz w:val="18"/>
                <w:szCs w:val="20"/>
              </w:rPr>
              <w:t>и</w:t>
            </w:r>
            <w:r w:rsidRPr="00740E6F">
              <w:rPr>
                <w:sz w:val="18"/>
                <w:szCs w:val="20"/>
              </w:rPr>
              <w:t>е</w:t>
            </w:r>
            <w:proofErr w:type="spellEnd"/>
            <w:r w:rsidRPr="00740E6F">
              <w:rPr>
                <w:sz w:val="18"/>
                <w:szCs w:val="20"/>
              </w:rPr>
              <w:t>) номер(а) светового(</w:t>
            </w:r>
            <w:proofErr w:type="spellStart"/>
            <w:r w:rsidRPr="00740E6F">
              <w:rPr>
                <w:sz w:val="18"/>
                <w:szCs w:val="20"/>
              </w:rPr>
              <w:t>ых</w:t>
            </w:r>
            <w:proofErr w:type="spellEnd"/>
            <w:r w:rsidRPr="00740E6F">
              <w:rPr>
                <w:sz w:val="18"/>
                <w:szCs w:val="20"/>
              </w:rPr>
              <w:t>) модуля(ей), если это применимо.</w:t>
            </w:r>
          </w:p>
          <w:p w14:paraId="51C0EE6C" w14:textId="77777777" w:rsidR="006D4DD8" w:rsidRPr="00740E6F" w:rsidRDefault="006D4DD8" w:rsidP="00BF12FB">
            <w:pPr>
              <w:tabs>
                <w:tab w:val="left" w:pos="359"/>
              </w:tabs>
              <w:spacing w:line="220" w:lineRule="exact"/>
              <w:ind w:left="364" w:hanging="259"/>
              <w:rPr>
                <w:sz w:val="18"/>
                <w:szCs w:val="20"/>
              </w:rPr>
            </w:pPr>
            <w:r w:rsidRPr="00740E6F">
              <w:rPr>
                <w:sz w:val="18"/>
                <w:szCs w:val="20"/>
                <w:vertAlign w:val="superscript"/>
              </w:rPr>
              <w:t>8</w:t>
            </w:r>
            <w:r w:rsidRPr="00740E6F">
              <w:rPr>
                <w:sz w:val="18"/>
                <w:szCs w:val="20"/>
              </w:rPr>
              <w:tab/>
              <w:t>Такая информация, как, например, порядок корректировки световых модулей или комплектов световых модулей, любые дополнительные положения, касающиеся корректировки.</w:t>
            </w:r>
          </w:p>
          <w:p w14:paraId="7187945A" w14:textId="77DAE2D8" w:rsidR="006D4DD8" w:rsidRDefault="006D4DD8" w:rsidP="00BF12FB">
            <w:pPr>
              <w:tabs>
                <w:tab w:val="left" w:pos="359"/>
                <w:tab w:val="right" w:pos="1021"/>
              </w:tabs>
              <w:spacing w:line="220" w:lineRule="exact"/>
              <w:ind w:left="1134" w:hanging="1029"/>
              <w:rPr>
                <w:sz w:val="18"/>
                <w:szCs w:val="20"/>
              </w:rPr>
            </w:pPr>
            <w:r w:rsidRPr="00740E6F">
              <w:rPr>
                <w:sz w:val="18"/>
                <w:szCs w:val="20"/>
                <w:vertAlign w:val="superscript"/>
              </w:rPr>
              <w:t>9</w:t>
            </w:r>
            <w:r w:rsidRPr="00740E6F">
              <w:rPr>
                <w:sz w:val="18"/>
                <w:szCs w:val="20"/>
              </w:rPr>
              <w:tab/>
            </w:r>
            <w:r w:rsidRPr="00740E6F">
              <w:rPr>
                <w:sz w:val="18"/>
                <w:szCs w:val="20"/>
              </w:rPr>
              <w:tab/>
              <w:t xml:space="preserve">Корректировка </w:t>
            </w:r>
            <w:r w:rsidRPr="00FA0D7C">
              <w:rPr>
                <w:sz w:val="18"/>
                <w:szCs w:val="20"/>
              </w:rPr>
              <w:t>“</w:t>
            </w:r>
            <w:r w:rsidRPr="00740E6F">
              <w:rPr>
                <w:sz w:val="18"/>
                <w:szCs w:val="20"/>
              </w:rPr>
              <w:t>основного</w:t>
            </w:r>
            <w:r w:rsidRPr="00FA0D7C">
              <w:rPr>
                <w:sz w:val="18"/>
                <w:szCs w:val="20"/>
              </w:rPr>
              <w:t>”</w:t>
            </w:r>
            <w:r w:rsidRPr="00740E6F">
              <w:rPr>
                <w:sz w:val="18"/>
                <w:szCs w:val="20"/>
              </w:rPr>
              <w:t xml:space="preserve"> светового модуля может также использоваться для корректировки другого(их) светового(</w:t>
            </w:r>
            <w:proofErr w:type="spellStart"/>
            <w:r w:rsidRPr="00740E6F">
              <w:rPr>
                <w:sz w:val="18"/>
                <w:szCs w:val="20"/>
              </w:rPr>
              <w:t>ых</w:t>
            </w:r>
            <w:proofErr w:type="spellEnd"/>
            <w:r w:rsidRPr="00740E6F">
              <w:rPr>
                <w:sz w:val="18"/>
                <w:szCs w:val="20"/>
              </w:rPr>
              <w:t>) модуля(ей)</w:t>
            </w:r>
            <w:r>
              <w:rPr>
                <w:sz w:val="18"/>
                <w:szCs w:val="20"/>
              </w:rPr>
              <w:t>»</w:t>
            </w:r>
            <w:r w:rsidRPr="00740E6F">
              <w:rPr>
                <w:sz w:val="18"/>
                <w:szCs w:val="20"/>
              </w:rPr>
              <w:t>.</w:t>
            </w:r>
          </w:p>
          <w:p w14:paraId="795328D8" w14:textId="77777777" w:rsidR="006D4DD8" w:rsidRDefault="006D4DD8" w:rsidP="00BF12FB">
            <w:pPr>
              <w:tabs>
                <w:tab w:val="left" w:pos="359"/>
                <w:tab w:val="right" w:pos="1021"/>
              </w:tabs>
              <w:spacing w:line="480" w:lineRule="auto"/>
              <w:ind w:left="1134" w:hanging="1029"/>
              <w:rPr>
                <w:sz w:val="18"/>
                <w:szCs w:val="20"/>
              </w:rPr>
            </w:pPr>
            <w:r>
              <w:rPr>
                <w:sz w:val="18"/>
                <w:szCs w:val="20"/>
              </w:rPr>
              <w:t>«№</w:t>
            </w:r>
          </w:p>
          <w:p w14:paraId="0652D2E5" w14:textId="77777777" w:rsidR="006D4DD8" w:rsidRPr="004F03F7" w:rsidRDefault="006D4DD8" w:rsidP="00BF12FB">
            <w:pPr>
              <w:tabs>
                <w:tab w:val="left" w:pos="359"/>
                <w:tab w:val="right" w:pos="1021"/>
              </w:tabs>
              <w:spacing w:line="220" w:lineRule="exact"/>
              <w:ind w:left="1134" w:hanging="1029"/>
              <w:rPr>
                <w:sz w:val="18"/>
                <w:szCs w:val="20"/>
              </w:rPr>
            </w:pPr>
            <w:r>
              <w:rPr>
                <w:sz w:val="18"/>
                <w:szCs w:val="20"/>
              </w:rPr>
              <w:br/>
              <w:t>»</w:t>
            </w:r>
          </w:p>
        </w:tc>
      </w:tr>
    </w:tbl>
    <w:p w14:paraId="6B95AA4E" w14:textId="77777777" w:rsidR="006D4DD8" w:rsidRDefault="006D4DD8" w:rsidP="006D4DD8">
      <w:pPr>
        <w:spacing w:before="240"/>
        <w:jc w:val="center"/>
        <w:rPr>
          <w:u w:val="single"/>
          <w:lang w:val="en-US"/>
        </w:rPr>
      </w:pPr>
      <w:r w:rsidRPr="007D3D31">
        <w:rPr>
          <w:u w:val="single"/>
          <w:lang w:val="en-US"/>
        </w:rPr>
        <w:tab/>
      </w:r>
      <w:r w:rsidRPr="007D3D31">
        <w:rPr>
          <w:u w:val="single"/>
          <w:lang w:val="en-US"/>
        </w:rPr>
        <w:tab/>
      </w:r>
      <w:r w:rsidRPr="007D3D31">
        <w:rPr>
          <w:u w:val="single"/>
          <w:lang w:val="en-US"/>
        </w:rPr>
        <w:tab/>
      </w:r>
    </w:p>
    <w:sectPr w:rsidR="006D4DD8" w:rsidSect="006D4DD8">
      <w:headerReference w:type="even" r:id="rId135"/>
      <w:headerReference w:type="default" r:id="rId136"/>
      <w:footerReference w:type="even" r:id="rId137"/>
      <w:footerReference w:type="default" r:id="rId138"/>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2EA83" w14:textId="77777777" w:rsidR="00BF12FB" w:rsidRPr="00A312BC" w:rsidRDefault="00BF12FB" w:rsidP="00A312BC"/>
  </w:endnote>
  <w:endnote w:type="continuationSeparator" w:id="0">
    <w:p w14:paraId="7A9E7548" w14:textId="77777777" w:rsidR="00BF12FB" w:rsidRPr="00A312BC" w:rsidRDefault="00BF12F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90DE" w14:textId="172FD615" w:rsidR="00BF12FB" w:rsidRPr="00F4485E" w:rsidRDefault="00BF12FB" w:rsidP="00F4485E">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58</w:t>
    </w:r>
    <w:r>
      <w:rPr>
        <w:b/>
        <w:sz w:val="18"/>
      </w:rPr>
      <w:fldChar w:fldCharType="end"/>
    </w:r>
    <w:r>
      <w:rPr>
        <w:b/>
        <w:sz w:val="18"/>
      </w:rPr>
      <w:tab/>
    </w:r>
    <w:r w:rsidRPr="00F4485E">
      <w:t>GE.22-05260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D3D8" w14:textId="4FA683A7" w:rsidR="00BF12FB" w:rsidRPr="007657C7" w:rsidRDefault="00BF12FB" w:rsidP="007657C7">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72</w:t>
    </w:r>
    <w:r>
      <w:rPr>
        <w:b/>
        <w:sz w:val="18"/>
      </w:rPr>
      <w:fldChar w:fldCharType="end"/>
    </w:r>
    <w:r>
      <w:rPr>
        <w:b/>
        <w:sz w:val="18"/>
      </w:rPr>
      <w:tab/>
    </w:r>
    <w:r w:rsidRPr="007657C7">
      <w:t>GE.22-05260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140FF" w14:textId="3F9D9F42" w:rsidR="00BF12FB" w:rsidRPr="007657C7" w:rsidRDefault="00BF12FB" w:rsidP="007657C7">
    <w:pPr>
      <w:pStyle w:val="a9"/>
      <w:rPr>
        <w:b/>
        <w:sz w:val="18"/>
      </w:rPr>
    </w:pPr>
    <w:r>
      <w:t>GE.</w:t>
    </w:r>
    <w:r w:rsidRPr="007657C7">
      <w:t>22</w:t>
    </w:r>
    <w:r>
      <w:t>-</w:t>
    </w:r>
    <w:r w:rsidRPr="007657C7">
      <w:t>05260</w:t>
    </w:r>
    <w:r>
      <w:tab/>
    </w:r>
    <w:r>
      <w:rPr>
        <w:b/>
        <w:sz w:val="18"/>
      </w:rPr>
      <w:fldChar w:fldCharType="begin"/>
    </w:r>
    <w:r>
      <w:rPr>
        <w:b/>
        <w:sz w:val="18"/>
      </w:rPr>
      <w:instrText xml:space="preserve"> PAGE  \* MERGEFORMAT </w:instrText>
    </w:r>
    <w:r>
      <w:rPr>
        <w:b/>
        <w:sz w:val="18"/>
      </w:rPr>
      <w:fldChar w:fldCharType="separate"/>
    </w:r>
    <w:r>
      <w:rPr>
        <w:b/>
        <w:noProof/>
        <w:sz w:val="18"/>
      </w:rPr>
      <w:t>71</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4A78" w14:textId="286E35F8" w:rsidR="00BF12FB" w:rsidRPr="00F43C90" w:rsidRDefault="00BF12FB" w:rsidP="00F43C90">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82</w:t>
    </w:r>
    <w:r>
      <w:rPr>
        <w:b/>
        <w:sz w:val="18"/>
      </w:rPr>
      <w:fldChar w:fldCharType="end"/>
    </w:r>
    <w:r>
      <w:rPr>
        <w:b/>
        <w:sz w:val="18"/>
      </w:rPr>
      <w:tab/>
    </w:r>
    <w:r w:rsidRPr="00F43C90">
      <w:t>GE.22-05260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FB03A" w14:textId="49B37268" w:rsidR="00BF12FB" w:rsidRPr="00F43C90" w:rsidRDefault="00BF12FB" w:rsidP="00F43C90">
    <w:pPr>
      <w:pStyle w:val="a9"/>
      <w:rPr>
        <w:b/>
        <w:sz w:val="18"/>
      </w:rPr>
    </w:pPr>
    <w:r>
      <w:t>GE.</w:t>
    </w:r>
    <w:r w:rsidRPr="00F43C90">
      <w:t>22</w:t>
    </w:r>
    <w:r>
      <w:t>-</w:t>
    </w:r>
    <w:r w:rsidRPr="00F43C90">
      <w:t>05260</w:t>
    </w:r>
    <w:r>
      <w:tab/>
    </w:r>
    <w:r>
      <w:rPr>
        <w:b/>
        <w:sz w:val="18"/>
      </w:rPr>
      <w:fldChar w:fldCharType="begin"/>
    </w:r>
    <w:r>
      <w:rPr>
        <w:b/>
        <w:sz w:val="18"/>
      </w:rPr>
      <w:instrText xml:space="preserve"> PAGE  \* MERGEFORMAT </w:instrText>
    </w:r>
    <w:r>
      <w:rPr>
        <w:b/>
        <w:sz w:val="18"/>
      </w:rPr>
      <w:fldChar w:fldCharType="separate"/>
    </w:r>
    <w:r>
      <w:rPr>
        <w:b/>
        <w:noProof/>
        <w:sz w:val="18"/>
      </w:rPr>
      <w:t>83</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C2E40" w14:textId="413CB877" w:rsidR="00BF12FB" w:rsidRPr="004C4DFB" w:rsidRDefault="00BF12FB" w:rsidP="004C4DFB">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88</w:t>
    </w:r>
    <w:r>
      <w:rPr>
        <w:b/>
        <w:sz w:val="18"/>
      </w:rPr>
      <w:fldChar w:fldCharType="end"/>
    </w:r>
    <w:r>
      <w:rPr>
        <w:b/>
        <w:sz w:val="18"/>
      </w:rPr>
      <w:tab/>
    </w:r>
    <w:r w:rsidRPr="004C4DFB">
      <w:t>GE.22-05260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FC721" w14:textId="7480AC60" w:rsidR="00BF12FB" w:rsidRPr="004C4DFB" w:rsidRDefault="00BF12FB" w:rsidP="004C4DFB">
    <w:pPr>
      <w:pStyle w:val="a9"/>
      <w:rPr>
        <w:b/>
        <w:sz w:val="18"/>
      </w:rPr>
    </w:pPr>
    <w:r>
      <w:t>GE.</w:t>
    </w:r>
    <w:r w:rsidRPr="004C4DFB">
      <w:t>22</w:t>
    </w:r>
    <w:r>
      <w:t>-</w:t>
    </w:r>
    <w:r w:rsidRPr="004C4DFB">
      <w:t>05260</w:t>
    </w:r>
    <w:r>
      <w:tab/>
    </w:r>
    <w:r>
      <w:rPr>
        <w:b/>
        <w:sz w:val="18"/>
      </w:rPr>
      <w:fldChar w:fldCharType="begin"/>
    </w:r>
    <w:r>
      <w:rPr>
        <w:b/>
        <w:sz w:val="18"/>
      </w:rPr>
      <w:instrText xml:space="preserve"> PAGE  \* MERGEFORMAT </w:instrText>
    </w:r>
    <w:r>
      <w:rPr>
        <w:b/>
        <w:sz w:val="18"/>
      </w:rPr>
      <w:fldChar w:fldCharType="separate"/>
    </w:r>
    <w:r>
      <w:rPr>
        <w:b/>
        <w:noProof/>
        <w:sz w:val="18"/>
      </w:rPr>
      <w:t>87</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267C" w14:textId="5E3725DF" w:rsidR="00BF12FB" w:rsidRPr="00D1220E" w:rsidRDefault="00BF12FB" w:rsidP="00D1220E">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92</w:t>
    </w:r>
    <w:r>
      <w:rPr>
        <w:b/>
        <w:sz w:val="18"/>
      </w:rPr>
      <w:fldChar w:fldCharType="end"/>
    </w:r>
    <w:r>
      <w:rPr>
        <w:b/>
        <w:sz w:val="18"/>
      </w:rPr>
      <w:tab/>
    </w:r>
    <w:r w:rsidRPr="00D1220E">
      <w:t>GE.22-05260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4EB85" w14:textId="55CDC15C" w:rsidR="00BF12FB" w:rsidRPr="00D1220E" w:rsidRDefault="00BF12FB" w:rsidP="00D1220E">
    <w:pPr>
      <w:pStyle w:val="a9"/>
      <w:rPr>
        <w:b/>
        <w:sz w:val="18"/>
      </w:rPr>
    </w:pPr>
    <w:r>
      <w:t>GE.</w:t>
    </w:r>
    <w:r w:rsidRPr="00D1220E">
      <w:t>22</w:t>
    </w:r>
    <w:r>
      <w:t>-</w:t>
    </w:r>
    <w:r w:rsidRPr="00D1220E">
      <w:t>05260</w:t>
    </w:r>
    <w:r>
      <w:tab/>
    </w:r>
    <w:r>
      <w:rPr>
        <w:b/>
        <w:sz w:val="18"/>
      </w:rPr>
      <w:fldChar w:fldCharType="begin"/>
    </w:r>
    <w:r>
      <w:rPr>
        <w:b/>
        <w:sz w:val="18"/>
      </w:rPr>
      <w:instrText xml:space="preserve"> PAGE  \* MERGEFORMAT </w:instrText>
    </w:r>
    <w:r>
      <w:rPr>
        <w:b/>
        <w:sz w:val="18"/>
      </w:rPr>
      <w:fldChar w:fldCharType="separate"/>
    </w:r>
    <w:r>
      <w:rPr>
        <w:b/>
        <w:noProof/>
        <w:sz w:val="18"/>
      </w:rPr>
      <w:t>93</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501C" w14:textId="4A101D1A" w:rsidR="00BF12FB" w:rsidRPr="00E376DF" w:rsidRDefault="00BF12FB" w:rsidP="00E376DF">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100</w:t>
    </w:r>
    <w:r>
      <w:rPr>
        <w:b/>
        <w:sz w:val="18"/>
      </w:rPr>
      <w:fldChar w:fldCharType="end"/>
    </w:r>
    <w:r>
      <w:rPr>
        <w:b/>
        <w:sz w:val="18"/>
      </w:rPr>
      <w:tab/>
    </w:r>
    <w:r>
      <w:t>GE.</w:t>
    </w:r>
    <w:r w:rsidRPr="00E376DF">
      <w:t>22</w:t>
    </w:r>
    <w:r>
      <w:t>-</w:t>
    </w:r>
    <w:r w:rsidRPr="00E376DF">
      <w:t>05260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483C5" w14:textId="448DC01E" w:rsidR="00BF12FB" w:rsidRPr="00E376DF" w:rsidRDefault="00BF12FB" w:rsidP="00E376DF">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101</w:t>
    </w:r>
    <w:r>
      <w:rPr>
        <w:b/>
        <w:sz w:val="18"/>
      </w:rPr>
      <w:fldChar w:fldCharType="end"/>
    </w:r>
    <w:r>
      <w:rPr>
        <w:b/>
        <w:sz w:val="18"/>
      </w:rPr>
      <w:tab/>
    </w:r>
    <w:r w:rsidRPr="00E376DF">
      <w:t>GE.22-05260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3CE8" w14:textId="7FE1AE78" w:rsidR="00BF12FB" w:rsidRPr="008B62E9" w:rsidRDefault="00BF12FB" w:rsidP="008B62E9">
    <w:pPr>
      <w:pStyle w:val="a9"/>
      <w:tabs>
        <w:tab w:val="clear" w:pos="9639"/>
        <w:tab w:val="right" w:pos="9638"/>
      </w:tabs>
      <w:rPr>
        <w:b/>
        <w:sz w:val="18"/>
      </w:rPr>
    </w:pPr>
    <w:r>
      <w:t>GE.22-05260</w:t>
    </w:r>
    <w:r>
      <w:tab/>
    </w:r>
    <w:r w:rsidRPr="008B62E9">
      <w:rPr>
        <w:b/>
        <w:sz w:val="18"/>
      </w:rPr>
      <w:fldChar w:fldCharType="begin"/>
    </w:r>
    <w:r w:rsidRPr="008B62E9">
      <w:rPr>
        <w:b/>
        <w:sz w:val="18"/>
      </w:rPr>
      <w:instrText xml:space="preserve"> PAGE  \* MERGEFORMAT </w:instrText>
    </w:r>
    <w:r w:rsidRPr="008B62E9">
      <w:rPr>
        <w:b/>
        <w:sz w:val="18"/>
      </w:rPr>
      <w:fldChar w:fldCharType="separate"/>
    </w:r>
    <w:r w:rsidRPr="008B62E9">
      <w:rPr>
        <w:b/>
        <w:noProof/>
        <w:sz w:val="18"/>
      </w:rPr>
      <w:t>3</w:t>
    </w:r>
    <w:r w:rsidRPr="008B62E9">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D7A2" w14:textId="65E1B61E" w:rsidR="00BF12FB" w:rsidRPr="00834070" w:rsidRDefault="00BF12FB" w:rsidP="00834070">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102</w:t>
    </w:r>
    <w:r>
      <w:rPr>
        <w:b/>
        <w:sz w:val="18"/>
      </w:rPr>
      <w:fldChar w:fldCharType="end"/>
    </w:r>
    <w:r>
      <w:rPr>
        <w:b/>
        <w:sz w:val="18"/>
      </w:rPr>
      <w:tab/>
    </w:r>
    <w:r w:rsidRPr="00834070">
      <w:t>GE.22-05260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87A0E" w14:textId="1E394E65" w:rsidR="00BF12FB" w:rsidRPr="00834070" w:rsidRDefault="00BF12FB" w:rsidP="00834070">
    <w:pPr>
      <w:pStyle w:val="a9"/>
      <w:rPr>
        <w:b/>
        <w:sz w:val="18"/>
      </w:rPr>
    </w:pPr>
    <w:r>
      <w:t>GE.</w:t>
    </w:r>
    <w:r w:rsidRPr="00834070">
      <w:t>22</w:t>
    </w:r>
    <w:r>
      <w:t>-</w:t>
    </w:r>
    <w:r w:rsidRPr="00834070">
      <w:t>05260</w:t>
    </w:r>
    <w:r>
      <w:tab/>
    </w:r>
    <w:r>
      <w:rPr>
        <w:b/>
        <w:sz w:val="18"/>
      </w:rPr>
      <w:fldChar w:fldCharType="begin"/>
    </w:r>
    <w:r>
      <w:rPr>
        <w:b/>
        <w:sz w:val="18"/>
      </w:rPr>
      <w:instrText xml:space="preserve"> PAGE  \* MERGEFORMAT </w:instrText>
    </w:r>
    <w:r>
      <w:rPr>
        <w:b/>
        <w:sz w:val="18"/>
      </w:rPr>
      <w:fldChar w:fldCharType="separate"/>
    </w:r>
    <w:r>
      <w:rPr>
        <w:b/>
        <w:noProof/>
        <w:sz w:val="18"/>
      </w:rPr>
      <w:t>101</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C730" w14:textId="1F030151" w:rsidR="00BF12FB" w:rsidRPr="002208B7" w:rsidRDefault="00BF12FB" w:rsidP="002208B7">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102</w:t>
    </w:r>
    <w:r>
      <w:rPr>
        <w:b/>
        <w:sz w:val="18"/>
      </w:rPr>
      <w:fldChar w:fldCharType="end"/>
    </w:r>
    <w:r>
      <w:rPr>
        <w:b/>
        <w:sz w:val="18"/>
      </w:rPr>
      <w:tab/>
    </w:r>
    <w:r w:rsidRPr="002208B7">
      <w:t>GE.22-05260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52B5" w14:textId="1A693C5A" w:rsidR="00BF12FB" w:rsidRPr="002208B7" w:rsidRDefault="00BF12FB" w:rsidP="002208B7">
    <w:pPr>
      <w:pStyle w:val="a9"/>
      <w:rPr>
        <w:b/>
        <w:sz w:val="18"/>
      </w:rPr>
    </w:pPr>
    <w:r>
      <w:t>GE.</w:t>
    </w:r>
    <w:r w:rsidRPr="002208B7">
      <w:t>22</w:t>
    </w:r>
    <w:r>
      <w:t>-</w:t>
    </w:r>
    <w:r w:rsidRPr="002208B7">
      <w:t>05260</w:t>
    </w:r>
    <w:r>
      <w:tab/>
    </w:r>
    <w:r>
      <w:rPr>
        <w:b/>
        <w:sz w:val="18"/>
      </w:rPr>
      <w:fldChar w:fldCharType="begin"/>
    </w:r>
    <w:r>
      <w:rPr>
        <w:b/>
        <w:sz w:val="18"/>
      </w:rPr>
      <w:instrText xml:space="preserve"> PAGE  \* MERGEFORMAT </w:instrText>
    </w:r>
    <w:r>
      <w:rPr>
        <w:b/>
        <w:sz w:val="18"/>
      </w:rPr>
      <w:fldChar w:fldCharType="separate"/>
    </w:r>
    <w:r>
      <w:rPr>
        <w:b/>
        <w:noProof/>
        <w:sz w:val="18"/>
      </w:rPr>
      <w:t>103</w:t>
    </w:r>
    <w:r>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8B4D" w14:textId="365BA0FB" w:rsidR="00BF12FB" w:rsidRPr="00496CC4" w:rsidRDefault="00BF12FB" w:rsidP="00496CC4">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112</w:t>
    </w:r>
    <w:r>
      <w:rPr>
        <w:b/>
        <w:sz w:val="18"/>
      </w:rPr>
      <w:fldChar w:fldCharType="end"/>
    </w:r>
    <w:r>
      <w:rPr>
        <w:b/>
        <w:sz w:val="18"/>
      </w:rPr>
      <w:tab/>
    </w:r>
    <w:r>
      <w:t>GE.</w:t>
    </w:r>
    <w:r w:rsidRPr="00496CC4">
      <w:t>22</w:t>
    </w:r>
    <w:r>
      <w:t>-</w:t>
    </w:r>
    <w:r w:rsidRPr="00496CC4">
      <w:t>05260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8FA9" w14:textId="6D45414F" w:rsidR="00BF12FB" w:rsidRPr="00496CC4" w:rsidRDefault="00BF12FB" w:rsidP="00496CC4">
    <w:pPr>
      <w:pStyle w:val="a9"/>
      <w:rPr>
        <w:b/>
        <w:sz w:val="18"/>
      </w:rPr>
    </w:pPr>
    <w:r w:rsidRPr="00496CC4">
      <w:t>GE.22-05260</w:t>
    </w:r>
    <w:r>
      <w:tab/>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ED01" w14:textId="2D37F434" w:rsidR="00BF12FB" w:rsidRPr="00C42DB3" w:rsidRDefault="00BF12FB" w:rsidP="00C42DB3">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112</w:t>
    </w:r>
    <w:r>
      <w:rPr>
        <w:b/>
        <w:sz w:val="18"/>
      </w:rPr>
      <w:fldChar w:fldCharType="end"/>
    </w:r>
    <w:r>
      <w:rPr>
        <w:b/>
        <w:sz w:val="18"/>
      </w:rPr>
      <w:tab/>
    </w:r>
    <w:r w:rsidRPr="00C42DB3">
      <w:t>GE.22-05260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5101" w14:textId="1A9C19C9" w:rsidR="00BF12FB" w:rsidRPr="00C42DB3" w:rsidRDefault="00BF12FB" w:rsidP="00C42DB3">
    <w:pPr>
      <w:pStyle w:val="a9"/>
      <w:rPr>
        <w:b/>
        <w:sz w:val="18"/>
      </w:rPr>
    </w:pPr>
    <w:r>
      <w:t>GE.</w:t>
    </w:r>
    <w:r w:rsidRPr="00C42DB3">
      <w:t>22</w:t>
    </w:r>
    <w:r>
      <w:t>-</w:t>
    </w:r>
    <w:r w:rsidRPr="00C42DB3">
      <w:t>05260</w:t>
    </w:r>
    <w:r>
      <w:tab/>
    </w:r>
    <w:r>
      <w:rPr>
        <w:b/>
        <w:sz w:val="18"/>
      </w:rPr>
      <w:fldChar w:fldCharType="begin"/>
    </w:r>
    <w:r>
      <w:rPr>
        <w:b/>
        <w:sz w:val="18"/>
      </w:rPr>
      <w:instrText xml:space="preserve"> PAGE  \* MERGEFORMAT </w:instrText>
    </w:r>
    <w:r>
      <w:rPr>
        <w:b/>
        <w:sz w:val="18"/>
      </w:rPr>
      <w:fldChar w:fldCharType="separate"/>
    </w:r>
    <w:r>
      <w:rPr>
        <w:b/>
        <w:noProof/>
        <w:sz w:val="18"/>
      </w:rPr>
      <w:t>111</w:t>
    </w:r>
    <w:r>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DCF79" w14:textId="74428436" w:rsidR="00BF12FB" w:rsidRPr="00777E15" w:rsidRDefault="00BF12FB" w:rsidP="00777E15">
    <w:pPr>
      <w:pStyle w:val="a9"/>
      <w:rPr>
        <w:b/>
        <w:sz w:val="18"/>
      </w:rPr>
    </w:pPr>
    <w:r>
      <w:t>GE.</w:t>
    </w:r>
    <w:r w:rsidRPr="00777E15">
      <w:t>22</w:t>
    </w:r>
    <w:r>
      <w:t>-</w:t>
    </w:r>
    <w:r w:rsidRPr="00777E15">
      <w:t>05260</w:t>
    </w:r>
    <w:r>
      <w:tab/>
    </w: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FF03A" w14:textId="2D595FE5" w:rsidR="00BF12FB" w:rsidRPr="00777E15" w:rsidRDefault="00BF12FB" w:rsidP="00777E15">
    <w:pPr>
      <w:pStyle w:val="a9"/>
      <w:rPr>
        <w:b/>
        <w:sz w:val="18"/>
        <w:lang w:val="ru-RU"/>
      </w:rPr>
    </w:pPr>
    <w:r w:rsidRPr="00777E15">
      <w:t>GE.22-05260</w:t>
    </w:r>
    <w:r>
      <w:tab/>
    </w: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5EB2" w14:textId="5C7E6036" w:rsidR="00BF12FB" w:rsidRPr="008B62E9" w:rsidRDefault="00BF12FB" w:rsidP="008B62E9">
    <w:pPr>
      <w:spacing w:before="120" w:line="240" w:lineRule="auto"/>
      <w:rPr>
        <w:lang w:val="en-US"/>
      </w:rPr>
    </w:pPr>
    <w:r>
      <w:t>GE.</w:t>
    </w:r>
    <w:r>
      <w:rPr>
        <w:b/>
        <w:noProof/>
        <w:lang w:val="fr-CH" w:eastAsia="fr-CH"/>
      </w:rPr>
      <w:drawing>
        <wp:anchor distT="0" distB="0" distL="114300" distR="114300" simplePos="0" relativeHeight="251658240" behindDoc="0" locked="0" layoutInCell="1" allowOverlap="1" wp14:anchorId="7F7BC361" wp14:editId="50B28A15">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05260  (</w:t>
    </w:r>
    <w:proofErr w:type="gramEnd"/>
    <w:r>
      <w:t>R)</w:t>
    </w:r>
    <w:r>
      <w:rPr>
        <w:noProof/>
      </w:rPr>
      <w:drawing>
        <wp:anchor distT="0" distB="0" distL="114300" distR="114300" simplePos="0" relativeHeight="251659264" behindDoc="0" locked="0" layoutInCell="1" allowOverlap="1" wp14:anchorId="5069B70C" wp14:editId="3B643BB3">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120522  250522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320A" w14:textId="307BD466" w:rsidR="00BF12FB" w:rsidRPr="006524B0" w:rsidRDefault="00BF12FB" w:rsidP="006524B0">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114</w:t>
    </w:r>
    <w:r>
      <w:rPr>
        <w:b/>
        <w:sz w:val="18"/>
      </w:rPr>
      <w:fldChar w:fldCharType="end"/>
    </w:r>
    <w:r>
      <w:rPr>
        <w:b/>
        <w:sz w:val="18"/>
      </w:rPr>
      <w:tab/>
    </w:r>
    <w:r w:rsidRPr="006524B0">
      <w:t>GE.22-05260</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BDC5" w14:textId="7639C3EC" w:rsidR="00BF12FB" w:rsidRPr="006524B0" w:rsidRDefault="00BF12FB" w:rsidP="006524B0">
    <w:pPr>
      <w:pStyle w:val="a9"/>
      <w:rPr>
        <w:b/>
        <w:sz w:val="18"/>
      </w:rPr>
    </w:pPr>
    <w:r>
      <w:t>GE.</w:t>
    </w:r>
    <w:r w:rsidRPr="006524B0">
      <w:t>22</w:t>
    </w:r>
    <w:r>
      <w:t>-</w:t>
    </w:r>
    <w:r w:rsidRPr="006524B0">
      <w:t>05260</w:t>
    </w:r>
    <w:r>
      <w:tab/>
    </w:r>
    <w:r>
      <w:rPr>
        <w:b/>
        <w:sz w:val="18"/>
      </w:rPr>
      <w:fldChar w:fldCharType="begin"/>
    </w:r>
    <w:r>
      <w:rPr>
        <w:b/>
        <w:sz w:val="18"/>
      </w:rPr>
      <w:instrText xml:space="preserve"> PAGE  \* MERGEFORMAT </w:instrText>
    </w:r>
    <w:r>
      <w:rPr>
        <w:b/>
        <w:sz w:val="18"/>
      </w:rPr>
      <w:fldChar w:fldCharType="separate"/>
    </w:r>
    <w:r>
      <w:rPr>
        <w:b/>
        <w:noProof/>
        <w:sz w:val="18"/>
      </w:rPr>
      <w:t>115</w:t>
    </w:r>
    <w:r>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4FCE" w14:textId="1A33FCC6" w:rsidR="00BF12FB" w:rsidRPr="00F445EE" w:rsidRDefault="00BF12FB" w:rsidP="00F445EE">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116</w:t>
    </w:r>
    <w:r>
      <w:rPr>
        <w:b/>
        <w:sz w:val="18"/>
      </w:rPr>
      <w:fldChar w:fldCharType="end"/>
    </w:r>
    <w:r>
      <w:rPr>
        <w:b/>
        <w:sz w:val="18"/>
      </w:rPr>
      <w:tab/>
    </w:r>
    <w:r w:rsidRPr="00F445EE">
      <w:t>GE.22-05260</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C355" w14:textId="0215D4A1" w:rsidR="00BF12FB" w:rsidRPr="00F445EE" w:rsidRDefault="00BF12FB" w:rsidP="00F445EE">
    <w:pPr>
      <w:pStyle w:val="a9"/>
      <w:rPr>
        <w:b/>
        <w:sz w:val="18"/>
      </w:rPr>
    </w:pPr>
    <w:r>
      <w:t>GE.</w:t>
    </w:r>
    <w:r w:rsidRPr="00F445EE">
      <w:t>22</w:t>
    </w:r>
    <w:r>
      <w:t>-</w:t>
    </w:r>
    <w:r w:rsidRPr="00F445EE">
      <w:t>05260</w:t>
    </w:r>
    <w:r>
      <w:tab/>
    </w:r>
    <w:r>
      <w:rPr>
        <w:b/>
        <w:sz w:val="18"/>
      </w:rPr>
      <w:fldChar w:fldCharType="begin"/>
    </w:r>
    <w:r>
      <w:rPr>
        <w:b/>
        <w:sz w:val="18"/>
      </w:rPr>
      <w:instrText xml:space="preserve"> PAGE  \* MERGEFORMAT </w:instrText>
    </w:r>
    <w:r>
      <w:rPr>
        <w:b/>
        <w:sz w:val="18"/>
      </w:rPr>
      <w:fldChar w:fldCharType="separate"/>
    </w:r>
    <w:r>
      <w:rPr>
        <w:b/>
        <w:noProof/>
        <w:sz w:val="18"/>
      </w:rPr>
      <w:t>115</w:t>
    </w:r>
    <w:r>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8BF7" w14:textId="07F9367D" w:rsidR="00BF12FB" w:rsidRPr="00066BB5" w:rsidRDefault="00BF12FB" w:rsidP="00066BB5">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118</w:t>
    </w:r>
    <w:r>
      <w:rPr>
        <w:b/>
        <w:sz w:val="18"/>
      </w:rPr>
      <w:fldChar w:fldCharType="end"/>
    </w:r>
    <w:r>
      <w:rPr>
        <w:b/>
        <w:sz w:val="18"/>
      </w:rPr>
      <w:tab/>
    </w:r>
    <w:r w:rsidRPr="00066BB5">
      <w:t>GE.22-05260</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1BBD" w14:textId="323F5C96" w:rsidR="00BF12FB" w:rsidRPr="00066BB5" w:rsidRDefault="00BF12FB" w:rsidP="00066BB5">
    <w:pPr>
      <w:pStyle w:val="a9"/>
      <w:rPr>
        <w:b/>
        <w:sz w:val="18"/>
      </w:rPr>
    </w:pPr>
    <w:r>
      <w:t>GE.</w:t>
    </w:r>
    <w:r w:rsidRPr="00066BB5">
      <w:t>22</w:t>
    </w:r>
    <w:r>
      <w:t>-</w:t>
    </w:r>
    <w:r w:rsidRPr="00066BB5">
      <w:t>05260</w:t>
    </w:r>
    <w:r>
      <w:tab/>
    </w:r>
    <w:r>
      <w:rPr>
        <w:b/>
        <w:sz w:val="18"/>
      </w:rPr>
      <w:fldChar w:fldCharType="begin"/>
    </w:r>
    <w:r>
      <w:rPr>
        <w:b/>
        <w:sz w:val="18"/>
      </w:rPr>
      <w:instrText xml:space="preserve"> PAGE  \* MERGEFORMAT </w:instrText>
    </w:r>
    <w:r>
      <w:rPr>
        <w:b/>
        <w:sz w:val="18"/>
      </w:rPr>
      <w:fldChar w:fldCharType="separate"/>
    </w:r>
    <w:r>
      <w:rPr>
        <w:b/>
        <w:noProof/>
        <w:sz w:val="18"/>
      </w:rPr>
      <w:t>119</w:t>
    </w:r>
    <w:r>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AD67" w14:textId="2973F3A0" w:rsidR="00BF12FB" w:rsidRPr="00990E00" w:rsidRDefault="00BF12FB" w:rsidP="00990E00">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120</w:t>
    </w:r>
    <w:r>
      <w:rPr>
        <w:b/>
        <w:sz w:val="18"/>
      </w:rPr>
      <w:fldChar w:fldCharType="end"/>
    </w:r>
    <w:r>
      <w:rPr>
        <w:b/>
        <w:sz w:val="18"/>
      </w:rPr>
      <w:tab/>
    </w:r>
    <w:r w:rsidRPr="00990E00">
      <w:t>GE.22-05260</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A287" w14:textId="36B1C250" w:rsidR="00BF12FB" w:rsidRPr="00990E00" w:rsidRDefault="00BF12FB" w:rsidP="00990E00">
    <w:pPr>
      <w:pStyle w:val="a9"/>
      <w:rPr>
        <w:b/>
        <w:sz w:val="18"/>
      </w:rPr>
    </w:pPr>
    <w:r>
      <w:t>GE.</w:t>
    </w:r>
    <w:r w:rsidRPr="00990E00">
      <w:t>22</w:t>
    </w:r>
    <w:r>
      <w:t>-</w:t>
    </w:r>
    <w:r w:rsidRPr="00990E00">
      <w:t>05260</w:t>
    </w:r>
    <w:r>
      <w:tab/>
    </w:r>
    <w:r>
      <w:rPr>
        <w:b/>
        <w:sz w:val="18"/>
      </w:rPr>
      <w:fldChar w:fldCharType="begin"/>
    </w:r>
    <w:r>
      <w:rPr>
        <w:b/>
        <w:sz w:val="18"/>
      </w:rPr>
      <w:instrText xml:space="preserve"> PAGE  \* MERGEFORMAT </w:instrText>
    </w:r>
    <w:r>
      <w:rPr>
        <w:b/>
        <w:sz w:val="18"/>
      </w:rPr>
      <w:fldChar w:fldCharType="separate"/>
    </w:r>
    <w:r>
      <w:rPr>
        <w:b/>
        <w:noProof/>
        <w:sz w:val="18"/>
      </w:rPr>
      <w:t>121</w:t>
    </w:r>
    <w:r>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B4F40" w14:textId="3975414D" w:rsidR="00BF12FB" w:rsidRPr="00E6755D" w:rsidRDefault="00BF12FB" w:rsidP="00E6755D">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122</w:t>
    </w:r>
    <w:r>
      <w:rPr>
        <w:b/>
        <w:sz w:val="18"/>
      </w:rPr>
      <w:fldChar w:fldCharType="end"/>
    </w:r>
    <w:r>
      <w:rPr>
        <w:b/>
        <w:sz w:val="18"/>
      </w:rPr>
      <w:tab/>
    </w:r>
    <w:r w:rsidRPr="00E6755D">
      <w:t>GE.22-05260</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C0BA1" w14:textId="01E1F8C5" w:rsidR="00BF12FB" w:rsidRPr="00E6755D" w:rsidRDefault="00BF12FB" w:rsidP="00E6755D">
    <w:pPr>
      <w:pStyle w:val="a9"/>
      <w:rPr>
        <w:b/>
        <w:sz w:val="18"/>
      </w:rPr>
    </w:pPr>
    <w:r>
      <w:t>GE.</w:t>
    </w:r>
    <w:r w:rsidRPr="00E6755D">
      <w:t>22</w:t>
    </w:r>
    <w:r>
      <w:t>-</w:t>
    </w:r>
    <w:r w:rsidRPr="00E6755D">
      <w:t>05260</w:t>
    </w:r>
    <w:r>
      <w:tab/>
    </w:r>
    <w:r>
      <w:rPr>
        <w:b/>
        <w:sz w:val="18"/>
      </w:rPr>
      <w:fldChar w:fldCharType="begin"/>
    </w:r>
    <w:r>
      <w:rPr>
        <w:b/>
        <w:sz w:val="18"/>
      </w:rPr>
      <w:instrText xml:space="preserve"> PAGE  \* MERGEFORMAT </w:instrText>
    </w:r>
    <w:r>
      <w:rPr>
        <w:b/>
        <w:sz w:val="18"/>
      </w:rPr>
      <w:fldChar w:fldCharType="separate"/>
    </w:r>
    <w:r>
      <w:rPr>
        <w:b/>
        <w:noProof/>
        <w:sz w:val="18"/>
      </w:rPr>
      <w:t>121</w:t>
    </w:r>
    <w:r>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BAD5" w14:textId="19004F0B" w:rsidR="00BF12FB" w:rsidRPr="00F4485E" w:rsidRDefault="00BF12FB" w:rsidP="00F4485E">
    <w:pPr>
      <w:pStyle w:val="a9"/>
      <w:rPr>
        <w:b/>
        <w:sz w:val="18"/>
      </w:rPr>
    </w:pPr>
    <w:r>
      <w:t>GE.</w:t>
    </w:r>
    <w:r w:rsidRPr="00F4485E">
      <w:t>22</w:t>
    </w:r>
    <w:r>
      <w:t>-</w:t>
    </w:r>
    <w:r w:rsidRPr="00F4485E">
      <w:t>05260</w:t>
    </w:r>
    <w:r>
      <w:tab/>
    </w:r>
    <w:r>
      <w:rPr>
        <w:b/>
        <w:sz w:val="18"/>
      </w:rPr>
      <w:fldChar w:fldCharType="begin"/>
    </w:r>
    <w:r>
      <w:rPr>
        <w:b/>
        <w:sz w:val="18"/>
      </w:rPr>
      <w:instrText xml:space="preserve"> PAGE  \* MERGEFORMAT </w:instrText>
    </w:r>
    <w:r>
      <w:rPr>
        <w:b/>
        <w:sz w:val="18"/>
      </w:rPr>
      <w:fldChar w:fldCharType="separate"/>
    </w:r>
    <w:r>
      <w:rPr>
        <w:b/>
        <w:noProof/>
        <w:sz w:val="18"/>
      </w:rPr>
      <w:t>59</w:t>
    </w:r>
    <w:r>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2282" w14:textId="6742E221" w:rsidR="00BF12FB" w:rsidRPr="000E2E62" w:rsidRDefault="00BF12FB" w:rsidP="000E2E62">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122</w:t>
    </w:r>
    <w:r>
      <w:rPr>
        <w:b/>
        <w:sz w:val="18"/>
      </w:rPr>
      <w:fldChar w:fldCharType="end"/>
    </w:r>
    <w:r>
      <w:rPr>
        <w:b/>
        <w:sz w:val="18"/>
      </w:rPr>
      <w:tab/>
    </w:r>
    <w:r w:rsidRPr="000E2E62">
      <w:t>GE.22-05260</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56AC" w14:textId="1C4C12C6" w:rsidR="00BF12FB" w:rsidRPr="000E2E62" w:rsidRDefault="00BF12FB" w:rsidP="000E2E62">
    <w:pPr>
      <w:pStyle w:val="a9"/>
      <w:rPr>
        <w:b/>
        <w:sz w:val="18"/>
      </w:rPr>
    </w:pPr>
    <w:r>
      <w:t>GE.</w:t>
    </w:r>
    <w:r w:rsidRPr="000E2E62">
      <w:t>22</w:t>
    </w:r>
    <w:r>
      <w:t>-</w:t>
    </w:r>
    <w:r w:rsidRPr="000E2E62">
      <w:t>05260</w:t>
    </w:r>
    <w:r>
      <w:tab/>
    </w:r>
    <w:r>
      <w:rPr>
        <w:b/>
        <w:sz w:val="18"/>
      </w:rPr>
      <w:fldChar w:fldCharType="begin"/>
    </w:r>
    <w:r>
      <w:rPr>
        <w:b/>
        <w:sz w:val="18"/>
      </w:rPr>
      <w:instrText xml:space="preserve"> PAGE  \* MERGEFORMAT </w:instrText>
    </w:r>
    <w:r>
      <w:rPr>
        <w:b/>
        <w:sz w:val="18"/>
      </w:rPr>
      <w:fldChar w:fldCharType="separate"/>
    </w:r>
    <w:r>
      <w:rPr>
        <w:b/>
        <w:noProof/>
        <w:sz w:val="18"/>
      </w:rPr>
      <w:t>123</w:t>
    </w:r>
    <w:r>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96EF9" w14:textId="005B3456" w:rsidR="00BF12FB" w:rsidRPr="006D4DD8" w:rsidRDefault="00BF12FB" w:rsidP="006D4DD8">
    <w:pPr>
      <w:pStyle w:val="a9"/>
    </w:pPr>
    <w:r>
      <w:rPr>
        <w:noProof/>
      </w:rPr>
      <mc:AlternateContent>
        <mc:Choice Requires="wps">
          <w:drawing>
            <wp:anchor distT="0" distB="0" distL="114300" distR="114300" simplePos="0" relativeHeight="251666432" behindDoc="0" locked="0" layoutInCell="1" allowOverlap="1" wp14:anchorId="45F37EFD" wp14:editId="23CC20CB">
              <wp:simplePos x="0" y="0"/>
              <wp:positionH relativeFrom="margin">
                <wp:posOffset>-431800</wp:posOffset>
              </wp:positionH>
              <wp:positionV relativeFrom="margin">
                <wp:posOffset>0</wp:posOffset>
              </wp:positionV>
              <wp:extent cx="215900" cy="6120130"/>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0F7B528" w14:textId="77777777" w:rsidR="00BF12FB" w:rsidRPr="000E2E62" w:rsidRDefault="00BF12FB" w:rsidP="006D4DD8">
                          <w:pPr>
                            <w:pStyle w:val="a9"/>
                            <w:rPr>
                              <w:b/>
                              <w:sz w:val="18"/>
                            </w:rPr>
                          </w:pPr>
                          <w:r>
                            <w:rPr>
                              <w:b/>
                              <w:sz w:val="18"/>
                            </w:rPr>
                            <w:fldChar w:fldCharType="begin"/>
                          </w:r>
                          <w:r>
                            <w:rPr>
                              <w:b/>
                              <w:sz w:val="18"/>
                            </w:rPr>
                            <w:instrText xml:space="preserve"> PAGE  \* MERGEFORMAT </w:instrText>
                          </w:r>
                          <w:r>
                            <w:rPr>
                              <w:b/>
                              <w:sz w:val="18"/>
                            </w:rPr>
                            <w:fldChar w:fldCharType="separate"/>
                          </w:r>
                          <w:r>
                            <w:rPr>
                              <w:b/>
                              <w:sz w:val="18"/>
                            </w:rPr>
                            <w:t>128</w:t>
                          </w:r>
                          <w:r>
                            <w:rPr>
                              <w:b/>
                              <w:sz w:val="18"/>
                            </w:rPr>
                            <w:fldChar w:fldCharType="end"/>
                          </w:r>
                          <w:r>
                            <w:rPr>
                              <w:b/>
                              <w:sz w:val="18"/>
                            </w:rPr>
                            <w:tab/>
                          </w:r>
                          <w:r w:rsidRPr="000E2E62">
                            <w:t>GE.22-05260</w:t>
                          </w:r>
                        </w:p>
                        <w:p w14:paraId="6F9C23EB" w14:textId="77777777" w:rsidR="00BF12FB" w:rsidRDefault="00BF12F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45F37EFD" id="_x0000_t202" coordsize="21600,21600" o:spt="202" path="m,l,21600r21600,l21600,xe">
              <v:stroke joinstyle="miter"/>
              <v:path gradientshapeok="t" o:connecttype="rect"/>
            </v:shapetype>
            <v:shape id="Надпись 67" o:spid="_x0000_s1111"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" fillcolor="#4f81bd [3204]" stroked="f" strokeweight=".5pt">
              <v:fill opacity="0"/>
              <v:stroke joinstyle="round"/>
              <v:textbox style="layout-flow:vertical" inset="0,0,0,0">
                <w:txbxContent>
                  <w:p w14:paraId="10F7B528" w14:textId="77777777" w:rsidR="006D4DD8" w:rsidRPr="000E2E62" w:rsidRDefault="006D4DD8" w:rsidP="006D4DD8">
                    <w:pPr>
                      <w:pStyle w:val="a9"/>
                      <w:rPr>
                        <w:b/>
                        <w:sz w:val="18"/>
                      </w:rPr>
                    </w:pPr>
                    <w:r>
                      <w:rPr>
                        <w:b/>
                        <w:sz w:val="18"/>
                      </w:rPr>
                      <w:fldChar w:fldCharType="begin"/>
                    </w:r>
                    <w:r>
                      <w:rPr>
                        <w:b/>
                        <w:sz w:val="18"/>
                      </w:rPr>
                      <w:instrText xml:space="preserve"> PAGE  \* MERGEFORMAT </w:instrText>
                    </w:r>
                    <w:r>
                      <w:rPr>
                        <w:b/>
                        <w:sz w:val="18"/>
                      </w:rPr>
                      <w:fldChar w:fldCharType="separate"/>
                    </w:r>
                    <w:r>
                      <w:rPr>
                        <w:b/>
                        <w:sz w:val="18"/>
                      </w:rPr>
                      <w:t>128</w:t>
                    </w:r>
                    <w:r>
                      <w:rPr>
                        <w:b/>
                        <w:sz w:val="18"/>
                      </w:rPr>
                      <w:fldChar w:fldCharType="end"/>
                    </w:r>
                    <w:r>
                      <w:rPr>
                        <w:b/>
                        <w:sz w:val="18"/>
                      </w:rPr>
                      <w:tab/>
                    </w:r>
                    <w:r w:rsidRPr="000E2E62">
                      <w:t>GE.22-05260</w:t>
                    </w:r>
                  </w:p>
                  <w:p w14:paraId="6F9C23EB" w14:textId="77777777" w:rsidR="006D4DD8" w:rsidRDefault="006D4DD8"/>
                </w:txbxContent>
              </v:textbox>
              <w10:wrap anchorx="margin" anchory="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8BF5" w14:textId="29C60232" w:rsidR="00BF12FB" w:rsidRPr="006D4DD8" w:rsidRDefault="00BF12FB" w:rsidP="006D4DD8">
    <w:pPr>
      <w:pStyle w:val="a9"/>
    </w:pPr>
    <w:r>
      <w:rPr>
        <w:noProof/>
      </w:rPr>
      <mc:AlternateContent>
        <mc:Choice Requires="wps">
          <w:drawing>
            <wp:anchor distT="0" distB="0" distL="114300" distR="114300" simplePos="0" relativeHeight="251664384" behindDoc="0" locked="0" layoutInCell="1" allowOverlap="1" wp14:anchorId="2C4F07D0" wp14:editId="2885C5E4">
              <wp:simplePos x="0" y="0"/>
              <wp:positionH relativeFrom="margin">
                <wp:posOffset>-431800</wp:posOffset>
              </wp:positionH>
              <wp:positionV relativeFrom="margin">
                <wp:posOffset>0</wp:posOffset>
              </wp:positionV>
              <wp:extent cx="215900" cy="612013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2CAD030" w14:textId="77777777" w:rsidR="00BF12FB" w:rsidRPr="000E2E62" w:rsidRDefault="00BF12FB" w:rsidP="006D4DD8">
                          <w:pPr>
                            <w:pStyle w:val="a9"/>
                            <w:rPr>
                              <w:b/>
                              <w:sz w:val="18"/>
                            </w:rPr>
                          </w:pPr>
                          <w:r>
                            <w:t>GE.</w:t>
                          </w:r>
                          <w:r w:rsidRPr="000E2E62">
                            <w:t>22</w:t>
                          </w:r>
                          <w:r>
                            <w:t>-</w:t>
                          </w:r>
                          <w:r w:rsidRPr="000E2E62">
                            <w:t>05260</w:t>
                          </w:r>
                          <w:r>
                            <w:tab/>
                          </w:r>
                          <w:r>
                            <w:rPr>
                              <w:b/>
                              <w:sz w:val="18"/>
                            </w:rPr>
                            <w:fldChar w:fldCharType="begin"/>
                          </w:r>
                          <w:r>
                            <w:rPr>
                              <w:b/>
                              <w:sz w:val="18"/>
                            </w:rPr>
                            <w:instrText xml:space="preserve"> PAGE  \* MERGEFORMAT </w:instrText>
                          </w:r>
                          <w:r>
                            <w:rPr>
                              <w:b/>
                              <w:sz w:val="18"/>
                            </w:rPr>
                            <w:fldChar w:fldCharType="separate"/>
                          </w:r>
                          <w:r>
                            <w:rPr>
                              <w:b/>
                              <w:sz w:val="18"/>
                            </w:rPr>
                            <w:t>127</w:t>
                          </w:r>
                          <w:r>
                            <w:rPr>
                              <w:b/>
                              <w:sz w:val="18"/>
                            </w:rPr>
                            <w:fldChar w:fldCharType="end"/>
                          </w:r>
                        </w:p>
                        <w:p w14:paraId="1C11C21F" w14:textId="77777777" w:rsidR="00BF12FB" w:rsidRDefault="00BF12F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C4F07D0" id="_x0000_t202" coordsize="21600,21600" o:spt="202" path="m,l,21600r21600,l21600,xe">
              <v:stroke joinstyle="miter"/>
              <v:path gradientshapeok="t" o:connecttype="rect"/>
            </v:shapetype>
            <v:shape id="Надпись 65" o:spid="_x0000_s1112"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" fillcolor="#4f81bd [3204]" stroked="f" strokeweight=".5pt">
              <v:fill opacity="0"/>
              <v:stroke joinstyle="round"/>
              <v:textbox style="layout-flow:vertical" inset="0,0,0,0">
                <w:txbxContent>
                  <w:p w14:paraId="32CAD030" w14:textId="77777777" w:rsidR="006D4DD8" w:rsidRPr="000E2E62" w:rsidRDefault="006D4DD8" w:rsidP="006D4DD8">
                    <w:pPr>
                      <w:pStyle w:val="a9"/>
                      <w:rPr>
                        <w:b/>
                        <w:sz w:val="18"/>
                      </w:rPr>
                    </w:pPr>
                    <w:r>
                      <w:t>GE.</w:t>
                    </w:r>
                    <w:r w:rsidRPr="000E2E62">
                      <w:t>22</w:t>
                    </w:r>
                    <w:r>
                      <w:t>-</w:t>
                    </w:r>
                    <w:r w:rsidRPr="000E2E62">
                      <w:t>05260</w:t>
                    </w:r>
                    <w:r>
                      <w:tab/>
                    </w:r>
                    <w:r>
                      <w:rPr>
                        <w:b/>
                        <w:sz w:val="18"/>
                      </w:rPr>
                      <w:fldChar w:fldCharType="begin"/>
                    </w:r>
                    <w:r>
                      <w:rPr>
                        <w:b/>
                        <w:sz w:val="18"/>
                      </w:rPr>
                      <w:instrText xml:space="preserve"> PAGE  \* MERGEFORMAT </w:instrText>
                    </w:r>
                    <w:r>
                      <w:rPr>
                        <w:b/>
                        <w:sz w:val="18"/>
                      </w:rPr>
                      <w:fldChar w:fldCharType="separate"/>
                    </w:r>
                    <w:r>
                      <w:rPr>
                        <w:b/>
                        <w:sz w:val="18"/>
                      </w:rPr>
                      <w:t>127</w:t>
                    </w:r>
                    <w:r>
                      <w:rPr>
                        <w:b/>
                        <w:sz w:val="18"/>
                      </w:rPr>
                      <w:fldChar w:fldCharType="end"/>
                    </w:r>
                  </w:p>
                  <w:p w14:paraId="1C11C21F" w14:textId="77777777" w:rsidR="006D4DD8" w:rsidRDefault="006D4DD8"/>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5839" w14:textId="77777777" w:rsidR="00BF12FB" w:rsidRPr="008B62E9" w:rsidRDefault="00BF12FB" w:rsidP="008B62E9">
    <w:pPr>
      <w:spacing w:before="120" w:line="240" w:lineRule="auto"/>
      <w:rPr>
        <w:lang w:val="en-US"/>
      </w:rPr>
    </w:pPr>
    <w:r>
      <w:t>GE.</w:t>
    </w:r>
    <w:r>
      <w:rPr>
        <w:b/>
        <w:noProof/>
        <w:lang w:val="fr-CH" w:eastAsia="fr-CH"/>
      </w:rPr>
      <w:drawing>
        <wp:anchor distT="0" distB="0" distL="114300" distR="114300" simplePos="0" relativeHeight="251661312" behindDoc="0" locked="0" layoutInCell="1" allowOverlap="1" wp14:anchorId="1EDF79B2" wp14:editId="7E4C6638">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05260  (</w:t>
    </w:r>
    <w:proofErr w:type="gramEnd"/>
    <w:r>
      <w:t>R)</w:t>
    </w:r>
    <w:r>
      <w:rPr>
        <w:noProof/>
      </w:rPr>
      <w:drawing>
        <wp:anchor distT="0" distB="0" distL="114300" distR="114300" simplePos="0" relativeHeight="251662336" behindDoc="0" locked="0" layoutInCell="1" allowOverlap="1" wp14:anchorId="53FA7A43" wp14:editId="4B31495C">
          <wp:simplePos x="0" y="0"/>
          <wp:positionH relativeFrom="margin">
            <wp:posOffset>5489575</wp:posOffset>
          </wp:positionH>
          <wp:positionV relativeFrom="margin">
            <wp:posOffset>8855710</wp:posOffset>
          </wp:positionV>
          <wp:extent cx="638175" cy="6381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120522  xx0522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87AA" w14:textId="5F8E1D49" w:rsidR="00BF12FB" w:rsidRPr="00B82F41" w:rsidRDefault="00BF12FB" w:rsidP="00B82F41">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66</w:t>
    </w:r>
    <w:r>
      <w:rPr>
        <w:b/>
        <w:sz w:val="18"/>
      </w:rPr>
      <w:fldChar w:fldCharType="end"/>
    </w:r>
    <w:r>
      <w:rPr>
        <w:b/>
        <w:sz w:val="18"/>
      </w:rPr>
      <w:tab/>
    </w:r>
    <w:r w:rsidRPr="00B82F41">
      <w:t>GE.22-05260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6E41" w14:textId="10853D13" w:rsidR="00BF12FB" w:rsidRPr="00B82F41" w:rsidRDefault="00BF12FB" w:rsidP="00B82F41">
    <w:pPr>
      <w:pStyle w:val="a9"/>
      <w:rPr>
        <w:b/>
        <w:sz w:val="18"/>
      </w:rPr>
    </w:pPr>
    <w:r>
      <w:t>GE.</w:t>
    </w:r>
    <w:r w:rsidRPr="00B82F41">
      <w:t>22</w:t>
    </w:r>
    <w:r>
      <w:t>-</w:t>
    </w:r>
    <w:r w:rsidRPr="00B82F41">
      <w:t>05260</w:t>
    </w: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6677" w14:textId="741BB139" w:rsidR="00BF12FB" w:rsidRPr="000754BA" w:rsidRDefault="00BF12FB" w:rsidP="000754BA">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68</w:t>
    </w:r>
    <w:r>
      <w:rPr>
        <w:b/>
        <w:sz w:val="18"/>
      </w:rPr>
      <w:fldChar w:fldCharType="end"/>
    </w:r>
    <w:r>
      <w:rPr>
        <w:b/>
        <w:sz w:val="18"/>
      </w:rPr>
      <w:tab/>
    </w:r>
    <w:r w:rsidRPr="000754BA">
      <w:t>GE.22-05260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FFB9" w14:textId="5EA2D959" w:rsidR="00BF12FB" w:rsidRPr="000754BA" w:rsidRDefault="00BF12FB" w:rsidP="000754BA">
    <w:pPr>
      <w:pStyle w:val="a9"/>
      <w:rPr>
        <w:b/>
        <w:sz w:val="18"/>
      </w:rPr>
    </w:pPr>
    <w:r>
      <w:t>GE.</w:t>
    </w:r>
    <w:r w:rsidRPr="000754BA">
      <w:t>22</w:t>
    </w:r>
    <w:r>
      <w:t>-</w:t>
    </w:r>
    <w:r w:rsidRPr="000754BA">
      <w:t>05260</w:t>
    </w:r>
    <w:r>
      <w:tab/>
    </w:r>
    <w:r>
      <w:rPr>
        <w:b/>
        <w:sz w:val="18"/>
      </w:rPr>
      <w:fldChar w:fldCharType="begin"/>
    </w:r>
    <w:r>
      <w:rPr>
        <w:b/>
        <w:sz w:val="18"/>
      </w:rPr>
      <w:instrText xml:space="preserve"> PAGE  \* MERGEFORMAT </w:instrText>
    </w:r>
    <w:r>
      <w:rPr>
        <w:b/>
        <w:sz w:val="18"/>
      </w:rPr>
      <w:fldChar w:fldCharType="separate"/>
    </w:r>
    <w:r>
      <w:rPr>
        <w:b/>
        <w:noProof/>
        <w:sz w:val="18"/>
      </w:rPr>
      <w:t>69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20ACC" w14:textId="77777777" w:rsidR="00BF12FB" w:rsidRPr="001075E9" w:rsidRDefault="00BF12FB" w:rsidP="001075E9">
      <w:pPr>
        <w:tabs>
          <w:tab w:val="right" w:pos="2155"/>
        </w:tabs>
        <w:spacing w:after="80" w:line="240" w:lineRule="auto"/>
        <w:ind w:left="680"/>
        <w:rPr>
          <w:u w:val="single"/>
        </w:rPr>
      </w:pPr>
      <w:r>
        <w:rPr>
          <w:u w:val="single"/>
        </w:rPr>
        <w:tab/>
      </w:r>
    </w:p>
  </w:footnote>
  <w:footnote w:type="continuationSeparator" w:id="0">
    <w:p w14:paraId="78A3544D" w14:textId="77777777" w:rsidR="00BF12FB" w:rsidRDefault="00BF12FB" w:rsidP="00407B78">
      <w:pPr>
        <w:tabs>
          <w:tab w:val="right" w:pos="2155"/>
        </w:tabs>
        <w:spacing w:after="80"/>
        <w:ind w:left="680"/>
        <w:rPr>
          <w:u w:val="single"/>
        </w:rPr>
      </w:pPr>
      <w:r>
        <w:rPr>
          <w:u w:val="single"/>
        </w:rPr>
        <w:tab/>
      </w:r>
    </w:p>
  </w:footnote>
  <w:footnote w:id="1">
    <w:p w14:paraId="51791585" w14:textId="05862FC2" w:rsidR="00BF12FB" w:rsidRPr="008D33C4" w:rsidRDefault="00BF12FB" w:rsidP="00FC2D80">
      <w:pPr>
        <w:pStyle w:val="ae"/>
      </w:pPr>
      <w:r>
        <w:tab/>
      </w:r>
      <w:r w:rsidRPr="0083552B">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 20.76),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2D3B6AE1" w14:textId="77777777" w:rsidR="00BF12FB" w:rsidRPr="008D33C4" w:rsidRDefault="00BF12FB" w:rsidP="00FC2D80">
      <w:pPr>
        <w:pStyle w:val="ae"/>
      </w:pPr>
      <w:r>
        <w:tab/>
      </w:r>
      <w:r w:rsidRPr="007E1742">
        <w:rPr>
          <w:rStyle w:val="ab"/>
        </w:rPr>
        <w:footnoteRef/>
      </w:r>
      <w:r>
        <w:tab/>
        <w:t>Указывается на бланке, соответствующем образцу, приведенному в приложении 1.</w:t>
      </w:r>
    </w:p>
  </w:footnote>
  <w:footnote w:id="3">
    <w:p w14:paraId="5B80123A" w14:textId="77777777" w:rsidR="00BF12FB" w:rsidRPr="008D33C4" w:rsidRDefault="00BF12FB" w:rsidP="00FC2D80">
      <w:pPr>
        <w:pStyle w:val="ae"/>
      </w:pPr>
      <w:r>
        <w:tab/>
      </w:r>
      <w:r w:rsidRPr="007E1742">
        <w:rPr>
          <w:rStyle w:val="ab"/>
        </w:rPr>
        <w:footnoteRef/>
      </w:r>
      <w:r>
        <w:tab/>
        <w:t>Указывается на бланке, соответствующем образцу, приведенному в приложении 14.</w:t>
      </w:r>
    </w:p>
  </w:footnote>
  <w:footnote w:id="4">
    <w:p w14:paraId="5B4828C4" w14:textId="77777777" w:rsidR="00BF12FB" w:rsidRPr="008D33C4" w:rsidRDefault="00BF12FB" w:rsidP="00FC2D80">
      <w:pPr>
        <w:pStyle w:val="ae"/>
      </w:pPr>
      <w:r>
        <w:tab/>
      </w:r>
      <w:r w:rsidRPr="007E1742">
        <w:rPr>
          <w:rStyle w:val="ab"/>
        </w:rPr>
        <w:footnoteRef/>
      </w:r>
      <w:r>
        <w:tab/>
        <w:t xml:space="preserve">В случае одиночного встраиваемого модуля обозначение </w:t>
      </w:r>
      <w:r w:rsidRPr="00FA0D7C">
        <w:t>“</w:t>
      </w:r>
      <w:r>
        <w:t>XC</w:t>
      </w:r>
      <w:r w:rsidRPr="00FA0D7C">
        <w:t>”</w:t>
      </w:r>
      <w:r>
        <w:t xml:space="preserve"> указывается только один раз.</w:t>
      </w:r>
    </w:p>
  </w:footnote>
  <w:footnote w:id="5">
    <w:p w14:paraId="7A50BE0B" w14:textId="77777777" w:rsidR="00BF12FB" w:rsidRPr="008D33C4" w:rsidRDefault="00BF12FB" w:rsidP="00FC2D80">
      <w:pPr>
        <w:pStyle w:val="ae"/>
      </w:pPr>
      <w:r>
        <w:tab/>
      </w:r>
      <w:r w:rsidRPr="007E1742">
        <w:rPr>
          <w:rStyle w:val="ab"/>
        </w:rPr>
        <w:footnoteRef/>
      </w:r>
      <w:r>
        <w:tab/>
        <w:t xml:space="preserve">В случае нескольких встраиваемых модулей, каждый из которых обеспечивает одну или несколько функций АСПО, на каждом модуле указывают условное обозначение </w:t>
      </w:r>
      <w:r w:rsidRPr="00FA0D7C">
        <w:t>“</w:t>
      </w:r>
      <w:r>
        <w:t>X</w:t>
      </w:r>
      <w:r w:rsidRPr="00FA0D7C">
        <w:t>”</w:t>
      </w:r>
      <w:r>
        <w:t>, за которым следует отличительный(</w:t>
      </w:r>
      <w:proofErr w:type="spellStart"/>
      <w:r>
        <w:t>ые</w:t>
      </w:r>
      <w:proofErr w:type="spellEnd"/>
      <w:r>
        <w:t>) знак(и) конкретной(</w:t>
      </w:r>
      <w:proofErr w:type="spellStart"/>
      <w:r>
        <w:t>ых</w:t>
      </w:r>
      <w:proofErr w:type="spellEnd"/>
      <w:r>
        <w:t>) обеспечиваемой(</w:t>
      </w:r>
      <w:proofErr w:type="spellStart"/>
      <w:r>
        <w:t>ых</w:t>
      </w:r>
      <w:proofErr w:type="spellEnd"/>
      <w:r>
        <w:t>) функции(й) АСПО.</w:t>
      </w:r>
    </w:p>
  </w:footnote>
  <w:footnote w:id="6">
    <w:p w14:paraId="069799D8" w14:textId="77777777" w:rsidR="00BF12FB" w:rsidRPr="008D33C4" w:rsidRDefault="00BF12FB" w:rsidP="00FC2D80">
      <w:pPr>
        <w:pStyle w:val="ae"/>
      </w:pPr>
      <w:r>
        <w:tab/>
      </w:r>
      <w:r w:rsidRPr="007E1742">
        <w:rPr>
          <w:rStyle w:val="ab"/>
        </w:rPr>
        <w:footnoteRef/>
      </w:r>
      <w:r>
        <w:t xml:space="preserve"> </w:t>
      </w:r>
      <w:r>
        <w:tab/>
        <w:t>Отличительные номера Договаривающихся сторон Соглашения 1958 года указаны в приложении 3 к Сводной резолюции о конструкции транспортных средств (СР.3), документ ECE/TRANS/WP.29/78/Rev.6.</w:t>
      </w:r>
    </w:p>
  </w:footnote>
  <w:footnote w:id="7">
    <w:p w14:paraId="00F5B20A" w14:textId="77777777" w:rsidR="00BF12FB" w:rsidRPr="008D33C4" w:rsidRDefault="00BF12FB" w:rsidP="00FC2D80">
      <w:pPr>
        <w:pStyle w:val="ae"/>
      </w:pPr>
      <w:r>
        <w:tab/>
      </w:r>
      <w:r w:rsidRPr="007E1742">
        <w:rPr>
          <w:rStyle w:val="ab"/>
        </w:rPr>
        <w:footnoteRef/>
      </w:r>
      <w:r>
        <w:tab/>
        <w:t>Соблюдение требований в отношении электромагнитной совместимости зависит от типа транспортного средства.</w:t>
      </w:r>
    </w:p>
  </w:footnote>
  <w:footnote w:id="8">
    <w:p w14:paraId="6CBBD071" w14:textId="77777777" w:rsidR="00BF12FB" w:rsidRPr="008D33C4" w:rsidRDefault="00BF12FB" w:rsidP="00FC2D80">
      <w:pPr>
        <w:pStyle w:val="ae"/>
      </w:pPr>
      <w:r>
        <w:tab/>
      </w:r>
      <w:r w:rsidRPr="007E1742">
        <w:rPr>
          <w:rStyle w:val="ab"/>
        </w:rPr>
        <w:footnoteRef/>
      </w:r>
      <w:r>
        <w:tab/>
        <w:t xml:space="preserve">Инструкции по установке огней, для которых предусмотрены эти меры, приведены в Правилах № 48 ООН. </w:t>
      </w:r>
    </w:p>
  </w:footnote>
  <w:footnote w:id="9">
    <w:p w14:paraId="7C3882B3" w14:textId="77777777" w:rsidR="00BF12FB" w:rsidRPr="008D33C4" w:rsidRDefault="00BF12FB" w:rsidP="00FC2D80">
      <w:pPr>
        <w:pStyle w:val="ae"/>
      </w:pPr>
      <w:r>
        <w:tab/>
      </w:r>
      <w:r w:rsidRPr="007E1742">
        <w:rPr>
          <w:rStyle w:val="ab"/>
        </w:rPr>
        <w:footnoteRef/>
      </w:r>
      <w:r>
        <w:tab/>
        <w:t xml:space="preserve">Такая специальная </w:t>
      </w:r>
      <w:r w:rsidRPr="00FA0D7C">
        <w:t>“</w:t>
      </w:r>
      <w:r>
        <w:t>фара ближнего света</w:t>
      </w:r>
      <w:r w:rsidRPr="00FA0D7C">
        <w:t>”</w:t>
      </w:r>
      <w:r>
        <w:t xml:space="preserve"> может использоваться также для обеспечения дальнего света, к которому соответствующие требования не применяются.</w:t>
      </w:r>
    </w:p>
  </w:footnote>
  <w:footnote w:id="10">
    <w:p w14:paraId="1430975F" w14:textId="77777777" w:rsidR="00BF12FB" w:rsidRPr="00650B80" w:rsidRDefault="00BF12FB" w:rsidP="00125C1E">
      <w:pPr>
        <w:pStyle w:val="ae"/>
      </w:pPr>
      <w:r w:rsidRPr="008D33C4">
        <w:tab/>
      </w:r>
      <w:r w:rsidRPr="007E1742">
        <w:rPr>
          <w:rStyle w:val="ab"/>
        </w:rPr>
        <w:footnoteRef/>
      </w:r>
      <w:r w:rsidRPr="00650B80">
        <w:tab/>
        <w:t>Отличительный номер страны, предоставившей/распространившей/отменившей официальное утверждение/отказавшей в официальном утверждении (</w:t>
      </w:r>
      <w:r>
        <w:t>см. положения Правил, касающиеся официального утверждения</w:t>
      </w:r>
      <w:r w:rsidRPr="00650B80">
        <w:t xml:space="preserve">). </w:t>
      </w:r>
    </w:p>
  </w:footnote>
  <w:footnote w:id="11">
    <w:p w14:paraId="19904297" w14:textId="77777777" w:rsidR="00BF12FB" w:rsidRPr="008D33C4" w:rsidRDefault="00BF12FB" w:rsidP="00F4485E">
      <w:pPr>
        <w:pStyle w:val="ae"/>
      </w:pPr>
      <w:r w:rsidRPr="00650B80">
        <w:tab/>
      </w:r>
      <w:r w:rsidRPr="007E1742">
        <w:rPr>
          <w:rStyle w:val="ab"/>
        </w:rPr>
        <w:footnoteRef/>
      </w:r>
      <w:r>
        <w:tab/>
        <w:t xml:space="preserve"> Ненужное вычеркнуть.</w:t>
      </w:r>
    </w:p>
  </w:footnote>
  <w:footnote w:id="12">
    <w:p w14:paraId="4E5753E0" w14:textId="77777777" w:rsidR="00BF12FB" w:rsidRPr="008D33C4" w:rsidRDefault="00BF12FB" w:rsidP="00F4485E">
      <w:pPr>
        <w:pStyle w:val="ae"/>
      </w:pPr>
      <w:r>
        <w:tab/>
      </w:r>
      <w:r w:rsidRPr="007E1742">
        <w:rPr>
          <w:rStyle w:val="ab"/>
        </w:rPr>
        <w:footnoteRef/>
      </w:r>
      <w:r>
        <w:tab/>
        <w:t>Укажите соответствующую(</w:t>
      </w:r>
      <w:proofErr w:type="spellStart"/>
      <w:r>
        <w:t>ие</w:t>
      </w:r>
      <w:proofErr w:type="spellEnd"/>
      <w:r>
        <w:t>) маркировку(</w:t>
      </w:r>
      <w:proofErr w:type="spellStart"/>
      <w:r>
        <w:t>ки</w:t>
      </w:r>
      <w:proofErr w:type="spellEnd"/>
      <w:r>
        <w:t>) на основе условных обозначений, перечисленных в таблице 1, в сочетании с соответствующим(и) дополнительным(и) условным(и) обозначением(</w:t>
      </w:r>
      <w:proofErr w:type="spellStart"/>
      <w:r>
        <w:t>ями</w:t>
      </w:r>
      <w:proofErr w:type="spellEnd"/>
      <w:r>
        <w:t>), описанным(и) в пункте 3.3.2.4, если таковые имеются (примеры приведены в приложении 13).</w:t>
      </w:r>
    </w:p>
  </w:footnote>
  <w:footnote w:id="13">
    <w:p w14:paraId="07399AFC" w14:textId="77777777" w:rsidR="00BF12FB" w:rsidRPr="008D33C4" w:rsidRDefault="00BF12FB" w:rsidP="00F4485E">
      <w:pPr>
        <w:pStyle w:val="ae"/>
      </w:pPr>
      <w:r>
        <w:tab/>
      </w:r>
      <w:r w:rsidRPr="007E1742">
        <w:rPr>
          <w:rStyle w:val="ab"/>
        </w:rPr>
        <w:footnoteRef/>
      </w:r>
      <w:r>
        <w:tab/>
        <w:t>Указать надлежащую маркировку, предусмотренную в соответствии с настоящими Правилами для каждого встраиваемого модуля или комплекта встраиваемых модулей.</w:t>
      </w:r>
    </w:p>
  </w:footnote>
  <w:footnote w:id="14">
    <w:p w14:paraId="47FB6A85" w14:textId="77777777" w:rsidR="00BF12FB" w:rsidRPr="008D33C4" w:rsidRDefault="00BF12FB" w:rsidP="00F4485E">
      <w:pPr>
        <w:pStyle w:val="ae"/>
      </w:pPr>
      <w:r>
        <w:tab/>
      </w:r>
      <w:r w:rsidRPr="007E1742">
        <w:rPr>
          <w:rStyle w:val="ab"/>
        </w:rPr>
        <w:footnoteRef/>
      </w:r>
      <w:r>
        <w:tab/>
        <w:t>Отметить крестиком, где применимо.</w:t>
      </w:r>
    </w:p>
  </w:footnote>
  <w:footnote w:id="15">
    <w:p w14:paraId="13325A45" w14:textId="77777777" w:rsidR="00BF12FB" w:rsidRPr="008D33C4" w:rsidRDefault="00BF12FB" w:rsidP="00F4485E">
      <w:pPr>
        <w:pStyle w:val="ae"/>
      </w:pPr>
      <w:r w:rsidRPr="001B1FBD">
        <w:tab/>
      </w:r>
      <w:r w:rsidRPr="007E1742">
        <w:rPr>
          <w:rStyle w:val="ab"/>
        </w:rPr>
        <w:footnoteRef/>
      </w:r>
      <w:r>
        <w:tab/>
        <w:t>Продолжить в случае дополнительных режимов.</w:t>
      </w:r>
    </w:p>
  </w:footnote>
  <w:footnote w:id="16">
    <w:p w14:paraId="0DBDB667" w14:textId="77777777" w:rsidR="00BF12FB" w:rsidRPr="008D33C4" w:rsidRDefault="00BF12FB" w:rsidP="00F4485E">
      <w:pPr>
        <w:pStyle w:val="ae"/>
      </w:pPr>
      <w:r>
        <w:tab/>
      </w:r>
      <w:r w:rsidRPr="007E1742">
        <w:rPr>
          <w:rStyle w:val="ab"/>
        </w:rPr>
        <w:footnoteRef/>
      </w:r>
      <w:r>
        <w:tab/>
        <w:t>Продолжить в случае дополнительных режимов.</w:t>
      </w:r>
    </w:p>
  </w:footnote>
  <w:footnote w:id="17">
    <w:p w14:paraId="420B3CC6" w14:textId="77777777" w:rsidR="00BF12FB" w:rsidRPr="008D33C4" w:rsidRDefault="00BF12FB" w:rsidP="00F4485E">
      <w:pPr>
        <w:pStyle w:val="ae"/>
      </w:pPr>
      <w:r>
        <w:tab/>
      </w:r>
      <w:r>
        <w:rPr>
          <w:vertAlign w:val="superscript"/>
        </w:rPr>
        <w:t>8</w:t>
      </w:r>
      <w:r>
        <w:tab/>
        <w:t>В случае угловых повторителей поворота с несменными источниками света указать число и суммарное напряжение используемых источников света.</w:t>
      </w:r>
    </w:p>
  </w:footnote>
  <w:footnote w:id="18">
    <w:p w14:paraId="1FCA0AD1" w14:textId="77777777" w:rsidR="00BF12FB" w:rsidRPr="008D33C4" w:rsidRDefault="00BF12FB" w:rsidP="00B82F41">
      <w:pPr>
        <w:pStyle w:val="ae"/>
      </w:pPr>
      <w:r>
        <w:tab/>
      </w:r>
      <w:r w:rsidRPr="007E1742">
        <w:rPr>
          <w:rStyle w:val="ab"/>
        </w:rPr>
        <w:footnoteRef/>
      </w:r>
      <w:r>
        <w:t xml:space="preserve"> </w:t>
      </w:r>
      <w:r>
        <w:tab/>
      </w:r>
      <w:r>
        <w:tab/>
        <w:t>Если огонь дальнего света совмещен с огнем ближнего света, то как при дальнем, так и при ближнем свете измерения проводят в точке HV.</w:t>
      </w:r>
    </w:p>
  </w:footnote>
  <w:footnote w:id="19">
    <w:p w14:paraId="3798D088" w14:textId="77777777" w:rsidR="00BF12FB" w:rsidRPr="008D33C4" w:rsidRDefault="00BF12FB" w:rsidP="004C4DFB">
      <w:pPr>
        <w:pStyle w:val="ae"/>
      </w:pPr>
      <w:r>
        <w:tab/>
      </w:r>
      <w:r w:rsidRPr="007E1742">
        <w:rPr>
          <w:rStyle w:val="ab"/>
        </w:rPr>
        <w:footnoteRef/>
      </w:r>
      <w:r>
        <w:t xml:space="preserve"> </w:t>
      </w:r>
      <w:r>
        <w:tab/>
        <w:t>После разработки объективного метода проведения испытаний в данный пункт следует внести поправки.</w:t>
      </w:r>
    </w:p>
  </w:footnote>
  <w:footnote w:id="20">
    <w:p w14:paraId="09794134" w14:textId="77777777" w:rsidR="00BF12FB" w:rsidRPr="008D33C4" w:rsidRDefault="00BF12FB" w:rsidP="00D1220E">
      <w:pPr>
        <w:pStyle w:val="ae"/>
      </w:pPr>
      <w:r>
        <w:tab/>
      </w:r>
      <w:r w:rsidRPr="007E1742">
        <w:rPr>
          <w:rStyle w:val="ab"/>
        </w:rPr>
        <w:footnoteRef/>
      </w:r>
      <w:r>
        <w:t xml:space="preserve"> </w:t>
      </w:r>
      <w:r>
        <w:tab/>
        <w:t xml:space="preserve">Порядок испытания см. в добавлении 1 к приложению 7. </w:t>
      </w:r>
    </w:p>
  </w:footnote>
  <w:footnote w:id="21">
    <w:p w14:paraId="0BC7214A" w14:textId="77777777" w:rsidR="00BF12FB" w:rsidRPr="008D33C4" w:rsidRDefault="00BF12FB" w:rsidP="00D1220E">
      <w:pPr>
        <w:pStyle w:val="ae"/>
      </w:pPr>
      <w:r>
        <w:tab/>
      </w:r>
      <w:r w:rsidRPr="007E1742">
        <w:rPr>
          <w:rStyle w:val="ab"/>
        </w:rPr>
        <w:footnoteRef/>
      </w:r>
      <w:r>
        <w:t xml:space="preserve"> </w:t>
      </w:r>
      <w:r>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22">
    <w:p w14:paraId="7C1E8BAD" w14:textId="77777777" w:rsidR="00BF12FB" w:rsidRPr="008D33C4" w:rsidRDefault="00BF12FB" w:rsidP="00834070">
      <w:pPr>
        <w:pStyle w:val="ae"/>
      </w:pPr>
      <w:r>
        <w:tab/>
      </w:r>
      <w:r w:rsidRPr="007E1742">
        <w:rPr>
          <w:rStyle w:val="ab"/>
        </w:rPr>
        <w:footnoteRef/>
      </w:r>
      <w:r>
        <w:t xml:space="preserve"> </w:t>
      </w:r>
      <w:r>
        <w:tab/>
      </w:r>
      <w:proofErr w:type="spellStart"/>
      <w:r>
        <w:t>NaСМС</w:t>
      </w:r>
      <w:proofErr w:type="spellEnd"/>
      <w:r>
        <w:t xml:space="preserve"> означает натриевую соль </w:t>
      </w:r>
      <w:proofErr w:type="spellStart"/>
      <w:r>
        <w:t>карбоксиметилцеллюлозы</w:t>
      </w:r>
      <w:proofErr w:type="spellEnd"/>
      <w:r>
        <w:t xml:space="preserve">, обычно обозначаемую СМС. </w:t>
      </w:r>
      <w:proofErr w:type="spellStart"/>
      <w:r>
        <w:t>NaCMC</w:t>
      </w:r>
      <w:proofErr w:type="spellEnd"/>
      <w:r>
        <w:t>, используемая в загрязняющей смеси, должна иметь степень замещения (DS) 0,6−0,7 и вязкость 200−300 СПЗ для 2-процентного раствора при температуре 20 °C.</w:t>
      </w:r>
    </w:p>
  </w:footnote>
  <w:footnote w:id="23">
    <w:p w14:paraId="3AE1684E" w14:textId="77777777" w:rsidR="00BF12FB" w:rsidRPr="008D33C4" w:rsidRDefault="00BF12FB" w:rsidP="00834070">
      <w:pPr>
        <w:pStyle w:val="ae"/>
      </w:pPr>
      <w:r>
        <w:tab/>
      </w:r>
      <w:r w:rsidRPr="007E1742">
        <w:rPr>
          <w:rStyle w:val="ab"/>
        </w:rPr>
        <w:footnoteRef/>
      </w:r>
      <w:r>
        <w:t xml:space="preserve"> </w:t>
      </w:r>
      <w:r>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24">
    <w:p w14:paraId="6F7B50AC" w14:textId="77777777" w:rsidR="00BF12FB" w:rsidRPr="008D33C4" w:rsidRDefault="00BF12FB" w:rsidP="00C42DB3">
      <w:pPr>
        <w:pStyle w:val="ae"/>
      </w:pPr>
      <w:r>
        <w:tab/>
      </w:r>
      <w:r w:rsidRPr="007E1742">
        <w:rPr>
          <w:rStyle w:val="ab"/>
        </w:rPr>
        <w:footnoteRef/>
      </w:r>
      <w:r>
        <w:tab/>
        <w:t xml:space="preserve"> В случае L</w:t>
      </w:r>
      <w:r w:rsidRPr="00234F6C">
        <w:rPr>
          <w:vertAlign w:val="subscript"/>
        </w:rPr>
        <w:t>2</w:t>
      </w:r>
      <w:r>
        <w:t xml:space="preserve"> рекомендуется использовать расстояние фокуса приблизительно в 80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34BFD" w14:textId="6E99E88D" w:rsidR="00BF12FB" w:rsidRPr="008B62E9" w:rsidRDefault="00BF12FB">
    <w:pPr>
      <w:pStyle w:val="a6"/>
    </w:pPr>
    <w:fldSimple w:instr=" TITLE  \* MERGEFORMAT ">
      <w:r w:rsidR="00F77A6A">
        <w:t>ECE/TRANS/WP.29/2022/93</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639A9" w14:textId="0005B951" w:rsidR="00BF12FB" w:rsidRPr="007657C7" w:rsidRDefault="00BF12FB" w:rsidP="007657C7">
    <w:pPr>
      <w:pStyle w:val="a6"/>
      <w:jc w:val="right"/>
    </w:pPr>
    <w:fldSimple w:instr=" TITLE  \* MERGEFORMAT ">
      <w:r w:rsidR="00F77A6A">
        <w:t>ECE/TRANS/WP.29/2022/93</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F5E03" w14:textId="65912B2C" w:rsidR="00BF12FB" w:rsidRPr="00F43C90" w:rsidRDefault="00BF12FB" w:rsidP="00F43C90">
    <w:pPr>
      <w:pStyle w:val="a6"/>
    </w:pPr>
    <w:fldSimple w:instr=" TITLE  \* MERGEFORMAT ">
      <w:r w:rsidR="00F77A6A">
        <w:t>ECE/TRANS/WP.29/2022/93</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FBEDF" w14:textId="55407A60" w:rsidR="00BF12FB" w:rsidRPr="00F43C90" w:rsidRDefault="00BF12FB" w:rsidP="00F43C90">
    <w:pPr>
      <w:pStyle w:val="a6"/>
      <w:jc w:val="right"/>
    </w:pPr>
    <w:fldSimple w:instr=" TITLE  \* MERGEFORMAT ">
      <w:r w:rsidR="00F77A6A">
        <w:t>ECE/TRANS/WP.29/2022/93</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E2A0" w14:textId="0EEBD10D" w:rsidR="00BF12FB" w:rsidRPr="004C4DFB" w:rsidRDefault="00BF12FB" w:rsidP="004C4DFB">
    <w:pPr>
      <w:pStyle w:val="a6"/>
    </w:pPr>
    <w:fldSimple w:instr=" TITLE  \* MERGEFORMAT ">
      <w:r w:rsidR="00F77A6A">
        <w:t>ECE/TRANS/WP.29/2022/93</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35E9C" w14:textId="5DDA820A" w:rsidR="00BF12FB" w:rsidRPr="004C4DFB" w:rsidRDefault="00BF12FB" w:rsidP="004C4DFB">
    <w:pPr>
      <w:pStyle w:val="a6"/>
      <w:jc w:val="right"/>
    </w:pPr>
    <w:fldSimple w:instr=" TITLE  \* MERGEFORMAT ">
      <w:r w:rsidR="00F77A6A">
        <w:t>ECE/TRANS/WP.29/2022/93</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F754" w14:textId="138DBE2E" w:rsidR="00BF12FB" w:rsidRPr="00D1220E" w:rsidRDefault="00BF12FB" w:rsidP="00D1220E">
    <w:pPr>
      <w:pStyle w:val="a6"/>
    </w:pPr>
    <w:fldSimple w:instr=" TITLE  \* MERGEFORMAT ">
      <w:r w:rsidR="00F77A6A">
        <w:t>ECE/TRANS/WP.29/2022/93</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B152A" w14:textId="1D5D9193" w:rsidR="00BF12FB" w:rsidRPr="00D1220E" w:rsidRDefault="00BF12FB" w:rsidP="00D1220E">
    <w:pPr>
      <w:pStyle w:val="a6"/>
      <w:jc w:val="right"/>
    </w:pPr>
    <w:fldSimple w:instr=" TITLE  \* MERGEFORMAT ">
      <w:r w:rsidR="00F77A6A">
        <w:t>ECE/TRANS/WP.29/2022/93</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3F2B" w14:textId="726FD770" w:rsidR="00BF12FB" w:rsidRPr="00E376DF" w:rsidRDefault="00BF12FB" w:rsidP="009D47F9">
    <w:pPr>
      <w:pStyle w:val="a6"/>
    </w:pPr>
    <w:fldSimple w:instr=" TITLE  \* MERGEFORMAT ">
      <w:r w:rsidR="00F77A6A">
        <w:t>ECE/TRANS/WP.29/2022/93</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6192" w14:textId="34CE387E" w:rsidR="00BF12FB" w:rsidRPr="00E376DF" w:rsidRDefault="00BF12FB" w:rsidP="00E376DF">
    <w:pPr>
      <w:pStyle w:val="a6"/>
    </w:pPr>
    <w:fldSimple w:instr=" TITLE  \* MERGEFORMAT ">
      <w:r w:rsidR="00F77A6A">
        <w:t>ECE/TRANS/WP.29/2022/93</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07B1B" w14:textId="2462513E" w:rsidR="00BF12FB" w:rsidRPr="00834070" w:rsidRDefault="00BF12FB" w:rsidP="00834070">
    <w:pPr>
      <w:pStyle w:val="a6"/>
    </w:pPr>
    <w:fldSimple w:instr=" TITLE  \* MERGEFORMAT ">
      <w:r w:rsidR="00F77A6A">
        <w:t>ECE/TRANS/WP.29/2022/93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7661" w14:textId="12A8990A" w:rsidR="00BF12FB" w:rsidRPr="008B62E9" w:rsidRDefault="00BF12FB" w:rsidP="008B62E9">
    <w:pPr>
      <w:pStyle w:val="a6"/>
      <w:jc w:val="right"/>
    </w:pPr>
    <w:fldSimple w:instr=" TITLE  \* MERGEFORMAT ">
      <w:r w:rsidR="00F77A6A">
        <w:t>ECE/TRANS/WP.29/2022/93</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55857" w14:textId="4C7D4802" w:rsidR="00BF12FB" w:rsidRPr="00834070" w:rsidRDefault="00BF12FB" w:rsidP="00834070">
    <w:pPr>
      <w:pStyle w:val="a6"/>
      <w:jc w:val="right"/>
    </w:pPr>
    <w:fldSimple w:instr=" TITLE  \* MERGEFORMAT ">
      <w:r w:rsidR="00F77A6A">
        <w:t>ECE/TRANS/WP.29/2022/93</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8B139" w14:textId="25E2300F" w:rsidR="00BF12FB" w:rsidRPr="002208B7" w:rsidRDefault="00BF12FB" w:rsidP="002208B7">
    <w:pPr>
      <w:pStyle w:val="a6"/>
    </w:pPr>
    <w:fldSimple w:instr=" TITLE  \* MERGEFORMAT ">
      <w:r w:rsidR="00F77A6A">
        <w:t>ECE/TRANS/WP.29/2022/93</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1BB10" w14:textId="35B9D6F1" w:rsidR="00BF12FB" w:rsidRPr="002208B7" w:rsidRDefault="00BF12FB" w:rsidP="002208B7">
    <w:pPr>
      <w:pStyle w:val="a6"/>
      <w:jc w:val="right"/>
    </w:pPr>
    <w:fldSimple w:instr=" TITLE  \* MERGEFORMAT ">
      <w:r w:rsidR="00F77A6A">
        <w:t>ECE/TRANS/WP.29/2022/93</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31B7F" w14:textId="48D338E7" w:rsidR="00BF12FB" w:rsidRPr="00496CC4" w:rsidRDefault="00BF12FB" w:rsidP="00527BDA">
    <w:pPr>
      <w:pStyle w:val="a6"/>
    </w:pPr>
    <w:fldSimple w:instr=" TITLE  \* MERGEFORMAT ">
      <w:r w:rsidR="00F77A6A">
        <w:t>ECE/TRANS/WP.29/2022/93</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7A18" w14:textId="6C1064DB" w:rsidR="00BF12FB" w:rsidRPr="00496CC4" w:rsidRDefault="00BF12FB" w:rsidP="00743589">
    <w:pPr>
      <w:pStyle w:val="a6"/>
      <w:jc w:val="right"/>
    </w:pPr>
    <w:fldSimple w:instr=" TITLE  \* MERGEFORMAT ">
      <w:r w:rsidR="00F77A6A">
        <w:t>ECE/TRANS/WP.29/2022/93</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5FBB3" w14:textId="52EFA4F8" w:rsidR="00BF12FB" w:rsidRPr="00C42DB3" w:rsidRDefault="00BF12FB" w:rsidP="00C42DB3">
    <w:pPr>
      <w:pStyle w:val="a6"/>
    </w:pPr>
    <w:fldSimple w:instr=" TITLE  \* MERGEFORMAT ">
      <w:r w:rsidR="00F77A6A">
        <w:t>ECE/TRANS/WP.29/2022/93</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C18B9" w14:textId="522B796A" w:rsidR="00BF12FB" w:rsidRPr="00C42DB3" w:rsidRDefault="00BF12FB" w:rsidP="00C42DB3">
    <w:pPr>
      <w:pStyle w:val="a6"/>
      <w:jc w:val="right"/>
    </w:pPr>
    <w:fldSimple w:instr=" TITLE  \* MERGEFORMAT ">
      <w:r w:rsidR="00F77A6A">
        <w:t>ECE/TRANS/WP.29/2022/93</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9EF6" w14:textId="1C0353D8" w:rsidR="00BF12FB" w:rsidRPr="00777E15" w:rsidRDefault="00BF12FB" w:rsidP="00777E15">
    <w:pPr>
      <w:pStyle w:val="a6"/>
      <w:jc w:val="right"/>
    </w:pPr>
    <w:fldSimple w:instr=" TITLE  \* MERGEFORMAT ">
      <w:r w:rsidR="00F77A6A">
        <w:t>ECE/TRANS/WP.29/2022/93</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C090" w14:textId="0B190C2B" w:rsidR="00BF12FB" w:rsidRPr="00777E15" w:rsidRDefault="00BF12FB" w:rsidP="00777E15">
    <w:pPr>
      <w:pStyle w:val="a6"/>
      <w:jc w:val="right"/>
    </w:pPr>
    <w:fldSimple w:instr=" TITLE  \* MERGEFORMAT ">
      <w:r w:rsidR="00F77A6A">
        <w:t>ECE/TRANS/WP.29/2022/93</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7029" w14:textId="6FECDA8E" w:rsidR="00BF12FB" w:rsidRPr="006524B0" w:rsidRDefault="00BF12FB" w:rsidP="006524B0">
    <w:pPr>
      <w:pStyle w:val="a6"/>
    </w:pPr>
    <w:fldSimple w:instr=" TITLE  \* MERGEFORMAT ">
      <w:r w:rsidR="00F77A6A">
        <w:t>ECE/TRANS/WP.29/2022/93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888A" w14:textId="537F308E" w:rsidR="00BF12FB" w:rsidRPr="00F4485E" w:rsidRDefault="00BF12FB" w:rsidP="00F4485E">
    <w:pPr>
      <w:pStyle w:val="a6"/>
      <w:jc w:val="right"/>
    </w:pPr>
    <w:fldSimple w:instr=" TITLE  \* MERGEFORMAT ">
      <w:r w:rsidR="00F77A6A">
        <w:t>ECE/TRANS/WP.29/2022/93</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ED77" w14:textId="6EE74529" w:rsidR="00BF12FB" w:rsidRPr="006524B0" w:rsidRDefault="00BF12FB" w:rsidP="006524B0">
    <w:pPr>
      <w:pStyle w:val="a6"/>
      <w:jc w:val="right"/>
    </w:pPr>
    <w:fldSimple w:instr=" TITLE  \* MERGEFORMAT ">
      <w:r w:rsidR="00F77A6A">
        <w:t>ECE/TRANS/WP.29/2022/93</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9F4BA" w14:textId="1587A924" w:rsidR="00BF12FB" w:rsidRPr="00F445EE" w:rsidRDefault="00BF12FB" w:rsidP="00F445EE">
    <w:pPr>
      <w:pStyle w:val="a6"/>
    </w:pPr>
    <w:fldSimple w:instr=" TITLE  \* MERGEFORMAT ">
      <w:r w:rsidR="00F77A6A">
        <w:t>ECE/TRANS/WP.29/2022/93</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39EC8" w14:textId="491A04E7" w:rsidR="00BF12FB" w:rsidRPr="00F445EE" w:rsidRDefault="00BF12FB" w:rsidP="00F445EE">
    <w:pPr>
      <w:pStyle w:val="a6"/>
      <w:jc w:val="right"/>
    </w:pPr>
    <w:fldSimple w:instr=" TITLE  \* MERGEFORMAT ">
      <w:r w:rsidR="00F77A6A">
        <w:t>ECE/TRANS/WP.29/2022/93</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52315" w14:textId="1B2BBD67" w:rsidR="00BF12FB" w:rsidRPr="00E6755D" w:rsidRDefault="00BF12FB" w:rsidP="00E6755D">
    <w:pPr>
      <w:pStyle w:val="a6"/>
    </w:pPr>
    <w:fldSimple w:instr=" TITLE  \* MERGEFORMAT ">
      <w:r w:rsidR="00F77A6A">
        <w:t>ECE/TRANS/WP.29/2022/93</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C840" w14:textId="48E5CD3A" w:rsidR="00BF12FB" w:rsidRPr="00066BB5" w:rsidRDefault="00BF12FB" w:rsidP="00066BB5">
    <w:pPr>
      <w:pStyle w:val="a6"/>
      <w:jc w:val="right"/>
    </w:pPr>
    <w:fldSimple w:instr=" TITLE  \* MERGEFORMAT ">
      <w:r w:rsidR="00F77A6A">
        <w:t>ECE/TRANS/WP.29/2022/93</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84072" w14:textId="7DD28177" w:rsidR="00BF12FB" w:rsidRPr="00990E00" w:rsidRDefault="00BF12FB" w:rsidP="00990E00">
    <w:pPr>
      <w:pStyle w:val="a6"/>
      <w:jc w:val="right"/>
    </w:pPr>
    <w:fldSimple w:instr=" TITLE  \* MERGEFORMAT ">
      <w:r w:rsidR="00F77A6A">
        <w:t>ECE/TRANS/WP.29/2022/93</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FE87" w14:textId="7C649334" w:rsidR="00BF12FB" w:rsidRPr="00066BB5" w:rsidRDefault="00BF12FB" w:rsidP="00066BB5">
    <w:pPr>
      <w:pStyle w:val="a6"/>
    </w:pPr>
    <w:fldSimple w:instr=" TITLE  \* MERGEFORMAT ">
      <w:r w:rsidR="00F77A6A">
        <w:t>ECE/TRANS/WP.29/2022/93</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474E" w14:textId="21162AD8" w:rsidR="00BF12FB" w:rsidRPr="00E6755D" w:rsidRDefault="00BF12FB" w:rsidP="00E6755D">
    <w:pPr>
      <w:pStyle w:val="a6"/>
      <w:jc w:val="right"/>
    </w:pPr>
    <w:fldSimple w:instr=" TITLE  \* MERGEFORMAT ">
      <w:r w:rsidR="00F77A6A">
        <w:t>ECE/TRANS/WP.29/2022/93</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9BDD" w14:textId="5A31490E" w:rsidR="00BF12FB" w:rsidRPr="000E2E62" w:rsidRDefault="00BF12FB" w:rsidP="000E2E62">
    <w:pPr>
      <w:pStyle w:val="a6"/>
    </w:pPr>
    <w:fldSimple w:instr=" TITLE  \* MERGEFORMAT ">
      <w:r w:rsidR="00F77A6A">
        <w:t>ECE/TRANS/WP.29/2022/93</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F935" w14:textId="568B3DF2" w:rsidR="00BF12FB" w:rsidRPr="000E2E62" w:rsidRDefault="00BF12FB" w:rsidP="000E2E62">
    <w:pPr>
      <w:pStyle w:val="a6"/>
      <w:jc w:val="right"/>
    </w:pPr>
    <w:fldSimple w:instr=" TITLE  \* MERGEFORMAT ">
      <w:r w:rsidR="00F77A6A">
        <w:t>ECE/TRANS/WP.29/2022/93</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CB32" w14:textId="4E901EEE" w:rsidR="00BF12FB" w:rsidRPr="00F4485E" w:rsidRDefault="00BF12FB" w:rsidP="00F4485E">
    <w:pPr>
      <w:pStyle w:val="a6"/>
    </w:pPr>
    <w:fldSimple w:instr=" TITLE  \* MERGEFORMAT ">
      <w:r w:rsidR="00F77A6A">
        <w:t>ECE/TRANS/WP.29/2022/93</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EA3A" w14:textId="0305CDA0" w:rsidR="00BF12FB" w:rsidRPr="006D4DD8" w:rsidRDefault="00BF12FB" w:rsidP="006D4DD8">
    <w:r>
      <w:rPr>
        <w:noProof/>
      </w:rPr>
      <mc:AlternateContent>
        <mc:Choice Requires="wps">
          <w:drawing>
            <wp:anchor distT="0" distB="0" distL="114300" distR="114300" simplePos="0" relativeHeight="251665408" behindDoc="0" locked="0" layoutInCell="1" allowOverlap="1" wp14:anchorId="10AE221C" wp14:editId="5C5C3A90">
              <wp:simplePos x="0" y="0"/>
              <wp:positionH relativeFrom="page">
                <wp:posOffset>9935845</wp:posOffset>
              </wp:positionH>
              <wp:positionV relativeFrom="margin">
                <wp:posOffset>0</wp:posOffset>
              </wp:positionV>
              <wp:extent cx="215900" cy="6120130"/>
              <wp:effectExtent l="0" t="0" r="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9AB4D07" w14:textId="075ADAEC" w:rsidR="00BF12FB" w:rsidRPr="000E2E62" w:rsidRDefault="00BF12FB" w:rsidP="006D4DD8">
                          <w:pPr>
                            <w:pStyle w:val="a6"/>
                          </w:pPr>
                          <w:fldSimple w:instr=" TITLE  \* MERGEFORMAT ">
                            <w:r w:rsidR="00F77A6A">
                              <w:t>ECE/TRANS/WP.29/2022/93</w:t>
                            </w:r>
                          </w:fldSimple>
                        </w:p>
                        <w:p w14:paraId="7E39F8BC" w14:textId="77777777" w:rsidR="00BF12FB" w:rsidRDefault="00BF12F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0AE221C" id="_x0000_t202" coordsize="21600,21600" o:spt="202" path="m,l,21600r21600,l21600,xe">
              <v:stroke joinstyle="miter"/>
              <v:path gradientshapeok="t" o:connecttype="rect"/>
            </v:shapetype>
            <v:shape id="Надпись 66" o:spid="_x0000_s1115"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" fillcolor="#4f81bd [3204]" stroked="f" strokeweight=".5pt">
              <v:fill opacity="0"/>
              <v:path arrowok="t"/>
              <v:textbox style="layout-flow:vertical" inset="0,0,0,0">
                <w:txbxContent>
                  <w:p w14:paraId="19AB4D07" w14:textId="075ADAEC" w:rsidR="00BF12FB" w:rsidRPr="000E2E62" w:rsidRDefault="00BF12FB" w:rsidP="006D4DD8">
                    <w:pPr>
                      <w:pStyle w:val="a6"/>
                    </w:pPr>
                    <w:fldSimple w:instr=" TITLE  \* MERGEFORMAT ">
                      <w:r w:rsidR="00F77A6A">
                        <w:t>ECE/TRANS/WP.29/2022/93</w:t>
                      </w:r>
                    </w:fldSimple>
                  </w:p>
                  <w:p w14:paraId="7E39F8BC" w14:textId="77777777" w:rsidR="00BF12FB" w:rsidRDefault="00BF12FB"/>
                </w:txbxContent>
              </v:textbox>
              <w10:wrap anchorx="page"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86E9A" w14:textId="37DCB6CD" w:rsidR="00BF12FB" w:rsidRPr="006D4DD8" w:rsidRDefault="00BF12FB" w:rsidP="006D4DD8">
    <w:r>
      <w:rPr>
        <w:noProof/>
      </w:rPr>
      <mc:AlternateContent>
        <mc:Choice Requires="wps">
          <w:drawing>
            <wp:anchor distT="0" distB="0" distL="114300" distR="114300" simplePos="0" relativeHeight="251663360" behindDoc="0" locked="0" layoutInCell="1" allowOverlap="1" wp14:anchorId="295DA79F" wp14:editId="426E8026">
              <wp:simplePos x="0" y="0"/>
              <wp:positionH relativeFrom="page">
                <wp:posOffset>9935845</wp:posOffset>
              </wp:positionH>
              <wp:positionV relativeFrom="margin">
                <wp:posOffset>0</wp:posOffset>
              </wp:positionV>
              <wp:extent cx="215900" cy="6120130"/>
              <wp:effectExtent l="0" t="0" r="0" b="0"/>
              <wp:wrapNone/>
              <wp:docPr id="64" name="Надпись 6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0720630" w14:textId="1ACBBDA6" w:rsidR="00BF12FB" w:rsidRPr="000E2E62" w:rsidRDefault="00BF12FB" w:rsidP="006D4DD8">
                          <w:pPr>
                            <w:pStyle w:val="a6"/>
                            <w:jc w:val="right"/>
                          </w:pPr>
                          <w:fldSimple w:instr=" TITLE  \* MERGEFORMAT ">
                            <w:r w:rsidR="00F77A6A">
                              <w:t>ECE/TRANS/WP.29/2022/93</w:t>
                            </w:r>
                          </w:fldSimple>
                        </w:p>
                        <w:p w14:paraId="48DFD935" w14:textId="77777777" w:rsidR="00BF12FB" w:rsidRDefault="00BF12F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95DA79F" id="_x0000_t202" coordsize="21600,21600" o:spt="202" path="m,l,21600r21600,l21600,xe">
              <v:stroke joinstyle="miter"/>
              <v:path gradientshapeok="t" o:connecttype="rect"/>
            </v:shapetype>
            <v:shape id="Надпись 64" o:spid="_x0000_s1116"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" fillcolor="#4f81bd [3204]" stroked="f" strokeweight=".5pt">
              <v:fill opacity="0"/>
              <v:stroke joinstyle="round"/>
              <v:textbox style="layout-flow:vertical" inset="0,0,0,0">
                <w:txbxContent>
                  <w:p w14:paraId="70720630" w14:textId="1ACBBDA6" w:rsidR="00BF12FB" w:rsidRPr="000E2E62" w:rsidRDefault="00BF12FB" w:rsidP="006D4DD8">
                    <w:pPr>
                      <w:pStyle w:val="a6"/>
                      <w:jc w:val="right"/>
                    </w:pPr>
                    <w:fldSimple w:instr=" TITLE  \* MERGEFORMAT ">
                      <w:r w:rsidR="00F77A6A">
                        <w:t>ECE/TRANS/WP.29/2022/93</w:t>
                      </w:r>
                    </w:fldSimple>
                  </w:p>
                  <w:p w14:paraId="48DFD935" w14:textId="77777777" w:rsidR="00BF12FB" w:rsidRDefault="00BF12FB"/>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A647E" w14:textId="2821EC30" w:rsidR="00BF12FB" w:rsidRPr="00B82F41" w:rsidRDefault="00BF12FB" w:rsidP="00B82F41">
    <w:pPr>
      <w:pStyle w:val="a6"/>
    </w:pPr>
    <w:fldSimple w:instr=" TITLE  \* MERGEFORMAT ">
      <w:r w:rsidR="00F77A6A">
        <w:t>ECE/TRANS/WP.29/2022/93</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8E8F3" w14:textId="09EBC27B" w:rsidR="00BF12FB" w:rsidRPr="00B82F41" w:rsidRDefault="00BF12FB" w:rsidP="00B82F41">
    <w:pPr>
      <w:pStyle w:val="a6"/>
      <w:jc w:val="right"/>
    </w:pPr>
    <w:fldSimple w:instr=" TITLE  \* MERGEFORMAT ">
      <w:r w:rsidR="00F77A6A">
        <w:t>ECE/TRANS/WP.29/2022/93</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F7DFB" w14:textId="2C2532A9" w:rsidR="00BF12FB" w:rsidRPr="000754BA" w:rsidRDefault="00BF12FB" w:rsidP="000754BA">
    <w:pPr>
      <w:pStyle w:val="a6"/>
    </w:pPr>
    <w:fldSimple w:instr=" TITLE  \* MERGEFORMAT ">
      <w:r w:rsidR="00F77A6A">
        <w:t>ECE/TRANS/WP.29/2022/93</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3CF5" w14:textId="0E75D958" w:rsidR="00BF12FB" w:rsidRPr="000754BA" w:rsidRDefault="00BF12FB" w:rsidP="000754BA">
    <w:pPr>
      <w:pStyle w:val="a6"/>
      <w:jc w:val="right"/>
    </w:pPr>
    <w:fldSimple w:instr=" TITLE  \* MERGEFORMAT ">
      <w:r w:rsidR="00F77A6A">
        <w:t>ECE/TRANS/WP.29/2022/93</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D7411" w14:textId="0FEAC875" w:rsidR="00BF12FB" w:rsidRPr="007657C7" w:rsidRDefault="00BF12FB" w:rsidP="007657C7">
    <w:pPr>
      <w:pStyle w:val="a6"/>
    </w:pPr>
    <w:fldSimple w:instr=" TITLE  \* MERGEFORMAT ">
      <w:r w:rsidR="00F77A6A">
        <w:t>ECE/TRANS/WP.29/2022/93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4009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F43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C3A"/>
    <w:multiLevelType w:val="hybridMultilevel"/>
    <w:tmpl w:val="D7AEDF06"/>
    <w:lvl w:ilvl="0" w:tplc="BD5E579E">
      <w:start w:val="1"/>
      <w:numFmt w:val="lowerLetter"/>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01EF6990"/>
    <w:multiLevelType w:val="hybridMultilevel"/>
    <w:tmpl w:val="5C56A47A"/>
    <w:lvl w:ilvl="0" w:tplc="04070007">
      <w:start w:val="1"/>
      <w:numFmt w:val="bullet"/>
      <w:pStyle w:val="a"/>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3"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4"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5"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6"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8" w15:restartNumberingAfterBreak="0">
    <w:nsid w:val="27773ABD"/>
    <w:multiLevelType w:val="hybridMultilevel"/>
    <w:tmpl w:val="3CD07D90"/>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19"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0"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CA279C"/>
    <w:multiLevelType w:val="hybridMultilevel"/>
    <w:tmpl w:val="65D4E6A6"/>
    <w:lvl w:ilvl="0" w:tplc="7C4A8B7C">
      <w:start w:val="4"/>
      <w:numFmt w:val="bullet"/>
      <w:lvlText w:val="-"/>
      <w:lvlJc w:val="left"/>
      <w:pPr>
        <w:ind w:left="4330" w:hanging="360"/>
      </w:pPr>
      <w:rPr>
        <w:rFonts w:ascii="Times New Roman" w:eastAsia="Times New Roman" w:hAnsi="Times New Roman" w:cs="Times New Roman" w:hint="default"/>
      </w:rPr>
    </w:lvl>
    <w:lvl w:ilvl="1" w:tplc="04100003">
      <w:start w:val="1"/>
      <w:numFmt w:val="bullet"/>
      <w:lvlText w:val="o"/>
      <w:lvlJc w:val="left"/>
      <w:pPr>
        <w:ind w:left="5050" w:hanging="360"/>
      </w:pPr>
      <w:rPr>
        <w:rFonts w:ascii="Courier New" w:hAnsi="Courier New" w:cs="Courier New" w:hint="default"/>
      </w:rPr>
    </w:lvl>
    <w:lvl w:ilvl="2" w:tplc="04100005" w:tentative="1">
      <w:start w:val="1"/>
      <w:numFmt w:val="bullet"/>
      <w:lvlText w:val=""/>
      <w:lvlJc w:val="left"/>
      <w:pPr>
        <w:ind w:left="5770" w:hanging="360"/>
      </w:pPr>
      <w:rPr>
        <w:rFonts w:ascii="Wingdings" w:hAnsi="Wingdings" w:hint="default"/>
      </w:rPr>
    </w:lvl>
    <w:lvl w:ilvl="3" w:tplc="04100001" w:tentative="1">
      <w:start w:val="1"/>
      <w:numFmt w:val="bullet"/>
      <w:lvlText w:val=""/>
      <w:lvlJc w:val="left"/>
      <w:pPr>
        <w:ind w:left="6490" w:hanging="360"/>
      </w:pPr>
      <w:rPr>
        <w:rFonts w:ascii="Symbol" w:hAnsi="Symbol" w:hint="default"/>
      </w:rPr>
    </w:lvl>
    <w:lvl w:ilvl="4" w:tplc="04100003" w:tentative="1">
      <w:start w:val="1"/>
      <w:numFmt w:val="bullet"/>
      <w:lvlText w:val="o"/>
      <w:lvlJc w:val="left"/>
      <w:pPr>
        <w:ind w:left="7210" w:hanging="360"/>
      </w:pPr>
      <w:rPr>
        <w:rFonts w:ascii="Courier New" w:hAnsi="Courier New" w:cs="Courier New" w:hint="default"/>
      </w:rPr>
    </w:lvl>
    <w:lvl w:ilvl="5" w:tplc="04100005" w:tentative="1">
      <w:start w:val="1"/>
      <w:numFmt w:val="bullet"/>
      <w:lvlText w:val=""/>
      <w:lvlJc w:val="left"/>
      <w:pPr>
        <w:ind w:left="7930" w:hanging="360"/>
      </w:pPr>
      <w:rPr>
        <w:rFonts w:ascii="Wingdings" w:hAnsi="Wingdings" w:hint="default"/>
      </w:rPr>
    </w:lvl>
    <w:lvl w:ilvl="6" w:tplc="04100001" w:tentative="1">
      <w:start w:val="1"/>
      <w:numFmt w:val="bullet"/>
      <w:lvlText w:val=""/>
      <w:lvlJc w:val="left"/>
      <w:pPr>
        <w:ind w:left="8650" w:hanging="360"/>
      </w:pPr>
      <w:rPr>
        <w:rFonts w:ascii="Symbol" w:hAnsi="Symbol" w:hint="default"/>
      </w:rPr>
    </w:lvl>
    <w:lvl w:ilvl="7" w:tplc="04100003" w:tentative="1">
      <w:start w:val="1"/>
      <w:numFmt w:val="bullet"/>
      <w:lvlText w:val="o"/>
      <w:lvlJc w:val="left"/>
      <w:pPr>
        <w:ind w:left="9370" w:hanging="360"/>
      </w:pPr>
      <w:rPr>
        <w:rFonts w:ascii="Courier New" w:hAnsi="Courier New" w:cs="Courier New" w:hint="default"/>
      </w:rPr>
    </w:lvl>
    <w:lvl w:ilvl="8" w:tplc="04100005" w:tentative="1">
      <w:start w:val="1"/>
      <w:numFmt w:val="bullet"/>
      <w:lvlText w:val=""/>
      <w:lvlJc w:val="left"/>
      <w:pPr>
        <w:ind w:left="10090" w:hanging="360"/>
      </w:pPr>
      <w:rPr>
        <w:rFonts w:ascii="Wingdings" w:hAnsi="Wingdings" w:hint="default"/>
      </w:rPr>
    </w:lvl>
  </w:abstractNum>
  <w:abstractNum w:abstractNumId="26"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7"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5EEF3EE2"/>
    <w:multiLevelType w:val="hybridMultilevel"/>
    <w:tmpl w:val="6ABAF8D6"/>
    <w:lvl w:ilvl="0" w:tplc="66A41066">
      <w:start w:val="1"/>
      <w:numFmt w:val="lowerLetter"/>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31"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32" w15:restartNumberingAfterBreak="0">
    <w:nsid w:val="65BF12F8"/>
    <w:multiLevelType w:val="hybridMultilevel"/>
    <w:tmpl w:val="43A6C61A"/>
    <w:lvl w:ilvl="0" w:tplc="A652453E">
      <w:start w:val="1"/>
      <w:numFmt w:val="bullet"/>
      <w:pStyle w:val="Bullet1G"/>
      <w:lvlText w:val="•"/>
      <w:lvlJc w:val="left"/>
      <w:pPr>
        <w:tabs>
          <w:tab w:val="num" w:pos="2381"/>
        </w:tabs>
        <w:ind w:left="2381" w:hanging="170"/>
      </w:pPr>
      <w:rPr>
        <w:rFonts w:ascii="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36"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num w:numId="1">
    <w:abstractNumId w:val="33"/>
  </w:num>
  <w:num w:numId="2">
    <w:abstractNumId w:val="21"/>
  </w:num>
  <w:num w:numId="3">
    <w:abstractNumId w:val="16"/>
  </w:num>
  <w:num w:numId="4">
    <w:abstractNumId w:val="34"/>
  </w:num>
  <w:num w:numId="5">
    <w:abstractNumId w:val="2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2"/>
  </w:num>
  <w:num w:numId="17">
    <w:abstractNumId w:val="24"/>
  </w:num>
  <w:num w:numId="18">
    <w:abstractNumId w:val="28"/>
  </w:num>
  <w:num w:numId="19">
    <w:abstractNumId w:val="32"/>
  </w:num>
  <w:num w:numId="20">
    <w:abstractNumId w:val="24"/>
  </w:num>
  <w:num w:numId="21">
    <w:abstractNumId w:val="28"/>
  </w:num>
  <w:num w:numId="22">
    <w:abstractNumId w:val="11"/>
  </w:num>
  <w:num w:numId="23">
    <w:abstractNumId w:val="29"/>
  </w:num>
  <w:num w:numId="24">
    <w:abstractNumId w:val="13"/>
  </w:num>
  <w:num w:numId="25">
    <w:abstractNumId w:val="14"/>
  </w:num>
  <w:num w:numId="26">
    <w:abstractNumId w:val="31"/>
  </w:num>
  <w:num w:numId="27">
    <w:abstractNumId w:val="19"/>
  </w:num>
  <w:num w:numId="28">
    <w:abstractNumId w:val="17"/>
  </w:num>
  <w:num w:numId="29">
    <w:abstractNumId w:val="35"/>
  </w:num>
  <w:num w:numId="30">
    <w:abstractNumId w:val="36"/>
  </w:num>
  <w:num w:numId="31">
    <w:abstractNumId w:val="15"/>
  </w:num>
  <w:num w:numId="32">
    <w:abstractNumId w:val="23"/>
  </w:num>
  <w:num w:numId="33">
    <w:abstractNumId w:val="26"/>
  </w:num>
  <w:num w:numId="34">
    <w:abstractNumId w:val="25"/>
  </w:num>
  <w:num w:numId="35">
    <w:abstractNumId w:val="22"/>
  </w:num>
  <w:num w:numId="36">
    <w:abstractNumId w:val="12"/>
  </w:num>
  <w:num w:numId="37">
    <w:abstractNumId w:val="20"/>
  </w:num>
  <w:num w:numId="38">
    <w:abstractNumId w:val="30"/>
  </w:num>
  <w:num w:numId="39">
    <w:abstractNumId w:val="18"/>
  </w:num>
  <w:num w:numId="4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5F2"/>
    <w:rsid w:val="00033EE1"/>
    <w:rsid w:val="00042B72"/>
    <w:rsid w:val="000558BD"/>
    <w:rsid w:val="00066BB5"/>
    <w:rsid w:val="000754BA"/>
    <w:rsid w:val="0008695C"/>
    <w:rsid w:val="000A610B"/>
    <w:rsid w:val="000B57E7"/>
    <w:rsid w:val="000B6373"/>
    <w:rsid w:val="000C71E1"/>
    <w:rsid w:val="000D23C7"/>
    <w:rsid w:val="000E2E62"/>
    <w:rsid w:val="000E4E5B"/>
    <w:rsid w:val="000F09DF"/>
    <w:rsid w:val="000F61B2"/>
    <w:rsid w:val="001075E9"/>
    <w:rsid w:val="00125C1E"/>
    <w:rsid w:val="001372F2"/>
    <w:rsid w:val="0014152F"/>
    <w:rsid w:val="00177984"/>
    <w:rsid w:val="00180183"/>
    <w:rsid w:val="0018024D"/>
    <w:rsid w:val="0018598E"/>
    <w:rsid w:val="0018649F"/>
    <w:rsid w:val="00196389"/>
    <w:rsid w:val="001A694E"/>
    <w:rsid w:val="001A7DBF"/>
    <w:rsid w:val="001B3EF6"/>
    <w:rsid w:val="001C7A89"/>
    <w:rsid w:val="001F0FBD"/>
    <w:rsid w:val="002208B7"/>
    <w:rsid w:val="002235E2"/>
    <w:rsid w:val="00232A7B"/>
    <w:rsid w:val="00255343"/>
    <w:rsid w:val="0027151D"/>
    <w:rsid w:val="00296F48"/>
    <w:rsid w:val="002A2EFC"/>
    <w:rsid w:val="002A700E"/>
    <w:rsid w:val="002B0106"/>
    <w:rsid w:val="002B5087"/>
    <w:rsid w:val="002B74B1"/>
    <w:rsid w:val="002C0E18"/>
    <w:rsid w:val="002D15F2"/>
    <w:rsid w:val="002D5AAC"/>
    <w:rsid w:val="002E5067"/>
    <w:rsid w:val="002F405F"/>
    <w:rsid w:val="002F7EEC"/>
    <w:rsid w:val="00301299"/>
    <w:rsid w:val="00305C08"/>
    <w:rsid w:val="0030691F"/>
    <w:rsid w:val="00307FB6"/>
    <w:rsid w:val="00317339"/>
    <w:rsid w:val="00322004"/>
    <w:rsid w:val="003402C2"/>
    <w:rsid w:val="00381C24"/>
    <w:rsid w:val="00387CD4"/>
    <w:rsid w:val="003910CB"/>
    <w:rsid w:val="003958D0"/>
    <w:rsid w:val="003A0D43"/>
    <w:rsid w:val="003A48CE"/>
    <w:rsid w:val="003B00E5"/>
    <w:rsid w:val="003B33BD"/>
    <w:rsid w:val="003B6142"/>
    <w:rsid w:val="003C0AD5"/>
    <w:rsid w:val="003E0B46"/>
    <w:rsid w:val="003E3BBD"/>
    <w:rsid w:val="00407218"/>
    <w:rsid w:val="00407B78"/>
    <w:rsid w:val="00424203"/>
    <w:rsid w:val="004244CC"/>
    <w:rsid w:val="00441990"/>
    <w:rsid w:val="00452493"/>
    <w:rsid w:val="00453318"/>
    <w:rsid w:val="00454AF2"/>
    <w:rsid w:val="00454E07"/>
    <w:rsid w:val="00472C5C"/>
    <w:rsid w:val="00485F8A"/>
    <w:rsid w:val="004931C8"/>
    <w:rsid w:val="00494B92"/>
    <w:rsid w:val="00496CC4"/>
    <w:rsid w:val="004B1A8D"/>
    <w:rsid w:val="004C4DFB"/>
    <w:rsid w:val="004E05B7"/>
    <w:rsid w:val="0050108D"/>
    <w:rsid w:val="00513081"/>
    <w:rsid w:val="00517901"/>
    <w:rsid w:val="00526683"/>
    <w:rsid w:val="00526DB8"/>
    <w:rsid w:val="00527BDA"/>
    <w:rsid w:val="005523B0"/>
    <w:rsid w:val="005571CD"/>
    <w:rsid w:val="00557F6E"/>
    <w:rsid w:val="005639C1"/>
    <w:rsid w:val="005709E0"/>
    <w:rsid w:val="00572E19"/>
    <w:rsid w:val="005961C8"/>
    <w:rsid w:val="005966F1"/>
    <w:rsid w:val="005D3612"/>
    <w:rsid w:val="005D7914"/>
    <w:rsid w:val="005E00CD"/>
    <w:rsid w:val="005E1AF9"/>
    <w:rsid w:val="005E2B41"/>
    <w:rsid w:val="005F0B42"/>
    <w:rsid w:val="0060231D"/>
    <w:rsid w:val="00617A43"/>
    <w:rsid w:val="006345DB"/>
    <w:rsid w:val="00640F49"/>
    <w:rsid w:val="006524B0"/>
    <w:rsid w:val="006613AE"/>
    <w:rsid w:val="00676EF7"/>
    <w:rsid w:val="00680D03"/>
    <w:rsid w:val="00681A10"/>
    <w:rsid w:val="006852F5"/>
    <w:rsid w:val="006A1ED8"/>
    <w:rsid w:val="006A51C6"/>
    <w:rsid w:val="006A72A2"/>
    <w:rsid w:val="006A7584"/>
    <w:rsid w:val="006C2031"/>
    <w:rsid w:val="006D461A"/>
    <w:rsid w:val="006D4DD8"/>
    <w:rsid w:val="006F35EE"/>
    <w:rsid w:val="006F6E48"/>
    <w:rsid w:val="007021FF"/>
    <w:rsid w:val="00712895"/>
    <w:rsid w:val="00734ACB"/>
    <w:rsid w:val="00736F7A"/>
    <w:rsid w:val="00743589"/>
    <w:rsid w:val="007544DF"/>
    <w:rsid w:val="00757357"/>
    <w:rsid w:val="007657C7"/>
    <w:rsid w:val="007734A9"/>
    <w:rsid w:val="00777E15"/>
    <w:rsid w:val="00792497"/>
    <w:rsid w:val="00794AC8"/>
    <w:rsid w:val="0079651B"/>
    <w:rsid w:val="00806737"/>
    <w:rsid w:val="0082374C"/>
    <w:rsid w:val="00825F8D"/>
    <w:rsid w:val="00834070"/>
    <w:rsid w:val="00834B71"/>
    <w:rsid w:val="0083552B"/>
    <w:rsid w:val="00845BBB"/>
    <w:rsid w:val="00846737"/>
    <w:rsid w:val="008503E9"/>
    <w:rsid w:val="0086445C"/>
    <w:rsid w:val="008741A9"/>
    <w:rsid w:val="00891CAD"/>
    <w:rsid w:val="00894693"/>
    <w:rsid w:val="008A08D7"/>
    <w:rsid w:val="008A37C8"/>
    <w:rsid w:val="008B62E9"/>
    <w:rsid w:val="008B6909"/>
    <w:rsid w:val="008D53B6"/>
    <w:rsid w:val="008E443D"/>
    <w:rsid w:val="008F7609"/>
    <w:rsid w:val="00906890"/>
    <w:rsid w:val="00911ADB"/>
    <w:rsid w:val="00911BE4"/>
    <w:rsid w:val="00924DDF"/>
    <w:rsid w:val="00951972"/>
    <w:rsid w:val="009608F3"/>
    <w:rsid w:val="00990E00"/>
    <w:rsid w:val="009A24AC"/>
    <w:rsid w:val="009C59D7"/>
    <w:rsid w:val="009C6FE6"/>
    <w:rsid w:val="009D47F9"/>
    <w:rsid w:val="009D7E7D"/>
    <w:rsid w:val="00A057A7"/>
    <w:rsid w:val="00A12717"/>
    <w:rsid w:val="00A14DA8"/>
    <w:rsid w:val="00A2666E"/>
    <w:rsid w:val="00A312BC"/>
    <w:rsid w:val="00A42370"/>
    <w:rsid w:val="00A65BFE"/>
    <w:rsid w:val="00A84021"/>
    <w:rsid w:val="00A84D35"/>
    <w:rsid w:val="00A917B3"/>
    <w:rsid w:val="00AA3652"/>
    <w:rsid w:val="00AA6713"/>
    <w:rsid w:val="00AB4B51"/>
    <w:rsid w:val="00AB660A"/>
    <w:rsid w:val="00AF09EB"/>
    <w:rsid w:val="00B068E9"/>
    <w:rsid w:val="00B10CC7"/>
    <w:rsid w:val="00B36DF7"/>
    <w:rsid w:val="00B539E7"/>
    <w:rsid w:val="00B62458"/>
    <w:rsid w:val="00B82F41"/>
    <w:rsid w:val="00B86238"/>
    <w:rsid w:val="00BA6B11"/>
    <w:rsid w:val="00BB19A4"/>
    <w:rsid w:val="00BC18B2"/>
    <w:rsid w:val="00BC67E9"/>
    <w:rsid w:val="00BD33EE"/>
    <w:rsid w:val="00BE1CC7"/>
    <w:rsid w:val="00BE4E64"/>
    <w:rsid w:val="00BF12FB"/>
    <w:rsid w:val="00C106D6"/>
    <w:rsid w:val="00C119AE"/>
    <w:rsid w:val="00C311ED"/>
    <w:rsid w:val="00C34DD9"/>
    <w:rsid w:val="00C42DB3"/>
    <w:rsid w:val="00C46C3E"/>
    <w:rsid w:val="00C60F0C"/>
    <w:rsid w:val="00C71E84"/>
    <w:rsid w:val="00C805C9"/>
    <w:rsid w:val="00C92939"/>
    <w:rsid w:val="00CA1679"/>
    <w:rsid w:val="00CA1BF4"/>
    <w:rsid w:val="00CB002F"/>
    <w:rsid w:val="00CB1098"/>
    <w:rsid w:val="00CB151C"/>
    <w:rsid w:val="00CB5B51"/>
    <w:rsid w:val="00CD2160"/>
    <w:rsid w:val="00CE5A1A"/>
    <w:rsid w:val="00CF55F6"/>
    <w:rsid w:val="00D1220E"/>
    <w:rsid w:val="00D321FD"/>
    <w:rsid w:val="00D33D63"/>
    <w:rsid w:val="00D3695B"/>
    <w:rsid w:val="00D51448"/>
    <w:rsid w:val="00D5253A"/>
    <w:rsid w:val="00D60724"/>
    <w:rsid w:val="00D74EF0"/>
    <w:rsid w:val="00D873A8"/>
    <w:rsid w:val="00D90028"/>
    <w:rsid w:val="00D90138"/>
    <w:rsid w:val="00D9145B"/>
    <w:rsid w:val="00DA730A"/>
    <w:rsid w:val="00DC2397"/>
    <w:rsid w:val="00DD78D1"/>
    <w:rsid w:val="00DE32CD"/>
    <w:rsid w:val="00DF5767"/>
    <w:rsid w:val="00DF71B9"/>
    <w:rsid w:val="00E1102F"/>
    <w:rsid w:val="00E12C5F"/>
    <w:rsid w:val="00E2374C"/>
    <w:rsid w:val="00E376DF"/>
    <w:rsid w:val="00E6755D"/>
    <w:rsid w:val="00E73F76"/>
    <w:rsid w:val="00E9519B"/>
    <w:rsid w:val="00EA22CF"/>
    <w:rsid w:val="00EA2C9F"/>
    <w:rsid w:val="00EA420E"/>
    <w:rsid w:val="00ED0BDA"/>
    <w:rsid w:val="00EE142A"/>
    <w:rsid w:val="00EE3AAC"/>
    <w:rsid w:val="00EF1360"/>
    <w:rsid w:val="00EF3220"/>
    <w:rsid w:val="00F01073"/>
    <w:rsid w:val="00F2523A"/>
    <w:rsid w:val="00F32C15"/>
    <w:rsid w:val="00F344DC"/>
    <w:rsid w:val="00F35AD8"/>
    <w:rsid w:val="00F43903"/>
    <w:rsid w:val="00F43C90"/>
    <w:rsid w:val="00F445EE"/>
    <w:rsid w:val="00F4485E"/>
    <w:rsid w:val="00F52CA1"/>
    <w:rsid w:val="00F626A8"/>
    <w:rsid w:val="00F77A6A"/>
    <w:rsid w:val="00F81972"/>
    <w:rsid w:val="00F94155"/>
    <w:rsid w:val="00F9783F"/>
    <w:rsid w:val="00FB5D97"/>
    <w:rsid w:val="00FC2D80"/>
    <w:rsid w:val="00FC796D"/>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647696"/>
  <w15:docId w15:val="{42B868DE-0F83-491D-B75A-1A9DED05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0"/>
    <w:next w:val="a0"/>
    <w:semiHidden/>
    <w:rsid w:val="009C6FE6"/>
    <w:pPr>
      <w:keepNext/>
      <w:outlineLvl w:val="1"/>
    </w:pPr>
    <w:rPr>
      <w:rFonts w:cs="Arial"/>
      <w:bCs/>
      <w:iCs/>
      <w:szCs w:val="28"/>
    </w:rPr>
  </w:style>
  <w:style w:type="paragraph" w:styleId="3">
    <w:name w:val="heading 3"/>
    <w:basedOn w:val="a0"/>
    <w:next w:val="a0"/>
    <w:semiHidden/>
    <w:rsid w:val="009C6FE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9C6FE6"/>
    <w:pPr>
      <w:keepNext/>
      <w:spacing w:before="240" w:after="60"/>
      <w:outlineLvl w:val="3"/>
    </w:pPr>
    <w:rPr>
      <w:b/>
      <w:bCs/>
      <w:sz w:val="28"/>
      <w:szCs w:val="28"/>
    </w:rPr>
  </w:style>
  <w:style w:type="paragraph" w:styleId="5">
    <w:name w:val="heading 5"/>
    <w:basedOn w:val="a0"/>
    <w:next w:val="a0"/>
    <w:semiHidden/>
    <w:rsid w:val="009C6FE6"/>
    <w:pPr>
      <w:spacing w:before="240" w:after="60"/>
      <w:outlineLvl w:val="4"/>
    </w:pPr>
    <w:rPr>
      <w:b/>
      <w:bCs/>
      <w:i/>
      <w:iCs/>
      <w:sz w:val="26"/>
      <w:szCs w:val="26"/>
    </w:rPr>
  </w:style>
  <w:style w:type="paragraph" w:styleId="6">
    <w:name w:val="heading 6"/>
    <w:basedOn w:val="a0"/>
    <w:next w:val="a0"/>
    <w:semiHidden/>
    <w:rsid w:val="009C6FE6"/>
    <w:pPr>
      <w:spacing w:before="240" w:after="60"/>
      <w:outlineLvl w:val="5"/>
    </w:pPr>
    <w:rPr>
      <w:b/>
      <w:bCs/>
      <w:sz w:val="22"/>
    </w:rPr>
  </w:style>
  <w:style w:type="paragraph" w:styleId="7">
    <w:name w:val="heading 7"/>
    <w:basedOn w:val="a0"/>
    <w:next w:val="a0"/>
    <w:semiHidden/>
    <w:rsid w:val="009C6FE6"/>
    <w:pPr>
      <w:spacing w:before="240" w:after="60"/>
      <w:outlineLvl w:val="6"/>
    </w:pPr>
    <w:rPr>
      <w:sz w:val="24"/>
      <w:szCs w:val="24"/>
    </w:rPr>
  </w:style>
  <w:style w:type="paragraph" w:styleId="8">
    <w:name w:val="heading 8"/>
    <w:basedOn w:val="a0"/>
    <w:next w:val="a0"/>
    <w:semiHidden/>
    <w:rsid w:val="009C6FE6"/>
    <w:pPr>
      <w:spacing w:before="240" w:after="60"/>
      <w:outlineLvl w:val="7"/>
    </w:pPr>
    <w:rPr>
      <w:i/>
      <w:iCs/>
      <w:sz w:val="24"/>
      <w:szCs w:val="24"/>
    </w:rPr>
  </w:style>
  <w:style w:type="paragraph" w:styleId="9">
    <w:name w:val="heading 9"/>
    <w:basedOn w:val="a0"/>
    <w:next w:val="a0"/>
    <w:semiHidden/>
    <w:rsid w:val="009C6FE6"/>
    <w:p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
    <w:basedOn w:val="a1"/>
    <w:uiPriority w:val="99"/>
    <w:qFormat/>
    <w:rsid w:val="00617A43"/>
    <w:rPr>
      <w:rFonts w:ascii="Times New Roman" w:hAnsi="Times New Roman"/>
      <w:dstrike w:val="0"/>
      <w:sz w:val="18"/>
      <w:vertAlign w:val="superscript"/>
    </w:rPr>
  </w:style>
  <w:style w:type="character" w:styleId="ac">
    <w:name w:val="endnote reference"/>
    <w:aliases w:val="1_G"/>
    <w:basedOn w:val="ab"/>
    <w:uiPriority w:val="99"/>
    <w:qFormat/>
    <w:rsid w:val="00617A43"/>
    <w:rPr>
      <w:rFonts w:ascii="Times New Roman" w:hAnsi="Times New Roman"/>
      <w:dstrike w:val="0"/>
      <w:sz w:val="18"/>
      <w:vertAlign w:val="superscript"/>
    </w:rPr>
  </w:style>
  <w:style w:type="table" w:styleId="ad">
    <w:name w:val="Table Grid"/>
    <w:basedOn w:val="a2"/>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Fußnotentext,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Fußnotentext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uiPriority w:val="99"/>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40">
    <w:name w:val="Заголовок 4 Знак"/>
    <w:link w:val="4"/>
    <w:uiPriority w:val="99"/>
    <w:rsid w:val="00FC2D80"/>
    <w:rPr>
      <w:rFonts w:eastAsiaTheme="minorHAnsi" w:cstheme="minorBidi"/>
      <w:b/>
      <w:bCs/>
      <w:sz w:val="28"/>
      <w:szCs w:val="28"/>
      <w:lang w:val="ru-RU" w:eastAsia="en-US"/>
    </w:rPr>
  </w:style>
  <w:style w:type="paragraph" w:styleId="af4">
    <w:name w:val="List Paragraph"/>
    <w:basedOn w:val="a0"/>
    <w:uiPriority w:val="34"/>
    <w:qFormat/>
    <w:rsid w:val="00FC2D80"/>
    <w:pPr>
      <w:ind w:left="720"/>
      <w:contextualSpacing/>
    </w:pPr>
    <w:rPr>
      <w:rFonts w:eastAsia="Times New Roman" w:cs="Times New Roman"/>
      <w:szCs w:val="20"/>
      <w:lang w:val="en-GB"/>
    </w:rPr>
  </w:style>
  <w:style w:type="character" w:customStyle="1" w:styleId="SingleTxtGChar">
    <w:name w:val="_ Single Txt_G Char"/>
    <w:link w:val="SingleTxtG"/>
    <w:qFormat/>
    <w:rsid w:val="00FC2D80"/>
    <w:rPr>
      <w:lang w:val="ru-RU" w:eastAsia="en-US"/>
    </w:rPr>
  </w:style>
  <w:style w:type="paragraph" w:customStyle="1" w:styleId="PointDouble0">
    <w:name w:val="PointDouble 0"/>
    <w:basedOn w:val="a0"/>
    <w:rsid w:val="00FC2D80"/>
    <w:pPr>
      <w:tabs>
        <w:tab w:val="left" w:pos="850"/>
      </w:tabs>
      <w:suppressAutoHyphens w:val="0"/>
      <w:spacing w:before="120" w:after="120" w:line="240" w:lineRule="auto"/>
      <w:ind w:left="1417" w:right="113" w:hanging="1417"/>
      <w:jc w:val="both"/>
    </w:pPr>
    <w:rPr>
      <w:rFonts w:eastAsia="MS Mincho" w:cs="Times New Roman"/>
      <w:sz w:val="24"/>
      <w:szCs w:val="20"/>
      <w:lang w:val="en-GB" w:eastAsia="en-GB"/>
    </w:rPr>
  </w:style>
  <w:style w:type="paragraph" w:styleId="af5">
    <w:name w:val="Normal (Web)"/>
    <w:basedOn w:val="a0"/>
    <w:uiPriority w:val="99"/>
    <w:rsid w:val="00FC2D80"/>
    <w:pPr>
      <w:spacing w:before="40" w:after="120"/>
      <w:ind w:right="113"/>
    </w:pPr>
    <w:rPr>
      <w:rFonts w:eastAsia="Times New Roman" w:cs="Times New Roman"/>
      <w:sz w:val="24"/>
      <w:szCs w:val="24"/>
      <w:lang w:val="en-GB"/>
    </w:rPr>
  </w:style>
  <w:style w:type="character" w:styleId="af6">
    <w:name w:val="annotation reference"/>
    <w:uiPriority w:val="99"/>
    <w:qFormat/>
    <w:rsid w:val="00FC2D80"/>
    <w:rPr>
      <w:sz w:val="16"/>
      <w:szCs w:val="16"/>
    </w:rPr>
  </w:style>
  <w:style w:type="paragraph" w:styleId="af7">
    <w:name w:val="annotation text"/>
    <w:basedOn w:val="a0"/>
    <w:link w:val="af8"/>
    <w:uiPriority w:val="99"/>
    <w:qFormat/>
    <w:rsid w:val="00FC2D80"/>
    <w:rPr>
      <w:rFonts w:eastAsia="Times New Roman" w:cs="Times New Roman"/>
      <w:szCs w:val="20"/>
      <w:lang w:val="en-GB"/>
    </w:rPr>
  </w:style>
  <w:style w:type="character" w:customStyle="1" w:styleId="af8">
    <w:name w:val="Текст примечания Знак"/>
    <w:basedOn w:val="a1"/>
    <w:link w:val="af7"/>
    <w:uiPriority w:val="99"/>
    <w:qFormat/>
    <w:rsid w:val="00FC2D80"/>
    <w:rPr>
      <w:lang w:val="en-GB" w:eastAsia="en-US"/>
    </w:rPr>
  </w:style>
  <w:style w:type="character" w:customStyle="1" w:styleId="HChGChar">
    <w:name w:val="_ H _Ch_G Char"/>
    <w:link w:val="HChG"/>
    <w:rsid w:val="00FC2D80"/>
    <w:rPr>
      <w:b/>
      <w:sz w:val="28"/>
      <w:lang w:val="ru-RU" w:eastAsia="ru-RU"/>
    </w:rPr>
  </w:style>
  <w:style w:type="paragraph" w:customStyle="1" w:styleId="TABFIGfootnote">
    <w:name w:val="TAB_FIG_footnote"/>
    <w:basedOn w:val="ae"/>
    <w:rsid w:val="00FC2D80"/>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FC2D80"/>
    <w:pPr>
      <w:jc w:val="left"/>
    </w:pPr>
    <w:rPr>
      <w:b/>
    </w:rPr>
  </w:style>
  <w:style w:type="paragraph" w:customStyle="1" w:styleId="KeyText">
    <w:name w:val="Key Text"/>
    <w:basedOn w:val="a0"/>
    <w:rsid w:val="00FC2D80"/>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customStyle="1" w:styleId="PARAGRAPH">
    <w:name w:val="PARAGRAPH"/>
    <w:link w:val="PARAGRAPHChar"/>
    <w:qFormat/>
    <w:rsid w:val="00FC2D80"/>
    <w:pPr>
      <w:snapToGrid w:val="0"/>
      <w:spacing w:before="100" w:after="200"/>
      <w:jc w:val="both"/>
    </w:pPr>
    <w:rPr>
      <w:rFonts w:ascii="Arial" w:hAnsi="Arial" w:cs="Arial"/>
      <w:noProof/>
      <w:spacing w:val="8"/>
      <w:lang w:val="en-GB" w:eastAsia="zh-CN"/>
    </w:rPr>
  </w:style>
  <w:style w:type="paragraph" w:customStyle="1" w:styleId="NOTE">
    <w:name w:val="NOTE"/>
    <w:basedOn w:val="a0"/>
    <w:next w:val="PARAGRAPH"/>
    <w:uiPriority w:val="99"/>
    <w:qFormat/>
    <w:rsid w:val="00FC2D80"/>
    <w:pPr>
      <w:suppressAutoHyphens w:val="0"/>
      <w:snapToGrid w:val="0"/>
      <w:spacing w:before="100" w:after="100" w:line="240" w:lineRule="auto"/>
      <w:jc w:val="both"/>
    </w:pPr>
    <w:rPr>
      <w:rFonts w:ascii="Arial" w:eastAsia="Times New Roman" w:hAnsi="Arial" w:cs="Arial"/>
      <w:spacing w:val="8"/>
      <w:sz w:val="16"/>
      <w:szCs w:val="16"/>
      <w:lang w:val="en-GB" w:eastAsia="zh-CN"/>
    </w:rPr>
  </w:style>
  <w:style w:type="character" w:customStyle="1" w:styleId="SUBscript-small">
    <w:name w:val="SUBscript-small"/>
    <w:qFormat/>
    <w:rsid w:val="00FC2D80"/>
    <w:rPr>
      <w:kern w:val="0"/>
      <w:position w:val="-6"/>
      <w:sz w:val="12"/>
      <w:szCs w:val="16"/>
    </w:rPr>
  </w:style>
  <w:style w:type="paragraph" w:customStyle="1" w:styleId="FIGURE">
    <w:name w:val="FIGURE"/>
    <w:basedOn w:val="a0"/>
    <w:next w:val="a0"/>
    <w:qFormat/>
    <w:rsid w:val="00FC2D80"/>
    <w:pPr>
      <w:keepNext/>
      <w:suppressAutoHyphens w:val="0"/>
      <w:snapToGrid w:val="0"/>
      <w:spacing w:before="100" w:after="200" w:line="240" w:lineRule="auto"/>
      <w:jc w:val="center"/>
    </w:pPr>
    <w:rPr>
      <w:rFonts w:ascii="Arial" w:eastAsia="Times New Roman" w:hAnsi="Arial" w:cs="Arial"/>
      <w:spacing w:val="8"/>
      <w:szCs w:val="20"/>
      <w:lang w:val="en-GB" w:eastAsia="zh-CN"/>
    </w:rPr>
  </w:style>
  <w:style w:type="character" w:customStyle="1" w:styleId="PARAGRAPHChar">
    <w:name w:val="PARAGRAPH Char"/>
    <w:link w:val="PARAGRAPH"/>
    <w:rsid w:val="00FC2D80"/>
    <w:rPr>
      <w:rFonts w:ascii="Arial" w:hAnsi="Arial" w:cs="Arial"/>
      <w:noProof/>
      <w:spacing w:val="8"/>
      <w:lang w:val="en-GB" w:eastAsia="zh-CN"/>
    </w:rPr>
  </w:style>
  <w:style w:type="paragraph" w:styleId="af9">
    <w:name w:val="annotation subject"/>
    <w:basedOn w:val="af7"/>
    <w:next w:val="af7"/>
    <w:link w:val="afa"/>
    <w:uiPriority w:val="99"/>
    <w:semiHidden/>
    <w:unhideWhenUsed/>
    <w:rsid w:val="00FC2D80"/>
    <w:rPr>
      <w:b/>
      <w:bCs/>
      <w:lang w:val="fr-CH"/>
    </w:rPr>
  </w:style>
  <w:style w:type="character" w:customStyle="1" w:styleId="afa">
    <w:name w:val="Тема примечания Знак"/>
    <w:basedOn w:val="af8"/>
    <w:link w:val="af9"/>
    <w:uiPriority w:val="99"/>
    <w:semiHidden/>
    <w:rsid w:val="00FC2D80"/>
    <w:rPr>
      <w:b/>
      <w:bCs/>
      <w:lang w:val="fr-CH" w:eastAsia="en-US"/>
    </w:rPr>
  </w:style>
  <w:style w:type="paragraph" w:customStyle="1" w:styleId="TABLE-col-heading">
    <w:name w:val="TABLE-col-heading"/>
    <w:basedOn w:val="a0"/>
    <w:rsid w:val="00FC2D80"/>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FC2D80"/>
    <w:pPr>
      <w:jc w:val="left"/>
    </w:pPr>
    <w:rPr>
      <w:b w:val="0"/>
      <w:bCs w:val="0"/>
    </w:rPr>
  </w:style>
  <w:style w:type="character" w:customStyle="1" w:styleId="H1GChar">
    <w:name w:val="_ H_1_G Char"/>
    <w:link w:val="H1G"/>
    <w:rsid w:val="00FC2D80"/>
    <w:rPr>
      <w:b/>
      <w:sz w:val="24"/>
      <w:lang w:val="ru-RU" w:eastAsia="ru-RU"/>
    </w:rPr>
  </w:style>
  <w:style w:type="paragraph" w:customStyle="1" w:styleId="para">
    <w:name w:val="para"/>
    <w:basedOn w:val="SingleTxtG"/>
    <w:link w:val="paraChar"/>
    <w:qFormat/>
    <w:rsid w:val="00FC2D80"/>
    <w:pPr>
      <w:tabs>
        <w:tab w:val="clear" w:pos="1701"/>
        <w:tab w:val="clear" w:pos="2268"/>
        <w:tab w:val="clear" w:pos="2835"/>
      </w:tabs>
      <w:ind w:left="2268" w:hanging="1134"/>
    </w:pPr>
    <w:rPr>
      <w:lang w:val="fr-CH"/>
    </w:rPr>
  </w:style>
  <w:style w:type="paragraph" w:customStyle="1" w:styleId="afb">
    <w:name w:val="a)"/>
    <w:basedOn w:val="a0"/>
    <w:rsid w:val="00FC2D80"/>
    <w:pPr>
      <w:suppressAutoHyphens w:val="0"/>
      <w:spacing w:after="120"/>
      <w:ind w:left="2835" w:right="1134" w:hanging="567"/>
      <w:jc w:val="both"/>
    </w:pPr>
    <w:rPr>
      <w:rFonts w:eastAsia="Times New Roman" w:cs="Times New Roman"/>
      <w:snapToGrid w:val="0"/>
      <w:szCs w:val="20"/>
      <w:lang w:val="fr-FR"/>
    </w:rPr>
  </w:style>
  <w:style w:type="paragraph" w:customStyle="1" w:styleId="FIGURE-title">
    <w:name w:val="FIGURE-title"/>
    <w:basedOn w:val="a0"/>
    <w:next w:val="PARAGRAPH"/>
    <w:qFormat/>
    <w:rsid w:val="00FC2D80"/>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TABLE-title">
    <w:name w:val="TABLE-title"/>
    <w:basedOn w:val="PARAGRAPH"/>
    <w:next w:val="PARAGRAPH"/>
    <w:qFormat/>
    <w:rsid w:val="00FC2D80"/>
    <w:pPr>
      <w:keepNext/>
      <w:jc w:val="center"/>
    </w:pPr>
    <w:rPr>
      <w:b/>
      <w:bCs/>
    </w:rPr>
  </w:style>
  <w:style w:type="character" w:customStyle="1" w:styleId="VARIABLE">
    <w:name w:val="VARIABLE"/>
    <w:rsid w:val="00FC2D80"/>
    <w:rPr>
      <w:rFonts w:ascii="Times New Roman" w:hAnsi="Times New Roman"/>
      <w:i/>
      <w:iCs/>
    </w:rPr>
  </w:style>
  <w:style w:type="character" w:customStyle="1" w:styleId="SUBscript">
    <w:name w:val="SUBscript"/>
    <w:rsid w:val="00FC2D80"/>
    <w:rPr>
      <w:kern w:val="0"/>
      <w:position w:val="-6"/>
      <w:sz w:val="16"/>
      <w:szCs w:val="16"/>
    </w:rPr>
  </w:style>
  <w:style w:type="paragraph" w:customStyle="1" w:styleId="ListDash">
    <w:name w:val="List Dash"/>
    <w:basedOn w:val="a"/>
    <w:qFormat/>
    <w:rsid w:val="00FC2D80"/>
    <w:pPr>
      <w:numPr>
        <w:numId w:val="23"/>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a">
    <w:name w:val="List Bullet"/>
    <w:basedOn w:val="a0"/>
    <w:uiPriority w:val="99"/>
    <w:semiHidden/>
    <w:unhideWhenUsed/>
    <w:rsid w:val="00FC2D80"/>
    <w:pPr>
      <w:numPr>
        <w:numId w:val="22"/>
      </w:numPr>
      <w:contextualSpacing/>
    </w:pPr>
    <w:rPr>
      <w:rFonts w:eastAsia="Times New Roman" w:cs="Times New Roman"/>
      <w:szCs w:val="20"/>
      <w:lang w:val="en-GB"/>
    </w:rPr>
  </w:style>
  <w:style w:type="paragraph" w:customStyle="1" w:styleId="Figurefootnote">
    <w:name w:val="Figure footnote"/>
    <w:basedOn w:val="a0"/>
    <w:rsid w:val="00FC2D80"/>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paraChar">
    <w:name w:val="para Char"/>
    <w:link w:val="para"/>
    <w:rsid w:val="00FC2D80"/>
    <w:rPr>
      <w:lang w:val="fr-CH" w:eastAsia="en-US"/>
    </w:rPr>
  </w:style>
  <w:style w:type="paragraph" w:customStyle="1" w:styleId="endnotetable">
    <w:name w:val="endnote table"/>
    <w:basedOn w:val="a0"/>
    <w:link w:val="endnotetableChar"/>
    <w:rsid w:val="00FC2D80"/>
    <w:pPr>
      <w:spacing w:line="220" w:lineRule="exact"/>
      <w:ind w:left="1134" w:right="1134" w:firstLine="170"/>
    </w:pPr>
    <w:rPr>
      <w:rFonts w:eastAsia="Times New Roman" w:cs="Times New Roman"/>
      <w:sz w:val="18"/>
      <w:szCs w:val="18"/>
      <w:lang w:val="it-IT"/>
    </w:rPr>
  </w:style>
  <w:style w:type="character" w:customStyle="1" w:styleId="endnotetableChar">
    <w:name w:val="endnote table Char"/>
    <w:link w:val="endnotetable"/>
    <w:rsid w:val="00FC2D80"/>
    <w:rPr>
      <w:sz w:val="18"/>
      <w:szCs w:val="18"/>
      <w:lang w:val="it-IT" w:eastAsia="en-US"/>
    </w:rPr>
  </w:style>
  <w:style w:type="table" w:customStyle="1" w:styleId="Grigliatabella1">
    <w:name w:val="Griglia tabella1"/>
    <w:basedOn w:val="a2"/>
    <w:next w:val="ad"/>
    <w:uiPriority w:val="59"/>
    <w:rsid w:val="00FC2D80"/>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a0"/>
    <w:link w:val="4Para4thlevelCar"/>
    <w:qFormat/>
    <w:rsid w:val="00FC2D80"/>
    <w:pPr>
      <w:spacing w:after="120"/>
      <w:ind w:left="2268" w:right="1134" w:hanging="1134"/>
      <w:jc w:val="both"/>
      <w:outlineLvl w:val="3"/>
    </w:pPr>
    <w:rPr>
      <w:rFonts w:eastAsiaTheme="minorEastAsia" w:cs="Times New Roman"/>
      <w:szCs w:val="20"/>
      <w:lang w:val="en-GB"/>
    </w:rPr>
  </w:style>
  <w:style w:type="character" w:customStyle="1" w:styleId="4Para4thlevelCar">
    <w:name w:val="4.Para 4th level Car"/>
    <w:basedOn w:val="a1"/>
    <w:link w:val="4Para4thlevel"/>
    <w:rsid w:val="00FC2D80"/>
    <w:rPr>
      <w:rFonts w:eastAsiaTheme="minorEastAsia"/>
      <w:lang w:val="en-GB" w:eastAsia="en-US"/>
    </w:rPr>
  </w:style>
  <w:style w:type="paragraph" w:customStyle="1" w:styleId="5para5thlevel">
    <w:name w:val="5.para 5th level"/>
    <w:basedOn w:val="4Para4thlevel"/>
    <w:link w:val="5para5thlevelCar"/>
    <w:qFormat/>
    <w:rsid w:val="00FC2D80"/>
    <w:pPr>
      <w:outlineLvl w:val="4"/>
    </w:pPr>
  </w:style>
  <w:style w:type="character" w:customStyle="1" w:styleId="5para5thlevelCar">
    <w:name w:val="5.para 5th level Car"/>
    <w:basedOn w:val="4Para4thlevelCar"/>
    <w:link w:val="5para5thlevel"/>
    <w:rsid w:val="00FC2D80"/>
    <w:rPr>
      <w:rFonts w:eastAsiaTheme="minorEastAsia"/>
      <w:lang w:val="en-GB" w:eastAsia="en-US"/>
    </w:rPr>
  </w:style>
  <w:style w:type="paragraph" w:customStyle="1" w:styleId="StyleSingleTxtGLeft2cmHanging206cm">
    <w:name w:val="Style _ Single Txt_G + Left:  2 cm Hanging:  2.06 cm"/>
    <w:basedOn w:val="a0"/>
    <w:link w:val="StyleSingleTxtGLeft2cmHanging206cmChar"/>
    <w:rsid w:val="00FC2D80"/>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link w:val="StyleSingleTxtGLeft2cmHanging206cm"/>
    <w:rsid w:val="00FC2D80"/>
    <w:rPr>
      <w:lang w:val="en-GB" w:eastAsia="en-US"/>
    </w:rPr>
  </w:style>
  <w:style w:type="paragraph" w:styleId="11">
    <w:name w:val="toc 1"/>
    <w:basedOn w:val="a0"/>
    <w:next w:val="a0"/>
    <w:autoRedefine/>
    <w:uiPriority w:val="39"/>
    <w:rsid w:val="00FC2D80"/>
    <w:pPr>
      <w:tabs>
        <w:tab w:val="right" w:pos="851"/>
        <w:tab w:val="left" w:pos="1134"/>
        <w:tab w:val="left" w:pos="1701"/>
        <w:tab w:val="right" w:leader="dot" w:pos="8931"/>
        <w:tab w:val="right" w:pos="9639"/>
      </w:tabs>
      <w:spacing w:after="120"/>
      <w:ind w:left="1134" w:hanging="283"/>
    </w:pPr>
    <w:rPr>
      <w:rFonts w:eastAsia="Times New Roman" w:cs="Times New Roman"/>
      <w:szCs w:val="20"/>
      <w:lang w:val="en-GB"/>
    </w:rPr>
  </w:style>
  <w:style w:type="character" w:customStyle="1" w:styleId="Carpredefinitoparagrafo1">
    <w:name w:val="Car. predefinito paragrafo1"/>
    <w:rsid w:val="00FC2D80"/>
  </w:style>
  <w:style w:type="paragraph" w:customStyle="1" w:styleId="Titolo11">
    <w:name w:val="Titolo 11"/>
    <w:basedOn w:val="SingleTxtG"/>
    <w:next w:val="SingleTxtG"/>
    <w:rsid w:val="00FC2D80"/>
    <w:pPr>
      <w:tabs>
        <w:tab w:val="clear" w:pos="1701"/>
        <w:tab w:val="clear" w:pos="2268"/>
        <w:tab w:val="clear" w:pos="2835"/>
      </w:tabs>
      <w:autoSpaceDN w:val="0"/>
      <w:spacing w:before="240" w:after="0" w:line="240" w:lineRule="auto"/>
      <w:ind w:left="0" w:right="0"/>
      <w:jc w:val="left"/>
      <w:textAlignment w:val="baseline"/>
      <w:outlineLvl w:val="0"/>
    </w:pPr>
    <w:rPr>
      <w:lang w:val="en-GB"/>
    </w:rPr>
  </w:style>
  <w:style w:type="character" w:customStyle="1" w:styleId="Rimandonotaapidipagina1">
    <w:name w:val="Rimando nota a piè di pagina1"/>
    <w:basedOn w:val="Carpredefinitoparagrafo1"/>
    <w:rsid w:val="00FC2D80"/>
    <w:rPr>
      <w:position w:val="0"/>
      <w:vertAlign w:val="superscript"/>
    </w:rPr>
  </w:style>
  <w:style w:type="paragraph" w:customStyle="1" w:styleId="Normale1">
    <w:name w:val="Normale1"/>
    <w:rsid w:val="00FC2D80"/>
    <w:pPr>
      <w:widowControl w:val="0"/>
      <w:suppressAutoHyphens/>
      <w:autoSpaceDN w:val="0"/>
      <w:textAlignment w:val="baseline"/>
    </w:pPr>
    <w:rPr>
      <w:lang w:val="en-US" w:eastAsia="en-US"/>
    </w:rPr>
  </w:style>
  <w:style w:type="paragraph" w:customStyle="1" w:styleId="Index">
    <w:name w:val="Index"/>
    <w:basedOn w:val="a0"/>
    <w:rsid w:val="00FC2D80"/>
    <w:pPr>
      <w:suppressLineNumbers/>
      <w:autoSpaceDN w:val="0"/>
      <w:textAlignment w:val="baseline"/>
    </w:pPr>
    <w:rPr>
      <w:rFonts w:eastAsia="Times New Roman" w:cs="Arial"/>
      <w:szCs w:val="20"/>
      <w:lang w:val="en-GB"/>
    </w:rPr>
  </w:style>
  <w:style w:type="character" w:customStyle="1" w:styleId="FootnoteCharacters">
    <w:name w:val="Footnote Characters"/>
    <w:uiPriority w:val="99"/>
    <w:qFormat/>
    <w:rsid w:val="00FC2D80"/>
    <w:rPr>
      <w:rFonts w:ascii="Times New Roman" w:eastAsia="Times New Roman" w:hAnsi="Times New Roman" w:cs="Times New Roman"/>
      <w:position w:val="0"/>
      <w:sz w:val="18"/>
      <w:vertAlign w:val="superscript"/>
    </w:rPr>
  </w:style>
  <w:style w:type="numbering" w:customStyle="1" w:styleId="WWNum1">
    <w:name w:val="WWNum1"/>
    <w:basedOn w:val="a3"/>
    <w:rsid w:val="00FC2D80"/>
    <w:pPr>
      <w:numPr>
        <w:numId w:val="24"/>
      </w:numPr>
    </w:pPr>
  </w:style>
  <w:style w:type="paragraph" w:customStyle="1" w:styleId="3para3rdlevel">
    <w:name w:val="3.para 3rd level"/>
    <w:basedOn w:val="SingleTxtG"/>
    <w:link w:val="3para3rdlevelCar"/>
    <w:qFormat/>
    <w:rsid w:val="00FC2D80"/>
    <w:pPr>
      <w:tabs>
        <w:tab w:val="clear" w:pos="1701"/>
        <w:tab w:val="clear" w:pos="2268"/>
        <w:tab w:val="clear" w:pos="2835"/>
      </w:tabs>
      <w:ind w:left="2268" w:hanging="1134"/>
      <w:outlineLvl w:val="2"/>
    </w:pPr>
    <w:rPr>
      <w:rFonts w:eastAsiaTheme="minorEastAsia"/>
      <w:lang w:val="en-GB"/>
    </w:rPr>
  </w:style>
  <w:style w:type="character" w:customStyle="1" w:styleId="3para3rdlevelCar">
    <w:name w:val="3.para 3rd level Car"/>
    <w:link w:val="3para3rdlevel"/>
    <w:rsid w:val="00FC2D80"/>
    <w:rPr>
      <w:rFonts w:eastAsiaTheme="minorEastAsia"/>
      <w:lang w:val="en-GB" w:eastAsia="en-US"/>
    </w:rPr>
  </w:style>
  <w:style w:type="paragraph" w:customStyle="1" w:styleId="2para2ndlevel">
    <w:name w:val="2.para 2nd level"/>
    <w:basedOn w:val="3para3rdlevel"/>
    <w:link w:val="2para2ndlevelCar"/>
    <w:qFormat/>
    <w:rsid w:val="00FC2D80"/>
    <w:pPr>
      <w:outlineLvl w:val="1"/>
    </w:pPr>
  </w:style>
  <w:style w:type="character" w:customStyle="1" w:styleId="2para2ndlevelCar">
    <w:name w:val="2.para 2nd level Car"/>
    <w:basedOn w:val="3para3rdlevelCar"/>
    <w:link w:val="2para2ndlevel"/>
    <w:rsid w:val="00FC2D80"/>
    <w:rPr>
      <w:rFonts w:eastAsiaTheme="minorEastAsia"/>
      <w:lang w:val="en-GB" w:eastAsia="en-US"/>
    </w:rPr>
  </w:style>
  <w:style w:type="paragraph" w:styleId="41">
    <w:name w:val="List Bullet 4"/>
    <w:basedOn w:val="a0"/>
    <w:rsid w:val="00FC2D80"/>
    <w:pPr>
      <w:tabs>
        <w:tab w:val="num" w:pos="1209"/>
      </w:tabs>
      <w:ind w:left="1209" w:hanging="360"/>
    </w:pPr>
    <w:rPr>
      <w:rFonts w:eastAsiaTheme="minorEastAsia" w:cs="Times New Roman"/>
      <w:szCs w:val="20"/>
      <w:lang w:val="en-GB"/>
    </w:rPr>
  </w:style>
  <w:style w:type="paragraph" w:customStyle="1" w:styleId="afc">
    <w:name w:val="(a)"/>
    <w:basedOn w:val="a0"/>
    <w:qFormat/>
    <w:rsid w:val="00FC2D80"/>
    <w:pPr>
      <w:spacing w:after="120"/>
      <w:ind w:left="2835" w:right="1134" w:hanging="567"/>
      <w:jc w:val="both"/>
    </w:pPr>
    <w:rPr>
      <w:rFonts w:eastAsiaTheme="minorEastAsia" w:cs="Times New Roman"/>
      <w:szCs w:val="20"/>
      <w:lang w:val="en-GB"/>
    </w:rPr>
  </w:style>
  <w:style w:type="paragraph" w:customStyle="1" w:styleId="6para6thlevel">
    <w:name w:val="6.para 6th level"/>
    <w:basedOn w:val="5para5thlevel"/>
    <w:link w:val="6para6thlevelCar"/>
    <w:qFormat/>
    <w:rsid w:val="00FC2D80"/>
    <w:pPr>
      <w:outlineLvl w:val="5"/>
    </w:pPr>
  </w:style>
  <w:style w:type="character" w:customStyle="1" w:styleId="6para6thlevelCar">
    <w:name w:val="6.para 6th level Car"/>
    <w:basedOn w:val="5para5thlevelCar"/>
    <w:link w:val="6para6thlevel"/>
    <w:rsid w:val="00FC2D80"/>
    <w:rPr>
      <w:rFonts w:eastAsiaTheme="minorEastAsia"/>
      <w:lang w:val="en-GB" w:eastAsia="en-US"/>
    </w:rPr>
  </w:style>
  <w:style w:type="paragraph" w:customStyle="1" w:styleId="Table">
    <w:name w:val="Table"/>
    <w:basedOn w:val="1"/>
    <w:link w:val="TableCar"/>
    <w:rsid w:val="00FC2D80"/>
    <w:pPr>
      <w:keepNext w:val="0"/>
      <w:tabs>
        <w:tab w:val="clear" w:pos="567"/>
      </w:tabs>
      <w:spacing w:line="240" w:lineRule="auto"/>
      <w:ind w:left="2268"/>
      <w:jc w:val="left"/>
      <w:outlineLvl w:val="4"/>
    </w:pPr>
    <w:rPr>
      <w:rFonts w:eastAsiaTheme="minorEastAsia"/>
      <w:b w:val="0"/>
      <w:bCs w:val="0"/>
      <w:kern w:val="32"/>
      <w:sz w:val="32"/>
      <w:lang w:val="en-GB" w:eastAsia="en-US"/>
    </w:rPr>
  </w:style>
  <w:style w:type="character" w:customStyle="1" w:styleId="TableCar">
    <w:name w:val="Table Car"/>
    <w:basedOn w:val="10"/>
    <w:link w:val="Table"/>
    <w:rsid w:val="00FC2D80"/>
    <w:rPr>
      <w:rFonts w:eastAsiaTheme="minorEastAsia" w:cs="Arial"/>
      <w:b w:val="0"/>
      <w:bCs w:val="0"/>
      <w:kern w:val="32"/>
      <w:sz w:val="32"/>
      <w:szCs w:val="32"/>
      <w:lang w:val="en-GB" w:eastAsia="en-US"/>
    </w:rPr>
  </w:style>
  <w:style w:type="paragraph" w:customStyle="1" w:styleId="FigTablesLevel5">
    <w:name w:val="Fig &amp; Tables Level 5"/>
    <w:basedOn w:val="SingleTxtG"/>
    <w:next w:val="SingleTxtG"/>
    <w:link w:val="FigTablesLevel5Car"/>
    <w:qFormat/>
    <w:rsid w:val="00FC2D80"/>
    <w:pPr>
      <w:tabs>
        <w:tab w:val="clear" w:pos="1701"/>
        <w:tab w:val="clear" w:pos="2268"/>
        <w:tab w:val="clear" w:pos="2835"/>
      </w:tabs>
      <w:spacing w:after="0" w:line="240" w:lineRule="auto"/>
      <w:ind w:left="2268" w:right="0"/>
      <w:jc w:val="left"/>
      <w:outlineLvl w:val="4"/>
    </w:pPr>
    <w:rPr>
      <w:rFonts w:eastAsiaTheme="minorEastAsia"/>
      <w:lang w:val="en-GB"/>
    </w:rPr>
  </w:style>
  <w:style w:type="character" w:customStyle="1" w:styleId="FigTablesLevel5Car">
    <w:name w:val="Fig &amp; Tables Level 5 Car"/>
    <w:basedOn w:val="SingleTxtGChar"/>
    <w:link w:val="FigTablesLevel5"/>
    <w:rsid w:val="00FC2D80"/>
    <w:rPr>
      <w:rFonts w:eastAsiaTheme="minorEastAsia"/>
      <w:lang w:val="en-GB" w:eastAsia="en-US"/>
    </w:rPr>
  </w:style>
  <w:style w:type="paragraph" w:customStyle="1" w:styleId="7para7thlevel">
    <w:name w:val="7.para 7th level"/>
    <w:basedOn w:val="6para6thlevel"/>
    <w:link w:val="7para7thlevelCar"/>
    <w:qFormat/>
    <w:rsid w:val="00FC2D80"/>
    <w:pPr>
      <w:outlineLvl w:val="6"/>
    </w:pPr>
  </w:style>
  <w:style w:type="character" w:customStyle="1" w:styleId="7para7thlevelCar">
    <w:name w:val="7.para 7th level Car"/>
    <w:basedOn w:val="6para6thlevelCar"/>
    <w:link w:val="7para7thlevel"/>
    <w:rsid w:val="00FC2D80"/>
    <w:rPr>
      <w:rFonts w:eastAsiaTheme="minorEastAsia"/>
      <w:lang w:val="en-GB" w:eastAsia="en-US"/>
    </w:rPr>
  </w:style>
  <w:style w:type="paragraph" w:customStyle="1" w:styleId="8para8thlevel">
    <w:name w:val="8.para 8th level"/>
    <w:basedOn w:val="7para7thlevel"/>
    <w:link w:val="8para8thlevelCar"/>
    <w:qFormat/>
    <w:rsid w:val="00FC2D80"/>
    <w:pPr>
      <w:outlineLvl w:val="7"/>
    </w:pPr>
  </w:style>
  <w:style w:type="character" w:customStyle="1" w:styleId="8para8thlevelCar">
    <w:name w:val="8.para 8th level Car"/>
    <w:basedOn w:val="7para7thlevelCar"/>
    <w:link w:val="8para8thlevel"/>
    <w:rsid w:val="00FC2D80"/>
    <w:rPr>
      <w:rFonts w:eastAsiaTheme="minorEastAsia"/>
      <w:lang w:val="en-GB" w:eastAsia="en-US"/>
    </w:rPr>
  </w:style>
  <w:style w:type="paragraph" w:customStyle="1" w:styleId="0title">
    <w:name w:val="0.title"/>
    <w:basedOn w:val="a0"/>
    <w:next w:val="a0"/>
    <w:link w:val="0titleCar"/>
    <w:qFormat/>
    <w:rsid w:val="00FC2D80"/>
    <w:pPr>
      <w:keepNext/>
      <w:keepLines/>
      <w:tabs>
        <w:tab w:val="right" w:pos="851"/>
      </w:tabs>
      <w:spacing w:before="360" w:after="240" w:line="300" w:lineRule="exact"/>
      <w:ind w:left="1134" w:right="1134" w:hanging="1134"/>
      <w:outlineLvl w:val="0"/>
    </w:pPr>
    <w:rPr>
      <w:rFonts w:eastAsiaTheme="minorEastAsia" w:cs="Times New Roman"/>
      <w:b/>
      <w:sz w:val="28"/>
      <w:szCs w:val="20"/>
      <w:lang w:val="en-GB"/>
    </w:rPr>
  </w:style>
  <w:style w:type="character" w:customStyle="1" w:styleId="0titleCar">
    <w:name w:val="0.title Car"/>
    <w:link w:val="0title"/>
    <w:rsid w:val="00FC2D80"/>
    <w:rPr>
      <w:rFonts w:eastAsiaTheme="minorEastAsia"/>
      <w:b/>
      <w:sz w:val="28"/>
      <w:lang w:val="en-GB" w:eastAsia="en-US"/>
    </w:rPr>
  </w:style>
  <w:style w:type="paragraph" w:customStyle="1" w:styleId="rxxxannex">
    <w:name w:val="rxxx annex"/>
    <w:basedOn w:val="a0"/>
    <w:rsid w:val="00FC2D80"/>
    <w:pPr>
      <w:spacing w:after="120" w:line="240" w:lineRule="auto"/>
    </w:pPr>
    <w:rPr>
      <w:rFonts w:eastAsiaTheme="minorEastAsia" w:cs="Times New Roman"/>
      <w:sz w:val="24"/>
      <w:szCs w:val="20"/>
      <w:lang w:val="en-GB"/>
    </w:rPr>
  </w:style>
  <w:style w:type="character" w:customStyle="1" w:styleId="fontstyle01">
    <w:name w:val="fontstyle01"/>
    <w:basedOn w:val="a1"/>
    <w:rsid w:val="00FC2D80"/>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FC2D80"/>
    <w:pPr>
      <w:outlineLvl w:val="0"/>
    </w:pPr>
  </w:style>
  <w:style w:type="character" w:customStyle="1" w:styleId="1para1stlevelCar">
    <w:name w:val="1.para 1st level Car"/>
    <w:basedOn w:val="2para2ndlevelCar"/>
    <w:link w:val="1para1stlevel"/>
    <w:rsid w:val="00FC2D80"/>
    <w:rPr>
      <w:rFonts w:eastAsiaTheme="minorEastAsia"/>
      <w:lang w:val="en-GB" w:eastAsia="en-US"/>
    </w:rPr>
  </w:style>
  <w:style w:type="paragraph" w:styleId="30">
    <w:name w:val="Body Text 3"/>
    <w:basedOn w:val="a0"/>
    <w:link w:val="31"/>
    <w:rsid w:val="00FC2D80"/>
    <w:pPr>
      <w:spacing w:after="120"/>
    </w:pPr>
    <w:rPr>
      <w:rFonts w:eastAsiaTheme="minorEastAsia" w:cs="Times New Roman"/>
      <w:sz w:val="16"/>
      <w:szCs w:val="16"/>
      <w:lang w:val="en-GB"/>
    </w:rPr>
  </w:style>
  <w:style w:type="character" w:customStyle="1" w:styleId="31">
    <w:name w:val="Основной текст 3 Знак"/>
    <w:basedOn w:val="a1"/>
    <w:link w:val="30"/>
    <w:rsid w:val="00FC2D80"/>
    <w:rPr>
      <w:rFonts w:eastAsiaTheme="minorEastAsia"/>
      <w:sz w:val="16"/>
      <w:szCs w:val="16"/>
      <w:lang w:val="en-GB" w:eastAsia="en-US"/>
    </w:rPr>
  </w:style>
  <w:style w:type="paragraph" w:styleId="20">
    <w:name w:val="envelope return"/>
    <w:basedOn w:val="a0"/>
    <w:rsid w:val="00FC2D80"/>
    <w:rPr>
      <w:rFonts w:ascii="Arial" w:eastAsiaTheme="minorEastAsia" w:hAnsi="Arial" w:cs="Arial"/>
      <w:szCs w:val="20"/>
      <w:lang w:val="en-GB"/>
    </w:rPr>
  </w:style>
  <w:style w:type="paragraph" w:styleId="afd">
    <w:name w:val="No Spacing"/>
    <w:uiPriority w:val="1"/>
    <w:qFormat/>
    <w:rsid w:val="00FC2D80"/>
    <w:pPr>
      <w:suppressAutoHyphens/>
    </w:pPr>
    <w:rPr>
      <w:lang w:val="en-GB" w:eastAsia="en-US"/>
    </w:rPr>
  </w:style>
  <w:style w:type="character" w:styleId="afe">
    <w:name w:val="Placeholder Text"/>
    <w:basedOn w:val="a1"/>
    <w:uiPriority w:val="99"/>
    <w:semiHidden/>
    <w:rsid w:val="00B862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eader" Target="header6.xml"/><Relationship Id="rId42" Type="http://schemas.openxmlformats.org/officeDocument/2006/relationships/header" Target="header10.xml"/><Relationship Id="rId63" Type="http://schemas.openxmlformats.org/officeDocument/2006/relationships/image" Target="media/image25.png"/><Relationship Id="rId84" Type="http://schemas.openxmlformats.org/officeDocument/2006/relationships/image" Target="media/image34.wmf"/><Relationship Id="rId138" Type="http://schemas.openxmlformats.org/officeDocument/2006/relationships/footer" Target="footer43.xml"/><Relationship Id="rId107" Type="http://schemas.openxmlformats.org/officeDocument/2006/relationships/image" Target="media/image36.wmf"/><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15.xml"/><Relationship Id="rId74" Type="http://schemas.openxmlformats.org/officeDocument/2006/relationships/header" Target="header20.xml"/><Relationship Id="rId79" Type="http://schemas.openxmlformats.org/officeDocument/2006/relationships/image" Target="media/image32.wmf"/><Relationship Id="rId102" Type="http://schemas.openxmlformats.org/officeDocument/2006/relationships/footer" Target="footer29.xml"/><Relationship Id="rId123" Type="http://schemas.openxmlformats.org/officeDocument/2006/relationships/header" Target="header37.xml"/><Relationship Id="rId128"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eader" Target="header23.xml"/><Relationship Id="rId95" Type="http://schemas.openxmlformats.org/officeDocument/2006/relationships/header" Target="header25.xml"/><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footer" Target="footer10.xml"/><Relationship Id="rId48" Type="http://schemas.openxmlformats.org/officeDocument/2006/relationships/header" Target="header12.xml"/><Relationship Id="rId64" Type="http://schemas.openxmlformats.org/officeDocument/2006/relationships/image" Target="media/image26.png"/><Relationship Id="rId69" Type="http://schemas.openxmlformats.org/officeDocument/2006/relationships/header" Target="header17.xml"/><Relationship Id="rId113" Type="http://schemas.openxmlformats.org/officeDocument/2006/relationships/header" Target="header33.xml"/><Relationship Id="rId118" Type="http://schemas.openxmlformats.org/officeDocument/2006/relationships/header" Target="header35.xml"/><Relationship Id="rId134" Type="http://schemas.openxmlformats.org/officeDocument/2006/relationships/footer" Target="footer41.xml"/><Relationship Id="rId139" Type="http://schemas.openxmlformats.org/officeDocument/2006/relationships/fontTable" Target="fontTable.xml"/><Relationship Id="rId80" Type="http://schemas.openxmlformats.org/officeDocument/2006/relationships/image" Target="media/image33.wmf"/><Relationship Id="rId85" Type="http://schemas.openxmlformats.org/officeDocument/2006/relationships/oleObject" Target="embeddings/oleObject5.bin"/><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eader" Target="header15.xml"/><Relationship Id="rId103" Type="http://schemas.openxmlformats.org/officeDocument/2006/relationships/header" Target="header29.xml"/><Relationship Id="rId108" Type="http://schemas.openxmlformats.org/officeDocument/2006/relationships/oleObject" Target="embeddings/oleObject6.bin"/><Relationship Id="rId124" Type="http://schemas.openxmlformats.org/officeDocument/2006/relationships/footer" Target="footer38.xml"/><Relationship Id="rId129" Type="http://schemas.openxmlformats.org/officeDocument/2006/relationships/image" Target="media/image42.png"/><Relationship Id="rId54" Type="http://schemas.openxmlformats.org/officeDocument/2006/relationships/image" Target="media/image24.png"/><Relationship Id="rId70" Type="http://schemas.openxmlformats.org/officeDocument/2006/relationships/header" Target="header18.xml"/><Relationship Id="rId75" Type="http://schemas.openxmlformats.org/officeDocument/2006/relationships/footer" Target="footer20.xml"/><Relationship Id="rId91" Type="http://schemas.openxmlformats.org/officeDocument/2006/relationships/header" Target="header24.xml"/><Relationship Id="rId96" Type="http://schemas.openxmlformats.org/officeDocument/2006/relationships/header" Target="header26.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6.png"/><Relationship Id="rId49" Type="http://schemas.openxmlformats.org/officeDocument/2006/relationships/footer" Target="footer12.xml"/><Relationship Id="rId114" Type="http://schemas.openxmlformats.org/officeDocument/2006/relationships/header" Target="header34.xml"/><Relationship Id="rId119" Type="http://schemas.openxmlformats.org/officeDocument/2006/relationships/footer" Target="footer36.xml"/><Relationship Id="rId44"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image" Target="media/image27.png"/><Relationship Id="rId81" Type="http://schemas.openxmlformats.org/officeDocument/2006/relationships/oleObject" Target="embeddings/oleObject2.bin"/><Relationship Id="rId86" Type="http://schemas.openxmlformats.org/officeDocument/2006/relationships/header" Target="header21.xml"/><Relationship Id="rId130" Type="http://schemas.openxmlformats.org/officeDocument/2006/relationships/image" Target="media/image43.png"/><Relationship Id="rId135" Type="http://schemas.openxmlformats.org/officeDocument/2006/relationships/header" Target="header40.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7.png"/><Relationship Id="rId109" Type="http://schemas.openxmlformats.org/officeDocument/2006/relationships/header" Target="header31.xml"/><Relationship Id="rId34"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header" Target="header13.xml"/><Relationship Id="rId76" Type="http://schemas.openxmlformats.org/officeDocument/2006/relationships/footer" Target="footer21.xml"/><Relationship Id="rId97" Type="http://schemas.openxmlformats.org/officeDocument/2006/relationships/footer" Target="footer26.xml"/><Relationship Id="rId104" Type="http://schemas.openxmlformats.org/officeDocument/2006/relationships/header" Target="header30.xml"/><Relationship Id="rId120" Type="http://schemas.openxmlformats.org/officeDocument/2006/relationships/footer" Target="footer37.xml"/><Relationship Id="rId125" Type="http://schemas.openxmlformats.org/officeDocument/2006/relationships/footer" Target="footer39.xml"/><Relationship Id="rId141"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image" Target="media/image19.png"/><Relationship Id="rId66" Type="http://schemas.openxmlformats.org/officeDocument/2006/relationships/image" Target="media/image28.png"/><Relationship Id="rId87" Type="http://schemas.openxmlformats.org/officeDocument/2006/relationships/header" Target="header22.xml"/><Relationship Id="rId110" Type="http://schemas.openxmlformats.org/officeDocument/2006/relationships/header" Target="header32.xml"/><Relationship Id="rId115" Type="http://schemas.openxmlformats.org/officeDocument/2006/relationships/footer" Target="footer34.xml"/><Relationship Id="rId131" Type="http://schemas.openxmlformats.org/officeDocument/2006/relationships/header" Target="header38.xml"/><Relationship Id="rId136" Type="http://schemas.openxmlformats.org/officeDocument/2006/relationships/header" Target="header41.xml"/><Relationship Id="rId61" Type="http://schemas.openxmlformats.org/officeDocument/2006/relationships/footer" Target="footer16.xml"/><Relationship Id="rId82" Type="http://schemas.openxmlformats.org/officeDocument/2006/relationships/oleObject" Target="embeddings/oleObject3.bin"/><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eader" Target="header14.xml"/><Relationship Id="rId77" Type="http://schemas.openxmlformats.org/officeDocument/2006/relationships/image" Target="media/image31.wmf"/><Relationship Id="rId100" Type="http://schemas.openxmlformats.org/officeDocument/2006/relationships/header" Target="header28.xml"/><Relationship Id="rId105" Type="http://schemas.openxmlformats.org/officeDocument/2006/relationships/footer" Target="footer30.xml"/><Relationship Id="rId126" Type="http://schemas.openxmlformats.org/officeDocument/2006/relationships/image" Target="media/image39.png"/><Relationship Id="rId8" Type="http://schemas.openxmlformats.org/officeDocument/2006/relationships/image" Target="media/image1.wmf"/><Relationship Id="rId51" Type="http://schemas.openxmlformats.org/officeDocument/2006/relationships/image" Target="media/image21.png"/><Relationship Id="rId72" Type="http://schemas.openxmlformats.org/officeDocument/2006/relationships/footer" Target="footer19.xml"/><Relationship Id="rId93" Type="http://schemas.openxmlformats.org/officeDocument/2006/relationships/footer" Target="footer25.xml"/><Relationship Id="rId98" Type="http://schemas.openxmlformats.org/officeDocument/2006/relationships/footer" Target="footer27.xml"/><Relationship Id="rId121" Type="http://schemas.openxmlformats.org/officeDocument/2006/relationships/image" Target="media/image38.png"/><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20.png"/><Relationship Id="rId67" Type="http://schemas.openxmlformats.org/officeDocument/2006/relationships/image" Target="media/image29.png"/><Relationship Id="rId116" Type="http://schemas.openxmlformats.org/officeDocument/2006/relationships/footer" Target="footer35.xml"/><Relationship Id="rId137" Type="http://schemas.openxmlformats.org/officeDocument/2006/relationships/footer" Target="footer42.xml"/><Relationship Id="rId20" Type="http://schemas.openxmlformats.org/officeDocument/2006/relationships/header" Target="header5.xml"/><Relationship Id="rId41" Type="http://schemas.openxmlformats.org/officeDocument/2006/relationships/header" Target="header9.xml"/><Relationship Id="rId62" Type="http://schemas.openxmlformats.org/officeDocument/2006/relationships/footer" Target="footer17.xml"/><Relationship Id="rId83" Type="http://schemas.openxmlformats.org/officeDocument/2006/relationships/oleObject" Target="embeddings/oleObject4.bin"/><Relationship Id="rId88" Type="http://schemas.openxmlformats.org/officeDocument/2006/relationships/footer" Target="footer22.xml"/><Relationship Id="rId111" Type="http://schemas.openxmlformats.org/officeDocument/2006/relationships/footer" Target="footer32.xml"/><Relationship Id="rId132" Type="http://schemas.openxmlformats.org/officeDocument/2006/relationships/header" Target="header39.xml"/><Relationship Id="rId15" Type="http://schemas.openxmlformats.org/officeDocument/2006/relationships/image" Target="media/image5.png"/><Relationship Id="rId36" Type="http://schemas.openxmlformats.org/officeDocument/2006/relationships/image" Target="media/image14.png"/><Relationship Id="rId57" Type="http://schemas.openxmlformats.org/officeDocument/2006/relationships/footer" Target="footer14.xml"/><Relationship Id="rId106" Type="http://schemas.openxmlformats.org/officeDocument/2006/relationships/footer" Target="footer31.xml"/><Relationship Id="rId12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22.png"/><Relationship Id="rId73" Type="http://schemas.openxmlformats.org/officeDocument/2006/relationships/header" Target="header19.xml"/><Relationship Id="rId78" Type="http://schemas.openxmlformats.org/officeDocument/2006/relationships/oleObject" Target="embeddings/oleObject1.bin"/><Relationship Id="rId94" Type="http://schemas.openxmlformats.org/officeDocument/2006/relationships/image" Target="media/image35.jpeg"/><Relationship Id="rId99" Type="http://schemas.openxmlformats.org/officeDocument/2006/relationships/header" Target="header27.xml"/><Relationship Id="rId101" Type="http://schemas.openxmlformats.org/officeDocument/2006/relationships/footer" Target="footer28.xml"/><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8.xml"/><Relationship Id="rId47" Type="http://schemas.openxmlformats.org/officeDocument/2006/relationships/header" Target="header11.xml"/><Relationship Id="rId68" Type="http://schemas.openxmlformats.org/officeDocument/2006/relationships/image" Target="media/image30.png"/><Relationship Id="rId89" Type="http://schemas.openxmlformats.org/officeDocument/2006/relationships/footer" Target="footer23.xml"/><Relationship Id="rId112" Type="http://schemas.openxmlformats.org/officeDocument/2006/relationships/footer" Target="footer33.xml"/><Relationship Id="rId133" Type="http://schemas.openxmlformats.org/officeDocument/2006/relationships/footer" Target="footer40.xml"/><Relationship Id="rId16"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E8DADD-EE64-46A5-B535-4A35DDC01E9D}">
  <ds:schemaRefs>
    <ds:schemaRef ds:uri="http://schemas.openxmlformats.org/officeDocument/2006/bibliography"/>
  </ds:schemaRefs>
</ds:datastoreItem>
</file>

<file path=customXml/itemProps2.xml><?xml version="1.0" encoding="utf-8"?>
<ds:datastoreItem xmlns:ds="http://schemas.openxmlformats.org/officeDocument/2006/customXml" ds:itemID="{4F3C21E0-AC01-4367-83C3-10EF5D345BC5}"/>
</file>

<file path=customXml/itemProps3.xml><?xml version="1.0" encoding="utf-8"?>
<ds:datastoreItem xmlns:ds="http://schemas.openxmlformats.org/officeDocument/2006/customXml" ds:itemID="{5C669153-4587-4C83-8BBA-DB36286281CA}"/>
</file>

<file path=docProps/app.xml><?xml version="1.0" encoding="utf-8"?>
<Properties xmlns="http://schemas.openxmlformats.org/officeDocument/2006/extended-properties" xmlns:vt="http://schemas.openxmlformats.org/officeDocument/2006/docPropsVTypes">
  <Template>ECE.dotm</Template>
  <TotalTime>2</TotalTime>
  <Pages>127</Pages>
  <Words>32641</Words>
  <Characters>211938</Characters>
  <Application>Microsoft Office Word</Application>
  <DocSecurity>0</DocSecurity>
  <Lines>1766</Lines>
  <Paragraphs>488</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ECE/TRANS/WP.29/2022/93</vt:lpstr>
      <vt:lpstr>A/</vt:lpstr>
      <vt:lpstr>A/</vt:lpstr>
    </vt:vector>
  </TitlesOfParts>
  <Company>DCM</Company>
  <LinksUpToDate>false</LinksUpToDate>
  <CharactersWithSpaces>244091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ECE/TRANS/WP.29/2022/93</dc:title>
  <dc:subject/>
  <dc:creator>Svetlana PROKOUDINA</dc:creator>
  <cp:keywords/>
  <cp:lastModifiedBy>Svetlana Prokoudina</cp:lastModifiedBy>
  <cp:revision>3</cp:revision>
  <cp:lastPrinted>2022-05-25T09:56:00Z</cp:lastPrinted>
  <dcterms:created xsi:type="dcterms:W3CDTF">2022-05-25T09:56:00Z</dcterms:created>
  <dcterms:modified xsi:type="dcterms:W3CDTF">2022-05-25T09:58:00Z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