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01"/>
        <w:tblW w:w="10686" w:type="dxa"/>
        <w:tblLayout w:type="fixed"/>
        <w:tblCellMar>
          <w:left w:w="0" w:type="dxa"/>
          <w:right w:w="0" w:type="dxa"/>
        </w:tblCellMar>
        <w:tblLook w:val="01E0" w:firstRow="1" w:lastRow="1" w:firstColumn="1" w:lastColumn="1" w:noHBand="0" w:noVBand="0"/>
      </w:tblPr>
      <w:tblGrid>
        <w:gridCol w:w="4432"/>
        <w:gridCol w:w="1996"/>
        <w:gridCol w:w="4258"/>
      </w:tblGrid>
      <w:tr w:rsidR="00F7784A" w:rsidRPr="00880DFC" w14:paraId="521D31AF" w14:textId="77777777" w:rsidTr="00F7784A">
        <w:trPr>
          <w:trHeight w:hRule="exact" w:val="1170"/>
        </w:trPr>
        <w:tc>
          <w:tcPr>
            <w:tcW w:w="4432" w:type="dxa"/>
          </w:tcPr>
          <w:p w14:paraId="56EF0868" w14:textId="77777777" w:rsidR="00F7784A" w:rsidRPr="00991BE5" w:rsidRDefault="00F7784A" w:rsidP="00F7784A">
            <w:pPr>
              <w:pStyle w:val="Heading2"/>
              <w:ind w:left="0" w:right="-308"/>
              <w:jc w:val="left"/>
              <w:rPr>
                <w:caps/>
                <w:sz w:val="22"/>
                <w:szCs w:val="22"/>
                <w:lang w:val="en-US"/>
              </w:rPr>
            </w:pPr>
            <w:r w:rsidRPr="00991BE5">
              <w:rPr>
                <w:caps/>
                <w:sz w:val="22"/>
                <w:szCs w:val="22"/>
                <w:lang w:val="en-US"/>
              </w:rPr>
              <w:t xml:space="preserve">SPECA Chairmanship of </w:t>
            </w:r>
          </w:p>
          <w:p w14:paraId="2B2274C5" w14:textId="77777777" w:rsidR="00F7784A" w:rsidRPr="00991BE5" w:rsidRDefault="00F7784A" w:rsidP="00F7784A">
            <w:pPr>
              <w:pStyle w:val="Heading2"/>
              <w:ind w:left="0" w:right="-308"/>
              <w:jc w:val="left"/>
              <w:rPr>
                <w:caps/>
                <w:sz w:val="22"/>
                <w:szCs w:val="22"/>
                <w:lang w:val="en-US"/>
              </w:rPr>
            </w:pPr>
            <w:r w:rsidRPr="00991BE5">
              <w:rPr>
                <w:caps/>
                <w:sz w:val="22"/>
                <w:szCs w:val="22"/>
                <w:lang w:val="en-US"/>
              </w:rPr>
              <w:t>the Republic of Azerbaijan</w:t>
            </w:r>
          </w:p>
          <w:p w14:paraId="63E66E20" w14:textId="77777777" w:rsidR="00F7784A" w:rsidRPr="00EB176F" w:rsidRDefault="00F7784A" w:rsidP="00F7784A">
            <w:pPr>
              <w:pStyle w:val="TableParagraph"/>
              <w:ind w:left="458" w:right="425"/>
              <w:rPr>
                <w:b/>
                <w:sz w:val="20"/>
                <w:szCs w:val="20"/>
              </w:rPr>
            </w:pPr>
          </w:p>
        </w:tc>
        <w:tc>
          <w:tcPr>
            <w:tcW w:w="1996" w:type="dxa"/>
          </w:tcPr>
          <w:p w14:paraId="1A1BA32F" w14:textId="77777777" w:rsidR="00F7784A" w:rsidRPr="00880DFC" w:rsidRDefault="00F7784A" w:rsidP="00F7784A">
            <w:pPr>
              <w:pStyle w:val="TableParagraph"/>
              <w:ind w:left="-4394" w:right="0"/>
              <w:jc w:val="center"/>
              <w:rPr>
                <w:b/>
                <w:sz w:val="24"/>
                <w:szCs w:val="24"/>
              </w:rPr>
            </w:pPr>
            <w:r w:rsidRPr="00880DFC">
              <w:rPr>
                <w:rFonts w:eastAsiaTheme="minorHAnsi"/>
                <w:b/>
                <w:bCs/>
                <w:noProof/>
                <w:sz w:val="24"/>
                <w:szCs w:val="24"/>
              </w:rPr>
              <w:drawing>
                <wp:anchor distT="0" distB="0" distL="114300" distR="114300" simplePos="0" relativeHeight="251659264" behindDoc="1" locked="0" layoutInCell="1" allowOverlap="1" wp14:anchorId="0A9F2DFD" wp14:editId="17B3F7E3">
                  <wp:simplePos x="0" y="0"/>
                  <wp:positionH relativeFrom="column">
                    <wp:posOffset>-268605</wp:posOffset>
                  </wp:positionH>
                  <wp:positionV relativeFrom="paragraph">
                    <wp:posOffset>-24765</wp:posOffset>
                  </wp:positionV>
                  <wp:extent cx="600075" cy="640080"/>
                  <wp:effectExtent l="0" t="0" r="9525" b="7620"/>
                  <wp:wrapNone/>
                  <wp:docPr id="3" name="Picture 3" descr="C:\Users\r_mirzayev\AppData\Local\Microsoft\Windows\INetCache\Content.Outlook\MWX1FBT6\Emblem_of_Azerbaijan 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_mirzayev\AppData\Local\Microsoft\Windows\INetCache\Content.Outlook\MWX1FBT6\Emblem_of_Azerbaijan 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0DFC">
              <w:rPr>
                <w:noProof/>
                <w:sz w:val="24"/>
                <w:szCs w:val="24"/>
              </w:rPr>
              <w:drawing>
                <wp:anchor distT="0" distB="0" distL="114300" distR="114300" simplePos="0" relativeHeight="251660288" behindDoc="0" locked="0" layoutInCell="1" allowOverlap="1" wp14:anchorId="6E39830C" wp14:editId="2F655D6B">
                  <wp:simplePos x="0" y="0"/>
                  <wp:positionH relativeFrom="column">
                    <wp:posOffset>609600</wp:posOffset>
                  </wp:positionH>
                  <wp:positionV relativeFrom="paragraph">
                    <wp:posOffset>-55880</wp:posOffset>
                  </wp:positionV>
                  <wp:extent cx="712470" cy="6718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671830"/>
                          </a:xfrm>
                          <a:prstGeom prst="rect">
                            <a:avLst/>
                          </a:prstGeom>
                        </pic:spPr>
                      </pic:pic>
                    </a:graphicData>
                  </a:graphic>
                </wp:anchor>
              </w:drawing>
            </w:r>
            <w:r w:rsidRPr="00880DFC">
              <w:rPr>
                <w:rFonts w:eastAsiaTheme="minorHAnsi"/>
                <w:b/>
                <w:bCs/>
                <w:noProof/>
                <w:sz w:val="24"/>
                <w:szCs w:val="24"/>
              </w:rPr>
              <w:t xml:space="preserve">   </w:t>
            </w:r>
          </w:p>
        </w:tc>
        <w:tc>
          <w:tcPr>
            <w:tcW w:w="4258" w:type="dxa"/>
          </w:tcPr>
          <w:p w14:paraId="31500895" w14:textId="77777777" w:rsidR="00F7784A" w:rsidRPr="00EB176F" w:rsidRDefault="00F7784A" w:rsidP="00F7784A">
            <w:pPr>
              <w:pStyle w:val="TableParagraph"/>
              <w:ind w:left="458" w:right="-375"/>
              <w:jc w:val="both"/>
              <w:rPr>
                <w:b/>
                <w:sz w:val="20"/>
                <w:szCs w:val="20"/>
              </w:rPr>
            </w:pPr>
            <w:r w:rsidRPr="00EB176F">
              <w:rPr>
                <w:b/>
                <w:sz w:val="20"/>
                <w:szCs w:val="20"/>
              </w:rPr>
              <w:t xml:space="preserve">UNITED NATIONS SPECIAL </w:t>
            </w:r>
          </w:p>
          <w:p w14:paraId="6666130B" w14:textId="77777777" w:rsidR="00F7784A" w:rsidRPr="00EB176F" w:rsidRDefault="00F7784A" w:rsidP="00F7784A">
            <w:pPr>
              <w:pStyle w:val="TableParagraph"/>
              <w:ind w:left="458" w:right="-375"/>
              <w:jc w:val="both"/>
              <w:rPr>
                <w:b/>
                <w:sz w:val="20"/>
                <w:szCs w:val="20"/>
              </w:rPr>
            </w:pPr>
            <w:r w:rsidRPr="00EB176F">
              <w:rPr>
                <w:b/>
                <w:sz w:val="20"/>
                <w:szCs w:val="20"/>
              </w:rPr>
              <w:t xml:space="preserve">PROGRAMME FOR THE ECONOMIES </w:t>
            </w:r>
          </w:p>
          <w:p w14:paraId="74F581CE" w14:textId="77777777" w:rsidR="00F7784A" w:rsidRPr="00EB176F" w:rsidRDefault="00F7784A" w:rsidP="00F7784A">
            <w:pPr>
              <w:pStyle w:val="TableParagraph"/>
              <w:ind w:left="458" w:right="-375"/>
              <w:jc w:val="both"/>
              <w:rPr>
                <w:b/>
                <w:sz w:val="20"/>
                <w:szCs w:val="20"/>
              </w:rPr>
            </w:pPr>
            <w:r w:rsidRPr="00EB176F">
              <w:rPr>
                <w:b/>
                <w:sz w:val="20"/>
                <w:szCs w:val="20"/>
              </w:rPr>
              <w:t>OF CENTRAL ASIA (SPECA)</w:t>
            </w:r>
          </w:p>
          <w:p w14:paraId="0981C2DC" w14:textId="77777777" w:rsidR="00F7784A" w:rsidRPr="00880DFC" w:rsidRDefault="00F7784A" w:rsidP="00F7784A">
            <w:pPr>
              <w:pStyle w:val="Heading2"/>
              <w:ind w:left="0" w:right="-308"/>
              <w:jc w:val="right"/>
            </w:pPr>
            <w:r w:rsidRPr="00880DFC">
              <w:rPr>
                <w:caps/>
              </w:rPr>
              <w:t xml:space="preserve">    </w:t>
            </w:r>
          </w:p>
        </w:tc>
      </w:tr>
    </w:tbl>
    <w:p w14:paraId="4507F684" w14:textId="77777777" w:rsidR="00515B49" w:rsidRPr="00BF490E" w:rsidRDefault="00515B49">
      <w:pPr>
        <w:pStyle w:val="Body"/>
      </w:pPr>
    </w:p>
    <w:p w14:paraId="5D890E07" w14:textId="77777777" w:rsidR="00515B49" w:rsidRPr="00BF490E" w:rsidRDefault="00A34A3F">
      <w:pPr>
        <w:pStyle w:val="Heading2"/>
        <w:spacing w:before="69"/>
        <w:ind w:left="0"/>
        <w:jc w:val="center"/>
        <w:rPr>
          <w:lang w:val="en-US"/>
        </w:rPr>
      </w:pPr>
      <w:r w:rsidRPr="00BF490E">
        <w:rPr>
          <w:lang w:val="en-US"/>
        </w:rPr>
        <w:t>UNITED NATIONS SPECIAL PROGRAMME FOR THE ECONOMIES OF CENTRAL ASIA (SPECA)</w:t>
      </w:r>
    </w:p>
    <w:p w14:paraId="6DEC07D8" w14:textId="77777777" w:rsidR="00515B49" w:rsidRPr="00BF490E" w:rsidRDefault="00515B49">
      <w:pPr>
        <w:pStyle w:val="Heading2"/>
        <w:spacing w:before="69"/>
        <w:ind w:left="0"/>
        <w:jc w:val="center"/>
        <w:rPr>
          <w:lang w:val="en-US"/>
        </w:rPr>
      </w:pPr>
    </w:p>
    <w:p w14:paraId="12F5D97D" w14:textId="77777777" w:rsidR="00515B49" w:rsidRPr="00BF490E" w:rsidRDefault="00A34A3F">
      <w:pPr>
        <w:pStyle w:val="BodyText"/>
        <w:jc w:val="center"/>
        <w:rPr>
          <w:b/>
          <w:bCs/>
          <w:sz w:val="32"/>
          <w:szCs w:val="32"/>
        </w:rPr>
      </w:pPr>
      <w:r w:rsidRPr="00BF490E">
        <w:rPr>
          <w:b/>
          <w:bCs/>
          <w:sz w:val="32"/>
          <w:szCs w:val="32"/>
        </w:rPr>
        <w:t>2023 SPECA Week</w:t>
      </w:r>
    </w:p>
    <w:p w14:paraId="7CA5592A" w14:textId="77777777" w:rsidR="00515B49" w:rsidRPr="00BF490E" w:rsidRDefault="00A34A3F">
      <w:pPr>
        <w:pStyle w:val="BodyText"/>
        <w:jc w:val="center"/>
        <w:rPr>
          <w:b/>
          <w:bCs/>
          <w:sz w:val="28"/>
          <w:szCs w:val="28"/>
        </w:rPr>
      </w:pPr>
      <w:bookmarkStart w:id="0" w:name="_Hlk17468272"/>
      <w:r w:rsidRPr="00BF490E">
        <w:rPr>
          <w:b/>
          <w:bCs/>
          <w:sz w:val="28"/>
          <w:szCs w:val="28"/>
        </w:rPr>
        <w:t>(</w:t>
      </w:r>
      <w:bookmarkEnd w:id="0"/>
      <w:r w:rsidRPr="00BF490E">
        <w:rPr>
          <w:b/>
          <w:bCs/>
          <w:sz w:val="28"/>
          <w:szCs w:val="28"/>
        </w:rPr>
        <w:t>Baku, 20-24 November 2023)</w:t>
      </w:r>
    </w:p>
    <w:p w14:paraId="6E5A8868" w14:textId="77777777" w:rsidR="00515B49" w:rsidRPr="00BF490E" w:rsidRDefault="00515B49">
      <w:pPr>
        <w:pStyle w:val="BodyText"/>
        <w:rPr>
          <w:b/>
          <w:bCs/>
          <w:sz w:val="28"/>
          <w:szCs w:val="28"/>
        </w:rPr>
      </w:pPr>
    </w:p>
    <w:p w14:paraId="222FEA34" w14:textId="77777777" w:rsidR="00515B49" w:rsidRPr="00BF490E" w:rsidRDefault="00A34A3F">
      <w:pPr>
        <w:pStyle w:val="Body"/>
        <w:widowControl/>
        <w:jc w:val="center"/>
        <w:rPr>
          <w:b/>
          <w:bCs/>
          <w:sz w:val="28"/>
          <w:szCs w:val="28"/>
        </w:rPr>
      </w:pPr>
      <w:r w:rsidRPr="00BF490E">
        <w:rPr>
          <w:b/>
          <w:bCs/>
          <w:sz w:val="28"/>
          <w:szCs w:val="28"/>
        </w:rPr>
        <w:t>2023 SPECA ECONOMIC FORUM</w:t>
      </w:r>
    </w:p>
    <w:p w14:paraId="2338A070" w14:textId="77777777" w:rsidR="00515B49" w:rsidRPr="00BF490E" w:rsidRDefault="00A34A3F">
      <w:pPr>
        <w:pStyle w:val="Body"/>
        <w:widowControl/>
        <w:ind w:left="567" w:right="594"/>
        <w:jc w:val="center"/>
        <w:rPr>
          <w:b/>
          <w:bCs/>
          <w:i/>
          <w:iCs/>
          <w:sz w:val="28"/>
          <w:szCs w:val="28"/>
        </w:rPr>
      </w:pPr>
      <w:r w:rsidRPr="00BF490E">
        <w:rPr>
          <w:b/>
          <w:bCs/>
          <w:i/>
          <w:iCs/>
          <w:sz w:val="28"/>
          <w:szCs w:val="28"/>
        </w:rPr>
        <w:t>“Transforming the SPECA Region into a Connectivity Hub with Global Outreach”</w:t>
      </w:r>
    </w:p>
    <w:p w14:paraId="4E6FB078" w14:textId="77777777" w:rsidR="00515B49" w:rsidRPr="00BF490E" w:rsidRDefault="00515B49">
      <w:pPr>
        <w:pStyle w:val="Body"/>
        <w:widowControl/>
        <w:jc w:val="center"/>
        <w:rPr>
          <w:b/>
          <w:bCs/>
          <w:i/>
          <w:iCs/>
          <w:sz w:val="14"/>
          <w:szCs w:val="14"/>
        </w:rPr>
      </w:pPr>
    </w:p>
    <w:p w14:paraId="2DD1C5E2" w14:textId="77777777" w:rsidR="00515B49" w:rsidRPr="00BF490E" w:rsidRDefault="00A34A3F">
      <w:pPr>
        <w:pStyle w:val="Body"/>
        <w:widowControl/>
        <w:jc w:val="center"/>
        <w:rPr>
          <w:b/>
          <w:bCs/>
          <w:sz w:val="24"/>
          <w:szCs w:val="24"/>
        </w:rPr>
      </w:pPr>
      <w:r w:rsidRPr="00BF490E">
        <w:rPr>
          <w:b/>
          <w:bCs/>
          <w:sz w:val="24"/>
          <w:szCs w:val="24"/>
        </w:rPr>
        <w:t>and</w:t>
      </w:r>
    </w:p>
    <w:p w14:paraId="63A14438" w14:textId="77777777" w:rsidR="00515B49" w:rsidRPr="00BF490E" w:rsidRDefault="00515B49">
      <w:pPr>
        <w:pStyle w:val="Body"/>
        <w:widowControl/>
        <w:jc w:val="center"/>
        <w:rPr>
          <w:b/>
          <w:bCs/>
          <w:sz w:val="14"/>
          <w:szCs w:val="14"/>
        </w:rPr>
      </w:pPr>
    </w:p>
    <w:p w14:paraId="3CC2FF5F" w14:textId="77777777" w:rsidR="00515B49" w:rsidRPr="00BF490E" w:rsidRDefault="00A34A3F">
      <w:pPr>
        <w:pStyle w:val="Body"/>
        <w:widowControl/>
        <w:jc w:val="center"/>
        <w:rPr>
          <w:b/>
          <w:bCs/>
          <w:sz w:val="28"/>
          <w:szCs w:val="28"/>
        </w:rPr>
      </w:pPr>
      <w:r w:rsidRPr="00BF490E">
        <w:rPr>
          <w:b/>
          <w:bCs/>
          <w:sz w:val="28"/>
          <w:szCs w:val="28"/>
        </w:rPr>
        <w:t>Eighteenth session of the SPECA Governing Council</w:t>
      </w:r>
    </w:p>
    <w:p w14:paraId="1FCBAFFD" w14:textId="77777777" w:rsidR="00515B49" w:rsidRPr="00BF490E" w:rsidRDefault="00515B49">
      <w:pPr>
        <w:pStyle w:val="Body"/>
        <w:jc w:val="center"/>
        <w:rPr>
          <w:b/>
          <w:bCs/>
          <w:sz w:val="28"/>
          <w:szCs w:val="28"/>
        </w:rPr>
      </w:pPr>
    </w:p>
    <w:p w14:paraId="642B3388" w14:textId="77777777" w:rsidR="00515B49" w:rsidRPr="00BF490E" w:rsidRDefault="00515B49">
      <w:pPr>
        <w:pStyle w:val="Body"/>
        <w:jc w:val="center"/>
        <w:rPr>
          <w:b/>
          <w:bCs/>
          <w:sz w:val="28"/>
          <w:szCs w:val="28"/>
        </w:rPr>
      </w:pPr>
    </w:p>
    <w:p w14:paraId="6864D234" w14:textId="77777777" w:rsidR="00515B49" w:rsidRPr="00BF490E" w:rsidRDefault="00A34A3F">
      <w:pPr>
        <w:pStyle w:val="Body"/>
        <w:jc w:val="center"/>
        <w:rPr>
          <w:b/>
          <w:bCs/>
          <w:sz w:val="28"/>
          <w:szCs w:val="28"/>
        </w:rPr>
      </w:pPr>
      <w:r w:rsidRPr="00BF490E">
        <w:rPr>
          <w:b/>
          <w:bCs/>
          <w:sz w:val="28"/>
          <w:szCs w:val="28"/>
        </w:rPr>
        <w:t>INFORMATION NOTICE</w:t>
      </w:r>
    </w:p>
    <w:p w14:paraId="7EE10102" w14:textId="77777777" w:rsidR="00515B49" w:rsidRPr="00BF490E" w:rsidRDefault="00515B49">
      <w:pPr>
        <w:pStyle w:val="BodyText"/>
        <w:rPr>
          <w:b/>
          <w:bCs/>
        </w:rPr>
      </w:pPr>
    </w:p>
    <w:p w14:paraId="18F0AE0D" w14:textId="77777777" w:rsidR="00515B49" w:rsidRPr="00BF490E" w:rsidRDefault="00A34A3F">
      <w:pPr>
        <w:pStyle w:val="ListParagraph"/>
        <w:numPr>
          <w:ilvl w:val="0"/>
          <w:numId w:val="2"/>
        </w:numPr>
        <w:spacing w:before="182"/>
        <w:rPr>
          <w:b/>
          <w:bCs/>
          <w:sz w:val="24"/>
          <w:szCs w:val="24"/>
        </w:rPr>
      </w:pPr>
      <w:r w:rsidRPr="00BF490E">
        <w:rPr>
          <w:b/>
          <w:bCs/>
          <w:sz w:val="24"/>
          <w:szCs w:val="24"/>
        </w:rPr>
        <w:t>INTRODUCTION</w:t>
      </w:r>
    </w:p>
    <w:p w14:paraId="6451FA2B" w14:textId="77777777" w:rsidR="00515B49" w:rsidRPr="00BF490E" w:rsidRDefault="00515B49">
      <w:pPr>
        <w:pStyle w:val="BodyText"/>
        <w:spacing w:before="7"/>
        <w:rPr>
          <w:b/>
          <w:bCs/>
          <w:sz w:val="23"/>
          <w:szCs w:val="23"/>
        </w:rPr>
      </w:pPr>
    </w:p>
    <w:p w14:paraId="37F72E78" w14:textId="77777777" w:rsidR="00515B49" w:rsidRPr="00BF490E" w:rsidRDefault="00A34A3F">
      <w:pPr>
        <w:pStyle w:val="Body"/>
        <w:widowControl/>
        <w:ind w:right="54"/>
        <w:jc w:val="both"/>
        <w:rPr>
          <w:sz w:val="24"/>
          <w:szCs w:val="24"/>
        </w:rPr>
      </w:pPr>
      <w:r w:rsidRPr="00BF490E">
        <w:rPr>
          <w:sz w:val="24"/>
          <w:szCs w:val="24"/>
        </w:rPr>
        <w:t xml:space="preserve">This Information notice provides some logistical details regarding the eighteenth session of the SPECA Governing Council, 2023 SPECA Economic Forum and their side events jointly organized by the Government of the Republic of Azerbaijan, the present Chair country of the United Nations Special </w:t>
      </w:r>
      <w:proofErr w:type="spellStart"/>
      <w:r w:rsidRPr="00BF490E">
        <w:rPr>
          <w:sz w:val="24"/>
          <w:szCs w:val="24"/>
        </w:rPr>
        <w:t>Programme</w:t>
      </w:r>
      <w:proofErr w:type="spellEnd"/>
      <w:r w:rsidRPr="00BF490E">
        <w:rPr>
          <w:sz w:val="24"/>
          <w:szCs w:val="24"/>
        </w:rPr>
        <w:t xml:space="preserve"> for the Economies of Central Asia (SPECA), the United Nations Economic Commission for Europe (UNECE) and the United Nations Economic and Social Commission for Asia and the Pacific (ESCAP).</w:t>
      </w:r>
    </w:p>
    <w:p w14:paraId="20BE8C2F" w14:textId="77777777" w:rsidR="00515B49" w:rsidRDefault="00515B49">
      <w:pPr>
        <w:pStyle w:val="Body"/>
        <w:widowControl/>
        <w:ind w:right="54"/>
        <w:jc w:val="both"/>
        <w:rPr>
          <w:sz w:val="24"/>
          <w:szCs w:val="24"/>
        </w:rPr>
      </w:pPr>
    </w:p>
    <w:p w14:paraId="4914B1B4" w14:textId="77777777" w:rsidR="00F7784A" w:rsidRPr="0076259F" w:rsidRDefault="00F7784A">
      <w:pPr>
        <w:pStyle w:val="Body"/>
        <w:widowControl/>
        <w:ind w:right="54"/>
        <w:jc w:val="both"/>
        <w:rPr>
          <w:color w:val="auto"/>
          <w:sz w:val="24"/>
          <w:szCs w:val="24"/>
        </w:rPr>
      </w:pPr>
      <w:r w:rsidRPr="0076259F">
        <w:rPr>
          <w:color w:val="auto"/>
          <w:sz w:val="24"/>
          <w:szCs w:val="24"/>
        </w:rPr>
        <w:t>The sessions of the SPECA Working Group on Trade and the SPECA Working Group on Gender and SDGs will take place within the frame of 2023 SPECA Week on 20 November 2023.</w:t>
      </w:r>
    </w:p>
    <w:p w14:paraId="39F21CEF" w14:textId="77777777" w:rsidR="00F7784A" w:rsidRPr="00F7784A" w:rsidRDefault="00F7784A">
      <w:pPr>
        <w:pStyle w:val="Body"/>
        <w:widowControl/>
        <w:ind w:right="54"/>
        <w:jc w:val="both"/>
        <w:rPr>
          <w:sz w:val="24"/>
          <w:szCs w:val="24"/>
          <w:highlight w:val="green"/>
        </w:rPr>
      </w:pPr>
    </w:p>
    <w:p w14:paraId="184CCECC" w14:textId="77777777" w:rsidR="00EB7EA9" w:rsidRPr="00037697" w:rsidRDefault="00EB7EA9" w:rsidP="00EB7EA9">
      <w:pPr>
        <w:jc w:val="both"/>
        <w:rPr>
          <w:i/>
        </w:rPr>
      </w:pPr>
      <w:r w:rsidRPr="0076259F">
        <w:rPr>
          <w:b/>
          <w:i/>
        </w:rPr>
        <w:t>Note:</w:t>
      </w:r>
      <w:r w:rsidRPr="0076259F">
        <w:rPr>
          <w:i/>
        </w:rPr>
        <w:t xml:space="preserve"> 2023 SPECA Economic Forum will be held in hybrid mode allowing to participate both in person and online. Access links will be provided to all registered participants closer to the date of the events.</w:t>
      </w:r>
    </w:p>
    <w:p w14:paraId="55A63702" w14:textId="77777777" w:rsidR="00515B49" w:rsidRPr="00BF490E" w:rsidRDefault="00515B49">
      <w:pPr>
        <w:pStyle w:val="BodyText"/>
        <w:rPr>
          <w:b/>
          <w:bCs/>
          <w:sz w:val="23"/>
          <w:szCs w:val="23"/>
        </w:rPr>
      </w:pPr>
    </w:p>
    <w:p w14:paraId="64992BD4" w14:textId="77777777" w:rsidR="00515B49" w:rsidRPr="00BF490E" w:rsidRDefault="00A34A3F">
      <w:pPr>
        <w:pStyle w:val="ListParagraph"/>
        <w:numPr>
          <w:ilvl w:val="0"/>
          <w:numId w:val="2"/>
        </w:numPr>
        <w:rPr>
          <w:b/>
          <w:bCs/>
          <w:sz w:val="24"/>
          <w:szCs w:val="24"/>
        </w:rPr>
      </w:pPr>
      <w:r w:rsidRPr="00BF490E">
        <w:rPr>
          <w:b/>
          <w:bCs/>
          <w:sz w:val="24"/>
          <w:szCs w:val="24"/>
        </w:rPr>
        <w:t>VENUE</w:t>
      </w:r>
    </w:p>
    <w:p w14:paraId="633357A1" w14:textId="77777777" w:rsidR="00515B49" w:rsidRPr="00BF490E" w:rsidRDefault="00515B49">
      <w:pPr>
        <w:pStyle w:val="BodyText"/>
        <w:rPr>
          <w:b/>
          <w:bCs/>
          <w:sz w:val="23"/>
          <w:szCs w:val="23"/>
        </w:rPr>
      </w:pPr>
    </w:p>
    <w:p w14:paraId="43B59FBE" w14:textId="6C1593EF" w:rsidR="00515B49" w:rsidRPr="00BF490E" w:rsidRDefault="00000000" w:rsidP="00D95097">
      <w:pPr>
        <w:pStyle w:val="Body"/>
        <w:widowControl/>
        <w:ind w:right="54"/>
        <w:jc w:val="both"/>
        <w:rPr>
          <w:b/>
          <w:bCs/>
          <w:sz w:val="24"/>
          <w:szCs w:val="24"/>
        </w:rPr>
      </w:pPr>
      <w:hyperlink r:id="rId11" w:history="1">
        <w:r w:rsidR="00991BE5" w:rsidRPr="000B4101">
          <w:rPr>
            <w:rStyle w:val="Hyperlink7"/>
          </w:rPr>
          <w:t>SPECA Working Group on Trade</w:t>
        </w:r>
      </w:hyperlink>
      <w:r w:rsidR="00991BE5">
        <w:rPr>
          <w:sz w:val="24"/>
          <w:szCs w:val="24"/>
        </w:rPr>
        <w:t xml:space="preserve">  </w:t>
      </w:r>
      <w:r w:rsidR="00A34A3F" w:rsidRPr="00BF490E">
        <w:rPr>
          <w:sz w:val="24"/>
          <w:szCs w:val="24"/>
        </w:rPr>
        <w:t xml:space="preserve">and </w:t>
      </w:r>
      <w:hyperlink r:id="rId12" w:history="1">
        <w:r w:rsidR="00D95097" w:rsidRPr="000B4101">
          <w:rPr>
            <w:rStyle w:val="Hyperlink7"/>
          </w:rPr>
          <w:t>SPECA Working Group on Gender and SDGs</w:t>
        </w:r>
      </w:hyperlink>
      <w:r w:rsidR="00D95097">
        <w:rPr>
          <w:sz w:val="24"/>
          <w:szCs w:val="24"/>
        </w:rPr>
        <w:t xml:space="preserve"> </w:t>
      </w:r>
      <w:r w:rsidR="00A34A3F" w:rsidRPr="00BF490E">
        <w:rPr>
          <w:sz w:val="24"/>
          <w:szCs w:val="24"/>
        </w:rPr>
        <w:t xml:space="preserve">will take place on 20 November 2023 in the conference rooms of the </w:t>
      </w:r>
      <w:r w:rsidR="00A34A3F" w:rsidRPr="00BF490E">
        <w:rPr>
          <w:b/>
          <w:bCs/>
          <w:sz w:val="24"/>
          <w:szCs w:val="24"/>
        </w:rPr>
        <w:t xml:space="preserve">Baku Business Center. </w:t>
      </w:r>
    </w:p>
    <w:p w14:paraId="29BE1736" w14:textId="77777777" w:rsidR="00515B49" w:rsidRPr="00BF490E" w:rsidRDefault="00515B49">
      <w:pPr>
        <w:pStyle w:val="Body"/>
        <w:widowControl/>
        <w:ind w:right="54"/>
        <w:jc w:val="both"/>
        <w:rPr>
          <w:b/>
          <w:bCs/>
          <w:sz w:val="24"/>
          <w:szCs w:val="24"/>
        </w:rPr>
      </w:pPr>
    </w:p>
    <w:p w14:paraId="7C8D4EA0" w14:textId="0919B44D" w:rsidR="00515B49" w:rsidRPr="00BF490E" w:rsidRDefault="00000000" w:rsidP="009664C8">
      <w:pPr>
        <w:pStyle w:val="Body"/>
        <w:widowControl/>
        <w:ind w:right="54"/>
        <w:jc w:val="both"/>
        <w:rPr>
          <w:b/>
          <w:bCs/>
          <w:sz w:val="24"/>
          <w:szCs w:val="24"/>
        </w:rPr>
      </w:pPr>
      <w:hyperlink r:id="rId13" w:history="1">
        <w:r w:rsidR="009664C8" w:rsidRPr="000B4101">
          <w:rPr>
            <w:rStyle w:val="Hyperlink7"/>
          </w:rPr>
          <w:t>2023 SPECA Economic Forum</w:t>
        </w:r>
      </w:hyperlink>
      <w:r w:rsidR="009664C8">
        <w:rPr>
          <w:sz w:val="24"/>
          <w:szCs w:val="24"/>
        </w:rPr>
        <w:t xml:space="preserve"> </w:t>
      </w:r>
      <w:r w:rsidR="00A34A3F" w:rsidRPr="00BF490E">
        <w:rPr>
          <w:sz w:val="24"/>
          <w:szCs w:val="24"/>
        </w:rPr>
        <w:t xml:space="preserve">will take place on 21 - 22 November 2023 in the main conference hall of the </w:t>
      </w:r>
      <w:r w:rsidR="00A34A3F" w:rsidRPr="00BF490E">
        <w:rPr>
          <w:b/>
          <w:bCs/>
          <w:sz w:val="24"/>
          <w:szCs w:val="24"/>
        </w:rPr>
        <w:t xml:space="preserve">Baku Business Center. </w:t>
      </w:r>
    </w:p>
    <w:p w14:paraId="540E526D" w14:textId="77777777" w:rsidR="00515B49" w:rsidRPr="00BF490E" w:rsidRDefault="00515B49">
      <w:pPr>
        <w:pStyle w:val="Body"/>
        <w:widowControl/>
        <w:ind w:right="54"/>
        <w:jc w:val="both"/>
        <w:rPr>
          <w:b/>
          <w:bCs/>
          <w:sz w:val="24"/>
          <w:szCs w:val="24"/>
        </w:rPr>
      </w:pPr>
    </w:p>
    <w:p w14:paraId="447CF4A4" w14:textId="1A328245" w:rsidR="00515B49" w:rsidRPr="00BF490E" w:rsidRDefault="00000000" w:rsidP="00120969">
      <w:pPr>
        <w:pStyle w:val="Body"/>
        <w:widowControl/>
        <w:ind w:right="54"/>
        <w:jc w:val="both"/>
        <w:rPr>
          <w:sz w:val="24"/>
          <w:szCs w:val="24"/>
        </w:rPr>
      </w:pPr>
      <w:hyperlink r:id="rId14" w:history="1">
        <w:r w:rsidR="00120969" w:rsidRPr="000B4101">
          <w:rPr>
            <w:rStyle w:val="Hyperlink7"/>
          </w:rPr>
          <w:t>18th session of the SPECA Governing Council</w:t>
        </w:r>
      </w:hyperlink>
      <w:r w:rsidR="00120969">
        <w:rPr>
          <w:sz w:val="24"/>
          <w:szCs w:val="24"/>
        </w:rPr>
        <w:t xml:space="preserve"> </w:t>
      </w:r>
      <w:r w:rsidR="00A34A3F" w:rsidRPr="00BF490E">
        <w:rPr>
          <w:sz w:val="24"/>
          <w:szCs w:val="24"/>
        </w:rPr>
        <w:t>will take place on 23 November 2023 in the</w:t>
      </w:r>
      <w:r w:rsidR="00A34A3F" w:rsidRPr="00BF490E">
        <w:rPr>
          <w:b/>
          <w:bCs/>
          <w:sz w:val="24"/>
          <w:szCs w:val="24"/>
        </w:rPr>
        <w:t xml:space="preserve"> “</w:t>
      </w:r>
      <w:proofErr w:type="spellStart"/>
      <w:r w:rsidR="00BF4476">
        <w:fldChar w:fldCharType="begin"/>
      </w:r>
      <w:r w:rsidR="00BF4476">
        <w:instrText xml:space="preserve"> HYPERLINK "https://www.fourseasons.com/baku/meetings-and-events/function-rooms/first-floor/segah_grand_ballroom/" </w:instrText>
      </w:r>
      <w:r w:rsidR="00BF4476">
        <w:fldChar w:fldCharType="separate"/>
      </w:r>
      <w:r w:rsidR="00A34A3F" w:rsidRPr="00BF490E">
        <w:rPr>
          <w:rStyle w:val="Hyperlink0"/>
        </w:rPr>
        <w:t>Segah</w:t>
      </w:r>
      <w:proofErr w:type="spellEnd"/>
      <w:r w:rsidR="00A34A3F" w:rsidRPr="00BF490E">
        <w:rPr>
          <w:rStyle w:val="Hyperlink0"/>
        </w:rPr>
        <w:t xml:space="preserve"> Grand Ballroom</w:t>
      </w:r>
      <w:r w:rsidR="00BF4476">
        <w:rPr>
          <w:rStyle w:val="Hyperlink0"/>
        </w:rPr>
        <w:fldChar w:fldCharType="end"/>
      </w:r>
      <w:r w:rsidR="00A34A3F" w:rsidRPr="00BF490E">
        <w:rPr>
          <w:b/>
          <w:bCs/>
          <w:sz w:val="24"/>
          <w:szCs w:val="24"/>
        </w:rPr>
        <w:t xml:space="preserve">” of Four Seasons Hotel Baku. </w:t>
      </w:r>
      <w:r w:rsidR="00A34A3F" w:rsidRPr="00BF490E">
        <w:rPr>
          <w:sz w:val="24"/>
          <w:szCs w:val="24"/>
        </w:rPr>
        <w:t xml:space="preserve"> </w:t>
      </w:r>
    </w:p>
    <w:p w14:paraId="08C217A4" w14:textId="77777777" w:rsidR="00515B49" w:rsidRPr="00BF490E" w:rsidRDefault="00515B49">
      <w:pPr>
        <w:pStyle w:val="Body"/>
        <w:widowControl/>
        <w:ind w:right="54"/>
        <w:jc w:val="both"/>
        <w:rPr>
          <w:sz w:val="24"/>
          <w:szCs w:val="24"/>
        </w:rPr>
      </w:pPr>
    </w:p>
    <w:p w14:paraId="19119CD0" w14:textId="77777777" w:rsidR="00515B49" w:rsidRPr="00BF490E" w:rsidRDefault="00A34A3F">
      <w:pPr>
        <w:pStyle w:val="Body"/>
        <w:rPr>
          <w:sz w:val="24"/>
          <w:szCs w:val="24"/>
        </w:rPr>
      </w:pPr>
      <w:r w:rsidRPr="00BF490E">
        <w:rPr>
          <w:sz w:val="24"/>
          <w:szCs w:val="24"/>
        </w:rPr>
        <w:t xml:space="preserve">Baku Business Center: </w:t>
      </w:r>
    </w:p>
    <w:p w14:paraId="53B98DCF" w14:textId="30811C76" w:rsidR="00515B49" w:rsidRPr="00BF490E" w:rsidRDefault="00AC7159">
      <w:pPr>
        <w:pStyle w:val="Body"/>
        <w:rPr>
          <w:rStyle w:val="None"/>
          <w:sz w:val="24"/>
          <w:szCs w:val="24"/>
        </w:rPr>
      </w:pPr>
      <w:r>
        <w:rPr>
          <w:sz w:val="24"/>
          <w:szCs w:val="24"/>
        </w:rPr>
        <w:t xml:space="preserve">Address: </w:t>
      </w:r>
      <w:r w:rsidR="00A34A3F" w:rsidRPr="00BF490E">
        <w:rPr>
          <w:sz w:val="24"/>
          <w:szCs w:val="24"/>
        </w:rPr>
        <w:t xml:space="preserve">Baku, 44 </w:t>
      </w:r>
      <w:proofErr w:type="spellStart"/>
      <w:r w:rsidR="00A34A3F" w:rsidRPr="00BF490E">
        <w:rPr>
          <w:sz w:val="24"/>
          <w:szCs w:val="24"/>
        </w:rPr>
        <w:t>Neftchilar</w:t>
      </w:r>
      <w:proofErr w:type="spellEnd"/>
      <w:r w:rsidR="00A34A3F" w:rsidRPr="00BF490E">
        <w:rPr>
          <w:sz w:val="24"/>
          <w:szCs w:val="24"/>
        </w:rPr>
        <w:t xml:space="preserve"> </w:t>
      </w:r>
      <w:proofErr w:type="spellStart"/>
      <w:r w:rsidR="00A34A3F" w:rsidRPr="00BF490E">
        <w:rPr>
          <w:sz w:val="24"/>
          <w:szCs w:val="24"/>
        </w:rPr>
        <w:t>ave.</w:t>
      </w:r>
      <w:proofErr w:type="spellEnd"/>
      <w:r w:rsidR="00A34A3F" w:rsidRPr="00BF490E">
        <w:rPr>
          <w:sz w:val="24"/>
          <w:szCs w:val="24"/>
        </w:rPr>
        <w:t>, e-mail:</w:t>
      </w:r>
      <w:hyperlink r:id="rId15" w:history="1">
        <w:r w:rsidR="00A34A3F" w:rsidRPr="00BF490E">
          <w:rPr>
            <w:rStyle w:val="Hyperlink1"/>
          </w:rPr>
          <w:t>bbm@bbm-az.com</w:t>
        </w:r>
      </w:hyperlink>
      <w:r w:rsidR="00A34A3F" w:rsidRPr="00BF490E">
        <w:rPr>
          <w:rStyle w:val="Hyperlink1"/>
        </w:rPr>
        <w:t xml:space="preserve"> ; </w:t>
      </w:r>
      <w:hyperlink r:id="rId16" w:history="1">
        <w:r w:rsidR="00A34A3F" w:rsidRPr="00BF490E">
          <w:rPr>
            <w:rStyle w:val="Hyperlink1"/>
          </w:rPr>
          <w:t>aynur.khalilova@bbm-az.com</w:t>
        </w:r>
      </w:hyperlink>
      <w:r w:rsidR="00A34A3F" w:rsidRPr="00BF490E">
        <w:rPr>
          <w:rStyle w:val="Hyperlink1"/>
        </w:rPr>
        <w:t>; tel.: +99412-497-32-40.</w:t>
      </w:r>
    </w:p>
    <w:p w14:paraId="10822B86" w14:textId="77777777" w:rsidR="00515B49" w:rsidRPr="00BF490E" w:rsidRDefault="00515B49">
      <w:pPr>
        <w:pStyle w:val="Body"/>
        <w:rPr>
          <w:sz w:val="24"/>
          <w:szCs w:val="24"/>
        </w:rPr>
      </w:pPr>
    </w:p>
    <w:p w14:paraId="6CCC67AD" w14:textId="77777777" w:rsidR="00515B49" w:rsidRPr="00BF490E" w:rsidRDefault="00A34A3F">
      <w:pPr>
        <w:pStyle w:val="Body"/>
        <w:rPr>
          <w:rStyle w:val="None"/>
          <w:sz w:val="24"/>
          <w:szCs w:val="24"/>
        </w:rPr>
      </w:pPr>
      <w:r w:rsidRPr="00BF490E">
        <w:rPr>
          <w:rStyle w:val="Hyperlink1"/>
        </w:rPr>
        <w:t xml:space="preserve">Four Seasons Hotel Baku: Baku, 1 </w:t>
      </w:r>
      <w:proofErr w:type="spellStart"/>
      <w:r w:rsidRPr="00BF490E">
        <w:rPr>
          <w:rStyle w:val="Hyperlink1"/>
        </w:rPr>
        <w:t>Neftchilar</w:t>
      </w:r>
      <w:proofErr w:type="spellEnd"/>
      <w:r w:rsidRPr="00BF490E">
        <w:rPr>
          <w:rStyle w:val="Hyperlink1"/>
        </w:rPr>
        <w:t xml:space="preserve"> </w:t>
      </w:r>
      <w:proofErr w:type="spellStart"/>
      <w:r w:rsidRPr="00BF490E">
        <w:rPr>
          <w:rStyle w:val="Hyperlink1"/>
        </w:rPr>
        <w:t>ave.</w:t>
      </w:r>
      <w:proofErr w:type="spellEnd"/>
      <w:r w:rsidRPr="00BF490E">
        <w:rPr>
          <w:rStyle w:val="Hyperlink1"/>
        </w:rPr>
        <w:t xml:space="preserve">, e-mail: </w:t>
      </w:r>
      <w:hyperlink r:id="rId17" w:history="1">
        <w:r w:rsidRPr="00BF490E">
          <w:rPr>
            <w:rStyle w:val="Hyperlink2"/>
          </w:rPr>
          <w:t>rashid.gadimaliyev@fourseasons.com</w:t>
        </w:r>
      </w:hyperlink>
    </w:p>
    <w:p w14:paraId="78B25A4B" w14:textId="77777777" w:rsidR="00515B49" w:rsidRPr="00991BE5" w:rsidRDefault="00000000">
      <w:pPr>
        <w:pStyle w:val="Body"/>
        <w:rPr>
          <w:lang w:val="de-CH"/>
        </w:rPr>
      </w:pPr>
      <w:hyperlink r:id="rId18" w:history="1">
        <w:r w:rsidR="00A34A3F" w:rsidRPr="00991BE5">
          <w:rPr>
            <w:rStyle w:val="Hyperlink1"/>
            <w:lang w:val="de-CH"/>
          </w:rPr>
          <w:t>fidan.huseynova@fourseasons.com</w:t>
        </w:r>
      </w:hyperlink>
      <w:r w:rsidR="00A34A3F" w:rsidRPr="00991BE5">
        <w:rPr>
          <w:rStyle w:val="Hyperlink1"/>
          <w:lang w:val="de-CH"/>
        </w:rPr>
        <w:t>; tel.: +99412-404-24-24.</w:t>
      </w:r>
      <w:r w:rsidR="00A34A3F" w:rsidRPr="00991BE5">
        <w:rPr>
          <w:rStyle w:val="None"/>
          <w:rFonts w:ascii="Arial Unicode MS" w:hAnsi="Arial Unicode MS"/>
          <w:lang w:val="de-CH"/>
        </w:rPr>
        <w:br w:type="page"/>
      </w:r>
    </w:p>
    <w:p w14:paraId="6D3EF896" w14:textId="77777777" w:rsidR="00515B49" w:rsidRDefault="00A34A3F">
      <w:pPr>
        <w:pStyle w:val="ListParagraph"/>
        <w:numPr>
          <w:ilvl w:val="0"/>
          <w:numId w:val="3"/>
        </w:numPr>
        <w:rPr>
          <w:b/>
          <w:bCs/>
        </w:rPr>
      </w:pPr>
      <w:r w:rsidRPr="00BF490E">
        <w:rPr>
          <w:b/>
          <w:bCs/>
        </w:rPr>
        <w:lastRenderedPageBreak/>
        <w:t>PARTICIPATION</w:t>
      </w:r>
    </w:p>
    <w:p w14:paraId="0FAAF3CC" w14:textId="77777777" w:rsidR="00604C5D" w:rsidRPr="00BF490E" w:rsidRDefault="00604C5D" w:rsidP="00604C5D">
      <w:pPr>
        <w:pStyle w:val="ListParagraph"/>
        <w:tabs>
          <w:tab w:val="left" w:pos="1314"/>
        </w:tabs>
        <w:ind w:left="567" w:firstLine="0"/>
        <w:rPr>
          <w:b/>
          <w:bCs/>
        </w:rPr>
      </w:pPr>
    </w:p>
    <w:p w14:paraId="23D390C0" w14:textId="77777777" w:rsidR="00515B49" w:rsidRPr="00BF490E" w:rsidRDefault="00A34A3F">
      <w:pPr>
        <w:pStyle w:val="Body"/>
        <w:widowControl/>
        <w:ind w:right="54"/>
        <w:jc w:val="both"/>
        <w:rPr>
          <w:rStyle w:val="None"/>
          <w:sz w:val="24"/>
          <w:szCs w:val="24"/>
        </w:rPr>
      </w:pPr>
      <w:r w:rsidRPr="00BF490E">
        <w:rPr>
          <w:rStyle w:val="Hyperlink1"/>
        </w:rPr>
        <w:t xml:space="preserve">Government representatives of the United Nations member States, representatives of United Nations agencies and </w:t>
      </w:r>
      <w:proofErr w:type="spellStart"/>
      <w:r w:rsidRPr="00BF490E">
        <w:rPr>
          <w:rStyle w:val="Hyperlink1"/>
        </w:rPr>
        <w:t>programmes</w:t>
      </w:r>
      <w:proofErr w:type="spellEnd"/>
      <w:r w:rsidRPr="00BF490E">
        <w:rPr>
          <w:rStyle w:val="Hyperlink1"/>
        </w:rPr>
        <w:t>, relevant international and regional organizations, international financial institutions, donors as well as representatives of the private sector and the academic community are invited to participate in the 2023 SPECA Economic Forum on 21 and 22 November 2023</w:t>
      </w:r>
      <w:r w:rsidR="00EB7EA9">
        <w:rPr>
          <w:rStyle w:val="Hyperlink1"/>
        </w:rPr>
        <w:t xml:space="preserve"> </w:t>
      </w:r>
      <w:r w:rsidR="00EB7EA9" w:rsidRPr="0076259F">
        <w:rPr>
          <w:rStyle w:val="Hyperlink1"/>
        </w:rPr>
        <w:t>in person and online</w:t>
      </w:r>
      <w:r w:rsidRPr="0076259F">
        <w:rPr>
          <w:rStyle w:val="Hyperlink1"/>
        </w:rPr>
        <w:t>.</w:t>
      </w:r>
      <w:r w:rsidRPr="00BF490E">
        <w:rPr>
          <w:rStyle w:val="Hyperlink1"/>
        </w:rPr>
        <w:t xml:space="preserve"> </w:t>
      </w:r>
    </w:p>
    <w:p w14:paraId="0664CBC7" w14:textId="77777777" w:rsidR="00515B49" w:rsidRPr="00BF490E" w:rsidRDefault="00A34A3F">
      <w:pPr>
        <w:pStyle w:val="Body"/>
        <w:widowControl/>
        <w:ind w:right="54"/>
        <w:jc w:val="both"/>
        <w:rPr>
          <w:rStyle w:val="None"/>
          <w:sz w:val="24"/>
          <w:szCs w:val="24"/>
        </w:rPr>
      </w:pPr>
      <w:r w:rsidRPr="00BF490E">
        <w:rPr>
          <w:rStyle w:val="Hyperlink1"/>
        </w:rPr>
        <w:t xml:space="preserve"> </w:t>
      </w:r>
    </w:p>
    <w:p w14:paraId="63EA4358" w14:textId="34BF136B" w:rsidR="00515B49" w:rsidRPr="00BF490E" w:rsidRDefault="00A34A3F">
      <w:pPr>
        <w:pStyle w:val="Body"/>
        <w:widowControl/>
        <w:ind w:right="54"/>
        <w:jc w:val="both"/>
        <w:rPr>
          <w:rStyle w:val="None"/>
          <w:sz w:val="24"/>
          <w:szCs w:val="24"/>
        </w:rPr>
      </w:pPr>
      <w:r w:rsidRPr="00BF490E">
        <w:rPr>
          <w:rStyle w:val="Hyperlink1"/>
        </w:rPr>
        <w:t xml:space="preserve">Representatives of </w:t>
      </w:r>
      <w:r w:rsidR="00604C5D" w:rsidRPr="00BF490E">
        <w:rPr>
          <w:rStyle w:val="Hyperlink1"/>
        </w:rPr>
        <w:t>neighboring</w:t>
      </w:r>
      <w:r w:rsidRPr="00BF490E">
        <w:rPr>
          <w:rStyle w:val="Hyperlink1"/>
        </w:rPr>
        <w:t xml:space="preserve"> countries, other countries interested in supporting the </w:t>
      </w:r>
      <w:proofErr w:type="spellStart"/>
      <w:r w:rsidRPr="00BF490E">
        <w:rPr>
          <w:rStyle w:val="Hyperlink1"/>
        </w:rPr>
        <w:t>Programme</w:t>
      </w:r>
      <w:proofErr w:type="spellEnd"/>
      <w:r w:rsidRPr="00BF490E">
        <w:rPr>
          <w:rStyle w:val="Hyperlink1"/>
        </w:rPr>
        <w:t xml:space="preserve">, United Nations agencies and </w:t>
      </w:r>
      <w:proofErr w:type="spellStart"/>
      <w:r w:rsidRPr="00BF490E">
        <w:rPr>
          <w:rStyle w:val="Hyperlink1"/>
        </w:rPr>
        <w:t>programmes</w:t>
      </w:r>
      <w:proofErr w:type="spellEnd"/>
      <w:r w:rsidRPr="00BF490E">
        <w:rPr>
          <w:rStyle w:val="Hyperlink1"/>
        </w:rPr>
        <w:t xml:space="preserve">, international and regional organizations, international financial </w:t>
      </w:r>
      <w:proofErr w:type="gramStart"/>
      <w:r w:rsidRPr="00BF490E">
        <w:rPr>
          <w:rStyle w:val="Hyperlink1"/>
        </w:rPr>
        <w:t>institutions</w:t>
      </w:r>
      <w:proofErr w:type="gramEnd"/>
      <w:r w:rsidRPr="00BF490E">
        <w:rPr>
          <w:rStyle w:val="Hyperlink1"/>
        </w:rPr>
        <w:t xml:space="preserve"> and donor agencies may attend the eighteenth session of the SPECA Governing Council on 23 November 2023 as observers in</w:t>
      </w:r>
      <w:r w:rsidR="00604C5D">
        <w:rPr>
          <w:rStyle w:val="Hyperlink1"/>
        </w:rPr>
        <w:t>-</w:t>
      </w:r>
      <w:r w:rsidRPr="00BF490E">
        <w:rPr>
          <w:rStyle w:val="Hyperlink1"/>
        </w:rPr>
        <w:t>person</w:t>
      </w:r>
      <w:r w:rsidR="0076259F">
        <w:rPr>
          <w:rStyle w:val="Hyperlink1"/>
        </w:rPr>
        <w:t>.</w:t>
      </w:r>
    </w:p>
    <w:p w14:paraId="2D266DB2" w14:textId="77777777" w:rsidR="00515B49" w:rsidRPr="00BF490E" w:rsidRDefault="00515B49">
      <w:pPr>
        <w:pStyle w:val="Body"/>
        <w:widowControl/>
        <w:ind w:right="54"/>
        <w:jc w:val="both"/>
        <w:rPr>
          <w:sz w:val="24"/>
          <w:szCs w:val="24"/>
        </w:rPr>
      </w:pPr>
    </w:p>
    <w:p w14:paraId="364B20A1" w14:textId="77777777" w:rsidR="00515B49" w:rsidRPr="00BF490E" w:rsidRDefault="00A34A3F">
      <w:pPr>
        <w:pStyle w:val="Heading2"/>
        <w:numPr>
          <w:ilvl w:val="0"/>
          <w:numId w:val="2"/>
        </w:numPr>
        <w:rPr>
          <w:lang w:val="en-US"/>
        </w:rPr>
      </w:pPr>
      <w:r w:rsidRPr="00BF490E">
        <w:rPr>
          <w:lang w:val="en-US"/>
        </w:rPr>
        <w:t xml:space="preserve">CONFERENCE FEE </w:t>
      </w:r>
    </w:p>
    <w:p w14:paraId="7B2F8798" w14:textId="77777777" w:rsidR="00515B49" w:rsidRPr="00BF490E" w:rsidRDefault="00515B49">
      <w:pPr>
        <w:pStyle w:val="Heading2"/>
        <w:tabs>
          <w:tab w:val="left" w:pos="1314"/>
        </w:tabs>
        <w:ind w:left="567"/>
        <w:rPr>
          <w:lang w:val="en-US"/>
        </w:rPr>
      </w:pPr>
    </w:p>
    <w:p w14:paraId="6971BA84" w14:textId="77777777" w:rsidR="00515B49" w:rsidRPr="00BF490E" w:rsidRDefault="00A34A3F">
      <w:pPr>
        <w:pStyle w:val="Body"/>
        <w:widowControl/>
        <w:ind w:right="54"/>
        <w:jc w:val="both"/>
        <w:rPr>
          <w:rStyle w:val="None"/>
          <w:sz w:val="24"/>
          <w:szCs w:val="24"/>
        </w:rPr>
      </w:pPr>
      <w:r w:rsidRPr="00BF490E">
        <w:rPr>
          <w:rStyle w:val="None"/>
          <w:sz w:val="24"/>
          <w:szCs w:val="24"/>
        </w:rPr>
        <w:t xml:space="preserve">No conference fee is charged for participation. </w:t>
      </w:r>
    </w:p>
    <w:p w14:paraId="4B0D5429" w14:textId="77777777" w:rsidR="00515B49" w:rsidRPr="00BF490E" w:rsidRDefault="00A34A3F">
      <w:pPr>
        <w:pStyle w:val="Body"/>
        <w:widowControl/>
        <w:ind w:right="54"/>
        <w:jc w:val="both"/>
        <w:rPr>
          <w:rStyle w:val="None"/>
          <w:sz w:val="24"/>
          <w:szCs w:val="24"/>
        </w:rPr>
      </w:pPr>
      <w:r w:rsidRPr="00BF490E">
        <w:rPr>
          <w:rStyle w:val="None"/>
          <w:b/>
          <w:bCs/>
          <w:sz w:val="24"/>
          <w:szCs w:val="24"/>
        </w:rPr>
        <w:t>Travel and accommodation expenses are borne by the participants.</w:t>
      </w:r>
    </w:p>
    <w:p w14:paraId="59628C8C" w14:textId="77777777" w:rsidR="00515B49" w:rsidRPr="00BF490E" w:rsidRDefault="00515B49">
      <w:pPr>
        <w:pStyle w:val="BodyText"/>
        <w:ind w:right="54"/>
        <w:jc w:val="both"/>
      </w:pPr>
    </w:p>
    <w:p w14:paraId="34B6C707" w14:textId="77777777" w:rsidR="00515B49" w:rsidRPr="00BF490E" w:rsidRDefault="00A34A3F">
      <w:pPr>
        <w:pStyle w:val="Heading2"/>
        <w:numPr>
          <w:ilvl w:val="0"/>
          <w:numId w:val="2"/>
        </w:numPr>
        <w:rPr>
          <w:lang w:val="en-US"/>
        </w:rPr>
      </w:pPr>
      <w:r w:rsidRPr="00BF490E">
        <w:rPr>
          <w:lang w:val="en-US"/>
        </w:rPr>
        <w:t>REGISTRATION</w:t>
      </w:r>
    </w:p>
    <w:p w14:paraId="62FE2E29" w14:textId="77777777" w:rsidR="00515B49" w:rsidRPr="00BF490E" w:rsidRDefault="00515B49">
      <w:pPr>
        <w:pStyle w:val="Heading2"/>
        <w:tabs>
          <w:tab w:val="left" w:pos="1314"/>
        </w:tabs>
        <w:ind w:left="901" w:hanging="901"/>
        <w:jc w:val="left"/>
        <w:rPr>
          <w:lang w:val="en-US"/>
        </w:rPr>
      </w:pPr>
    </w:p>
    <w:p w14:paraId="4C3DB3D6" w14:textId="6E0AF799" w:rsidR="00515B49" w:rsidRPr="00BF490E" w:rsidRDefault="00A34A3F" w:rsidP="00803C42">
      <w:pPr>
        <w:pStyle w:val="Body"/>
        <w:widowControl/>
        <w:ind w:right="54"/>
        <w:jc w:val="both"/>
        <w:rPr>
          <w:rStyle w:val="Hyperlink3"/>
        </w:rPr>
      </w:pPr>
      <w:r w:rsidRPr="00BF490E">
        <w:rPr>
          <w:rStyle w:val="Hyperlink1"/>
        </w:rPr>
        <w:t xml:space="preserve">Participants are invited to register </w:t>
      </w:r>
      <w:hyperlink r:id="rId19" w:history="1">
        <w:r w:rsidR="0036117E" w:rsidRPr="001B7165">
          <w:rPr>
            <w:rStyle w:val="Hyperlink7"/>
          </w:rPr>
          <w:t>online</w:t>
        </w:r>
      </w:hyperlink>
      <w:r w:rsidR="0036117E" w:rsidRPr="001B7165">
        <w:rPr>
          <w:rStyle w:val="Hyperlink7"/>
        </w:rPr>
        <w:t xml:space="preserve"> </w:t>
      </w:r>
      <w:r w:rsidR="0036117E">
        <w:rPr>
          <w:rStyle w:val="Hyperlink1"/>
        </w:rPr>
        <w:t xml:space="preserve"> </w:t>
      </w:r>
      <w:r w:rsidRPr="00BF490E">
        <w:rPr>
          <w:rStyle w:val="Hyperlink1"/>
        </w:rPr>
        <w:t xml:space="preserve">by </w:t>
      </w:r>
      <w:r w:rsidRPr="0076259F">
        <w:rPr>
          <w:rStyle w:val="None"/>
          <w:b/>
          <w:bCs/>
          <w:sz w:val="24"/>
          <w:szCs w:val="24"/>
          <w:u w:val="single"/>
        </w:rPr>
        <w:t>1</w:t>
      </w:r>
      <w:r w:rsidR="00F7784A" w:rsidRPr="0076259F">
        <w:rPr>
          <w:rStyle w:val="None"/>
          <w:b/>
          <w:bCs/>
          <w:sz w:val="24"/>
          <w:szCs w:val="24"/>
          <w:u w:val="single"/>
        </w:rPr>
        <w:t>0</w:t>
      </w:r>
      <w:r w:rsidRPr="0076259F">
        <w:rPr>
          <w:rStyle w:val="None"/>
          <w:b/>
          <w:bCs/>
          <w:sz w:val="24"/>
          <w:szCs w:val="24"/>
          <w:u w:val="single"/>
        </w:rPr>
        <w:t xml:space="preserve"> November 2023</w:t>
      </w:r>
      <w:r w:rsidRPr="00BF490E">
        <w:rPr>
          <w:rStyle w:val="None"/>
          <w:b/>
          <w:bCs/>
          <w:sz w:val="24"/>
          <w:szCs w:val="24"/>
        </w:rPr>
        <w:t xml:space="preserve"> </w:t>
      </w:r>
      <w:r w:rsidRPr="00BF490E">
        <w:rPr>
          <w:rStyle w:val="Hyperlink1"/>
        </w:rPr>
        <w:t xml:space="preserve">at the latest. For more </w:t>
      </w:r>
      <w:proofErr w:type="gramStart"/>
      <w:r w:rsidRPr="00BF490E">
        <w:rPr>
          <w:rStyle w:val="Hyperlink1"/>
        </w:rPr>
        <w:t>information</w:t>
      </w:r>
      <w:proofErr w:type="gramEnd"/>
      <w:r w:rsidRPr="00BF490E">
        <w:rPr>
          <w:rStyle w:val="Hyperlink1"/>
        </w:rPr>
        <w:t xml:space="preserve"> please contact </w:t>
      </w:r>
      <w:r w:rsidRPr="00BF490E">
        <w:rPr>
          <w:rStyle w:val="None"/>
          <w:b/>
          <w:bCs/>
          <w:sz w:val="24"/>
          <w:szCs w:val="24"/>
        </w:rPr>
        <w:t>Ms. Mijidgombo Oyunjargal</w:t>
      </w:r>
      <w:r w:rsidRPr="00BF490E">
        <w:rPr>
          <w:rStyle w:val="Hyperlink1"/>
        </w:rPr>
        <w:t xml:space="preserve"> </w:t>
      </w:r>
      <w:r w:rsidRPr="000C4D99">
        <w:rPr>
          <w:rStyle w:val="Hyperlink1"/>
          <w:b/>
          <w:bCs/>
        </w:rPr>
        <w:t>(</w:t>
      </w:r>
      <w:r w:rsidRPr="000C4D99">
        <w:rPr>
          <w:rStyle w:val="None"/>
          <w:sz w:val="24"/>
          <w:szCs w:val="24"/>
        </w:rPr>
        <w:t>e-mail:</w:t>
      </w:r>
      <w:r w:rsidRPr="000C4D99">
        <w:rPr>
          <w:rStyle w:val="None"/>
          <w:b/>
          <w:bCs/>
          <w:sz w:val="24"/>
          <w:szCs w:val="24"/>
        </w:rPr>
        <w:t xml:space="preserve"> </w:t>
      </w:r>
      <w:hyperlink r:id="rId20" w:history="1">
        <w:r w:rsidRPr="000C4D99">
          <w:rPr>
            <w:rStyle w:val="Hyperlink4"/>
            <w:b w:val="0"/>
            <w:bCs w:val="0"/>
          </w:rPr>
          <w:t>mijidgombo.oyunjargal@un.org</w:t>
        </w:r>
      </w:hyperlink>
      <w:r w:rsidRPr="000C4D99">
        <w:rPr>
          <w:rStyle w:val="Hyperlink1"/>
          <w:b/>
          <w:bCs/>
        </w:rPr>
        <w:t>).</w:t>
      </w:r>
    </w:p>
    <w:p w14:paraId="7628E385" w14:textId="77777777" w:rsidR="00515B49" w:rsidRPr="00BF490E" w:rsidRDefault="00515B49">
      <w:pPr>
        <w:pStyle w:val="Heading2"/>
        <w:tabs>
          <w:tab w:val="left" w:pos="1314"/>
        </w:tabs>
        <w:ind w:left="450"/>
        <w:jc w:val="right"/>
        <w:rPr>
          <w:lang w:val="en-US"/>
        </w:rPr>
      </w:pPr>
    </w:p>
    <w:p w14:paraId="19AD49CC" w14:textId="77777777" w:rsidR="00515B49" w:rsidRPr="00BF490E" w:rsidRDefault="00A34A3F">
      <w:pPr>
        <w:pStyle w:val="Heading2"/>
        <w:numPr>
          <w:ilvl w:val="0"/>
          <w:numId w:val="2"/>
        </w:numPr>
        <w:rPr>
          <w:lang w:val="en-US"/>
        </w:rPr>
      </w:pPr>
      <w:r w:rsidRPr="00BF490E">
        <w:rPr>
          <w:lang w:val="en-US"/>
        </w:rPr>
        <w:t>PASSPORTS AND VISAS</w:t>
      </w:r>
    </w:p>
    <w:p w14:paraId="27F4E0EA" w14:textId="77777777" w:rsidR="00515B49" w:rsidRPr="00BF490E" w:rsidRDefault="00515B49">
      <w:pPr>
        <w:pStyle w:val="Heading2"/>
        <w:tabs>
          <w:tab w:val="left" w:pos="1314"/>
        </w:tabs>
        <w:ind w:left="0"/>
        <w:rPr>
          <w:lang w:val="en-US"/>
        </w:rPr>
      </w:pPr>
    </w:p>
    <w:p w14:paraId="7865479F" w14:textId="77777777" w:rsidR="00B22D4D" w:rsidRPr="00B22D4D" w:rsidRDefault="00A34A3F" w:rsidP="00B22D4D">
      <w:pPr>
        <w:pStyle w:val="Body"/>
        <w:jc w:val="both"/>
        <w:rPr>
          <w:b/>
          <w:bCs/>
          <w:sz w:val="24"/>
          <w:szCs w:val="24"/>
        </w:rPr>
      </w:pPr>
      <w:r w:rsidRPr="00BF490E">
        <w:rPr>
          <w:rStyle w:val="None"/>
          <w:sz w:val="24"/>
          <w:szCs w:val="24"/>
        </w:rPr>
        <w:t xml:space="preserve">All travelers must have a passport valid more than 6 month after the entering Azerbaijan. Please check visa requirements to enter Azerbaijan in the link: </w:t>
      </w:r>
      <w:hyperlink r:id="rId21" w:history="1">
        <w:r w:rsidRPr="00BF490E">
          <w:rPr>
            <w:rStyle w:val="Hyperlink3"/>
          </w:rPr>
          <w:t>https://evisa.gov.az</w:t>
        </w:r>
      </w:hyperlink>
      <w:r w:rsidRPr="00BF490E">
        <w:rPr>
          <w:rStyle w:val="None"/>
          <w:sz w:val="24"/>
          <w:szCs w:val="24"/>
        </w:rPr>
        <w:t xml:space="preserve">. Information regarding the rules and procedures for obtaining a visa of the Republic of Azerbaijan can be accessed on the website: </w:t>
      </w:r>
      <w:hyperlink r:id="rId22" w:history="1">
        <w:r w:rsidR="00B22D4D" w:rsidRPr="00B22D4D">
          <w:rPr>
            <w:rStyle w:val="Hyperlink"/>
            <w:b/>
            <w:bCs/>
            <w:sz w:val="24"/>
            <w:szCs w:val="24"/>
          </w:rPr>
          <w:t>https://mfa.gov.az/en/category/visa/visa-free-countries</w:t>
        </w:r>
      </w:hyperlink>
    </w:p>
    <w:p w14:paraId="60799E10" w14:textId="77777777" w:rsidR="00515B49" w:rsidRPr="00BF490E" w:rsidRDefault="00515B49">
      <w:pPr>
        <w:pStyle w:val="BodyText"/>
        <w:ind w:right="54"/>
        <w:jc w:val="both"/>
      </w:pPr>
    </w:p>
    <w:p w14:paraId="34B1BD08" w14:textId="77777777" w:rsidR="00515B49" w:rsidRPr="00BF490E" w:rsidRDefault="00A34A3F">
      <w:pPr>
        <w:pStyle w:val="Body"/>
        <w:widowControl/>
        <w:suppressAutoHyphens/>
        <w:jc w:val="both"/>
        <w:rPr>
          <w:rStyle w:val="None"/>
          <w:sz w:val="24"/>
          <w:szCs w:val="24"/>
        </w:rPr>
      </w:pPr>
      <w:r w:rsidRPr="00BF490E">
        <w:rPr>
          <w:rStyle w:val="None"/>
          <w:sz w:val="24"/>
          <w:szCs w:val="24"/>
        </w:rPr>
        <w:t xml:space="preserve">Please be advised that participants are requested to contact Diplomatic/Consular Missions of the Republic of Azerbaijan in the respective countries for entry visa requirements prior to departure to the Republic of Azerbaijan, if necessary. </w:t>
      </w:r>
    </w:p>
    <w:p w14:paraId="21ADA0FE" w14:textId="77777777" w:rsidR="00515B49" w:rsidRPr="00BF490E" w:rsidRDefault="00515B49">
      <w:pPr>
        <w:pStyle w:val="Body"/>
        <w:jc w:val="both"/>
        <w:rPr>
          <w:sz w:val="24"/>
          <w:szCs w:val="24"/>
        </w:rPr>
      </w:pPr>
    </w:p>
    <w:p w14:paraId="1D05F5E2" w14:textId="77777777" w:rsidR="00515B49" w:rsidRPr="00BF490E" w:rsidRDefault="00A34A3F">
      <w:pPr>
        <w:pStyle w:val="Body"/>
        <w:widowControl/>
        <w:suppressAutoHyphens/>
        <w:jc w:val="both"/>
        <w:rPr>
          <w:rStyle w:val="None"/>
          <w:sz w:val="24"/>
          <w:szCs w:val="24"/>
          <w:shd w:val="clear" w:color="auto" w:fill="FFFF00"/>
        </w:rPr>
      </w:pPr>
      <w:r w:rsidRPr="00BF490E">
        <w:rPr>
          <w:rStyle w:val="None"/>
          <w:sz w:val="24"/>
          <w:szCs w:val="24"/>
        </w:rPr>
        <w:t xml:space="preserve">Participants who require a visa for entry into the Republic of Azerbaijan are strongly recommended to complete the visa application process immediately. Visa applications should be submitted through the closest embassy. </w:t>
      </w:r>
    </w:p>
    <w:p w14:paraId="08B6AF21" w14:textId="77777777" w:rsidR="00515B49" w:rsidRPr="00BF490E" w:rsidRDefault="00515B49">
      <w:pPr>
        <w:pStyle w:val="Body"/>
        <w:jc w:val="both"/>
        <w:rPr>
          <w:sz w:val="24"/>
          <w:szCs w:val="24"/>
        </w:rPr>
      </w:pPr>
    </w:p>
    <w:p w14:paraId="6369382A" w14:textId="77777777" w:rsidR="00515B49" w:rsidRPr="00BF490E" w:rsidRDefault="00A34A3F">
      <w:pPr>
        <w:pStyle w:val="Body"/>
        <w:widowControl/>
        <w:suppressAutoHyphens/>
        <w:jc w:val="both"/>
        <w:rPr>
          <w:rStyle w:val="None"/>
          <w:sz w:val="24"/>
          <w:szCs w:val="24"/>
        </w:rPr>
      </w:pPr>
      <w:r w:rsidRPr="00BF490E">
        <w:rPr>
          <w:rStyle w:val="None"/>
          <w:sz w:val="24"/>
          <w:szCs w:val="24"/>
        </w:rPr>
        <w:t xml:space="preserve">It should also be noted that a visa on arrival (e-Visa) can be granted to participants from eligible countries. For more information, please visit the Electronic Visa Portal of the Republic of Azerbaijan: </w:t>
      </w:r>
      <w:hyperlink r:id="rId23" w:history="1">
        <w:r w:rsidRPr="00BF490E">
          <w:rPr>
            <w:rStyle w:val="Hyperlink3"/>
          </w:rPr>
          <w:t>https://evisa.gov.az/</w:t>
        </w:r>
      </w:hyperlink>
      <w:r w:rsidRPr="00BF490E">
        <w:rPr>
          <w:rStyle w:val="None"/>
          <w:sz w:val="24"/>
          <w:szCs w:val="24"/>
        </w:rPr>
        <w:t xml:space="preserve"> and follow step-by-step instructions provided at the website. </w:t>
      </w:r>
    </w:p>
    <w:p w14:paraId="569C7F6B" w14:textId="77777777" w:rsidR="00515B49" w:rsidRPr="00BF490E" w:rsidRDefault="00515B49">
      <w:pPr>
        <w:pStyle w:val="ListParagraph"/>
        <w:rPr>
          <w:sz w:val="24"/>
          <w:szCs w:val="24"/>
        </w:rPr>
      </w:pPr>
    </w:p>
    <w:p w14:paraId="4CD115BF" w14:textId="77777777" w:rsidR="00515B49" w:rsidRPr="00BF490E" w:rsidRDefault="00000000">
      <w:pPr>
        <w:pStyle w:val="Body"/>
        <w:widowControl/>
        <w:numPr>
          <w:ilvl w:val="1"/>
          <w:numId w:val="5"/>
        </w:numPr>
        <w:suppressAutoHyphens/>
        <w:jc w:val="both"/>
        <w:rPr>
          <w:sz w:val="24"/>
          <w:szCs w:val="24"/>
        </w:rPr>
      </w:pPr>
      <w:hyperlink r:id="rId24" w:history="1">
        <w:r w:rsidR="00A34A3F" w:rsidRPr="00BF490E">
          <w:rPr>
            <w:rStyle w:val="Link"/>
            <w:sz w:val="24"/>
            <w:szCs w:val="24"/>
          </w:rPr>
          <w:t>Countries Eligible for e-Visa | Republic of Azerbaijan Official Electronic Visa Portal (evisa.gov.az)</w:t>
        </w:r>
      </w:hyperlink>
      <w:r w:rsidR="00A34A3F" w:rsidRPr="00BF490E">
        <w:rPr>
          <w:sz w:val="24"/>
          <w:szCs w:val="24"/>
        </w:rPr>
        <w:t xml:space="preserve"> </w:t>
      </w:r>
    </w:p>
    <w:p w14:paraId="0C3C0D1E" w14:textId="77777777" w:rsidR="00515B49" w:rsidRPr="00BF490E" w:rsidRDefault="00A34A3F">
      <w:pPr>
        <w:pStyle w:val="Body"/>
        <w:widowControl/>
        <w:numPr>
          <w:ilvl w:val="1"/>
          <w:numId w:val="5"/>
        </w:numPr>
        <w:suppressAutoHyphens/>
        <w:jc w:val="both"/>
        <w:rPr>
          <w:sz w:val="24"/>
          <w:szCs w:val="24"/>
        </w:rPr>
      </w:pPr>
      <w:r w:rsidRPr="00BF490E">
        <w:rPr>
          <w:sz w:val="24"/>
          <w:szCs w:val="24"/>
        </w:rPr>
        <w:t>Countries with visa-free stay:</w:t>
      </w:r>
    </w:p>
    <w:p w14:paraId="76CFEB5F" w14:textId="77777777" w:rsidR="00515B49" w:rsidRPr="00BF490E" w:rsidRDefault="00A34A3F">
      <w:pPr>
        <w:pStyle w:val="Body"/>
        <w:widowControl/>
        <w:spacing w:after="200" w:line="276" w:lineRule="auto"/>
      </w:pPr>
      <w:r w:rsidRPr="00BF490E">
        <w:rPr>
          <w:rStyle w:val="None"/>
          <w:rFonts w:ascii="Arial Unicode MS" w:hAnsi="Arial Unicode MS"/>
          <w:sz w:val="24"/>
          <w:szCs w:val="24"/>
        </w:rPr>
        <w:br w:type="page"/>
      </w:r>
    </w:p>
    <w:tbl>
      <w:tblPr>
        <w:tblW w:w="89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2"/>
        <w:gridCol w:w="2340"/>
        <w:gridCol w:w="6043"/>
      </w:tblGrid>
      <w:tr w:rsidR="00515B49" w:rsidRPr="00BF490E" w14:paraId="4053EBDB" w14:textId="77777777">
        <w:trPr>
          <w:trHeight w:val="141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185938D" w14:textId="77777777" w:rsidR="00515B49" w:rsidRPr="00BF490E" w:rsidRDefault="00A34A3F">
            <w:pPr>
              <w:pStyle w:val="Body"/>
            </w:pPr>
            <w:r w:rsidRPr="00BF490E">
              <w:rPr>
                <w:rStyle w:val="None"/>
                <w:rFonts w:ascii="Cambria" w:hAnsi="Cambria"/>
                <w:sz w:val="24"/>
                <w:szCs w:val="24"/>
              </w:rPr>
              <w:lastRenderedPageBreak/>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C7A3B67" w14:textId="77777777" w:rsidR="00515B49" w:rsidRPr="00BF490E" w:rsidRDefault="00A34A3F">
            <w:pPr>
              <w:pStyle w:val="Body"/>
            </w:pPr>
            <w:r w:rsidRPr="00BF490E">
              <w:rPr>
                <w:rStyle w:val="None"/>
                <w:rFonts w:ascii="Cambria" w:hAnsi="Cambria"/>
                <w:b/>
                <w:bCs/>
                <w:sz w:val="24"/>
                <w:szCs w:val="24"/>
              </w:rPr>
              <w:t>Name of country                                                       </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459438" w14:textId="77777777" w:rsidR="00515B49" w:rsidRPr="00BF490E" w:rsidRDefault="00A34A3F">
            <w:pPr>
              <w:pStyle w:val="Body"/>
            </w:pPr>
            <w:r w:rsidRPr="00BF490E">
              <w:rPr>
                <w:rStyle w:val="None"/>
                <w:rFonts w:ascii="Cambria" w:hAnsi="Cambria"/>
                <w:b/>
                <w:bCs/>
                <w:sz w:val="24"/>
                <w:szCs w:val="24"/>
              </w:rPr>
              <w:t>Period of visa-free stay between two countries</w:t>
            </w:r>
          </w:p>
        </w:tc>
      </w:tr>
      <w:tr w:rsidR="00515B49" w:rsidRPr="00BF490E" w14:paraId="7FF32BFA"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E8BFD48" w14:textId="77777777" w:rsidR="00515B49" w:rsidRPr="00BF490E" w:rsidRDefault="00A34A3F">
            <w:pPr>
              <w:pStyle w:val="Body"/>
              <w:jc w:val="center"/>
            </w:pPr>
            <w:r w:rsidRPr="00BF490E">
              <w:rPr>
                <w:rStyle w:val="None"/>
                <w:rFonts w:ascii="Cambria" w:hAnsi="Cambria"/>
                <w:sz w:val="24"/>
                <w:szCs w:val="24"/>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B80B35D" w14:textId="77777777" w:rsidR="00515B49" w:rsidRPr="00BF490E" w:rsidRDefault="00A34A3F">
            <w:pPr>
              <w:pStyle w:val="Body"/>
            </w:pPr>
            <w:r w:rsidRPr="00BF490E">
              <w:rPr>
                <w:rStyle w:val="None"/>
                <w:rFonts w:ascii="Cambria" w:hAnsi="Cambria"/>
                <w:sz w:val="24"/>
                <w:szCs w:val="24"/>
              </w:rPr>
              <w:t>Republic of Belarus</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36DA22B" w14:textId="77777777" w:rsidR="00515B49" w:rsidRPr="00BF490E" w:rsidRDefault="00A34A3F">
            <w:pPr>
              <w:pStyle w:val="Body"/>
            </w:pPr>
            <w:r w:rsidRPr="00BF490E">
              <w:rPr>
                <w:rStyle w:val="None"/>
                <w:rFonts w:ascii="Cambria" w:hAnsi="Cambria"/>
                <w:sz w:val="24"/>
                <w:szCs w:val="24"/>
              </w:rPr>
              <w:t>90 days</w:t>
            </w:r>
          </w:p>
        </w:tc>
      </w:tr>
      <w:tr w:rsidR="00515B49" w:rsidRPr="00BF490E" w14:paraId="1297F908"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EEB064A" w14:textId="77777777" w:rsidR="00515B49" w:rsidRPr="00BF490E" w:rsidRDefault="00A34A3F">
            <w:pPr>
              <w:pStyle w:val="Body"/>
              <w:jc w:val="center"/>
            </w:pPr>
            <w:r w:rsidRPr="00BF490E">
              <w:rPr>
                <w:rStyle w:val="None"/>
                <w:rFonts w:ascii="Cambria" w:hAnsi="Cambria"/>
                <w:sz w:val="24"/>
                <w:szCs w:val="24"/>
              </w:rPr>
              <w:t>2</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95D1117" w14:textId="77777777" w:rsidR="00515B49" w:rsidRPr="00BF490E" w:rsidRDefault="00A34A3F">
            <w:pPr>
              <w:pStyle w:val="Body"/>
            </w:pPr>
            <w:r w:rsidRPr="00BF490E">
              <w:rPr>
                <w:rStyle w:val="None"/>
                <w:rFonts w:ascii="Cambria" w:hAnsi="Cambria"/>
                <w:sz w:val="24"/>
                <w:szCs w:val="24"/>
              </w:rPr>
              <w:t>Georgia</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265486A" w14:textId="77777777" w:rsidR="00515B49" w:rsidRPr="00BF490E" w:rsidRDefault="00A34A3F">
            <w:pPr>
              <w:pStyle w:val="Body"/>
            </w:pPr>
            <w:r w:rsidRPr="00BF490E">
              <w:rPr>
                <w:rStyle w:val="None"/>
                <w:rFonts w:ascii="Cambria" w:hAnsi="Cambria"/>
                <w:sz w:val="24"/>
                <w:szCs w:val="24"/>
              </w:rPr>
              <w:t>90 days</w:t>
            </w:r>
          </w:p>
        </w:tc>
      </w:tr>
      <w:tr w:rsidR="00515B49" w:rsidRPr="00BF490E" w14:paraId="20409C13" w14:textId="77777777">
        <w:trPr>
          <w:trHeight w:val="57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B39584F" w14:textId="77777777" w:rsidR="00515B49" w:rsidRPr="00BF490E" w:rsidRDefault="00A34A3F">
            <w:pPr>
              <w:pStyle w:val="Body"/>
              <w:jc w:val="center"/>
            </w:pPr>
            <w:r w:rsidRPr="00BF490E">
              <w:rPr>
                <w:rStyle w:val="None"/>
                <w:rFonts w:ascii="Cambria" w:hAnsi="Cambria"/>
                <w:sz w:val="24"/>
                <w:szCs w:val="24"/>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1FDB594" w14:textId="77777777" w:rsidR="00515B49" w:rsidRPr="00BF490E" w:rsidRDefault="00A34A3F">
            <w:pPr>
              <w:pStyle w:val="Body"/>
            </w:pPr>
            <w:r w:rsidRPr="00BF490E">
              <w:rPr>
                <w:rStyle w:val="None"/>
                <w:rFonts w:ascii="Cambria" w:hAnsi="Cambria"/>
                <w:sz w:val="24"/>
                <w:szCs w:val="24"/>
              </w:rPr>
              <w:t>Republic of Kazakhstan</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2BB160" w14:textId="77777777" w:rsidR="00515B49" w:rsidRPr="00BF490E" w:rsidRDefault="00A34A3F">
            <w:pPr>
              <w:pStyle w:val="Body"/>
            </w:pPr>
            <w:r w:rsidRPr="00BF490E">
              <w:rPr>
                <w:rStyle w:val="None"/>
                <w:rFonts w:ascii="Cambria" w:hAnsi="Cambria"/>
                <w:sz w:val="24"/>
                <w:szCs w:val="24"/>
              </w:rPr>
              <w:t>90 days</w:t>
            </w:r>
          </w:p>
        </w:tc>
      </w:tr>
      <w:tr w:rsidR="00515B49" w:rsidRPr="00BF490E" w14:paraId="7EBB7B80"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9B04377" w14:textId="77777777" w:rsidR="00515B49" w:rsidRPr="00BF490E" w:rsidRDefault="00A34A3F">
            <w:pPr>
              <w:pStyle w:val="Body"/>
              <w:jc w:val="center"/>
            </w:pPr>
            <w:r w:rsidRPr="00BF490E">
              <w:rPr>
                <w:rStyle w:val="None"/>
                <w:rFonts w:ascii="Cambria" w:hAnsi="Cambria"/>
                <w:sz w:val="24"/>
                <w:szCs w:val="24"/>
              </w:rPr>
              <w:t>4</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A191FC6" w14:textId="77777777" w:rsidR="00515B49" w:rsidRPr="00BF490E" w:rsidRDefault="00A34A3F">
            <w:pPr>
              <w:pStyle w:val="Body"/>
            </w:pPr>
            <w:r w:rsidRPr="00BF490E">
              <w:rPr>
                <w:rStyle w:val="None"/>
                <w:rFonts w:ascii="Cambria" w:hAnsi="Cambria"/>
                <w:sz w:val="24"/>
                <w:szCs w:val="24"/>
              </w:rPr>
              <w:t>Kyrgyz Republic</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0E4A5DB" w14:textId="77777777" w:rsidR="00515B49" w:rsidRPr="00BF490E" w:rsidRDefault="00A34A3F">
            <w:pPr>
              <w:pStyle w:val="Body"/>
            </w:pPr>
            <w:r w:rsidRPr="00BF490E">
              <w:rPr>
                <w:rStyle w:val="None"/>
                <w:rFonts w:ascii="Cambria" w:hAnsi="Cambria"/>
                <w:sz w:val="24"/>
                <w:szCs w:val="24"/>
              </w:rPr>
              <w:t>90 days</w:t>
            </w:r>
          </w:p>
        </w:tc>
      </w:tr>
      <w:tr w:rsidR="00515B49" w:rsidRPr="00BF490E" w14:paraId="73A3FED1"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97DDF7F" w14:textId="77777777" w:rsidR="00515B49" w:rsidRPr="00BF490E" w:rsidRDefault="00A34A3F">
            <w:pPr>
              <w:pStyle w:val="Body"/>
              <w:jc w:val="center"/>
            </w:pPr>
            <w:r w:rsidRPr="00BF490E">
              <w:rPr>
                <w:rStyle w:val="None"/>
                <w:rFonts w:ascii="Cambria" w:hAnsi="Cambria"/>
                <w:sz w:val="24"/>
                <w:szCs w:val="24"/>
              </w:rPr>
              <w:t>5</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CF41108" w14:textId="77777777" w:rsidR="00515B49" w:rsidRPr="00BF490E" w:rsidRDefault="00A34A3F">
            <w:pPr>
              <w:pStyle w:val="Body"/>
            </w:pPr>
            <w:r w:rsidRPr="00BF490E">
              <w:rPr>
                <w:rStyle w:val="None"/>
                <w:rFonts w:ascii="Cambria" w:hAnsi="Cambria"/>
                <w:sz w:val="24"/>
                <w:szCs w:val="24"/>
              </w:rPr>
              <w:t>Republic of Moldova</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A3E5085" w14:textId="77777777" w:rsidR="00515B49" w:rsidRPr="00BF490E" w:rsidRDefault="00A34A3F">
            <w:pPr>
              <w:pStyle w:val="Body"/>
            </w:pPr>
            <w:r w:rsidRPr="00BF490E">
              <w:rPr>
                <w:rStyle w:val="None"/>
                <w:rFonts w:ascii="Cambria" w:hAnsi="Cambria"/>
                <w:sz w:val="24"/>
                <w:szCs w:val="24"/>
              </w:rPr>
              <w:t>90 days</w:t>
            </w:r>
          </w:p>
        </w:tc>
      </w:tr>
      <w:tr w:rsidR="00515B49" w:rsidRPr="00BF490E" w14:paraId="06D1AD7D" w14:textId="77777777">
        <w:trPr>
          <w:trHeight w:val="57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5738578" w14:textId="77777777" w:rsidR="00515B49" w:rsidRPr="00BF490E" w:rsidRDefault="00A34A3F">
            <w:pPr>
              <w:pStyle w:val="Body"/>
              <w:jc w:val="center"/>
            </w:pPr>
            <w:r w:rsidRPr="00BF490E">
              <w:rPr>
                <w:rStyle w:val="None"/>
                <w:rFonts w:ascii="Cambria" w:hAnsi="Cambria"/>
                <w:sz w:val="24"/>
                <w:szCs w:val="24"/>
              </w:rPr>
              <w:t>6</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BD43C03" w14:textId="77777777" w:rsidR="00515B49" w:rsidRPr="00BF490E" w:rsidRDefault="00A34A3F">
            <w:pPr>
              <w:pStyle w:val="Body"/>
            </w:pPr>
            <w:r w:rsidRPr="00BF490E">
              <w:rPr>
                <w:rStyle w:val="None"/>
                <w:rFonts w:ascii="Cambria" w:hAnsi="Cambria"/>
                <w:sz w:val="24"/>
                <w:szCs w:val="24"/>
              </w:rPr>
              <w:t>Republic of Uzbekistan</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80F1CD3" w14:textId="77777777" w:rsidR="00515B49" w:rsidRPr="00BF490E" w:rsidRDefault="00A34A3F">
            <w:pPr>
              <w:pStyle w:val="Body"/>
            </w:pPr>
            <w:r w:rsidRPr="00BF490E">
              <w:rPr>
                <w:rStyle w:val="None"/>
                <w:rFonts w:ascii="Cambria" w:hAnsi="Cambria"/>
                <w:sz w:val="24"/>
                <w:szCs w:val="24"/>
              </w:rPr>
              <w:t>90 days</w:t>
            </w:r>
          </w:p>
        </w:tc>
      </w:tr>
      <w:tr w:rsidR="00515B49" w:rsidRPr="00BF490E" w14:paraId="44CF3FD8"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4F937ED" w14:textId="77777777" w:rsidR="00515B49" w:rsidRPr="00BF490E" w:rsidRDefault="00A34A3F">
            <w:pPr>
              <w:pStyle w:val="Body"/>
              <w:jc w:val="center"/>
            </w:pPr>
            <w:r w:rsidRPr="00BF490E">
              <w:rPr>
                <w:rStyle w:val="None"/>
                <w:rFonts w:ascii="Cambria" w:hAnsi="Cambria"/>
                <w:sz w:val="24"/>
                <w:szCs w:val="24"/>
              </w:rPr>
              <w:t>7</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7E35CAF" w14:textId="77777777" w:rsidR="00515B49" w:rsidRPr="00BF490E" w:rsidRDefault="00A34A3F">
            <w:pPr>
              <w:pStyle w:val="Body"/>
            </w:pPr>
            <w:r w:rsidRPr="00BF490E">
              <w:rPr>
                <w:rStyle w:val="None"/>
                <w:rFonts w:ascii="Cambria" w:hAnsi="Cambria"/>
                <w:sz w:val="24"/>
                <w:szCs w:val="24"/>
              </w:rPr>
              <w:t>Russian Federation</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8677A65" w14:textId="77777777" w:rsidR="00515B49" w:rsidRPr="00BF490E" w:rsidRDefault="00A34A3F">
            <w:pPr>
              <w:pStyle w:val="Body"/>
            </w:pPr>
            <w:r w:rsidRPr="00BF490E">
              <w:rPr>
                <w:rStyle w:val="None"/>
                <w:rFonts w:ascii="Cambria" w:hAnsi="Cambria"/>
                <w:sz w:val="24"/>
                <w:szCs w:val="24"/>
              </w:rPr>
              <w:t>90 days</w:t>
            </w:r>
          </w:p>
        </w:tc>
      </w:tr>
      <w:tr w:rsidR="00515B49" w:rsidRPr="00BF490E" w14:paraId="78073F67" w14:textId="77777777">
        <w:trPr>
          <w:trHeight w:val="57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DD1226D" w14:textId="77777777" w:rsidR="00515B49" w:rsidRPr="00BF490E" w:rsidRDefault="00A34A3F">
            <w:pPr>
              <w:pStyle w:val="Body"/>
              <w:jc w:val="center"/>
            </w:pPr>
            <w:r w:rsidRPr="00BF490E">
              <w:rPr>
                <w:rStyle w:val="None"/>
                <w:rFonts w:ascii="Cambria" w:hAnsi="Cambria"/>
                <w:sz w:val="24"/>
                <w:szCs w:val="24"/>
              </w:rPr>
              <w:t>8</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B228B16" w14:textId="77777777" w:rsidR="00515B49" w:rsidRPr="00BF490E" w:rsidRDefault="00A34A3F">
            <w:pPr>
              <w:pStyle w:val="Body"/>
            </w:pPr>
            <w:r w:rsidRPr="00BF490E">
              <w:rPr>
                <w:rStyle w:val="None"/>
                <w:rFonts w:ascii="Cambria" w:hAnsi="Cambria"/>
                <w:sz w:val="24"/>
                <w:szCs w:val="24"/>
              </w:rPr>
              <w:t>Republic of Tajikistan</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73E9C84" w14:textId="77777777" w:rsidR="00515B49" w:rsidRPr="00BF490E" w:rsidRDefault="00A34A3F">
            <w:pPr>
              <w:pStyle w:val="Body"/>
            </w:pPr>
            <w:r w:rsidRPr="00BF490E">
              <w:rPr>
                <w:rStyle w:val="None"/>
                <w:rFonts w:ascii="Cambria" w:hAnsi="Cambria"/>
                <w:sz w:val="24"/>
                <w:szCs w:val="24"/>
              </w:rPr>
              <w:t>90 days</w:t>
            </w:r>
          </w:p>
        </w:tc>
      </w:tr>
      <w:tr w:rsidR="00515B49" w:rsidRPr="00BF490E" w14:paraId="1962CB5D"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9184F40" w14:textId="77777777" w:rsidR="00515B49" w:rsidRPr="00BF490E" w:rsidRDefault="00A34A3F">
            <w:pPr>
              <w:pStyle w:val="Body"/>
              <w:jc w:val="center"/>
            </w:pPr>
            <w:r w:rsidRPr="00BF490E">
              <w:rPr>
                <w:rStyle w:val="None"/>
                <w:rFonts w:ascii="Cambria" w:hAnsi="Cambria"/>
                <w:sz w:val="24"/>
                <w:szCs w:val="24"/>
              </w:rPr>
              <w:t>9</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4A51567" w14:textId="77777777" w:rsidR="00515B49" w:rsidRPr="00BF490E" w:rsidRDefault="00A34A3F">
            <w:pPr>
              <w:pStyle w:val="Body"/>
            </w:pPr>
            <w:r w:rsidRPr="00BF490E">
              <w:rPr>
                <w:rStyle w:val="None"/>
                <w:rFonts w:ascii="Cambria" w:hAnsi="Cambria"/>
                <w:sz w:val="24"/>
                <w:szCs w:val="24"/>
              </w:rPr>
              <w:t>Ukraine</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C32F161" w14:textId="77777777" w:rsidR="00515B49" w:rsidRPr="00BF490E" w:rsidRDefault="00A34A3F">
            <w:pPr>
              <w:pStyle w:val="Body"/>
            </w:pPr>
            <w:r w:rsidRPr="00BF490E">
              <w:rPr>
                <w:rStyle w:val="None"/>
                <w:rFonts w:ascii="Cambria" w:hAnsi="Cambria"/>
                <w:sz w:val="24"/>
                <w:szCs w:val="24"/>
              </w:rPr>
              <w:t>90 days</w:t>
            </w:r>
          </w:p>
        </w:tc>
      </w:tr>
      <w:tr w:rsidR="00515B49" w:rsidRPr="00BF490E" w14:paraId="65590016" w14:textId="77777777">
        <w:trPr>
          <w:trHeight w:val="295"/>
        </w:trPr>
        <w:tc>
          <w:tcPr>
            <w:tcW w:w="5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E20804E" w14:textId="77777777" w:rsidR="00515B49" w:rsidRPr="00BF490E" w:rsidRDefault="00A34A3F">
            <w:pPr>
              <w:pStyle w:val="Body"/>
              <w:jc w:val="center"/>
            </w:pPr>
            <w:r w:rsidRPr="00BF490E">
              <w:rPr>
                <w:rStyle w:val="None"/>
                <w:rFonts w:ascii="Cambria" w:hAnsi="Cambria"/>
                <w:sz w:val="24"/>
                <w:szCs w:val="24"/>
              </w:rPr>
              <w:t>10</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FE72227" w14:textId="77777777" w:rsidR="00515B49" w:rsidRPr="00BF490E" w:rsidRDefault="00A34A3F">
            <w:pPr>
              <w:pStyle w:val="Body"/>
            </w:pPr>
            <w:r w:rsidRPr="00BF490E">
              <w:rPr>
                <w:rStyle w:val="None"/>
                <w:rFonts w:ascii="Cambria" w:hAnsi="Cambria"/>
                <w:sz w:val="24"/>
                <w:szCs w:val="24"/>
              </w:rPr>
              <w:t>Türkiye</w:t>
            </w:r>
          </w:p>
        </w:tc>
        <w:tc>
          <w:tcPr>
            <w:tcW w:w="60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11608B6" w14:textId="77777777" w:rsidR="00515B49" w:rsidRPr="00BF490E" w:rsidRDefault="00A34A3F">
            <w:pPr>
              <w:pStyle w:val="Body"/>
            </w:pPr>
            <w:r w:rsidRPr="00BF490E">
              <w:rPr>
                <w:rStyle w:val="None"/>
                <w:rFonts w:ascii="Cambria" w:hAnsi="Cambria"/>
                <w:sz w:val="24"/>
                <w:szCs w:val="24"/>
              </w:rPr>
              <w:t>90 days</w:t>
            </w:r>
          </w:p>
        </w:tc>
      </w:tr>
    </w:tbl>
    <w:p w14:paraId="22654142" w14:textId="77777777" w:rsidR="00515B49" w:rsidRPr="00BF490E" w:rsidRDefault="00515B49">
      <w:pPr>
        <w:pStyle w:val="Body"/>
        <w:spacing w:after="200"/>
        <w:rPr>
          <w:rStyle w:val="None"/>
          <w:sz w:val="24"/>
          <w:szCs w:val="24"/>
        </w:rPr>
      </w:pPr>
    </w:p>
    <w:p w14:paraId="21853EB8" w14:textId="77777777" w:rsidR="00515B49" w:rsidRPr="00BF490E" w:rsidRDefault="00A34A3F">
      <w:pPr>
        <w:pStyle w:val="Heading2"/>
        <w:numPr>
          <w:ilvl w:val="0"/>
          <w:numId w:val="6"/>
        </w:numPr>
        <w:rPr>
          <w:lang w:val="en-US"/>
        </w:rPr>
      </w:pPr>
      <w:r w:rsidRPr="00BF490E">
        <w:rPr>
          <w:lang w:val="en-US"/>
        </w:rPr>
        <w:t>COVID-19 RESTRICTIONS</w:t>
      </w:r>
    </w:p>
    <w:p w14:paraId="0FC3E619" w14:textId="77777777" w:rsidR="00515B49" w:rsidRPr="00BF490E" w:rsidRDefault="00515B49">
      <w:pPr>
        <w:pStyle w:val="Body"/>
        <w:jc w:val="both"/>
        <w:rPr>
          <w:sz w:val="24"/>
          <w:szCs w:val="24"/>
        </w:rPr>
      </w:pPr>
    </w:p>
    <w:p w14:paraId="695F0AF8" w14:textId="77777777" w:rsidR="00515B49" w:rsidRPr="00BF490E" w:rsidRDefault="00A34A3F">
      <w:pPr>
        <w:pStyle w:val="NormalWeb"/>
        <w:shd w:val="clear" w:color="auto" w:fill="FFFFFF"/>
        <w:spacing w:before="0" w:after="150" w:line="360" w:lineRule="atLeast"/>
        <w:rPr>
          <w:rStyle w:val="None"/>
          <w:color w:val="333333"/>
          <w:u w:color="333333"/>
        </w:rPr>
      </w:pPr>
      <w:r w:rsidRPr="00BF490E">
        <w:rPr>
          <w:rStyle w:val="None"/>
          <w:color w:val="333333"/>
          <w:u w:color="333333"/>
        </w:rPr>
        <w:t>Participants (optionally) could be asked to provide a COVID-19 certificate during border control.</w:t>
      </w:r>
    </w:p>
    <w:p w14:paraId="7E34CDA4" w14:textId="77777777" w:rsidR="00515B49" w:rsidRPr="00BF490E" w:rsidRDefault="00515B49">
      <w:pPr>
        <w:pStyle w:val="BodyText"/>
        <w:ind w:right="54"/>
        <w:jc w:val="both"/>
        <w:rPr>
          <w:shd w:val="clear" w:color="auto" w:fill="FFFF00"/>
        </w:rPr>
      </w:pPr>
    </w:p>
    <w:p w14:paraId="4AC20EF4" w14:textId="77777777" w:rsidR="00515B49" w:rsidRPr="00BF490E" w:rsidRDefault="00A34A3F">
      <w:pPr>
        <w:pStyle w:val="Heading2"/>
        <w:numPr>
          <w:ilvl w:val="0"/>
          <w:numId w:val="7"/>
        </w:numPr>
        <w:ind w:right="54"/>
        <w:rPr>
          <w:lang w:val="en-US"/>
        </w:rPr>
      </w:pPr>
      <w:r w:rsidRPr="00BF490E">
        <w:rPr>
          <w:lang w:val="en-US"/>
        </w:rPr>
        <w:t>ACCOMMODATION</w:t>
      </w:r>
    </w:p>
    <w:p w14:paraId="11C48295" w14:textId="77777777" w:rsidR="00515B49" w:rsidRPr="00BF490E" w:rsidRDefault="00A34A3F">
      <w:pPr>
        <w:pStyle w:val="Heading2"/>
        <w:tabs>
          <w:tab w:val="left" w:pos="1314"/>
        </w:tabs>
        <w:ind w:left="1313" w:right="479"/>
        <w:jc w:val="right"/>
        <w:rPr>
          <w:lang w:val="en-US"/>
        </w:rPr>
      </w:pPr>
      <w:r w:rsidRPr="00BF490E">
        <w:rPr>
          <w:lang w:val="en-US"/>
        </w:rPr>
        <w:t xml:space="preserve"> </w:t>
      </w:r>
    </w:p>
    <w:p w14:paraId="3AD23CBC" w14:textId="77777777" w:rsidR="00515B49" w:rsidRPr="00BF490E" w:rsidRDefault="00A34A3F">
      <w:pPr>
        <w:pStyle w:val="Heading2"/>
        <w:tabs>
          <w:tab w:val="left" w:pos="1314"/>
        </w:tabs>
        <w:ind w:left="0" w:right="54"/>
        <w:rPr>
          <w:rStyle w:val="None"/>
          <w:b w:val="0"/>
          <w:bCs w:val="0"/>
          <w:lang w:val="en-US"/>
        </w:rPr>
      </w:pPr>
      <w:r w:rsidRPr="00BF490E">
        <w:rPr>
          <w:rStyle w:val="None"/>
          <w:b w:val="0"/>
          <w:bCs w:val="0"/>
          <w:lang w:val="en-US"/>
        </w:rPr>
        <w:t xml:space="preserve">The Organizers offer the following </w:t>
      </w:r>
      <w:r w:rsidRPr="00BF490E">
        <w:rPr>
          <w:lang w:val="en-US"/>
        </w:rPr>
        <w:t xml:space="preserve">special nightly rates for single standard rooms, </w:t>
      </w:r>
      <w:r w:rsidRPr="00BF490E">
        <w:rPr>
          <w:rStyle w:val="None"/>
          <w:b w:val="0"/>
          <w:bCs w:val="0"/>
          <w:lang w:val="en-US"/>
        </w:rPr>
        <w:t>for participants attending the SPECA</w:t>
      </w:r>
      <w:r w:rsidR="00F7784A">
        <w:rPr>
          <w:rStyle w:val="None"/>
          <w:b w:val="0"/>
          <w:bCs w:val="0"/>
          <w:lang w:val="en-US"/>
        </w:rPr>
        <w:t xml:space="preserve"> events on 20-24 November 2023. </w:t>
      </w:r>
      <w:r w:rsidR="00F7784A" w:rsidRPr="0076259F">
        <w:rPr>
          <w:rStyle w:val="None"/>
          <w:b w:val="0"/>
          <w:bCs w:val="0"/>
          <w:lang w:val="en-US"/>
        </w:rPr>
        <w:t>All participants are requested to make their own hotel reservations directly with the hotel.</w:t>
      </w:r>
    </w:p>
    <w:p w14:paraId="2E70D163" w14:textId="77777777" w:rsidR="00515B49" w:rsidRPr="00BF490E" w:rsidRDefault="00515B49">
      <w:pPr>
        <w:pStyle w:val="Heading2"/>
        <w:tabs>
          <w:tab w:val="left" w:pos="1314"/>
        </w:tabs>
        <w:ind w:left="0" w:right="54"/>
        <w:rPr>
          <w:rStyle w:val="None"/>
          <w:b w:val="0"/>
          <w:bCs w:val="0"/>
          <w:lang w:val="en-US"/>
        </w:rPr>
      </w:pPr>
    </w:p>
    <w:p w14:paraId="391D9BAE" w14:textId="33097506" w:rsidR="00515B49" w:rsidRPr="00BF490E" w:rsidRDefault="00A34A3F">
      <w:pPr>
        <w:pStyle w:val="Heading2"/>
        <w:tabs>
          <w:tab w:val="left" w:pos="1314"/>
        </w:tabs>
        <w:ind w:left="0" w:right="54"/>
        <w:rPr>
          <w:lang w:val="en-US"/>
        </w:rPr>
      </w:pPr>
      <w:r w:rsidRPr="00BF490E">
        <w:rPr>
          <w:lang w:val="en-US"/>
        </w:rPr>
        <w:t>Park Inn by Radisson Baku</w:t>
      </w:r>
      <w:r w:rsidRPr="00BF490E">
        <w:rPr>
          <w:rStyle w:val="None"/>
          <w:b w:val="0"/>
          <w:bCs w:val="0"/>
          <w:lang w:val="en-US"/>
        </w:rPr>
        <w:t xml:space="preserve"> </w:t>
      </w:r>
      <w:r w:rsidRPr="00BF490E">
        <w:rPr>
          <w:lang w:val="en-US"/>
        </w:rPr>
        <w:t>(</w:t>
      </w:r>
      <w:r w:rsidRPr="00BF490E">
        <w:rPr>
          <w:rStyle w:val="None"/>
          <w:b w:val="0"/>
          <w:bCs w:val="0"/>
          <w:lang w:val="en-US"/>
        </w:rPr>
        <w:t xml:space="preserve">Address:  1 Azadliq Ave, Baku 1001, e-mail: </w:t>
      </w:r>
      <w:hyperlink r:id="rId25" w:history="1">
        <w:r w:rsidRPr="00BF490E">
          <w:rPr>
            <w:rStyle w:val="Hyperlink5"/>
            <w:lang w:val="en-US"/>
          </w:rPr>
          <w:t>reservations.baku@radisson.com</w:t>
        </w:r>
      </w:hyperlink>
      <w:r w:rsidRPr="00BF490E">
        <w:rPr>
          <w:rStyle w:val="Link"/>
          <w:b w:val="0"/>
          <w:bCs w:val="0"/>
          <w:color w:val="000000"/>
          <w:u w:val="none" w:color="000000"/>
          <w:lang w:val="en-US"/>
        </w:rPr>
        <w:t xml:space="preserve"> </w:t>
      </w:r>
      <w:r w:rsidRPr="00BF490E">
        <w:rPr>
          <w:rStyle w:val="None"/>
          <w:b w:val="0"/>
          <w:bCs w:val="0"/>
          <w:lang w:val="en-US"/>
        </w:rPr>
        <w:t xml:space="preserve">, tel.: +994 50 314 82 72) - </w:t>
      </w:r>
      <w:r w:rsidRPr="00BF490E">
        <w:rPr>
          <w:lang w:val="en-US"/>
        </w:rPr>
        <w:t xml:space="preserve">150 AZN per </w:t>
      </w:r>
      <w:proofErr w:type="gramStart"/>
      <w:r w:rsidRPr="00BF490E">
        <w:rPr>
          <w:lang w:val="en-US"/>
        </w:rPr>
        <w:t>night;</w:t>
      </w:r>
      <w:proofErr w:type="gramEnd"/>
    </w:p>
    <w:p w14:paraId="3FEA3E73" w14:textId="77777777" w:rsidR="00515B49" w:rsidRPr="00BF490E" w:rsidRDefault="00515B49">
      <w:pPr>
        <w:pStyle w:val="Heading2"/>
        <w:tabs>
          <w:tab w:val="left" w:pos="1314"/>
        </w:tabs>
        <w:ind w:left="0" w:right="54"/>
        <w:rPr>
          <w:rStyle w:val="None"/>
          <w:b w:val="0"/>
          <w:bCs w:val="0"/>
          <w:lang w:val="en-US"/>
        </w:rPr>
      </w:pPr>
    </w:p>
    <w:p w14:paraId="186A8C42" w14:textId="77777777" w:rsidR="00515B49" w:rsidRPr="00BF490E" w:rsidRDefault="00A34A3F">
      <w:pPr>
        <w:pStyle w:val="Heading2"/>
        <w:tabs>
          <w:tab w:val="left" w:pos="1314"/>
        </w:tabs>
        <w:ind w:left="0" w:right="54"/>
        <w:rPr>
          <w:lang w:val="en-US"/>
        </w:rPr>
      </w:pPr>
      <w:r w:rsidRPr="00BF490E">
        <w:rPr>
          <w:lang w:val="en-US"/>
        </w:rPr>
        <w:t>Courtyard by Marriott Baku</w:t>
      </w:r>
      <w:r w:rsidRPr="00BF490E">
        <w:rPr>
          <w:rStyle w:val="None"/>
          <w:b w:val="0"/>
          <w:bCs w:val="0"/>
          <w:lang w:val="en-US"/>
        </w:rPr>
        <w:t xml:space="preserve"> (Address:  Nasimi District, 300-303 Quarter Intersection of M. </w:t>
      </w:r>
      <w:proofErr w:type="spellStart"/>
      <w:r w:rsidRPr="00BF490E">
        <w:rPr>
          <w:rStyle w:val="None"/>
          <w:b w:val="0"/>
          <w:bCs w:val="0"/>
          <w:lang w:val="en-US"/>
        </w:rPr>
        <w:t>Fuzuli</w:t>
      </w:r>
      <w:proofErr w:type="spellEnd"/>
      <w:r w:rsidRPr="00BF490E">
        <w:rPr>
          <w:rStyle w:val="None"/>
          <w:b w:val="0"/>
          <w:bCs w:val="0"/>
          <w:lang w:val="en-US"/>
        </w:rPr>
        <w:t xml:space="preserve"> and A, </w:t>
      </w:r>
      <w:proofErr w:type="spellStart"/>
      <w:r w:rsidRPr="00BF490E">
        <w:rPr>
          <w:rStyle w:val="None"/>
          <w:b w:val="0"/>
          <w:bCs w:val="0"/>
          <w:lang w:val="en-US"/>
        </w:rPr>
        <w:t>Alimardan</w:t>
      </w:r>
      <w:proofErr w:type="spellEnd"/>
      <w:r w:rsidRPr="00BF490E">
        <w:rPr>
          <w:rStyle w:val="None"/>
          <w:b w:val="0"/>
          <w:bCs w:val="0"/>
          <w:lang w:val="en-US"/>
        </w:rPr>
        <w:t xml:space="preserve"> </w:t>
      </w:r>
      <w:proofErr w:type="spellStart"/>
      <w:r w:rsidRPr="00BF490E">
        <w:rPr>
          <w:rStyle w:val="None"/>
          <w:b w:val="0"/>
          <w:bCs w:val="0"/>
          <w:lang w:val="en-US"/>
        </w:rPr>
        <w:t>Topchubashov</w:t>
      </w:r>
      <w:proofErr w:type="spellEnd"/>
      <w:r w:rsidRPr="00BF490E">
        <w:rPr>
          <w:rStyle w:val="None"/>
          <w:b w:val="0"/>
          <w:bCs w:val="0"/>
          <w:lang w:val="en-US"/>
        </w:rPr>
        <w:t xml:space="preserve">, Baku 1009, e-mail: </w:t>
      </w:r>
      <w:hyperlink r:id="rId26" w:history="1">
        <w:r w:rsidRPr="00BF490E">
          <w:rPr>
            <w:rStyle w:val="Hyperlink5"/>
            <w:lang w:val="en-US"/>
          </w:rPr>
          <w:t>info@courtyardbaku.com</w:t>
        </w:r>
      </w:hyperlink>
      <w:r w:rsidRPr="00BF490E">
        <w:rPr>
          <w:rStyle w:val="None"/>
          <w:b w:val="0"/>
          <w:bCs w:val="0"/>
          <w:lang w:val="en-US"/>
        </w:rPr>
        <w:t xml:space="preserve"> , tel.: +994 51 205 89 69)- </w:t>
      </w:r>
      <w:r w:rsidRPr="00BF490E">
        <w:rPr>
          <w:lang w:val="en-US"/>
        </w:rPr>
        <w:t xml:space="preserve">170 AZN per </w:t>
      </w:r>
      <w:proofErr w:type="gramStart"/>
      <w:r w:rsidRPr="00BF490E">
        <w:rPr>
          <w:lang w:val="en-US"/>
        </w:rPr>
        <w:t>night;</w:t>
      </w:r>
      <w:proofErr w:type="gramEnd"/>
    </w:p>
    <w:p w14:paraId="4A938895" w14:textId="77777777" w:rsidR="00515B49" w:rsidRPr="00BF490E" w:rsidRDefault="00515B49">
      <w:pPr>
        <w:pStyle w:val="Heading2"/>
        <w:tabs>
          <w:tab w:val="left" w:pos="1314"/>
        </w:tabs>
        <w:ind w:left="0" w:right="54"/>
        <w:rPr>
          <w:rStyle w:val="None"/>
          <w:b w:val="0"/>
          <w:bCs w:val="0"/>
          <w:lang w:val="en-US"/>
        </w:rPr>
      </w:pPr>
    </w:p>
    <w:p w14:paraId="18EB9658" w14:textId="77777777" w:rsidR="00515B49" w:rsidRPr="00BF490E" w:rsidRDefault="00A34A3F">
      <w:pPr>
        <w:pStyle w:val="Heading2"/>
        <w:tabs>
          <w:tab w:val="left" w:pos="1314"/>
        </w:tabs>
        <w:ind w:left="0" w:right="54"/>
        <w:rPr>
          <w:rStyle w:val="None"/>
          <w:b w:val="0"/>
          <w:bCs w:val="0"/>
          <w:lang w:val="en-US"/>
        </w:rPr>
      </w:pPr>
      <w:r w:rsidRPr="00BF490E">
        <w:rPr>
          <w:lang w:val="en-US"/>
        </w:rPr>
        <w:t>Baku Marriott Hotel Boulevard</w:t>
      </w:r>
      <w:r w:rsidRPr="00BF490E">
        <w:rPr>
          <w:rStyle w:val="None"/>
          <w:b w:val="0"/>
          <w:bCs w:val="0"/>
          <w:lang w:val="en-US"/>
        </w:rPr>
        <w:t xml:space="preserve"> (Address: </w:t>
      </w:r>
      <w:proofErr w:type="spellStart"/>
      <w:r w:rsidRPr="00BF490E">
        <w:rPr>
          <w:rStyle w:val="None"/>
          <w:b w:val="0"/>
          <w:bCs w:val="0"/>
          <w:lang w:val="en-US"/>
        </w:rPr>
        <w:t>Khagani</w:t>
      </w:r>
      <w:proofErr w:type="spellEnd"/>
      <w:r w:rsidRPr="00BF490E">
        <w:rPr>
          <w:rStyle w:val="None"/>
          <w:b w:val="0"/>
          <w:bCs w:val="0"/>
          <w:lang w:val="en-US"/>
        </w:rPr>
        <w:t xml:space="preserve"> Rustamov Street, 4C </w:t>
      </w:r>
      <w:proofErr w:type="spellStart"/>
      <w:r w:rsidRPr="00BF490E">
        <w:rPr>
          <w:rStyle w:val="None"/>
          <w:b w:val="0"/>
          <w:bCs w:val="0"/>
          <w:lang w:val="en-US"/>
        </w:rPr>
        <w:t>Khatai</w:t>
      </w:r>
      <w:proofErr w:type="spellEnd"/>
      <w:r w:rsidRPr="00BF490E">
        <w:rPr>
          <w:rStyle w:val="None"/>
          <w:b w:val="0"/>
          <w:bCs w:val="0"/>
          <w:lang w:val="en-US"/>
        </w:rPr>
        <w:t xml:space="preserve"> District, Baku 1010, e-mail: </w:t>
      </w:r>
      <w:hyperlink r:id="rId27" w:history="1">
        <w:r w:rsidRPr="00BF490E">
          <w:rPr>
            <w:rStyle w:val="Hyperlink5"/>
            <w:lang w:val="en-US"/>
          </w:rPr>
          <w:t>info.boulevard@absheronhotelgroup.com</w:t>
        </w:r>
      </w:hyperlink>
      <w:r w:rsidRPr="00BF490E">
        <w:rPr>
          <w:rStyle w:val="None"/>
          <w:b w:val="0"/>
          <w:bCs w:val="0"/>
          <w:lang w:val="en-US"/>
        </w:rPr>
        <w:t xml:space="preserve"> , tel.: +994 51 205 89 69) - </w:t>
      </w:r>
      <w:r w:rsidRPr="00BF490E">
        <w:rPr>
          <w:lang w:val="en-US"/>
        </w:rPr>
        <w:t xml:space="preserve">150 AZN per </w:t>
      </w:r>
      <w:proofErr w:type="gramStart"/>
      <w:r w:rsidRPr="00BF490E">
        <w:rPr>
          <w:lang w:val="en-US"/>
        </w:rPr>
        <w:t>night;</w:t>
      </w:r>
      <w:proofErr w:type="gramEnd"/>
      <w:r w:rsidRPr="00BF490E">
        <w:rPr>
          <w:rStyle w:val="None"/>
          <w:b w:val="0"/>
          <w:bCs w:val="0"/>
          <w:lang w:val="en-US"/>
        </w:rPr>
        <w:t xml:space="preserve">  </w:t>
      </w:r>
    </w:p>
    <w:p w14:paraId="20F37C1F" w14:textId="77777777" w:rsidR="00515B49" w:rsidRPr="00BF490E" w:rsidRDefault="00515B49">
      <w:pPr>
        <w:pStyle w:val="Heading2"/>
        <w:tabs>
          <w:tab w:val="left" w:pos="1314"/>
        </w:tabs>
        <w:ind w:left="0" w:right="54"/>
        <w:rPr>
          <w:rStyle w:val="None"/>
          <w:b w:val="0"/>
          <w:bCs w:val="0"/>
          <w:lang w:val="en-US"/>
        </w:rPr>
      </w:pPr>
    </w:p>
    <w:p w14:paraId="37ED760C" w14:textId="77777777" w:rsidR="00515B49" w:rsidRPr="00BF490E" w:rsidRDefault="00A34A3F">
      <w:pPr>
        <w:pStyle w:val="Heading2"/>
        <w:tabs>
          <w:tab w:val="left" w:pos="1314"/>
        </w:tabs>
        <w:ind w:left="0" w:right="54"/>
        <w:rPr>
          <w:lang w:val="en-US"/>
        </w:rPr>
      </w:pPr>
      <w:r w:rsidRPr="00BF490E">
        <w:rPr>
          <w:lang w:val="en-US"/>
        </w:rPr>
        <w:t>Hilton Baku</w:t>
      </w:r>
      <w:r w:rsidRPr="00BF490E">
        <w:rPr>
          <w:rStyle w:val="None"/>
          <w:b w:val="0"/>
          <w:bCs w:val="0"/>
          <w:lang w:val="en-US"/>
        </w:rPr>
        <w:t xml:space="preserve"> (Address: 1B </w:t>
      </w:r>
      <w:proofErr w:type="spellStart"/>
      <w:r w:rsidRPr="00BF490E">
        <w:rPr>
          <w:rStyle w:val="None"/>
          <w:b w:val="0"/>
          <w:bCs w:val="0"/>
          <w:lang w:val="en-US"/>
        </w:rPr>
        <w:t>Azadlig</w:t>
      </w:r>
      <w:proofErr w:type="spellEnd"/>
      <w:r w:rsidRPr="00BF490E">
        <w:rPr>
          <w:rStyle w:val="None"/>
          <w:b w:val="0"/>
          <w:bCs w:val="0"/>
          <w:lang w:val="en-US"/>
        </w:rPr>
        <w:t xml:space="preserve"> Avenue, Baku 1000, e-mail: </w:t>
      </w:r>
      <w:hyperlink r:id="rId28" w:history="1">
        <w:r w:rsidRPr="00BF490E">
          <w:rPr>
            <w:rStyle w:val="Hyperlink5"/>
            <w:lang w:val="en-US"/>
          </w:rPr>
          <w:t>baku.reservations@hilton.com</w:t>
        </w:r>
      </w:hyperlink>
      <w:r w:rsidRPr="00BF490E">
        <w:rPr>
          <w:rStyle w:val="None"/>
          <w:b w:val="0"/>
          <w:bCs w:val="0"/>
          <w:lang w:val="en-US"/>
        </w:rPr>
        <w:t xml:space="preserve"> , tel.: +994 77 277 47 16) - </w:t>
      </w:r>
      <w:r w:rsidRPr="00BF490E">
        <w:rPr>
          <w:lang w:val="en-US"/>
        </w:rPr>
        <w:t xml:space="preserve">240 AZN per </w:t>
      </w:r>
      <w:proofErr w:type="gramStart"/>
      <w:r w:rsidRPr="00BF490E">
        <w:rPr>
          <w:lang w:val="en-US"/>
        </w:rPr>
        <w:t>night;</w:t>
      </w:r>
      <w:proofErr w:type="gramEnd"/>
    </w:p>
    <w:p w14:paraId="2BD67A76" w14:textId="77777777" w:rsidR="00515B49" w:rsidRPr="00BF490E" w:rsidRDefault="00515B49">
      <w:pPr>
        <w:pStyle w:val="Heading2"/>
        <w:tabs>
          <w:tab w:val="left" w:pos="1314"/>
        </w:tabs>
        <w:ind w:left="0" w:right="54"/>
        <w:rPr>
          <w:lang w:val="en-US"/>
        </w:rPr>
      </w:pPr>
    </w:p>
    <w:p w14:paraId="5E24BB03" w14:textId="77777777" w:rsidR="00515B49" w:rsidRPr="00BF490E" w:rsidRDefault="00A34A3F">
      <w:pPr>
        <w:pStyle w:val="Heading2"/>
        <w:tabs>
          <w:tab w:val="left" w:pos="1314"/>
        </w:tabs>
        <w:ind w:left="0" w:right="54"/>
        <w:rPr>
          <w:lang w:val="en-US"/>
        </w:rPr>
      </w:pPr>
      <w:r w:rsidRPr="00BF490E">
        <w:rPr>
          <w:lang w:val="en-US"/>
        </w:rPr>
        <w:t xml:space="preserve">JW Marriott </w:t>
      </w:r>
      <w:proofErr w:type="spellStart"/>
      <w:r w:rsidRPr="00BF490E">
        <w:rPr>
          <w:lang w:val="en-US"/>
        </w:rPr>
        <w:t>Absheron</w:t>
      </w:r>
      <w:proofErr w:type="spellEnd"/>
      <w:r w:rsidRPr="00BF490E">
        <w:rPr>
          <w:lang w:val="en-US"/>
        </w:rPr>
        <w:t xml:space="preserve"> Baku</w:t>
      </w:r>
      <w:r w:rsidRPr="00BF490E">
        <w:rPr>
          <w:rStyle w:val="None"/>
          <w:b w:val="0"/>
          <w:bCs w:val="0"/>
          <w:lang w:val="en-US"/>
        </w:rPr>
        <w:t xml:space="preserve"> </w:t>
      </w:r>
      <w:bookmarkStart w:id="1" w:name="_Hlk148446259"/>
      <w:r w:rsidRPr="00BF490E">
        <w:rPr>
          <w:rStyle w:val="None"/>
          <w:b w:val="0"/>
          <w:bCs w:val="0"/>
          <w:lang w:val="en-US"/>
        </w:rPr>
        <w:t xml:space="preserve">(Address: 674 Azadliq Square, Baku 1000, e-mail: </w:t>
      </w:r>
      <w:hyperlink r:id="rId29" w:history="1">
        <w:r w:rsidRPr="00BF490E">
          <w:rPr>
            <w:rStyle w:val="Hyperlink5"/>
            <w:lang w:val="en-US"/>
          </w:rPr>
          <w:t>jw.baku.info@marriott.com</w:t>
        </w:r>
      </w:hyperlink>
      <w:r w:rsidRPr="00BF490E">
        <w:rPr>
          <w:rStyle w:val="None"/>
          <w:b w:val="0"/>
          <w:bCs w:val="0"/>
          <w:lang w:val="en-US"/>
        </w:rPr>
        <w:t xml:space="preserve"> , tel.: +994 77 277 47 16) - </w:t>
      </w:r>
      <w:r w:rsidRPr="00BF490E">
        <w:rPr>
          <w:lang w:val="en-US"/>
        </w:rPr>
        <w:t xml:space="preserve">300 AZN per </w:t>
      </w:r>
      <w:proofErr w:type="gramStart"/>
      <w:r w:rsidRPr="00BF490E">
        <w:rPr>
          <w:lang w:val="en-US"/>
        </w:rPr>
        <w:t>night;</w:t>
      </w:r>
      <w:proofErr w:type="gramEnd"/>
    </w:p>
    <w:bookmarkEnd w:id="1"/>
    <w:p w14:paraId="42273A21" w14:textId="77777777" w:rsidR="00515B49" w:rsidRPr="00BF490E" w:rsidRDefault="00A34A3F">
      <w:pPr>
        <w:pStyle w:val="Heading2"/>
        <w:tabs>
          <w:tab w:val="left" w:pos="1314"/>
        </w:tabs>
        <w:ind w:left="0" w:right="54"/>
        <w:rPr>
          <w:rStyle w:val="None"/>
          <w:shd w:val="clear" w:color="auto" w:fill="FFFF00"/>
          <w:lang w:val="en-US"/>
        </w:rPr>
      </w:pPr>
      <w:r w:rsidRPr="00BF490E">
        <w:rPr>
          <w:lang w:val="en-US"/>
        </w:rPr>
        <w:lastRenderedPageBreak/>
        <w:t>Fairmont Baku, Flame Towers</w:t>
      </w:r>
      <w:r w:rsidRPr="00BF490E">
        <w:rPr>
          <w:rStyle w:val="None"/>
          <w:b w:val="0"/>
          <w:bCs w:val="0"/>
          <w:lang w:val="en-US"/>
        </w:rPr>
        <w:t xml:space="preserve"> (Address:</w:t>
      </w:r>
      <w:r w:rsidRPr="00BF490E">
        <w:rPr>
          <w:lang w:val="en-US"/>
        </w:rPr>
        <w:t xml:space="preserve"> </w:t>
      </w:r>
      <w:r w:rsidRPr="00BF490E">
        <w:rPr>
          <w:rStyle w:val="None"/>
          <w:b w:val="0"/>
          <w:bCs w:val="0"/>
          <w:lang w:val="en-US"/>
        </w:rPr>
        <w:t xml:space="preserve">Flame Towers 1A, Mehdi Huseyn, Baku AZ1006, e-mail:  </w:t>
      </w:r>
      <w:hyperlink r:id="rId30" w:history="1">
        <w:r w:rsidRPr="00BF490E">
          <w:rPr>
            <w:rStyle w:val="Hyperlink5"/>
            <w:lang w:val="en-US"/>
          </w:rPr>
          <w:t>baku@fairmont.com</w:t>
        </w:r>
      </w:hyperlink>
      <w:r w:rsidRPr="00BF490E">
        <w:rPr>
          <w:rStyle w:val="None"/>
          <w:b w:val="0"/>
          <w:bCs w:val="0"/>
          <w:lang w:val="en-US"/>
        </w:rPr>
        <w:t xml:space="preserve"> , tel.: +994 50 274 75 45) - </w:t>
      </w:r>
      <w:r w:rsidRPr="00BF490E">
        <w:rPr>
          <w:lang w:val="en-US"/>
        </w:rPr>
        <w:t xml:space="preserve">310 AZN per night. </w:t>
      </w:r>
    </w:p>
    <w:p w14:paraId="75EDEE3C" w14:textId="77777777" w:rsidR="00515B49" w:rsidRPr="00BF490E" w:rsidRDefault="00515B49">
      <w:pPr>
        <w:pStyle w:val="Heading2"/>
        <w:tabs>
          <w:tab w:val="left" w:pos="1314"/>
        </w:tabs>
        <w:ind w:left="0" w:right="54"/>
        <w:rPr>
          <w:b w:val="0"/>
          <w:bCs w:val="0"/>
          <w:lang w:val="en-US"/>
        </w:rPr>
      </w:pPr>
    </w:p>
    <w:p w14:paraId="43D9635D" w14:textId="77777777" w:rsidR="00F7784A" w:rsidRPr="00890FA7" w:rsidRDefault="00F7784A" w:rsidP="00F7784A">
      <w:pPr>
        <w:pStyle w:val="Heading2"/>
        <w:tabs>
          <w:tab w:val="left" w:pos="1314"/>
        </w:tabs>
        <w:ind w:left="0" w:right="54"/>
        <w:rPr>
          <w:rStyle w:val="None"/>
          <w:b w:val="0"/>
          <w:bCs w:val="0"/>
          <w:lang w:val="en-US"/>
        </w:rPr>
      </w:pPr>
      <w:r w:rsidRPr="0076259F">
        <w:rPr>
          <w:rStyle w:val="None"/>
          <w:b w:val="0"/>
          <w:bCs w:val="0"/>
          <w:lang w:val="en-US"/>
        </w:rPr>
        <w:t>The Organizers will kindly offer lunch and dinner on 21-23 November 2023 for SPECA events’ participants.</w:t>
      </w:r>
    </w:p>
    <w:p w14:paraId="05C5D276" w14:textId="77777777" w:rsidR="00515B49" w:rsidRPr="00BF490E" w:rsidRDefault="00515B49">
      <w:pPr>
        <w:pStyle w:val="Heading2"/>
        <w:tabs>
          <w:tab w:val="left" w:pos="1314"/>
        </w:tabs>
        <w:ind w:left="0" w:right="54"/>
        <w:rPr>
          <w:b w:val="0"/>
          <w:bCs w:val="0"/>
          <w:lang w:val="en-US"/>
        </w:rPr>
      </w:pPr>
    </w:p>
    <w:p w14:paraId="1127AD05" w14:textId="03A309DF" w:rsidR="00515B49" w:rsidRPr="00BF490E" w:rsidRDefault="00A34A3F">
      <w:pPr>
        <w:pStyle w:val="Body"/>
        <w:widowControl/>
        <w:tabs>
          <w:tab w:val="left" w:pos="9356"/>
        </w:tabs>
        <w:ind w:right="54"/>
        <w:jc w:val="both"/>
        <w:rPr>
          <w:rStyle w:val="None"/>
          <w:sz w:val="24"/>
          <w:szCs w:val="24"/>
        </w:rPr>
      </w:pPr>
      <w:r w:rsidRPr="00BF490E">
        <w:rPr>
          <w:rStyle w:val="None"/>
          <w:sz w:val="24"/>
          <w:szCs w:val="24"/>
        </w:rPr>
        <w:t xml:space="preserve">Please note that participants are responsible for payment directly to the hotel of all expenses incurred by them, including room charges and other expenses, such as for local and long-distance telephone calls, business center use, laundry, room service and mini-bar items, as well as restaurant and bar services. All payments in the hotels are made in cash and credit card in local (Visa, Mastercard). A currency exchange office is available at the hotels (except JW Marriott </w:t>
      </w:r>
      <w:proofErr w:type="spellStart"/>
      <w:r w:rsidRPr="00BF490E">
        <w:rPr>
          <w:rStyle w:val="None"/>
          <w:sz w:val="24"/>
          <w:szCs w:val="24"/>
        </w:rPr>
        <w:t>Absheron</w:t>
      </w:r>
      <w:proofErr w:type="spellEnd"/>
      <w:r w:rsidRPr="00BF490E">
        <w:rPr>
          <w:rStyle w:val="None"/>
          <w:sz w:val="24"/>
          <w:szCs w:val="24"/>
        </w:rPr>
        <w:t xml:space="preserve"> Baku and Fairmont Baku).</w:t>
      </w:r>
    </w:p>
    <w:p w14:paraId="3A255C7A" w14:textId="77777777" w:rsidR="00515B49" w:rsidRPr="00BF490E" w:rsidRDefault="00515B49">
      <w:pPr>
        <w:pStyle w:val="Heading2"/>
        <w:tabs>
          <w:tab w:val="left" w:pos="1314"/>
        </w:tabs>
        <w:ind w:left="592" w:right="594"/>
        <w:rPr>
          <w:b w:val="0"/>
          <w:bCs w:val="0"/>
          <w:lang w:val="en-US"/>
        </w:rPr>
      </w:pPr>
    </w:p>
    <w:p w14:paraId="46598EFC" w14:textId="7AC2CBA0" w:rsidR="00515B49" w:rsidRPr="00BF490E" w:rsidRDefault="009C486E" w:rsidP="00FA3E77">
      <w:pPr>
        <w:pStyle w:val="Body"/>
        <w:widowControl/>
        <w:ind w:right="54"/>
        <w:jc w:val="both"/>
        <w:rPr>
          <w:rStyle w:val="Hyperlink6"/>
        </w:rPr>
      </w:pPr>
      <w:r>
        <w:rPr>
          <w:rStyle w:val="None"/>
          <w:sz w:val="24"/>
          <w:szCs w:val="24"/>
        </w:rPr>
        <w:t>In case you need an airport transfer</w:t>
      </w:r>
      <w:r w:rsidR="0079060B">
        <w:rPr>
          <w:rStyle w:val="None"/>
          <w:sz w:val="24"/>
          <w:szCs w:val="24"/>
        </w:rPr>
        <w:t>, you are</w:t>
      </w:r>
      <w:r w:rsidR="00A34A3F" w:rsidRPr="0076259F">
        <w:rPr>
          <w:rStyle w:val="None"/>
          <w:sz w:val="24"/>
          <w:szCs w:val="24"/>
        </w:rPr>
        <w:t xml:space="preserve"> requested to provide </w:t>
      </w:r>
      <w:r w:rsidR="00A34A3F" w:rsidRPr="0076259F">
        <w:rPr>
          <w:rStyle w:val="None"/>
          <w:sz w:val="24"/>
          <w:szCs w:val="24"/>
          <w:u w:val="single"/>
        </w:rPr>
        <w:t xml:space="preserve">a copy of </w:t>
      </w:r>
      <w:r w:rsidR="0079060B">
        <w:rPr>
          <w:rStyle w:val="None"/>
          <w:sz w:val="24"/>
          <w:szCs w:val="24"/>
          <w:u w:val="single"/>
        </w:rPr>
        <w:t>your</w:t>
      </w:r>
      <w:r w:rsidR="00A34A3F" w:rsidRPr="0076259F">
        <w:rPr>
          <w:rStyle w:val="None"/>
          <w:sz w:val="24"/>
          <w:szCs w:val="24"/>
          <w:u w:val="single"/>
        </w:rPr>
        <w:t xml:space="preserve"> airline ticket</w:t>
      </w:r>
      <w:r w:rsidR="00A34A3F" w:rsidRPr="0076259F">
        <w:rPr>
          <w:rStyle w:val="None"/>
          <w:sz w:val="24"/>
          <w:szCs w:val="24"/>
        </w:rPr>
        <w:t xml:space="preserve"> to </w:t>
      </w:r>
      <w:r w:rsidR="00F7784A" w:rsidRPr="0076259F">
        <w:rPr>
          <w:rStyle w:val="None"/>
          <w:b/>
          <w:bCs/>
          <w:sz w:val="24"/>
          <w:szCs w:val="24"/>
        </w:rPr>
        <w:t xml:space="preserve">Mr. </w:t>
      </w:r>
      <w:proofErr w:type="spellStart"/>
      <w:r w:rsidR="00F7784A" w:rsidRPr="0076259F">
        <w:rPr>
          <w:rStyle w:val="None"/>
          <w:b/>
          <w:bCs/>
          <w:sz w:val="24"/>
          <w:szCs w:val="24"/>
        </w:rPr>
        <w:t>Namig</w:t>
      </w:r>
      <w:proofErr w:type="spellEnd"/>
      <w:r w:rsidR="00F7784A" w:rsidRPr="0076259F">
        <w:rPr>
          <w:rStyle w:val="None"/>
          <w:b/>
          <w:bCs/>
          <w:sz w:val="24"/>
          <w:szCs w:val="24"/>
        </w:rPr>
        <w:t xml:space="preserve"> </w:t>
      </w:r>
      <w:proofErr w:type="spellStart"/>
      <w:r w:rsidR="00F7784A" w:rsidRPr="0076259F">
        <w:rPr>
          <w:rStyle w:val="None"/>
          <w:b/>
          <w:bCs/>
          <w:sz w:val="24"/>
          <w:szCs w:val="24"/>
        </w:rPr>
        <w:t>Novruzov</w:t>
      </w:r>
      <w:proofErr w:type="spellEnd"/>
      <w:r w:rsidR="00A34A3F" w:rsidRPr="0076259F">
        <w:rPr>
          <w:rStyle w:val="None"/>
          <w:b/>
          <w:bCs/>
          <w:sz w:val="24"/>
          <w:szCs w:val="24"/>
        </w:rPr>
        <w:t xml:space="preserve"> (e-mail:</w:t>
      </w:r>
      <w:r w:rsidR="00A34A3F" w:rsidRPr="0076259F">
        <w:rPr>
          <w:rStyle w:val="None"/>
          <w:b/>
          <w:bCs/>
        </w:rPr>
        <w:t xml:space="preserve"> </w:t>
      </w:r>
      <w:r w:rsidR="00F7784A" w:rsidRPr="0076259F">
        <w:rPr>
          <w:rStyle w:val="Hyperlink6"/>
        </w:rPr>
        <w:t>protocol</w:t>
      </w:r>
      <w:r w:rsidR="00A34A3F" w:rsidRPr="0076259F">
        <w:rPr>
          <w:rStyle w:val="Hyperlink6"/>
        </w:rPr>
        <w:t>@economy.gov.az</w:t>
      </w:r>
      <w:r w:rsidR="00A34A3F" w:rsidRPr="0076259F">
        <w:rPr>
          <w:rStyle w:val="None"/>
          <w:b/>
          <w:bCs/>
          <w:sz w:val="24"/>
          <w:szCs w:val="24"/>
        </w:rPr>
        <w:t>,</w:t>
      </w:r>
      <w:r w:rsidR="00F7784A" w:rsidRPr="0076259F">
        <w:rPr>
          <w:rStyle w:val="None"/>
          <w:b/>
          <w:bCs/>
          <w:sz w:val="24"/>
          <w:szCs w:val="24"/>
        </w:rPr>
        <w:t xml:space="preserve"> namiq.novruzov@economy.gov.az, </w:t>
      </w:r>
      <w:proofErr w:type="spellStart"/>
      <w:r w:rsidR="00F7784A" w:rsidRPr="0076259F">
        <w:rPr>
          <w:rStyle w:val="None"/>
          <w:b/>
          <w:bCs/>
          <w:sz w:val="24"/>
          <w:szCs w:val="24"/>
        </w:rPr>
        <w:t>tel</w:t>
      </w:r>
      <w:proofErr w:type="spellEnd"/>
      <w:r w:rsidR="00F7784A" w:rsidRPr="0076259F">
        <w:rPr>
          <w:rStyle w:val="None"/>
          <w:b/>
          <w:bCs/>
          <w:sz w:val="24"/>
          <w:szCs w:val="24"/>
        </w:rPr>
        <w:t>: +99450-210-42-61</w:t>
      </w:r>
      <w:r w:rsidR="00A34A3F" w:rsidRPr="0076259F">
        <w:rPr>
          <w:rStyle w:val="None"/>
          <w:b/>
          <w:bCs/>
          <w:sz w:val="24"/>
          <w:szCs w:val="24"/>
        </w:rPr>
        <w:t xml:space="preserve">) </w:t>
      </w:r>
      <w:r w:rsidR="00A34A3F" w:rsidRPr="0076259F">
        <w:rPr>
          <w:rStyle w:val="None"/>
          <w:sz w:val="24"/>
          <w:szCs w:val="24"/>
        </w:rPr>
        <w:t xml:space="preserve">with a copy to </w:t>
      </w:r>
      <w:r w:rsidR="00A34A3F" w:rsidRPr="0076259F">
        <w:rPr>
          <w:rStyle w:val="None"/>
          <w:b/>
          <w:bCs/>
          <w:sz w:val="24"/>
          <w:szCs w:val="24"/>
        </w:rPr>
        <w:t xml:space="preserve">Mr. </w:t>
      </w:r>
      <w:proofErr w:type="spellStart"/>
      <w:r w:rsidR="00A34A3F" w:rsidRPr="0076259F">
        <w:rPr>
          <w:rStyle w:val="None"/>
          <w:b/>
          <w:bCs/>
          <w:sz w:val="24"/>
          <w:szCs w:val="24"/>
        </w:rPr>
        <w:t>Tabrik</w:t>
      </w:r>
      <w:proofErr w:type="spellEnd"/>
      <w:r w:rsidR="00A34A3F" w:rsidRPr="0076259F">
        <w:rPr>
          <w:rStyle w:val="None"/>
          <w:b/>
          <w:bCs/>
          <w:sz w:val="24"/>
          <w:szCs w:val="24"/>
        </w:rPr>
        <w:t xml:space="preserve"> Babayev (e-mail: </w:t>
      </w:r>
      <w:hyperlink r:id="rId31" w:history="1">
        <w:r w:rsidR="00A34A3F" w:rsidRPr="0076259F">
          <w:rPr>
            <w:rStyle w:val="Hyperlink6"/>
          </w:rPr>
          <w:t>tabrik.babayev@economy.gov.az</w:t>
        </w:r>
      </w:hyperlink>
      <w:r w:rsidR="00A34A3F" w:rsidRPr="0076259F">
        <w:rPr>
          <w:rStyle w:val="None"/>
          <w:b/>
          <w:bCs/>
          <w:sz w:val="24"/>
          <w:szCs w:val="24"/>
        </w:rPr>
        <w:t xml:space="preserve">, </w:t>
      </w:r>
      <w:proofErr w:type="spellStart"/>
      <w:r w:rsidR="00A34A3F" w:rsidRPr="0076259F">
        <w:rPr>
          <w:rStyle w:val="None"/>
          <w:b/>
          <w:bCs/>
          <w:sz w:val="24"/>
          <w:szCs w:val="24"/>
        </w:rPr>
        <w:t>tel</w:t>
      </w:r>
      <w:proofErr w:type="spellEnd"/>
      <w:r w:rsidR="00A34A3F" w:rsidRPr="0076259F">
        <w:rPr>
          <w:rStyle w:val="None"/>
          <w:b/>
          <w:bCs/>
          <w:sz w:val="24"/>
          <w:szCs w:val="24"/>
        </w:rPr>
        <w:t>: +99450-211-63-00</w:t>
      </w:r>
      <w:r w:rsidR="00A34A3F" w:rsidRPr="00BF490E">
        <w:rPr>
          <w:rStyle w:val="Hyperlink6"/>
        </w:rPr>
        <w:t xml:space="preserve"> </w:t>
      </w:r>
    </w:p>
    <w:p w14:paraId="74CF2B24" w14:textId="77777777" w:rsidR="00515B49" w:rsidRPr="00BF490E" w:rsidRDefault="00515B49">
      <w:pPr>
        <w:pStyle w:val="Body"/>
        <w:widowControl/>
        <w:spacing w:after="200" w:line="276" w:lineRule="auto"/>
        <w:rPr>
          <w:rStyle w:val="Link"/>
          <w:b/>
          <w:bCs/>
          <w:sz w:val="24"/>
          <w:szCs w:val="24"/>
        </w:rPr>
      </w:pPr>
    </w:p>
    <w:p w14:paraId="4AB6FCDD" w14:textId="77777777" w:rsidR="00515B49" w:rsidRPr="00BF490E" w:rsidRDefault="00A34A3F">
      <w:pPr>
        <w:pStyle w:val="Heading2"/>
        <w:numPr>
          <w:ilvl w:val="0"/>
          <w:numId w:val="2"/>
        </w:numPr>
        <w:rPr>
          <w:lang w:val="en-US"/>
        </w:rPr>
      </w:pPr>
      <w:r w:rsidRPr="00BF490E">
        <w:rPr>
          <w:lang w:val="en-US"/>
        </w:rPr>
        <w:t>DOCUMENTATION</w:t>
      </w:r>
    </w:p>
    <w:p w14:paraId="690F7CA1" w14:textId="77777777" w:rsidR="00515B49" w:rsidRPr="00BF490E" w:rsidRDefault="00515B49">
      <w:pPr>
        <w:pStyle w:val="Body"/>
        <w:tabs>
          <w:tab w:val="left" w:pos="9356"/>
        </w:tabs>
        <w:ind w:right="54"/>
        <w:jc w:val="both"/>
        <w:rPr>
          <w:sz w:val="24"/>
          <w:szCs w:val="24"/>
        </w:rPr>
      </w:pPr>
    </w:p>
    <w:p w14:paraId="122D1E3C" w14:textId="77777777" w:rsidR="00515B49" w:rsidRPr="00BF490E" w:rsidRDefault="00A34A3F">
      <w:pPr>
        <w:pStyle w:val="Body"/>
        <w:widowControl/>
        <w:tabs>
          <w:tab w:val="left" w:pos="9356"/>
        </w:tabs>
        <w:ind w:right="54"/>
        <w:jc w:val="both"/>
        <w:rPr>
          <w:rStyle w:val="None"/>
          <w:sz w:val="24"/>
          <w:szCs w:val="24"/>
        </w:rPr>
      </w:pPr>
      <w:r w:rsidRPr="00BF490E">
        <w:rPr>
          <w:rStyle w:val="None"/>
          <w:sz w:val="24"/>
          <w:szCs w:val="24"/>
        </w:rPr>
        <w:t xml:space="preserve">Subject to availability, documents for the 2023 SPECA Economic Forum and the </w:t>
      </w:r>
      <w:r w:rsidR="0076259F" w:rsidRPr="00BF490E">
        <w:rPr>
          <w:rStyle w:val="None"/>
          <w:sz w:val="24"/>
          <w:szCs w:val="24"/>
        </w:rPr>
        <w:t>eighteenth</w:t>
      </w:r>
      <w:r w:rsidRPr="00BF490E">
        <w:rPr>
          <w:rStyle w:val="None"/>
          <w:sz w:val="24"/>
          <w:szCs w:val="24"/>
        </w:rPr>
        <w:t xml:space="preserve"> session of the SPECA Governing Council and their side events can be found on the UNECE website as per below:</w:t>
      </w:r>
    </w:p>
    <w:p w14:paraId="67ED8CEE" w14:textId="77777777" w:rsidR="00515B49" w:rsidRPr="00BF490E" w:rsidRDefault="00515B49">
      <w:pPr>
        <w:pStyle w:val="Body"/>
        <w:widowControl/>
        <w:tabs>
          <w:tab w:val="left" w:pos="9356"/>
        </w:tabs>
        <w:ind w:left="567" w:right="594"/>
        <w:jc w:val="both"/>
        <w:rPr>
          <w:sz w:val="14"/>
          <w:szCs w:val="14"/>
        </w:rPr>
      </w:pPr>
    </w:p>
    <w:p w14:paraId="1F447BF3" w14:textId="77777777" w:rsidR="00515B49" w:rsidRPr="00BF490E" w:rsidRDefault="00000000">
      <w:pPr>
        <w:pStyle w:val="Body"/>
        <w:numPr>
          <w:ilvl w:val="0"/>
          <w:numId w:val="9"/>
        </w:numPr>
      </w:pPr>
      <w:hyperlink r:id="rId32" w:history="1">
        <w:r w:rsidR="00A34A3F" w:rsidRPr="00BF490E">
          <w:rPr>
            <w:rStyle w:val="Link"/>
          </w:rPr>
          <w:t>Eighteenth session of the SPECA Working Group on Trade | UNECE</w:t>
        </w:r>
      </w:hyperlink>
    </w:p>
    <w:p w14:paraId="647B86EB" w14:textId="77777777" w:rsidR="00B8628A" w:rsidRPr="00B8628A" w:rsidRDefault="00000000" w:rsidP="00B8628A">
      <w:pPr>
        <w:pStyle w:val="Body"/>
        <w:numPr>
          <w:ilvl w:val="0"/>
          <w:numId w:val="9"/>
        </w:numPr>
        <w:rPr>
          <w:rStyle w:val="Link"/>
        </w:rPr>
      </w:pPr>
      <w:hyperlink r:id="rId33" w:history="1">
        <w:r w:rsidR="00B8628A" w:rsidRPr="00B8628A">
          <w:rPr>
            <w:rStyle w:val="Link"/>
          </w:rPr>
          <w:t>SPECA Working Group on Gender and SDGs</w:t>
        </w:r>
      </w:hyperlink>
    </w:p>
    <w:p w14:paraId="2B8EA3FD" w14:textId="5EB86EB2" w:rsidR="00515B49" w:rsidRPr="00BF490E" w:rsidRDefault="00000000" w:rsidP="00B8628A">
      <w:pPr>
        <w:pStyle w:val="Body"/>
        <w:numPr>
          <w:ilvl w:val="0"/>
          <w:numId w:val="9"/>
        </w:numPr>
      </w:pPr>
      <w:hyperlink r:id="rId34" w:history="1">
        <w:r w:rsidR="00A34A3F" w:rsidRPr="00BF490E">
          <w:rPr>
            <w:rStyle w:val="Hyperlink7"/>
          </w:rPr>
          <w:t>2023 SPECA Economic Forum | UNECE</w:t>
        </w:r>
      </w:hyperlink>
    </w:p>
    <w:p w14:paraId="1A35DFED" w14:textId="77777777" w:rsidR="00515B49" w:rsidRPr="00BB5A47" w:rsidRDefault="00000000">
      <w:pPr>
        <w:pStyle w:val="Body"/>
        <w:widowControl/>
        <w:numPr>
          <w:ilvl w:val="0"/>
          <w:numId w:val="10"/>
        </w:numPr>
        <w:ind w:right="594"/>
        <w:jc w:val="both"/>
        <w:rPr>
          <w:rStyle w:val="Hyperlink8"/>
          <w:color w:val="000000"/>
          <w:u w:val="none" w:color="000000"/>
        </w:rPr>
      </w:pPr>
      <w:hyperlink r:id="rId35" w:history="1">
        <w:r w:rsidR="00A34A3F" w:rsidRPr="00BF490E">
          <w:rPr>
            <w:rStyle w:val="Hyperlink8"/>
          </w:rPr>
          <w:t>Eighteenth session of the SPECA Governing Council | UNECE</w:t>
        </w:r>
      </w:hyperlink>
    </w:p>
    <w:p w14:paraId="6CBF8E20" w14:textId="77777777" w:rsidR="00BB5A47" w:rsidRPr="00BB5A47" w:rsidRDefault="00BB5A47" w:rsidP="00BB5A47">
      <w:pPr>
        <w:pStyle w:val="Body"/>
        <w:widowControl/>
        <w:numPr>
          <w:ilvl w:val="0"/>
          <w:numId w:val="10"/>
        </w:numPr>
        <w:ind w:right="594"/>
        <w:jc w:val="both"/>
        <w:rPr>
          <w:rStyle w:val="Hyperlink8"/>
        </w:rPr>
      </w:pPr>
      <w:hyperlink r:id="rId36" w:history="1">
        <w:r w:rsidRPr="00BB5A47">
          <w:rPr>
            <w:rStyle w:val="Hyperlink8"/>
          </w:rPr>
          <w:t>Registration Form</w:t>
        </w:r>
      </w:hyperlink>
      <w:r w:rsidRPr="00BB5A47">
        <w:rPr>
          <w:rStyle w:val="Hyperlink8"/>
        </w:rPr>
        <w:t> </w:t>
      </w:r>
    </w:p>
    <w:p w14:paraId="1FDC57B9" w14:textId="77777777" w:rsidR="00515B49" w:rsidRPr="005313CF" w:rsidRDefault="00515B49" w:rsidP="005313CF">
      <w:pPr>
        <w:pStyle w:val="Body"/>
        <w:widowControl/>
        <w:tabs>
          <w:tab w:val="left" w:pos="9356"/>
        </w:tabs>
        <w:ind w:left="927" w:right="594"/>
        <w:jc w:val="both"/>
      </w:pPr>
    </w:p>
    <w:p w14:paraId="631E18C4" w14:textId="77777777" w:rsidR="00515B49" w:rsidRPr="00BF490E" w:rsidRDefault="00A34A3F">
      <w:pPr>
        <w:pStyle w:val="Body"/>
        <w:widowControl/>
        <w:tabs>
          <w:tab w:val="left" w:pos="9356"/>
        </w:tabs>
        <w:ind w:right="54"/>
        <w:jc w:val="both"/>
        <w:rPr>
          <w:rStyle w:val="None"/>
          <w:sz w:val="24"/>
          <w:szCs w:val="24"/>
        </w:rPr>
      </w:pPr>
      <w:r w:rsidRPr="00BF490E">
        <w:rPr>
          <w:rStyle w:val="None"/>
          <w:sz w:val="24"/>
          <w:szCs w:val="24"/>
        </w:rPr>
        <w:t>Please note a limited number of hard copies of documents will be available at the conference rooms.</w:t>
      </w:r>
    </w:p>
    <w:p w14:paraId="14A8F8C3" w14:textId="77777777" w:rsidR="00515B49" w:rsidRPr="00BF490E" w:rsidRDefault="00515B49">
      <w:pPr>
        <w:pStyle w:val="Body"/>
        <w:widowControl/>
        <w:tabs>
          <w:tab w:val="left" w:pos="9356"/>
        </w:tabs>
        <w:ind w:right="54"/>
        <w:jc w:val="both"/>
        <w:rPr>
          <w:sz w:val="24"/>
          <w:szCs w:val="24"/>
        </w:rPr>
      </w:pPr>
    </w:p>
    <w:p w14:paraId="315C1759" w14:textId="77777777" w:rsidR="00515B49" w:rsidRPr="00BF490E" w:rsidRDefault="00515B49">
      <w:pPr>
        <w:pStyle w:val="Heading2"/>
        <w:tabs>
          <w:tab w:val="left" w:pos="1314"/>
        </w:tabs>
        <w:ind w:left="0" w:right="479"/>
        <w:rPr>
          <w:b w:val="0"/>
          <w:bCs w:val="0"/>
          <w:lang w:val="en-US"/>
        </w:rPr>
      </w:pPr>
    </w:p>
    <w:p w14:paraId="34F88840" w14:textId="77777777" w:rsidR="00515B49" w:rsidRPr="00BF490E" w:rsidRDefault="00A34A3F">
      <w:pPr>
        <w:pStyle w:val="Heading2"/>
        <w:numPr>
          <w:ilvl w:val="0"/>
          <w:numId w:val="11"/>
        </w:numPr>
        <w:rPr>
          <w:lang w:val="en-US"/>
        </w:rPr>
      </w:pPr>
      <w:r w:rsidRPr="00BF490E">
        <w:rPr>
          <w:lang w:val="en-US"/>
        </w:rPr>
        <w:t>INTERPRETATION AND VISUAL AIDS</w:t>
      </w:r>
    </w:p>
    <w:p w14:paraId="3D8FCDB3" w14:textId="77777777" w:rsidR="00515B49" w:rsidRPr="00BF490E" w:rsidRDefault="00515B49">
      <w:pPr>
        <w:pStyle w:val="Heading2"/>
        <w:tabs>
          <w:tab w:val="left" w:pos="1314"/>
        </w:tabs>
        <w:ind w:left="1313" w:right="479"/>
        <w:jc w:val="right"/>
        <w:rPr>
          <w:lang w:val="en-US"/>
        </w:rPr>
      </w:pPr>
    </w:p>
    <w:p w14:paraId="50D32CAF" w14:textId="77777777" w:rsidR="00515B49" w:rsidRPr="00BF490E" w:rsidRDefault="00A34A3F">
      <w:pPr>
        <w:pStyle w:val="Heading2"/>
        <w:tabs>
          <w:tab w:val="left" w:pos="1314"/>
        </w:tabs>
        <w:ind w:left="0" w:right="54"/>
        <w:rPr>
          <w:rStyle w:val="None"/>
          <w:b w:val="0"/>
          <w:bCs w:val="0"/>
          <w:lang w:val="en-US"/>
        </w:rPr>
      </w:pPr>
      <w:r w:rsidRPr="00BF490E">
        <w:rPr>
          <w:rStyle w:val="None"/>
          <w:b w:val="0"/>
          <w:bCs w:val="0"/>
          <w:lang w:val="en-US"/>
        </w:rPr>
        <w:t>Simultaneous interpretation in English and Russian as well as facilities for computer-aided presentations (</w:t>
      </w:r>
      <w:proofErr w:type="gramStart"/>
      <w:r w:rsidRPr="00BF490E">
        <w:rPr>
          <w:rStyle w:val="None"/>
          <w:b w:val="0"/>
          <w:bCs w:val="0"/>
          <w:lang w:val="en-US"/>
        </w:rPr>
        <w:t>e.g.</w:t>
      </w:r>
      <w:proofErr w:type="gramEnd"/>
      <w:r w:rsidRPr="00BF490E">
        <w:rPr>
          <w:rStyle w:val="None"/>
          <w:b w:val="0"/>
          <w:bCs w:val="0"/>
          <w:lang w:val="en-US"/>
        </w:rPr>
        <w:t xml:space="preserve"> PowerPoint) will be provided.</w:t>
      </w:r>
    </w:p>
    <w:p w14:paraId="50661B8D" w14:textId="77777777" w:rsidR="00515B49" w:rsidRPr="00BF490E" w:rsidRDefault="00515B49">
      <w:pPr>
        <w:pStyle w:val="Heading2"/>
        <w:tabs>
          <w:tab w:val="left" w:pos="1314"/>
        </w:tabs>
        <w:ind w:left="0" w:right="54"/>
        <w:rPr>
          <w:b w:val="0"/>
          <w:bCs w:val="0"/>
          <w:lang w:val="en-US"/>
        </w:rPr>
      </w:pPr>
    </w:p>
    <w:p w14:paraId="783BD23A" w14:textId="77777777" w:rsidR="00515B49" w:rsidRPr="00BF490E" w:rsidRDefault="00A34A3F">
      <w:pPr>
        <w:pStyle w:val="Body"/>
        <w:jc w:val="both"/>
        <w:rPr>
          <w:rStyle w:val="None"/>
          <w:b/>
          <w:bCs/>
        </w:rPr>
      </w:pPr>
      <w:r w:rsidRPr="00BF490E">
        <w:rPr>
          <w:rStyle w:val="None"/>
          <w:b/>
          <w:bCs/>
        </w:rPr>
        <w:t>PRESENTATION</w:t>
      </w:r>
    </w:p>
    <w:p w14:paraId="29FCEB64" w14:textId="77777777" w:rsidR="00515B49" w:rsidRPr="00BF490E" w:rsidRDefault="00515B49">
      <w:pPr>
        <w:pStyle w:val="Body"/>
        <w:jc w:val="both"/>
        <w:rPr>
          <w:b/>
          <w:bCs/>
        </w:rPr>
      </w:pPr>
    </w:p>
    <w:p w14:paraId="66DF1997" w14:textId="77777777" w:rsidR="00515B49" w:rsidRPr="00BF490E" w:rsidRDefault="00A34A3F">
      <w:pPr>
        <w:pStyle w:val="Body"/>
        <w:widowControl/>
        <w:suppressAutoHyphens/>
        <w:jc w:val="both"/>
        <w:rPr>
          <w:rStyle w:val="None"/>
          <w:sz w:val="24"/>
          <w:szCs w:val="24"/>
        </w:rPr>
      </w:pPr>
      <w:r w:rsidRPr="00BF490E">
        <w:rPr>
          <w:rStyle w:val="None"/>
          <w:sz w:val="24"/>
          <w:szCs w:val="24"/>
        </w:rPr>
        <w:t xml:space="preserve">Kindly send your power point presentation to the secretariat </w:t>
      </w:r>
      <w:hyperlink r:id="rId37" w:history="1">
        <w:r w:rsidRPr="00BF490E">
          <w:rPr>
            <w:rStyle w:val="Hyperlink3"/>
          </w:rPr>
          <w:t>mario.apostolov@un.org</w:t>
        </w:r>
      </w:hyperlink>
      <w:r w:rsidRPr="00BF490E">
        <w:rPr>
          <w:rStyle w:val="None"/>
          <w:sz w:val="24"/>
          <w:szCs w:val="24"/>
        </w:rPr>
        <w:t xml:space="preserve"> and </w:t>
      </w:r>
      <w:hyperlink r:id="rId38" w:history="1">
        <w:r w:rsidRPr="00BF490E">
          <w:rPr>
            <w:rStyle w:val="Hyperlink3"/>
          </w:rPr>
          <w:t>mijidgombo.oyunjargal@un.org</w:t>
        </w:r>
      </w:hyperlink>
      <w:r w:rsidRPr="00BF490E">
        <w:rPr>
          <w:rStyle w:val="None"/>
          <w:sz w:val="24"/>
          <w:szCs w:val="24"/>
        </w:rPr>
        <w:t xml:space="preserve"> in advance of the meeting.   </w:t>
      </w:r>
    </w:p>
    <w:p w14:paraId="17E5B3E3" w14:textId="77777777" w:rsidR="00515B49" w:rsidRPr="00BF490E" w:rsidRDefault="00515B49">
      <w:pPr>
        <w:pStyle w:val="Heading2"/>
        <w:tabs>
          <w:tab w:val="left" w:pos="1314"/>
        </w:tabs>
        <w:ind w:left="0" w:right="54"/>
        <w:rPr>
          <w:b w:val="0"/>
          <w:bCs w:val="0"/>
          <w:lang w:val="en-US"/>
        </w:rPr>
      </w:pPr>
    </w:p>
    <w:p w14:paraId="6232D2DF" w14:textId="77777777" w:rsidR="00515B49" w:rsidRPr="00BF490E" w:rsidRDefault="00515B49">
      <w:pPr>
        <w:pStyle w:val="Heading2"/>
        <w:tabs>
          <w:tab w:val="left" w:pos="1314"/>
        </w:tabs>
        <w:ind w:left="0" w:right="479"/>
        <w:rPr>
          <w:b w:val="0"/>
          <w:bCs w:val="0"/>
          <w:lang w:val="en-US"/>
        </w:rPr>
      </w:pPr>
    </w:p>
    <w:p w14:paraId="52D092D2" w14:textId="77777777" w:rsidR="00515B49" w:rsidRPr="00BF490E" w:rsidRDefault="00A34A3F">
      <w:pPr>
        <w:pStyle w:val="Heading2"/>
        <w:numPr>
          <w:ilvl w:val="0"/>
          <w:numId w:val="2"/>
        </w:numPr>
        <w:rPr>
          <w:lang w:val="en-US"/>
        </w:rPr>
      </w:pPr>
      <w:r w:rsidRPr="00BF490E">
        <w:rPr>
          <w:lang w:val="en-US"/>
        </w:rPr>
        <w:t>CONTACT INFORMATION</w:t>
      </w:r>
    </w:p>
    <w:p w14:paraId="269D6C04" w14:textId="77777777" w:rsidR="00515B49" w:rsidRPr="00BF490E" w:rsidRDefault="00515B49">
      <w:pPr>
        <w:pStyle w:val="Heading2"/>
        <w:tabs>
          <w:tab w:val="left" w:pos="1314"/>
        </w:tabs>
        <w:ind w:left="592" w:right="479"/>
        <w:rPr>
          <w:lang w:val="en-US"/>
        </w:rPr>
      </w:pPr>
    </w:p>
    <w:p w14:paraId="0045943F" w14:textId="77777777" w:rsidR="00515B49" w:rsidRPr="00BF490E" w:rsidRDefault="00A34A3F">
      <w:pPr>
        <w:pStyle w:val="Body"/>
        <w:widowControl/>
        <w:ind w:right="54"/>
        <w:jc w:val="both"/>
        <w:rPr>
          <w:rStyle w:val="None"/>
          <w:sz w:val="24"/>
          <w:szCs w:val="24"/>
        </w:rPr>
      </w:pPr>
      <w:r w:rsidRPr="00BF490E">
        <w:rPr>
          <w:rStyle w:val="None"/>
          <w:sz w:val="24"/>
          <w:szCs w:val="24"/>
        </w:rPr>
        <w:t xml:space="preserve">Further information on the </w:t>
      </w:r>
      <w:r w:rsidR="002C0DB5" w:rsidRPr="00BF490E">
        <w:rPr>
          <w:sz w:val="24"/>
          <w:szCs w:val="24"/>
        </w:rPr>
        <w:t>eighteenth</w:t>
      </w:r>
      <w:r w:rsidRPr="00BF490E">
        <w:rPr>
          <w:rStyle w:val="None"/>
          <w:sz w:val="24"/>
          <w:szCs w:val="24"/>
        </w:rPr>
        <w:t xml:space="preserve"> session of the SPECA Governing Council and the 2023 SPECA Economic Forum can be obtained from:</w:t>
      </w:r>
    </w:p>
    <w:p w14:paraId="0854F09C" w14:textId="77777777" w:rsidR="00515B49" w:rsidRPr="00BF490E" w:rsidRDefault="00515B49">
      <w:pPr>
        <w:pStyle w:val="Heading2"/>
        <w:tabs>
          <w:tab w:val="left" w:pos="1314"/>
        </w:tabs>
        <w:ind w:left="592" w:right="479"/>
        <w:rPr>
          <w:b w:val="0"/>
          <w:bCs w:val="0"/>
          <w:lang w:val="en-US"/>
        </w:rPr>
      </w:pPr>
    </w:p>
    <w:tbl>
      <w:tblPr>
        <w:tblW w:w="9524" w:type="dxa"/>
        <w:tblInd w:w="6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8"/>
        <w:gridCol w:w="4806"/>
      </w:tblGrid>
      <w:tr w:rsidR="00515B49" w:rsidRPr="00BF490E" w14:paraId="3F92FC50" w14:textId="77777777">
        <w:trPr>
          <w:trHeight w:val="1510"/>
        </w:trPr>
        <w:tc>
          <w:tcPr>
            <w:tcW w:w="4718" w:type="dxa"/>
            <w:tcBorders>
              <w:top w:val="nil"/>
              <w:left w:val="nil"/>
              <w:bottom w:val="nil"/>
              <w:right w:val="nil"/>
            </w:tcBorders>
            <w:shd w:val="clear" w:color="auto" w:fill="auto"/>
            <w:tcMar>
              <w:top w:w="80" w:type="dxa"/>
              <w:left w:w="80" w:type="dxa"/>
              <w:bottom w:w="80" w:type="dxa"/>
              <w:right w:w="80" w:type="dxa"/>
            </w:tcMar>
          </w:tcPr>
          <w:p w14:paraId="3D9F3B3C" w14:textId="77777777" w:rsidR="00515B49" w:rsidRPr="00BF490E" w:rsidRDefault="00A34A3F">
            <w:pPr>
              <w:pStyle w:val="Body"/>
              <w:widowControl/>
              <w:rPr>
                <w:rStyle w:val="None"/>
                <w:b/>
                <w:bCs/>
                <w:sz w:val="24"/>
                <w:szCs w:val="24"/>
              </w:rPr>
            </w:pPr>
            <w:r w:rsidRPr="00BF490E">
              <w:rPr>
                <w:rStyle w:val="None"/>
                <w:b/>
                <w:bCs/>
                <w:sz w:val="24"/>
                <w:szCs w:val="24"/>
              </w:rPr>
              <w:t>Mr. Mario Apostolov</w:t>
            </w:r>
          </w:p>
          <w:p w14:paraId="20B0353F" w14:textId="77777777" w:rsidR="00515B49" w:rsidRPr="00BF490E" w:rsidRDefault="00A34A3F">
            <w:pPr>
              <w:pStyle w:val="Body"/>
              <w:widowControl/>
              <w:rPr>
                <w:rStyle w:val="None"/>
                <w:sz w:val="24"/>
                <w:szCs w:val="24"/>
              </w:rPr>
            </w:pPr>
            <w:r w:rsidRPr="00BF490E">
              <w:rPr>
                <w:rStyle w:val="None"/>
                <w:sz w:val="24"/>
                <w:szCs w:val="24"/>
              </w:rPr>
              <w:t>Regional Adviser</w:t>
            </w:r>
          </w:p>
          <w:p w14:paraId="22F76EE1" w14:textId="77777777" w:rsidR="00515B49" w:rsidRPr="00BF490E" w:rsidRDefault="00A34A3F">
            <w:pPr>
              <w:pStyle w:val="Body"/>
              <w:widowControl/>
              <w:rPr>
                <w:rStyle w:val="None"/>
                <w:sz w:val="24"/>
                <w:szCs w:val="24"/>
              </w:rPr>
            </w:pPr>
            <w:r w:rsidRPr="00BF490E">
              <w:rPr>
                <w:rStyle w:val="None"/>
                <w:sz w:val="24"/>
                <w:szCs w:val="24"/>
              </w:rPr>
              <w:t>UN Economic Commission for Europe</w:t>
            </w:r>
          </w:p>
          <w:p w14:paraId="09658209" w14:textId="77777777" w:rsidR="00515B49" w:rsidRPr="00991BE5" w:rsidRDefault="00A34A3F">
            <w:pPr>
              <w:pStyle w:val="Body"/>
              <w:widowControl/>
              <w:rPr>
                <w:rStyle w:val="None"/>
                <w:sz w:val="24"/>
                <w:szCs w:val="24"/>
                <w:lang w:val="de-CH"/>
              </w:rPr>
            </w:pPr>
            <w:r w:rsidRPr="00991BE5">
              <w:rPr>
                <w:rStyle w:val="None"/>
                <w:sz w:val="24"/>
                <w:szCs w:val="24"/>
                <w:lang w:val="de-CH"/>
              </w:rPr>
              <w:t>Tel.: +41 22 917 1134</w:t>
            </w:r>
          </w:p>
          <w:p w14:paraId="163A5403" w14:textId="77777777" w:rsidR="00515B49" w:rsidRPr="00991BE5" w:rsidRDefault="00A34A3F">
            <w:pPr>
              <w:pStyle w:val="Body"/>
              <w:widowControl/>
              <w:rPr>
                <w:lang w:val="de-CH"/>
              </w:rPr>
            </w:pPr>
            <w:proofErr w:type="spellStart"/>
            <w:r w:rsidRPr="00991BE5">
              <w:rPr>
                <w:rStyle w:val="None"/>
                <w:sz w:val="24"/>
                <w:szCs w:val="24"/>
                <w:lang w:val="de-CH"/>
              </w:rPr>
              <w:t>E-mail</w:t>
            </w:r>
            <w:proofErr w:type="spellEnd"/>
            <w:r w:rsidRPr="00991BE5">
              <w:rPr>
                <w:rStyle w:val="None"/>
                <w:sz w:val="24"/>
                <w:szCs w:val="24"/>
                <w:lang w:val="de-CH"/>
              </w:rPr>
              <w:t xml:space="preserve">: </w:t>
            </w:r>
            <w:r w:rsidRPr="00991BE5">
              <w:rPr>
                <w:rStyle w:val="None"/>
                <w:b/>
                <w:bCs/>
                <w:sz w:val="24"/>
                <w:szCs w:val="24"/>
                <w:u w:val="single"/>
                <w:lang w:val="de-CH"/>
              </w:rPr>
              <w:t>mario.apostolov@un.org</w:t>
            </w:r>
          </w:p>
        </w:tc>
        <w:tc>
          <w:tcPr>
            <w:tcW w:w="4806" w:type="dxa"/>
            <w:tcBorders>
              <w:top w:val="nil"/>
              <w:left w:val="nil"/>
              <w:bottom w:val="nil"/>
              <w:right w:val="nil"/>
            </w:tcBorders>
            <w:shd w:val="clear" w:color="auto" w:fill="auto"/>
            <w:tcMar>
              <w:top w:w="80" w:type="dxa"/>
              <w:left w:w="80" w:type="dxa"/>
              <w:bottom w:w="80" w:type="dxa"/>
              <w:right w:w="80" w:type="dxa"/>
            </w:tcMar>
          </w:tcPr>
          <w:p w14:paraId="56B5A82B" w14:textId="77777777" w:rsidR="00515B49" w:rsidRPr="00BF490E" w:rsidRDefault="00A34A3F">
            <w:pPr>
              <w:pStyle w:val="Body"/>
              <w:widowControl/>
              <w:rPr>
                <w:rStyle w:val="None"/>
                <w:b/>
                <w:bCs/>
                <w:sz w:val="24"/>
                <w:szCs w:val="24"/>
              </w:rPr>
            </w:pPr>
            <w:r w:rsidRPr="00BF490E">
              <w:rPr>
                <w:rStyle w:val="None"/>
                <w:b/>
                <w:bCs/>
                <w:sz w:val="24"/>
                <w:szCs w:val="24"/>
              </w:rPr>
              <w:t>Ms. Mijidgombo Oyunjargal</w:t>
            </w:r>
          </w:p>
          <w:p w14:paraId="1201527D" w14:textId="77777777" w:rsidR="00515B49" w:rsidRPr="00BF490E" w:rsidRDefault="00A34A3F">
            <w:pPr>
              <w:pStyle w:val="Body"/>
              <w:widowControl/>
              <w:rPr>
                <w:rStyle w:val="None"/>
                <w:sz w:val="24"/>
                <w:szCs w:val="24"/>
              </w:rPr>
            </w:pPr>
            <w:r w:rsidRPr="00BF490E">
              <w:rPr>
                <w:rStyle w:val="None"/>
                <w:sz w:val="24"/>
                <w:szCs w:val="24"/>
              </w:rPr>
              <w:t>Senior Research Assistant</w:t>
            </w:r>
          </w:p>
          <w:p w14:paraId="57C64938" w14:textId="77777777" w:rsidR="00515B49" w:rsidRPr="00BF490E" w:rsidRDefault="00A34A3F">
            <w:pPr>
              <w:pStyle w:val="Body"/>
              <w:widowControl/>
              <w:rPr>
                <w:rStyle w:val="None"/>
                <w:sz w:val="24"/>
                <w:szCs w:val="24"/>
              </w:rPr>
            </w:pPr>
            <w:r w:rsidRPr="00BF490E">
              <w:rPr>
                <w:rStyle w:val="None"/>
                <w:sz w:val="24"/>
                <w:szCs w:val="24"/>
              </w:rPr>
              <w:t>UN Economic Commission for Europe</w:t>
            </w:r>
          </w:p>
          <w:p w14:paraId="6CF3D1F1" w14:textId="77777777" w:rsidR="00515B49" w:rsidRPr="00BF490E" w:rsidRDefault="00A34A3F">
            <w:pPr>
              <w:pStyle w:val="Body"/>
              <w:widowControl/>
              <w:rPr>
                <w:rStyle w:val="None"/>
                <w:sz w:val="24"/>
                <w:szCs w:val="24"/>
              </w:rPr>
            </w:pPr>
            <w:r w:rsidRPr="00BF490E">
              <w:rPr>
                <w:rStyle w:val="None"/>
                <w:sz w:val="24"/>
                <w:szCs w:val="24"/>
              </w:rPr>
              <w:t>Tel.: + 41 22 917 4147</w:t>
            </w:r>
          </w:p>
          <w:p w14:paraId="60C9FA44" w14:textId="77777777" w:rsidR="00515B49" w:rsidRPr="00BF490E" w:rsidRDefault="00A34A3F">
            <w:pPr>
              <w:pStyle w:val="Body"/>
              <w:widowControl/>
            </w:pPr>
            <w:r w:rsidRPr="00BF490E">
              <w:rPr>
                <w:rStyle w:val="None"/>
                <w:sz w:val="24"/>
                <w:szCs w:val="24"/>
              </w:rPr>
              <w:t xml:space="preserve">E-mail: </w:t>
            </w:r>
            <w:r w:rsidRPr="00BF490E">
              <w:rPr>
                <w:rStyle w:val="None"/>
                <w:b/>
                <w:bCs/>
                <w:sz w:val="24"/>
                <w:szCs w:val="24"/>
                <w:u w:val="single"/>
              </w:rPr>
              <w:t>mijidgombo.oyunjargal@un.org</w:t>
            </w:r>
          </w:p>
        </w:tc>
      </w:tr>
    </w:tbl>
    <w:p w14:paraId="04E65B56" w14:textId="77777777" w:rsidR="00515B49" w:rsidRPr="00BF490E" w:rsidRDefault="00515B49">
      <w:pPr>
        <w:pStyle w:val="Heading2"/>
        <w:tabs>
          <w:tab w:val="left" w:pos="1314"/>
        </w:tabs>
        <w:ind w:left="567" w:hanging="567"/>
        <w:rPr>
          <w:b w:val="0"/>
          <w:bCs w:val="0"/>
          <w:lang w:val="en-US"/>
        </w:rPr>
      </w:pPr>
    </w:p>
    <w:p w14:paraId="144AB6A8" w14:textId="77777777" w:rsidR="00515B49" w:rsidRPr="00BF490E" w:rsidRDefault="00515B49">
      <w:pPr>
        <w:pStyle w:val="Heading2"/>
        <w:tabs>
          <w:tab w:val="left" w:pos="1314"/>
        </w:tabs>
        <w:ind w:left="0" w:right="479"/>
        <w:rPr>
          <w:b w:val="0"/>
          <w:bCs w:val="0"/>
          <w:lang w:val="en-US"/>
        </w:rPr>
      </w:pPr>
    </w:p>
    <w:p w14:paraId="114DF84B" w14:textId="77777777" w:rsidR="00515B49" w:rsidRPr="00BF490E" w:rsidRDefault="00A34A3F">
      <w:pPr>
        <w:pStyle w:val="Heading2"/>
        <w:numPr>
          <w:ilvl w:val="0"/>
          <w:numId w:val="12"/>
        </w:numPr>
        <w:rPr>
          <w:lang w:val="en-US"/>
        </w:rPr>
      </w:pPr>
      <w:r w:rsidRPr="00BF490E">
        <w:rPr>
          <w:lang w:val="en-US"/>
        </w:rPr>
        <w:t>USEFUL INFORMATION</w:t>
      </w:r>
    </w:p>
    <w:p w14:paraId="773AFDA1" w14:textId="77777777" w:rsidR="00515B49" w:rsidRPr="00BF490E" w:rsidRDefault="00515B49">
      <w:pPr>
        <w:pStyle w:val="Heading2"/>
        <w:tabs>
          <w:tab w:val="left" w:pos="1314"/>
        </w:tabs>
        <w:ind w:left="1313" w:right="479"/>
        <w:jc w:val="center"/>
        <w:rPr>
          <w:lang w:val="en-US"/>
        </w:rPr>
      </w:pPr>
    </w:p>
    <w:p w14:paraId="2D210605" w14:textId="77777777" w:rsidR="004B3862" w:rsidRDefault="00A34A3F" w:rsidP="004B3862">
      <w:pPr>
        <w:pStyle w:val="List"/>
        <w:ind w:right="54"/>
        <w:jc w:val="both"/>
        <w:rPr>
          <w:lang w:val="en-US"/>
        </w:rPr>
      </w:pPr>
      <w:r w:rsidRPr="00BF490E">
        <w:rPr>
          <w:lang w:val="en-US"/>
        </w:rPr>
        <w:t xml:space="preserve">Climate: </w:t>
      </w:r>
      <w:r w:rsidR="004B3862" w:rsidRPr="00880DFC">
        <w:rPr>
          <w:lang w:val="en-US"/>
        </w:rPr>
        <w:t>Daytime temperature in Baku in November averages around 10°C. Generally</w:t>
      </w:r>
      <w:r w:rsidR="004B3862">
        <w:rPr>
          <w:lang w:val="en-US"/>
        </w:rPr>
        <w:t>,</w:t>
      </w:r>
      <w:r w:rsidR="004B3862" w:rsidRPr="00880DFC">
        <w:rPr>
          <w:lang w:val="en-US"/>
        </w:rPr>
        <w:t xml:space="preserve"> feels moderately </w:t>
      </w:r>
    </w:p>
    <w:p w14:paraId="66F0C375" w14:textId="77777777" w:rsidR="00515B49" w:rsidRPr="00BF490E" w:rsidRDefault="004B3862" w:rsidP="00436527">
      <w:pPr>
        <w:pStyle w:val="List"/>
        <w:ind w:right="54"/>
        <w:jc w:val="both"/>
        <w:rPr>
          <w:lang w:val="en-US"/>
        </w:rPr>
      </w:pPr>
      <w:r>
        <w:rPr>
          <w:lang w:val="en-US"/>
        </w:rPr>
        <w:t xml:space="preserve">windy </w:t>
      </w:r>
      <w:r w:rsidRPr="00880DFC">
        <w:rPr>
          <w:lang w:val="en-US"/>
        </w:rPr>
        <w:t xml:space="preserve">and </w:t>
      </w:r>
      <w:r>
        <w:rPr>
          <w:lang w:val="en-US"/>
        </w:rPr>
        <w:t>cool</w:t>
      </w:r>
      <w:r w:rsidRPr="00880DFC">
        <w:rPr>
          <w:lang w:val="en-US"/>
        </w:rPr>
        <w:t>.</w:t>
      </w:r>
    </w:p>
    <w:p w14:paraId="3D8750F2" w14:textId="77777777" w:rsidR="00515B49" w:rsidRPr="00BF490E" w:rsidRDefault="00515B49">
      <w:pPr>
        <w:pStyle w:val="Heading2"/>
        <w:tabs>
          <w:tab w:val="left" w:pos="1314"/>
        </w:tabs>
        <w:ind w:left="592" w:right="540"/>
        <w:rPr>
          <w:b w:val="0"/>
          <w:bCs w:val="0"/>
          <w:lang w:val="en-US"/>
        </w:rPr>
      </w:pPr>
    </w:p>
    <w:p w14:paraId="0B392DE8" w14:textId="77777777" w:rsidR="00515B49" w:rsidRPr="00BF490E" w:rsidRDefault="00A34A3F">
      <w:pPr>
        <w:pStyle w:val="Heading2"/>
        <w:tabs>
          <w:tab w:val="left" w:pos="1314"/>
        </w:tabs>
        <w:ind w:left="0" w:right="54"/>
        <w:rPr>
          <w:rStyle w:val="None"/>
          <w:b w:val="0"/>
          <w:bCs w:val="0"/>
          <w:lang w:val="en-US"/>
        </w:rPr>
      </w:pPr>
      <w:r w:rsidRPr="00BF490E">
        <w:rPr>
          <w:lang w:val="en-US"/>
        </w:rPr>
        <w:t>Time:</w:t>
      </w:r>
      <w:r w:rsidRPr="00BF490E">
        <w:rPr>
          <w:rStyle w:val="None"/>
          <w:b w:val="0"/>
          <w:bCs w:val="0"/>
          <w:lang w:val="en-US"/>
        </w:rPr>
        <w:t xml:space="preserve"> GMT+4</w:t>
      </w:r>
    </w:p>
    <w:p w14:paraId="2BA2D687" w14:textId="77777777" w:rsidR="00515B49" w:rsidRPr="00BF490E" w:rsidRDefault="00515B49">
      <w:pPr>
        <w:pStyle w:val="Heading2"/>
        <w:tabs>
          <w:tab w:val="left" w:pos="1314"/>
        </w:tabs>
        <w:ind w:left="0" w:right="54"/>
        <w:rPr>
          <w:b w:val="0"/>
          <w:bCs w:val="0"/>
          <w:lang w:val="en-US"/>
        </w:rPr>
      </w:pPr>
    </w:p>
    <w:p w14:paraId="210CCA31" w14:textId="77777777" w:rsidR="00515B49" w:rsidRPr="00BF490E" w:rsidRDefault="00A34A3F">
      <w:pPr>
        <w:pStyle w:val="Body"/>
        <w:jc w:val="both"/>
        <w:rPr>
          <w:rStyle w:val="None"/>
          <w:sz w:val="24"/>
          <w:szCs w:val="24"/>
        </w:rPr>
      </w:pPr>
      <w:r w:rsidRPr="00BF490E">
        <w:rPr>
          <w:rStyle w:val="None"/>
          <w:b/>
          <w:bCs/>
          <w:sz w:val="24"/>
          <w:szCs w:val="24"/>
        </w:rPr>
        <w:t>Banking services:</w:t>
      </w:r>
      <w:r w:rsidRPr="00BF490E">
        <w:rPr>
          <w:rStyle w:val="None"/>
          <w:sz w:val="24"/>
          <w:szCs w:val="24"/>
        </w:rPr>
        <w:t xml:space="preserve"> ATMs are available in most hotels.</w:t>
      </w:r>
    </w:p>
    <w:p w14:paraId="02B588C7" w14:textId="77777777" w:rsidR="00515B49" w:rsidRPr="00BF490E" w:rsidRDefault="00515B49">
      <w:pPr>
        <w:pStyle w:val="Body"/>
        <w:jc w:val="both"/>
        <w:rPr>
          <w:sz w:val="24"/>
          <w:szCs w:val="24"/>
        </w:rPr>
      </w:pPr>
    </w:p>
    <w:p w14:paraId="094CFF02" w14:textId="3BCE3D90" w:rsidR="00515B49" w:rsidRPr="00BF490E" w:rsidRDefault="00A34A3F">
      <w:pPr>
        <w:pStyle w:val="Body"/>
        <w:jc w:val="both"/>
        <w:rPr>
          <w:rStyle w:val="None"/>
          <w:b/>
          <w:bCs/>
          <w:sz w:val="24"/>
          <w:szCs w:val="24"/>
        </w:rPr>
      </w:pPr>
      <w:r w:rsidRPr="00BF490E">
        <w:rPr>
          <w:rStyle w:val="None"/>
          <w:b/>
          <w:bCs/>
          <w:sz w:val="24"/>
          <w:szCs w:val="24"/>
        </w:rPr>
        <w:t>Currency:</w:t>
      </w:r>
      <w:r w:rsidRPr="00BF490E">
        <w:rPr>
          <w:rStyle w:val="None"/>
          <w:sz w:val="24"/>
          <w:szCs w:val="24"/>
        </w:rPr>
        <w:t xml:space="preserve"> 1.7</w:t>
      </w:r>
      <w:r w:rsidR="001B7165">
        <w:rPr>
          <w:rStyle w:val="None"/>
          <w:sz w:val="24"/>
          <w:szCs w:val="24"/>
        </w:rPr>
        <w:t>0</w:t>
      </w:r>
      <w:r w:rsidRPr="00BF490E">
        <w:rPr>
          <w:rStyle w:val="None"/>
          <w:sz w:val="24"/>
          <w:szCs w:val="24"/>
        </w:rPr>
        <w:t xml:space="preserve"> AZN ≈ 1 US Dollar</w:t>
      </w:r>
    </w:p>
    <w:p w14:paraId="69DF927E" w14:textId="77777777" w:rsidR="00515B49" w:rsidRPr="00BF490E" w:rsidRDefault="00515B49">
      <w:pPr>
        <w:pStyle w:val="Body"/>
        <w:jc w:val="both"/>
        <w:rPr>
          <w:b/>
          <w:bCs/>
          <w:sz w:val="24"/>
          <w:szCs w:val="24"/>
        </w:rPr>
      </w:pPr>
    </w:p>
    <w:p w14:paraId="4103E765" w14:textId="77777777" w:rsidR="00515B49" w:rsidRPr="00BF490E" w:rsidRDefault="00A34A3F">
      <w:pPr>
        <w:pStyle w:val="Body"/>
        <w:jc w:val="both"/>
        <w:rPr>
          <w:rStyle w:val="None"/>
          <w:sz w:val="24"/>
          <w:szCs w:val="24"/>
        </w:rPr>
      </w:pPr>
      <w:r w:rsidRPr="00BF490E">
        <w:rPr>
          <w:rStyle w:val="None"/>
          <w:b/>
          <w:bCs/>
          <w:sz w:val="24"/>
          <w:szCs w:val="24"/>
        </w:rPr>
        <w:t>Electricity:</w:t>
      </w:r>
      <w:r w:rsidRPr="00BF490E">
        <w:rPr>
          <w:rStyle w:val="None"/>
          <w:sz w:val="24"/>
          <w:szCs w:val="24"/>
        </w:rPr>
        <w:t xml:space="preserve"> Voltage of the alternating current comprises 220 V with 50 Hz frequency. There are two types of sockets: two round pins and V-shaped flat prongs.</w:t>
      </w:r>
    </w:p>
    <w:p w14:paraId="4DD0F35E" w14:textId="77777777" w:rsidR="00515B49" w:rsidRPr="00BF490E" w:rsidRDefault="00515B49">
      <w:pPr>
        <w:pStyle w:val="Body"/>
        <w:jc w:val="both"/>
        <w:rPr>
          <w:sz w:val="24"/>
          <w:szCs w:val="24"/>
        </w:rPr>
      </w:pPr>
    </w:p>
    <w:p w14:paraId="641549A5" w14:textId="77777777" w:rsidR="00515B49" w:rsidRPr="00BF490E" w:rsidRDefault="00A34A3F">
      <w:pPr>
        <w:pStyle w:val="Heading2"/>
        <w:tabs>
          <w:tab w:val="left" w:pos="1314"/>
        </w:tabs>
        <w:ind w:left="0" w:right="54"/>
        <w:rPr>
          <w:rStyle w:val="None"/>
          <w:b w:val="0"/>
          <w:bCs w:val="0"/>
          <w:lang w:val="en-US"/>
        </w:rPr>
      </w:pPr>
      <w:r w:rsidRPr="00BF490E">
        <w:rPr>
          <w:lang w:val="en-US"/>
        </w:rPr>
        <w:t>Taxi services: For taxi services, please contact the hotel reception</w:t>
      </w:r>
      <w:r w:rsidRPr="00BF490E">
        <w:rPr>
          <w:rStyle w:val="None"/>
          <w:b w:val="0"/>
          <w:bCs w:val="0"/>
          <w:lang w:val="en-US"/>
        </w:rPr>
        <w:t>.</w:t>
      </w:r>
    </w:p>
    <w:p w14:paraId="1FB71962" w14:textId="77777777" w:rsidR="00515B49" w:rsidRPr="00BF490E" w:rsidRDefault="00515B49">
      <w:pPr>
        <w:pStyle w:val="Heading2"/>
        <w:tabs>
          <w:tab w:val="left" w:pos="1314"/>
        </w:tabs>
        <w:ind w:left="0" w:right="54"/>
        <w:rPr>
          <w:b w:val="0"/>
          <w:bCs w:val="0"/>
          <w:lang w:val="en-US"/>
        </w:rPr>
      </w:pPr>
    </w:p>
    <w:p w14:paraId="4E55814B" w14:textId="77777777" w:rsidR="00515B49" w:rsidRPr="00BF490E" w:rsidRDefault="00515B49">
      <w:pPr>
        <w:pStyle w:val="Heading2"/>
        <w:tabs>
          <w:tab w:val="left" w:pos="1314"/>
        </w:tabs>
        <w:ind w:right="479"/>
        <w:jc w:val="center"/>
        <w:rPr>
          <w:sz w:val="20"/>
          <w:szCs w:val="20"/>
          <w:lang w:val="en-US"/>
        </w:rPr>
      </w:pPr>
    </w:p>
    <w:p w14:paraId="414DF908" w14:textId="77777777" w:rsidR="00515B49" w:rsidRPr="00BF490E" w:rsidRDefault="00A34A3F">
      <w:pPr>
        <w:pStyle w:val="Heading2"/>
        <w:tabs>
          <w:tab w:val="left" w:pos="1314"/>
        </w:tabs>
        <w:ind w:right="479"/>
        <w:jc w:val="center"/>
        <w:rPr>
          <w:lang w:val="en-US"/>
        </w:rPr>
      </w:pPr>
      <w:r w:rsidRPr="00BF490E">
        <w:rPr>
          <w:rStyle w:val="None"/>
          <w:sz w:val="20"/>
          <w:szCs w:val="20"/>
          <w:lang w:val="en-US"/>
        </w:rPr>
        <w:t xml:space="preserve">* * * * * * * </w:t>
      </w:r>
    </w:p>
    <w:sectPr w:rsidR="00515B49" w:rsidRPr="00BF490E">
      <w:headerReference w:type="default" r:id="rId39"/>
      <w:footerReference w:type="default" r:id="rId40"/>
      <w:headerReference w:type="first" r:id="rId41"/>
      <w:footerReference w:type="first" r:id="rId42"/>
      <w:pgSz w:w="11920" w:h="16860"/>
      <w:pgMar w:top="810" w:right="840" w:bottom="450" w:left="979" w:header="87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96AB" w14:textId="77777777" w:rsidR="001B7E6B" w:rsidRDefault="001B7E6B">
      <w:r>
        <w:separator/>
      </w:r>
    </w:p>
  </w:endnote>
  <w:endnote w:type="continuationSeparator" w:id="0">
    <w:p w14:paraId="517A7462" w14:textId="77777777" w:rsidR="001B7E6B" w:rsidRDefault="001B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777F" w14:textId="77777777" w:rsidR="00515B49" w:rsidRDefault="00515B4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C245" w14:textId="77777777" w:rsidR="00515B49" w:rsidRDefault="00515B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6C9F" w14:textId="77777777" w:rsidR="001B7E6B" w:rsidRDefault="001B7E6B">
      <w:r>
        <w:separator/>
      </w:r>
    </w:p>
  </w:footnote>
  <w:footnote w:type="continuationSeparator" w:id="0">
    <w:p w14:paraId="50BB3696" w14:textId="77777777" w:rsidR="001B7E6B" w:rsidRDefault="001B7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0E81" w14:textId="77777777" w:rsidR="00515B49" w:rsidRDefault="00A34A3F">
    <w:pPr>
      <w:pStyle w:val="Header"/>
      <w:jc w:val="center"/>
    </w:pPr>
    <w:r>
      <w:fldChar w:fldCharType="begin"/>
    </w:r>
    <w:r>
      <w:instrText xml:space="preserve"> PAGE </w:instrText>
    </w:r>
    <w:r>
      <w:fldChar w:fldCharType="separate"/>
    </w:r>
    <w:r w:rsidR="0076259F">
      <w:rPr>
        <w:noProof/>
      </w:rPr>
      <w:t>5</w:t>
    </w:r>
    <w:r>
      <w:fldChar w:fldCharType="end"/>
    </w:r>
  </w:p>
  <w:p w14:paraId="6089649F" w14:textId="77777777" w:rsidR="00515B49" w:rsidRDefault="00515B4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850D" w14:textId="77777777" w:rsidR="00515B49" w:rsidRDefault="00515B4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886"/>
    <w:multiLevelType w:val="hybridMultilevel"/>
    <w:tmpl w:val="D5EEA048"/>
    <w:numStyleLink w:val="ImportedStyle1"/>
  </w:abstractNum>
  <w:abstractNum w:abstractNumId="1" w15:restartNumberingAfterBreak="0">
    <w:nsid w:val="16904491"/>
    <w:multiLevelType w:val="multilevel"/>
    <w:tmpl w:val="7D245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45F4A"/>
    <w:multiLevelType w:val="hybridMultilevel"/>
    <w:tmpl w:val="4776DF8C"/>
    <w:lvl w:ilvl="0" w:tplc="F31E5574">
      <w:start w:val="1"/>
      <w:numFmt w:val="upperRoman"/>
      <w:lvlText w:val="%1."/>
      <w:lvlJc w:val="left"/>
      <w:pPr>
        <w:ind w:left="721" w:hanging="721"/>
        <w:jc w:val="right"/>
      </w:pPr>
      <w:rPr>
        <w:rFonts w:ascii="Times New Roman" w:eastAsia="Times New Roman" w:hAnsi="Times New Roman" w:cs="Times New Roman" w:hint="default"/>
        <w:b/>
        <w:bCs/>
        <w:w w:val="99"/>
        <w:sz w:val="24"/>
        <w:szCs w:val="24"/>
      </w:rPr>
    </w:lvl>
    <w:lvl w:ilvl="1" w:tplc="93C68226">
      <w:numFmt w:val="bullet"/>
      <w:lvlText w:val="•"/>
      <w:lvlJc w:val="left"/>
      <w:pPr>
        <w:ind w:left="1060" w:hanging="721"/>
      </w:pPr>
      <w:rPr>
        <w:rFonts w:hint="default"/>
      </w:rPr>
    </w:lvl>
    <w:lvl w:ilvl="2" w:tplc="894EDE12">
      <w:numFmt w:val="bullet"/>
      <w:lvlText w:val="•"/>
      <w:lvlJc w:val="left"/>
      <w:pPr>
        <w:ind w:left="1320" w:hanging="721"/>
      </w:pPr>
      <w:rPr>
        <w:rFonts w:hint="default"/>
      </w:rPr>
    </w:lvl>
    <w:lvl w:ilvl="3" w:tplc="E8D6F246">
      <w:numFmt w:val="bullet"/>
      <w:lvlText w:val="•"/>
      <w:lvlJc w:val="left"/>
      <w:pPr>
        <w:ind w:left="2398" w:hanging="721"/>
      </w:pPr>
      <w:rPr>
        <w:rFonts w:hint="default"/>
      </w:rPr>
    </w:lvl>
    <w:lvl w:ilvl="4" w:tplc="26501222">
      <w:numFmt w:val="bullet"/>
      <w:lvlText w:val="•"/>
      <w:lvlJc w:val="left"/>
      <w:pPr>
        <w:ind w:left="3476" w:hanging="721"/>
      </w:pPr>
      <w:rPr>
        <w:rFonts w:hint="default"/>
      </w:rPr>
    </w:lvl>
    <w:lvl w:ilvl="5" w:tplc="FF38A73A">
      <w:numFmt w:val="bullet"/>
      <w:lvlText w:val="•"/>
      <w:lvlJc w:val="left"/>
      <w:pPr>
        <w:ind w:left="4554" w:hanging="721"/>
      </w:pPr>
      <w:rPr>
        <w:rFonts w:hint="default"/>
      </w:rPr>
    </w:lvl>
    <w:lvl w:ilvl="6" w:tplc="DC8A2D56">
      <w:numFmt w:val="bullet"/>
      <w:lvlText w:val="•"/>
      <w:lvlJc w:val="left"/>
      <w:pPr>
        <w:ind w:left="5633" w:hanging="721"/>
      </w:pPr>
      <w:rPr>
        <w:rFonts w:hint="default"/>
      </w:rPr>
    </w:lvl>
    <w:lvl w:ilvl="7" w:tplc="9A28927E">
      <w:numFmt w:val="bullet"/>
      <w:lvlText w:val="•"/>
      <w:lvlJc w:val="left"/>
      <w:pPr>
        <w:ind w:left="6711" w:hanging="721"/>
      </w:pPr>
      <w:rPr>
        <w:rFonts w:hint="default"/>
      </w:rPr>
    </w:lvl>
    <w:lvl w:ilvl="8" w:tplc="6FB02DC8">
      <w:numFmt w:val="bullet"/>
      <w:lvlText w:val="•"/>
      <w:lvlJc w:val="left"/>
      <w:pPr>
        <w:ind w:left="7789" w:hanging="721"/>
      </w:pPr>
      <w:rPr>
        <w:rFonts w:hint="default"/>
      </w:rPr>
    </w:lvl>
  </w:abstractNum>
  <w:abstractNum w:abstractNumId="3" w15:restartNumberingAfterBreak="0">
    <w:nsid w:val="1A5F77D0"/>
    <w:multiLevelType w:val="hybridMultilevel"/>
    <w:tmpl w:val="EB8C1D2E"/>
    <w:numStyleLink w:val="ImportedStyle3"/>
  </w:abstractNum>
  <w:abstractNum w:abstractNumId="4" w15:restartNumberingAfterBreak="0">
    <w:nsid w:val="25DD4DB9"/>
    <w:multiLevelType w:val="hybridMultilevel"/>
    <w:tmpl w:val="D5EEA048"/>
    <w:styleLink w:val="ImportedStyle1"/>
    <w:lvl w:ilvl="0" w:tplc="531842B6">
      <w:start w:val="1"/>
      <w:numFmt w:val="upperRoman"/>
      <w:lvlText w:val="%1."/>
      <w:lvlJc w:val="left"/>
      <w:pPr>
        <w:tabs>
          <w:tab w:val="left" w:pos="1314"/>
        </w:tabs>
        <w:ind w:left="56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6021844">
      <w:start w:val="1"/>
      <w:numFmt w:val="upperRoman"/>
      <w:lvlText w:val="%2."/>
      <w:lvlJc w:val="left"/>
      <w:pPr>
        <w:tabs>
          <w:tab w:val="left" w:pos="1314"/>
        </w:tabs>
        <w:ind w:left="128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5B44A18">
      <w:start w:val="1"/>
      <w:numFmt w:val="upperRoman"/>
      <w:lvlText w:val="%3."/>
      <w:lvlJc w:val="left"/>
      <w:pPr>
        <w:tabs>
          <w:tab w:val="left" w:pos="1314"/>
        </w:tabs>
        <w:ind w:left="200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A1E5B48">
      <w:start w:val="1"/>
      <w:numFmt w:val="upperRoman"/>
      <w:lvlText w:val="%4."/>
      <w:lvlJc w:val="left"/>
      <w:pPr>
        <w:tabs>
          <w:tab w:val="left" w:pos="1314"/>
        </w:tabs>
        <w:ind w:left="272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9C2171A">
      <w:start w:val="1"/>
      <w:numFmt w:val="upperRoman"/>
      <w:lvlText w:val="%5."/>
      <w:lvlJc w:val="left"/>
      <w:pPr>
        <w:tabs>
          <w:tab w:val="left" w:pos="1314"/>
        </w:tabs>
        <w:ind w:left="344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A66C19B0">
      <w:start w:val="1"/>
      <w:numFmt w:val="upperRoman"/>
      <w:lvlText w:val="%6."/>
      <w:lvlJc w:val="left"/>
      <w:pPr>
        <w:tabs>
          <w:tab w:val="left" w:pos="1314"/>
        </w:tabs>
        <w:ind w:left="416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7641C4E">
      <w:start w:val="1"/>
      <w:numFmt w:val="upperRoman"/>
      <w:lvlText w:val="%7."/>
      <w:lvlJc w:val="left"/>
      <w:pPr>
        <w:tabs>
          <w:tab w:val="left" w:pos="1314"/>
        </w:tabs>
        <w:ind w:left="488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1581F92">
      <w:start w:val="1"/>
      <w:numFmt w:val="upperRoman"/>
      <w:lvlText w:val="%8."/>
      <w:lvlJc w:val="left"/>
      <w:pPr>
        <w:tabs>
          <w:tab w:val="left" w:pos="1314"/>
        </w:tabs>
        <w:ind w:left="560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7AF209AC">
      <w:start w:val="1"/>
      <w:numFmt w:val="upperRoman"/>
      <w:lvlText w:val="%9."/>
      <w:lvlJc w:val="left"/>
      <w:pPr>
        <w:tabs>
          <w:tab w:val="left" w:pos="1314"/>
        </w:tabs>
        <w:ind w:left="632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6346F9"/>
    <w:multiLevelType w:val="hybridMultilevel"/>
    <w:tmpl w:val="EB8C1D2E"/>
    <w:styleLink w:val="ImportedStyle3"/>
    <w:lvl w:ilvl="0" w:tplc="C142BC1A">
      <w:start w:val="1"/>
      <w:numFmt w:val="bullet"/>
      <w:lvlText w:val="-"/>
      <w:lvlJc w:val="left"/>
      <w:pPr>
        <w:ind w:left="9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A65784">
      <w:start w:val="1"/>
      <w:numFmt w:val="bullet"/>
      <w:lvlText w:val="o"/>
      <w:lvlJc w:val="left"/>
      <w:pPr>
        <w:ind w:left="16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3CF4FC">
      <w:start w:val="1"/>
      <w:numFmt w:val="bullet"/>
      <w:lvlText w:val="▪"/>
      <w:lvlJc w:val="left"/>
      <w:pPr>
        <w:ind w:left="23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648B88">
      <w:start w:val="1"/>
      <w:numFmt w:val="bullet"/>
      <w:lvlText w:val="•"/>
      <w:lvlJc w:val="left"/>
      <w:pPr>
        <w:ind w:left="30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7AD34E">
      <w:start w:val="1"/>
      <w:numFmt w:val="bullet"/>
      <w:lvlText w:val="o"/>
      <w:lvlJc w:val="left"/>
      <w:pPr>
        <w:ind w:left="38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EA30D8">
      <w:start w:val="1"/>
      <w:numFmt w:val="bullet"/>
      <w:lvlText w:val="▪"/>
      <w:lvlJc w:val="left"/>
      <w:pPr>
        <w:ind w:left="45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A0AE5A">
      <w:start w:val="1"/>
      <w:numFmt w:val="bullet"/>
      <w:lvlText w:val="•"/>
      <w:lvlJc w:val="left"/>
      <w:pPr>
        <w:ind w:left="52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E489F30">
      <w:start w:val="1"/>
      <w:numFmt w:val="bullet"/>
      <w:lvlText w:val="o"/>
      <w:lvlJc w:val="left"/>
      <w:pPr>
        <w:ind w:left="59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3AB2BC">
      <w:start w:val="1"/>
      <w:numFmt w:val="bullet"/>
      <w:lvlText w:val="▪"/>
      <w:lvlJc w:val="left"/>
      <w:pPr>
        <w:ind w:left="66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460465"/>
    <w:multiLevelType w:val="hybridMultilevel"/>
    <w:tmpl w:val="EB8C1D2E"/>
    <w:numStyleLink w:val="ImportedStyle3"/>
  </w:abstractNum>
  <w:abstractNum w:abstractNumId="7" w15:restartNumberingAfterBreak="0">
    <w:nsid w:val="3E62047E"/>
    <w:multiLevelType w:val="hybridMultilevel"/>
    <w:tmpl w:val="337C81DE"/>
    <w:numStyleLink w:val="ImportedStyle2"/>
  </w:abstractNum>
  <w:abstractNum w:abstractNumId="8" w15:restartNumberingAfterBreak="0">
    <w:nsid w:val="73167447"/>
    <w:multiLevelType w:val="hybridMultilevel"/>
    <w:tmpl w:val="337C81DE"/>
    <w:styleLink w:val="ImportedStyle2"/>
    <w:lvl w:ilvl="0" w:tplc="C34255F4">
      <w:start w:val="1"/>
      <w:numFmt w:val="decimal"/>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F81000F8">
      <w:start w:val="1"/>
      <w:numFmt w:val="upperLetter"/>
      <w:lvlText w:val="%2."/>
      <w:lvlJc w:val="left"/>
      <w:pPr>
        <w:ind w:left="80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9D4E28B6">
      <w:start w:val="1"/>
      <w:numFmt w:val="lowerRoman"/>
      <w:lvlText w:val="%3."/>
      <w:lvlJc w:val="left"/>
      <w:pPr>
        <w:ind w:left="1200" w:hanging="533"/>
      </w:pPr>
      <w:rPr>
        <w:rFonts w:hAnsi="Arial Unicode MS"/>
        <w:caps w:val="0"/>
        <w:smallCaps w:val="0"/>
        <w:strike w:val="0"/>
        <w:dstrike w:val="0"/>
        <w:outline w:val="0"/>
        <w:emboss w:val="0"/>
        <w:imprint w:val="0"/>
        <w:spacing w:val="0"/>
        <w:w w:val="100"/>
        <w:kern w:val="0"/>
        <w:position w:val="0"/>
        <w:highlight w:val="none"/>
        <w:vertAlign w:val="baseline"/>
      </w:rPr>
    </w:lvl>
    <w:lvl w:ilvl="3" w:tplc="57C460C0">
      <w:start w:val="1"/>
      <w:numFmt w:val="decimal"/>
      <w:lvlText w:val="%4."/>
      <w:lvlJc w:val="left"/>
      <w:pPr>
        <w:ind w:left="160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1D6047B6">
      <w:start w:val="1"/>
      <w:numFmt w:val="upperLetter"/>
      <w:lvlText w:val="%5."/>
      <w:lvlJc w:val="left"/>
      <w:pPr>
        <w:ind w:left="200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7E2A8638">
      <w:start w:val="1"/>
      <w:numFmt w:val="lowerRoman"/>
      <w:lvlText w:val="%6."/>
      <w:lvlJc w:val="left"/>
      <w:pPr>
        <w:ind w:left="2400" w:hanging="533"/>
      </w:pPr>
      <w:rPr>
        <w:rFonts w:hAnsi="Arial Unicode MS"/>
        <w:caps w:val="0"/>
        <w:smallCaps w:val="0"/>
        <w:strike w:val="0"/>
        <w:dstrike w:val="0"/>
        <w:outline w:val="0"/>
        <w:emboss w:val="0"/>
        <w:imprint w:val="0"/>
        <w:spacing w:val="0"/>
        <w:w w:val="100"/>
        <w:kern w:val="0"/>
        <w:position w:val="0"/>
        <w:highlight w:val="none"/>
        <w:vertAlign w:val="baseline"/>
      </w:rPr>
    </w:lvl>
    <w:lvl w:ilvl="6" w:tplc="8D628E38">
      <w:start w:val="1"/>
      <w:numFmt w:val="decimal"/>
      <w:lvlText w:val="%7."/>
      <w:lvlJc w:val="left"/>
      <w:pPr>
        <w:ind w:left="280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93E8AF7E">
      <w:start w:val="1"/>
      <w:numFmt w:val="upperLetter"/>
      <w:lvlText w:val="%8."/>
      <w:lvlJc w:val="left"/>
      <w:pPr>
        <w:ind w:left="32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113CB222">
      <w:start w:val="1"/>
      <w:numFmt w:val="lowerRoman"/>
      <w:lvlText w:val="%9."/>
      <w:lvlJc w:val="left"/>
      <w:pPr>
        <w:ind w:left="3600" w:hanging="5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12220902">
    <w:abstractNumId w:val="4"/>
  </w:num>
  <w:num w:numId="2" w16cid:durableId="453210466">
    <w:abstractNumId w:val="0"/>
  </w:num>
  <w:num w:numId="3" w16cid:durableId="1650018871">
    <w:abstractNumId w:val="0"/>
    <w:lvlOverride w:ilvl="0">
      <w:lvl w:ilvl="0" w:tplc="924ACD08">
        <w:start w:val="1"/>
        <w:numFmt w:val="upperRoman"/>
        <w:lvlText w:val="%1."/>
        <w:lvlJc w:val="left"/>
        <w:pPr>
          <w:tabs>
            <w:tab w:val="left" w:pos="1314"/>
          </w:tabs>
          <w:ind w:left="56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3B0016A">
        <w:start w:val="1"/>
        <w:numFmt w:val="upperRoman"/>
        <w:lvlText w:val="%2."/>
        <w:lvlJc w:val="left"/>
        <w:pPr>
          <w:tabs>
            <w:tab w:val="left" w:pos="1314"/>
          </w:tabs>
          <w:ind w:left="128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81A6CD6">
        <w:start w:val="1"/>
        <w:numFmt w:val="upperRoman"/>
        <w:lvlText w:val="%3."/>
        <w:lvlJc w:val="left"/>
        <w:pPr>
          <w:tabs>
            <w:tab w:val="left" w:pos="1314"/>
          </w:tabs>
          <w:ind w:left="200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5761EC8">
        <w:start w:val="1"/>
        <w:numFmt w:val="upperRoman"/>
        <w:lvlText w:val="%4."/>
        <w:lvlJc w:val="left"/>
        <w:pPr>
          <w:tabs>
            <w:tab w:val="left" w:pos="1314"/>
          </w:tabs>
          <w:ind w:left="272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FA8C050">
        <w:start w:val="1"/>
        <w:numFmt w:val="upperRoman"/>
        <w:lvlText w:val="%5."/>
        <w:lvlJc w:val="left"/>
        <w:pPr>
          <w:tabs>
            <w:tab w:val="left" w:pos="1314"/>
          </w:tabs>
          <w:ind w:left="344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A44897C">
        <w:start w:val="1"/>
        <w:numFmt w:val="upperRoman"/>
        <w:lvlText w:val="%6."/>
        <w:lvlJc w:val="left"/>
        <w:pPr>
          <w:tabs>
            <w:tab w:val="left" w:pos="1314"/>
          </w:tabs>
          <w:ind w:left="416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C2DADE3E">
        <w:start w:val="1"/>
        <w:numFmt w:val="upperRoman"/>
        <w:lvlText w:val="%7."/>
        <w:lvlJc w:val="left"/>
        <w:pPr>
          <w:tabs>
            <w:tab w:val="left" w:pos="1314"/>
          </w:tabs>
          <w:ind w:left="488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CD8DC6A">
        <w:start w:val="1"/>
        <w:numFmt w:val="upperRoman"/>
        <w:lvlText w:val="%8."/>
        <w:lvlJc w:val="left"/>
        <w:pPr>
          <w:tabs>
            <w:tab w:val="left" w:pos="1314"/>
          </w:tabs>
          <w:ind w:left="560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F381994">
        <w:start w:val="1"/>
        <w:numFmt w:val="upperRoman"/>
        <w:lvlText w:val="%9."/>
        <w:lvlJc w:val="left"/>
        <w:pPr>
          <w:tabs>
            <w:tab w:val="left" w:pos="1314"/>
          </w:tabs>
          <w:ind w:left="6327"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16cid:durableId="1836065445">
    <w:abstractNumId w:val="8"/>
  </w:num>
  <w:num w:numId="5" w16cid:durableId="484667351">
    <w:abstractNumId w:val="7"/>
  </w:num>
  <w:num w:numId="6" w16cid:durableId="297346842">
    <w:abstractNumId w:val="0"/>
    <w:lvlOverride w:ilvl="0">
      <w:startOverride w:val="7"/>
    </w:lvlOverride>
  </w:num>
  <w:num w:numId="7" w16cid:durableId="2000772515">
    <w:abstractNumId w:val="0"/>
    <w:lvlOverride w:ilvl="0">
      <w:lvl w:ilvl="0" w:tplc="924ACD08">
        <w:start w:val="1"/>
        <w:numFmt w:val="upperRoman"/>
        <w:lvlText w:val="%1."/>
        <w:lvlJc w:val="left"/>
        <w:pPr>
          <w:tabs>
            <w:tab w:val="left" w:pos="1314"/>
          </w:tabs>
          <w:ind w:left="567"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B0016A">
        <w:start w:val="1"/>
        <w:numFmt w:val="upperRoman"/>
        <w:lvlText w:val="%2."/>
        <w:lvlJc w:val="left"/>
        <w:pPr>
          <w:tabs>
            <w:tab w:val="left" w:pos="1314"/>
          </w:tabs>
          <w:ind w:left="126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1A6CD6">
        <w:start w:val="1"/>
        <w:numFmt w:val="upperRoman"/>
        <w:lvlText w:val="%3."/>
        <w:lvlJc w:val="left"/>
        <w:pPr>
          <w:tabs>
            <w:tab w:val="left" w:pos="1314"/>
          </w:tabs>
          <w:ind w:left="198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761EC8">
        <w:start w:val="1"/>
        <w:numFmt w:val="upperRoman"/>
        <w:lvlText w:val="%4."/>
        <w:lvlJc w:val="left"/>
        <w:pPr>
          <w:tabs>
            <w:tab w:val="left" w:pos="1314"/>
          </w:tabs>
          <w:ind w:left="270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A8C050">
        <w:start w:val="1"/>
        <w:numFmt w:val="upperRoman"/>
        <w:lvlText w:val="%5."/>
        <w:lvlJc w:val="left"/>
        <w:pPr>
          <w:tabs>
            <w:tab w:val="left" w:pos="1314"/>
          </w:tabs>
          <w:ind w:left="342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44897C">
        <w:start w:val="1"/>
        <w:numFmt w:val="upperRoman"/>
        <w:lvlText w:val="%6."/>
        <w:lvlJc w:val="left"/>
        <w:pPr>
          <w:tabs>
            <w:tab w:val="left" w:pos="1314"/>
          </w:tabs>
          <w:ind w:left="414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DADE3E">
        <w:start w:val="1"/>
        <w:numFmt w:val="upperRoman"/>
        <w:lvlText w:val="%7."/>
        <w:lvlJc w:val="left"/>
        <w:pPr>
          <w:tabs>
            <w:tab w:val="left" w:pos="1314"/>
          </w:tabs>
          <w:ind w:left="486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D8DC6A">
        <w:start w:val="1"/>
        <w:numFmt w:val="upperRoman"/>
        <w:lvlText w:val="%8."/>
        <w:lvlJc w:val="left"/>
        <w:pPr>
          <w:tabs>
            <w:tab w:val="left" w:pos="1314"/>
          </w:tabs>
          <w:ind w:left="558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381994">
        <w:start w:val="1"/>
        <w:numFmt w:val="upperRoman"/>
        <w:lvlText w:val="%9."/>
        <w:lvlJc w:val="left"/>
        <w:pPr>
          <w:tabs>
            <w:tab w:val="left" w:pos="1314"/>
          </w:tabs>
          <w:ind w:left="6301" w:hanging="54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8" w16cid:durableId="808210178">
    <w:abstractNumId w:val="5"/>
  </w:num>
  <w:num w:numId="9" w16cid:durableId="267205598">
    <w:abstractNumId w:val="6"/>
  </w:num>
  <w:num w:numId="10" w16cid:durableId="1362701438">
    <w:abstractNumId w:val="6"/>
    <w:lvlOverride w:ilvl="0">
      <w:lvl w:ilvl="0" w:tplc="6E2E4FB4">
        <w:start w:val="1"/>
        <w:numFmt w:val="bullet"/>
        <w:lvlText w:val="-"/>
        <w:lvlJc w:val="left"/>
        <w:pPr>
          <w:tabs>
            <w:tab w:val="left" w:pos="9356"/>
          </w:tabs>
          <w:ind w:left="9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ECC18C">
        <w:start w:val="1"/>
        <w:numFmt w:val="bullet"/>
        <w:lvlText w:val="o"/>
        <w:lvlJc w:val="left"/>
        <w:pPr>
          <w:tabs>
            <w:tab w:val="left" w:pos="9356"/>
          </w:tabs>
          <w:ind w:left="16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4E723A">
        <w:start w:val="1"/>
        <w:numFmt w:val="bullet"/>
        <w:lvlText w:val="▪"/>
        <w:lvlJc w:val="left"/>
        <w:pPr>
          <w:tabs>
            <w:tab w:val="left" w:pos="9356"/>
          </w:tabs>
          <w:ind w:left="23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1616A2">
        <w:start w:val="1"/>
        <w:numFmt w:val="bullet"/>
        <w:lvlText w:val="•"/>
        <w:lvlJc w:val="left"/>
        <w:pPr>
          <w:tabs>
            <w:tab w:val="left" w:pos="9356"/>
          </w:tabs>
          <w:ind w:left="30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F6EEF8">
        <w:start w:val="1"/>
        <w:numFmt w:val="bullet"/>
        <w:lvlText w:val="o"/>
        <w:lvlJc w:val="left"/>
        <w:pPr>
          <w:tabs>
            <w:tab w:val="left" w:pos="9356"/>
          </w:tabs>
          <w:ind w:left="38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F250D4">
        <w:start w:val="1"/>
        <w:numFmt w:val="bullet"/>
        <w:lvlText w:val="▪"/>
        <w:lvlJc w:val="left"/>
        <w:pPr>
          <w:tabs>
            <w:tab w:val="left" w:pos="9356"/>
          </w:tabs>
          <w:ind w:left="45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6C47DC">
        <w:start w:val="1"/>
        <w:numFmt w:val="bullet"/>
        <w:lvlText w:val="•"/>
        <w:lvlJc w:val="left"/>
        <w:pPr>
          <w:tabs>
            <w:tab w:val="left" w:pos="9356"/>
          </w:tabs>
          <w:ind w:left="52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C225D4">
        <w:start w:val="1"/>
        <w:numFmt w:val="bullet"/>
        <w:lvlText w:val="o"/>
        <w:lvlJc w:val="left"/>
        <w:pPr>
          <w:tabs>
            <w:tab w:val="left" w:pos="9356"/>
          </w:tabs>
          <w:ind w:left="59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8E27BC">
        <w:start w:val="1"/>
        <w:numFmt w:val="bullet"/>
        <w:lvlText w:val="▪"/>
        <w:lvlJc w:val="left"/>
        <w:pPr>
          <w:tabs>
            <w:tab w:val="left" w:pos="9356"/>
          </w:tabs>
          <w:ind w:left="66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836453024">
    <w:abstractNumId w:val="0"/>
    <w:lvlOverride w:ilvl="0">
      <w:startOverride w:val="10"/>
    </w:lvlOverride>
  </w:num>
  <w:num w:numId="12" w16cid:durableId="711342960">
    <w:abstractNumId w:val="0"/>
    <w:lvlOverride w:ilvl="0">
      <w:startOverride w:val="12"/>
    </w:lvlOverride>
  </w:num>
  <w:num w:numId="13" w16cid:durableId="2023894341">
    <w:abstractNumId w:val="2"/>
  </w:num>
  <w:num w:numId="14" w16cid:durableId="1198464725">
    <w:abstractNumId w:val="3"/>
  </w:num>
  <w:num w:numId="15" w16cid:durableId="5678610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49"/>
    <w:rsid w:val="000B4101"/>
    <w:rsid w:val="000C4D99"/>
    <w:rsid w:val="000F7995"/>
    <w:rsid w:val="00113A2A"/>
    <w:rsid w:val="00120969"/>
    <w:rsid w:val="001B7165"/>
    <w:rsid w:val="001B7E6B"/>
    <w:rsid w:val="002A2147"/>
    <w:rsid w:val="002C0DB5"/>
    <w:rsid w:val="0036117E"/>
    <w:rsid w:val="004152E1"/>
    <w:rsid w:val="00436527"/>
    <w:rsid w:val="004B3862"/>
    <w:rsid w:val="00515B49"/>
    <w:rsid w:val="005313CF"/>
    <w:rsid w:val="005C7598"/>
    <w:rsid w:val="00604C5D"/>
    <w:rsid w:val="006A7E91"/>
    <w:rsid w:val="006D4275"/>
    <w:rsid w:val="0076259F"/>
    <w:rsid w:val="0079060B"/>
    <w:rsid w:val="00803C42"/>
    <w:rsid w:val="009664C8"/>
    <w:rsid w:val="00991BE5"/>
    <w:rsid w:val="009C486E"/>
    <w:rsid w:val="009D166D"/>
    <w:rsid w:val="00A34A3F"/>
    <w:rsid w:val="00A51C2D"/>
    <w:rsid w:val="00AC7159"/>
    <w:rsid w:val="00B22D4D"/>
    <w:rsid w:val="00B5273B"/>
    <w:rsid w:val="00B8628A"/>
    <w:rsid w:val="00BB5A47"/>
    <w:rsid w:val="00BF4476"/>
    <w:rsid w:val="00BF490E"/>
    <w:rsid w:val="00C47186"/>
    <w:rsid w:val="00D95097"/>
    <w:rsid w:val="00E72CC1"/>
    <w:rsid w:val="00EB7EA9"/>
    <w:rsid w:val="00EC6C96"/>
    <w:rsid w:val="00F7784A"/>
    <w:rsid w:val="00F93617"/>
    <w:rsid w:val="00FA3E77"/>
    <w:rsid w:val="00FD3FB2"/>
    <w:rsid w:val="00FF1D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C89B"/>
  <w15:docId w15:val="{30E3AEF9-36DF-4F55-8057-9833D27D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uiPriority w:val="9"/>
    <w:qFormat/>
    <w:pPr>
      <w:widowControl w:val="0"/>
      <w:ind w:left="833"/>
      <w:jc w:val="both"/>
      <w:outlineLvl w:val="1"/>
    </w:pPr>
    <w:rPr>
      <w:rFonts w:cs="Arial Unicode MS"/>
      <w:b/>
      <w:bCs/>
      <w:color w:val="000000"/>
      <w:sz w:val="24"/>
      <w:szCs w:val="24"/>
      <w:u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513"/>
        <w:tab w:val="right" w:pos="9026"/>
      </w:tabs>
    </w:pPr>
    <w:rPr>
      <w:rFonts w:cs="Arial Unicode MS"/>
      <w:color w:val="000000"/>
      <w:sz w:val="22"/>
      <w:szCs w:val="22"/>
      <w:u w:color="000000"/>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customStyle="1" w:styleId="Body">
    <w:name w:val="Body"/>
    <w:pPr>
      <w:widowControl w:val="0"/>
    </w:pPr>
    <w:rPr>
      <w:rFonts w:cs="Arial Unicode MS"/>
      <w:color w:val="000000"/>
      <w:sz w:val="22"/>
      <w:szCs w:val="22"/>
      <w:u w:color="000000"/>
      <w14:textOutline w14:w="0" w14:cap="flat" w14:cmpd="sng" w14:algn="ctr">
        <w14:noFill/>
        <w14:prstDash w14:val="solid"/>
        <w14:bevel/>
      </w14:textOutline>
    </w:rPr>
  </w:style>
  <w:style w:type="paragraph" w:customStyle="1" w:styleId="TableParagraph">
    <w:name w:val="Table Paragraph"/>
    <w:pPr>
      <w:widowControl w:val="0"/>
      <w:ind w:left="200" w:right="198"/>
    </w:pPr>
    <w:rPr>
      <w:rFonts w:cs="Arial Unicode MS"/>
      <w:color w:val="000000"/>
      <w:sz w:val="22"/>
      <w:szCs w:val="22"/>
      <w:u w:color="000000"/>
    </w:rPr>
  </w:style>
  <w:style w:type="paragraph" w:styleId="BodyText">
    <w:name w:val="Body Text"/>
    <w:pPr>
      <w:widowControl w:val="0"/>
    </w:pPr>
    <w:rPr>
      <w:rFonts w:cs="Arial Unicode MS"/>
      <w:color w:val="000000"/>
      <w:sz w:val="24"/>
      <w:szCs w:val="24"/>
      <w:u w:color="000000"/>
    </w:rPr>
  </w:style>
  <w:style w:type="paragraph" w:styleId="ListParagraph">
    <w:name w:val="List Paragraph"/>
    <w:pPr>
      <w:widowControl w:val="0"/>
      <w:ind w:left="833" w:hanging="721"/>
      <w:jc w:val="both"/>
    </w:pPr>
    <w:rPr>
      <w:rFonts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b/>
      <w:bCs/>
      <w:outline w:val="0"/>
      <w:color w:val="000000"/>
      <w:sz w:val="24"/>
      <w:szCs w:val="24"/>
      <w:u w:val="single" w:color="000000"/>
    </w:rPr>
  </w:style>
  <w:style w:type="character" w:customStyle="1" w:styleId="None">
    <w:name w:val="None"/>
  </w:style>
  <w:style w:type="character" w:customStyle="1" w:styleId="Hyperlink1">
    <w:name w:val="Hyperlink.1"/>
    <w:basedOn w:val="None"/>
    <w:rPr>
      <w:sz w:val="24"/>
      <w:szCs w:val="24"/>
      <w:lang w:val="en-US"/>
    </w:rPr>
  </w:style>
  <w:style w:type="character" w:customStyle="1" w:styleId="Hyperlink2">
    <w:name w:val="Hyperlink.2"/>
    <w:basedOn w:val="Link"/>
    <w:rPr>
      <w:outline w:val="0"/>
      <w:color w:val="000000"/>
      <w:sz w:val="24"/>
      <w:szCs w:val="24"/>
      <w:u w:val="none" w:color="000000"/>
      <w:lang w:val="en-US"/>
    </w:rPr>
  </w:style>
  <w:style w:type="character" w:customStyle="1" w:styleId="Hyperlink3">
    <w:name w:val="Hyperlink.3"/>
    <w:basedOn w:val="Link"/>
    <w:rPr>
      <w:outline w:val="0"/>
      <w:color w:val="0000FF"/>
      <w:sz w:val="24"/>
      <w:szCs w:val="24"/>
      <w:u w:val="single" w:color="0000FF"/>
    </w:rPr>
  </w:style>
  <w:style w:type="character" w:customStyle="1" w:styleId="Hyperlink4">
    <w:name w:val="Hyperlink.4"/>
    <w:basedOn w:val="Link"/>
    <w:rPr>
      <w:b/>
      <w:bCs/>
      <w:outline w:val="0"/>
      <w:color w:val="000000"/>
      <w:sz w:val="24"/>
      <w:szCs w:val="24"/>
      <w:u w:val="single" w:color="000000"/>
      <w:lang w:val="en-US"/>
    </w:rPr>
  </w:style>
  <w:style w:type="numbering" w:customStyle="1" w:styleId="ImportedStyle2">
    <w:name w:val="Imported Style 2"/>
    <w:pPr>
      <w:numPr>
        <w:numId w:val="4"/>
      </w:numPr>
    </w:pPr>
  </w:style>
  <w:style w:type="paragraph" w:styleId="NormalWeb">
    <w:name w:val="Normal (Web)"/>
    <w:pPr>
      <w:spacing w:before="100" w:after="100"/>
    </w:pPr>
    <w:rPr>
      <w:rFonts w:cs="Arial Unicode MS"/>
      <w:color w:val="000000"/>
      <w:sz w:val="24"/>
      <w:szCs w:val="24"/>
      <w:u w:color="000000"/>
    </w:rPr>
  </w:style>
  <w:style w:type="character" w:customStyle="1" w:styleId="Hyperlink5">
    <w:name w:val="Hyperlink.5"/>
    <w:basedOn w:val="Link"/>
    <w:rPr>
      <w:b w:val="0"/>
      <w:bCs w:val="0"/>
      <w:outline w:val="0"/>
      <w:color w:val="0000FF"/>
      <w:u w:val="single" w:color="0000FF"/>
    </w:rPr>
  </w:style>
  <w:style w:type="character" w:customStyle="1" w:styleId="Hyperlink6">
    <w:name w:val="Hyperlink.6"/>
    <w:basedOn w:val="Link"/>
    <w:rPr>
      <w:b/>
      <w:bCs/>
      <w:outline w:val="0"/>
      <w:color w:val="0000FF"/>
      <w:sz w:val="24"/>
      <w:szCs w:val="24"/>
      <w:u w:val="single" w:color="0000FF"/>
    </w:rPr>
  </w:style>
  <w:style w:type="numbering" w:customStyle="1" w:styleId="ImportedStyle3">
    <w:name w:val="Imported Style 3"/>
    <w:pPr>
      <w:numPr>
        <w:numId w:val="8"/>
      </w:numPr>
    </w:pPr>
  </w:style>
  <w:style w:type="character" w:customStyle="1" w:styleId="Hyperlink7">
    <w:name w:val="Hyperlink.7"/>
    <w:basedOn w:val="None"/>
    <w:rPr>
      <w:outline w:val="0"/>
      <w:color w:val="0000FF"/>
      <w:u w:val="single" w:color="0000FF"/>
    </w:rPr>
  </w:style>
  <w:style w:type="character" w:customStyle="1" w:styleId="Hyperlink8">
    <w:name w:val="Hyperlink.8"/>
    <w:basedOn w:val="None"/>
    <w:rPr>
      <w:outline w:val="0"/>
      <w:color w:val="0000FF"/>
      <w:sz w:val="22"/>
      <w:szCs w:val="22"/>
      <w:u w:val="single" w:color="0000FF"/>
    </w:rPr>
  </w:style>
  <w:style w:type="paragraph" w:styleId="List">
    <w:name w:val="List"/>
    <w:pPr>
      <w:ind w:left="283" w:hanging="283"/>
    </w:pPr>
    <w:rPr>
      <w:rFonts w:cs="Arial Unicode MS"/>
      <w:color w:val="000000"/>
      <w:sz w:val="24"/>
      <w:szCs w:val="24"/>
      <w:u w:color="000000"/>
      <w:lang w:val="ru-RU"/>
    </w:rPr>
  </w:style>
  <w:style w:type="paragraph" w:styleId="BalloonText">
    <w:name w:val="Balloon Text"/>
    <w:basedOn w:val="Normal"/>
    <w:link w:val="BalloonTextChar"/>
    <w:uiPriority w:val="99"/>
    <w:semiHidden/>
    <w:unhideWhenUsed/>
    <w:rsid w:val="00BF4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0E"/>
    <w:rPr>
      <w:rFonts w:ascii="Segoe UI" w:hAnsi="Segoe UI" w:cs="Segoe UI"/>
      <w:sz w:val="18"/>
      <w:szCs w:val="18"/>
    </w:rPr>
  </w:style>
  <w:style w:type="paragraph" w:styleId="PlainText">
    <w:name w:val="Plain Text"/>
    <w:basedOn w:val="Normal"/>
    <w:link w:val="PlainTextChar"/>
    <w:uiPriority w:val="99"/>
    <w:semiHidden/>
    <w:unhideWhenUsed/>
    <w:rsid w:val="00B22D4D"/>
    <w:rPr>
      <w:rFonts w:ascii="Consolas" w:hAnsi="Consolas"/>
      <w:sz w:val="21"/>
      <w:szCs w:val="21"/>
    </w:rPr>
  </w:style>
  <w:style w:type="character" w:customStyle="1" w:styleId="PlainTextChar">
    <w:name w:val="Plain Text Char"/>
    <w:basedOn w:val="DefaultParagraphFont"/>
    <w:link w:val="PlainText"/>
    <w:uiPriority w:val="99"/>
    <w:semiHidden/>
    <w:rsid w:val="00B22D4D"/>
    <w:rPr>
      <w:rFonts w:ascii="Consolas" w:hAnsi="Consolas"/>
      <w:sz w:val="21"/>
      <w:szCs w:val="21"/>
    </w:rPr>
  </w:style>
  <w:style w:type="character" w:styleId="CommentReference">
    <w:name w:val="annotation reference"/>
    <w:basedOn w:val="DefaultParagraphFont"/>
    <w:uiPriority w:val="99"/>
    <w:semiHidden/>
    <w:unhideWhenUsed/>
    <w:rsid w:val="00F7784A"/>
    <w:rPr>
      <w:sz w:val="16"/>
      <w:szCs w:val="16"/>
    </w:rPr>
  </w:style>
  <w:style w:type="paragraph" w:styleId="CommentText">
    <w:name w:val="annotation text"/>
    <w:basedOn w:val="Normal"/>
    <w:link w:val="CommentTextChar"/>
    <w:uiPriority w:val="99"/>
    <w:unhideWhenUsed/>
    <w:rsid w:val="00F7784A"/>
    <w:rPr>
      <w:sz w:val="20"/>
      <w:szCs w:val="20"/>
    </w:rPr>
  </w:style>
  <w:style w:type="character" w:customStyle="1" w:styleId="CommentTextChar">
    <w:name w:val="Comment Text Char"/>
    <w:basedOn w:val="DefaultParagraphFont"/>
    <w:link w:val="CommentText"/>
    <w:uiPriority w:val="99"/>
    <w:rsid w:val="00F7784A"/>
  </w:style>
  <w:style w:type="character" w:styleId="UnresolvedMention">
    <w:name w:val="Unresolved Mention"/>
    <w:basedOn w:val="DefaultParagraphFont"/>
    <w:uiPriority w:val="99"/>
    <w:semiHidden/>
    <w:unhideWhenUsed/>
    <w:rsid w:val="00991BE5"/>
    <w:rPr>
      <w:color w:val="605E5C"/>
      <w:shd w:val="clear" w:color="auto" w:fill="E1DFDD"/>
    </w:rPr>
  </w:style>
  <w:style w:type="character" w:styleId="FollowedHyperlink">
    <w:name w:val="FollowedHyperlink"/>
    <w:basedOn w:val="DefaultParagraphFont"/>
    <w:uiPriority w:val="99"/>
    <w:semiHidden/>
    <w:unhideWhenUsed/>
    <w:rsid w:val="006D4275"/>
    <w:rPr>
      <w:color w:val="FF00FF" w:themeColor="followedHyperlink"/>
      <w:u w:val="single"/>
    </w:rPr>
  </w:style>
  <w:style w:type="paragraph" w:customStyle="1" w:styleId="xmsonormal">
    <w:name w:val="x_msonormal"/>
    <w:basedOn w:val="Normal"/>
    <w:rsid w:val="00BB5A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7623">
      <w:bodyDiv w:val="1"/>
      <w:marLeft w:val="0"/>
      <w:marRight w:val="0"/>
      <w:marTop w:val="0"/>
      <w:marBottom w:val="0"/>
      <w:divBdr>
        <w:top w:val="none" w:sz="0" w:space="0" w:color="auto"/>
        <w:left w:val="none" w:sz="0" w:space="0" w:color="auto"/>
        <w:bottom w:val="none" w:sz="0" w:space="0" w:color="auto"/>
        <w:right w:val="none" w:sz="0" w:space="0" w:color="auto"/>
      </w:divBdr>
    </w:div>
    <w:div w:id="901256888">
      <w:bodyDiv w:val="1"/>
      <w:marLeft w:val="0"/>
      <w:marRight w:val="0"/>
      <w:marTop w:val="0"/>
      <w:marBottom w:val="0"/>
      <w:divBdr>
        <w:top w:val="none" w:sz="0" w:space="0" w:color="auto"/>
        <w:left w:val="none" w:sz="0" w:space="0" w:color="auto"/>
        <w:bottom w:val="none" w:sz="0" w:space="0" w:color="auto"/>
        <w:right w:val="none" w:sz="0" w:space="0" w:color="auto"/>
      </w:divBdr>
    </w:div>
    <w:div w:id="1114178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2.safelinks.protection.outlook.com/?url=https%3A%2F%2Funece.org%2Fspeca%2Fevents%2F2023-speca-economic-forum&amp;data=05%7C01%7Cmijidgombo.oyunjargal%40un.org%7C3661b3c09fc84ba934cc08dbd6e949b8%7C0f9e35db544f4f60bdcc5ea416e6dc70%7C0%7C0%7C638340070822402940%7CUnknown%7CTWFpbGZsb3d8eyJWIjoiMC4wLjAwMDAiLCJQIjoiV2luMzIiLCJBTiI6Ik1haWwiLCJXVCI6Mn0%3D%7C3000%7C%7C%7C&amp;sdata=NOc%2F1%2BcAwEf019vSE3nFyeidZRoyInPJDaJq8gma%2BR8%3D&amp;reserved=0" TargetMode="External"/><Relationship Id="rId18" Type="http://schemas.openxmlformats.org/officeDocument/2006/relationships/hyperlink" Target="mailto:fidan.huseynova@fourseasons.com" TargetMode="External"/><Relationship Id="rId26" Type="http://schemas.openxmlformats.org/officeDocument/2006/relationships/hyperlink" Target="mailto:info@courtyardbaku.com"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evisa.gov.az" TargetMode="External"/><Relationship Id="rId34" Type="http://schemas.openxmlformats.org/officeDocument/2006/relationships/hyperlink" Target="https://unece.org/info/events/event/383219"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ur02.safelinks.protection.outlook.com/?url=https%3A%2F%2Funece.org%2Fgender%2Fevents%2Fannual-meeting-thematic-working-group-gender-and-sustainable-development-goals-0&amp;data=05%7C01%7Cmijidgombo.oyunjargal%40un.org%7C3661b3c09fc84ba934cc08dbd6e949b8%7C0f9e35db544f4f60bdcc5ea416e6dc70%7C0%7C0%7C638340070822402940%7CUnknown%7CTWFpbGZsb3d8eyJWIjoiMC4wLjAwMDAiLCJQIjoiV2luMzIiLCJBTiI6Ik1haWwiLCJXVCI6Mn0%3D%7C3000%7C%7C%7C&amp;sdata=3V3VVEbZuFJReKb5nhr0OeI00%2FaNq9zzREngoqXm8ow%3D&amp;reserved=0" TargetMode="External"/><Relationship Id="rId17" Type="http://schemas.openxmlformats.org/officeDocument/2006/relationships/hyperlink" Target="mailto:rashid.gadimaliyev@fourseasons.com" TargetMode="External"/><Relationship Id="rId25" Type="http://schemas.openxmlformats.org/officeDocument/2006/relationships/hyperlink" Target="mailto:reservations.baku@radisson.com" TargetMode="External"/><Relationship Id="rId33" Type="http://schemas.openxmlformats.org/officeDocument/2006/relationships/hyperlink" Target="https://eur02.safelinks.protection.outlook.com/?url=https%3A%2F%2Funece.org%2Fgender%2Fevents%2Fannual-meeting-thematic-working-group-gender-and-sustainable-development-goals-0&amp;data=05%7C01%7Cmijidgombo.oyunjargal%40un.org%7C3661b3c09fc84ba934cc08dbd6e949b8%7C0f9e35db544f4f60bdcc5ea416e6dc70%7C0%7C0%7C638340070822402940%7CUnknown%7CTWFpbGZsb3d8eyJWIjoiMC4wLjAwMDAiLCJQIjoiV2luMzIiLCJBTiI6Ik1haWwiLCJXVCI6Mn0%3D%7C3000%7C%7C%7C&amp;sdata=3V3VVEbZuFJReKb5nhr0OeI00%2FaNq9zzREngoqXm8ow%3D&amp;reserved=0" TargetMode="External"/><Relationship Id="rId38" Type="http://schemas.openxmlformats.org/officeDocument/2006/relationships/hyperlink" Target="mailto:mijidgombo.oyunjargal@un.org" TargetMode="External"/><Relationship Id="rId2" Type="http://schemas.openxmlformats.org/officeDocument/2006/relationships/customXml" Target="../customXml/item2.xml"/><Relationship Id="rId16" Type="http://schemas.openxmlformats.org/officeDocument/2006/relationships/hyperlink" Target="mailto:aynur.khalilova@bbm-az.com" TargetMode="External"/><Relationship Id="rId20" Type="http://schemas.openxmlformats.org/officeDocument/2006/relationships/hyperlink" Target="mailto:mijidgombo.oyunjargal@un.org" TargetMode="External"/><Relationship Id="rId29" Type="http://schemas.openxmlformats.org/officeDocument/2006/relationships/hyperlink" Target="mailto:jw.baku.info@marriott.co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2.safelinks.protection.outlook.com/?url=https%3A%2F%2Funece.org%2Ftrade%2Fevents%2Feighteenth-session-speca-working-group-trade&amp;data=05%7C01%7Cmijidgombo.oyunjargal%40un.org%7C3661b3c09fc84ba934cc08dbd6e949b8%7C0f9e35db544f4f60bdcc5ea416e6dc70%7C0%7C0%7C638340070822402940%7CUnknown%7CTWFpbGZsb3d8eyJWIjoiMC4wLjAwMDAiLCJQIjoiV2luMzIiLCJBTiI6Ik1haWwiLCJXVCI6Mn0%3D%7C3000%7C%7C%7C&amp;sdata=zYptGqQdd5nZrErS8fKyPULLckj%2Fv3z8ElV2%2F18zXjM%3D&amp;reserved=0" TargetMode="External"/><Relationship Id="rId24" Type="http://schemas.openxmlformats.org/officeDocument/2006/relationships/hyperlink" Target="https://evisa.gov.az/en/countries" TargetMode="External"/><Relationship Id="rId32" Type="http://schemas.openxmlformats.org/officeDocument/2006/relationships/hyperlink" Target="https://eur02.safelinks.protection.outlook.com/?url=https://unece.org/trade/events/eighteenth-session-speca-working-group-trade&amp;data=05%257C01%257Cmijidgombo.oyunjargal@un.org%257C04fd04422dd04ec8403808dbc49e9e83%257C0f9e35db544f4f60bdcc5ea416e6dc70%257C0%257C0%257C638319957773529429%257CUnknown%257CTWFpbGZsb3d8eyJWIjoiMC4wLjAwMDAiLCJQIjoiV2luMzIiLCJBTiI6Ik1haWwiLCJXVCI6Mn0=%257C3000%257C%257C%257C&amp;sdata=CAgBJ3fx+him6grIHKtPgwVteJ9SEqHM7OguQj3lI/Y=&amp;reserved=0" TargetMode="External"/><Relationship Id="rId37" Type="http://schemas.openxmlformats.org/officeDocument/2006/relationships/hyperlink" Target="mailto:mario.apostolov@un.or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bm@bbm-az.com" TargetMode="External"/><Relationship Id="rId23" Type="http://schemas.openxmlformats.org/officeDocument/2006/relationships/hyperlink" Target="https://evisa.gov.az/" TargetMode="External"/><Relationship Id="rId28" Type="http://schemas.openxmlformats.org/officeDocument/2006/relationships/hyperlink" Target="mailto:baku.reservations@hilton.com" TargetMode="External"/><Relationship Id="rId36" Type="http://schemas.openxmlformats.org/officeDocument/2006/relationships/hyperlink" Target="https://forms.office.com/e/9MgZ0YC3Mv" TargetMode="External"/><Relationship Id="rId10" Type="http://schemas.openxmlformats.org/officeDocument/2006/relationships/image" Target="media/image2.png"/><Relationship Id="rId19" Type="http://schemas.openxmlformats.org/officeDocument/2006/relationships/hyperlink" Target="https://forms.office.com/pages/responsepage.aspx?id=2zWeD09UYE-9zF6kFubccPpvjVbOcqRFgnlMUsfczbxUOFRQRFpWQzlJVTVUQjhHQUhFN0dGSDJVWC4u" TargetMode="External"/><Relationship Id="rId31" Type="http://schemas.openxmlformats.org/officeDocument/2006/relationships/hyperlink" Target="mailto:tabrik.babayev@economy.gov.az"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ur02.safelinks.protection.outlook.com/?url=https%3A%2F%2Funece.org%2Fspeca%2Fevents%2Feighteenth-session-speca-governing-council&amp;data=05%7C01%7Cmijidgombo.oyunjargal%40un.org%7C3661b3c09fc84ba934cc08dbd6e949b8%7C0f9e35db544f4f60bdcc5ea416e6dc70%7C0%7C0%7C638340070822402940%7CUnknown%7CTWFpbGZsb3d8eyJWIjoiMC4wLjAwMDAiLCJQIjoiV2luMzIiLCJBTiI6Ik1haWwiLCJXVCI6Mn0%3D%7C3000%7C%7C%7C&amp;sdata=eZRvgR8IgGXUUiAAZfwl0Mp3XGiIiaS9ppg2imYdAEg%3D&amp;reserved=0" TargetMode="External"/><Relationship Id="rId22" Type="http://schemas.openxmlformats.org/officeDocument/2006/relationships/hyperlink" Target="https://mfa.gov.az/en/category/visa/visa-free-countries" TargetMode="External"/><Relationship Id="rId27" Type="http://schemas.openxmlformats.org/officeDocument/2006/relationships/hyperlink" Target="mailto:info.boulevard@absheronhotelgroup.com" TargetMode="External"/><Relationship Id="rId30" Type="http://schemas.openxmlformats.org/officeDocument/2006/relationships/hyperlink" Target="mailto:baku@fairmont.com" TargetMode="External"/><Relationship Id="rId35" Type="http://schemas.openxmlformats.org/officeDocument/2006/relationships/hyperlink" Target="https://unece.org/speca/events/eighteenth-session-speca-governing-counci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B2555D5863C42BAD2CCC6874770E8" ma:contentTypeVersion="17" ma:contentTypeDescription="Create a new document." ma:contentTypeScope="" ma:versionID="61fdc3678350e5ce66ffd3d90ca5c6c3">
  <xsd:schema xmlns:xsd="http://www.w3.org/2001/XMLSchema" xmlns:xs="http://www.w3.org/2001/XMLSchema" xmlns:p="http://schemas.microsoft.com/office/2006/metadata/properties" xmlns:ns2="796931d6-4443-4499-bb6f-fffbab3f27b2" xmlns:ns3="65ecd7f1-f4c0-4daa-8078-bfc6722d45de" xmlns:ns4="985ec44e-1bab-4c0b-9df0-6ba128686fc9" targetNamespace="http://schemas.microsoft.com/office/2006/metadata/properties" ma:root="true" ma:fieldsID="99843fa12f4980b6d66a25b2d58a5661" ns2:_="" ns3:_="" ns4:_="">
    <xsd:import namespace="796931d6-4443-4499-bb6f-fffbab3f27b2"/>
    <xsd:import namespace="65ecd7f1-f4c0-4daa-8078-bfc6722d45de"/>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931d6-4443-4499-bb6f-fffbab3f27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cd7f1-f4c0-4daa-8078-bfc6722d45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a83296-ca45-4e9d-8059-634f3dfc6a6d}" ma:internalName="TaxCatchAll" ma:showField="CatchAllData" ma:web="796931d6-4443-4499-bb6f-fffbab3f2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D0126-04CD-42C6-BD37-E0954065E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931d6-4443-4499-bb6f-fffbab3f27b2"/>
    <ds:schemaRef ds:uri="65ecd7f1-f4c0-4daa-8078-bfc6722d45d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0842E-69DE-467C-B5CF-FEAA249CA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5</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Mijidgombo Oyunjargal</cp:lastModifiedBy>
  <cp:revision>37</cp:revision>
  <cp:lastPrinted>2023-10-27T06:13:00Z</cp:lastPrinted>
  <dcterms:created xsi:type="dcterms:W3CDTF">2023-10-24T10:11:00Z</dcterms:created>
  <dcterms:modified xsi:type="dcterms:W3CDTF">2023-10-28T07:48:00Z</dcterms:modified>
</cp:coreProperties>
</file>