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C6D5B" w:rsidRPr="00BF3947" w14:paraId="2A357A30" w14:textId="77777777" w:rsidTr="00144CD9">
        <w:trPr>
          <w:cantSplit/>
          <w:trHeight w:val="568"/>
        </w:trPr>
        <w:tc>
          <w:tcPr>
            <w:tcW w:w="1276" w:type="dxa"/>
            <w:tcBorders>
              <w:bottom w:val="single" w:sz="4" w:space="0" w:color="auto"/>
            </w:tcBorders>
            <w:shd w:val="clear" w:color="auto" w:fill="auto"/>
            <w:vAlign w:val="bottom"/>
          </w:tcPr>
          <w:p w14:paraId="4CAEBD1E" w14:textId="77777777" w:rsidR="001C6D5B" w:rsidRPr="00060C72" w:rsidRDefault="001C6D5B" w:rsidP="00C167E1">
            <w:pPr>
              <w:spacing w:after="80"/>
            </w:pPr>
          </w:p>
        </w:tc>
        <w:tc>
          <w:tcPr>
            <w:tcW w:w="2268" w:type="dxa"/>
            <w:tcBorders>
              <w:bottom w:val="single" w:sz="4" w:space="0" w:color="auto"/>
            </w:tcBorders>
            <w:shd w:val="clear" w:color="auto" w:fill="auto"/>
            <w:vAlign w:val="bottom"/>
          </w:tcPr>
          <w:p w14:paraId="669A15AB" w14:textId="77777777" w:rsidR="001C6D5B" w:rsidRPr="00060C72" w:rsidRDefault="001C6D5B" w:rsidP="00C167E1">
            <w:pPr>
              <w:spacing w:after="80" w:line="300" w:lineRule="exact"/>
              <w:rPr>
                <w:b/>
                <w:sz w:val="24"/>
                <w:szCs w:val="24"/>
              </w:rPr>
            </w:pPr>
            <w:r w:rsidRPr="00060C72">
              <w:rPr>
                <w:sz w:val="28"/>
                <w:szCs w:val="28"/>
              </w:rPr>
              <w:t>United Nations</w:t>
            </w:r>
          </w:p>
        </w:tc>
        <w:tc>
          <w:tcPr>
            <w:tcW w:w="6095" w:type="dxa"/>
            <w:gridSpan w:val="2"/>
            <w:tcBorders>
              <w:bottom w:val="single" w:sz="4" w:space="0" w:color="auto"/>
            </w:tcBorders>
            <w:shd w:val="clear" w:color="auto" w:fill="auto"/>
            <w:vAlign w:val="bottom"/>
          </w:tcPr>
          <w:p w14:paraId="403E1EEE" w14:textId="705BFA6B" w:rsidR="001C6D5B" w:rsidRPr="00060C72" w:rsidRDefault="004A21E5" w:rsidP="00C167E1">
            <w:pPr>
              <w:jc w:val="right"/>
            </w:pPr>
            <w:r w:rsidRPr="004A21E5">
              <w:rPr>
                <w:sz w:val="40"/>
              </w:rPr>
              <w:t>ECE</w:t>
            </w:r>
            <w:r w:rsidRPr="004A21E5">
              <w:t>/TRANS/WP.29/GRBP/2024/</w:t>
            </w:r>
            <w:r w:rsidR="00D84F30">
              <w:t>11</w:t>
            </w:r>
          </w:p>
        </w:tc>
      </w:tr>
      <w:tr w:rsidR="001C6D5B" w:rsidRPr="000B3617" w14:paraId="709ADC7E" w14:textId="77777777" w:rsidTr="00C167E1">
        <w:trPr>
          <w:cantSplit/>
          <w:trHeight w:hRule="exact" w:val="2835"/>
        </w:trPr>
        <w:tc>
          <w:tcPr>
            <w:tcW w:w="1276" w:type="dxa"/>
            <w:tcBorders>
              <w:top w:val="single" w:sz="4" w:space="0" w:color="auto"/>
              <w:bottom w:val="single" w:sz="12" w:space="0" w:color="auto"/>
            </w:tcBorders>
            <w:shd w:val="clear" w:color="auto" w:fill="auto"/>
          </w:tcPr>
          <w:p w14:paraId="609D423A" w14:textId="77777777" w:rsidR="001C6D5B" w:rsidRPr="00060C72" w:rsidRDefault="001C6D5B" w:rsidP="00C167E1">
            <w:pPr>
              <w:spacing w:before="120"/>
            </w:pPr>
            <w:r w:rsidRPr="00060C72">
              <w:rPr>
                <w:noProof/>
              </w:rPr>
              <w:drawing>
                <wp:inline distT="0" distB="0" distL="0" distR="0" wp14:anchorId="6B24896E" wp14:editId="73B93579">
                  <wp:extent cx="718185" cy="5880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 cy="58801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0C028D28" w14:textId="72A77D70" w:rsidR="00606792" w:rsidRDefault="001C6D5B" w:rsidP="00C167E1">
            <w:pPr>
              <w:spacing w:before="120" w:line="420" w:lineRule="exact"/>
              <w:rPr>
                <w:sz w:val="40"/>
                <w:szCs w:val="40"/>
              </w:rPr>
            </w:pPr>
            <w:r w:rsidRPr="00060C72">
              <w:rPr>
                <w:b/>
                <w:sz w:val="40"/>
                <w:szCs w:val="40"/>
              </w:rPr>
              <w:t>Economic and Social Council</w:t>
            </w:r>
          </w:p>
          <w:p w14:paraId="5ADD9DB0" w14:textId="77777777" w:rsidR="00606792" w:rsidRPr="00606792" w:rsidRDefault="00606792" w:rsidP="00606792">
            <w:pPr>
              <w:rPr>
                <w:sz w:val="40"/>
                <w:szCs w:val="40"/>
              </w:rPr>
            </w:pPr>
          </w:p>
          <w:p w14:paraId="54A45E34" w14:textId="77777777" w:rsidR="001C6D5B" w:rsidRPr="00606792" w:rsidRDefault="001C6D5B" w:rsidP="00606792">
            <w:pPr>
              <w:rPr>
                <w:sz w:val="40"/>
                <w:szCs w:val="40"/>
              </w:rPr>
            </w:pPr>
          </w:p>
        </w:tc>
        <w:tc>
          <w:tcPr>
            <w:tcW w:w="2835" w:type="dxa"/>
            <w:tcBorders>
              <w:top w:val="single" w:sz="4" w:space="0" w:color="auto"/>
              <w:bottom w:val="single" w:sz="12" w:space="0" w:color="auto"/>
            </w:tcBorders>
            <w:shd w:val="clear" w:color="auto" w:fill="auto"/>
          </w:tcPr>
          <w:p w14:paraId="58EDE217" w14:textId="77777777" w:rsidR="001C6D5B" w:rsidRPr="00060C72" w:rsidRDefault="001C6D5B" w:rsidP="00C167E1">
            <w:pPr>
              <w:tabs>
                <w:tab w:val="right" w:pos="2835"/>
              </w:tabs>
              <w:spacing w:before="240" w:line="240" w:lineRule="exact"/>
            </w:pPr>
            <w:r w:rsidRPr="00060C72">
              <w:t>Distr.: General</w:t>
            </w:r>
          </w:p>
          <w:p w14:paraId="39076CCA" w14:textId="75F2975B" w:rsidR="001C6D5B" w:rsidRPr="001C2C8E" w:rsidRDefault="00223886" w:rsidP="00C167E1">
            <w:pPr>
              <w:spacing w:line="240" w:lineRule="exact"/>
              <w:rPr>
                <w:bCs/>
              </w:rPr>
            </w:pPr>
            <w:r>
              <w:rPr>
                <w:bCs/>
              </w:rPr>
              <w:t>2</w:t>
            </w:r>
            <w:r w:rsidR="00410F5D">
              <w:rPr>
                <w:bCs/>
              </w:rPr>
              <w:t>3</w:t>
            </w:r>
            <w:r w:rsidR="001C6D5B" w:rsidRPr="001C2C8E">
              <w:rPr>
                <w:bCs/>
              </w:rPr>
              <w:t xml:space="preserve"> </w:t>
            </w:r>
            <w:r w:rsidR="004A21E5">
              <w:rPr>
                <w:bCs/>
              </w:rPr>
              <w:t>November</w:t>
            </w:r>
            <w:r w:rsidR="001C6D5B" w:rsidRPr="001C2C8E">
              <w:rPr>
                <w:bCs/>
              </w:rPr>
              <w:t xml:space="preserve"> 202</w:t>
            </w:r>
            <w:r w:rsidR="004A21E5">
              <w:rPr>
                <w:bCs/>
              </w:rPr>
              <w:t>3</w:t>
            </w:r>
          </w:p>
          <w:p w14:paraId="6CE55274" w14:textId="77777777" w:rsidR="001C6D5B" w:rsidRPr="00060C72" w:rsidRDefault="001C6D5B" w:rsidP="00C167E1">
            <w:pPr>
              <w:spacing w:line="240" w:lineRule="exact"/>
            </w:pPr>
          </w:p>
          <w:p w14:paraId="34991A83" w14:textId="77777777" w:rsidR="001C6D5B" w:rsidRPr="00060C72" w:rsidRDefault="001C6D5B" w:rsidP="00C167E1">
            <w:pPr>
              <w:spacing w:line="240" w:lineRule="exact"/>
            </w:pPr>
            <w:r w:rsidRPr="00060C72">
              <w:t>Original: English</w:t>
            </w:r>
          </w:p>
        </w:tc>
      </w:tr>
    </w:tbl>
    <w:p w14:paraId="0009C3DD" w14:textId="77777777" w:rsidR="001C6D5B" w:rsidRPr="00BE3A05" w:rsidRDefault="001C6D5B" w:rsidP="001C6D5B">
      <w:pPr>
        <w:spacing w:before="120"/>
        <w:rPr>
          <w:color w:val="FF0000"/>
          <w:sz w:val="22"/>
          <w:szCs w:val="22"/>
        </w:rPr>
      </w:pPr>
      <w:r w:rsidRPr="00BE3A05">
        <w:rPr>
          <w:b/>
          <w:sz w:val="28"/>
          <w:szCs w:val="28"/>
        </w:rPr>
        <w:t>Economic</w:t>
      </w:r>
      <w:r w:rsidRPr="00BE3A05">
        <w:rPr>
          <w:b/>
          <w:bCs/>
          <w:color w:val="000000"/>
          <w:sz w:val="28"/>
          <w:szCs w:val="28"/>
        </w:rPr>
        <w:t xml:space="preserve"> Commission for Europe </w:t>
      </w:r>
    </w:p>
    <w:p w14:paraId="11ABB2F4" w14:textId="77777777" w:rsidR="001C6D5B" w:rsidRPr="00BE3A05" w:rsidRDefault="001C6D5B" w:rsidP="001C6D5B">
      <w:pPr>
        <w:spacing w:before="120"/>
        <w:rPr>
          <w:color w:val="FF0000"/>
          <w:sz w:val="22"/>
          <w:szCs w:val="22"/>
        </w:rPr>
      </w:pPr>
      <w:r w:rsidRPr="00BE3A05">
        <w:rPr>
          <w:sz w:val="28"/>
          <w:szCs w:val="28"/>
        </w:rPr>
        <w:t>Inland</w:t>
      </w:r>
      <w:r w:rsidRPr="00BE3A05">
        <w:rPr>
          <w:color w:val="000000"/>
          <w:sz w:val="28"/>
          <w:szCs w:val="28"/>
        </w:rPr>
        <w:t xml:space="preserve"> Transport Committee </w:t>
      </w:r>
    </w:p>
    <w:p w14:paraId="02FD00EE" w14:textId="77777777" w:rsidR="001C6D5B" w:rsidRPr="00BE3A05" w:rsidRDefault="001C6D5B" w:rsidP="001C6D5B">
      <w:pPr>
        <w:spacing w:before="120"/>
        <w:rPr>
          <w:color w:val="FF0000"/>
          <w:sz w:val="22"/>
          <w:szCs w:val="22"/>
        </w:rPr>
      </w:pPr>
      <w:r w:rsidRPr="00BE3A05">
        <w:rPr>
          <w:b/>
          <w:bCs/>
          <w:color w:val="000000"/>
          <w:sz w:val="24"/>
          <w:szCs w:val="24"/>
        </w:rPr>
        <w:t xml:space="preserve">World Forum for Harmonization of Vehicle Regulations </w:t>
      </w:r>
    </w:p>
    <w:p w14:paraId="3F1953C4" w14:textId="77777777" w:rsidR="001C6D5B" w:rsidRPr="00BE3A05" w:rsidRDefault="001C6D5B" w:rsidP="001C6D5B">
      <w:pPr>
        <w:spacing w:before="120" w:after="120"/>
        <w:rPr>
          <w:b/>
          <w:bCs/>
        </w:rPr>
      </w:pPr>
      <w:r w:rsidRPr="00BE3A05">
        <w:rPr>
          <w:b/>
          <w:bCs/>
        </w:rPr>
        <w:t xml:space="preserve">Working Party on </w:t>
      </w:r>
      <w:r w:rsidRPr="00BE3A05">
        <w:rPr>
          <w:b/>
        </w:rPr>
        <w:t>Noise and Tyres</w:t>
      </w:r>
      <w:r w:rsidRPr="00BE3A05">
        <w:rPr>
          <w:sz w:val="22"/>
          <w:szCs w:val="22"/>
        </w:rPr>
        <w:t xml:space="preserve"> </w:t>
      </w:r>
    </w:p>
    <w:p w14:paraId="49AF5B6B" w14:textId="6927416D" w:rsidR="001C6D5B" w:rsidRPr="00BE3A05" w:rsidRDefault="001C6D5B" w:rsidP="001C6D5B">
      <w:pPr>
        <w:rPr>
          <w:bCs/>
        </w:rPr>
      </w:pPr>
      <w:r w:rsidRPr="00BE3A05">
        <w:rPr>
          <w:bCs/>
        </w:rPr>
        <w:t>Seventy-</w:t>
      </w:r>
      <w:r w:rsidR="00223886">
        <w:rPr>
          <w:bCs/>
        </w:rPr>
        <w:t>ninth</w:t>
      </w:r>
      <w:r w:rsidRPr="00BE3A05">
        <w:rPr>
          <w:bCs/>
        </w:rPr>
        <w:t xml:space="preserve"> session </w:t>
      </w:r>
    </w:p>
    <w:p w14:paraId="6752EEA3" w14:textId="783259EE" w:rsidR="001C6D5B" w:rsidRPr="00BE3A05" w:rsidRDefault="001C6D5B" w:rsidP="001C6D5B">
      <w:pPr>
        <w:rPr>
          <w:bCs/>
        </w:rPr>
      </w:pPr>
      <w:r w:rsidRPr="00BE3A05">
        <w:rPr>
          <w:bCs/>
        </w:rPr>
        <w:t xml:space="preserve">Geneva, </w:t>
      </w:r>
      <w:r w:rsidR="00223886">
        <w:rPr>
          <w:bCs/>
        </w:rPr>
        <w:t>6</w:t>
      </w:r>
      <w:r w:rsidR="00161426" w:rsidRPr="00BE3A05">
        <w:rPr>
          <w:bCs/>
        </w:rPr>
        <w:t>–</w:t>
      </w:r>
      <w:r w:rsidR="00223886">
        <w:rPr>
          <w:bCs/>
        </w:rPr>
        <w:t>9</w:t>
      </w:r>
      <w:r w:rsidR="00161426" w:rsidRPr="00BE3A05">
        <w:rPr>
          <w:bCs/>
        </w:rPr>
        <w:t xml:space="preserve"> February 2024</w:t>
      </w:r>
    </w:p>
    <w:p w14:paraId="7399CA17" w14:textId="63F976FF" w:rsidR="001C6D5B" w:rsidRPr="00BE3A05" w:rsidRDefault="001C6D5B" w:rsidP="001C6D5B">
      <w:pPr>
        <w:rPr>
          <w:bCs/>
        </w:rPr>
      </w:pPr>
      <w:r w:rsidRPr="00BE3A05">
        <w:rPr>
          <w:bCs/>
        </w:rPr>
        <w:t>Item</w:t>
      </w:r>
      <w:r w:rsidR="00366679" w:rsidRPr="00BE3A05">
        <w:rPr>
          <w:bCs/>
        </w:rPr>
        <w:t xml:space="preserve"> </w:t>
      </w:r>
      <w:r w:rsidR="00D84F30">
        <w:rPr>
          <w:bCs/>
        </w:rPr>
        <w:t>7</w:t>
      </w:r>
      <w:r w:rsidR="00366679" w:rsidRPr="00BE3A05">
        <w:rPr>
          <w:bCs/>
        </w:rPr>
        <w:t xml:space="preserve"> (</w:t>
      </w:r>
      <w:r w:rsidR="00D84F30">
        <w:rPr>
          <w:bCs/>
        </w:rPr>
        <w:t>c</w:t>
      </w:r>
      <w:r w:rsidR="00366679" w:rsidRPr="00BE3A05">
        <w:rPr>
          <w:bCs/>
        </w:rPr>
        <w:t xml:space="preserve">) </w:t>
      </w:r>
      <w:r w:rsidRPr="00BE3A05">
        <w:rPr>
          <w:bCs/>
        </w:rPr>
        <w:t>of the provisional agenda</w:t>
      </w:r>
    </w:p>
    <w:p w14:paraId="6DEABD41" w14:textId="0AF6FF58" w:rsidR="001C6D5B" w:rsidRPr="00BE3A05" w:rsidRDefault="001C6D5B" w:rsidP="001C6D5B">
      <w:pPr>
        <w:rPr>
          <w:b/>
          <w:bCs/>
        </w:rPr>
      </w:pPr>
      <w:r w:rsidRPr="00BE3A05">
        <w:rPr>
          <w:b/>
          <w:bCs/>
        </w:rPr>
        <w:t xml:space="preserve">Tyres: </w:t>
      </w:r>
      <w:r w:rsidR="00CF2FD2" w:rsidRPr="00BE3A05">
        <w:rPr>
          <w:b/>
          <w:bCs/>
        </w:rPr>
        <w:t>UN Regulation</w:t>
      </w:r>
      <w:r w:rsidR="00223886">
        <w:rPr>
          <w:b/>
          <w:bCs/>
        </w:rPr>
        <w:t>s</w:t>
      </w:r>
      <w:r w:rsidR="00CF2FD2" w:rsidRPr="00BE3A05">
        <w:rPr>
          <w:b/>
          <w:bCs/>
        </w:rPr>
        <w:t xml:space="preserve"> on </w:t>
      </w:r>
      <w:proofErr w:type="spellStart"/>
      <w:r w:rsidR="00223886">
        <w:rPr>
          <w:b/>
          <w:bCs/>
        </w:rPr>
        <w:t>retreaded</w:t>
      </w:r>
      <w:proofErr w:type="spellEnd"/>
      <w:r w:rsidR="00223886">
        <w:rPr>
          <w:b/>
          <w:bCs/>
        </w:rPr>
        <w:t xml:space="preserve"> tyres </w:t>
      </w:r>
    </w:p>
    <w:p w14:paraId="78B17BA3" w14:textId="0BB2EFED" w:rsidR="00547965" w:rsidRPr="00BE3A05" w:rsidRDefault="000744C0" w:rsidP="004A21E5">
      <w:pPr>
        <w:pStyle w:val="HChG"/>
        <w:spacing w:before="240" w:after="200"/>
        <w:ind w:left="1134" w:firstLine="0"/>
      </w:pPr>
      <w:r w:rsidRPr="00BE3A05">
        <w:t>Proposal for a new UN Regulation on the u</w:t>
      </w:r>
      <w:r w:rsidRPr="00BE3A05">
        <w:rPr>
          <w:bCs/>
          <w:szCs w:val="28"/>
        </w:rPr>
        <w:t>niform</w:t>
      </w:r>
      <w:r w:rsidRPr="00BE3A05">
        <w:rPr>
          <w:szCs w:val="28"/>
        </w:rPr>
        <w:t xml:space="preserve"> provisions concerning the approval of </w:t>
      </w:r>
      <w:proofErr w:type="spellStart"/>
      <w:r w:rsidR="004A21E5" w:rsidRPr="00BE3A05">
        <w:rPr>
          <w:bCs/>
        </w:rPr>
        <w:t>retreaded</w:t>
      </w:r>
      <w:proofErr w:type="spellEnd"/>
      <w:r w:rsidR="004A21E5" w:rsidRPr="00BE3A05">
        <w:rPr>
          <w:bCs/>
        </w:rPr>
        <w:t xml:space="preserve"> tyres with regard to their snow performance</w:t>
      </w:r>
      <w:r w:rsidR="004A21E5" w:rsidRPr="00BE3A05">
        <w:rPr>
          <w:rFonts w:ascii="Calibri" w:eastAsia="Yu Mincho" w:hAnsi="Calibri" w:cs="Arial"/>
          <w:sz w:val="22"/>
          <w:szCs w:val="22"/>
          <w:lang w:eastAsia="ja-JP"/>
        </w:rPr>
        <w:t xml:space="preserve"> </w:t>
      </w:r>
      <w:r w:rsidR="004A21E5" w:rsidRPr="00BE3A05">
        <w:rPr>
          <w:bCs/>
        </w:rPr>
        <w:t>and/or classification as traction tyre</w:t>
      </w:r>
    </w:p>
    <w:p w14:paraId="6C49603A" w14:textId="331AEF42" w:rsidR="001C6D5B" w:rsidRPr="00BE3A05" w:rsidRDefault="001C6D5B" w:rsidP="001C6D5B">
      <w:pPr>
        <w:keepNext/>
        <w:keepLines/>
        <w:tabs>
          <w:tab w:val="right" w:pos="851"/>
        </w:tabs>
        <w:spacing w:before="360" w:after="240" w:line="300" w:lineRule="exact"/>
        <w:ind w:left="1134" w:right="1134"/>
        <w:rPr>
          <w:b/>
          <w:sz w:val="24"/>
          <w:szCs w:val="24"/>
        </w:rPr>
      </w:pPr>
      <w:r w:rsidRPr="00BE3A05">
        <w:rPr>
          <w:b/>
          <w:sz w:val="24"/>
        </w:rPr>
        <w:t xml:space="preserve">Submitted by the </w:t>
      </w:r>
      <w:r w:rsidR="00161426" w:rsidRPr="00BE3A05">
        <w:rPr>
          <w:b/>
          <w:sz w:val="24"/>
        </w:rPr>
        <w:t xml:space="preserve">Small Working Group on </w:t>
      </w:r>
      <w:proofErr w:type="spellStart"/>
      <w:r w:rsidR="00161426" w:rsidRPr="00BE3A05">
        <w:rPr>
          <w:b/>
          <w:sz w:val="24"/>
        </w:rPr>
        <w:t>Retreaded</w:t>
      </w:r>
      <w:proofErr w:type="spellEnd"/>
      <w:r w:rsidR="00161426" w:rsidRPr="00BE3A05">
        <w:rPr>
          <w:b/>
          <w:sz w:val="24"/>
        </w:rPr>
        <w:t xml:space="preserve"> Tyre Regulations</w:t>
      </w:r>
      <w:r w:rsidR="002F4EE9" w:rsidRPr="008955F5">
        <w:rPr>
          <w:b/>
        </w:rPr>
        <w:footnoteReference w:customMarkFollows="1" w:id="2"/>
        <w:t>*</w:t>
      </w:r>
      <w:r w:rsidRPr="00BE3A05">
        <w:rPr>
          <w:b/>
          <w:sz w:val="28"/>
        </w:rPr>
        <w:t xml:space="preserve"> </w:t>
      </w:r>
    </w:p>
    <w:p w14:paraId="0EC06AF9" w14:textId="61C5DCAC" w:rsidR="00143072" w:rsidRPr="00BE3A05" w:rsidRDefault="001C6D5B" w:rsidP="00B174D9">
      <w:pPr>
        <w:keepNext/>
        <w:keepLines/>
        <w:ind w:left="1134" w:right="1134" w:hanging="1134"/>
        <w:jc w:val="both"/>
      </w:pPr>
      <w:r w:rsidRPr="00BE3A05">
        <w:rPr>
          <w:b/>
          <w:sz w:val="24"/>
        </w:rPr>
        <w:tab/>
      </w:r>
      <w:r w:rsidRPr="00BE3A05">
        <w:rPr>
          <w:b/>
          <w:sz w:val="24"/>
        </w:rPr>
        <w:tab/>
      </w:r>
      <w:r w:rsidR="00A22E53" w:rsidRPr="00BE3A05">
        <w:rPr>
          <w:b/>
          <w:sz w:val="24"/>
        </w:rPr>
        <w:tab/>
      </w:r>
      <w:r w:rsidR="004A21E5" w:rsidRPr="00BE3A05">
        <w:t xml:space="preserve">The text reproduced below was prepared by the expert from Small Working Group on </w:t>
      </w:r>
      <w:proofErr w:type="spellStart"/>
      <w:r w:rsidR="004A21E5" w:rsidRPr="00BE3A05">
        <w:t>Retreaded</w:t>
      </w:r>
      <w:proofErr w:type="spellEnd"/>
      <w:r w:rsidR="004A21E5" w:rsidRPr="00BE3A05">
        <w:t xml:space="preserve"> Tyre Regulations with the aim to implement a new specific regulation on type approval of </w:t>
      </w:r>
      <w:proofErr w:type="spellStart"/>
      <w:r w:rsidR="004A21E5" w:rsidRPr="00BE3A05">
        <w:t>retreaded</w:t>
      </w:r>
      <w:proofErr w:type="spellEnd"/>
      <w:r w:rsidR="004A21E5" w:rsidRPr="00BE3A05">
        <w:t xml:space="preserve"> tyres with respect to their snow grip performance and traction tyre classification.</w:t>
      </w:r>
      <w:r w:rsidRPr="00BE3A05">
        <w:br w:type="page"/>
      </w:r>
    </w:p>
    <w:p w14:paraId="59FFCC12" w14:textId="6E7B059A" w:rsidR="00C126C5" w:rsidRPr="00BE3A05" w:rsidRDefault="008F238D" w:rsidP="00B17E06">
      <w:pPr>
        <w:pStyle w:val="HChG"/>
        <w:spacing w:before="240" w:after="200"/>
        <w:ind w:left="0" w:firstLine="0"/>
      </w:pPr>
      <w:r w:rsidRPr="00BE3A05">
        <w:lastRenderedPageBreak/>
        <w:tab/>
        <w:t>I.</w:t>
      </w:r>
      <w:r w:rsidRPr="00BE3A05">
        <w:tab/>
        <w:t>Proposal</w:t>
      </w:r>
      <w:r w:rsidR="00332109" w:rsidRPr="00BE3A05">
        <w:tab/>
      </w:r>
      <w:bookmarkStart w:id="0" w:name="_Toc367175741"/>
      <w:bookmarkStart w:id="1" w:name="_Toc367177724"/>
      <w:bookmarkStart w:id="2" w:name="_Toc432594538"/>
      <w:bookmarkStart w:id="3" w:name="_Toc440609090"/>
    </w:p>
    <w:p w14:paraId="23134C97" w14:textId="5BB2C964" w:rsidR="005529DB" w:rsidRPr="00BE3A05" w:rsidRDefault="00B1781C" w:rsidP="00BC51F4">
      <w:pPr>
        <w:keepNext/>
        <w:keepLines/>
        <w:tabs>
          <w:tab w:val="right" w:pos="851"/>
        </w:tabs>
        <w:spacing w:before="360" w:after="240" w:line="300" w:lineRule="exact"/>
        <w:ind w:left="1134" w:right="1134"/>
        <w:rPr>
          <w:b/>
          <w:sz w:val="28"/>
        </w:rPr>
      </w:pPr>
      <w:bookmarkStart w:id="4" w:name="_Hlk147328536"/>
      <w:bookmarkEnd w:id="0"/>
      <w:bookmarkEnd w:id="1"/>
      <w:bookmarkEnd w:id="2"/>
      <w:bookmarkEnd w:id="3"/>
      <w:r>
        <w:rPr>
          <w:b/>
          <w:sz w:val="28"/>
        </w:rPr>
        <w:t xml:space="preserve">UN </w:t>
      </w:r>
      <w:r w:rsidR="001931D9">
        <w:rPr>
          <w:b/>
          <w:sz w:val="28"/>
        </w:rPr>
        <w:t>Regulation No.</w:t>
      </w:r>
      <w:r w:rsidR="005529DB" w:rsidRPr="00BE3A05">
        <w:rPr>
          <w:b/>
          <w:sz w:val="28"/>
        </w:rPr>
        <w:t xml:space="preserve"> [X</w:t>
      </w:r>
      <w:r w:rsidR="00B8689E">
        <w:rPr>
          <w:b/>
          <w:sz w:val="28"/>
        </w:rPr>
        <w:t>XX</w:t>
      </w:r>
      <w:r w:rsidR="005529DB" w:rsidRPr="00BE3A05">
        <w:rPr>
          <w:b/>
          <w:sz w:val="28"/>
        </w:rPr>
        <w:t>]</w:t>
      </w:r>
    </w:p>
    <w:p w14:paraId="366E029E" w14:textId="77777777" w:rsidR="005529DB" w:rsidRPr="00BE3A05" w:rsidRDefault="005529DB" w:rsidP="00BC51F4">
      <w:pPr>
        <w:widowControl w:val="0"/>
        <w:tabs>
          <w:tab w:val="left" w:pos="-1440"/>
        </w:tabs>
        <w:suppressAutoHyphens w:val="0"/>
        <w:autoSpaceDE w:val="0"/>
        <w:autoSpaceDN w:val="0"/>
        <w:adjustRightInd w:val="0"/>
        <w:spacing w:line="274" w:lineRule="auto"/>
        <w:ind w:right="1134"/>
        <w:rPr>
          <w:rFonts w:eastAsia="MS Mincho"/>
          <w:szCs w:val="24"/>
          <w:lang w:eastAsia="ja-JP"/>
        </w:rPr>
      </w:pPr>
    </w:p>
    <w:p w14:paraId="35673600" w14:textId="77777777" w:rsidR="005529DB" w:rsidRPr="00BE3A05" w:rsidRDefault="005529DB" w:rsidP="00BC51F4">
      <w:pPr>
        <w:spacing w:after="120"/>
        <w:ind w:left="1134" w:right="1134"/>
        <w:rPr>
          <w:b/>
          <w:bCs/>
          <w:sz w:val="28"/>
        </w:rPr>
      </w:pPr>
      <w:r w:rsidRPr="00BE3A05">
        <w:rPr>
          <w:b/>
          <w:bCs/>
          <w:sz w:val="28"/>
        </w:rPr>
        <w:t xml:space="preserve">Uniform provisions concerning the approval of </w:t>
      </w:r>
      <w:bookmarkStart w:id="5" w:name="_Hlk150519362"/>
      <w:proofErr w:type="spellStart"/>
      <w:r w:rsidRPr="00BE3A05">
        <w:rPr>
          <w:b/>
          <w:bCs/>
          <w:sz w:val="28"/>
        </w:rPr>
        <w:t>retreaded</w:t>
      </w:r>
      <w:proofErr w:type="spellEnd"/>
      <w:r w:rsidRPr="00BE3A05">
        <w:rPr>
          <w:b/>
          <w:bCs/>
          <w:sz w:val="28"/>
        </w:rPr>
        <w:t xml:space="preserve"> tyres with regard to their snow performance</w:t>
      </w:r>
      <w:r w:rsidRPr="00BE3A05">
        <w:rPr>
          <w:rFonts w:ascii="Calibri" w:eastAsia="Yu Mincho" w:hAnsi="Calibri" w:cs="Arial"/>
          <w:sz w:val="22"/>
          <w:szCs w:val="22"/>
          <w:lang w:eastAsia="ja-JP"/>
        </w:rPr>
        <w:t xml:space="preserve"> </w:t>
      </w:r>
      <w:r w:rsidRPr="00BE3A05">
        <w:rPr>
          <w:b/>
          <w:bCs/>
          <w:sz w:val="28"/>
        </w:rPr>
        <w:t>and/or classification as traction tyre</w:t>
      </w:r>
      <w:bookmarkEnd w:id="5"/>
    </w:p>
    <w:p w14:paraId="0C007F05" w14:textId="77777777" w:rsidR="005529DB" w:rsidRDefault="005529DB" w:rsidP="005529DB">
      <w:pPr>
        <w:spacing w:after="120"/>
        <w:rPr>
          <w:sz w:val="28"/>
        </w:rPr>
      </w:pPr>
      <w:r w:rsidRPr="00BE3A05">
        <w:rPr>
          <w:sz w:val="28"/>
        </w:rPr>
        <w:t>Contents</w:t>
      </w:r>
    </w:p>
    <w:p w14:paraId="703E6D37" w14:textId="4CF0CC80" w:rsidR="000C01DB" w:rsidRPr="00BE5B8F" w:rsidRDefault="008B4942" w:rsidP="009C6265">
      <w:pPr>
        <w:tabs>
          <w:tab w:val="right" w:pos="9214"/>
        </w:tabs>
        <w:spacing w:after="120"/>
        <w:ind w:left="283" w:right="360" w:firstLine="567"/>
        <w:jc w:val="center"/>
        <w:rPr>
          <w:i/>
          <w:sz w:val="18"/>
          <w:lang w:val="fr-CH" w:eastAsia="fr-FR"/>
        </w:rPr>
      </w:pPr>
      <w:r>
        <w:rPr>
          <w:i/>
          <w:sz w:val="18"/>
          <w:lang w:val="fr-CH" w:eastAsia="fr-FR"/>
        </w:rPr>
        <w:tab/>
      </w:r>
      <w:r w:rsidR="00357F93" w:rsidRPr="00BE5B8F">
        <w:rPr>
          <w:i/>
          <w:sz w:val="18"/>
          <w:lang w:val="fr-CH" w:eastAsia="fr-FR"/>
        </w:rPr>
        <w:t>Page</w:t>
      </w:r>
    </w:p>
    <w:p w14:paraId="41843ABC" w14:textId="276F407A" w:rsidR="00CB2740" w:rsidRPr="00AF6D57" w:rsidRDefault="005529DB" w:rsidP="00AF6D57">
      <w:pPr>
        <w:tabs>
          <w:tab w:val="right" w:leader="dot" w:pos="9072"/>
          <w:tab w:val="right" w:pos="9356"/>
        </w:tabs>
        <w:suppressAutoHyphens w:val="0"/>
        <w:spacing w:before="60" w:after="120" w:line="240" w:lineRule="auto"/>
        <w:ind w:left="850" w:hanging="424"/>
        <w:rPr>
          <w:noProof/>
          <w:lang w:val="fr-CH" w:eastAsia="de-DE"/>
        </w:rPr>
      </w:pPr>
      <w:r w:rsidRPr="00BE3A05">
        <w:rPr>
          <w:rFonts w:eastAsia="MS Mincho"/>
          <w:noProof/>
          <w:sz w:val="22"/>
          <w:szCs w:val="22"/>
          <w:lang w:eastAsia="ja-JP"/>
        </w:rPr>
        <w:fldChar w:fldCharType="begin"/>
      </w:r>
      <w:r w:rsidRPr="00BE3A05">
        <w:rPr>
          <w:rFonts w:eastAsia="MS Mincho"/>
          <w:noProof/>
          <w:sz w:val="22"/>
          <w:szCs w:val="22"/>
          <w:lang w:eastAsia="ja-JP"/>
        </w:rPr>
        <w:instrText xml:space="preserve"> TOC \o "1-3" \h \z \u </w:instrText>
      </w:r>
      <w:r w:rsidRPr="00BE3A05">
        <w:rPr>
          <w:rFonts w:eastAsia="MS Mincho"/>
          <w:noProof/>
          <w:sz w:val="22"/>
          <w:szCs w:val="22"/>
          <w:lang w:eastAsia="ja-JP"/>
        </w:rPr>
        <w:fldChar w:fldCharType="separate"/>
      </w:r>
      <w:hyperlink w:anchor="_Toc150548287" w:history="1">
        <w:r w:rsidR="00CB2740" w:rsidRPr="00AF6D57">
          <w:rPr>
            <w:lang w:val="fr-CH" w:eastAsia="de-DE"/>
          </w:rPr>
          <w:t>1.</w:t>
        </w:r>
        <w:r w:rsidR="00CB2740" w:rsidRPr="00AF6D57">
          <w:rPr>
            <w:noProof/>
            <w:lang w:val="fr-CH" w:eastAsia="de-DE"/>
          </w:rPr>
          <w:tab/>
        </w:r>
        <w:r w:rsidR="00CB2740" w:rsidRPr="00AF6D57">
          <w:rPr>
            <w:lang w:val="fr-CH" w:eastAsia="de-DE"/>
          </w:rPr>
          <w:t>Scope</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_Toc150548287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3</w:t>
        </w:r>
        <w:r w:rsidR="00CB2740" w:rsidRPr="00AF6D57">
          <w:rPr>
            <w:noProof/>
            <w:webHidden/>
            <w:lang w:val="fr-CH" w:eastAsia="de-DE"/>
          </w:rPr>
          <w:fldChar w:fldCharType="end"/>
        </w:r>
      </w:hyperlink>
    </w:p>
    <w:p w14:paraId="08CE1212" w14:textId="517A3A1C"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88" w:history="1">
        <w:r w:rsidR="00CB2740" w:rsidRPr="00AF6D57">
          <w:rPr>
            <w:lang w:val="fr-CH" w:eastAsia="de-DE"/>
          </w:rPr>
          <w:t>2.</w:t>
        </w:r>
        <w:r w:rsidR="00CB2740" w:rsidRPr="00AF6D57">
          <w:rPr>
            <w:noProof/>
            <w:lang w:val="fr-CH" w:eastAsia="de-DE"/>
          </w:rPr>
          <w:tab/>
        </w:r>
        <w:r w:rsidR="00CB2740" w:rsidRPr="00AF6D57">
          <w:rPr>
            <w:lang w:val="fr-CH" w:eastAsia="de-DE"/>
          </w:rPr>
          <w:t>Definitions</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_Toc150548288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3</w:t>
        </w:r>
        <w:r w:rsidR="00CB2740" w:rsidRPr="00AF6D57">
          <w:rPr>
            <w:noProof/>
            <w:webHidden/>
            <w:lang w:val="fr-CH" w:eastAsia="de-DE"/>
          </w:rPr>
          <w:fldChar w:fldCharType="end"/>
        </w:r>
      </w:hyperlink>
    </w:p>
    <w:p w14:paraId="6497F2DC" w14:textId="77B59DE2"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89" w:history="1">
        <w:r w:rsidR="00CB2740" w:rsidRPr="00AF6D57">
          <w:rPr>
            <w:lang w:val="fr-CH" w:eastAsia="de-DE"/>
          </w:rPr>
          <w:t>3.</w:t>
        </w:r>
        <w:r w:rsidR="00CB2740" w:rsidRPr="00AF6D57">
          <w:rPr>
            <w:noProof/>
            <w:lang w:val="fr-CH" w:eastAsia="de-DE"/>
          </w:rPr>
          <w:tab/>
        </w:r>
        <w:r w:rsidR="00CB2740" w:rsidRPr="00AF6D57">
          <w:rPr>
            <w:lang w:val="fr-CH" w:eastAsia="de-DE"/>
          </w:rPr>
          <w:t>Markings</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_Toc150548289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5</w:t>
        </w:r>
        <w:r w:rsidR="00CB2740" w:rsidRPr="00AF6D57">
          <w:rPr>
            <w:noProof/>
            <w:webHidden/>
            <w:lang w:val="fr-CH" w:eastAsia="de-DE"/>
          </w:rPr>
          <w:fldChar w:fldCharType="end"/>
        </w:r>
      </w:hyperlink>
    </w:p>
    <w:p w14:paraId="344CD636" w14:textId="23EDE005"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90" w:history="1">
        <w:r w:rsidR="00CB2740" w:rsidRPr="00AF6D57">
          <w:rPr>
            <w:lang w:val="fr-CH" w:eastAsia="de-DE"/>
          </w:rPr>
          <w:t>4.</w:t>
        </w:r>
        <w:r w:rsidR="00CB2740" w:rsidRPr="00AF6D57">
          <w:rPr>
            <w:noProof/>
            <w:lang w:val="fr-CH" w:eastAsia="de-DE"/>
          </w:rPr>
          <w:tab/>
        </w:r>
        <w:r w:rsidR="00CB2740" w:rsidRPr="00AF6D57">
          <w:rPr>
            <w:lang w:val="fr-CH" w:eastAsia="de-DE"/>
          </w:rPr>
          <w:t>Application for approval</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_Toc150548290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6</w:t>
        </w:r>
        <w:r w:rsidR="00CB2740" w:rsidRPr="00AF6D57">
          <w:rPr>
            <w:noProof/>
            <w:webHidden/>
            <w:lang w:val="fr-CH" w:eastAsia="de-DE"/>
          </w:rPr>
          <w:fldChar w:fldCharType="end"/>
        </w:r>
      </w:hyperlink>
    </w:p>
    <w:p w14:paraId="02C2ABDD" w14:textId="66ACA251"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91" w:history="1">
        <w:r w:rsidR="00CB2740" w:rsidRPr="00AF6D57">
          <w:rPr>
            <w:lang w:val="fr-CH" w:eastAsia="de-DE"/>
          </w:rPr>
          <w:t>5.</w:t>
        </w:r>
        <w:r w:rsidR="00CB2740" w:rsidRPr="00AF6D57">
          <w:rPr>
            <w:noProof/>
            <w:lang w:val="fr-CH" w:eastAsia="de-DE"/>
          </w:rPr>
          <w:tab/>
        </w:r>
        <w:r w:rsidR="00CB2740" w:rsidRPr="00AF6D57">
          <w:rPr>
            <w:lang w:val="fr-CH" w:eastAsia="de-DE"/>
          </w:rPr>
          <w:t>Approval</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_Toc150548291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6</w:t>
        </w:r>
        <w:r w:rsidR="00CB2740" w:rsidRPr="00AF6D57">
          <w:rPr>
            <w:noProof/>
            <w:webHidden/>
            <w:lang w:val="fr-CH" w:eastAsia="de-DE"/>
          </w:rPr>
          <w:fldChar w:fldCharType="end"/>
        </w:r>
      </w:hyperlink>
    </w:p>
    <w:p w14:paraId="0147F363" w14:textId="189BD4D8"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92" w:history="1">
        <w:r w:rsidR="00CB2740" w:rsidRPr="00AF6D57">
          <w:rPr>
            <w:lang w:val="fr-CH" w:eastAsia="de-DE"/>
          </w:rPr>
          <w:t>6.</w:t>
        </w:r>
        <w:r w:rsidR="00CB2740" w:rsidRPr="00AF6D57">
          <w:rPr>
            <w:noProof/>
            <w:lang w:val="fr-CH" w:eastAsia="de-DE"/>
          </w:rPr>
          <w:tab/>
        </w:r>
        <w:r w:rsidR="00CB2740" w:rsidRPr="00AF6D57">
          <w:rPr>
            <w:lang w:val="fr-CH" w:eastAsia="de-DE"/>
          </w:rPr>
          <w:t>Specifications</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_Toc150548292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8</w:t>
        </w:r>
        <w:r w:rsidR="00CB2740" w:rsidRPr="00AF6D57">
          <w:rPr>
            <w:noProof/>
            <w:webHidden/>
            <w:lang w:val="fr-CH" w:eastAsia="de-DE"/>
          </w:rPr>
          <w:fldChar w:fldCharType="end"/>
        </w:r>
      </w:hyperlink>
    </w:p>
    <w:p w14:paraId="4050D5FD" w14:textId="345E3D50"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93" w:history="1">
        <w:r w:rsidR="00CB2740" w:rsidRPr="00AF6D57">
          <w:rPr>
            <w:lang w:val="fr-CH" w:eastAsia="de-DE"/>
          </w:rPr>
          <w:t>7.</w:t>
        </w:r>
        <w:r w:rsidR="00CB2740" w:rsidRPr="00AF6D57">
          <w:rPr>
            <w:noProof/>
            <w:lang w:val="fr-CH" w:eastAsia="de-DE"/>
          </w:rPr>
          <w:tab/>
        </w:r>
        <w:r w:rsidR="00CB2740" w:rsidRPr="00AF6D57">
          <w:rPr>
            <w:lang w:val="fr-CH" w:eastAsia="de-DE"/>
          </w:rPr>
          <w:t>Modifications to the approval</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_Toc150548293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10</w:t>
        </w:r>
        <w:r w:rsidR="00CB2740" w:rsidRPr="00AF6D57">
          <w:rPr>
            <w:noProof/>
            <w:webHidden/>
            <w:lang w:val="fr-CH" w:eastAsia="de-DE"/>
          </w:rPr>
          <w:fldChar w:fldCharType="end"/>
        </w:r>
      </w:hyperlink>
    </w:p>
    <w:p w14:paraId="782E1E26" w14:textId="548D6EC8"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94" w:history="1">
        <w:r w:rsidR="00CB2740" w:rsidRPr="00AF6D57">
          <w:rPr>
            <w:lang w:val="fr-CH" w:eastAsia="de-DE"/>
          </w:rPr>
          <w:t>8.</w:t>
        </w:r>
        <w:r w:rsidR="00CB2740" w:rsidRPr="00AF6D57">
          <w:rPr>
            <w:noProof/>
            <w:lang w:val="fr-CH" w:eastAsia="de-DE"/>
          </w:rPr>
          <w:tab/>
        </w:r>
        <w:r w:rsidR="00CB2740" w:rsidRPr="00AF6D57">
          <w:rPr>
            <w:lang w:val="fr-CH" w:eastAsia="de-DE"/>
          </w:rPr>
          <w:t>Conformity of production</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_Toc150548294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10</w:t>
        </w:r>
        <w:r w:rsidR="00CB2740" w:rsidRPr="00AF6D57">
          <w:rPr>
            <w:noProof/>
            <w:webHidden/>
            <w:lang w:val="fr-CH" w:eastAsia="de-DE"/>
          </w:rPr>
          <w:fldChar w:fldCharType="end"/>
        </w:r>
      </w:hyperlink>
    </w:p>
    <w:p w14:paraId="1C477D56" w14:textId="367166E9"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95" w:history="1">
        <w:r w:rsidR="00CB2740" w:rsidRPr="00AF6D57">
          <w:rPr>
            <w:lang w:val="fr-CH" w:eastAsia="de-DE"/>
          </w:rPr>
          <w:t>9.</w:t>
        </w:r>
        <w:r w:rsidR="00CB2740" w:rsidRPr="00AF6D57">
          <w:rPr>
            <w:noProof/>
            <w:lang w:val="fr-CH" w:eastAsia="de-DE"/>
          </w:rPr>
          <w:tab/>
        </w:r>
        <w:r w:rsidR="00CB2740" w:rsidRPr="00AF6D57">
          <w:rPr>
            <w:lang w:val="fr-CH" w:eastAsia="de-DE"/>
          </w:rPr>
          <w:t>Penalties for non-conformity of production</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_Toc150548295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11</w:t>
        </w:r>
        <w:r w:rsidR="00CB2740" w:rsidRPr="00AF6D57">
          <w:rPr>
            <w:noProof/>
            <w:webHidden/>
            <w:lang w:val="fr-CH" w:eastAsia="de-DE"/>
          </w:rPr>
          <w:fldChar w:fldCharType="end"/>
        </w:r>
      </w:hyperlink>
    </w:p>
    <w:p w14:paraId="7DA00483" w14:textId="21DD8842"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96" w:history="1">
        <w:r w:rsidR="00CB2740" w:rsidRPr="00AF6D57">
          <w:rPr>
            <w:lang w:val="fr-CH" w:eastAsia="de-DE"/>
          </w:rPr>
          <w:t>10.</w:t>
        </w:r>
        <w:r w:rsidR="00CB2740" w:rsidRPr="00AF6D57">
          <w:rPr>
            <w:noProof/>
            <w:lang w:val="fr-CH" w:eastAsia="de-DE"/>
          </w:rPr>
          <w:tab/>
        </w:r>
        <w:r w:rsidR="00CB2740" w:rsidRPr="00AF6D57">
          <w:rPr>
            <w:lang w:val="fr-CH" w:eastAsia="de-DE"/>
          </w:rPr>
          <w:t>Transitional provisions</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_Toc150548296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11</w:t>
        </w:r>
        <w:r w:rsidR="00CB2740" w:rsidRPr="00AF6D57">
          <w:rPr>
            <w:noProof/>
            <w:webHidden/>
            <w:lang w:val="fr-CH" w:eastAsia="de-DE"/>
          </w:rPr>
          <w:fldChar w:fldCharType="end"/>
        </w:r>
      </w:hyperlink>
    </w:p>
    <w:p w14:paraId="7ED9FF3C" w14:textId="6C2E331E" w:rsidR="00CB2740" w:rsidRPr="00AF6D57" w:rsidRDefault="00000000" w:rsidP="00AF6D57">
      <w:pPr>
        <w:tabs>
          <w:tab w:val="right" w:leader="dot" w:pos="9072"/>
          <w:tab w:val="right" w:pos="9356"/>
        </w:tabs>
        <w:suppressAutoHyphens w:val="0"/>
        <w:spacing w:before="60" w:after="120" w:line="240" w:lineRule="auto"/>
        <w:ind w:left="850" w:hanging="424"/>
        <w:rPr>
          <w:noProof/>
          <w:lang w:val="fr-CH" w:eastAsia="de-DE"/>
        </w:rPr>
      </w:pPr>
      <w:hyperlink w:anchor="_Toc150548297" w:history="1">
        <w:r w:rsidR="00CB2740" w:rsidRPr="00AF6D57">
          <w:rPr>
            <w:lang w:val="fr-CH" w:eastAsia="de-DE"/>
          </w:rPr>
          <w:t>11.</w:t>
        </w:r>
        <w:r w:rsidR="00CB2740" w:rsidRPr="00AF6D57">
          <w:rPr>
            <w:noProof/>
            <w:lang w:val="fr-CH" w:eastAsia="de-DE"/>
          </w:rPr>
          <w:tab/>
        </w:r>
        <w:r w:rsidR="00CB2740" w:rsidRPr="00AF6D57">
          <w:rPr>
            <w:lang w:val="fr-CH" w:eastAsia="de-DE"/>
          </w:rPr>
          <w:t>Production definitively discontinued</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_Toc150548297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11</w:t>
        </w:r>
        <w:r w:rsidR="00CB2740" w:rsidRPr="00AF6D57">
          <w:rPr>
            <w:noProof/>
            <w:webHidden/>
            <w:lang w:val="fr-CH" w:eastAsia="de-DE"/>
          </w:rPr>
          <w:fldChar w:fldCharType="end"/>
        </w:r>
      </w:hyperlink>
    </w:p>
    <w:p w14:paraId="0C21A580" w14:textId="1E6750E8" w:rsidR="00CB2740" w:rsidRPr="00AF6D57" w:rsidRDefault="00000000" w:rsidP="001B62F3">
      <w:pPr>
        <w:tabs>
          <w:tab w:val="right" w:leader="dot" w:pos="9072"/>
          <w:tab w:val="right" w:pos="9356"/>
        </w:tabs>
        <w:suppressAutoHyphens w:val="0"/>
        <w:spacing w:before="60" w:after="120" w:line="240" w:lineRule="auto"/>
        <w:ind w:left="850" w:right="567" w:hanging="424"/>
        <w:rPr>
          <w:noProof/>
          <w:lang w:val="fr-CH" w:eastAsia="de-DE"/>
        </w:rPr>
      </w:pPr>
      <w:hyperlink w:anchor="_Toc150548298" w:history="1">
        <w:r w:rsidR="00CB2740" w:rsidRPr="00AF6D57">
          <w:rPr>
            <w:lang w:val="fr-CH" w:eastAsia="de-DE"/>
          </w:rPr>
          <w:t xml:space="preserve">12. </w:t>
        </w:r>
        <w:r w:rsidR="00CB2740" w:rsidRPr="00AF6D57">
          <w:rPr>
            <w:noProof/>
            <w:lang w:val="fr-CH" w:eastAsia="de-DE"/>
          </w:rPr>
          <w:tab/>
        </w:r>
        <w:r w:rsidR="00CB2740" w:rsidRPr="00AF6D57">
          <w:rPr>
            <w:lang w:val="fr-CH" w:eastAsia="de-DE"/>
          </w:rPr>
          <w:t>Names and addresses of technical services responsible for conducting approval tests, of test laboratories, and of Type Approval Authorities.</w:t>
        </w:r>
        <w:r w:rsidR="00CB2740" w:rsidRPr="00AF6D57">
          <w:rPr>
            <w:noProof/>
            <w:webHidden/>
            <w:lang w:val="fr-CH" w:eastAsia="de-DE"/>
          </w:rPr>
          <w:tab/>
        </w:r>
        <w:r w:rsidR="00CB2740" w:rsidRPr="00AF6D57">
          <w:rPr>
            <w:noProof/>
            <w:webHidden/>
            <w:lang w:val="fr-CH" w:eastAsia="de-DE"/>
          </w:rPr>
          <w:fldChar w:fldCharType="begin"/>
        </w:r>
        <w:r w:rsidR="00CB2740" w:rsidRPr="00AF6D57">
          <w:rPr>
            <w:noProof/>
            <w:webHidden/>
            <w:lang w:val="fr-CH" w:eastAsia="de-DE"/>
          </w:rPr>
          <w:instrText xml:space="preserve"> PAGEREF _Toc150548298 \h </w:instrText>
        </w:r>
        <w:r w:rsidR="00CB2740" w:rsidRPr="00AF6D57">
          <w:rPr>
            <w:noProof/>
            <w:webHidden/>
            <w:lang w:val="fr-CH" w:eastAsia="de-DE"/>
          </w:rPr>
        </w:r>
        <w:r w:rsidR="00CB2740" w:rsidRPr="00AF6D57">
          <w:rPr>
            <w:noProof/>
            <w:webHidden/>
            <w:lang w:val="fr-CH" w:eastAsia="de-DE"/>
          </w:rPr>
          <w:fldChar w:fldCharType="separate"/>
        </w:r>
        <w:r w:rsidR="00D1048D">
          <w:rPr>
            <w:noProof/>
            <w:webHidden/>
            <w:lang w:val="fr-CH" w:eastAsia="de-DE"/>
          </w:rPr>
          <w:t>12</w:t>
        </w:r>
        <w:r w:rsidR="00CB2740" w:rsidRPr="00AF6D57">
          <w:rPr>
            <w:noProof/>
            <w:webHidden/>
            <w:lang w:val="fr-CH" w:eastAsia="de-DE"/>
          </w:rPr>
          <w:fldChar w:fldCharType="end"/>
        </w:r>
      </w:hyperlink>
    </w:p>
    <w:p w14:paraId="66C2D5B0" w14:textId="448F6A60" w:rsidR="008B4942" w:rsidRDefault="008B4942" w:rsidP="00CB2740">
      <w:pPr>
        <w:pStyle w:val="TOC1"/>
        <w:tabs>
          <w:tab w:val="clear" w:pos="9071"/>
          <w:tab w:val="right" w:leader="dot" w:pos="9639"/>
        </w:tabs>
        <w:rPr>
          <w:rStyle w:val="Hyperlink"/>
          <w:noProof/>
          <w:sz w:val="20"/>
          <w:szCs w:val="20"/>
          <w:lang w:val="fr-FR"/>
        </w:rPr>
      </w:pPr>
      <w:r>
        <w:rPr>
          <w:rStyle w:val="Hyperlink"/>
          <w:noProof/>
          <w:sz w:val="20"/>
          <w:szCs w:val="20"/>
          <w:lang w:val="fr-FR"/>
        </w:rPr>
        <w:t>Annexes</w:t>
      </w:r>
    </w:p>
    <w:p w14:paraId="01D6C6FE" w14:textId="5F002F76" w:rsidR="00CB2740" w:rsidRPr="00BE3A05" w:rsidRDefault="00D51BB2" w:rsidP="000567F3">
      <w:pPr>
        <w:tabs>
          <w:tab w:val="right" w:leader="dot" w:pos="9072"/>
          <w:tab w:val="right" w:pos="9356"/>
        </w:tabs>
        <w:suppressAutoHyphens w:val="0"/>
        <w:spacing w:before="60" w:after="120" w:line="240" w:lineRule="auto"/>
        <w:ind w:left="1134" w:right="1134" w:hanging="708"/>
        <w:rPr>
          <w:rFonts w:asciiTheme="minorHAnsi" w:eastAsiaTheme="minorEastAsia" w:hAnsiTheme="minorHAnsi" w:cstheme="minorBidi"/>
          <w:noProof/>
          <w:lang w:val="fr-FR" w:eastAsia="ja-JP"/>
        </w:rPr>
      </w:pPr>
      <w:r w:rsidRPr="00BE3A05">
        <w:rPr>
          <w:rStyle w:val="Hyperlink"/>
          <w:noProof/>
          <w:lang w:val="fr-FR"/>
        </w:rPr>
        <w:t xml:space="preserve">1 </w:t>
      </w:r>
      <w:r w:rsidR="003A074A">
        <w:rPr>
          <w:rStyle w:val="Hyperlink"/>
          <w:noProof/>
          <w:lang w:val="fr-FR"/>
        </w:rPr>
        <w:tab/>
      </w:r>
      <w:hyperlink w:anchor="_Toc150548299" w:history="1">
        <w:r w:rsidR="00CB2740" w:rsidRPr="00BE3A05">
          <w:rPr>
            <w:rStyle w:val="Hyperlink"/>
            <w:noProof/>
            <w:lang w:val="fr-FR" w:eastAsia="fr-FR"/>
          </w:rPr>
          <w:t>Communication</w:t>
        </w:r>
        <w:r w:rsidR="00CB2740" w:rsidRPr="00BE3A05">
          <w:rPr>
            <w:noProof/>
            <w:webHidden/>
            <w:lang w:val="fr-FR"/>
          </w:rPr>
          <w:tab/>
        </w:r>
        <w:r w:rsidR="00CB2740" w:rsidRPr="00BE3A05">
          <w:rPr>
            <w:noProof/>
            <w:webHidden/>
          </w:rPr>
          <w:fldChar w:fldCharType="begin"/>
        </w:r>
        <w:r w:rsidR="00CB2740" w:rsidRPr="00BE3A05">
          <w:rPr>
            <w:noProof/>
            <w:webHidden/>
            <w:lang w:val="fr-FR"/>
          </w:rPr>
          <w:instrText xml:space="preserve"> PAGEREF _Toc150548299 \h </w:instrText>
        </w:r>
        <w:r w:rsidR="00CB2740" w:rsidRPr="00BE3A05">
          <w:rPr>
            <w:noProof/>
            <w:webHidden/>
          </w:rPr>
        </w:r>
        <w:r w:rsidR="00CB2740" w:rsidRPr="00BE3A05">
          <w:rPr>
            <w:noProof/>
            <w:webHidden/>
          </w:rPr>
          <w:fldChar w:fldCharType="separate"/>
        </w:r>
        <w:r w:rsidR="00D1048D">
          <w:rPr>
            <w:noProof/>
            <w:webHidden/>
            <w:lang w:val="fr-FR"/>
          </w:rPr>
          <w:t>13</w:t>
        </w:r>
        <w:r w:rsidR="00CB2740" w:rsidRPr="00BE3A05">
          <w:rPr>
            <w:noProof/>
            <w:webHidden/>
          </w:rPr>
          <w:fldChar w:fldCharType="end"/>
        </w:r>
      </w:hyperlink>
    </w:p>
    <w:p w14:paraId="279CA730" w14:textId="4C2413F0" w:rsidR="00CB2740" w:rsidRPr="007557C4" w:rsidRDefault="00D51BB2" w:rsidP="005C3420">
      <w:pPr>
        <w:tabs>
          <w:tab w:val="right" w:leader="dot" w:pos="9072"/>
          <w:tab w:val="right" w:pos="9356"/>
        </w:tabs>
        <w:suppressAutoHyphens w:val="0"/>
        <w:spacing w:before="60" w:after="120" w:line="240" w:lineRule="auto"/>
        <w:ind w:left="1134" w:right="1134"/>
        <w:rPr>
          <w:rStyle w:val="Hyperlink"/>
          <w:lang w:val="fr-CH"/>
        </w:rPr>
      </w:pPr>
      <w:r w:rsidRPr="00BE3A05">
        <w:rPr>
          <w:rStyle w:val="Hyperlink"/>
          <w:noProof/>
          <w:lang w:val="fr-FR"/>
        </w:rPr>
        <w:t xml:space="preserve">Appendix 1 - </w:t>
      </w:r>
      <w:hyperlink w:anchor="_Toc150548300" w:history="1">
        <w:r w:rsidR="00CB2740" w:rsidRPr="00BE3A05">
          <w:rPr>
            <w:rStyle w:val="Hyperlink"/>
            <w:noProof/>
            <w:lang w:val="fr-FR"/>
          </w:rPr>
          <w:t>Technical information document: retreaded tyres produced by using a pre-cured tread</w:t>
        </w:r>
        <w:r w:rsidR="00CB2740" w:rsidRPr="007557C4">
          <w:rPr>
            <w:rStyle w:val="Hyperlink"/>
            <w:webHidden/>
            <w:lang w:val="fr-CH"/>
          </w:rPr>
          <w:tab/>
        </w:r>
        <w:r w:rsidR="00CB2740" w:rsidRPr="001B62F3">
          <w:rPr>
            <w:rStyle w:val="Hyperlink"/>
            <w:webHidden/>
            <w:lang w:val="fr-FR"/>
          </w:rPr>
          <w:fldChar w:fldCharType="begin"/>
        </w:r>
        <w:r w:rsidR="00CB2740" w:rsidRPr="007557C4">
          <w:rPr>
            <w:rStyle w:val="Hyperlink"/>
            <w:webHidden/>
            <w:lang w:val="fr-CH"/>
          </w:rPr>
          <w:instrText xml:space="preserve"> PAGEREF _Toc150548300 \h </w:instrText>
        </w:r>
        <w:r w:rsidR="00CB2740" w:rsidRPr="001B62F3">
          <w:rPr>
            <w:rStyle w:val="Hyperlink"/>
            <w:webHidden/>
            <w:lang w:val="fr-FR"/>
          </w:rPr>
        </w:r>
        <w:r w:rsidR="00CB2740" w:rsidRPr="001B62F3">
          <w:rPr>
            <w:rStyle w:val="Hyperlink"/>
            <w:webHidden/>
            <w:lang w:val="fr-FR"/>
          </w:rPr>
          <w:fldChar w:fldCharType="separate"/>
        </w:r>
        <w:r w:rsidR="00D1048D">
          <w:rPr>
            <w:rStyle w:val="Hyperlink"/>
            <w:noProof/>
            <w:webHidden/>
            <w:lang w:val="fr-CH"/>
          </w:rPr>
          <w:t>15</w:t>
        </w:r>
        <w:r w:rsidR="00CB2740" w:rsidRPr="001B62F3">
          <w:rPr>
            <w:rStyle w:val="Hyperlink"/>
            <w:webHidden/>
            <w:lang w:val="fr-FR"/>
          </w:rPr>
          <w:fldChar w:fldCharType="end"/>
        </w:r>
      </w:hyperlink>
    </w:p>
    <w:p w14:paraId="3FC696A9" w14:textId="525D73E3" w:rsidR="00CB2740" w:rsidRPr="007557C4" w:rsidRDefault="00D51BB2" w:rsidP="005C3420">
      <w:pPr>
        <w:tabs>
          <w:tab w:val="right" w:leader="dot" w:pos="9072"/>
          <w:tab w:val="right" w:pos="9356"/>
        </w:tabs>
        <w:suppressAutoHyphens w:val="0"/>
        <w:spacing w:before="60" w:after="120" w:line="240" w:lineRule="auto"/>
        <w:ind w:left="1134" w:right="1134"/>
        <w:rPr>
          <w:rStyle w:val="Hyperlink"/>
          <w:lang w:val="fr-CH"/>
        </w:rPr>
      </w:pPr>
      <w:r w:rsidRPr="00BE3A05">
        <w:rPr>
          <w:rStyle w:val="Hyperlink"/>
          <w:noProof/>
          <w:lang w:val="fr-FR"/>
        </w:rPr>
        <w:t xml:space="preserve">Appendix 2 - </w:t>
      </w:r>
      <w:hyperlink w:anchor="_Toc150548301" w:history="1">
        <w:r w:rsidR="00CB2740" w:rsidRPr="00BE3A05">
          <w:rPr>
            <w:rStyle w:val="Hyperlink"/>
            <w:noProof/>
            <w:lang w:val="fr-FR"/>
          </w:rPr>
          <w:t>Technical information document: retreaded tyres produced by using mould cure process</w:t>
        </w:r>
        <w:r w:rsidR="00CB2740" w:rsidRPr="007557C4">
          <w:rPr>
            <w:rStyle w:val="Hyperlink"/>
            <w:webHidden/>
            <w:lang w:val="fr-CH"/>
          </w:rPr>
          <w:tab/>
        </w:r>
        <w:r w:rsidR="00CB2740" w:rsidRPr="001B62F3">
          <w:rPr>
            <w:rStyle w:val="Hyperlink"/>
            <w:webHidden/>
            <w:lang w:val="fr-FR"/>
          </w:rPr>
          <w:fldChar w:fldCharType="begin"/>
        </w:r>
        <w:r w:rsidR="00CB2740" w:rsidRPr="007557C4">
          <w:rPr>
            <w:rStyle w:val="Hyperlink"/>
            <w:webHidden/>
            <w:lang w:val="fr-CH"/>
          </w:rPr>
          <w:instrText xml:space="preserve"> PAGEREF _Toc150548301 \h </w:instrText>
        </w:r>
        <w:r w:rsidR="00CB2740" w:rsidRPr="001B62F3">
          <w:rPr>
            <w:rStyle w:val="Hyperlink"/>
            <w:webHidden/>
            <w:lang w:val="fr-FR"/>
          </w:rPr>
        </w:r>
        <w:r w:rsidR="00CB2740" w:rsidRPr="001B62F3">
          <w:rPr>
            <w:rStyle w:val="Hyperlink"/>
            <w:webHidden/>
            <w:lang w:val="fr-FR"/>
          </w:rPr>
          <w:fldChar w:fldCharType="separate"/>
        </w:r>
        <w:r w:rsidR="00D1048D">
          <w:rPr>
            <w:rStyle w:val="Hyperlink"/>
            <w:noProof/>
            <w:webHidden/>
            <w:lang w:val="fr-CH"/>
          </w:rPr>
          <w:t>16</w:t>
        </w:r>
        <w:r w:rsidR="00CB2740" w:rsidRPr="001B62F3">
          <w:rPr>
            <w:rStyle w:val="Hyperlink"/>
            <w:webHidden/>
            <w:lang w:val="fr-FR"/>
          </w:rPr>
          <w:fldChar w:fldCharType="end"/>
        </w:r>
      </w:hyperlink>
    </w:p>
    <w:p w14:paraId="3E5FB955" w14:textId="66A9EF62" w:rsidR="007557C4" w:rsidRPr="00FB27DA" w:rsidRDefault="007557C4" w:rsidP="007557C4">
      <w:pPr>
        <w:tabs>
          <w:tab w:val="right" w:leader="dot" w:pos="9072"/>
          <w:tab w:val="right" w:pos="9356"/>
        </w:tabs>
        <w:suppressAutoHyphens w:val="0"/>
        <w:spacing w:before="60" w:after="120" w:line="240" w:lineRule="auto"/>
        <w:ind w:left="1134" w:right="1134" w:hanging="708"/>
        <w:rPr>
          <w:rFonts w:asciiTheme="minorHAnsi" w:eastAsiaTheme="minorEastAsia" w:hAnsiTheme="minorHAnsi" w:cstheme="minorBidi"/>
          <w:noProof/>
          <w:lang w:val="en-US" w:eastAsia="ja-JP"/>
        </w:rPr>
      </w:pPr>
      <w:r w:rsidRPr="00FB27DA">
        <w:rPr>
          <w:rStyle w:val="Hyperlink"/>
          <w:noProof/>
          <w:lang w:val="en-US"/>
        </w:rPr>
        <w:t xml:space="preserve">2 </w:t>
      </w:r>
      <w:r w:rsidRPr="00FB27DA">
        <w:rPr>
          <w:rStyle w:val="Hyperlink"/>
          <w:noProof/>
          <w:lang w:val="en-US"/>
        </w:rPr>
        <w:tab/>
      </w:r>
      <w:r w:rsidR="00034744" w:rsidRPr="00FB27DA">
        <w:rPr>
          <w:rStyle w:val="Hyperlink"/>
          <w:noProof/>
          <w:lang w:val="en-US"/>
        </w:rPr>
        <w:t>Arrangements of approval marks</w:t>
      </w:r>
      <w:hyperlink w:anchor="_Toc150548299" w:history="1">
        <w:r w:rsidRPr="00BE3A05">
          <w:rPr>
            <w:noProof/>
            <w:webHidden/>
            <w:lang w:val="fr-FR"/>
          </w:rPr>
          <w:tab/>
        </w:r>
        <w:r w:rsidRPr="00BE3A05">
          <w:rPr>
            <w:noProof/>
            <w:webHidden/>
          </w:rPr>
          <w:fldChar w:fldCharType="begin"/>
        </w:r>
        <w:r w:rsidRPr="00BE3A05">
          <w:rPr>
            <w:noProof/>
            <w:webHidden/>
            <w:lang w:val="fr-FR"/>
          </w:rPr>
          <w:instrText xml:space="preserve"> PAGEREF _Toc150548299 \h </w:instrText>
        </w:r>
        <w:r w:rsidRPr="00BE3A05">
          <w:rPr>
            <w:noProof/>
            <w:webHidden/>
          </w:rPr>
        </w:r>
        <w:r w:rsidRPr="00BE3A05">
          <w:rPr>
            <w:noProof/>
            <w:webHidden/>
          </w:rPr>
          <w:fldChar w:fldCharType="separate"/>
        </w:r>
        <w:r w:rsidR="00D1048D">
          <w:rPr>
            <w:noProof/>
            <w:webHidden/>
            <w:lang w:val="fr-FR"/>
          </w:rPr>
          <w:t>13</w:t>
        </w:r>
        <w:r w:rsidRPr="00BE3A05">
          <w:rPr>
            <w:noProof/>
            <w:webHidden/>
          </w:rPr>
          <w:fldChar w:fldCharType="end"/>
        </w:r>
      </w:hyperlink>
    </w:p>
    <w:p w14:paraId="408EA10B" w14:textId="71F72BCC" w:rsidR="00CB2740" w:rsidRPr="00FB27DA" w:rsidRDefault="00D51BB2" w:rsidP="005C3420">
      <w:pPr>
        <w:tabs>
          <w:tab w:val="right" w:leader="dot" w:pos="9072"/>
          <w:tab w:val="right" w:pos="9356"/>
        </w:tabs>
        <w:suppressAutoHyphens w:val="0"/>
        <w:spacing w:before="60" w:after="120" w:line="240" w:lineRule="auto"/>
        <w:ind w:left="1134" w:right="1134"/>
        <w:rPr>
          <w:rStyle w:val="Hyperlink"/>
          <w:lang w:val="en-US"/>
        </w:rPr>
      </w:pPr>
      <w:r w:rsidRPr="00FB27DA">
        <w:rPr>
          <w:rStyle w:val="Hyperlink"/>
          <w:noProof/>
          <w:lang w:val="en-US"/>
        </w:rPr>
        <w:t xml:space="preserve">Annex 2 - Appendix 1 - </w:t>
      </w:r>
      <w:hyperlink w:anchor="_Toc150548302" w:history="1">
        <w:r w:rsidR="00CB2740" w:rsidRPr="00FB27DA">
          <w:rPr>
            <w:rStyle w:val="Hyperlink"/>
            <w:noProof/>
            <w:lang w:val="en-US"/>
          </w:rPr>
          <w:t>Arrangements of the approval mark</w:t>
        </w:r>
        <w:r w:rsidR="00CB2740" w:rsidRPr="00FB27DA">
          <w:rPr>
            <w:rStyle w:val="Hyperlink"/>
            <w:webHidden/>
            <w:lang w:val="en-US"/>
          </w:rPr>
          <w:tab/>
        </w:r>
        <w:r w:rsidR="00CB2740" w:rsidRPr="001B62F3">
          <w:rPr>
            <w:rStyle w:val="Hyperlink"/>
            <w:webHidden/>
            <w:lang w:val="fr-FR"/>
          </w:rPr>
          <w:fldChar w:fldCharType="begin"/>
        </w:r>
        <w:r w:rsidR="00CB2740" w:rsidRPr="00FB27DA">
          <w:rPr>
            <w:rStyle w:val="Hyperlink"/>
            <w:webHidden/>
            <w:lang w:val="en-US"/>
          </w:rPr>
          <w:instrText xml:space="preserve"> PAGEREF _Toc150548302 \h </w:instrText>
        </w:r>
        <w:r w:rsidR="00CB2740" w:rsidRPr="001B62F3">
          <w:rPr>
            <w:rStyle w:val="Hyperlink"/>
            <w:webHidden/>
            <w:lang w:val="fr-FR"/>
          </w:rPr>
        </w:r>
        <w:r w:rsidR="00CB2740" w:rsidRPr="001B62F3">
          <w:rPr>
            <w:rStyle w:val="Hyperlink"/>
            <w:webHidden/>
            <w:lang w:val="fr-FR"/>
          </w:rPr>
          <w:fldChar w:fldCharType="separate"/>
        </w:r>
        <w:r w:rsidR="00D1048D">
          <w:rPr>
            <w:rStyle w:val="Hyperlink"/>
            <w:noProof/>
            <w:webHidden/>
            <w:lang w:val="en-US"/>
          </w:rPr>
          <w:t>17</w:t>
        </w:r>
        <w:r w:rsidR="00CB2740" w:rsidRPr="001B62F3">
          <w:rPr>
            <w:rStyle w:val="Hyperlink"/>
            <w:webHidden/>
            <w:lang w:val="fr-FR"/>
          </w:rPr>
          <w:fldChar w:fldCharType="end"/>
        </w:r>
      </w:hyperlink>
    </w:p>
    <w:p w14:paraId="3AC5000F" w14:textId="7CC497AB" w:rsidR="00CB2740" w:rsidRPr="001B62F3" w:rsidRDefault="00D51BB2" w:rsidP="005C3420">
      <w:pPr>
        <w:tabs>
          <w:tab w:val="right" w:leader="dot" w:pos="9072"/>
          <w:tab w:val="right" w:pos="9356"/>
        </w:tabs>
        <w:suppressAutoHyphens w:val="0"/>
        <w:spacing w:before="60" w:after="120" w:line="240" w:lineRule="auto"/>
        <w:ind w:left="1134" w:right="1134"/>
        <w:rPr>
          <w:rStyle w:val="Hyperlink"/>
        </w:rPr>
      </w:pPr>
      <w:r w:rsidRPr="001931D9">
        <w:rPr>
          <w:rStyle w:val="Hyperlink"/>
          <w:noProof/>
          <w:lang w:val="en-US"/>
        </w:rPr>
        <w:t xml:space="preserve">Annex 2 - Appendix 2 - </w:t>
      </w:r>
      <w:hyperlink w:anchor="_Toc150548303" w:history="1">
        <w:r w:rsidR="00CB2740" w:rsidRPr="001931D9">
          <w:rPr>
            <w:rStyle w:val="Hyperlink"/>
            <w:noProof/>
            <w:lang w:val="en-US"/>
          </w:rPr>
          <w:t xml:space="preserve">Approval according to </w:t>
        </w:r>
        <w:r w:rsidR="001931D9" w:rsidRPr="001931D9">
          <w:rPr>
            <w:rStyle w:val="Hyperlink"/>
            <w:noProof/>
            <w:lang w:val="en-US"/>
          </w:rPr>
          <w:t>UN Regulation No.</w:t>
        </w:r>
        <w:r w:rsidR="00CB2740" w:rsidRPr="001931D9">
          <w:rPr>
            <w:rStyle w:val="Hyperlink"/>
            <w:noProof/>
            <w:lang w:val="en-US"/>
          </w:rPr>
          <w:t xml:space="preserve"> </w:t>
        </w:r>
        <w:r w:rsidR="004E30D5">
          <w:rPr>
            <w:rStyle w:val="Hyperlink"/>
            <w:noProof/>
            <w:lang w:val="en-US"/>
          </w:rPr>
          <w:t>[XXX]</w:t>
        </w:r>
        <w:r w:rsidR="00CB2740" w:rsidRPr="001931D9">
          <w:rPr>
            <w:rStyle w:val="Hyperlink"/>
            <w:noProof/>
            <w:lang w:val="en-US"/>
          </w:rPr>
          <w:t xml:space="preserve"> coincident with approval of </w:t>
        </w:r>
        <w:r w:rsidR="001931D9" w:rsidRPr="001931D9">
          <w:rPr>
            <w:rStyle w:val="Hyperlink"/>
            <w:noProof/>
            <w:lang w:val="en-US"/>
          </w:rPr>
          <w:t>UN Regulation No</w:t>
        </w:r>
        <w:r w:rsidR="004E30D5">
          <w:rPr>
            <w:rStyle w:val="Hyperlink"/>
            <w:noProof/>
            <w:lang w:val="en-US"/>
          </w:rPr>
          <w:t>s</w:t>
        </w:r>
        <w:r w:rsidR="001931D9" w:rsidRPr="001931D9">
          <w:rPr>
            <w:rStyle w:val="Hyperlink"/>
            <w:noProof/>
            <w:lang w:val="en-US"/>
          </w:rPr>
          <w:t>.</w:t>
        </w:r>
        <w:r w:rsidR="00CB2740" w:rsidRPr="001931D9">
          <w:rPr>
            <w:rStyle w:val="Hyperlink"/>
            <w:noProof/>
            <w:lang w:val="en-US"/>
          </w:rPr>
          <w:t xml:space="preserve"> 108 or 109</w:t>
        </w:r>
        <w:r w:rsidR="00CB2740" w:rsidRPr="001B62F3">
          <w:rPr>
            <w:rStyle w:val="Hyperlink"/>
            <w:webHidden/>
          </w:rPr>
          <w:tab/>
        </w:r>
        <w:r w:rsidR="00CB2740" w:rsidRPr="001B62F3">
          <w:rPr>
            <w:rStyle w:val="Hyperlink"/>
            <w:webHidden/>
            <w:lang w:val="fr-FR"/>
          </w:rPr>
          <w:fldChar w:fldCharType="begin"/>
        </w:r>
        <w:r w:rsidR="00CB2740" w:rsidRPr="001B62F3">
          <w:rPr>
            <w:rStyle w:val="Hyperlink"/>
            <w:webHidden/>
          </w:rPr>
          <w:instrText xml:space="preserve"> PAGEREF _Toc150548303 \h </w:instrText>
        </w:r>
        <w:r w:rsidR="00CB2740" w:rsidRPr="001B62F3">
          <w:rPr>
            <w:rStyle w:val="Hyperlink"/>
            <w:webHidden/>
            <w:lang w:val="fr-FR"/>
          </w:rPr>
        </w:r>
        <w:r w:rsidR="00CB2740" w:rsidRPr="001B62F3">
          <w:rPr>
            <w:rStyle w:val="Hyperlink"/>
            <w:webHidden/>
            <w:lang w:val="fr-FR"/>
          </w:rPr>
          <w:fldChar w:fldCharType="separate"/>
        </w:r>
        <w:r w:rsidR="00D1048D">
          <w:rPr>
            <w:rStyle w:val="Hyperlink"/>
            <w:noProof/>
            <w:webHidden/>
          </w:rPr>
          <w:t>17</w:t>
        </w:r>
        <w:r w:rsidR="00CB2740" w:rsidRPr="001B62F3">
          <w:rPr>
            <w:rStyle w:val="Hyperlink"/>
            <w:webHidden/>
            <w:lang w:val="fr-FR"/>
          </w:rPr>
          <w:fldChar w:fldCharType="end"/>
        </w:r>
      </w:hyperlink>
    </w:p>
    <w:p w14:paraId="32A009DB" w14:textId="752D22B0" w:rsidR="00CB2740" w:rsidRPr="001B62F3" w:rsidRDefault="00D51BB2" w:rsidP="005C3420">
      <w:pPr>
        <w:tabs>
          <w:tab w:val="right" w:leader="dot" w:pos="9072"/>
          <w:tab w:val="right" w:pos="9356"/>
        </w:tabs>
        <w:suppressAutoHyphens w:val="0"/>
        <w:spacing w:before="60" w:after="120" w:line="240" w:lineRule="auto"/>
        <w:ind w:left="1134" w:right="1134"/>
        <w:rPr>
          <w:rStyle w:val="Hyperlink"/>
        </w:rPr>
      </w:pPr>
      <w:r w:rsidRPr="001931D9">
        <w:rPr>
          <w:rStyle w:val="Hyperlink"/>
          <w:noProof/>
          <w:lang w:val="en-US"/>
        </w:rPr>
        <w:t xml:space="preserve">Annex 2 - Appendix 3 - </w:t>
      </w:r>
      <w:hyperlink w:anchor="_Toc150548304" w:history="1">
        <w:r w:rsidR="00CB2740" w:rsidRPr="001931D9">
          <w:rPr>
            <w:rStyle w:val="Hyperlink"/>
            <w:noProof/>
            <w:lang w:val="en-US"/>
          </w:rPr>
          <w:t xml:space="preserve">Combinations of markings of approvals issued in accordance with Regulations Nos. 108 or 109 and </w:t>
        </w:r>
        <w:r w:rsidR="004E30D5">
          <w:rPr>
            <w:rStyle w:val="Hyperlink"/>
            <w:noProof/>
            <w:lang w:val="en-US"/>
          </w:rPr>
          <w:t>[XXX]</w:t>
        </w:r>
        <w:r w:rsidR="00CB2740" w:rsidRPr="001B62F3">
          <w:rPr>
            <w:rStyle w:val="Hyperlink"/>
            <w:webHidden/>
          </w:rPr>
          <w:tab/>
        </w:r>
        <w:r w:rsidR="00CB2740" w:rsidRPr="001B62F3">
          <w:rPr>
            <w:rStyle w:val="Hyperlink"/>
            <w:webHidden/>
            <w:lang w:val="fr-FR"/>
          </w:rPr>
          <w:fldChar w:fldCharType="begin"/>
        </w:r>
        <w:r w:rsidR="00CB2740" w:rsidRPr="001B62F3">
          <w:rPr>
            <w:rStyle w:val="Hyperlink"/>
            <w:webHidden/>
          </w:rPr>
          <w:instrText xml:space="preserve"> PAGEREF _Toc150548304 \h </w:instrText>
        </w:r>
        <w:r w:rsidR="00CB2740" w:rsidRPr="001B62F3">
          <w:rPr>
            <w:rStyle w:val="Hyperlink"/>
            <w:webHidden/>
            <w:lang w:val="fr-FR"/>
          </w:rPr>
        </w:r>
        <w:r w:rsidR="00CB2740" w:rsidRPr="001B62F3">
          <w:rPr>
            <w:rStyle w:val="Hyperlink"/>
            <w:webHidden/>
            <w:lang w:val="fr-FR"/>
          </w:rPr>
          <w:fldChar w:fldCharType="separate"/>
        </w:r>
        <w:r w:rsidR="00D1048D">
          <w:rPr>
            <w:rStyle w:val="Hyperlink"/>
            <w:noProof/>
            <w:webHidden/>
          </w:rPr>
          <w:t>18</w:t>
        </w:r>
        <w:r w:rsidR="00CB2740" w:rsidRPr="001B62F3">
          <w:rPr>
            <w:rStyle w:val="Hyperlink"/>
            <w:webHidden/>
            <w:lang w:val="fr-FR"/>
          </w:rPr>
          <w:fldChar w:fldCharType="end"/>
        </w:r>
      </w:hyperlink>
    </w:p>
    <w:p w14:paraId="41CED766" w14:textId="40A6D832" w:rsidR="005529DB" w:rsidRPr="001931D9" w:rsidRDefault="005529DB" w:rsidP="005529DB">
      <w:pPr>
        <w:widowControl w:val="0"/>
        <w:tabs>
          <w:tab w:val="center" w:pos="4734"/>
        </w:tabs>
        <w:suppressAutoHyphens w:val="0"/>
        <w:autoSpaceDE w:val="0"/>
        <w:autoSpaceDN w:val="0"/>
        <w:adjustRightInd w:val="0"/>
        <w:spacing w:before="120" w:after="120" w:line="274" w:lineRule="auto"/>
        <w:rPr>
          <w:rFonts w:eastAsia="MS Mincho"/>
          <w:szCs w:val="24"/>
          <w:lang w:val="en-US" w:eastAsia="ja-JP"/>
        </w:rPr>
      </w:pPr>
      <w:r w:rsidRPr="00BE3A05">
        <w:rPr>
          <w:rFonts w:eastAsia="MS Mincho"/>
          <w:noProof/>
          <w:sz w:val="22"/>
          <w:szCs w:val="22"/>
          <w:lang w:eastAsia="ja-JP"/>
        </w:rPr>
        <w:fldChar w:fldCharType="end"/>
      </w:r>
    </w:p>
    <w:p w14:paraId="372A42D7" w14:textId="77777777" w:rsidR="005529DB" w:rsidRPr="001931D9" w:rsidRDefault="005529DB" w:rsidP="005529DB">
      <w:pPr>
        <w:widowControl w:val="0"/>
        <w:tabs>
          <w:tab w:val="left" w:pos="-1227"/>
          <w:tab w:val="left" w:pos="-720"/>
          <w:tab w:val="left" w:pos="0"/>
          <w:tab w:val="left" w:pos="720"/>
          <w:tab w:val="left" w:pos="1080"/>
          <w:tab w:val="left" w:pos="1440"/>
          <w:tab w:val="left" w:pos="2160"/>
          <w:tab w:val="left" w:pos="2890"/>
          <w:tab w:val="left" w:pos="3286"/>
          <w:tab w:val="left" w:pos="4320"/>
          <w:tab w:val="left" w:pos="5040"/>
          <w:tab w:val="left" w:pos="5400"/>
        </w:tabs>
        <w:suppressAutoHyphens w:val="0"/>
        <w:autoSpaceDE w:val="0"/>
        <w:autoSpaceDN w:val="0"/>
        <w:adjustRightInd w:val="0"/>
        <w:spacing w:line="274" w:lineRule="auto"/>
        <w:rPr>
          <w:rFonts w:eastAsia="MS Mincho"/>
          <w:szCs w:val="24"/>
          <w:lang w:val="en-US" w:eastAsia="ja-JP"/>
        </w:rPr>
      </w:pPr>
    </w:p>
    <w:p w14:paraId="6B530353" w14:textId="77777777" w:rsidR="005529DB" w:rsidRPr="00BE3A05" w:rsidRDefault="005529DB" w:rsidP="00B33223">
      <w:pPr>
        <w:keepNext/>
        <w:keepLines/>
        <w:spacing w:before="360" w:after="240" w:line="300" w:lineRule="exact"/>
        <w:ind w:left="2268" w:right="1134" w:hanging="1134"/>
        <w:outlineLvl w:val="0"/>
        <w:rPr>
          <w:rFonts w:eastAsia="MS Mincho"/>
          <w:b/>
          <w:sz w:val="28"/>
        </w:rPr>
      </w:pPr>
      <w:r w:rsidRPr="001931D9">
        <w:rPr>
          <w:rFonts w:eastAsia="MS Mincho"/>
          <w:szCs w:val="24"/>
          <w:lang w:val="en-US" w:eastAsia="ja-JP"/>
        </w:rPr>
        <w:br w:type="page"/>
      </w:r>
      <w:bookmarkStart w:id="6" w:name="_Toc150548287"/>
      <w:bookmarkStart w:id="7" w:name="_Hlk147328986"/>
      <w:bookmarkEnd w:id="4"/>
      <w:r w:rsidRPr="00BE3A05">
        <w:rPr>
          <w:rFonts w:eastAsia="MS Mincho"/>
          <w:b/>
          <w:sz w:val="28"/>
        </w:rPr>
        <w:lastRenderedPageBreak/>
        <w:t>1</w:t>
      </w:r>
      <w:bookmarkStart w:id="8" w:name="_Hlk147328771"/>
      <w:r w:rsidRPr="00BE3A05">
        <w:rPr>
          <w:rFonts w:eastAsia="MS Mincho"/>
          <w:b/>
          <w:sz w:val="28"/>
        </w:rPr>
        <w:t>.</w:t>
      </w:r>
      <w:r w:rsidRPr="00BE3A05">
        <w:rPr>
          <w:rFonts w:eastAsia="MS Mincho"/>
          <w:b/>
          <w:sz w:val="28"/>
        </w:rPr>
        <w:tab/>
      </w:r>
      <w:r w:rsidRPr="00BE3A05">
        <w:rPr>
          <w:rFonts w:eastAsia="MS Mincho"/>
          <w:b/>
          <w:sz w:val="28"/>
        </w:rPr>
        <w:tab/>
        <w:t>Scope</w:t>
      </w:r>
      <w:bookmarkEnd w:id="6"/>
    </w:p>
    <w:p w14:paraId="6AB38375" w14:textId="4F5B67D9" w:rsidR="005529DB" w:rsidRPr="00BE3A05" w:rsidRDefault="005529DB" w:rsidP="00B33223">
      <w:pPr>
        <w:spacing w:after="120"/>
        <w:ind w:left="2268" w:right="1134"/>
        <w:jc w:val="both"/>
        <w:rPr>
          <w:bCs/>
          <w:iCs/>
          <w:lang w:eastAsia="fr-FR"/>
        </w:rPr>
      </w:pPr>
      <w:bookmarkStart w:id="9" w:name="_Hlk147328953"/>
      <w:bookmarkStart w:id="10" w:name="_Hlk147328856"/>
      <w:bookmarkEnd w:id="7"/>
      <w:bookmarkEnd w:id="8"/>
      <w:r w:rsidRPr="00BE3A05">
        <w:rPr>
          <w:bCs/>
          <w:iCs/>
          <w:lang w:eastAsia="fr-FR"/>
        </w:rPr>
        <w:t xml:space="preserve">This Regulation applies to </w:t>
      </w:r>
      <w:proofErr w:type="spellStart"/>
      <w:r w:rsidRPr="00BE3A05">
        <w:rPr>
          <w:bCs/>
          <w:iCs/>
          <w:lang w:eastAsia="fr-FR"/>
        </w:rPr>
        <w:t>retreaded</w:t>
      </w:r>
      <w:proofErr w:type="spellEnd"/>
      <w:r w:rsidRPr="00BE3A05">
        <w:rPr>
          <w:bCs/>
          <w:iCs/>
          <w:lang w:eastAsia="fr-FR"/>
        </w:rPr>
        <w:t xml:space="preserve"> pneumatic </w:t>
      </w:r>
      <w:bookmarkStart w:id="11" w:name="_Hlk120540025"/>
      <w:r w:rsidRPr="00BE3A05">
        <w:rPr>
          <w:bCs/>
          <w:iCs/>
          <w:lang w:eastAsia="fr-FR"/>
        </w:rPr>
        <w:t>tyres</w:t>
      </w:r>
      <w:r w:rsidRPr="00BE3A05">
        <w:rPr>
          <w:bCs/>
          <w:iCs/>
          <w:vertAlign w:val="superscript"/>
          <w:lang w:eastAsia="fr-FR"/>
        </w:rPr>
        <w:t xml:space="preserve"> </w:t>
      </w:r>
      <w:r w:rsidRPr="00B33223">
        <w:rPr>
          <w:rFonts w:eastAsia="Yu Mincho"/>
          <w:bCs/>
          <w:sz w:val="18"/>
          <w:szCs w:val="22"/>
          <w:u w:val="single"/>
          <w:vertAlign w:val="superscript"/>
          <w:lang w:eastAsia="fr-FR"/>
        </w:rPr>
        <w:footnoteReference w:id="3"/>
      </w:r>
      <w:r w:rsidRPr="00B33223">
        <w:rPr>
          <w:bCs/>
          <w:iCs/>
          <w:vertAlign w:val="superscript"/>
          <w:lang w:eastAsia="fr-FR"/>
        </w:rPr>
        <w:t>/</w:t>
      </w:r>
      <w:r w:rsidR="00BE3A05" w:rsidRPr="00B33223">
        <w:rPr>
          <w:bCs/>
          <w:iCs/>
          <w:vertAlign w:val="superscript"/>
          <w:lang w:eastAsia="fr-FR"/>
        </w:rPr>
        <w:t xml:space="preserve"> </w:t>
      </w:r>
      <w:r w:rsidRPr="00B33223">
        <w:rPr>
          <w:bCs/>
          <w:iCs/>
          <w:sz w:val="18"/>
          <w:u w:val="single"/>
          <w:vertAlign w:val="superscript"/>
          <w:lang w:eastAsia="fr-FR"/>
        </w:rPr>
        <w:footnoteReference w:id="4"/>
      </w:r>
      <w:r w:rsidRPr="00B33223">
        <w:rPr>
          <w:bCs/>
          <w:iCs/>
          <w:vertAlign w:val="superscript"/>
          <w:lang w:eastAsia="fr-FR"/>
        </w:rPr>
        <w:t>/</w:t>
      </w:r>
      <w:r w:rsidRPr="00BE3A05">
        <w:rPr>
          <w:bCs/>
          <w:iCs/>
          <w:lang w:eastAsia="fr-FR"/>
        </w:rPr>
        <w:t xml:space="preserve"> </w:t>
      </w:r>
      <w:bookmarkStart w:id="12" w:name="_Hlk120206432"/>
      <w:r w:rsidRPr="00BE3A05">
        <w:rPr>
          <w:bCs/>
          <w:iCs/>
          <w:lang w:eastAsia="fr-FR"/>
        </w:rPr>
        <w:t xml:space="preserve">of Classes C1, C2 and C3 </w:t>
      </w:r>
      <w:bookmarkEnd w:id="12"/>
      <w:r w:rsidRPr="00BE3A05">
        <w:rPr>
          <w:bCs/>
          <w:iCs/>
          <w:lang w:eastAsia="fr-FR"/>
        </w:rPr>
        <w:t>produced by using pre-cured tread and/or mould cure</w:t>
      </w:r>
      <w:bookmarkEnd w:id="11"/>
      <w:r w:rsidRPr="00BE3A05">
        <w:rPr>
          <w:bCs/>
          <w:iCs/>
          <w:lang w:eastAsia="fr-FR"/>
        </w:rPr>
        <w:t xml:space="preserve"> process with regard to their snow performance and/or for C2 and C3 tyres with regard to their classification as traction tyre.</w:t>
      </w:r>
    </w:p>
    <w:bookmarkEnd w:id="9"/>
    <w:p w14:paraId="03C70689" w14:textId="77777777" w:rsidR="005529DB" w:rsidRPr="00BE3A05" w:rsidRDefault="005529DB" w:rsidP="00B33223">
      <w:pPr>
        <w:spacing w:after="120"/>
        <w:ind w:left="2268" w:right="1134"/>
        <w:jc w:val="both"/>
        <w:rPr>
          <w:bCs/>
          <w:iCs/>
          <w:lang w:eastAsia="fr-FR"/>
        </w:rPr>
      </w:pPr>
      <w:r w:rsidRPr="00BE3A05">
        <w:rPr>
          <w:bCs/>
          <w:iCs/>
          <w:lang w:eastAsia="fr-FR"/>
        </w:rPr>
        <w:t xml:space="preserve">It does not, however, apply to the following tyres when </w:t>
      </w:r>
      <w:proofErr w:type="spellStart"/>
      <w:r w:rsidRPr="00BE3A05">
        <w:rPr>
          <w:bCs/>
          <w:iCs/>
          <w:lang w:eastAsia="fr-FR"/>
        </w:rPr>
        <w:t>retreaded</w:t>
      </w:r>
      <w:proofErr w:type="spellEnd"/>
      <w:r w:rsidRPr="00BE3A05">
        <w:rPr>
          <w:bCs/>
          <w:iCs/>
          <w:lang w:eastAsia="fr-FR"/>
        </w:rPr>
        <w:t xml:space="preserve"> either by using the pre-cured tread or the mould cure process:</w:t>
      </w:r>
    </w:p>
    <w:p w14:paraId="05525FE2" w14:textId="624FAF08" w:rsidR="005529DB" w:rsidRPr="00BE3A05" w:rsidRDefault="005529DB" w:rsidP="00B33223">
      <w:pPr>
        <w:spacing w:after="120"/>
        <w:ind w:left="2268" w:right="1134" w:hanging="1134"/>
        <w:jc w:val="both"/>
        <w:rPr>
          <w:bCs/>
          <w:lang w:eastAsia="fr-FR"/>
        </w:rPr>
      </w:pPr>
      <w:r w:rsidRPr="00BE3A05">
        <w:rPr>
          <w:bCs/>
          <w:lang w:eastAsia="fr-FR"/>
        </w:rPr>
        <w:t>1.1.1.</w:t>
      </w:r>
      <w:r w:rsidRPr="00BE3A05">
        <w:rPr>
          <w:bCs/>
          <w:lang w:eastAsia="fr-FR"/>
        </w:rPr>
        <w:tab/>
        <w:t xml:space="preserve">Tyres of category of use "temporary use tyres" as declared in </w:t>
      </w:r>
      <w:r w:rsidR="00907C3F">
        <w:rPr>
          <w:bCs/>
          <w:lang w:eastAsia="fr-FR"/>
        </w:rPr>
        <w:t>UN</w:t>
      </w:r>
      <w:r w:rsidR="001931D9">
        <w:rPr>
          <w:bCs/>
          <w:lang w:eastAsia="fr-FR"/>
        </w:rPr>
        <w:t xml:space="preserve"> Regulation No.</w:t>
      </w:r>
      <w:r w:rsidRPr="00BE3A05">
        <w:rPr>
          <w:bCs/>
          <w:lang w:eastAsia="fr-FR"/>
        </w:rPr>
        <w:t xml:space="preserve"> 108 for Class C1 tyres;</w:t>
      </w:r>
    </w:p>
    <w:p w14:paraId="443517B9" w14:textId="77777777" w:rsidR="005529DB" w:rsidRPr="00BE3A05" w:rsidRDefault="005529DB" w:rsidP="00B33223">
      <w:pPr>
        <w:spacing w:after="120"/>
        <w:ind w:left="2268" w:right="1134" w:hanging="1134"/>
        <w:jc w:val="both"/>
        <w:rPr>
          <w:bCs/>
          <w:lang w:eastAsia="fr-FR"/>
        </w:rPr>
      </w:pPr>
      <w:r w:rsidRPr="00BE3A05">
        <w:rPr>
          <w:bCs/>
          <w:lang w:eastAsia="fr-FR"/>
        </w:rPr>
        <w:t>1.1.2.</w:t>
      </w:r>
      <w:r w:rsidRPr="00BE3A05">
        <w:rPr>
          <w:bCs/>
          <w:lang w:eastAsia="fr-FR"/>
        </w:rPr>
        <w:tab/>
        <w:t>Tyres having a nominal rim diameter code ≤ 10 (or ≤ 254 mm) or ≥ 25 (or ≥ 635 mm);</w:t>
      </w:r>
    </w:p>
    <w:p w14:paraId="43DBFE02" w14:textId="77777777" w:rsidR="005529DB" w:rsidRPr="00BE3A05" w:rsidRDefault="005529DB" w:rsidP="00B33223">
      <w:pPr>
        <w:spacing w:after="120"/>
        <w:ind w:left="2268" w:right="1134" w:hanging="1134"/>
        <w:jc w:val="both"/>
        <w:rPr>
          <w:bCs/>
          <w:lang w:eastAsia="fr-FR"/>
        </w:rPr>
      </w:pPr>
      <w:r w:rsidRPr="00BE3A05">
        <w:rPr>
          <w:bCs/>
          <w:lang w:eastAsia="fr-FR"/>
        </w:rPr>
        <w:t>1.1.3.</w:t>
      </w:r>
      <w:r w:rsidRPr="00BE3A05">
        <w:rPr>
          <w:bCs/>
          <w:lang w:eastAsia="fr-FR"/>
        </w:rPr>
        <w:tab/>
        <w:t>Tyres designed for competitions;</w:t>
      </w:r>
    </w:p>
    <w:p w14:paraId="69AC587C" w14:textId="0E3F615E" w:rsidR="005529DB" w:rsidRPr="00BE3A05" w:rsidRDefault="005529DB" w:rsidP="00B33223">
      <w:pPr>
        <w:spacing w:after="120"/>
        <w:ind w:left="2268" w:right="1134" w:hanging="1134"/>
        <w:jc w:val="both"/>
        <w:rPr>
          <w:bCs/>
          <w:lang w:eastAsia="fr-FR"/>
        </w:rPr>
      </w:pPr>
      <w:r w:rsidRPr="00BE3A05">
        <w:rPr>
          <w:bCs/>
          <w:lang w:eastAsia="fr-FR"/>
        </w:rPr>
        <w:t>1.1.4.</w:t>
      </w:r>
      <w:r w:rsidRPr="00BE3A05">
        <w:rPr>
          <w:bCs/>
          <w:lang w:eastAsia="fr-FR"/>
        </w:rPr>
        <w:tab/>
        <w:t>Tyres intended to be fitted to road vehicles of categories other than M, N and O;</w:t>
      </w:r>
      <w:r w:rsidR="00BE3A05" w:rsidRPr="00BE3A05">
        <w:rPr>
          <w:bCs/>
          <w:lang w:eastAsia="fr-FR"/>
        </w:rPr>
        <w:t xml:space="preserve"> </w:t>
      </w:r>
      <w:r w:rsidRPr="0046326B">
        <w:rPr>
          <w:bCs/>
          <w:sz w:val="18"/>
          <w:u w:val="single"/>
          <w:vertAlign w:val="superscript"/>
          <w:lang w:eastAsia="fr-FR"/>
        </w:rPr>
        <w:footnoteReference w:id="5"/>
      </w:r>
      <w:r w:rsidR="00BE3A05" w:rsidRPr="0046326B">
        <w:rPr>
          <w:bCs/>
          <w:vertAlign w:val="superscript"/>
          <w:lang w:eastAsia="fr-FR"/>
        </w:rPr>
        <w:t>/</w:t>
      </w:r>
    </w:p>
    <w:p w14:paraId="13CB6B03" w14:textId="77777777" w:rsidR="005529DB" w:rsidRPr="00BE3A05" w:rsidRDefault="005529DB" w:rsidP="00B33223">
      <w:pPr>
        <w:spacing w:after="120"/>
        <w:ind w:left="2268" w:right="1134" w:hanging="1134"/>
        <w:jc w:val="both"/>
        <w:rPr>
          <w:bCs/>
          <w:lang w:eastAsia="fr-FR"/>
        </w:rPr>
      </w:pPr>
      <w:r w:rsidRPr="00BE3A05">
        <w:rPr>
          <w:bCs/>
          <w:lang w:eastAsia="fr-FR"/>
        </w:rPr>
        <w:t>1.1.5.</w:t>
      </w:r>
      <w:r w:rsidRPr="00BE3A05">
        <w:rPr>
          <w:bCs/>
          <w:lang w:eastAsia="fr-FR"/>
        </w:rPr>
        <w:tab/>
        <w:t>Tyres with a nominal speed category symbol less than 80 km/h (speed symbol F);</w:t>
      </w:r>
    </w:p>
    <w:p w14:paraId="7DD4FD05" w14:textId="77777777" w:rsidR="005529DB" w:rsidRPr="00BE3A05" w:rsidRDefault="005529DB" w:rsidP="00B33223">
      <w:pPr>
        <w:spacing w:after="120"/>
        <w:ind w:left="2268" w:right="1134" w:hanging="1134"/>
        <w:jc w:val="both"/>
        <w:rPr>
          <w:bCs/>
          <w:lang w:eastAsia="fr-FR"/>
        </w:rPr>
      </w:pPr>
      <w:r w:rsidRPr="00BE3A05">
        <w:rPr>
          <w:bCs/>
          <w:lang w:eastAsia="fr-FR"/>
        </w:rPr>
        <w:t>1.1.6.</w:t>
      </w:r>
      <w:r w:rsidRPr="00BE3A05">
        <w:rPr>
          <w:bCs/>
          <w:lang w:eastAsia="fr-FR"/>
        </w:rPr>
        <w:tab/>
        <w:t>Professional off-road tyres;</w:t>
      </w:r>
    </w:p>
    <w:p w14:paraId="6EFBAC17" w14:textId="77777777" w:rsidR="005529DB" w:rsidRPr="00BE3A05" w:rsidRDefault="005529DB" w:rsidP="00B33223">
      <w:pPr>
        <w:spacing w:after="120"/>
        <w:ind w:left="2268" w:right="1134" w:hanging="1134"/>
        <w:jc w:val="both"/>
        <w:rPr>
          <w:bCs/>
          <w:lang w:eastAsia="fr-FR"/>
        </w:rPr>
      </w:pPr>
      <w:r w:rsidRPr="00BE3A05">
        <w:rPr>
          <w:bCs/>
          <w:lang w:eastAsia="fr-FR"/>
        </w:rPr>
        <w:t>1.1.7.</w:t>
      </w:r>
      <w:r w:rsidRPr="00BE3A05">
        <w:rPr>
          <w:bCs/>
          <w:lang w:eastAsia="fr-FR"/>
        </w:rPr>
        <w:tab/>
        <w:t>Tyres fitted with additional devices to improve traction properties (e.g. studded tyres).</w:t>
      </w:r>
    </w:p>
    <w:p w14:paraId="4805D130" w14:textId="77777777" w:rsidR="005529DB" w:rsidRPr="00BE3A05" w:rsidRDefault="005529DB" w:rsidP="00CB4BD0">
      <w:pPr>
        <w:keepNext/>
        <w:keepLines/>
        <w:spacing w:before="360" w:after="240" w:line="300" w:lineRule="exact"/>
        <w:ind w:left="1134" w:right="1134"/>
        <w:outlineLvl w:val="0"/>
        <w:rPr>
          <w:rFonts w:eastAsia="MS Mincho"/>
          <w:b/>
          <w:sz w:val="28"/>
        </w:rPr>
      </w:pPr>
      <w:bookmarkStart w:id="13" w:name="_Toc150548288"/>
      <w:r w:rsidRPr="00BE3A05">
        <w:rPr>
          <w:rFonts w:eastAsia="MS Mincho"/>
          <w:b/>
          <w:sz w:val="28"/>
        </w:rPr>
        <w:t>2.</w:t>
      </w:r>
      <w:r w:rsidRPr="00BE3A05">
        <w:rPr>
          <w:rFonts w:eastAsia="MS Mincho"/>
          <w:b/>
          <w:sz w:val="28"/>
        </w:rPr>
        <w:tab/>
      </w:r>
      <w:r w:rsidRPr="00BE3A05">
        <w:rPr>
          <w:rFonts w:eastAsia="MS Mincho"/>
          <w:b/>
          <w:sz w:val="28"/>
        </w:rPr>
        <w:tab/>
        <w:t>Definitions</w:t>
      </w:r>
      <w:bookmarkEnd w:id="13"/>
      <w:r w:rsidRPr="00BE3A05">
        <w:rPr>
          <w:rFonts w:eastAsia="MS Mincho"/>
          <w:b/>
          <w:sz w:val="28"/>
        </w:rPr>
        <w:t xml:space="preserve"> </w:t>
      </w:r>
    </w:p>
    <w:p w14:paraId="2236E865" w14:textId="7AA1A098" w:rsidR="005529DB" w:rsidRPr="00BE3A05" w:rsidRDefault="005529DB" w:rsidP="00CB4BD0">
      <w:pPr>
        <w:widowControl w:val="0"/>
        <w:tabs>
          <w:tab w:val="left" w:pos="-1440"/>
          <w:tab w:val="left" w:pos="-720"/>
        </w:tabs>
        <w:suppressAutoHyphens w:val="0"/>
        <w:autoSpaceDE w:val="0"/>
        <w:autoSpaceDN w:val="0"/>
        <w:adjustRightInd w:val="0"/>
        <w:spacing w:after="120"/>
        <w:ind w:left="2268" w:right="1134"/>
        <w:jc w:val="both"/>
        <w:rPr>
          <w:rFonts w:eastAsia="MS Mincho"/>
          <w:bCs/>
          <w:lang w:eastAsia="ja-JP"/>
        </w:rPr>
      </w:pPr>
      <w:r w:rsidRPr="00BE3A05">
        <w:rPr>
          <w:rFonts w:eastAsia="MS Mincho"/>
          <w:bCs/>
          <w:szCs w:val="24"/>
          <w:lang w:eastAsia="ja-JP"/>
        </w:rPr>
        <w:tab/>
      </w:r>
      <w:r w:rsidR="0025295E" w:rsidRPr="00BE3A05">
        <w:rPr>
          <w:rFonts w:eastAsia="MS Mincho"/>
          <w:bCs/>
          <w:lang w:eastAsia="ja-JP"/>
        </w:rPr>
        <w:t xml:space="preserve">For the purpose of this Regulation, in addition to the definitions contained in Regulations Nos. 108 and 109 and, with respect to the snow performance and the classification as traction tyre, in </w:t>
      </w:r>
      <w:r w:rsidR="001931D9">
        <w:rPr>
          <w:rFonts w:eastAsia="MS Mincho"/>
          <w:bCs/>
          <w:lang w:eastAsia="ja-JP"/>
        </w:rPr>
        <w:t>UN Regulation No.</w:t>
      </w:r>
      <w:r w:rsidR="0025295E" w:rsidRPr="00BE3A05">
        <w:rPr>
          <w:rFonts w:eastAsia="MS Mincho"/>
          <w:bCs/>
          <w:lang w:eastAsia="ja-JP"/>
        </w:rPr>
        <w:t xml:space="preserve"> 117, the following definitions apply.</w:t>
      </w:r>
    </w:p>
    <w:p w14:paraId="2F7E28E2" w14:textId="77777777" w:rsidR="005529DB" w:rsidRPr="00BE3A05" w:rsidRDefault="005529DB" w:rsidP="00CB4BD0">
      <w:pPr>
        <w:widowControl w:val="0"/>
        <w:tabs>
          <w:tab w:val="left" w:pos="-1440"/>
          <w:tab w:val="left" w:pos="-720"/>
        </w:tabs>
        <w:suppressAutoHyphens w:val="0"/>
        <w:autoSpaceDE w:val="0"/>
        <w:autoSpaceDN w:val="0"/>
        <w:adjustRightInd w:val="0"/>
        <w:spacing w:after="120"/>
        <w:ind w:left="2268" w:right="1134" w:hanging="1134"/>
        <w:jc w:val="both"/>
        <w:rPr>
          <w:rFonts w:eastAsia="MS Mincho"/>
          <w:bCs/>
          <w:lang w:eastAsia="ja-JP"/>
        </w:rPr>
      </w:pPr>
      <w:r w:rsidRPr="00BE3A05">
        <w:rPr>
          <w:rFonts w:eastAsia="MS Mincho"/>
          <w:bCs/>
          <w:lang w:eastAsia="ja-JP"/>
        </w:rPr>
        <w:t>2.1.</w:t>
      </w:r>
      <w:r w:rsidRPr="00BE3A05">
        <w:rPr>
          <w:rFonts w:eastAsia="MS Mincho"/>
          <w:bCs/>
          <w:lang w:eastAsia="ja-JP"/>
        </w:rPr>
        <w:tab/>
        <w:t>"</w:t>
      </w:r>
      <w:r w:rsidRPr="00BE3A05">
        <w:rPr>
          <w:rFonts w:eastAsia="MS Mincho"/>
          <w:bCs/>
          <w:i/>
          <w:lang w:eastAsia="ja-JP"/>
        </w:rPr>
        <w:t xml:space="preserve">Type of </w:t>
      </w:r>
      <w:proofErr w:type="spellStart"/>
      <w:r w:rsidRPr="00BE3A05">
        <w:rPr>
          <w:rFonts w:eastAsia="MS Mincho"/>
          <w:bCs/>
          <w:i/>
          <w:lang w:eastAsia="ja-JP"/>
        </w:rPr>
        <w:t>retreaded</w:t>
      </w:r>
      <w:proofErr w:type="spellEnd"/>
      <w:r w:rsidRPr="00BE3A05">
        <w:rPr>
          <w:rFonts w:eastAsia="MS Mincho"/>
          <w:bCs/>
          <w:i/>
          <w:lang w:eastAsia="ja-JP"/>
        </w:rPr>
        <w:t xml:space="preserve"> tyre</w:t>
      </w:r>
      <w:r w:rsidRPr="00BE3A05">
        <w:rPr>
          <w:rFonts w:eastAsia="MS Mincho"/>
          <w:bCs/>
          <w:lang w:eastAsia="ja-JP"/>
        </w:rPr>
        <w:t xml:space="preserve">" means </w:t>
      </w:r>
      <w:proofErr w:type="spellStart"/>
      <w:r w:rsidRPr="00BE3A05">
        <w:rPr>
          <w:rFonts w:eastAsia="MS Mincho"/>
          <w:bCs/>
          <w:lang w:eastAsia="ja-JP"/>
        </w:rPr>
        <w:t>retreaded</w:t>
      </w:r>
      <w:proofErr w:type="spellEnd"/>
      <w:r w:rsidRPr="00BE3A05">
        <w:rPr>
          <w:rFonts w:eastAsia="MS Mincho"/>
          <w:bCs/>
          <w:lang w:eastAsia="ja-JP"/>
        </w:rPr>
        <w:t xml:space="preserve"> tyres which do not differ in such essential characteristics as:</w:t>
      </w:r>
    </w:p>
    <w:p w14:paraId="15F336CD" w14:textId="77777777" w:rsidR="005529DB" w:rsidRPr="00BE3A05" w:rsidRDefault="005529DB" w:rsidP="004A2942">
      <w:pPr>
        <w:widowControl w:val="0"/>
        <w:tabs>
          <w:tab w:val="left" w:pos="-1440"/>
          <w:tab w:val="left" w:pos="-720"/>
        </w:tabs>
        <w:suppressAutoHyphens w:val="0"/>
        <w:autoSpaceDE w:val="0"/>
        <w:autoSpaceDN w:val="0"/>
        <w:adjustRightInd w:val="0"/>
        <w:spacing w:after="120"/>
        <w:ind w:left="2835" w:right="1134" w:hanging="567"/>
        <w:jc w:val="both"/>
        <w:rPr>
          <w:rFonts w:eastAsia="MS Mincho"/>
          <w:bCs/>
          <w:lang w:eastAsia="ja-JP"/>
        </w:rPr>
      </w:pPr>
      <w:r w:rsidRPr="00BE3A05">
        <w:rPr>
          <w:rFonts w:eastAsia="MS Mincho"/>
          <w:bCs/>
          <w:lang w:eastAsia="ja-JP"/>
        </w:rPr>
        <w:t>(a)</w:t>
      </w:r>
      <w:r w:rsidRPr="00BE3A05">
        <w:rPr>
          <w:rFonts w:eastAsia="MS Mincho"/>
          <w:bCs/>
          <w:lang w:eastAsia="ja-JP"/>
        </w:rPr>
        <w:tab/>
        <w:t xml:space="preserve">The </w:t>
      </w:r>
      <w:bookmarkStart w:id="14" w:name="_Hlk147332020"/>
      <w:r w:rsidRPr="00BE3A05">
        <w:rPr>
          <w:rFonts w:eastAsia="MS Mincho"/>
          <w:bCs/>
          <w:lang w:eastAsia="ja-JP"/>
        </w:rPr>
        <w:t xml:space="preserve">supplier of the tread </w:t>
      </w:r>
      <w:bookmarkStart w:id="15" w:name="_Hlk147316654"/>
      <w:r w:rsidRPr="00BE3A05">
        <w:rPr>
          <w:rFonts w:eastAsia="MS Mincho"/>
          <w:bCs/>
          <w:lang w:eastAsia="ja-JP"/>
        </w:rPr>
        <w:t xml:space="preserve">used for the </w:t>
      </w:r>
      <w:proofErr w:type="spellStart"/>
      <w:r w:rsidRPr="00BE3A05">
        <w:rPr>
          <w:rFonts w:eastAsia="MS Mincho"/>
          <w:bCs/>
          <w:lang w:eastAsia="ja-JP"/>
        </w:rPr>
        <w:t>retreading</w:t>
      </w:r>
      <w:proofErr w:type="spellEnd"/>
      <w:r w:rsidRPr="00BE3A05">
        <w:rPr>
          <w:rFonts w:eastAsia="MS Mincho"/>
          <w:bCs/>
          <w:lang w:eastAsia="ja-JP"/>
        </w:rPr>
        <w:t xml:space="preserve"> process</w:t>
      </w:r>
      <w:bookmarkEnd w:id="14"/>
      <w:r w:rsidRPr="00BE3A05">
        <w:rPr>
          <w:rFonts w:eastAsia="MS Mincho"/>
          <w:bCs/>
          <w:lang w:eastAsia="ja-JP"/>
        </w:rPr>
        <w:t>;</w:t>
      </w:r>
      <w:bookmarkEnd w:id="15"/>
    </w:p>
    <w:p w14:paraId="2E8A2200" w14:textId="77777777" w:rsidR="005529DB" w:rsidRPr="00BE3A05" w:rsidRDefault="005529DB" w:rsidP="004A2942">
      <w:pPr>
        <w:widowControl w:val="0"/>
        <w:tabs>
          <w:tab w:val="left" w:pos="-1440"/>
          <w:tab w:val="left" w:pos="-720"/>
        </w:tabs>
        <w:suppressAutoHyphens w:val="0"/>
        <w:autoSpaceDE w:val="0"/>
        <w:autoSpaceDN w:val="0"/>
        <w:adjustRightInd w:val="0"/>
        <w:spacing w:after="120"/>
        <w:ind w:left="2835" w:right="1134" w:hanging="567"/>
        <w:jc w:val="both"/>
        <w:rPr>
          <w:rFonts w:eastAsia="MS Mincho"/>
          <w:bCs/>
          <w:lang w:eastAsia="ja-JP"/>
        </w:rPr>
      </w:pPr>
      <w:r w:rsidRPr="00BE3A05">
        <w:rPr>
          <w:rFonts w:eastAsia="MS Mincho"/>
          <w:bCs/>
          <w:lang w:eastAsia="ja-JP"/>
        </w:rPr>
        <w:t>(b)</w:t>
      </w:r>
      <w:r w:rsidRPr="00BE3A05">
        <w:rPr>
          <w:rFonts w:eastAsia="MS Mincho"/>
          <w:bCs/>
          <w:lang w:eastAsia="ja-JP"/>
        </w:rPr>
        <w:tab/>
        <w:t>The tyre class;</w:t>
      </w:r>
    </w:p>
    <w:p w14:paraId="04473771" w14:textId="77777777" w:rsidR="005529DB" w:rsidRPr="00BE3A05" w:rsidRDefault="005529DB" w:rsidP="004A2942">
      <w:pPr>
        <w:widowControl w:val="0"/>
        <w:tabs>
          <w:tab w:val="left" w:pos="-1440"/>
          <w:tab w:val="left" w:pos="-720"/>
        </w:tabs>
        <w:suppressAutoHyphens w:val="0"/>
        <w:autoSpaceDE w:val="0"/>
        <w:autoSpaceDN w:val="0"/>
        <w:adjustRightInd w:val="0"/>
        <w:spacing w:after="120"/>
        <w:ind w:left="2835" w:right="1134" w:hanging="567"/>
        <w:jc w:val="both"/>
        <w:rPr>
          <w:rFonts w:eastAsia="MS Mincho"/>
          <w:bCs/>
          <w:lang w:eastAsia="ja-JP"/>
        </w:rPr>
      </w:pPr>
      <w:r w:rsidRPr="00BE3A05">
        <w:rPr>
          <w:rFonts w:eastAsia="MS Mincho"/>
          <w:bCs/>
          <w:lang w:eastAsia="ja-JP"/>
        </w:rPr>
        <w:t>(c)</w:t>
      </w:r>
      <w:r w:rsidRPr="00BE3A05">
        <w:rPr>
          <w:rFonts w:eastAsia="MS Mincho"/>
          <w:bCs/>
          <w:lang w:eastAsia="ja-JP"/>
        </w:rPr>
        <w:tab/>
        <w:t>The tyre structure;</w:t>
      </w:r>
    </w:p>
    <w:p w14:paraId="3B268A92" w14:textId="77777777" w:rsidR="005529DB" w:rsidRPr="00BE3A05" w:rsidRDefault="005529DB" w:rsidP="004A2942">
      <w:pPr>
        <w:widowControl w:val="0"/>
        <w:tabs>
          <w:tab w:val="left" w:pos="-1440"/>
          <w:tab w:val="left" w:pos="-720"/>
        </w:tabs>
        <w:suppressAutoHyphens w:val="0"/>
        <w:autoSpaceDE w:val="0"/>
        <w:autoSpaceDN w:val="0"/>
        <w:adjustRightInd w:val="0"/>
        <w:spacing w:after="120"/>
        <w:ind w:left="2835" w:right="1134" w:hanging="567"/>
        <w:jc w:val="both"/>
        <w:rPr>
          <w:rFonts w:eastAsia="MS Mincho"/>
          <w:bCs/>
          <w:lang w:eastAsia="ja-JP"/>
        </w:rPr>
      </w:pPr>
      <w:r w:rsidRPr="00BE3A05">
        <w:rPr>
          <w:rFonts w:eastAsia="MS Mincho"/>
          <w:bCs/>
          <w:lang w:eastAsia="ja-JP"/>
        </w:rPr>
        <w:t>(d)</w:t>
      </w:r>
      <w:r w:rsidRPr="00BE3A05">
        <w:rPr>
          <w:rFonts w:eastAsia="MS Mincho"/>
          <w:bCs/>
          <w:lang w:eastAsia="ja-JP"/>
        </w:rPr>
        <w:tab/>
        <w:t>The category of use: normal or snow or special use;</w:t>
      </w:r>
    </w:p>
    <w:p w14:paraId="509ED66F" w14:textId="77777777" w:rsidR="005529DB" w:rsidRPr="00BE3A05" w:rsidRDefault="005529DB" w:rsidP="004A2942">
      <w:pPr>
        <w:widowControl w:val="0"/>
        <w:tabs>
          <w:tab w:val="left" w:pos="-1440"/>
          <w:tab w:val="left" w:pos="-720"/>
        </w:tabs>
        <w:suppressAutoHyphens w:val="0"/>
        <w:autoSpaceDE w:val="0"/>
        <w:autoSpaceDN w:val="0"/>
        <w:adjustRightInd w:val="0"/>
        <w:spacing w:after="120"/>
        <w:ind w:left="2835" w:right="1134" w:hanging="567"/>
        <w:jc w:val="both"/>
        <w:rPr>
          <w:rFonts w:eastAsia="MS Mincho"/>
          <w:bCs/>
          <w:lang w:eastAsia="ja-JP"/>
        </w:rPr>
      </w:pPr>
      <w:bookmarkStart w:id="16" w:name="_Hlk147913272"/>
      <w:r w:rsidRPr="00BE3A05">
        <w:rPr>
          <w:rFonts w:eastAsia="MS Mincho"/>
          <w:bCs/>
          <w:lang w:eastAsia="ja-JP"/>
        </w:rPr>
        <w:t>(e)</w:t>
      </w:r>
      <w:r w:rsidRPr="00BE3A05">
        <w:rPr>
          <w:rFonts w:eastAsia="MS Mincho"/>
          <w:bCs/>
          <w:lang w:eastAsia="ja-JP"/>
        </w:rPr>
        <w:tab/>
        <w:t>Whether tyre for use in severe snow conditions or not;</w:t>
      </w:r>
    </w:p>
    <w:p w14:paraId="78954087" w14:textId="77777777" w:rsidR="005529DB" w:rsidRPr="00BE3A05" w:rsidRDefault="005529DB" w:rsidP="004A2942">
      <w:pPr>
        <w:widowControl w:val="0"/>
        <w:tabs>
          <w:tab w:val="left" w:pos="-1440"/>
          <w:tab w:val="left" w:pos="-720"/>
        </w:tabs>
        <w:suppressAutoHyphens w:val="0"/>
        <w:autoSpaceDE w:val="0"/>
        <w:autoSpaceDN w:val="0"/>
        <w:adjustRightInd w:val="0"/>
        <w:spacing w:after="120"/>
        <w:ind w:left="2835" w:right="1134" w:hanging="567"/>
        <w:jc w:val="both"/>
        <w:rPr>
          <w:rFonts w:eastAsia="MS Mincho"/>
          <w:bCs/>
          <w:lang w:eastAsia="ja-JP"/>
        </w:rPr>
      </w:pPr>
      <w:r w:rsidRPr="00BE3A05">
        <w:rPr>
          <w:rFonts w:eastAsia="MS Mincho"/>
          <w:bCs/>
          <w:lang w:eastAsia="ja-JP"/>
        </w:rPr>
        <w:t>(f)</w:t>
      </w:r>
      <w:r w:rsidRPr="00BE3A05">
        <w:rPr>
          <w:rFonts w:eastAsia="MS Mincho"/>
          <w:bCs/>
          <w:lang w:eastAsia="ja-JP"/>
        </w:rPr>
        <w:tab/>
        <w:t>For classes C2 and C3 tyres, whether traction tyre or not;</w:t>
      </w:r>
    </w:p>
    <w:bookmarkEnd w:id="16"/>
    <w:p w14:paraId="10D983F1" w14:textId="1A636A2C" w:rsidR="005529DB" w:rsidRPr="00BE3A05" w:rsidRDefault="005529DB" w:rsidP="004A2942">
      <w:pPr>
        <w:widowControl w:val="0"/>
        <w:tabs>
          <w:tab w:val="left" w:pos="-1440"/>
          <w:tab w:val="left" w:pos="-720"/>
        </w:tabs>
        <w:suppressAutoHyphens w:val="0"/>
        <w:autoSpaceDE w:val="0"/>
        <w:autoSpaceDN w:val="0"/>
        <w:adjustRightInd w:val="0"/>
        <w:spacing w:after="120"/>
        <w:ind w:left="2835" w:right="1134" w:hanging="567"/>
        <w:jc w:val="both"/>
        <w:rPr>
          <w:rFonts w:eastAsia="MS Mincho"/>
          <w:bCs/>
          <w:lang w:eastAsia="ja-JP"/>
        </w:rPr>
      </w:pPr>
      <w:r w:rsidRPr="00BE3A05">
        <w:rPr>
          <w:rFonts w:eastAsia="MS Mincho"/>
          <w:bCs/>
          <w:lang w:eastAsia="ja-JP"/>
        </w:rPr>
        <w:t>(g)</w:t>
      </w:r>
      <w:r w:rsidRPr="00BE3A05">
        <w:rPr>
          <w:rFonts w:eastAsia="MS Mincho"/>
          <w:bCs/>
          <w:lang w:eastAsia="ja-JP"/>
        </w:rPr>
        <w:tab/>
        <w:t>The tread pattern (see section 4.2.1. of this Regulation).</w:t>
      </w:r>
    </w:p>
    <w:p w14:paraId="03A762A3" w14:textId="77777777" w:rsidR="005529DB" w:rsidRPr="00BE3A05" w:rsidRDefault="005529DB" w:rsidP="00CB4BD0">
      <w:pPr>
        <w:tabs>
          <w:tab w:val="left" w:pos="1170"/>
        </w:tabs>
        <w:spacing w:after="120"/>
        <w:ind w:left="2268" w:right="1134" w:hanging="1134"/>
        <w:jc w:val="both"/>
        <w:rPr>
          <w:rFonts w:eastAsia="MS Mincho"/>
        </w:rPr>
      </w:pPr>
      <w:r w:rsidRPr="00BE3A05">
        <w:rPr>
          <w:rFonts w:eastAsia="MS Mincho"/>
        </w:rPr>
        <w:t>2.2.</w:t>
      </w:r>
      <w:r w:rsidRPr="00BE3A05">
        <w:rPr>
          <w:rFonts w:eastAsia="MS Mincho"/>
        </w:rPr>
        <w:tab/>
        <w:t>"</w:t>
      </w:r>
      <w:r w:rsidRPr="00BE3A05">
        <w:rPr>
          <w:rFonts w:eastAsia="MS Mincho"/>
          <w:i/>
          <w:iCs/>
        </w:rPr>
        <w:t xml:space="preserve">Supplier of </w:t>
      </w:r>
      <w:bookmarkStart w:id="17" w:name="_Hlk149145417"/>
      <w:r w:rsidRPr="00BE3A05">
        <w:rPr>
          <w:rFonts w:eastAsia="MS Mincho"/>
          <w:i/>
          <w:iCs/>
        </w:rPr>
        <w:t xml:space="preserve">the tread used for </w:t>
      </w:r>
      <w:proofErr w:type="spellStart"/>
      <w:r w:rsidRPr="00BE3A05">
        <w:rPr>
          <w:rFonts w:eastAsia="MS Mincho"/>
          <w:i/>
          <w:iCs/>
        </w:rPr>
        <w:t>retreading</w:t>
      </w:r>
      <w:proofErr w:type="spellEnd"/>
      <w:r w:rsidRPr="00BE3A05">
        <w:rPr>
          <w:rFonts w:eastAsia="MS Mincho"/>
          <w:i/>
          <w:iCs/>
        </w:rPr>
        <w:t xml:space="preserve"> process</w:t>
      </w:r>
      <w:bookmarkEnd w:id="17"/>
      <w:r w:rsidRPr="00BE3A05">
        <w:rPr>
          <w:rFonts w:eastAsia="MS Mincho"/>
        </w:rPr>
        <w:t>" means the person or body who is responsible to the Type Approval Authority for all aspects of the type-approval under this Regulation and for ensuring the conformity of production.</w:t>
      </w:r>
    </w:p>
    <w:p w14:paraId="477FAF87" w14:textId="278B8C4C" w:rsidR="005529DB" w:rsidRPr="00BE3A05" w:rsidRDefault="005529DB" w:rsidP="00CB4BD0">
      <w:pPr>
        <w:tabs>
          <w:tab w:val="left" w:pos="1170"/>
        </w:tabs>
        <w:spacing w:after="120"/>
        <w:ind w:left="2268" w:right="1134" w:hanging="1134"/>
        <w:jc w:val="both"/>
        <w:rPr>
          <w:rFonts w:eastAsia="MS Mincho"/>
        </w:rPr>
      </w:pPr>
      <w:r w:rsidRPr="00BE3A05">
        <w:rPr>
          <w:rFonts w:eastAsia="MS Mincho"/>
        </w:rPr>
        <w:t>2.3.</w:t>
      </w:r>
      <w:r w:rsidRPr="00BE3A05">
        <w:rPr>
          <w:rFonts w:eastAsia="MS Mincho"/>
        </w:rPr>
        <w:tab/>
        <w:t>"</w:t>
      </w:r>
      <w:r w:rsidRPr="00BE3A05">
        <w:rPr>
          <w:rFonts w:eastAsia="MS Mincho"/>
          <w:i/>
          <w:iCs/>
        </w:rPr>
        <w:t xml:space="preserve">Tread used for </w:t>
      </w:r>
      <w:proofErr w:type="spellStart"/>
      <w:r w:rsidRPr="00BE3A05">
        <w:rPr>
          <w:rFonts w:eastAsia="MS Mincho"/>
          <w:i/>
          <w:iCs/>
        </w:rPr>
        <w:t>retreading</w:t>
      </w:r>
      <w:proofErr w:type="spellEnd"/>
      <w:r w:rsidRPr="00BE3A05">
        <w:rPr>
          <w:rFonts w:eastAsia="MS Mincho"/>
          <w:i/>
          <w:iCs/>
        </w:rPr>
        <w:t xml:space="preserve"> process</w:t>
      </w:r>
      <w:r w:rsidRPr="00BE3A05">
        <w:rPr>
          <w:rFonts w:eastAsia="MS Mincho"/>
        </w:rPr>
        <w:t>" means either a pre-cured tread or the specification of the major features of the tread used for mould cure process.</w:t>
      </w:r>
    </w:p>
    <w:p w14:paraId="087D9D3F" w14:textId="77777777" w:rsidR="005529DB" w:rsidRPr="00BE3A05" w:rsidRDefault="005529DB" w:rsidP="00CB4BD0">
      <w:pPr>
        <w:widowControl w:val="0"/>
        <w:tabs>
          <w:tab w:val="left" w:pos="-1440"/>
          <w:tab w:val="left" w:pos="-720"/>
        </w:tabs>
        <w:suppressAutoHyphens w:val="0"/>
        <w:autoSpaceDE w:val="0"/>
        <w:autoSpaceDN w:val="0"/>
        <w:adjustRightInd w:val="0"/>
        <w:spacing w:after="120"/>
        <w:ind w:left="2268" w:right="1134" w:hanging="1134"/>
        <w:jc w:val="both"/>
        <w:rPr>
          <w:rFonts w:eastAsia="HGMaruGothicMPRO"/>
          <w:lang w:eastAsia="ja-JP"/>
        </w:rPr>
      </w:pPr>
      <w:r w:rsidRPr="00BE3A05">
        <w:rPr>
          <w:rFonts w:eastAsia="MS Mincho"/>
          <w:lang w:eastAsia="ja-JP"/>
        </w:rPr>
        <w:t>2.4.</w:t>
      </w:r>
      <w:r w:rsidRPr="00BE3A05">
        <w:rPr>
          <w:rFonts w:eastAsia="MS Mincho"/>
          <w:lang w:eastAsia="ja-JP"/>
        </w:rPr>
        <w:tab/>
        <w:t>"</w:t>
      </w:r>
      <w:r w:rsidRPr="00BE3A05">
        <w:rPr>
          <w:rFonts w:eastAsia="HGMaruGothicMPRO"/>
          <w:i/>
          <w:iCs/>
          <w:lang w:eastAsia="ja-JP"/>
        </w:rPr>
        <w:t xml:space="preserve">Range of </w:t>
      </w:r>
      <w:proofErr w:type="spellStart"/>
      <w:r w:rsidRPr="00BE3A05">
        <w:rPr>
          <w:rFonts w:eastAsia="HGMaruGothicMPRO"/>
          <w:i/>
          <w:iCs/>
          <w:lang w:eastAsia="ja-JP"/>
        </w:rPr>
        <w:t>retreaded</w:t>
      </w:r>
      <w:proofErr w:type="spellEnd"/>
      <w:r w:rsidRPr="00BE3A05">
        <w:rPr>
          <w:rFonts w:eastAsia="HGMaruGothicMPRO"/>
          <w:i/>
          <w:iCs/>
          <w:lang w:eastAsia="ja-JP"/>
        </w:rPr>
        <w:t xml:space="preserve"> tyres</w:t>
      </w:r>
      <w:r w:rsidRPr="00BE3A05">
        <w:rPr>
          <w:rFonts w:eastAsia="HGMaruGothicMPRO"/>
          <w:lang w:eastAsia="ja-JP"/>
        </w:rPr>
        <w:t xml:space="preserve">" means a range of </w:t>
      </w:r>
      <w:proofErr w:type="spellStart"/>
      <w:r w:rsidRPr="00BE3A05">
        <w:rPr>
          <w:rFonts w:eastAsia="HGMaruGothicMPRO"/>
          <w:lang w:eastAsia="ja-JP"/>
        </w:rPr>
        <w:t>retreaded</w:t>
      </w:r>
      <w:proofErr w:type="spellEnd"/>
      <w:r w:rsidRPr="00BE3A05">
        <w:rPr>
          <w:rFonts w:eastAsia="HGMaruGothicMPRO"/>
          <w:lang w:eastAsia="ja-JP"/>
        </w:rPr>
        <w:t xml:space="preserve"> tyres as quoted in paragraph </w:t>
      </w:r>
      <w:r w:rsidRPr="00BE3A05">
        <w:rPr>
          <w:rFonts w:eastAsia="MS Mincho"/>
          <w:lang w:eastAsia="ja-JP"/>
        </w:rPr>
        <w:t>2. of Appendix 1 or Appendix 2 to Annex 1 of this Regulation</w:t>
      </w:r>
      <w:r w:rsidRPr="00BE3A05">
        <w:rPr>
          <w:rFonts w:eastAsia="HGMaruGothicMPRO"/>
          <w:lang w:eastAsia="ja-JP"/>
        </w:rPr>
        <w:t>.</w:t>
      </w:r>
    </w:p>
    <w:p w14:paraId="56062D23" w14:textId="5B9A08CF" w:rsidR="005529DB" w:rsidRPr="00BE3A05" w:rsidRDefault="005529DB" w:rsidP="00CB4BD0">
      <w:pPr>
        <w:widowControl w:val="0"/>
        <w:tabs>
          <w:tab w:val="left" w:pos="-1440"/>
          <w:tab w:val="left" w:pos="-720"/>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2.5.</w:t>
      </w:r>
      <w:r w:rsidRPr="00BE3A05">
        <w:rPr>
          <w:rFonts w:eastAsia="MS Mincho"/>
          <w:lang w:eastAsia="ja-JP"/>
        </w:rPr>
        <w:tab/>
      </w:r>
      <w:bookmarkStart w:id="18" w:name="_Hlk120807059"/>
      <w:r w:rsidRPr="00BE3A05">
        <w:rPr>
          <w:rFonts w:eastAsia="MS Mincho"/>
          <w:lang w:eastAsia="ja-JP"/>
        </w:rPr>
        <w:t>"</w:t>
      </w:r>
      <w:bookmarkEnd w:id="18"/>
      <w:proofErr w:type="spellStart"/>
      <w:r w:rsidRPr="00BE3A05">
        <w:rPr>
          <w:rFonts w:eastAsia="MS Mincho"/>
          <w:i/>
          <w:lang w:eastAsia="ja-JP"/>
        </w:rPr>
        <w:t>Retreader</w:t>
      </w:r>
      <w:proofErr w:type="spellEnd"/>
      <w:r w:rsidRPr="00BE3A05">
        <w:rPr>
          <w:rFonts w:eastAsia="MS Mincho"/>
          <w:lang w:eastAsia="ja-JP"/>
        </w:rPr>
        <w:t xml:space="preserve">" means the </w:t>
      </w:r>
      <w:bookmarkStart w:id="19" w:name="_Hlk149145573"/>
      <w:r w:rsidRPr="00BE3A05">
        <w:rPr>
          <w:rFonts w:eastAsia="MS Mincho"/>
          <w:lang w:eastAsia="ja-JP"/>
        </w:rPr>
        <w:t xml:space="preserve">person or body </w:t>
      </w:r>
      <w:bookmarkEnd w:id="19"/>
      <w:r w:rsidRPr="00BE3A05">
        <w:rPr>
          <w:rFonts w:eastAsia="MS Mincho"/>
          <w:lang w:eastAsia="ja-JP"/>
        </w:rPr>
        <w:t xml:space="preserve">who is responsible to the Type Approval </w:t>
      </w:r>
      <w:r w:rsidRPr="00BE3A05">
        <w:rPr>
          <w:rFonts w:eastAsia="MS Mincho"/>
          <w:lang w:eastAsia="ja-JP"/>
        </w:rPr>
        <w:lastRenderedPageBreak/>
        <w:t xml:space="preserve">Authority for all aspects of the type-approval under </w:t>
      </w:r>
      <w:r w:rsidR="00136BB3">
        <w:rPr>
          <w:rFonts w:eastAsia="MS Mincho"/>
          <w:lang w:eastAsia="ja-JP"/>
        </w:rPr>
        <w:t xml:space="preserve">UN </w:t>
      </w:r>
      <w:r w:rsidRPr="00BE3A05">
        <w:rPr>
          <w:rFonts w:eastAsia="MS Mincho"/>
          <w:lang w:eastAsia="ja-JP"/>
        </w:rPr>
        <w:t xml:space="preserve">Regulations </w:t>
      </w:r>
      <w:r w:rsidR="00136BB3">
        <w:rPr>
          <w:rFonts w:eastAsia="MS Mincho"/>
          <w:lang w:eastAsia="ja-JP"/>
        </w:rPr>
        <w:t xml:space="preserve">Nos. </w:t>
      </w:r>
      <w:r w:rsidRPr="00BE3A05">
        <w:rPr>
          <w:rFonts w:eastAsia="MS Mincho"/>
          <w:lang w:eastAsia="ja-JP"/>
        </w:rPr>
        <w:t>108 and/or 109.</w:t>
      </w:r>
    </w:p>
    <w:p w14:paraId="45FE7AD8" w14:textId="65D0401C" w:rsidR="005529DB" w:rsidRPr="00BE3A05" w:rsidRDefault="005529DB" w:rsidP="00136BB3">
      <w:pPr>
        <w:widowControl w:val="0"/>
        <w:tabs>
          <w:tab w:val="left" w:pos="-1440"/>
          <w:tab w:val="left" w:pos="-720"/>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2.6.</w:t>
      </w:r>
      <w:r w:rsidRPr="00BE3A05">
        <w:rPr>
          <w:rFonts w:eastAsia="MS Mincho"/>
          <w:lang w:eastAsia="ja-JP"/>
        </w:rPr>
        <w:tab/>
      </w:r>
      <w:bookmarkStart w:id="20" w:name="_Hlk120538720"/>
      <w:r w:rsidRPr="00BE3A05">
        <w:rPr>
          <w:rFonts w:eastAsia="MS Mincho"/>
          <w:lang w:eastAsia="ja-JP"/>
        </w:rPr>
        <w:t>"</w:t>
      </w:r>
      <w:bookmarkEnd w:id="20"/>
      <w:r w:rsidRPr="00BE3A05">
        <w:rPr>
          <w:rFonts w:eastAsia="MS Mincho"/>
          <w:i/>
          <w:lang w:eastAsia="ja-JP"/>
        </w:rPr>
        <w:t>Tyre manufacturer</w:t>
      </w:r>
      <w:r w:rsidRPr="00BE3A05">
        <w:rPr>
          <w:rFonts w:eastAsia="MS Mincho"/>
          <w:lang w:eastAsia="ja-JP"/>
        </w:rPr>
        <w:t>" means the person or body who was responsible to the Type Approval Authority having granted the original type approval of new tyres and for ensuring the conformity of production under the applicable Regulation for new tyres.</w:t>
      </w:r>
      <w:r w:rsidR="00BE3A05" w:rsidRPr="00BE3A05">
        <w:rPr>
          <w:rFonts w:eastAsia="MS Mincho"/>
          <w:lang w:eastAsia="ja-JP"/>
        </w:rPr>
        <w:t xml:space="preserve"> </w:t>
      </w:r>
      <w:r w:rsidRPr="00E336BC">
        <w:rPr>
          <w:rFonts w:eastAsia="MS Mincho"/>
          <w:sz w:val="18"/>
          <w:u w:val="single"/>
          <w:vertAlign w:val="superscript"/>
          <w:lang w:eastAsia="ja-JP"/>
        </w:rPr>
        <w:footnoteReference w:id="6"/>
      </w:r>
      <w:r w:rsidRPr="00E336BC">
        <w:rPr>
          <w:rFonts w:eastAsia="MS Mincho"/>
          <w:vertAlign w:val="superscript"/>
          <w:lang w:eastAsia="ja-JP"/>
        </w:rPr>
        <w:t>/</w:t>
      </w:r>
    </w:p>
    <w:p w14:paraId="4EBB9639" w14:textId="46FE5EBC" w:rsidR="005529DB" w:rsidRPr="00BE3A05" w:rsidRDefault="005529DB" w:rsidP="00136BB3">
      <w:pPr>
        <w:tabs>
          <w:tab w:val="left" w:pos="1170"/>
        </w:tabs>
        <w:spacing w:after="120"/>
        <w:ind w:left="2268" w:right="1134" w:hanging="1134"/>
        <w:jc w:val="both"/>
        <w:rPr>
          <w:rFonts w:eastAsia="MS Mincho"/>
        </w:rPr>
      </w:pPr>
      <w:r w:rsidRPr="00BE3A05">
        <w:rPr>
          <w:rFonts w:eastAsia="MS Mincho"/>
        </w:rPr>
        <w:t>2.7.</w:t>
      </w:r>
      <w:r w:rsidRPr="00BE3A05">
        <w:rPr>
          <w:rFonts w:eastAsia="MS Mincho"/>
        </w:rPr>
        <w:tab/>
        <w:t>"</w:t>
      </w:r>
      <w:r w:rsidRPr="00BE3A05">
        <w:rPr>
          <w:rFonts w:eastAsia="MS Mincho"/>
          <w:i/>
        </w:rPr>
        <w:t>Brand name/trademark</w:t>
      </w:r>
      <w:r w:rsidRPr="00BE3A05">
        <w:rPr>
          <w:rFonts w:eastAsia="MS Mincho"/>
        </w:rPr>
        <w:t xml:space="preserve">" means the identification of the brand or trademark as defined by the </w:t>
      </w:r>
      <w:r w:rsidR="00AC731E" w:rsidRPr="00BE3A05">
        <w:rPr>
          <w:rFonts w:eastAsia="MS Mincho"/>
        </w:rPr>
        <w:t xml:space="preserve">supplier of the </w:t>
      </w:r>
      <w:bookmarkStart w:id="21" w:name="_Hlk150807637"/>
      <w:r w:rsidR="00AC731E" w:rsidRPr="00BE3A05">
        <w:rPr>
          <w:rFonts w:eastAsia="MS Mincho"/>
        </w:rPr>
        <w:t xml:space="preserve">tread used for the </w:t>
      </w:r>
      <w:proofErr w:type="spellStart"/>
      <w:r w:rsidR="00AC731E" w:rsidRPr="00BE3A05">
        <w:rPr>
          <w:rFonts w:eastAsia="MS Mincho"/>
        </w:rPr>
        <w:t>retreading</w:t>
      </w:r>
      <w:proofErr w:type="spellEnd"/>
      <w:r w:rsidR="00AC731E" w:rsidRPr="00BE3A05">
        <w:rPr>
          <w:rFonts w:eastAsia="MS Mincho"/>
        </w:rPr>
        <w:t xml:space="preserve"> process</w:t>
      </w:r>
      <w:bookmarkEnd w:id="21"/>
      <w:r w:rsidRPr="00BE3A05">
        <w:rPr>
          <w:rFonts w:eastAsia="MS Mincho"/>
        </w:rPr>
        <w:t>.</w:t>
      </w:r>
    </w:p>
    <w:p w14:paraId="0D7ED5D0" w14:textId="1C9EF538" w:rsidR="005529DB" w:rsidRPr="00BE3A05" w:rsidRDefault="005529DB" w:rsidP="00136BB3">
      <w:pPr>
        <w:widowControl w:val="0"/>
        <w:tabs>
          <w:tab w:val="left" w:pos="-1440"/>
          <w:tab w:val="left" w:pos="-720"/>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rPr>
        <w:t>2.8.</w:t>
      </w:r>
      <w:r w:rsidRPr="00BE3A05">
        <w:rPr>
          <w:rFonts w:eastAsia="MS Mincho"/>
          <w:i/>
        </w:rPr>
        <w:tab/>
      </w:r>
      <w:r w:rsidRPr="00BE3A05">
        <w:rPr>
          <w:rFonts w:eastAsia="MS Mincho"/>
          <w:iCs/>
        </w:rPr>
        <w:t>"</w:t>
      </w:r>
      <w:r w:rsidRPr="00BE3A05">
        <w:rPr>
          <w:rFonts w:eastAsia="MS Mincho"/>
          <w:i/>
        </w:rPr>
        <w:t>Trade</w:t>
      </w:r>
      <w:r w:rsidRPr="00BE3A05">
        <w:rPr>
          <w:rFonts w:eastAsia="MS Mincho"/>
          <w:i/>
          <w:lang w:eastAsia="ja-JP"/>
        </w:rPr>
        <w:t xml:space="preserve"> description/commercial name</w:t>
      </w:r>
      <w:r w:rsidRPr="00BE3A05">
        <w:rPr>
          <w:rFonts w:eastAsia="MS Mincho"/>
          <w:lang w:eastAsia="ja-JP"/>
        </w:rPr>
        <w:t xml:space="preserve">" means an identification of </w:t>
      </w:r>
      <w:r w:rsidR="006C3755" w:rsidRPr="00BE3A05">
        <w:rPr>
          <w:rFonts w:eastAsia="MS Mincho"/>
          <w:lang w:eastAsia="ja-JP"/>
        </w:rPr>
        <w:t xml:space="preserve">the </w:t>
      </w:r>
      <w:r w:rsidR="00AC731E" w:rsidRPr="00BE3A05">
        <w:rPr>
          <w:rFonts w:eastAsia="MS Mincho"/>
          <w:lang w:eastAsia="ja-JP"/>
        </w:rPr>
        <w:t xml:space="preserve">tread used for the </w:t>
      </w:r>
      <w:proofErr w:type="spellStart"/>
      <w:r w:rsidR="00AC731E" w:rsidRPr="00BE3A05">
        <w:rPr>
          <w:rFonts w:eastAsia="MS Mincho"/>
          <w:lang w:eastAsia="ja-JP"/>
        </w:rPr>
        <w:t>retreading</w:t>
      </w:r>
      <w:proofErr w:type="spellEnd"/>
      <w:r w:rsidR="00AC731E" w:rsidRPr="00BE3A05">
        <w:rPr>
          <w:rFonts w:eastAsia="MS Mincho"/>
          <w:lang w:eastAsia="ja-JP"/>
        </w:rPr>
        <w:t xml:space="preserve"> process </w:t>
      </w:r>
      <w:r w:rsidRPr="00BE3A05">
        <w:rPr>
          <w:rFonts w:eastAsia="MS Mincho"/>
          <w:lang w:eastAsia="ja-JP"/>
        </w:rPr>
        <w:t xml:space="preserve">as given by the </w:t>
      </w:r>
      <w:r w:rsidR="00AC731E" w:rsidRPr="00BE3A05">
        <w:rPr>
          <w:rFonts w:eastAsia="MS Mincho"/>
          <w:lang w:eastAsia="ja-JP"/>
        </w:rPr>
        <w:t>supplier</w:t>
      </w:r>
      <w:r w:rsidRPr="00BE3A05">
        <w:rPr>
          <w:rFonts w:eastAsia="MS Mincho"/>
          <w:lang w:eastAsia="ja-JP"/>
        </w:rPr>
        <w:t>. It may coincide with the brand name/trademark.</w:t>
      </w:r>
    </w:p>
    <w:p w14:paraId="55DD3C84" w14:textId="77777777" w:rsidR="005529DB" w:rsidRPr="00BE3A05" w:rsidRDefault="005529DB" w:rsidP="00136BB3">
      <w:pPr>
        <w:widowControl w:val="0"/>
        <w:tabs>
          <w:tab w:val="left" w:pos="-1440"/>
          <w:tab w:val="left" w:pos="-720"/>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2.9.</w:t>
      </w:r>
      <w:r w:rsidRPr="00BE3A05">
        <w:rPr>
          <w:rFonts w:eastAsia="MS Mincho"/>
          <w:lang w:eastAsia="ja-JP"/>
        </w:rPr>
        <w:tab/>
        <w:t>Category of use:</w:t>
      </w:r>
    </w:p>
    <w:p w14:paraId="23677763" w14:textId="77777777" w:rsidR="005529DB" w:rsidRPr="00BE3A05" w:rsidRDefault="005529DB" w:rsidP="00136BB3">
      <w:pPr>
        <w:widowControl w:val="0"/>
        <w:tabs>
          <w:tab w:val="left" w:pos="-1440"/>
          <w:tab w:val="left" w:pos="-720"/>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2.9.1.</w:t>
      </w:r>
      <w:r w:rsidRPr="00BE3A05">
        <w:rPr>
          <w:rFonts w:eastAsia="MS Mincho"/>
          <w:lang w:eastAsia="ja-JP"/>
        </w:rPr>
        <w:tab/>
      </w:r>
      <w:r w:rsidRPr="00BE3A05">
        <w:rPr>
          <w:rFonts w:eastAsia="MS Mincho"/>
          <w:i/>
          <w:iCs/>
          <w:lang w:eastAsia="ja-JP"/>
        </w:rPr>
        <w:t>"Normal tyre"</w:t>
      </w:r>
      <w:r w:rsidRPr="00BE3A05">
        <w:rPr>
          <w:rFonts w:eastAsia="MS Mincho"/>
          <w:lang w:eastAsia="ja-JP"/>
        </w:rPr>
        <w:t xml:space="preserve"> is a tyre intended for normal road use only.</w:t>
      </w:r>
    </w:p>
    <w:p w14:paraId="535BC5DD" w14:textId="77777777" w:rsidR="005529DB" w:rsidRPr="00BE3A05" w:rsidRDefault="005529DB" w:rsidP="00136BB3">
      <w:pPr>
        <w:widowControl w:val="0"/>
        <w:tabs>
          <w:tab w:val="left" w:pos="-1440"/>
          <w:tab w:val="left" w:pos="-720"/>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2.9.2.</w:t>
      </w:r>
      <w:r w:rsidRPr="00BE3A05">
        <w:rPr>
          <w:rFonts w:eastAsia="MS Mincho"/>
          <w:lang w:eastAsia="ja-JP"/>
        </w:rPr>
        <w:tab/>
        <w:t>"</w:t>
      </w:r>
      <w:r w:rsidRPr="00BE3A05">
        <w:rPr>
          <w:rFonts w:eastAsia="MS Mincho"/>
          <w:i/>
          <w:lang w:eastAsia="ja-JP"/>
        </w:rPr>
        <w:t>Snow tyre</w:t>
      </w:r>
      <w:r w:rsidRPr="00BE3A05">
        <w:rPr>
          <w:rFonts w:eastAsia="MS Mincho"/>
          <w:lang w:eastAsia="ja-JP"/>
        </w:rPr>
        <w:t xml:space="preserve">" means a tyre whose major features including tread pattern are primarily designed to achieve in mud and/or snow conditions a performance better than that of a normal tyre with regard to its ability to initiate </w:t>
      </w:r>
      <w:r w:rsidRPr="00BE3A05">
        <w:rPr>
          <w:rFonts w:eastAsia="MS Mincho"/>
          <w:szCs w:val="24"/>
          <w:lang w:eastAsia="ja-JP"/>
        </w:rPr>
        <w:t xml:space="preserve">and control </w:t>
      </w:r>
      <w:r w:rsidRPr="00BE3A05">
        <w:rPr>
          <w:rFonts w:eastAsia="MS Mincho"/>
          <w:lang w:eastAsia="ja-JP"/>
        </w:rPr>
        <w:t>vehicle motion.</w:t>
      </w:r>
    </w:p>
    <w:p w14:paraId="02C29245" w14:textId="77777777" w:rsidR="005529DB" w:rsidRPr="00BE3A05" w:rsidRDefault="005529DB" w:rsidP="00136BB3">
      <w:pPr>
        <w:widowControl w:val="0"/>
        <w:suppressAutoHyphens w:val="0"/>
        <w:autoSpaceDE w:val="0"/>
        <w:autoSpaceDN w:val="0"/>
        <w:adjustRightInd w:val="0"/>
        <w:spacing w:after="120"/>
        <w:ind w:left="2268" w:right="1134" w:hanging="1134"/>
        <w:rPr>
          <w:rFonts w:eastAsia="MS Mincho"/>
          <w:lang w:eastAsia="ja-JP"/>
        </w:rPr>
      </w:pPr>
      <w:r w:rsidRPr="00BE3A05">
        <w:rPr>
          <w:rFonts w:eastAsia="MS Mincho"/>
          <w:lang w:eastAsia="ja-JP"/>
        </w:rPr>
        <w:t>2.9.3</w:t>
      </w:r>
      <w:r w:rsidRPr="00BE3A05">
        <w:rPr>
          <w:rFonts w:eastAsia="MS Mincho"/>
          <w:lang w:eastAsia="ja-JP"/>
        </w:rPr>
        <w:tab/>
        <w:t>"</w:t>
      </w:r>
      <w:r w:rsidRPr="00BE3A05">
        <w:rPr>
          <w:rFonts w:eastAsia="MS Mincho"/>
          <w:i/>
          <w:iCs/>
          <w:lang w:eastAsia="ja-JP"/>
        </w:rPr>
        <w:t>Special use tyre</w:t>
      </w:r>
      <w:r w:rsidRPr="00BE3A05">
        <w:rPr>
          <w:rFonts w:eastAsia="MS Mincho"/>
          <w:lang w:eastAsia="ja-JP"/>
        </w:rPr>
        <w:t>" is a tyre intended for mixed use both on- and off-road or for other special duty. These tyres are primarily designed to initiate and maintain the vehicle in motion in off-road conditions.</w:t>
      </w:r>
    </w:p>
    <w:p w14:paraId="7D721284" w14:textId="1CF280EC" w:rsidR="005529DB" w:rsidRPr="00BE3A05" w:rsidRDefault="005529DB" w:rsidP="00136BB3">
      <w:pPr>
        <w:widowControl w:val="0"/>
        <w:tabs>
          <w:tab w:val="left" w:pos="-1440"/>
          <w:tab w:val="left" w:pos="-720"/>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2.10.</w:t>
      </w:r>
      <w:r w:rsidRPr="00BE3A05">
        <w:rPr>
          <w:rFonts w:eastAsia="MS Mincho"/>
          <w:lang w:eastAsia="ja-JP"/>
        </w:rPr>
        <w:tab/>
      </w:r>
      <w:bookmarkStart w:id="22" w:name="_Hlk120612173"/>
      <w:r w:rsidRPr="00BE3A05">
        <w:rPr>
          <w:rFonts w:eastAsia="MS Mincho"/>
          <w:lang w:eastAsia="ja-JP"/>
        </w:rPr>
        <w:t>"</w:t>
      </w:r>
      <w:bookmarkEnd w:id="22"/>
      <w:r w:rsidRPr="00BE3A05">
        <w:rPr>
          <w:rFonts w:eastAsia="MS Mincho"/>
          <w:i/>
          <w:lang w:eastAsia="ja-JP"/>
        </w:rPr>
        <w:t>Tyre for use in severe snow conditions</w:t>
      </w:r>
      <w:r w:rsidRPr="00BE3A05">
        <w:rPr>
          <w:rFonts w:eastAsia="MS Mincho"/>
          <w:lang w:eastAsia="ja-JP"/>
        </w:rPr>
        <w:t>" means a snow tyre or a special use tyre whose tread pattern</w:t>
      </w:r>
      <w:r w:rsidRPr="00BE3A05">
        <w:rPr>
          <w:rFonts w:eastAsia="MS Mincho"/>
          <w:b/>
          <w:bCs/>
          <w:color w:val="0070C0"/>
          <w:lang w:eastAsia="ja-JP"/>
        </w:rPr>
        <w:t>,</w:t>
      </w:r>
      <w:r w:rsidRPr="00BE3A05">
        <w:rPr>
          <w:rFonts w:eastAsia="MS Mincho"/>
          <w:lang w:eastAsia="ja-JP"/>
        </w:rPr>
        <w:t xml:space="preserve"> tread compound and construction</w:t>
      </w:r>
      <w:r w:rsidRPr="00BE3A05">
        <w:rPr>
          <w:rFonts w:eastAsia="MS Mincho"/>
          <w:b/>
          <w:bCs/>
          <w:lang w:eastAsia="ja-JP"/>
        </w:rPr>
        <w:t xml:space="preserve"> </w:t>
      </w:r>
      <w:r w:rsidRPr="00BE3A05">
        <w:rPr>
          <w:rFonts w:eastAsia="MS Mincho"/>
          <w:lang w:eastAsia="ja-JP"/>
        </w:rPr>
        <w:t>are specifically designed to be used in severe snow conditions and that fulfils the requirements of paragraph 6.</w:t>
      </w:r>
      <w:r w:rsidR="00456758" w:rsidRPr="00BE3A05">
        <w:rPr>
          <w:rFonts w:eastAsia="MS Mincho"/>
          <w:lang w:eastAsia="ja-JP"/>
        </w:rPr>
        <w:t>1.</w:t>
      </w:r>
      <w:r w:rsidRPr="00BE3A05">
        <w:rPr>
          <w:rFonts w:eastAsia="MS Mincho"/>
          <w:lang w:eastAsia="ja-JP"/>
        </w:rPr>
        <w:t xml:space="preserve"> of this Regulation.</w:t>
      </w:r>
    </w:p>
    <w:p w14:paraId="1C3D4DAA" w14:textId="77777777" w:rsidR="005529DB" w:rsidRPr="00BE3A05" w:rsidRDefault="005529DB" w:rsidP="00136BB3">
      <w:pPr>
        <w:widowControl w:val="0"/>
        <w:tabs>
          <w:tab w:val="left" w:pos="-1440"/>
          <w:tab w:val="left" w:pos="-720"/>
        </w:tabs>
        <w:suppressAutoHyphens w:val="0"/>
        <w:autoSpaceDE w:val="0"/>
        <w:autoSpaceDN w:val="0"/>
        <w:adjustRightInd w:val="0"/>
        <w:spacing w:after="120"/>
        <w:ind w:left="2268" w:right="1134" w:hanging="1134"/>
        <w:jc w:val="both"/>
        <w:rPr>
          <w:rFonts w:eastAsia="MS Mincho"/>
          <w:strike/>
          <w:lang w:eastAsia="ja-JP"/>
        </w:rPr>
      </w:pPr>
      <w:r w:rsidRPr="00BE3A05">
        <w:rPr>
          <w:rFonts w:eastAsia="MS Mincho"/>
          <w:lang w:eastAsia="ja-JP"/>
        </w:rPr>
        <w:t>2.11.</w:t>
      </w:r>
      <w:r w:rsidRPr="00BE3A05">
        <w:rPr>
          <w:rFonts w:eastAsia="MS Mincho"/>
          <w:lang w:eastAsia="ja-JP"/>
        </w:rPr>
        <w:tab/>
        <w:t>"</w:t>
      </w:r>
      <w:r w:rsidRPr="00BE3A05">
        <w:rPr>
          <w:rFonts w:eastAsia="MS Mincho"/>
          <w:i/>
          <w:iCs/>
          <w:lang w:eastAsia="ja-JP"/>
        </w:rPr>
        <w:t>Traction tyre</w:t>
      </w:r>
      <w:r w:rsidRPr="00BE3A05">
        <w:rPr>
          <w:rFonts w:eastAsia="MS Mincho"/>
          <w:lang w:eastAsia="ja-JP"/>
        </w:rPr>
        <w:t>" means a tyre in class C2 or C3 bearing the inscription TRACTION and intended to be fitted primarily to the drive axle(s) of a vehicle to maximize force transmission in various circumstances</w:t>
      </w:r>
      <w:r w:rsidRPr="00BE3A05">
        <w:rPr>
          <w:rFonts w:ascii="Calibri" w:eastAsia="Yu Mincho" w:hAnsi="Calibri" w:cs="Arial"/>
          <w:sz w:val="22"/>
          <w:szCs w:val="22"/>
          <w:lang w:eastAsia="ja-JP"/>
        </w:rPr>
        <w:t xml:space="preserve"> </w:t>
      </w:r>
      <w:r w:rsidRPr="00BE3A05">
        <w:rPr>
          <w:rFonts w:eastAsia="MS Mincho"/>
          <w:lang w:eastAsia="ja-JP"/>
        </w:rPr>
        <w:t>and that fulfils the requirements of paragraph 6.2 of this Regulation.</w:t>
      </w:r>
    </w:p>
    <w:p w14:paraId="76D938F6" w14:textId="77777777" w:rsidR="005529DB" w:rsidRPr="00BE3A05" w:rsidRDefault="005529DB" w:rsidP="00136BB3">
      <w:pPr>
        <w:widowControl w:val="0"/>
        <w:suppressAutoHyphens w:val="0"/>
        <w:autoSpaceDE w:val="0"/>
        <w:autoSpaceDN w:val="0"/>
        <w:adjustRightInd w:val="0"/>
        <w:spacing w:after="120"/>
        <w:ind w:left="2268" w:right="1134" w:hanging="1134"/>
        <w:rPr>
          <w:rFonts w:eastAsia="MS Mincho"/>
          <w:lang w:eastAsia="ja-JP"/>
        </w:rPr>
      </w:pPr>
      <w:r w:rsidRPr="00BE3A05">
        <w:rPr>
          <w:rFonts w:eastAsia="MS Mincho"/>
          <w:lang w:eastAsia="ja-JP"/>
        </w:rPr>
        <w:t>2.12.</w:t>
      </w:r>
      <w:r w:rsidRPr="00BE3A05">
        <w:rPr>
          <w:rFonts w:eastAsia="MS Mincho"/>
          <w:lang w:eastAsia="ja-JP"/>
        </w:rPr>
        <w:tab/>
      </w:r>
      <w:r w:rsidRPr="00BE3A05">
        <w:rPr>
          <w:rFonts w:eastAsia="MS Mincho"/>
          <w:lang w:eastAsia="ja-JP"/>
        </w:rPr>
        <w:tab/>
        <w:t>"</w:t>
      </w:r>
      <w:r w:rsidRPr="00BE3A05">
        <w:rPr>
          <w:rFonts w:eastAsia="MS Mincho"/>
          <w:i/>
          <w:iCs/>
          <w:lang w:eastAsia="ja-JP"/>
        </w:rPr>
        <w:t>Professional off-road tyre</w:t>
      </w:r>
      <w:r w:rsidRPr="00BE3A05">
        <w:rPr>
          <w:rFonts w:eastAsia="MS Mincho"/>
          <w:lang w:eastAsia="ja-JP"/>
        </w:rPr>
        <w:t>" is a special use tyre primarily used for service in severe off-road conditions.</w:t>
      </w:r>
    </w:p>
    <w:p w14:paraId="066B3D24" w14:textId="77777777" w:rsidR="005529DB" w:rsidRPr="00BE3A05" w:rsidRDefault="005529DB" w:rsidP="00136BB3">
      <w:pPr>
        <w:widowControl w:val="0"/>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2.13.</w:t>
      </w:r>
      <w:r w:rsidRPr="00BE3A05">
        <w:rPr>
          <w:rFonts w:eastAsia="MS Mincho"/>
          <w:lang w:eastAsia="ja-JP"/>
        </w:rPr>
        <w:tab/>
        <w:t>"</w:t>
      </w:r>
      <w:r w:rsidRPr="00BE3A05">
        <w:rPr>
          <w:rFonts w:eastAsia="MS Mincho"/>
          <w:i/>
          <w:lang w:eastAsia="ja-JP"/>
        </w:rPr>
        <w:t>Tyre class</w:t>
      </w:r>
      <w:r w:rsidRPr="00BE3A05">
        <w:rPr>
          <w:rFonts w:eastAsia="MS Mincho"/>
          <w:lang w:eastAsia="ja-JP"/>
        </w:rPr>
        <w:t xml:space="preserve">" means one of the following groupings: </w:t>
      </w:r>
    </w:p>
    <w:p w14:paraId="5B1546A6" w14:textId="4DF6C4BB" w:rsidR="005529DB" w:rsidRPr="00BE3A05" w:rsidRDefault="005529DB" w:rsidP="00136BB3">
      <w:pPr>
        <w:widowControl w:val="0"/>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2.13.1.</w:t>
      </w:r>
      <w:r w:rsidRPr="00BE3A05">
        <w:rPr>
          <w:rFonts w:eastAsia="MS Mincho"/>
          <w:lang w:eastAsia="ja-JP"/>
        </w:rPr>
        <w:tab/>
      </w:r>
      <w:r w:rsidRPr="00BE3A05">
        <w:rPr>
          <w:rFonts w:eastAsia="MS Mincho"/>
          <w:i/>
          <w:lang w:eastAsia="ja-JP"/>
        </w:rPr>
        <w:t>Class C1 tyres</w:t>
      </w:r>
      <w:r w:rsidRPr="00BE3A05">
        <w:rPr>
          <w:rFonts w:eastAsia="MS Mincho"/>
          <w:lang w:eastAsia="ja-JP"/>
        </w:rPr>
        <w:t xml:space="preserve">: new tyres conforming to </w:t>
      </w:r>
      <w:r w:rsidR="001931D9">
        <w:rPr>
          <w:rFonts w:eastAsia="MS Mincho"/>
          <w:lang w:eastAsia="ja-JP"/>
        </w:rPr>
        <w:t>UN Regulation No.</w:t>
      </w:r>
      <w:r w:rsidRPr="00BE3A05">
        <w:rPr>
          <w:rFonts w:eastAsia="MS Mincho"/>
          <w:lang w:eastAsia="ja-JP"/>
        </w:rPr>
        <w:t xml:space="preserve"> 30 or </w:t>
      </w:r>
      <w:proofErr w:type="spellStart"/>
      <w:r w:rsidRPr="00BE3A05">
        <w:rPr>
          <w:rFonts w:eastAsia="MS Mincho"/>
          <w:lang w:eastAsia="ja-JP"/>
        </w:rPr>
        <w:t>retreaded</w:t>
      </w:r>
      <w:proofErr w:type="spellEnd"/>
      <w:r w:rsidRPr="00BE3A05">
        <w:rPr>
          <w:rFonts w:eastAsia="MS Mincho"/>
          <w:lang w:eastAsia="ja-JP"/>
        </w:rPr>
        <w:t xml:space="preserve"> tyres produced in conformity with </w:t>
      </w:r>
      <w:r w:rsidR="001931D9">
        <w:rPr>
          <w:rFonts w:eastAsia="MS Mincho"/>
          <w:lang w:eastAsia="ja-JP"/>
        </w:rPr>
        <w:t>UN Regulation No.</w:t>
      </w:r>
      <w:r w:rsidRPr="00BE3A05">
        <w:rPr>
          <w:rFonts w:eastAsia="MS Mincho"/>
          <w:lang w:eastAsia="ja-JP"/>
        </w:rPr>
        <w:t xml:space="preserve"> 108, as applicable;</w:t>
      </w:r>
    </w:p>
    <w:p w14:paraId="5A442D76" w14:textId="5741B48D" w:rsidR="005529DB" w:rsidRPr="00BE3A05" w:rsidRDefault="005529DB" w:rsidP="00136BB3">
      <w:pPr>
        <w:widowControl w:val="0"/>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2.13.2.</w:t>
      </w:r>
      <w:r w:rsidRPr="00BE3A05">
        <w:rPr>
          <w:rFonts w:eastAsia="MS Mincho"/>
          <w:lang w:eastAsia="ja-JP"/>
        </w:rPr>
        <w:tab/>
      </w:r>
      <w:r w:rsidRPr="00BE3A05">
        <w:rPr>
          <w:rFonts w:eastAsia="MS Mincho"/>
          <w:i/>
          <w:iCs/>
          <w:lang w:eastAsia="ja-JP"/>
        </w:rPr>
        <w:t>Class C2 tyres</w:t>
      </w:r>
      <w:r w:rsidRPr="00BE3A05">
        <w:rPr>
          <w:rFonts w:eastAsia="MS Mincho"/>
          <w:lang w:eastAsia="ja-JP"/>
        </w:rPr>
        <w:t xml:space="preserve">: new tyres conforming to </w:t>
      </w:r>
      <w:r w:rsidR="001931D9">
        <w:rPr>
          <w:rFonts w:eastAsia="MS Mincho"/>
          <w:lang w:eastAsia="ja-JP"/>
        </w:rPr>
        <w:t>UN Regulation No.</w:t>
      </w:r>
      <w:r w:rsidRPr="00BE3A05">
        <w:rPr>
          <w:rFonts w:eastAsia="MS Mincho"/>
          <w:lang w:eastAsia="ja-JP"/>
        </w:rPr>
        <w:t xml:space="preserve"> 54  or </w:t>
      </w:r>
      <w:proofErr w:type="spellStart"/>
      <w:r w:rsidRPr="00BE3A05">
        <w:rPr>
          <w:rFonts w:eastAsia="MS Mincho"/>
          <w:lang w:eastAsia="ja-JP"/>
        </w:rPr>
        <w:t>retreaded</w:t>
      </w:r>
      <w:proofErr w:type="spellEnd"/>
      <w:r w:rsidRPr="00BE3A05">
        <w:rPr>
          <w:rFonts w:eastAsia="MS Mincho"/>
          <w:lang w:eastAsia="ja-JP"/>
        </w:rPr>
        <w:t xml:space="preserve"> tyres produced in  conformity with </w:t>
      </w:r>
      <w:r w:rsidR="001931D9">
        <w:rPr>
          <w:rFonts w:eastAsia="MS Mincho"/>
          <w:lang w:eastAsia="ja-JP"/>
        </w:rPr>
        <w:t>UN Regulation No.</w:t>
      </w:r>
      <w:r w:rsidRPr="00BE3A05">
        <w:rPr>
          <w:rFonts w:eastAsia="MS Mincho"/>
          <w:lang w:eastAsia="ja-JP"/>
        </w:rPr>
        <w:t xml:space="preserve"> 109, as applicable, and identified by a load capacity index in single formation lower or equal to 121 and a speed category symbol higher or equal to "N";</w:t>
      </w:r>
    </w:p>
    <w:p w14:paraId="0490FBEF" w14:textId="1326D415" w:rsidR="005529DB" w:rsidRPr="00BE3A05" w:rsidRDefault="005529DB" w:rsidP="00136BB3">
      <w:pPr>
        <w:widowControl w:val="0"/>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2.13.3.</w:t>
      </w:r>
      <w:r w:rsidRPr="00BE3A05">
        <w:rPr>
          <w:rFonts w:eastAsia="MS Mincho"/>
          <w:lang w:eastAsia="ja-JP"/>
        </w:rPr>
        <w:tab/>
      </w:r>
      <w:r w:rsidRPr="00BE3A05">
        <w:rPr>
          <w:rFonts w:eastAsia="MS Mincho"/>
          <w:i/>
          <w:iCs/>
          <w:lang w:eastAsia="ja-JP"/>
        </w:rPr>
        <w:t>Class C3 tyres</w:t>
      </w:r>
      <w:r w:rsidRPr="00BE3A05">
        <w:rPr>
          <w:rFonts w:eastAsia="MS Mincho"/>
          <w:lang w:eastAsia="ja-JP"/>
        </w:rPr>
        <w:t xml:space="preserve">: new tyres conforming to </w:t>
      </w:r>
      <w:r w:rsidR="001931D9">
        <w:rPr>
          <w:rFonts w:eastAsia="MS Mincho"/>
          <w:lang w:eastAsia="ja-JP"/>
        </w:rPr>
        <w:t>UN Regulation No.</w:t>
      </w:r>
      <w:r w:rsidRPr="00BE3A05">
        <w:rPr>
          <w:rFonts w:eastAsia="MS Mincho"/>
          <w:lang w:eastAsia="ja-JP"/>
        </w:rPr>
        <w:t xml:space="preserve"> 54 or </w:t>
      </w:r>
      <w:proofErr w:type="spellStart"/>
      <w:r w:rsidRPr="00BE3A05">
        <w:rPr>
          <w:rFonts w:eastAsia="MS Mincho"/>
          <w:lang w:eastAsia="ja-JP"/>
        </w:rPr>
        <w:t>retreaded</w:t>
      </w:r>
      <w:proofErr w:type="spellEnd"/>
      <w:r w:rsidRPr="00BE3A05">
        <w:rPr>
          <w:rFonts w:eastAsia="MS Mincho"/>
          <w:lang w:eastAsia="ja-JP"/>
        </w:rPr>
        <w:t xml:space="preserve"> tyres produced in conformity with </w:t>
      </w:r>
      <w:r w:rsidR="001931D9">
        <w:rPr>
          <w:rFonts w:eastAsia="MS Mincho"/>
          <w:lang w:eastAsia="ja-JP"/>
        </w:rPr>
        <w:t>UN Regulation No.</w:t>
      </w:r>
      <w:r w:rsidRPr="00BE3A05">
        <w:rPr>
          <w:rFonts w:eastAsia="MS Mincho"/>
          <w:lang w:eastAsia="ja-JP"/>
        </w:rPr>
        <w:t xml:space="preserve"> 109, as applicable, and identified by: </w:t>
      </w:r>
    </w:p>
    <w:p w14:paraId="491DC129" w14:textId="4E8083FA" w:rsidR="005529DB" w:rsidRPr="00BE3A05" w:rsidRDefault="005529DB" w:rsidP="00136BB3">
      <w:pPr>
        <w:widowControl w:val="0"/>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ab/>
      </w:r>
      <w:r w:rsidRPr="00BE3A05">
        <w:rPr>
          <w:rFonts w:eastAsia="MS Mincho"/>
          <w:lang w:eastAsia="ja-JP"/>
        </w:rPr>
        <w:tab/>
        <w:t xml:space="preserve">(a) </w:t>
      </w:r>
      <w:r w:rsidR="00136BB3">
        <w:rPr>
          <w:rFonts w:eastAsia="MS Mincho"/>
          <w:lang w:eastAsia="ja-JP"/>
        </w:rPr>
        <w:tab/>
      </w:r>
      <w:r w:rsidRPr="00BE3A05">
        <w:rPr>
          <w:rFonts w:eastAsia="MS Mincho"/>
          <w:lang w:eastAsia="ja-JP"/>
        </w:rPr>
        <w:t xml:space="preserve">A load capacity index in single formation higher or equal to 122 or; </w:t>
      </w:r>
    </w:p>
    <w:p w14:paraId="15882AB9" w14:textId="593CEB9F" w:rsidR="005529DB" w:rsidRPr="00BE3A05" w:rsidRDefault="005529DB" w:rsidP="00E336BC">
      <w:pPr>
        <w:widowControl w:val="0"/>
        <w:suppressAutoHyphens w:val="0"/>
        <w:autoSpaceDE w:val="0"/>
        <w:autoSpaceDN w:val="0"/>
        <w:adjustRightInd w:val="0"/>
        <w:spacing w:after="120"/>
        <w:ind w:left="2835" w:right="1134" w:hanging="567"/>
        <w:jc w:val="both"/>
        <w:rPr>
          <w:rFonts w:eastAsia="MS Mincho"/>
          <w:lang w:eastAsia="ja-JP"/>
        </w:rPr>
      </w:pPr>
      <w:r w:rsidRPr="00BE3A05">
        <w:rPr>
          <w:rFonts w:eastAsia="MS Mincho"/>
          <w:lang w:eastAsia="ja-JP"/>
        </w:rPr>
        <w:t xml:space="preserve">(b) </w:t>
      </w:r>
      <w:r w:rsidR="00136BB3">
        <w:rPr>
          <w:rFonts w:eastAsia="MS Mincho"/>
          <w:lang w:eastAsia="ja-JP"/>
        </w:rPr>
        <w:tab/>
      </w:r>
      <w:r w:rsidRPr="00BE3A05">
        <w:rPr>
          <w:rFonts w:eastAsia="MS Mincho"/>
          <w:lang w:eastAsia="ja-JP"/>
        </w:rPr>
        <w:t>A load capacity index in single formation lower or equal to 121 and a speed category symbol lower or equal to "M".</w:t>
      </w:r>
    </w:p>
    <w:p w14:paraId="23DBB31B" w14:textId="77777777" w:rsidR="005529DB" w:rsidRPr="00BE3A05" w:rsidRDefault="005529DB" w:rsidP="00136BB3">
      <w:pPr>
        <w:widowControl w:val="0"/>
        <w:suppressAutoHyphens w:val="0"/>
        <w:autoSpaceDE w:val="0"/>
        <w:autoSpaceDN w:val="0"/>
        <w:adjustRightInd w:val="0"/>
        <w:spacing w:after="120"/>
        <w:ind w:left="2268" w:right="1134" w:hanging="1134"/>
        <w:rPr>
          <w:rFonts w:eastAsia="MS Mincho"/>
          <w:lang w:eastAsia="ja-JP"/>
        </w:rPr>
      </w:pPr>
      <w:r w:rsidRPr="00BE3A05">
        <w:rPr>
          <w:rFonts w:eastAsia="MS Mincho"/>
          <w:lang w:eastAsia="ja-JP"/>
        </w:rPr>
        <w:t>2.14.</w:t>
      </w:r>
      <w:r w:rsidRPr="00BE3A05">
        <w:rPr>
          <w:rFonts w:eastAsia="MS Mincho"/>
          <w:lang w:eastAsia="ja-JP"/>
        </w:rPr>
        <w:tab/>
      </w:r>
      <w:r w:rsidRPr="00BE3A05">
        <w:rPr>
          <w:rFonts w:eastAsia="MS Mincho"/>
          <w:lang w:eastAsia="ja-JP"/>
        </w:rPr>
        <w:tab/>
        <w:t>"</w:t>
      </w:r>
      <w:r w:rsidRPr="00BE3A05">
        <w:rPr>
          <w:rFonts w:eastAsia="MS Mincho"/>
          <w:i/>
          <w:iCs/>
          <w:lang w:eastAsia="ja-JP"/>
        </w:rPr>
        <w:t>Tread depth</w:t>
      </w:r>
      <w:r w:rsidRPr="00BE3A05">
        <w:rPr>
          <w:rFonts w:eastAsia="MS Mincho"/>
          <w:lang w:eastAsia="ja-JP"/>
        </w:rPr>
        <w:t>" means the depth of the principal grooves.</w:t>
      </w:r>
    </w:p>
    <w:p w14:paraId="3E72D99E" w14:textId="77777777" w:rsidR="005529DB" w:rsidRPr="00BE3A05" w:rsidRDefault="005529DB" w:rsidP="00136BB3">
      <w:pPr>
        <w:widowControl w:val="0"/>
        <w:suppressAutoHyphens w:val="0"/>
        <w:autoSpaceDE w:val="0"/>
        <w:autoSpaceDN w:val="0"/>
        <w:adjustRightInd w:val="0"/>
        <w:spacing w:after="120"/>
        <w:ind w:left="2268" w:right="1134" w:hanging="1134"/>
        <w:rPr>
          <w:rFonts w:eastAsia="MS Mincho"/>
          <w:lang w:eastAsia="ja-JP"/>
        </w:rPr>
      </w:pPr>
      <w:r w:rsidRPr="00BE3A05">
        <w:rPr>
          <w:rFonts w:eastAsia="MS Mincho"/>
          <w:lang w:eastAsia="ja-JP"/>
        </w:rPr>
        <w:t>2.15.</w:t>
      </w:r>
      <w:r w:rsidRPr="00BE3A05">
        <w:rPr>
          <w:rFonts w:eastAsia="MS Mincho"/>
          <w:lang w:eastAsia="ja-JP"/>
        </w:rPr>
        <w:tab/>
        <w:t>"</w:t>
      </w:r>
      <w:r w:rsidRPr="00BE3A05">
        <w:rPr>
          <w:rFonts w:eastAsia="MS Mincho"/>
          <w:i/>
          <w:iCs/>
          <w:lang w:eastAsia="ja-JP"/>
        </w:rPr>
        <w:t>Principal grooves</w:t>
      </w:r>
      <w:r w:rsidRPr="00BE3A05">
        <w:rPr>
          <w:rFonts w:eastAsia="MS Mincho"/>
          <w:lang w:eastAsia="ja-JP"/>
        </w:rPr>
        <w:t xml:space="preserve">" means the wide circumferential grooves positioned in the central zone of the tyre tread, which, in the case of passenger and light truck </w:t>
      </w:r>
      <w:r w:rsidRPr="00BE3A05">
        <w:rPr>
          <w:rFonts w:eastAsia="MS Mincho"/>
          <w:lang w:eastAsia="ja-JP"/>
        </w:rPr>
        <w:lastRenderedPageBreak/>
        <w:t>(commercial) tyres, have the treadwear indicators located in the base.</w:t>
      </w:r>
    </w:p>
    <w:p w14:paraId="57134ED3" w14:textId="77777777" w:rsidR="005529DB" w:rsidRPr="00BE3A05" w:rsidRDefault="005529DB" w:rsidP="00136BB3">
      <w:pPr>
        <w:widowControl w:val="0"/>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2.16.</w:t>
      </w:r>
      <w:r w:rsidRPr="00BE3A05">
        <w:rPr>
          <w:rFonts w:eastAsia="MS Mincho"/>
          <w:lang w:eastAsia="ja-JP"/>
        </w:rPr>
        <w:tab/>
        <w:t>"</w:t>
      </w:r>
      <w:r w:rsidRPr="00BE3A05">
        <w:rPr>
          <w:rFonts w:eastAsia="MS Mincho"/>
          <w:i/>
          <w:iCs/>
          <w:lang w:eastAsia="ja-JP"/>
        </w:rPr>
        <w:t>Void to fill ratio</w:t>
      </w:r>
      <w:r w:rsidRPr="00BE3A05">
        <w:rPr>
          <w:rFonts w:eastAsia="MS Mincho"/>
          <w:lang w:eastAsia="ja-JP"/>
        </w:rPr>
        <w:t>" means the ratio between the area of voids in a reference surface and the area of this reference surface calculated from the mould drawing.</w:t>
      </w:r>
    </w:p>
    <w:p w14:paraId="1AC3D8FC" w14:textId="77777777" w:rsidR="005529DB" w:rsidRPr="00BE3A05" w:rsidRDefault="005529DB" w:rsidP="00E336BC">
      <w:pPr>
        <w:keepNext/>
        <w:keepLines/>
        <w:spacing w:after="120"/>
        <w:ind w:left="2268" w:right="1134" w:hanging="1134"/>
        <w:outlineLvl w:val="0"/>
        <w:rPr>
          <w:rFonts w:eastAsia="MS Mincho"/>
          <w:b/>
          <w:sz w:val="28"/>
        </w:rPr>
      </w:pPr>
      <w:bookmarkStart w:id="23" w:name="_Toc150548289"/>
      <w:r w:rsidRPr="00BE3A05">
        <w:rPr>
          <w:rFonts w:eastAsia="MS Mincho"/>
          <w:b/>
          <w:sz w:val="28"/>
        </w:rPr>
        <w:t>3.</w:t>
      </w:r>
      <w:r w:rsidRPr="00BE3A05">
        <w:rPr>
          <w:rFonts w:eastAsia="MS Mincho"/>
          <w:b/>
          <w:sz w:val="28"/>
        </w:rPr>
        <w:tab/>
        <w:t>Markings</w:t>
      </w:r>
      <w:bookmarkEnd w:id="23"/>
    </w:p>
    <w:p w14:paraId="6667F756" w14:textId="77777777" w:rsidR="005529DB" w:rsidRPr="00BE3A05" w:rsidRDefault="005529DB" w:rsidP="00E336BC">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3.1.</w:t>
      </w:r>
      <w:r w:rsidRPr="00BE3A05">
        <w:rPr>
          <w:rFonts w:eastAsia="MS Mincho"/>
          <w:lang w:eastAsia="ja-JP"/>
        </w:rPr>
        <w:tab/>
      </w:r>
      <w:proofErr w:type="spellStart"/>
      <w:r w:rsidRPr="00BE3A05">
        <w:rPr>
          <w:rFonts w:eastAsia="MS Mincho"/>
          <w:lang w:eastAsia="ja-JP"/>
        </w:rPr>
        <w:t>Retreaded</w:t>
      </w:r>
      <w:proofErr w:type="spellEnd"/>
      <w:r w:rsidRPr="00BE3A05">
        <w:rPr>
          <w:rFonts w:eastAsia="MS Mincho"/>
          <w:lang w:eastAsia="ja-JP"/>
        </w:rPr>
        <w:t xml:space="preserve"> tyres in scope of this regulation shall display on both sidewalls in the case of symmetrical tyres and at least on the outer sidewall in the case of asymmetrical tyres:</w:t>
      </w:r>
    </w:p>
    <w:p w14:paraId="3D889C7F" w14:textId="18C40882" w:rsidR="005529DB" w:rsidRPr="00BE3A05" w:rsidRDefault="005529DB" w:rsidP="00E336BC">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 xml:space="preserve">3.1.1. </w:t>
      </w:r>
      <w:r w:rsidRPr="00BE3A05">
        <w:rPr>
          <w:rFonts w:eastAsia="MS Mincho"/>
          <w:lang w:eastAsia="ja-JP"/>
        </w:rPr>
        <w:tab/>
        <w:t xml:space="preserve">The "Alpine" symbol (3-peak-mountain with snowflake) described in Annex 7, Appendix 1 to </w:t>
      </w:r>
      <w:r w:rsidR="001931D9">
        <w:rPr>
          <w:rFonts w:eastAsia="MS Mincho"/>
          <w:lang w:eastAsia="ja-JP"/>
        </w:rPr>
        <w:t>UN Regulation No.</w:t>
      </w:r>
      <w:r w:rsidRPr="00BE3A05">
        <w:rPr>
          <w:rFonts w:eastAsia="MS Mincho"/>
          <w:lang w:eastAsia="ja-JP"/>
        </w:rPr>
        <w:t xml:space="preserve"> 117 and the inscription M+S or MS or M.S. or M &amp; S, if the tyre is classified as tyre for use in severe snow conditions.</w:t>
      </w:r>
    </w:p>
    <w:p w14:paraId="3CE89073" w14:textId="77777777"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bookmarkStart w:id="24" w:name="_Hlk149290539"/>
      <w:r w:rsidRPr="00BE3A05">
        <w:rPr>
          <w:rFonts w:eastAsia="MS Mincho"/>
          <w:lang w:eastAsia="ja-JP"/>
        </w:rPr>
        <w:t>3.1.1.1.</w:t>
      </w:r>
      <w:r w:rsidRPr="00BE3A05">
        <w:rPr>
          <w:rFonts w:eastAsia="MS Mincho"/>
          <w:lang w:eastAsia="ja-JP"/>
        </w:rPr>
        <w:tab/>
        <w:t xml:space="preserve">In addition, in case a pre-cured tread is used for the </w:t>
      </w:r>
      <w:proofErr w:type="spellStart"/>
      <w:r w:rsidRPr="00BE3A05">
        <w:rPr>
          <w:rFonts w:eastAsia="MS Mincho"/>
          <w:lang w:eastAsia="ja-JP"/>
        </w:rPr>
        <w:t>retreading</w:t>
      </w:r>
      <w:proofErr w:type="spellEnd"/>
      <w:r w:rsidRPr="00BE3A05">
        <w:rPr>
          <w:rFonts w:eastAsia="MS Mincho"/>
          <w:lang w:eastAsia="ja-JP"/>
        </w:rPr>
        <w:t xml:space="preserve"> process, the </w:t>
      </w:r>
      <w:bookmarkStart w:id="25" w:name="_Hlk149292340"/>
      <w:r w:rsidRPr="00BE3A05">
        <w:rPr>
          <w:rFonts w:eastAsia="MS Mincho"/>
          <w:lang w:eastAsia="ja-JP"/>
        </w:rPr>
        <w:t xml:space="preserve">inscription M+S or MS or M.S. or M &amp; S </w:t>
      </w:r>
      <w:bookmarkEnd w:id="25"/>
      <w:r w:rsidRPr="00BE3A05">
        <w:rPr>
          <w:rFonts w:eastAsia="MS Mincho"/>
          <w:lang w:eastAsia="ja-JP"/>
        </w:rPr>
        <w:t xml:space="preserve">and the </w:t>
      </w:r>
      <w:bookmarkStart w:id="26" w:name="_Hlk149292316"/>
      <w:r w:rsidRPr="00BE3A05">
        <w:rPr>
          <w:rFonts w:eastAsia="MS Mincho"/>
          <w:lang w:eastAsia="ja-JP"/>
        </w:rPr>
        <w:t xml:space="preserve">"Alpine" symbol </w:t>
      </w:r>
      <w:bookmarkEnd w:id="26"/>
      <w:r w:rsidRPr="00BE3A05">
        <w:rPr>
          <w:rFonts w:eastAsia="MS Mincho"/>
          <w:lang w:eastAsia="ja-JP"/>
        </w:rPr>
        <w:t>may be marked on</w:t>
      </w:r>
      <w:r w:rsidRPr="00BE3A05">
        <w:rPr>
          <w:rFonts w:eastAsia="MS Mincho"/>
          <w:b/>
          <w:bCs/>
          <w:lang w:eastAsia="ja-JP"/>
        </w:rPr>
        <w:t xml:space="preserve"> </w:t>
      </w:r>
      <w:r w:rsidRPr="00BE3A05">
        <w:rPr>
          <w:rFonts w:eastAsia="MS Mincho"/>
          <w:lang w:eastAsia="ja-JP"/>
        </w:rPr>
        <w:t>the tread shoulder with the following minimum dimensions:</w:t>
      </w:r>
    </w:p>
    <w:p w14:paraId="40FA5D3A" w14:textId="77777777" w:rsidR="005529DB" w:rsidRPr="00BE3A05" w:rsidRDefault="005529DB" w:rsidP="006B1FFA">
      <w:pPr>
        <w:widowControl w:val="0"/>
        <w:numPr>
          <w:ilvl w:val="0"/>
          <w:numId w:val="28"/>
        </w:numPr>
        <w:suppressAutoHyphens w:val="0"/>
        <w:autoSpaceDE w:val="0"/>
        <w:autoSpaceDN w:val="0"/>
        <w:adjustRightInd w:val="0"/>
        <w:spacing w:after="120"/>
        <w:ind w:left="2835" w:right="1134" w:hanging="567"/>
        <w:jc w:val="both"/>
        <w:rPr>
          <w:rFonts w:eastAsia="MS Mincho"/>
          <w:lang w:eastAsia="ja-JP"/>
        </w:rPr>
      </w:pPr>
      <w:r w:rsidRPr="00BE3A05">
        <w:rPr>
          <w:rFonts w:eastAsia="MS Mincho"/>
          <w:lang w:eastAsia="ja-JP"/>
        </w:rPr>
        <w:t>inscription M+S or MS or M.S. or M &amp; S: minimum height of 4 mm</w:t>
      </w:r>
    </w:p>
    <w:p w14:paraId="5FD73E8E" w14:textId="77777777" w:rsidR="005529DB" w:rsidRPr="00BE3A05" w:rsidRDefault="005529DB" w:rsidP="006B1FFA">
      <w:pPr>
        <w:widowControl w:val="0"/>
        <w:numPr>
          <w:ilvl w:val="0"/>
          <w:numId w:val="28"/>
        </w:numPr>
        <w:suppressAutoHyphens w:val="0"/>
        <w:autoSpaceDE w:val="0"/>
        <w:autoSpaceDN w:val="0"/>
        <w:adjustRightInd w:val="0"/>
        <w:spacing w:after="120"/>
        <w:ind w:left="2835" w:right="1134" w:hanging="567"/>
        <w:jc w:val="both"/>
        <w:rPr>
          <w:rFonts w:eastAsia="MS Mincho"/>
          <w:lang w:eastAsia="ja-JP"/>
        </w:rPr>
      </w:pPr>
      <w:r w:rsidRPr="00BE3A05">
        <w:rPr>
          <w:rFonts w:eastAsia="MS Mincho"/>
          <w:lang w:eastAsia="ja-JP"/>
        </w:rPr>
        <w:t>"Alpine" symbol: 10 mm base and 10 mm height.</w:t>
      </w:r>
    </w:p>
    <w:bookmarkEnd w:id="24"/>
    <w:p w14:paraId="5F87A82C" w14:textId="77777777"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3.1.2.</w:t>
      </w:r>
      <w:r w:rsidRPr="00BE3A05">
        <w:rPr>
          <w:rFonts w:eastAsia="MS Mincho"/>
          <w:lang w:eastAsia="ja-JP"/>
        </w:rPr>
        <w:tab/>
        <w:t xml:space="preserve">The inscription </w:t>
      </w:r>
      <w:bookmarkStart w:id="27" w:name="_Hlk149290573"/>
      <w:r w:rsidRPr="00BE3A05">
        <w:rPr>
          <w:rFonts w:eastAsia="MS Mincho"/>
          <w:lang w:eastAsia="ja-JP"/>
        </w:rPr>
        <w:t>"TRACTION"</w:t>
      </w:r>
      <w:bookmarkEnd w:id="27"/>
      <w:r w:rsidRPr="00BE3A05">
        <w:rPr>
          <w:rFonts w:eastAsia="MS Mincho"/>
          <w:lang w:eastAsia="ja-JP"/>
        </w:rPr>
        <w:t xml:space="preserve">, </w:t>
      </w:r>
      <w:bookmarkStart w:id="28" w:name="_Hlk149292492"/>
      <w:r w:rsidRPr="00BE3A05">
        <w:rPr>
          <w:rFonts w:eastAsia="MS Mincho"/>
          <w:lang w:eastAsia="ja-JP"/>
        </w:rPr>
        <w:t xml:space="preserve">with the minimum height of 4 mm, </w:t>
      </w:r>
      <w:bookmarkEnd w:id="28"/>
      <w:r w:rsidRPr="00BE3A05">
        <w:rPr>
          <w:rFonts w:eastAsia="MS Mincho"/>
          <w:lang w:eastAsia="ja-JP"/>
        </w:rPr>
        <w:t>if the tyre is classified as traction tyre.</w:t>
      </w:r>
    </w:p>
    <w:p w14:paraId="724B90F9" w14:textId="77777777"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3.1.2.1.</w:t>
      </w:r>
      <w:r w:rsidRPr="00BE3A05">
        <w:rPr>
          <w:rFonts w:eastAsia="MS Mincho"/>
          <w:lang w:eastAsia="ja-JP"/>
        </w:rPr>
        <w:tab/>
        <w:t xml:space="preserve">In addition, in case a pre-cured tread is used for the </w:t>
      </w:r>
      <w:proofErr w:type="spellStart"/>
      <w:r w:rsidRPr="00BE3A05">
        <w:rPr>
          <w:rFonts w:eastAsia="MS Mincho"/>
          <w:lang w:eastAsia="ja-JP"/>
        </w:rPr>
        <w:t>retreading</w:t>
      </w:r>
      <w:proofErr w:type="spellEnd"/>
      <w:r w:rsidRPr="00BE3A05">
        <w:rPr>
          <w:rFonts w:eastAsia="MS Mincho"/>
          <w:lang w:eastAsia="ja-JP"/>
        </w:rPr>
        <w:t xml:space="preserve"> process, the inscription "TRACTION" may be marked on</w:t>
      </w:r>
      <w:r w:rsidRPr="00BE3A05">
        <w:rPr>
          <w:rFonts w:eastAsia="MS Mincho"/>
          <w:b/>
          <w:bCs/>
          <w:lang w:eastAsia="ja-JP"/>
        </w:rPr>
        <w:t xml:space="preserve"> </w:t>
      </w:r>
      <w:r w:rsidRPr="00BE3A05">
        <w:rPr>
          <w:rFonts w:eastAsia="MS Mincho"/>
          <w:lang w:eastAsia="ja-JP"/>
        </w:rPr>
        <w:t>the tread shoulder with the minimum height of 4 mm.</w:t>
      </w:r>
    </w:p>
    <w:p w14:paraId="58059D5D" w14:textId="77777777"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3.2.</w:t>
      </w:r>
      <w:r w:rsidRPr="00BE3A05">
        <w:rPr>
          <w:rFonts w:ascii="Calibri" w:eastAsia="Yu Mincho" w:hAnsi="Calibri" w:cs="Arial"/>
          <w:sz w:val="22"/>
          <w:szCs w:val="22"/>
          <w:lang w:eastAsia="ja-JP"/>
        </w:rPr>
        <w:t xml:space="preserve"> </w:t>
      </w:r>
      <w:r w:rsidRPr="00BE3A05">
        <w:rPr>
          <w:rFonts w:ascii="Calibri" w:eastAsia="Yu Mincho" w:hAnsi="Calibri" w:cs="Arial"/>
          <w:sz w:val="22"/>
          <w:szCs w:val="22"/>
          <w:lang w:eastAsia="ja-JP"/>
        </w:rPr>
        <w:tab/>
      </w:r>
      <w:r w:rsidRPr="00BE3A05">
        <w:rPr>
          <w:rFonts w:eastAsia="MS Mincho"/>
          <w:lang w:eastAsia="ja-JP"/>
        </w:rPr>
        <w:t>The markings referred to in paragraph 3.1.</w:t>
      </w:r>
      <w:r w:rsidRPr="00BE3A05">
        <w:rPr>
          <w:rFonts w:ascii="Calibri" w:eastAsia="Yu Mincho" w:hAnsi="Calibri" w:cs="Arial"/>
          <w:sz w:val="22"/>
          <w:szCs w:val="22"/>
          <w:lang w:eastAsia="ja-JP"/>
        </w:rPr>
        <w:t xml:space="preserve"> </w:t>
      </w:r>
      <w:r w:rsidRPr="00BE3A05">
        <w:rPr>
          <w:rFonts w:eastAsia="MS Mincho"/>
          <w:lang w:eastAsia="ja-JP"/>
        </w:rPr>
        <w:t>shall be clearly legible. They shall be raised above or sunk below the tyre surface or shall be permanently marked on the tyre surface.</w:t>
      </w:r>
    </w:p>
    <w:p w14:paraId="6A72CAD4" w14:textId="77777777"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3.3.</w:t>
      </w:r>
      <w:r w:rsidRPr="00BE3A05">
        <w:rPr>
          <w:rFonts w:eastAsia="MS Mincho"/>
          <w:lang w:eastAsia="ja-JP"/>
        </w:rPr>
        <w:tab/>
        <w:t xml:space="preserve">In the case of type of </w:t>
      </w:r>
      <w:proofErr w:type="spellStart"/>
      <w:r w:rsidRPr="00BE3A05">
        <w:rPr>
          <w:rFonts w:eastAsia="MS Mincho"/>
          <w:lang w:eastAsia="ja-JP"/>
        </w:rPr>
        <w:t>retreaded</w:t>
      </w:r>
      <w:proofErr w:type="spellEnd"/>
      <w:r w:rsidRPr="00BE3A05">
        <w:rPr>
          <w:rFonts w:eastAsia="MS Mincho"/>
          <w:lang w:eastAsia="ja-JP"/>
        </w:rPr>
        <w:t xml:space="preserve"> tyres produced by using pre-cured tread, the approval marking as shown in annex 2 to this Regulation shall be considered either as a label and put on a sticker of the pre-cured tread packaging </w:t>
      </w:r>
      <w:bookmarkStart w:id="29" w:name="_Hlk149295053"/>
      <w:r w:rsidRPr="00BE3A05">
        <w:rPr>
          <w:rFonts w:eastAsia="MS Mincho"/>
          <w:lang w:eastAsia="ja-JP"/>
        </w:rPr>
        <w:t xml:space="preserve">or as a marking on the tread shoulder </w:t>
      </w:r>
      <w:bookmarkEnd w:id="29"/>
      <w:r w:rsidRPr="00BE3A05">
        <w:rPr>
          <w:rFonts w:eastAsia="MS Mincho"/>
          <w:lang w:eastAsia="ja-JP"/>
        </w:rPr>
        <w:t xml:space="preserve">in order to ensure that the approval marking is affixed to the </w:t>
      </w:r>
      <w:proofErr w:type="spellStart"/>
      <w:r w:rsidRPr="00BE3A05">
        <w:rPr>
          <w:rFonts w:eastAsia="MS Mincho"/>
          <w:lang w:eastAsia="ja-JP"/>
        </w:rPr>
        <w:t>retreaded</w:t>
      </w:r>
      <w:proofErr w:type="spellEnd"/>
      <w:r w:rsidRPr="00BE3A05">
        <w:rPr>
          <w:rFonts w:eastAsia="MS Mincho"/>
          <w:lang w:eastAsia="ja-JP"/>
        </w:rPr>
        <w:t xml:space="preserve"> tyres approved pursuant this Regulation as required by paragraph 3.4.1. to the Regulation Nos. 108 or 109.</w:t>
      </w:r>
    </w:p>
    <w:p w14:paraId="50DC233F" w14:textId="7D392CEB"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3.3.1.</w:t>
      </w:r>
      <w:r w:rsidRPr="00BE3A05">
        <w:rPr>
          <w:rFonts w:eastAsia="MS Mincho"/>
          <w:lang w:eastAsia="ja-JP"/>
        </w:rPr>
        <w:tab/>
      </w:r>
      <w:r w:rsidR="0025295E" w:rsidRPr="00BE3A05">
        <w:rPr>
          <w:rFonts w:eastAsia="MS Mincho"/>
          <w:lang w:eastAsia="ja-JP"/>
        </w:rPr>
        <w:t>In the case of approval marking as shown in annex 2 to this Regulation is displayed on tread shoulder, the minimum height required for the dimension "a" is 8 mm and optionally, if the tread shoulder height is not sufficient, the circle surrounding the letter "E" followed by the distinguishing number of the country which has granted approval may be removed</w:t>
      </w:r>
      <w:r w:rsidRPr="00BE3A05">
        <w:rPr>
          <w:rFonts w:eastAsia="MS Mincho"/>
          <w:lang w:eastAsia="ja-JP"/>
        </w:rPr>
        <w:t>.</w:t>
      </w:r>
    </w:p>
    <w:p w14:paraId="284107DF" w14:textId="77777777"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3.3.2.</w:t>
      </w:r>
      <w:r w:rsidRPr="00BE3A05">
        <w:rPr>
          <w:rFonts w:eastAsia="MS Mincho"/>
          <w:lang w:eastAsia="ja-JP"/>
        </w:rPr>
        <w:tab/>
        <w:t xml:space="preserve">The "Alpine" symbol (3-peak-mountain with snowflake) and the inscription M+S or MS or M.S. or M &amp; S, if applicable, shall also be on the sticker </w:t>
      </w:r>
      <w:bookmarkStart w:id="30" w:name="_Hlk149294934"/>
      <w:r w:rsidRPr="00BE3A05">
        <w:rPr>
          <w:rFonts w:eastAsia="MS Mincho"/>
          <w:lang w:eastAsia="ja-JP"/>
        </w:rPr>
        <w:t>unless already marked on the tread shoulder</w:t>
      </w:r>
      <w:bookmarkEnd w:id="30"/>
      <w:r w:rsidRPr="00BE3A05">
        <w:rPr>
          <w:rFonts w:eastAsia="MS Mincho"/>
          <w:lang w:eastAsia="ja-JP"/>
        </w:rPr>
        <w:t>.</w:t>
      </w:r>
    </w:p>
    <w:p w14:paraId="61D7C3A3" w14:textId="76781996"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bookmarkStart w:id="31" w:name="_Hlk149294961"/>
      <w:r w:rsidRPr="00BE3A05">
        <w:rPr>
          <w:rFonts w:eastAsia="MS Mincho"/>
          <w:lang w:eastAsia="ja-JP"/>
        </w:rPr>
        <w:t>3.3.3.</w:t>
      </w:r>
      <w:r w:rsidRPr="00BE3A05">
        <w:rPr>
          <w:rFonts w:eastAsia="MS Mincho"/>
          <w:lang w:eastAsia="ja-JP"/>
        </w:rPr>
        <w:tab/>
        <w:t>The inscription "TRACTION", if applicable, shall be also on the sticker unless already marked on the tread shoulder.</w:t>
      </w:r>
    </w:p>
    <w:bookmarkEnd w:id="31"/>
    <w:p w14:paraId="2D7924F3" w14:textId="6169D74A"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HGMaruGothicMPRO"/>
          <w:lang w:eastAsia="ja-JP"/>
        </w:rPr>
      </w:pPr>
      <w:r w:rsidRPr="00BE3A05">
        <w:rPr>
          <w:rFonts w:eastAsia="HGMaruGothicMPRO"/>
          <w:lang w:eastAsia="ja-JP"/>
        </w:rPr>
        <w:t>3.4.</w:t>
      </w:r>
      <w:r w:rsidRPr="00BE3A05">
        <w:rPr>
          <w:rFonts w:eastAsia="HGMaruGothicMPRO"/>
          <w:lang w:eastAsia="ja-JP"/>
        </w:rPr>
        <w:tab/>
        <w:t>The approval mark prescribed in paragraph 5.4</w:t>
      </w:r>
      <w:r w:rsidR="00410F5D">
        <w:rPr>
          <w:rFonts w:eastAsia="HGMaruGothicMPRO"/>
          <w:lang w:eastAsia="ja-JP"/>
        </w:rPr>
        <w:t>.</w:t>
      </w:r>
      <w:r w:rsidRPr="00BE3A05">
        <w:rPr>
          <w:rFonts w:eastAsia="HGMaruGothicMPRO"/>
          <w:lang w:eastAsia="ja-JP"/>
        </w:rPr>
        <w:t xml:space="preserve"> of this Regulation shall be clearly legible. It shall be raised above or sunk below the tyre surface or shall be permanently marked on the tyre surface.</w:t>
      </w:r>
    </w:p>
    <w:p w14:paraId="1B8B44DD" w14:textId="77777777"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HGMaruGothicMPRO"/>
          <w:lang w:eastAsia="ja-JP"/>
        </w:rPr>
      </w:pPr>
      <w:r w:rsidRPr="00BE3A05">
        <w:rPr>
          <w:rFonts w:eastAsia="HGMaruGothicMPRO"/>
          <w:lang w:eastAsia="ja-JP"/>
        </w:rPr>
        <w:t>3.4.1.</w:t>
      </w:r>
      <w:r w:rsidRPr="00BE3A05">
        <w:rPr>
          <w:rFonts w:eastAsia="HGMaruGothicMPRO"/>
          <w:lang w:eastAsia="ja-JP"/>
        </w:rPr>
        <w:tab/>
        <w:t>Prior to approval tyres shall exhibit a free space sufficiently large to accommodate an approval mark as referred to in paragraph 5.4. and as shown in Annex 2 to this Regulation.</w:t>
      </w:r>
    </w:p>
    <w:p w14:paraId="48DD89CF" w14:textId="77777777"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HGMaruGothicMPRO"/>
          <w:lang w:eastAsia="ja-JP"/>
        </w:rPr>
      </w:pPr>
      <w:r w:rsidRPr="00BE3A05">
        <w:rPr>
          <w:rFonts w:eastAsia="HGMaruGothicMPRO"/>
          <w:lang w:eastAsia="ja-JP"/>
        </w:rPr>
        <w:t>3.4.2</w:t>
      </w:r>
      <w:r w:rsidRPr="00BE3A05">
        <w:rPr>
          <w:rFonts w:eastAsia="HGMaruGothicMPRO"/>
          <w:lang w:eastAsia="ja-JP"/>
        </w:rPr>
        <w:tab/>
        <w:t>Following approval, the markings referred to in paragraph 5.4. and as shown in Annex 2 to this Regulation shall be affixed in the free space referred to in paragraph 3.4.1. This marking may be affixed to one sidewall only.</w:t>
      </w:r>
    </w:p>
    <w:p w14:paraId="75FC9486" w14:textId="07593D33" w:rsidR="005529DB" w:rsidRPr="00BE3A05" w:rsidRDefault="005529DB" w:rsidP="00F0783F">
      <w:pPr>
        <w:widowControl w:val="0"/>
        <w:tabs>
          <w:tab w:val="left" w:pos="1134"/>
        </w:tabs>
        <w:suppressAutoHyphens w:val="0"/>
        <w:autoSpaceDE w:val="0"/>
        <w:autoSpaceDN w:val="0"/>
        <w:adjustRightInd w:val="0"/>
        <w:spacing w:after="120"/>
        <w:ind w:left="2268" w:right="1134" w:hanging="1134"/>
        <w:jc w:val="both"/>
        <w:rPr>
          <w:rFonts w:eastAsia="HGMaruGothicMPRO"/>
          <w:lang w:eastAsia="ja-JP"/>
        </w:rPr>
      </w:pPr>
      <w:r w:rsidRPr="00BE3A05">
        <w:rPr>
          <w:rFonts w:eastAsia="HGMaruGothicMPRO"/>
          <w:lang w:eastAsia="ja-JP"/>
        </w:rPr>
        <w:t>3.4.3.</w:t>
      </w:r>
      <w:r w:rsidRPr="00BE3A05">
        <w:rPr>
          <w:rFonts w:eastAsia="HGMaruGothicMPRO"/>
          <w:lang w:eastAsia="ja-JP"/>
        </w:rPr>
        <w:tab/>
        <w:t xml:space="preserve">In the case of type approval pursuant to this Regulation of a </w:t>
      </w:r>
      <w:proofErr w:type="spellStart"/>
      <w:r w:rsidRPr="00BE3A05">
        <w:rPr>
          <w:rFonts w:eastAsia="HGMaruGothicMPRO"/>
          <w:lang w:eastAsia="ja-JP"/>
        </w:rPr>
        <w:t>retreaded</w:t>
      </w:r>
      <w:proofErr w:type="spellEnd"/>
      <w:r w:rsidRPr="00BE3A05">
        <w:rPr>
          <w:rFonts w:eastAsia="HGMaruGothicMPRO"/>
          <w:lang w:eastAsia="ja-JP"/>
        </w:rPr>
        <w:t xml:space="preserve"> tyre </w:t>
      </w:r>
      <w:r w:rsidRPr="00BE3A05">
        <w:rPr>
          <w:rFonts w:eastAsia="HGMaruGothicMPRO"/>
          <w:lang w:eastAsia="ja-JP"/>
        </w:rPr>
        <w:lastRenderedPageBreak/>
        <w:t xml:space="preserve">produced by using a tread the supplier of which is the </w:t>
      </w:r>
      <w:proofErr w:type="spellStart"/>
      <w:r w:rsidRPr="00BE3A05">
        <w:rPr>
          <w:rFonts w:eastAsia="HGMaruGothicMPRO"/>
          <w:lang w:eastAsia="ja-JP"/>
        </w:rPr>
        <w:t>retreader</w:t>
      </w:r>
      <w:proofErr w:type="spellEnd"/>
      <w:r w:rsidRPr="00BE3A05">
        <w:rPr>
          <w:rFonts w:eastAsia="HGMaruGothicMPRO"/>
          <w:lang w:eastAsia="ja-JP"/>
        </w:rPr>
        <w:t xml:space="preserve"> himself granted by the same Type Approval Authority which granted  to the </w:t>
      </w:r>
      <w:proofErr w:type="spellStart"/>
      <w:r w:rsidRPr="00BE3A05">
        <w:rPr>
          <w:rFonts w:eastAsia="HGMaruGothicMPRO"/>
          <w:lang w:eastAsia="ja-JP"/>
        </w:rPr>
        <w:t>retreading</w:t>
      </w:r>
      <w:proofErr w:type="spellEnd"/>
      <w:r w:rsidRPr="00BE3A05">
        <w:rPr>
          <w:rFonts w:eastAsia="HGMaruGothicMPRO"/>
          <w:lang w:eastAsia="ja-JP"/>
        </w:rPr>
        <w:t xml:space="preserve"> production unit the approval pursuant to Regulations Nos. 108 or 109, the approval marks can be combined using sign “+” which indicates that the approval of the </w:t>
      </w:r>
      <w:proofErr w:type="spellStart"/>
      <w:r w:rsidRPr="00BE3A05">
        <w:rPr>
          <w:rFonts w:eastAsia="HGMaruGothicMPRO"/>
          <w:lang w:eastAsia="ja-JP"/>
        </w:rPr>
        <w:t>retreading</w:t>
      </w:r>
      <w:proofErr w:type="spellEnd"/>
      <w:r w:rsidRPr="00BE3A05">
        <w:rPr>
          <w:rFonts w:eastAsia="HGMaruGothicMPRO"/>
          <w:lang w:eastAsia="ja-JP"/>
        </w:rPr>
        <w:t xml:space="preserve"> production facility is complemented by an approval of the tyre type pursuant to this Regulation</w:t>
      </w:r>
      <w:bookmarkStart w:id="32" w:name="_Hlk149207982"/>
      <w:r w:rsidRPr="00BE3A05">
        <w:rPr>
          <w:rFonts w:eastAsia="HGMaruGothicMPRO"/>
          <w:lang w:eastAsia="ja-JP"/>
        </w:rPr>
        <w:t>, as described in Annex 2, Appendix 3 of this Regulation</w:t>
      </w:r>
      <w:bookmarkEnd w:id="32"/>
      <w:r w:rsidRPr="00BE3A05">
        <w:rPr>
          <w:rFonts w:eastAsia="HGMaruGothicMPRO"/>
          <w:lang w:eastAsia="ja-JP"/>
        </w:rPr>
        <w:t>.</w:t>
      </w:r>
    </w:p>
    <w:p w14:paraId="75DAE012" w14:textId="77777777" w:rsidR="005529DB" w:rsidRPr="00BE3A05" w:rsidRDefault="005529DB" w:rsidP="008D248D">
      <w:pPr>
        <w:keepNext/>
        <w:keepLines/>
        <w:spacing w:after="120"/>
        <w:ind w:left="2268" w:right="1134" w:hanging="1134"/>
        <w:outlineLvl w:val="0"/>
        <w:rPr>
          <w:b/>
          <w:sz w:val="28"/>
        </w:rPr>
      </w:pPr>
      <w:bookmarkStart w:id="33" w:name="_Toc150548290"/>
      <w:r w:rsidRPr="00BE3A05">
        <w:rPr>
          <w:b/>
          <w:sz w:val="28"/>
        </w:rPr>
        <w:t>4.</w:t>
      </w:r>
      <w:r w:rsidRPr="00BE3A05">
        <w:rPr>
          <w:b/>
          <w:sz w:val="28"/>
        </w:rPr>
        <w:tab/>
        <w:t>Application for approval</w:t>
      </w:r>
      <w:bookmarkEnd w:id="33"/>
    </w:p>
    <w:p w14:paraId="68D31B6E" w14:textId="77777777"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HGMaruGothicMPRO"/>
          <w:lang w:eastAsia="ja-JP"/>
        </w:rPr>
      </w:pPr>
      <w:r w:rsidRPr="00BE3A05">
        <w:rPr>
          <w:rFonts w:eastAsia="HGMaruGothicMPRO"/>
          <w:lang w:eastAsia="ja-JP"/>
        </w:rPr>
        <w:t xml:space="preserve">4.1. </w:t>
      </w:r>
      <w:r w:rsidRPr="00BE3A05">
        <w:rPr>
          <w:rFonts w:eastAsia="HGMaruGothicMPRO"/>
          <w:lang w:eastAsia="ja-JP"/>
        </w:rPr>
        <w:tab/>
        <w:t xml:space="preserve">The application for approval of a type of </w:t>
      </w:r>
      <w:proofErr w:type="spellStart"/>
      <w:r w:rsidRPr="00BE3A05">
        <w:rPr>
          <w:rFonts w:eastAsia="HGMaruGothicMPRO"/>
          <w:lang w:eastAsia="ja-JP"/>
        </w:rPr>
        <w:t>retreaded</w:t>
      </w:r>
      <w:proofErr w:type="spellEnd"/>
      <w:r w:rsidRPr="00BE3A05">
        <w:rPr>
          <w:rFonts w:eastAsia="HGMaruGothicMPRO"/>
          <w:lang w:eastAsia="ja-JP"/>
        </w:rPr>
        <w:t xml:space="preserve"> tyres shall be submitted by the supplier of the tread used for </w:t>
      </w:r>
      <w:proofErr w:type="spellStart"/>
      <w:r w:rsidRPr="00BE3A05">
        <w:rPr>
          <w:rFonts w:eastAsia="HGMaruGothicMPRO"/>
          <w:lang w:eastAsia="ja-JP"/>
        </w:rPr>
        <w:t>retreading</w:t>
      </w:r>
      <w:proofErr w:type="spellEnd"/>
      <w:r w:rsidRPr="00BE3A05">
        <w:rPr>
          <w:rFonts w:eastAsia="HGMaruGothicMPRO"/>
          <w:lang w:eastAsia="ja-JP"/>
        </w:rPr>
        <w:t xml:space="preserve"> process or by his duly accredited representative. </w:t>
      </w:r>
    </w:p>
    <w:p w14:paraId="05D045C6" w14:textId="347511DE"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HGMaruGothicMPRO"/>
          <w:lang w:eastAsia="ja-JP"/>
        </w:rPr>
      </w:pPr>
      <w:r w:rsidRPr="00BE3A05">
        <w:rPr>
          <w:rFonts w:eastAsia="HGMaruGothicMPRO"/>
          <w:lang w:eastAsia="ja-JP"/>
        </w:rPr>
        <w:t>4.1.1.</w:t>
      </w:r>
      <w:r w:rsidRPr="00BE3A05">
        <w:rPr>
          <w:rFonts w:eastAsia="HGMaruGothicMPRO"/>
          <w:lang w:eastAsia="ja-JP"/>
        </w:rPr>
        <w:tab/>
        <w:t>The application referred to in paragraph 4.1</w:t>
      </w:r>
      <w:r w:rsidR="00410F5D">
        <w:rPr>
          <w:rFonts w:eastAsia="HGMaruGothicMPRO"/>
          <w:lang w:eastAsia="ja-JP"/>
        </w:rPr>
        <w:t>.</w:t>
      </w:r>
      <w:r w:rsidRPr="00BE3A05">
        <w:rPr>
          <w:rFonts w:eastAsia="HGMaruGothicMPRO"/>
          <w:lang w:eastAsia="ja-JP"/>
        </w:rPr>
        <w:t xml:space="preserve"> for approval of a type of </w:t>
      </w:r>
      <w:proofErr w:type="spellStart"/>
      <w:r w:rsidRPr="00BE3A05">
        <w:rPr>
          <w:rFonts w:eastAsia="HGMaruGothicMPRO"/>
          <w:lang w:eastAsia="ja-JP"/>
        </w:rPr>
        <w:t>retreaded</w:t>
      </w:r>
      <w:proofErr w:type="spellEnd"/>
      <w:r w:rsidRPr="00BE3A05">
        <w:rPr>
          <w:rFonts w:eastAsia="HGMaruGothicMPRO"/>
          <w:lang w:eastAsia="ja-JP"/>
        </w:rPr>
        <w:t xml:space="preserve"> tyres produced by using pre-cured tread of a certain pattern shall be drawn up in accordance with the model of the </w:t>
      </w:r>
      <w:r w:rsidR="0025295E" w:rsidRPr="00BE3A05">
        <w:rPr>
          <w:rFonts w:eastAsia="HGMaruGothicMPRO"/>
          <w:lang w:eastAsia="ja-JP"/>
        </w:rPr>
        <w:t xml:space="preserve">technical </w:t>
      </w:r>
      <w:r w:rsidRPr="00BE3A05">
        <w:rPr>
          <w:rFonts w:eastAsia="HGMaruGothicMPRO"/>
          <w:lang w:eastAsia="ja-JP"/>
        </w:rPr>
        <w:t>information document set out in Appendix 1 to Annex 1 of this Regulation.</w:t>
      </w:r>
    </w:p>
    <w:p w14:paraId="2211653E" w14:textId="0A3B3F47"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HGMaruGothicMPRO"/>
          <w:lang w:eastAsia="ja-JP"/>
        </w:rPr>
        <w:t>4.1.2.</w:t>
      </w:r>
      <w:r w:rsidRPr="00BE3A05">
        <w:rPr>
          <w:rFonts w:eastAsia="HGMaruGothicMPRO"/>
          <w:lang w:eastAsia="ja-JP"/>
        </w:rPr>
        <w:tab/>
        <w:t>The application referred to in paragraph 4.1</w:t>
      </w:r>
      <w:r w:rsidR="00410F5D">
        <w:rPr>
          <w:rFonts w:eastAsia="HGMaruGothicMPRO"/>
          <w:lang w:eastAsia="ja-JP"/>
        </w:rPr>
        <w:t>.</w:t>
      </w:r>
      <w:r w:rsidRPr="00BE3A05">
        <w:rPr>
          <w:rFonts w:eastAsia="HGMaruGothicMPRO"/>
          <w:lang w:eastAsia="ja-JP"/>
        </w:rPr>
        <w:t xml:space="preserve"> for approval of a type of </w:t>
      </w:r>
      <w:proofErr w:type="spellStart"/>
      <w:r w:rsidRPr="00BE3A05">
        <w:rPr>
          <w:rFonts w:eastAsia="HGMaruGothicMPRO"/>
          <w:lang w:eastAsia="ja-JP"/>
        </w:rPr>
        <w:t>retreaded</w:t>
      </w:r>
      <w:proofErr w:type="spellEnd"/>
      <w:r w:rsidRPr="00BE3A05">
        <w:rPr>
          <w:rFonts w:eastAsia="HGMaruGothicMPRO"/>
          <w:lang w:eastAsia="ja-JP"/>
        </w:rPr>
        <w:t xml:space="preserve"> tyres produced by mould cure process shall be drawn up in accordance with the model of the </w:t>
      </w:r>
      <w:r w:rsidR="0025295E" w:rsidRPr="00BE3A05">
        <w:rPr>
          <w:rFonts w:eastAsia="HGMaruGothicMPRO"/>
          <w:lang w:eastAsia="ja-JP"/>
        </w:rPr>
        <w:t xml:space="preserve">technical </w:t>
      </w:r>
      <w:r w:rsidRPr="00BE3A05">
        <w:rPr>
          <w:rFonts w:eastAsia="HGMaruGothicMPRO"/>
          <w:lang w:eastAsia="ja-JP"/>
        </w:rPr>
        <w:t>information document set out in Appendix 2 to Annex 1 of this Regulation.</w:t>
      </w:r>
    </w:p>
    <w:p w14:paraId="1065CABA" w14:textId="77777777"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 xml:space="preserve">4.2. </w:t>
      </w:r>
      <w:r w:rsidRPr="00BE3A05">
        <w:rPr>
          <w:rFonts w:eastAsia="MS Mincho"/>
          <w:lang w:eastAsia="ja-JP"/>
        </w:rPr>
        <w:tab/>
        <w:t>The application for approval shall be accompanied by:</w:t>
      </w:r>
    </w:p>
    <w:p w14:paraId="2C1EF4D3" w14:textId="77777777"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4.2.1.</w:t>
      </w:r>
      <w:r w:rsidRPr="00BE3A05">
        <w:rPr>
          <w:rFonts w:eastAsia="MS Mincho"/>
          <w:lang w:eastAsia="ja-JP"/>
        </w:rPr>
        <w:tab/>
      </w:r>
      <w:r w:rsidRPr="00BE3A05">
        <w:rPr>
          <w:rFonts w:eastAsia="HGMaruGothicMPRO"/>
          <w:lang w:eastAsia="ja-JP"/>
        </w:rPr>
        <w:t>Details of the major features</w:t>
      </w:r>
      <w:bookmarkStart w:id="34" w:name="_Hlk120549288"/>
      <w:r w:rsidRPr="00BE3A05">
        <w:rPr>
          <w:rFonts w:eastAsia="HGMaruGothicMPRO"/>
          <w:lang w:eastAsia="ja-JP"/>
        </w:rPr>
        <w:t xml:space="preserve"> of </w:t>
      </w:r>
      <w:bookmarkStart w:id="35" w:name="_Hlk120531363"/>
      <w:r w:rsidRPr="00BE3A05">
        <w:rPr>
          <w:rFonts w:eastAsia="HGMaruGothicMPRO"/>
          <w:lang w:eastAsia="ja-JP"/>
        </w:rPr>
        <w:t>the tread pattern</w:t>
      </w:r>
      <w:bookmarkEnd w:id="34"/>
      <w:r w:rsidRPr="00BE3A05">
        <w:rPr>
          <w:rFonts w:eastAsia="HGMaruGothicMPRO"/>
          <w:lang w:eastAsia="ja-JP"/>
        </w:rPr>
        <w:t xml:space="preserve"> </w:t>
      </w:r>
      <w:bookmarkEnd w:id="35"/>
      <w:r w:rsidRPr="00BE3A05">
        <w:rPr>
          <w:rFonts w:eastAsia="HGMaruGothicMPRO"/>
          <w:lang w:eastAsia="ja-JP"/>
        </w:rPr>
        <w:t xml:space="preserve">with respect to the effects on the snow grip performance of the range of tyre sizes listed as required by paragraph </w:t>
      </w:r>
      <w:r w:rsidRPr="00BE3A05">
        <w:rPr>
          <w:rFonts w:eastAsia="MS Mincho"/>
          <w:lang w:eastAsia="ja-JP"/>
        </w:rPr>
        <w:t>2. of Appendix 1 or Appendix 2 to Annex 1 of this Regulation. This may be by means of descriptions supplemented by drawings and/or photographs which must be sufficient to allow the Type Approval Authority or Technical Service to determine whether any subsequent changes to the major features of the tread pattern will adversely affect the tyre performance. The effects of changes to minor details of the tread pattern on tyre performances will be evident and determined during checks on conformity of production;</w:t>
      </w:r>
    </w:p>
    <w:p w14:paraId="3AA2FF6B" w14:textId="77777777" w:rsidR="005529DB" w:rsidRPr="00BE3A05" w:rsidRDefault="005529DB" w:rsidP="008D248D">
      <w:pPr>
        <w:widowControl w:val="0"/>
        <w:tabs>
          <w:tab w:val="left" w:pos="1134"/>
        </w:tabs>
        <w:suppressAutoHyphens w:val="0"/>
        <w:autoSpaceDE w:val="0"/>
        <w:autoSpaceDN w:val="0"/>
        <w:adjustRightInd w:val="0"/>
        <w:spacing w:after="120"/>
        <w:ind w:left="2268" w:right="1134" w:hanging="1134"/>
        <w:rPr>
          <w:rFonts w:eastAsia="MS Mincho"/>
          <w:lang w:eastAsia="ja-JP"/>
        </w:rPr>
      </w:pPr>
      <w:r w:rsidRPr="00BE3A05">
        <w:rPr>
          <w:rFonts w:eastAsia="MS Mincho"/>
          <w:lang w:eastAsia="ja-JP"/>
        </w:rPr>
        <w:t>4.3.</w:t>
      </w:r>
      <w:r w:rsidRPr="00BE3A05">
        <w:rPr>
          <w:rFonts w:eastAsia="MS Mincho"/>
          <w:lang w:eastAsia="ja-JP"/>
        </w:rPr>
        <w:tab/>
        <w:t>At the request of the Type Approval Authority, the applicant shall submit samples of tyres for the test or copies of test reports from the Technical Services, communicated as given in paragraph 12. of this Regulation.</w:t>
      </w:r>
    </w:p>
    <w:p w14:paraId="1A2D91A0" w14:textId="77777777"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bookmarkStart w:id="36" w:name="_Hlk121126309"/>
      <w:r w:rsidRPr="00BE3A05">
        <w:rPr>
          <w:rFonts w:eastAsia="MS Mincho"/>
          <w:lang w:eastAsia="ja-JP"/>
        </w:rPr>
        <w:t>4.4.</w:t>
      </w:r>
      <w:r w:rsidRPr="00BE3A05">
        <w:rPr>
          <w:rFonts w:eastAsia="MS Mincho"/>
          <w:lang w:eastAsia="ja-JP"/>
        </w:rPr>
        <w:tab/>
        <w:t>With regard to the application:</w:t>
      </w:r>
    </w:p>
    <w:p w14:paraId="61387439" w14:textId="77777777"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4.4.1.</w:t>
      </w:r>
      <w:r w:rsidRPr="00BE3A05">
        <w:rPr>
          <w:rFonts w:eastAsia="MS Mincho"/>
          <w:lang w:eastAsia="ja-JP"/>
        </w:rPr>
        <w:tab/>
        <w:t xml:space="preserve">in the case of </w:t>
      </w:r>
      <w:proofErr w:type="spellStart"/>
      <w:r w:rsidRPr="00BE3A05">
        <w:rPr>
          <w:rFonts w:eastAsia="MS Mincho"/>
          <w:lang w:eastAsia="ja-JP"/>
        </w:rPr>
        <w:t>retreaded</w:t>
      </w:r>
      <w:proofErr w:type="spellEnd"/>
      <w:r w:rsidRPr="00BE3A05">
        <w:rPr>
          <w:rFonts w:eastAsia="MS Mincho"/>
          <w:lang w:eastAsia="ja-JP"/>
        </w:rPr>
        <w:t xml:space="preserve"> tyre not covered by 4.4.2. testing may be confined to a representative tyre size of the type of </w:t>
      </w:r>
      <w:proofErr w:type="spellStart"/>
      <w:r w:rsidRPr="00BE3A05">
        <w:rPr>
          <w:rFonts w:eastAsia="MS Mincho"/>
          <w:lang w:eastAsia="ja-JP"/>
        </w:rPr>
        <w:t>retreaded</w:t>
      </w:r>
      <w:proofErr w:type="spellEnd"/>
      <w:r w:rsidRPr="00BE3A05">
        <w:rPr>
          <w:rFonts w:eastAsia="MS Mincho"/>
          <w:lang w:eastAsia="ja-JP"/>
        </w:rPr>
        <w:t xml:space="preserve"> tyre produced either by using a pre-cured tread or produced by mould cure process, whichever applicable, at the discretion of the Type Approval Authority.</w:t>
      </w:r>
    </w:p>
    <w:p w14:paraId="4DCFAB63" w14:textId="77777777"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4.4.1.1.</w:t>
      </w:r>
      <w:r w:rsidRPr="00BE3A05">
        <w:rPr>
          <w:rFonts w:eastAsia="MS Mincho"/>
          <w:lang w:eastAsia="ja-JP"/>
        </w:rPr>
        <w:tab/>
        <w:t xml:space="preserve">in the case of </w:t>
      </w:r>
      <w:proofErr w:type="spellStart"/>
      <w:r w:rsidRPr="00BE3A05">
        <w:rPr>
          <w:rFonts w:eastAsia="MS Mincho"/>
          <w:lang w:eastAsia="ja-JP"/>
        </w:rPr>
        <w:t>retreaded</w:t>
      </w:r>
      <w:proofErr w:type="spellEnd"/>
      <w:r w:rsidRPr="00BE3A05">
        <w:rPr>
          <w:rFonts w:eastAsia="MS Mincho"/>
          <w:lang w:eastAsia="ja-JP"/>
        </w:rPr>
        <w:t xml:space="preserve"> tyre produced by using both a pre-cured tread or a mould cure process with a tread having the same major features including tread pattern, the supplier of the tread used for the </w:t>
      </w:r>
      <w:proofErr w:type="spellStart"/>
      <w:r w:rsidRPr="00BE3A05">
        <w:rPr>
          <w:rFonts w:eastAsia="MS Mincho"/>
          <w:lang w:eastAsia="ja-JP"/>
        </w:rPr>
        <w:t>retreading</w:t>
      </w:r>
      <w:proofErr w:type="spellEnd"/>
      <w:r w:rsidRPr="00BE3A05">
        <w:rPr>
          <w:rFonts w:eastAsia="MS Mincho"/>
          <w:lang w:eastAsia="ja-JP"/>
        </w:rPr>
        <w:t xml:space="preserve"> process may apply for an approval according to this UN Regulation covering a type of </w:t>
      </w:r>
      <w:proofErr w:type="spellStart"/>
      <w:r w:rsidRPr="00BE3A05">
        <w:rPr>
          <w:rFonts w:eastAsia="MS Mincho"/>
          <w:lang w:eastAsia="ja-JP"/>
        </w:rPr>
        <w:t>retreaded</w:t>
      </w:r>
      <w:proofErr w:type="spellEnd"/>
      <w:r w:rsidRPr="00BE3A05">
        <w:rPr>
          <w:rFonts w:eastAsia="MS Mincho"/>
          <w:lang w:eastAsia="ja-JP"/>
        </w:rPr>
        <w:t xml:space="preserve"> tyre produced by using both the mould cure process and the pre-cured tread.</w:t>
      </w:r>
    </w:p>
    <w:p w14:paraId="32EED865" w14:textId="67632A55"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MS Mincho"/>
          <w:color w:val="000000"/>
          <w:shd w:val="clear" w:color="auto" w:fill="FFFFFF"/>
          <w:lang w:eastAsia="ja-JP"/>
        </w:rPr>
      </w:pPr>
      <w:bookmarkStart w:id="37" w:name="_Hlk132963176"/>
      <w:r w:rsidRPr="00BE3A05">
        <w:rPr>
          <w:rFonts w:eastAsia="MS Mincho"/>
          <w:lang w:eastAsia="ja-JP"/>
        </w:rPr>
        <w:t>4.4.2.</w:t>
      </w:r>
      <w:r w:rsidRPr="00BE3A05">
        <w:rPr>
          <w:rFonts w:eastAsia="MS Mincho"/>
          <w:lang w:eastAsia="ja-JP"/>
        </w:rPr>
        <w:tab/>
        <w:t xml:space="preserve">in the case </w:t>
      </w:r>
      <w:r w:rsidRPr="00BE3A05">
        <w:rPr>
          <w:rFonts w:eastAsia="MS Mincho"/>
          <w:color w:val="000000"/>
          <w:shd w:val="clear" w:color="auto" w:fill="FFFFFF"/>
          <w:lang w:eastAsia="ja-JP"/>
        </w:rPr>
        <w:t xml:space="preserve">of </w:t>
      </w:r>
      <w:proofErr w:type="spellStart"/>
      <w:r w:rsidRPr="00BE3A05">
        <w:rPr>
          <w:rFonts w:eastAsia="MS Mincho"/>
          <w:color w:val="000000"/>
          <w:shd w:val="clear" w:color="auto" w:fill="FFFFFF"/>
          <w:lang w:eastAsia="ja-JP"/>
        </w:rPr>
        <w:t>retreaded</w:t>
      </w:r>
      <w:proofErr w:type="spellEnd"/>
      <w:r w:rsidRPr="00BE3A05">
        <w:rPr>
          <w:rFonts w:eastAsia="MS Mincho"/>
          <w:color w:val="000000"/>
          <w:shd w:val="clear" w:color="auto" w:fill="FFFFFF"/>
          <w:lang w:eastAsia="ja-JP"/>
        </w:rPr>
        <w:t xml:space="preserve"> tyre produced by using either mould cure process or pre-cured tread with the same major features including tread pattern as a type of new tyre approved according to </w:t>
      </w:r>
      <w:r w:rsidR="001931D9">
        <w:rPr>
          <w:rFonts w:eastAsia="MS Mincho"/>
          <w:color w:val="000000"/>
          <w:shd w:val="clear" w:color="auto" w:fill="FFFFFF"/>
          <w:lang w:eastAsia="ja-JP"/>
        </w:rPr>
        <w:t>UN Regulation No.</w:t>
      </w:r>
      <w:r w:rsidRPr="00BE3A05">
        <w:rPr>
          <w:rFonts w:eastAsia="MS Mincho"/>
          <w:color w:val="000000"/>
          <w:shd w:val="clear" w:color="auto" w:fill="FFFFFF"/>
          <w:lang w:eastAsia="ja-JP"/>
        </w:rPr>
        <w:t xml:space="preserve"> 117 having fulfilled the requirements about minimum snow performance in severe snow conditions, the tyre manufacturer as supplier of the tread used for the </w:t>
      </w:r>
      <w:proofErr w:type="spellStart"/>
      <w:r w:rsidRPr="00BE3A05">
        <w:rPr>
          <w:rFonts w:eastAsia="MS Mincho"/>
          <w:color w:val="000000"/>
          <w:shd w:val="clear" w:color="auto" w:fill="FFFFFF"/>
          <w:lang w:eastAsia="ja-JP"/>
        </w:rPr>
        <w:t>retreading</w:t>
      </w:r>
      <w:proofErr w:type="spellEnd"/>
      <w:r w:rsidRPr="00BE3A05">
        <w:rPr>
          <w:rFonts w:eastAsia="MS Mincho"/>
          <w:color w:val="000000"/>
          <w:shd w:val="clear" w:color="auto" w:fill="FFFFFF"/>
          <w:lang w:eastAsia="ja-JP"/>
        </w:rPr>
        <w:t xml:space="preserve"> process shall provide to the Type Approval Authority issuing the approval according to this Regulation a copy of the  </w:t>
      </w:r>
      <w:r w:rsidR="001931D9">
        <w:rPr>
          <w:rFonts w:eastAsia="MS Mincho"/>
          <w:color w:val="000000"/>
          <w:shd w:val="clear" w:color="auto" w:fill="FFFFFF"/>
          <w:lang w:eastAsia="ja-JP"/>
        </w:rPr>
        <w:t>UN Regulation No.</w:t>
      </w:r>
      <w:r w:rsidRPr="00BE3A05">
        <w:rPr>
          <w:rFonts w:eastAsia="MS Mincho"/>
          <w:color w:val="000000"/>
          <w:shd w:val="clear" w:color="auto" w:fill="FFFFFF"/>
          <w:lang w:eastAsia="ja-JP"/>
        </w:rPr>
        <w:t xml:space="preserve"> 117 certificate(s).</w:t>
      </w:r>
    </w:p>
    <w:p w14:paraId="0FF075F5" w14:textId="77777777" w:rsidR="005529DB" w:rsidRPr="00BE3A05" w:rsidRDefault="005529DB" w:rsidP="008D248D">
      <w:pPr>
        <w:keepNext/>
        <w:keepLines/>
        <w:spacing w:after="120"/>
        <w:ind w:left="2268" w:right="1134" w:hanging="1134"/>
        <w:outlineLvl w:val="0"/>
        <w:rPr>
          <w:b/>
          <w:sz w:val="28"/>
        </w:rPr>
      </w:pPr>
      <w:bookmarkStart w:id="38" w:name="_Toc150548291"/>
      <w:bookmarkEnd w:id="36"/>
      <w:bookmarkEnd w:id="37"/>
      <w:r w:rsidRPr="00BE3A05">
        <w:rPr>
          <w:b/>
          <w:sz w:val="28"/>
        </w:rPr>
        <w:t>5.</w:t>
      </w:r>
      <w:r w:rsidRPr="00BE3A05">
        <w:rPr>
          <w:b/>
          <w:sz w:val="28"/>
        </w:rPr>
        <w:tab/>
        <w:t>Approval</w:t>
      </w:r>
      <w:bookmarkEnd w:id="38"/>
    </w:p>
    <w:p w14:paraId="16E9F4A0" w14:textId="77777777"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ascii="TimesNewRomanPSMT" w:eastAsia="Yu Mincho" w:hAnsi="TimesNewRomanPSMT" w:cs="TimesNewRomanPSMT"/>
          <w:lang w:eastAsia="ja-JP"/>
        </w:rPr>
      </w:pPr>
      <w:r w:rsidRPr="00BE3A05">
        <w:rPr>
          <w:rFonts w:eastAsia="MS Mincho"/>
          <w:lang w:eastAsia="ja-JP"/>
        </w:rPr>
        <w:t>5.1.</w:t>
      </w:r>
      <w:r w:rsidRPr="00BE3A05">
        <w:rPr>
          <w:rFonts w:eastAsia="MS Mincho"/>
          <w:lang w:eastAsia="ja-JP"/>
        </w:rPr>
        <w:tab/>
      </w:r>
      <w:r w:rsidRPr="00BE3A05">
        <w:rPr>
          <w:rFonts w:ascii="TimesNewRomanPSMT" w:eastAsia="Yu Mincho" w:hAnsi="TimesNewRomanPSMT" w:cs="TimesNewRomanPSMT"/>
          <w:lang w:eastAsia="ja-JP"/>
        </w:rPr>
        <w:t xml:space="preserve">If the representative tyre size </w:t>
      </w:r>
      <w:bookmarkStart w:id="39" w:name="_Hlk120550794"/>
      <w:r w:rsidRPr="00BE3A05">
        <w:rPr>
          <w:rFonts w:ascii="TimesNewRomanPSMT" w:eastAsia="Yu Mincho" w:hAnsi="TimesNewRomanPSMT" w:cs="TimesNewRomanPSMT"/>
          <w:lang w:eastAsia="ja-JP"/>
        </w:rPr>
        <w:t xml:space="preserve">of the type of </w:t>
      </w:r>
      <w:proofErr w:type="spellStart"/>
      <w:r w:rsidRPr="00BE3A05">
        <w:rPr>
          <w:rFonts w:ascii="TimesNewRomanPSMT" w:eastAsia="Yu Mincho" w:hAnsi="TimesNewRomanPSMT" w:cs="TimesNewRomanPSMT"/>
          <w:lang w:eastAsia="ja-JP"/>
        </w:rPr>
        <w:t>retreaded</w:t>
      </w:r>
      <w:proofErr w:type="spellEnd"/>
      <w:r w:rsidRPr="00BE3A05">
        <w:rPr>
          <w:rFonts w:ascii="TimesNewRomanPSMT" w:eastAsia="Yu Mincho" w:hAnsi="TimesNewRomanPSMT" w:cs="TimesNewRomanPSMT"/>
          <w:lang w:eastAsia="ja-JP"/>
        </w:rPr>
        <w:t xml:space="preserve"> tyre </w:t>
      </w:r>
      <w:bookmarkEnd w:id="39"/>
      <w:r w:rsidRPr="00BE3A05">
        <w:rPr>
          <w:rFonts w:ascii="TimesNewRomanPSMT" w:eastAsia="Yu Mincho" w:hAnsi="TimesNewRomanPSMT" w:cs="TimesNewRomanPSMT"/>
          <w:lang w:eastAsia="ja-JP"/>
        </w:rPr>
        <w:t xml:space="preserve">submitted for </w:t>
      </w:r>
      <w:r w:rsidRPr="00BE3A05">
        <w:rPr>
          <w:rFonts w:ascii="TimesNewRomanPSMT" w:eastAsia="Yu Mincho" w:hAnsi="TimesNewRomanPSMT" w:cs="TimesNewRomanPSMT"/>
          <w:lang w:eastAsia="ja-JP"/>
        </w:rPr>
        <w:lastRenderedPageBreak/>
        <w:t xml:space="preserve">approval pursuant to this Regulation meets the requirements of paragraph 6. below, approval of that type of </w:t>
      </w:r>
      <w:proofErr w:type="spellStart"/>
      <w:r w:rsidRPr="00BE3A05">
        <w:rPr>
          <w:rFonts w:ascii="TimesNewRomanPSMT" w:eastAsia="Yu Mincho" w:hAnsi="TimesNewRomanPSMT" w:cs="TimesNewRomanPSMT"/>
          <w:lang w:eastAsia="ja-JP"/>
        </w:rPr>
        <w:t>retreaded</w:t>
      </w:r>
      <w:proofErr w:type="spellEnd"/>
      <w:r w:rsidRPr="00BE3A05">
        <w:rPr>
          <w:rFonts w:ascii="TimesNewRomanPSMT" w:eastAsia="Yu Mincho" w:hAnsi="TimesNewRomanPSMT" w:cs="TimesNewRomanPSMT"/>
          <w:lang w:eastAsia="ja-JP"/>
        </w:rPr>
        <w:t xml:space="preserve"> tyre, shall be granted.</w:t>
      </w:r>
    </w:p>
    <w:p w14:paraId="285A4F94" w14:textId="4481F231" w:rsidR="005529DB" w:rsidRPr="00BE3A05" w:rsidRDefault="005529DB" w:rsidP="008D248D">
      <w:pPr>
        <w:spacing w:after="120"/>
        <w:ind w:left="2268" w:right="1134" w:hanging="1134"/>
        <w:jc w:val="both"/>
        <w:rPr>
          <w:lang w:eastAsia="fr-FR"/>
        </w:rPr>
      </w:pPr>
      <w:r w:rsidRPr="00BE3A05">
        <w:rPr>
          <w:lang w:eastAsia="fr-FR"/>
        </w:rPr>
        <w:t>5.2.</w:t>
      </w:r>
      <w:r w:rsidRPr="00BE3A05">
        <w:rPr>
          <w:lang w:eastAsia="fr-FR"/>
        </w:rPr>
        <w:tab/>
        <w:t xml:space="preserve">An approval number according to Schedule 4 to Revision 3 of the 1958 Agreement shall be assigned to </w:t>
      </w:r>
      <w:bookmarkStart w:id="40" w:name="_Hlk120551771"/>
      <w:r w:rsidRPr="00BE3A05">
        <w:rPr>
          <w:lang w:eastAsia="fr-FR"/>
        </w:rPr>
        <w:t xml:space="preserve">the type of </w:t>
      </w:r>
      <w:proofErr w:type="spellStart"/>
      <w:r w:rsidRPr="00BE3A05">
        <w:rPr>
          <w:lang w:eastAsia="fr-FR"/>
        </w:rPr>
        <w:t>retreaded</w:t>
      </w:r>
      <w:proofErr w:type="spellEnd"/>
      <w:r w:rsidRPr="00BE3A05">
        <w:rPr>
          <w:lang w:eastAsia="fr-FR"/>
        </w:rPr>
        <w:t xml:space="preserve"> tyre</w:t>
      </w:r>
      <w:bookmarkEnd w:id="40"/>
      <w:r w:rsidRPr="00BE3A05">
        <w:rPr>
          <w:lang w:eastAsia="fr-FR"/>
        </w:rPr>
        <w:t xml:space="preserve">. The same Contracting Party may not assign the same number to another type of </w:t>
      </w:r>
      <w:proofErr w:type="spellStart"/>
      <w:r w:rsidRPr="00BE3A05">
        <w:rPr>
          <w:lang w:eastAsia="fr-FR"/>
        </w:rPr>
        <w:t>retreaded</w:t>
      </w:r>
      <w:proofErr w:type="spellEnd"/>
      <w:r w:rsidRPr="00BE3A05">
        <w:rPr>
          <w:lang w:eastAsia="fr-FR"/>
        </w:rPr>
        <w:t xml:space="preserve"> tyre.</w:t>
      </w:r>
    </w:p>
    <w:p w14:paraId="2BABB61C" w14:textId="5F68CEDD" w:rsidR="005529DB" w:rsidRPr="00BE3A05" w:rsidRDefault="005529DB" w:rsidP="008D248D">
      <w:pPr>
        <w:suppressAutoHyphens w:val="0"/>
        <w:autoSpaceDE w:val="0"/>
        <w:autoSpaceDN w:val="0"/>
        <w:adjustRightInd w:val="0"/>
        <w:spacing w:after="120"/>
        <w:ind w:left="2268" w:right="1111" w:hanging="1134"/>
        <w:jc w:val="both"/>
        <w:rPr>
          <w:lang w:eastAsia="fr-FR"/>
        </w:rPr>
      </w:pPr>
      <w:r w:rsidRPr="00BE3A05">
        <w:rPr>
          <w:rFonts w:ascii="TimesNewRomanPSMT" w:eastAsia="Yu Mincho" w:hAnsi="TimesNewRomanPSMT" w:cs="TimesNewRomanPSMT"/>
          <w:lang w:eastAsia="ja-JP"/>
        </w:rPr>
        <w:t xml:space="preserve">5.2.1. </w:t>
      </w:r>
      <w:r w:rsidRPr="00BE3A05">
        <w:rPr>
          <w:rFonts w:ascii="TimesNewRomanPSMT" w:eastAsia="Yu Mincho" w:hAnsi="TimesNewRomanPSMT" w:cs="TimesNewRomanPSMT"/>
          <w:lang w:eastAsia="ja-JP"/>
        </w:rPr>
        <w:tab/>
        <w:t xml:space="preserve">In the case of </w:t>
      </w:r>
      <w:proofErr w:type="spellStart"/>
      <w:r w:rsidRPr="00BE3A05">
        <w:rPr>
          <w:rFonts w:ascii="TimesNewRomanPSMT" w:eastAsia="Yu Mincho" w:hAnsi="TimesNewRomanPSMT" w:cs="TimesNewRomanPSMT"/>
          <w:lang w:eastAsia="ja-JP"/>
        </w:rPr>
        <w:t>retreaded</w:t>
      </w:r>
      <w:proofErr w:type="spellEnd"/>
      <w:r w:rsidRPr="00BE3A05">
        <w:rPr>
          <w:rFonts w:ascii="TimesNewRomanPSMT" w:eastAsia="Yu Mincho" w:hAnsi="TimesNewRomanPSMT" w:cs="TimesNewRomanPSMT"/>
          <w:lang w:eastAsia="ja-JP"/>
        </w:rPr>
        <w:t xml:space="preserve"> tyre produced by using a tread the supplier of which is the </w:t>
      </w:r>
      <w:proofErr w:type="spellStart"/>
      <w:r w:rsidRPr="00BE3A05">
        <w:rPr>
          <w:rFonts w:ascii="TimesNewRomanPSMT" w:eastAsia="Yu Mincho" w:hAnsi="TimesNewRomanPSMT" w:cs="TimesNewRomanPSMT"/>
          <w:lang w:eastAsia="ja-JP"/>
        </w:rPr>
        <w:t>retreader</w:t>
      </w:r>
      <w:proofErr w:type="spellEnd"/>
      <w:r w:rsidRPr="00BE3A05">
        <w:rPr>
          <w:rFonts w:ascii="TimesNewRomanPSMT" w:eastAsia="Yu Mincho" w:hAnsi="TimesNewRomanPSMT" w:cs="TimesNewRomanPSMT"/>
          <w:lang w:eastAsia="ja-JP"/>
        </w:rPr>
        <w:t xml:space="preserve"> himself, instead of granting the original type approval number pursuant to this regulation, upon the request of the </w:t>
      </w:r>
      <w:proofErr w:type="spellStart"/>
      <w:r w:rsidRPr="00BE3A05">
        <w:rPr>
          <w:rFonts w:ascii="TimesNewRomanPSMT" w:eastAsia="Yu Mincho" w:hAnsi="TimesNewRomanPSMT" w:cs="TimesNewRomanPSMT"/>
          <w:lang w:eastAsia="ja-JP"/>
        </w:rPr>
        <w:t>retreader</w:t>
      </w:r>
      <w:proofErr w:type="spellEnd"/>
      <w:r w:rsidRPr="00BE3A05">
        <w:rPr>
          <w:rFonts w:ascii="TimesNewRomanPSMT" w:eastAsia="Yu Mincho" w:hAnsi="TimesNewRomanPSMT" w:cs="TimesNewRomanPSMT"/>
          <w:lang w:eastAsia="ja-JP"/>
        </w:rPr>
        <w:t xml:space="preserve">, the Type Approval Authority may grant the type approval number, which had been granted before to the </w:t>
      </w:r>
      <w:proofErr w:type="spellStart"/>
      <w:r w:rsidRPr="00BE3A05">
        <w:rPr>
          <w:rFonts w:ascii="TimesNewRomanPSMT" w:eastAsia="Yu Mincho" w:hAnsi="TimesNewRomanPSMT" w:cs="TimesNewRomanPSMT"/>
          <w:lang w:eastAsia="ja-JP"/>
        </w:rPr>
        <w:t>retreading</w:t>
      </w:r>
      <w:proofErr w:type="spellEnd"/>
      <w:r w:rsidRPr="00BE3A05">
        <w:rPr>
          <w:rFonts w:ascii="TimesNewRomanPSMT" w:eastAsia="Yu Mincho" w:hAnsi="TimesNewRomanPSMT" w:cs="TimesNewRomanPSMT"/>
          <w:lang w:eastAsia="ja-JP"/>
        </w:rPr>
        <w:t xml:space="preserve"> production unit pursuant to </w:t>
      </w:r>
      <w:r w:rsidR="005645F0">
        <w:rPr>
          <w:rFonts w:ascii="TimesNewRomanPSMT" w:eastAsia="Yu Mincho" w:hAnsi="TimesNewRomanPSMT" w:cs="TimesNewRomanPSMT"/>
          <w:lang w:eastAsia="ja-JP"/>
        </w:rPr>
        <w:t xml:space="preserve">UN </w:t>
      </w:r>
      <w:r w:rsidRPr="00BE3A05">
        <w:rPr>
          <w:rFonts w:ascii="TimesNewRomanPSMT" w:eastAsia="Yu Mincho" w:hAnsi="TimesNewRomanPSMT" w:cs="TimesNewRomanPSMT"/>
          <w:lang w:eastAsia="ja-JP"/>
        </w:rPr>
        <w:t>Regulations Nos. 108 or 109 with the subsequent extension number.</w:t>
      </w:r>
    </w:p>
    <w:p w14:paraId="757625BD" w14:textId="77777777" w:rsidR="005529DB" w:rsidRPr="00BE3A05" w:rsidRDefault="005529DB" w:rsidP="008D248D">
      <w:pPr>
        <w:spacing w:after="120"/>
        <w:ind w:left="2268" w:right="1134" w:hanging="1134"/>
        <w:jc w:val="both"/>
        <w:rPr>
          <w:lang w:eastAsia="fr-FR"/>
        </w:rPr>
      </w:pPr>
      <w:r w:rsidRPr="00BE3A05">
        <w:rPr>
          <w:lang w:eastAsia="fr-FR"/>
        </w:rPr>
        <w:t>5.3.</w:t>
      </w:r>
      <w:r w:rsidRPr="00BE3A05">
        <w:rPr>
          <w:lang w:eastAsia="fr-FR"/>
        </w:rPr>
        <w:tab/>
        <w:t xml:space="preserve">Notice of approval or extension of approval or refusal of approval of a type of </w:t>
      </w:r>
      <w:proofErr w:type="spellStart"/>
      <w:r w:rsidRPr="00BE3A05">
        <w:rPr>
          <w:lang w:eastAsia="fr-FR"/>
        </w:rPr>
        <w:t>retreaded</w:t>
      </w:r>
      <w:proofErr w:type="spellEnd"/>
      <w:r w:rsidRPr="00BE3A05">
        <w:rPr>
          <w:lang w:eastAsia="fr-FR"/>
        </w:rPr>
        <w:t xml:space="preserve"> tyre pursuant to this Regulation shall be communicated to the Parties to the Agreement, which apply this Regulation by means of a form conforming to the model in Annex 1 to the Regulation.</w:t>
      </w:r>
    </w:p>
    <w:p w14:paraId="5092AE22" w14:textId="2333705B" w:rsidR="005529DB" w:rsidRPr="00BE3A05" w:rsidRDefault="005529DB" w:rsidP="008D248D">
      <w:pPr>
        <w:spacing w:after="120"/>
        <w:ind w:left="2268" w:right="1134" w:hanging="1134"/>
        <w:jc w:val="both"/>
        <w:rPr>
          <w:lang w:eastAsia="fr-FR"/>
        </w:rPr>
      </w:pPr>
      <w:r w:rsidRPr="00BE3A05">
        <w:rPr>
          <w:lang w:eastAsia="fr-FR"/>
        </w:rPr>
        <w:t>5.3.1.</w:t>
      </w:r>
      <w:r w:rsidRPr="00BE3A05">
        <w:rPr>
          <w:lang w:eastAsia="fr-FR"/>
        </w:rPr>
        <w:tab/>
        <w:t xml:space="preserve">With reference to paragraph 5.2.1. above, </w:t>
      </w:r>
      <w:proofErr w:type="spellStart"/>
      <w:r w:rsidRPr="00BE3A05">
        <w:rPr>
          <w:lang w:eastAsia="fr-FR"/>
        </w:rPr>
        <w:t>retreaders</w:t>
      </w:r>
      <w:proofErr w:type="spellEnd"/>
      <w:r w:rsidRPr="00BE3A05">
        <w:rPr>
          <w:lang w:eastAsia="fr-FR"/>
        </w:rPr>
        <w:t xml:space="preserve"> are entitled to submit an application for extension of type approval to the requirements of </w:t>
      </w:r>
      <w:r w:rsidR="005645F0">
        <w:rPr>
          <w:lang w:eastAsia="fr-FR"/>
        </w:rPr>
        <w:t xml:space="preserve">UN </w:t>
      </w:r>
      <w:r w:rsidRPr="00BE3A05">
        <w:rPr>
          <w:lang w:eastAsia="fr-FR"/>
        </w:rPr>
        <w:t xml:space="preserve">Regulations </w:t>
      </w:r>
      <w:r w:rsidR="005645F0">
        <w:rPr>
          <w:lang w:eastAsia="fr-FR"/>
        </w:rPr>
        <w:t xml:space="preserve">Nos. </w:t>
      </w:r>
      <w:r w:rsidRPr="00BE3A05">
        <w:rPr>
          <w:lang w:eastAsia="fr-FR"/>
        </w:rPr>
        <w:t xml:space="preserve">108 or 109 relevant to the </w:t>
      </w:r>
      <w:proofErr w:type="spellStart"/>
      <w:r w:rsidRPr="00BE3A05">
        <w:rPr>
          <w:lang w:eastAsia="fr-FR"/>
        </w:rPr>
        <w:t>retreading</w:t>
      </w:r>
      <w:proofErr w:type="spellEnd"/>
      <w:r w:rsidRPr="00BE3A05">
        <w:rPr>
          <w:lang w:eastAsia="fr-FR"/>
        </w:rPr>
        <w:t xml:space="preserve"> production unit. In that case, a copy of the relevant type approval communication(s), as issued by the relevant Type Approval Authority, shall be attached to the application for extension of approval. All applications for extension of approval(s) shall only be granted by the Type Approval Authority which issued the original approval for the </w:t>
      </w:r>
      <w:proofErr w:type="spellStart"/>
      <w:r w:rsidRPr="00BE3A05">
        <w:rPr>
          <w:lang w:eastAsia="fr-FR"/>
        </w:rPr>
        <w:t>retreading</w:t>
      </w:r>
      <w:proofErr w:type="spellEnd"/>
      <w:r w:rsidRPr="00BE3A05">
        <w:rPr>
          <w:lang w:eastAsia="fr-FR"/>
        </w:rPr>
        <w:t xml:space="preserve"> production unit.</w:t>
      </w:r>
    </w:p>
    <w:p w14:paraId="262F2C8A" w14:textId="6E17CEE1" w:rsidR="005529DB" w:rsidRPr="00BE3A05" w:rsidRDefault="005529DB" w:rsidP="008D248D">
      <w:pPr>
        <w:spacing w:after="120"/>
        <w:ind w:left="2268" w:right="1134" w:hanging="1134"/>
        <w:jc w:val="both"/>
        <w:rPr>
          <w:lang w:eastAsia="fr-FR"/>
        </w:rPr>
      </w:pPr>
      <w:r w:rsidRPr="00BE3A05">
        <w:rPr>
          <w:lang w:eastAsia="fr-FR"/>
        </w:rPr>
        <w:t>5.3.1.1.</w:t>
      </w:r>
      <w:r w:rsidRPr="00BE3A05">
        <w:rPr>
          <w:lang w:eastAsia="fr-FR"/>
        </w:rPr>
        <w:tab/>
        <w:t xml:space="preserve">When extension of approval is granted to incorporate into the communication form (see Annex 1 to this Regulation) certification(s) of conformity to </w:t>
      </w:r>
      <w:r w:rsidR="005645F0">
        <w:rPr>
          <w:lang w:eastAsia="fr-FR"/>
        </w:rPr>
        <w:t xml:space="preserve">UN </w:t>
      </w:r>
      <w:r w:rsidRPr="00BE3A05">
        <w:rPr>
          <w:lang w:eastAsia="fr-FR"/>
        </w:rPr>
        <w:t>Regulations</w:t>
      </w:r>
      <w:r w:rsidR="005645F0">
        <w:rPr>
          <w:lang w:eastAsia="fr-FR"/>
        </w:rPr>
        <w:t xml:space="preserve"> Nos.</w:t>
      </w:r>
      <w:r w:rsidRPr="00BE3A05">
        <w:rPr>
          <w:lang w:eastAsia="fr-FR"/>
        </w:rPr>
        <w:t xml:space="preserve"> 108 or 109, the specific type approval number shall be added to item 9. of Annex 1 "Communication form".</w:t>
      </w:r>
    </w:p>
    <w:p w14:paraId="7ACC69F8" w14:textId="1DF7412A" w:rsidR="005529DB" w:rsidRPr="00BE3A05" w:rsidRDefault="005529DB" w:rsidP="008D248D">
      <w:pPr>
        <w:spacing w:after="120"/>
        <w:ind w:left="2268" w:right="1134" w:hanging="1134"/>
        <w:jc w:val="both"/>
        <w:rPr>
          <w:lang w:eastAsia="fr-FR"/>
        </w:rPr>
      </w:pPr>
      <w:r w:rsidRPr="00BE3A05">
        <w:rPr>
          <w:lang w:eastAsia="fr-FR"/>
        </w:rPr>
        <w:t>5.4.</w:t>
      </w:r>
      <w:r w:rsidRPr="00BE3A05">
        <w:rPr>
          <w:lang w:eastAsia="fr-FR"/>
        </w:rPr>
        <w:tab/>
        <w:t>In the space referred to in paragraph 3.4.2</w:t>
      </w:r>
      <w:r w:rsidR="00410F5D">
        <w:rPr>
          <w:lang w:eastAsia="fr-FR"/>
        </w:rPr>
        <w:t>.</w:t>
      </w:r>
      <w:r w:rsidRPr="00BE3A05">
        <w:rPr>
          <w:lang w:eastAsia="fr-FR"/>
        </w:rPr>
        <w:t xml:space="preserve"> and in accordance with the requirements of paragraph 3.4. above there shall be affixed to every </w:t>
      </w:r>
      <w:proofErr w:type="spellStart"/>
      <w:r w:rsidRPr="00BE3A05">
        <w:rPr>
          <w:lang w:eastAsia="fr-FR"/>
        </w:rPr>
        <w:t>retreaded</w:t>
      </w:r>
      <w:proofErr w:type="spellEnd"/>
      <w:r w:rsidRPr="00BE3A05">
        <w:rPr>
          <w:lang w:eastAsia="fr-FR"/>
        </w:rPr>
        <w:t xml:space="preserve"> tyre conforming to the type approved under this regulation, an international approval mark consisting of:</w:t>
      </w:r>
    </w:p>
    <w:p w14:paraId="0F0A4602" w14:textId="14C8268D" w:rsidR="005529DB" w:rsidRPr="00BE3A05" w:rsidRDefault="005529DB" w:rsidP="008D248D">
      <w:pPr>
        <w:spacing w:after="120"/>
        <w:ind w:left="2268" w:right="1134" w:hanging="1134"/>
        <w:jc w:val="both"/>
        <w:rPr>
          <w:lang w:eastAsia="fr-FR"/>
        </w:rPr>
      </w:pPr>
      <w:r w:rsidRPr="00BE3A05">
        <w:rPr>
          <w:lang w:eastAsia="fr-FR"/>
        </w:rPr>
        <w:t>5.4.1.</w:t>
      </w:r>
      <w:r w:rsidRPr="00BE3A05">
        <w:rPr>
          <w:lang w:eastAsia="fr-FR"/>
        </w:rPr>
        <w:tab/>
        <w:t xml:space="preserve">A circle surrounding the letter "E" followed by the distinguishing number of the country which has granted approval </w:t>
      </w:r>
      <w:r w:rsidRPr="007E3959">
        <w:rPr>
          <w:sz w:val="18"/>
          <w:u w:val="single"/>
          <w:vertAlign w:val="superscript"/>
          <w:lang w:eastAsia="fr-FR"/>
        </w:rPr>
        <w:footnoteReference w:id="7"/>
      </w:r>
      <w:r w:rsidRPr="007E3959">
        <w:rPr>
          <w:vertAlign w:val="superscript"/>
          <w:lang w:eastAsia="fr-FR"/>
        </w:rPr>
        <w:t>/</w:t>
      </w:r>
      <w:r w:rsidR="00BE3A05" w:rsidRPr="00BE3A05">
        <w:rPr>
          <w:lang w:eastAsia="fr-FR"/>
        </w:rPr>
        <w:t>;</w:t>
      </w:r>
      <w:r w:rsidRPr="00BE3A05">
        <w:rPr>
          <w:lang w:eastAsia="fr-FR"/>
        </w:rPr>
        <w:t xml:space="preserve"> and</w:t>
      </w:r>
    </w:p>
    <w:p w14:paraId="182C7865" w14:textId="77777777" w:rsidR="005529DB" w:rsidRPr="00BE3A05" w:rsidRDefault="005529DB" w:rsidP="008D248D">
      <w:pPr>
        <w:spacing w:after="120"/>
        <w:ind w:left="2268" w:right="1134" w:hanging="1134"/>
        <w:jc w:val="both"/>
        <w:rPr>
          <w:lang w:eastAsia="fr-FR"/>
        </w:rPr>
      </w:pPr>
      <w:r w:rsidRPr="00BE3A05">
        <w:rPr>
          <w:lang w:eastAsia="fr-FR"/>
        </w:rPr>
        <w:t>5.4.2.</w:t>
      </w:r>
      <w:r w:rsidRPr="00BE3A05">
        <w:rPr>
          <w:lang w:eastAsia="fr-FR"/>
        </w:rPr>
        <w:tab/>
        <w:t>The part of the approval number specified in paragraph 3, Section 3 of Schedule 4 to the Revision 3 of the 1958 Agreement, which shall be placed close to the circle prescribed in paragraph 5.4.1. above either above or below the "E" or to the left or right of that letter.</w:t>
      </w:r>
    </w:p>
    <w:p w14:paraId="7D1380F9" w14:textId="77777777" w:rsidR="005529DB" w:rsidRPr="00BE3A05" w:rsidRDefault="005529DB" w:rsidP="008D248D">
      <w:pPr>
        <w:spacing w:after="120"/>
        <w:ind w:left="2268" w:right="1134" w:hanging="1134"/>
        <w:jc w:val="both"/>
        <w:rPr>
          <w:lang w:eastAsia="fr-FR"/>
        </w:rPr>
      </w:pPr>
      <w:r w:rsidRPr="00BE3A05">
        <w:rPr>
          <w:lang w:eastAsia="fr-FR"/>
        </w:rPr>
        <w:t>5.4.3.</w:t>
      </w:r>
      <w:r w:rsidRPr="00BE3A05">
        <w:rPr>
          <w:lang w:eastAsia="fr-FR"/>
        </w:rPr>
        <w:tab/>
        <w:t xml:space="preserve">In the case of type of </w:t>
      </w:r>
      <w:proofErr w:type="spellStart"/>
      <w:r w:rsidRPr="00BE3A05">
        <w:rPr>
          <w:lang w:eastAsia="fr-FR"/>
        </w:rPr>
        <w:t>retreaded</w:t>
      </w:r>
      <w:proofErr w:type="spellEnd"/>
      <w:r w:rsidRPr="00BE3A05">
        <w:rPr>
          <w:lang w:eastAsia="fr-FR"/>
        </w:rPr>
        <w:t xml:space="preserve"> tyre produced by using a pre-cured tread, on the approval label prescribed in paragraph 3.3.</w:t>
      </w:r>
      <w:r w:rsidRPr="00BE3A05">
        <w:rPr>
          <w:rFonts w:ascii="Calibri" w:eastAsia="Yu Mincho" w:hAnsi="Calibri" w:cs="Arial"/>
          <w:sz w:val="22"/>
          <w:szCs w:val="22"/>
          <w:lang w:eastAsia="ja-JP"/>
        </w:rPr>
        <w:t xml:space="preserve"> </w:t>
      </w:r>
      <w:r w:rsidRPr="00BE3A05">
        <w:rPr>
          <w:lang w:eastAsia="fr-FR"/>
        </w:rPr>
        <w:t>and in accordance with the requirements of paragraph 3.4. above</w:t>
      </w:r>
      <w:r w:rsidRPr="00BE3A05">
        <w:rPr>
          <w:rFonts w:ascii="Calibri" w:eastAsia="Yu Mincho" w:hAnsi="Calibri" w:cs="Arial"/>
          <w:sz w:val="22"/>
          <w:szCs w:val="22"/>
          <w:lang w:eastAsia="ja-JP"/>
        </w:rPr>
        <w:t xml:space="preserve"> </w:t>
      </w:r>
      <w:r w:rsidRPr="00BE3A05">
        <w:rPr>
          <w:lang w:eastAsia="fr-FR"/>
        </w:rPr>
        <w:t xml:space="preserve">there shall be printed to every pre-cured tread package the international approval mark described at paragraphs 5.4.1. and 5.4.2. which has to be affixed to every </w:t>
      </w:r>
      <w:proofErr w:type="spellStart"/>
      <w:r w:rsidRPr="00BE3A05">
        <w:rPr>
          <w:lang w:eastAsia="fr-FR"/>
        </w:rPr>
        <w:t>retreaded</w:t>
      </w:r>
      <w:proofErr w:type="spellEnd"/>
      <w:r w:rsidRPr="00BE3A05">
        <w:rPr>
          <w:lang w:eastAsia="fr-FR"/>
        </w:rPr>
        <w:t xml:space="preserve"> tyre as required in paragraph 5.4.</w:t>
      </w:r>
    </w:p>
    <w:p w14:paraId="7047B8D4" w14:textId="77777777" w:rsidR="005529DB" w:rsidRPr="00BE3A05" w:rsidRDefault="005529DB" w:rsidP="008D248D">
      <w:pPr>
        <w:spacing w:after="120"/>
        <w:ind w:left="2268" w:right="1134" w:hanging="1134"/>
        <w:jc w:val="both"/>
        <w:rPr>
          <w:lang w:eastAsia="fr-FR"/>
        </w:rPr>
      </w:pPr>
      <w:r w:rsidRPr="00BE3A05">
        <w:rPr>
          <w:lang w:eastAsia="fr-FR"/>
        </w:rPr>
        <w:t>5.5.</w:t>
      </w:r>
      <w:r w:rsidRPr="00BE3A05">
        <w:rPr>
          <w:lang w:eastAsia="fr-FR"/>
        </w:rPr>
        <w:tab/>
        <w:t xml:space="preserve">If the </w:t>
      </w:r>
      <w:proofErr w:type="spellStart"/>
      <w:r w:rsidRPr="00BE3A05">
        <w:rPr>
          <w:lang w:eastAsia="fr-FR"/>
        </w:rPr>
        <w:t>retreaded</w:t>
      </w:r>
      <w:proofErr w:type="spellEnd"/>
      <w:r w:rsidRPr="00BE3A05">
        <w:rPr>
          <w:lang w:eastAsia="fr-FR"/>
        </w:rPr>
        <w:t xml:space="preserve"> tyre is produced in a </w:t>
      </w:r>
      <w:proofErr w:type="spellStart"/>
      <w:r w:rsidRPr="00BE3A05">
        <w:rPr>
          <w:lang w:eastAsia="fr-FR"/>
        </w:rPr>
        <w:t>retreading</w:t>
      </w:r>
      <w:proofErr w:type="spellEnd"/>
      <w:r w:rsidRPr="00BE3A05">
        <w:rPr>
          <w:lang w:eastAsia="fr-FR"/>
        </w:rPr>
        <w:t xml:space="preserve"> production unit which conforms to an approval under the Regulation 108 or 109 in the country which has granted approval under this Regulation, it is not needed to repeat the symbol prescribed in paragraph 5.4.1. above. In such a case the additional numbers and symbols of the Regulation 108 or 109 under which approval has been granted in the country which has granted approval under this Regulation shall be placed </w:t>
      </w:r>
      <w:r w:rsidRPr="00BE3A05">
        <w:rPr>
          <w:lang w:eastAsia="fr-FR"/>
        </w:rPr>
        <w:lastRenderedPageBreak/>
        <w:t>adjacent to the symbol prescribed in paragraph 5.4.1. above, as described in Annex 2, Appendix 2 of this Regulation.</w:t>
      </w:r>
    </w:p>
    <w:p w14:paraId="0A8A9E45" w14:textId="77777777" w:rsidR="005529DB" w:rsidRPr="00BE3A05" w:rsidRDefault="005529DB" w:rsidP="008D248D">
      <w:pPr>
        <w:spacing w:after="120"/>
        <w:ind w:left="2268" w:right="1134" w:hanging="1134"/>
        <w:jc w:val="both"/>
        <w:rPr>
          <w:lang w:eastAsia="fr-FR"/>
        </w:rPr>
      </w:pPr>
      <w:r w:rsidRPr="00BE3A05">
        <w:rPr>
          <w:lang w:eastAsia="fr-FR"/>
        </w:rPr>
        <w:t>5.6.</w:t>
      </w:r>
      <w:r w:rsidRPr="00BE3A05">
        <w:rPr>
          <w:lang w:eastAsia="fr-FR"/>
        </w:rPr>
        <w:tab/>
        <w:t>Annex 2 to this Regulation gives examples of arrangements of approval marks.</w:t>
      </w:r>
    </w:p>
    <w:p w14:paraId="02E67D49" w14:textId="77777777" w:rsidR="005529DB" w:rsidRPr="00BE3A05" w:rsidRDefault="005529DB" w:rsidP="008D248D">
      <w:pPr>
        <w:keepNext/>
        <w:keepLines/>
        <w:spacing w:after="120"/>
        <w:ind w:left="2268" w:right="1134" w:hanging="1134"/>
        <w:outlineLvl w:val="0"/>
        <w:rPr>
          <w:b/>
          <w:sz w:val="28"/>
        </w:rPr>
      </w:pPr>
      <w:bookmarkStart w:id="41" w:name="_Toc150548292"/>
      <w:bookmarkEnd w:id="10"/>
      <w:r w:rsidRPr="00BE3A05">
        <w:rPr>
          <w:b/>
          <w:sz w:val="28"/>
        </w:rPr>
        <w:t>6.</w:t>
      </w:r>
      <w:r w:rsidRPr="00BE3A05">
        <w:rPr>
          <w:b/>
          <w:sz w:val="28"/>
        </w:rPr>
        <w:tab/>
        <w:t>Specifications</w:t>
      </w:r>
      <w:bookmarkEnd w:id="41"/>
    </w:p>
    <w:p w14:paraId="5F61002E" w14:textId="016D45C2"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6.1.</w:t>
      </w:r>
      <w:r w:rsidRPr="00BE3A05">
        <w:rPr>
          <w:rFonts w:eastAsia="MS Mincho"/>
          <w:lang w:eastAsia="ja-JP"/>
        </w:rPr>
        <w:tab/>
        <w:t xml:space="preserve">Snow performance of </w:t>
      </w:r>
      <w:bookmarkStart w:id="42" w:name="_Hlk141701318"/>
      <w:r w:rsidRPr="00BE3A05">
        <w:rPr>
          <w:rFonts w:eastAsia="MS Mincho"/>
          <w:lang w:eastAsia="ja-JP"/>
        </w:rPr>
        <w:t xml:space="preserve">tyres </w:t>
      </w:r>
      <w:proofErr w:type="spellStart"/>
      <w:r w:rsidRPr="00BE3A05">
        <w:rPr>
          <w:rFonts w:eastAsia="MS Mincho"/>
          <w:lang w:eastAsia="ja-JP"/>
        </w:rPr>
        <w:t>retreaded</w:t>
      </w:r>
      <w:proofErr w:type="spellEnd"/>
      <w:r w:rsidRPr="00BE3A05">
        <w:rPr>
          <w:rFonts w:eastAsia="MS Mincho"/>
          <w:lang w:eastAsia="ja-JP"/>
        </w:rPr>
        <w:t xml:space="preserve"> either with a pre-cured tread or by using mould cure process</w:t>
      </w:r>
      <w:bookmarkEnd w:id="42"/>
      <w:r w:rsidRPr="00BE3A05">
        <w:rPr>
          <w:rFonts w:eastAsia="MS Mincho"/>
          <w:lang w:eastAsia="ja-JP"/>
        </w:rPr>
        <w:t xml:space="preserve">, when tested according to Annex 7 to </w:t>
      </w:r>
      <w:r w:rsidR="001931D9">
        <w:rPr>
          <w:rFonts w:eastAsia="MS Mincho"/>
          <w:lang w:eastAsia="ja-JP"/>
        </w:rPr>
        <w:t>UN Regulation No.</w:t>
      </w:r>
      <w:r w:rsidRPr="00BE3A05">
        <w:rPr>
          <w:rFonts w:eastAsia="MS Mincho"/>
          <w:lang w:eastAsia="ja-JP"/>
        </w:rPr>
        <w:t xml:space="preserve"> 117. </w:t>
      </w:r>
      <w:r w:rsidRPr="007641B1">
        <w:rPr>
          <w:rFonts w:eastAsia="MS Mincho"/>
          <w:u w:val="single"/>
          <w:vertAlign w:val="superscript"/>
          <w:lang w:eastAsia="ja-JP"/>
        </w:rPr>
        <w:footnoteReference w:id="8"/>
      </w:r>
      <w:r w:rsidRPr="007641B1">
        <w:rPr>
          <w:rFonts w:eastAsia="MS Mincho"/>
          <w:vertAlign w:val="superscript"/>
          <w:lang w:eastAsia="ja-JP"/>
        </w:rPr>
        <w:t>/</w:t>
      </w:r>
    </w:p>
    <w:p w14:paraId="2750DA6D" w14:textId="77777777" w:rsidR="005529DB" w:rsidRPr="00BE3A05" w:rsidRDefault="005529DB" w:rsidP="008D248D">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ab/>
        <w:t xml:space="preserve">The </w:t>
      </w:r>
      <w:proofErr w:type="spellStart"/>
      <w:r w:rsidRPr="00BE3A05">
        <w:rPr>
          <w:rFonts w:eastAsia="MS Mincho"/>
          <w:lang w:eastAsia="ja-JP"/>
        </w:rPr>
        <w:t>retreaded</w:t>
      </w:r>
      <w:proofErr w:type="spellEnd"/>
      <w:r w:rsidRPr="00BE3A05">
        <w:rPr>
          <w:rFonts w:eastAsia="MS Mincho"/>
          <w:lang w:eastAsia="ja-JP"/>
        </w:rPr>
        <w:t xml:space="preserve"> tyre shall meet the minimum snow grip index value compared with the respective Standard Reference Test Tyre (SRTT) as follows:</w:t>
      </w:r>
    </w:p>
    <w:tbl>
      <w:tblPr>
        <w:tblpPr w:leftFromText="141" w:rightFromText="141" w:vertAnchor="text" w:horzAnchor="page" w:tblpX="2559" w:tblpY="2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419"/>
        <w:gridCol w:w="1984"/>
        <w:gridCol w:w="1983"/>
      </w:tblGrid>
      <w:tr w:rsidR="005529DB" w:rsidRPr="00BE3A05" w14:paraId="6BB10F37" w14:textId="77777777" w:rsidTr="00DA6BE1">
        <w:tc>
          <w:tcPr>
            <w:tcW w:w="478"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63D85FC9" w14:textId="77777777" w:rsidR="005529DB" w:rsidRPr="00BE3A05" w:rsidRDefault="005529DB" w:rsidP="00CB4BD0">
            <w:pPr>
              <w:keepNext/>
              <w:keepLines/>
              <w:widowControl w:val="0"/>
              <w:tabs>
                <w:tab w:val="left" w:pos="567"/>
                <w:tab w:val="left" w:pos="1701"/>
                <w:tab w:val="left" w:pos="2268"/>
                <w:tab w:val="left" w:pos="2835"/>
              </w:tabs>
              <w:suppressAutoHyphens w:val="0"/>
              <w:autoSpaceDE w:val="0"/>
              <w:autoSpaceDN w:val="0"/>
              <w:adjustRightInd w:val="0"/>
              <w:spacing w:after="120"/>
              <w:ind w:left="567" w:hanging="567"/>
              <w:jc w:val="center"/>
              <w:rPr>
                <w:rFonts w:eastAsia="MS Mincho"/>
                <w:i/>
                <w:sz w:val="16"/>
                <w:szCs w:val="16"/>
                <w:lang w:eastAsia="ja-JP"/>
              </w:rPr>
            </w:pPr>
            <w:r w:rsidRPr="00BE3A05">
              <w:rPr>
                <w:rFonts w:eastAsia="MS Mincho"/>
                <w:i/>
                <w:sz w:val="16"/>
                <w:szCs w:val="16"/>
                <w:lang w:eastAsia="ja-JP"/>
              </w:rPr>
              <w:t>Class</w:t>
            </w:r>
          </w:p>
          <w:p w14:paraId="7EDF9A33" w14:textId="77777777" w:rsidR="005529DB" w:rsidRPr="00BE3A05" w:rsidRDefault="005529DB" w:rsidP="00CB4BD0">
            <w:pPr>
              <w:keepNext/>
              <w:keepLines/>
              <w:widowControl w:val="0"/>
              <w:tabs>
                <w:tab w:val="left" w:pos="567"/>
                <w:tab w:val="left" w:pos="1701"/>
                <w:tab w:val="left" w:pos="2268"/>
                <w:tab w:val="left" w:pos="2835"/>
              </w:tabs>
              <w:suppressAutoHyphens w:val="0"/>
              <w:autoSpaceDE w:val="0"/>
              <w:autoSpaceDN w:val="0"/>
              <w:adjustRightInd w:val="0"/>
              <w:spacing w:after="120"/>
              <w:ind w:left="567" w:hanging="567"/>
              <w:jc w:val="center"/>
              <w:rPr>
                <w:rFonts w:eastAsia="MS Mincho"/>
                <w:i/>
                <w:sz w:val="16"/>
                <w:szCs w:val="16"/>
                <w:lang w:eastAsia="ja-JP"/>
              </w:rPr>
            </w:pPr>
            <w:r w:rsidRPr="00BE3A05">
              <w:rPr>
                <w:rFonts w:eastAsia="MS Mincho"/>
                <w:i/>
                <w:sz w:val="16"/>
                <w:szCs w:val="16"/>
                <w:lang w:eastAsia="ja-JP"/>
              </w:rPr>
              <w:t>of tyre</w:t>
            </w:r>
          </w:p>
        </w:tc>
        <w:tc>
          <w:tcPr>
            <w:tcW w:w="1829" w:type="pct"/>
            <w:gridSpan w:val="2"/>
            <w:tcBorders>
              <w:top w:val="single" w:sz="4" w:space="0" w:color="auto"/>
              <w:left w:val="single" w:sz="4" w:space="0" w:color="auto"/>
              <w:bottom w:val="single" w:sz="12" w:space="0" w:color="auto"/>
              <w:right w:val="single" w:sz="4" w:space="0" w:color="auto"/>
            </w:tcBorders>
          </w:tcPr>
          <w:p w14:paraId="632BA437"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eastAsia="ja-JP"/>
              </w:rPr>
            </w:pPr>
            <w:r w:rsidRPr="00BE3A05">
              <w:rPr>
                <w:rFonts w:eastAsia="MS Mincho"/>
                <w:i/>
                <w:sz w:val="16"/>
                <w:szCs w:val="16"/>
                <w:lang w:eastAsia="ja-JP"/>
              </w:rPr>
              <w:t>Snow grip index</w:t>
            </w:r>
          </w:p>
          <w:p w14:paraId="1C47BE67"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eastAsia="ja-JP"/>
              </w:rPr>
            </w:pPr>
            <w:r w:rsidRPr="00BE3A05">
              <w:rPr>
                <w:rFonts w:eastAsia="MS Mincho"/>
                <w:i/>
                <w:sz w:val="16"/>
                <w:szCs w:val="16"/>
                <w:lang w:eastAsia="ja-JP"/>
              </w:rPr>
              <w:t>(brake on snow method)</w:t>
            </w:r>
            <w:r w:rsidRPr="00BE3A05">
              <w:rPr>
                <w:rFonts w:eastAsia="MS Mincho"/>
                <w:i/>
                <w:sz w:val="16"/>
                <w:szCs w:val="16"/>
                <w:vertAlign w:val="superscript"/>
                <w:lang w:eastAsia="ja-JP"/>
              </w:rPr>
              <w:t xml:space="preserve"> (a)</w:t>
            </w:r>
          </w:p>
        </w:tc>
        <w:tc>
          <w:tcPr>
            <w:tcW w:w="134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076048E4"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eastAsia="ja-JP"/>
              </w:rPr>
            </w:pPr>
            <w:r w:rsidRPr="00BE3A05">
              <w:rPr>
                <w:rFonts w:eastAsia="MS Mincho"/>
                <w:i/>
                <w:sz w:val="16"/>
                <w:szCs w:val="16"/>
                <w:lang w:eastAsia="ja-JP"/>
              </w:rPr>
              <w:t>Snow grip index</w:t>
            </w:r>
          </w:p>
          <w:p w14:paraId="13D913A5"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u w:val="single"/>
                <w:lang w:eastAsia="ja-JP"/>
              </w:rPr>
            </w:pPr>
            <w:r w:rsidRPr="00BE3A05">
              <w:rPr>
                <w:rFonts w:eastAsia="MS Mincho"/>
                <w:i/>
                <w:sz w:val="16"/>
                <w:szCs w:val="16"/>
                <w:lang w:eastAsia="ja-JP"/>
              </w:rPr>
              <w:t xml:space="preserve">(spin traction method) </w:t>
            </w:r>
            <w:r w:rsidRPr="00BE3A05">
              <w:rPr>
                <w:rFonts w:eastAsia="MS Mincho"/>
                <w:i/>
                <w:sz w:val="16"/>
                <w:szCs w:val="16"/>
                <w:vertAlign w:val="superscript"/>
                <w:lang w:eastAsia="ja-JP"/>
              </w:rPr>
              <w:t>(b)</w:t>
            </w:r>
          </w:p>
        </w:tc>
        <w:tc>
          <w:tcPr>
            <w:tcW w:w="1346" w:type="pct"/>
            <w:tcBorders>
              <w:top w:val="single" w:sz="4" w:space="0" w:color="auto"/>
              <w:left w:val="single" w:sz="4" w:space="0" w:color="auto"/>
              <w:bottom w:val="single" w:sz="12" w:space="0" w:color="auto"/>
              <w:right w:val="single" w:sz="4" w:space="0" w:color="auto"/>
            </w:tcBorders>
            <w:hideMark/>
          </w:tcPr>
          <w:p w14:paraId="09D358FE"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eastAsia="ja-JP"/>
              </w:rPr>
            </w:pPr>
            <w:r w:rsidRPr="00BE3A05">
              <w:rPr>
                <w:rFonts w:eastAsia="MS Mincho"/>
                <w:i/>
                <w:sz w:val="16"/>
                <w:szCs w:val="16"/>
                <w:lang w:eastAsia="ja-JP"/>
              </w:rPr>
              <w:t>Snow grip index</w:t>
            </w:r>
          </w:p>
          <w:p w14:paraId="0C09B6A8"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eastAsia="ja-JP"/>
              </w:rPr>
            </w:pPr>
            <w:r w:rsidRPr="00BE3A05">
              <w:rPr>
                <w:rFonts w:eastAsia="MS Mincho"/>
                <w:i/>
                <w:sz w:val="16"/>
                <w:szCs w:val="16"/>
                <w:lang w:eastAsia="ja-JP"/>
              </w:rPr>
              <w:t xml:space="preserve">(acceleration method) </w:t>
            </w:r>
            <w:r w:rsidRPr="00BE3A05">
              <w:rPr>
                <w:rFonts w:eastAsia="MS Mincho"/>
                <w:i/>
                <w:sz w:val="16"/>
                <w:szCs w:val="16"/>
                <w:vertAlign w:val="superscript"/>
                <w:lang w:eastAsia="ja-JP"/>
              </w:rPr>
              <w:t>(c)</w:t>
            </w:r>
          </w:p>
        </w:tc>
      </w:tr>
      <w:tr w:rsidR="005529DB" w:rsidRPr="00BE3A05" w14:paraId="3ED097BE" w14:textId="77777777" w:rsidTr="00DA6BE1">
        <w:tc>
          <w:tcPr>
            <w:tcW w:w="478"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14:paraId="02A19610" w14:textId="77777777" w:rsidR="005529DB" w:rsidRPr="00BE3A05" w:rsidRDefault="005529DB" w:rsidP="00CB4BD0">
            <w:pPr>
              <w:keepNext/>
              <w:keepLines/>
              <w:widowControl w:val="0"/>
              <w:tabs>
                <w:tab w:val="left" w:pos="567"/>
                <w:tab w:val="left" w:pos="1701"/>
                <w:tab w:val="left" w:pos="2268"/>
                <w:tab w:val="left" w:pos="2835"/>
              </w:tabs>
              <w:suppressAutoHyphens w:val="0"/>
              <w:autoSpaceDE w:val="0"/>
              <w:autoSpaceDN w:val="0"/>
              <w:adjustRightInd w:val="0"/>
              <w:spacing w:after="120"/>
              <w:ind w:left="567" w:hanging="567"/>
              <w:jc w:val="center"/>
              <w:rPr>
                <w:rFonts w:eastAsia="MS Mincho"/>
                <w:i/>
                <w:sz w:val="16"/>
                <w:szCs w:val="16"/>
                <w:lang w:eastAsia="ja-JP"/>
              </w:rPr>
            </w:pPr>
          </w:p>
        </w:tc>
        <w:tc>
          <w:tcPr>
            <w:tcW w:w="866" w:type="pct"/>
            <w:tcBorders>
              <w:top w:val="single" w:sz="12" w:space="0" w:color="auto"/>
              <w:left w:val="single" w:sz="4" w:space="0" w:color="auto"/>
              <w:bottom w:val="single" w:sz="4" w:space="0" w:color="auto"/>
              <w:right w:val="single" w:sz="4" w:space="0" w:color="auto"/>
            </w:tcBorders>
            <w:vAlign w:val="center"/>
          </w:tcPr>
          <w:p w14:paraId="0C0698A4" w14:textId="77777777" w:rsidR="005529DB" w:rsidRPr="00BE3A05" w:rsidRDefault="005529DB" w:rsidP="00CB4BD0">
            <w:pPr>
              <w:suppressAutoHyphens w:val="0"/>
              <w:autoSpaceDE w:val="0"/>
              <w:autoSpaceDN w:val="0"/>
              <w:adjustRightInd w:val="0"/>
              <w:spacing w:after="120"/>
              <w:jc w:val="center"/>
              <w:rPr>
                <w:rFonts w:eastAsia="MS Mincho"/>
                <w:i/>
                <w:sz w:val="16"/>
                <w:szCs w:val="16"/>
                <w:lang w:eastAsia="ja-JP"/>
              </w:rPr>
            </w:pPr>
            <w:proofErr w:type="spellStart"/>
            <w:r w:rsidRPr="00BE3A05">
              <w:rPr>
                <w:rFonts w:ascii="TimesNewRomanPS-ItalicMT" w:eastAsia="Yu Mincho" w:hAnsi="TimesNewRomanPS-ItalicMT" w:cs="TimesNewRomanPS-ItalicMT"/>
                <w:i/>
                <w:iCs/>
                <w:sz w:val="16"/>
                <w:szCs w:val="16"/>
                <w:lang w:eastAsia="ja-JP"/>
              </w:rPr>
              <w:t>Ref.s</w:t>
            </w:r>
            <w:proofErr w:type="spellEnd"/>
            <w:r w:rsidRPr="00BE3A05">
              <w:rPr>
                <w:rFonts w:ascii="TimesNewRomanPS-ItalicMT" w:eastAsia="Yu Mincho" w:hAnsi="TimesNewRomanPS-ItalicMT" w:cs="TimesNewRomanPS-ItalicMT"/>
                <w:i/>
                <w:iCs/>
                <w:sz w:val="16"/>
                <w:szCs w:val="16"/>
                <w:lang w:eastAsia="ja-JP"/>
              </w:rPr>
              <w:t xml:space="preserve"> =, SRTT16</w:t>
            </w:r>
          </w:p>
        </w:tc>
        <w:tc>
          <w:tcPr>
            <w:tcW w:w="963" w:type="pct"/>
            <w:tcBorders>
              <w:top w:val="single" w:sz="12" w:space="0" w:color="auto"/>
              <w:left w:val="single" w:sz="4" w:space="0" w:color="auto"/>
              <w:bottom w:val="single" w:sz="4" w:space="0" w:color="auto"/>
              <w:right w:val="single" w:sz="4" w:space="0" w:color="auto"/>
            </w:tcBorders>
            <w:vAlign w:val="center"/>
            <w:hideMark/>
          </w:tcPr>
          <w:p w14:paraId="741A813A"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eastAsia="ja-JP"/>
              </w:rPr>
            </w:pPr>
            <w:r w:rsidRPr="00BE3A05">
              <w:rPr>
                <w:rFonts w:eastAsia="MS Mincho"/>
                <w:i/>
                <w:sz w:val="16"/>
                <w:szCs w:val="16"/>
                <w:lang w:eastAsia="ja-JP"/>
              </w:rPr>
              <w:t>Ref. = SRTT16C</w:t>
            </w:r>
          </w:p>
        </w:tc>
        <w:tc>
          <w:tcPr>
            <w:tcW w:w="1347"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DC8100"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eastAsia="ja-JP"/>
              </w:rPr>
            </w:pPr>
            <w:r w:rsidRPr="00BE3A05">
              <w:rPr>
                <w:rFonts w:eastAsia="MS Mincho"/>
                <w:i/>
                <w:sz w:val="16"/>
                <w:szCs w:val="16"/>
                <w:lang w:eastAsia="ja-JP"/>
              </w:rPr>
              <w:t>Ref. =  SRTT16</w:t>
            </w:r>
          </w:p>
        </w:tc>
        <w:tc>
          <w:tcPr>
            <w:tcW w:w="1346" w:type="pct"/>
            <w:tcBorders>
              <w:top w:val="single" w:sz="12" w:space="0" w:color="auto"/>
              <w:left w:val="single" w:sz="4" w:space="0" w:color="auto"/>
              <w:bottom w:val="single" w:sz="4" w:space="0" w:color="auto"/>
              <w:right w:val="single" w:sz="4" w:space="0" w:color="auto"/>
            </w:tcBorders>
            <w:vAlign w:val="center"/>
            <w:hideMark/>
          </w:tcPr>
          <w:p w14:paraId="214DC022"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eastAsia="ja-JP"/>
              </w:rPr>
            </w:pPr>
            <w:proofErr w:type="spellStart"/>
            <w:r w:rsidRPr="00BE3A05">
              <w:rPr>
                <w:rFonts w:eastAsia="MS Mincho"/>
                <w:i/>
                <w:sz w:val="16"/>
                <w:szCs w:val="16"/>
                <w:lang w:eastAsia="ja-JP"/>
              </w:rPr>
              <w:t>Ref.s</w:t>
            </w:r>
            <w:proofErr w:type="spellEnd"/>
            <w:r w:rsidRPr="00BE3A05">
              <w:rPr>
                <w:rFonts w:eastAsia="MS Mincho"/>
                <w:i/>
                <w:sz w:val="16"/>
                <w:szCs w:val="16"/>
                <w:lang w:eastAsia="ja-JP"/>
              </w:rPr>
              <w:t xml:space="preserve"> = SRTT19.5, SRTT22.5</w:t>
            </w:r>
          </w:p>
        </w:tc>
      </w:tr>
      <w:tr w:rsidR="005529DB" w:rsidRPr="00BE3A05" w14:paraId="46D44882" w14:textId="77777777" w:rsidTr="00DA6BE1">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5A211F" w14:textId="77777777" w:rsidR="005529DB" w:rsidRPr="00BE3A05" w:rsidRDefault="005529DB" w:rsidP="00CB4BD0">
            <w:pPr>
              <w:keepNext/>
              <w:keepLines/>
              <w:widowControl w:val="0"/>
              <w:tabs>
                <w:tab w:val="left" w:pos="567"/>
                <w:tab w:val="left" w:pos="1701"/>
                <w:tab w:val="left" w:pos="2268"/>
                <w:tab w:val="left" w:pos="2835"/>
              </w:tabs>
              <w:suppressAutoHyphens w:val="0"/>
              <w:autoSpaceDE w:val="0"/>
              <w:autoSpaceDN w:val="0"/>
              <w:adjustRightInd w:val="0"/>
              <w:spacing w:after="120"/>
              <w:ind w:left="119"/>
              <w:jc w:val="center"/>
              <w:rPr>
                <w:rFonts w:eastAsia="MS Mincho"/>
                <w:sz w:val="18"/>
                <w:szCs w:val="18"/>
                <w:lang w:eastAsia="ja-JP"/>
              </w:rPr>
            </w:pPr>
            <w:r w:rsidRPr="00BE3A05">
              <w:rPr>
                <w:rFonts w:eastAsia="MS Mincho"/>
                <w:sz w:val="18"/>
                <w:szCs w:val="18"/>
                <w:lang w:eastAsia="ja-JP"/>
              </w:rPr>
              <w:t>C1</w:t>
            </w:r>
          </w:p>
        </w:tc>
        <w:tc>
          <w:tcPr>
            <w:tcW w:w="866" w:type="pct"/>
            <w:tcBorders>
              <w:top w:val="single" w:sz="4" w:space="0" w:color="auto"/>
              <w:left w:val="single" w:sz="4" w:space="0" w:color="auto"/>
              <w:bottom w:val="single" w:sz="4" w:space="0" w:color="auto"/>
              <w:right w:val="single" w:sz="4" w:space="0" w:color="auto"/>
            </w:tcBorders>
          </w:tcPr>
          <w:p w14:paraId="13B59EF2"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1.07</w:t>
            </w:r>
          </w:p>
        </w:tc>
        <w:tc>
          <w:tcPr>
            <w:tcW w:w="963" w:type="pct"/>
            <w:tcBorders>
              <w:top w:val="single" w:sz="4" w:space="0" w:color="auto"/>
              <w:left w:val="single" w:sz="4" w:space="0" w:color="auto"/>
              <w:bottom w:val="single" w:sz="4" w:space="0" w:color="auto"/>
              <w:right w:val="single" w:sz="4" w:space="0" w:color="auto"/>
            </w:tcBorders>
          </w:tcPr>
          <w:p w14:paraId="399F66FB"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No</w:t>
            </w:r>
          </w:p>
        </w:tc>
        <w:tc>
          <w:tcPr>
            <w:tcW w:w="13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3E8673"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1.10</w:t>
            </w:r>
          </w:p>
        </w:tc>
        <w:tc>
          <w:tcPr>
            <w:tcW w:w="1346" w:type="pct"/>
            <w:tcBorders>
              <w:top w:val="single" w:sz="4" w:space="0" w:color="auto"/>
              <w:left w:val="single" w:sz="4" w:space="0" w:color="auto"/>
              <w:bottom w:val="single" w:sz="4" w:space="0" w:color="auto"/>
              <w:right w:val="single" w:sz="4" w:space="0" w:color="auto"/>
            </w:tcBorders>
          </w:tcPr>
          <w:p w14:paraId="00B8A666"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No</w:t>
            </w:r>
          </w:p>
        </w:tc>
      </w:tr>
      <w:tr w:rsidR="005529DB" w:rsidRPr="00BE3A05" w14:paraId="26B542D1" w14:textId="77777777" w:rsidTr="00DA6BE1">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EE7892" w14:textId="77777777" w:rsidR="005529DB" w:rsidRPr="00BE3A05" w:rsidRDefault="005529DB" w:rsidP="00CB4BD0">
            <w:pPr>
              <w:keepNext/>
              <w:keepLines/>
              <w:widowControl w:val="0"/>
              <w:tabs>
                <w:tab w:val="left" w:pos="567"/>
                <w:tab w:val="left" w:pos="1701"/>
                <w:tab w:val="left" w:pos="2268"/>
                <w:tab w:val="left" w:pos="2835"/>
              </w:tabs>
              <w:suppressAutoHyphens w:val="0"/>
              <w:autoSpaceDE w:val="0"/>
              <w:autoSpaceDN w:val="0"/>
              <w:adjustRightInd w:val="0"/>
              <w:spacing w:after="120"/>
              <w:ind w:left="119"/>
              <w:jc w:val="center"/>
              <w:rPr>
                <w:rFonts w:eastAsia="MS Mincho"/>
                <w:sz w:val="18"/>
                <w:szCs w:val="18"/>
                <w:lang w:eastAsia="ja-JP"/>
              </w:rPr>
            </w:pPr>
            <w:r w:rsidRPr="00BE3A05">
              <w:rPr>
                <w:rFonts w:eastAsia="MS Mincho"/>
                <w:sz w:val="18"/>
                <w:szCs w:val="18"/>
                <w:lang w:eastAsia="ja-JP"/>
              </w:rPr>
              <w:t>C2</w:t>
            </w:r>
          </w:p>
        </w:tc>
        <w:tc>
          <w:tcPr>
            <w:tcW w:w="866" w:type="pct"/>
            <w:tcBorders>
              <w:top w:val="single" w:sz="4" w:space="0" w:color="auto"/>
              <w:left w:val="single" w:sz="4" w:space="0" w:color="auto"/>
              <w:bottom w:val="single" w:sz="4" w:space="0" w:color="auto"/>
              <w:right w:val="single" w:sz="4" w:space="0" w:color="auto"/>
            </w:tcBorders>
          </w:tcPr>
          <w:p w14:paraId="4F945A12"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No</w:t>
            </w:r>
          </w:p>
        </w:tc>
        <w:tc>
          <w:tcPr>
            <w:tcW w:w="963" w:type="pct"/>
            <w:tcBorders>
              <w:top w:val="single" w:sz="4" w:space="0" w:color="auto"/>
              <w:left w:val="single" w:sz="4" w:space="0" w:color="auto"/>
              <w:bottom w:val="single" w:sz="4" w:space="0" w:color="auto"/>
              <w:right w:val="single" w:sz="4" w:space="0" w:color="auto"/>
            </w:tcBorders>
            <w:hideMark/>
          </w:tcPr>
          <w:p w14:paraId="09504700"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1.02</w:t>
            </w:r>
          </w:p>
        </w:tc>
        <w:tc>
          <w:tcPr>
            <w:tcW w:w="13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C07209"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vertAlign w:val="superscript"/>
                <w:lang w:eastAsia="ja-JP"/>
              </w:rPr>
            </w:pPr>
            <w:r w:rsidRPr="00BE3A05">
              <w:rPr>
                <w:rFonts w:eastAsia="MS Mincho"/>
                <w:sz w:val="18"/>
                <w:szCs w:val="18"/>
                <w:lang w:eastAsia="ja-JP"/>
              </w:rPr>
              <w:t>1.10</w:t>
            </w:r>
          </w:p>
        </w:tc>
        <w:tc>
          <w:tcPr>
            <w:tcW w:w="1346" w:type="pct"/>
            <w:tcBorders>
              <w:top w:val="single" w:sz="4" w:space="0" w:color="auto"/>
              <w:left w:val="single" w:sz="4" w:space="0" w:color="auto"/>
              <w:bottom w:val="single" w:sz="4" w:space="0" w:color="auto"/>
              <w:right w:val="single" w:sz="4" w:space="0" w:color="auto"/>
            </w:tcBorders>
            <w:hideMark/>
          </w:tcPr>
          <w:p w14:paraId="5CE3B575"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No</w:t>
            </w:r>
          </w:p>
        </w:tc>
      </w:tr>
      <w:tr w:rsidR="005529DB" w:rsidRPr="00BE3A05" w14:paraId="0AFE3CB7" w14:textId="77777777" w:rsidTr="00DA6BE1">
        <w:tc>
          <w:tcPr>
            <w:tcW w:w="478"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2D10254" w14:textId="77777777" w:rsidR="005529DB" w:rsidRPr="00BE3A05" w:rsidRDefault="005529DB" w:rsidP="00CB4BD0">
            <w:pPr>
              <w:keepNext/>
              <w:keepLines/>
              <w:widowControl w:val="0"/>
              <w:tabs>
                <w:tab w:val="left" w:pos="567"/>
                <w:tab w:val="left" w:pos="1701"/>
                <w:tab w:val="left" w:pos="2268"/>
                <w:tab w:val="left" w:pos="2835"/>
              </w:tabs>
              <w:suppressAutoHyphens w:val="0"/>
              <w:autoSpaceDE w:val="0"/>
              <w:autoSpaceDN w:val="0"/>
              <w:adjustRightInd w:val="0"/>
              <w:spacing w:after="120"/>
              <w:ind w:left="119"/>
              <w:jc w:val="center"/>
              <w:rPr>
                <w:rFonts w:eastAsia="MS Mincho"/>
                <w:sz w:val="18"/>
                <w:szCs w:val="18"/>
                <w:lang w:eastAsia="ja-JP"/>
              </w:rPr>
            </w:pPr>
            <w:r w:rsidRPr="00BE3A05">
              <w:rPr>
                <w:rFonts w:eastAsia="MS Mincho"/>
                <w:sz w:val="18"/>
                <w:szCs w:val="18"/>
                <w:lang w:eastAsia="ja-JP"/>
              </w:rPr>
              <w:t>C3</w:t>
            </w:r>
          </w:p>
        </w:tc>
        <w:tc>
          <w:tcPr>
            <w:tcW w:w="866" w:type="pct"/>
            <w:tcBorders>
              <w:top w:val="single" w:sz="4" w:space="0" w:color="auto"/>
              <w:left w:val="single" w:sz="4" w:space="0" w:color="auto"/>
              <w:bottom w:val="single" w:sz="12" w:space="0" w:color="auto"/>
              <w:right w:val="single" w:sz="4" w:space="0" w:color="auto"/>
            </w:tcBorders>
          </w:tcPr>
          <w:p w14:paraId="7752FF0B"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No</w:t>
            </w:r>
          </w:p>
        </w:tc>
        <w:tc>
          <w:tcPr>
            <w:tcW w:w="963" w:type="pct"/>
            <w:tcBorders>
              <w:top w:val="single" w:sz="4" w:space="0" w:color="auto"/>
              <w:left w:val="single" w:sz="4" w:space="0" w:color="auto"/>
              <w:bottom w:val="single" w:sz="12" w:space="0" w:color="auto"/>
              <w:right w:val="single" w:sz="4" w:space="0" w:color="auto"/>
            </w:tcBorders>
            <w:hideMark/>
          </w:tcPr>
          <w:p w14:paraId="460F417B"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No</w:t>
            </w:r>
          </w:p>
        </w:tc>
        <w:tc>
          <w:tcPr>
            <w:tcW w:w="134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524FE885"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No</w:t>
            </w:r>
          </w:p>
        </w:tc>
        <w:tc>
          <w:tcPr>
            <w:tcW w:w="1346" w:type="pct"/>
            <w:tcBorders>
              <w:top w:val="single" w:sz="4" w:space="0" w:color="auto"/>
              <w:left w:val="single" w:sz="4" w:space="0" w:color="auto"/>
              <w:bottom w:val="single" w:sz="12" w:space="0" w:color="auto"/>
              <w:right w:val="single" w:sz="4" w:space="0" w:color="auto"/>
            </w:tcBorders>
            <w:hideMark/>
          </w:tcPr>
          <w:p w14:paraId="5E98122D" w14:textId="77777777" w:rsidR="005529DB" w:rsidRPr="00BE3A05" w:rsidRDefault="005529DB" w:rsidP="00CB4BD0">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eastAsia="ja-JP"/>
              </w:rPr>
            </w:pPr>
            <w:r w:rsidRPr="00BE3A05">
              <w:rPr>
                <w:rFonts w:eastAsia="MS Mincho"/>
                <w:sz w:val="18"/>
                <w:szCs w:val="18"/>
                <w:lang w:eastAsia="ja-JP"/>
              </w:rPr>
              <w:t>1.25</w:t>
            </w:r>
          </w:p>
        </w:tc>
      </w:tr>
    </w:tbl>
    <w:p w14:paraId="566BEF54" w14:textId="77777777" w:rsidR="005529DB" w:rsidRPr="00BE3A05" w:rsidRDefault="005529DB" w:rsidP="00CB4BD0">
      <w:pPr>
        <w:widowControl w:val="0"/>
        <w:tabs>
          <w:tab w:val="left" w:pos="1134"/>
        </w:tabs>
        <w:suppressAutoHyphens w:val="0"/>
        <w:autoSpaceDE w:val="0"/>
        <w:autoSpaceDN w:val="0"/>
        <w:adjustRightInd w:val="0"/>
        <w:spacing w:after="120"/>
        <w:ind w:left="1134" w:right="1134" w:hanging="1134"/>
        <w:jc w:val="both"/>
        <w:rPr>
          <w:rFonts w:eastAsia="MS Mincho"/>
          <w:lang w:eastAsia="ja-JP"/>
        </w:rPr>
      </w:pPr>
    </w:p>
    <w:p w14:paraId="14F04E52" w14:textId="162E6750" w:rsidR="005529DB" w:rsidRPr="00BE3A05" w:rsidRDefault="005529DB" w:rsidP="00806BE4">
      <w:pPr>
        <w:widowControl w:val="0"/>
        <w:tabs>
          <w:tab w:val="left" w:pos="1134"/>
        </w:tabs>
        <w:suppressAutoHyphens w:val="0"/>
        <w:autoSpaceDE w:val="0"/>
        <w:autoSpaceDN w:val="0"/>
        <w:adjustRightInd w:val="0"/>
        <w:spacing w:after="60"/>
        <w:ind w:left="1134" w:right="1134" w:firstLine="284"/>
        <w:jc w:val="both"/>
        <w:rPr>
          <w:sz w:val="18"/>
          <w:szCs w:val="18"/>
        </w:rPr>
      </w:pPr>
      <w:r w:rsidRPr="00BE3A05">
        <w:rPr>
          <w:i/>
          <w:iCs/>
          <w:sz w:val="18"/>
          <w:szCs w:val="18"/>
          <w:vertAlign w:val="superscript"/>
        </w:rPr>
        <w:t xml:space="preserve">  </w:t>
      </w:r>
      <w:r w:rsidRPr="00BE3A05">
        <w:rPr>
          <w:i/>
          <w:sz w:val="18"/>
          <w:szCs w:val="18"/>
          <w:vertAlign w:val="superscript"/>
        </w:rPr>
        <w:t xml:space="preserve">(a) </w:t>
      </w:r>
      <w:r w:rsidRPr="00BE3A05">
        <w:rPr>
          <w:sz w:val="18"/>
          <w:szCs w:val="18"/>
        </w:rPr>
        <w:t xml:space="preserve">See paragraph 3 of </w:t>
      </w:r>
      <w:bookmarkStart w:id="44" w:name="_Hlk120612036"/>
      <w:r w:rsidRPr="00BE3A05">
        <w:rPr>
          <w:sz w:val="18"/>
          <w:szCs w:val="18"/>
        </w:rPr>
        <w:t xml:space="preserve">Annex 7 to </w:t>
      </w:r>
      <w:r w:rsidR="00907C3F">
        <w:rPr>
          <w:sz w:val="18"/>
          <w:szCs w:val="18"/>
        </w:rPr>
        <w:t>UN</w:t>
      </w:r>
      <w:r w:rsidR="001931D9">
        <w:rPr>
          <w:sz w:val="18"/>
          <w:szCs w:val="18"/>
        </w:rPr>
        <w:t xml:space="preserve"> Regulation No.</w:t>
      </w:r>
      <w:r w:rsidRPr="00BE3A05">
        <w:rPr>
          <w:sz w:val="18"/>
          <w:szCs w:val="18"/>
        </w:rPr>
        <w:t xml:space="preserve"> 117</w:t>
      </w:r>
      <w:bookmarkEnd w:id="44"/>
    </w:p>
    <w:p w14:paraId="61F95882" w14:textId="4B7E53C9" w:rsidR="005529DB" w:rsidRPr="00BE3A05" w:rsidRDefault="005529DB" w:rsidP="00806BE4">
      <w:pPr>
        <w:widowControl w:val="0"/>
        <w:tabs>
          <w:tab w:val="left" w:pos="1134"/>
        </w:tabs>
        <w:suppressAutoHyphens w:val="0"/>
        <w:autoSpaceDE w:val="0"/>
        <w:autoSpaceDN w:val="0"/>
        <w:adjustRightInd w:val="0"/>
        <w:spacing w:after="60"/>
        <w:ind w:left="1134" w:right="1134" w:firstLine="284"/>
        <w:jc w:val="both"/>
        <w:rPr>
          <w:sz w:val="18"/>
          <w:szCs w:val="18"/>
        </w:rPr>
      </w:pPr>
      <w:r w:rsidRPr="00BE3A05">
        <w:rPr>
          <w:i/>
          <w:iCs/>
          <w:color w:val="FF0000"/>
          <w:sz w:val="18"/>
          <w:szCs w:val="18"/>
          <w:vertAlign w:val="superscript"/>
        </w:rPr>
        <w:t xml:space="preserve">  </w:t>
      </w:r>
      <w:r w:rsidRPr="00BE3A05">
        <w:rPr>
          <w:i/>
          <w:sz w:val="18"/>
          <w:szCs w:val="18"/>
          <w:vertAlign w:val="superscript"/>
        </w:rPr>
        <w:t xml:space="preserve">(b) </w:t>
      </w:r>
      <w:r w:rsidRPr="00BE3A05">
        <w:rPr>
          <w:sz w:val="18"/>
          <w:szCs w:val="18"/>
        </w:rPr>
        <w:t xml:space="preserve">See paragraph 2 of Annex 7 to </w:t>
      </w:r>
      <w:r w:rsidR="00907C3F">
        <w:rPr>
          <w:sz w:val="18"/>
          <w:szCs w:val="18"/>
        </w:rPr>
        <w:t>UN</w:t>
      </w:r>
      <w:r w:rsidR="001931D9">
        <w:rPr>
          <w:sz w:val="18"/>
          <w:szCs w:val="18"/>
        </w:rPr>
        <w:t xml:space="preserve"> Regulation No.</w:t>
      </w:r>
      <w:r w:rsidRPr="00BE3A05">
        <w:rPr>
          <w:sz w:val="18"/>
          <w:szCs w:val="18"/>
        </w:rPr>
        <w:t xml:space="preserve"> 117</w:t>
      </w:r>
    </w:p>
    <w:p w14:paraId="35C56053" w14:textId="50D68F2E" w:rsidR="005529DB" w:rsidRPr="00BE3A05" w:rsidRDefault="005529DB" w:rsidP="00806BE4">
      <w:pPr>
        <w:widowControl w:val="0"/>
        <w:tabs>
          <w:tab w:val="left" w:pos="1134"/>
        </w:tabs>
        <w:suppressAutoHyphens w:val="0"/>
        <w:autoSpaceDE w:val="0"/>
        <w:autoSpaceDN w:val="0"/>
        <w:adjustRightInd w:val="0"/>
        <w:spacing w:after="120"/>
        <w:ind w:left="1134" w:right="1134" w:firstLine="284"/>
        <w:jc w:val="both"/>
        <w:rPr>
          <w:sz w:val="18"/>
          <w:szCs w:val="18"/>
        </w:rPr>
      </w:pPr>
      <w:r w:rsidRPr="00BE3A05">
        <w:rPr>
          <w:i/>
          <w:sz w:val="18"/>
          <w:szCs w:val="18"/>
          <w:vertAlign w:val="superscript"/>
        </w:rPr>
        <w:t xml:space="preserve">  (c)</w:t>
      </w:r>
      <w:r w:rsidRPr="00BE3A05">
        <w:rPr>
          <w:sz w:val="18"/>
          <w:szCs w:val="18"/>
        </w:rPr>
        <w:t xml:space="preserve"> See paragraph 4 of Annex 7 to </w:t>
      </w:r>
      <w:r w:rsidR="00907C3F">
        <w:rPr>
          <w:sz w:val="18"/>
          <w:szCs w:val="18"/>
        </w:rPr>
        <w:t>UN</w:t>
      </w:r>
      <w:r w:rsidR="001931D9">
        <w:rPr>
          <w:sz w:val="18"/>
          <w:szCs w:val="18"/>
        </w:rPr>
        <w:t xml:space="preserve"> Regulation No.</w:t>
      </w:r>
      <w:r w:rsidRPr="00BE3A05">
        <w:rPr>
          <w:sz w:val="18"/>
          <w:szCs w:val="18"/>
        </w:rPr>
        <w:t xml:space="preserve"> 117</w:t>
      </w:r>
    </w:p>
    <w:p w14:paraId="700D159C" w14:textId="77777777" w:rsidR="005529DB" w:rsidRPr="00BE3A05" w:rsidRDefault="005529DB" w:rsidP="00806BE4">
      <w:pPr>
        <w:widowControl w:val="0"/>
        <w:suppressAutoHyphens w:val="0"/>
        <w:autoSpaceDE w:val="0"/>
        <w:autoSpaceDN w:val="0"/>
        <w:adjustRightInd w:val="0"/>
        <w:spacing w:after="120"/>
        <w:ind w:left="2268" w:right="1134" w:hanging="1134"/>
        <w:jc w:val="both"/>
        <w:rPr>
          <w:rFonts w:eastAsia="MS Mincho"/>
          <w:szCs w:val="24"/>
          <w:lang w:eastAsia="ja-JP"/>
        </w:rPr>
      </w:pPr>
      <w:r w:rsidRPr="00BE3A05">
        <w:rPr>
          <w:rFonts w:eastAsia="MS Mincho"/>
          <w:szCs w:val="24"/>
          <w:lang w:eastAsia="ja-JP"/>
        </w:rPr>
        <w:t>6.2.</w:t>
      </w:r>
      <w:r w:rsidRPr="00BE3A05">
        <w:rPr>
          <w:rFonts w:eastAsia="MS Mincho"/>
          <w:szCs w:val="24"/>
          <w:lang w:eastAsia="ja-JP"/>
        </w:rPr>
        <w:tab/>
      </w:r>
      <w:r w:rsidRPr="00BE3A05">
        <w:rPr>
          <w:rFonts w:eastAsia="MS Mincho"/>
          <w:szCs w:val="24"/>
          <w:lang w:eastAsia="ja-JP"/>
        </w:rPr>
        <w:tab/>
        <w:t xml:space="preserve">In order to be classified as a "traction tyre", a tyre </w:t>
      </w:r>
      <w:proofErr w:type="spellStart"/>
      <w:r w:rsidRPr="00BE3A05">
        <w:rPr>
          <w:rFonts w:eastAsia="MS Mincho"/>
          <w:szCs w:val="24"/>
          <w:lang w:eastAsia="ja-JP"/>
        </w:rPr>
        <w:t>retreaded</w:t>
      </w:r>
      <w:proofErr w:type="spellEnd"/>
      <w:r w:rsidRPr="00BE3A05">
        <w:rPr>
          <w:rFonts w:eastAsia="MS Mincho"/>
          <w:szCs w:val="24"/>
          <w:lang w:eastAsia="ja-JP"/>
        </w:rPr>
        <w:t xml:space="preserve"> either with a pre-cured tread or by using mould cure process is required to meet at least one of the below reported conditions of paragraph 6.2.1. or 6.2.2.</w:t>
      </w:r>
    </w:p>
    <w:p w14:paraId="4102EA1F" w14:textId="77777777" w:rsidR="005529DB" w:rsidRPr="00BE3A05" w:rsidRDefault="005529DB" w:rsidP="00806BE4">
      <w:pPr>
        <w:widowControl w:val="0"/>
        <w:suppressAutoHyphens w:val="0"/>
        <w:autoSpaceDE w:val="0"/>
        <w:autoSpaceDN w:val="0"/>
        <w:adjustRightInd w:val="0"/>
        <w:spacing w:after="120"/>
        <w:ind w:left="2268" w:right="1134" w:hanging="1134"/>
        <w:jc w:val="both"/>
        <w:rPr>
          <w:rFonts w:eastAsia="MS Mincho"/>
          <w:szCs w:val="24"/>
          <w:lang w:eastAsia="ja-JP"/>
        </w:rPr>
      </w:pPr>
      <w:r w:rsidRPr="00BE3A05">
        <w:rPr>
          <w:rFonts w:eastAsia="MS Mincho"/>
          <w:szCs w:val="24"/>
          <w:lang w:eastAsia="ja-JP"/>
        </w:rPr>
        <w:t>6.2.1.</w:t>
      </w:r>
      <w:r w:rsidRPr="00BE3A05">
        <w:rPr>
          <w:rFonts w:eastAsia="MS Mincho"/>
          <w:szCs w:val="24"/>
          <w:lang w:eastAsia="ja-JP"/>
        </w:rPr>
        <w:tab/>
        <w:t>The tyre shall have a tread pattern with minimum two circumferential ribs, each containing a minimum of 30 block-like elements, separated by grooves and/or sipe elements the depth of which has to be minimum of one half of the tread depth. The use of an alternative option of a physical test will only apply at a later stage following a further amendment to the Regulation including a reference to an appropriate test methods and limit values.</w:t>
      </w:r>
    </w:p>
    <w:p w14:paraId="27DC8932" w14:textId="77777777" w:rsidR="005529DB" w:rsidRPr="00BE3A05" w:rsidRDefault="005529DB" w:rsidP="00806BE4">
      <w:pPr>
        <w:keepNext/>
        <w:keepLines/>
        <w:spacing w:after="120"/>
        <w:ind w:left="2268" w:right="1134" w:hanging="1134"/>
        <w:jc w:val="both"/>
        <w:rPr>
          <w:bCs/>
        </w:rPr>
      </w:pPr>
      <w:r w:rsidRPr="00BE3A05">
        <w:rPr>
          <w:bCs/>
        </w:rPr>
        <w:t>6.2.2.</w:t>
      </w:r>
      <w:r w:rsidRPr="00BE3A05">
        <w:rPr>
          <w:bCs/>
        </w:rPr>
        <w:tab/>
        <w:t>The tyre shall have a total number (</w:t>
      </w:r>
      <w:proofErr w:type="spellStart"/>
      <w:r w:rsidRPr="00BE3A05">
        <w:rPr>
          <w:bCs/>
          <w:i/>
          <w:iCs/>
        </w:rPr>
        <w:t>n</w:t>
      </w:r>
      <w:r w:rsidRPr="00BE3A05">
        <w:rPr>
          <w:bCs/>
          <w:vertAlign w:val="subscript"/>
        </w:rPr>
        <w:t>TE</w:t>
      </w:r>
      <w:proofErr w:type="spellEnd"/>
      <w:r w:rsidRPr="00BE3A05">
        <w:rPr>
          <w:bCs/>
        </w:rPr>
        <w:t>) of traction elements of its tread pattern is equal to or greater than a limit that is calculated based on the deformation potential (</w:t>
      </w:r>
      <w:proofErr w:type="spellStart"/>
      <w:r w:rsidRPr="00BE3A05">
        <w:rPr>
          <w:bCs/>
          <w:i/>
          <w:iCs/>
        </w:rPr>
        <w:t>P</w:t>
      </w:r>
      <w:r w:rsidRPr="00BE3A05">
        <w:rPr>
          <w:bCs/>
          <w:vertAlign w:val="subscript"/>
        </w:rPr>
        <w:t>def</w:t>
      </w:r>
      <w:proofErr w:type="spellEnd"/>
      <w:r w:rsidRPr="00BE3A05">
        <w:rPr>
          <w:bCs/>
        </w:rPr>
        <w:t>) of its tread pattern pursuant to paragraph 6.2.2.3.</w:t>
      </w:r>
    </w:p>
    <w:p w14:paraId="52880626" w14:textId="77777777" w:rsidR="005529DB" w:rsidRPr="00BE3A05" w:rsidRDefault="005529DB" w:rsidP="00806BE4">
      <w:pPr>
        <w:spacing w:after="120"/>
        <w:ind w:left="2268" w:right="1134" w:hanging="1134"/>
        <w:jc w:val="both"/>
      </w:pPr>
      <w:r w:rsidRPr="00BE3A05">
        <w:t>6.2.2.1.</w:t>
      </w:r>
      <w:r w:rsidRPr="00BE3A05">
        <w:tab/>
      </w:r>
      <w:r w:rsidRPr="00BE3A05">
        <w:tab/>
        <w:t>Calculation of the deformation potential of the tread pattern</w:t>
      </w:r>
    </w:p>
    <w:p w14:paraId="4760C87B" w14:textId="77777777" w:rsidR="005529DB" w:rsidRPr="00BE3A05" w:rsidRDefault="005529DB" w:rsidP="00806BE4">
      <w:pPr>
        <w:spacing w:after="120"/>
        <w:ind w:left="2268" w:right="1134"/>
        <w:jc w:val="both"/>
      </w:pPr>
      <w:r w:rsidRPr="00BE3A05">
        <w:t>The "deformation potential" (</w:t>
      </w:r>
      <w:proofErr w:type="spellStart"/>
      <w:r w:rsidRPr="00BE3A05">
        <w:rPr>
          <w:i/>
          <w:iCs/>
        </w:rPr>
        <w:t>P</w:t>
      </w:r>
      <w:r w:rsidRPr="00BE3A05">
        <w:rPr>
          <w:vertAlign w:val="subscript"/>
        </w:rPr>
        <w:t>def</w:t>
      </w:r>
      <w:proofErr w:type="spellEnd"/>
      <w:r w:rsidRPr="00BE3A05">
        <w:t>) is calculated as follows:</w:t>
      </w:r>
    </w:p>
    <w:p w14:paraId="66F7E701" w14:textId="77777777" w:rsidR="005529DB" w:rsidRPr="00BE3A05" w:rsidRDefault="005529DB" w:rsidP="00806BE4">
      <w:pPr>
        <w:spacing w:after="120"/>
        <w:ind w:left="2268" w:right="1134" w:hanging="1134"/>
        <w:jc w:val="both"/>
      </w:pPr>
      <w:r w:rsidRPr="00BE3A05">
        <w:tab/>
      </w:r>
      <w:r w:rsidRPr="00BE3A05">
        <w:tab/>
      </w:r>
      <w:r w:rsidRPr="00BE3A05">
        <w:tab/>
      </w:r>
      <w:r w:rsidRPr="00BE3A05">
        <w:tab/>
      </w:r>
      <m:oMath>
        <m:sSub>
          <m:sSubPr>
            <m:ctrlPr>
              <w:rPr>
                <w:rFonts w:ascii="Cambria Math" w:hAnsi="Cambria Math"/>
                <w:i/>
              </w:rPr>
            </m:ctrlPr>
          </m:sSubPr>
          <m:e>
            <m:r>
              <w:rPr>
                <w:rFonts w:ascii="Cambria Math" w:hAnsi="Cambria Math"/>
              </w:rPr>
              <m:t>P</m:t>
            </m:r>
          </m:e>
          <m:sub>
            <m:r>
              <m:rPr>
                <m:nor/>
              </m:rPr>
              <w:rPr>
                <w:rFonts w:ascii="Cambria Math" w:hAnsi="Cambria Math"/>
              </w:rPr>
              <m:t>def</m:t>
            </m:r>
          </m:sub>
        </m:sSub>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Cambria Math" w:hAnsi="Cambria Math"/>
              </w:rPr>
              <m:t>void</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m:rPr>
                    <m:nor/>
                  </m:rPr>
                  <w:rPr>
                    <w:rFonts w:ascii="Cambria Math" w:hAnsi="Cambria Math"/>
                  </w:rPr>
                  <m:t>tr</m:t>
                </m:r>
              </m:sub>
            </m:sSub>
          </m:e>
          <m:sup>
            <m:r>
              <w:rPr>
                <w:rFonts w:ascii="Cambria Math" w:hAnsi="Cambria Math"/>
              </w:rPr>
              <m:t>3</m:t>
            </m:r>
          </m:sup>
        </m:sSup>
      </m:oMath>
    </w:p>
    <w:p w14:paraId="4F6606C6" w14:textId="77777777" w:rsidR="005529DB" w:rsidRPr="00BE3A05" w:rsidRDefault="005529DB" w:rsidP="00806BE4">
      <w:pPr>
        <w:spacing w:after="120"/>
        <w:ind w:left="2268" w:right="1134"/>
        <w:jc w:val="both"/>
      </w:pPr>
      <w:r w:rsidRPr="00BE3A05">
        <w:t>where:</w:t>
      </w:r>
    </w:p>
    <w:p w14:paraId="181ECBF9" w14:textId="4D097045" w:rsidR="005529DB" w:rsidRPr="00BE3A05" w:rsidRDefault="005529DB" w:rsidP="00806BE4">
      <w:pPr>
        <w:spacing w:after="120"/>
        <w:ind w:left="2268" w:right="1134"/>
        <w:jc w:val="both"/>
      </w:pPr>
      <w:proofErr w:type="spellStart"/>
      <w:r w:rsidRPr="00BE3A05">
        <w:rPr>
          <w:i/>
        </w:rPr>
        <w:t>R</w:t>
      </w:r>
      <w:r w:rsidRPr="00BE3A05">
        <w:rPr>
          <w:iCs/>
          <w:vertAlign w:val="subscript"/>
        </w:rPr>
        <w:t>void</w:t>
      </w:r>
      <w:proofErr w:type="spellEnd"/>
      <w:r w:rsidRPr="00BE3A05">
        <w:t xml:space="preserve"> is a dimensionless figure between 0 and 1 representing the void to fill ratio of the tread pattern according to the definition in paragraph 2.1</w:t>
      </w:r>
      <w:r w:rsidR="000F55D2" w:rsidRPr="00BE3A05">
        <w:t>6</w:t>
      </w:r>
      <w:r w:rsidRPr="00BE3A05">
        <w:t>.;</w:t>
      </w:r>
    </w:p>
    <w:p w14:paraId="7083D477" w14:textId="24EFC2D6" w:rsidR="005529DB" w:rsidRPr="00BE3A05" w:rsidRDefault="005529DB" w:rsidP="00806BE4">
      <w:pPr>
        <w:spacing w:after="120"/>
        <w:ind w:left="2268" w:right="1134"/>
        <w:jc w:val="both"/>
      </w:pPr>
      <w:proofErr w:type="spellStart"/>
      <w:r w:rsidRPr="00BE3A05">
        <w:rPr>
          <w:i/>
          <w:iCs/>
        </w:rPr>
        <w:t>d</w:t>
      </w:r>
      <w:r w:rsidRPr="00BE3A05">
        <w:rPr>
          <w:vertAlign w:val="subscript"/>
        </w:rPr>
        <w:t>tr</w:t>
      </w:r>
      <w:proofErr w:type="spellEnd"/>
      <w:r w:rsidRPr="00BE3A05">
        <w:rPr>
          <w:i/>
          <w:iCs/>
        </w:rPr>
        <w:t xml:space="preserve"> </w:t>
      </w:r>
      <w:r w:rsidRPr="00BE3A05">
        <w:t>is the maximum of the tread depths as defined in paragraph 2.1</w:t>
      </w:r>
      <w:r w:rsidR="009A0798" w:rsidRPr="00BE3A05">
        <w:t>4</w:t>
      </w:r>
      <w:r w:rsidRPr="00BE3A05">
        <w:t>. of this Regulation expressed in millimetres.</w:t>
      </w:r>
    </w:p>
    <w:p w14:paraId="0C7ABE3D" w14:textId="77777777" w:rsidR="005529DB" w:rsidRPr="00BE3A05" w:rsidRDefault="005529DB" w:rsidP="00806BE4">
      <w:pPr>
        <w:spacing w:after="120"/>
        <w:ind w:left="2268" w:right="1134"/>
        <w:jc w:val="both"/>
      </w:pPr>
      <w:r w:rsidRPr="00BE3A05">
        <w:t xml:space="preserve">The deformation potential </w:t>
      </w:r>
      <w:proofErr w:type="spellStart"/>
      <w:r w:rsidRPr="00BE3A05">
        <w:rPr>
          <w:i/>
          <w:iCs/>
        </w:rPr>
        <w:t>P</w:t>
      </w:r>
      <w:r w:rsidRPr="00BE3A05">
        <w:rPr>
          <w:vertAlign w:val="subscript"/>
        </w:rPr>
        <w:t>def</w:t>
      </w:r>
      <w:proofErr w:type="spellEnd"/>
      <w:r w:rsidRPr="00BE3A05">
        <w:t xml:space="preserve"> is expressed in mm</w:t>
      </w:r>
      <w:r w:rsidRPr="00BE3A05">
        <w:rPr>
          <w:vertAlign w:val="superscript"/>
        </w:rPr>
        <w:t>3</w:t>
      </w:r>
      <w:r w:rsidRPr="00BE3A05">
        <w:t>.</w:t>
      </w:r>
    </w:p>
    <w:p w14:paraId="5BE0D7F1" w14:textId="77777777" w:rsidR="005529DB" w:rsidRPr="00BE3A05" w:rsidRDefault="005529DB" w:rsidP="00806BE4">
      <w:pPr>
        <w:spacing w:after="120"/>
        <w:ind w:left="2268" w:right="1134" w:hanging="1134"/>
        <w:jc w:val="both"/>
      </w:pPr>
      <w:r w:rsidRPr="00BE3A05">
        <w:t>6.2.2.2.</w:t>
      </w:r>
      <w:r w:rsidRPr="00BE3A05">
        <w:tab/>
        <w:t>Calculation of the number of traction elements</w:t>
      </w:r>
    </w:p>
    <w:p w14:paraId="5BC911B7" w14:textId="77777777" w:rsidR="005529DB" w:rsidRPr="00BE3A05" w:rsidRDefault="005529DB" w:rsidP="00806BE4">
      <w:pPr>
        <w:spacing w:after="120"/>
        <w:ind w:left="2268" w:right="1134"/>
        <w:jc w:val="both"/>
      </w:pPr>
      <w:r w:rsidRPr="00BE3A05">
        <w:lastRenderedPageBreak/>
        <w:t>"Traction elements" (TE) are elements of the tread pattern which are completely separated from each other by grooves and/or sipes, on all their edges, at tread surface.</w:t>
      </w:r>
    </w:p>
    <w:p w14:paraId="4BB9792A" w14:textId="77777777" w:rsidR="005529DB" w:rsidRPr="00BE3A05" w:rsidRDefault="005529DB" w:rsidP="00806BE4">
      <w:pPr>
        <w:spacing w:after="120"/>
        <w:ind w:left="2268" w:right="1134"/>
        <w:jc w:val="both"/>
      </w:pPr>
      <w:r w:rsidRPr="00BE3A05">
        <w:t xml:space="preserve">The total number </w:t>
      </w:r>
      <w:proofErr w:type="spellStart"/>
      <w:r w:rsidRPr="00BE3A05">
        <w:rPr>
          <w:i/>
          <w:iCs/>
        </w:rPr>
        <w:t>n</w:t>
      </w:r>
      <w:r w:rsidRPr="00BE3A05">
        <w:rPr>
          <w:vertAlign w:val="subscript"/>
        </w:rPr>
        <w:t>TE</w:t>
      </w:r>
      <w:proofErr w:type="spellEnd"/>
      <w:r w:rsidRPr="00BE3A05">
        <w:t xml:space="preserve"> of traction elements is calculated as follows</w:t>
      </w:r>
    </w:p>
    <w:p w14:paraId="256A1860" w14:textId="77777777" w:rsidR="005529DB" w:rsidRPr="00BF249A" w:rsidRDefault="005529DB" w:rsidP="00806BE4">
      <w:pPr>
        <w:spacing w:after="120"/>
        <w:ind w:left="2268" w:right="1134" w:hanging="1134"/>
        <w:jc w:val="both"/>
        <w:rPr>
          <w:lang w:val="nl-NL"/>
        </w:rPr>
      </w:pPr>
      <w:r w:rsidRPr="00BE3A05">
        <w:tab/>
      </w:r>
      <w:r w:rsidRPr="00BE3A05">
        <w:tab/>
      </w:r>
      <w:r w:rsidRPr="00BE3A05">
        <w:tab/>
      </w:r>
      <w:r w:rsidRPr="00BE3A05">
        <w:tab/>
      </w:r>
      <m:oMath>
        <m:sSub>
          <m:sSubPr>
            <m:ctrlPr>
              <w:rPr>
                <w:rFonts w:ascii="Cambria Math" w:hAnsi="Cambria Math"/>
                <w:i/>
              </w:rPr>
            </m:ctrlPr>
          </m:sSubPr>
          <m:e>
            <m:r>
              <w:rPr>
                <w:rFonts w:ascii="Cambria Math" w:hAnsi="Cambria Math"/>
              </w:rPr>
              <m:t>n</m:t>
            </m:r>
          </m:e>
          <m:sub>
            <m:r>
              <m:rPr>
                <m:nor/>
              </m:rPr>
              <w:rPr>
                <w:rFonts w:ascii="Cambria Math" w:hAnsi="Cambria Math"/>
                <w:lang w:val="nl-NL"/>
              </w:rPr>
              <m:t>TE</m:t>
            </m:r>
          </m:sub>
        </m:sSub>
        <m:r>
          <w:rPr>
            <w:rFonts w:ascii="Cambria Math" w:hAnsi="Cambria Math"/>
            <w:lang w:val="nl-NL"/>
          </w:rPr>
          <m:t>=</m:t>
        </m:r>
        <m:f>
          <m:fPr>
            <m:ctrlPr>
              <w:rPr>
                <w:rFonts w:ascii="Cambria Math" w:hAnsi="Cambria Math"/>
                <w:i/>
              </w:rPr>
            </m:ctrlPr>
          </m:fPr>
          <m:num>
            <m:r>
              <w:rPr>
                <w:rFonts w:ascii="Cambria Math" w:hAnsi="Cambria Math"/>
                <w:lang w:val="nl-NL"/>
              </w:rPr>
              <m:t>1</m:t>
            </m:r>
          </m:num>
          <m:den>
            <m:r>
              <w:rPr>
                <w:rFonts w:ascii="Cambria Math" w:hAnsi="Cambria Math"/>
                <w:lang w:val="nl-NL"/>
              </w:rPr>
              <m:t>2</m:t>
            </m:r>
          </m:den>
        </m:f>
        <m:r>
          <m:rPr>
            <m:sty m:val="p"/>
          </m:rPr>
          <w:rPr>
            <w:rFonts w:ascii="Cambria Math" w:hAnsi="Cambria Math"/>
            <w:lang w:val="nl-NL"/>
          </w:rPr>
          <m:t>∙</m:t>
        </m:r>
        <m:d>
          <m:dPr>
            <m:ctrlPr>
              <w:rPr>
                <w:rFonts w:ascii="Cambria Math" w:hAnsi="Cambria Math"/>
              </w:rPr>
            </m:ctrlPr>
          </m:dPr>
          <m:e>
            <m:sSub>
              <m:sSubPr>
                <m:ctrlPr>
                  <w:rPr>
                    <w:rFonts w:ascii="Cambria Math" w:hAnsi="Cambria Math"/>
                    <w:i/>
                  </w:rPr>
                </m:ctrlPr>
              </m:sSubPr>
              <m:e>
                <m:r>
                  <w:rPr>
                    <w:rFonts w:ascii="Cambria Math" w:hAnsi="Cambria Math"/>
                  </w:rPr>
                  <m:t>n</m:t>
                </m:r>
              </m:e>
              <m:sub>
                <m:r>
                  <m:rPr>
                    <m:nor/>
                  </m:rPr>
                  <w:rPr>
                    <w:rFonts w:ascii="Cambria Math" w:hAnsi="Cambria Math"/>
                    <w:lang w:val="nl-NL"/>
                  </w:rPr>
                  <m:t>TE,50</m:t>
                </m:r>
              </m:sub>
            </m:sSub>
            <m:r>
              <w:rPr>
                <w:rFonts w:ascii="Cambria Math" w:hAnsi="Cambria Math"/>
                <w:lang w:val="nl-NL"/>
              </w:rPr>
              <m:t>+</m:t>
            </m:r>
            <m:sSub>
              <m:sSubPr>
                <m:ctrlPr>
                  <w:rPr>
                    <w:rFonts w:ascii="Cambria Math" w:hAnsi="Cambria Math"/>
                    <w:i/>
                  </w:rPr>
                </m:ctrlPr>
              </m:sSubPr>
              <m:e>
                <m:r>
                  <w:rPr>
                    <w:rFonts w:ascii="Cambria Math" w:hAnsi="Cambria Math"/>
                  </w:rPr>
                  <m:t>n</m:t>
                </m:r>
              </m:e>
              <m:sub>
                <m:r>
                  <m:rPr>
                    <m:nor/>
                  </m:rPr>
                  <w:rPr>
                    <w:rFonts w:ascii="Cambria Math" w:hAnsi="Cambria Math"/>
                    <w:lang w:val="nl-NL"/>
                  </w:rPr>
                  <m:t>TE,70</m:t>
                </m:r>
              </m:sub>
            </m:sSub>
          </m:e>
        </m:d>
      </m:oMath>
    </w:p>
    <w:p w14:paraId="7235E5BA" w14:textId="77777777" w:rsidR="005529DB" w:rsidRPr="00BF249A" w:rsidRDefault="005529DB" w:rsidP="00806BE4">
      <w:pPr>
        <w:spacing w:after="120"/>
        <w:ind w:left="2268" w:right="1134"/>
        <w:jc w:val="both"/>
        <w:rPr>
          <w:lang w:val="nl-NL"/>
        </w:rPr>
      </w:pPr>
      <w:proofErr w:type="spellStart"/>
      <w:r w:rsidRPr="00BF249A">
        <w:rPr>
          <w:lang w:val="nl-NL"/>
        </w:rPr>
        <w:t>where</w:t>
      </w:r>
      <w:proofErr w:type="spellEnd"/>
      <w:r w:rsidRPr="00BF249A">
        <w:rPr>
          <w:lang w:val="nl-NL"/>
        </w:rPr>
        <w:t>:</w:t>
      </w:r>
    </w:p>
    <w:p w14:paraId="18BAFC05" w14:textId="77777777" w:rsidR="005529DB" w:rsidRPr="00BE3A05" w:rsidRDefault="005529DB" w:rsidP="00806BE4">
      <w:pPr>
        <w:spacing w:after="120"/>
        <w:ind w:left="2268" w:right="1134"/>
        <w:jc w:val="both"/>
      </w:pPr>
      <w:r w:rsidRPr="00BE3A05">
        <w:rPr>
          <w:i/>
          <w:iCs/>
        </w:rPr>
        <w:t>n</w:t>
      </w:r>
      <w:r w:rsidRPr="00BE3A05">
        <w:rPr>
          <w:vertAlign w:val="subscript"/>
        </w:rPr>
        <w:t>TE,50</w:t>
      </w:r>
      <w:r w:rsidRPr="00BE3A05">
        <w:rPr>
          <w:i/>
          <w:iCs/>
        </w:rPr>
        <w:t xml:space="preserve"> </w:t>
      </w:r>
      <w:r w:rsidRPr="00BE3A05">
        <w:t>is the number of traction elements separated by grooves/sipes with a depth equal to or greater than 50% of the maximum tread depth;</w:t>
      </w:r>
    </w:p>
    <w:p w14:paraId="58631193" w14:textId="77777777" w:rsidR="005529DB" w:rsidRPr="00BE3A05" w:rsidRDefault="005529DB" w:rsidP="00806BE4">
      <w:pPr>
        <w:spacing w:after="120"/>
        <w:ind w:left="2268" w:right="1134"/>
        <w:jc w:val="both"/>
      </w:pPr>
      <w:r w:rsidRPr="00BE3A05">
        <w:rPr>
          <w:i/>
          <w:iCs/>
        </w:rPr>
        <w:t>n</w:t>
      </w:r>
      <w:r w:rsidRPr="00BE3A05">
        <w:rPr>
          <w:vertAlign w:val="subscript"/>
        </w:rPr>
        <w:t>TE,70</w:t>
      </w:r>
      <w:r w:rsidRPr="00BE3A05">
        <w:rPr>
          <w:i/>
          <w:iCs/>
        </w:rPr>
        <w:t xml:space="preserve"> </w:t>
      </w:r>
      <w:r w:rsidRPr="00BE3A05">
        <w:t>is the number of traction elements separated by grooves/sipes with a depth equal to or greater than 70% of the maximum tread depth.</w:t>
      </w:r>
    </w:p>
    <w:p w14:paraId="6BA6125C" w14:textId="77777777" w:rsidR="005529DB" w:rsidRPr="00BE3A05" w:rsidRDefault="005529DB" w:rsidP="00806BE4">
      <w:pPr>
        <w:spacing w:after="120"/>
        <w:ind w:left="2268" w:right="1134"/>
        <w:jc w:val="both"/>
      </w:pPr>
      <w:r w:rsidRPr="00BE3A05">
        <w:t xml:space="preserve">For the avoidance of doubt, each traction element counted within </w:t>
      </w:r>
      <w:r w:rsidRPr="00BE3A05">
        <w:rPr>
          <w:i/>
          <w:iCs/>
        </w:rPr>
        <w:t>n</w:t>
      </w:r>
      <w:r w:rsidRPr="00BE3A05">
        <w:rPr>
          <w:vertAlign w:val="subscript"/>
        </w:rPr>
        <w:t>TE,70</w:t>
      </w:r>
      <w:r w:rsidRPr="00BE3A05">
        <w:t xml:space="preserve"> is also counted within </w:t>
      </w:r>
      <w:r w:rsidRPr="00BE3A05">
        <w:rPr>
          <w:i/>
          <w:iCs/>
        </w:rPr>
        <w:t>n</w:t>
      </w:r>
      <w:r w:rsidRPr="00BE3A05">
        <w:rPr>
          <w:vertAlign w:val="subscript"/>
        </w:rPr>
        <w:t>TE,50</w:t>
      </w:r>
      <w:r w:rsidRPr="00BE3A05">
        <w:t>.</w:t>
      </w:r>
    </w:p>
    <w:p w14:paraId="5D1B4B15" w14:textId="77777777" w:rsidR="005529DB" w:rsidRPr="00BE3A05" w:rsidRDefault="005529DB" w:rsidP="00806BE4">
      <w:pPr>
        <w:spacing w:after="120"/>
        <w:ind w:left="2268" w:right="1134" w:hanging="1134"/>
        <w:jc w:val="both"/>
      </w:pPr>
      <w:r w:rsidRPr="00BE3A05">
        <w:t>6.2.2.3.</w:t>
      </w:r>
      <w:r w:rsidRPr="00BE3A05">
        <w:tab/>
        <w:t>In order to be classified as a traction tyre, the total number of traction elements in the tread pattern of a tyre shall, depending on tyre class and, for class C3 tyres, nominal rim diameter, fulfil the respective condition:</w:t>
      </w:r>
    </w:p>
    <w:p w14:paraId="7B1C419D" w14:textId="77777777" w:rsidR="005529DB" w:rsidRPr="00BE3A05" w:rsidRDefault="005529DB" w:rsidP="00806BE4">
      <w:pPr>
        <w:tabs>
          <w:tab w:val="left" w:pos="4111"/>
        </w:tabs>
        <w:spacing w:after="120"/>
        <w:ind w:left="2268" w:right="1134" w:hanging="1134"/>
        <w:jc w:val="both"/>
      </w:pPr>
      <w:r w:rsidRPr="00BE3A05">
        <w:tab/>
        <w:t>For class C2 tyres:</w:t>
      </w:r>
      <w:r w:rsidRPr="00BE3A05">
        <w:tab/>
      </w:r>
      <w:r w:rsidRPr="00BE3A05">
        <w:tab/>
      </w:r>
      <m:oMath>
        <m:sSub>
          <m:sSubPr>
            <m:ctrlPr>
              <w:rPr>
                <w:rFonts w:ascii="Cambria Math" w:hAnsi="Cambria Math"/>
                <w:i/>
              </w:rPr>
            </m:ctrlPr>
          </m:sSubPr>
          <m:e>
            <m:r>
              <w:rPr>
                <w:rFonts w:ascii="Cambria Math" w:hAnsi="Cambria Math"/>
              </w:rPr>
              <m:t>n</m:t>
            </m:r>
          </m:e>
          <m:sub>
            <m:r>
              <m:rPr>
                <m:nor/>
              </m:rPr>
              <w:rPr>
                <w:rFonts w:ascii="Cambria Math" w:hAnsi="Cambria Math"/>
              </w:rPr>
              <m:t>TE</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 xml:space="preserve">25 </m:t>
            </m:r>
            <m:sSup>
              <m:sSupPr>
                <m:ctrlPr>
                  <w:rPr>
                    <w:rFonts w:ascii="Cambria Math" w:hAnsi="Cambria Math"/>
                    <w:i/>
                  </w:rPr>
                </m:ctrlPr>
              </m:sSupPr>
              <m:e>
                <m:r>
                  <m:rPr>
                    <m:sty m:val="p"/>
                  </m:rPr>
                  <w:rPr>
                    <w:rFonts w:ascii="Cambria Math" w:hAnsi="Cambria Math"/>
                  </w:rPr>
                  <m:t>mm</m:t>
                </m:r>
              </m:e>
              <m:sup>
                <m:r>
                  <w:rPr>
                    <w:rFonts w:ascii="Cambria Math" w:hAnsi="Cambria Math"/>
                  </w:rPr>
                  <m:t>3</m:t>
                </m:r>
              </m:sup>
            </m:sSup>
          </m:den>
        </m:f>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def</m:t>
            </m:r>
          </m:sub>
        </m:sSub>
        <m:r>
          <w:rPr>
            <w:rFonts w:ascii="Cambria Math" w:hAnsi="Cambria Math"/>
          </w:rPr>
          <m:t>+100</m:t>
        </m:r>
      </m:oMath>
    </w:p>
    <w:p w14:paraId="060E0DD6" w14:textId="77777777" w:rsidR="005529DB" w:rsidRPr="00BE3A05" w:rsidRDefault="005529DB" w:rsidP="00806BE4">
      <w:pPr>
        <w:tabs>
          <w:tab w:val="left" w:pos="4111"/>
        </w:tabs>
        <w:spacing w:after="120"/>
        <w:ind w:left="2268" w:right="1134"/>
        <w:jc w:val="both"/>
      </w:pPr>
      <w:r w:rsidRPr="00BE3A05">
        <w:t>For class C3 tyres with nominal rim diameter code less than 20:</w:t>
      </w:r>
    </w:p>
    <w:p w14:paraId="64359080" w14:textId="77777777" w:rsidR="005529DB" w:rsidRPr="00BE3A05" w:rsidRDefault="005529DB" w:rsidP="00806BE4">
      <w:pPr>
        <w:tabs>
          <w:tab w:val="left" w:pos="4111"/>
        </w:tabs>
        <w:spacing w:after="120"/>
        <w:ind w:left="2268" w:right="1134" w:hanging="1134"/>
        <w:jc w:val="both"/>
      </w:pPr>
      <w:r w:rsidRPr="00BE3A05">
        <w:tab/>
      </w:r>
      <w:r w:rsidRPr="00BE3A05">
        <w:tab/>
      </w:r>
      <w:r w:rsidRPr="00BE3A05">
        <w:tab/>
      </w:r>
      <m:oMath>
        <m:sSub>
          <m:sSubPr>
            <m:ctrlPr>
              <w:rPr>
                <w:rFonts w:ascii="Cambria Math" w:hAnsi="Cambria Math"/>
                <w:i/>
              </w:rPr>
            </m:ctrlPr>
          </m:sSubPr>
          <m:e>
            <m:r>
              <w:rPr>
                <w:rFonts w:ascii="Cambria Math" w:hAnsi="Cambria Math"/>
              </w:rPr>
              <m:t>n</m:t>
            </m:r>
          </m:e>
          <m:sub>
            <m:r>
              <m:rPr>
                <m:nor/>
              </m:rPr>
              <w:rPr>
                <w:rFonts w:ascii="Cambria Math" w:hAnsi="Cambria Math"/>
              </w:rPr>
              <m:t>TE</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sSup>
              <m:sSupPr>
                <m:ctrlPr>
                  <w:rPr>
                    <w:rFonts w:ascii="Cambria Math" w:hAnsi="Cambria Math"/>
                    <w:i/>
                  </w:rPr>
                </m:ctrlPr>
              </m:sSupPr>
              <m:e>
                <m:r>
                  <m:rPr>
                    <m:sty m:val="p"/>
                  </m:rPr>
                  <w:rPr>
                    <w:rFonts w:ascii="Cambria Math" w:hAnsi="Cambria Math"/>
                  </w:rPr>
                  <m:t xml:space="preserve"> </m:t>
                </m:r>
                <m:r>
                  <m:rPr>
                    <m:nor/>
                  </m:rPr>
                  <w:rPr>
                    <w:rFonts w:ascii="Cambria Math" w:hAnsi="Cambria Math"/>
                  </w:rPr>
                  <m:t>mm</m:t>
                </m:r>
              </m:e>
              <m:sup>
                <m:r>
                  <w:rPr>
                    <w:rFonts w:ascii="Cambria Math" w:hAnsi="Cambria Math"/>
                  </w:rPr>
                  <m:t>3</m:t>
                </m:r>
              </m:sup>
            </m:sSup>
          </m:den>
        </m:f>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def</m:t>
            </m:r>
          </m:sub>
        </m:sSub>
        <m:r>
          <w:rPr>
            <w:rFonts w:ascii="Cambria Math" w:hAnsi="Cambria Math"/>
          </w:rPr>
          <m:t>+200</m:t>
        </m:r>
      </m:oMath>
    </w:p>
    <w:p w14:paraId="75F55C75" w14:textId="77777777" w:rsidR="005529DB" w:rsidRPr="00BE3A05" w:rsidRDefault="005529DB" w:rsidP="00806BE4">
      <w:pPr>
        <w:keepNext/>
        <w:spacing w:after="120"/>
        <w:ind w:left="2268" w:right="1134"/>
        <w:jc w:val="both"/>
      </w:pPr>
      <w:r w:rsidRPr="00BE3A05">
        <w:t>For class C3 tyres with nominal rim diameter code equal to or greater than 20:</w:t>
      </w:r>
    </w:p>
    <w:p w14:paraId="60E8EC2A" w14:textId="77777777" w:rsidR="005529DB" w:rsidRPr="00BE3A05" w:rsidRDefault="005529DB" w:rsidP="00806BE4">
      <w:pPr>
        <w:tabs>
          <w:tab w:val="left" w:pos="4111"/>
        </w:tabs>
        <w:spacing w:after="120"/>
        <w:ind w:left="2268" w:right="1134" w:hanging="1134"/>
        <w:jc w:val="both"/>
      </w:pPr>
      <w:r w:rsidRPr="00BE3A05">
        <w:tab/>
        <w:t xml:space="preserve">If </w:t>
      </w:r>
      <w:proofErr w:type="spellStart"/>
      <w:r w:rsidRPr="00BE3A05">
        <w:rPr>
          <w:i/>
          <w:iCs/>
        </w:rPr>
        <w:t>P</w:t>
      </w:r>
      <w:r w:rsidRPr="00BE3A05">
        <w:rPr>
          <w:vertAlign w:val="subscript"/>
        </w:rPr>
        <w:t>def</w:t>
      </w:r>
      <w:proofErr w:type="spellEnd"/>
      <w:r w:rsidRPr="00BE3A05">
        <w:t xml:space="preserve"> &lt; 1400 mm</w:t>
      </w:r>
      <w:r w:rsidRPr="00BE3A05">
        <w:rPr>
          <w:vertAlign w:val="superscript"/>
        </w:rPr>
        <w:t>3</w:t>
      </w:r>
      <w:r w:rsidRPr="00BE3A05">
        <w:t>:</w:t>
      </w:r>
      <w:r w:rsidRPr="00BE3A05">
        <w:tab/>
      </w:r>
      <w:r w:rsidRPr="00BE3A05">
        <w:tab/>
      </w:r>
      <m:oMath>
        <m:sSub>
          <m:sSubPr>
            <m:ctrlPr>
              <w:rPr>
                <w:rFonts w:ascii="Cambria Math" w:hAnsi="Cambria Math"/>
                <w:i/>
              </w:rPr>
            </m:ctrlPr>
          </m:sSubPr>
          <m:e>
            <m:r>
              <w:rPr>
                <w:rFonts w:ascii="Cambria Math" w:hAnsi="Cambria Math"/>
              </w:rPr>
              <m:t>n</m:t>
            </m:r>
          </m:e>
          <m:sub>
            <m:r>
              <m:rPr>
                <m:nor/>
              </m:rPr>
              <w:rPr>
                <w:rFonts w:ascii="Cambria Math" w:hAnsi="Cambria Math"/>
              </w:rPr>
              <m:t>TE</m:t>
            </m:r>
          </m:sub>
        </m:sSub>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 xml:space="preserve">70 </m:t>
            </m:r>
            <m:sSup>
              <m:sSupPr>
                <m:ctrlPr>
                  <w:rPr>
                    <w:rFonts w:ascii="Cambria Math" w:hAnsi="Cambria Math"/>
                    <w:i/>
                  </w:rPr>
                </m:ctrlPr>
              </m:sSupPr>
              <m:e>
                <m:r>
                  <m:rPr>
                    <m:nor/>
                  </m:rPr>
                  <w:rPr>
                    <w:rFonts w:ascii="Cambria Math" w:hAnsi="Cambria Math"/>
                  </w:rPr>
                  <m:t>mm</m:t>
                </m:r>
              </m:e>
              <m:sup>
                <m:r>
                  <w:rPr>
                    <w:rFonts w:ascii="Cambria Math" w:hAnsi="Cambria Math"/>
                  </w:rPr>
                  <m:t>3</m:t>
                </m:r>
              </m:sup>
            </m:sSup>
          </m:den>
        </m:f>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def</m:t>
            </m:r>
          </m:sub>
        </m:sSub>
        <m:r>
          <w:rPr>
            <w:rFonts w:ascii="Cambria Math" w:hAnsi="Cambria Math"/>
          </w:rPr>
          <m:t>+400</m:t>
        </m:r>
      </m:oMath>
    </w:p>
    <w:p w14:paraId="62B8E43E" w14:textId="77777777" w:rsidR="005529DB" w:rsidRPr="00BE3A05" w:rsidRDefault="005529DB" w:rsidP="00806BE4">
      <w:pPr>
        <w:tabs>
          <w:tab w:val="left" w:pos="4111"/>
        </w:tabs>
        <w:spacing w:after="120"/>
        <w:ind w:left="2268" w:right="1134" w:hanging="1134"/>
        <w:jc w:val="both"/>
        <w:rPr>
          <w:b/>
          <w:bCs/>
        </w:rPr>
      </w:pPr>
      <w:r w:rsidRPr="00BE3A05">
        <w:tab/>
        <w:t xml:space="preserve">If </w:t>
      </w:r>
      <w:proofErr w:type="spellStart"/>
      <w:r w:rsidRPr="00BE3A05">
        <w:rPr>
          <w:i/>
          <w:iCs/>
        </w:rPr>
        <w:t>P</w:t>
      </w:r>
      <w:r w:rsidRPr="00BE3A05">
        <w:rPr>
          <w:vertAlign w:val="subscript"/>
        </w:rPr>
        <w:t>def</w:t>
      </w:r>
      <w:proofErr w:type="spellEnd"/>
      <w:r w:rsidRPr="00BE3A05">
        <w:t xml:space="preserve"> ≥ 1400 mm</w:t>
      </w:r>
      <w:r w:rsidRPr="00BE3A05">
        <w:rPr>
          <w:vertAlign w:val="superscript"/>
        </w:rPr>
        <w:t>3</w:t>
      </w:r>
      <w:r w:rsidRPr="00BE3A05">
        <w:t>:</w:t>
      </w:r>
      <w:r w:rsidRPr="00BE3A05">
        <w:tab/>
      </w:r>
      <w:r w:rsidRPr="00BE3A05">
        <w:tab/>
      </w:r>
      <m:oMath>
        <m:sSub>
          <m:sSubPr>
            <m:ctrlPr>
              <w:rPr>
                <w:rFonts w:ascii="Cambria Math" w:hAnsi="Cambria Math"/>
                <w:i/>
              </w:rPr>
            </m:ctrlPr>
          </m:sSubPr>
          <m:e>
            <m:r>
              <w:rPr>
                <w:rFonts w:ascii="Cambria Math" w:hAnsi="Cambria Math"/>
              </w:rPr>
              <m:t>n</m:t>
            </m:r>
          </m:e>
          <m:sub>
            <m:r>
              <m:rPr>
                <m:nor/>
              </m:rPr>
              <w:rPr>
                <w:rFonts w:ascii="Cambria Math" w:hAnsi="Cambria Math"/>
              </w:rPr>
              <m:t>TE</m:t>
            </m:r>
          </m:sub>
        </m:sSub>
        <m:r>
          <w:rPr>
            <w:rFonts w:ascii="Cambria Math" w:hAnsi="Cambria Math"/>
          </w:rPr>
          <m:t>≥-</m:t>
        </m:r>
        <w:bookmarkStart w:id="45" w:name="_Hlk67064715"/>
        <m:f>
          <m:fPr>
            <m:ctrlPr>
              <w:rPr>
                <w:rFonts w:ascii="Cambria Math" w:hAnsi="Cambria Math"/>
                <w:i/>
              </w:rPr>
            </m:ctrlPr>
          </m:fPr>
          <m:num>
            <m:r>
              <w:rPr>
                <w:rFonts w:ascii="Cambria Math" w:hAnsi="Cambria Math"/>
              </w:rPr>
              <m:t>1</m:t>
            </m:r>
          </m:num>
          <m:den>
            <m:r>
              <w:rPr>
                <w:rFonts w:ascii="Cambria Math" w:hAnsi="Cambria Math"/>
              </w:rPr>
              <m:t xml:space="preserve">10 </m:t>
            </m:r>
            <m:sSup>
              <m:sSupPr>
                <m:ctrlPr>
                  <w:rPr>
                    <w:rFonts w:ascii="Cambria Math" w:hAnsi="Cambria Math"/>
                    <w:i/>
                  </w:rPr>
                </m:ctrlPr>
              </m:sSupPr>
              <m:e>
                <m:r>
                  <m:rPr>
                    <m:nor/>
                  </m:rPr>
                  <w:rPr>
                    <w:rFonts w:ascii="Cambria Math" w:hAnsi="Cambria Math"/>
                  </w:rPr>
                  <m:t>mm</m:t>
                </m:r>
              </m:e>
              <m:sup>
                <m:r>
                  <w:rPr>
                    <w:rFonts w:ascii="Cambria Math" w:hAnsi="Cambria Math"/>
                  </w:rPr>
                  <m:t>3</m:t>
                </m:r>
              </m:sup>
            </m:sSup>
          </m:den>
        </m:f>
        <w:bookmarkEnd w:id="45"/>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def</m:t>
            </m:r>
          </m:sub>
        </m:sSub>
        <m:r>
          <w:rPr>
            <w:rFonts w:ascii="Cambria Math" w:hAnsi="Cambria Math"/>
          </w:rPr>
          <m:t>+200</m:t>
        </m:r>
      </m:oMath>
      <w:r w:rsidRPr="00BE3A05">
        <w:rPr>
          <w:b/>
        </w:rPr>
        <w:t xml:space="preserve"> </w:t>
      </w:r>
    </w:p>
    <w:p w14:paraId="6A190852" w14:textId="77777777" w:rsidR="005529DB" w:rsidRPr="00BE3A05" w:rsidRDefault="005529DB" w:rsidP="00155A28">
      <w:pPr>
        <w:widowControl w:val="0"/>
        <w:suppressAutoHyphens w:val="0"/>
        <w:autoSpaceDE w:val="0"/>
        <w:autoSpaceDN w:val="0"/>
        <w:adjustRightInd w:val="0"/>
        <w:spacing w:after="120"/>
        <w:ind w:left="2268" w:right="1134" w:hanging="1134"/>
        <w:jc w:val="both"/>
        <w:rPr>
          <w:rFonts w:eastAsia="MS Mincho"/>
          <w:szCs w:val="24"/>
          <w:lang w:eastAsia="ja-JP"/>
        </w:rPr>
      </w:pPr>
      <w:r w:rsidRPr="00BE3A05">
        <w:rPr>
          <w:rFonts w:eastAsia="MS Mincho"/>
          <w:szCs w:val="24"/>
          <w:lang w:eastAsia="ja-JP"/>
        </w:rPr>
        <w:t>6.3.</w:t>
      </w:r>
      <w:r w:rsidRPr="00BE3A05">
        <w:rPr>
          <w:rFonts w:eastAsia="MS Mincho"/>
          <w:szCs w:val="24"/>
          <w:lang w:eastAsia="ja-JP"/>
        </w:rPr>
        <w:tab/>
      </w:r>
      <w:r w:rsidRPr="00BE3A05">
        <w:rPr>
          <w:rFonts w:eastAsia="MS Mincho"/>
          <w:szCs w:val="24"/>
          <w:lang w:eastAsia="ja-JP"/>
        </w:rPr>
        <w:tab/>
        <w:t xml:space="preserve">In order to be classified as "special use tyre" a tyre shall have a block tread pattern in which the blocks </w:t>
      </w:r>
      <w:r w:rsidRPr="00155A28">
        <w:rPr>
          <w:rFonts w:eastAsia="MS Mincho"/>
          <w:sz w:val="18"/>
          <w:szCs w:val="24"/>
          <w:u w:val="single"/>
          <w:vertAlign w:val="superscript"/>
          <w:lang w:eastAsia="ja-JP"/>
        </w:rPr>
        <w:footnoteReference w:id="9"/>
      </w:r>
      <w:r w:rsidRPr="00155A28">
        <w:rPr>
          <w:rFonts w:eastAsia="MS Mincho"/>
          <w:szCs w:val="24"/>
          <w:vertAlign w:val="superscript"/>
          <w:lang w:eastAsia="ja-JP"/>
        </w:rPr>
        <w:t>/</w:t>
      </w:r>
      <w:r w:rsidRPr="00BE3A05">
        <w:rPr>
          <w:rFonts w:eastAsia="MS Mincho"/>
          <w:szCs w:val="24"/>
          <w:lang w:eastAsia="ja-JP"/>
        </w:rPr>
        <w:t xml:space="preserve"> are larger and more widely spaced than for normal tyres and have the following characteristics:</w:t>
      </w:r>
    </w:p>
    <w:p w14:paraId="5D611DE9" w14:textId="77777777" w:rsidR="005529DB" w:rsidRPr="00BE3A05" w:rsidRDefault="005529DB" w:rsidP="00806BE4">
      <w:pPr>
        <w:widowControl w:val="0"/>
        <w:suppressAutoHyphens w:val="0"/>
        <w:autoSpaceDE w:val="0"/>
        <w:autoSpaceDN w:val="0"/>
        <w:adjustRightInd w:val="0"/>
        <w:spacing w:after="120"/>
        <w:ind w:left="2268" w:hanging="1134"/>
        <w:rPr>
          <w:rFonts w:eastAsia="MS Mincho"/>
          <w:szCs w:val="24"/>
          <w:lang w:eastAsia="ja-JP"/>
        </w:rPr>
      </w:pPr>
      <w:r w:rsidRPr="00BE3A05">
        <w:rPr>
          <w:rFonts w:eastAsia="MS Mincho"/>
          <w:szCs w:val="24"/>
          <w:lang w:eastAsia="ja-JP"/>
        </w:rPr>
        <w:tab/>
        <w:t>(a)</w:t>
      </w:r>
      <w:r w:rsidRPr="00BE3A05">
        <w:rPr>
          <w:rFonts w:eastAsia="MS Mincho"/>
          <w:szCs w:val="24"/>
          <w:lang w:eastAsia="ja-JP"/>
        </w:rPr>
        <w:tab/>
        <w:t xml:space="preserve">For C1 tyres: </w:t>
      </w:r>
    </w:p>
    <w:p w14:paraId="71C5519A" w14:textId="77777777" w:rsidR="005529DB" w:rsidRPr="00BE3A05" w:rsidRDefault="005529DB" w:rsidP="00155A28">
      <w:pPr>
        <w:widowControl w:val="0"/>
        <w:tabs>
          <w:tab w:val="left" w:pos="1843"/>
        </w:tabs>
        <w:suppressAutoHyphens w:val="0"/>
        <w:autoSpaceDE w:val="0"/>
        <w:autoSpaceDN w:val="0"/>
        <w:adjustRightInd w:val="0"/>
        <w:spacing w:after="120"/>
        <w:ind w:left="2835"/>
        <w:rPr>
          <w:rFonts w:eastAsia="MS Mincho"/>
          <w:szCs w:val="24"/>
          <w:lang w:eastAsia="ja-JP"/>
        </w:rPr>
      </w:pPr>
      <w:r w:rsidRPr="00BE3A05">
        <w:rPr>
          <w:rFonts w:eastAsia="MS Mincho"/>
          <w:szCs w:val="24"/>
          <w:lang w:eastAsia="ja-JP"/>
        </w:rPr>
        <w:t>(</w:t>
      </w:r>
      <w:proofErr w:type="spellStart"/>
      <w:r w:rsidRPr="00BE3A05">
        <w:rPr>
          <w:rFonts w:eastAsia="MS Mincho"/>
          <w:szCs w:val="24"/>
          <w:lang w:eastAsia="ja-JP"/>
        </w:rPr>
        <w:t>i</w:t>
      </w:r>
      <w:proofErr w:type="spellEnd"/>
      <w:r w:rsidRPr="00BE3A05">
        <w:rPr>
          <w:rFonts w:eastAsia="MS Mincho"/>
          <w:szCs w:val="24"/>
          <w:lang w:eastAsia="ja-JP"/>
        </w:rPr>
        <w:t>)</w:t>
      </w:r>
      <w:r w:rsidRPr="00BE3A05">
        <w:rPr>
          <w:rFonts w:eastAsia="MS Mincho"/>
          <w:szCs w:val="24"/>
          <w:lang w:eastAsia="ja-JP"/>
        </w:rPr>
        <w:tab/>
        <w:t xml:space="preserve">a tread depth ≥ 9 mm and </w:t>
      </w:r>
    </w:p>
    <w:p w14:paraId="39D8789B" w14:textId="77777777" w:rsidR="005529DB" w:rsidRPr="00BE3A05" w:rsidRDefault="005529DB" w:rsidP="00155A28">
      <w:pPr>
        <w:widowControl w:val="0"/>
        <w:tabs>
          <w:tab w:val="left" w:pos="1843"/>
        </w:tabs>
        <w:suppressAutoHyphens w:val="0"/>
        <w:autoSpaceDE w:val="0"/>
        <w:autoSpaceDN w:val="0"/>
        <w:adjustRightInd w:val="0"/>
        <w:spacing w:after="120"/>
        <w:ind w:left="2835"/>
        <w:rPr>
          <w:rFonts w:eastAsia="MS Mincho"/>
          <w:szCs w:val="24"/>
          <w:lang w:eastAsia="ja-JP"/>
        </w:rPr>
      </w:pPr>
      <w:r w:rsidRPr="00BE3A05">
        <w:rPr>
          <w:rFonts w:eastAsia="MS Mincho"/>
          <w:szCs w:val="24"/>
          <w:lang w:eastAsia="ja-JP"/>
        </w:rPr>
        <w:t>(ii)</w:t>
      </w:r>
      <w:r w:rsidRPr="00BE3A05">
        <w:rPr>
          <w:rFonts w:eastAsia="MS Mincho"/>
          <w:szCs w:val="24"/>
          <w:lang w:eastAsia="ja-JP"/>
        </w:rPr>
        <w:tab/>
        <w:t>a void to fill ratio ≥ 30 per cent;</w:t>
      </w:r>
    </w:p>
    <w:p w14:paraId="4097AF4B" w14:textId="77777777" w:rsidR="005529DB" w:rsidRPr="00BE3A05" w:rsidRDefault="005529DB" w:rsidP="00806BE4">
      <w:pPr>
        <w:widowControl w:val="0"/>
        <w:suppressAutoHyphens w:val="0"/>
        <w:autoSpaceDE w:val="0"/>
        <w:autoSpaceDN w:val="0"/>
        <w:adjustRightInd w:val="0"/>
        <w:spacing w:after="120"/>
        <w:ind w:left="2268" w:hanging="1134"/>
        <w:rPr>
          <w:rFonts w:eastAsia="MS Mincho"/>
          <w:szCs w:val="24"/>
          <w:lang w:eastAsia="ja-JP"/>
        </w:rPr>
      </w:pPr>
      <w:r w:rsidRPr="00BE3A05">
        <w:rPr>
          <w:rFonts w:eastAsia="MS Mincho"/>
          <w:szCs w:val="24"/>
          <w:lang w:eastAsia="ja-JP"/>
        </w:rPr>
        <w:tab/>
      </w:r>
      <w:r w:rsidRPr="00BE3A05">
        <w:rPr>
          <w:rFonts w:eastAsia="MS Mincho"/>
          <w:szCs w:val="24"/>
          <w:lang w:eastAsia="ja-JP"/>
        </w:rPr>
        <w:tab/>
        <w:t>(b)</w:t>
      </w:r>
      <w:r w:rsidRPr="00BE3A05">
        <w:rPr>
          <w:rFonts w:eastAsia="MS Mincho"/>
          <w:szCs w:val="24"/>
          <w:lang w:eastAsia="ja-JP"/>
        </w:rPr>
        <w:tab/>
        <w:t>For C2 tyres:</w:t>
      </w:r>
    </w:p>
    <w:p w14:paraId="162CBA0C" w14:textId="77777777" w:rsidR="005529DB" w:rsidRPr="00BE3A05" w:rsidRDefault="005529DB" w:rsidP="00155A28">
      <w:pPr>
        <w:widowControl w:val="0"/>
        <w:tabs>
          <w:tab w:val="left" w:pos="1843"/>
        </w:tabs>
        <w:suppressAutoHyphens w:val="0"/>
        <w:autoSpaceDE w:val="0"/>
        <w:autoSpaceDN w:val="0"/>
        <w:adjustRightInd w:val="0"/>
        <w:spacing w:after="120"/>
        <w:ind w:left="2835"/>
        <w:rPr>
          <w:rFonts w:eastAsia="MS Mincho"/>
          <w:szCs w:val="24"/>
          <w:lang w:eastAsia="ja-JP"/>
        </w:rPr>
      </w:pPr>
      <w:r w:rsidRPr="00BE3A05">
        <w:rPr>
          <w:rFonts w:eastAsia="MS Mincho"/>
          <w:szCs w:val="24"/>
          <w:lang w:eastAsia="ja-JP"/>
        </w:rPr>
        <w:t>(</w:t>
      </w:r>
      <w:proofErr w:type="spellStart"/>
      <w:r w:rsidRPr="00BE3A05">
        <w:rPr>
          <w:rFonts w:eastAsia="MS Mincho"/>
          <w:szCs w:val="24"/>
          <w:lang w:eastAsia="ja-JP"/>
        </w:rPr>
        <w:t>i</w:t>
      </w:r>
      <w:proofErr w:type="spellEnd"/>
      <w:r w:rsidRPr="00BE3A05">
        <w:rPr>
          <w:rFonts w:eastAsia="MS Mincho"/>
          <w:szCs w:val="24"/>
          <w:lang w:eastAsia="ja-JP"/>
        </w:rPr>
        <w:t>)</w:t>
      </w:r>
      <w:r w:rsidRPr="00BE3A05">
        <w:rPr>
          <w:rFonts w:eastAsia="MS Mincho"/>
          <w:szCs w:val="24"/>
          <w:lang w:eastAsia="ja-JP"/>
        </w:rPr>
        <w:tab/>
        <w:t>a tread depth ≥ 11 mm and</w:t>
      </w:r>
    </w:p>
    <w:p w14:paraId="4CEA241E" w14:textId="77777777" w:rsidR="005529DB" w:rsidRPr="00BE3A05" w:rsidRDefault="005529DB" w:rsidP="00155A28">
      <w:pPr>
        <w:widowControl w:val="0"/>
        <w:tabs>
          <w:tab w:val="left" w:pos="1843"/>
        </w:tabs>
        <w:suppressAutoHyphens w:val="0"/>
        <w:autoSpaceDE w:val="0"/>
        <w:autoSpaceDN w:val="0"/>
        <w:adjustRightInd w:val="0"/>
        <w:spacing w:after="120"/>
        <w:ind w:left="2835"/>
        <w:rPr>
          <w:rFonts w:eastAsia="MS Mincho"/>
          <w:szCs w:val="24"/>
          <w:lang w:eastAsia="ja-JP"/>
        </w:rPr>
      </w:pPr>
      <w:r w:rsidRPr="00BE3A05">
        <w:rPr>
          <w:rFonts w:eastAsia="MS Mincho"/>
          <w:szCs w:val="24"/>
          <w:lang w:eastAsia="ja-JP"/>
        </w:rPr>
        <w:t>(ii)</w:t>
      </w:r>
      <w:r w:rsidRPr="00BE3A05">
        <w:rPr>
          <w:rFonts w:eastAsia="MS Mincho"/>
          <w:szCs w:val="24"/>
          <w:lang w:eastAsia="ja-JP"/>
        </w:rPr>
        <w:tab/>
        <w:t>a void to fill ratio ≥ 35 per cent;</w:t>
      </w:r>
    </w:p>
    <w:p w14:paraId="4D7870DC" w14:textId="77777777" w:rsidR="005529DB" w:rsidRPr="00BE3A05" w:rsidRDefault="005529DB" w:rsidP="00806BE4">
      <w:pPr>
        <w:widowControl w:val="0"/>
        <w:suppressAutoHyphens w:val="0"/>
        <w:autoSpaceDE w:val="0"/>
        <w:autoSpaceDN w:val="0"/>
        <w:adjustRightInd w:val="0"/>
        <w:spacing w:after="120"/>
        <w:ind w:left="2268" w:hanging="1134"/>
        <w:rPr>
          <w:rFonts w:eastAsia="MS Mincho"/>
          <w:szCs w:val="24"/>
          <w:lang w:eastAsia="ja-JP"/>
        </w:rPr>
      </w:pPr>
      <w:r w:rsidRPr="00BE3A05">
        <w:rPr>
          <w:rFonts w:eastAsia="MS Mincho"/>
          <w:szCs w:val="24"/>
          <w:lang w:eastAsia="ja-JP"/>
        </w:rPr>
        <w:tab/>
        <w:t>(c)</w:t>
      </w:r>
      <w:r w:rsidRPr="00BE3A05">
        <w:rPr>
          <w:rFonts w:eastAsia="MS Mincho"/>
          <w:szCs w:val="24"/>
          <w:lang w:eastAsia="ja-JP"/>
        </w:rPr>
        <w:tab/>
        <w:t xml:space="preserve">For C3 tyres: </w:t>
      </w:r>
    </w:p>
    <w:p w14:paraId="208E7939" w14:textId="77777777" w:rsidR="005529DB" w:rsidRPr="00BE3A05" w:rsidRDefault="005529DB" w:rsidP="00155A28">
      <w:pPr>
        <w:widowControl w:val="0"/>
        <w:tabs>
          <w:tab w:val="left" w:pos="1843"/>
        </w:tabs>
        <w:suppressAutoHyphens w:val="0"/>
        <w:autoSpaceDE w:val="0"/>
        <w:autoSpaceDN w:val="0"/>
        <w:adjustRightInd w:val="0"/>
        <w:spacing w:after="120"/>
        <w:ind w:left="2835"/>
        <w:rPr>
          <w:rFonts w:eastAsia="MS Mincho"/>
          <w:szCs w:val="24"/>
          <w:lang w:eastAsia="ja-JP"/>
        </w:rPr>
      </w:pPr>
      <w:r w:rsidRPr="00BE3A05">
        <w:rPr>
          <w:rFonts w:eastAsia="MS Mincho"/>
          <w:szCs w:val="24"/>
          <w:lang w:eastAsia="ja-JP"/>
        </w:rPr>
        <w:t>(</w:t>
      </w:r>
      <w:proofErr w:type="spellStart"/>
      <w:r w:rsidRPr="00BE3A05">
        <w:rPr>
          <w:rFonts w:eastAsia="MS Mincho"/>
          <w:szCs w:val="24"/>
          <w:lang w:eastAsia="ja-JP"/>
        </w:rPr>
        <w:t>i</w:t>
      </w:r>
      <w:proofErr w:type="spellEnd"/>
      <w:r w:rsidRPr="00BE3A05">
        <w:rPr>
          <w:rFonts w:eastAsia="MS Mincho"/>
          <w:szCs w:val="24"/>
          <w:lang w:eastAsia="ja-JP"/>
        </w:rPr>
        <w:t>)</w:t>
      </w:r>
      <w:r w:rsidRPr="00BE3A05">
        <w:rPr>
          <w:rFonts w:eastAsia="MS Mincho"/>
          <w:szCs w:val="24"/>
          <w:lang w:eastAsia="ja-JP"/>
        </w:rPr>
        <w:tab/>
        <w:t xml:space="preserve">a tread depth ≥ 16 mm and </w:t>
      </w:r>
    </w:p>
    <w:p w14:paraId="14CD3642" w14:textId="77777777" w:rsidR="005529DB" w:rsidRPr="00BE3A05" w:rsidRDefault="005529DB" w:rsidP="00155A28">
      <w:pPr>
        <w:widowControl w:val="0"/>
        <w:tabs>
          <w:tab w:val="left" w:pos="1843"/>
        </w:tabs>
        <w:suppressAutoHyphens w:val="0"/>
        <w:autoSpaceDE w:val="0"/>
        <w:autoSpaceDN w:val="0"/>
        <w:adjustRightInd w:val="0"/>
        <w:spacing w:after="120"/>
        <w:ind w:left="2835"/>
        <w:rPr>
          <w:rFonts w:ascii="Calibri" w:eastAsia="Yu Mincho" w:hAnsi="Calibri" w:cs="Arial"/>
          <w:sz w:val="22"/>
          <w:szCs w:val="22"/>
          <w:lang w:eastAsia="ja-JP"/>
        </w:rPr>
      </w:pPr>
      <w:r w:rsidRPr="00BE3A05">
        <w:rPr>
          <w:rFonts w:eastAsia="MS Mincho"/>
          <w:szCs w:val="24"/>
          <w:lang w:eastAsia="ja-JP"/>
        </w:rPr>
        <w:t>(ii)</w:t>
      </w:r>
      <w:r w:rsidRPr="00BE3A05">
        <w:rPr>
          <w:rFonts w:eastAsia="MS Mincho"/>
          <w:szCs w:val="24"/>
          <w:lang w:eastAsia="ja-JP"/>
        </w:rPr>
        <w:tab/>
        <w:t>a void to fill ratio ≥ 35 per cent.</w:t>
      </w:r>
    </w:p>
    <w:p w14:paraId="1FA73E72" w14:textId="77777777" w:rsidR="005529DB" w:rsidRPr="00BE3A05" w:rsidRDefault="005529DB" w:rsidP="00155A28">
      <w:pPr>
        <w:widowControl w:val="0"/>
        <w:suppressAutoHyphens w:val="0"/>
        <w:autoSpaceDE w:val="0"/>
        <w:autoSpaceDN w:val="0"/>
        <w:adjustRightInd w:val="0"/>
        <w:spacing w:after="120"/>
        <w:ind w:left="2268" w:right="1134" w:hanging="1134"/>
        <w:jc w:val="both"/>
        <w:rPr>
          <w:rFonts w:eastAsia="MS Mincho"/>
          <w:szCs w:val="24"/>
          <w:lang w:eastAsia="ja-JP"/>
        </w:rPr>
      </w:pPr>
      <w:r w:rsidRPr="00BE3A05">
        <w:rPr>
          <w:rFonts w:eastAsia="MS Mincho"/>
          <w:szCs w:val="24"/>
          <w:lang w:eastAsia="ja-JP"/>
        </w:rPr>
        <w:t>6.4.</w:t>
      </w:r>
      <w:r w:rsidRPr="00BE3A05">
        <w:rPr>
          <w:rFonts w:eastAsia="MS Mincho"/>
          <w:szCs w:val="24"/>
          <w:lang w:eastAsia="ja-JP"/>
        </w:rPr>
        <w:tab/>
      </w:r>
      <w:r w:rsidRPr="00BE3A05">
        <w:rPr>
          <w:rFonts w:eastAsia="MS Mincho"/>
          <w:szCs w:val="24"/>
          <w:lang w:eastAsia="ja-JP"/>
        </w:rPr>
        <w:tab/>
        <w:t>In order to be classified as a "professional off-road tyre", a tyre shall have all of the following characteristics:</w:t>
      </w:r>
    </w:p>
    <w:p w14:paraId="6E13654A" w14:textId="77777777" w:rsidR="005529DB" w:rsidRPr="00BE3A05" w:rsidRDefault="005529DB" w:rsidP="00806BE4">
      <w:pPr>
        <w:widowControl w:val="0"/>
        <w:suppressAutoHyphens w:val="0"/>
        <w:autoSpaceDE w:val="0"/>
        <w:autoSpaceDN w:val="0"/>
        <w:adjustRightInd w:val="0"/>
        <w:spacing w:after="120"/>
        <w:ind w:left="2268" w:hanging="1134"/>
        <w:rPr>
          <w:rFonts w:eastAsia="MS Mincho"/>
          <w:szCs w:val="24"/>
          <w:lang w:eastAsia="ja-JP"/>
        </w:rPr>
      </w:pPr>
      <w:bookmarkStart w:id="46" w:name="_Hlk147219583"/>
      <w:r w:rsidRPr="00BE3A05">
        <w:rPr>
          <w:rFonts w:eastAsia="MS Mincho"/>
          <w:szCs w:val="24"/>
          <w:lang w:eastAsia="ja-JP"/>
        </w:rPr>
        <w:tab/>
      </w:r>
      <w:r w:rsidRPr="00BE3A05">
        <w:rPr>
          <w:rFonts w:eastAsia="MS Mincho"/>
          <w:szCs w:val="24"/>
          <w:lang w:eastAsia="ja-JP"/>
        </w:rPr>
        <w:tab/>
        <w:t>(a)</w:t>
      </w:r>
      <w:r w:rsidRPr="00BE3A05">
        <w:rPr>
          <w:rFonts w:eastAsia="MS Mincho"/>
          <w:szCs w:val="24"/>
          <w:lang w:eastAsia="ja-JP"/>
        </w:rPr>
        <w:tab/>
        <w:t>For C1 tyres:</w:t>
      </w:r>
    </w:p>
    <w:p w14:paraId="7921CBD4" w14:textId="418F1AFC" w:rsidR="005529DB" w:rsidRPr="00BE3A05" w:rsidRDefault="005529DB" w:rsidP="00806BE4">
      <w:pPr>
        <w:widowControl w:val="0"/>
        <w:suppressAutoHyphens w:val="0"/>
        <w:autoSpaceDE w:val="0"/>
        <w:autoSpaceDN w:val="0"/>
        <w:adjustRightInd w:val="0"/>
        <w:spacing w:after="120"/>
        <w:ind w:left="2268" w:hanging="1134"/>
        <w:rPr>
          <w:rFonts w:eastAsia="MS Mincho"/>
          <w:szCs w:val="24"/>
          <w:lang w:eastAsia="ja-JP"/>
        </w:rPr>
      </w:pPr>
      <w:r w:rsidRPr="00BE3A05">
        <w:rPr>
          <w:rFonts w:eastAsia="MS Mincho"/>
          <w:szCs w:val="24"/>
          <w:lang w:eastAsia="ja-JP"/>
        </w:rPr>
        <w:tab/>
      </w:r>
      <w:r w:rsidRPr="00BE3A05">
        <w:rPr>
          <w:rFonts w:eastAsia="MS Mincho"/>
          <w:szCs w:val="24"/>
          <w:lang w:eastAsia="ja-JP"/>
        </w:rPr>
        <w:tab/>
      </w:r>
      <w:r w:rsidRPr="00BE3A05">
        <w:rPr>
          <w:rFonts w:eastAsia="MS Mincho"/>
          <w:szCs w:val="24"/>
          <w:lang w:eastAsia="ja-JP"/>
        </w:rPr>
        <w:tab/>
        <w:t>(</w:t>
      </w:r>
      <w:proofErr w:type="spellStart"/>
      <w:r w:rsidRPr="00BE3A05">
        <w:rPr>
          <w:rFonts w:eastAsia="MS Mincho"/>
          <w:szCs w:val="24"/>
          <w:lang w:eastAsia="ja-JP"/>
        </w:rPr>
        <w:t>i</w:t>
      </w:r>
      <w:proofErr w:type="spellEnd"/>
      <w:r w:rsidRPr="00BE3A05">
        <w:rPr>
          <w:rFonts w:eastAsia="MS Mincho"/>
          <w:szCs w:val="24"/>
          <w:lang w:eastAsia="ja-JP"/>
        </w:rPr>
        <w:t>)</w:t>
      </w:r>
      <w:r w:rsidRPr="00BE3A05">
        <w:rPr>
          <w:rFonts w:eastAsia="MS Mincho"/>
          <w:szCs w:val="24"/>
          <w:lang w:eastAsia="ja-JP"/>
        </w:rPr>
        <w:tab/>
        <w:t>a tread depth ≥ 11 mm</w:t>
      </w:r>
      <w:r w:rsidR="002665CE" w:rsidRPr="00BE3A05">
        <w:rPr>
          <w:rFonts w:eastAsia="MS Mincho"/>
          <w:szCs w:val="24"/>
          <w:lang w:eastAsia="ja-JP"/>
        </w:rPr>
        <w:t xml:space="preserve"> and</w:t>
      </w:r>
    </w:p>
    <w:p w14:paraId="20957F46" w14:textId="69BDCDC6" w:rsidR="005529DB" w:rsidRPr="00BE3A05" w:rsidRDefault="005529DB" w:rsidP="00806BE4">
      <w:pPr>
        <w:widowControl w:val="0"/>
        <w:suppressAutoHyphens w:val="0"/>
        <w:autoSpaceDE w:val="0"/>
        <w:autoSpaceDN w:val="0"/>
        <w:adjustRightInd w:val="0"/>
        <w:spacing w:after="120"/>
        <w:ind w:left="2268" w:hanging="1134"/>
        <w:rPr>
          <w:rFonts w:eastAsia="MS Mincho"/>
          <w:szCs w:val="24"/>
          <w:lang w:eastAsia="ja-JP"/>
        </w:rPr>
      </w:pPr>
      <w:r w:rsidRPr="00BE3A05">
        <w:rPr>
          <w:rFonts w:eastAsia="MS Mincho"/>
          <w:szCs w:val="24"/>
          <w:lang w:eastAsia="ja-JP"/>
        </w:rPr>
        <w:tab/>
      </w:r>
      <w:r w:rsidRPr="00BE3A05">
        <w:rPr>
          <w:rFonts w:eastAsia="MS Mincho"/>
          <w:szCs w:val="24"/>
          <w:lang w:eastAsia="ja-JP"/>
        </w:rPr>
        <w:tab/>
      </w:r>
      <w:r w:rsidRPr="00BE3A05">
        <w:rPr>
          <w:rFonts w:eastAsia="MS Mincho"/>
          <w:szCs w:val="24"/>
          <w:lang w:eastAsia="ja-JP"/>
        </w:rPr>
        <w:tab/>
        <w:t>(ii)</w:t>
      </w:r>
      <w:r w:rsidRPr="00BE3A05">
        <w:rPr>
          <w:rFonts w:eastAsia="MS Mincho"/>
          <w:szCs w:val="24"/>
          <w:lang w:eastAsia="ja-JP"/>
        </w:rPr>
        <w:tab/>
        <w:t>a void-to-</w:t>
      </w:r>
      <w:proofErr w:type="spellStart"/>
      <w:r w:rsidRPr="00BE3A05">
        <w:rPr>
          <w:rFonts w:eastAsia="MS Mincho"/>
          <w:szCs w:val="24"/>
          <w:lang w:eastAsia="ja-JP"/>
        </w:rPr>
        <w:t>fill</w:t>
      </w:r>
      <w:proofErr w:type="spellEnd"/>
      <w:r w:rsidRPr="00BE3A05">
        <w:rPr>
          <w:rFonts w:eastAsia="MS Mincho"/>
          <w:szCs w:val="24"/>
          <w:lang w:eastAsia="ja-JP"/>
        </w:rPr>
        <w:t xml:space="preserve"> ratio ≥ 35 per cent</w:t>
      </w:r>
      <w:r w:rsidR="002665CE" w:rsidRPr="00BE3A05">
        <w:rPr>
          <w:rFonts w:eastAsia="MS Mincho"/>
          <w:szCs w:val="24"/>
          <w:lang w:eastAsia="ja-JP"/>
        </w:rPr>
        <w:t xml:space="preserve"> and</w:t>
      </w:r>
    </w:p>
    <w:p w14:paraId="224072A1" w14:textId="77777777" w:rsidR="005529DB" w:rsidRPr="00BE3A05" w:rsidRDefault="005529DB" w:rsidP="00806BE4">
      <w:pPr>
        <w:widowControl w:val="0"/>
        <w:suppressAutoHyphens w:val="0"/>
        <w:autoSpaceDE w:val="0"/>
        <w:autoSpaceDN w:val="0"/>
        <w:adjustRightInd w:val="0"/>
        <w:spacing w:after="120"/>
        <w:ind w:left="2268" w:hanging="1134"/>
        <w:rPr>
          <w:rFonts w:eastAsia="MS Mincho"/>
          <w:szCs w:val="24"/>
          <w:lang w:eastAsia="ja-JP"/>
        </w:rPr>
      </w:pPr>
      <w:r w:rsidRPr="00BE3A05">
        <w:rPr>
          <w:rFonts w:eastAsia="MS Mincho"/>
          <w:szCs w:val="24"/>
          <w:lang w:eastAsia="ja-JP"/>
        </w:rPr>
        <w:tab/>
      </w:r>
      <w:r w:rsidRPr="00BE3A05">
        <w:rPr>
          <w:rFonts w:eastAsia="MS Mincho"/>
          <w:szCs w:val="24"/>
          <w:lang w:eastAsia="ja-JP"/>
        </w:rPr>
        <w:tab/>
      </w:r>
      <w:r w:rsidRPr="00BE3A05">
        <w:rPr>
          <w:rFonts w:eastAsia="MS Mincho"/>
          <w:szCs w:val="24"/>
          <w:lang w:eastAsia="ja-JP"/>
        </w:rPr>
        <w:tab/>
        <w:t>(iii)</w:t>
      </w:r>
      <w:r w:rsidRPr="00BE3A05">
        <w:rPr>
          <w:rFonts w:eastAsia="MS Mincho"/>
          <w:szCs w:val="24"/>
          <w:lang w:eastAsia="ja-JP"/>
        </w:rPr>
        <w:tab/>
        <w:t>a speed category ≤ 160 km/h.</w:t>
      </w:r>
    </w:p>
    <w:p w14:paraId="1D7A47EF" w14:textId="77777777" w:rsidR="005529DB" w:rsidRPr="00BE3A05" w:rsidRDefault="005529DB" w:rsidP="00806BE4">
      <w:pPr>
        <w:widowControl w:val="0"/>
        <w:suppressAutoHyphens w:val="0"/>
        <w:autoSpaceDE w:val="0"/>
        <w:autoSpaceDN w:val="0"/>
        <w:adjustRightInd w:val="0"/>
        <w:spacing w:after="120"/>
        <w:ind w:left="2268" w:hanging="1134"/>
        <w:rPr>
          <w:rFonts w:eastAsia="MS Mincho"/>
          <w:szCs w:val="24"/>
          <w:lang w:eastAsia="ja-JP"/>
        </w:rPr>
      </w:pPr>
      <w:r w:rsidRPr="00BE3A05">
        <w:rPr>
          <w:rFonts w:eastAsia="MS Mincho"/>
          <w:szCs w:val="24"/>
          <w:lang w:eastAsia="ja-JP"/>
        </w:rPr>
        <w:tab/>
        <w:t>(b)</w:t>
      </w:r>
      <w:r w:rsidRPr="00BE3A05">
        <w:rPr>
          <w:rFonts w:eastAsia="MS Mincho"/>
          <w:szCs w:val="24"/>
          <w:lang w:eastAsia="ja-JP"/>
        </w:rPr>
        <w:tab/>
        <w:t>For C2 tyres:</w:t>
      </w:r>
    </w:p>
    <w:p w14:paraId="77264D33" w14:textId="77777777" w:rsidR="005529DB" w:rsidRPr="00BE3A05" w:rsidRDefault="005529DB" w:rsidP="00806BE4">
      <w:pPr>
        <w:widowControl w:val="0"/>
        <w:suppressAutoHyphens w:val="0"/>
        <w:autoSpaceDE w:val="0"/>
        <w:autoSpaceDN w:val="0"/>
        <w:adjustRightInd w:val="0"/>
        <w:spacing w:after="120"/>
        <w:ind w:left="2268" w:hanging="1134"/>
        <w:rPr>
          <w:rFonts w:eastAsia="MS Mincho"/>
          <w:szCs w:val="24"/>
          <w:lang w:eastAsia="ja-JP"/>
        </w:rPr>
      </w:pPr>
      <w:r w:rsidRPr="00BE3A05">
        <w:rPr>
          <w:rFonts w:eastAsia="MS Mincho"/>
          <w:szCs w:val="24"/>
          <w:lang w:eastAsia="ja-JP"/>
        </w:rPr>
        <w:lastRenderedPageBreak/>
        <w:tab/>
      </w:r>
      <w:r w:rsidRPr="00BE3A05">
        <w:rPr>
          <w:rFonts w:eastAsia="MS Mincho"/>
          <w:szCs w:val="24"/>
          <w:lang w:eastAsia="ja-JP"/>
        </w:rPr>
        <w:tab/>
      </w:r>
      <w:r w:rsidRPr="00BE3A05">
        <w:rPr>
          <w:rFonts w:eastAsia="MS Mincho"/>
          <w:szCs w:val="24"/>
          <w:lang w:eastAsia="ja-JP"/>
        </w:rPr>
        <w:tab/>
        <w:t>(</w:t>
      </w:r>
      <w:proofErr w:type="spellStart"/>
      <w:r w:rsidRPr="00BE3A05">
        <w:rPr>
          <w:rFonts w:eastAsia="MS Mincho"/>
          <w:szCs w:val="24"/>
          <w:lang w:eastAsia="ja-JP"/>
        </w:rPr>
        <w:t>i</w:t>
      </w:r>
      <w:proofErr w:type="spellEnd"/>
      <w:r w:rsidRPr="00BE3A05">
        <w:rPr>
          <w:rFonts w:eastAsia="MS Mincho"/>
          <w:szCs w:val="24"/>
          <w:lang w:eastAsia="ja-JP"/>
        </w:rPr>
        <w:t>)</w:t>
      </w:r>
      <w:r w:rsidRPr="00BE3A05">
        <w:rPr>
          <w:rFonts w:eastAsia="MS Mincho"/>
          <w:szCs w:val="24"/>
          <w:lang w:eastAsia="ja-JP"/>
        </w:rPr>
        <w:tab/>
        <w:t>a tread depth ≥ 11 mm;</w:t>
      </w:r>
    </w:p>
    <w:p w14:paraId="136C9245" w14:textId="77777777" w:rsidR="005529DB" w:rsidRPr="00BE3A05" w:rsidRDefault="005529DB" w:rsidP="00155A28">
      <w:pPr>
        <w:widowControl w:val="0"/>
        <w:suppressAutoHyphens w:val="0"/>
        <w:autoSpaceDE w:val="0"/>
        <w:autoSpaceDN w:val="0"/>
        <w:adjustRightInd w:val="0"/>
        <w:spacing w:after="120"/>
        <w:ind w:left="1701"/>
        <w:rPr>
          <w:rFonts w:eastAsia="MS Mincho"/>
          <w:szCs w:val="24"/>
          <w:lang w:eastAsia="ja-JP"/>
        </w:rPr>
      </w:pPr>
      <w:r w:rsidRPr="00BE3A05">
        <w:rPr>
          <w:rFonts w:eastAsia="MS Mincho"/>
          <w:szCs w:val="24"/>
          <w:lang w:eastAsia="ja-JP"/>
        </w:rPr>
        <w:tab/>
      </w:r>
      <w:r w:rsidRPr="00BE3A05">
        <w:rPr>
          <w:rFonts w:eastAsia="MS Mincho"/>
          <w:szCs w:val="24"/>
          <w:lang w:eastAsia="ja-JP"/>
        </w:rPr>
        <w:tab/>
      </w:r>
      <w:r w:rsidRPr="00BE3A05">
        <w:rPr>
          <w:rFonts w:eastAsia="MS Mincho"/>
          <w:szCs w:val="24"/>
          <w:lang w:eastAsia="ja-JP"/>
        </w:rPr>
        <w:tab/>
        <w:t>(ii)</w:t>
      </w:r>
      <w:r w:rsidRPr="00BE3A05">
        <w:rPr>
          <w:rFonts w:eastAsia="MS Mincho"/>
          <w:szCs w:val="24"/>
          <w:lang w:eastAsia="ja-JP"/>
        </w:rPr>
        <w:tab/>
        <w:t>a void-to-</w:t>
      </w:r>
      <w:proofErr w:type="spellStart"/>
      <w:r w:rsidRPr="00BE3A05">
        <w:rPr>
          <w:rFonts w:eastAsia="MS Mincho"/>
          <w:szCs w:val="24"/>
          <w:lang w:eastAsia="ja-JP"/>
        </w:rPr>
        <w:t>fill</w:t>
      </w:r>
      <w:proofErr w:type="spellEnd"/>
      <w:r w:rsidRPr="00BE3A05">
        <w:rPr>
          <w:rFonts w:eastAsia="MS Mincho"/>
          <w:szCs w:val="24"/>
          <w:lang w:eastAsia="ja-JP"/>
        </w:rPr>
        <w:t xml:space="preserve"> ratio ≥ 35 per cent;</w:t>
      </w:r>
    </w:p>
    <w:p w14:paraId="4734148B" w14:textId="77777777" w:rsidR="005529DB" w:rsidRPr="00BE3A05" w:rsidRDefault="005529DB" w:rsidP="00155A28">
      <w:pPr>
        <w:widowControl w:val="0"/>
        <w:suppressAutoHyphens w:val="0"/>
        <w:autoSpaceDE w:val="0"/>
        <w:autoSpaceDN w:val="0"/>
        <w:adjustRightInd w:val="0"/>
        <w:spacing w:after="120"/>
        <w:ind w:left="1701"/>
        <w:rPr>
          <w:rFonts w:eastAsia="MS Mincho"/>
          <w:szCs w:val="24"/>
          <w:lang w:eastAsia="ja-JP"/>
        </w:rPr>
      </w:pPr>
      <w:r w:rsidRPr="00BE3A05">
        <w:rPr>
          <w:rFonts w:eastAsia="MS Mincho"/>
          <w:szCs w:val="24"/>
          <w:lang w:eastAsia="ja-JP"/>
        </w:rPr>
        <w:tab/>
      </w:r>
      <w:r w:rsidRPr="00BE3A05">
        <w:rPr>
          <w:rFonts w:eastAsia="MS Mincho"/>
          <w:szCs w:val="24"/>
          <w:lang w:eastAsia="ja-JP"/>
        </w:rPr>
        <w:tab/>
      </w:r>
      <w:r w:rsidRPr="00BE3A05">
        <w:rPr>
          <w:rFonts w:eastAsia="MS Mincho"/>
          <w:szCs w:val="24"/>
          <w:lang w:eastAsia="ja-JP"/>
        </w:rPr>
        <w:tab/>
        <w:t>(iii)</w:t>
      </w:r>
      <w:r w:rsidRPr="00BE3A05">
        <w:rPr>
          <w:rFonts w:eastAsia="MS Mincho"/>
          <w:szCs w:val="24"/>
          <w:lang w:eastAsia="ja-JP"/>
        </w:rPr>
        <w:tab/>
        <w:t>a speed category ≤ 160 km/h.</w:t>
      </w:r>
    </w:p>
    <w:bookmarkEnd w:id="46"/>
    <w:p w14:paraId="3404EA2B" w14:textId="005157DC" w:rsidR="005529DB" w:rsidRPr="00BE3A05" w:rsidRDefault="005529DB" w:rsidP="00981FB4">
      <w:pPr>
        <w:widowControl w:val="0"/>
        <w:suppressAutoHyphens w:val="0"/>
        <w:autoSpaceDE w:val="0"/>
        <w:autoSpaceDN w:val="0"/>
        <w:adjustRightInd w:val="0"/>
        <w:spacing w:after="120"/>
        <w:ind w:left="1985" w:hanging="1985"/>
        <w:rPr>
          <w:rFonts w:eastAsia="MS Mincho"/>
          <w:szCs w:val="24"/>
          <w:lang w:eastAsia="ja-JP"/>
        </w:rPr>
      </w:pPr>
      <w:r w:rsidRPr="00BE3A05">
        <w:rPr>
          <w:rFonts w:eastAsia="MS Mincho"/>
          <w:szCs w:val="24"/>
          <w:lang w:eastAsia="ja-JP"/>
        </w:rPr>
        <w:tab/>
      </w:r>
      <w:r w:rsidRPr="00BE3A05">
        <w:rPr>
          <w:rFonts w:eastAsia="MS Mincho"/>
          <w:szCs w:val="24"/>
          <w:lang w:eastAsia="ja-JP"/>
        </w:rPr>
        <w:tab/>
        <w:t>(</w:t>
      </w:r>
      <w:r w:rsidR="00981FB4">
        <w:rPr>
          <w:rFonts w:eastAsia="MS Mincho"/>
          <w:szCs w:val="24"/>
          <w:lang w:eastAsia="ja-JP"/>
        </w:rPr>
        <w:t>c</w:t>
      </w:r>
      <w:r w:rsidRPr="00BE3A05">
        <w:rPr>
          <w:rFonts w:eastAsia="MS Mincho"/>
          <w:szCs w:val="24"/>
          <w:lang w:eastAsia="ja-JP"/>
        </w:rPr>
        <w:t>)</w:t>
      </w:r>
      <w:r w:rsidRPr="00BE3A05">
        <w:rPr>
          <w:rFonts w:eastAsia="MS Mincho"/>
          <w:szCs w:val="24"/>
          <w:lang w:eastAsia="ja-JP"/>
        </w:rPr>
        <w:tab/>
        <w:t>For C3 tyres:</w:t>
      </w:r>
    </w:p>
    <w:p w14:paraId="3B984D03" w14:textId="42766825" w:rsidR="005529DB" w:rsidRPr="00BE3A05" w:rsidRDefault="005529DB" w:rsidP="00981FB4">
      <w:pPr>
        <w:widowControl w:val="0"/>
        <w:suppressAutoHyphens w:val="0"/>
        <w:autoSpaceDE w:val="0"/>
        <w:autoSpaceDN w:val="0"/>
        <w:adjustRightInd w:val="0"/>
        <w:spacing w:after="120"/>
        <w:ind w:left="1985" w:hanging="1985"/>
        <w:rPr>
          <w:rFonts w:eastAsia="MS Mincho"/>
          <w:szCs w:val="24"/>
          <w:lang w:eastAsia="ja-JP"/>
        </w:rPr>
      </w:pPr>
      <w:r w:rsidRPr="00BE3A05">
        <w:rPr>
          <w:rFonts w:eastAsia="MS Mincho"/>
          <w:szCs w:val="24"/>
          <w:lang w:eastAsia="ja-JP"/>
        </w:rPr>
        <w:tab/>
      </w:r>
      <w:r w:rsidRPr="00BE3A05">
        <w:rPr>
          <w:rFonts w:eastAsia="MS Mincho"/>
          <w:szCs w:val="24"/>
          <w:lang w:eastAsia="ja-JP"/>
        </w:rPr>
        <w:tab/>
      </w:r>
      <w:r w:rsidRPr="00BE3A05">
        <w:rPr>
          <w:rFonts w:eastAsia="MS Mincho"/>
          <w:szCs w:val="24"/>
          <w:lang w:eastAsia="ja-JP"/>
        </w:rPr>
        <w:tab/>
        <w:t>(</w:t>
      </w:r>
      <w:proofErr w:type="spellStart"/>
      <w:r w:rsidRPr="00BE3A05">
        <w:rPr>
          <w:rFonts w:eastAsia="MS Mincho"/>
          <w:szCs w:val="24"/>
          <w:lang w:eastAsia="ja-JP"/>
        </w:rPr>
        <w:t>i</w:t>
      </w:r>
      <w:proofErr w:type="spellEnd"/>
      <w:r w:rsidRPr="00BE3A05">
        <w:rPr>
          <w:rFonts w:eastAsia="MS Mincho"/>
          <w:szCs w:val="24"/>
          <w:lang w:eastAsia="ja-JP"/>
        </w:rPr>
        <w:t>)</w:t>
      </w:r>
      <w:r w:rsidRPr="00BE3A05">
        <w:rPr>
          <w:rFonts w:eastAsia="MS Mincho"/>
          <w:szCs w:val="24"/>
          <w:lang w:eastAsia="ja-JP"/>
        </w:rPr>
        <w:tab/>
        <w:t>a tread depth ≥ 16 mm</w:t>
      </w:r>
      <w:r w:rsidR="002665CE" w:rsidRPr="00BE3A05">
        <w:rPr>
          <w:rFonts w:eastAsia="MS Mincho"/>
          <w:szCs w:val="24"/>
          <w:lang w:eastAsia="ja-JP"/>
        </w:rPr>
        <w:t xml:space="preserve"> and</w:t>
      </w:r>
    </w:p>
    <w:p w14:paraId="5CCF3A50" w14:textId="58E8D14B" w:rsidR="005529DB" w:rsidRPr="00BE3A05" w:rsidRDefault="005529DB" w:rsidP="00981FB4">
      <w:pPr>
        <w:widowControl w:val="0"/>
        <w:suppressAutoHyphens w:val="0"/>
        <w:autoSpaceDE w:val="0"/>
        <w:autoSpaceDN w:val="0"/>
        <w:adjustRightInd w:val="0"/>
        <w:spacing w:after="120"/>
        <w:ind w:left="1985" w:hanging="1985"/>
        <w:rPr>
          <w:rFonts w:eastAsia="MS Mincho"/>
          <w:szCs w:val="24"/>
          <w:lang w:eastAsia="ja-JP"/>
        </w:rPr>
      </w:pPr>
      <w:r w:rsidRPr="00BE3A05">
        <w:rPr>
          <w:rFonts w:eastAsia="MS Mincho"/>
          <w:szCs w:val="24"/>
          <w:lang w:eastAsia="ja-JP"/>
        </w:rPr>
        <w:tab/>
      </w:r>
      <w:r w:rsidRPr="00BE3A05">
        <w:rPr>
          <w:rFonts w:eastAsia="MS Mincho"/>
          <w:szCs w:val="24"/>
          <w:lang w:eastAsia="ja-JP"/>
        </w:rPr>
        <w:tab/>
      </w:r>
      <w:r w:rsidRPr="00BE3A05">
        <w:rPr>
          <w:rFonts w:eastAsia="MS Mincho"/>
          <w:szCs w:val="24"/>
          <w:lang w:eastAsia="ja-JP"/>
        </w:rPr>
        <w:tab/>
        <w:t>(ii)</w:t>
      </w:r>
      <w:r w:rsidRPr="00BE3A05">
        <w:rPr>
          <w:rFonts w:eastAsia="MS Mincho"/>
          <w:szCs w:val="24"/>
          <w:lang w:eastAsia="ja-JP"/>
        </w:rPr>
        <w:tab/>
        <w:t>a void-to-</w:t>
      </w:r>
      <w:proofErr w:type="spellStart"/>
      <w:r w:rsidRPr="00BE3A05">
        <w:rPr>
          <w:rFonts w:eastAsia="MS Mincho"/>
          <w:szCs w:val="24"/>
          <w:lang w:eastAsia="ja-JP"/>
        </w:rPr>
        <w:t>fill</w:t>
      </w:r>
      <w:proofErr w:type="spellEnd"/>
      <w:r w:rsidRPr="00BE3A05">
        <w:rPr>
          <w:rFonts w:eastAsia="MS Mincho"/>
          <w:szCs w:val="24"/>
          <w:lang w:eastAsia="ja-JP"/>
        </w:rPr>
        <w:t xml:space="preserve"> ratio ≥ 35 per cent</w:t>
      </w:r>
      <w:r w:rsidR="002665CE" w:rsidRPr="00BE3A05">
        <w:rPr>
          <w:rFonts w:eastAsia="MS Mincho"/>
          <w:szCs w:val="24"/>
          <w:lang w:eastAsia="ja-JP"/>
        </w:rPr>
        <w:t xml:space="preserve"> and</w:t>
      </w:r>
    </w:p>
    <w:p w14:paraId="14FD012E" w14:textId="77777777" w:rsidR="005529DB" w:rsidRPr="00BE3A05" w:rsidRDefault="005529DB" w:rsidP="00981FB4">
      <w:pPr>
        <w:widowControl w:val="0"/>
        <w:suppressAutoHyphens w:val="0"/>
        <w:autoSpaceDE w:val="0"/>
        <w:autoSpaceDN w:val="0"/>
        <w:adjustRightInd w:val="0"/>
        <w:spacing w:after="120"/>
        <w:ind w:left="1985" w:hanging="1985"/>
        <w:jc w:val="both"/>
        <w:rPr>
          <w:rFonts w:eastAsia="MS Mincho"/>
          <w:szCs w:val="24"/>
          <w:lang w:eastAsia="ja-JP"/>
        </w:rPr>
      </w:pPr>
      <w:r w:rsidRPr="00BE3A05">
        <w:rPr>
          <w:rFonts w:eastAsia="MS Mincho"/>
          <w:szCs w:val="24"/>
          <w:lang w:eastAsia="ja-JP"/>
        </w:rPr>
        <w:tab/>
      </w:r>
      <w:r w:rsidRPr="00BE3A05">
        <w:rPr>
          <w:rFonts w:eastAsia="MS Mincho"/>
          <w:szCs w:val="24"/>
          <w:lang w:eastAsia="ja-JP"/>
        </w:rPr>
        <w:tab/>
      </w:r>
      <w:r w:rsidRPr="00BE3A05">
        <w:rPr>
          <w:rFonts w:eastAsia="MS Mincho"/>
          <w:szCs w:val="24"/>
          <w:lang w:eastAsia="ja-JP"/>
        </w:rPr>
        <w:tab/>
        <w:t>(iii)</w:t>
      </w:r>
      <w:r w:rsidRPr="00BE3A05">
        <w:rPr>
          <w:rFonts w:eastAsia="MS Mincho"/>
          <w:szCs w:val="24"/>
          <w:lang w:eastAsia="ja-JP"/>
        </w:rPr>
        <w:tab/>
        <w:t>a speed category ≤ 110 km/h.</w:t>
      </w:r>
    </w:p>
    <w:p w14:paraId="49230DB0" w14:textId="77777777" w:rsidR="005529DB" w:rsidRPr="00BE3A05" w:rsidRDefault="005529DB" w:rsidP="00890981">
      <w:pPr>
        <w:keepNext/>
        <w:keepLines/>
        <w:spacing w:after="120"/>
        <w:ind w:left="2268" w:right="1134" w:hanging="1134"/>
        <w:outlineLvl w:val="0"/>
        <w:rPr>
          <w:b/>
          <w:sz w:val="28"/>
        </w:rPr>
      </w:pPr>
      <w:bookmarkStart w:id="47" w:name="_Toc150548293"/>
      <w:r w:rsidRPr="00BE3A05">
        <w:rPr>
          <w:b/>
          <w:sz w:val="28"/>
        </w:rPr>
        <w:t>7.</w:t>
      </w:r>
      <w:r w:rsidRPr="00BE3A05">
        <w:rPr>
          <w:b/>
          <w:sz w:val="28"/>
        </w:rPr>
        <w:tab/>
      </w:r>
      <w:r w:rsidRPr="00BE3A05">
        <w:rPr>
          <w:b/>
          <w:sz w:val="28"/>
        </w:rPr>
        <w:tab/>
        <w:t>Modifications to the approval</w:t>
      </w:r>
      <w:bookmarkEnd w:id="47"/>
    </w:p>
    <w:p w14:paraId="60D0F9D1"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bCs/>
          <w:lang w:eastAsia="ja-JP"/>
        </w:rPr>
      </w:pPr>
      <w:r w:rsidRPr="00BE3A05">
        <w:rPr>
          <w:rFonts w:eastAsia="MS Mincho"/>
          <w:bCs/>
          <w:lang w:eastAsia="ja-JP"/>
        </w:rPr>
        <w:t>7.1.</w:t>
      </w:r>
      <w:r w:rsidRPr="00BE3A05">
        <w:rPr>
          <w:rFonts w:eastAsia="MS Mincho"/>
          <w:bCs/>
          <w:lang w:eastAsia="ja-JP"/>
        </w:rPr>
        <w:tab/>
        <w:t xml:space="preserve">Every modification of the type </w:t>
      </w:r>
      <w:bookmarkStart w:id="48" w:name="_Hlk120616970"/>
      <w:r w:rsidRPr="00BE3A05">
        <w:rPr>
          <w:rFonts w:eastAsia="MS Mincho"/>
          <w:bCs/>
          <w:lang w:eastAsia="ja-JP"/>
        </w:rPr>
        <w:t xml:space="preserve">of </w:t>
      </w:r>
      <w:proofErr w:type="spellStart"/>
      <w:r w:rsidRPr="00BE3A05">
        <w:rPr>
          <w:rFonts w:eastAsia="MS Mincho"/>
          <w:bCs/>
          <w:lang w:eastAsia="ja-JP"/>
        </w:rPr>
        <w:t>retreaded</w:t>
      </w:r>
      <w:proofErr w:type="spellEnd"/>
      <w:r w:rsidRPr="00BE3A05">
        <w:rPr>
          <w:rFonts w:eastAsia="MS Mincho"/>
          <w:bCs/>
          <w:lang w:eastAsia="ja-JP"/>
        </w:rPr>
        <w:t xml:space="preserve"> tyre</w:t>
      </w:r>
      <w:bookmarkEnd w:id="48"/>
      <w:r w:rsidRPr="00BE3A05">
        <w:rPr>
          <w:rFonts w:eastAsia="MS Mincho"/>
          <w:bCs/>
          <w:lang w:eastAsia="ja-JP"/>
        </w:rPr>
        <w:t xml:space="preserve"> which may influence the performance characteristics approved in accordance with this Regulation, shall be notified to the Type Approval Authority which approved the type of </w:t>
      </w:r>
      <w:proofErr w:type="spellStart"/>
      <w:r w:rsidRPr="00BE3A05">
        <w:rPr>
          <w:rFonts w:eastAsia="MS Mincho"/>
          <w:bCs/>
          <w:lang w:eastAsia="ja-JP"/>
        </w:rPr>
        <w:t>retreaded</w:t>
      </w:r>
      <w:proofErr w:type="spellEnd"/>
      <w:r w:rsidRPr="00BE3A05">
        <w:rPr>
          <w:rFonts w:eastAsia="MS Mincho"/>
          <w:bCs/>
          <w:lang w:eastAsia="ja-JP"/>
        </w:rPr>
        <w:t xml:space="preserve"> tyre. That Authority may either:</w:t>
      </w:r>
    </w:p>
    <w:p w14:paraId="4C0CC1CF"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bCs/>
          <w:lang w:eastAsia="ja-JP"/>
        </w:rPr>
      </w:pPr>
      <w:r w:rsidRPr="00BE3A05">
        <w:rPr>
          <w:rFonts w:eastAsia="MS Mincho"/>
          <w:bCs/>
          <w:lang w:eastAsia="ja-JP"/>
        </w:rPr>
        <w:t>7.1.1.</w:t>
      </w:r>
      <w:r w:rsidRPr="00BE3A05">
        <w:rPr>
          <w:rFonts w:eastAsia="MS Mincho"/>
          <w:bCs/>
          <w:lang w:eastAsia="ja-JP"/>
        </w:rPr>
        <w:tab/>
        <w:t xml:space="preserve">Consider that the modifications are unlikely to have any appreciable adverse effect on the performance characteristics approved and that the </w:t>
      </w:r>
      <w:bookmarkStart w:id="49" w:name="_Hlk120617084"/>
      <w:proofErr w:type="spellStart"/>
      <w:r w:rsidRPr="00BE3A05">
        <w:rPr>
          <w:rFonts w:eastAsia="MS Mincho"/>
          <w:bCs/>
          <w:lang w:eastAsia="ja-JP"/>
        </w:rPr>
        <w:t>retreaded</w:t>
      </w:r>
      <w:proofErr w:type="spellEnd"/>
      <w:r w:rsidRPr="00BE3A05">
        <w:rPr>
          <w:rFonts w:eastAsia="MS Mincho"/>
          <w:bCs/>
          <w:lang w:eastAsia="ja-JP"/>
        </w:rPr>
        <w:t xml:space="preserve"> tyre produced either by using a pre-cured tread or by using mould cure process </w:t>
      </w:r>
      <w:bookmarkEnd w:id="49"/>
      <w:r w:rsidRPr="00BE3A05">
        <w:rPr>
          <w:rFonts w:eastAsia="MS Mincho"/>
          <w:bCs/>
          <w:lang w:eastAsia="ja-JP"/>
        </w:rPr>
        <w:t>will comply with the requirements of this Regulation; or</w:t>
      </w:r>
    </w:p>
    <w:p w14:paraId="2073F7D8"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bCs/>
          <w:lang w:eastAsia="ja-JP"/>
        </w:rPr>
      </w:pPr>
      <w:r w:rsidRPr="00BE3A05">
        <w:rPr>
          <w:rFonts w:eastAsia="MS Mincho"/>
          <w:bCs/>
          <w:lang w:eastAsia="ja-JP"/>
        </w:rPr>
        <w:t>7.1.2.</w:t>
      </w:r>
      <w:r w:rsidRPr="00BE3A05">
        <w:rPr>
          <w:rFonts w:eastAsia="MS Mincho"/>
          <w:bCs/>
          <w:lang w:eastAsia="ja-JP"/>
        </w:rPr>
        <w:tab/>
        <w:t>Require further samples to be submitted for test or further test reports from the designated Technical Service.</w:t>
      </w:r>
    </w:p>
    <w:p w14:paraId="1BF7E48D"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bCs/>
          <w:lang w:eastAsia="ja-JP"/>
        </w:rPr>
      </w:pPr>
      <w:r w:rsidRPr="00BE3A05">
        <w:rPr>
          <w:rFonts w:eastAsia="MS Mincho"/>
          <w:bCs/>
          <w:lang w:eastAsia="ja-JP"/>
        </w:rPr>
        <w:t>7.2.</w:t>
      </w:r>
      <w:r w:rsidRPr="00BE3A05">
        <w:rPr>
          <w:rFonts w:eastAsia="MS Mincho"/>
          <w:bCs/>
          <w:lang w:eastAsia="ja-JP"/>
        </w:rPr>
        <w:tab/>
        <w:t>Confirmation or refusal of approval, specifying the modifications, shall be communicated by the procedure given in paragraph 5.3. of this Regulation to the Parties to the Agreement which apply this Regulation.</w:t>
      </w:r>
    </w:p>
    <w:p w14:paraId="1007A8DA"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bCs/>
          <w:lang w:eastAsia="ja-JP"/>
        </w:rPr>
      </w:pPr>
      <w:r w:rsidRPr="00BE3A05">
        <w:rPr>
          <w:rFonts w:eastAsia="MS Mincho"/>
          <w:bCs/>
          <w:lang w:eastAsia="ja-JP"/>
        </w:rPr>
        <w:t>7.3.</w:t>
      </w:r>
      <w:r w:rsidRPr="00BE3A05">
        <w:rPr>
          <w:rFonts w:eastAsia="MS Mincho"/>
          <w:bCs/>
          <w:lang w:eastAsia="ja-JP"/>
        </w:rPr>
        <w:tab/>
        <w:t>The Type Approval Authority granting the extension of approval shall assign a series number for such an extension which shall be shown on the communication form.</w:t>
      </w:r>
    </w:p>
    <w:p w14:paraId="10E56C72" w14:textId="77777777" w:rsidR="005529DB" w:rsidRPr="00BE3A05" w:rsidRDefault="005529DB" w:rsidP="00890981">
      <w:pPr>
        <w:keepNext/>
        <w:keepLines/>
        <w:spacing w:after="120"/>
        <w:ind w:left="2268" w:right="1134" w:hanging="1134"/>
        <w:outlineLvl w:val="0"/>
        <w:rPr>
          <w:b/>
          <w:sz w:val="28"/>
        </w:rPr>
      </w:pPr>
      <w:bookmarkStart w:id="50" w:name="_Toc150548294"/>
      <w:r w:rsidRPr="00BE3A05">
        <w:rPr>
          <w:b/>
          <w:sz w:val="28"/>
        </w:rPr>
        <w:t>8.</w:t>
      </w:r>
      <w:r w:rsidRPr="00BE3A05">
        <w:rPr>
          <w:b/>
          <w:sz w:val="28"/>
        </w:rPr>
        <w:tab/>
      </w:r>
      <w:r w:rsidRPr="00BE3A05">
        <w:rPr>
          <w:b/>
          <w:sz w:val="28"/>
        </w:rPr>
        <w:tab/>
        <w:t>Conformity of production</w:t>
      </w:r>
      <w:bookmarkEnd w:id="50"/>
    </w:p>
    <w:p w14:paraId="4C7DFC33" w14:textId="77777777" w:rsidR="005529DB" w:rsidRPr="00BE3A05" w:rsidRDefault="005529DB" w:rsidP="00890981">
      <w:pPr>
        <w:keepNext/>
        <w:keepLines/>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szCs w:val="24"/>
          <w:lang w:eastAsia="ja-JP"/>
        </w:rPr>
        <w:tab/>
      </w:r>
      <w:r w:rsidRPr="00BE3A05">
        <w:rPr>
          <w:rFonts w:eastAsia="MS Mincho"/>
          <w:lang w:eastAsia="ja-JP"/>
        </w:rPr>
        <w:t>The conformity of production procedures shall comply with those set out in the Agreement, Appendix 1 (E/ECE/324-E/ECE/TRANS/505/Rev.3), with the following requirements:</w:t>
      </w:r>
    </w:p>
    <w:p w14:paraId="1840FF81" w14:textId="77777777" w:rsidR="005529DB" w:rsidRPr="00BE3A05" w:rsidRDefault="005529DB" w:rsidP="00890981">
      <w:pPr>
        <w:widowControl w:val="0"/>
        <w:tabs>
          <w:tab w:val="left" w:pos="1134"/>
        </w:tabs>
        <w:suppressAutoHyphens w:val="0"/>
        <w:autoSpaceDE w:val="0"/>
        <w:autoSpaceDN w:val="0"/>
        <w:adjustRightInd w:val="0"/>
        <w:spacing w:after="120"/>
        <w:ind w:left="2268" w:right="1112" w:hanging="1134"/>
        <w:jc w:val="both"/>
        <w:rPr>
          <w:rFonts w:eastAsia="MS Mincho"/>
          <w:szCs w:val="24"/>
          <w:lang w:eastAsia="ja-JP"/>
        </w:rPr>
      </w:pPr>
      <w:r w:rsidRPr="00BE3A05">
        <w:rPr>
          <w:rFonts w:eastAsia="MS Mincho"/>
          <w:szCs w:val="24"/>
          <w:lang w:eastAsia="ja-JP"/>
        </w:rPr>
        <w:t>8.1.</w:t>
      </w:r>
      <w:r w:rsidRPr="00BE3A05">
        <w:rPr>
          <w:rFonts w:eastAsia="MS Mincho"/>
          <w:szCs w:val="24"/>
          <w:lang w:eastAsia="ja-JP"/>
        </w:rPr>
        <w:tab/>
        <w:t xml:space="preserve">Any </w:t>
      </w:r>
      <w:proofErr w:type="spellStart"/>
      <w:r w:rsidRPr="00BE3A05">
        <w:rPr>
          <w:rFonts w:eastAsia="MS Mincho"/>
          <w:szCs w:val="24"/>
          <w:lang w:eastAsia="ja-JP"/>
        </w:rPr>
        <w:t>retreaded</w:t>
      </w:r>
      <w:proofErr w:type="spellEnd"/>
      <w:r w:rsidRPr="00BE3A05">
        <w:rPr>
          <w:rFonts w:eastAsia="MS Mincho"/>
          <w:szCs w:val="24"/>
          <w:lang w:eastAsia="ja-JP"/>
        </w:rPr>
        <w:t xml:space="preserve"> tyre approved under this Regulation shall be so manufactured as to conform to the performance characteristics of the type approved and satisfy the requirements of paragraph 6. above;</w:t>
      </w:r>
    </w:p>
    <w:p w14:paraId="1096BC93"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8.2.</w:t>
      </w:r>
      <w:r w:rsidRPr="00BE3A05">
        <w:rPr>
          <w:rFonts w:eastAsia="MS Mincho"/>
          <w:lang w:eastAsia="ja-JP"/>
        </w:rPr>
        <w:tab/>
        <w:t xml:space="preserve">The holder of the approval shall ensure that, at least the following number of </w:t>
      </w:r>
      <w:proofErr w:type="spellStart"/>
      <w:r w:rsidRPr="00BE3A05">
        <w:rPr>
          <w:rFonts w:eastAsia="MS Mincho"/>
          <w:lang w:eastAsia="ja-JP"/>
        </w:rPr>
        <w:t>retreaded</w:t>
      </w:r>
      <w:proofErr w:type="spellEnd"/>
      <w:r w:rsidRPr="00BE3A05">
        <w:rPr>
          <w:rFonts w:eastAsia="MS Mincho"/>
          <w:lang w:eastAsia="ja-JP"/>
        </w:rPr>
        <w:t xml:space="preserve"> tyres, representative of the approved type range being produced, is checked and tested as prescribed in this Regulation:</w:t>
      </w:r>
    </w:p>
    <w:p w14:paraId="01CD1C89"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8.2.1.</w:t>
      </w:r>
      <w:r w:rsidRPr="00BE3A05">
        <w:rPr>
          <w:rFonts w:eastAsia="MS Mincho"/>
          <w:lang w:eastAsia="ja-JP"/>
        </w:rPr>
        <w:tab/>
      </w:r>
      <w:bookmarkStart w:id="51" w:name="_Hlk120790115"/>
      <w:r w:rsidRPr="00BE3A05">
        <w:rPr>
          <w:rFonts w:eastAsia="MS Mincho"/>
          <w:lang w:eastAsia="ja-JP"/>
        </w:rPr>
        <w:t xml:space="preserve">In the case of type approval granted to </w:t>
      </w:r>
      <w:proofErr w:type="spellStart"/>
      <w:r w:rsidRPr="00BE3A05">
        <w:rPr>
          <w:rFonts w:eastAsia="MS Mincho"/>
          <w:lang w:eastAsia="ja-JP"/>
        </w:rPr>
        <w:t>retreaded</w:t>
      </w:r>
      <w:proofErr w:type="spellEnd"/>
      <w:r w:rsidRPr="00BE3A05">
        <w:rPr>
          <w:rFonts w:eastAsia="MS Mincho"/>
          <w:lang w:eastAsia="ja-JP"/>
        </w:rPr>
        <w:t xml:space="preserve"> tyres </w:t>
      </w:r>
      <w:bookmarkEnd w:id="51"/>
      <w:r w:rsidRPr="00BE3A05">
        <w:rPr>
          <w:rFonts w:eastAsia="MS Mincho"/>
          <w:lang w:eastAsia="ja-JP"/>
        </w:rPr>
        <w:t>not covered by 8.2.2., at least one tyre once every four years in order to verify conformity of the performance of the tyres for use in severe snow conditions fulfilling paragraph 6.1.</w:t>
      </w:r>
    </w:p>
    <w:p w14:paraId="34CC7209" w14:textId="530FF7A4"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 xml:space="preserve">8.2.2. </w:t>
      </w:r>
      <w:r w:rsidRPr="00BE3A05">
        <w:rPr>
          <w:rFonts w:eastAsia="MS Mincho"/>
          <w:lang w:eastAsia="ja-JP"/>
        </w:rPr>
        <w:tab/>
        <w:t xml:space="preserve">In the case of type approval granted to a </w:t>
      </w:r>
      <w:proofErr w:type="spellStart"/>
      <w:r w:rsidRPr="00BE3A05">
        <w:rPr>
          <w:rFonts w:eastAsia="MS Mincho"/>
          <w:lang w:eastAsia="ja-JP"/>
        </w:rPr>
        <w:t>retreaded</w:t>
      </w:r>
      <w:proofErr w:type="spellEnd"/>
      <w:r w:rsidRPr="00BE3A05">
        <w:rPr>
          <w:rFonts w:eastAsia="MS Mincho"/>
          <w:lang w:eastAsia="ja-JP"/>
        </w:rPr>
        <w:t xml:space="preserve"> tyres produced by using a tread with the same major features including tread pattern(s) as a new tyre type approved according to </w:t>
      </w:r>
      <w:r w:rsidR="001931D9">
        <w:rPr>
          <w:rFonts w:eastAsia="MS Mincho"/>
          <w:lang w:eastAsia="ja-JP"/>
        </w:rPr>
        <w:t>UN Regulation No.</w:t>
      </w:r>
      <w:r w:rsidRPr="00BE3A05">
        <w:rPr>
          <w:rFonts w:eastAsia="MS Mincho"/>
          <w:lang w:eastAsia="ja-JP"/>
        </w:rPr>
        <w:t xml:space="preserve"> 117, the conformity to the requirement given in paragraph 6. can be confirmed through the compliance statement obtained in conformity of paragraph 8 of </w:t>
      </w:r>
      <w:r w:rsidR="001931D9">
        <w:rPr>
          <w:rFonts w:eastAsia="MS Mincho"/>
          <w:lang w:eastAsia="ja-JP"/>
        </w:rPr>
        <w:t>UN Regulation No.</w:t>
      </w:r>
      <w:r w:rsidRPr="00BE3A05">
        <w:rPr>
          <w:rFonts w:eastAsia="MS Mincho"/>
          <w:lang w:eastAsia="ja-JP"/>
        </w:rPr>
        <w:t xml:space="preserve"> 117 by the manufacturer of the new type of tyre.</w:t>
      </w:r>
    </w:p>
    <w:p w14:paraId="223F9AF1" w14:textId="77777777" w:rsidR="005529DB" w:rsidRPr="00BE3A05" w:rsidRDefault="005529DB" w:rsidP="00890981">
      <w:pPr>
        <w:widowControl w:val="0"/>
        <w:tabs>
          <w:tab w:val="left" w:pos="1134"/>
        </w:tabs>
        <w:suppressAutoHyphens w:val="0"/>
        <w:autoSpaceDE w:val="0"/>
        <w:autoSpaceDN w:val="0"/>
        <w:adjustRightInd w:val="0"/>
        <w:spacing w:after="120"/>
        <w:ind w:left="2268" w:right="1112" w:hanging="1134"/>
        <w:jc w:val="both"/>
        <w:rPr>
          <w:rFonts w:eastAsia="MS Mincho"/>
          <w:szCs w:val="24"/>
          <w:lang w:eastAsia="ja-JP"/>
        </w:rPr>
      </w:pPr>
      <w:r w:rsidRPr="00BE3A05">
        <w:rPr>
          <w:rFonts w:eastAsia="MS Mincho"/>
          <w:szCs w:val="24"/>
          <w:lang w:eastAsia="ja-JP"/>
        </w:rPr>
        <w:t>8.3.</w:t>
      </w:r>
      <w:r w:rsidRPr="00BE3A05">
        <w:rPr>
          <w:rFonts w:eastAsia="MS Mincho"/>
          <w:szCs w:val="24"/>
          <w:lang w:eastAsia="ja-JP"/>
        </w:rPr>
        <w:tab/>
        <w:t xml:space="preserve">The authority which has granted type approval may at any time verify the conformity control methods applied </w:t>
      </w:r>
      <w:bookmarkStart w:id="52" w:name="_Hlk120625106"/>
      <w:r w:rsidRPr="00BE3A05">
        <w:rPr>
          <w:rFonts w:eastAsia="MS Mincho"/>
          <w:szCs w:val="24"/>
          <w:lang w:eastAsia="ja-JP"/>
        </w:rPr>
        <w:t xml:space="preserve">by the </w:t>
      </w:r>
      <w:bookmarkEnd w:id="52"/>
      <w:r w:rsidRPr="00BE3A05">
        <w:rPr>
          <w:rFonts w:eastAsia="MS Mincho"/>
          <w:szCs w:val="24"/>
          <w:lang w:eastAsia="ja-JP"/>
        </w:rPr>
        <w:t xml:space="preserve">supplier of the tread used for the </w:t>
      </w:r>
      <w:proofErr w:type="spellStart"/>
      <w:r w:rsidRPr="00BE3A05">
        <w:rPr>
          <w:rFonts w:eastAsia="MS Mincho"/>
          <w:szCs w:val="24"/>
          <w:lang w:eastAsia="ja-JP"/>
        </w:rPr>
        <w:t>retreading</w:t>
      </w:r>
      <w:proofErr w:type="spellEnd"/>
      <w:r w:rsidRPr="00BE3A05">
        <w:rPr>
          <w:rFonts w:eastAsia="MS Mincho"/>
          <w:szCs w:val="24"/>
          <w:lang w:eastAsia="ja-JP"/>
        </w:rPr>
        <w:t xml:space="preserve"> process. In general, the conformity control methods should take into consideration the production volumes of the type of the pre-cured tread or of the </w:t>
      </w:r>
      <w:proofErr w:type="spellStart"/>
      <w:r w:rsidRPr="00BE3A05">
        <w:rPr>
          <w:rFonts w:eastAsia="MS Mincho"/>
          <w:szCs w:val="24"/>
          <w:lang w:eastAsia="ja-JP"/>
        </w:rPr>
        <w:t>retreaded</w:t>
      </w:r>
      <w:proofErr w:type="spellEnd"/>
      <w:r w:rsidRPr="00BE3A05">
        <w:rPr>
          <w:rFonts w:eastAsia="MS Mincho"/>
          <w:szCs w:val="24"/>
          <w:lang w:eastAsia="ja-JP"/>
        </w:rPr>
        <w:t xml:space="preserve"> tyre produced by using the mould process </w:t>
      </w:r>
      <w:r w:rsidRPr="00BE3A05">
        <w:rPr>
          <w:rFonts w:ascii="TimesNewRomanPSMT" w:eastAsia="Yu Mincho" w:hAnsi="TimesNewRomanPSMT" w:cs="TimesNewRomanPSMT"/>
          <w:lang w:eastAsia="ja-JP"/>
        </w:rPr>
        <w:t xml:space="preserve">at each manufacturing </w:t>
      </w:r>
      <w:r w:rsidRPr="00BE3A05">
        <w:rPr>
          <w:rFonts w:ascii="TimesNewRomanPSMT" w:eastAsia="Yu Mincho" w:hAnsi="TimesNewRomanPSMT" w:cs="TimesNewRomanPSMT"/>
          <w:lang w:eastAsia="ja-JP"/>
        </w:rPr>
        <w:lastRenderedPageBreak/>
        <w:t>facility</w:t>
      </w:r>
      <w:r w:rsidRPr="00BE3A05">
        <w:rPr>
          <w:rFonts w:eastAsia="MS Mincho"/>
          <w:szCs w:val="24"/>
          <w:lang w:eastAsia="ja-JP"/>
        </w:rPr>
        <w:t>. The normal frequency of these verifications shall be at least once every two years.</w:t>
      </w:r>
    </w:p>
    <w:p w14:paraId="7D27C798" w14:textId="77777777" w:rsidR="005529DB" w:rsidRPr="00BE3A05" w:rsidRDefault="005529DB" w:rsidP="00890981">
      <w:pPr>
        <w:widowControl w:val="0"/>
        <w:tabs>
          <w:tab w:val="left" w:pos="1134"/>
        </w:tabs>
        <w:suppressAutoHyphens w:val="0"/>
        <w:autoSpaceDE w:val="0"/>
        <w:autoSpaceDN w:val="0"/>
        <w:adjustRightInd w:val="0"/>
        <w:spacing w:after="120"/>
        <w:ind w:left="2268" w:right="1112" w:hanging="1134"/>
        <w:jc w:val="both"/>
        <w:rPr>
          <w:rFonts w:eastAsia="MS Mincho"/>
          <w:szCs w:val="24"/>
          <w:lang w:eastAsia="ja-JP"/>
        </w:rPr>
      </w:pPr>
      <w:r w:rsidRPr="00BE3A05">
        <w:rPr>
          <w:rFonts w:eastAsia="MS Mincho"/>
          <w:szCs w:val="24"/>
          <w:lang w:eastAsia="ja-JP"/>
        </w:rPr>
        <w:t>8.4.</w:t>
      </w:r>
      <w:r w:rsidRPr="00BE3A05">
        <w:rPr>
          <w:rFonts w:eastAsia="MS Mincho"/>
          <w:szCs w:val="24"/>
          <w:lang w:eastAsia="ja-JP"/>
        </w:rPr>
        <w:tab/>
        <w:t xml:space="preserve">Verification tests shall be carried out on random samples of </w:t>
      </w:r>
      <w:proofErr w:type="spellStart"/>
      <w:r w:rsidRPr="00BE3A05">
        <w:rPr>
          <w:rFonts w:eastAsia="MS Mincho"/>
          <w:szCs w:val="24"/>
          <w:lang w:eastAsia="ja-JP"/>
        </w:rPr>
        <w:t>retreaded</w:t>
      </w:r>
      <w:proofErr w:type="spellEnd"/>
      <w:r w:rsidRPr="00BE3A05">
        <w:rPr>
          <w:rFonts w:eastAsia="MS Mincho"/>
          <w:szCs w:val="24"/>
          <w:lang w:eastAsia="ja-JP"/>
        </w:rPr>
        <w:t xml:space="preserve"> tyres bearing the approval mark required by this Regulation </w:t>
      </w:r>
      <w:bookmarkStart w:id="53" w:name="_Hlk120791245"/>
      <w:r w:rsidRPr="00BE3A05">
        <w:rPr>
          <w:rFonts w:eastAsia="MS Mincho"/>
          <w:szCs w:val="24"/>
          <w:lang w:eastAsia="ja-JP"/>
        </w:rPr>
        <w:t>taken from the series productio</w:t>
      </w:r>
      <w:bookmarkEnd w:id="53"/>
      <w:r w:rsidRPr="00BE3A05">
        <w:rPr>
          <w:rFonts w:eastAsia="MS Mincho"/>
          <w:szCs w:val="24"/>
          <w:lang w:eastAsia="ja-JP"/>
        </w:rPr>
        <w:t>n.</w:t>
      </w:r>
    </w:p>
    <w:p w14:paraId="7A210D53" w14:textId="77777777" w:rsidR="005529DB" w:rsidRPr="00BE3A05" w:rsidRDefault="005529DB" w:rsidP="006F50AD">
      <w:pPr>
        <w:widowControl w:val="0"/>
        <w:suppressAutoHyphens w:val="0"/>
        <w:autoSpaceDE w:val="0"/>
        <w:autoSpaceDN w:val="0"/>
        <w:adjustRightInd w:val="0"/>
        <w:spacing w:after="120"/>
        <w:ind w:left="2268" w:right="1112"/>
        <w:jc w:val="both"/>
        <w:rPr>
          <w:rFonts w:eastAsia="MS Mincho"/>
          <w:szCs w:val="24"/>
          <w:lang w:eastAsia="ja-JP"/>
        </w:rPr>
      </w:pPr>
      <w:r w:rsidRPr="00BE3A05">
        <w:rPr>
          <w:rFonts w:eastAsia="MS Mincho"/>
          <w:szCs w:val="24"/>
          <w:lang w:eastAsia="ja-JP"/>
        </w:rPr>
        <w:t xml:space="preserve">The Type Approval Authority shall satisfy itself that all </w:t>
      </w:r>
      <w:proofErr w:type="spellStart"/>
      <w:r w:rsidRPr="00BE3A05">
        <w:rPr>
          <w:rFonts w:eastAsia="MS Mincho"/>
          <w:szCs w:val="24"/>
          <w:lang w:eastAsia="ja-JP"/>
        </w:rPr>
        <w:t>retreaded</w:t>
      </w:r>
      <w:proofErr w:type="spellEnd"/>
      <w:r w:rsidRPr="00BE3A05">
        <w:rPr>
          <w:rFonts w:eastAsia="MS Mincho"/>
          <w:szCs w:val="24"/>
          <w:lang w:eastAsia="ja-JP"/>
        </w:rPr>
        <w:t xml:space="preserve"> tyres falling within an approved type comply with the approval requirement.</w:t>
      </w:r>
    </w:p>
    <w:p w14:paraId="610913C6" w14:textId="0790FF29" w:rsidR="005529DB" w:rsidRPr="00BE3A05" w:rsidRDefault="005529DB" w:rsidP="00890981">
      <w:pPr>
        <w:widowControl w:val="0"/>
        <w:tabs>
          <w:tab w:val="left" w:pos="1134"/>
        </w:tabs>
        <w:suppressAutoHyphens w:val="0"/>
        <w:autoSpaceDE w:val="0"/>
        <w:autoSpaceDN w:val="0"/>
        <w:adjustRightInd w:val="0"/>
        <w:spacing w:after="120"/>
        <w:ind w:left="2268" w:right="1112" w:hanging="1134"/>
        <w:jc w:val="both"/>
        <w:rPr>
          <w:rFonts w:eastAsia="MS Mincho"/>
          <w:szCs w:val="24"/>
          <w:lang w:eastAsia="ja-JP"/>
        </w:rPr>
      </w:pPr>
      <w:r w:rsidRPr="00BE3A05">
        <w:rPr>
          <w:rFonts w:eastAsia="MS Mincho"/>
          <w:szCs w:val="24"/>
          <w:lang w:eastAsia="ja-JP"/>
        </w:rPr>
        <w:t>8.4.1.</w:t>
      </w:r>
      <w:r w:rsidRPr="00BE3A05">
        <w:rPr>
          <w:rFonts w:eastAsia="MS Mincho"/>
          <w:szCs w:val="24"/>
          <w:lang w:eastAsia="ja-JP"/>
        </w:rPr>
        <w:tab/>
        <w:t xml:space="preserve">In the case of verification tests with regard to approvals in accordance with paragraph 6. of this Regulation, these shall be carried out using the same testing method (see Annex 7 of </w:t>
      </w:r>
      <w:r w:rsidR="001931D9">
        <w:rPr>
          <w:rFonts w:eastAsia="MS Mincho"/>
          <w:szCs w:val="24"/>
          <w:lang w:eastAsia="ja-JP"/>
        </w:rPr>
        <w:t>UN Regulation No.</w:t>
      </w:r>
      <w:r w:rsidRPr="00BE3A05">
        <w:rPr>
          <w:rFonts w:eastAsia="MS Mincho"/>
          <w:szCs w:val="24"/>
          <w:lang w:eastAsia="ja-JP"/>
        </w:rPr>
        <w:t> 117) as that adopted for original approval as declared in item 8 of the communication form.</w:t>
      </w:r>
    </w:p>
    <w:p w14:paraId="34487F0D" w14:textId="77777777" w:rsidR="005529DB" w:rsidRPr="00BE3A05" w:rsidRDefault="005529DB" w:rsidP="00890981">
      <w:pPr>
        <w:widowControl w:val="0"/>
        <w:tabs>
          <w:tab w:val="left" w:pos="1134"/>
        </w:tabs>
        <w:suppressAutoHyphens w:val="0"/>
        <w:autoSpaceDE w:val="0"/>
        <w:autoSpaceDN w:val="0"/>
        <w:adjustRightInd w:val="0"/>
        <w:spacing w:after="120"/>
        <w:ind w:left="2268" w:right="1112" w:hanging="1134"/>
        <w:jc w:val="both"/>
        <w:rPr>
          <w:rFonts w:eastAsia="MS Mincho"/>
          <w:szCs w:val="24"/>
          <w:lang w:eastAsia="ja-JP"/>
        </w:rPr>
      </w:pPr>
      <w:r w:rsidRPr="00BE3A05">
        <w:rPr>
          <w:rFonts w:eastAsia="MS Mincho"/>
          <w:szCs w:val="24"/>
          <w:lang w:eastAsia="ja-JP"/>
        </w:rPr>
        <w:t>8.5.</w:t>
      </w:r>
      <w:r w:rsidRPr="00BE3A05">
        <w:rPr>
          <w:rFonts w:eastAsia="MS Mincho"/>
          <w:szCs w:val="24"/>
          <w:lang w:eastAsia="ja-JP"/>
        </w:rPr>
        <w:tab/>
        <w:t>Production shall be deemed to conform to the requirements of this Regulation if the levels measured comply with the limits prescribed in paragraph 6. of this Regulation.</w:t>
      </w:r>
    </w:p>
    <w:p w14:paraId="5C3EF3AE" w14:textId="77777777" w:rsidR="005529DB" w:rsidRPr="00BE3A05" w:rsidRDefault="005529DB" w:rsidP="00890981">
      <w:pPr>
        <w:keepNext/>
        <w:keepLines/>
        <w:spacing w:after="120"/>
        <w:ind w:left="2268" w:right="1134" w:hanging="1134"/>
        <w:outlineLvl w:val="0"/>
        <w:rPr>
          <w:b/>
          <w:sz w:val="28"/>
        </w:rPr>
      </w:pPr>
      <w:bookmarkStart w:id="54" w:name="_Toc150548295"/>
      <w:r w:rsidRPr="00BE3A05">
        <w:rPr>
          <w:b/>
          <w:sz w:val="28"/>
        </w:rPr>
        <w:t>9.</w:t>
      </w:r>
      <w:r w:rsidRPr="00BE3A05">
        <w:rPr>
          <w:b/>
          <w:sz w:val="28"/>
        </w:rPr>
        <w:tab/>
      </w:r>
      <w:r w:rsidRPr="00BE3A05">
        <w:rPr>
          <w:b/>
          <w:sz w:val="28"/>
        </w:rPr>
        <w:tab/>
        <w:t>Penalties for non-conformity of production</w:t>
      </w:r>
      <w:bookmarkEnd w:id="54"/>
    </w:p>
    <w:p w14:paraId="761751DE"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bCs/>
          <w:lang w:eastAsia="ja-JP"/>
        </w:rPr>
      </w:pPr>
      <w:r w:rsidRPr="00BE3A05">
        <w:rPr>
          <w:rFonts w:eastAsia="MS Mincho"/>
          <w:bCs/>
          <w:lang w:eastAsia="ja-JP"/>
        </w:rPr>
        <w:t>9.1.</w:t>
      </w:r>
      <w:r w:rsidRPr="00BE3A05">
        <w:rPr>
          <w:rFonts w:eastAsia="MS Mincho"/>
          <w:bCs/>
          <w:lang w:eastAsia="ja-JP"/>
        </w:rPr>
        <w:tab/>
        <w:t xml:space="preserve">The approval granted in respect of a type of </w:t>
      </w:r>
      <w:proofErr w:type="spellStart"/>
      <w:r w:rsidRPr="00BE3A05">
        <w:rPr>
          <w:rFonts w:eastAsia="MS Mincho"/>
          <w:bCs/>
          <w:lang w:eastAsia="ja-JP"/>
        </w:rPr>
        <w:t>retreaded</w:t>
      </w:r>
      <w:proofErr w:type="spellEnd"/>
      <w:r w:rsidRPr="00BE3A05">
        <w:rPr>
          <w:rFonts w:eastAsia="MS Mincho"/>
          <w:bCs/>
          <w:lang w:eastAsia="ja-JP"/>
        </w:rPr>
        <w:t xml:space="preserve"> tyre pursuant to this Regulation may be withdrawn if the requirements laid down in paragraph 8. above are not complied with.</w:t>
      </w:r>
    </w:p>
    <w:p w14:paraId="77ACB4EB"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bCs/>
          <w:lang w:eastAsia="ja-JP"/>
        </w:rPr>
      </w:pPr>
      <w:r w:rsidRPr="00BE3A05">
        <w:rPr>
          <w:rFonts w:eastAsia="MS Mincho"/>
          <w:bCs/>
          <w:lang w:eastAsia="ja-JP"/>
        </w:rPr>
        <w:t>9.2.</w:t>
      </w:r>
      <w:r w:rsidRPr="00BE3A05">
        <w:rPr>
          <w:rFonts w:eastAsia="MS Mincho"/>
          <w:bCs/>
          <w:lang w:eastAsia="ja-JP"/>
        </w:rPr>
        <w:tab/>
        <w:t>If a Party to the Agreement, which applies this Regulation, withdraws an approval, it has previously granted, it shall forthwith notify the other Contracting Parties applying this Regulation by means of a copy of the approval form conforming to the model in Annex 1 to this Regulation.</w:t>
      </w:r>
    </w:p>
    <w:p w14:paraId="37A5A491" w14:textId="03BEC31A" w:rsidR="005529DB" w:rsidRPr="00BE3A05" w:rsidRDefault="005529DB" w:rsidP="00890981">
      <w:pPr>
        <w:keepNext/>
        <w:keepLines/>
        <w:spacing w:after="120"/>
        <w:ind w:left="2268" w:right="1134" w:hanging="1134"/>
        <w:outlineLvl w:val="0"/>
        <w:rPr>
          <w:b/>
          <w:sz w:val="28"/>
        </w:rPr>
      </w:pPr>
      <w:bookmarkStart w:id="55" w:name="_Toc150548296"/>
      <w:r w:rsidRPr="00BE3A05">
        <w:rPr>
          <w:b/>
          <w:sz w:val="28"/>
        </w:rPr>
        <w:t>10</w:t>
      </w:r>
      <w:r w:rsidR="00CB2740" w:rsidRPr="00BE3A05">
        <w:rPr>
          <w:b/>
          <w:sz w:val="28"/>
        </w:rPr>
        <w:t>.</w:t>
      </w:r>
      <w:r w:rsidRPr="00BE3A05">
        <w:rPr>
          <w:b/>
          <w:sz w:val="28"/>
        </w:rPr>
        <w:tab/>
        <w:t>Transitional provisions</w:t>
      </w:r>
      <w:bookmarkEnd w:id="55"/>
    </w:p>
    <w:p w14:paraId="68A718A1" w14:textId="77777777" w:rsidR="005529DB" w:rsidRPr="00BE3A05" w:rsidRDefault="005529DB" w:rsidP="00890981">
      <w:pPr>
        <w:suppressAutoHyphens w:val="0"/>
        <w:autoSpaceDE w:val="0"/>
        <w:autoSpaceDN w:val="0"/>
        <w:adjustRightInd w:val="0"/>
        <w:spacing w:after="120"/>
        <w:ind w:left="2268" w:right="1134" w:hanging="1134"/>
        <w:jc w:val="both"/>
        <w:rPr>
          <w:lang w:eastAsia="nl-NL"/>
        </w:rPr>
      </w:pPr>
      <w:r w:rsidRPr="00BE3A05">
        <w:rPr>
          <w:lang w:eastAsia="nl-NL"/>
        </w:rPr>
        <w:t xml:space="preserve">10.1. </w:t>
      </w:r>
      <w:r w:rsidRPr="00BE3A05">
        <w:rPr>
          <w:lang w:eastAsia="nl-NL"/>
        </w:rPr>
        <w:tab/>
        <w:t xml:space="preserve">As from the official date of entry into force, no Contracting Party applying this Regulation shall refuse to grant or refuse to accept type approvals under this Regulation. </w:t>
      </w:r>
    </w:p>
    <w:p w14:paraId="6D68BD0A" w14:textId="77777777" w:rsidR="005529DB" w:rsidRPr="00BE3A05" w:rsidRDefault="005529DB" w:rsidP="00890981">
      <w:pPr>
        <w:spacing w:after="120"/>
        <w:ind w:left="2268" w:right="1134" w:hanging="1134"/>
        <w:jc w:val="both"/>
        <w:rPr>
          <w:bCs/>
        </w:rPr>
      </w:pPr>
      <w:r w:rsidRPr="00BE3A05">
        <w:rPr>
          <w:bCs/>
        </w:rPr>
        <w:t>10.2.</w:t>
      </w:r>
      <w:r w:rsidRPr="00BE3A05">
        <w:rPr>
          <w:bCs/>
        </w:rPr>
        <w:tab/>
        <w:t xml:space="preserve">As from </w:t>
      </w:r>
      <w:bookmarkStart w:id="56" w:name="_Hlk143600608"/>
      <w:r w:rsidRPr="00BE3A05">
        <w:rPr>
          <w:bCs/>
        </w:rPr>
        <w:t>[1 September 2025]</w:t>
      </w:r>
      <w:bookmarkEnd w:id="56"/>
      <w:r w:rsidRPr="00BE3A05">
        <w:rPr>
          <w:bCs/>
        </w:rPr>
        <w:t xml:space="preserve">, Contracting Parties applying this Regulation shall not be obliged to accept type approvals issued according to this Regulation, first issued after </w:t>
      </w:r>
      <w:bookmarkStart w:id="57" w:name="_Hlk143600638"/>
      <w:r w:rsidRPr="00BE3A05">
        <w:rPr>
          <w:bCs/>
        </w:rPr>
        <w:t>[1 September 2025]</w:t>
      </w:r>
      <w:bookmarkEnd w:id="57"/>
      <w:r w:rsidRPr="00BE3A05">
        <w:rPr>
          <w:bCs/>
        </w:rPr>
        <w:t>, if, in the case of classes C2 and C3 traction tyre, the requirements for traction classification set out in paragraph 6.2.2. are not complied with.</w:t>
      </w:r>
    </w:p>
    <w:p w14:paraId="66291FB1" w14:textId="77777777" w:rsidR="005529DB" w:rsidRPr="00BE3A05" w:rsidRDefault="005529DB" w:rsidP="00890981">
      <w:pPr>
        <w:spacing w:after="120"/>
        <w:ind w:left="2268" w:right="1134" w:hanging="1134"/>
        <w:jc w:val="both"/>
        <w:rPr>
          <w:bCs/>
        </w:rPr>
      </w:pPr>
      <w:r w:rsidRPr="00BE3A05">
        <w:rPr>
          <w:bCs/>
        </w:rPr>
        <w:t>10.3.</w:t>
      </w:r>
      <w:r w:rsidRPr="00BE3A05">
        <w:rPr>
          <w:bCs/>
        </w:rPr>
        <w:tab/>
        <w:t>Until 31 August 2030, Contracting Parties applying this Regulation shall accept type approvals and grant extension to type approvals issued according to this Regulation, first issued before [1 September 2025], if, in the case of classes C2 and C3 traction tyre, the requirements for traction classification set out in paragraph 6.2.2. are not complied with.</w:t>
      </w:r>
    </w:p>
    <w:p w14:paraId="52B1BB44"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bCs/>
          <w:lang w:eastAsia="ja-JP"/>
        </w:rPr>
      </w:pPr>
      <w:r w:rsidRPr="00BE3A05">
        <w:rPr>
          <w:bCs/>
        </w:rPr>
        <w:t>10.4.</w:t>
      </w:r>
      <w:r w:rsidRPr="00BE3A05">
        <w:rPr>
          <w:bCs/>
        </w:rPr>
        <w:tab/>
        <w:t>As from 1 September 2030, Contracting Parties applying this Regulation shall not be obliged to accept type approvals of tyres issued according to this Regulation if, in the case of classes C2 and C3 traction tyre, the requirements for traction classification set out in paragraph 6.2.2. are not complied with.</w:t>
      </w:r>
    </w:p>
    <w:p w14:paraId="076A041C" w14:textId="77777777" w:rsidR="005529DB" w:rsidRPr="00BE3A05" w:rsidRDefault="005529DB" w:rsidP="00410F5D">
      <w:pPr>
        <w:keepNext/>
        <w:keepLines/>
        <w:tabs>
          <w:tab w:val="left" w:pos="142"/>
        </w:tabs>
        <w:spacing w:after="120"/>
        <w:ind w:left="2268" w:right="1134" w:hanging="1134"/>
        <w:outlineLvl w:val="0"/>
        <w:rPr>
          <w:b/>
          <w:sz w:val="28"/>
        </w:rPr>
      </w:pPr>
      <w:bookmarkStart w:id="58" w:name="_Toc150548297"/>
      <w:r w:rsidRPr="00BE3A05">
        <w:rPr>
          <w:b/>
          <w:sz w:val="28"/>
        </w:rPr>
        <w:t>11.</w:t>
      </w:r>
      <w:r w:rsidRPr="00BE3A05">
        <w:rPr>
          <w:b/>
          <w:sz w:val="28"/>
        </w:rPr>
        <w:tab/>
      </w:r>
      <w:r w:rsidRPr="00BE3A05">
        <w:rPr>
          <w:b/>
          <w:sz w:val="28"/>
        </w:rPr>
        <w:tab/>
        <w:t>Production definitively discontinued</w:t>
      </w:r>
      <w:bookmarkEnd w:id="58"/>
    </w:p>
    <w:p w14:paraId="092C68F0" w14:textId="62AF17CC"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r w:rsidRPr="00BE3A05">
        <w:rPr>
          <w:rFonts w:eastAsia="MS Mincho"/>
          <w:lang w:eastAsia="ja-JP"/>
        </w:rPr>
        <w:tab/>
        <w:t xml:space="preserve">If the holder of an approval completely ceases to manufacture a type of </w:t>
      </w:r>
      <w:proofErr w:type="spellStart"/>
      <w:r w:rsidRPr="00BE3A05">
        <w:rPr>
          <w:rFonts w:eastAsia="MS Mincho"/>
          <w:lang w:eastAsia="ja-JP"/>
        </w:rPr>
        <w:t>retreaded</w:t>
      </w:r>
      <w:proofErr w:type="spellEnd"/>
      <w:r w:rsidRPr="00BE3A05">
        <w:rPr>
          <w:rFonts w:eastAsia="MS Mincho"/>
          <w:lang w:eastAsia="ja-JP"/>
        </w:rPr>
        <w:t xml:space="preserve"> tyre approved in accordance with this Regulation, they shall so inform the Type Approval Authority, which granted the approval. Upon receiving the relevant communication that Authority shall inform thereof the other Parties to the 1958 Agreement applying this Regulation by means of a communication form conforming to the model in Annex 1 to this Regulation.</w:t>
      </w:r>
    </w:p>
    <w:p w14:paraId="07C26C99" w14:textId="77777777" w:rsidR="005529DB" w:rsidRPr="00BE3A05" w:rsidRDefault="005529DB" w:rsidP="00890981">
      <w:pPr>
        <w:keepNext/>
        <w:keepLines/>
        <w:tabs>
          <w:tab w:val="left" w:pos="142"/>
        </w:tabs>
        <w:spacing w:after="120"/>
        <w:ind w:left="2268" w:right="1134" w:hanging="1134"/>
        <w:outlineLvl w:val="0"/>
        <w:rPr>
          <w:b/>
          <w:sz w:val="28"/>
        </w:rPr>
      </w:pPr>
      <w:bookmarkStart w:id="59" w:name="_Toc150548298"/>
      <w:r w:rsidRPr="00BE3A05">
        <w:rPr>
          <w:b/>
          <w:sz w:val="28"/>
        </w:rPr>
        <w:lastRenderedPageBreak/>
        <w:t xml:space="preserve">12. </w:t>
      </w:r>
      <w:r w:rsidRPr="00BE3A05">
        <w:rPr>
          <w:b/>
          <w:sz w:val="28"/>
        </w:rPr>
        <w:tab/>
      </w:r>
      <w:r w:rsidRPr="00BE3A05">
        <w:rPr>
          <w:b/>
          <w:sz w:val="28"/>
        </w:rPr>
        <w:tab/>
        <w:t>Names and addresses of technical services responsible for conducting approval tests, of test laboratories, and of Type Approval Authorities.</w:t>
      </w:r>
      <w:bookmarkEnd w:id="59"/>
    </w:p>
    <w:p w14:paraId="48CCDFE8"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bookmarkStart w:id="60" w:name="A0_S12_1_"/>
      <w:r w:rsidRPr="00BE3A05">
        <w:rPr>
          <w:rFonts w:eastAsia="MS Mincho"/>
          <w:lang w:eastAsia="ja-JP"/>
        </w:rPr>
        <w:t>12.1.</w:t>
      </w:r>
      <w:bookmarkEnd w:id="60"/>
      <w:r w:rsidRPr="00BE3A05">
        <w:rPr>
          <w:rFonts w:eastAsia="MS Mincho"/>
          <w:lang w:eastAsia="ja-JP"/>
        </w:rPr>
        <w:t xml:space="preserve"> </w:t>
      </w:r>
      <w:r w:rsidRPr="00BE3A05">
        <w:rPr>
          <w:rFonts w:eastAsia="MS Mincho"/>
          <w:lang w:eastAsia="ja-JP"/>
        </w:rPr>
        <w:tab/>
        <w:t>The Contracting Parties to the 1958 Agreement which apply this Regulation shall communicate to the United Nations Secretariat the names and addresses of the Technical Services responsible for conducting approval tests and, where applicable, of the approved test laboratories and of Type Approval Authorities which grant approval and to which forms certifying approval or extension of approval or refusal of approval or withdrawal of approval or production definitely discontinued, issued in other countries, are to be sent.</w:t>
      </w:r>
    </w:p>
    <w:p w14:paraId="76B69534" w14:textId="77777777" w:rsidR="005529DB" w:rsidRPr="00BE3A05" w:rsidRDefault="005529DB" w:rsidP="00890981">
      <w:pPr>
        <w:widowControl w:val="0"/>
        <w:tabs>
          <w:tab w:val="left" w:pos="1134"/>
        </w:tabs>
        <w:suppressAutoHyphens w:val="0"/>
        <w:autoSpaceDE w:val="0"/>
        <w:autoSpaceDN w:val="0"/>
        <w:adjustRightInd w:val="0"/>
        <w:spacing w:after="120"/>
        <w:ind w:left="2268" w:right="1134" w:hanging="1134"/>
        <w:jc w:val="both"/>
        <w:rPr>
          <w:rFonts w:eastAsia="MS Mincho"/>
          <w:lang w:eastAsia="ja-JP"/>
        </w:rPr>
      </w:pPr>
      <w:bookmarkStart w:id="61" w:name="A0_S12_2_"/>
      <w:r w:rsidRPr="00BE3A05">
        <w:rPr>
          <w:rFonts w:eastAsia="MS Mincho"/>
          <w:lang w:eastAsia="ja-JP"/>
        </w:rPr>
        <w:t>12.2.</w:t>
      </w:r>
      <w:bookmarkEnd w:id="61"/>
      <w:r w:rsidRPr="00BE3A05">
        <w:rPr>
          <w:rFonts w:eastAsia="MS Mincho"/>
          <w:lang w:eastAsia="ja-JP"/>
        </w:rPr>
        <w:t xml:space="preserve"> </w:t>
      </w:r>
      <w:r w:rsidRPr="00BE3A05">
        <w:rPr>
          <w:rFonts w:eastAsia="MS Mincho"/>
          <w:lang w:eastAsia="ja-JP"/>
        </w:rPr>
        <w:tab/>
        <w:t xml:space="preserve">The Contracting Parties to the 1958 Agreement which apply this Regulation may designate laboratories of supplier of the tread used for the </w:t>
      </w:r>
      <w:proofErr w:type="spellStart"/>
      <w:r w:rsidRPr="00BE3A05">
        <w:rPr>
          <w:rFonts w:eastAsia="MS Mincho"/>
          <w:lang w:eastAsia="ja-JP"/>
        </w:rPr>
        <w:t>retreading</w:t>
      </w:r>
      <w:proofErr w:type="spellEnd"/>
      <w:r w:rsidRPr="00BE3A05">
        <w:rPr>
          <w:rFonts w:eastAsia="MS Mincho"/>
          <w:lang w:eastAsia="ja-JP"/>
        </w:rPr>
        <w:t xml:space="preserve"> process as approved test laboratories.</w:t>
      </w:r>
    </w:p>
    <w:p w14:paraId="5586E87F" w14:textId="77777777" w:rsidR="005529DB" w:rsidRPr="00BE3A05" w:rsidRDefault="005529DB" w:rsidP="006F50AD">
      <w:pPr>
        <w:suppressAutoHyphens w:val="0"/>
        <w:spacing w:after="120"/>
        <w:ind w:left="2268" w:right="1112" w:hanging="1134"/>
        <w:jc w:val="both"/>
        <w:rPr>
          <w:rFonts w:eastAsia="MS Mincho"/>
          <w:lang w:eastAsia="ja-JP"/>
        </w:rPr>
      </w:pPr>
      <w:bookmarkStart w:id="62" w:name="A0_S12_3_"/>
      <w:r w:rsidRPr="00BE3A05">
        <w:rPr>
          <w:rFonts w:eastAsia="MS Mincho"/>
          <w:lang w:eastAsia="ja-JP"/>
        </w:rPr>
        <w:t>12.3.</w:t>
      </w:r>
      <w:bookmarkEnd w:id="62"/>
      <w:r w:rsidRPr="00BE3A05">
        <w:rPr>
          <w:rFonts w:eastAsia="MS Mincho"/>
          <w:lang w:eastAsia="ja-JP"/>
        </w:rPr>
        <w:t xml:space="preserve"> </w:t>
      </w:r>
      <w:r w:rsidRPr="00BE3A05">
        <w:rPr>
          <w:rFonts w:eastAsia="MS Mincho"/>
          <w:lang w:eastAsia="ja-JP"/>
        </w:rPr>
        <w:tab/>
        <w:t>Where a Contracting Party to the 1958 Agreement applies paragraph 12.2. above, it may, if it so desires, be represented at the tests by one or more persons of its choice.</w:t>
      </w:r>
      <w:r w:rsidRPr="00BE3A05">
        <w:rPr>
          <w:rFonts w:eastAsia="MS Mincho"/>
          <w:lang w:eastAsia="ja-JP"/>
        </w:rPr>
        <w:br w:type="page"/>
      </w:r>
    </w:p>
    <w:p w14:paraId="33922CAD" w14:textId="77777777" w:rsidR="005529DB" w:rsidRPr="00BF249A" w:rsidRDefault="005529DB" w:rsidP="005529DB">
      <w:pPr>
        <w:suppressAutoHyphens w:val="0"/>
        <w:spacing w:before="240" w:after="60" w:line="259" w:lineRule="auto"/>
        <w:ind w:left="1134" w:right="1112" w:hanging="1134"/>
        <w:rPr>
          <w:b/>
          <w:bCs/>
          <w:sz w:val="28"/>
          <w:szCs w:val="28"/>
          <w:lang w:val="fr-FR" w:eastAsia="fr-FR"/>
        </w:rPr>
      </w:pPr>
      <w:r w:rsidRPr="00BF249A">
        <w:rPr>
          <w:rFonts w:eastAsia="Yu Mincho"/>
          <w:b/>
          <w:bCs/>
          <w:sz w:val="28"/>
          <w:szCs w:val="28"/>
          <w:lang w:val="fr-FR" w:eastAsia="ja-JP"/>
        </w:rPr>
        <w:lastRenderedPageBreak/>
        <w:t>Annex 1</w:t>
      </w:r>
    </w:p>
    <w:p w14:paraId="09C8A8D7" w14:textId="77777777" w:rsidR="005529DB" w:rsidRPr="00BF249A" w:rsidRDefault="005529DB" w:rsidP="005529DB">
      <w:pPr>
        <w:spacing w:before="240" w:after="60" w:line="240" w:lineRule="auto"/>
        <w:ind w:left="426"/>
        <w:outlineLvl w:val="0"/>
        <w:rPr>
          <w:rFonts w:ascii="Arial" w:eastAsia="MS Mincho" w:hAnsi="Arial" w:cs="Arial"/>
          <w:b/>
          <w:bCs/>
          <w:sz w:val="28"/>
          <w:lang w:val="fr-FR" w:eastAsia="ja-JP"/>
        </w:rPr>
      </w:pPr>
      <w:bookmarkStart w:id="63" w:name="_Toc150548299"/>
      <w:r w:rsidRPr="00BF249A">
        <w:rPr>
          <w:b/>
          <w:sz w:val="28"/>
          <w:lang w:val="fr-FR" w:eastAsia="fr-FR"/>
        </w:rPr>
        <w:t>Communication</w:t>
      </w:r>
      <w:bookmarkEnd w:id="63"/>
    </w:p>
    <w:p w14:paraId="7201F839" w14:textId="77777777" w:rsidR="005529DB" w:rsidRPr="00BF249A" w:rsidRDefault="005529DB" w:rsidP="005529DB">
      <w:pPr>
        <w:widowControl w:val="0"/>
        <w:tabs>
          <w:tab w:val="center" w:pos="4734"/>
          <w:tab w:val="left" w:pos="4841"/>
          <w:tab w:val="left" w:pos="5556"/>
          <w:tab w:val="left" w:pos="6276"/>
          <w:tab w:val="left" w:pos="6996"/>
          <w:tab w:val="left" w:pos="7710"/>
          <w:tab w:val="left" w:pos="8430"/>
          <w:tab w:val="left" w:pos="9150"/>
        </w:tabs>
        <w:suppressAutoHyphens w:val="0"/>
        <w:autoSpaceDE w:val="0"/>
        <w:autoSpaceDN w:val="0"/>
        <w:adjustRightInd w:val="0"/>
        <w:spacing w:line="240" w:lineRule="auto"/>
        <w:ind w:left="426"/>
        <w:rPr>
          <w:rFonts w:eastAsia="MS Mincho"/>
          <w:lang w:val="fr-FR" w:eastAsia="ja-JP"/>
        </w:rPr>
      </w:pPr>
      <w:r w:rsidRPr="00BF249A">
        <w:rPr>
          <w:rFonts w:eastAsia="MS Mincho"/>
          <w:szCs w:val="24"/>
          <w:lang w:val="fr-FR" w:eastAsia="ja-JP"/>
        </w:rPr>
        <w:tab/>
      </w:r>
      <w:r w:rsidRPr="00BF249A">
        <w:rPr>
          <w:rFonts w:eastAsia="MS Mincho"/>
          <w:lang w:val="fr-FR" w:eastAsia="ja-JP"/>
        </w:rPr>
        <w:t>(maximum format:  A4 (210 x 297 mm))</w:t>
      </w:r>
    </w:p>
    <w:p w14:paraId="509CA4C8" w14:textId="77777777" w:rsidR="005529DB" w:rsidRPr="00BF249A" w:rsidRDefault="005529DB" w:rsidP="005529DB">
      <w:pPr>
        <w:widowControl w:val="0"/>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line="240" w:lineRule="auto"/>
        <w:ind w:left="426"/>
        <w:rPr>
          <w:rFonts w:eastAsia="MS Mincho"/>
          <w:szCs w:val="24"/>
          <w:lang w:val="fr-FR" w:eastAsia="ja-JP"/>
        </w:rPr>
      </w:pPr>
      <w:r w:rsidRPr="00BF249A">
        <w:rPr>
          <w:rFonts w:eastAsia="MS Mincho"/>
          <w:szCs w:val="24"/>
          <w:lang w:val="fr-FR" w:eastAsia="ja-JP"/>
        </w:rPr>
        <w:tab/>
      </w:r>
    </w:p>
    <w:tbl>
      <w:tblPr>
        <w:tblW w:w="8600" w:type="dxa"/>
        <w:tblLayout w:type="fixed"/>
        <w:tblCellMar>
          <w:left w:w="0" w:type="dxa"/>
          <w:right w:w="0" w:type="dxa"/>
        </w:tblCellMar>
        <w:tblLook w:val="01E0" w:firstRow="1" w:lastRow="1" w:firstColumn="1" w:lastColumn="1" w:noHBand="0" w:noVBand="0"/>
      </w:tblPr>
      <w:tblGrid>
        <w:gridCol w:w="2900"/>
        <w:gridCol w:w="2100"/>
        <w:gridCol w:w="3600"/>
      </w:tblGrid>
      <w:tr w:rsidR="005529DB" w:rsidRPr="00BE3A05" w14:paraId="671754BF" w14:textId="77777777" w:rsidTr="00DA6BE1">
        <w:tc>
          <w:tcPr>
            <w:tcW w:w="2900" w:type="dxa"/>
            <w:shd w:val="clear" w:color="auto" w:fill="auto"/>
          </w:tcPr>
          <w:p w14:paraId="246A7316" w14:textId="77777777" w:rsidR="005529DB" w:rsidRPr="00BE3A05" w:rsidRDefault="005529DB" w:rsidP="005529DB">
            <w:pPr>
              <w:spacing w:after="120"/>
              <w:ind w:left="1134" w:right="1134"/>
              <w:rPr>
                <w:bCs/>
                <w:lang w:eastAsia="fr-FR"/>
              </w:rPr>
            </w:pPr>
            <w:r w:rsidRPr="00BE3A05">
              <w:rPr>
                <w:rFonts w:ascii="Calibri" w:eastAsia="Yu Mincho" w:hAnsi="Calibri" w:cs="Arial"/>
                <w:noProof/>
                <w:sz w:val="22"/>
                <w:szCs w:val="22"/>
                <w:lang w:eastAsia="ja-JP"/>
              </w:rPr>
              <w:drawing>
                <wp:inline distT="0" distB="0" distL="0" distR="0" wp14:anchorId="590614C9" wp14:editId="59585330">
                  <wp:extent cx="990600" cy="933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l="-1169" t="-1175" r="-1169" b="-1175"/>
                          <a:stretch>
                            <a:fillRect/>
                          </a:stretch>
                        </pic:blipFill>
                        <pic:spPr bwMode="auto">
                          <a:xfrm>
                            <a:off x="0" y="0"/>
                            <a:ext cx="990600" cy="933450"/>
                          </a:xfrm>
                          <a:prstGeom prst="rect">
                            <a:avLst/>
                          </a:prstGeom>
                          <a:noFill/>
                          <a:ln>
                            <a:noFill/>
                          </a:ln>
                        </pic:spPr>
                      </pic:pic>
                    </a:graphicData>
                  </a:graphic>
                </wp:inline>
              </w:drawing>
            </w:r>
          </w:p>
        </w:tc>
        <w:tc>
          <w:tcPr>
            <w:tcW w:w="2100" w:type="dxa"/>
            <w:shd w:val="clear" w:color="auto" w:fill="auto"/>
          </w:tcPr>
          <w:p w14:paraId="22CDD215" w14:textId="77777777" w:rsidR="005529DB" w:rsidRPr="00BE3A05" w:rsidRDefault="005529DB" w:rsidP="005529DB">
            <w:pPr>
              <w:spacing w:after="120"/>
              <w:ind w:right="464"/>
              <w:jc w:val="right"/>
              <w:rPr>
                <w:bCs/>
                <w:lang w:eastAsia="fr-FR"/>
              </w:rPr>
            </w:pPr>
            <w:r w:rsidRPr="00BE3A05">
              <w:rPr>
                <w:lang w:eastAsia="fr-FR"/>
              </w:rPr>
              <w:t>Issued by:</w:t>
            </w:r>
          </w:p>
        </w:tc>
        <w:tc>
          <w:tcPr>
            <w:tcW w:w="3600" w:type="dxa"/>
            <w:shd w:val="clear" w:color="auto" w:fill="auto"/>
          </w:tcPr>
          <w:p w14:paraId="4D014738" w14:textId="77777777" w:rsidR="005529DB" w:rsidRPr="00BE3A05" w:rsidRDefault="005529DB" w:rsidP="005529DB">
            <w:pPr>
              <w:spacing w:after="120"/>
              <w:ind w:right="1134"/>
              <w:jc w:val="both"/>
              <w:rPr>
                <w:lang w:eastAsia="fr-FR"/>
              </w:rPr>
            </w:pPr>
            <w:r w:rsidRPr="00BE3A05">
              <w:rPr>
                <w:lang w:eastAsia="fr-FR"/>
              </w:rPr>
              <w:t>Name of administration:</w:t>
            </w:r>
          </w:p>
          <w:p w14:paraId="45161625" w14:textId="77777777" w:rsidR="005529DB" w:rsidRPr="00BE3A05" w:rsidRDefault="005529DB" w:rsidP="005529DB">
            <w:pPr>
              <w:spacing w:after="120"/>
              <w:ind w:right="1134"/>
              <w:jc w:val="both"/>
              <w:rPr>
                <w:lang w:eastAsia="fr-FR"/>
              </w:rPr>
            </w:pPr>
            <w:r w:rsidRPr="00BE3A05">
              <w:rPr>
                <w:lang w:eastAsia="fr-FR"/>
              </w:rPr>
              <w:t>......................................</w:t>
            </w:r>
          </w:p>
          <w:p w14:paraId="7B5C6B5F" w14:textId="77777777" w:rsidR="005529DB" w:rsidRPr="00BE3A05" w:rsidRDefault="005529DB" w:rsidP="005529DB">
            <w:pPr>
              <w:spacing w:after="120"/>
              <w:ind w:right="1134"/>
              <w:jc w:val="both"/>
              <w:rPr>
                <w:lang w:eastAsia="fr-FR"/>
              </w:rPr>
            </w:pPr>
            <w:r w:rsidRPr="00BE3A05">
              <w:rPr>
                <w:lang w:eastAsia="fr-FR"/>
              </w:rPr>
              <w:t>......................................</w:t>
            </w:r>
          </w:p>
          <w:p w14:paraId="239004DD" w14:textId="77777777" w:rsidR="005529DB" w:rsidRPr="00BE3A05" w:rsidRDefault="005529DB" w:rsidP="005529DB">
            <w:pPr>
              <w:spacing w:after="120"/>
              <w:ind w:right="1134"/>
              <w:jc w:val="both"/>
              <w:rPr>
                <w:bCs/>
                <w:lang w:eastAsia="fr-FR"/>
              </w:rPr>
            </w:pPr>
            <w:r w:rsidRPr="00BE3A05">
              <w:rPr>
                <w:lang w:eastAsia="fr-FR"/>
              </w:rPr>
              <w:t>......................................</w:t>
            </w:r>
          </w:p>
        </w:tc>
      </w:tr>
    </w:tbl>
    <w:p w14:paraId="051B01A7" w14:textId="41504A0E" w:rsidR="005529DB" w:rsidRPr="00BE3A05" w:rsidRDefault="005529DB" w:rsidP="005529DB">
      <w:pPr>
        <w:widowControl w:val="0"/>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line="240" w:lineRule="auto"/>
        <w:ind w:left="426"/>
        <w:rPr>
          <w:rFonts w:eastAsia="MS Mincho"/>
          <w:lang w:eastAsia="ja-JP"/>
        </w:rPr>
      </w:pPr>
      <w:bookmarkStart w:id="64" w:name="_Hlk120798602"/>
      <w:bookmarkEnd w:id="64"/>
      <w:r w:rsidRPr="00BE3A05">
        <w:rPr>
          <w:rFonts w:eastAsia="MS Mincho"/>
          <w:lang w:eastAsia="ja-JP"/>
        </w:rPr>
        <w:t xml:space="preserve">concerning: </w:t>
      </w:r>
      <w:bookmarkStart w:id="65" w:name="_Hlk120799033"/>
      <w:r w:rsidRPr="006F50AD">
        <w:rPr>
          <w:rFonts w:eastAsia="MS Mincho"/>
          <w:u w:val="single"/>
          <w:vertAlign w:val="superscript"/>
          <w:lang w:eastAsia="ja-JP"/>
        </w:rPr>
        <w:t>2</w:t>
      </w:r>
      <w:r w:rsidRPr="006F50AD">
        <w:rPr>
          <w:rFonts w:eastAsia="MS Mincho"/>
          <w:vertAlign w:val="superscript"/>
          <w:lang w:eastAsia="ja-JP"/>
        </w:rPr>
        <w:t>/</w:t>
      </w:r>
      <w:bookmarkEnd w:id="65"/>
      <w:r w:rsidRPr="00BE3A05">
        <w:rPr>
          <w:rFonts w:eastAsia="MS Mincho"/>
          <w:lang w:eastAsia="ja-JP"/>
        </w:rPr>
        <w:tab/>
      </w:r>
      <w:r w:rsidR="006F50AD">
        <w:rPr>
          <w:rFonts w:eastAsia="MS Mincho"/>
          <w:lang w:eastAsia="ja-JP"/>
        </w:rPr>
        <w:tab/>
      </w:r>
      <w:r w:rsidRPr="00BE3A05">
        <w:rPr>
          <w:rFonts w:eastAsia="MS Mincho"/>
          <w:lang w:eastAsia="ja-JP"/>
        </w:rPr>
        <w:t>APPROVAL GRANTED</w:t>
      </w:r>
    </w:p>
    <w:p w14:paraId="781B041C" w14:textId="77777777" w:rsidR="005529DB" w:rsidRPr="00BE3A05" w:rsidRDefault="005529DB" w:rsidP="005529DB">
      <w:pPr>
        <w:widowControl w:val="0"/>
        <w:tabs>
          <w:tab w:val="left" w:pos="-867"/>
          <w:tab w:val="left" w:pos="-147"/>
          <w:tab w:val="left" w:pos="533"/>
          <w:tab w:val="left" w:pos="1247"/>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line="240" w:lineRule="auto"/>
        <w:ind w:left="426" w:firstLine="283"/>
        <w:rPr>
          <w:rFonts w:eastAsia="MS Mincho"/>
          <w:lang w:eastAsia="ja-JP"/>
        </w:rPr>
      </w:pPr>
      <w:r w:rsidRPr="00BE3A05">
        <w:rPr>
          <w:rFonts w:eastAsia="MS Mincho"/>
          <w:lang w:eastAsia="ja-JP"/>
        </w:rPr>
        <w:tab/>
      </w:r>
      <w:r w:rsidRPr="00BE3A05">
        <w:rPr>
          <w:rFonts w:eastAsia="MS Mincho"/>
          <w:lang w:eastAsia="ja-JP"/>
        </w:rPr>
        <w:tab/>
        <w:t>APPROVAL EXTENDED</w:t>
      </w:r>
    </w:p>
    <w:p w14:paraId="3F7998F6" w14:textId="77777777" w:rsidR="005529DB" w:rsidRPr="00BE3A05" w:rsidRDefault="005529DB" w:rsidP="005529DB">
      <w:pPr>
        <w:widowControl w:val="0"/>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line="240" w:lineRule="auto"/>
        <w:ind w:left="426" w:firstLine="992"/>
        <w:rPr>
          <w:rFonts w:eastAsia="MS Mincho"/>
          <w:lang w:eastAsia="ja-JP"/>
        </w:rPr>
      </w:pPr>
      <w:r w:rsidRPr="00BE3A05">
        <w:rPr>
          <w:rFonts w:eastAsia="MS Mincho"/>
          <w:lang w:eastAsia="ja-JP"/>
        </w:rPr>
        <w:tab/>
      </w:r>
      <w:r w:rsidRPr="00BE3A05">
        <w:rPr>
          <w:rFonts w:eastAsia="MS Mincho"/>
          <w:lang w:eastAsia="ja-JP"/>
        </w:rPr>
        <w:tab/>
        <w:t>APPROVAL REFUSED</w:t>
      </w:r>
    </w:p>
    <w:p w14:paraId="36EDF9B2" w14:textId="77777777" w:rsidR="005529DB" w:rsidRPr="00BE3A05" w:rsidRDefault="005529DB" w:rsidP="005529DB">
      <w:pPr>
        <w:widowControl w:val="0"/>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line="240" w:lineRule="auto"/>
        <w:ind w:left="426" w:firstLine="850"/>
        <w:rPr>
          <w:rFonts w:eastAsia="MS Mincho"/>
          <w:lang w:eastAsia="ja-JP"/>
        </w:rPr>
      </w:pPr>
      <w:r w:rsidRPr="00BE3A05">
        <w:rPr>
          <w:rFonts w:eastAsia="MS Mincho"/>
          <w:lang w:eastAsia="ja-JP"/>
        </w:rPr>
        <w:tab/>
      </w:r>
      <w:r w:rsidRPr="00BE3A05">
        <w:rPr>
          <w:rFonts w:eastAsia="MS Mincho"/>
          <w:lang w:eastAsia="ja-JP"/>
        </w:rPr>
        <w:tab/>
        <w:t>APPROVAL WITHDRAWN</w:t>
      </w:r>
    </w:p>
    <w:p w14:paraId="629103D1" w14:textId="77777777" w:rsidR="005529DB" w:rsidRPr="00BE3A05" w:rsidRDefault="005529DB" w:rsidP="005529DB">
      <w:pPr>
        <w:widowControl w:val="0"/>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line="240" w:lineRule="auto"/>
        <w:ind w:left="426" w:firstLine="992"/>
        <w:rPr>
          <w:rFonts w:eastAsia="MS Mincho"/>
          <w:lang w:eastAsia="ja-JP"/>
        </w:rPr>
      </w:pPr>
      <w:r w:rsidRPr="00BE3A05">
        <w:rPr>
          <w:rFonts w:eastAsia="MS Mincho"/>
          <w:lang w:eastAsia="ja-JP"/>
        </w:rPr>
        <w:tab/>
      </w:r>
      <w:r w:rsidRPr="00BE3A05">
        <w:rPr>
          <w:rFonts w:eastAsia="MS Mincho"/>
          <w:lang w:eastAsia="ja-JP"/>
        </w:rPr>
        <w:tab/>
        <w:t>PRODUCTION DEFINITELY DISCONTINUED</w:t>
      </w:r>
    </w:p>
    <w:p w14:paraId="704C672D" w14:textId="77777777" w:rsidR="005529DB" w:rsidRPr="00BE3A05" w:rsidRDefault="005529DB" w:rsidP="005529DB">
      <w:pPr>
        <w:widowControl w:val="0"/>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line="240" w:lineRule="auto"/>
        <w:ind w:left="426"/>
        <w:rPr>
          <w:rFonts w:eastAsia="MS Mincho"/>
          <w:lang w:eastAsia="ja-JP"/>
        </w:rPr>
      </w:pPr>
    </w:p>
    <w:p w14:paraId="3E1F2C06" w14:textId="3D3BE132" w:rsidR="005529DB" w:rsidRPr="00BE3A05" w:rsidRDefault="005529DB" w:rsidP="005C1E3A">
      <w:pPr>
        <w:widowControl w:val="0"/>
        <w:suppressAutoHyphens w:val="0"/>
        <w:autoSpaceDE w:val="0"/>
        <w:autoSpaceDN w:val="0"/>
        <w:adjustRightInd w:val="0"/>
        <w:spacing w:after="120"/>
        <w:ind w:left="1134" w:right="1134"/>
        <w:mirrorIndents/>
        <w:rPr>
          <w:rFonts w:eastAsia="MS Mincho"/>
          <w:lang w:eastAsia="fr-FR"/>
        </w:rPr>
      </w:pPr>
      <w:r w:rsidRPr="00BE3A05">
        <w:rPr>
          <w:rFonts w:eastAsia="MS Mincho"/>
          <w:lang w:eastAsia="fr-FR"/>
        </w:rPr>
        <w:t xml:space="preserve">of a type of </w:t>
      </w:r>
      <w:proofErr w:type="spellStart"/>
      <w:r w:rsidRPr="00BE3A05">
        <w:rPr>
          <w:rFonts w:eastAsia="MS Mincho"/>
          <w:lang w:eastAsia="fr-FR"/>
        </w:rPr>
        <w:t>retreaded</w:t>
      </w:r>
      <w:proofErr w:type="spellEnd"/>
      <w:r w:rsidRPr="00BE3A05">
        <w:rPr>
          <w:rFonts w:eastAsia="MS Mincho"/>
          <w:lang w:eastAsia="fr-FR"/>
        </w:rPr>
        <w:t xml:space="preserve"> tyre with regard to "snow </w:t>
      </w:r>
      <w:r w:rsidR="009B616E" w:rsidRPr="00BE3A05">
        <w:rPr>
          <w:rFonts w:eastAsia="MS Mincho"/>
          <w:lang w:eastAsia="fr-FR"/>
        </w:rPr>
        <w:t>performance</w:t>
      </w:r>
      <w:r w:rsidRPr="00BE3A05">
        <w:rPr>
          <w:rFonts w:eastAsia="MS Mincho"/>
          <w:lang w:eastAsia="fr-FR"/>
        </w:rPr>
        <w:t xml:space="preserve">" and/or classification as traction tyre pursuant to </w:t>
      </w:r>
      <w:r w:rsidR="001931D9">
        <w:rPr>
          <w:rFonts w:eastAsia="MS Mincho"/>
          <w:lang w:eastAsia="fr-FR"/>
        </w:rPr>
        <w:t>UN Regulation No.</w:t>
      </w:r>
      <w:r w:rsidRPr="00BE3A05">
        <w:rPr>
          <w:rFonts w:eastAsia="MS Mincho"/>
          <w:lang w:eastAsia="fr-FR"/>
        </w:rPr>
        <w:t xml:space="preserve"> </w:t>
      </w:r>
      <w:r w:rsidR="004E30D5">
        <w:rPr>
          <w:rFonts w:eastAsia="MS Mincho"/>
          <w:lang w:eastAsia="fr-FR"/>
        </w:rPr>
        <w:t>[XXX]</w:t>
      </w:r>
      <w:r w:rsidRPr="00BE3A05">
        <w:rPr>
          <w:rFonts w:eastAsia="MS Mincho"/>
          <w:lang w:eastAsia="fr-FR"/>
        </w:rPr>
        <w:t>.</w:t>
      </w:r>
    </w:p>
    <w:p w14:paraId="4CE8B3A0" w14:textId="6720432E" w:rsidR="005529DB" w:rsidRPr="00BE3A05" w:rsidRDefault="005529DB" w:rsidP="005C1E3A">
      <w:pPr>
        <w:widowControl w:val="0"/>
        <w:tabs>
          <w:tab w:val="left" w:pos="-867"/>
          <w:tab w:val="left" w:pos="-147"/>
          <w:tab w:val="left" w:pos="533"/>
          <w:tab w:val="left" w:pos="1247"/>
          <w:tab w:val="left" w:pos="1560"/>
          <w:tab w:val="left" w:pos="1967"/>
          <w:tab w:val="left" w:pos="2687"/>
          <w:tab w:val="left" w:pos="3407"/>
          <w:tab w:val="left" w:pos="4121"/>
          <w:tab w:val="left" w:pos="4841"/>
          <w:tab w:val="left" w:pos="5556"/>
          <w:tab w:val="left" w:pos="7167"/>
          <w:tab w:val="left" w:pos="7710"/>
          <w:tab w:val="left" w:pos="8430"/>
          <w:tab w:val="left" w:pos="9150"/>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 xml:space="preserve">Approval No.: ..........    </w:t>
      </w:r>
      <w:r w:rsidRPr="00BE3A05">
        <w:rPr>
          <w:rFonts w:eastAsia="MS Mincho"/>
          <w:lang w:eastAsia="ja-JP"/>
        </w:rPr>
        <w:tab/>
      </w:r>
      <w:r w:rsidRPr="00BE3A05">
        <w:rPr>
          <w:rFonts w:eastAsia="MS Mincho"/>
          <w:lang w:eastAsia="ja-JP"/>
        </w:rPr>
        <w:tab/>
      </w:r>
      <w:r w:rsidRPr="00BE3A05">
        <w:rPr>
          <w:rFonts w:eastAsia="MS Mincho"/>
          <w:lang w:eastAsia="ja-JP"/>
        </w:rPr>
        <w:tab/>
      </w:r>
      <w:r w:rsidRPr="00BE3A05">
        <w:rPr>
          <w:rFonts w:eastAsia="MS Mincho"/>
          <w:lang w:eastAsia="ja-JP"/>
        </w:rPr>
        <w:tab/>
        <w:t>Extension No.: ............</w:t>
      </w:r>
    </w:p>
    <w:p w14:paraId="163FEBFA" w14:textId="77777777" w:rsidR="005529DB" w:rsidRPr="00BE3A05" w:rsidRDefault="005529DB" w:rsidP="005C1E3A">
      <w:pPr>
        <w:widowControl w:val="0"/>
        <w:tabs>
          <w:tab w:val="left" w:pos="-867"/>
          <w:tab w:val="left" w:pos="-147"/>
          <w:tab w:val="left" w:pos="71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after="120"/>
        <w:ind w:left="1134" w:right="1134"/>
        <w:rPr>
          <w:rFonts w:eastAsia="MS Mincho"/>
          <w:lang w:eastAsia="ja-JP"/>
        </w:rPr>
      </w:pPr>
    </w:p>
    <w:p w14:paraId="2D4C8A0C" w14:textId="0CDE06CD"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1.</w:t>
      </w:r>
      <w:r w:rsidR="005C1E3A">
        <w:rPr>
          <w:rFonts w:eastAsia="MS Mincho"/>
          <w:lang w:eastAsia="ja-JP"/>
        </w:rPr>
        <w:t xml:space="preserve"> </w:t>
      </w:r>
      <w:r w:rsidRPr="00BE3A05">
        <w:rPr>
          <w:rFonts w:eastAsia="MS Mincho"/>
          <w:lang w:eastAsia="ja-JP"/>
        </w:rPr>
        <w:t>Tread supplier</w:t>
      </w:r>
      <w:r w:rsidRPr="00BE3A05">
        <w:rPr>
          <w:rFonts w:eastAsia="HGMaruGothicMPRO"/>
          <w:lang w:eastAsia="ja-JP"/>
        </w:rPr>
        <w:t>'s name and address:</w:t>
      </w:r>
      <w:r w:rsidRPr="00BE3A05">
        <w:rPr>
          <w:rFonts w:eastAsia="MS Mincho"/>
          <w:lang w:eastAsia="ja-JP"/>
        </w:rPr>
        <w:tab/>
      </w:r>
    </w:p>
    <w:p w14:paraId="6C58B8FC" w14:textId="6C1AFF9E"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2.</w:t>
      </w:r>
      <w:r w:rsidR="005C1E3A">
        <w:rPr>
          <w:rFonts w:eastAsia="MS Mincho"/>
          <w:lang w:eastAsia="ja-JP"/>
        </w:rPr>
        <w:t xml:space="preserve"> </w:t>
      </w:r>
      <w:r w:rsidRPr="00BE3A05">
        <w:rPr>
          <w:rFonts w:eastAsia="MS Mincho"/>
          <w:lang w:eastAsia="ja-JP"/>
        </w:rPr>
        <w:t xml:space="preserve">If applicable, name and address of </w:t>
      </w:r>
      <w:proofErr w:type="spellStart"/>
      <w:r w:rsidRPr="00BE3A05">
        <w:rPr>
          <w:rFonts w:eastAsia="MS Mincho"/>
          <w:lang w:eastAsia="ja-JP"/>
        </w:rPr>
        <w:t>retreading</w:t>
      </w:r>
      <w:proofErr w:type="spellEnd"/>
      <w:r w:rsidRPr="00BE3A05">
        <w:rPr>
          <w:rFonts w:eastAsia="MS Mincho"/>
          <w:lang w:eastAsia="ja-JP"/>
        </w:rPr>
        <w:t xml:space="preserve"> production unit: </w:t>
      </w:r>
      <w:r w:rsidRPr="00BE3A05">
        <w:rPr>
          <w:rFonts w:eastAsia="MS Mincho"/>
          <w:lang w:eastAsia="ja-JP"/>
        </w:rPr>
        <w:tab/>
      </w:r>
    </w:p>
    <w:p w14:paraId="22BD9874" w14:textId="77441097"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3.</w:t>
      </w:r>
      <w:r w:rsidR="005C1E3A">
        <w:rPr>
          <w:rFonts w:eastAsia="MS Mincho"/>
          <w:lang w:eastAsia="ja-JP"/>
        </w:rPr>
        <w:t xml:space="preserve"> </w:t>
      </w:r>
      <w:r w:rsidRPr="00BE3A05">
        <w:rPr>
          <w:rFonts w:eastAsia="MS Mincho"/>
          <w:lang w:eastAsia="ja-JP"/>
        </w:rPr>
        <w:t>If applicable, name and address of tread supplier’s representative:</w:t>
      </w:r>
      <w:r w:rsidRPr="00BE3A05">
        <w:rPr>
          <w:rFonts w:eastAsia="MS Mincho"/>
          <w:lang w:eastAsia="ja-JP"/>
        </w:rPr>
        <w:tab/>
      </w:r>
    </w:p>
    <w:p w14:paraId="5E8E6C30" w14:textId="125B5E7A"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HGMaruGothicMPRO"/>
          <w:lang w:eastAsia="ja-JP"/>
        </w:rPr>
      </w:pPr>
      <w:r w:rsidRPr="00BE3A05">
        <w:rPr>
          <w:rFonts w:eastAsia="MS Mincho"/>
          <w:lang w:eastAsia="ja-JP"/>
        </w:rPr>
        <w:t>4.</w:t>
      </w:r>
      <w:r w:rsidR="005C1E3A">
        <w:rPr>
          <w:rFonts w:eastAsia="MS Mincho"/>
          <w:lang w:eastAsia="ja-JP"/>
        </w:rPr>
        <w:t xml:space="preserve"> </w:t>
      </w:r>
      <w:r w:rsidRPr="00BE3A05">
        <w:rPr>
          <w:rFonts w:eastAsia="HGMaruGothicMPRO"/>
          <w:lang w:eastAsia="ja-JP"/>
        </w:rPr>
        <w:t xml:space="preserve">Summarized description as defined in appendix 1 </w:t>
      </w:r>
      <w:r w:rsidRPr="00F31AAC">
        <w:rPr>
          <w:rFonts w:eastAsia="HGMaruGothicMPRO"/>
          <w:u w:val="single"/>
          <w:vertAlign w:val="superscript"/>
          <w:lang w:eastAsia="ja-JP"/>
        </w:rPr>
        <w:t>2</w:t>
      </w:r>
      <w:r w:rsidRPr="00F31AAC">
        <w:rPr>
          <w:rFonts w:eastAsia="HGMaruGothicMPRO"/>
          <w:vertAlign w:val="superscript"/>
          <w:lang w:eastAsia="ja-JP"/>
        </w:rPr>
        <w:t>/</w:t>
      </w:r>
      <w:r w:rsidRPr="00BE3A05">
        <w:rPr>
          <w:rFonts w:eastAsia="HGMaruGothicMPRO"/>
          <w:lang w:eastAsia="ja-JP"/>
        </w:rPr>
        <w:t xml:space="preserve"> or appendix 2 </w:t>
      </w:r>
      <w:r w:rsidRPr="00F31AAC">
        <w:rPr>
          <w:rFonts w:eastAsia="HGMaruGothicMPRO"/>
          <w:u w:val="single"/>
          <w:vertAlign w:val="superscript"/>
          <w:lang w:eastAsia="ja-JP"/>
        </w:rPr>
        <w:t>2</w:t>
      </w:r>
      <w:r w:rsidRPr="00F31AAC">
        <w:rPr>
          <w:rFonts w:eastAsia="HGMaruGothicMPRO"/>
          <w:vertAlign w:val="superscript"/>
          <w:lang w:eastAsia="ja-JP"/>
        </w:rPr>
        <w:t>/</w:t>
      </w:r>
      <w:r w:rsidRPr="00BE3A05">
        <w:rPr>
          <w:rFonts w:eastAsia="HGMaruGothicMPRO"/>
          <w:lang w:eastAsia="ja-JP"/>
        </w:rPr>
        <w:t xml:space="preserve"> to Annex 1 of this Regulation:</w:t>
      </w:r>
    </w:p>
    <w:p w14:paraId="18D9434F" w14:textId="7B447D09"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HGMaruGothicMPRO"/>
          <w:lang w:eastAsia="ja-JP"/>
        </w:rPr>
      </w:pPr>
      <w:r w:rsidRPr="00BE3A05">
        <w:rPr>
          <w:rFonts w:eastAsia="HGMaruGothicMPRO"/>
          <w:lang w:eastAsia="ja-JP"/>
        </w:rPr>
        <w:t>4.1.</w:t>
      </w:r>
      <w:r w:rsidR="00134767">
        <w:rPr>
          <w:rFonts w:eastAsia="HGMaruGothicMPRO"/>
          <w:lang w:eastAsia="ja-JP"/>
        </w:rPr>
        <w:t xml:space="preserve"> </w:t>
      </w:r>
      <w:r w:rsidRPr="00BE3A05">
        <w:rPr>
          <w:rFonts w:eastAsia="HGMaruGothicMPRO"/>
          <w:lang w:eastAsia="ja-JP"/>
        </w:rPr>
        <w:t>Brand name(s)/trademark(s)</w:t>
      </w:r>
      <w:r w:rsidRPr="00BE3A05">
        <w:rPr>
          <w:rFonts w:eastAsia="MS Mincho"/>
          <w:lang w:eastAsia="ja-JP"/>
        </w:rPr>
        <w:t xml:space="preserve"> </w:t>
      </w:r>
      <w:r w:rsidRPr="00134767">
        <w:rPr>
          <w:rFonts w:eastAsia="MS Mincho"/>
          <w:u w:val="single"/>
          <w:vertAlign w:val="superscript"/>
          <w:lang w:eastAsia="ja-JP"/>
        </w:rPr>
        <w:t>3</w:t>
      </w:r>
      <w:r w:rsidRPr="00134767">
        <w:rPr>
          <w:rFonts w:eastAsia="MS Mincho"/>
          <w:vertAlign w:val="superscript"/>
          <w:lang w:eastAsia="ja-JP"/>
        </w:rPr>
        <w:t>/</w:t>
      </w:r>
      <w:bookmarkStart w:id="66" w:name="_Hlk121232349"/>
      <w:r w:rsidRPr="00BE3A05">
        <w:rPr>
          <w:rFonts w:eastAsia="MS Mincho"/>
          <w:lang w:eastAsia="ja-JP"/>
        </w:rPr>
        <w:t>:</w:t>
      </w:r>
      <w:bookmarkEnd w:id="66"/>
      <w:r w:rsidRPr="00BE3A05">
        <w:rPr>
          <w:rFonts w:eastAsia="HGMaruGothicMPRO"/>
          <w:lang w:eastAsia="ja-JP"/>
        </w:rPr>
        <w:tab/>
      </w:r>
    </w:p>
    <w:p w14:paraId="61F7E751" w14:textId="68B2D9CB"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HGMaruGothicMPRO"/>
          <w:lang w:eastAsia="ja-JP"/>
        </w:rPr>
      </w:pPr>
      <w:r w:rsidRPr="00BE3A05">
        <w:rPr>
          <w:rFonts w:eastAsia="HGMaruGothicMPRO"/>
          <w:lang w:eastAsia="ja-JP"/>
        </w:rPr>
        <w:t>4.2.</w:t>
      </w:r>
      <w:r w:rsidR="00134767">
        <w:rPr>
          <w:rFonts w:eastAsia="HGMaruGothicMPRO"/>
          <w:lang w:eastAsia="ja-JP"/>
        </w:rPr>
        <w:t xml:space="preserve"> </w:t>
      </w:r>
      <w:r w:rsidRPr="00BE3A05">
        <w:rPr>
          <w:rFonts w:eastAsia="HGMaruGothicMPRO"/>
          <w:lang w:eastAsia="ja-JP"/>
        </w:rPr>
        <w:t>Trade description(s)/Commercial name(s)</w:t>
      </w:r>
      <w:r w:rsidRPr="00BE3A05">
        <w:rPr>
          <w:rFonts w:eastAsia="MS Mincho"/>
          <w:lang w:eastAsia="ja-JP"/>
        </w:rPr>
        <w:t xml:space="preserve"> </w:t>
      </w:r>
      <w:r w:rsidRPr="00134767">
        <w:rPr>
          <w:rFonts w:eastAsia="MS Mincho"/>
          <w:u w:val="single"/>
          <w:vertAlign w:val="superscript"/>
          <w:lang w:eastAsia="ja-JP"/>
        </w:rPr>
        <w:t>3</w:t>
      </w:r>
      <w:r w:rsidRPr="00134767">
        <w:rPr>
          <w:rFonts w:eastAsia="MS Mincho"/>
          <w:vertAlign w:val="superscript"/>
          <w:lang w:eastAsia="ja-JP"/>
        </w:rPr>
        <w:t>/</w:t>
      </w:r>
      <w:r w:rsidRPr="00BE3A05">
        <w:rPr>
          <w:rFonts w:eastAsia="MS Mincho"/>
          <w:lang w:eastAsia="ja-JP"/>
        </w:rPr>
        <w:t>:</w:t>
      </w:r>
      <w:r w:rsidRPr="00BE3A05">
        <w:rPr>
          <w:rFonts w:eastAsia="HGMaruGothicMPRO"/>
          <w:lang w:eastAsia="ja-JP"/>
        </w:rPr>
        <w:tab/>
      </w:r>
    </w:p>
    <w:p w14:paraId="7E720269" w14:textId="0C223983"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HGMaruGothicMPRO"/>
          <w:lang w:eastAsia="ja-JP"/>
        </w:rPr>
      </w:pPr>
      <w:r w:rsidRPr="00BE3A05">
        <w:rPr>
          <w:rFonts w:eastAsia="HGMaruGothicMPRO"/>
          <w:lang w:eastAsia="ja-JP"/>
        </w:rPr>
        <w:t>4.3.</w:t>
      </w:r>
      <w:bookmarkStart w:id="67" w:name="_Hlk140835743"/>
      <w:r w:rsidR="00134767">
        <w:rPr>
          <w:rFonts w:eastAsia="HGMaruGothicMPRO"/>
          <w:lang w:eastAsia="ja-JP"/>
        </w:rPr>
        <w:t xml:space="preserve"> </w:t>
      </w:r>
      <w:r w:rsidRPr="00BE3A05">
        <w:rPr>
          <w:rFonts w:eastAsia="HGMaruGothicMPRO"/>
          <w:lang w:eastAsia="ja-JP"/>
        </w:rPr>
        <w:t>Class of tyres:</w:t>
      </w:r>
      <w:bookmarkStart w:id="68" w:name="_Hlk140511163"/>
      <w:r w:rsidRPr="00BE3A05">
        <w:rPr>
          <w:rFonts w:eastAsia="HGMaruGothicMPRO"/>
          <w:lang w:eastAsia="ja-JP"/>
        </w:rPr>
        <w:tab/>
      </w:r>
      <w:bookmarkEnd w:id="67"/>
      <w:bookmarkEnd w:id="68"/>
    </w:p>
    <w:p w14:paraId="76D37D3D" w14:textId="151237D5"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HGMaruGothicMPRO"/>
          <w:lang w:eastAsia="ja-JP"/>
        </w:rPr>
      </w:pPr>
      <w:r w:rsidRPr="00BE3A05">
        <w:rPr>
          <w:rFonts w:eastAsia="HGMaruGothicMPRO"/>
          <w:lang w:eastAsia="ja-JP"/>
        </w:rPr>
        <w:t>4.4.</w:t>
      </w:r>
      <w:r w:rsidR="00134767">
        <w:rPr>
          <w:rFonts w:eastAsia="HGMaruGothicMPRO"/>
          <w:lang w:eastAsia="ja-JP"/>
        </w:rPr>
        <w:t xml:space="preserve"> </w:t>
      </w:r>
      <w:r w:rsidRPr="00BE3A05">
        <w:rPr>
          <w:rFonts w:eastAsia="HGMaruGothicMPRO"/>
          <w:lang w:eastAsia="ja-JP"/>
        </w:rPr>
        <w:t>Structure of tyres:</w:t>
      </w:r>
      <w:r w:rsidRPr="00BE3A05">
        <w:rPr>
          <w:rFonts w:eastAsia="HGMaruGothicMPRO"/>
          <w:lang w:eastAsia="ja-JP"/>
        </w:rPr>
        <w:tab/>
      </w:r>
    </w:p>
    <w:p w14:paraId="2A787A2F" w14:textId="22A22281"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HGMaruGothicMPRO"/>
          <w:lang w:eastAsia="ja-JP"/>
        </w:rPr>
      </w:pPr>
      <w:r w:rsidRPr="00BE3A05">
        <w:rPr>
          <w:rFonts w:eastAsia="HGMaruGothicMPRO"/>
          <w:lang w:eastAsia="ja-JP"/>
        </w:rPr>
        <w:t>4.5.</w:t>
      </w:r>
      <w:r w:rsidR="00134767">
        <w:rPr>
          <w:rFonts w:eastAsia="HGMaruGothicMPRO"/>
          <w:lang w:eastAsia="ja-JP"/>
        </w:rPr>
        <w:t xml:space="preserve"> </w:t>
      </w:r>
      <w:r w:rsidRPr="00BE3A05">
        <w:rPr>
          <w:rFonts w:eastAsia="HGMaruGothicMPRO"/>
          <w:lang w:eastAsia="ja-JP"/>
        </w:rPr>
        <w:t>Category of use of tyres:</w:t>
      </w:r>
      <w:r w:rsidRPr="00BE3A05">
        <w:rPr>
          <w:rFonts w:eastAsia="HGMaruGothicMPRO"/>
          <w:lang w:eastAsia="ja-JP"/>
        </w:rPr>
        <w:tab/>
      </w:r>
    </w:p>
    <w:p w14:paraId="6AF41BA3" w14:textId="7EC2B6AE"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HGMaruGothicMPRO"/>
          <w:lang w:eastAsia="ja-JP"/>
        </w:rPr>
      </w:pPr>
      <w:bookmarkStart w:id="69" w:name="_Hlk141702188"/>
      <w:r w:rsidRPr="00BE3A05">
        <w:rPr>
          <w:rFonts w:eastAsia="HGMaruGothicMPRO"/>
          <w:lang w:eastAsia="ja-JP"/>
        </w:rPr>
        <w:t>4.6.</w:t>
      </w:r>
      <w:r w:rsidR="00134767">
        <w:rPr>
          <w:rFonts w:eastAsia="HGMaruGothicMPRO"/>
          <w:lang w:eastAsia="ja-JP"/>
        </w:rPr>
        <w:t xml:space="preserve"> </w:t>
      </w:r>
      <w:r w:rsidRPr="00BE3A05">
        <w:rPr>
          <w:rFonts w:eastAsia="HGMaruGothicMPRO"/>
          <w:lang w:eastAsia="ja-JP"/>
        </w:rPr>
        <w:t xml:space="preserve">Tyre for use in severe snow conditions: Yes/No </w:t>
      </w:r>
      <w:r w:rsidRPr="00134767">
        <w:rPr>
          <w:rFonts w:eastAsia="HGMaruGothicMPRO"/>
          <w:vertAlign w:val="superscript"/>
          <w:lang w:eastAsia="ja-JP"/>
        </w:rPr>
        <w:t>2/</w:t>
      </w:r>
    </w:p>
    <w:p w14:paraId="31D52FC1" w14:textId="5659C183"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HGMaruGothicMPRO"/>
          <w:lang w:eastAsia="ja-JP"/>
        </w:rPr>
      </w:pPr>
      <w:r w:rsidRPr="00BE3A05">
        <w:rPr>
          <w:rFonts w:eastAsia="HGMaruGothicMPRO"/>
          <w:lang w:eastAsia="ja-JP"/>
        </w:rPr>
        <w:t>4.7.</w:t>
      </w:r>
      <w:r w:rsidR="00134767">
        <w:rPr>
          <w:rFonts w:eastAsia="HGMaruGothicMPRO"/>
          <w:lang w:eastAsia="ja-JP"/>
        </w:rPr>
        <w:t xml:space="preserve"> </w:t>
      </w:r>
      <w:r w:rsidRPr="00BE3A05">
        <w:rPr>
          <w:rFonts w:eastAsia="HGMaruGothicMPRO"/>
          <w:lang w:eastAsia="ja-JP"/>
        </w:rPr>
        <w:t xml:space="preserve">Tyres classified as Traction tyre: Yes/No </w:t>
      </w:r>
      <w:r w:rsidRPr="00134767">
        <w:rPr>
          <w:rFonts w:eastAsia="HGMaruGothicMPRO"/>
          <w:u w:val="single"/>
          <w:vertAlign w:val="superscript"/>
          <w:lang w:eastAsia="ja-JP"/>
        </w:rPr>
        <w:t>2</w:t>
      </w:r>
      <w:r w:rsidRPr="00134767">
        <w:rPr>
          <w:rFonts w:eastAsia="HGMaruGothicMPRO"/>
          <w:vertAlign w:val="superscript"/>
          <w:lang w:eastAsia="ja-JP"/>
        </w:rPr>
        <w:t>/</w:t>
      </w:r>
    </w:p>
    <w:bookmarkEnd w:id="69"/>
    <w:p w14:paraId="5A95DC8C" w14:textId="5957CC28"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HGMaruGothicMPRO"/>
          <w:lang w:eastAsia="ja-JP"/>
        </w:rPr>
      </w:pPr>
      <w:r w:rsidRPr="00BE3A05">
        <w:rPr>
          <w:rFonts w:eastAsia="HGMaruGothicMPRO"/>
          <w:lang w:eastAsia="ja-JP"/>
        </w:rPr>
        <w:t>4.8.</w:t>
      </w:r>
      <w:r w:rsidR="00134767">
        <w:rPr>
          <w:rFonts w:eastAsia="HGMaruGothicMPRO"/>
          <w:lang w:eastAsia="ja-JP"/>
        </w:rPr>
        <w:t xml:space="preserve"> </w:t>
      </w:r>
      <w:r w:rsidRPr="00BE3A05">
        <w:rPr>
          <w:rFonts w:eastAsia="MS Mincho"/>
          <w:lang w:eastAsia="ja-JP"/>
        </w:rPr>
        <w:t xml:space="preserve">Information in relation to the range of tyres as defined in paragraph 2. of Appendix 1 </w:t>
      </w:r>
      <w:r w:rsidRPr="00134767">
        <w:rPr>
          <w:rFonts w:eastAsia="MS Mincho"/>
          <w:u w:val="single"/>
          <w:vertAlign w:val="superscript"/>
          <w:lang w:eastAsia="ja-JP"/>
        </w:rPr>
        <w:t>2</w:t>
      </w:r>
      <w:r w:rsidRPr="00134767">
        <w:rPr>
          <w:rFonts w:eastAsia="MS Mincho"/>
          <w:vertAlign w:val="superscript"/>
          <w:lang w:eastAsia="ja-JP"/>
        </w:rPr>
        <w:t>/</w:t>
      </w:r>
      <w:r w:rsidRPr="00BE3A05">
        <w:rPr>
          <w:rFonts w:eastAsia="MS Mincho"/>
          <w:lang w:eastAsia="ja-JP"/>
        </w:rPr>
        <w:t xml:space="preserve"> </w:t>
      </w:r>
      <w:r w:rsidR="006C3755" w:rsidRPr="00BE3A05">
        <w:rPr>
          <w:rFonts w:eastAsia="MS Mincho"/>
          <w:lang w:eastAsia="ja-JP"/>
        </w:rPr>
        <w:t>and/</w:t>
      </w:r>
      <w:r w:rsidRPr="00BE3A05">
        <w:rPr>
          <w:rFonts w:eastAsia="MS Mincho"/>
          <w:lang w:eastAsia="ja-JP"/>
        </w:rPr>
        <w:t xml:space="preserve">or Appendix 2 </w:t>
      </w:r>
      <w:r w:rsidRPr="00ED61A2">
        <w:rPr>
          <w:rFonts w:eastAsia="MS Mincho"/>
          <w:u w:val="single"/>
          <w:vertAlign w:val="superscript"/>
          <w:lang w:eastAsia="ja-JP"/>
        </w:rPr>
        <w:t>2</w:t>
      </w:r>
      <w:r w:rsidRPr="00ED61A2">
        <w:rPr>
          <w:rFonts w:eastAsia="MS Mincho"/>
          <w:vertAlign w:val="superscript"/>
          <w:lang w:eastAsia="ja-JP"/>
        </w:rPr>
        <w:t>/</w:t>
      </w:r>
      <w:r w:rsidRPr="00BE3A05">
        <w:rPr>
          <w:rFonts w:eastAsia="MS Mincho"/>
          <w:lang w:eastAsia="ja-JP"/>
        </w:rPr>
        <w:t xml:space="preserve"> to Annex 1 of this Regulation</w:t>
      </w:r>
      <w:r w:rsidRPr="00BE3A05">
        <w:rPr>
          <w:rFonts w:eastAsia="HGMaruGothicMPRO"/>
          <w:lang w:eastAsia="ja-JP"/>
        </w:rPr>
        <w:t>:</w:t>
      </w:r>
      <w:bookmarkStart w:id="70" w:name="_Hlk121233577"/>
      <w:r w:rsidRPr="00BE3A05">
        <w:rPr>
          <w:rFonts w:eastAsia="HGMaruGothicMPRO"/>
          <w:lang w:eastAsia="ja-JP"/>
        </w:rPr>
        <w:tab/>
      </w:r>
      <w:bookmarkEnd w:id="70"/>
    </w:p>
    <w:p w14:paraId="423AD41B" w14:textId="61EEFF75" w:rsidR="005529DB" w:rsidRPr="00BE3A05" w:rsidRDefault="005529DB" w:rsidP="00206BF1">
      <w:pPr>
        <w:widowControl w:val="0"/>
        <w:tabs>
          <w:tab w:val="left" w:pos="-867"/>
          <w:tab w:val="left" w:pos="-147"/>
          <w:tab w:val="left" w:pos="993"/>
        </w:tabs>
        <w:suppressAutoHyphens w:val="0"/>
        <w:autoSpaceDE w:val="0"/>
        <w:autoSpaceDN w:val="0"/>
        <w:adjustRightInd w:val="0"/>
        <w:spacing w:after="120"/>
        <w:ind w:left="1134" w:right="1134"/>
        <w:jc w:val="both"/>
        <w:rPr>
          <w:rFonts w:eastAsia="MS Mincho"/>
          <w:lang w:eastAsia="ja-JP"/>
        </w:rPr>
      </w:pPr>
      <w:r w:rsidRPr="00BE3A05">
        <w:rPr>
          <w:rFonts w:eastAsia="MS Mincho"/>
          <w:lang w:eastAsia="ja-JP"/>
        </w:rPr>
        <w:t>4.9.</w:t>
      </w:r>
      <w:r w:rsidRPr="00BE3A05">
        <w:rPr>
          <w:rFonts w:eastAsia="MS Mincho"/>
          <w:lang w:eastAsia="ja-JP"/>
        </w:rPr>
        <w:tab/>
      </w:r>
      <w:r w:rsidR="00ED61A2">
        <w:rPr>
          <w:rFonts w:eastAsia="MS Mincho"/>
          <w:lang w:eastAsia="ja-JP"/>
        </w:rPr>
        <w:t xml:space="preserve"> </w:t>
      </w:r>
      <w:proofErr w:type="spellStart"/>
      <w:r w:rsidRPr="00BE3A05">
        <w:rPr>
          <w:rFonts w:eastAsia="MS Mincho"/>
          <w:lang w:eastAsia="ja-JP"/>
        </w:rPr>
        <w:t>Retreaded</w:t>
      </w:r>
      <w:proofErr w:type="spellEnd"/>
      <w:r w:rsidRPr="00BE3A05">
        <w:rPr>
          <w:rFonts w:eastAsia="MS Mincho"/>
          <w:lang w:eastAsia="ja-JP"/>
        </w:rPr>
        <w:t xml:space="preserve"> tyres with the major features of the tread technically identical to a new tyre type approved according to </w:t>
      </w:r>
      <w:r w:rsidR="001931D9">
        <w:rPr>
          <w:rFonts w:eastAsia="MS Mincho"/>
          <w:lang w:eastAsia="ja-JP"/>
        </w:rPr>
        <w:t>UN Regulation No.</w:t>
      </w:r>
      <w:r w:rsidRPr="00BE3A05">
        <w:rPr>
          <w:rFonts w:eastAsia="MS Mincho"/>
          <w:lang w:eastAsia="ja-JP"/>
        </w:rPr>
        <w:t xml:space="preserve"> 117 (Yes/No) </w:t>
      </w:r>
      <w:r w:rsidRPr="00302B98">
        <w:rPr>
          <w:rFonts w:eastAsia="MS Mincho"/>
          <w:u w:val="single"/>
          <w:vertAlign w:val="superscript"/>
          <w:lang w:eastAsia="ja-JP"/>
        </w:rPr>
        <w:t>2</w:t>
      </w:r>
      <w:r w:rsidRPr="00302B98">
        <w:rPr>
          <w:rFonts w:eastAsia="MS Mincho"/>
          <w:vertAlign w:val="superscript"/>
          <w:lang w:eastAsia="ja-JP"/>
        </w:rPr>
        <w:t>/</w:t>
      </w:r>
    </w:p>
    <w:p w14:paraId="65E7E334" w14:textId="77777777" w:rsidR="005529DB" w:rsidRPr="00BE3A05" w:rsidRDefault="005529DB" w:rsidP="00206BF1">
      <w:pPr>
        <w:widowControl w:val="0"/>
        <w:tabs>
          <w:tab w:val="left" w:pos="-867"/>
          <w:tab w:val="left" w:pos="-147"/>
          <w:tab w:val="left" w:pos="993"/>
        </w:tabs>
        <w:suppressAutoHyphens w:val="0"/>
        <w:autoSpaceDE w:val="0"/>
        <w:autoSpaceDN w:val="0"/>
        <w:adjustRightInd w:val="0"/>
        <w:spacing w:after="120"/>
        <w:ind w:left="1134" w:right="1134"/>
        <w:jc w:val="both"/>
        <w:rPr>
          <w:rFonts w:eastAsia="MS Mincho"/>
          <w:lang w:eastAsia="ja-JP"/>
        </w:rPr>
      </w:pPr>
      <w:r w:rsidRPr="00BE3A05">
        <w:rPr>
          <w:rFonts w:eastAsia="MS Mincho"/>
          <w:lang w:eastAsia="ja-JP"/>
        </w:rPr>
        <w:t>4.10.</w:t>
      </w:r>
      <w:r w:rsidRPr="00BE3A05">
        <w:rPr>
          <w:rFonts w:eastAsia="MS Mincho"/>
          <w:lang w:eastAsia="ja-JP"/>
        </w:rPr>
        <w:tab/>
      </w:r>
      <w:proofErr w:type="spellStart"/>
      <w:r w:rsidRPr="00BE3A05">
        <w:rPr>
          <w:rFonts w:eastAsia="MS Mincho"/>
          <w:lang w:eastAsia="ja-JP"/>
        </w:rPr>
        <w:t>Retreaded</w:t>
      </w:r>
      <w:proofErr w:type="spellEnd"/>
      <w:r w:rsidRPr="00BE3A05">
        <w:rPr>
          <w:rFonts w:eastAsia="MS Mincho"/>
          <w:lang w:eastAsia="ja-JP"/>
        </w:rPr>
        <w:t xml:space="preserve"> tyres produced by using mould cure process and pre-cured tread with </w:t>
      </w:r>
      <w:bookmarkStart w:id="71" w:name="_Hlk140842180"/>
      <w:r w:rsidRPr="00BE3A05">
        <w:rPr>
          <w:rFonts w:eastAsia="MS Mincho"/>
          <w:lang w:eastAsia="ja-JP"/>
        </w:rPr>
        <w:t xml:space="preserve">the major features of the tread technically identical </w:t>
      </w:r>
      <w:bookmarkEnd w:id="71"/>
      <w:r w:rsidRPr="00BE3A05">
        <w:rPr>
          <w:rFonts w:eastAsia="MS Mincho"/>
          <w:lang w:eastAsia="ja-JP"/>
        </w:rPr>
        <w:t xml:space="preserve">(Yes/No) </w:t>
      </w:r>
      <w:r w:rsidRPr="00302B98">
        <w:rPr>
          <w:rFonts w:eastAsia="MS Mincho"/>
          <w:u w:val="single"/>
          <w:vertAlign w:val="superscript"/>
          <w:lang w:eastAsia="ja-JP"/>
        </w:rPr>
        <w:t>2</w:t>
      </w:r>
      <w:r w:rsidRPr="00302B98">
        <w:rPr>
          <w:rFonts w:eastAsia="MS Mincho"/>
          <w:vertAlign w:val="superscript"/>
          <w:lang w:eastAsia="ja-JP"/>
        </w:rPr>
        <w:t>/</w:t>
      </w:r>
    </w:p>
    <w:p w14:paraId="0C04221A" w14:textId="1077CC1E" w:rsidR="005529DB" w:rsidRPr="00BE3A05" w:rsidRDefault="005529DB" w:rsidP="00206BF1">
      <w:pPr>
        <w:widowControl w:val="0"/>
        <w:tabs>
          <w:tab w:val="left" w:pos="-867"/>
          <w:tab w:val="left" w:pos="-147"/>
          <w:tab w:val="left" w:pos="993"/>
        </w:tabs>
        <w:suppressAutoHyphens w:val="0"/>
        <w:autoSpaceDE w:val="0"/>
        <w:autoSpaceDN w:val="0"/>
        <w:adjustRightInd w:val="0"/>
        <w:spacing w:after="120"/>
        <w:ind w:left="1134" w:right="1134"/>
        <w:jc w:val="both"/>
        <w:rPr>
          <w:rFonts w:eastAsia="MS Mincho"/>
          <w:lang w:eastAsia="ja-JP"/>
        </w:rPr>
      </w:pPr>
      <w:r w:rsidRPr="00BE3A05">
        <w:rPr>
          <w:rFonts w:eastAsia="MS Mincho"/>
          <w:lang w:eastAsia="ja-JP"/>
        </w:rPr>
        <w:t>5.</w:t>
      </w:r>
      <w:r w:rsidR="00302B98">
        <w:rPr>
          <w:rFonts w:eastAsia="MS Mincho"/>
          <w:lang w:eastAsia="ja-JP"/>
        </w:rPr>
        <w:t xml:space="preserve"> </w:t>
      </w:r>
      <w:r w:rsidRPr="00BE3A05">
        <w:rPr>
          <w:rFonts w:eastAsia="MS Mincho"/>
          <w:lang w:eastAsia="ja-JP"/>
        </w:rPr>
        <w:t>Technical service and, where applicable, test laboratory approved for purposes of approval or verification of conformity tests:</w:t>
      </w:r>
      <w:bookmarkStart w:id="72" w:name="_Hlk120798734"/>
      <w:r w:rsidRPr="00BE3A05">
        <w:rPr>
          <w:rFonts w:eastAsia="MS Mincho"/>
          <w:lang w:eastAsia="ja-JP"/>
        </w:rPr>
        <w:tab/>
      </w:r>
      <w:bookmarkEnd w:id="72"/>
    </w:p>
    <w:p w14:paraId="159CFB9E" w14:textId="41A9EB0C" w:rsidR="005529DB" w:rsidRPr="00BE3A05" w:rsidRDefault="005529DB" w:rsidP="00206BF1">
      <w:pPr>
        <w:widowControl w:val="0"/>
        <w:tabs>
          <w:tab w:val="left" w:pos="-867"/>
          <w:tab w:val="left" w:pos="-147"/>
          <w:tab w:val="left" w:pos="993"/>
        </w:tabs>
        <w:suppressAutoHyphens w:val="0"/>
        <w:autoSpaceDE w:val="0"/>
        <w:autoSpaceDN w:val="0"/>
        <w:adjustRightInd w:val="0"/>
        <w:spacing w:after="120"/>
        <w:ind w:left="1134" w:right="1134"/>
        <w:jc w:val="both"/>
        <w:rPr>
          <w:rFonts w:eastAsia="MS Mincho"/>
          <w:lang w:eastAsia="ja-JP"/>
        </w:rPr>
      </w:pPr>
      <w:r w:rsidRPr="00BE3A05">
        <w:rPr>
          <w:rFonts w:eastAsia="MS Mincho"/>
          <w:lang w:eastAsia="ja-JP"/>
        </w:rPr>
        <w:t>6.</w:t>
      </w:r>
      <w:r w:rsidRPr="00BE3A05">
        <w:rPr>
          <w:rFonts w:eastAsia="MS Mincho"/>
          <w:lang w:eastAsia="ja-JP"/>
        </w:rPr>
        <w:tab/>
      </w:r>
      <w:r w:rsidR="00302B98">
        <w:rPr>
          <w:rFonts w:eastAsia="MS Mincho"/>
          <w:lang w:eastAsia="ja-JP"/>
        </w:rPr>
        <w:t xml:space="preserve"> </w:t>
      </w:r>
      <w:r w:rsidRPr="00BE3A05">
        <w:rPr>
          <w:rFonts w:eastAsia="MS Mincho"/>
          <w:lang w:eastAsia="ja-JP"/>
        </w:rPr>
        <w:t xml:space="preserve">Snow </w:t>
      </w:r>
      <w:r w:rsidR="00145B5F" w:rsidRPr="00BE3A05">
        <w:rPr>
          <w:rFonts w:eastAsia="MS Mincho"/>
          <w:lang w:eastAsia="ja-JP"/>
        </w:rPr>
        <w:t>performance</w:t>
      </w:r>
      <w:r w:rsidRPr="00BE3A05">
        <w:rPr>
          <w:rFonts w:eastAsia="MS Mincho"/>
          <w:lang w:eastAsia="ja-JP"/>
        </w:rPr>
        <w:t xml:space="preserve"> level of the representative tyre size, as per item 7. of the test report in the appendix 2 or 3, as applicable, to Annex 7 of the </w:t>
      </w:r>
      <w:r w:rsidR="00907C3F">
        <w:rPr>
          <w:rFonts w:eastAsia="MS Mincho"/>
          <w:lang w:eastAsia="ja-JP"/>
        </w:rPr>
        <w:t>UN</w:t>
      </w:r>
      <w:r w:rsidR="001931D9">
        <w:rPr>
          <w:rFonts w:eastAsia="MS Mincho"/>
          <w:lang w:eastAsia="ja-JP"/>
        </w:rPr>
        <w:t xml:space="preserve"> Regulation No.</w:t>
      </w:r>
      <w:r w:rsidRPr="00BE3A05">
        <w:rPr>
          <w:rFonts w:eastAsia="MS Mincho"/>
          <w:lang w:eastAsia="ja-JP"/>
        </w:rPr>
        <w:t xml:space="preserve"> 117: (Snow grip index) using the brake on snow method </w:t>
      </w:r>
      <w:r w:rsidRPr="008C7855">
        <w:rPr>
          <w:rFonts w:eastAsia="MS Mincho"/>
          <w:u w:val="single"/>
          <w:vertAlign w:val="superscript"/>
          <w:lang w:eastAsia="ja-JP"/>
        </w:rPr>
        <w:t>2</w:t>
      </w:r>
      <w:r w:rsidRPr="008C7855">
        <w:rPr>
          <w:rFonts w:eastAsia="MS Mincho"/>
          <w:vertAlign w:val="superscript"/>
          <w:lang w:eastAsia="ja-JP"/>
        </w:rPr>
        <w:t>/</w:t>
      </w:r>
      <w:r w:rsidRPr="00BE3A05">
        <w:rPr>
          <w:rFonts w:eastAsia="MS Mincho"/>
          <w:lang w:eastAsia="ja-JP"/>
        </w:rPr>
        <w:t xml:space="preserve"> or spin traction method </w:t>
      </w:r>
      <w:r w:rsidRPr="008C7855">
        <w:rPr>
          <w:rFonts w:eastAsia="MS Mincho"/>
          <w:u w:val="single"/>
          <w:vertAlign w:val="superscript"/>
          <w:lang w:eastAsia="ja-JP"/>
        </w:rPr>
        <w:t>2</w:t>
      </w:r>
      <w:r w:rsidRPr="008C7855">
        <w:rPr>
          <w:rFonts w:eastAsia="MS Mincho"/>
          <w:vertAlign w:val="superscript"/>
          <w:lang w:eastAsia="ja-JP"/>
        </w:rPr>
        <w:t>/</w:t>
      </w:r>
      <w:r w:rsidRPr="00BE3A05">
        <w:rPr>
          <w:rFonts w:eastAsia="MS Mincho"/>
          <w:lang w:eastAsia="ja-JP"/>
        </w:rPr>
        <w:t xml:space="preserve"> or acceleration method </w:t>
      </w:r>
      <w:r w:rsidRPr="008C7855">
        <w:rPr>
          <w:rFonts w:eastAsia="MS Mincho"/>
          <w:u w:val="single"/>
          <w:vertAlign w:val="superscript"/>
          <w:lang w:eastAsia="ja-JP"/>
        </w:rPr>
        <w:t>2</w:t>
      </w:r>
      <w:r w:rsidRPr="008C7855">
        <w:rPr>
          <w:rFonts w:eastAsia="MS Mincho"/>
          <w:vertAlign w:val="superscript"/>
          <w:lang w:eastAsia="ja-JP"/>
        </w:rPr>
        <w:t>/</w:t>
      </w:r>
      <w:r w:rsidRPr="00BE3A05">
        <w:rPr>
          <w:rFonts w:eastAsia="MS Mincho"/>
          <w:lang w:eastAsia="ja-JP"/>
        </w:rPr>
        <w:t>.</w:t>
      </w:r>
    </w:p>
    <w:p w14:paraId="426D8A68" w14:textId="3ED596DA"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7.</w:t>
      </w:r>
      <w:r w:rsidR="008C7855">
        <w:rPr>
          <w:rFonts w:eastAsia="MS Mincho"/>
          <w:lang w:eastAsia="ja-JP"/>
        </w:rPr>
        <w:t xml:space="preserve"> </w:t>
      </w:r>
      <w:r w:rsidRPr="00BE3A05">
        <w:rPr>
          <w:rFonts w:eastAsia="MS Mincho"/>
          <w:lang w:eastAsia="ja-JP"/>
        </w:rPr>
        <w:t>Date of report issued by that service:</w:t>
      </w:r>
      <w:r w:rsidRPr="00BE3A05">
        <w:rPr>
          <w:rFonts w:eastAsia="MS Mincho"/>
          <w:lang w:eastAsia="ja-JP"/>
        </w:rPr>
        <w:tab/>
        <w:t>.</w:t>
      </w:r>
    </w:p>
    <w:p w14:paraId="7F637F7C" w14:textId="2D7E0E28"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8.</w:t>
      </w:r>
      <w:r w:rsidR="008C7855">
        <w:rPr>
          <w:rFonts w:eastAsia="MS Mincho"/>
          <w:lang w:eastAsia="ja-JP"/>
        </w:rPr>
        <w:t xml:space="preserve"> </w:t>
      </w:r>
      <w:r w:rsidRPr="00BE3A05">
        <w:rPr>
          <w:rFonts w:eastAsia="MS Mincho"/>
          <w:lang w:eastAsia="ja-JP"/>
        </w:rPr>
        <w:t>Number of report issued by that service:</w:t>
      </w:r>
      <w:r w:rsidRPr="00BE3A05">
        <w:rPr>
          <w:rFonts w:eastAsia="MS Mincho"/>
          <w:lang w:eastAsia="ja-JP"/>
        </w:rPr>
        <w:tab/>
      </w:r>
    </w:p>
    <w:p w14:paraId="271EB1BB" w14:textId="74C041CC" w:rsidR="005529DB" w:rsidRPr="00BE3A05" w:rsidRDefault="005529DB" w:rsidP="00984679">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lastRenderedPageBreak/>
        <w:t>9.</w:t>
      </w:r>
      <w:r w:rsidR="008C7855">
        <w:rPr>
          <w:rFonts w:eastAsia="MS Mincho"/>
          <w:lang w:eastAsia="ja-JP"/>
        </w:rPr>
        <w:t xml:space="preserve"> </w:t>
      </w:r>
      <w:r w:rsidRPr="00BE3A05">
        <w:rPr>
          <w:rFonts w:eastAsia="MS Mincho"/>
          <w:lang w:eastAsia="ja-JP"/>
        </w:rPr>
        <w:t>Reason(s) of extension (if applicable):</w:t>
      </w:r>
      <w:r w:rsidRPr="00BE3A05">
        <w:rPr>
          <w:rFonts w:eastAsia="MS Mincho"/>
          <w:lang w:eastAsia="ja-JP"/>
        </w:rPr>
        <w:tab/>
      </w:r>
    </w:p>
    <w:p w14:paraId="5F952C2C" w14:textId="0F62C89D" w:rsidR="005529DB" w:rsidRPr="00BE3A05" w:rsidRDefault="005529DB" w:rsidP="00994C95">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10.</w:t>
      </w:r>
      <w:r w:rsidR="00206BF1">
        <w:rPr>
          <w:rFonts w:eastAsia="MS Mincho"/>
          <w:lang w:eastAsia="ja-JP"/>
        </w:rPr>
        <w:t xml:space="preserve"> </w:t>
      </w:r>
      <w:r w:rsidRPr="00BE3A05">
        <w:rPr>
          <w:rFonts w:eastAsia="MS Mincho"/>
          <w:lang w:eastAsia="ja-JP"/>
        </w:rPr>
        <w:t>Any remarks:</w:t>
      </w:r>
      <w:r w:rsidRPr="00BE3A05">
        <w:rPr>
          <w:rFonts w:eastAsia="MS Mincho"/>
          <w:lang w:eastAsia="ja-JP"/>
        </w:rPr>
        <w:tab/>
        <w:t xml:space="preserve"> </w:t>
      </w:r>
    </w:p>
    <w:p w14:paraId="78CC7AA2" w14:textId="10E05B7E" w:rsidR="005529DB" w:rsidRPr="00BE3A05" w:rsidRDefault="005529DB" w:rsidP="00994C95">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11.</w:t>
      </w:r>
      <w:r w:rsidR="00206BF1">
        <w:rPr>
          <w:rFonts w:eastAsia="MS Mincho"/>
          <w:lang w:eastAsia="ja-JP"/>
        </w:rPr>
        <w:t xml:space="preserve"> </w:t>
      </w:r>
      <w:r w:rsidRPr="00BE3A05">
        <w:rPr>
          <w:rFonts w:eastAsia="MS Mincho"/>
          <w:lang w:eastAsia="ja-JP"/>
        </w:rPr>
        <w:t>Place:</w:t>
      </w:r>
      <w:r w:rsidRPr="00BE3A05">
        <w:rPr>
          <w:rFonts w:eastAsia="MS Mincho"/>
          <w:lang w:eastAsia="ja-JP"/>
        </w:rPr>
        <w:tab/>
        <w:t xml:space="preserve"> </w:t>
      </w:r>
    </w:p>
    <w:p w14:paraId="57899335" w14:textId="6CE489DA" w:rsidR="005529DB" w:rsidRPr="00BE3A05" w:rsidRDefault="005529DB" w:rsidP="00994C95">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12.</w:t>
      </w:r>
      <w:r w:rsidR="00206BF1">
        <w:rPr>
          <w:rFonts w:eastAsia="MS Mincho"/>
          <w:lang w:eastAsia="ja-JP"/>
        </w:rPr>
        <w:t xml:space="preserve"> </w:t>
      </w:r>
      <w:r w:rsidRPr="00BE3A05">
        <w:rPr>
          <w:rFonts w:eastAsia="MS Mincho"/>
          <w:lang w:eastAsia="ja-JP"/>
        </w:rPr>
        <w:t>Date:</w:t>
      </w:r>
      <w:r w:rsidRPr="00BE3A05">
        <w:rPr>
          <w:rFonts w:eastAsia="MS Mincho"/>
          <w:lang w:eastAsia="ja-JP"/>
        </w:rPr>
        <w:tab/>
        <w:t xml:space="preserve"> </w:t>
      </w:r>
    </w:p>
    <w:p w14:paraId="53E149EB" w14:textId="301D1CA6" w:rsidR="005529DB" w:rsidRPr="00BE3A05" w:rsidRDefault="005529DB" w:rsidP="00994C95">
      <w:pPr>
        <w:widowControl w:val="0"/>
        <w:tabs>
          <w:tab w:val="left" w:pos="-867"/>
          <w:tab w:val="left" w:pos="-147"/>
          <w:tab w:val="left" w:pos="993"/>
          <w:tab w:val="right" w:leader="dot" w:pos="8505"/>
        </w:tabs>
        <w:suppressAutoHyphens w:val="0"/>
        <w:autoSpaceDE w:val="0"/>
        <w:autoSpaceDN w:val="0"/>
        <w:adjustRightInd w:val="0"/>
        <w:spacing w:after="120"/>
        <w:ind w:left="1134" w:right="1134"/>
        <w:rPr>
          <w:rFonts w:eastAsia="MS Mincho"/>
          <w:lang w:eastAsia="ja-JP"/>
        </w:rPr>
      </w:pPr>
      <w:r w:rsidRPr="00BE3A05">
        <w:rPr>
          <w:rFonts w:eastAsia="MS Mincho"/>
          <w:lang w:eastAsia="ja-JP"/>
        </w:rPr>
        <w:t>13.</w:t>
      </w:r>
      <w:r w:rsidR="00206BF1">
        <w:rPr>
          <w:rFonts w:eastAsia="MS Mincho"/>
          <w:lang w:eastAsia="ja-JP"/>
        </w:rPr>
        <w:t xml:space="preserve"> </w:t>
      </w:r>
      <w:r w:rsidRPr="00BE3A05">
        <w:rPr>
          <w:rFonts w:eastAsia="MS Mincho"/>
          <w:lang w:eastAsia="ja-JP"/>
        </w:rPr>
        <w:t xml:space="preserve">Signature </w:t>
      </w:r>
      <w:r w:rsidRPr="00BE3A05">
        <w:rPr>
          <w:rFonts w:eastAsia="MS Mincho"/>
          <w:lang w:eastAsia="ja-JP"/>
        </w:rPr>
        <w:tab/>
      </w:r>
    </w:p>
    <w:p w14:paraId="04DDAB45" w14:textId="39E14B80" w:rsidR="005529DB" w:rsidRPr="00BE3A05" w:rsidRDefault="005529DB" w:rsidP="00994C95">
      <w:pPr>
        <w:widowControl w:val="0"/>
        <w:tabs>
          <w:tab w:val="left" w:pos="-867"/>
          <w:tab w:val="left" w:pos="-147"/>
          <w:tab w:val="left" w:pos="993"/>
          <w:tab w:val="right" w:leader="dot" w:pos="8505"/>
        </w:tabs>
        <w:suppressAutoHyphens w:val="0"/>
        <w:autoSpaceDE w:val="0"/>
        <w:autoSpaceDN w:val="0"/>
        <w:adjustRightInd w:val="0"/>
        <w:spacing w:after="120"/>
        <w:ind w:left="1134" w:right="1134"/>
        <w:jc w:val="both"/>
        <w:rPr>
          <w:rFonts w:eastAsia="MS Mincho"/>
          <w:lang w:eastAsia="ja-JP"/>
        </w:rPr>
      </w:pPr>
      <w:r w:rsidRPr="00BE3A05">
        <w:rPr>
          <w:rFonts w:eastAsia="MS Mincho"/>
          <w:lang w:eastAsia="ja-JP"/>
        </w:rPr>
        <w:t>14.</w:t>
      </w:r>
      <w:r w:rsidR="00206BF1">
        <w:rPr>
          <w:rFonts w:eastAsia="MS Mincho"/>
          <w:lang w:eastAsia="ja-JP"/>
        </w:rPr>
        <w:t xml:space="preserve"> </w:t>
      </w:r>
      <w:r w:rsidRPr="00BE3A05">
        <w:rPr>
          <w:rFonts w:eastAsia="MS Mincho"/>
          <w:lang w:eastAsia="ja-JP"/>
        </w:rPr>
        <w:t xml:space="preserve">Annexed to this communication is a list of documents in the approval file, including the information document as defined in Appendix 1 </w:t>
      </w:r>
      <w:r w:rsidRPr="00BE3A05">
        <w:rPr>
          <w:rFonts w:eastAsia="MS Mincho"/>
          <w:u w:val="single"/>
          <w:lang w:eastAsia="ja-JP"/>
        </w:rPr>
        <w:t>2</w:t>
      </w:r>
      <w:r w:rsidRPr="00BE3A05">
        <w:rPr>
          <w:rFonts w:eastAsia="MS Mincho"/>
          <w:lang w:eastAsia="ja-JP"/>
        </w:rPr>
        <w:t xml:space="preserve">/ or Appendix 2 </w:t>
      </w:r>
      <w:r w:rsidRPr="00BE3A05">
        <w:rPr>
          <w:rFonts w:eastAsia="MS Mincho"/>
          <w:u w:val="single"/>
          <w:lang w:eastAsia="ja-JP"/>
        </w:rPr>
        <w:t>2</w:t>
      </w:r>
      <w:r w:rsidRPr="00BE3A05">
        <w:rPr>
          <w:rFonts w:eastAsia="MS Mincho"/>
          <w:lang w:eastAsia="ja-JP"/>
        </w:rPr>
        <w:t>/ to Annex 1 of this Regulation, deposited at the Approval Authority which has considered this approval and which can be obtained upon request.</w:t>
      </w:r>
    </w:p>
    <w:p w14:paraId="470022F3" w14:textId="77777777" w:rsidR="005529DB" w:rsidRPr="00BE3A05" w:rsidRDefault="005529DB" w:rsidP="00994C95">
      <w:pPr>
        <w:widowControl w:val="0"/>
        <w:tabs>
          <w:tab w:val="left" w:pos="-867"/>
          <w:tab w:val="left" w:pos="-147"/>
          <w:tab w:val="left" w:pos="71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after="120" w:line="240" w:lineRule="auto"/>
        <w:ind w:firstLine="993"/>
        <w:rPr>
          <w:rFonts w:eastAsia="MS Mincho"/>
          <w:szCs w:val="24"/>
          <w:lang w:eastAsia="ja-JP"/>
        </w:rPr>
      </w:pPr>
      <w:r w:rsidRPr="00BE3A05">
        <w:rPr>
          <w:rFonts w:eastAsia="MS Mincho"/>
          <w:szCs w:val="24"/>
          <w:lang w:eastAsia="ja-JP"/>
        </w:rPr>
        <w:t>______________________</w:t>
      </w:r>
    </w:p>
    <w:p w14:paraId="6B49968C" w14:textId="77777777" w:rsidR="005529DB" w:rsidRPr="00BE3A05" w:rsidRDefault="005529DB" w:rsidP="00994C95">
      <w:pPr>
        <w:widowControl w:val="0"/>
        <w:tabs>
          <w:tab w:val="left" w:pos="-867"/>
          <w:tab w:val="left" w:pos="-147"/>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after="60" w:line="240" w:lineRule="auto"/>
        <w:ind w:left="993" w:right="1134" w:hanging="284"/>
        <w:rPr>
          <w:rFonts w:eastAsia="MS Mincho"/>
          <w:sz w:val="18"/>
          <w:szCs w:val="18"/>
          <w:lang w:eastAsia="ja-JP"/>
        </w:rPr>
      </w:pPr>
      <w:r w:rsidRPr="00994C95">
        <w:rPr>
          <w:rFonts w:eastAsia="MS Mincho"/>
          <w:sz w:val="18"/>
          <w:szCs w:val="18"/>
          <w:u w:val="single"/>
          <w:vertAlign w:val="superscript"/>
          <w:lang w:eastAsia="ja-JP"/>
        </w:rPr>
        <w:t>1</w:t>
      </w:r>
      <w:r w:rsidRPr="00994C95">
        <w:rPr>
          <w:rFonts w:eastAsia="MS Mincho"/>
          <w:sz w:val="18"/>
          <w:szCs w:val="18"/>
          <w:vertAlign w:val="superscript"/>
          <w:lang w:eastAsia="ja-JP"/>
        </w:rPr>
        <w:t>/</w:t>
      </w:r>
      <w:r w:rsidRPr="00BE3A05">
        <w:rPr>
          <w:rFonts w:eastAsia="MS Mincho"/>
          <w:sz w:val="18"/>
          <w:szCs w:val="18"/>
          <w:lang w:eastAsia="ja-JP"/>
        </w:rPr>
        <w:tab/>
        <w:t>Distinguishing number of the country which has granted/extended/refused/withdrawn an approval (see approval provisions in the Regulation).</w:t>
      </w:r>
    </w:p>
    <w:p w14:paraId="012163A3" w14:textId="77777777" w:rsidR="005529DB" w:rsidRPr="00BE3A05" w:rsidRDefault="005529DB" w:rsidP="00994C95">
      <w:pPr>
        <w:widowControl w:val="0"/>
        <w:tabs>
          <w:tab w:val="left" w:pos="-867"/>
          <w:tab w:val="left" w:pos="-147"/>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after="60" w:line="240" w:lineRule="auto"/>
        <w:ind w:left="993" w:right="1134" w:hanging="284"/>
        <w:rPr>
          <w:rFonts w:eastAsia="MS Mincho"/>
          <w:sz w:val="18"/>
          <w:szCs w:val="18"/>
          <w:lang w:eastAsia="ja-JP"/>
        </w:rPr>
      </w:pPr>
      <w:r w:rsidRPr="00994C95">
        <w:rPr>
          <w:rFonts w:eastAsia="MS Mincho"/>
          <w:sz w:val="18"/>
          <w:szCs w:val="18"/>
          <w:u w:val="single"/>
          <w:vertAlign w:val="superscript"/>
          <w:lang w:eastAsia="ja-JP"/>
        </w:rPr>
        <w:t>2</w:t>
      </w:r>
      <w:r w:rsidRPr="00994C95">
        <w:rPr>
          <w:rFonts w:eastAsia="MS Mincho"/>
          <w:sz w:val="18"/>
          <w:szCs w:val="18"/>
          <w:vertAlign w:val="superscript"/>
          <w:lang w:eastAsia="ja-JP"/>
        </w:rPr>
        <w:t>/</w:t>
      </w:r>
      <w:r w:rsidRPr="00BE3A05">
        <w:rPr>
          <w:rFonts w:eastAsia="MS Mincho"/>
          <w:sz w:val="18"/>
          <w:szCs w:val="18"/>
          <w:lang w:eastAsia="ja-JP"/>
        </w:rPr>
        <w:tab/>
        <w:t>Delete that which does not apply.</w:t>
      </w:r>
    </w:p>
    <w:p w14:paraId="78F8118B" w14:textId="77777777" w:rsidR="005529DB" w:rsidRPr="00BE3A05" w:rsidRDefault="005529DB" w:rsidP="00994C95">
      <w:pPr>
        <w:widowControl w:val="0"/>
        <w:tabs>
          <w:tab w:val="left" w:pos="-867"/>
          <w:tab w:val="left" w:pos="-147"/>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uppressAutoHyphens w:val="0"/>
        <w:autoSpaceDE w:val="0"/>
        <w:autoSpaceDN w:val="0"/>
        <w:adjustRightInd w:val="0"/>
        <w:spacing w:after="60" w:line="240" w:lineRule="auto"/>
        <w:ind w:left="993" w:right="1134" w:hanging="284"/>
        <w:rPr>
          <w:rFonts w:eastAsia="MS Mincho"/>
          <w:sz w:val="18"/>
          <w:szCs w:val="18"/>
          <w:lang w:eastAsia="fr-FR"/>
        </w:rPr>
      </w:pPr>
      <w:r w:rsidRPr="00994C95">
        <w:rPr>
          <w:rFonts w:eastAsia="MS Mincho"/>
          <w:sz w:val="18"/>
          <w:szCs w:val="18"/>
          <w:u w:val="single"/>
          <w:vertAlign w:val="superscript"/>
          <w:lang w:eastAsia="ja-JP"/>
        </w:rPr>
        <w:t>3</w:t>
      </w:r>
      <w:r w:rsidRPr="00994C95">
        <w:rPr>
          <w:rFonts w:eastAsia="MS Mincho"/>
          <w:sz w:val="18"/>
          <w:szCs w:val="18"/>
          <w:vertAlign w:val="superscript"/>
          <w:lang w:eastAsia="ja-JP"/>
        </w:rPr>
        <w:t>/</w:t>
      </w:r>
      <w:r w:rsidRPr="00BE3A05">
        <w:rPr>
          <w:rFonts w:eastAsia="MS Mincho"/>
          <w:sz w:val="18"/>
          <w:szCs w:val="18"/>
          <w:lang w:eastAsia="ja-JP"/>
        </w:rPr>
        <w:tab/>
      </w:r>
      <w:r w:rsidRPr="00BE3A05">
        <w:rPr>
          <w:rFonts w:eastAsia="MS Mincho"/>
          <w:sz w:val="18"/>
          <w:szCs w:val="18"/>
          <w:lang w:eastAsia="fr-FR"/>
        </w:rPr>
        <w:t>A list of brand name(s)/trademark(s) or Trade description(s)/ Commercial name(s) may be annexed to this communication.</w:t>
      </w:r>
    </w:p>
    <w:p w14:paraId="5FC5FD94" w14:textId="77777777" w:rsidR="005529DB" w:rsidRPr="00BE3A05" w:rsidRDefault="005529DB" w:rsidP="00994C95">
      <w:pPr>
        <w:keepNext/>
        <w:keepLines/>
        <w:tabs>
          <w:tab w:val="right" w:pos="851"/>
        </w:tabs>
        <w:spacing w:before="360" w:after="240" w:line="300" w:lineRule="exact"/>
        <w:ind w:right="1134"/>
        <w:rPr>
          <w:b/>
          <w:sz w:val="28"/>
        </w:rPr>
      </w:pPr>
      <w:r w:rsidRPr="00BE3A05">
        <w:rPr>
          <w:rFonts w:eastAsia="MS Mincho"/>
          <w:b/>
          <w:sz w:val="18"/>
          <w:szCs w:val="18"/>
          <w:lang w:eastAsia="fr-FR"/>
        </w:rPr>
        <w:br w:type="page"/>
      </w:r>
      <w:bookmarkStart w:id="73" w:name="_Hlk120889281"/>
      <w:r w:rsidRPr="00BE3A05">
        <w:rPr>
          <w:b/>
          <w:sz w:val="28"/>
        </w:rPr>
        <w:lastRenderedPageBreak/>
        <w:t>Annex 1 – Appendix 1</w:t>
      </w:r>
    </w:p>
    <w:p w14:paraId="499DF45A" w14:textId="77777777" w:rsidR="005529DB" w:rsidRPr="00BE3A05" w:rsidRDefault="005529DB" w:rsidP="00994C95">
      <w:pPr>
        <w:spacing w:before="360" w:after="240" w:line="240" w:lineRule="auto"/>
        <w:ind w:left="1134" w:right="1134"/>
        <w:outlineLvl w:val="0"/>
        <w:rPr>
          <w:rFonts w:ascii="Arial" w:eastAsia="MS Mincho" w:hAnsi="Arial" w:cs="Arial"/>
          <w:b/>
          <w:bCs/>
          <w:sz w:val="28"/>
          <w:lang w:eastAsia="ja-JP"/>
        </w:rPr>
      </w:pPr>
      <w:bookmarkStart w:id="74" w:name="_Toc150548300"/>
      <w:r w:rsidRPr="00BE3A05">
        <w:rPr>
          <w:b/>
          <w:sz w:val="28"/>
          <w:lang w:eastAsia="fr-FR"/>
        </w:rPr>
        <w:t xml:space="preserve">Technical information document: </w:t>
      </w:r>
      <w:proofErr w:type="spellStart"/>
      <w:r w:rsidRPr="00BE3A05">
        <w:rPr>
          <w:b/>
          <w:sz w:val="28"/>
          <w:lang w:eastAsia="fr-FR"/>
        </w:rPr>
        <w:t>retreaded</w:t>
      </w:r>
      <w:proofErr w:type="spellEnd"/>
      <w:r w:rsidRPr="00BE3A05">
        <w:rPr>
          <w:b/>
          <w:sz w:val="28"/>
          <w:lang w:eastAsia="fr-FR"/>
        </w:rPr>
        <w:t xml:space="preserve"> tyres produced by using a pre-cured tread</w:t>
      </w:r>
      <w:bookmarkEnd w:id="74"/>
      <w:r w:rsidRPr="00BE3A05">
        <w:rPr>
          <w:b/>
          <w:sz w:val="28"/>
          <w:lang w:eastAsia="fr-FR"/>
        </w:rPr>
        <w:t xml:space="preserve"> </w:t>
      </w:r>
    </w:p>
    <w:p w14:paraId="51DE941B" w14:textId="77777777" w:rsidR="005529DB" w:rsidRPr="00BE3A05" w:rsidRDefault="005529DB" w:rsidP="00994C95">
      <w:pPr>
        <w:suppressAutoHyphens w:val="0"/>
        <w:spacing w:after="120"/>
        <w:ind w:left="1134"/>
        <w:rPr>
          <w:rFonts w:eastAsia="Yu Mincho"/>
        </w:rPr>
      </w:pPr>
      <w:r w:rsidRPr="00BE3A05">
        <w:rPr>
          <w:rFonts w:eastAsia="Yu Mincho"/>
        </w:rPr>
        <w:t>0.</w:t>
      </w:r>
      <w:r w:rsidRPr="00BE3A05">
        <w:rPr>
          <w:rFonts w:eastAsia="Yu Mincho"/>
        </w:rPr>
        <w:tab/>
        <w:t xml:space="preserve"> GENERAL</w:t>
      </w:r>
    </w:p>
    <w:p w14:paraId="62E4B0C4" w14:textId="4AC534D7" w:rsidR="005529DB" w:rsidRPr="00BE3A05" w:rsidRDefault="005529DB" w:rsidP="00994C95">
      <w:pPr>
        <w:suppressAutoHyphens w:val="0"/>
        <w:spacing w:after="120"/>
        <w:ind w:left="1134"/>
        <w:rPr>
          <w:rFonts w:eastAsia="Yu Mincho"/>
        </w:rPr>
      </w:pPr>
      <w:r w:rsidRPr="00BE3A05">
        <w:rPr>
          <w:rFonts w:eastAsia="Yu Mincho"/>
        </w:rPr>
        <w:t xml:space="preserve">0.1. </w:t>
      </w:r>
      <w:r w:rsidRPr="00BE3A05">
        <w:rPr>
          <w:rFonts w:eastAsia="Yu Mincho"/>
        </w:rPr>
        <w:tab/>
      </w:r>
      <w:r w:rsidR="00737EF9" w:rsidRPr="00BE3A05">
        <w:rPr>
          <w:rFonts w:eastAsia="Yu Mincho"/>
        </w:rPr>
        <w:t xml:space="preserve">Tread supplier’s </w:t>
      </w:r>
      <w:r w:rsidRPr="00BE3A05">
        <w:rPr>
          <w:rFonts w:eastAsia="Yu Mincho"/>
        </w:rPr>
        <w:t>name…</w:t>
      </w:r>
    </w:p>
    <w:p w14:paraId="099899D4" w14:textId="78C691B9" w:rsidR="005529DB" w:rsidRPr="00BE3A05" w:rsidRDefault="005529DB" w:rsidP="00994C95">
      <w:pPr>
        <w:suppressAutoHyphens w:val="0"/>
        <w:spacing w:after="120"/>
        <w:ind w:left="1134"/>
        <w:rPr>
          <w:rFonts w:eastAsia="Yu Mincho"/>
        </w:rPr>
      </w:pPr>
      <w:r w:rsidRPr="00BE3A05">
        <w:rPr>
          <w:rFonts w:eastAsia="Yu Mincho"/>
        </w:rPr>
        <w:t>0.</w:t>
      </w:r>
      <w:r w:rsidR="00737EF9" w:rsidRPr="00BE3A05">
        <w:rPr>
          <w:rFonts w:eastAsia="Yu Mincho"/>
        </w:rPr>
        <w:t>2</w:t>
      </w:r>
      <w:r w:rsidRPr="00BE3A05">
        <w:rPr>
          <w:rFonts w:eastAsia="Yu Mincho"/>
        </w:rPr>
        <w:t xml:space="preserve">. </w:t>
      </w:r>
      <w:r w:rsidRPr="00BE3A05">
        <w:rPr>
          <w:rFonts w:eastAsia="Yu Mincho"/>
        </w:rPr>
        <w:tab/>
        <w:t xml:space="preserve">Name and address of </w:t>
      </w:r>
      <w:r w:rsidR="00FC2B71" w:rsidRPr="00BE3A05">
        <w:rPr>
          <w:rFonts w:eastAsia="Yu Mincho"/>
        </w:rPr>
        <w:t xml:space="preserve">tread </w:t>
      </w:r>
      <w:r w:rsidR="00737EF9" w:rsidRPr="00BE3A05">
        <w:rPr>
          <w:rFonts w:eastAsia="Yu Mincho"/>
        </w:rPr>
        <w:t>supplier</w:t>
      </w:r>
      <w:r w:rsidRPr="00BE3A05">
        <w:rPr>
          <w:rFonts w:eastAsia="Yu Mincho"/>
        </w:rPr>
        <w:t>’s representative: …</w:t>
      </w:r>
    </w:p>
    <w:p w14:paraId="3E51FF1B" w14:textId="74D15194" w:rsidR="005529DB" w:rsidRPr="00BE3A05" w:rsidRDefault="005529DB" w:rsidP="00994C95">
      <w:pPr>
        <w:suppressAutoHyphens w:val="0"/>
        <w:spacing w:after="120"/>
        <w:ind w:left="1134"/>
        <w:rPr>
          <w:rFonts w:eastAsia="Yu Mincho"/>
        </w:rPr>
      </w:pPr>
      <w:r w:rsidRPr="00BE3A05">
        <w:rPr>
          <w:rFonts w:eastAsia="Yu Mincho"/>
        </w:rPr>
        <w:t>0.</w:t>
      </w:r>
      <w:r w:rsidR="00737EF9" w:rsidRPr="00BE3A05">
        <w:rPr>
          <w:rFonts w:eastAsia="Yu Mincho"/>
        </w:rPr>
        <w:t>3</w:t>
      </w:r>
      <w:r w:rsidRPr="00BE3A05">
        <w:rPr>
          <w:rFonts w:eastAsia="Yu Mincho"/>
        </w:rPr>
        <w:t xml:space="preserve">. </w:t>
      </w:r>
      <w:r w:rsidRPr="00BE3A05">
        <w:rPr>
          <w:rFonts w:eastAsia="Yu Mincho"/>
        </w:rPr>
        <w:tab/>
        <w:t>Brand name</w:t>
      </w:r>
      <w:r w:rsidR="000137CD" w:rsidRPr="00BE3A05">
        <w:rPr>
          <w:rFonts w:eastAsia="Yu Mincho"/>
        </w:rPr>
        <w:t>(s)</w:t>
      </w:r>
      <w:r w:rsidRPr="00BE3A05">
        <w:rPr>
          <w:rFonts w:eastAsia="Yu Mincho"/>
        </w:rPr>
        <w:t>/trademark</w:t>
      </w:r>
      <w:r w:rsidR="000137CD" w:rsidRPr="00BE3A05">
        <w:rPr>
          <w:rFonts w:eastAsia="Yu Mincho"/>
        </w:rPr>
        <w:t>(s)</w:t>
      </w:r>
      <w:r w:rsidRPr="00BE3A05">
        <w:rPr>
          <w:rFonts w:eastAsia="Yu Mincho"/>
        </w:rPr>
        <w:t>: …</w:t>
      </w:r>
    </w:p>
    <w:p w14:paraId="6AB48546" w14:textId="1D337FD9" w:rsidR="005529DB" w:rsidRPr="00BE3A05" w:rsidRDefault="005529DB" w:rsidP="00994C95">
      <w:pPr>
        <w:suppressAutoHyphens w:val="0"/>
        <w:spacing w:after="120"/>
        <w:ind w:left="1134"/>
        <w:rPr>
          <w:rFonts w:eastAsia="Yu Mincho"/>
        </w:rPr>
      </w:pPr>
      <w:r w:rsidRPr="00BE3A05">
        <w:rPr>
          <w:rFonts w:eastAsia="Yu Mincho"/>
        </w:rPr>
        <w:t>0.</w:t>
      </w:r>
      <w:r w:rsidR="00737EF9" w:rsidRPr="00BE3A05">
        <w:rPr>
          <w:rFonts w:eastAsia="Yu Mincho"/>
        </w:rPr>
        <w:t>4</w:t>
      </w:r>
      <w:r w:rsidRPr="00BE3A05">
        <w:rPr>
          <w:rFonts w:eastAsia="Yu Mincho"/>
        </w:rPr>
        <w:t xml:space="preserve">. </w:t>
      </w:r>
      <w:r w:rsidRPr="00BE3A05">
        <w:rPr>
          <w:rFonts w:eastAsia="Yu Mincho"/>
        </w:rPr>
        <w:tab/>
        <w:t>Trade description</w:t>
      </w:r>
      <w:r w:rsidR="000137CD" w:rsidRPr="00BE3A05">
        <w:rPr>
          <w:rFonts w:eastAsia="Yu Mincho"/>
        </w:rPr>
        <w:t>(s)</w:t>
      </w:r>
      <w:r w:rsidRPr="00BE3A05">
        <w:rPr>
          <w:rFonts w:eastAsia="Yu Mincho"/>
        </w:rPr>
        <w:t>/commercial name</w:t>
      </w:r>
      <w:r w:rsidR="000137CD" w:rsidRPr="00BE3A05">
        <w:rPr>
          <w:rFonts w:eastAsia="Yu Mincho"/>
        </w:rPr>
        <w:t>(s)</w:t>
      </w:r>
      <w:r w:rsidRPr="00BE3A05">
        <w:rPr>
          <w:rFonts w:eastAsia="Yu Mincho"/>
        </w:rPr>
        <w:t xml:space="preserve"> of the pre-cured tread</w:t>
      </w:r>
      <w:r w:rsidR="000137CD" w:rsidRPr="00BE3A05">
        <w:rPr>
          <w:rFonts w:eastAsia="Yu Mincho"/>
        </w:rPr>
        <w:t>(s)</w:t>
      </w:r>
      <w:r w:rsidRPr="00BE3A05">
        <w:rPr>
          <w:rFonts w:eastAsia="Yu Mincho"/>
        </w:rPr>
        <w:t>: …</w:t>
      </w:r>
    </w:p>
    <w:p w14:paraId="35EFC822" w14:textId="77777777" w:rsidR="005529DB" w:rsidRPr="00BE3A05" w:rsidRDefault="005529DB" w:rsidP="00994C95">
      <w:pPr>
        <w:suppressAutoHyphens w:val="0"/>
        <w:spacing w:after="120"/>
        <w:ind w:left="1134"/>
        <w:rPr>
          <w:rFonts w:eastAsia="Yu Mincho"/>
        </w:rPr>
      </w:pPr>
      <w:r w:rsidRPr="00BE3A05">
        <w:rPr>
          <w:rFonts w:eastAsia="Yu Mincho"/>
        </w:rPr>
        <w:t xml:space="preserve">1. </w:t>
      </w:r>
      <w:r w:rsidRPr="00BE3A05">
        <w:rPr>
          <w:rFonts w:eastAsia="Yu Mincho"/>
        </w:rPr>
        <w:tab/>
        <w:t>TYRES TO BE RETREATED</w:t>
      </w:r>
    </w:p>
    <w:p w14:paraId="4ADD7DB8" w14:textId="77777777" w:rsidR="005529DB" w:rsidRPr="00BE3A05" w:rsidRDefault="005529DB" w:rsidP="00994C95">
      <w:pPr>
        <w:suppressAutoHyphens w:val="0"/>
        <w:spacing w:after="120"/>
        <w:ind w:left="1134"/>
        <w:rPr>
          <w:rFonts w:eastAsia="Yu Mincho"/>
        </w:rPr>
      </w:pPr>
      <w:r w:rsidRPr="00BE3A05">
        <w:rPr>
          <w:rFonts w:eastAsia="MS Mincho"/>
          <w:lang w:eastAsia="ja-JP"/>
        </w:rPr>
        <w:t xml:space="preserve">1.1 </w:t>
      </w:r>
      <w:r w:rsidRPr="00BE3A05">
        <w:rPr>
          <w:rFonts w:eastAsia="MS Mincho"/>
          <w:lang w:eastAsia="ja-JP"/>
        </w:rPr>
        <w:tab/>
        <w:t>Class of tyres: …</w:t>
      </w:r>
    </w:p>
    <w:p w14:paraId="07B29BE6" w14:textId="77777777" w:rsidR="005529DB" w:rsidRPr="00BE3A05" w:rsidRDefault="005529DB" w:rsidP="00994C95">
      <w:pPr>
        <w:suppressAutoHyphens w:val="0"/>
        <w:spacing w:after="120"/>
        <w:ind w:left="1134"/>
        <w:rPr>
          <w:rFonts w:eastAsia="Yu Mincho"/>
        </w:rPr>
      </w:pPr>
      <w:r w:rsidRPr="00BE3A05">
        <w:rPr>
          <w:rFonts w:eastAsia="Yu Mincho"/>
        </w:rPr>
        <w:t xml:space="preserve">2. </w:t>
      </w:r>
      <w:r w:rsidRPr="00BE3A05">
        <w:rPr>
          <w:rFonts w:eastAsia="Yu Mincho"/>
        </w:rPr>
        <w:tab/>
        <w:t>RANGE OF TYRES TO BE RETREADED</w:t>
      </w:r>
    </w:p>
    <w:p w14:paraId="6A137981" w14:textId="77777777" w:rsidR="005529DB" w:rsidRPr="00BE3A05" w:rsidRDefault="005529DB" w:rsidP="00994C95">
      <w:pPr>
        <w:suppressAutoHyphens w:val="0"/>
        <w:spacing w:after="120"/>
        <w:ind w:left="1134"/>
        <w:rPr>
          <w:rFonts w:eastAsia="Yu Mincho"/>
        </w:rPr>
      </w:pPr>
      <w:r w:rsidRPr="00BE3A05">
        <w:rPr>
          <w:rFonts w:eastAsia="Yu Mincho"/>
        </w:rPr>
        <w:t xml:space="preserve">2.1. </w:t>
      </w:r>
      <w:r w:rsidRPr="00BE3A05">
        <w:rPr>
          <w:rFonts w:eastAsia="Yu Mincho"/>
        </w:rPr>
        <w:tab/>
      </w:r>
      <w:r w:rsidRPr="00BE3A05">
        <w:rPr>
          <w:rFonts w:eastAsia="MS Mincho"/>
          <w:lang w:eastAsia="ja-JP"/>
        </w:rPr>
        <w:t>Range of tyre sizes</w:t>
      </w:r>
      <w:r w:rsidRPr="00BE3A05">
        <w:rPr>
          <w:rFonts w:eastAsia="Yu Mincho"/>
        </w:rPr>
        <w:t>: …</w:t>
      </w:r>
    </w:p>
    <w:p w14:paraId="30425FEC" w14:textId="77777777" w:rsidR="005529DB" w:rsidRPr="00BE3A05" w:rsidRDefault="005529DB" w:rsidP="00994C95">
      <w:pPr>
        <w:suppressAutoHyphens w:val="0"/>
        <w:spacing w:after="120"/>
        <w:ind w:left="1134"/>
        <w:rPr>
          <w:rFonts w:eastAsia="Yu Mincho"/>
        </w:rPr>
      </w:pPr>
      <w:r w:rsidRPr="00BE3A05">
        <w:rPr>
          <w:rFonts w:eastAsia="Yu Mincho"/>
        </w:rPr>
        <w:t xml:space="preserve">3. </w:t>
      </w:r>
      <w:r w:rsidRPr="00BE3A05">
        <w:rPr>
          <w:rFonts w:eastAsia="Yu Mincho"/>
        </w:rPr>
        <w:tab/>
        <w:t>PRE-CURED TREAD PATTERN</w:t>
      </w:r>
    </w:p>
    <w:p w14:paraId="7D66AC55" w14:textId="77777777" w:rsidR="005529DB" w:rsidRPr="00BE3A05" w:rsidRDefault="005529DB" w:rsidP="00994C95">
      <w:pPr>
        <w:suppressAutoHyphens w:val="0"/>
        <w:spacing w:after="120"/>
        <w:ind w:left="1134"/>
        <w:rPr>
          <w:rFonts w:eastAsia="Yu Mincho"/>
        </w:rPr>
      </w:pPr>
      <w:r w:rsidRPr="00BE3A05">
        <w:rPr>
          <w:rFonts w:eastAsia="Yu Mincho"/>
        </w:rPr>
        <w:t xml:space="preserve">3.1. </w:t>
      </w:r>
      <w:r w:rsidRPr="00BE3A05">
        <w:rPr>
          <w:rFonts w:eastAsia="Yu Mincho"/>
        </w:rPr>
        <w:tab/>
        <w:t xml:space="preserve">Drawing(s) </w:t>
      </w:r>
      <w:r w:rsidRPr="00BE3A05">
        <w:rPr>
          <w:rFonts w:eastAsia="MS Mincho"/>
          <w:lang w:eastAsia="ja-JP"/>
        </w:rPr>
        <w:t>and/or photographs</w:t>
      </w:r>
      <w:r w:rsidRPr="00BE3A05">
        <w:rPr>
          <w:rFonts w:eastAsia="Yu Mincho"/>
        </w:rPr>
        <w:t xml:space="preserve"> of the tread pattern(s): …</w:t>
      </w:r>
    </w:p>
    <w:p w14:paraId="66EE43A5" w14:textId="1C88C894" w:rsidR="005529DB" w:rsidRPr="00BE3A05" w:rsidRDefault="005529DB" w:rsidP="006B1FFA">
      <w:pPr>
        <w:suppressAutoHyphens w:val="0"/>
        <w:spacing w:after="120"/>
        <w:ind w:left="1701" w:hanging="567"/>
        <w:rPr>
          <w:rFonts w:eastAsia="Yu Mincho"/>
        </w:rPr>
      </w:pPr>
      <w:bookmarkStart w:id="75" w:name="_Hlk140761192"/>
      <w:r w:rsidRPr="00BE3A05">
        <w:rPr>
          <w:rFonts w:eastAsia="Yu Mincho"/>
        </w:rPr>
        <w:t xml:space="preserve">3.1.1. </w:t>
      </w:r>
      <w:r w:rsidRPr="00BE3A05">
        <w:rPr>
          <w:rFonts w:eastAsia="Yu Mincho"/>
        </w:rPr>
        <w:tab/>
      </w:r>
      <w:r w:rsidR="001931D9">
        <w:rPr>
          <w:rFonts w:eastAsia="Yu Mincho"/>
        </w:rPr>
        <w:t>UN Regulation No.</w:t>
      </w:r>
      <w:r w:rsidRPr="00BE3A05">
        <w:rPr>
          <w:rFonts w:eastAsia="Yu Mincho"/>
        </w:rPr>
        <w:t xml:space="preserve"> 117 approval number of new tyre type</w:t>
      </w:r>
      <w:r w:rsidRPr="00BE3A05">
        <w:rPr>
          <w:rFonts w:ascii="Calibri" w:eastAsia="Yu Mincho" w:hAnsi="Calibri" w:cs="Arial"/>
          <w:sz w:val="22"/>
          <w:szCs w:val="22"/>
          <w:lang w:eastAsia="ja-JP"/>
        </w:rPr>
        <w:t xml:space="preserve"> </w:t>
      </w:r>
      <w:r w:rsidRPr="00BE3A05">
        <w:rPr>
          <w:rFonts w:eastAsia="Yu Mincho"/>
        </w:rPr>
        <w:t xml:space="preserve">having </w:t>
      </w:r>
      <w:bookmarkStart w:id="76" w:name="_Hlk140842243"/>
      <w:r w:rsidRPr="00BE3A05">
        <w:rPr>
          <w:rFonts w:eastAsia="Yu Mincho"/>
        </w:rPr>
        <w:t xml:space="preserve">the major features of the tread technically identical to </w:t>
      </w:r>
      <w:bookmarkEnd w:id="76"/>
      <w:r w:rsidRPr="00BE3A05">
        <w:rPr>
          <w:rFonts w:eastAsia="Yu Mincho"/>
        </w:rPr>
        <w:t>the pre-cured tread (if applicable): …</w:t>
      </w:r>
    </w:p>
    <w:bookmarkEnd w:id="75"/>
    <w:p w14:paraId="5DA5FA10" w14:textId="77777777" w:rsidR="005529DB" w:rsidRPr="00BE3A05" w:rsidRDefault="005529DB" w:rsidP="00994C95">
      <w:pPr>
        <w:suppressAutoHyphens w:val="0"/>
        <w:spacing w:after="120"/>
        <w:ind w:left="1134"/>
        <w:rPr>
          <w:rFonts w:eastAsia="Yu Mincho"/>
        </w:rPr>
      </w:pPr>
    </w:p>
    <w:p w14:paraId="75CE8112" w14:textId="77777777" w:rsidR="005529DB" w:rsidRPr="00BE3A05" w:rsidRDefault="005529DB" w:rsidP="005529DB">
      <w:pPr>
        <w:suppressAutoHyphens w:val="0"/>
        <w:spacing w:after="160" w:line="259" w:lineRule="auto"/>
        <w:rPr>
          <w:rFonts w:eastAsia="Yu Mincho"/>
        </w:rPr>
      </w:pPr>
    </w:p>
    <w:p w14:paraId="0E3A954A" w14:textId="77777777" w:rsidR="005529DB" w:rsidRPr="00BE3A05" w:rsidRDefault="005529DB" w:rsidP="005529DB">
      <w:pPr>
        <w:suppressAutoHyphens w:val="0"/>
        <w:spacing w:after="160" w:line="259" w:lineRule="auto"/>
        <w:rPr>
          <w:rFonts w:eastAsia="MS Mincho"/>
          <w:b/>
          <w:sz w:val="18"/>
          <w:szCs w:val="18"/>
          <w:lang w:eastAsia="fr-FR"/>
        </w:rPr>
      </w:pPr>
      <w:r w:rsidRPr="00BE3A05">
        <w:rPr>
          <w:rFonts w:ascii="Calibri" w:eastAsia="MS Mincho" w:hAnsi="Calibri" w:cs="Arial"/>
          <w:sz w:val="18"/>
          <w:szCs w:val="18"/>
          <w:lang w:eastAsia="fr-FR"/>
        </w:rPr>
        <w:br w:type="page"/>
      </w:r>
    </w:p>
    <w:p w14:paraId="787DF432" w14:textId="77777777" w:rsidR="005529DB" w:rsidRPr="00BE3A05" w:rsidRDefault="005529DB" w:rsidP="005529DB">
      <w:pPr>
        <w:keepNext/>
        <w:keepLines/>
        <w:tabs>
          <w:tab w:val="right" w:pos="851"/>
        </w:tabs>
        <w:spacing w:before="360" w:after="240" w:line="300" w:lineRule="exact"/>
        <w:ind w:left="1134" w:right="1134" w:hanging="1134"/>
        <w:rPr>
          <w:b/>
          <w:sz w:val="28"/>
        </w:rPr>
      </w:pPr>
      <w:r w:rsidRPr="00BE3A05">
        <w:rPr>
          <w:b/>
          <w:sz w:val="28"/>
        </w:rPr>
        <w:lastRenderedPageBreak/>
        <w:t>Annex 1 – Appendix 2</w:t>
      </w:r>
    </w:p>
    <w:p w14:paraId="130E2AD6" w14:textId="77777777" w:rsidR="005529DB" w:rsidRPr="00BE3A05" w:rsidRDefault="005529DB" w:rsidP="006B1FFA">
      <w:pPr>
        <w:spacing w:before="360" w:after="240" w:line="240" w:lineRule="auto"/>
        <w:ind w:left="1134"/>
        <w:outlineLvl w:val="0"/>
        <w:rPr>
          <w:rFonts w:ascii="Arial" w:eastAsia="MS Mincho" w:hAnsi="Arial" w:cs="Arial"/>
          <w:b/>
          <w:bCs/>
          <w:sz w:val="28"/>
          <w:lang w:eastAsia="ja-JP"/>
        </w:rPr>
      </w:pPr>
      <w:bookmarkStart w:id="77" w:name="_Toc150548301"/>
      <w:r w:rsidRPr="00BE3A05">
        <w:rPr>
          <w:b/>
          <w:sz w:val="28"/>
          <w:lang w:eastAsia="fr-FR"/>
        </w:rPr>
        <w:t xml:space="preserve">Technical information document: </w:t>
      </w:r>
      <w:proofErr w:type="spellStart"/>
      <w:r w:rsidRPr="00BE3A05">
        <w:rPr>
          <w:b/>
          <w:sz w:val="28"/>
          <w:lang w:eastAsia="fr-FR"/>
        </w:rPr>
        <w:t>retreaded</w:t>
      </w:r>
      <w:proofErr w:type="spellEnd"/>
      <w:r w:rsidRPr="00BE3A05">
        <w:rPr>
          <w:b/>
          <w:sz w:val="28"/>
          <w:lang w:eastAsia="fr-FR"/>
        </w:rPr>
        <w:t xml:space="preserve"> tyres produced by using mould cure process</w:t>
      </w:r>
      <w:bookmarkEnd w:id="77"/>
    </w:p>
    <w:p w14:paraId="6283AC52" w14:textId="77777777" w:rsidR="005529DB" w:rsidRPr="00BE3A05" w:rsidRDefault="005529DB" w:rsidP="006B1FFA">
      <w:pPr>
        <w:suppressAutoHyphens w:val="0"/>
        <w:spacing w:after="120"/>
        <w:ind w:left="1134" w:right="1134"/>
        <w:rPr>
          <w:rFonts w:eastAsia="Yu Mincho"/>
        </w:rPr>
      </w:pPr>
      <w:r w:rsidRPr="00BE3A05">
        <w:rPr>
          <w:rFonts w:eastAsia="Yu Mincho"/>
        </w:rPr>
        <w:t>0.</w:t>
      </w:r>
      <w:r w:rsidRPr="00BE3A05">
        <w:rPr>
          <w:rFonts w:eastAsia="Yu Mincho"/>
        </w:rPr>
        <w:tab/>
        <w:t>GENERAL</w:t>
      </w:r>
    </w:p>
    <w:p w14:paraId="7076BE59" w14:textId="04B808F2" w:rsidR="005529DB" w:rsidRPr="00BE3A05" w:rsidRDefault="005529DB" w:rsidP="006B1FFA">
      <w:pPr>
        <w:suppressAutoHyphens w:val="0"/>
        <w:spacing w:after="120"/>
        <w:ind w:left="1134" w:right="1134"/>
        <w:rPr>
          <w:rFonts w:eastAsia="Yu Mincho"/>
        </w:rPr>
      </w:pPr>
      <w:r w:rsidRPr="00BE3A05">
        <w:rPr>
          <w:rFonts w:eastAsia="Yu Mincho"/>
        </w:rPr>
        <w:t>0.1.</w:t>
      </w:r>
      <w:r w:rsidRPr="00BE3A05">
        <w:rPr>
          <w:rFonts w:eastAsia="Yu Mincho"/>
        </w:rPr>
        <w:tab/>
      </w:r>
      <w:r w:rsidR="00737EF9" w:rsidRPr="00BE3A05">
        <w:rPr>
          <w:rFonts w:eastAsia="Yu Mincho"/>
        </w:rPr>
        <w:t xml:space="preserve">Supplier’s </w:t>
      </w:r>
      <w:r w:rsidRPr="00BE3A05">
        <w:rPr>
          <w:rFonts w:eastAsia="Yu Mincho"/>
        </w:rPr>
        <w:t>name: …</w:t>
      </w:r>
    </w:p>
    <w:p w14:paraId="11B65676" w14:textId="49DEA58D" w:rsidR="005529DB" w:rsidRPr="00BE3A05" w:rsidRDefault="005529DB" w:rsidP="006B1FFA">
      <w:pPr>
        <w:suppressAutoHyphens w:val="0"/>
        <w:spacing w:after="120"/>
        <w:ind w:left="1134" w:right="1134"/>
        <w:rPr>
          <w:rFonts w:eastAsia="Yu Mincho"/>
        </w:rPr>
      </w:pPr>
      <w:r w:rsidRPr="00BE3A05">
        <w:rPr>
          <w:rFonts w:eastAsia="Yu Mincho"/>
        </w:rPr>
        <w:t>0.</w:t>
      </w:r>
      <w:r w:rsidR="00737EF9" w:rsidRPr="00BE3A05">
        <w:rPr>
          <w:rFonts w:eastAsia="Yu Mincho"/>
        </w:rPr>
        <w:t>2</w:t>
      </w:r>
      <w:r w:rsidRPr="00BE3A05">
        <w:rPr>
          <w:rFonts w:eastAsia="Yu Mincho"/>
        </w:rPr>
        <w:t>.</w:t>
      </w:r>
      <w:r w:rsidRPr="00BE3A05">
        <w:rPr>
          <w:rFonts w:eastAsia="Yu Mincho"/>
        </w:rPr>
        <w:tab/>
        <w:t xml:space="preserve">Name and address of </w:t>
      </w:r>
      <w:r w:rsidR="00737EF9" w:rsidRPr="00BE3A05">
        <w:rPr>
          <w:rFonts w:eastAsia="Yu Mincho"/>
        </w:rPr>
        <w:t>supplier</w:t>
      </w:r>
      <w:r w:rsidRPr="00BE3A05">
        <w:rPr>
          <w:rFonts w:eastAsia="Yu Mincho"/>
        </w:rPr>
        <w:t>’s representative: …</w:t>
      </w:r>
    </w:p>
    <w:p w14:paraId="1B1F94E2" w14:textId="7D81E683" w:rsidR="005529DB" w:rsidRPr="00BE3A05" w:rsidRDefault="005529DB" w:rsidP="006B1FFA">
      <w:pPr>
        <w:suppressAutoHyphens w:val="0"/>
        <w:spacing w:after="120"/>
        <w:ind w:left="1134" w:right="1134"/>
        <w:rPr>
          <w:rFonts w:eastAsia="Yu Mincho"/>
        </w:rPr>
      </w:pPr>
      <w:r w:rsidRPr="00BE3A05">
        <w:rPr>
          <w:rFonts w:eastAsia="Yu Mincho"/>
        </w:rPr>
        <w:t>0.</w:t>
      </w:r>
      <w:r w:rsidR="00737EF9" w:rsidRPr="00BE3A05">
        <w:rPr>
          <w:rFonts w:eastAsia="Yu Mincho"/>
        </w:rPr>
        <w:t>3</w:t>
      </w:r>
      <w:r w:rsidRPr="00BE3A05">
        <w:rPr>
          <w:rFonts w:eastAsia="Yu Mincho"/>
        </w:rPr>
        <w:t>.</w:t>
      </w:r>
      <w:r w:rsidRPr="00BE3A05">
        <w:rPr>
          <w:rFonts w:eastAsia="Yu Mincho"/>
        </w:rPr>
        <w:tab/>
        <w:t>Brand name</w:t>
      </w:r>
      <w:r w:rsidR="000137CD" w:rsidRPr="00BE3A05">
        <w:rPr>
          <w:rFonts w:eastAsia="Yu Mincho"/>
        </w:rPr>
        <w:t>(s)</w:t>
      </w:r>
      <w:r w:rsidRPr="00BE3A05">
        <w:rPr>
          <w:rFonts w:eastAsia="Yu Mincho"/>
        </w:rPr>
        <w:t>/trademark</w:t>
      </w:r>
      <w:r w:rsidR="000137CD" w:rsidRPr="00BE3A05">
        <w:rPr>
          <w:rFonts w:eastAsia="Yu Mincho"/>
        </w:rPr>
        <w:t>(s)</w:t>
      </w:r>
      <w:r w:rsidRPr="00BE3A05">
        <w:rPr>
          <w:rFonts w:eastAsia="Yu Mincho"/>
        </w:rPr>
        <w:t>: …</w:t>
      </w:r>
    </w:p>
    <w:p w14:paraId="259F556E" w14:textId="06092393" w:rsidR="005529DB" w:rsidRPr="00BE3A05" w:rsidRDefault="005529DB" w:rsidP="006B1FFA">
      <w:pPr>
        <w:suppressAutoHyphens w:val="0"/>
        <w:spacing w:after="120"/>
        <w:ind w:left="1134" w:right="1134"/>
        <w:rPr>
          <w:rFonts w:eastAsia="Yu Mincho"/>
        </w:rPr>
      </w:pPr>
      <w:r w:rsidRPr="00BE3A05">
        <w:rPr>
          <w:rFonts w:eastAsia="Yu Mincho"/>
        </w:rPr>
        <w:t>0.</w:t>
      </w:r>
      <w:r w:rsidR="00737EF9" w:rsidRPr="00BE3A05">
        <w:rPr>
          <w:rFonts w:eastAsia="Yu Mincho"/>
        </w:rPr>
        <w:t>4</w:t>
      </w:r>
      <w:r w:rsidRPr="00BE3A05">
        <w:rPr>
          <w:rFonts w:eastAsia="Yu Mincho"/>
        </w:rPr>
        <w:t>.</w:t>
      </w:r>
      <w:r w:rsidRPr="00BE3A05">
        <w:rPr>
          <w:rFonts w:eastAsia="Yu Mincho"/>
        </w:rPr>
        <w:tab/>
        <w:t>Trade description</w:t>
      </w:r>
      <w:r w:rsidR="000137CD" w:rsidRPr="00BE3A05">
        <w:rPr>
          <w:rFonts w:eastAsia="Yu Mincho"/>
        </w:rPr>
        <w:t>(s)</w:t>
      </w:r>
      <w:r w:rsidRPr="00BE3A05">
        <w:rPr>
          <w:rFonts w:eastAsia="Yu Mincho"/>
        </w:rPr>
        <w:t>/commercial name</w:t>
      </w:r>
      <w:r w:rsidR="000137CD" w:rsidRPr="00BE3A05">
        <w:rPr>
          <w:rFonts w:eastAsia="Yu Mincho"/>
        </w:rPr>
        <w:t>(s)</w:t>
      </w:r>
      <w:r w:rsidRPr="00BE3A05">
        <w:rPr>
          <w:rFonts w:eastAsia="Yu Mincho"/>
        </w:rPr>
        <w:t xml:space="preserve"> of the </w:t>
      </w:r>
      <w:r w:rsidR="00737EF9" w:rsidRPr="00BE3A05">
        <w:rPr>
          <w:rFonts w:eastAsia="Yu Mincho"/>
        </w:rPr>
        <w:t xml:space="preserve">tread </w:t>
      </w:r>
      <w:r w:rsidR="00FC2B71" w:rsidRPr="00BE3A05">
        <w:rPr>
          <w:rFonts w:eastAsia="Yu Mincho"/>
        </w:rPr>
        <w:t>pattern</w:t>
      </w:r>
      <w:r w:rsidR="000137CD" w:rsidRPr="00BE3A05">
        <w:rPr>
          <w:rFonts w:eastAsia="Yu Mincho"/>
        </w:rPr>
        <w:t>(s)</w:t>
      </w:r>
      <w:r w:rsidR="00FC2B71" w:rsidRPr="00BE3A05">
        <w:rPr>
          <w:rFonts w:eastAsia="Yu Mincho"/>
        </w:rPr>
        <w:t xml:space="preserve"> specified</w:t>
      </w:r>
      <w:r w:rsidR="00737EF9" w:rsidRPr="00BE3A05">
        <w:rPr>
          <w:rFonts w:eastAsia="Yu Mincho"/>
        </w:rPr>
        <w:t xml:space="preserve"> for</w:t>
      </w:r>
      <w:r w:rsidRPr="00BE3A05">
        <w:rPr>
          <w:rFonts w:eastAsia="Yu Mincho"/>
        </w:rPr>
        <w:t xml:space="preserve"> mould </w:t>
      </w:r>
      <w:r w:rsidR="006B1FFA">
        <w:rPr>
          <w:rFonts w:eastAsia="Yu Mincho"/>
        </w:rPr>
        <w:tab/>
      </w:r>
      <w:r w:rsidR="006B1FFA">
        <w:rPr>
          <w:rFonts w:eastAsia="Yu Mincho"/>
        </w:rPr>
        <w:tab/>
      </w:r>
      <w:r w:rsidRPr="00BE3A05">
        <w:rPr>
          <w:rFonts w:eastAsia="Yu Mincho"/>
        </w:rPr>
        <w:t>cure process: …</w:t>
      </w:r>
    </w:p>
    <w:p w14:paraId="62FC2E4B" w14:textId="77777777" w:rsidR="005529DB" w:rsidRPr="00BE3A05" w:rsidRDefault="005529DB" w:rsidP="006B1FFA">
      <w:pPr>
        <w:suppressAutoHyphens w:val="0"/>
        <w:spacing w:after="120"/>
        <w:ind w:left="1134" w:right="1134"/>
        <w:rPr>
          <w:rFonts w:eastAsia="Yu Mincho"/>
        </w:rPr>
      </w:pPr>
      <w:r w:rsidRPr="00BE3A05">
        <w:rPr>
          <w:rFonts w:eastAsia="Yu Mincho"/>
        </w:rPr>
        <w:t>1.</w:t>
      </w:r>
      <w:r w:rsidRPr="00BE3A05">
        <w:rPr>
          <w:rFonts w:eastAsia="Yu Mincho"/>
        </w:rPr>
        <w:tab/>
        <w:t>RETREATED TYRES</w:t>
      </w:r>
    </w:p>
    <w:p w14:paraId="7F88E728" w14:textId="77777777" w:rsidR="005529DB" w:rsidRPr="00BE3A05" w:rsidRDefault="005529DB" w:rsidP="006B1FFA">
      <w:pPr>
        <w:suppressAutoHyphens w:val="0"/>
        <w:spacing w:after="120"/>
        <w:ind w:left="1134" w:right="1134"/>
        <w:rPr>
          <w:rFonts w:eastAsia="Yu Mincho"/>
        </w:rPr>
      </w:pPr>
      <w:r w:rsidRPr="00BE3A05">
        <w:rPr>
          <w:rFonts w:eastAsia="MS Mincho"/>
          <w:lang w:eastAsia="ja-JP"/>
        </w:rPr>
        <w:t>1.1</w:t>
      </w:r>
      <w:r w:rsidRPr="00BE3A05">
        <w:rPr>
          <w:rFonts w:eastAsia="MS Mincho"/>
          <w:lang w:eastAsia="ja-JP"/>
        </w:rPr>
        <w:tab/>
        <w:t>Class of tyres: …</w:t>
      </w:r>
    </w:p>
    <w:p w14:paraId="50C8C33F" w14:textId="77777777" w:rsidR="005529DB" w:rsidRPr="00BE3A05" w:rsidRDefault="005529DB" w:rsidP="006B1FFA">
      <w:pPr>
        <w:suppressAutoHyphens w:val="0"/>
        <w:spacing w:after="120"/>
        <w:ind w:left="1134" w:right="1134"/>
        <w:rPr>
          <w:rFonts w:eastAsia="Yu Mincho"/>
        </w:rPr>
      </w:pPr>
      <w:r w:rsidRPr="00BE3A05">
        <w:rPr>
          <w:rFonts w:eastAsia="Yu Mincho"/>
        </w:rPr>
        <w:t>2.</w:t>
      </w:r>
      <w:r w:rsidRPr="00BE3A05">
        <w:rPr>
          <w:rFonts w:eastAsia="Yu Mincho"/>
        </w:rPr>
        <w:tab/>
        <w:t>RANGE OF RETREADED TYRES</w:t>
      </w:r>
    </w:p>
    <w:p w14:paraId="40F73356" w14:textId="77777777" w:rsidR="005529DB" w:rsidRPr="00BE3A05" w:rsidRDefault="005529DB" w:rsidP="006B1FFA">
      <w:pPr>
        <w:suppressAutoHyphens w:val="0"/>
        <w:spacing w:after="120"/>
        <w:ind w:left="1134" w:right="1134"/>
        <w:rPr>
          <w:rFonts w:eastAsia="Yu Mincho"/>
        </w:rPr>
      </w:pPr>
      <w:r w:rsidRPr="00BE3A05">
        <w:rPr>
          <w:rFonts w:eastAsia="Yu Mincho"/>
        </w:rPr>
        <w:t>2.1.</w:t>
      </w:r>
      <w:r w:rsidRPr="00BE3A05">
        <w:rPr>
          <w:rFonts w:eastAsia="Yu Mincho"/>
        </w:rPr>
        <w:tab/>
      </w:r>
      <w:r w:rsidRPr="00BE3A05">
        <w:rPr>
          <w:rFonts w:eastAsia="MS Mincho"/>
          <w:lang w:eastAsia="ja-JP"/>
        </w:rPr>
        <w:t>Range of tyre sizes</w:t>
      </w:r>
      <w:r w:rsidRPr="00BE3A05">
        <w:rPr>
          <w:rFonts w:eastAsia="Yu Mincho"/>
        </w:rPr>
        <w:t>: …</w:t>
      </w:r>
    </w:p>
    <w:p w14:paraId="522D8E38" w14:textId="77777777" w:rsidR="005529DB" w:rsidRPr="00BE3A05" w:rsidRDefault="005529DB" w:rsidP="006B1FFA">
      <w:pPr>
        <w:suppressAutoHyphens w:val="0"/>
        <w:spacing w:after="120"/>
        <w:ind w:left="1134" w:right="1134"/>
        <w:rPr>
          <w:rFonts w:eastAsia="Yu Mincho"/>
        </w:rPr>
      </w:pPr>
      <w:r w:rsidRPr="00BE3A05">
        <w:rPr>
          <w:rFonts w:eastAsia="Yu Mincho"/>
        </w:rPr>
        <w:t>3.</w:t>
      </w:r>
      <w:r w:rsidRPr="00BE3A05">
        <w:rPr>
          <w:rFonts w:eastAsia="Yu Mincho"/>
        </w:rPr>
        <w:tab/>
        <w:t>PATTERN USED FOR MOULD CURE PROCESS</w:t>
      </w:r>
    </w:p>
    <w:p w14:paraId="38B5D3E2" w14:textId="77777777" w:rsidR="005529DB" w:rsidRPr="00BE3A05" w:rsidRDefault="005529DB" w:rsidP="006B1FFA">
      <w:pPr>
        <w:suppressAutoHyphens w:val="0"/>
        <w:spacing w:after="120"/>
        <w:ind w:left="1134" w:right="1134"/>
        <w:rPr>
          <w:rFonts w:eastAsia="Yu Mincho"/>
        </w:rPr>
      </w:pPr>
      <w:r w:rsidRPr="00BE3A05">
        <w:rPr>
          <w:rFonts w:eastAsia="Yu Mincho"/>
        </w:rPr>
        <w:t>3.1.</w:t>
      </w:r>
      <w:r w:rsidRPr="00BE3A05">
        <w:rPr>
          <w:rFonts w:eastAsia="Yu Mincho"/>
        </w:rPr>
        <w:tab/>
        <w:t xml:space="preserve">Drawing(s) </w:t>
      </w:r>
      <w:r w:rsidRPr="00BE3A05">
        <w:rPr>
          <w:rFonts w:eastAsia="MS Mincho"/>
          <w:lang w:eastAsia="ja-JP"/>
        </w:rPr>
        <w:t>and/or photographs</w:t>
      </w:r>
      <w:r w:rsidRPr="00BE3A05">
        <w:rPr>
          <w:rFonts w:eastAsia="Yu Mincho"/>
        </w:rPr>
        <w:t xml:space="preserve"> of the tread pattern(s): …</w:t>
      </w:r>
    </w:p>
    <w:p w14:paraId="328E6144" w14:textId="432E736A" w:rsidR="005529DB" w:rsidRPr="00BE3A05" w:rsidRDefault="005529DB" w:rsidP="006B1FFA">
      <w:pPr>
        <w:suppressAutoHyphens w:val="0"/>
        <w:spacing w:after="120"/>
        <w:ind w:left="1134" w:right="1134"/>
        <w:rPr>
          <w:rFonts w:eastAsia="Yu Mincho"/>
        </w:rPr>
      </w:pPr>
      <w:r w:rsidRPr="00BE3A05">
        <w:rPr>
          <w:rFonts w:eastAsia="Yu Mincho"/>
        </w:rPr>
        <w:t>3.1.1.</w:t>
      </w:r>
      <w:r w:rsidRPr="00BE3A05">
        <w:rPr>
          <w:rFonts w:eastAsia="Yu Mincho"/>
        </w:rPr>
        <w:tab/>
      </w:r>
      <w:r w:rsidR="001931D9">
        <w:rPr>
          <w:rFonts w:eastAsia="Yu Mincho"/>
        </w:rPr>
        <w:t>UN Regulation No.</w:t>
      </w:r>
      <w:r w:rsidRPr="00BE3A05">
        <w:rPr>
          <w:rFonts w:eastAsia="Yu Mincho"/>
        </w:rPr>
        <w:t xml:space="preserve"> 117 approval number of new tyre type </w:t>
      </w:r>
      <w:bookmarkStart w:id="78" w:name="_Hlk140761660"/>
      <w:r w:rsidRPr="00BE3A05">
        <w:rPr>
          <w:rFonts w:eastAsia="Yu Mincho"/>
        </w:rPr>
        <w:t xml:space="preserve">having </w:t>
      </w:r>
      <w:bookmarkEnd w:id="78"/>
      <w:r w:rsidRPr="00BE3A05">
        <w:rPr>
          <w:rFonts w:eastAsia="Yu Mincho"/>
        </w:rPr>
        <w:t xml:space="preserve">the major features of the tread technically identical to the tread of the </w:t>
      </w:r>
      <w:proofErr w:type="spellStart"/>
      <w:r w:rsidRPr="00BE3A05">
        <w:rPr>
          <w:rFonts w:eastAsia="Yu Mincho"/>
        </w:rPr>
        <w:t>retreaded</w:t>
      </w:r>
      <w:proofErr w:type="spellEnd"/>
      <w:r w:rsidRPr="00BE3A05">
        <w:rPr>
          <w:rFonts w:eastAsia="Yu Mincho"/>
        </w:rPr>
        <w:t xml:space="preserve"> tyre produced by using mould cure process (if applicable): …</w:t>
      </w:r>
    </w:p>
    <w:p w14:paraId="090AD7B6" w14:textId="77777777" w:rsidR="005529DB" w:rsidRPr="00BE3A05" w:rsidRDefault="005529DB" w:rsidP="005529DB">
      <w:pPr>
        <w:suppressAutoHyphens w:val="0"/>
        <w:spacing w:after="160" w:line="259" w:lineRule="auto"/>
        <w:rPr>
          <w:rFonts w:eastAsia="Yu Mincho"/>
        </w:rPr>
      </w:pPr>
    </w:p>
    <w:p w14:paraId="64B2991F" w14:textId="77777777" w:rsidR="00737EF9" w:rsidRPr="00BE3A05" w:rsidRDefault="00737EF9">
      <w:pPr>
        <w:suppressAutoHyphens w:val="0"/>
        <w:spacing w:line="240" w:lineRule="auto"/>
        <w:rPr>
          <w:b/>
          <w:sz w:val="28"/>
        </w:rPr>
      </w:pPr>
      <w:r w:rsidRPr="00BE3A05">
        <w:rPr>
          <w:b/>
          <w:sz w:val="28"/>
        </w:rPr>
        <w:br w:type="page"/>
      </w:r>
    </w:p>
    <w:p w14:paraId="018B4B6C" w14:textId="77777777" w:rsidR="004A5348" w:rsidRPr="00242E56" w:rsidRDefault="004A5348" w:rsidP="004A5348">
      <w:pPr>
        <w:keepNext/>
        <w:keepLines/>
        <w:tabs>
          <w:tab w:val="right" w:pos="851"/>
        </w:tabs>
        <w:spacing w:before="360" w:after="240" w:line="300" w:lineRule="exact"/>
        <w:ind w:left="1134" w:right="1134" w:hanging="1134"/>
        <w:rPr>
          <w:b/>
          <w:sz w:val="28"/>
        </w:rPr>
      </w:pPr>
      <w:r w:rsidRPr="00242E56">
        <w:rPr>
          <w:b/>
          <w:sz w:val="28"/>
        </w:rPr>
        <w:lastRenderedPageBreak/>
        <w:t>Annex 2</w:t>
      </w:r>
    </w:p>
    <w:p w14:paraId="57D91DBD" w14:textId="77777777" w:rsidR="004A5348" w:rsidRPr="00242E56" w:rsidRDefault="004A5348" w:rsidP="004A5348">
      <w:pPr>
        <w:spacing w:before="360" w:after="240" w:line="240" w:lineRule="auto"/>
        <w:ind w:left="1134"/>
        <w:outlineLvl w:val="0"/>
        <w:rPr>
          <w:b/>
          <w:sz w:val="28"/>
          <w:lang w:eastAsia="fr-FR"/>
        </w:rPr>
      </w:pPr>
      <w:r w:rsidRPr="00242E56">
        <w:rPr>
          <w:b/>
          <w:sz w:val="28"/>
        </w:rPr>
        <w:tab/>
      </w:r>
      <w:bookmarkStart w:id="79" w:name="_Toc151461789"/>
      <w:r w:rsidRPr="00242E56">
        <w:rPr>
          <w:b/>
          <w:sz w:val="28"/>
          <w:lang w:eastAsia="fr-FR"/>
        </w:rPr>
        <w:t>Arrangements of approval marks</w:t>
      </w:r>
      <w:bookmarkEnd w:id="79"/>
    </w:p>
    <w:p w14:paraId="0F96706F" w14:textId="3FD090CF" w:rsidR="005529DB" w:rsidRPr="00BE3A05" w:rsidRDefault="005529DB" w:rsidP="005529DB">
      <w:pPr>
        <w:keepNext/>
        <w:keepLines/>
        <w:tabs>
          <w:tab w:val="right" w:pos="851"/>
        </w:tabs>
        <w:spacing w:before="360" w:after="240" w:line="300" w:lineRule="exact"/>
        <w:ind w:left="1134" w:right="1134" w:hanging="1134"/>
        <w:rPr>
          <w:b/>
          <w:sz w:val="28"/>
        </w:rPr>
      </w:pPr>
      <w:r w:rsidRPr="00BE3A05">
        <w:rPr>
          <w:b/>
          <w:sz w:val="28"/>
        </w:rPr>
        <w:t>Annex 2 – Appendix 1</w:t>
      </w:r>
    </w:p>
    <w:p w14:paraId="19640EDE" w14:textId="549B8445" w:rsidR="005529DB" w:rsidRPr="00BE3A05" w:rsidRDefault="00D738CA" w:rsidP="005529DB">
      <w:pPr>
        <w:spacing w:before="360" w:after="240" w:line="240" w:lineRule="auto"/>
        <w:ind w:left="1134"/>
        <w:outlineLvl w:val="0"/>
        <w:rPr>
          <w:b/>
          <w:bCs/>
          <w:sz w:val="28"/>
          <w:szCs w:val="28"/>
          <w:lang w:eastAsia="fr-FR"/>
        </w:rPr>
      </w:pPr>
      <w:bookmarkStart w:id="80" w:name="_Toc150548302"/>
      <w:r w:rsidRPr="00D738CA">
        <w:rPr>
          <w:b/>
          <w:sz w:val="28"/>
          <w:lang w:eastAsia="fr-FR"/>
        </w:rPr>
        <w:t xml:space="preserve">Examples of </w:t>
      </w:r>
      <w:r w:rsidR="002F06F6">
        <w:rPr>
          <w:b/>
          <w:sz w:val="28"/>
          <w:lang w:eastAsia="fr-FR"/>
        </w:rPr>
        <w:t xml:space="preserve">a </w:t>
      </w:r>
      <w:r w:rsidRPr="00D738CA">
        <w:rPr>
          <w:b/>
          <w:sz w:val="28"/>
          <w:lang w:eastAsia="fr-FR"/>
        </w:rPr>
        <w:t>separate</w:t>
      </w:r>
      <w:r>
        <w:rPr>
          <w:b/>
          <w:sz w:val="28"/>
          <w:lang w:eastAsia="fr-FR"/>
        </w:rPr>
        <w:t xml:space="preserve"> UN</w:t>
      </w:r>
      <w:r w:rsidRPr="00D738CA">
        <w:rPr>
          <w:b/>
          <w:sz w:val="28"/>
          <w:lang w:eastAsia="fr-FR"/>
        </w:rPr>
        <w:t xml:space="preserve"> Regulation No. [</w:t>
      </w:r>
      <w:r>
        <w:rPr>
          <w:b/>
          <w:sz w:val="28"/>
          <w:lang w:eastAsia="fr-FR"/>
        </w:rPr>
        <w:t>XX</w:t>
      </w:r>
      <w:r w:rsidRPr="00D738CA">
        <w:rPr>
          <w:b/>
          <w:sz w:val="28"/>
          <w:lang w:eastAsia="fr-FR"/>
        </w:rPr>
        <w:t>X] approval mark</w:t>
      </w:r>
      <w:bookmarkEnd w:id="73"/>
      <w:bookmarkEnd w:id="80"/>
    </w:p>
    <w:p w14:paraId="2E9B2B7F" w14:textId="77777777" w:rsidR="005529DB" w:rsidRPr="00BE3A05" w:rsidRDefault="005529DB" w:rsidP="005529DB">
      <w:pPr>
        <w:spacing w:after="120"/>
        <w:ind w:left="1134" w:right="1134"/>
        <w:jc w:val="both"/>
        <w:rPr>
          <w:lang w:eastAsia="fr-FR"/>
        </w:rPr>
      </w:pPr>
      <w:bookmarkStart w:id="81" w:name="_Hlk120872775"/>
      <w:r w:rsidRPr="00BE3A05">
        <w:rPr>
          <w:lang w:eastAsia="fr-FR"/>
        </w:rPr>
        <w:t>(See paragraph 5.4. of this Regulation)</w:t>
      </w:r>
    </w:p>
    <w:bookmarkEnd w:id="81"/>
    <w:p w14:paraId="11E0809B" w14:textId="222B7B52" w:rsidR="005529DB" w:rsidRPr="00BE3A05" w:rsidRDefault="005529DB" w:rsidP="005529DB">
      <w:pPr>
        <w:spacing w:after="120"/>
        <w:ind w:left="1134" w:right="1134"/>
        <w:jc w:val="both"/>
        <w:rPr>
          <w:lang w:eastAsia="fr-FR"/>
        </w:rPr>
      </w:pPr>
      <w:r w:rsidRPr="00BE3A05">
        <w:rPr>
          <w:lang w:eastAsia="fr-FR"/>
        </w:rPr>
        <w:t xml:space="preserve">Approval pursuant to UN </w:t>
      </w:r>
      <w:r w:rsidR="001931D9">
        <w:rPr>
          <w:lang w:eastAsia="fr-FR"/>
        </w:rPr>
        <w:t>Regulation No.</w:t>
      </w:r>
      <w:r w:rsidRPr="00BE3A05">
        <w:rPr>
          <w:lang w:eastAsia="fr-FR"/>
        </w:rPr>
        <w:t> </w:t>
      </w:r>
      <w:r w:rsidR="004E30D5">
        <w:rPr>
          <w:lang w:eastAsia="fr-FR"/>
        </w:rPr>
        <w:t>[XXX]</w:t>
      </w:r>
    </w:p>
    <w:p w14:paraId="6CB26923" w14:textId="77777777" w:rsidR="005529DB" w:rsidRPr="00BE3A05" w:rsidRDefault="005529DB" w:rsidP="005529DB">
      <w:pPr>
        <w:spacing w:after="120"/>
        <w:ind w:left="1134" w:right="1134"/>
        <w:jc w:val="both"/>
        <w:rPr>
          <w:lang w:eastAsia="fr-FR"/>
        </w:rPr>
      </w:pPr>
      <w:r w:rsidRPr="00BE3A05">
        <w:rPr>
          <w:lang w:eastAsia="fr-FR"/>
        </w:rPr>
        <w:t>Example</w:t>
      </w:r>
    </w:p>
    <w:p w14:paraId="137851B6" w14:textId="77777777" w:rsidR="005529DB" w:rsidRPr="00BE3A05" w:rsidRDefault="005529DB" w:rsidP="005529DB">
      <w:pPr>
        <w:spacing w:after="120"/>
        <w:ind w:left="1134" w:right="1134"/>
        <w:jc w:val="center"/>
        <w:rPr>
          <w:b/>
          <w:bCs/>
          <w:lang w:eastAsia="fr-FR"/>
        </w:rPr>
      </w:pPr>
      <w:r w:rsidRPr="00BE3A05">
        <w:rPr>
          <w:b/>
          <w:bCs/>
          <w:noProof/>
          <w:lang w:eastAsia="de-DE"/>
        </w:rPr>
        <mc:AlternateContent>
          <mc:Choice Requires="wps">
            <w:drawing>
              <wp:anchor distT="0" distB="0" distL="114300" distR="114300" simplePos="0" relativeHeight="251659264" behindDoc="0" locked="0" layoutInCell="1" allowOverlap="1" wp14:anchorId="2C7C2F0E" wp14:editId="33260507">
                <wp:simplePos x="0" y="0"/>
                <wp:positionH relativeFrom="column">
                  <wp:posOffset>2209800</wp:posOffset>
                </wp:positionH>
                <wp:positionV relativeFrom="paragraph">
                  <wp:posOffset>1042489</wp:posOffset>
                </wp:positionV>
                <wp:extent cx="3891643" cy="435428"/>
                <wp:effectExtent l="0" t="0" r="0" b="3175"/>
                <wp:wrapNone/>
                <wp:docPr id="14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643" cy="435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EED53" w14:textId="3C49553B" w:rsidR="005529DB" w:rsidRPr="00DE11E1" w:rsidRDefault="004E30D5" w:rsidP="005529DB">
                            <w:pPr>
                              <w:rPr>
                                <w:rFonts w:ascii="Arial" w:hAnsi="Arial" w:cs="Arial"/>
                                <w:sz w:val="48"/>
                                <w:szCs w:val="48"/>
                              </w:rPr>
                            </w:pPr>
                            <w:r>
                              <w:rPr>
                                <w:rFonts w:ascii="Arial" w:hAnsi="Arial" w:cs="Arial"/>
                                <w:b/>
                                <w:bCs/>
                                <w:sz w:val="48"/>
                                <w:szCs w:val="48"/>
                              </w:rPr>
                              <w:t>[XXX]</w:t>
                            </w:r>
                            <w:r w:rsidR="005529DB" w:rsidRPr="00DE11E1">
                              <w:rPr>
                                <w:rFonts w:ascii="Arial" w:hAnsi="Arial" w:cs="Arial"/>
                                <w:b/>
                                <w:bCs/>
                                <w:sz w:val="48"/>
                                <w:szCs w:val="48"/>
                              </w:rPr>
                              <w:t xml:space="preserve">R-0012345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C2F0E" id="_x0000_t202" coordsize="21600,21600" o:spt="202" path="m,l,21600r21600,l21600,xe">
                <v:stroke joinstyle="miter"/>
                <v:path gradientshapeok="t" o:connecttype="rect"/>
              </v:shapetype>
              <v:shape id="Text Box 22" o:spid="_x0000_s1026" type="#_x0000_t202" style="position:absolute;left:0;text-align:left;margin-left:174pt;margin-top:82.1pt;width:306.4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" stroked="f">
                <v:textbox>
                  <w:txbxContent>
                    <w:p w14:paraId="02EEED53" w14:textId="3C49553B" w:rsidR="005529DB" w:rsidRPr="00DE11E1" w:rsidRDefault="004E30D5" w:rsidP="005529DB">
                      <w:pPr>
                        <w:rPr>
                          <w:rFonts w:ascii="Arial" w:hAnsi="Arial" w:cs="Arial"/>
                          <w:sz w:val="48"/>
                          <w:szCs w:val="48"/>
                        </w:rPr>
                      </w:pPr>
                      <w:r>
                        <w:rPr>
                          <w:rFonts w:ascii="Arial" w:hAnsi="Arial" w:cs="Arial"/>
                          <w:b/>
                          <w:bCs/>
                          <w:sz w:val="48"/>
                          <w:szCs w:val="48"/>
                        </w:rPr>
                        <w:t>[XXX]</w:t>
                      </w:r>
                      <w:r w:rsidR="005529DB" w:rsidRPr="00DE11E1">
                        <w:rPr>
                          <w:rFonts w:ascii="Arial" w:hAnsi="Arial" w:cs="Arial"/>
                          <w:b/>
                          <w:bCs/>
                          <w:sz w:val="48"/>
                          <w:szCs w:val="48"/>
                        </w:rPr>
                        <w:t xml:space="preserve">R-0012345 </w:t>
                      </w:r>
                    </w:p>
                  </w:txbxContent>
                </v:textbox>
              </v:shape>
            </w:pict>
          </mc:Fallback>
        </mc:AlternateContent>
      </w:r>
      <w:r w:rsidRPr="00BE3A05">
        <w:rPr>
          <w:b/>
          <w:bCs/>
          <w:noProof/>
          <w:lang w:eastAsia="de-DE"/>
        </w:rPr>
        <w:drawing>
          <wp:inline distT="0" distB="0" distL="0" distR="0" wp14:anchorId="549BA852" wp14:editId="72953644">
            <wp:extent cx="3200400" cy="1409700"/>
            <wp:effectExtent l="0" t="0" r="0" b="0"/>
            <wp:docPr id="17" name="Picture 17"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1409700"/>
                    </a:xfrm>
                    <a:prstGeom prst="rect">
                      <a:avLst/>
                    </a:prstGeom>
                    <a:noFill/>
                    <a:ln>
                      <a:noFill/>
                    </a:ln>
                  </pic:spPr>
                </pic:pic>
              </a:graphicData>
            </a:graphic>
          </wp:inline>
        </w:drawing>
      </w:r>
    </w:p>
    <w:p w14:paraId="09E37F79" w14:textId="77777777" w:rsidR="005529DB" w:rsidRPr="00BE3A05" w:rsidRDefault="005529DB" w:rsidP="005529DB">
      <w:pPr>
        <w:spacing w:after="120"/>
        <w:ind w:left="1134" w:right="1134"/>
        <w:jc w:val="both"/>
        <w:rPr>
          <w:b/>
          <w:bCs/>
          <w:lang w:eastAsia="fr-FR"/>
        </w:rPr>
      </w:pPr>
    </w:p>
    <w:p w14:paraId="2604FFF7" w14:textId="44399DBD" w:rsidR="005529DB" w:rsidRPr="00BE3A05" w:rsidRDefault="005529DB" w:rsidP="00D738CA">
      <w:pPr>
        <w:spacing w:after="120"/>
        <w:ind w:left="1134" w:right="1134" w:firstLine="567"/>
        <w:jc w:val="both"/>
        <w:rPr>
          <w:lang w:eastAsia="fr-FR"/>
        </w:rPr>
      </w:pPr>
      <w:r w:rsidRPr="00BE3A05">
        <w:rPr>
          <w:lang w:eastAsia="fr-FR"/>
        </w:rPr>
        <w:t xml:space="preserve">The above example of the approval mark shows that the concerned </w:t>
      </w:r>
      <w:proofErr w:type="spellStart"/>
      <w:r w:rsidRPr="00BE3A05">
        <w:rPr>
          <w:lang w:eastAsia="fr-FR"/>
        </w:rPr>
        <w:t>retreaded</w:t>
      </w:r>
      <w:proofErr w:type="spellEnd"/>
      <w:r w:rsidRPr="00BE3A05">
        <w:rPr>
          <w:lang w:eastAsia="fr-FR"/>
        </w:rPr>
        <w:t xml:space="preserve"> tyre has been approved in the Netherlands (E4) pursuant to </w:t>
      </w:r>
      <w:r w:rsidR="001931D9">
        <w:rPr>
          <w:lang w:eastAsia="fr-FR"/>
        </w:rPr>
        <w:t>UN Regulation No.</w:t>
      </w:r>
      <w:r w:rsidRPr="00BE3A05">
        <w:rPr>
          <w:lang w:eastAsia="fr-FR"/>
        </w:rPr>
        <w:t> </w:t>
      </w:r>
      <w:r w:rsidR="004E30D5">
        <w:rPr>
          <w:lang w:eastAsia="fr-FR"/>
        </w:rPr>
        <w:t>[XXX]</w:t>
      </w:r>
      <w:r w:rsidRPr="00BE3A05">
        <w:rPr>
          <w:lang w:eastAsia="fr-FR"/>
        </w:rPr>
        <w:t>, under approval number 0012345. The first two digits of the approval number (00) indicate that the approval was granted pursuant to the original form of that Regulation.</w:t>
      </w:r>
    </w:p>
    <w:p w14:paraId="28DC672C" w14:textId="77777777" w:rsidR="005529DB" w:rsidRPr="00D738CA" w:rsidRDefault="005529DB" w:rsidP="00D738CA">
      <w:pPr>
        <w:keepNext/>
        <w:keepLines/>
        <w:tabs>
          <w:tab w:val="right" w:pos="851"/>
        </w:tabs>
        <w:spacing w:before="360" w:after="240" w:line="300" w:lineRule="exact"/>
        <w:ind w:left="1134" w:right="1134" w:hanging="1134"/>
        <w:rPr>
          <w:b/>
          <w:sz w:val="28"/>
        </w:rPr>
      </w:pPr>
      <w:r w:rsidRPr="00D738CA">
        <w:rPr>
          <w:b/>
          <w:sz w:val="28"/>
        </w:rPr>
        <w:t>Annex 2 – Appendix 2</w:t>
      </w:r>
    </w:p>
    <w:p w14:paraId="2A6ED58F" w14:textId="26B26A69" w:rsidR="005529DB" w:rsidRPr="00BE3A05" w:rsidRDefault="005529DB" w:rsidP="005529DB">
      <w:pPr>
        <w:spacing w:before="360" w:after="240" w:line="240" w:lineRule="auto"/>
        <w:ind w:left="1134"/>
        <w:outlineLvl w:val="0"/>
        <w:rPr>
          <w:b/>
          <w:bCs/>
          <w:sz w:val="28"/>
          <w:szCs w:val="28"/>
          <w:lang w:eastAsia="fr-FR"/>
        </w:rPr>
      </w:pPr>
      <w:bookmarkStart w:id="82" w:name="_Toc150548303"/>
      <w:r w:rsidRPr="00BE3A05">
        <w:rPr>
          <w:b/>
          <w:bCs/>
          <w:sz w:val="28"/>
          <w:szCs w:val="28"/>
          <w:lang w:eastAsia="fr-FR"/>
        </w:rPr>
        <w:t xml:space="preserve">Approval according to </w:t>
      </w:r>
      <w:r w:rsidR="001931D9">
        <w:rPr>
          <w:b/>
          <w:bCs/>
          <w:sz w:val="28"/>
          <w:szCs w:val="28"/>
          <w:lang w:eastAsia="fr-FR"/>
        </w:rPr>
        <w:t>UN Regulation No.</w:t>
      </w:r>
      <w:r w:rsidRPr="00BE3A05">
        <w:rPr>
          <w:b/>
          <w:bCs/>
          <w:sz w:val="28"/>
          <w:szCs w:val="28"/>
          <w:lang w:eastAsia="fr-FR"/>
        </w:rPr>
        <w:t xml:space="preserve"> </w:t>
      </w:r>
      <w:r w:rsidR="004E30D5">
        <w:rPr>
          <w:b/>
          <w:bCs/>
          <w:sz w:val="28"/>
          <w:szCs w:val="28"/>
          <w:lang w:eastAsia="fr-FR"/>
        </w:rPr>
        <w:t>[XXX]</w:t>
      </w:r>
      <w:r w:rsidRPr="00BE3A05">
        <w:rPr>
          <w:b/>
          <w:bCs/>
          <w:sz w:val="28"/>
          <w:szCs w:val="28"/>
          <w:lang w:eastAsia="fr-FR"/>
        </w:rPr>
        <w:t xml:space="preserve"> coincident with approval of </w:t>
      </w:r>
      <w:r w:rsidR="001931D9">
        <w:rPr>
          <w:b/>
          <w:bCs/>
          <w:sz w:val="28"/>
          <w:szCs w:val="28"/>
          <w:lang w:eastAsia="fr-FR"/>
        </w:rPr>
        <w:t>UN Regulation No</w:t>
      </w:r>
      <w:r w:rsidR="001E4751">
        <w:rPr>
          <w:b/>
          <w:bCs/>
          <w:sz w:val="28"/>
          <w:szCs w:val="28"/>
          <w:lang w:eastAsia="fr-FR"/>
        </w:rPr>
        <w:t>s</w:t>
      </w:r>
      <w:r w:rsidR="001931D9">
        <w:rPr>
          <w:b/>
          <w:bCs/>
          <w:sz w:val="28"/>
          <w:szCs w:val="28"/>
          <w:lang w:eastAsia="fr-FR"/>
        </w:rPr>
        <w:t>.</w:t>
      </w:r>
      <w:r w:rsidRPr="00BE3A05">
        <w:rPr>
          <w:b/>
          <w:bCs/>
          <w:sz w:val="28"/>
          <w:szCs w:val="28"/>
          <w:lang w:eastAsia="fr-FR"/>
        </w:rPr>
        <w:t xml:space="preserve"> 108 or 109</w:t>
      </w:r>
      <w:bookmarkEnd w:id="82"/>
      <w:r w:rsidRPr="00BE3A05">
        <w:rPr>
          <w:b/>
          <w:bCs/>
          <w:sz w:val="28"/>
          <w:szCs w:val="28"/>
          <w:lang w:eastAsia="fr-FR"/>
        </w:rPr>
        <w:t xml:space="preserve"> </w:t>
      </w:r>
    </w:p>
    <w:p w14:paraId="790388DE" w14:textId="77777777" w:rsidR="005529DB" w:rsidRPr="00BE3A05" w:rsidRDefault="005529DB" w:rsidP="005529DB">
      <w:pPr>
        <w:spacing w:after="120"/>
        <w:ind w:left="1134" w:right="1134"/>
        <w:rPr>
          <w:lang w:eastAsia="fr-FR"/>
        </w:rPr>
      </w:pPr>
      <w:r w:rsidRPr="00BE3A05">
        <w:rPr>
          <w:lang w:eastAsia="fr-FR"/>
        </w:rPr>
        <w:t>(See paragraph 5.5. of this Regulation)</w:t>
      </w:r>
    </w:p>
    <w:p w14:paraId="17A69626" w14:textId="77777777" w:rsidR="005529DB" w:rsidRPr="00BE3A05" w:rsidRDefault="005529DB" w:rsidP="005529DB">
      <w:pPr>
        <w:spacing w:after="120"/>
        <w:ind w:left="1134" w:right="1134"/>
        <w:rPr>
          <w:lang w:eastAsia="fr-FR"/>
        </w:rPr>
      </w:pPr>
      <w:r w:rsidRPr="00BE3A05">
        <w:rPr>
          <w:lang w:eastAsia="fr-FR"/>
        </w:rPr>
        <w:t>Example 1</w:t>
      </w:r>
    </w:p>
    <w:p w14:paraId="6CDB000D" w14:textId="77777777" w:rsidR="005529DB" w:rsidRPr="00BE3A05" w:rsidRDefault="005529DB" w:rsidP="005529DB">
      <w:pPr>
        <w:spacing w:after="120"/>
        <w:ind w:left="1134" w:right="1134"/>
        <w:jc w:val="center"/>
        <w:rPr>
          <w:b/>
          <w:bCs/>
          <w:lang w:eastAsia="fr-FR"/>
        </w:rPr>
      </w:pPr>
      <w:r w:rsidRPr="00BE3A05">
        <w:rPr>
          <w:b/>
          <w:bCs/>
          <w:noProof/>
          <w:lang w:eastAsia="de-DE"/>
        </w:rPr>
        <w:drawing>
          <wp:inline distT="0" distB="0" distL="0" distR="0" wp14:anchorId="614FBECB" wp14:editId="4B5767C2">
            <wp:extent cx="2981325" cy="904875"/>
            <wp:effectExtent l="0" t="0" r="0" b="0"/>
            <wp:docPr id="5" name="Picture 5"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117 Example 2"/>
                    <pic:cNvPicPr>
                      <a:picLocks noChangeAspect="1" noChangeArrowheads="1"/>
                    </pic:cNvPicPr>
                  </pic:nvPicPr>
                  <pic:blipFill>
                    <a:blip r:embed="rId14" cstate="print">
                      <a:extLst>
                        <a:ext uri="{28A0092B-C50C-407E-A947-70E740481C1C}">
                          <a14:useLocalDpi xmlns:a14="http://schemas.microsoft.com/office/drawing/2010/main" val="0"/>
                        </a:ext>
                      </a:extLst>
                    </a:blip>
                    <a:srcRect b="33333"/>
                    <a:stretch>
                      <a:fillRect/>
                    </a:stretch>
                  </pic:blipFill>
                  <pic:spPr bwMode="auto">
                    <a:xfrm>
                      <a:off x="0" y="0"/>
                      <a:ext cx="2981325" cy="904875"/>
                    </a:xfrm>
                    <a:prstGeom prst="rect">
                      <a:avLst/>
                    </a:prstGeom>
                    <a:noFill/>
                    <a:ln>
                      <a:noFill/>
                    </a:ln>
                  </pic:spPr>
                </pic:pic>
              </a:graphicData>
            </a:graphic>
          </wp:inline>
        </w:drawing>
      </w:r>
    </w:p>
    <w:tbl>
      <w:tblPr>
        <w:tblpPr w:leftFromText="180" w:rightFromText="180" w:vertAnchor="text" w:horzAnchor="margin" w:tblpXSpec="center" w:tblpY="117"/>
        <w:tblW w:w="7060" w:type="dxa"/>
        <w:tblLook w:val="0000" w:firstRow="0" w:lastRow="0" w:firstColumn="0" w:lastColumn="0" w:noHBand="0" w:noVBand="0"/>
      </w:tblPr>
      <w:tblGrid>
        <w:gridCol w:w="2708"/>
        <w:gridCol w:w="4063"/>
        <w:gridCol w:w="289"/>
      </w:tblGrid>
      <w:tr w:rsidR="005529DB" w:rsidRPr="00BE3A05" w14:paraId="46A7A454" w14:textId="77777777" w:rsidTr="00DA6BE1">
        <w:trPr>
          <w:trHeight w:val="253"/>
        </w:trPr>
        <w:tc>
          <w:tcPr>
            <w:tcW w:w="2708" w:type="dxa"/>
          </w:tcPr>
          <w:p w14:paraId="289DE12B" w14:textId="77777777" w:rsidR="005529DB" w:rsidRPr="00BE3A05" w:rsidRDefault="005529DB" w:rsidP="005529DB">
            <w:pPr>
              <w:tabs>
                <w:tab w:val="left" w:pos="4488"/>
              </w:tabs>
              <w:spacing w:after="40"/>
              <w:jc w:val="right"/>
              <w:rPr>
                <w:b/>
                <w:bCs/>
                <w:lang w:eastAsia="fr-FR"/>
              </w:rPr>
            </w:pPr>
            <w:r w:rsidRPr="00BE3A05">
              <w:rPr>
                <w:b/>
                <w:bCs/>
                <w:noProof/>
                <w:lang w:eastAsia="de-DE"/>
              </w:rPr>
              <w:drawing>
                <wp:inline distT="0" distB="0" distL="0" distR="0" wp14:anchorId="73345A89" wp14:editId="3A822A8A">
                  <wp:extent cx="504825" cy="342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14:paraId="4BD3FE92" w14:textId="77777777" w:rsidR="005529DB" w:rsidRPr="00BE3A05" w:rsidRDefault="005529DB" w:rsidP="005529DB">
            <w:pPr>
              <w:tabs>
                <w:tab w:val="left" w:pos="4488"/>
              </w:tabs>
              <w:jc w:val="right"/>
              <w:rPr>
                <w:b/>
                <w:bCs/>
                <w:lang w:eastAsia="fr-FR"/>
              </w:rPr>
            </w:pPr>
            <w:r w:rsidRPr="00BE3A05">
              <w:rPr>
                <w:b/>
                <w:bCs/>
                <w:noProof/>
                <w:lang w:eastAsia="de-DE"/>
              </w:rPr>
              <w:drawing>
                <wp:inline distT="0" distB="0" distL="0" distR="0" wp14:anchorId="2EA6B1D9" wp14:editId="4C0190C5">
                  <wp:extent cx="504825"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tc>
        <w:tc>
          <w:tcPr>
            <w:tcW w:w="4063" w:type="dxa"/>
            <w:vAlign w:val="center"/>
          </w:tcPr>
          <w:p w14:paraId="1ED9F99D" w14:textId="77777777" w:rsidR="005529DB" w:rsidRPr="00BE3A05" w:rsidRDefault="005529DB" w:rsidP="005529DB">
            <w:pPr>
              <w:tabs>
                <w:tab w:val="left" w:pos="915"/>
              </w:tabs>
              <w:ind w:left="5" w:firstLine="11"/>
              <w:rPr>
                <w:rFonts w:ascii="Arial" w:hAnsi="Arial" w:cs="Arial"/>
                <w:b/>
                <w:bCs/>
                <w:sz w:val="40"/>
                <w:szCs w:val="40"/>
                <w:lang w:eastAsia="fr-FR"/>
              </w:rPr>
            </w:pPr>
            <w:r w:rsidRPr="00BE3A05">
              <w:rPr>
                <w:rFonts w:ascii="Arial" w:hAnsi="Arial" w:cs="Arial"/>
                <w:b/>
                <w:bCs/>
                <w:sz w:val="40"/>
                <w:szCs w:val="40"/>
                <w:lang w:eastAsia="fr-FR"/>
              </w:rPr>
              <w:t>109R-0136378</w:t>
            </w:r>
          </w:p>
          <w:p w14:paraId="2B49B5F5" w14:textId="0E8B653F" w:rsidR="005529DB" w:rsidRPr="00BE3A05" w:rsidRDefault="004E30D5" w:rsidP="005529DB">
            <w:pPr>
              <w:tabs>
                <w:tab w:val="left" w:pos="4488"/>
              </w:tabs>
              <w:rPr>
                <w:rFonts w:ascii="Arial" w:hAnsi="Arial" w:cs="Arial"/>
                <w:b/>
                <w:bCs/>
                <w:sz w:val="40"/>
                <w:szCs w:val="40"/>
                <w:lang w:eastAsia="fr-FR"/>
              </w:rPr>
            </w:pPr>
            <w:r>
              <w:rPr>
                <w:rFonts w:ascii="Arial" w:hAnsi="Arial" w:cs="Arial"/>
                <w:b/>
                <w:bCs/>
                <w:sz w:val="40"/>
                <w:szCs w:val="40"/>
                <w:lang w:eastAsia="fr-FR"/>
              </w:rPr>
              <w:t>[XXX]</w:t>
            </w:r>
            <w:r w:rsidR="005529DB" w:rsidRPr="00BE3A05">
              <w:rPr>
                <w:rFonts w:ascii="Arial" w:hAnsi="Arial" w:cs="Arial"/>
                <w:b/>
                <w:bCs/>
                <w:sz w:val="40"/>
                <w:szCs w:val="40"/>
                <w:lang w:eastAsia="fr-FR"/>
              </w:rPr>
              <w:t>R-0012345</w:t>
            </w:r>
          </w:p>
        </w:tc>
        <w:tc>
          <w:tcPr>
            <w:tcW w:w="289" w:type="dxa"/>
          </w:tcPr>
          <w:p w14:paraId="45D63B24" w14:textId="77777777" w:rsidR="005529DB" w:rsidRPr="00BE3A05" w:rsidRDefault="005529DB" w:rsidP="005529DB">
            <w:pPr>
              <w:tabs>
                <w:tab w:val="left" w:pos="4488"/>
              </w:tabs>
              <w:jc w:val="right"/>
              <w:rPr>
                <w:b/>
                <w:bCs/>
                <w:lang w:eastAsia="fr-FR"/>
              </w:rPr>
            </w:pPr>
          </w:p>
        </w:tc>
      </w:tr>
    </w:tbl>
    <w:p w14:paraId="2857F299" w14:textId="77777777" w:rsidR="005529DB" w:rsidRPr="00BE3A05" w:rsidRDefault="005529DB" w:rsidP="005529DB">
      <w:pPr>
        <w:spacing w:after="120"/>
        <w:ind w:left="1134" w:right="1134"/>
        <w:jc w:val="both"/>
        <w:rPr>
          <w:b/>
          <w:bCs/>
          <w:lang w:eastAsia="fr-FR"/>
        </w:rPr>
      </w:pPr>
    </w:p>
    <w:p w14:paraId="5102A761" w14:textId="56655E16" w:rsidR="005529DB" w:rsidRPr="00BE3A05" w:rsidRDefault="005529DB" w:rsidP="005529DB">
      <w:pPr>
        <w:spacing w:after="120"/>
        <w:ind w:left="1134" w:right="1134" w:firstLine="567"/>
        <w:jc w:val="both"/>
        <w:rPr>
          <w:lang w:eastAsia="fr-FR"/>
        </w:rPr>
      </w:pPr>
      <w:r w:rsidRPr="00BE3A05">
        <w:rPr>
          <w:b/>
          <w:bCs/>
          <w:lang w:eastAsia="fr-FR"/>
        </w:rPr>
        <w:tab/>
      </w:r>
      <w:r w:rsidRPr="00BE3A05">
        <w:rPr>
          <w:lang w:eastAsia="fr-FR"/>
        </w:rPr>
        <w:t>The above approval mark</w:t>
      </w:r>
      <w:bookmarkStart w:id="83" w:name="_Hlk120802795"/>
      <w:r w:rsidRPr="00BE3A05">
        <w:rPr>
          <w:lang w:eastAsia="fr-FR"/>
        </w:rPr>
        <w:t xml:space="preserve">, affixed to a </w:t>
      </w:r>
      <w:proofErr w:type="spellStart"/>
      <w:r w:rsidRPr="00BE3A05">
        <w:rPr>
          <w:lang w:eastAsia="fr-FR"/>
        </w:rPr>
        <w:t>retreaded</w:t>
      </w:r>
      <w:proofErr w:type="spellEnd"/>
      <w:r w:rsidRPr="00BE3A05">
        <w:rPr>
          <w:lang w:eastAsia="fr-FR"/>
        </w:rPr>
        <w:t xml:space="preserve"> tyre according to paragraph 5.5. of this Regulation, </w:t>
      </w:r>
      <w:bookmarkEnd w:id="83"/>
      <w:r w:rsidRPr="00BE3A05">
        <w:rPr>
          <w:lang w:eastAsia="fr-FR"/>
        </w:rPr>
        <w:t xml:space="preserve">shows that the concerned </w:t>
      </w:r>
      <w:proofErr w:type="spellStart"/>
      <w:r w:rsidRPr="00BE3A05">
        <w:rPr>
          <w:lang w:eastAsia="fr-FR"/>
        </w:rPr>
        <w:t>retreaded</w:t>
      </w:r>
      <w:proofErr w:type="spellEnd"/>
      <w:r w:rsidRPr="00BE3A05">
        <w:rPr>
          <w:lang w:eastAsia="fr-FR"/>
        </w:rPr>
        <w:t xml:space="preserve"> tyre is produced in a </w:t>
      </w:r>
      <w:proofErr w:type="spellStart"/>
      <w:r w:rsidRPr="00BE3A05">
        <w:rPr>
          <w:lang w:eastAsia="fr-FR"/>
        </w:rPr>
        <w:t>retreading</w:t>
      </w:r>
      <w:proofErr w:type="spellEnd"/>
      <w:r w:rsidRPr="00BE3A05">
        <w:rPr>
          <w:lang w:eastAsia="fr-FR"/>
        </w:rPr>
        <w:t xml:space="preserve"> production unit which has been approved </w:t>
      </w:r>
      <w:bookmarkStart w:id="84" w:name="_Hlk120803139"/>
      <w:r w:rsidRPr="00BE3A05">
        <w:rPr>
          <w:lang w:eastAsia="fr-FR"/>
        </w:rPr>
        <w:t xml:space="preserve">in the Netherlands (E4) </w:t>
      </w:r>
      <w:bookmarkEnd w:id="84"/>
      <w:r w:rsidRPr="00BE3A05">
        <w:rPr>
          <w:lang w:eastAsia="fr-FR"/>
        </w:rPr>
        <w:t xml:space="preserve">pursuant to </w:t>
      </w:r>
      <w:r w:rsidR="001931D9">
        <w:rPr>
          <w:lang w:eastAsia="fr-FR"/>
        </w:rPr>
        <w:t>UN Regulation No.</w:t>
      </w:r>
      <w:r w:rsidRPr="00BE3A05">
        <w:rPr>
          <w:lang w:eastAsia="fr-FR"/>
        </w:rPr>
        <w:t xml:space="preserve"> 109 and that its type has been also approved in the Netherlands (E4) pursuant to </w:t>
      </w:r>
      <w:r w:rsidR="001931D9">
        <w:rPr>
          <w:lang w:eastAsia="fr-FR"/>
        </w:rPr>
        <w:t>UN Regulation No.</w:t>
      </w:r>
      <w:r w:rsidRPr="00BE3A05">
        <w:rPr>
          <w:lang w:eastAsia="fr-FR"/>
        </w:rPr>
        <w:t xml:space="preserve"> </w:t>
      </w:r>
      <w:r w:rsidR="004E30D5">
        <w:rPr>
          <w:lang w:eastAsia="fr-FR"/>
        </w:rPr>
        <w:t>[XXX]</w:t>
      </w:r>
      <w:r w:rsidRPr="00BE3A05">
        <w:rPr>
          <w:lang w:eastAsia="fr-FR"/>
        </w:rPr>
        <w:t xml:space="preserve">. The first two digits (01) of the approval number pursuant to </w:t>
      </w:r>
      <w:r w:rsidR="001931D9">
        <w:rPr>
          <w:lang w:eastAsia="fr-FR"/>
        </w:rPr>
        <w:t xml:space="preserve">UN </w:t>
      </w:r>
      <w:r w:rsidR="001931D9">
        <w:rPr>
          <w:lang w:eastAsia="fr-FR"/>
        </w:rPr>
        <w:lastRenderedPageBreak/>
        <w:t>Regulation No.</w:t>
      </w:r>
      <w:r w:rsidRPr="00BE3A05">
        <w:rPr>
          <w:lang w:eastAsia="fr-FR"/>
        </w:rPr>
        <w:t xml:space="preserve"> 109 indicate that the approval was granted pursuant to the 01 series of amendments to that Regulation while the first two digits of the approval number pursuant to </w:t>
      </w:r>
      <w:r w:rsidR="001E4751">
        <w:rPr>
          <w:lang w:eastAsia="fr-FR"/>
        </w:rPr>
        <w:t xml:space="preserve">UN </w:t>
      </w:r>
      <w:r w:rsidRPr="00BE3A05">
        <w:rPr>
          <w:lang w:eastAsia="fr-FR"/>
        </w:rPr>
        <w:t>Regulation</w:t>
      </w:r>
      <w:r w:rsidR="001E4751">
        <w:rPr>
          <w:lang w:eastAsia="fr-FR"/>
        </w:rPr>
        <w:t xml:space="preserve"> No.</w:t>
      </w:r>
      <w:r w:rsidRPr="00BE3A05">
        <w:rPr>
          <w:lang w:eastAsia="fr-FR"/>
        </w:rPr>
        <w:t xml:space="preserve"> [X</w:t>
      </w:r>
      <w:r w:rsidR="002F06F6">
        <w:rPr>
          <w:lang w:eastAsia="fr-FR"/>
        </w:rPr>
        <w:t>XX]</w:t>
      </w:r>
      <w:r w:rsidRPr="00BE3A05">
        <w:rPr>
          <w:lang w:eastAsia="fr-FR"/>
        </w:rPr>
        <w:t xml:space="preserve"> indicate that the approval was granted pursuant to the original form of that Regulation.</w:t>
      </w:r>
    </w:p>
    <w:p w14:paraId="6DDC1F3C" w14:textId="77777777" w:rsidR="005529DB" w:rsidRPr="00D738CA" w:rsidRDefault="005529DB" w:rsidP="00D738CA">
      <w:pPr>
        <w:keepNext/>
        <w:keepLines/>
        <w:tabs>
          <w:tab w:val="right" w:pos="851"/>
        </w:tabs>
        <w:spacing w:before="360" w:after="240" w:line="300" w:lineRule="exact"/>
        <w:ind w:left="1134" w:right="1134" w:hanging="1134"/>
        <w:rPr>
          <w:b/>
          <w:sz w:val="28"/>
        </w:rPr>
      </w:pPr>
      <w:r w:rsidRPr="00D738CA">
        <w:rPr>
          <w:b/>
          <w:sz w:val="28"/>
        </w:rPr>
        <w:t>Annex 2 – Appendix 3</w:t>
      </w:r>
    </w:p>
    <w:p w14:paraId="30A72953" w14:textId="26A57FD2" w:rsidR="005529DB" w:rsidRPr="00BE3A05" w:rsidRDefault="005529DB" w:rsidP="005529DB">
      <w:pPr>
        <w:spacing w:before="360" w:after="240" w:line="240" w:lineRule="auto"/>
        <w:ind w:left="1134"/>
        <w:outlineLvl w:val="0"/>
        <w:rPr>
          <w:b/>
          <w:bCs/>
          <w:sz w:val="28"/>
          <w:szCs w:val="28"/>
          <w:lang w:eastAsia="fr-FR"/>
        </w:rPr>
      </w:pPr>
      <w:bookmarkStart w:id="85" w:name="_Toc150548304"/>
      <w:r w:rsidRPr="00BE3A05">
        <w:rPr>
          <w:b/>
          <w:bCs/>
          <w:sz w:val="28"/>
          <w:szCs w:val="28"/>
          <w:lang w:eastAsia="fr-FR"/>
        </w:rPr>
        <w:t>Combinations of markings of approvals issued in accordance with Regulations</w:t>
      </w:r>
      <w:r w:rsidRPr="00BE3A05">
        <w:rPr>
          <w:rFonts w:ascii="Calibri" w:eastAsia="Yu Mincho" w:hAnsi="Calibri" w:cs="Arial"/>
          <w:sz w:val="22"/>
          <w:szCs w:val="22"/>
          <w:lang w:eastAsia="ja-JP"/>
        </w:rPr>
        <w:t xml:space="preserve"> </w:t>
      </w:r>
      <w:r w:rsidRPr="00BE3A05">
        <w:rPr>
          <w:b/>
          <w:bCs/>
          <w:sz w:val="28"/>
          <w:szCs w:val="28"/>
          <w:lang w:eastAsia="fr-FR"/>
        </w:rPr>
        <w:t xml:space="preserve">Nos. 108 or 109 and </w:t>
      </w:r>
      <w:r w:rsidR="004E30D5">
        <w:rPr>
          <w:b/>
          <w:bCs/>
          <w:sz w:val="28"/>
          <w:szCs w:val="28"/>
          <w:lang w:eastAsia="fr-FR"/>
        </w:rPr>
        <w:t>[XXX]</w:t>
      </w:r>
      <w:bookmarkEnd w:id="85"/>
    </w:p>
    <w:p w14:paraId="17E9179E" w14:textId="279A50D0" w:rsidR="005529DB" w:rsidRPr="00BE3A05" w:rsidRDefault="005529DB" w:rsidP="005529DB">
      <w:pPr>
        <w:spacing w:after="120"/>
        <w:ind w:left="1134" w:right="1134"/>
        <w:rPr>
          <w:lang w:eastAsia="fr-FR"/>
        </w:rPr>
      </w:pPr>
      <w:r w:rsidRPr="00BE3A05">
        <w:rPr>
          <w:lang w:eastAsia="fr-FR"/>
        </w:rPr>
        <w:t xml:space="preserve">(Applicable only to </w:t>
      </w:r>
      <w:proofErr w:type="spellStart"/>
      <w:r w:rsidRPr="00BE3A05">
        <w:rPr>
          <w:lang w:eastAsia="fr-FR"/>
        </w:rPr>
        <w:t>retreaded</w:t>
      </w:r>
      <w:proofErr w:type="spellEnd"/>
      <w:r w:rsidRPr="00BE3A05">
        <w:rPr>
          <w:lang w:eastAsia="fr-FR"/>
        </w:rPr>
        <w:t xml:space="preserve"> tyres produced by using a tread the supplier of which is the </w:t>
      </w:r>
      <w:proofErr w:type="spellStart"/>
      <w:r w:rsidRPr="00BE3A05">
        <w:rPr>
          <w:lang w:eastAsia="fr-FR"/>
        </w:rPr>
        <w:t>retreader</w:t>
      </w:r>
      <w:proofErr w:type="spellEnd"/>
      <w:r w:rsidRPr="00BE3A05">
        <w:rPr>
          <w:lang w:eastAsia="fr-FR"/>
        </w:rPr>
        <w:t xml:space="preserve"> himself</w:t>
      </w:r>
      <w:r w:rsidRPr="00BE3A05" w:rsidDel="006B43D4">
        <w:rPr>
          <w:lang w:eastAsia="fr-FR"/>
        </w:rPr>
        <w:t xml:space="preserve"> </w:t>
      </w:r>
      <w:r w:rsidRPr="00BE3A05">
        <w:rPr>
          <w:lang w:eastAsia="fr-FR"/>
        </w:rPr>
        <w:t>- See paragraphs 3.4.3., 5.2.1, 5.3.1. and 5.3.1.1. of this Regulation)</w:t>
      </w:r>
    </w:p>
    <w:p w14:paraId="643BC04B" w14:textId="77777777" w:rsidR="005529DB" w:rsidRPr="00BE3A05" w:rsidRDefault="005529DB" w:rsidP="005529DB">
      <w:pPr>
        <w:spacing w:after="120"/>
        <w:ind w:left="1134" w:right="1134"/>
        <w:jc w:val="both"/>
        <w:rPr>
          <w:lang w:eastAsia="fr-FR"/>
        </w:rPr>
      </w:pPr>
    </w:p>
    <w:p w14:paraId="634CEA6A" w14:textId="77777777" w:rsidR="005529DB" w:rsidRPr="00BE3A05" w:rsidRDefault="005529DB" w:rsidP="005529DB">
      <w:pPr>
        <w:spacing w:after="120"/>
        <w:ind w:left="1134" w:right="1134"/>
        <w:jc w:val="both"/>
        <w:rPr>
          <w:lang w:eastAsia="fr-FR"/>
        </w:rPr>
      </w:pPr>
      <w:r w:rsidRPr="00BE3A05">
        <w:rPr>
          <w:lang w:eastAsia="fr-FR"/>
        </w:rPr>
        <w:t>Example 1</w:t>
      </w:r>
    </w:p>
    <w:p w14:paraId="18C9D74D" w14:textId="77777777" w:rsidR="005529DB" w:rsidRPr="00BE3A05" w:rsidRDefault="005529DB" w:rsidP="005529DB">
      <w:pPr>
        <w:spacing w:after="120"/>
        <w:ind w:left="1134" w:right="1134"/>
        <w:jc w:val="center"/>
        <w:rPr>
          <w:b/>
          <w:bCs/>
          <w:lang w:eastAsia="fr-FR"/>
        </w:rPr>
      </w:pPr>
      <w:r w:rsidRPr="00BE3A05">
        <w:rPr>
          <w:b/>
          <w:bCs/>
          <w:noProof/>
          <w:lang w:eastAsia="de-DE"/>
        </w:rPr>
        <w:drawing>
          <wp:inline distT="0" distB="0" distL="0" distR="0" wp14:anchorId="731BC595" wp14:editId="0B77D42D">
            <wp:extent cx="2979420" cy="899160"/>
            <wp:effectExtent l="0" t="0" r="0" b="0"/>
            <wp:docPr id="12" name="Picture 12"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16"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125562F1" w14:textId="6922CF45" w:rsidR="005529DB" w:rsidRPr="00BE3A05" w:rsidRDefault="005529DB" w:rsidP="002F06F6">
      <w:pPr>
        <w:spacing w:after="120" w:line="220" w:lineRule="atLeast"/>
        <w:ind w:left="1134" w:right="708" w:firstLine="567"/>
        <w:jc w:val="both"/>
        <w:rPr>
          <w:rFonts w:ascii="Arial" w:hAnsi="Arial" w:cs="Arial"/>
          <w:b/>
          <w:bCs/>
          <w:sz w:val="44"/>
          <w:szCs w:val="44"/>
          <w:lang w:eastAsia="fr-FR"/>
        </w:rPr>
      </w:pPr>
      <w:r w:rsidRPr="00BE3A05">
        <w:rPr>
          <w:b/>
          <w:bCs/>
          <w:lang w:eastAsia="fr-FR"/>
        </w:rPr>
        <w:tab/>
      </w:r>
      <w:r w:rsidRPr="00BE3A05">
        <w:rPr>
          <w:b/>
          <w:bCs/>
          <w:lang w:eastAsia="fr-FR"/>
        </w:rPr>
        <w:tab/>
      </w:r>
      <w:r w:rsidRPr="00BE3A05">
        <w:rPr>
          <w:b/>
          <w:bCs/>
          <w:noProof/>
          <w:lang w:eastAsia="de-DE"/>
        </w:rPr>
        <w:drawing>
          <wp:inline distT="0" distB="0" distL="0" distR="0" wp14:anchorId="0F137D52" wp14:editId="79BB6463">
            <wp:extent cx="504825"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BE3A05">
        <w:rPr>
          <w:rFonts w:ascii="Arial" w:hAnsi="Arial" w:cs="Arial"/>
          <w:b/>
          <w:bCs/>
          <w:sz w:val="44"/>
          <w:szCs w:val="44"/>
          <w:lang w:eastAsia="fr-FR"/>
        </w:rPr>
        <w:t xml:space="preserve">109R-0136378 + </w:t>
      </w:r>
      <w:r w:rsidR="004E30D5">
        <w:rPr>
          <w:rFonts w:ascii="Arial" w:hAnsi="Arial" w:cs="Arial"/>
          <w:b/>
          <w:bCs/>
          <w:sz w:val="44"/>
          <w:szCs w:val="44"/>
          <w:lang w:eastAsia="fr-FR"/>
        </w:rPr>
        <w:t>[XXX]</w:t>
      </w:r>
      <w:r w:rsidRPr="00BE3A05">
        <w:rPr>
          <w:rFonts w:ascii="Arial" w:hAnsi="Arial" w:cs="Arial"/>
          <w:b/>
          <w:bCs/>
          <w:sz w:val="44"/>
          <w:szCs w:val="44"/>
          <w:lang w:eastAsia="fr-FR"/>
        </w:rPr>
        <w:t>R-00</w:t>
      </w:r>
    </w:p>
    <w:p w14:paraId="5E6D4981" w14:textId="77777777" w:rsidR="002F06F6" w:rsidRDefault="002F06F6" w:rsidP="005529DB">
      <w:pPr>
        <w:spacing w:after="120" w:line="220" w:lineRule="atLeast"/>
        <w:ind w:left="1134" w:right="1134"/>
        <w:jc w:val="both"/>
        <w:rPr>
          <w:noProof/>
          <w:lang w:eastAsia="de-DE"/>
        </w:rPr>
      </w:pPr>
    </w:p>
    <w:p w14:paraId="4872CEDC" w14:textId="1DEB140F" w:rsidR="005529DB" w:rsidRPr="00BE3A05" w:rsidRDefault="005529DB" w:rsidP="005529DB">
      <w:pPr>
        <w:spacing w:after="120" w:line="220" w:lineRule="atLeast"/>
        <w:ind w:left="1134" w:right="1134"/>
        <w:jc w:val="both"/>
        <w:rPr>
          <w:lang w:eastAsia="fr-FR"/>
        </w:rPr>
      </w:pPr>
      <w:r w:rsidRPr="00BE3A05">
        <w:rPr>
          <w:noProof/>
          <w:lang w:eastAsia="de-DE"/>
        </w:rPr>
        <w:t>Example 2</w:t>
      </w:r>
    </w:p>
    <w:p w14:paraId="7776AA4E" w14:textId="77777777" w:rsidR="005529DB" w:rsidRPr="00BE3A05" w:rsidRDefault="005529DB" w:rsidP="005529DB">
      <w:pPr>
        <w:spacing w:after="120"/>
        <w:ind w:left="1134" w:right="1134"/>
        <w:jc w:val="center"/>
        <w:rPr>
          <w:b/>
          <w:bCs/>
          <w:lang w:eastAsia="fr-FR"/>
        </w:rPr>
      </w:pPr>
      <w:r w:rsidRPr="00BE3A05">
        <w:rPr>
          <w:b/>
          <w:bCs/>
          <w:noProof/>
          <w:lang w:eastAsia="de-DE"/>
        </w:rPr>
        <w:drawing>
          <wp:inline distT="0" distB="0" distL="0" distR="0" wp14:anchorId="2507339C" wp14:editId="2053B513">
            <wp:extent cx="2979420" cy="899160"/>
            <wp:effectExtent l="0" t="0" r="0" b="0"/>
            <wp:docPr id="1060" name="Picture 1060"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16"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1E70711E" w14:textId="77777777" w:rsidR="005529DB" w:rsidRPr="00BE3A05" w:rsidRDefault="005529DB" w:rsidP="005529DB">
      <w:pPr>
        <w:spacing w:after="120" w:line="220" w:lineRule="atLeast"/>
        <w:ind w:left="1134" w:right="1134"/>
        <w:jc w:val="both"/>
        <w:rPr>
          <w:b/>
          <w:bCs/>
          <w:lang w:eastAsia="fr-FR"/>
        </w:rPr>
      </w:pPr>
      <w:r w:rsidRPr="00BE3A05">
        <w:rPr>
          <w:b/>
          <w:bCs/>
          <w:lang w:eastAsia="fr-FR"/>
        </w:rPr>
        <w:tab/>
      </w:r>
      <w:r w:rsidRPr="00BE3A05">
        <w:rPr>
          <w:b/>
          <w:bCs/>
          <w:lang w:eastAsia="fr-FR"/>
        </w:rPr>
        <w:tab/>
      </w:r>
      <w:r w:rsidRPr="00BE3A05">
        <w:rPr>
          <w:b/>
          <w:bCs/>
          <w:lang w:eastAsia="fr-FR"/>
        </w:rPr>
        <w:tab/>
      </w:r>
      <w:r w:rsidRPr="00BE3A05">
        <w:rPr>
          <w:b/>
          <w:bCs/>
          <w:noProof/>
          <w:lang w:eastAsia="de-DE"/>
        </w:rPr>
        <w:drawing>
          <wp:inline distT="0" distB="0" distL="0" distR="0" wp14:anchorId="465665BB" wp14:editId="7B8989E0">
            <wp:extent cx="504825"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BE3A05">
        <w:rPr>
          <w:rFonts w:ascii="Arial" w:hAnsi="Arial" w:cs="Arial"/>
          <w:b/>
          <w:bCs/>
          <w:sz w:val="44"/>
          <w:szCs w:val="44"/>
          <w:lang w:eastAsia="fr-FR"/>
        </w:rPr>
        <w:t>109R-0136378</w:t>
      </w:r>
    </w:p>
    <w:p w14:paraId="5AB04C43" w14:textId="149B84AE" w:rsidR="005529DB" w:rsidRPr="00BE3A05" w:rsidRDefault="005529DB" w:rsidP="005529DB">
      <w:pPr>
        <w:spacing w:after="120" w:line="220" w:lineRule="atLeast"/>
        <w:ind w:left="2268" w:right="1134" w:firstLine="567"/>
        <w:jc w:val="both"/>
        <w:rPr>
          <w:rFonts w:ascii="Arial" w:hAnsi="Arial" w:cs="Arial"/>
          <w:b/>
          <w:bCs/>
          <w:sz w:val="44"/>
          <w:szCs w:val="44"/>
          <w:lang w:eastAsia="fr-FR"/>
        </w:rPr>
      </w:pPr>
      <w:r w:rsidRPr="00BE3A05">
        <w:rPr>
          <w:b/>
          <w:bCs/>
          <w:noProof/>
          <w:lang w:eastAsia="de-DE"/>
        </w:rPr>
        <w:drawing>
          <wp:inline distT="0" distB="0" distL="0" distR="0" wp14:anchorId="667B597F" wp14:editId="2525588C">
            <wp:extent cx="5048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BE3A05">
        <w:rPr>
          <w:rFonts w:ascii="Arial" w:hAnsi="Arial" w:cs="Arial"/>
          <w:b/>
          <w:bCs/>
          <w:sz w:val="44"/>
          <w:szCs w:val="44"/>
          <w:lang w:eastAsia="fr-FR"/>
        </w:rPr>
        <w:t xml:space="preserve">+ </w:t>
      </w:r>
      <w:r w:rsidR="004E30D5">
        <w:rPr>
          <w:rFonts w:ascii="Arial" w:hAnsi="Arial" w:cs="Arial"/>
          <w:b/>
          <w:bCs/>
          <w:sz w:val="44"/>
          <w:szCs w:val="44"/>
          <w:lang w:eastAsia="fr-FR"/>
        </w:rPr>
        <w:t>[XXX]</w:t>
      </w:r>
      <w:r w:rsidRPr="00BE3A05">
        <w:rPr>
          <w:rFonts w:ascii="Arial" w:hAnsi="Arial" w:cs="Arial"/>
          <w:b/>
          <w:bCs/>
          <w:sz w:val="44"/>
          <w:szCs w:val="44"/>
          <w:lang w:eastAsia="fr-FR"/>
        </w:rPr>
        <w:t>R-00</w:t>
      </w:r>
    </w:p>
    <w:p w14:paraId="386A814E" w14:textId="2032B855" w:rsidR="005529DB" w:rsidRPr="00BE3A05" w:rsidRDefault="005529DB" w:rsidP="0099592C">
      <w:pPr>
        <w:spacing w:after="120"/>
        <w:ind w:left="1134" w:right="1134" w:firstLine="567"/>
        <w:jc w:val="both"/>
        <w:rPr>
          <w:lang w:eastAsia="fr-FR"/>
        </w:rPr>
      </w:pPr>
      <w:r w:rsidRPr="00BE3A05">
        <w:rPr>
          <w:lang w:eastAsia="fr-FR"/>
        </w:rPr>
        <w:t xml:space="preserve">The above examples of the approval mark, affixed to a </w:t>
      </w:r>
      <w:proofErr w:type="spellStart"/>
      <w:r w:rsidRPr="00BE3A05">
        <w:rPr>
          <w:lang w:eastAsia="fr-FR"/>
        </w:rPr>
        <w:t>retreaded</w:t>
      </w:r>
      <w:proofErr w:type="spellEnd"/>
      <w:r w:rsidRPr="00BE3A05">
        <w:rPr>
          <w:lang w:eastAsia="fr-FR"/>
        </w:rPr>
        <w:t xml:space="preserve"> tyre according to paragraph 3.4.3. of this Regulation, show that the concerned tyre is produced in a </w:t>
      </w:r>
      <w:proofErr w:type="spellStart"/>
      <w:r w:rsidRPr="00BE3A05">
        <w:rPr>
          <w:lang w:eastAsia="fr-FR"/>
        </w:rPr>
        <w:t>retreading</w:t>
      </w:r>
      <w:proofErr w:type="spellEnd"/>
      <w:r w:rsidRPr="00BE3A05">
        <w:rPr>
          <w:lang w:eastAsia="fr-FR"/>
        </w:rPr>
        <w:t xml:space="preserve"> production unit which has been approved in the Netherlands (E 4) pursuant to </w:t>
      </w:r>
      <w:r w:rsidR="001931D9">
        <w:rPr>
          <w:lang w:eastAsia="fr-FR"/>
        </w:rPr>
        <w:t>UN Regulation No.</w:t>
      </w:r>
      <w:r w:rsidRPr="00BE3A05">
        <w:rPr>
          <w:lang w:eastAsia="fr-FR"/>
        </w:rPr>
        <w:t xml:space="preserve"> 109 under approval number 0136378. It is also marked by "+ </w:t>
      </w:r>
      <w:r w:rsidR="004E30D5">
        <w:rPr>
          <w:lang w:eastAsia="fr-FR"/>
        </w:rPr>
        <w:t>[XXX]</w:t>
      </w:r>
      <w:r w:rsidRPr="00BE3A05">
        <w:rPr>
          <w:lang w:eastAsia="fr-FR"/>
        </w:rPr>
        <w:t xml:space="preserve">R-00", which indicates that the approval of the </w:t>
      </w:r>
      <w:proofErr w:type="spellStart"/>
      <w:r w:rsidRPr="00BE3A05">
        <w:rPr>
          <w:lang w:eastAsia="fr-FR"/>
        </w:rPr>
        <w:t>retreading</w:t>
      </w:r>
      <w:proofErr w:type="spellEnd"/>
      <w:r w:rsidRPr="00BE3A05">
        <w:rPr>
          <w:lang w:eastAsia="fr-FR"/>
        </w:rPr>
        <w:t xml:space="preserve"> production unit is complemented by an approval of the type of </w:t>
      </w:r>
      <w:proofErr w:type="spellStart"/>
      <w:r w:rsidRPr="00BE3A05">
        <w:rPr>
          <w:lang w:eastAsia="fr-FR"/>
        </w:rPr>
        <w:t>retreaded</w:t>
      </w:r>
      <w:proofErr w:type="spellEnd"/>
      <w:r w:rsidRPr="00BE3A05">
        <w:rPr>
          <w:lang w:eastAsia="fr-FR"/>
        </w:rPr>
        <w:t xml:space="preserve"> tyre pursuant to </w:t>
      </w:r>
      <w:r w:rsidR="001931D9">
        <w:rPr>
          <w:lang w:eastAsia="fr-FR"/>
        </w:rPr>
        <w:t>UN Regulation No.</w:t>
      </w:r>
      <w:r w:rsidRPr="00BE3A05">
        <w:rPr>
          <w:lang w:eastAsia="fr-FR"/>
        </w:rPr>
        <w:t> </w:t>
      </w:r>
      <w:r w:rsidR="004E30D5">
        <w:rPr>
          <w:lang w:eastAsia="fr-FR"/>
        </w:rPr>
        <w:t>[XXX]</w:t>
      </w:r>
      <w:r w:rsidRPr="00BE3A05">
        <w:rPr>
          <w:lang w:eastAsia="fr-FR"/>
        </w:rPr>
        <w:t xml:space="preserve"> in its original form. The first two digits </w:t>
      </w:r>
      <w:bookmarkStart w:id="86" w:name="_Hlk141449736"/>
      <w:r w:rsidRPr="00BE3A05">
        <w:rPr>
          <w:lang w:eastAsia="fr-FR"/>
        </w:rPr>
        <w:t xml:space="preserve">(01) of the approval number pursuant to </w:t>
      </w:r>
      <w:r w:rsidR="001931D9">
        <w:rPr>
          <w:lang w:eastAsia="fr-FR"/>
        </w:rPr>
        <w:t>UN Regulation No.</w:t>
      </w:r>
      <w:r w:rsidRPr="00BE3A05">
        <w:rPr>
          <w:lang w:eastAsia="fr-FR"/>
        </w:rPr>
        <w:t> 109 indicate that the approval was granted pursuant to the 01 series of amendments to that Regulation</w:t>
      </w:r>
      <w:bookmarkEnd w:id="86"/>
      <w:r w:rsidRPr="00BE3A05">
        <w:rPr>
          <w:lang w:eastAsia="fr-FR"/>
        </w:rPr>
        <w:t xml:space="preserve">. The addition (+) sign indicates that the approval granted pursuant to </w:t>
      </w:r>
      <w:r w:rsidR="001931D9">
        <w:rPr>
          <w:lang w:eastAsia="fr-FR"/>
        </w:rPr>
        <w:t>UN Regulation No.</w:t>
      </w:r>
      <w:r w:rsidRPr="00BE3A05">
        <w:rPr>
          <w:lang w:eastAsia="fr-FR"/>
        </w:rPr>
        <w:t xml:space="preserve"> 109 has been complemented by an approval granted pursuant to </w:t>
      </w:r>
      <w:r w:rsidR="001931D9">
        <w:rPr>
          <w:lang w:eastAsia="fr-FR"/>
        </w:rPr>
        <w:t>UN Regulation No.</w:t>
      </w:r>
      <w:r w:rsidRPr="00BE3A05">
        <w:rPr>
          <w:lang w:eastAsia="fr-FR"/>
        </w:rPr>
        <w:t> </w:t>
      </w:r>
      <w:r w:rsidR="004E30D5">
        <w:rPr>
          <w:lang w:eastAsia="fr-FR"/>
        </w:rPr>
        <w:t>[XXX]</w:t>
      </w:r>
      <w:r w:rsidRPr="00BE3A05">
        <w:rPr>
          <w:lang w:eastAsia="fr-FR"/>
        </w:rPr>
        <w:t>.</w:t>
      </w:r>
    </w:p>
    <w:p w14:paraId="62F5F0B0" w14:textId="0365E403" w:rsidR="00CB179F" w:rsidRPr="00BE3A05" w:rsidRDefault="00416F75" w:rsidP="00CB179F">
      <w:pPr>
        <w:keepNext/>
        <w:keepLines/>
        <w:tabs>
          <w:tab w:val="right" w:pos="851"/>
        </w:tabs>
        <w:spacing w:before="360" w:after="240" w:line="300" w:lineRule="exact"/>
        <w:ind w:left="360" w:right="1134"/>
        <w:rPr>
          <w:b/>
          <w:bCs/>
          <w:sz w:val="28"/>
          <w:szCs w:val="28"/>
        </w:rPr>
      </w:pPr>
      <w:r>
        <w:rPr>
          <w:b/>
          <w:bCs/>
          <w:sz w:val="28"/>
          <w:szCs w:val="28"/>
        </w:rPr>
        <w:tab/>
      </w:r>
      <w:r w:rsidR="00CB179F" w:rsidRPr="00BE3A05">
        <w:rPr>
          <w:b/>
          <w:bCs/>
          <w:sz w:val="28"/>
          <w:szCs w:val="28"/>
        </w:rPr>
        <w:t>II.</w:t>
      </w:r>
      <w:r w:rsidR="00CB179F" w:rsidRPr="00BE3A05">
        <w:rPr>
          <w:b/>
          <w:bCs/>
          <w:sz w:val="28"/>
          <w:szCs w:val="28"/>
        </w:rPr>
        <w:tab/>
        <w:t>Justification</w:t>
      </w:r>
    </w:p>
    <w:p w14:paraId="13E9E07A" w14:textId="14B82DBD" w:rsidR="0093702D" w:rsidRPr="00BE3A05" w:rsidRDefault="00416F75" w:rsidP="00416F75">
      <w:pPr>
        <w:spacing w:after="120"/>
        <w:ind w:left="1203" w:right="1134"/>
        <w:jc w:val="both"/>
      </w:pPr>
      <w:r>
        <w:t>1.</w:t>
      </w:r>
      <w:r>
        <w:tab/>
      </w:r>
      <w:r w:rsidR="0093702D" w:rsidRPr="00BE3A05">
        <w:t>This new</w:t>
      </w:r>
      <w:r>
        <w:t xml:space="preserve"> UN</w:t>
      </w:r>
      <w:r w:rsidR="0093702D" w:rsidRPr="00BE3A05">
        <w:t xml:space="preserve"> Regulation is proposed in order to address the following difficulties that the </w:t>
      </w:r>
      <w:proofErr w:type="spellStart"/>
      <w:r w:rsidR="0093702D" w:rsidRPr="00BE3A05">
        <w:t>retreaders</w:t>
      </w:r>
      <w:proofErr w:type="spellEnd"/>
      <w:r w:rsidR="0093702D" w:rsidRPr="00BE3A05">
        <w:t xml:space="preserve"> and the Type Approval Authorities have been facing in practice with regards </w:t>
      </w:r>
      <w:r w:rsidR="0093702D" w:rsidRPr="00BE3A05">
        <w:lastRenderedPageBreak/>
        <w:t xml:space="preserve">to the approval of </w:t>
      </w:r>
      <w:proofErr w:type="spellStart"/>
      <w:r w:rsidR="0093702D" w:rsidRPr="00BE3A05">
        <w:t>retreading</w:t>
      </w:r>
      <w:proofErr w:type="spellEnd"/>
      <w:r w:rsidR="0093702D" w:rsidRPr="00BE3A05">
        <w:t xml:space="preserve"> facilities producing “tyres for use in severe snow conditions” and the verification of the conformity of production of these </w:t>
      </w:r>
      <w:proofErr w:type="spellStart"/>
      <w:r w:rsidR="0093702D" w:rsidRPr="00BE3A05">
        <w:t>retreaded</w:t>
      </w:r>
      <w:proofErr w:type="spellEnd"/>
      <w:r w:rsidR="0093702D" w:rsidRPr="00BE3A05">
        <w:t xml:space="preserve"> tyres:</w:t>
      </w:r>
    </w:p>
    <w:p w14:paraId="0E5559DA" w14:textId="360C60FE" w:rsidR="0093702D" w:rsidRPr="00416F75" w:rsidRDefault="0093702D" w:rsidP="006B1FFA">
      <w:pPr>
        <w:pStyle w:val="ListParagraph"/>
        <w:numPr>
          <w:ilvl w:val="0"/>
          <w:numId w:val="27"/>
        </w:numPr>
        <w:spacing w:after="120" w:line="240" w:lineRule="atLeast"/>
        <w:ind w:left="1701" w:right="1134" w:hanging="567"/>
        <w:contextualSpacing w:val="0"/>
        <w:jc w:val="both"/>
        <w:rPr>
          <w:rFonts w:asciiTheme="majorBidi" w:hAnsiTheme="majorBidi" w:cstheme="majorBidi"/>
          <w:sz w:val="20"/>
          <w:szCs w:val="20"/>
          <w:u w:val="single"/>
        </w:rPr>
      </w:pPr>
      <w:r w:rsidRPr="00416F75">
        <w:rPr>
          <w:rFonts w:asciiTheme="majorBidi" w:hAnsiTheme="majorBidi" w:cstheme="majorBidi"/>
          <w:sz w:val="20"/>
          <w:szCs w:val="20"/>
        </w:rPr>
        <w:t>acceptance of snow test reports provided by the tread material suppliers or new tyre manufacturers as a pro</w:t>
      </w:r>
      <w:r w:rsidR="00C8103A" w:rsidRPr="00416F75">
        <w:rPr>
          <w:rFonts w:asciiTheme="majorBidi" w:hAnsiTheme="majorBidi" w:cstheme="majorBidi"/>
          <w:sz w:val="20"/>
          <w:szCs w:val="20"/>
        </w:rPr>
        <w:t>of</w:t>
      </w:r>
      <w:r w:rsidRPr="00416F75">
        <w:rPr>
          <w:rFonts w:asciiTheme="majorBidi" w:hAnsiTheme="majorBidi" w:cstheme="majorBidi"/>
          <w:sz w:val="20"/>
          <w:szCs w:val="20"/>
        </w:rPr>
        <w:t xml:space="preserve"> of compliance to the snow requirements and their consequent marking with “Alpine” symbol;</w:t>
      </w:r>
    </w:p>
    <w:p w14:paraId="7B64B624" w14:textId="2DE25958" w:rsidR="0093702D" w:rsidRPr="00416F75" w:rsidRDefault="0093702D" w:rsidP="006B1FFA">
      <w:pPr>
        <w:pStyle w:val="ListParagraph"/>
        <w:numPr>
          <w:ilvl w:val="0"/>
          <w:numId w:val="27"/>
        </w:numPr>
        <w:spacing w:after="120" w:line="240" w:lineRule="atLeast"/>
        <w:ind w:left="1701" w:right="1134" w:hanging="567"/>
        <w:contextualSpacing w:val="0"/>
        <w:jc w:val="both"/>
        <w:rPr>
          <w:rFonts w:asciiTheme="majorBidi" w:hAnsiTheme="majorBidi" w:cstheme="majorBidi"/>
          <w:sz w:val="20"/>
          <w:szCs w:val="20"/>
          <w:u w:val="single"/>
        </w:rPr>
      </w:pPr>
      <w:r w:rsidRPr="00416F75">
        <w:rPr>
          <w:rFonts w:asciiTheme="majorBidi" w:hAnsiTheme="majorBidi" w:cstheme="majorBidi"/>
          <w:sz w:val="20"/>
          <w:szCs w:val="20"/>
        </w:rPr>
        <w:t xml:space="preserve">unclear situation concerning the repartition of responsibilities between the retreader and the material </w:t>
      </w:r>
      <w:bookmarkStart w:id="87" w:name="_Hlk150507284"/>
      <w:r w:rsidRPr="00416F75">
        <w:rPr>
          <w:rFonts w:asciiTheme="majorBidi" w:hAnsiTheme="majorBidi" w:cstheme="majorBidi"/>
          <w:sz w:val="20"/>
          <w:szCs w:val="20"/>
        </w:rPr>
        <w:t>suppliers or new tyre manufacturers</w:t>
      </w:r>
      <w:bookmarkEnd w:id="87"/>
      <w:r w:rsidRPr="00416F75">
        <w:rPr>
          <w:rFonts w:asciiTheme="majorBidi" w:hAnsiTheme="majorBidi" w:cstheme="majorBidi"/>
          <w:sz w:val="20"/>
          <w:szCs w:val="20"/>
        </w:rPr>
        <w:t xml:space="preserve">, especially concerning the verification of the Conformity of Production of retreaded tyres either relying on tests under control plan of the tread supplier or on the compliance statement of new tyres approved according to </w:t>
      </w:r>
      <w:r w:rsidR="001931D9" w:rsidRPr="00416F75">
        <w:rPr>
          <w:rFonts w:asciiTheme="majorBidi" w:hAnsiTheme="majorBidi" w:cstheme="majorBidi"/>
          <w:sz w:val="20"/>
          <w:szCs w:val="20"/>
        </w:rPr>
        <w:t>UN Regulation No.</w:t>
      </w:r>
      <w:r w:rsidRPr="00416F75">
        <w:rPr>
          <w:rFonts w:asciiTheme="majorBidi" w:hAnsiTheme="majorBidi" w:cstheme="majorBidi"/>
          <w:sz w:val="20"/>
          <w:szCs w:val="20"/>
        </w:rPr>
        <w:t xml:space="preserve"> 117 with a tread having the same major features including tread pattern of the retreaded tyres.</w:t>
      </w:r>
    </w:p>
    <w:p w14:paraId="61AC7AE3" w14:textId="3AEE2571" w:rsidR="0093702D" w:rsidRPr="00BE3A05" w:rsidRDefault="00416F75" w:rsidP="00416F75">
      <w:pPr>
        <w:spacing w:after="120"/>
        <w:ind w:left="1134" w:right="1134"/>
        <w:jc w:val="both"/>
      </w:pPr>
      <w:r>
        <w:t>2.</w:t>
      </w:r>
      <w:r>
        <w:tab/>
      </w:r>
      <w:r w:rsidR="0093702D" w:rsidRPr="00BE3A05">
        <w:t xml:space="preserve">The proposal has been elaborated considering the removal of the prescriptions of snow grip performance of </w:t>
      </w:r>
      <w:proofErr w:type="spellStart"/>
      <w:r w:rsidR="0093702D" w:rsidRPr="00BE3A05">
        <w:t>retreaded</w:t>
      </w:r>
      <w:proofErr w:type="spellEnd"/>
      <w:r w:rsidR="0093702D" w:rsidRPr="00BE3A05">
        <w:t xml:space="preserve"> tyres from </w:t>
      </w:r>
      <w:r w:rsidR="00103FBE">
        <w:t xml:space="preserve">UN </w:t>
      </w:r>
      <w:r w:rsidR="0093702D" w:rsidRPr="00BE3A05">
        <w:t>Regulations No</w:t>
      </w:r>
      <w:r w:rsidR="00103FBE">
        <w:t>s</w:t>
      </w:r>
      <w:r w:rsidR="0093702D" w:rsidRPr="00BE3A05">
        <w:t xml:space="preserve">. 108 and 109 and their implementation on this new Regulation on type approval of </w:t>
      </w:r>
      <w:proofErr w:type="spellStart"/>
      <w:r w:rsidR="0093702D" w:rsidRPr="00BE3A05">
        <w:t>retreaded</w:t>
      </w:r>
      <w:proofErr w:type="spellEnd"/>
      <w:r w:rsidR="0093702D" w:rsidRPr="00BE3A05">
        <w:t xml:space="preserve"> tyres of classes C1, C2 and C3 with respect to this performance. The rationale behind this proposal is to segregate type approval of </w:t>
      </w:r>
      <w:proofErr w:type="spellStart"/>
      <w:r w:rsidR="0093702D" w:rsidRPr="00BE3A05">
        <w:t>retreading</w:t>
      </w:r>
      <w:proofErr w:type="spellEnd"/>
      <w:r w:rsidR="0093702D" w:rsidRPr="00BE3A05">
        <w:t xml:space="preserve"> workshop from the performances of the </w:t>
      </w:r>
      <w:proofErr w:type="spellStart"/>
      <w:r w:rsidR="0093702D" w:rsidRPr="00BE3A05">
        <w:t>retreaded</w:t>
      </w:r>
      <w:proofErr w:type="spellEnd"/>
      <w:r w:rsidR="0093702D" w:rsidRPr="00BE3A05">
        <w:t xml:space="preserve"> tyres which result from the tread pattern used for the </w:t>
      </w:r>
      <w:proofErr w:type="spellStart"/>
      <w:r w:rsidR="0093702D" w:rsidRPr="00BE3A05">
        <w:t>retreading</w:t>
      </w:r>
      <w:proofErr w:type="spellEnd"/>
      <w:r w:rsidR="0093702D" w:rsidRPr="00BE3A05">
        <w:t xml:space="preserve"> process.  </w:t>
      </w:r>
    </w:p>
    <w:p w14:paraId="30F34164" w14:textId="506001ED" w:rsidR="0093702D" w:rsidRPr="00BE3A05" w:rsidRDefault="00416F75" w:rsidP="00416F75">
      <w:pPr>
        <w:spacing w:after="120"/>
        <w:ind w:left="1134" w:right="1134"/>
        <w:jc w:val="both"/>
      </w:pPr>
      <w:r>
        <w:t>3.</w:t>
      </w:r>
      <w:r>
        <w:tab/>
      </w:r>
      <w:r w:rsidR="0093702D" w:rsidRPr="00BE3A05">
        <w:t xml:space="preserve">Additionally, based on the rationale mentioned at point 1, also the current requirements for the classification as “traction tyre” of classes C2 and C3 have been removed from </w:t>
      </w:r>
      <w:r w:rsidR="001931D9">
        <w:t>UN Regulation No.</w:t>
      </w:r>
      <w:r w:rsidR="0093702D" w:rsidRPr="00BE3A05">
        <w:t xml:space="preserve"> 109 and implemented in this new Regulation and there complemented by the new requirements introduced by the 04 series of amendments </w:t>
      </w:r>
      <w:r w:rsidR="00103FBE">
        <w:t xml:space="preserve">to </w:t>
      </w:r>
      <w:r w:rsidR="001931D9">
        <w:t>UN Regulation No.</w:t>
      </w:r>
      <w:r w:rsidR="0093702D" w:rsidRPr="00BE3A05">
        <w:t xml:space="preserve"> 117 with pertinent transitional provisions.</w:t>
      </w:r>
    </w:p>
    <w:p w14:paraId="18EE383B" w14:textId="77777777" w:rsidR="00CB179F" w:rsidRPr="00BE3A05" w:rsidRDefault="00CB179F" w:rsidP="00CB179F">
      <w:pPr>
        <w:spacing w:before="240"/>
        <w:jc w:val="center"/>
        <w:rPr>
          <w:u w:val="single"/>
        </w:rPr>
      </w:pPr>
      <w:r w:rsidRPr="00BE3A05">
        <w:rPr>
          <w:u w:val="single"/>
        </w:rPr>
        <w:tab/>
      </w:r>
      <w:r w:rsidRPr="00BE3A05">
        <w:rPr>
          <w:u w:val="single"/>
        </w:rPr>
        <w:tab/>
      </w:r>
      <w:r w:rsidRPr="00BE3A05">
        <w:rPr>
          <w:u w:val="single"/>
        </w:rPr>
        <w:tab/>
      </w:r>
    </w:p>
    <w:sectPr w:rsidR="00CB179F" w:rsidRPr="00BE3A05" w:rsidSect="006C24D8">
      <w:headerReference w:type="even" r:id="rId17"/>
      <w:headerReference w:type="default" r:id="rId18"/>
      <w:footerReference w:type="even" r:id="rId19"/>
      <w:footerReference w:type="default" r:id="rId20"/>
      <w:headerReference w:type="first" r:id="rId2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BBFF" w14:textId="77777777" w:rsidR="002D5ADF" w:rsidRDefault="002D5ADF"/>
    <w:p w14:paraId="60AEDBF5" w14:textId="77777777" w:rsidR="002D5ADF" w:rsidRDefault="002D5ADF"/>
  </w:endnote>
  <w:endnote w:type="continuationSeparator" w:id="0">
    <w:p w14:paraId="417E257D" w14:textId="77777777" w:rsidR="002D5ADF" w:rsidRDefault="002D5ADF"/>
    <w:p w14:paraId="1F7108E0" w14:textId="77777777" w:rsidR="002D5ADF" w:rsidRDefault="002D5ADF"/>
  </w:endnote>
  <w:endnote w:type="continuationNotice" w:id="1">
    <w:p w14:paraId="74902F4B" w14:textId="77777777" w:rsidR="002D5ADF" w:rsidRDefault="002D5ADF"/>
    <w:p w14:paraId="5A7351F2" w14:textId="77777777" w:rsidR="002D5ADF" w:rsidRDefault="002D5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MaruGothicMPRO">
    <w:charset w:val="80"/>
    <w:family w:val="swiss"/>
    <w:pitch w:val="variable"/>
    <w:sig w:usb0="E00002FF" w:usb1="2AC7EDFE" w:usb2="00000012"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D75C" w14:textId="4A56131A" w:rsidR="00417C76" w:rsidRDefault="0046557D" w:rsidP="0046557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50B" w14:textId="0E7B4DB7" w:rsidR="00417C76" w:rsidRDefault="00E176FC" w:rsidP="00E176F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1D80" w14:textId="77777777" w:rsidR="002D5ADF" w:rsidRDefault="002D5ADF" w:rsidP="006D2806">
      <w:pPr>
        <w:tabs>
          <w:tab w:val="right" w:pos="2155"/>
        </w:tabs>
        <w:spacing w:after="80"/>
        <w:ind w:left="680"/>
      </w:pPr>
      <w:r>
        <w:rPr>
          <w:u w:val="single"/>
        </w:rPr>
        <w:tab/>
      </w:r>
    </w:p>
  </w:footnote>
  <w:footnote w:type="continuationSeparator" w:id="0">
    <w:p w14:paraId="2D0397F8" w14:textId="77777777" w:rsidR="002D5ADF" w:rsidRPr="00FC68B7" w:rsidRDefault="002D5ADF" w:rsidP="00FC68B7">
      <w:pPr>
        <w:tabs>
          <w:tab w:val="left" w:pos="2155"/>
        </w:tabs>
        <w:spacing w:after="80"/>
        <w:ind w:left="680"/>
        <w:rPr>
          <w:u w:val="single"/>
        </w:rPr>
      </w:pPr>
      <w:r>
        <w:rPr>
          <w:u w:val="single"/>
        </w:rPr>
        <w:tab/>
      </w:r>
    </w:p>
    <w:p w14:paraId="7DE9C348" w14:textId="77777777" w:rsidR="002D5ADF" w:rsidRDefault="002D5ADF"/>
  </w:footnote>
  <w:footnote w:type="continuationNotice" w:id="1">
    <w:p w14:paraId="67DD67F2" w14:textId="77777777" w:rsidR="002D5ADF" w:rsidRDefault="002D5ADF"/>
    <w:p w14:paraId="33E99352" w14:textId="77777777" w:rsidR="002D5ADF" w:rsidRDefault="002D5ADF"/>
  </w:footnote>
  <w:footnote w:id="2">
    <w:p w14:paraId="2B59941D" w14:textId="77777777" w:rsidR="002F4EE9" w:rsidRPr="00EA370C" w:rsidRDefault="002F4EE9" w:rsidP="002F4EE9">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 xml:space="preserve">4 </w:t>
      </w:r>
      <w:r w:rsidRPr="001B6CFD">
        <w:rPr>
          <w:szCs w:val="18"/>
          <w:lang w:val="en-US"/>
        </w:rPr>
        <w:t>(A/78/6 (Sect. 20), table 20.5)</w:t>
      </w:r>
      <w:r w:rsidRPr="00CC0197">
        <w:rPr>
          <w:szCs w:val="18"/>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 w:id="3">
    <w:p w14:paraId="24C2AC8E" w14:textId="77777777" w:rsidR="005529DB" w:rsidRPr="005529DB" w:rsidRDefault="005529DB" w:rsidP="0046326B">
      <w:pPr>
        <w:pStyle w:val="FootnoteText"/>
        <w:tabs>
          <w:tab w:val="clear" w:pos="1021"/>
        </w:tabs>
        <w:ind w:left="851" w:hanging="284"/>
        <w:rPr>
          <w:szCs w:val="18"/>
          <w:lang w:val="en-US"/>
        </w:rPr>
      </w:pPr>
      <w:r w:rsidRPr="0046326B">
        <w:rPr>
          <w:rStyle w:val="FootnoteReference"/>
          <w:szCs w:val="18"/>
        </w:rPr>
        <w:footnoteRef/>
      </w:r>
      <w:r w:rsidRPr="0046326B">
        <w:rPr>
          <w:szCs w:val="18"/>
          <w:vertAlign w:val="superscript"/>
          <w:lang w:val="en-US"/>
        </w:rPr>
        <w:t>/</w:t>
      </w:r>
      <w:r w:rsidRPr="005529DB">
        <w:rPr>
          <w:szCs w:val="18"/>
          <w:lang w:val="en-US"/>
        </w:rPr>
        <w:t xml:space="preserve"> </w:t>
      </w:r>
      <w:r w:rsidRPr="005529DB">
        <w:rPr>
          <w:szCs w:val="18"/>
          <w:lang w:val="en-US"/>
        </w:rPr>
        <w:tab/>
      </w:r>
      <w:r w:rsidRPr="005529DB">
        <w:rPr>
          <w:bCs/>
          <w:szCs w:val="18"/>
          <w:lang w:val="en-US"/>
        </w:rPr>
        <w:t>For the purpose of this Regulation “</w:t>
      </w:r>
      <w:proofErr w:type="spellStart"/>
      <w:r w:rsidRPr="005529DB">
        <w:rPr>
          <w:bCs/>
          <w:szCs w:val="18"/>
          <w:lang w:val="en-US"/>
        </w:rPr>
        <w:t>tyres</w:t>
      </w:r>
      <w:proofErr w:type="spellEnd"/>
      <w:r w:rsidRPr="005529DB">
        <w:rPr>
          <w:bCs/>
          <w:szCs w:val="18"/>
          <w:lang w:val="en-US"/>
        </w:rPr>
        <w:t xml:space="preserve">” means “pneumatic </w:t>
      </w:r>
      <w:proofErr w:type="spellStart"/>
      <w:r w:rsidRPr="005529DB">
        <w:rPr>
          <w:bCs/>
          <w:szCs w:val="18"/>
          <w:lang w:val="en-US"/>
        </w:rPr>
        <w:t>tyres</w:t>
      </w:r>
      <w:proofErr w:type="spellEnd"/>
      <w:r w:rsidRPr="005529DB">
        <w:rPr>
          <w:bCs/>
          <w:szCs w:val="18"/>
          <w:lang w:val="en-US"/>
        </w:rPr>
        <w:t>”</w:t>
      </w:r>
    </w:p>
  </w:footnote>
  <w:footnote w:id="4">
    <w:p w14:paraId="5B62982E" w14:textId="77777777" w:rsidR="005529DB" w:rsidRPr="005529DB" w:rsidRDefault="005529DB" w:rsidP="0046326B">
      <w:pPr>
        <w:pStyle w:val="FootnoteText"/>
        <w:tabs>
          <w:tab w:val="clear" w:pos="1021"/>
        </w:tabs>
        <w:ind w:left="851" w:hanging="284"/>
        <w:rPr>
          <w:szCs w:val="18"/>
          <w:lang w:val="en-US"/>
        </w:rPr>
      </w:pPr>
      <w:r w:rsidRPr="0046326B">
        <w:rPr>
          <w:rStyle w:val="FootnoteReference"/>
          <w:szCs w:val="18"/>
        </w:rPr>
        <w:footnoteRef/>
      </w:r>
      <w:r w:rsidRPr="0046326B">
        <w:rPr>
          <w:szCs w:val="18"/>
          <w:vertAlign w:val="superscript"/>
          <w:lang w:val="en-US"/>
        </w:rPr>
        <w:t>/</w:t>
      </w:r>
      <w:r w:rsidRPr="005529DB">
        <w:rPr>
          <w:szCs w:val="18"/>
          <w:lang w:val="en-US"/>
        </w:rPr>
        <w:t xml:space="preserve"> </w:t>
      </w:r>
      <w:r w:rsidRPr="005529DB">
        <w:rPr>
          <w:szCs w:val="18"/>
          <w:lang w:val="en-US"/>
        </w:rPr>
        <w:tab/>
      </w:r>
      <w:r w:rsidRPr="005529DB">
        <w:rPr>
          <w:bCs/>
          <w:szCs w:val="18"/>
          <w:lang w:val="en-US"/>
        </w:rPr>
        <w:t xml:space="preserve">Retreaded </w:t>
      </w:r>
      <w:proofErr w:type="spellStart"/>
      <w:r w:rsidRPr="005529DB">
        <w:rPr>
          <w:bCs/>
          <w:szCs w:val="18"/>
          <w:lang w:val="en-US"/>
        </w:rPr>
        <w:t>tyres</w:t>
      </w:r>
      <w:proofErr w:type="spellEnd"/>
      <w:r w:rsidRPr="005529DB">
        <w:rPr>
          <w:bCs/>
          <w:szCs w:val="18"/>
          <w:lang w:val="en-US"/>
        </w:rPr>
        <w:t xml:space="preserve"> are refurbished </w:t>
      </w:r>
      <w:proofErr w:type="spellStart"/>
      <w:r w:rsidRPr="005529DB">
        <w:rPr>
          <w:bCs/>
          <w:szCs w:val="18"/>
          <w:lang w:val="en-US"/>
        </w:rPr>
        <w:t>tyres</w:t>
      </w:r>
      <w:proofErr w:type="spellEnd"/>
      <w:r w:rsidRPr="005529DB">
        <w:rPr>
          <w:bCs/>
          <w:szCs w:val="18"/>
          <w:lang w:val="en-US"/>
        </w:rPr>
        <w:t xml:space="preserve"> after retreading process</w:t>
      </w:r>
    </w:p>
  </w:footnote>
  <w:footnote w:id="5">
    <w:p w14:paraId="7074F952" w14:textId="77777777" w:rsidR="005529DB" w:rsidRPr="005529DB" w:rsidRDefault="005529DB" w:rsidP="0046326B">
      <w:pPr>
        <w:pStyle w:val="FootnoteText"/>
        <w:tabs>
          <w:tab w:val="clear" w:pos="1021"/>
        </w:tabs>
        <w:ind w:left="851" w:hanging="284"/>
        <w:rPr>
          <w:szCs w:val="18"/>
          <w:lang w:val="en-US"/>
        </w:rPr>
      </w:pPr>
      <w:r w:rsidRPr="0046326B">
        <w:rPr>
          <w:rStyle w:val="FootnoteReference"/>
          <w:szCs w:val="18"/>
        </w:rPr>
        <w:footnoteRef/>
      </w:r>
      <w:r w:rsidRPr="0046326B">
        <w:rPr>
          <w:szCs w:val="18"/>
          <w:vertAlign w:val="superscript"/>
          <w:lang w:val="en-US"/>
        </w:rPr>
        <w:t>/</w:t>
      </w:r>
      <w:r w:rsidRPr="005529DB">
        <w:rPr>
          <w:szCs w:val="18"/>
          <w:lang w:val="en-US"/>
        </w:rPr>
        <w:tab/>
        <w:t>As defined in the Consolidated Resolution on the Construction of Vehicles (R.E.3).</w:t>
      </w:r>
    </w:p>
  </w:footnote>
  <w:footnote w:id="6">
    <w:p w14:paraId="528DAC1C" w14:textId="671E5EC7" w:rsidR="005529DB" w:rsidRPr="005323A8" w:rsidRDefault="005529DB" w:rsidP="00E336BC">
      <w:pPr>
        <w:pStyle w:val="FootnoteText"/>
        <w:tabs>
          <w:tab w:val="clear" w:pos="1021"/>
        </w:tabs>
        <w:ind w:left="851" w:hanging="284"/>
        <w:rPr>
          <w:lang w:val="en-US"/>
        </w:rPr>
      </w:pPr>
      <w:r w:rsidRPr="00E336BC">
        <w:rPr>
          <w:rStyle w:val="FootnoteReference"/>
          <w:u w:val="single"/>
        </w:rPr>
        <w:footnoteRef/>
      </w:r>
      <w:r w:rsidRPr="00E336BC">
        <w:rPr>
          <w:szCs w:val="18"/>
          <w:vertAlign w:val="superscript"/>
          <w:lang w:val="en-US"/>
        </w:rPr>
        <w:t xml:space="preserve">/ </w:t>
      </w:r>
      <w:r w:rsidRPr="005529DB">
        <w:rPr>
          <w:lang w:val="en-US"/>
        </w:rPr>
        <w:tab/>
      </w:r>
      <w:r w:rsidRPr="005529DB">
        <w:rPr>
          <w:szCs w:val="18"/>
          <w:lang w:val="en-US"/>
        </w:rPr>
        <w:t xml:space="preserve">In this </w:t>
      </w:r>
      <w:r w:rsidR="00E336BC">
        <w:rPr>
          <w:szCs w:val="18"/>
          <w:lang w:val="en-US"/>
        </w:rPr>
        <w:t>R</w:t>
      </w:r>
      <w:r w:rsidRPr="005529DB">
        <w:rPr>
          <w:szCs w:val="18"/>
          <w:lang w:val="en-US"/>
        </w:rPr>
        <w:t xml:space="preserve">egulation the type approval under </w:t>
      </w:r>
      <w:r w:rsidR="00E336BC">
        <w:rPr>
          <w:szCs w:val="18"/>
          <w:lang w:val="en-US"/>
        </w:rPr>
        <w:t xml:space="preserve">UN </w:t>
      </w:r>
      <w:r w:rsidRPr="005529DB">
        <w:rPr>
          <w:szCs w:val="18"/>
          <w:lang w:val="en-US"/>
        </w:rPr>
        <w:t>Regulation</w:t>
      </w:r>
      <w:r w:rsidR="00E336BC">
        <w:rPr>
          <w:szCs w:val="18"/>
          <w:lang w:val="en-US"/>
        </w:rPr>
        <w:t xml:space="preserve"> No.</w:t>
      </w:r>
      <w:r w:rsidRPr="005529DB">
        <w:rPr>
          <w:szCs w:val="18"/>
          <w:lang w:val="en-US"/>
        </w:rPr>
        <w:t xml:space="preserve"> 117 may be used as a reference for assessing the performance for the case of tread pattern as described in 8.2.</w:t>
      </w:r>
      <w:r w:rsidR="00422DCE">
        <w:rPr>
          <w:szCs w:val="18"/>
          <w:lang w:val="en-US"/>
        </w:rPr>
        <w:t>2</w:t>
      </w:r>
      <w:r w:rsidRPr="005529DB">
        <w:rPr>
          <w:szCs w:val="18"/>
          <w:lang w:val="en-US"/>
        </w:rPr>
        <w:t>.</w:t>
      </w:r>
    </w:p>
  </w:footnote>
  <w:footnote w:id="7">
    <w:p w14:paraId="2010889D" w14:textId="0BA0DCA2" w:rsidR="005529DB" w:rsidRPr="00802EEA" w:rsidRDefault="005529DB" w:rsidP="007E3959">
      <w:pPr>
        <w:pStyle w:val="FootnoteText"/>
        <w:tabs>
          <w:tab w:val="clear" w:pos="1021"/>
        </w:tabs>
        <w:ind w:left="851" w:hanging="284"/>
        <w:rPr>
          <w:szCs w:val="18"/>
        </w:rPr>
      </w:pPr>
      <w:r w:rsidRPr="007E3959">
        <w:rPr>
          <w:rStyle w:val="FootnoteReference"/>
          <w:szCs w:val="18"/>
          <w:u w:val="single"/>
        </w:rPr>
        <w:footnoteRef/>
      </w:r>
      <w:r w:rsidRPr="007E3959">
        <w:rPr>
          <w:szCs w:val="18"/>
          <w:vertAlign w:val="superscript"/>
        </w:rPr>
        <w:t>/</w:t>
      </w:r>
      <w:r w:rsidRPr="00802EEA">
        <w:rPr>
          <w:szCs w:val="18"/>
        </w:rPr>
        <w:tab/>
      </w:r>
      <w:r w:rsidRPr="00802EEA">
        <w:rPr>
          <w:szCs w:val="18"/>
          <w:lang w:eastAsia="en-GB"/>
        </w:rPr>
        <w:t>The distinguishing numbers of the Contracting Parties to the 1958 Agreement are reproduced in Annex 3 to the Consolidated Resolution on the Construction of Vehicles (R.E.3)</w:t>
      </w:r>
    </w:p>
  </w:footnote>
  <w:footnote w:id="8">
    <w:p w14:paraId="3555ABBA" w14:textId="77777777" w:rsidR="005529DB" w:rsidRPr="005529DB" w:rsidRDefault="005529DB" w:rsidP="007641B1">
      <w:pPr>
        <w:pStyle w:val="FootnoteText"/>
        <w:tabs>
          <w:tab w:val="clear" w:pos="1021"/>
        </w:tabs>
        <w:ind w:left="851" w:hanging="283"/>
        <w:rPr>
          <w:szCs w:val="18"/>
          <w:lang w:val="en-US"/>
        </w:rPr>
      </w:pPr>
      <w:r w:rsidRPr="007641B1">
        <w:rPr>
          <w:rStyle w:val="FootnoteReference"/>
          <w:szCs w:val="18"/>
          <w:u w:val="single"/>
        </w:rPr>
        <w:footnoteRef/>
      </w:r>
      <w:r w:rsidRPr="007641B1">
        <w:rPr>
          <w:szCs w:val="18"/>
          <w:vertAlign w:val="superscript"/>
        </w:rPr>
        <w:t>/</w:t>
      </w:r>
      <w:r w:rsidRPr="00802EEA">
        <w:rPr>
          <w:szCs w:val="18"/>
        </w:rPr>
        <w:t xml:space="preserve"> </w:t>
      </w:r>
      <w:r w:rsidRPr="00802EEA">
        <w:rPr>
          <w:szCs w:val="18"/>
        </w:rPr>
        <w:tab/>
        <w:t xml:space="preserve">If a tread pattern can be applied by mould cure and pre-cure </w:t>
      </w:r>
      <w:proofErr w:type="spellStart"/>
      <w:r w:rsidRPr="00802EEA">
        <w:rPr>
          <w:szCs w:val="18"/>
        </w:rPr>
        <w:t>retread</w:t>
      </w:r>
      <w:proofErr w:type="spellEnd"/>
      <w:r w:rsidRPr="00802EEA">
        <w:rPr>
          <w:szCs w:val="18"/>
        </w:rPr>
        <w:t xml:space="preserve"> processes, the snow test may be performed with a representative tyre size </w:t>
      </w:r>
      <w:proofErr w:type="spellStart"/>
      <w:r w:rsidRPr="00802EEA">
        <w:rPr>
          <w:szCs w:val="18"/>
        </w:rPr>
        <w:t>retreaded</w:t>
      </w:r>
      <w:proofErr w:type="spellEnd"/>
      <w:r w:rsidRPr="00802EEA">
        <w:rPr>
          <w:szCs w:val="18"/>
        </w:rPr>
        <w:t xml:space="preserve"> with only one of the two possible processes and the snow performance test report can be used for both cases as long as the </w:t>
      </w:r>
      <w:bookmarkStart w:id="43" w:name="_Hlk140485297"/>
      <w:r w:rsidRPr="00802EEA">
        <w:rPr>
          <w:szCs w:val="18"/>
        </w:rPr>
        <w:t>major features of the tread are technically identical</w:t>
      </w:r>
      <w:bookmarkEnd w:id="43"/>
      <w:r w:rsidRPr="00802EEA">
        <w:rPr>
          <w:szCs w:val="18"/>
        </w:rPr>
        <w:t>.</w:t>
      </w:r>
    </w:p>
  </w:footnote>
  <w:footnote w:id="9">
    <w:p w14:paraId="32A9DD5B" w14:textId="77777777" w:rsidR="005529DB" w:rsidRPr="005529DB" w:rsidRDefault="005529DB" w:rsidP="00155A28">
      <w:pPr>
        <w:pStyle w:val="FootnoteText"/>
        <w:tabs>
          <w:tab w:val="clear" w:pos="1021"/>
        </w:tabs>
        <w:ind w:left="851" w:hanging="284"/>
        <w:rPr>
          <w:szCs w:val="18"/>
          <w:lang w:val="en-US"/>
        </w:rPr>
      </w:pPr>
      <w:r w:rsidRPr="00155A28">
        <w:rPr>
          <w:rStyle w:val="FootnoteReference"/>
          <w:szCs w:val="18"/>
        </w:rPr>
        <w:footnoteRef/>
      </w:r>
      <w:r w:rsidRPr="00155A28">
        <w:rPr>
          <w:szCs w:val="18"/>
          <w:vertAlign w:val="superscript"/>
          <w:lang w:val="en-US"/>
        </w:rPr>
        <w:t>/</w:t>
      </w:r>
      <w:r w:rsidRPr="005529DB">
        <w:rPr>
          <w:szCs w:val="18"/>
          <w:lang w:val="en-US"/>
        </w:rPr>
        <w:t xml:space="preserve"> </w:t>
      </w:r>
      <w:r w:rsidRPr="005529DB">
        <w:rPr>
          <w:szCs w:val="18"/>
          <w:lang w:val="en-US"/>
        </w:rPr>
        <w:tab/>
        <w:t>Blocks may be shaped as lugs and cleats.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888C" w14:textId="41B5621F" w:rsidR="00E72644" w:rsidRPr="00BB1F39" w:rsidRDefault="00E72644" w:rsidP="00E72644">
    <w:pPr>
      <w:pStyle w:val="Header"/>
      <w:rPr>
        <w:color w:val="FF0000"/>
        <w:u w:val="single"/>
        <w:lang w:val="en-US"/>
      </w:rPr>
    </w:pPr>
    <w:r w:rsidRPr="00BB1F39">
      <w:rPr>
        <w:lang w:val="en-US"/>
      </w:rPr>
      <w:t>ECE/TRANS/WP.29</w:t>
    </w:r>
    <w:r>
      <w:rPr>
        <w:lang w:val="en-US"/>
      </w:rPr>
      <w:t>/GRBP/2024/11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DA7B" w14:textId="3C7F2692" w:rsidR="00D91A04" w:rsidRPr="00711713" w:rsidRDefault="00711713" w:rsidP="00711713">
    <w:pPr>
      <w:pStyle w:val="Header"/>
      <w:jc w:val="right"/>
      <w:rPr>
        <w:color w:val="FF0000"/>
        <w:u w:val="single"/>
        <w:lang w:val="en-US"/>
      </w:rPr>
    </w:pPr>
    <w:r w:rsidRPr="00BB1F39">
      <w:rPr>
        <w:lang w:val="en-US"/>
      </w:rPr>
      <w:t>ECE/TRANS/WP.29</w:t>
    </w:r>
    <w:r>
      <w:rPr>
        <w:lang w:val="en-US"/>
      </w:rPr>
      <w:t>/GRBP/2024/11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C83C" w14:textId="00C656CB" w:rsidR="00852B6B" w:rsidRDefault="00852B6B" w:rsidP="006C24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5"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6"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8"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9"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0"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11" w15:restartNumberingAfterBreak="0">
    <w:nsid w:val="48E66052"/>
    <w:multiLevelType w:val="hybridMultilevel"/>
    <w:tmpl w:val="48A40936"/>
    <w:lvl w:ilvl="0" w:tplc="BEE8785E">
      <w:start w:val="1"/>
      <w:numFmt w:val="lowerLetter"/>
      <w:lvlText w:val="(%1)"/>
      <w:lvlJc w:val="left"/>
      <w:pPr>
        <w:ind w:left="771" w:hanging="360"/>
      </w:pPr>
      <w:rPr>
        <w:rFonts w:hint="default"/>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2"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3"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14"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5"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16"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9" w15:restartNumberingAfterBreak="0">
    <w:nsid w:val="68862366"/>
    <w:multiLevelType w:val="hybridMultilevel"/>
    <w:tmpl w:val="523E6D94"/>
    <w:lvl w:ilvl="0" w:tplc="FFFFFFFF">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1"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22"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3"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26" w15:restartNumberingAfterBreak="0">
    <w:nsid w:val="7D156DCE"/>
    <w:multiLevelType w:val="hybridMultilevel"/>
    <w:tmpl w:val="82EE737C"/>
    <w:lvl w:ilvl="0" w:tplc="BEE8785E">
      <w:start w:val="1"/>
      <w:numFmt w:val="lowerLetter"/>
      <w:lvlText w:val="(%1)"/>
      <w:lvlJc w:val="left"/>
      <w:pPr>
        <w:ind w:left="2501" w:hanging="360"/>
      </w:pPr>
      <w:rPr>
        <w:rFonts w:hint="default"/>
      </w:rPr>
    </w:lvl>
    <w:lvl w:ilvl="1" w:tplc="04090019" w:tentative="1">
      <w:start w:val="1"/>
      <w:numFmt w:val="lowerLetter"/>
      <w:lvlText w:val="%2."/>
      <w:lvlJc w:val="left"/>
      <w:pPr>
        <w:ind w:left="3221" w:hanging="360"/>
      </w:pPr>
    </w:lvl>
    <w:lvl w:ilvl="2" w:tplc="0409001B" w:tentative="1">
      <w:start w:val="1"/>
      <w:numFmt w:val="lowerRoman"/>
      <w:lvlText w:val="%3."/>
      <w:lvlJc w:val="right"/>
      <w:pPr>
        <w:ind w:left="3941" w:hanging="180"/>
      </w:pPr>
    </w:lvl>
    <w:lvl w:ilvl="3" w:tplc="0409000F" w:tentative="1">
      <w:start w:val="1"/>
      <w:numFmt w:val="decimal"/>
      <w:lvlText w:val="%4."/>
      <w:lvlJc w:val="left"/>
      <w:pPr>
        <w:ind w:left="4661" w:hanging="360"/>
      </w:pPr>
    </w:lvl>
    <w:lvl w:ilvl="4" w:tplc="04090019" w:tentative="1">
      <w:start w:val="1"/>
      <w:numFmt w:val="lowerLetter"/>
      <w:lvlText w:val="%5."/>
      <w:lvlJc w:val="left"/>
      <w:pPr>
        <w:ind w:left="5381" w:hanging="360"/>
      </w:pPr>
    </w:lvl>
    <w:lvl w:ilvl="5" w:tplc="0409001B" w:tentative="1">
      <w:start w:val="1"/>
      <w:numFmt w:val="lowerRoman"/>
      <w:lvlText w:val="%6."/>
      <w:lvlJc w:val="right"/>
      <w:pPr>
        <w:ind w:left="6101" w:hanging="180"/>
      </w:pPr>
    </w:lvl>
    <w:lvl w:ilvl="6" w:tplc="0409000F" w:tentative="1">
      <w:start w:val="1"/>
      <w:numFmt w:val="decimal"/>
      <w:lvlText w:val="%7."/>
      <w:lvlJc w:val="left"/>
      <w:pPr>
        <w:ind w:left="6821" w:hanging="360"/>
      </w:pPr>
    </w:lvl>
    <w:lvl w:ilvl="7" w:tplc="04090019" w:tentative="1">
      <w:start w:val="1"/>
      <w:numFmt w:val="lowerLetter"/>
      <w:lvlText w:val="%8."/>
      <w:lvlJc w:val="left"/>
      <w:pPr>
        <w:ind w:left="7541" w:hanging="360"/>
      </w:pPr>
    </w:lvl>
    <w:lvl w:ilvl="8" w:tplc="0409001B" w:tentative="1">
      <w:start w:val="1"/>
      <w:numFmt w:val="lowerRoman"/>
      <w:lvlText w:val="%9."/>
      <w:lvlJc w:val="right"/>
      <w:pPr>
        <w:ind w:left="8261" w:hanging="180"/>
      </w:pPr>
    </w:lvl>
  </w:abstractNum>
  <w:abstractNum w:abstractNumId="27"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207882041">
    <w:abstractNumId w:val="1"/>
  </w:num>
  <w:num w:numId="2" w16cid:durableId="718626821">
    <w:abstractNumId w:val="19"/>
  </w:num>
  <w:num w:numId="3" w16cid:durableId="440494055">
    <w:abstractNumId w:val="7"/>
  </w:num>
  <w:num w:numId="4" w16cid:durableId="163517035">
    <w:abstractNumId w:val="25"/>
  </w:num>
  <w:num w:numId="5" w16cid:durableId="1797748266">
    <w:abstractNumId w:val="4"/>
  </w:num>
  <w:num w:numId="6" w16cid:durableId="236212440">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009605549">
    <w:abstractNumId w:val="17"/>
  </w:num>
  <w:num w:numId="8" w16cid:durableId="205920235">
    <w:abstractNumId w:val="3"/>
  </w:num>
  <w:num w:numId="9" w16cid:durableId="851147424">
    <w:abstractNumId w:val="2"/>
  </w:num>
  <w:num w:numId="10" w16cid:durableId="1791512792">
    <w:abstractNumId w:val="8"/>
  </w:num>
  <w:num w:numId="11" w16cid:durableId="1961715638">
    <w:abstractNumId w:val="9"/>
  </w:num>
  <w:num w:numId="12" w16cid:durableId="459348026">
    <w:abstractNumId w:val="5"/>
  </w:num>
  <w:num w:numId="13" w16cid:durableId="1767842676">
    <w:abstractNumId w:val="13"/>
  </w:num>
  <w:num w:numId="14" w16cid:durableId="361443343">
    <w:abstractNumId w:val="6"/>
  </w:num>
  <w:num w:numId="15" w16cid:durableId="847602077">
    <w:abstractNumId w:val="10"/>
  </w:num>
  <w:num w:numId="16" w16cid:durableId="1975673281">
    <w:abstractNumId w:val="12"/>
  </w:num>
  <w:num w:numId="17" w16cid:durableId="1227688296">
    <w:abstractNumId w:val="24"/>
  </w:num>
  <w:num w:numId="18" w16cid:durableId="721825470">
    <w:abstractNumId w:val="21"/>
  </w:num>
  <w:num w:numId="19" w16cid:durableId="862863386">
    <w:abstractNumId w:val="20"/>
  </w:num>
  <w:num w:numId="20" w16cid:durableId="1784688233">
    <w:abstractNumId w:val="18"/>
  </w:num>
  <w:num w:numId="21" w16cid:durableId="964775739">
    <w:abstractNumId w:val="14"/>
  </w:num>
  <w:num w:numId="22" w16cid:durableId="2086948398">
    <w:abstractNumId w:val="22"/>
  </w:num>
  <w:num w:numId="23" w16cid:durableId="390009655">
    <w:abstractNumId w:val="27"/>
  </w:num>
  <w:num w:numId="24" w16cid:durableId="2047441642">
    <w:abstractNumId w:val="23"/>
  </w:num>
  <w:num w:numId="25" w16cid:durableId="1910386108">
    <w:abstractNumId w:val="16"/>
  </w:num>
  <w:num w:numId="26" w16cid:durableId="40323369">
    <w:abstractNumId w:val="15"/>
  </w:num>
  <w:num w:numId="27" w16cid:durableId="469134593">
    <w:abstractNumId w:val="26"/>
  </w:num>
  <w:num w:numId="28" w16cid:durableId="178900855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CH" w:vendorID="64" w:dllVersion="6" w:nlCheck="1" w:checkStyle="0"/>
  <w:activeWritingStyle w:appName="MSWord" w:lang="fr-FR" w:vendorID="64" w:dllVersion="6" w:nlCheck="1" w:checkStyle="1"/>
  <w:activeWritingStyle w:appName="MSWord" w:lang="es-VE" w:vendorID="64" w:dllVersion="6" w:nlCheck="1" w:checkStyle="1"/>
  <w:activeWritingStyle w:appName="MSWord" w:lang="de-DE"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fi-FI" w:vendorID="64" w:dllVersion="6" w:nlCheck="1" w:checkStyle="0"/>
  <w:activeWritingStyle w:appName="MSWord" w:lang="fi-FI" w:vendorID="64" w:dllVersion="0" w:nlCheck="1" w:checkStyle="0"/>
  <w:activeWritingStyle w:appName="MSWord" w:lang="nl-NL"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DD"/>
    <w:rsid w:val="0000544B"/>
    <w:rsid w:val="00005566"/>
    <w:rsid w:val="00005620"/>
    <w:rsid w:val="00010835"/>
    <w:rsid w:val="0001165E"/>
    <w:rsid w:val="0001258A"/>
    <w:rsid w:val="000137CD"/>
    <w:rsid w:val="000156A0"/>
    <w:rsid w:val="00015B63"/>
    <w:rsid w:val="0002225A"/>
    <w:rsid w:val="00025010"/>
    <w:rsid w:val="00030096"/>
    <w:rsid w:val="000317B5"/>
    <w:rsid w:val="00033092"/>
    <w:rsid w:val="00034744"/>
    <w:rsid w:val="00034866"/>
    <w:rsid w:val="00035DB4"/>
    <w:rsid w:val="00036FB1"/>
    <w:rsid w:val="00040939"/>
    <w:rsid w:val="00041BD8"/>
    <w:rsid w:val="00044C01"/>
    <w:rsid w:val="00046D34"/>
    <w:rsid w:val="000478CA"/>
    <w:rsid w:val="00050213"/>
    <w:rsid w:val="00050F6B"/>
    <w:rsid w:val="000510B9"/>
    <w:rsid w:val="000531CC"/>
    <w:rsid w:val="00053541"/>
    <w:rsid w:val="00055D4B"/>
    <w:rsid w:val="00055D50"/>
    <w:rsid w:val="000567F3"/>
    <w:rsid w:val="0005790B"/>
    <w:rsid w:val="00061859"/>
    <w:rsid w:val="000653CA"/>
    <w:rsid w:val="0007078D"/>
    <w:rsid w:val="00072C8C"/>
    <w:rsid w:val="000744C0"/>
    <w:rsid w:val="000779C1"/>
    <w:rsid w:val="00080636"/>
    <w:rsid w:val="0008081E"/>
    <w:rsid w:val="000842F7"/>
    <w:rsid w:val="0008452E"/>
    <w:rsid w:val="00084BDE"/>
    <w:rsid w:val="00085D0A"/>
    <w:rsid w:val="00085FF0"/>
    <w:rsid w:val="000931C0"/>
    <w:rsid w:val="000A0389"/>
    <w:rsid w:val="000A35A7"/>
    <w:rsid w:val="000A37A5"/>
    <w:rsid w:val="000A4974"/>
    <w:rsid w:val="000A55E1"/>
    <w:rsid w:val="000B0E23"/>
    <w:rsid w:val="000B175B"/>
    <w:rsid w:val="000B3A0F"/>
    <w:rsid w:val="000B44AA"/>
    <w:rsid w:val="000C01DB"/>
    <w:rsid w:val="000C1C84"/>
    <w:rsid w:val="000C261E"/>
    <w:rsid w:val="000C2A6B"/>
    <w:rsid w:val="000C2BFC"/>
    <w:rsid w:val="000C31CA"/>
    <w:rsid w:val="000C3220"/>
    <w:rsid w:val="000C351E"/>
    <w:rsid w:val="000C7D0F"/>
    <w:rsid w:val="000D14F0"/>
    <w:rsid w:val="000D17B9"/>
    <w:rsid w:val="000D3D14"/>
    <w:rsid w:val="000D3E58"/>
    <w:rsid w:val="000D5647"/>
    <w:rsid w:val="000D5C46"/>
    <w:rsid w:val="000E0415"/>
    <w:rsid w:val="000E07B3"/>
    <w:rsid w:val="000E230B"/>
    <w:rsid w:val="000E4141"/>
    <w:rsid w:val="000E5884"/>
    <w:rsid w:val="000E60B1"/>
    <w:rsid w:val="000E6E4F"/>
    <w:rsid w:val="000E7443"/>
    <w:rsid w:val="000E7A51"/>
    <w:rsid w:val="000F1412"/>
    <w:rsid w:val="000F2EA8"/>
    <w:rsid w:val="000F3A01"/>
    <w:rsid w:val="000F55D2"/>
    <w:rsid w:val="000F5732"/>
    <w:rsid w:val="000F5C43"/>
    <w:rsid w:val="00101D8D"/>
    <w:rsid w:val="001032C8"/>
    <w:rsid w:val="00103FBE"/>
    <w:rsid w:val="00104360"/>
    <w:rsid w:val="00104574"/>
    <w:rsid w:val="0010660B"/>
    <w:rsid w:val="00110C66"/>
    <w:rsid w:val="00112AF8"/>
    <w:rsid w:val="00114EB5"/>
    <w:rsid w:val="0011600C"/>
    <w:rsid w:val="00117EFC"/>
    <w:rsid w:val="001220B8"/>
    <w:rsid w:val="00123683"/>
    <w:rsid w:val="00125E86"/>
    <w:rsid w:val="00126682"/>
    <w:rsid w:val="0012761F"/>
    <w:rsid w:val="0013247D"/>
    <w:rsid w:val="00133444"/>
    <w:rsid w:val="00133C34"/>
    <w:rsid w:val="00134767"/>
    <w:rsid w:val="00136BB3"/>
    <w:rsid w:val="001375A3"/>
    <w:rsid w:val="00137DDD"/>
    <w:rsid w:val="00137F38"/>
    <w:rsid w:val="001408CC"/>
    <w:rsid w:val="00140D6F"/>
    <w:rsid w:val="00143072"/>
    <w:rsid w:val="001439E8"/>
    <w:rsid w:val="0014405B"/>
    <w:rsid w:val="00144CD9"/>
    <w:rsid w:val="001452C8"/>
    <w:rsid w:val="00145B5F"/>
    <w:rsid w:val="00146A4C"/>
    <w:rsid w:val="00152075"/>
    <w:rsid w:val="00155356"/>
    <w:rsid w:val="00155631"/>
    <w:rsid w:val="00155A28"/>
    <w:rsid w:val="00157E27"/>
    <w:rsid w:val="00161426"/>
    <w:rsid w:val="00162138"/>
    <w:rsid w:val="0016332D"/>
    <w:rsid w:val="001651A8"/>
    <w:rsid w:val="00165FB5"/>
    <w:rsid w:val="00166006"/>
    <w:rsid w:val="0016655F"/>
    <w:rsid w:val="00170CFD"/>
    <w:rsid w:val="00172227"/>
    <w:rsid w:val="00175470"/>
    <w:rsid w:val="00177CC3"/>
    <w:rsid w:val="00180D8A"/>
    <w:rsid w:val="001811A5"/>
    <w:rsid w:val="00181646"/>
    <w:rsid w:val="001816FC"/>
    <w:rsid w:val="001824F0"/>
    <w:rsid w:val="0019153D"/>
    <w:rsid w:val="001927A7"/>
    <w:rsid w:val="00192B9E"/>
    <w:rsid w:val="00192F15"/>
    <w:rsid w:val="001931D9"/>
    <w:rsid w:val="0019438E"/>
    <w:rsid w:val="00194409"/>
    <w:rsid w:val="00195F8E"/>
    <w:rsid w:val="001962DC"/>
    <w:rsid w:val="00196BBF"/>
    <w:rsid w:val="00197461"/>
    <w:rsid w:val="001A26A2"/>
    <w:rsid w:val="001A373B"/>
    <w:rsid w:val="001A380B"/>
    <w:rsid w:val="001A4EA8"/>
    <w:rsid w:val="001A5A45"/>
    <w:rsid w:val="001A5E14"/>
    <w:rsid w:val="001A5EE9"/>
    <w:rsid w:val="001B0C4D"/>
    <w:rsid w:val="001B4300"/>
    <w:rsid w:val="001B4B04"/>
    <w:rsid w:val="001B62F3"/>
    <w:rsid w:val="001C2C8E"/>
    <w:rsid w:val="001C3525"/>
    <w:rsid w:val="001C3CB3"/>
    <w:rsid w:val="001C4AB4"/>
    <w:rsid w:val="001C4D73"/>
    <w:rsid w:val="001C6663"/>
    <w:rsid w:val="001C693B"/>
    <w:rsid w:val="001C6D5B"/>
    <w:rsid w:val="001C7895"/>
    <w:rsid w:val="001D133D"/>
    <w:rsid w:val="001D1EF2"/>
    <w:rsid w:val="001D26DF"/>
    <w:rsid w:val="001D27A2"/>
    <w:rsid w:val="001D671A"/>
    <w:rsid w:val="001D778C"/>
    <w:rsid w:val="001D79DC"/>
    <w:rsid w:val="001D7B11"/>
    <w:rsid w:val="001E029E"/>
    <w:rsid w:val="001E0E3C"/>
    <w:rsid w:val="001E4751"/>
    <w:rsid w:val="001E5D10"/>
    <w:rsid w:val="001E6666"/>
    <w:rsid w:val="001F1FA1"/>
    <w:rsid w:val="001F27EC"/>
    <w:rsid w:val="001F285C"/>
    <w:rsid w:val="001F4998"/>
    <w:rsid w:val="001F774E"/>
    <w:rsid w:val="00200EDB"/>
    <w:rsid w:val="002014DB"/>
    <w:rsid w:val="002049AE"/>
    <w:rsid w:val="002056DE"/>
    <w:rsid w:val="00206BF1"/>
    <w:rsid w:val="00210B77"/>
    <w:rsid w:val="00211E0B"/>
    <w:rsid w:val="00212124"/>
    <w:rsid w:val="00213C81"/>
    <w:rsid w:val="0021510B"/>
    <w:rsid w:val="0021654F"/>
    <w:rsid w:val="00217243"/>
    <w:rsid w:val="00217C0E"/>
    <w:rsid w:val="00217D57"/>
    <w:rsid w:val="00220860"/>
    <w:rsid w:val="0022103A"/>
    <w:rsid w:val="00222609"/>
    <w:rsid w:val="00223886"/>
    <w:rsid w:val="00223AA3"/>
    <w:rsid w:val="002258EA"/>
    <w:rsid w:val="00226ED5"/>
    <w:rsid w:val="00227114"/>
    <w:rsid w:val="00227E1E"/>
    <w:rsid w:val="002311E7"/>
    <w:rsid w:val="002320F1"/>
    <w:rsid w:val="00232686"/>
    <w:rsid w:val="002353FA"/>
    <w:rsid w:val="002405A7"/>
    <w:rsid w:val="002412F7"/>
    <w:rsid w:val="0024181E"/>
    <w:rsid w:val="00241F4F"/>
    <w:rsid w:val="002466B1"/>
    <w:rsid w:val="00247159"/>
    <w:rsid w:val="00247BDE"/>
    <w:rsid w:val="00250A07"/>
    <w:rsid w:val="00250A35"/>
    <w:rsid w:val="00251AFE"/>
    <w:rsid w:val="00251FBA"/>
    <w:rsid w:val="0025244A"/>
    <w:rsid w:val="0025295E"/>
    <w:rsid w:val="00253262"/>
    <w:rsid w:val="0025426C"/>
    <w:rsid w:val="00256FD9"/>
    <w:rsid w:val="002577CE"/>
    <w:rsid w:val="00260423"/>
    <w:rsid w:val="00261B92"/>
    <w:rsid w:val="00262865"/>
    <w:rsid w:val="002645A7"/>
    <w:rsid w:val="002665CE"/>
    <w:rsid w:val="00267395"/>
    <w:rsid w:val="002679B7"/>
    <w:rsid w:val="00274221"/>
    <w:rsid w:val="002758B5"/>
    <w:rsid w:val="00280541"/>
    <w:rsid w:val="00280BA0"/>
    <w:rsid w:val="00285472"/>
    <w:rsid w:val="0028642A"/>
    <w:rsid w:val="00286AD4"/>
    <w:rsid w:val="0029352E"/>
    <w:rsid w:val="002935AF"/>
    <w:rsid w:val="00295DFF"/>
    <w:rsid w:val="0029683A"/>
    <w:rsid w:val="00296AAE"/>
    <w:rsid w:val="00297189"/>
    <w:rsid w:val="00297C4C"/>
    <w:rsid w:val="002A69F5"/>
    <w:rsid w:val="002A7DD5"/>
    <w:rsid w:val="002C080D"/>
    <w:rsid w:val="002C1484"/>
    <w:rsid w:val="002C40C7"/>
    <w:rsid w:val="002C4C72"/>
    <w:rsid w:val="002D0051"/>
    <w:rsid w:val="002D3FE4"/>
    <w:rsid w:val="002D4CC8"/>
    <w:rsid w:val="002D583A"/>
    <w:rsid w:val="002D5ADF"/>
    <w:rsid w:val="002D5CA8"/>
    <w:rsid w:val="002D6D61"/>
    <w:rsid w:val="002E2E80"/>
    <w:rsid w:val="002E56C9"/>
    <w:rsid w:val="002E5CA8"/>
    <w:rsid w:val="002E6EF3"/>
    <w:rsid w:val="002E779B"/>
    <w:rsid w:val="002F06F6"/>
    <w:rsid w:val="002F330A"/>
    <w:rsid w:val="002F4EE9"/>
    <w:rsid w:val="002F5760"/>
    <w:rsid w:val="00302B98"/>
    <w:rsid w:val="00303A0C"/>
    <w:rsid w:val="00304B24"/>
    <w:rsid w:val="00306AD0"/>
    <w:rsid w:val="00307AFF"/>
    <w:rsid w:val="00307EB8"/>
    <w:rsid w:val="003107FA"/>
    <w:rsid w:val="00314368"/>
    <w:rsid w:val="00317A10"/>
    <w:rsid w:val="00322075"/>
    <w:rsid w:val="003229D8"/>
    <w:rsid w:val="00322B55"/>
    <w:rsid w:val="00323570"/>
    <w:rsid w:val="00324FE2"/>
    <w:rsid w:val="00332109"/>
    <w:rsid w:val="00332911"/>
    <w:rsid w:val="00332E21"/>
    <w:rsid w:val="0033745A"/>
    <w:rsid w:val="00337FA6"/>
    <w:rsid w:val="0034204C"/>
    <w:rsid w:val="00343ACF"/>
    <w:rsid w:val="00344CB0"/>
    <w:rsid w:val="00350423"/>
    <w:rsid w:val="003542E2"/>
    <w:rsid w:val="0035667E"/>
    <w:rsid w:val="00356829"/>
    <w:rsid w:val="00357F93"/>
    <w:rsid w:val="0036299A"/>
    <w:rsid w:val="003659F0"/>
    <w:rsid w:val="00366679"/>
    <w:rsid w:val="00367176"/>
    <w:rsid w:val="00367A03"/>
    <w:rsid w:val="00370DD7"/>
    <w:rsid w:val="00381CF7"/>
    <w:rsid w:val="003821BB"/>
    <w:rsid w:val="00382D73"/>
    <w:rsid w:val="00384FB1"/>
    <w:rsid w:val="00385200"/>
    <w:rsid w:val="00385DD1"/>
    <w:rsid w:val="0039028B"/>
    <w:rsid w:val="003914FB"/>
    <w:rsid w:val="003919B3"/>
    <w:rsid w:val="0039275D"/>
    <w:rsid w:val="0039277A"/>
    <w:rsid w:val="00395B0F"/>
    <w:rsid w:val="00396FD4"/>
    <w:rsid w:val="003972E0"/>
    <w:rsid w:val="003972E5"/>
    <w:rsid w:val="00397CD7"/>
    <w:rsid w:val="003A04AA"/>
    <w:rsid w:val="003A074A"/>
    <w:rsid w:val="003A1423"/>
    <w:rsid w:val="003A25F6"/>
    <w:rsid w:val="003A3631"/>
    <w:rsid w:val="003A37E5"/>
    <w:rsid w:val="003A42CB"/>
    <w:rsid w:val="003A4BAA"/>
    <w:rsid w:val="003A580D"/>
    <w:rsid w:val="003A6F64"/>
    <w:rsid w:val="003B0B34"/>
    <w:rsid w:val="003B31F3"/>
    <w:rsid w:val="003C2CC4"/>
    <w:rsid w:val="003C3936"/>
    <w:rsid w:val="003C4A19"/>
    <w:rsid w:val="003C75B4"/>
    <w:rsid w:val="003D34CD"/>
    <w:rsid w:val="003D3DE9"/>
    <w:rsid w:val="003D4B23"/>
    <w:rsid w:val="003D6DFB"/>
    <w:rsid w:val="003E0154"/>
    <w:rsid w:val="003E0688"/>
    <w:rsid w:val="003E13A5"/>
    <w:rsid w:val="003E254E"/>
    <w:rsid w:val="003E2615"/>
    <w:rsid w:val="003E337C"/>
    <w:rsid w:val="003E43FF"/>
    <w:rsid w:val="003E5BBD"/>
    <w:rsid w:val="003E6132"/>
    <w:rsid w:val="003E6443"/>
    <w:rsid w:val="003E71C5"/>
    <w:rsid w:val="003E79C0"/>
    <w:rsid w:val="003E7C7A"/>
    <w:rsid w:val="003F1ED3"/>
    <w:rsid w:val="003F296D"/>
    <w:rsid w:val="003F3767"/>
    <w:rsid w:val="003F41C2"/>
    <w:rsid w:val="003F59EE"/>
    <w:rsid w:val="003F7058"/>
    <w:rsid w:val="004004E2"/>
    <w:rsid w:val="00402359"/>
    <w:rsid w:val="00404064"/>
    <w:rsid w:val="00406F8C"/>
    <w:rsid w:val="00410E31"/>
    <w:rsid w:val="00410F5D"/>
    <w:rsid w:val="00411B8E"/>
    <w:rsid w:val="00411BB1"/>
    <w:rsid w:val="00411C80"/>
    <w:rsid w:val="00413DA1"/>
    <w:rsid w:val="00415BCF"/>
    <w:rsid w:val="004168F1"/>
    <w:rsid w:val="00416F75"/>
    <w:rsid w:val="00417C76"/>
    <w:rsid w:val="0042030F"/>
    <w:rsid w:val="00420A83"/>
    <w:rsid w:val="00421D84"/>
    <w:rsid w:val="00422D13"/>
    <w:rsid w:val="00422DCE"/>
    <w:rsid w:val="004277A1"/>
    <w:rsid w:val="00427AB1"/>
    <w:rsid w:val="00430E35"/>
    <w:rsid w:val="004319E5"/>
    <w:rsid w:val="004325CB"/>
    <w:rsid w:val="00432812"/>
    <w:rsid w:val="004359C0"/>
    <w:rsid w:val="0043730C"/>
    <w:rsid w:val="004409D1"/>
    <w:rsid w:val="00442511"/>
    <w:rsid w:val="00443955"/>
    <w:rsid w:val="00445155"/>
    <w:rsid w:val="00446DE4"/>
    <w:rsid w:val="00450204"/>
    <w:rsid w:val="004505B4"/>
    <w:rsid w:val="00451D08"/>
    <w:rsid w:val="00451DDE"/>
    <w:rsid w:val="004525B7"/>
    <w:rsid w:val="00453CD3"/>
    <w:rsid w:val="00454D8D"/>
    <w:rsid w:val="004556FF"/>
    <w:rsid w:val="00456758"/>
    <w:rsid w:val="00457A45"/>
    <w:rsid w:val="004608BD"/>
    <w:rsid w:val="00461168"/>
    <w:rsid w:val="004631E7"/>
    <w:rsid w:val="0046326B"/>
    <w:rsid w:val="00463374"/>
    <w:rsid w:val="0046436F"/>
    <w:rsid w:val="00464418"/>
    <w:rsid w:val="0046557D"/>
    <w:rsid w:val="00466EED"/>
    <w:rsid w:val="0046720D"/>
    <w:rsid w:val="00467732"/>
    <w:rsid w:val="00467BE1"/>
    <w:rsid w:val="004719A7"/>
    <w:rsid w:val="004719C0"/>
    <w:rsid w:val="0047223F"/>
    <w:rsid w:val="004727E2"/>
    <w:rsid w:val="00473B9A"/>
    <w:rsid w:val="004742CA"/>
    <w:rsid w:val="00475882"/>
    <w:rsid w:val="00477C6B"/>
    <w:rsid w:val="00481C24"/>
    <w:rsid w:val="0048437C"/>
    <w:rsid w:val="004873AB"/>
    <w:rsid w:val="0049226C"/>
    <w:rsid w:val="00493DFD"/>
    <w:rsid w:val="004A20C6"/>
    <w:rsid w:val="004A21E5"/>
    <w:rsid w:val="004A280B"/>
    <w:rsid w:val="004A2942"/>
    <w:rsid w:val="004A3555"/>
    <w:rsid w:val="004A41CA"/>
    <w:rsid w:val="004A448F"/>
    <w:rsid w:val="004A5348"/>
    <w:rsid w:val="004A68E1"/>
    <w:rsid w:val="004A74F6"/>
    <w:rsid w:val="004B0344"/>
    <w:rsid w:val="004B1497"/>
    <w:rsid w:val="004B1C38"/>
    <w:rsid w:val="004B32A0"/>
    <w:rsid w:val="004B37CD"/>
    <w:rsid w:val="004B3A6A"/>
    <w:rsid w:val="004B6A8A"/>
    <w:rsid w:val="004C3891"/>
    <w:rsid w:val="004C397A"/>
    <w:rsid w:val="004C4028"/>
    <w:rsid w:val="004C429A"/>
    <w:rsid w:val="004C7BDF"/>
    <w:rsid w:val="004C7FF2"/>
    <w:rsid w:val="004D0EDB"/>
    <w:rsid w:val="004D39C9"/>
    <w:rsid w:val="004D3ED3"/>
    <w:rsid w:val="004D5F28"/>
    <w:rsid w:val="004D6ECD"/>
    <w:rsid w:val="004D6F77"/>
    <w:rsid w:val="004E30D5"/>
    <w:rsid w:val="004E4497"/>
    <w:rsid w:val="004E4AEE"/>
    <w:rsid w:val="004E7C48"/>
    <w:rsid w:val="004F4AC5"/>
    <w:rsid w:val="004F7603"/>
    <w:rsid w:val="004F7C20"/>
    <w:rsid w:val="00501469"/>
    <w:rsid w:val="00501CE7"/>
    <w:rsid w:val="00502B49"/>
    <w:rsid w:val="00503228"/>
    <w:rsid w:val="00503FDC"/>
    <w:rsid w:val="00504233"/>
    <w:rsid w:val="00505384"/>
    <w:rsid w:val="0050550F"/>
    <w:rsid w:val="005060D2"/>
    <w:rsid w:val="00506B07"/>
    <w:rsid w:val="005070A3"/>
    <w:rsid w:val="00511EBF"/>
    <w:rsid w:val="0051266E"/>
    <w:rsid w:val="005138F4"/>
    <w:rsid w:val="00514129"/>
    <w:rsid w:val="00515896"/>
    <w:rsid w:val="00515EE4"/>
    <w:rsid w:val="00516C1F"/>
    <w:rsid w:val="00520101"/>
    <w:rsid w:val="005201A4"/>
    <w:rsid w:val="00520603"/>
    <w:rsid w:val="005208AD"/>
    <w:rsid w:val="00521FE1"/>
    <w:rsid w:val="00522566"/>
    <w:rsid w:val="00525C40"/>
    <w:rsid w:val="0052778F"/>
    <w:rsid w:val="00533F50"/>
    <w:rsid w:val="00534C71"/>
    <w:rsid w:val="005369C6"/>
    <w:rsid w:val="00540809"/>
    <w:rsid w:val="005420F2"/>
    <w:rsid w:val="00543497"/>
    <w:rsid w:val="0054659D"/>
    <w:rsid w:val="00546F1A"/>
    <w:rsid w:val="00547965"/>
    <w:rsid w:val="00547E30"/>
    <w:rsid w:val="00551DD2"/>
    <w:rsid w:val="005529DB"/>
    <w:rsid w:val="00556588"/>
    <w:rsid w:val="0056138A"/>
    <w:rsid w:val="005645F0"/>
    <w:rsid w:val="005650B0"/>
    <w:rsid w:val="0056530F"/>
    <w:rsid w:val="005660EE"/>
    <w:rsid w:val="00567A96"/>
    <w:rsid w:val="00567C5F"/>
    <w:rsid w:val="00571713"/>
    <w:rsid w:val="005717E8"/>
    <w:rsid w:val="0057381B"/>
    <w:rsid w:val="00581498"/>
    <w:rsid w:val="00581F54"/>
    <w:rsid w:val="00582088"/>
    <w:rsid w:val="00582D43"/>
    <w:rsid w:val="005857A5"/>
    <w:rsid w:val="00591341"/>
    <w:rsid w:val="005918B8"/>
    <w:rsid w:val="00592DBD"/>
    <w:rsid w:val="0059408B"/>
    <w:rsid w:val="00594117"/>
    <w:rsid w:val="00595A4B"/>
    <w:rsid w:val="005A0D3A"/>
    <w:rsid w:val="005A600F"/>
    <w:rsid w:val="005A7CC7"/>
    <w:rsid w:val="005A7D56"/>
    <w:rsid w:val="005B0778"/>
    <w:rsid w:val="005B0911"/>
    <w:rsid w:val="005B1D46"/>
    <w:rsid w:val="005B24A3"/>
    <w:rsid w:val="005B3DB3"/>
    <w:rsid w:val="005B482F"/>
    <w:rsid w:val="005B5FD4"/>
    <w:rsid w:val="005C0094"/>
    <w:rsid w:val="005C13EA"/>
    <w:rsid w:val="005C1577"/>
    <w:rsid w:val="005C1E3A"/>
    <w:rsid w:val="005C3259"/>
    <w:rsid w:val="005C3420"/>
    <w:rsid w:val="005C6D1A"/>
    <w:rsid w:val="005C706D"/>
    <w:rsid w:val="005C718B"/>
    <w:rsid w:val="005E162D"/>
    <w:rsid w:val="005E7970"/>
    <w:rsid w:val="005E7BE7"/>
    <w:rsid w:val="005F1D3C"/>
    <w:rsid w:val="005F6E27"/>
    <w:rsid w:val="00602938"/>
    <w:rsid w:val="00605681"/>
    <w:rsid w:val="00605DA2"/>
    <w:rsid w:val="00606792"/>
    <w:rsid w:val="00611B8B"/>
    <w:rsid w:val="00611FC4"/>
    <w:rsid w:val="006124D3"/>
    <w:rsid w:val="006176FB"/>
    <w:rsid w:val="006202E7"/>
    <w:rsid w:val="006208C8"/>
    <w:rsid w:val="00620E2C"/>
    <w:rsid w:val="00620F9C"/>
    <w:rsid w:val="0062340E"/>
    <w:rsid w:val="00624C54"/>
    <w:rsid w:val="00624E81"/>
    <w:rsid w:val="006256CE"/>
    <w:rsid w:val="0062570B"/>
    <w:rsid w:val="00627ED0"/>
    <w:rsid w:val="00631322"/>
    <w:rsid w:val="006325FE"/>
    <w:rsid w:val="00633110"/>
    <w:rsid w:val="00635DAF"/>
    <w:rsid w:val="00637A82"/>
    <w:rsid w:val="00637B7E"/>
    <w:rsid w:val="00640B26"/>
    <w:rsid w:val="00644853"/>
    <w:rsid w:val="006474D4"/>
    <w:rsid w:val="00647EF5"/>
    <w:rsid w:val="00651DF4"/>
    <w:rsid w:val="00653A36"/>
    <w:rsid w:val="00654A33"/>
    <w:rsid w:val="00656EE1"/>
    <w:rsid w:val="0065741B"/>
    <w:rsid w:val="00664A94"/>
    <w:rsid w:val="00665595"/>
    <w:rsid w:val="0066696D"/>
    <w:rsid w:val="0066711A"/>
    <w:rsid w:val="0067020A"/>
    <w:rsid w:val="00670470"/>
    <w:rsid w:val="0067112D"/>
    <w:rsid w:val="006723D0"/>
    <w:rsid w:val="00672A28"/>
    <w:rsid w:val="00673CD8"/>
    <w:rsid w:val="00676B53"/>
    <w:rsid w:val="00676F5C"/>
    <w:rsid w:val="00682C08"/>
    <w:rsid w:val="006872E5"/>
    <w:rsid w:val="0069146A"/>
    <w:rsid w:val="006924D1"/>
    <w:rsid w:val="00697333"/>
    <w:rsid w:val="00697E6E"/>
    <w:rsid w:val="006A1C8E"/>
    <w:rsid w:val="006A3EE8"/>
    <w:rsid w:val="006A7392"/>
    <w:rsid w:val="006B1FFA"/>
    <w:rsid w:val="006B6394"/>
    <w:rsid w:val="006B7105"/>
    <w:rsid w:val="006B78D9"/>
    <w:rsid w:val="006B7A10"/>
    <w:rsid w:val="006C0558"/>
    <w:rsid w:val="006C139E"/>
    <w:rsid w:val="006C24D8"/>
    <w:rsid w:val="006C31F1"/>
    <w:rsid w:val="006C3755"/>
    <w:rsid w:val="006C4FA4"/>
    <w:rsid w:val="006C5799"/>
    <w:rsid w:val="006C580A"/>
    <w:rsid w:val="006C681B"/>
    <w:rsid w:val="006D0B12"/>
    <w:rsid w:val="006D11D0"/>
    <w:rsid w:val="006D1E8E"/>
    <w:rsid w:val="006D1F8D"/>
    <w:rsid w:val="006D2806"/>
    <w:rsid w:val="006D2868"/>
    <w:rsid w:val="006E1BAF"/>
    <w:rsid w:val="006E2435"/>
    <w:rsid w:val="006E564B"/>
    <w:rsid w:val="006E7184"/>
    <w:rsid w:val="006F1FEC"/>
    <w:rsid w:val="006F213D"/>
    <w:rsid w:val="006F2A53"/>
    <w:rsid w:val="006F3E50"/>
    <w:rsid w:val="006F4E4D"/>
    <w:rsid w:val="006F50AD"/>
    <w:rsid w:val="006F540E"/>
    <w:rsid w:val="006F5FD7"/>
    <w:rsid w:val="006F6171"/>
    <w:rsid w:val="006F670B"/>
    <w:rsid w:val="00702CF2"/>
    <w:rsid w:val="00703EAD"/>
    <w:rsid w:val="00703EBB"/>
    <w:rsid w:val="00707F49"/>
    <w:rsid w:val="00710032"/>
    <w:rsid w:val="00711713"/>
    <w:rsid w:val="00711FE3"/>
    <w:rsid w:val="0071261A"/>
    <w:rsid w:val="0071292D"/>
    <w:rsid w:val="00721019"/>
    <w:rsid w:val="007216F0"/>
    <w:rsid w:val="007224F2"/>
    <w:rsid w:val="00725988"/>
    <w:rsid w:val="0072632A"/>
    <w:rsid w:val="0072723D"/>
    <w:rsid w:val="00731D55"/>
    <w:rsid w:val="007325E1"/>
    <w:rsid w:val="007326BC"/>
    <w:rsid w:val="00733B7C"/>
    <w:rsid w:val="00734673"/>
    <w:rsid w:val="0073666E"/>
    <w:rsid w:val="00737EF9"/>
    <w:rsid w:val="0074127B"/>
    <w:rsid w:val="00753EC5"/>
    <w:rsid w:val="0075406D"/>
    <w:rsid w:val="00754141"/>
    <w:rsid w:val="007543D4"/>
    <w:rsid w:val="00754D9A"/>
    <w:rsid w:val="007557C4"/>
    <w:rsid w:val="00756312"/>
    <w:rsid w:val="007637F6"/>
    <w:rsid w:val="007641B1"/>
    <w:rsid w:val="007646EF"/>
    <w:rsid w:val="00764AC9"/>
    <w:rsid w:val="00765333"/>
    <w:rsid w:val="00765F1B"/>
    <w:rsid w:val="007676C4"/>
    <w:rsid w:val="00771E73"/>
    <w:rsid w:val="0077282C"/>
    <w:rsid w:val="007739AE"/>
    <w:rsid w:val="0077544B"/>
    <w:rsid w:val="0077766D"/>
    <w:rsid w:val="00780A87"/>
    <w:rsid w:val="0078291D"/>
    <w:rsid w:val="00782A77"/>
    <w:rsid w:val="0078321A"/>
    <w:rsid w:val="00783274"/>
    <w:rsid w:val="007837FE"/>
    <w:rsid w:val="00783C7C"/>
    <w:rsid w:val="00784A3F"/>
    <w:rsid w:val="007850DF"/>
    <w:rsid w:val="00785C41"/>
    <w:rsid w:val="0078793F"/>
    <w:rsid w:val="00790B7A"/>
    <w:rsid w:val="007932FD"/>
    <w:rsid w:val="00796A4A"/>
    <w:rsid w:val="007A1E63"/>
    <w:rsid w:val="007A6582"/>
    <w:rsid w:val="007B2A60"/>
    <w:rsid w:val="007B2B93"/>
    <w:rsid w:val="007B3CFD"/>
    <w:rsid w:val="007B4A03"/>
    <w:rsid w:val="007B4F6E"/>
    <w:rsid w:val="007B5C55"/>
    <w:rsid w:val="007B6BA5"/>
    <w:rsid w:val="007B7A8C"/>
    <w:rsid w:val="007C0D99"/>
    <w:rsid w:val="007C1724"/>
    <w:rsid w:val="007C3390"/>
    <w:rsid w:val="007C4F4B"/>
    <w:rsid w:val="007C68BA"/>
    <w:rsid w:val="007D0E98"/>
    <w:rsid w:val="007D1853"/>
    <w:rsid w:val="007D235B"/>
    <w:rsid w:val="007D27FC"/>
    <w:rsid w:val="007D2D7D"/>
    <w:rsid w:val="007D31D0"/>
    <w:rsid w:val="007D4343"/>
    <w:rsid w:val="007D4E36"/>
    <w:rsid w:val="007D6AC3"/>
    <w:rsid w:val="007D6B3F"/>
    <w:rsid w:val="007E3648"/>
    <w:rsid w:val="007E3959"/>
    <w:rsid w:val="007E5051"/>
    <w:rsid w:val="007E5E6D"/>
    <w:rsid w:val="007F0B83"/>
    <w:rsid w:val="007F0F0C"/>
    <w:rsid w:val="007F1D6C"/>
    <w:rsid w:val="007F2679"/>
    <w:rsid w:val="007F5994"/>
    <w:rsid w:val="007F6611"/>
    <w:rsid w:val="007F70F8"/>
    <w:rsid w:val="00802CE9"/>
    <w:rsid w:val="00802EEA"/>
    <w:rsid w:val="008040FE"/>
    <w:rsid w:val="00806271"/>
    <w:rsid w:val="00806BE4"/>
    <w:rsid w:val="00811135"/>
    <w:rsid w:val="008113EC"/>
    <w:rsid w:val="00811FFD"/>
    <w:rsid w:val="00812D63"/>
    <w:rsid w:val="00815BF5"/>
    <w:rsid w:val="008175E9"/>
    <w:rsid w:val="00820AED"/>
    <w:rsid w:val="008228D5"/>
    <w:rsid w:val="008242D7"/>
    <w:rsid w:val="00825200"/>
    <w:rsid w:val="008265DC"/>
    <w:rsid w:val="00827E05"/>
    <w:rsid w:val="00827F69"/>
    <w:rsid w:val="008306F2"/>
    <w:rsid w:val="008311A3"/>
    <w:rsid w:val="008313E5"/>
    <w:rsid w:val="008334E4"/>
    <w:rsid w:val="0083567E"/>
    <w:rsid w:val="0083694B"/>
    <w:rsid w:val="008371D6"/>
    <w:rsid w:val="00837212"/>
    <w:rsid w:val="0084166A"/>
    <w:rsid w:val="00842D88"/>
    <w:rsid w:val="00844D49"/>
    <w:rsid w:val="00846245"/>
    <w:rsid w:val="00850768"/>
    <w:rsid w:val="00852872"/>
    <w:rsid w:val="00852B6B"/>
    <w:rsid w:val="00853412"/>
    <w:rsid w:val="00861612"/>
    <w:rsid w:val="008618B0"/>
    <w:rsid w:val="00861DD7"/>
    <w:rsid w:val="00862B21"/>
    <w:rsid w:val="00862DC5"/>
    <w:rsid w:val="00863A9A"/>
    <w:rsid w:val="00864063"/>
    <w:rsid w:val="00865B8F"/>
    <w:rsid w:val="00866DBF"/>
    <w:rsid w:val="00871FD5"/>
    <w:rsid w:val="00873529"/>
    <w:rsid w:val="00875D66"/>
    <w:rsid w:val="008761AB"/>
    <w:rsid w:val="00880282"/>
    <w:rsid w:val="00880550"/>
    <w:rsid w:val="008808DB"/>
    <w:rsid w:val="00880F58"/>
    <w:rsid w:val="008851A3"/>
    <w:rsid w:val="00885481"/>
    <w:rsid w:val="00885F66"/>
    <w:rsid w:val="00886AF9"/>
    <w:rsid w:val="0088753D"/>
    <w:rsid w:val="00887EBB"/>
    <w:rsid w:val="00890981"/>
    <w:rsid w:val="00890AD0"/>
    <w:rsid w:val="00890DAE"/>
    <w:rsid w:val="00891C70"/>
    <w:rsid w:val="00891F83"/>
    <w:rsid w:val="0089731D"/>
    <w:rsid w:val="008979B1"/>
    <w:rsid w:val="008A3A39"/>
    <w:rsid w:val="008A4901"/>
    <w:rsid w:val="008A56AE"/>
    <w:rsid w:val="008A6B25"/>
    <w:rsid w:val="008A6C4F"/>
    <w:rsid w:val="008B4942"/>
    <w:rsid w:val="008C0B59"/>
    <w:rsid w:val="008C0FE3"/>
    <w:rsid w:val="008C169B"/>
    <w:rsid w:val="008C315A"/>
    <w:rsid w:val="008C35DF"/>
    <w:rsid w:val="008C3F7D"/>
    <w:rsid w:val="008C65FA"/>
    <w:rsid w:val="008C7855"/>
    <w:rsid w:val="008C7BAB"/>
    <w:rsid w:val="008D248D"/>
    <w:rsid w:val="008D2E7B"/>
    <w:rsid w:val="008D6CC2"/>
    <w:rsid w:val="008E0E46"/>
    <w:rsid w:val="008E3610"/>
    <w:rsid w:val="008F0DBD"/>
    <w:rsid w:val="008F2114"/>
    <w:rsid w:val="008F238D"/>
    <w:rsid w:val="008F7CD5"/>
    <w:rsid w:val="0090043A"/>
    <w:rsid w:val="00901182"/>
    <w:rsid w:val="00905C9A"/>
    <w:rsid w:val="00906550"/>
    <w:rsid w:val="00906A0A"/>
    <w:rsid w:val="00906B56"/>
    <w:rsid w:val="00906E14"/>
    <w:rsid w:val="00906ECF"/>
    <w:rsid w:val="00907AD2"/>
    <w:rsid w:val="00907C3F"/>
    <w:rsid w:val="009101C4"/>
    <w:rsid w:val="00910226"/>
    <w:rsid w:val="0091235F"/>
    <w:rsid w:val="00921D38"/>
    <w:rsid w:val="00927C1D"/>
    <w:rsid w:val="0093371A"/>
    <w:rsid w:val="0093634D"/>
    <w:rsid w:val="00936D80"/>
    <w:rsid w:val="0093702D"/>
    <w:rsid w:val="009400DC"/>
    <w:rsid w:val="00942010"/>
    <w:rsid w:val="0094363E"/>
    <w:rsid w:val="00943818"/>
    <w:rsid w:val="00945AFA"/>
    <w:rsid w:val="00950277"/>
    <w:rsid w:val="009518B7"/>
    <w:rsid w:val="009553DB"/>
    <w:rsid w:val="009570B8"/>
    <w:rsid w:val="009607D5"/>
    <w:rsid w:val="009639F0"/>
    <w:rsid w:val="00963CBA"/>
    <w:rsid w:val="00965EC9"/>
    <w:rsid w:val="00970747"/>
    <w:rsid w:val="00970981"/>
    <w:rsid w:val="0097166C"/>
    <w:rsid w:val="00971F35"/>
    <w:rsid w:val="00973A17"/>
    <w:rsid w:val="00973DD6"/>
    <w:rsid w:val="00974532"/>
    <w:rsid w:val="00974A8D"/>
    <w:rsid w:val="00974F07"/>
    <w:rsid w:val="00975F12"/>
    <w:rsid w:val="00981FB4"/>
    <w:rsid w:val="00983974"/>
    <w:rsid w:val="00983E04"/>
    <w:rsid w:val="00984679"/>
    <w:rsid w:val="00984B9F"/>
    <w:rsid w:val="00990A4D"/>
    <w:rsid w:val="00991261"/>
    <w:rsid w:val="00992938"/>
    <w:rsid w:val="00994238"/>
    <w:rsid w:val="00994C95"/>
    <w:rsid w:val="0099592C"/>
    <w:rsid w:val="00996ACE"/>
    <w:rsid w:val="00996E62"/>
    <w:rsid w:val="00997C83"/>
    <w:rsid w:val="009A0798"/>
    <w:rsid w:val="009A1A98"/>
    <w:rsid w:val="009A1D1D"/>
    <w:rsid w:val="009A2307"/>
    <w:rsid w:val="009A2653"/>
    <w:rsid w:val="009A39BF"/>
    <w:rsid w:val="009A4F33"/>
    <w:rsid w:val="009A5282"/>
    <w:rsid w:val="009A5307"/>
    <w:rsid w:val="009B0131"/>
    <w:rsid w:val="009B3B78"/>
    <w:rsid w:val="009B3D5F"/>
    <w:rsid w:val="009B3D6A"/>
    <w:rsid w:val="009B5592"/>
    <w:rsid w:val="009B616E"/>
    <w:rsid w:val="009C1111"/>
    <w:rsid w:val="009C1F22"/>
    <w:rsid w:val="009C273B"/>
    <w:rsid w:val="009C289F"/>
    <w:rsid w:val="009C3392"/>
    <w:rsid w:val="009C4720"/>
    <w:rsid w:val="009C5035"/>
    <w:rsid w:val="009C5446"/>
    <w:rsid w:val="009C6265"/>
    <w:rsid w:val="009C7901"/>
    <w:rsid w:val="009C7B71"/>
    <w:rsid w:val="009D7D07"/>
    <w:rsid w:val="009E0186"/>
    <w:rsid w:val="009E080C"/>
    <w:rsid w:val="009E0B57"/>
    <w:rsid w:val="009E0F1D"/>
    <w:rsid w:val="009E2957"/>
    <w:rsid w:val="009E3E6C"/>
    <w:rsid w:val="009E7B91"/>
    <w:rsid w:val="009F094A"/>
    <w:rsid w:val="009F1F5E"/>
    <w:rsid w:val="009F3A17"/>
    <w:rsid w:val="009F50EC"/>
    <w:rsid w:val="009F7A9B"/>
    <w:rsid w:val="009F7F02"/>
    <w:rsid w:val="00A01DB6"/>
    <w:rsid w:val="00A04D86"/>
    <w:rsid w:val="00A0614F"/>
    <w:rsid w:val="00A07535"/>
    <w:rsid w:val="00A10CEC"/>
    <w:rsid w:val="00A118FA"/>
    <w:rsid w:val="00A124B6"/>
    <w:rsid w:val="00A12611"/>
    <w:rsid w:val="00A12BF8"/>
    <w:rsid w:val="00A1427D"/>
    <w:rsid w:val="00A163F6"/>
    <w:rsid w:val="00A2011A"/>
    <w:rsid w:val="00A212E8"/>
    <w:rsid w:val="00A21399"/>
    <w:rsid w:val="00A22E53"/>
    <w:rsid w:val="00A22E5E"/>
    <w:rsid w:val="00A23D55"/>
    <w:rsid w:val="00A25144"/>
    <w:rsid w:val="00A27F38"/>
    <w:rsid w:val="00A303EF"/>
    <w:rsid w:val="00A31070"/>
    <w:rsid w:val="00A32ED5"/>
    <w:rsid w:val="00A34D83"/>
    <w:rsid w:val="00A35E3B"/>
    <w:rsid w:val="00A374A7"/>
    <w:rsid w:val="00A401D2"/>
    <w:rsid w:val="00A444B4"/>
    <w:rsid w:val="00A4518A"/>
    <w:rsid w:val="00A46EFD"/>
    <w:rsid w:val="00A47A81"/>
    <w:rsid w:val="00A504B0"/>
    <w:rsid w:val="00A50633"/>
    <w:rsid w:val="00A52ED6"/>
    <w:rsid w:val="00A53682"/>
    <w:rsid w:val="00A541D9"/>
    <w:rsid w:val="00A554D3"/>
    <w:rsid w:val="00A64014"/>
    <w:rsid w:val="00A65E03"/>
    <w:rsid w:val="00A66ADE"/>
    <w:rsid w:val="00A70EA1"/>
    <w:rsid w:val="00A72F22"/>
    <w:rsid w:val="00A748A6"/>
    <w:rsid w:val="00A77A9F"/>
    <w:rsid w:val="00A80B0E"/>
    <w:rsid w:val="00A8105D"/>
    <w:rsid w:val="00A81508"/>
    <w:rsid w:val="00A8201E"/>
    <w:rsid w:val="00A853B1"/>
    <w:rsid w:val="00A85895"/>
    <w:rsid w:val="00A864EB"/>
    <w:rsid w:val="00A879A4"/>
    <w:rsid w:val="00A91C34"/>
    <w:rsid w:val="00A926E3"/>
    <w:rsid w:val="00A92961"/>
    <w:rsid w:val="00A96E4D"/>
    <w:rsid w:val="00AA0BFF"/>
    <w:rsid w:val="00AA0F37"/>
    <w:rsid w:val="00AA2679"/>
    <w:rsid w:val="00AA491F"/>
    <w:rsid w:val="00AA4CCD"/>
    <w:rsid w:val="00AA684E"/>
    <w:rsid w:val="00AA6AB2"/>
    <w:rsid w:val="00AA7261"/>
    <w:rsid w:val="00AB0399"/>
    <w:rsid w:val="00AB1116"/>
    <w:rsid w:val="00AB4209"/>
    <w:rsid w:val="00AB787F"/>
    <w:rsid w:val="00AC0744"/>
    <w:rsid w:val="00AC35A5"/>
    <w:rsid w:val="00AC432F"/>
    <w:rsid w:val="00AC731E"/>
    <w:rsid w:val="00AD0816"/>
    <w:rsid w:val="00AD14B5"/>
    <w:rsid w:val="00AD47A3"/>
    <w:rsid w:val="00AD7B46"/>
    <w:rsid w:val="00AE14F9"/>
    <w:rsid w:val="00AE2923"/>
    <w:rsid w:val="00AE2F01"/>
    <w:rsid w:val="00AE3282"/>
    <w:rsid w:val="00AE3B96"/>
    <w:rsid w:val="00AE614E"/>
    <w:rsid w:val="00AF10E5"/>
    <w:rsid w:val="00AF1702"/>
    <w:rsid w:val="00AF3AD2"/>
    <w:rsid w:val="00AF3B01"/>
    <w:rsid w:val="00AF4DEC"/>
    <w:rsid w:val="00AF5957"/>
    <w:rsid w:val="00AF6354"/>
    <w:rsid w:val="00AF6D57"/>
    <w:rsid w:val="00AF7FA8"/>
    <w:rsid w:val="00B001CF"/>
    <w:rsid w:val="00B007F7"/>
    <w:rsid w:val="00B03528"/>
    <w:rsid w:val="00B03886"/>
    <w:rsid w:val="00B039C7"/>
    <w:rsid w:val="00B03D56"/>
    <w:rsid w:val="00B0675D"/>
    <w:rsid w:val="00B07840"/>
    <w:rsid w:val="00B10119"/>
    <w:rsid w:val="00B10515"/>
    <w:rsid w:val="00B10A86"/>
    <w:rsid w:val="00B1190A"/>
    <w:rsid w:val="00B1195B"/>
    <w:rsid w:val="00B11FA9"/>
    <w:rsid w:val="00B150E9"/>
    <w:rsid w:val="00B15B57"/>
    <w:rsid w:val="00B16657"/>
    <w:rsid w:val="00B174D9"/>
    <w:rsid w:val="00B1781C"/>
    <w:rsid w:val="00B17E06"/>
    <w:rsid w:val="00B20823"/>
    <w:rsid w:val="00B22609"/>
    <w:rsid w:val="00B2395E"/>
    <w:rsid w:val="00B25633"/>
    <w:rsid w:val="00B27E21"/>
    <w:rsid w:val="00B30179"/>
    <w:rsid w:val="00B312AA"/>
    <w:rsid w:val="00B33223"/>
    <w:rsid w:val="00B33EC0"/>
    <w:rsid w:val="00B3430B"/>
    <w:rsid w:val="00B36746"/>
    <w:rsid w:val="00B36C96"/>
    <w:rsid w:val="00B41B6B"/>
    <w:rsid w:val="00B44B44"/>
    <w:rsid w:val="00B456E1"/>
    <w:rsid w:val="00B47648"/>
    <w:rsid w:val="00B52E37"/>
    <w:rsid w:val="00B534D3"/>
    <w:rsid w:val="00B53AD9"/>
    <w:rsid w:val="00B54857"/>
    <w:rsid w:val="00B5506D"/>
    <w:rsid w:val="00B55431"/>
    <w:rsid w:val="00B5595D"/>
    <w:rsid w:val="00B6179F"/>
    <w:rsid w:val="00B6253A"/>
    <w:rsid w:val="00B66402"/>
    <w:rsid w:val="00B66EC4"/>
    <w:rsid w:val="00B700B5"/>
    <w:rsid w:val="00B719DF"/>
    <w:rsid w:val="00B723A0"/>
    <w:rsid w:val="00B72707"/>
    <w:rsid w:val="00B80DC2"/>
    <w:rsid w:val="00B81E12"/>
    <w:rsid w:val="00B828FB"/>
    <w:rsid w:val="00B83400"/>
    <w:rsid w:val="00B84927"/>
    <w:rsid w:val="00B86316"/>
    <w:rsid w:val="00B8689E"/>
    <w:rsid w:val="00B9035D"/>
    <w:rsid w:val="00B92651"/>
    <w:rsid w:val="00B950A9"/>
    <w:rsid w:val="00BA0931"/>
    <w:rsid w:val="00BA0AAD"/>
    <w:rsid w:val="00BA3A21"/>
    <w:rsid w:val="00BA47CE"/>
    <w:rsid w:val="00BA4A55"/>
    <w:rsid w:val="00BA5586"/>
    <w:rsid w:val="00BA6BFE"/>
    <w:rsid w:val="00BA7D6D"/>
    <w:rsid w:val="00BB1DD4"/>
    <w:rsid w:val="00BC1288"/>
    <w:rsid w:val="00BC2A89"/>
    <w:rsid w:val="00BC3698"/>
    <w:rsid w:val="00BC51F4"/>
    <w:rsid w:val="00BC5E9F"/>
    <w:rsid w:val="00BC6D76"/>
    <w:rsid w:val="00BC74E9"/>
    <w:rsid w:val="00BD1C7F"/>
    <w:rsid w:val="00BD2146"/>
    <w:rsid w:val="00BD2984"/>
    <w:rsid w:val="00BD44BA"/>
    <w:rsid w:val="00BD5469"/>
    <w:rsid w:val="00BD5645"/>
    <w:rsid w:val="00BD5790"/>
    <w:rsid w:val="00BD5B0B"/>
    <w:rsid w:val="00BD7C31"/>
    <w:rsid w:val="00BE291C"/>
    <w:rsid w:val="00BE38D3"/>
    <w:rsid w:val="00BE3A05"/>
    <w:rsid w:val="00BE3A55"/>
    <w:rsid w:val="00BE4F74"/>
    <w:rsid w:val="00BE5B8F"/>
    <w:rsid w:val="00BE5FBD"/>
    <w:rsid w:val="00BE618E"/>
    <w:rsid w:val="00BE6CF2"/>
    <w:rsid w:val="00BE7223"/>
    <w:rsid w:val="00BF1FE9"/>
    <w:rsid w:val="00BF249A"/>
    <w:rsid w:val="00BF24E6"/>
    <w:rsid w:val="00BF51AA"/>
    <w:rsid w:val="00C01276"/>
    <w:rsid w:val="00C01390"/>
    <w:rsid w:val="00C04A21"/>
    <w:rsid w:val="00C05A4D"/>
    <w:rsid w:val="00C126C5"/>
    <w:rsid w:val="00C14247"/>
    <w:rsid w:val="00C17699"/>
    <w:rsid w:val="00C2082D"/>
    <w:rsid w:val="00C22D29"/>
    <w:rsid w:val="00C23CF6"/>
    <w:rsid w:val="00C25333"/>
    <w:rsid w:val="00C260D5"/>
    <w:rsid w:val="00C3297C"/>
    <w:rsid w:val="00C32A62"/>
    <w:rsid w:val="00C369A5"/>
    <w:rsid w:val="00C375E2"/>
    <w:rsid w:val="00C41A28"/>
    <w:rsid w:val="00C43284"/>
    <w:rsid w:val="00C4385B"/>
    <w:rsid w:val="00C43BF2"/>
    <w:rsid w:val="00C44D02"/>
    <w:rsid w:val="00C45249"/>
    <w:rsid w:val="00C45672"/>
    <w:rsid w:val="00C45DBC"/>
    <w:rsid w:val="00C463DD"/>
    <w:rsid w:val="00C466AB"/>
    <w:rsid w:val="00C46E10"/>
    <w:rsid w:val="00C55595"/>
    <w:rsid w:val="00C560C4"/>
    <w:rsid w:val="00C57301"/>
    <w:rsid w:val="00C63F80"/>
    <w:rsid w:val="00C65777"/>
    <w:rsid w:val="00C66262"/>
    <w:rsid w:val="00C66900"/>
    <w:rsid w:val="00C67369"/>
    <w:rsid w:val="00C70D86"/>
    <w:rsid w:val="00C745C3"/>
    <w:rsid w:val="00C7689B"/>
    <w:rsid w:val="00C768A0"/>
    <w:rsid w:val="00C77DEF"/>
    <w:rsid w:val="00C80844"/>
    <w:rsid w:val="00C80FF6"/>
    <w:rsid w:val="00C8103A"/>
    <w:rsid w:val="00C81903"/>
    <w:rsid w:val="00C81D95"/>
    <w:rsid w:val="00C82395"/>
    <w:rsid w:val="00C8389E"/>
    <w:rsid w:val="00C85120"/>
    <w:rsid w:val="00C855BE"/>
    <w:rsid w:val="00C86B84"/>
    <w:rsid w:val="00C86CFB"/>
    <w:rsid w:val="00C8767F"/>
    <w:rsid w:val="00C90745"/>
    <w:rsid w:val="00C910F8"/>
    <w:rsid w:val="00C91B82"/>
    <w:rsid w:val="00C9258E"/>
    <w:rsid w:val="00C9485A"/>
    <w:rsid w:val="00CA0495"/>
    <w:rsid w:val="00CA1525"/>
    <w:rsid w:val="00CA3908"/>
    <w:rsid w:val="00CA75D8"/>
    <w:rsid w:val="00CB05FB"/>
    <w:rsid w:val="00CB179F"/>
    <w:rsid w:val="00CB210C"/>
    <w:rsid w:val="00CB2740"/>
    <w:rsid w:val="00CB3076"/>
    <w:rsid w:val="00CB4BD0"/>
    <w:rsid w:val="00CB6264"/>
    <w:rsid w:val="00CB7173"/>
    <w:rsid w:val="00CC1580"/>
    <w:rsid w:val="00CC2938"/>
    <w:rsid w:val="00CC5B99"/>
    <w:rsid w:val="00CC6989"/>
    <w:rsid w:val="00CD0312"/>
    <w:rsid w:val="00CD1367"/>
    <w:rsid w:val="00CD1BD2"/>
    <w:rsid w:val="00CD21D8"/>
    <w:rsid w:val="00CD4FD4"/>
    <w:rsid w:val="00CD56E3"/>
    <w:rsid w:val="00CD5ED1"/>
    <w:rsid w:val="00CD6577"/>
    <w:rsid w:val="00CD6A38"/>
    <w:rsid w:val="00CD7BBF"/>
    <w:rsid w:val="00CE07D2"/>
    <w:rsid w:val="00CE3BC5"/>
    <w:rsid w:val="00CE4A8F"/>
    <w:rsid w:val="00CF004A"/>
    <w:rsid w:val="00CF098E"/>
    <w:rsid w:val="00CF0FCD"/>
    <w:rsid w:val="00CF2EB5"/>
    <w:rsid w:val="00CF2FD2"/>
    <w:rsid w:val="00CF63F2"/>
    <w:rsid w:val="00CF6D53"/>
    <w:rsid w:val="00D022D1"/>
    <w:rsid w:val="00D02AE8"/>
    <w:rsid w:val="00D05CCA"/>
    <w:rsid w:val="00D06AEB"/>
    <w:rsid w:val="00D06EBF"/>
    <w:rsid w:val="00D06FC7"/>
    <w:rsid w:val="00D0786F"/>
    <w:rsid w:val="00D1048D"/>
    <w:rsid w:val="00D1223F"/>
    <w:rsid w:val="00D1380D"/>
    <w:rsid w:val="00D16BD5"/>
    <w:rsid w:val="00D17965"/>
    <w:rsid w:val="00D2020D"/>
    <w:rsid w:val="00D2031B"/>
    <w:rsid w:val="00D20BF7"/>
    <w:rsid w:val="00D220CF"/>
    <w:rsid w:val="00D22466"/>
    <w:rsid w:val="00D24FA2"/>
    <w:rsid w:val="00D25FE2"/>
    <w:rsid w:val="00D3143D"/>
    <w:rsid w:val="00D317BB"/>
    <w:rsid w:val="00D33C6B"/>
    <w:rsid w:val="00D34BAB"/>
    <w:rsid w:val="00D35CFE"/>
    <w:rsid w:val="00D35F5C"/>
    <w:rsid w:val="00D41150"/>
    <w:rsid w:val="00D415D8"/>
    <w:rsid w:val="00D42440"/>
    <w:rsid w:val="00D42776"/>
    <w:rsid w:val="00D43252"/>
    <w:rsid w:val="00D43A99"/>
    <w:rsid w:val="00D44B73"/>
    <w:rsid w:val="00D45EAF"/>
    <w:rsid w:val="00D502F1"/>
    <w:rsid w:val="00D50BEB"/>
    <w:rsid w:val="00D517D1"/>
    <w:rsid w:val="00D51BB2"/>
    <w:rsid w:val="00D56915"/>
    <w:rsid w:val="00D56E55"/>
    <w:rsid w:val="00D57273"/>
    <w:rsid w:val="00D60956"/>
    <w:rsid w:val="00D6527B"/>
    <w:rsid w:val="00D67A15"/>
    <w:rsid w:val="00D73327"/>
    <w:rsid w:val="00D738CA"/>
    <w:rsid w:val="00D741DA"/>
    <w:rsid w:val="00D754B1"/>
    <w:rsid w:val="00D8283A"/>
    <w:rsid w:val="00D833A8"/>
    <w:rsid w:val="00D84F30"/>
    <w:rsid w:val="00D86197"/>
    <w:rsid w:val="00D8682B"/>
    <w:rsid w:val="00D87674"/>
    <w:rsid w:val="00D908DA"/>
    <w:rsid w:val="00D91A04"/>
    <w:rsid w:val="00D92C0A"/>
    <w:rsid w:val="00D940FC"/>
    <w:rsid w:val="00D94D54"/>
    <w:rsid w:val="00D96687"/>
    <w:rsid w:val="00D978C6"/>
    <w:rsid w:val="00DA0FDD"/>
    <w:rsid w:val="00DA2164"/>
    <w:rsid w:val="00DA2FC0"/>
    <w:rsid w:val="00DA3B53"/>
    <w:rsid w:val="00DA67AD"/>
    <w:rsid w:val="00DB0496"/>
    <w:rsid w:val="00DB2B1D"/>
    <w:rsid w:val="00DB37C4"/>
    <w:rsid w:val="00DB4EFB"/>
    <w:rsid w:val="00DB5ABB"/>
    <w:rsid w:val="00DB5B80"/>
    <w:rsid w:val="00DB5D0F"/>
    <w:rsid w:val="00DB5DCA"/>
    <w:rsid w:val="00DB636B"/>
    <w:rsid w:val="00DB7EA1"/>
    <w:rsid w:val="00DC57C2"/>
    <w:rsid w:val="00DD1C31"/>
    <w:rsid w:val="00DD2A0F"/>
    <w:rsid w:val="00DD3071"/>
    <w:rsid w:val="00DD3CAE"/>
    <w:rsid w:val="00DD40BB"/>
    <w:rsid w:val="00DD4781"/>
    <w:rsid w:val="00DD7D6A"/>
    <w:rsid w:val="00DD7EF1"/>
    <w:rsid w:val="00DE11E1"/>
    <w:rsid w:val="00DE1D02"/>
    <w:rsid w:val="00DF01BF"/>
    <w:rsid w:val="00DF10C8"/>
    <w:rsid w:val="00DF114D"/>
    <w:rsid w:val="00DF12F7"/>
    <w:rsid w:val="00DF26B0"/>
    <w:rsid w:val="00DF7A89"/>
    <w:rsid w:val="00E0264C"/>
    <w:rsid w:val="00E02C81"/>
    <w:rsid w:val="00E03005"/>
    <w:rsid w:val="00E0306A"/>
    <w:rsid w:val="00E0341E"/>
    <w:rsid w:val="00E10D0A"/>
    <w:rsid w:val="00E12134"/>
    <w:rsid w:val="00E12307"/>
    <w:rsid w:val="00E130AB"/>
    <w:rsid w:val="00E16A69"/>
    <w:rsid w:val="00E176FC"/>
    <w:rsid w:val="00E17DC7"/>
    <w:rsid w:val="00E200F8"/>
    <w:rsid w:val="00E20485"/>
    <w:rsid w:val="00E2085B"/>
    <w:rsid w:val="00E20F56"/>
    <w:rsid w:val="00E21C8C"/>
    <w:rsid w:val="00E22879"/>
    <w:rsid w:val="00E230A6"/>
    <w:rsid w:val="00E24049"/>
    <w:rsid w:val="00E24299"/>
    <w:rsid w:val="00E25C67"/>
    <w:rsid w:val="00E25D8D"/>
    <w:rsid w:val="00E25E51"/>
    <w:rsid w:val="00E268B8"/>
    <w:rsid w:val="00E32502"/>
    <w:rsid w:val="00E32CF0"/>
    <w:rsid w:val="00E336BC"/>
    <w:rsid w:val="00E35A58"/>
    <w:rsid w:val="00E35F1B"/>
    <w:rsid w:val="00E41ABA"/>
    <w:rsid w:val="00E41E97"/>
    <w:rsid w:val="00E436CD"/>
    <w:rsid w:val="00E45526"/>
    <w:rsid w:val="00E467CA"/>
    <w:rsid w:val="00E50071"/>
    <w:rsid w:val="00E5483E"/>
    <w:rsid w:val="00E554D4"/>
    <w:rsid w:val="00E558B8"/>
    <w:rsid w:val="00E55D06"/>
    <w:rsid w:val="00E55D2E"/>
    <w:rsid w:val="00E57564"/>
    <w:rsid w:val="00E65509"/>
    <w:rsid w:val="00E666A4"/>
    <w:rsid w:val="00E711B6"/>
    <w:rsid w:val="00E72433"/>
    <w:rsid w:val="00E7260F"/>
    <w:rsid w:val="00E72644"/>
    <w:rsid w:val="00E72F40"/>
    <w:rsid w:val="00E73108"/>
    <w:rsid w:val="00E7503C"/>
    <w:rsid w:val="00E76518"/>
    <w:rsid w:val="00E776DE"/>
    <w:rsid w:val="00E77C5D"/>
    <w:rsid w:val="00E811FA"/>
    <w:rsid w:val="00E81749"/>
    <w:rsid w:val="00E8303D"/>
    <w:rsid w:val="00E83CE9"/>
    <w:rsid w:val="00E8507E"/>
    <w:rsid w:val="00E86620"/>
    <w:rsid w:val="00E86EC2"/>
    <w:rsid w:val="00E874FE"/>
    <w:rsid w:val="00E876B6"/>
    <w:rsid w:val="00E87921"/>
    <w:rsid w:val="00E90193"/>
    <w:rsid w:val="00E915B8"/>
    <w:rsid w:val="00E92EAC"/>
    <w:rsid w:val="00E92EC9"/>
    <w:rsid w:val="00E93743"/>
    <w:rsid w:val="00E94B39"/>
    <w:rsid w:val="00E96630"/>
    <w:rsid w:val="00E96E97"/>
    <w:rsid w:val="00EA264E"/>
    <w:rsid w:val="00EA3D0B"/>
    <w:rsid w:val="00EA42C8"/>
    <w:rsid w:val="00EA539A"/>
    <w:rsid w:val="00EA6085"/>
    <w:rsid w:val="00EA64D3"/>
    <w:rsid w:val="00EA7769"/>
    <w:rsid w:val="00EA7B87"/>
    <w:rsid w:val="00EB15E7"/>
    <w:rsid w:val="00EB511C"/>
    <w:rsid w:val="00EB525A"/>
    <w:rsid w:val="00EC2CCE"/>
    <w:rsid w:val="00EC3BAA"/>
    <w:rsid w:val="00EC6951"/>
    <w:rsid w:val="00EC6B40"/>
    <w:rsid w:val="00EC7138"/>
    <w:rsid w:val="00EC72A0"/>
    <w:rsid w:val="00ED145A"/>
    <w:rsid w:val="00ED17B4"/>
    <w:rsid w:val="00ED288D"/>
    <w:rsid w:val="00ED2AA5"/>
    <w:rsid w:val="00ED5525"/>
    <w:rsid w:val="00ED61A2"/>
    <w:rsid w:val="00ED7A2A"/>
    <w:rsid w:val="00EE015E"/>
    <w:rsid w:val="00EE1F27"/>
    <w:rsid w:val="00EE671C"/>
    <w:rsid w:val="00EF1D7F"/>
    <w:rsid w:val="00EF3BE7"/>
    <w:rsid w:val="00EF49F5"/>
    <w:rsid w:val="00EF7F19"/>
    <w:rsid w:val="00F01113"/>
    <w:rsid w:val="00F025BD"/>
    <w:rsid w:val="00F064DC"/>
    <w:rsid w:val="00F0783F"/>
    <w:rsid w:val="00F07E3D"/>
    <w:rsid w:val="00F10EEB"/>
    <w:rsid w:val="00F1245F"/>
    <w:rsid w:val="00F13135"/>
    <w:rsid w:val="00F140C2"/>
    <w:rsid w:val="00F14A3E"/>
    <w:rsid w:val="00F14FB9"/>
    <w:rsid w:val="00F1766F"/>
    <w:rsid w:val="00F23CF0"/>
    <w:rsid w:val="00F31AAC"/>
    <w:rsid w:val="00F3209B"/>
    <w:rsid w:val="00F32F42"/>
    <w:rsid w:val="00F33FE9"/>
    <w:rsid w:val="00F35DF2"/>
    <w:rsid w:val="00F37085"/>
    <w:rsid w:val="00F409FF"/>
    <w:rsid w:val="00F433FB"/>
    <w:rsid w:val="00F43F01"/>
    <w:rsid w:val="00F43F7B"/>
    <w:rsid w:val="00F4471B"/>
    <w:rsid w:val="00F47E9D"/>
    <w:rsid w:val="00F53EDA"/>
    <w:rsid w:val="00F5426E"/>
    <w:rsid w:val="00F54DAC"/>
    <w:rsid w:val="00F55725"/>
    <w:rsid w:val="00F55A12"/>
    <w:rsid w:val="00F577B6"/>
    <w:rsid w:val="00F60229"/>
    <w:rsid w:val="00F60DF2"/>
    <w:rsid w:val="00F61E50"/>
    <w:rsid w:val="00F6282D"/>
    <w:rsid w:val="00F62AFB"/>
    <w:rsid w:val="00F6543A"/>
    <w:rsid w:val="00F658F9"/>
    <w:rsid w:val="00F65A99"/>
    <w:rsid w:val="00F665C4"/>
    <w:rsid w:val="00F6741C"/>
    <w:rsid w:val="00F67FDD"/>
    <w:rsid w:val="00F704CF"/>
    <w:rsid w:val="00F7349F"/>
    <w:rsid w:val="00F738F8"/>
    <w:rsid w:val="00F7578B"/>
    <w:rsid w:val="00F7753D"/>
    <w:rsid w:val="00F807A2"/>
    <w:rsid w:val="00F81B5B"/>
    <w:rsid w:val="00F843DF"/>
    <w:rsid w:val="00F8443A"/>
    <w:rsid w:val="00F8450C"/>
    <w:rsid w:val="00F85574"/>
    <w:rsid w:val="00F8581C"/>
    <w:rsid w:val="00F85F34"/>
    <w:rsid w:val="00F860AE"/>
    <w:rsid w:val="00F875B3"/>
    <w:rsid w:val="00F951C2"/>
    <w:rsid w:val="00F9524D"/>
    <w:rsid w:val="00F95714"/>
    <w:rsid w:val="00F97FD6"/>
    <w:rsid w:val="00FA0415"/>
    <w:rsid w:val="00FA06F7"/>
    <w:rsid w:val="00FA0D01"/>
    <w:rsid w:val="00FA432B"/>
    <w:rsid w:val="00FA7068"/>
    <w:rsid w:val="00FA7B03"/>
    <w:rsid w:val="00FB0947"/>
    <w:rsid w:val="00FB11C8"/>
    <w:rsid w:val="00FB171A"/>
    <w:rsid w:val="00FB1DFC"/>
    <w:rsid w:val="00FB1E31"/>
    <w:rsid w:val="00FB1F7F"/>
    <w:rsid w:val="00FB22E0"/>
    <w:rsid w:val="00FB27DA"/>
    <w:rsid w:val="00FB36B3"/>
    <w:rsid w:val="00FB47A1"/>
    <w:rsid w:val="00FB4AC4"/>
    <w:rsid w:val="00FC17CA"/>
    <w:rsid w:val="00FC2B71"/>
    <w:rsid w:val="00FC4863"/>
    <w:rsid w:val="00FC68B7"/>
    <w:rsid w:val="00FC7D1F"/>
    <w:rsid w:val="00FD21F4"/>
    <w:rsid w:val="00FD449D"/>
    <w:rsid w:val="00FD4615"/>
    <w:rsid w:val="00FD509D"/>
    <w:rsid w:val="00FD6C43"/>
    <w:rsid w:val="00FD7BF6"/>
    <w:rsid w:val="00FE1401"/>
    <w:rsid w:val="00FE20AB"/>
    <w:rsid w:val="00FE2569"/>
    <w:rsid w:val="00FE3F9F"/>
    <w:rsid w:val="00FE49DF"/>
    <w:rsid w:val="00FE65DF"/>
    <w:rsid w:val="00FE6BD0"/>
    <w:rsid w:val="00FE7EEC"/>
    <w:rsid w:val="00FF158A"/>
    <w:rsid w:val="00FF1A27"/>
    <w:rsid w:val="00FF1C38"/>
    <w:rsid w:val="00FF3F73"/>
    <w:rsid w:val="00FF45E9"/>
    <w:rsid w:val="00FF69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3ED65"/>
  <w15:docId w15:val="{A8C34648-B49D-49CD-803B-702D381D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h1"/>
    <w:basedOn w:val="SingleTxtG"/>
    <w:next w:val="SingleTxtG"/>
    <w:link w:val="Heading1Char"/>
    <w:qFormat/>
    <w:rsid w:val="00503228"/>
    <w:pPr>
      <w:spacing w:after="0" w:line="240" w:lineRule="auto"/>
      <w:ind w:right="0"/>
      <w:jc w:val="left"/>
      <w:outlineLvl w:val="0"/>
    </w:pPr>
  </w:style>
  <w:style w:type="paragraph" w:styleId="Heading2">
    <w:name w:val="heading 2"/>
    <w:aliases w:val="h2"/>
    <w:basedOn w:val="Normal"/>
    <w:next w:val="Normal"/>
    <w:link w:val="Heading2Char"/>
    <w:qFormat/>
    <w:rsid w:val="00503228"/>
    <w:pPr>
      <w:spacing w:line="240" w:lineRule="auto"/>
      <w:outlineLvl w:val="1"/>
    </w:pPr>
  </w:style>
  <w:style w:type="paragraph" w:styleId="Heading3">
    <w:name w:val="heading 3"/>
    <w:aliases w:val="h3"/>
    <w:basedOn w:val="Normal"/>
    <w:next w:val="Normal"/>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aliases w:val="h5"/>
    <w:basedOn w:val="Normal"/>
    <w:next w:val="Normal"/>
    <w:qFormat/>
    <w:rsid w:val="00503228"/>
    <w:pPr>
      <w:spacing w:line="240" w:lineRule="auto"/>
      <w:outlineLvl w:val="4"/>
    </w:pPr>
  </w:style>
  <w:style w:type="paragraph" w:styleId="Heading6">
    <w:name w:val="heading 6"/>
    <w:aliases w:val="h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9570B8"/>
    <w:pPr>
      <w:keepNext/>
      <w:keepLines/>
      <w:tabs>
        <w:tab w:val="right" w:pos="851"/>
      </w:tabs>
      <w:spacing w:before="360" w:after="240" w:line="300" w:lineRule="exact"/>
      <w:ind w:left="2268"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Fußnotentext,5_G_6,5_GR,-E Fußnotentext,footnote text,Fußnotentext Ursprung,Footnote Text Char Char Char Char,Footnote Text1,Footnote Text Char Char Char,Fußnotentext Char1,Fußnotentext Char Char"/>
    <w:basedOn w:val="Normal"/>
    <w:link w:val="FootnoteTextChar1"/>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
    <w:name w:val="Body Text"/>
    <w:basedOn w:val="Normal"/>
    <w:link w:val="BodyTextChar"/>
    <w:rsid w:val="00AE3B96"/>
    <w:pPr>
      <w:suppressAutoHyphens w:val="0"/>
      <w:spacing w:after="60" w:line="240" w:lineRule="auto"/>
    </w:pPr>
    <w:rPr>
      <w:sz w:val="18"/>
      <w:szCs w:val="24"/>
    </w:rPr>
  </w:style>
  <w:style w:type="character" w:customStyle="1" w:styleId="BodyTextChar">
    <w:name w:val="Body Text Char"/>
    <w:link w:val="BodyText"/>
    <w:rsid w:val="00AE3B96"/>
    <w:rPr>
      <w:sz w:val="18"/>
      <w:szCs w:val="24"/>
      <w:lang w:val="en-GB" w:eastAsia="en-US" w:bidi="ar-SA"/>
    </w:rPr>
  </w:style>
  <w:style w:type="character" w:customStyle="1" w:styleId="HeaderChar">
    <w:name w:val="Header Char"/>
    <w:aliases w:val="6_G Char"/>
    <w:link w:val="Header"/>
    <w:rsid w:val="00AE3B96"/>
    <w:rPr>
      <w:b/>
      <w:sz w:val="18"/>
      <w:lang w:val="en-GB" w:eastAsia="en-US" w:bidi="ar-SA"/>
    </w:rPr>
  </w:style>
  <w:style w:type="paragraph" w:styleId="BodyText2">
    <w:name w:val="Body Text 2"/>
    <w:basedOn w:val="Normal"/>
    <w:link w:val="BodyText2Char"/>
    <w:rsid w:val="00B150E9"/>
    <w:pPr>
      <w:suppressAutoHyphens w:val="0"/>
      <w:spacing w:line="240" w:lineRule="auto"/>
      <w:jc w:val="center"/>
    </w:pPr>
    <w:rPr>
      <w:rFonts w:ascii="Univers" w:hAnsi="Univers"/>
      <w:b/>
      <w:caps/>
      <w:sz w:val="24"/>
    </w:rPr>
  </w:style>
  <w:style w:type="paragraph" w:customStyle="1" w:styleId="Heading51">
    <w:name w:val="Heading 5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B150E9"/>
    <w:pPr>
      <w:keepNext/>
      <w:keepLines/>
      <w:widowControl w:val="0"/>
      <w:tabs>
        <w:tab w:val="left" w:pos="-720"/>
      </w:tabs>
      <w:suppressAutoHyphens/>
    </w:pPr>
    <w:rPr>
      <w:rFonts w:ascii="Courier" w:hAnsi="Courier"/>
      <w:lang w:val="en-GB" w:eastAsia="en-US"/>
    </w:rPr>
  </w:style>
  <w:style w:type="paragraph" w:styleId="BodyTextIndent">
    <w:name w:val="Body Text Indent"/>
    <w:basedOn w:val="Normal"/>
    <w:link w:val="BodyTextIndentChar"/>
    <w:rsid w:val="00B150E9"/>
    <w:pPr>
      <w:suppressAutoHyphens w:val="0"/>
      <w:spacing w:after="120" w:line="240" w:lineRule="auto"/>
      <w:ind w:left="360"/>
    </w:pPr>
    <w:rPr>
      <w:sz w:val="24"/>
      <w:szCs w:val="24"/>
    </w:rPr>
  </w:style>
  <w:style w:type="paragraph" w:styleId="BodyTextIndent3">
    <w:name w:val="Body Text Indent 3"/>
    <w:basedOn w:val="Normal"/>
    <w:link w:val="BodyTextIndent3Char"/>
    <w:rsid w:val="00B150E9"/>
    <w:pPr>
      <w:suppressAutoHyphens w:val="0"/>
      <w:spacing w:after="120" w:line="240" w:lineRule="auto"/>
      <w:ind w:left="360"/>
    </w:pPr>
    <w:rPr>
      <w:sz w:val="16"/>
      <w:szCs w:val="16"/>
    </w:rPr>
  </w:style>
  <w:style w:type="paragraph" w:styleId="CommentText">
    <w:name w:val="annotation text"/>
    <w:basedOn w:val="Normal"/>
    <w:link w:val="CommentTextChar"/>
    <w:rsid w:val="00B150E9"/>
    <w:pPr>
      <w:suppressAutoHyphens w:val="0"/>
      <w:spacing w:line="240" w:lineRule="auto"/>
    </w:pPr>
  </w:style>
  <w:style w:type="paragraph" w:customStyle="1" w:styleId="Level1">
    <w:name w:val="Level 1"/>
    <w:basedOn w:val="Normal"/>
    <w:rsid w:val="00B150E9"/>
    <w:pPr>
      <w:widowControl w:val="0"/>
      <w:numPr>
        <w:numId w:val="6"/>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styleId="Subtitle">
    <w:name w:val="Subtitle"/>
    <w:basedOn w:val="Normal"/>
    <w:link w:val="SubtitleChar"/>
    <w:qFormat/>
    <w:rsid w:val="00B150E9"/>
    <w:pPr>
      <w:suppressAutoHyphens w:val="0"/>
      <w:spacing w:line="240" w:lineRule="auto"/>
      <w:ind w:left="147" w:right="-2"/>
      <w:jc w:val="center"/>
    </w:pPr>
    <w:rPr>
      <w:sz w:val="24"/>
      <w:u w:val="single"/>
    </w:rPr>
  </w:style>
  <w:style w:type="paragraph" w:styleId="BlockText">
    <w:name w:val="Block Text"/>
    <w:basedOn w:val="Normal"/>
    <w:rsid w:val="00B150E9"/>
    <w:pPr>
      <w:tabs>
        <w:tab w:val="left" w:pos="1080"/>
      </w:tabs>
      <w:suppressAutoHyphens w:val="0"/>
      <w:spacing w:line="240" w:lineRule="auto"/>
      <w:ind w:left="1080" w:right="-2" w:hanging="1080"/>
    </w:pPr>
    <w:rPr>
      <w:sz w:val="24"/>
    </w:rPr>
  </w:style>
  <w:style w:type="paragraph" w:styleId="BodyTextIndent2">
    <w:name w:val="Body Text Indent 2"/>
    <w:basedOn w:val="Normal"/>
    <w:link w:val="BodyTextIndent2Char"/>
    <w:rsid w:val="00B150E9"/>
    <w:pPr>
      <w:suppressAutoHyphens w:val="0"/>
      <w:spacing w:after="240" w:line="240" w:lineRule="auto"/>
      <w:ind w:left="1134" w:hanging="1134"/>
    </w:pPr>
    <w:rPr>
      <w:sz w:val="24"/>
      <w:u w:val="single"/>
      <w:lang w:val="fr-FR"/>
    </w:rPr>
  </w:style>
  <w:style w:type="paragraph" w:styleId="Caption">
    <w:name w:val="caption"/>
    <w:basedOn w:val="Normal"/>
    <w:next w:val="Normal"/>
    <w:qFormat/>
    <w:rsid w:val="00B150E9"/>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autoSpaceDE w:val="0"/>
      <w:autoSpaceDN w:val="0"/>
      <w:adjustRightInd w:val="0"/>
      <w:spacing w:line="240" w:lineRule="auto"/>
      <w:jc w:val="center"/>
    </w:pPr>
    <w:rPr>
      <w:rFonts w:ascii="Courier New" w:hAnsi="Courier New" w:cs="Courier New"/>
      <w:noProof/>
      <w:u w:val="single"/>
      <w:lang w:val="en-US" w:eastAsia="nb-NO"/>
    </w:rPr>
  </w:style>
  <w:style w:type="paragraph" w:styleId="BodyText3">
    <w:name w:val="Body Text 3"/>
    <w:basedOn w:val="Normal"/>
    <w:link w:val="BodyText3Char"/>
    <w:rsid w:val="00B150E9"/>
    <w:pPr>
      <w:widowControl w:val="0"/>
      <w:suppressAutoHyphens w:val="0"/>
      <w:autoSpaceDE w:val="0"/>
      <w:autoSpaceDN w:val="0"/>
      <w:adjustRightInd w:val="0"/>
      <w:spacing w:line="240" w:lineRule="auto"/>
    </w:pPr>
    <w:rPr>
      <w:rFonts w:ascii="Courier New" w:hAnsi="Courier New"/>
      <w:b/>
      <w:bCs/>
      <w:sz w:val="32"/>
      <w:szCs w:val="24"/>
      <w:lang w:val="en-US" w:eastAsia="nb-NO"/>
    </w:rPr>
  </w:style>
  <w:style w:type="paragraph" w:customStyle="1" w:styleId="ParaNo">
    <w:name w:val="ParaNo."/>
    <w:basedOn w:val="Normal"/>
    <w:rsid w:val="00B150E9"/>
    <w:pPr>
      <w:numPr>
        <w:numId w:val="3"/>
      </w:numPr>
      <w:tabs>
        <w:tab w:val="clear" w:pos="360"/>
      </w:tabs>
      <w:suppressAutoHyphens w:val="0"/>
      <w:spacing w:line="240" w:lineRule="auto"/>
    </w:pPr>
    <w:rPr>
      <w:sz w:val="24"/>
    </w:rPr>
  </w:style>
  <w:style w:type="paragraph" w:customStyle="1" w:styleId="Rom1">
    <w:name w:val="Rom1"/>
    <w:basedOn w:val="Normal"/>
    <w:rsid w:val="00B150E9"/>
    <w:pPr>
      <w:numPr>
        <w:numId w:val="4"/>
      </w:numPr>
      <w:tabs>
        <w:tab w:val="clear" w:pos="504"/>
      </w:tabs>
      <w:suppressAutoHyphens w:val="0"/>
      <w:spacing w:line="240" w:lineRule="auto"/>
      <w:ind w:left="1145" w:hanging="465"/>
    </w:pPr>
    <w:rPr>
      <w:sz w:val="24"/>
    </w:rPr>
  </w:style>
  <w:style w:type="paragraph" w:customStyle="1" w:styleId="Rom2">
    <w:name w:val="Rom2"/>
    <w:basedOn w:val="Normal"/>
    <w:rsid w:val="00B150E9"/>
    <w:pPr>
      <w:numPr>
        <w:numId w:val="5"/>
      </w:numPr>
      <w:tabs>
        <w:tab w:val="clear" w:pos="927"/>
      </w:tabs>
      <w:suppressAutoHyphens w:val="0"/>
      <w:spacing w:line="240" w:lineRule="auto"/>
      <w:ind w:left="1712" w:hanging="465"/>
    </w:pPr>
    <w:rPr>
      <w:sz w:val="24"/>
    </w:rPr>
  </w:style>
  <w:style w:type="paragraph" w:customStyle="1" w:styleId="Heading61">
    <w:name w:val="Heading 6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Normal"/>
    <w:rsid w:val="00B150E9"/>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rsid w:val="00B150E9"/>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B150E9"/>
    <w:pPr>
      <w:widowControl w:val="0"/>
      <w:suppressAutoHyphens w:val="0"/>
      <w:spacing w:line="240" w:lineRule="auto"/>
    </w:pPr>
    <w:rPr>
      <w:rFonts w:ascii="Arial" w:hAnsi="Arial"/>
      <w:sz w:val="24"/>
      <w:lang w:eastAsia="de-DE"/>
    </w:rPr>
  </w:style>
  <w:style w:type="paragraph" w:styleId="ListNumber">
    <w:name w:val="List Number"/>
    <w:basedOn w:val="Normal"/>
    <w:rsid w:val="00B150E9"/>
    <w:pPr>
      <w:tabs>
        <w:tab w:val="num" w:pos="360"/>
      </w:tabs>
      <w:suppressAutoHyphens w:val="0"/>
      <w:autoSpaceDE w:val="0"/>
      <w:autoSpaceDN w:val="0"/>
      <w:spacing w:line="240" w:lineRule="auto"/>
      <w:ind w:left="360" w:hanging="360"/>
    </w:pPr>
    <w:rPr>
      <w:rFonts w:eastAsia="MS Mincho"/>
      <w:lang w:val="fr-FR"/>
    </w:rPr>
  </w:style>
  <w:style w:type="paragraph" w:styleId="ListNumber2">
    <w:name w:val="List Number 2"/>
    <w:basedOn w:val="Normal"/>
    <w:rsid w:val="00B150E9"/>
    <w:pPr>
      <w:tabs>
        <w:tab w:val="num" w:pos="643"/>
      </w:tabs>
      <w:suppressAutoHyphens w:val="0"/>
      <w:autoSpaceDE w:val="0"/>
      <w:autoSpaceDN w:val="0"/>
      <w:spacing w:line="240" w:lineRule="auto"/>
      <w:ind w:left="643" w:hanging="360"/>
    </w:pPr>
    <w:rPr>
      <w:rFonts w:eastAsia="MS Mincho"/>
      <w:lang w:val="fr-FR"/>
    </w:rPr>
  </w:style>
  <w:style w:type="paragraph" w:styleId="ListNumber3">
    <w:name w:val="List Number 3"/>
    <w:basedOn w:val="Normal"/>
    <w:rsid w:val="00B150E9"/>
    <w:pPr>
      <w:tabs>
        <w:tab w:val="num" w:pos="926"/>
      </w:tabs>
      <w:suppressAutoHyphens w:val="0"/>
      <w:autoSpaceDE w:val="0"/>
      <w:autoSpaceDN w:val="0"/>
      <w:spacing w:line="240" w:lineRule="auto"/>
      <w:ind w:left="926" w:hanging="360"/>
    </w:pPr>
    <w:rPr>
      <w:rFonts w:eastAsia="MS Mincho"/>
      <w:lang w:val="fr-FR"/>
    </w:rPr>
  </w:style>
  <w:style w:type="paragraph" w:styleId="ListNumber4">
    <w:name w:val="List Number 4"/>
    <w:basedOn w:val="Normal"/>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Number5">
    <w:name w:val="List Number 5"/>
    <w:basedOn w:val="Normal"/>
    <w:rsid w:val="00B150E9"/>
    <w:pPr>
      <w:tabs>
        <w:tab w:val="num" w:pos="1492"/>
      </w:tabs>
      <w:suppressAutoHyphens w:val="0"/>
      <w:autoSpaceDE w:val="0"/>
      <w:autoSpaceDN w:val="0"/>
      <w:spacing w:line="240" w:lineRule="auto"/>
      <w:ind w:left="1492" w:hanging="360"/>
    </w:pPr>
    <w:rPr>
      <w:rFonts w:eastAsia="MS Mincho"/>
      <w:lang w:val="fr-FR"/>
    </w:rPr>
  </w:style>
  <w:style w:type="paragraph" w:styleId="ListBullet">
    <w:name w:val="List Bullet"/>
    <w:basedOn w:val="Normal"/>
    <w:autoRedefine/>
    <w:rsid w:val="00B150E9"/>
    <w:pPr>
      <w:tabs>
        <w:tab w:val="num" w:pos="360"/>
      </w:tabs>
      <w:suppressAutoHyphens w:val="0"/>
      <w:autoSpaceDE w:val="0"/>
      <w:autoSpaceDN w:val="0"/>
      <w:spacing w:line="240" w:lineRule="auto"/>
      <w:ind w:left="360" w:hanging="360"/>
    </w:pPr>
    <w:rPr>
      <w:rFonts w:eastAsia="MS Mincho"/>
      <w:lang w:val="fr-FR"/>
    </w:rPr>
  </w:style>
  <w:style w:type="paragraph" w:styleId="ListBullet2">
    <w:name w:val="List Bullet 2"/>
    <w:basedOn w:val="Normal"/>
    <w:autoRedefine/>
    <w:rsid w:val="00B150E9"/>
    <w:pPr>
      <w:tabs>
        <w:tab w:val="num" w:pos="643"/>
      </w:tabs>
      <w:suppressAutoHyphens w:val="0"/>
      <w:autoSpaceDE w:val="0"/>
      <w:autoSpaceDN w:val="0"/>
      <w:spacing w:line="240" w:lineRule="auto"/>
      <w:ind w:left="643" w:hanging="360"/>
    </w:pPr>
    <w:rPr>
      <w:rFonts w:eastAsia="MS Mincho"/>
      <w:lang w:val="fr-FR"/>
    </w:rPr>
  </w:style>
  <w:style w:type="paragraph" w:styleId="ListBullet3">
    <w:name w:val="List Bullet 3"/>
    <w:basedOn w:val="Normal"/>
    <w:autoRedefine/>
    <w:rsid w:val="00B150E9"/>
    <w:pPr>
      <w:tabs>
        <w:tab w:val="num" w:pos="926"/>
      </w:tabs>
      <w:suppressAutoHyphens w:val="0"/>
      <w:autoSpaceDE w:val="0"/>
      <w:autoSpaceDN w:val="0"/>
      <w:spacing w:line="240" w:lineRule="auto"/>
      <w:ind w:left="926" w:hanging="360"/>
    </w:pPr>
    <w:rPr>
      <w:rFonts w:eastAsia="MS Mincho"/>
      <w:lang w:val="fr-FR"/>
    </w:rPr>
  </w:style>
  <w:style w:type="paragraph" w:styleId="ListBullet4">
    <w:name w:val="List Bullet 4"/>
    <w:basedOn w:val="Normal"/>
    <w:autoRedefine/>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Bullet5">
    <w:name w:val="List Bullet 5"/>
    <w:basedOn w:val="Normal"/>
    <w:autoRedefine/>
    <w:rsid w:val="00B150E9"/>
    <w:pPr>
      <w:tabs>
        <w:tab w:val="num" w:pos="1492"/>
      </w:tabs>
      <w:suppressAutoHyphens w:val="0"/>
      <w:autoSpaceDE w:val="0"/>
      <w:autoSpaceDN w:val="0"/>
      <w:spacing w:line="240" w:lineRule="auto"/>
      <w:ind w:left="1492" w:hanging="360"/>
    </w:pPr>
    <w:rPr>
      <w:rFonts w:eastAsia="MS Mincho"/>
      <w:lang w:val="fr-FR"/>
    </w:rPr>
  </w:style>
  <w:style w:type="character" w:customStyle="1" w:styleId="SingleTxtGChar">
    <w:name w:val="_ Single Txt_G Char"/>
    <w:link w:val="SingleTxtG"/>
    <w:qFormat/>
    <w:rsid w:val="00B150E9"/>
    <w:rPr>
      <w:lang w:val="en-GB" w:eastAsia="en-US" w:bidi="ar-SA"/>
    </w:rPr>
  </w:style>
  <w:style w:type="character" w:customStyle="1" w:styleId="FootnoteTextChar1">
    <w:name w:val="Footnote Text Char1"/>
    <w:aliases w:val="5_G Char,PP Char,Footnote Text Char Char,Fußnotentext Char,5_G_6 Char,5_GR Char,-E Fußnotentext Char,footnote text Char,Fußnotentext Ursprung Char,Footnote Text Char Char Char Char Char,Footnote Text1 Char,Fußnotentext Char1 Char"/>
    <w:link w:val="FootnoteText"/>
    <w:qFormat/>
    <w:rsid w:val="00B150E9"/>
    <w:rPr>
      <w:sz w:val="18"/>
      <w:lang w:val="en-GB" w:eastAsia="en-US" w:bidi="ar-SA"/>
    </w:rPr>
  </w:style>
  <w:style w:type="paragraph" w:styleId="PlainText">
    <w:name w:val="Plain Text"/>
    <w:basedOn w:val="Normal"/>
    <w:link w:val="PlainTextChar"/>
    <w:rsid w:val="00B150E9"/>
    <w:rPr>
      <w:rFonts w:cs="Courier New"/>
    </w:rPr>
  </w:style>
  <w:style w:type="character" w:styleId="CommentReference">
    <w:name w:val="annotation reference"/>
    <w:rsid w:val="00B150E9"/>
    <w:rPr>
      <w:sz w:val="6"/>
    </w:rPr>
  </w:style>
  <w:style w:type="character" w:styleId="LineNumber">
    <w:name w:val="line number"/>
    <w:rsid w:val="00B150E9"/>
    <w:rPr>
      <w:sz w:val="14"/>
    </w:rPr>
  </w:style>
  <w:style w:type="numbering" w:styleId="111111">
    <w:name w:val="Outline List 2"/>
    <w:basedOn w:val="NoList"/>
    <w:rsid w:val="00B150E9"/>
    <w:pPr>
      <w:numPr>
        <w:numId w:val="7"/>
      </w:numPr>
    </w:pPr>
  </w:style>
  <w:style w:type="numbering" w:styleId="1ai">
    <w:name w:val="Outline List 1"/>
    <w:basedOn w:val="NoList"/>
    <w:rsid w:val="00B150E9"/>
    <w:pPr>
      <w:numPr>
        <w:numId w:val="8"/>
      </w:numPr>
    </w:pPr>
  </w:style>
  <w:style w:type="numbering" w:styleId="ArticleSection">
    <w:name w:val="Outline List 3"/>
    <w:basedOn w:val="NoList"/>
    <w:rsid w:val="00B150E9"/>
    <w:pPr>
      <w:numPr>
        <w:numId w:val="9"/>
      </w:numPr>
    </w:pPr>
  </w:style>
  <w:style w:type="paragraph" w:styleId="BodyTextFirstIndent">
    <w:name w:val="Body Text First Indent"/>
    <w:basedOn w:val="BodyText"/>
    <w:link w:val="BodyTextFirstIndentChar"/>
    <w:rsid w:val="00B150E9"/>
    <w:pPr>
      <w:suppressAutoHyphens/>
      <w:spacing w:after="120" w:line="240" w:lineRule="atLeast"/>
      <w:ind w:firstLine="210"/>
    </w:pPr>
    <w:rPr>
      <w:sz w:val="20"/>
      <w:szCs w:val="20"/>
    </w:rPr>
  </w:style>
  <w:style w:type="paragraph" w:styleId="BodyTextFirstIndent2">
    <w:name w:val="Body Text First Indent 2"/>
    <w:basedOn w:val="BodyTextIndent"/>
    <w:link w:val="BodyTextFirstIndent2Char"/>
    <w:rsid w:val="00B150E9"/>
    <w:pPr>
      <w:suppressAutoHyphens/>
      <w:spacing w:line="240" w:lineRule="atLeast"/>
      <w:ind w:left="283" w:firstLine="210"/>
    </w:pPr>
    <w:rPr>
      <w:sz w:val="20"/>
      <w:szCs w:val="20"/>
    </w:rPr>
  </w:style>
  <w:style w:type="paragraph" w:styleId="Closing">
    <w:name w:val="Closing"/>
    <w:basedOn w:val="Normal"/>
    <w:link w:val="ClosingChar"/>
    <w:rsid w:val="00B150E9"/>
    <w:pPr>
      <w:ind w:left="4252"/>
    </w:pPr>
  </w:style>
  <w:style w:type="paragraph" w:styleId="Date">
    <w:name w:val="Date"/>
    <w:basedOn w:val="Normal"/>
    <w:next w:val="Normal"/>
    <w:link w:val="DateChar"/>
    <w:rsid w:val="00B150E9"/>
  </w:style>
  <w:style w:type="paragraph" w:styleId="E-mailSignature">
    <w:name w:val="E-mail Signature"/>
    <w:basedOn w:val="Normal"/>
    <w:link w:val="E-mailSignatureChar"/>
    <w:rsid w:val="00B150E9"/>
  </w:style>
  <w:style w:type="character" w:styleId="Emphasis">
    <w:name w:val="Emphasis"/>
    <w:qFormat/>
    <w:rsid w:val="00B150E9"/>
    <w:rPr>
      <w:i/>
      <w:iCs/>
    </w:rPr>
  </w:style>
  <w:style w:type="paragraph" w:styleId="EnvelopeReturn">
    <w:name w:val="envelope return"/>
    <w:basedOn w:val="Normal"/>
    <w:rsid w:val="00B150E9"/>
    <w:rPr>
      <w:rFonts w:ascii="Arial" w:hAnsi="Arial" w:cs="Arial"/>
    </w:rPr>
  </w:style>
  <w:style w:type="character" w:styleId="HTMLAcronym">
    <w:name w:val="HTML Acronym"/>
    <w:basedOn w:val="DefaultParagraphFont"/>
    <w:rsid w:val="00B150E9"/>
  </w:style>
  <w:style w:type="paragraph" w:styleId="HTMLAddress">
    <w:name w:val="HTML Address"/>
    <w:basedOn w:val="Normal"/>
    <w:link w:val="HTMLAddressChar"/>
    <w:rsid w:val="00B150E9"/>
    <w:rPr>
      <w:i/>
      <w:iCs/>
    </w:rPr>
  </w:style>
  <w:style w:type="character" w:styleId="HTMLCite">
    <w:name w:val="HTML Cite"/>
    <w:rsid w:val="00B150E9"/>
    <w:rPr>
      <w:i/>
      <w:iCs/>
    </w:rPr>
  </w:style>
  <w:style w:type="character" w:styleId="HTMLCode">
    <w:name w:val="HTML Code"/>
    <w:rsid w:val="00B150E9"/>
    <w:rPr>
      <w:rFonts w:ascii="Courier New" w:hAnsi="Courier New" w:cs="Courier New"/>
      <w:sz w:val="20"/>
      <w:szCs w:val="20"/>
    </w:rPr>
  </w:style>
  <w:style w:type="character" w:styleId="HTMLDefinition">
    <w:name w:val="HTML Definition"/>
    <w:rsid w:val="00B150E9"/>
    <w:rPr>
      <w:i/>
      <w:iCs/>
    </w:rPr>
  </w:style>
  <w:style w:type="character" w:styleId="HTMLKeyboard">
    <w:name w:val="HTML Keyboard"/>
    <w:rsid w:val="00B150E9"/>
    <w:rPr>
      <w:rFonts w:ascii="Courier New" w:hAnsi="Courier New" w:cs="Courier New"/>
      <w:sz w:val="20"/>
      <w:szCs w:val="20"/>
    </w:rPr>
  </w:style>
  <w:style w:type="paragraph" w:styleId="HTMLPreformatted">
    <w:name w:val="HTML Preformatted"/>
    <w:basedOn w:val="Normal"/>
    <w:link w:val="HTMLPreformattedChar"/>
    <w:rsid w:val="00B150E9"/>
    <w:rPr>
      <w:rFonts w:ascii="Courier New" w:hAnsi="Courier New" w:cs="Courier New"/>
    </w:rPr>
  </w:style>
  <w:style w:type="character" w:styleId="HTMLSample">
    <w:name w:val="HTML Sample"/>
    <w:rsid w:val="00B150E9"/>
    <w:rPr>
      <w:rFonts w:ascii="Courier New" w:hAnsi="Courier New" w:cs="Courier New"/>
    </w:rPr>
  </w:style>
  <w:style w:type="character" w:styleId="HTMLTypewriter">
    <w:name w:val="HTML Typewriter"/>
    <w:rsid w:val="00B150E9"/>
    <w:rPr>
      <w:rFonts w:ascii="Courier New" w:hAnsi="Courier New" w:cs="Courier New"/>
      <w:sz w:val="20"/>
      <w:szCs w:val="20"/>
    </w:rPr>
  </w:style>
  <w:style w:type="character" w:styleId="HTMLVariable">
    <w:name w:val="HTML Variable"/>
    <w:rsid w:val="00B150E9"/>
    <w:rPr>
      <w:i/>
      <w:iCs/>
    </w:rPr>
  </w:style>
  <w:style w:type="paragraph" w:styleId="List">
    <w:name w:val="List"/>
    <w:basedOn w:val="Normal"/>
    <w:rsid w:val="00B150E9"/>
    <w:pPr>
      <w:ind w:left="283" w:hanging="283"/>
    </w:pPr>
  </w:style>
  <w:style w:type="paragraph" w:styleId="List2">
    <w:name w:val="List 2"/>
    <w:basedOn w:val="Normal"/>
    <w:rsid w:val="00B150E9"/>
    <w:pPr>
      <w:ind w:left="566" w:hanging="283"/>
    </w:pPr>
  </w:style>
  <w:style w:type="paragraph" w:styleId="List3">
    <w:name w:val="List 3"/>
    <w:basedOn w:val="Normal"/>
    <w:rsid w:val="00B150E9"/>
    <w:pPr>
      <w:ind w:left="849" w:hanging="283"/>
    </w:pPr>
  </w:style>
  <w:style w:type="paragraph" w:styleId="List4">
    <w:name w:val="List 4"/>
    <w:basedOn w:val="Normal"/>
    <w:rsid w:val="00B150E9"/>
    <w:pPr>
      <w:ind w:left="1132" w:hanging="283"/>
    </w:pPr>
  </w:style>
  <w:style w:type="paragraph" w:styleId="List5">
    <w:name w:val="List 5"/>
    <w:basedOn w:val="Normal"/>
    <w:rsid w:val="00B150E9"/>
    <w:pPr>
      <w:ind w:left="1415" w:hanging="283"/>
    </w:pPr>
  </w:style>
  <w:style w:type="paragraph" w:styleId="ListContinue">
    <w:name w:val="List Continue"/>
    <w:basedOn w:val="Normal"/>
    <w:rsid w:val="00B150E9"/>
    <w:pPr>
      <w:spacing w:after="120"/>
      <w:ind w:left="283"/>
    </w:pPr>
  </w:style>
  <w:style w:type="paragraph" w:styleId="ListContinue2">
    <w:name w:val="List Continue 2"/>
    <w:basedOn w:val="Normal"/>
    <w:rsid w:val="00B150E9"/>
    <w:pPr>
      <w:spacing w:after="120"/>
      <w:ind w:left="566"/>
    </w:pPr>
  </w:style>
  <w:style w:type="paragraph" w:styleId="ListContinue3">
    <w:name w:val="List Continue 3"/>
    <w:basedOn w:val="Normal"/>
    <w:rsid w:val="00B150E9"/>
    <w:pPr>
      <w:spacing w:after="120"/>
      <w:ind w:left="849"/>
    </w:pPr>
  </w:style>
  <w:style w:type="paragraph" w:styleId="ListContinue4">
    <w:name w:val="List Continue 4"/>
    <w:basedOn w:val="Normal"/>
    <w:rsid w:val="00B150E9"/>
    <w:pPr>
      <w:spacing w:after="120"/>
      <w:ind w:left="1132"/>
    </w:pPr>
  </w:style>
  <w:style w:type="paragraph" w:styleId="ListContinue5">
    <w:name w:val="List Continue 5"/>
    <w:basedOn w:val="Normal"/>
    <w:rsid w:val="00B150E9"/>
    <w:pPr>
      <w:spacing w:after="120"/>
      <w:ind w:left="1415"/>
    </w:pPr>
  </w:style>
  <w:style w:type="paragraph" w:styleId="MessageHeader">
    <w:name w:val="Message Header"/>
    <w:basedOn w:val="Normal"/>
    <w:link w:val="MessageHeaderChar"/>
    <w:rsid w:val="00B150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B150E9"/>
    <w:rPr>
      <w:sz w:val="24"/>
      <w:szCs w:val="24"/>
    </w:rPr>
  </w:style>
  <w:style w:type="paragraph" w:styleId="NormalIndent">
    <w:name w:val="Normal Indent"/>
    <w:basedOn w:val="Normal"/>
    <w:rsid w:val="00B150E9"/>
    <w:pPr>
      <w:ind w:left="567"/>
    </w:pPr>
  </w:style>
  <w:style w:type="paragraph" w:styleId="NoteHeading">
    <w:name w:val="Note Heading"/>
    <w:basedOn w:val="Normal"/>
    <w:next w:val="Normal"/>
    <w:link w:val="NoteHeadingChar"/>
    <w:rsid w:val="00B150E9"/>
  </w:style>
  <w:style w:type="paragraph" w:styleId="Salutation">
    <w:name w:val="Salutation"/>
    <w:basedOn w:val="Normal"/>
    <w:next w:val="Normal"/>
    <w:link w:val="SalutationChar"/>
    <w:rsid w:val="00B150E9"/>
  </w:style>
  <w:style w:type="paragraph" w:styleId="Signature">
    <w:name w:val="Signature"/>
    <w:basedOn w:val="Normal"/>
    <w:link w:val="SignatureChar"/>
    <w:rsid w:val="00B150E9"/>
    <w:pPr>
      <w:ind w:left="4252"/>
    </w:pPr>
  </w:style>
  <w:style w:type="character" w:styleId="Strong">
    <w:name w:val="Strong"/>
    <w:qFormat/>
    <w:rsid w:val="00B150E9"/>
    <w:rPr>
      <w:b/>
      <w:bCs/>
    </w:rPr>
  </w:style>
  <w:style w:type="table" w:styleId="Table3Deffects1">
    <w:name w:val="Table 3D effects 1"/>
    <w:basedOn w:val="TableNormal"/>
    <w:rsid w:val="00B150E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50E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50E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50E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50E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50E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50E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50E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50E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50E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50E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50E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50E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150E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50E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50E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50E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50E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50E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50E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50E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50E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50E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50E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150E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50E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50E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50E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150E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150E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50E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50E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150E9"/>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B150E9"/>
    <w:pPr>
      <w:framePr w:w="7920" w:h="1980" w:hRule="exact" w:hSpace="180" w:wrap="auto" w:hAnchor="page" w:xAlign="center" w:yAlign="bottom"/>
      <w:ind w:left="2880"/>
    </w:pPr>
    <w:rPr>
      <w:rFonts w:ascii="Arial" w:hAnsi="Arial" w:cs="Arial"/>
      <w:sz w:val="24"/>
      <w:szCs w:val="24"/>
    </w:rPr>
  </w:style>
  <w:style w:type="paragraph" w:customStyle="1" w:styleId="Frontpagetitle">
    <w:name w:val="Front page title"/>
    <w:rsid w:val="00B150E9"/>
    <w:pPr>
      <w:spacing w:line="264" w:lineRule="auto"/>
      <w:jc w:val="center"/>
    </w:pPr>
    <w:rPr>
      <w:rFonts w:ascii="Arial" w:hAnsi="Arial"/>
      <w:b/>
      <w:sz w:val="24"/>
      <w:lang w:val="en-GB" w:eastAsia="en-US"/>
    </w:rPr>
  </w:style>
  <w:style w:type="paragraph" w:customStyle="1" w:styleId="Point0">
    <w:name w:val="Point 0"/>
    <w:basedOn w:val="Normal"/>
    <w:rsid w:val="00B150E9"/>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uiPriority w:val="99"/>
    <w:rsid w:val="00344CB0"/>
    <w:pPr>
      <w:suppressAutoHyphens/>
      <w:spacing w:line="240" w:lineRule="atLeast"/>
    </w:pPr>
    <w:rPr>
      <w:b/>
      <w:bCs/>
    </w:rPr>
  </w:style>
  <w:style w:type="paragraph" w:styleId="BalloonText">
    <w:name w:val="Balloon Text"/>
    <w:basedOn w:val="Normal"/>
    <w:link w:val="BalloonTextChar"/>
    <w:rsid w:val="00344CB0"/>
    <w:rPr>
      <w:rFonts w:ascii="Tahoma" w:hAnsi="Tahoma" w:cs="Tahoma"/>
      <w:sz w:val="16"/>
      <w:szCs w:val="16"/>
    </w:rPr>
  </w:style>
  <w:style w:type="paragraph" w:customStyle="1" w:styleId="para">
    <w:name w:val="para"/>
    <w:basedOn w:val="Normal"/>
    <w:link w:val="paraChar"/>
    <w:qFormat/>
    <w:rsid w:val="00DF114D"/>
    <w:pPr>
      <w:spacing w:after="120"/>
      <w:jc w:val="both"/>
    </w:pPr>
  </w:style>
  <w:style w:type="paragraph" w:customStyle="1" w:styleId="i">
    <w:name w:val="(i)"/>
    <w:basedOn w:val="Normal"/>
    <w:qFormat/>
    <w:rsid w:val="00DF114D"/>
    <w:pPr>
      <w:spacing w:after="120"/>
      <w:ind w:left="3402" w:hanging="567"/>
      <w:jc w:val="both"/>
    </w:pPr>
  </w:style>
  <w:style w:type="paragraph" w:customStyle="1" w:styleId="a">
    <w:name w:val="(a)"/>
    <w:basedOn w:val="SingleTxtG"/>
    <w:qFormat/>
    <w:rsid w:val="00261B92"/>
    <w:pPr>
      <w:spacing w:before="120"/>
      <w:ind w:leftChars="1134" w:left="2834" w:hangingChars="283" w:hanging="566"/>
    </w:pPr>
    <w:rPr>
      <w:bCs/>
    </w:rPr>
  </w:style>
  <w:style w:type="character" w:customStyle="1" w:styleId="BodyText2Char">
    <w:name w:val="Body Text 2 Char"/>
    <w:link w:val="BodyText2"/>
    <w:rsid w:val="00DF114D"/>
    <w:rPr>
      <w:rFonts w:ascii="Univers" w:hAnsi="Univers"/>
      <w:b/>
      <w:caps/>
      <w:sz w:val="24"/>
      <w:lang w:eastAsia="en-US"/>
    </w:rPr>
  </w:style>
  <w:style w:type="character" w:customStyle="1" w:styleId="FooterChar">
    <w:name w:val="Footer Char"/>
    <w:aliases w:val="3_G Char"/>
    <w:link w:val="Footer"/>
    <w:rsid w:val="00DF114D"/>
    <w:rPr>
      <w:sz w:val="16"/>
      <w:lang w:eastAsia="en-US"/>
    </w:rPr>
  </w:style>
  <w:style w:type="character" w:customStyle="1" w:styleId="PlainTextChar">
    <w:name w:val="Plain Text Char"/>
    <w:link w:val="PlainText"/>
    <w:rsid w:val="00DF114D"/>
    <w:rPr>
      <w:rFonts w:cs="Courier New"/>
      <w:lang w:eastAsia="en-US"/>
    </w:rPr>
  </w:style>
  <w:style w:type="character" w:customStyle="1" w:styleId="BodyTextIndentChar">
    <w:name w:val="Body Text Indent Char"/>
    <w:link w:val="BodyTextIndent"/>
    <w:rsid w:val="00DF114D"/>
    <w:rPr>
      <w:sz w:val="24"/>
      <w:szCs w:val="24"/>
      <w:lang w:eastAsia="en-US"/>
    </w:rPr>
  </w:style>
  <w:style w:type="character" w:customStyle="1" w:styleId="CommentTextChar">
    <w:name w:val="Comment Text Char"/>
    <w:link w:val="CommentText"/>
    <w:rsid w:val="00DF114D"/>
    <w:rPr>
      <w:lang w:eastAsia="en-US"/>
    </w:rPr>
  </w:style>
  <w:style w:type="character" w:customStyle="1" w:styleId="BodyText3Char">
    <w:name w:val="Body Text 3 Char"/>
    <w:link w:val="BodyText3"/>
    <w:rsid w:val="00DF114D"/>
    <w:rPr>
      <w:rFonts w:ascii="Courier New" w:hAnsi="Courier New"/>
      <w:b/>
      <w:bCs/>
      <w:sz w:val="32"/>
      <w:szCs w:val="24"/>
      <w:lang w:val="en-US" w:eastAsia="nb-NO"/>
    </w:rPr>
  </w:style>
  <w:style w:type="character" w:customStyle="1" w:styleId="BodyTextFirstIndentChar">
    <w:name w:val="Body Text First Indent Char"/>
    <w:link w:val="BodyTextFirstIndent"/>
    <w:rsid w:val="00DF114D"/>
  </w:style>
  <w:style w:type="character" w:customStyle="1" w:styleId="BodyTextFirstIndent2Char">
    <w:name w:val="Body Text First Indent 2 Char"/>
    <w:link w:val="BodyTextFirstIndent2"/>
    <w:rsid w:val="00DF114D"/>
  </w:style>
  <w:style w:type="character" w:customStyle="1" w:styleId="BodyTextIndent2Char">
    <w:name w:val="Body Text Indent 2 Char"/>
    <w:link w:val="BodyTextIndent2"/>
    <w:rsid w:val="00DF114D"/>
    <w:rPr>
      <w:sz w:val="24"/>
      <w:u w:val="single"/>
      <w:lang w:val="fr-FR" w:eastAsia="en-US"/>
    </w:rPr>
  </w:style>
  <w:style w:type="character" w:customStyle="1" w:styleId="BodyTextIndent3Char">
    <w:name w:val="Body Text Indent 3 Char"/>
    <w:link w:val="BodyTextIndent3"/>
    <w:rsid w:val="00DF114D"/>
    <w:rPr>
      <w:sz w:val="16"/>
      <w:szCs w:val="16"/>
      <w:lang w:eastAsia="en-US"/>
    </w:rPr>
  </w:style>
  <w:style w:type="character" w:customStyle="1" w:styleId="ClosingChar">
    <w:name w:val="Closing Char"/>
    <w:link w:val="Closing"/>
    <w:rsid w:val="00DF114D"/>
    <w:rPr>
      <w:lang w:eastAsia="en-US"/>
    </w:rPr>
  </w:style>
  <w:style w:type="character" w:customStyle="1" w:styleId="DateChar">
    <w:name w:val="Date Char"/>
    <w:link w:val="Date"/>
    <w:rsid w:val="00DF114D"/>
    <w:rPr>
      <w:lang w:eastAsia="en-US"/>
    </w:rPr>
  </w:style>
  <w:style w:type="character" w:customStyle="1" w:styleId="E-mailSignatureChar">
    <w:name w:val="E-mail Signature Char"/>
    <w:link w:val="E-mailSignature"/>
    <w:rsid w:val="00DF114D"/>
    <w:rPr>
      <w:lang w:eastAsia="en-US"/>
    </w:rPr>
  </w:style>
  <w:style w:type="character" w:customStyle="1" w:styleId="HTMLAddressChar">
    <w:name w:val="HTML Address Char"/>
    <w:link w:val="HTMLAddress"/>
    <w:rsid w:val="00DF114D"/>
    <w:rPr>
      <w:i/>
      <w:iCs/>
      <w:lang w:eastAsia="en-US"/>
    </w:rPr>
  </w:style>
  <w:style w:type="character" w:customStyle="1" w:styleId="HTMLPreformattedChar">
    <w:name w:val="HTML Preformatted Char"/>
    <w:link w:val="HTMLPreformatted"/>
    <w:rsid w:val="00DF114D"/>
    <w:rPr>
      <w:rFonts w:ascii="Courier New" w:hAnsi="Courier New" w:cs="Courier New"/>
      <w:lang w:eastAsia="en-US"/>
    </w:rPr>
  </w:style>
  <w:style w:type="character" w:customStyle="1" w:styleId="MessageHeaderChar">
    <w:name w:val="Message Header Char"/>
    <w:link w:val="MessageHeader"/>
    <w:rsid w:val="00DF114D"/>
    <w:rPr>
      <w:rFonts w:ascii="Arial" w:hAnsi="Arial" w:cs="Arial"/>
      <w:sz w:val="24"/>
      <w:szCs w:val="24"/>
      <w:shd w:val="pct20" w:color="auto" w:fill="auto"/>
      <w:lang w:eastAsia="en-US"/>
    </w:rPr>
  </w:style>
  <w:style w:type="character" w:customStyle="1" w:styleId="NoteHeadingChar">
    <w:name w:val="Note Heading Char"/>
    <w:link w:val="NoteHeading"/>
    <w:rsid w:val="00DF114D"/>
    <w:rPr>
      <w:lang w:eastAsia="en-US"/>
    </w:rPr>
  </w:style>
  <w:style w:type="character" w:customStyle="1" w:styleId="SalutationChar">
    <w:name w:val="Salutation Char"/>
    <w:link w:val="Salutation"/>
    <w:rsid w:val="00DF114D"/>
    <w:rPr>
      <w:lang w:eastAsia="en-US"/>
    </w:rPr>
  </w:style>
  <w:style w:type="character" w:customStyle="1" w:styleId="SignatureChar">
    <w:name w:val="Signature Char"/>
    <w:link w:val="Signature"/>
    <w:rsid w:val="00DF114D"/>
    <w:rPr>
      <w:lang w:eastAsia="en-US"/>
    </w:rPr>
  </w:style>
  <w:style w:type="character" w:customStyle="1" w:styleId="SubtitleChar">
    <w:name w:val="Subtitle Char"/>
    <w:link w:val="Subtitle"/>
    <w:rsid w:val="00DF114D"/>
    <w:rPr>
      <w:sz w:val="24"/>
      <w:u w:val="single"/>
      <w:lang w:eastAsia="en-US"/>
    </w:rPr>
  </w:style>
  <w:style w:type="character" w:customStyle="1" w:styleId="TitleChar">
    <w:name w:val="Title Char"/>
    <w:link w:val="Title"/>
    <w:rsid w:val="00DF114D"/>
    <w:rPr>
      <w:rFonts w:ascii="Arial" w:hAnsi="Arial" w:cs="Arial"/>
      <w:b/>
      <w:bCs/>
      <w:kern w:val="28"/>
      <w:sz w:val="32"/>
      <w:szCs w:val="32"/>
      <w:lang w:eastAsia="en-US"/>
    </w:rPr>
  </w:style>
  <w:style w:type="character" w:customStyle="1" w:styleId="SingleTxtGChar1">
    <w:name w:val="_ Single Txt_G Char1"/>
    <w:rsid w:val="00DF114D"/>
    <w:rPr>
      <w:lang w:val="en-GB" w:eastAsia="en-US" w:bidi="ar-SA"/>
    </w:rPr>
  </w:style>
  <w:style w:type="character" w:customStyle="1" w:styleId="H1GChar">
    <w:name w:val="_ H_1_G Char"/>
    <w:link w:val="H1G"/>
    <w:rsid w:val="00DF114D"/>
    <w:rPr>
      <w:b/>
      <w:sz w:val="24"/>
      <w:lang w:eastAsia="en-US"/>
    </w:rPr>
  </w:style>
  <w:style w:type="character" w:customStyle="1" w:styleId="HChGChar">
    <w:name w:val="_ H _Ch_G Char"/>
    <w:link w:val="HChG"/>
    <w:uiPriority w:val="99"/>
    <w:rsid w:val="009570B8"/>
    <w:rPr>
      <w:b/>
      <w:sz w:val="28"/>
      <w:lang w:val="en-GB" w:eastAsia="en-US"/>
    </w:rPr>
  </w:style>
  <w:style w:type="character" w:customStyle="1" w:styleId="H23GChar">
    <w:name w:val="_ H_2/3_G Char"/>
    <w:link w:val="H23G"/>
    <w:rsid w:val="00DF114D"/>
    <w:rPr>
      <w:b/>
      <w:lang w:eastAsia="en-US"/>
    </w:rPr>
  </w:style>
  <w:style w:type="character" w:customStyle="1" w:styleId="5GCharChar">
    <w:name w:val="5_G Char Char"/>
    <w:semiHidden/>
    <w:rsid w:val="00DF114D"/>
    <w:rPr>
      <w:sz w:val="18"/>
      <w:lang w:val="en-GB" w:eastAsia="en-US" w:bidi="ar-SA"/>
    </w:rPr>
  </w:style>
  <w:style w:type="character" w:customStyle="1" w:styleId="CommentSubjectChar">
    <w:name w:val="Comment Subject Char"/>
    <w:link w:val="CommentSubject"/>
    <w:uiPriority w:val="99"/>
    <w:rsid w:val="00DF114D"/>
    <w:rPr>
      <w:b/>
      <w:bCs/>
      <w:lang w:eastAsia="en-US"/>
    </w:rPr>
  </w:style>
  <w:style w:type="character" w:customStyle="1" w:styleId="BalloonTextChar">
    <w:name w:val="Balloon Text Char"/>
    <w:link w:val="BalloonText"/>
    <w:rsid w:val="00DF114D"/>
    <w:rPr>
      <w:rFonts w:ascii="Tahoma" w:hAnsi="Tahoma" w:cs="Tahoma"/>
      <w:sz w:val="16"/>
      <w:szCs w:val="16"/>
      <w:lang w:eastAsia="en-US"/>
    </w:rPr>
  </w:style>
  <w:style w:type="character" w:customStyle="1" w:styleId="HeaderChar1">
    <w:name w:val="Header Char1"/>
    <w:aliases w:val="6_G Char1"/>
    <w:rsid w:val="00DF114D"/>
    <w:rPr>
      <w:b/>
      <w:sz w:val="18"/>
      <w:lang w:eastAsia="en-US"/>
    </w:rPr>
  </w:style>
  <w:style w:type="character" w:customStyle="1" w:styleId="WW-">
    <w:name w:val="WW-Основной шрифт абзаца"/>
    <w:rsid w:val="00DF114D"/>
  </w:style>
  <w:style w:type="character" w:customStyle="1" w:styleId="CharChar">
    <w:name w:val="Char Char"/>
    <w:rsid w:val="00DF114D"/>
    <w:rPr>
      <w:sz w:val="24"/>
      <w:szCs w:val="24"/>
      <w:lang w:eastAsia="ar-SA"/>
    </w:rPr>
  </w:style>
  <w:style w:type="character" w:customStyle="1" w:styleId="Heading4Char">
    <w:name w:val="Heading 4 Char"/>
    <w:aliases w:val="h4 Char"/>
    <w:link w:val="Heading4"/>
    <w:locked/>
    <w:rsid w:val="00DF114D"/>
    <w:rPr>
      <w:lang w:eastAsia="en-US"/>
    </w:rPr>
  </w:style>
  <w:style w:type="paragraph" w:customStyle="1" w:styleId="NormalCentered">
    <w:name w:val="Normal Centered"/>
    <w:basedOn w:val="Normal"/>
    <w:rsid w:val="00DF114D"/>
    <w:pPr>
      <w:suppressAutoHyphens w:val="0"/>
      <w:spacing w:before="120" w:after="120" w:line="240" w:lineRule="auto"/>
      <w:jc w:val="center"/>
    </w:pPr>
    <w:rPr>
      <w:rFonts w:eastAsia="MS Mincho"/>
      <w:sz w:val="24"/>
    </w:rPr>
  </w:style>
  <w:style w:type="character" w:customStyle="1" w:styleId="Heading2Char">
    <w:name w:val="Heading 2 Char"/>
    <w:aliases w:val="h2 Char"/>
    <w:link w:val="Heading2"/>
    <w:locked/>
    <w:rsid w:val="00DF114D"/>
    <w:rPr>
      <w:lang w:eastAsia="en-US"/>
    </w:rPr>
  </w:style>
  <w:style w:type="paragraph" w:customStyle="1" w:styleId="xl26">
    <w:name w:val="xl26"/>
    <w:basedOn w:val="Normal"/>
    <w:rsid w:val="00DF114D"/>
    <w:pPr>
      <w:suppressAutoHyphens w:val="0"/>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CA"/>
    </w:rPr>
  </w:style>
  <w:style w:type="paragraph" w:customStyle="1" w:styleId="xl27">
    <w:name w:val="xl27"/>
    <w:basedOn w:val="Normal"/>
    <w:rsid w:val="00DF114D"/>
    <w:pPr>
      <w:pBdr>
        <w:bottom w:val="double" w:sz="6" w:space="0" w:color="auto"/>
        <w:right w:val="single" w:sz="4" w:space="0" w:color="auto"/>
      </w:pBdr>
      <w:suppressAutoHyphens w:val="0"/>
      <w:spacing w:before="100" w:beforeAutospacing="1" w:after="100" w:afterAutospacing="1" w:line="240" w:lineRule="auto"/>
      <w:jc w:val="center"/>
      <w:textAlignment w:val="center"/>
    </w:pPr>
    <w:rPr>
      <w:rFonts w:eastAsia="Arial Unicode MS"/>
      <w:b/>
      <w:bCs/>
      <w:sz w:val="24"/>
      <w:szCs w:val="24"/>
      <w:lang w:val="en-CA"/>
    </w:rPr>
  </w:style>
  <w:style w:type="paragraph" w:customStyle="1" w:styleId="Text1">
    <w:name w:val="Text 1"/>
    <w:basedOn w:val="Normal"/>
    <w:rsid w:val="00DF114D"/>
    <w:pPr>
      <w:suppressAutoHyphens w:val="0"/>
      <w:spacing w:before="120" w:after="120" w:line="240" w:lineRule="auto"/>
      <w:ind w:left="850"/>
      <w:jc w:val="both"/>
    </w:pPr>
    <w:rPr>
      <w:sz w:val="24"/>
      <w:szCs w:val="24"/>
      <w:lang w:eastAsia="de-DE"/>
    </w:rPr>
  </w:style>
  <w:style w:type="paragraph" w:customStyle="1" w:styleId="Point1">
    <w:name w:val="Point 1"/>
    <w:basedOn w:val="Normal"/>
    <w:rsid w:val="00DF114D"/>
    <w:pPr>
      <w:suppressAutoHyphens w:val="0"/>
      <w:spacing w:before="120" w:after="120" w:line="240" w:lineRule="auto"/>
      <w:ind w:left="1417" w:hanging="567"/>
      <w:jc w:val="both"/>
    </w:pPr>
    <w:rPr>
      <w:sz w:val="24"/>
      <w:szCs w:val="24"/>
      <w:lang w:eastAsia="de-DE"/>
    </w:rPr>
  </w:style>
  <w:style w:type="paragraph" w:customStyle="1" w:styleId="Point2">
    <w:name w:val="Point 2"/>
    <w:basedOn w:val="Normal"/>
    <w:rsid w:val="00DF114D"/>
    <w:pPr>
      <w:suppressAutoHyphens w:val="0"/>
      <w:spacing w:before="120" w:after="120" w:line="240" w:lineRule="auto"/>
      <w:ind w:left="1984" w:hanging="567"/>
      <w:jc w:val="both"/>
    </w:pPr>
    <w:rPr>
      <w:sz w:val="24"/>
      <w:szCs w:val="24"/>
      <w:lang w:eastAsia="de-DE"/>
    </w:rPr>
  </w:style>
  <w:style w:type="paragraph" w:customStyle="1" w:styleId="ManualHeading2">
    <w:name w:val="Manual Heading 2"/>
    <w:basedOn w:val="Normal"/>
    <w:next w:val="Normal"/>
    <w:rsid w:val="00DF114D"/>
    <w:pPr>
      <w:keepNext/>
      <w:tabs>
        <w:tab w:val="left" w:pos="850"/>
      </w:tabs>
      <w:suppressAutoHyphens w:val="0"/>
      <w:spacing w:before="120" w:after="120" w:line="240" w:lineRule="auto"/>
      <w:ind w:left="850" w:hanging="850"/>
      <w:jc w:val="both"/>
      <w:outlineLvl w:val="1"/>
    </w:pPr>
    <w:rPr>
      <w:b/>
      <w:sz w:val="24"/>
      <w:szCs w:val="24"/>
      <w:lang w:eastAsia="de-DE"/>
    </w:rPr>
  </w:style>
  <w:style w:type="paragraph" w:customStyle="1" w:styleId="ManualHeading3">
    <w:name w:val="Manual Heading 3"/>
    <w:basedOn w:val="Normal"/>
    <w:next w:val="Normal"/>
    <w:rsid w:val="00DF114D"/>
    <w:pPr>
      <w:keepNext/>
      <w:tabs>
        <w:tab w:val="left" w:pos="850"/>
      </w:tabs>
      <w:suppressAutoHyphens w:val="0"/>
      <w:spacing w:before="120" w:after="120" w:line="240" w:lineRule="auto"/>
      <w:ind w:left="850" w:hanging="850"/>
      <w:jc w:val="both"/>
      <w:outlineLvl w:val="2"/>
    </w:pPr>
    <w:rPr>
      <w:i/>
      <w:sz w:val="24"/>
      <w:szCs w:val="24"/>
      <w:lang w:eastAsia="de-DE"/>
    </w:rPr>
  </w:style>
  <w:style w:type="paragraph" w:customStyle="1" w:styleId="ManualHeading4">
    <w:name w:val="Manual Heading 4"/>
    <w:basedOn w:val="Normal"/>
    <w:next w:val="Normal"/>
    <w:rsid w:val="00DF114D"/>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ListDash">
    <w:name w:val="List Dash"/>
    <w:basedOn w:val="Normal"/>
    <w:rsid w:val="00DF114D"/>
    <w:pPr>
      <w:numPr>
        <w:numId w:val="10"/>
      </w:numPr>
      <w:suppressAutoHyphens w:val="0"/>
      <w:spacing w:before="120" w:after="120" w:line="240" w:lineRule="auto"/>
      <w:jc w:val="both"/>
    </w:pPr>
    <w:rPr>
      <w:sz w:val="24"/>
      <w:szCs w:val="24"/>
      <w:lang w:eastAsia="de-DE"/>
    </w:rPr>
  </w:style>
  <w:style w:type="paragraph" w:customStyle="1" w:styleId="Point010pt">
    <w:name w:val="Point 0 + 10 pt"/>
    <w:aliases w:val="Left:  1.94 cm,Hanging:  2.12 cm"/>
    <w:basedOn w:val="ManualHeading2"/>
    <w:rsid w:val="00DF114D"/>
    <w:rPr>
      <w:b w:val="0"/>
      <w:sz w:val="20"/>
      <w:szCs w:val="20"/>
    </w:rPr>
  </w:style>
  <w:style w:type="paragraph" w:customStyle="1" w:styleId="ParaNo0">
    <w:name w:val="(ParaNo.)"/>
    <w:basedOn w:val="Normal"/>
    <w:rsid w:val="00DF114D"/>
    <w:pPr>
      <w:numPr>
        <w:numId w:val="11"/>
      </w:numPr>
      <w:suppressAutoHyphens w:val="0"/>
      <w:spacing w:line="240" w:lineRule="auto"/>
    </w:pPr>
    <w:rPr>
      <w:sz w:val="24"/>
    </w:rPr>
  </w:style>
  <w:style w:type="paragraph" w:styleId="Revision">
    <w:name w:val="Revision"/>
    <w:hidden/>
    <w:uiPriority w:val="99"/>
    <w:semiHidden/>
    <w:rsid w:val="00DF114D"/>
    <w:rPr>
      <w:sz w:val="24"/>
      <w:szCs w:val="24"/>
      <w:lang w:val="en-GB" w:eastAsia="en-US"/>
    </w:rPr>
  </w:style>
  <w:style w:type="paragraph" w:styleId="NoSpacing">
    <w:name w:val="No Spacing"/>
    <w:link w:val="NoSpacingChar"/>
    <w:qFormat/>
    <w:rsid w:val="00DF114D"/>
    <w:rPr>
      <w:rFonts w:ascii="Calibri" w:hAnsi="Calibri"/>
      <w:sz w:val="22"/>
      <w:szCs w:val="22"/>
      <w:lang w:val="fr-FR" w:eastAsia="en-US"/>
    </w:rPr>
  </w:style>
  <w:style w:type="character" w:customStyle="1" w:styleId="NoSpacingChar">
    <w:name w:val="No Spacing Char"/>
    <w:link w:val="NoSpacing"/>
    <w:locked/>
    <w:rsid w:val="00DF114D"/>
    <w:rPr>
      <w:rFonts w:ascii="Calibri" w:hAnsi="Calibri"/>
      <w:sz w:val="22"/>
      <w:szCs w:val="22"/>
      <w:lang w:val="fr-FR" w:eastAsia="en-US"/>
    </w:rPr>
  </w:style>
  <w:style w:type="paragraph" w:customStyle="1" w:styleId="Text2">
    <w:name w:val="Text 2"/>
    <w:basedOn w:val="Normal"/>
    <w:rsid w:val="00DF114D"/>
    <w:pPr>
      <w:suppressAutoHyphens w:val="0"/>
      <w:spacing w:before="120" w:after="120" w:line="240" w:lineRule="auto"/>
      <w:ind w:left="850"/>
      <w:jc w:val="both"/>
    </w:pPr>
    <w:rPr>
      <w:sz w:val="24"/>
      <w:szCs w:val="24"/>
      <w:lang w:eastAsia="de-DE"/>
    </w:rPr>
  </w:style>
  <w:style w:type="paragraph" w:customStyle="1" w:styleId="Text3">
    <w:name w:val="Text 3"/>
    <w:basedOn w:val="Normal"/>
    <w:rsid w:val="00DF114D"/>
    <w:pPr>
      <w:suppressAutoHyphens w:val="0"/>
      <w:spacing w:before="120" w:after="120" w:line="240" w:lineRule="auto"/>
      <w:ind w:left="850"/>
      <w:jc w:val="both"/>
    </w:pPr>
    <w:rPr>
      <w:sz w:val="24"/>
      <w:szCs w:val="24"/>
      <w:lang w:eastAsia="de-DE"/>
    </w:rPr>
  </w:style>
  <w:style w:type="paragraph" w:customStyle="1" w:styleId="Text4">
    <w:name w:val="Text 4"/>
    <w:basedOn w:val="Normal"/>
    <w:rsid w:val="00DF114D"/>
    <w:pPr>
      <w:numPr>
        <w:numId w:val="18"/>
      </w:numPr>
      <w:tabs>
        <w:tab w:val="clear" w:pos="283"/>
      </w:tabs>
      <w:suppressAutoHyphens w:val="0"/>
      <w:spacing w:before="120" w:after="120" w:line="240" w:lineRule="auto"/>
      <w:ind w:left="850" w:firstLine="0"/>
      <w:jc w:val="both"/>
    </w:pPr>
    <w:rPr>
      <w:sz w:val="24"/>
      <w:szCs w:val="24"/>
      <w:lang w:eastAsia="de-DE"/>
    </w:rPr>
  </w:style>
  <w:style w:type="paragraph" w:styleId="TOC1">
    <w:name w:val="toc 1"/>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2">
    <w:name w:val="toc 2"/>
    <w:basedOn w:val="Normal"/>
    <w:next w:val="Normal"/>
    <w:rsid w:val="00DF114D"/>
    <w:pPr>
      <w:tabs>
        <w:tab w:val="right" w:leader="dot" w:pos="9071"/>
      </w:tabs>
      <w:suppressAutoHyphens w:val="0"/>
      <w:spacing w:before="60" w:after="120" w:line="240" w:lineRule="auto"/>
      <w:ind w:left="850" w:hanging="850"/>
    </w:pPr>
    <w:rPr>
      <w:sz w:val="24"/>
      <w:szCs w:val="24"/>
      <w:lang w:eastAsia="de-DE"/>
    </w:rPr>
  </w:style>
  <w:style w:type="paragraph" w:styleId="TOC3">
    <w:name w:val="toc 3"/>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4">
    <w:name w:val="toc 4"/>
    <w:basedOn w:val="Normal"/>
    <w:next w:val="Normal"/>
    <w:rsid w:val="00DF114D"/>
    <w:pPr>
      <w:tabs>
        <w:tab w:val="right" w:leader="dot" w:pos="9071"/>
      </w:tabs>
      <w:suppressAutoHyphens w:val="0"/>
      <w:spacing w:before="60" w:after="120" w:line="240" w:lineRule="auto"/>
      <w:ind w:left="850" w:hanging="850"/>
    </w:pPr>
    <w:rPr>
      <w:sz w:val="24"/>
      <w:szCs w:val="24"/>
      <w:lang w:eastAsia="de-DE"/>
    </w:rPr>
  </w:style>
  <w:style w:type="paragraph" w:styleId="TOC5">
    <w:name w:val="toc 5"/>
    <w:basedOn w:val="Normal"/>
    <w:next w:val="Normal"/>
    <w:rsid w:val="00DF114D"/>
    <w:pPr>
      <w:tabs>
        <w:tab w:val="right" w:leader="dot" w:pos="9071"/>
      </w:tabs>
      <w:suppressAutoHyphens w:val="0"/>
      <w:spacing w:before="300" w:after="120" w:line="240" w:lineRule="auto"/>
    </w:pPr>
    <w:rPr>
      <w:sz w:val="24"/>
      <w:szCs w:val="24"/>
      <w:lang w:eastAsia="de-DE"/>
    </w:rPr>
  </w:style>
  <w:style w:type="paragraph" w:styleId="TOC6">
    <w:name w:val="toc 6"/>
    <w:basedOn w:val="Normal"/>
    <w:next w:val="Normal"/>
    <w:rsid w:val="00DF114D"/>
    <w:pPr>
      <w:tabs>
        <w:tab w:val="right" w:leader="dot" w:pos="9071"/>
      </w:tabs>
      <w:suppressAutoHyphens w:val="0"/>
      <w:spacing w:before="240" w:after="120" w:line="240" w:lineRule="auto"/>
    </w:pPr>
    <w:rPr>
      <w:sz w:val="24"/>
      <w:szCs w:val="24"/>
      <w:lang w:eastAsia="de-DE"/>
    </w:rPr>
  </w:style>
  <w:style w:type="paragraph" w:styleId="TOC7">
    <w:name w:val="toc 7"/>
    <w:basedOn w:val="Normal"/>
    <w:next w:val="Normal"/>
    <w:rsid w:val="00DF114D"/>
    <w:pPr>
      <w:tabs>
        <w:tab w:val="right" w:leader="dot" w:pos="9071"/>
      </w:tabs>
      <w:suppressAutoHyphens w:val="0"/>
      <w:spacing w:before="180" w:after="120" w:line="240" w:lineRule="auto"/>
    </w:pPr>
    <w:rPr>
      <w:sz w:val="24"/>
      <w:szCs w:val="24"/>
      <w:lang w:eastAsia="de-DE"/>
    </w:rPr>
  </w:style>
  <w:style w:type="paragraph" w:styleId="TOC8">
    <w:name w:val="toc 8"/>
    <w:basedOn w:val="Normal"/>
    <w:next w:val="Normal"/>
    <w:rsid w:val="00DF114D"/>
    <w:pPr>
      <w:tabs>
        <w:tab w:val="right" w:leader="dot" w:pos="9071"/>
      </w:tabs>
      <w:suppressAutoHyphens w:val="0"/>
      <w:spacing w:before="120" w:after="120" w:line="240" w:lineRule="auto"/>
    </w:pPr>
    <w:rPr>
      <w:sz w:val="24"/>
      <w:szCs w:val="24"/>
      <w:lang w:eastAsia="de-DE"/>
    </w:rPr>
  </w:style>
  <w:style w:type="paragraph" w:styleId="TOC9">
    <w:name w:val="toc 9"/>
    <w:basedOn w:val="Normal"/>
    <w:next w:val="Normal"/>
    <w:rsid w:val="00DF114D"/>
    <w:pPr>
      <w:tabs>
        <w:tab w:val="right" w:leader="dot" w:pos="9071"/>
      </w:tabs>
      <w:suppressAutoHyphens w:val="0"/>
      <w:spacing w:before="120" w:after="120" w:line="240" w:lineRule="auto"/>
      <w:jc w:val="both"/>
    </w:pPr>
    <w:rPr>
      <w:sz w:val="24"/>
      <w:szCs w:val="24"/>
      <w:lang w:eastAsia="de-DE"/>
    </w:rPr>
  </w:style>
  <w:style w:type="paragraph" w:customStyle="1" w:styleId="HeaderLandscape">
    <w:name w:val="HeaderLandscape"/>
    <w:basedOn w:val="Normal"/>
    <w:rsid w:val="00DF114D"/>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DF114D"/>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NormalLeft">
    <w:name w:val="Normal Left"/>
    <w:basedOn w:val="Normal"/>
    <w:rsid w:val="00DF114D"/>
    <w:pPr>
      <w:suppressAutoHyphens w:val="0"/>
      <w:spacing w:before="120" w:after="120" w:line="240" w:lineRule="auto"/>
    </w:pPr>
    <w:rPr>
      <w:sz w:val="24"/>
      <w:szCs w:val="24"/>
      <w:lang w:eastAsia="de-DE"/>
    </w:rPr>
  </w:style>
  <w:style w:type="paragraph" w:customStyle="1" w:styleId="NormalRight">
    <w:name w:val="Normal Right"/>
    <w:basedOn w:val="Normal"/>
    <w:rsid w:val="00DF114D"/>
    <w:pPr>
      <w:suppressAutoHyphens w:val="0"/>
      <w:spacing w:before="120" w:after="120" w:line="240" w:lineRule="auto"/>
      <w:jc w:val="right"/>
    </w:pPr>
    <w:rPr>
      <w:sz w:val="24"/>
      <w:szCs w:val="24"/>
      <w:lang w:eastAsia="de-DE"/>
    </w:rPr>
  </w:style>
  <w:style w:type="paragraph" w:customStyle="1" w:styleId="QuotedText">
    <w:name w:val="Quoted Text"/>
    <w:basedOn w:val="Normal"/>
    <w:rsid w:val="00DF114D"/>
    <w:pPr>
      <w:suppressAutoHyphens w:val="0"/>
      <w:spacing w:before="120" w:after="120" w:line="240" w:lineRule="auto"/>
      <w:ind w:left="1417"/>
      <w:jc w:val="both"/>
    </w:pPr>
    <w:rPr>
      <w:sz w:val="24"/>
      <w:szCs w:val="24"/>
      <w:lang w:eastAsia="de-DE"/>
    </w:rPr>
  </w:style>
  <w:style w:type="paragraph" w:customStyle="1" w:styleId="Point3">
    <w:name w:val="Point 3"/>
    <w:basedOn w:val="Normal"/>
    <w:rsid w:val="00DF114D"/>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DF114D"/>
    <w:pPr>
      <w:suppressAutoHyphens w:val="0"/>
      <w:spacing w:before="120" w:after="120" w:line="240" w:lineRule="auto"/>
      <w:ind w:left="3118" w:hanging="567"/>
      <w:jc w:val="both"/>
    </w:pPr>
    <w:rPr>
      <w:sz w:val="24"/>
      <w:szCs w:val="24"/>
      <w:lang w:eastAsia="de-DE"/>
    </w:rPr>
  </w:style>
  <w:style w:type="paragraph" w:customStyle="1" w:styleId="Tiret0">
    <w:name w:val="Tiret 0"/>
    <w:basedOn w:val="Point0"/>
    <w:rsid w:val="00DF114D"/>
    <w:pPr>
      <w:numPr>
        <w:numId w:val="12"/>
      </w:numPr>
    </w:pPr>
    <w:rPr>
      <w:szCs w:val="24"/>
      <w:lang w:eastAsia="de-DE"/>
    </w:rPr>
  </w:style>
  <w:style w:type="paragraph" w:customStyle="1" w:styleId="Tiret1">
    <w:name w:val="Tiret 1"/>
    <w:basedOn w:val="Point1"/>
    <w:rsid w:val="00DF114D"/>
    <w:pPr>
      <w:numPr>
        <w:numId w:val="13"/>
      </w:numPr>
    </w:pPr>
  </w:style>
  <w:style w:type="paragraph" w:customStyle="1" w:styleId="Tiret2">
    <w:name w:val="Tiret 2"/>
    <w:basedOn w:val="Point2"/>
    <w:rsid w:val="00DF114D"/>
    <w:pPr>
      <w:numPr>
        <w:numId w:val="14"/>
      </w:numPr>
    </w:pPr>
  </w:style>
  <w:style w:type="paragraph" w:customStyle="1" w:styleId="Tiret3">
    <w:name w:val="Tiret 3"/>
    <w:basedOn w:val="Point3"/>
    <w:rsid w:val="00DF114D"/>
    <w:pPr>
      <w:numPr>
        <w:numId w:val="15"/>
      </w:numPr>
    </w:pPr>
  </w:style>
  <w:style w:type="paragraph" w:customStyle="1" w:styleId="Tiret4">
    <w:name w:val="Tiret 4"/>
    <w:basedOn w:val="Point4"/>
    <w:rsid w:val="00DF114D"/>
    <w:pPr>
      <w:numPr>
        <w:numId w:val="16"/>
      </w:numPr>
    </w:pPr>
  </w:style>
  <w:style w:type="paragraph" w:customStyle="1" w:styleId="PointDouble0">
    <w:name w:val="PointDouble 0"/>
    <w:basedOn w:val="Normal"/>
    <w:rsid w:val="00DF114D"/>
    <w:pPr>
      <w:tabs>
        <w:tab w:val="left" w:pos="850"/>
      </w:tabs>
      <w:suppressAutoHyphens w:val="0"/>
      <w:spacing w:before="120" w:after="120" w:line="240" w:lineRule="auto"/>
      <w:ind w:left="1417" w:hanging="1417"/>
      <w:jc w:val="both"/>
    </w:pPr>
    <w:rPr>
      <w:sz w:val="24"/>
      <w:szCs w:val="24"/>
      <w:lang w:eastAsia="de-DE"/>
    </w:rPr>
  </w:style>
  <w:style w:type="paragraph" w:customStyle="1" w:styleId="PointDouble1">
    <w:name w:val="PointDouble 1"/>
    <w:basedOn w:val="Normal"/>
    <w:rsid w:val="00DF114D"/>
    <w:pPr>
      <w:tabs>
        <w:tab w:val="left" w:pos="1417"/>
      </w:tabs>
      <w:suppressAutoHyphens w:val="0"/>
      <w:spacing w:before="120" w:after="120" w:line="240" w:lineRule="auto"/>
      <w:ind w:left="1984" w:hanging="1134"/>
      <w:jc w:val="both"/>
    </w:pPr>
    <w:rPr>
      <w:sz w:val="24"/>
      <w:szCs w:val="24"/>
      <w:lang w:eastAsia="de-DE"/>
    </w:rPr>
  </w:style>
  <w:style w:type="paragraph" w:customStyle="1" w:styleId="PointDouble2">
    <w:name w:val="PointDouble 2"/>
    <w:basedOn w:val="Normal"/>
    <w:rsid w:val="00DF114D"/>
    <w:pPr>
      <w:tabs>
        <w:tab w:val="left" w:pos="1984"/>
      </w:tabs>
      <w:suppressAutoHyphens w:val="0"/>
      <w:spacing w:before="120" w:after="120" w:line="240" w:lineRule="auto"/>
      <w:ind w:left="2551" w:hanging="1134"/>
      <w:jc w:val="both"/>
    </w:pPr>
    <w:rPr>
      <w:sz w:val="24"/>
      <w:szCs w:val="24"/>
      <w:lang w:eastAsia="de-DE"/>
    </w:rPr>
  </w:style>
  <w:style w:type="paragraph" w:customStyle="1" w:styleId="PointDouble3">
    <w:name w:val="PointDouble 3"/>
    <w:basedOn w:val="Normal"/>
    <w:rsid w:val="00DF114D"/>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DF114D"/>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DF114D"/>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1">
    <w:name w:val="PointTriple 1"/>
    <w:basedOn w:val="Normal"/>
    <w:rsid w:val="00DF114D"/>
    <w:pPr>
      <w:tabs>
        <w:tab w:val="left" w:pos="1417"/>
        <w:tab w:val="left" w:pos="1984"/>
      </w:tabs>
      <w:suppressAutoHyphens w:val="0"/>
      <w:spacing w:before="120" w:after="120" w:line="240" w:lineRule="auto"/>
      <w:ind w:left="2551" w:hanging="1701"/>
      <w:jc w:val="both"/>
    </w:pPr>
    <w:rPr>
      <w:sz w:val="24"/>
      <w:szCs w:val="24"/>
      <w:lang w:eastAsia="de-DE"/>
    </w:rPr>
  </w:style>
  <w:style w:type="paragraph" w:customStyle="1" w:styleId="PointTriple2">
    <w:name w:val="PointTriple 2"/>
    <w:basedOn w:val="Normal"/>
    <w:rsid w:val="00DF114D"/>
    <w:pPr>
      <w:tabs>
        <w:tab w:val="left" w:pos="1984"/>
        <w:tab w:val="left" w:pos="2551"/>
      </w:tabs>
      <w:suppressAutoHyphens w:val="0"/>
      <w:spacing w:before="120" w:after="120" w:line="240" w:lineRule="auto"/>
      <w:ind w:left="3118" w:hanging="1701"/>
      <w:jc w:val="both"/>
    </w:pPr>
    <w:rPr>
      <w:sz w:val="24"/>
      <w:szCs w:val="24"/>
      <w:lang w:eastAsia="de-DE"/>
    </w:rPr>
  </w:style>
  <w:style w:type="paragraph" w:customStyle="1" w:styleId="PointTriple3">
    <w:name w:val="PointTriple 3"/>
    <w:basedOn w:val="Normal"/>
    <w:rsid w:val="00DF114D"/>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DF114D"/>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DF114D"/>
    <w:pPr>
      <w:numPr>
        <w:numId w:val="17"/>
      </w:numPr>
      <w:suppressAutoHyphens w:val="0"/>
      <w:spacing w:before="120" w:after="120" w:line="240" w:lineRule="auto"/>
      <w:jc w:val="both"/>
    </w:pPr>
    <w:rPr>
      <w:sz w:val="24"/>
      <w:szCs w:val="24"/>
      <w:lang w:eastAsia="de-DE"/>
    </w:rPr>
  </w:style>
  <w:style w:type="paragraph" w:customStyle="1" w:styleId="NumPar2">
    <w:name w:val="NumPar 2"/>
    <w:basedOn w:val="Normal"/>
    <w:next w:val="Text2"/>
    <w:rsid w:val="00DF114D"/>
    <w:pPr>
      <w:numPr>
        <w:ilvl w:val="1"/>
        <w:numId w:val="17"/>
      </w:numPr>
      <w:suppressAutoHyphens w:val="0"/>
      <w:spacing w:before="120" w:after="120" w:line="240" w:lineRule="auto"/>
      <w:jc w:val="both"/>
    </w:pPr>
    <w:rPr>
      <w:sz w:val="24"/>
      <w:szCs w:val="24"/>
      <w:lang w:eastAsia="de-DE"/>
    </w:rPr>
  </w:style>
  <w:style w:type="paragraph" w:customStyle="1" w:styleId="NumPar3">
    <w:name w:val="NumPar 3"/>
    <w:basedOn w:val="Normal"/>
    <w:next w:val="Text3"/>
    <w:rsid w:val="00DF114D"/>
    <w:pPr>
      <w:numPr>
        <w:ilvl w:val="2"/>
        <w:numId w:val="17"/>
      </w:numPr>
      <w:suppressAutoHyphens w:val="0"/>
      <w:spacing w:before="120" w:after="120" w:line="240" w:lineRule="auto"/>
      <w:jc w:val="both"/>
    </w:pPr>
    <w:rPr>
      <w:sz w:val="24"/>
      <w:szCs w:val="24"/>
      <w:lang w:eastAsia="de-DE"/>
    </w:rPr>
  </w:style>
  <w:style w:type="paragraph" w:customStyle="1" w:styleId="NumPar4">
    <w:name w:val="NumPar 4"/>
    <w:basedOn w:val="Normal"/>
    <w:next w:val="Text4"/>
    <w:rsid w:val="00DF114D"/>
    <w:pPr>
      <w:numPr>
        <w:ilvl w:val="3"/>
        <w:numId w:val="17"/>
      </w:numPr>
      <w:suppressAutoHyphens w:val="0"/>
      <w:spacing w:before="120" w:after="120" w:line="240" w:lineRule="auto"/>
      <w:jc w:val="both"/>
    </w:pPr>
    <w:rPr>
      <w:sz w:val="24"/>
      <w:szCs w:val="24"/>
      <w:lang w:eastAsia="de-DE"/>
    </w:rPr>
  </w:style>
  <w:style w:type="paragraph" w:customStyle="1" w:styleId="ManualNumPar1">
    <w:name w:val="Manual NumPar 1"/>
    <w:basedOn w:val="Normal"/>
    <w:next w:val="Text1"/>
    <w:rsid w:val="00DF114D"/>
    <w:pPr>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rsid w:val="00DF114D"/>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DF114D"/>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DF114D"/>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DF114D"/>
    <w:pPr>
      <w:suppressAutoHyphens w:val="0"/>
      <w:spacing w:before="120" w:after="120" w:line="240" w:lineRule="auto"/>
      <w:ind w:left="1417" w:hanging="567"/>
      <w:jc w:val="both"/>
    </w:pPr>
    <w:rPr>
      <w:sz w:val="24"/>
      <w:szCs w:val="24"/>
      <w:lang w:eastAsia="de-DE"/>
    </w:rPr>
  </w:style>
  <w:style w:type="paragraph" w:customStyle="1" w:styleId="ManualHeading1">
    <w:name w:val="Manual Heading 1"/>
    <w:basedOn w:val="Normal"/>
    <w:next w:val="Text1"/>
    <w:rsid w:val="00DF114D"/>
    <w:pPr>
      <w:keepNext/>
      <w:tabs>
        <w:tab w:val="left" w:pos="850"/>
      </w:tabs>
      <w:suppressAutoHyphens w:val="0"/>
      <w:spacing w:before="360" w:after="120" w:line="240" w:lineRule="auto"/>
      <w:ind w:left="850" w:hanging="850"/>
      <w:jc w:val="both"/>
      <w:outlineLvl w:val="0"/>
    </w:pPr>
    <w:rPr>
      <w:b/>
      <w:smallCaps/>
      <w:sz w:val="24"/>
      <w:szCs w:val="24"/>
      <w:lang w:eastAsia="de-DE"/>
    </w:rPr>
  </w:style>
  <w:style w:type="paragraph" w:customStyle="1" w:styleId="ChapterTitle">
    <w:name w:val="ChapterTitle"/>
    <w:basedOn w:val="Normal"/>
    <w:next w:val="Normal"/>
    <w:rsid w:val="00DF114D"/>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DF114D"/>
    <w:pPr>
      <w:keepNext/>
      <w:pageBreakBefore/>
      <w:suppressAutoHyphens w:val="0"/>
      <w:spacing w:before="120" w:after="360" w:line="240" w:lineRule="auto"/>
      <w:jc w:val="center"/>
    </w:pPr>
    <w:rPr>
      <w:b/>
      <w:sz w:val="36"/>
      <w:szCs w:val="24"/>
      <w:lang w:eastAsia="de-DE"/>
    </w:rPr>
  </w:style>
  <w:style w:type="paragraph" w:customStyle="1" w:styleId="SectionTitle">
    <w:name w:val="SectionTitle"/>
    <w:basedOn w:val="Normal"/>
    <w:next w:val="Heading1"/>
    <w:rsid w:val="00DF114D"/>
    <w:pPr>
      <w:keepNext/>
      <w:suppressAutoHyphens w:val="0"/>
      <w:spacing w:before="120" w:after="360" w:line="240" w:lineRule="auto"/>
      <w:jc w:val="center"/>
    </w:pPr>
    <w:rPr>
      <w:b/>
      <w:smallCaps/>
      <w:sz w:val="28"/>
      <w:szCs w:val="24"/>
      <w:lang w:eastAsia="de-DE"/>
    </w:rPr>
  </w:style>
  <w:style w:type="paragraph" w:customStyle="1" w:styleId="ListBullet1">
    <w:name w:val="List Bullet 1"/>
    <w:basedOn w:val="Normal"/>
    <w:rsid w:val="00DF114D"/>
    <w:pPr>
      <w:numPr>
        <w:numId w:val="19"/>
      </w:numPr>
      <w:suppressAutoHyphens w:val="0"/>
      <w:spacing w:before="120" w:after="120" w:line="240" w:lineRule="auto"/>
      <w:jc w:val="both"/>
    </w:pPr>
    <w:rPr>
      <w:sz w:val="24"/>
      <w:szCs w:val="24"/>
      <w:lang w:eastAsia="de-DE"/>
    </w:rPr>
  </w:style>
  <w:style w:type="paragraph" w:customStyle="1" w:styleId="ListDash1">
    <w:name w:val="List Dash 1"/>
    <w:basedOn w:val="Normal"/>
    <w:rsid w:val="00DF114D"/>
    <w:pPr>
      <w:numPr>
        <w:numId w:val="20"/>
      </w:numPr>
      <w:suppressAutoHyphens w:val="0"/>
      <w:spacing w:before="120" w:after="120" w:line="240" w:lineRule="auto"/>
      <w:jc w:val="both"/>
    </w:pPr>
    <w:rPr>
      <w:sz w:val="24"/>
      <w:szCs w:val="24"/>
      <w:lang w:eastAsia="de-DE"/>
    </w:rPr>
  </w:style>
  <w:style w:type="paragraph" w:customStyle="1" w:styleId="ListDash2">
    <w:name w:val="List Dash 2"/>
    <w:basedOn w:val="Normal"/>
    <w:rsid w:val="00DF114D"/>
    <w:pPr>
      <w:numPr>
        <w:numId w:val="21"/>
      </w:numPr>
      <w:suppressAutoHyphens w:val="0"/>
      <w:spacing w:before="120" w:after="120" w:line="240" w:lineRule="auto"/>
      <w:jc w:val="both"/>
    </w:pPr>
    <w:rPr>
      <w:sz w:val="24"/>
      <w:szCs w:val="24"/>
      <w:lang w:eastAsia="de-DE"/>
    </w:rPr>
  </w:style>
  <w:style w:type="paragraph" w:customStyle="1" w:styleId="ListDash3">
    <w:name w:val="List Dash 3"/>
    <w:basedOn w:val="Normal"/>
    <w:rsid w:val="00DF114D"/>
    <w:pPr>
      <w:numPr>
        <w:numId w:val="22"/>
      </w:numPr>
      <w:suppressAutoHyphens w:val="0"/>
      <w:spacing w:before="120" w:after="120" w:line="240" w:lineRule="auto"/>
      <w:jc w:val="both"/>
    </w:pPr>
    <w:rPr>
      <w:sz w:val="24"/>
      <w:szCs w:val="24"/>
      <w:lang w:eastAsia="de-DE"/>
    </w:rPr>
  </w:style>
  <w:style w:type="paragraph" w:customStyle="1" w:styleId="ListDash4">
    <w:name w:val="List Dash 4"/>
    <w:basedOn w:val="Normal"/>
    <w:rsid w:val="00DF114D"/>
    <w:pPr>
      <w:numPr>
        <w:numId w:val="23"/>
      </w:numPr>
      <w:suppressAutoHyphens w:val="0"/>
      <w:spacing w:before="120" w:after="120" w:line="240" w:lineRule="auto"/>
      <w:jc w:val="both"/>
    </w:pPr>
    <w:rPr>
      <w:sz w:val="24"/>
      <w:szCs w:val="24"/>
      <w:lang w:eastAsia="de-DE"/>
    </w:rPr>
  </w:style>
  <w:style w:type="paragraph" w:customStyle="1" w:styleId="ListNumber1">
    <w:name w:val="List Number 1"/>
    <w:basedOn w:val="Text1"/>
    <w:rsid w:val="00DF114D"/>
    <w:pPr>
      <w:numPr>
        <w:numId w:val="24"/>
      </w:numPr>
    </w:pPr>
  </w:style>
  <w:style w:type="paragraph" w:customStyle="1" w:styleId="ListNumberLevel2">
    <w:name w:val="List Number (Level 2)"/>
    <w:basedOn w:val="Normal"/>
    <w:rsid w:val="00DF114D"/>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DF114D"/>
    <w:pPr>
      <w:numPr>
        <w:ilvl w:val="1"/>
        <w:numId w:val="24"/>
      </w:numPr>
    </w:pPr>
  </w:style>
  <w:style w:type="paragraph" w:customStyle="1" w:styleId="ListNumber2Level2">
    <w:name w:val="List Number 2 (Level 2)"/>
    <w:basedOn w:val="Text2"/>
    <w:rsid w:val="00DF114D"/>
    <w:pPr>
      <w:tabs>
        <w:tab w:val="num" w:pos="2268"/>
      </w:tabs>
      <w:ind w:left="2268" w:hanging="708"/>
    </w:pPr>
  </w:style>
  <w:style w:type="paragraph" w:customStyle="1" w:styleId="ListNumber3Level2">
    <w:name w:val="List Number 3 (Level 2)"/>
    <w:basedOn w:val="Text3"/>
    <w:rsid w:val="00DF114D"/>
    <w:pPr>
      <w:tabs>
        <w:tab w:val="num" w:pos="2268"/>
      </w:tabs>
      <w:ind w:left="2268" w:hanging="708"/>
    </w:pPr>
  </w:style>
  <w:style w:type="paragraph" w:customStyle="1" w:styleId="ListNumber4Level2">
    <w:name w:val="List Number 4 (Level 2)"/>
    <w:basedOn w:val="Text4"/>
    <w:rsid w:val="00DF114D"/>
    <w:pPr>
      <w:numPr>
        <w:numId w:val="0"/>
      </w:numPr>
      <w:tabs>
        <w:tab w:val="num" w:pos="2268"/>
      </w:tabs>
      <w:ind w:left="2268" w:hanging="708"/>
    </w:pPr>
  </w:style>
  <w:style w:type="paragraph" w:customStyle="1" w:styleId="ListNumberLevel3">
    <w:name w:val="List Number (Level 3)"/>
    <w:basedOn w:val="Normal"/>
    <w:rsid w:val="00DF114D"/>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DF114D"/>
    <w:pPr>
      <w:numPr>
        <w:ilvl w:val="2"/>
        <w:numId w:val="24"/>
      </w:numPr>
    </w:pPr>
  </w:style>
  <w:style w:type="paragraph" w:customStyle="1" w:styleId="ListNumber2Level3">
    <w:name w:val="List Number 2 (Level 3)"/>
    <w:basedOn w:val="Text2"/>
    <w:rsid w:val="00DF114D"/>
    <w:pPr>
      <w:tabs>
        <w:tab w:val="num" w:pos="2977"/>
      </w:tabs>
      <w:ind w:left="2977" w:hanging="709"/>
    </w:pPr>
  </w:style>
  <w:style w:type="paragraph" w:customStyle="1" w:styleId="ListNumber3Level3">
    <w:name w:val="List Number 3 (Level 3)"/>
    <w:basedOn w:val="Text3"/>
    <w:rsid w:val="00DF114D"/>
    <w:pPr>
      <w:tabs>
        <w:tab w:val="num" w:pos="2977"/>
      </w:tabs>
      <w:ind w:left="2977" w:hanging="709"/>
    </w:pPr>
  </w:style>
  <w:style w:type="paragraph" w:customStyle="1" w:styleId="ListNumber4Level3">
    <w:name w:val="List Number 4 (Level 3)"/>
    <w:basedOn w:val="Text4"/>
    <w:rsid w:val="00DF114D"/>
    <w:pPr>
      <w:numPr>
        <w:numId w:val="0"/>
      </w:numPr>
      <w:tabs>
        <w:tab w:val="num" w:pos="2977"/>
      </w:tabs>
      <w:ind w:left="2977" w:hanging="709"/>
    </w:pPr>
  </w:style>
  <w:style w:type="paragraph" w:customStyle="1" w:styleId="ListNumberLevel4">
    <w:name w:val="List Number (Level 4)"/>
    <w:basedOn w:val="Normal"/>
    <w:rsid w:val="00DF114D"/>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DF114D"/>
    <w:pPr>
      <w:numPr>
        <w:ilvl w:val="3"/>
        <w:numId w:val="24"/>
      </w:numPr>
    </w:pPr>
  </w:style>
  <w:style w:type="paragraph" w:customStyle="1" w:styleId="ListNumber2Level4">
    <w:name w:val="List Number 2 (Level 4)"/>
    <w:basedOn w:val="Text2"/>
    <w:rsid w:val="00DF114D"/>
    <w:pPr>
      <w:tabs>
        <w:tab w:val="num" w:pos="3686"/>
      </w:tabs>
      <w:ind w:left="3686" w:hanging="709"/>
    </w:pPr>
  </w:style>
  <w:style w:type="paragraph" w:customStyle="1" w:styleId="ListNumber3Level4">
    <w:name w:val="List Number 3 (Level 4)"/>
    <w:basedOn w:val="Text3"/>
    <w:rsid w:val="00DF114D"/>
    <w:pPr>
      <w:tabs>
        <w:tab w:val="num" w:pos="3686"/>
      </w:tabs>
      <w:ind w:left="3686" w:hanging="709"/>
    </w:pPr>
  </w:style>
  <w:style w:type="paragraph" w:customStyle="1" w:styleId="ListNumber4Level4">
    <w:name w:val="List Number 4 (Level 4)"/>
    <w:basedOn w:val="Text4"/>
    <w:rsid w:val="00DF114D"/>
    <w:pPr>
      <w:numPr>
        <w:numId w:val="0"/>
      </w:numPr>
      <w:tabs>
        <w:tab w:val="num" w:pos="3686"/>
      </w:tabs>
      <w:ind w:left="3686" w:hanging="709"/>
    </w:pPr>
  </w:style>
  <w:style w:type="paragraph" w:customStyle="1" w:styleId="TableTitle">
    <w:name w:val="Table Title"/>
    <w:basedOn w:val="Normal"/>
    <w:next w:val="Normal"/>
    <w:rsid w:val="00DF114D"/>
    <w:pPr>
      <w:suppressAutoHyphens w:val="0"/>
      <w:spacing w:before="120" w:after="120" w:line="240" w:lineRule="auto"/>
      <w:jc w:val="center"/>
    </w:pPr>
    <w:rPr>
      <w:b/>
      <w:sz w:val="24"/>
      <w:szCs w:val="24"/>
      <w:lang w:eastAsia="de-DE"/>
    </w:rPr>
  </w:style>
  <w:style w:type="character" w:customStyle="1" w:styleId="Marker">
    <w:name w:val="Marker"/>
    <w:rsid w:val="00DF114D"/>
    <w:rPr>
      <w:rFonts w:cs="Times New Roman"/>
      <w:color w:val="0000FF"/>
    </w:rPr>
  </w:style>
  <w:style w:type="character" w:customStyle="1" w:styleId="Marker1">
    <w:name w:val="Marker1"/>
    <w:rsid w:val="00DF114D"/>
    <w:rPr>
      <w:rFonts w:cs="Times New Roman"/>
      <w:color w:val="008000"/>
    </w:rPr>
  </w:style>
  <w:style w:type="character" w:customStyle="1" w:styleId="Marker2">
    <w:name w:val="Marker2"/>
    <w:rsid w:val="00DF114D"/>
    <w:rPr>
      <w:rFonts w:cs="Times New Roman"/>
      <w:color w:val="FF0000"/>
    </w:rPr>
  </w:style>
  <w:style w:type="paragraph" w:customStyle="1" w:styleId="En-ttedetabledesmatires1">
    <w:name w:val="En-tête de table des matières1"/>
    <w:basedOn w:val="Normal"/>
    <w:next w:val="Normal"/>
    <w:rsid w:val="00DF114D"/>
    <w:pPr>
      <w:suppressAutoHyphens w:val="0"/>
      <w:spacing w:before="120" w:after="240" w:line="240" w:lineRule="auto"/>
      <w:jc w:val="center"/>
    </w:pPr>
    <w:rPr>
      <w:b/>
      <w:sz w:val="28"/>
      <w:szCs w:val="24"/>
      <w:lang w:eastAsia="de-DE"/>
    </w:rPr>
  </w:style>
  <w:style w:type="paragraph" w:customStyle="1" w:styleId="Annexetitreacte">
    <w:name w:val="Annexe titre (act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Applicationdirecte">
    <w:name w:val="Application directe"/>
    <w:basedOn w:val="Normal"/>
    <w:next w:val="Fait"/>
    <w:rsid w:val="00DF114D"/>
    <w:pPr>
      <w:suppressAutoHyphens w:val="0"/>
      <w:spacing w:before="480" w:after="120" w:line="240" w:lineRule="auto"/>
      <w:jc w:val="both"/>
    </w:pPr>
    <w:rPr>
      <w:sz w:val="24"/>
      <w:szCs w:val="24"/>
      <w:lang w:eastAsia="de-DE"/>
    </w:rPr>
  </w:style>
  <w:style w:type="paragraph" w:customStyle="1" w:styleId="Fait">
    <w:name w:val="Fait à"/>
    <w:basedOn w:val="Normal"/>
    <w:next w:val="Institutionquisigne"/>
    <w:rsid w:val="00DF114D"/>
    <w:pPr>
      <w:keepNext/>
      <w:suppressAutoHyphens w:val="0"/>
      <w:spacing w:before="120" w:line="240" w:lineRule="auto"/>
      <w:jc w:val="both"/>
    </w:pPr>
    <w:rPr>
      <w:sz w:val="24"/>
      <w:szCs w:val="24"/>
      <w:lang w:eastAsia="de-DE"/>
    </w:rPr>
  </w:style>
  <w:style w:type="paragraph" w:customStyle="1" w:styleId="Institutionquisigne">
    <w:name w:val="Institution qui signe"/>
    <w:basedOn w:val="Normal"/>
    <w:next w:val="Personnequisigne"/>
    <w:rsid w:val="00DF114D"/>
    <w:pPr>
      <w:keepNext/>
      <w:tabs>
        <w:tab w:val="left" w:pos="4252"/>
      </w:tabs>
      <w:suppressAutoHyphens w:val="0"/>
      <w:spacing w:before="720" w:line="240" w:lineRule="auto"/>
      <w:jc w:val="both"/>
    </w:pPr>
    <w:rPr>
      <w:i/>
      <w:sz w:val="24"/>
      <w:szCs w:val="24"/>
      <w:lang w:eastAsia="de-DE"/>
    </w:rPr>
  </w:style>
  <w:style w:type="paragraph" w:customStyle="1" w:styleId="Personnequisigne">
    <w:name w:val="Personne qui signe"/>
    <w:basedOn w:val="Normal"/>
    <w:next w:val="Institutionquisigne"/>
    <w:rsid w:val="00DF114D"/>
    <w:pPr>
      <w:tabs>
        <w:tab w:val="left" w:pos="4252"/>
      </w:tabs>
      <w:suppressAutoHyphens w:val="0"/>
      <w:spacing w:line="240" w:lineRule="auto"/>
    </w:pPr>
    <w:rPr>
      <w:i/>
      <w:sz w:val="24"/>
      <w:szCs w:val="24"/>
      <w:lang w:eastAsia="de-DE"/>
    </w:rPr>
  </w:style>
  <w:style w:type="paragraph" w:customStyle="1" w:styleId="Avertissementtitre">
    <w:name w:val="Avertissement titre"/>
    <w:basedOn w:val="Normal"/>
    <w:next w:val="Normal"/>
    <w:rsid w:val="00DF114D"/>
    <w:pPr>
      <w:keepNext/>
      <w:numPr>
        <w:numId w:val="25"/>
      </w:numPr>
      <w:tabs>
        <w:tab w:val="clear" w:pos="709"/>
      </w:tabs>
      <w:suppressAutoHyphens w:val="0"/>
      <w:spacing w:before="480" w:after="120" w:line="240" w:lineRule="auto"/>
      <w:ind w:left="0" w:firstLine="0"/>
      <w:jc w:val="both"/>
    </w:pPr>
    <w:rPr>
      <w:sz w:val="24"/>
      <w:szCs w:val="24"/>
      <w:u w:val="single"/>
      <w:lang w:eastAsia="de-DE"/>
    </w:rPr>
  </w:style>
  <w:style w:type="paragraph" w:customStyle="1" w:styleId="Confidence">
    <w:name w:val="Confidence"/>
    <w:basedOn w:val="Normal"/>
    <w:next w:val="Normal"/>
    <w:rsid w:val="00DF114D"/>
    <w:pPr>
      <w:suppressAutoHyphens w:val="0"/>
      <w:spacing w:before="360" w:after="120" w:line="240" w:lineRule="auto"/>
      <w:jc w:val="center"/>
    </w:pPr>
    <w:rPr>
      <w:sz w:val="24"/>
      <w:szCs w:val="24"/>
      <w:lang w:eastAsia="de-DE"/>
    </w:rPr>
  </w:style>
  <w:style w:type="paragraph" w:customStyle="1" w:styleId="Confidentialit">
    <w:name w:val="Confidentialité"/>
    <w:basedOn w:val="Normal"/>
    <w:next w:val="Statut"/>
    <w:rsid w:val="00DF114D"/>
    <w:pPr>
      <w:suppressAutoHyphens w:val="0"/>
      <w:spacing w:before="240" w:after="240" w:line="240" w:lineRule="auto"/>
      <w:ind w:left="5103"/>
      <w:jc w:val="both"/>
    </w:pPr>
    <w:rPr>
      <w:sz w:val="24"/>
      <w:szCs w:val="24"/>
      <w:u w:val="single"/>
      <w:lang w:eastAsia="de-DE"/>
    </w:rPr>
  </w:style>
  <w:style w:type="paragraph" w:customStyle="1" w:styleId="Statut">
    <w:name w:val="Statut"/>
    <w:basedOn w:val="Normal"/>
    <w:next w:val="Typedudocument"/>
    <w:rsid w:val="00DF114D"/>
    <w:pPr>
      <w:suppressAutoHyphens w:val="0"/>
      <w:spacing w:before="360" w:line="240" w:lineRule="auto"/>
      <w:jc w:val="center"/>
    </w:pPr>
    <w:rPr>
      <w:sz w:val="24"/>
      <w:szCs w:val="24"/>
      <w:lang w:eastAsia="de-DE"/>
    </w:rPr>
  </w:style>
  <w:style w:type="paragraph" w:customStyle="1" w:styleId="Typedudocument">
    <w:name w:val="Type du document"/>
    <w:basedOn w:val="Normal"/>
    <w:next w:val="Datedadoption"/>
    <w:rsid w:val="00DF114D"/>
    <w:pPr>
      <w:suppressAutoHyphens w:val="0"/>
      <w:spacing w:before="360" w:line="240" w:lineRule="auto"/>
      <w:jc w:val="center"/>
    </w:pPr>
    <w:rPr>
      <w:b/>
      <w:sz w:val="24"/>
      <w:szCs w:val="24"/>
      <w:lang w:eastAsia="de-DE"/>
    </w:rPr>
  </w:style>
  <w:style w:type="paragraph" w:customStyle="1" w:styleId="Datedadoption">
    <w:name w:val="Date d'adoption"/>
    <w:basedOn w:val="Normal"/>
    <w:next w:val="Titreobjet"/>
    <w:rsid w:val="00DF114D"/>
    <w:pPr>
      <w:suppressAutoHyphens w:val="0"/>
      <w:spacing w:before="360" w:line="240" w:lineRule="auto"/>
      <w:jc w:val="center"/>
    </w:pPr>
    <w:rPr>
      <w:b/>
      <w:sz w:val="24"/>
      <w:szCs w:val="24"/>
      <w:lang w:eastAsia="de-DE"/>
    </w:rPr>
  </w:style>
  <w:style w:type="paragraph" w:customStyle="1" w:styleId="Titreobjet">
    <w:name w:val="Titre objet"/>
    <w:basedOn w:val="Normal"/>
    <w:next w:val="Sous-titreobjet"/>
    <w:rsid w:val="00DF114D"/>
    <w:pPr>
      <w:suppressAutoHyphens w:val="0"/>
      <w:spacing w:before="360" w:after="360" w:line="240" w:lineRule="auto"/>
      <w:jc w:val="center"/>
    </w:pPr>
    <w:rPr>
      <w:b/>
      <w:sz w:val="24"/>
      <w:szCs w:val="24"/>
      <w:lang w:eastAsia="de-DE"/>
    </w:rPr>
  </w:style>
  <w:style w:type="paragraph" w:customStyle="1" w:styleId="Sous-titreobjet">
    <w:name w:val="Sous-titre objet"/>
    <w:basedOn w:val="Normal"/>
    <w:rsid w:val="00DF114D"/>
    <w:pPr>
      <w:suppressAutoHyphens w:val="0"/>
      <w:spacing w:line="240" w:lineRule="auto"/>
      <w:jc w:val="center"/>
    </w:pPr>
    <w:rPr>
      <w:b/>
      <w:sz w:val="24"/>
      <w:szCs w:val="24"/>
      <w:lang w:eastAsia="de-DE"/>
    </w:rPr>
  </w:style>
  <w:style w:type="paragraph" w:customStyle="1" w:styleId="Considrant">
    <w:name w:val="Considérant"/>
    <w:basedOn w:val="Normal"/>
    <w:rsid w:val="00DF114D"/>
    <w:pPr>
      <w:numPr>
        <w:numId w:val="26"/>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DF114D"/>
    <w:pPr>
      <w:suppressAutoHyphens w:val="0"/>
      <w:spacing w:after="240" w:line="240" w:lineRule="auto"/>
    </w:pPr>
    <w:rPr>
      <w:sz w:val="24"/>
      <w:szCs w:val="24"/>
      <w:lang w:eastAsia="de-DE"/>
    </w:rPr>
  </w:style>
  <w:style w:type="paragraph" w:customStyle="1" w:styleId="Emission">
    <w:name w:val="Emission"/>
    <w:basedOn w:val="Normal"/>
    <w:next w:val="Rfrenceinstitutionelle"/>
    <w:rsid w:val="00DF114D"/>
    <w:pPr>
      <w:suppressAutoHyphens w:val="0"/>
      <w:spacing w:line="240" w:lineRule="auto"/>
      <w:ind w:left="5103"/>
    </w:pPr>
    <w:rPr>
      <w:sz w:val="24"/>
      <w:szCs w:val="24"/>
      <w:lang w:eastAsia="de-DE"/>
    </w:rPr>
  </w:style>
  <w:style w:type="paragraph" w:customStyle="1" w:styleId="Rfrenceinstitutionelle">
    <w:name w:val="Référence institutionelle"/>
    <w:basedOn w:val="Normal"/>
    <w:next w:val="Statut"/>
    <w:rsid w:val="00DF114D"/>
    <w:pPr>
      <w:suppressAutoHyphens w:val="0"/>
      <w:spacing w:after="240" w:line="240" w:lineRule="auto"/>
      <w:ind w:left="5103"/>
    </w:pPr>
    <w:rPr>
      <w:sz w:val="24"/>
      <w:szCs w:val="24"/>
      <w:lang w:eastAsia="de-DE"/>
    </w:rPr>
  </w:style>
  <w:style w:type="paragraph" w:customStyle="1" w:styleId="Exposdesmotifstitre">
    <w:name w:val="Exposé des motifs titr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DF114D"/>
    <w:pPr>
      <w:keepNext/>
      <w:suppressAutoHyphens w:val="0"/>
      <w:spacing w:before="120" w:after="120" w:line="240" w:lineRule="auto"/>
      <w:jc w:val="both"/>
    </w:pPr>
    <w:rPr>
      <w:sz w:val="24"/>
      <w:szCs w:val="24"/>
      <w:lang w:eastAsia="de-DE"/>
    </w:rPr>
  </w:style>
  <w:style w:type="paragraph" w:customStyle="1" w:styleId="Titrearticle">
    <w:name w:val="Titre article"/>
    <w:basedOn w:val="Normal"/>
    <w:next w:val="Normal"/>
    <w:rsid w:val="00DF114D"/>
    <w:pPr>
      <w:keepNext/>
      <w:suppressAutoHyphens w:val="0"/>
      <w:spacing w:before="360" w:after="120" w:line="240" w:lineRule="auto"/>
      <w:jc w:val="center"/>
    </w:pPr>
    <w:rPr>
      <w:i/>
      <w:sz w:val="24"/>
      <w:szCs w:val="24"/>
      <w:lang w:eastAsia="de-DE"/>
    </w:rPr>
  </w:style>
  <w:style w:type="paragraph" w:customStyle="1" w:styleId="Institutionquiagit">
    <w:name w:val="Institution qui agit"/>
    <w:basedOn w:val="Normal"/>
    <w:next w:val="Normal"/>
    <w:rsid w:val="00DF114D"/>
    <w:pPr>
      <w:keepNext/>
      <w:suppressAutoHyphens w:val="0"/>
      <w:spacing w:before="600" w:after="120" w:line="240" w:lineRule="auto"/>
      <w:jc w:val="both"/>
    </w:pPr>
    <w:rPr>
      <w:sz w:val="24"/>
      <w:szCs w:val="24"/>
      <w:lang w:eastAsia="de-DE"/>
    </w:rPr>
  </w:style>
  <w:style w:type="paragraph" w:customStyle="1" w:styleId="Langue">
    <w:name w:val="Langue"/>
    <w:basedOn w:val="Normal"/>
    <w:next w:val="Rfrenceinterne"/>
    <w:rsid w:val="00DF114D"/>
    <w:pPr>
      <w:suppressAutoHyphens w:val="0"/>
      <w:spacing w:after="600" w:line="240" w:lineRule="auto"/>
      <w:jc w:val="center"/>
    </w:pPr>
    <w:rPr>
      <w:b/>
      <w:caps/>
      <w:sz w:val="24"/>
      <w:szCs w:val="24"/>
      <w:lang w:eastAsia="de-DE"/>
    </w:rPr>
  </w:style>
  <w:style w:type="paragraph" w:customStyle="1" w:styleId="Rfrenceinterne">
    <w:name w:val="Référence interne"/>
    <w:basedOn w:val="Normal"/>
    <w:next w:val="Nomdelinstitution"/>
    <w:rsid w:val="00DF114D"/>
    <w:pPr>
      <w:suppressAutoHyphens w:val="0"/>
      <w:spacing w:after="600" w:line="240" w:lineRule="auto"/>
      <w:jc w:val="center"/>
    </w:pPr>
    <w:rPr>
      <w:b/>
      <w:sz w:val="24"/>
      <w:szCs w:val="24"/>
      <w:lang w:eastAsia="de-DE"/>
    </w:rPr>
  </w:style>
  <w:style w:type="paragraph" w:customStyle="1" w:styleId="Nomdelinstitution">
    <w:name w:val="Nom de l'institution"/>
    <w:basedOn w:val="Normal"/>
    <w:next w:val="Emission"/>
    <w:rsid w:val="00DF114D"/>
    <w:pPr>
      <w:suppressAutoHyphens w:val="0"/>
      <w:spacing w:line="240" w:lineRule="auto"/>
    </w:pPr>
    <w:rPr>
      <w:rFonts w:ascii="Arial" w:hAnsi="Arial" w:cs="Arial"/>
      <w:sz w:val="24"/>
      <w:szCs w:val="24"/>
      <w:lang w:eastAsia="de-DE"/>
    </w:rPr>
  </w:style>
  <w:style w:type="paragraph" w:customStyle="1" w:styleId="Langueoriginale">
    <w:name w:val="Langue originale"/>
    <w:basedOn w:val="Normal"/>
    <w:next w:val="Phrasefinale"/>
    <w:rsid w:val="00DF114D"/>
    <w:pPr>
      <w:suppressAutoHyphens w:val="0"/>
      <w:spacing w:before="360" w:after="120" w:line="240" w:lineRule="auto"/>
      <w:jc w:val="center"/>
    </w:pPr>
    <w:rPr>
      <w:caps/>
      <w:sz w:val="24"/>
      <w:szCs w:val="24"/>
      <w:lang w:eastAsia="de-DE"/>
    </w:rPr>
  </w:style>
  <w:style w:type="paragraph" w:customStyle="1" w:styleId="Phrasefinale">
    <w:name w:val="Phrase finale"/>
    <w:basedOn w:val="Normal"/>
    <w:next w:val="Normal"/>
    <w:rsid w:val="00DF114D"/>
    <w:pPr>
      <w:suppressAutoHyphens w:val="0"/>
      <w:spacing w:before="360" w:line="240" w:lineRule="auto"/>
      <w:jc w:val="center"/>
    </w:pPr>
    <w:rPr>
      <w:sz w:val="24"/>
      <w:szCs w:val="24"/>
      <w:lang w:eastAsia="de-DE"/>
    </w:rPr>
  </w:style>
  <w:style w:type="paragraph" w:customStyle="1" w:styleId="ManualConsidrant">
    <w:name w:val="Manual Considérant"/>
    <w:basedOn w:val="Normal"/>
    <w:rsid w:val="00DF114D"/>
    <w:pPr>
      <w:suppressAutoHyphens w:val="0"/>
      <w:spacing w:before="120" w:after="120" w:line="240" w:lineRule="auto"/>
      <w:ind w:left="709" w:hanging="709"/>
      <w:jc w:val="both"/>
    </w:pPr>
    <w:rPr>
      <w:sz w:val="24"/>
      <w:szCs w:val="24"/>
      <w:lang w:eastAsia="de-DE"/>
    </w:rPr>
  </w:style>
  <w:style w:type="paragraph" w:customStyle="1" w:styleId="Prliminairetitre">
    <w:name w:val="Préliminaire titre"/>
    <w:basedOn w:val="Normal"/>
    <w:next w:val="Normal"/>
    <w:rsid w:val="00DF114D"/>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rsid w:val="00DF114D"/>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rsid w:val="00DF114D"/>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DF114D"/>
    <w:pPr>
      <w:suppressAutoHyphens w:val="0"/>
      <w:spacing w:line="240" w:lineRule="auto"/>
      <w:ind w:left="5103"/>
    </w:pPr>
    <w:rPr>
      <w:sz w:val="24"/>
      <w:szCs w:val="24"/>
      <w:lang w:eastAsia="de-DE"/>
    </w:rPr>
  </w:style>
  <w:style w:type="paragraph" w:customStyle="1" w:styleId="Sous-titreobjetprliminaire">
    <w:name w:val="Sous-titre objet (préliminaire)"/>
    <w:basedOn w:val="Normal"/>
    <w:rsid w:val="00DF114D"/>
    <w:pPr>
      <w:suppressAutoHyphens w:val="0"/>
      <w:spacing w:line="240" w:lineRule="auto"/>
      <w:jc w:val="center"/>
    </w:pPr>
    <w:rPr>
      <w:b/>
      <w:sz w:val="24"/>
      <w:szCs w:val="24"/>
      <w:lang w:eastAsia="de-DE"/>
    </w:rPr>
  </w:style>
  <w:style w:type="paragraph" w:customStyle="1" w:styleId="Statutprliminaire">
    <w:name w:val="Statut (préliminaire)"/>
    <w:basedOn w:val="Normal"/>
    <w:next w:val="Normal"/>
    <w:rsid w:val="00DF114D"/>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rsid w:val="00DF114D"/>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rsid w:val="00DF114D"/>
    <w:pPr>
      <w:suppressAutoHyphens w:val="0"/>
      <w:spacing w:before="360" w:line="240" w:lineRule="auto"/>
      <w:jc w:val="center"/>
    </w:pPr>
    <w:rPr>
      <w:b/>
      <w:sz w:val="24"/>
      <w:szCs w:val="24"/>
      <w:lang w:eastAsia="de-DE"/>
    </w:rPr>
  </w:style>
  <w:style w:type="character" w:customStyle="1" w:styleId="Added">
    <w:name w:val="Added"/>
    <w:rsid w:val="00DF114D"/>
    <w:rPr>
      <w:rFonts w:cs="Times New Roman"/>
      <w:b/>
      <w:u w:val="single"/>
    </w:rPr>
  </w:style>
  <w:style w:type="character" w:customStyle="1" w:styleId="Deleted">
    <w:name w:val="Deleted"/>
    <w:rsid w:val="00DF114D"/>
    <w:rPr>
      <w:rFonts w:cs="Times New Roman"/>
      <w:strike/>
    </w:rPr>
  </w:style>
  <w:style w:type="paragraph" w:customStyle="1" w:styleId="Address">
    <w:name w:val="Address"/>
    <w:basedOn w:val="Normal"/>
    <w:next w:val="Normal"/>
    <w:rsid w:val="00DF114D"/>
    <w:pPr>
      <w:keepLines/>
      <w:suppressAutoHyphens w:val="0"/>
      <w:spacing w:before="120" w:after="120" w:line="360" w:lineRule="auto"/>
      <w:ind w:left="3402"/>
    </w:pPr>
    <w:rPr>
      <w:sz w:val="24"/>
      <w:szCs w:val="24"/>
      <w:lang w:eastAsia="de-DE"/>
    </w:rPr>
  </w:style>
  <w:style w:type="paragraph" w:customStyle="1" w:styleId="Fichefinancirestandardtitre">
    <w:name w:val="Fiche financière (standard) titr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DF114D"/>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DF114D"/>
    <w:pPr>
      <w:suppressAutoHyphens w:val="0"/>
      <w:spacing w:before="120" w:after="120" w:line="240" w:lineRule="auto"/>
      <w:jc w:val="both"/>
    </w:pPr>
    <w:rPr>
      <w:i/>
      <w:caps/>
      <w:sz w:val="24"/>
      <w:szCs w:val="24"/>
      <w:lang w:eastAsia="de-DE"/>
    </w:rPr>
  </w:style>
  <w:style w:type="character" w:customStyle="1" w:styleId="MTEquationSection">
    <w:name w:val="MTEquationSection"/>
    <w:rsid w:val="00DF114D"/>
    <w:rPr>
      <w:rFonts w:cs="Times New Roman"/>
      <w:color w:val="FF0000"/>
      <w:sz w:val="16"/>
      <w:szCs w:val="16"/>
    </w:rPr>
  </w:style>
  <w:style w:type="paragraph" w:customStyle="1" w:styleId="ISOMB">
    <w:name w:val="ISO_MB"/>
    <w:basedOn w:val="Normal"/>
    <w:rsid w:val="00DF114D"/>
    <w:pPr>
      <w:suppressAutoHyphens w:val="0"/>
      <w:spacing w:before="210" w:line="210" w:lineRule="exact"/>
    </w:pPr>
    <w:rPr>
      <w:rFonts w:ascii="Arial" w:eastAsia="MS Mincho" w:hAnsi="Arial" w:cs="Arial"/>
      <w:sz w:val="18"/>
      <w:szCs w:val="18"/>
    </w:rPr>
  </w:style>
  <w:style w:type="paragraph" w:customStyle="1" w:styleId="ISOClause">
    <w:name w:val="ISO_Clause"/>
    <w:basedOn w:val="Normal"/>
    <w:rsid w:val="00DF114D"/>
    <w:pPr>
      <w:suppressAutoHyphens w:val="0"/>
      <w:spacing w:before="210" w:line="210" w:lineRule="exact"/>
    </w:pPr>
    <w:rPr>
      <w:rFonts w:ascii="Arial" w:eastAsia="MS Mincho" w:hAnsi="Arial" w:cs="Arial"/>
      <w:sz w:val="18"/>
      <w:szCs w:val="18"/>
    </w:rPr>
  </w:style>
  <w:style w:type="paragraph" w:customStyle="1" w:styleId="ISOParagraph">
    <w:name w:val="ISO_Paragraph"/>
    <w:basedOn w:val="Normal"/>
    <w:rsid w:val="00DF114D"/>
    <w:pPr>
      <w:suppressAutoHyphens w:val="0"/>
      <w:spacing w:before="210" w:line="210" w:lineRule="exact"/>
    </w:pPr>
    <w:rPr>
      <w:rFonts w:ascii="Arial" w:eastAsia="MS Mincho" w:hAnsi="Arial" w:cs="Arial"/>
      <w:sz w:val="18"/>
      <w:szCs w:val="18"/>
    </w:rPr>
  </w:style>
  <w:style w:type="paragraph" w:customStyle="1" w:styleId="ISOCommType">
    <w:name w:val="ISO_Comm_Type"/>
    <w:basedOn w:val="Normal"/>
    <w:rsid w:val="00DF114D"/>
    <w:pPr>
      <w:suppressAutoHyphens w:val="0"/>
      <w:spacing w:before="210" w:line="210" w:lineRule="exact"/>
    </w:pPr>
    <w:rPr>
      <w:rFonts w:ascii="Arial" w:eastAsia="MS Mincho" w:hAnsi="Arial" w:cs="Arial"/>
      <w:sz w:val="18"/>
      <w:szCs w:val="18"/>
    </w:rPr>
  </w:style>
  <w:style w:type="paragraph" w:customStyle="1" w:styleId="ISOComments">
    <w:name w:val="ISO_Comments"/>
    <w:basedOn w:val="Normal"/>
    <w:rsid w:val="00DF114D"/>
    <w:pPr>
      <w:suppressAutoHyphens w:val="0"/>
      <w:spacing w:before="210" w:line="210" w:lineRule="exact"/>
    </w:pPr>
    <w:rPr>
      <w:rFonts w:ascii="Arial" w:eastAsia="MS Mincho" w:hAnsi="Arial" w:cs="Arial"/>
      <w:sz w:val="18"/>
      <w:szCs w:val="18"/>
    </w:rPr>
  </w:style>
  <w:style w:type="paragraph" w:customStyle="1" w:styleId="ISOChange">
    <w:name w:val="ISO_Change"/>
    <w:basedOn w:val="Normal"/>
    <w:rsid w:val="00DF114D"/>
    <w:pPr>
      <w:suppressAutoHyphens w:val="0"/>
      <w:spacing w:before="210" w:line="210" w:lineRule="exact"/>
    </w:pPr>
    <w:rPr>
      <w:rFonts w:ascii="Arial" w:eastAsia="MS Mincho" w:hAnsi="Arial" w:cs="Arial"/>
      <w:sz w:val="18"/>
      <w:szCs w:val="18"/>
    </w:rPr>
  </w:style>
  <w:style w:type="paragraph" w:customStyle="1" w:styleId="ISOSecretObservations">
    <w:name w:val="ISO_Secret_Observations"/>
    <w:basedOn w:val="Normal"/>
    <w:rsid w:val="00DF114D"/>
    <w:pPr>
      <w:suppressAutoHyphens w:val="0"/>
      <w:spacing w:before="210" w:line="210" w:lineRule="exact"/>
    </w:pPr>
    <w:rPr>
      <w:rFonts w:ascii="Arial" w:eastAsia="MS Mincho" w:hAnsi="Arial" w:cs="Arial"/>
      <w:sz w:val="18"/>
      <w:szCs w:val="18"/>
    </w:rPr>
  </w:style>
  <w:style w:type="character" w:customStyle="1" w:styleId="Heading1Char">
    <w:name w:val="Heading 1 Char"/>
    <w:aliases w:val="Table_G Char,h1 Char"/>
    <w:link w:val="Heading1"/>
    <w:rsid w:val="00DF114D"/>
  </w:style>
  <w:style w:type="paragraph" w:styleId="Index1">
    <w:name w:val="index 1"/>
    <w:basedOn w:val="Normal"/>
    <w:next w:val="Normal"/>
    <w:autoRedefine/>
    <w:rsid w:val="00DF114D"/>
    <w:pPr>
      <w:ind w:left="200" w:hanging="200"/>
    </w:pPr>
  </w:style>
  <w:style w:type="paragraph" w:styleId="IndexHeading">
    <w:name w:val="index heading"/>
    <w:basedOn w:val="Normal"/>
    <w:next w:val="Index1"/>
    <w:rsid w:val="00DF114D"/>
    <w:pPr>
      <w:keepNext/>
      <w:suppressAutoHyphens w:val="0"/>
      <w:spacing w:before="400" w:after="210" w:line="230" w:lineRule="atLeast"/>
      <w:jc w:val="center"/>
    </w:pPr>
    <w:rPr>
      <w:rFonts w:ascii="Arial" w:eastAsia="MS Mincho" w:hAnsi="Arial"/>
      <w:lang w:eastAsia="ja-JP"/>
    </w:rPr>
  </w:style>
  <w:style w:type="paragraph" w:customStyle="1" w:styleId="Default">
    <w:name w:val="Default"/>
    <w:rsid w:val="00EC6B40"/>
    <w:pPr>
      <w:autoSpaceDE w:val="0"/>
      <w:autoSpaceDN w:val="0"/>
      <w:adjustRightInd w:val="0"/>
    </w:pPr>
    <w:rPr>
      <w:color w:val="000000"/>
      <w:sz w:val="24"/>
      <w:szCs w:val="24"/>
      <w:lang w:val="fi-FI"/>
    </w:rPr>
  </w:style>
  <w:style w:type="paragraph" w:styleId="ListParagraph">
    <w:name w:val="List Paragraph"/>
    <w:basedOn w:val="Normal"/>
    <w:uiPriority w:val="34"/>
    <w:qFormat/>
    <w:rsid w:val="00602938"/>
    <w:pPr>
      <w:suppressAutoHyphens w:val="0"/>
      <w:spacing w:line="240" w:lineRule="auto"/>
      <w:ind w:left="720"/>
      <w:contextualSpacing/>
    </w:pPr>
    <w:rPr>
      <w:rFonts w:ascii="Arial" w:eastAsiaTheme="minorHAnsi" w:hAnsi="Arial" w:cs="Arial"/>
      <w:sz w:val="22"/>
      <w:szCs w:val="22"/>
      <w:lang w:val="fi-FI"/>
    </w:rPr>
  </w:style>
  <w:style w:type="numbering" w:customStyle="1" w:styleId="NoList1">
    <w:name w:val="No List1"/>
    <w:next w:val="NoList"/>
    <w:uiPriority w:val="99"/>
    <w:semiHidden/>
    <w:unhideWhenUsed/>
    <w:rsid w:val="005529DB"/>
  </w:style>
  <w:style w:type="paragraph" w:customStyle="1" w:styleId="HLevel1G">
    <w:name w:val="_H_Level1_G"/>
    <w:basedOn w:val="Normal"/>
    <w:qFormat/>
    <w:rsid w:val="005529DB"/>
    <w:pPr>
      <w:keepNext/>
      <w:keepLines/>
      <w:spacing w:before="360" w:after="240" w:line="300" w:lineRule="exact"/>
      <w:ind w:left="2268" w:right="1134" w:hanging="1134"/>
      <w:outlineLvl w:val="0"/>
    </w:pPr>
    <w:rPr>
      <w:rFonts w:eastAsia="MS Mincho"/>
      <w:b/>
      <w:sz w:val="28"/>
    </w:rPr>
  </w:style>
  <w:style w:type="character" w:customStyle="1" w:styleId="paraChar">
    <w:name w:val="para Char"/>
    <w:link w:val="para"/>
    <w:locked/>
    <w:rsid w:val="005529DB"/>
    <w:rPr>
      <w:lang w:val="en-GB" w:eastAsia="en-US"/>
    </w:rPr>
  </w:style>
  <w:style w:type="character" w:customStyle="1" w:styleId="ui-provider">
    <w:name w:val="ui-provider"/>
    <w:basedOn w:val="DefaultParagraphFont"/>
    <w:rsid w:val="0055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7812">
      <w:bodyDiv w:val="1"/>
      <w:marLeft w:val="0"/>
      <w:marRight w:val="0"/>
      <w:marTop w:val="0"/>
      <w:marBottom w:val="0"/>
      <w:divBdr>
        <w:top w:val="none" w:sz="0" w:space="0" w:color="auto"/>
        <w:left w:val="none" w:sz="0" w:space="0" w:color="auto"/>
        <w:bottom w:val="none" w:sz="0" w:space="0" w:color="auto"/>
        <w:right w:val="none" w:sz="0" w:space="0" w:color="auto"/>
      </w:divBdr>
    </w:div>
    <w:div w:id="232352192">
      <w:bodyDiv w:val="1"/>
      <w:marLeft w:val="0"/>
      <w:marRight w:val="0"/>
      <w:marTop w:val="0"/>
      <w:marBottom w:val="0"/>
      <w:divBdr>
        <w:top w:val="none" w:sz="0" w:space="0" w:color="auto"/>
        <w:left w:val="none" w:sz="0" w:space="0" w:color="auto"/>
        <w:bottom w:val="none" w:sz="0" w:space="0" w:color="auto"/>
        <w:right w:val="none" w:sz="0" w:space="0" w:color="auto"/>
      </w:divBdr>
    </w:div>
    <w:div w:id="398748808">
      <w:bodyDiv w:val="1"/>
      <w:marLeft w:val="0"/>
      <w:marRight w:val="0"/>
      <w:marTop w:val="0"/>
      <w:marBottom w:val="0"/>
      <w:divBdr>
        <w:top w:val="none" w:sz="0" w:space="0" w:color="auto"/>
        <w:left w:val="none" w:sz="0" w:space="0" w:color="auto"/>
        <w:bottom w:val="none" w:sz="0" w:space="0" w:color="auto"/>
        <w:right w:val="none" w:sz="0" w:space="0" w:color="auto"/>
      </w:divBdr>
    </w:div>
    <w:div w:id="626544549">
      <w:bodyDiv w:val="1"/>
      <w:marLeft w:val="0"/>
      <w:marRight w:val="0"/>
      <w:marTop w:val="0"/>
      <w:marBottom w:val="0"/>
      <w:divBdr>
        <w:top w:val="none" w:sz="0" w:space="0" w:color="auto"/>
        <w:left w:val="none" w:sz="0" w:space="0" w:color="auto"/>
        <w:bottom w:val="none" w:sz="0" w:space="0" w:color="auto"/>
        <w:right w:val="none" w:sz="0" w:space="0" w:color="auto"/>
      </w:divBdr>
    </w:div>
    <w:div w:id="827207627">
      <w:bodyDiv w:val="1"/>
      <w:marLeft w:val="0"/>
      <w:marRight w:val="0"/>
      <w:marTop w:val="0"/>
      <w:marBottom w:val="0"/>
      <w:divBdr>
        <w:top w:val="none" w:sz="0" w:space="0" w:color="auto"/>
        <w:left w:val="none" w:sz="0" w:space="0" w:color="auto"/>
        <w:bottom w:val="none" w:sz="0" w:space="0" w:color="auto"/>
        <w:right w:val="none" w:sz="0" w:space="0" w:color="auto"/>
      </w:divBdr>
    </w:div>
    <w:div w:id="1397319376">
      <w:bodyDiv w:val="1"/>
      <w:marLeft w:val="0"/>
      <w:marRight w:val="0"/>
      <w:marTop w:val="0"/>
      <w:marBottom w:val="0"/>
      <w:divBdr>
        <w:top w:val="none" w:sz="0" w:space="0" w:color="auto"/>
        <w:left w:val="none" w:sz="0" w:space="0" w:color="auto"/>
        <w:bottom w:val="none" w:sz="0" w:space="0" w:color="auto"/>
        <w:right w:val="none" w:sz="0" w:space="0" w:color="auto"/>
      </w:divBdr>
    </w:div>
    <w:div w:id="21455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C23D-6F64-4EC9-A736-48A8D00EBFFA}">
  <ds:schemaRefs>
    <ds:schemaRef ds:uri="http://schemas.microsoft.com/sharepoint/v3/contenttype/forms"/>
  </ds:schemaRefs>
</ds:datastoreItem>
</file>

<file path=customXml/itemProps2.xml><?xml version="1.0" encoding="utf-8"?>
<ds:datastoreItem xmlns:ds="http://schemas.openxmlformats.org/officeDocument/2006/customXml" ds:itemID="{F1C87001-355E-4039-B654-7A9825CE721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5032907-0110-4D0F-B113-ACF81CE8B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E1A92-ACF5-4E8C-B068-1B3C3A16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2</TotalTime>
  <Pages>19</Pages>
  <Words>5922</Words>
  <Characters>33762</Characters>
  <Application>Microsoft Office Word</Application>
  <DocSecurity>0</DocSecurity>
  <Lines>281</Lines>
  <Paragraphs>79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ECE/TRANS/WP.29/GRBP/2021/5/Rev.1</vt:lpstr>
      <vt:lpstr>E/ECE/324/Rev</vt:lpstr>
      <vt:lpstr>E/ECE/324/Rev</vt:lpstr>
    </vt:vector>
  </TitlesOfParts>
  <Company>CSD</Company>
  <LinksUpToDate>false</LinksUpToDate>
  <CharactersWithSpaces>39605</CharactersWithSpaces>
  <SharedDoc>false</SharedDoc>
  <HLinks>
    <vt:vector size="318" baseType="variant">
      <vt:variant>
        <vt:i4>1376313</vt:i4>
      </vt:variant>
      <vt:variant>
        <vt:i4>242</vt:i4>
      </vt:variant>
      <vt:variant>
        <vt:i4>0</vt:i4>
      </vt:variant>
      <vt:variant>
        <vt:i4>5</vt:i4>
      </vt:variant>
      <vt:variant>
        <vt:lpwstr/>
      </vt:variant>
      <vt:variant>
        <vt:lpwstr>_Toc432594608</vt:lpwstr>
      </vt:variant>
      <vt:variant>
        <vt:i4>1376313</vt:i4>
      </vt:variant>
      <vt:variant>
        <vt:i4>239</vt:i4>
      </vt:variant>
      <vt:variant>
        <vt:i4>0</vt:i4>
      </vt:variant>
      <vt:variant>
        <vt:i4>5</vt:i4>
      </vt:variant>
      <vt:variant>
        <vt:lpwstr/>
      </vt:variant>
      <vt:variant>
        <vt:lpwstr>_Toc432594607</vt:lpwstr>
      </vt:variant>
      <vt:variant>
        <vt:i4>1376313</vt:i4>
      </vt:variant>
      <vt:variant>
        <vt:i4>233</vt:i4>
      </vt:variant>
      <vt:variant>
        <vt:i4>0</vt:i4>
      </vt:variant>
      <vt:variant>
        <vt:i4>5</vt:i4>
      </vt:variant>
      <vt:variant>
        <vt:lpwstr/>
      </vt:variant>
      <vt:variant>
        <vt:lpwstr>_Toc432594606</vt:lpwstr>
      </vt:variant>
      <vt:variant>
        <vt:i4>1376313</vt:i4>
      </vt:variant>
      <vt:variant>
        <vt:i4>230</vt:i4>
      </vt:variant>
      <vt:variant>
        <vt:i4>0</vt:i4>
      </vt:variant>
      <vt:variant>
        <vt:i4>5</vt:i4>
      </vt:variant>
      <vt:variant>
        <vt:lpwstr/>
      </vt:variant>
      <vt:variant>
        <vt:lpwstr>_Toc432594605</vt:lpwstr>
      </vt:variant>
      <vt:variant>
        <vt:i4>1376313</vt:i4>
      </vt:variant>
      <vt:variant>
        <vt:i4>224</vt:i4>
      </vt:variant>
      <vt:variant>
        <vt:i4>0</vt:i4>
      </vt:variant>
      <vt:variant>
        <vt:i4>5</vt:i4>
      </vt:variant>
      <vt:variant>
        <vt:lpwstr/>
      </vt:variant>
      <vt:variant>
        <vt:lpwstr>_Toc432594604</vt:lpwstr>
      </vt:variant>
      <vt:variant>
        <vt:i4>1376313</vt:i4>
      </vt:variant>
      <vt:variant>
        <vt:i4>221</vt:i4>
      </vt:variant>
      <vt:variant>
        <vt:i4>0</vt:i4>
      </vt:variant>
      <vt:variant>
        <vt:i4>5</vt:i4>
      </vt:variant>
      <vt:variant>
        <vt:lpwstr/>
      </vt:variant>
      <vt:variant>
        <vt:lpwstr>_Toc432594603</vt:lpwstr>
      </vt:variant>
      <vt:variant>
        <vt:i4>1376313</vt:i4>
      </vt:variant>
      <vt:variant>
        <vt:i4>215</vt:i4>
      </vt:variant>
      <vt:variant>
        <vt:i4>0</vt:i4>
      </vt:variant>
      <vt:variant>
        <vt:i4>5</vt:i4>
      </vt:variant>
      <vt:variant>
        <vt:lpwstr/>
      </vt:variant>
      <vt:variant>
        <vt:lpwstr>_Toc432594602</vt:lpwstr>
      </vt:variant>
      <vt:variant>
        <vt:i4>1376313</vt:i4>
      </vt:variant>
      <vt:variant>
        <vt:i4>212</vt:i4>
      </vt:variant>
      <vt:variant>
        <vt:i4>0</vt:i4>
      </vt:variant>
      <vt:variant>
        <vt:i4>5</vt:i4>
      </vt:variant>
      <vt:variant>
        <vt:lpwstr/>
      </vt:variant>
      <vt:variant>
        <vt:lpwstr>_Toc432594601</vt:lpwstr>
      </vt:variant>
      <vt:variant>
        <vt:i4>1835066</vt:i4>
      </vt:variant>
      <vt:variant>
        <vt:i4>209</vt:i4>
      </vt:variant>
      <vt:variant>
        <vt:i4>0</vt:i4>
      </vt:variant>
      <vt:variant>
        <vt:i4>5</vt:i4>
      </vt:variant>
      <vt:variant>
        <vt:lpwstr/>
      </vt:variant>
      <vt:variant>
        <vt:lpwstr>_Toc432594599</vt:lpwstr>
      </vt:variant>
      <vt:variant>
        <vt:i4>1376313</vt:i4>
      </vt:variant>
      <vt:variant>
        <vt:i4>203</vt:i4>
      </vt:variant>
      <vt:variant>
        <vt:i4>0</vt:i4>
      </vt:variant>
      <vt:variant>
        <vt:i4>5</vt:i4>
      </vt:variant>
      <vt:variant>
        <vt:lpwstr/>
      </vt:variant>
      <vt:variant>
        <vt:lpwstr>_Toc432594600</vt:lpwstr>
      </vt:variant>
      <vt:variant>
        <vt:i4>1835066</vt:i4>
      </vt:variant>
      <vt:variant>
        <vt:i4>200</vt:i4>
      </vt:variant>
      <vt:variant>
        <vt:i4>0</vt:i4>
      </vt:variant>
      <vt:variant>
        <vt:i4>5</vt:i4>
      </vt:variant>
      <vt:variant>
        <vt:lpwstr/>
      </vt:variant>
      <vt:variant>
        <vt:lpwstr>_Toc432594599</vt:lpwstr>
      </vt:variant>
      <vt:variant>
        <vt:i4>1835066</vt:i4>
      </vt:variant>
      <vt:variant>
        <vt:i4>194</vt:i4>
      </vt:variant>
      <vt:variant>
        <vt:i4>0</vt:i4>
      </vt:variant>
      <vt:variant>
        <vt:i4>5</vt:i4>
      </vt:variant>
      <vt:variant>
        <vt:lpwstr/>
      </vt:variant>
      <vt:variant>
        <vt:lpwstr>_Toc432594598</vt:lpwstr>
      </vt:variant>
      <vt:variant>
        <vt:i4>1835066</vt:i4>
      </vt:variant>
      <vt:variant>
        <vt:i4>191</vt:i4>
      </vt:variant>
      <vt:variant>
        <vt:i4>0</vt:i4>
      </vt:variant>
      <vt:variant>
        <vt:i4>5</vt:i4>
      </vt:variant>
      <vt:variant>
        <vt:lpwstr/>
      </vt:variant>
      <vt:variant>
        <vt:lpwstr>_Toc432594597</vt:lpwstr>
      </vt:variant>
      <vt:variant>
        <vt:i4>1835066</vt:i4>
      </vt:variant>
      <vt:variant>
        <vt:i4>185</vt:i4>
      </vt:variant>
      <vt:variant>
        <vt:i4>0</vt:i4>
      </vt:variant>
      <vt:variant>
        <vt:i4>5</vt:i4>
      </vt:variant>
      <vt:variant>
        <vt:lpwstr/>
      </vt:variant>
      <vt:variant>
        <vt:lpwstr>_Toc432594595</vt:lpwstr>
      </vt:variant>
      <vt:variant>
        <vt:i4>1835066</vt:i4>
      </vt:variant>
      <vt:variant>
        <vt:i4>182</vt:i4>
      </vt:variant>
      <vt:variant>
        <vt:i4>0</vt:i4>
      </vt:variant>
      <vt:variant>
        <vt:i4>5</vt:i4>
      </vt:variant>
      <vt:variant>
        <vt:lpwstr/>
      </vt:variant>
      <vt:variant>
        <vt:lpwstr>_Toc432594594</vt:lpwstr>
      </vt:variant>
      <vt:variant>
        <vt:i4>1835066</vt:i4>
      </vt:variant>
      <vt:variant>
        <vt:i4>176</vt:i4>
      </vt:variant>
      <vt:variant>
        <vt:i4>0</vt:i4>
      </vt:variant>
      <vt:variant>
        <vt:i4>5</vt:i4>
      </vt:variant>
      <vt:variant>
        <vt:lpwstr/>
      </vt:variant>
      <vt:variant>
        <vt:lpwstr>_Toc432594593</vt:lpwstr>
      </vt:variant>
      <vt:variant>
        <vt:i4>1835066</vt:i4>
      </vt:variant>
      <vt:variant>
        <vt:i4>173</vt:i4>
      </vt:variant>
      <vt:variant>
        <vt:i4>0</vt:i4>
      </vt:variant>
      <vt:variant>
        <vt:i4>5</vt:i4>
      </vt:variant>
      <vt:variant>
        <vt:lpwstr/>
      </vt:variant>
      <vt:variant>
        <vt:lpwstr>_Toc432594592</vt:lpwstr>
      </vt:variant>
      <vt:variant>
        <vt:i4>1900602</vt:i4>
      </vt:variant>
      <vt:variant>
        <vt:i4>167</vt:i4>
      </vt:variant>
      <vt:variant>
        <vt:i4>0</vt:i4>
      </vt:variant>
      <vt:variant>
        <vt:i4>5</vt:i4>
      </vt:variant>
      <vt:variant>
        <vt:lpwstr/>
      </vt:variant>
      <vt:variant>
        <vt:lpwstr>_Toc432594588</vt:lpwstr>
      </vt:variant>
      <vt:variant>
        <vt:i4>1900602</vt:i4>
      </vt:variant>
      <vt:variant>
        <vt:i4>164</vt:i4>
      </vt:variant>
      <vt:variant>
        <vt:i4>0</vt:i4>
      </vt:variant>
      <vt:variant>
        <vt:i4>5</vt:i4>
      </vt:variant>
      <vt:variant>
        <vt:lpwstr/>
      </vt:variant>
      <vt:variant>
        <vt:lpwstr>_Toc432594587</vt:lpwstr>
      </vt:variant>
      <vt:variant>
        <vt:i4>1900602</vt:i4>
      </vt:variant>
      <vt:variant>
        <vt:i4>158</vt:i4>
      </vt:variant>
      <vt:variant>
        <vt:i4>0</vt:i4>
      </vt:variant>
      <vt:variant>
        <vt:i4>5</vt:i4>
      </vt:variant>
      <vt:variant>
        <vt:lpwstr/>
      </vt:variant>
      <vt:variant>
        <vt:lpwstr>_Toc432594586</vt:lpwstr>
      </vt:variant>
      <vt:variant>
        <vt:i4>1900602</vt:i4>
      </vt:variant>
      <vt:variant>
        <vt:i4>155</vt:i4>
      </vt:variant>
      <vt:variant>
        <vt:i4>0</vt:i4>
      </vt:variant>
      <vt:variant>
        <vt:i4>5</vt:i4>
      </vt:variant>
      <vt:variant>
        <vt:lpwstr/>
      </vt:variant>
      <vt:variant>
        <vt:lpwstr>_Toc432594585</vt:lpwstr>
      </vt:variant>
      <vt:variant>
        <vt:i4>1900602</vt:i4>
      </vt:variant>
      <vt:variant>
        <vt:i4>149</vt:i4>
      </vt:variant>
      <vt:variant>
        <vt:i4>0</vt:i4>
      </vt:variant>
      <vt:variant>
        <vt:i4>5</vt:i4>
      </vt:variant>
      <vt:variant>
        <vt:lpwstr/>
      </vt:variant>
      <vt:variant>
        <vt:lpwstr>_Toc432594584</vt:lpwstr>
      </vt:variant>
      <vt:variant>
        <vt:i4>1900602</vt:i4>
      </vt:variant>
      <vt:variant>
        <vt:i4>146</vt:i4>
      </vt:variant>
      <vt:variant>
        <vt:i4>0</vt:i4>
      </vt:variant>
      <vt:variant>
        <vt:i4>5</vt:i4>
      </vt:variant>
      <vt:variant>
        <vt:lpwstr/>
      </vt:variant>
      <vt:variant>
        <vt:lpwstr>_Toc432594583</vt:lpwstr>
      </vt:variant>
      <vt:variant>
        <vt:i4>1179706</vt:i4>
      </vt:variant>
      <vt:variant>
        <vt:i4>140</vt:i4>
      </vt:variant>
      <vt:variant>
        <vt:i4>0</vt:i4>
      </vt:variant>
      <vt:variant>
        <vt:i4>5</vt:i4>
      </vt:variant>
      <vt:variant>
        <vt:lpwstr/>
      </vt:variant>
      <vt:variant>
        <vt:lpwstr>_Toc432594579</vt:lpwstr>
      </vt:variant>
      <vt:variant>
        <vt:i4>1179706</vt:i4>
      </vt:variant>
      <vt:variant>
        <vt:i4>137</vt:i4>
      </vt:variant>
      <vt:variant>
        <vt:i4>0</vt:i4>
      </vt:variant>
      <vt:variant>
        <vt:i4>5</vt:i4>
      </vt:variant>
      <vt:variant>
        <vt:lpwstr/>
      </vt:variant>
      <vt:variant>
        <vt:lpwstr>_Toc432594578</vt:lpwstr>
      </vt:variant>
      <vt:variant>
        <vt:i4>1179706</vt:i4>
      </vt:variant>
      <vt:variant>
        <vt:i4>131</vt:i4>
      </vt:variant>
      <vt:variant>
        <vt:i4>0</vt:i4>
      </vt:variant>
      <vt:variant>
        <vt:i4>5</vt:i4>
      </vt:variant>
      <vt:variant>
        <vt:lpwstr/>
      </vt:variant>
      <vt:variant>
        <vt:lpwstr>_Toc432594577</vt:lpwstr>
      </vt:variant>
      <vt:variant>
        <vt:i4>1179706</vt:i4>
      </vt:variant>
      <vt:variant>
        <vt:i4>128</vt:i4>
      </vt:variant>
      <vt:variant>
        <vt:i4>0</vt:i4>
      </vt:variant>
      <vt:variant>
        <vt:i4>5</vt:i4>
      </vt:variant>
      <vt:variant>
        <vt:lpwstr/>
      </vt:variant>
      <vt:variant>
        <vt:lpwstr>_Toc432594576</vt:lpwstr>
      </vt:variant>
      <vt:variant>
        <vt:i4>1179706</vt:i4>
      </vt:variant>
      <vt:variant>
        <vt:i4>122</vt:i4>
      </vt:variant>
      <vt:variant>
        <vt:i4>0</vt:i4>
      </vt:variant>
      <vt:variant>
        <vt:i4>5</vt:i4>
      </vt:variant>
      <vt:variant>
        <vt:lpwstr/>
      </vt:variant>
      <vt:variant>
        <vt:lpwstr>_Toc432594574</vt:lpwstr>
      </vt:variant>
      <vt:variant>
        <vt:i4>1179706</vt:i4>
      </vt:variant>
      <vt:variant>
        <vt:i4>119</vt:i4>
      </vt:variant>
      <vt:variant>
        <vt:i4>0</vt:i4>
      </vt:variant>
      <vt:variant>
        <vt:i4>5</vt:i4>
      </vt:variant>
      <vt:variant>
        <vt:lpwstr/>
      </vt:variant>
      <vt:variant>
        <vt:lpwstr>_Toc432594573</vt:lpwstr>
      </vt:variant>
      <vt:variant>
        <vt:i4>1245242</vt:i4>
      </vt:variant>
      <vt:variant>
        <vt:i4>113</vt:i4>
      </vt:variant>
      <vt:variant>
        <vt:i4>0</vt:i4>
      </vt:variant>
      <vt:variant>
        <vt:i4>5</vt:i4>
      </vt:variant>
      <vt:variant>
        <vt:lpwstr/>
      </vt:variant>
      <vt:variant>
        <vt:lpwstr>_Toc432594569</vt:lpwstr>
      </vt:variant>
      <vt:variant>
        <vt:i4>1245242</vt:i4>
      </vt:variant>
      <vt:variant>
        <vt:i4>110</vt:i4>
      </vt:variant>
      <vt:variant>
        <vt:i4>0</vt:i4>
      </vt:variant>
      <vt:variant>
        <vt:i4>5</vt:i4>
      </vt:variant>
      <vt:variant>
        <vt:lpwstr/>
      </vt:variant>
      <vt:variant>
        <vt:lpwstr>_Toc432594568</vt:lpwstr>
      </vt:variant>
      <vt:variant>
        <vt:i4>1245242</vt:i4>
      </vt:variant>
      <vt:variant>
        <vt:i4>104</vt:i4>
      </vt:variant>
      <vt:variant>
        <vt:i4>0</vt:i4>
      </vt:variant>
      <vt:variant>
        <vt:i4>5</vt:i4>
      </vt:variant>
      <vt:variant>
        <vt:lpwstr/>
      </vt:variant>
      <vt:variant>
        <vt:lpwstr>_Toc432594565</vt:lpwstr>
      </vt:variant>
      <vt:variant>
        <vt:i4>1245242</vt:i4>
      </vt:variant>
      <vt:variant>
        <vt:i4>101</vt:i4>
      </vt:variant>
      <vt:variant>
        <vt:i4>0</vt:i4>
      </vt:variant>
      <vt:variant>
        <vt:i4>5</vt:i4>
      </vt:variant>
      <vt:variant>
        <vt:lpwstr/>
      </vt:variant>
      <vt:variant>
        <vt:lpwstr>_Toc432594564</vt:lpwstr>
      </vt:variant>
      <vt:variant>
        <vt:i4>1048634</vt:i4>
      </vt:variant>
      <vt:variant>
        <vt:i4>95</vt:i4>
      </vt:variant>
      <vt:variant>
        <vt:i4>0</vt:i4>
      </vt:variant>
      <vt:variant>
        <vt:i4>5</vt:i4>
      </vt:variant>
      <vt:variant>
        <vt:lpwstr/>
      </vt:variant>
      <vt:variant>
        <vt:lpwstr>_Toc432594559</vt:lpwstr>
      </vt:variant>
      <vt:variant>
        <vt:i4>1048634</vt:i4>
      </vt:variant>
      <vt:variant>
        <vt:i4>92</vt:i4>
      </vt:variant>
      <vt:variant>
        <vt:i4>0</vt:i4>
      </vt:variant>
      <vt:variant>
        <vt:i4>5</vt:i4>
      </vt:variant>
      <vt:variant>
        <vt:lpwstr/>
      </vt:variant>
      <vt:variant>
        <vt:lpwstr>_Toc432594558</vt:lpwstr>
      </vt:variant>
      <vt:variant>
        <vt:i4>1048634</vt:i4>
      </vt:variant>
      <vt:variant>
        <vt:i4>86</vt:i4>
      </vt:variant>
      <vt:variant>
        <vt:i4>0</vt:i4>
      </vt:variant>
      <vt:variant>
        <vt:i4>5</vt:i4>
      </vt:variant>
      <vt:variant>
        <vt:lpwstr/>
      </vt:variant>
      <vt:variant>
        <vt:lpwstr>_Toc432594555</vt:lpwstr>
      </vt:variant>
      <vt:variant>
        <vt:i4>1048634</vt:i4>
      </vt:variant>
      <vt:variant>
        <vt:i4>83</vt:i4>
      </vt:variant>
      <vt:variant>
        <vt:i4>0</vt:i4>
      </vt:variant>
      <vt:variant>
        <vt:i4>5</vt:i4>
      </vt:variant>
      <vt:variant>
        <vt:lpwstr/>
      </vt:variant>
      <vt:variant>
        <vt:lpwstr>_Toc432594554</vt:lpwstr>
      </vt:variant>
      <vt:variant>
        <vt:i4>1048634</vt:i4>
      </vt:variant>
      <vt:variant>
        <vt:i4>77</vt:i4>
      </vt:variant>
      <vt:variant>
        <vt:i4>0</vt:i4>
      </vt:variant>
      <vt:variant>
        <vt:i4>5</vt:i4>
      </vt:variant>
      <vt:variant>
        <vt:lpwstr/>
      </vt:variant>
      <vt:variant>
        <vt:lpwstr>_Toc432594553</vt:lpwstr>
      </vt:variant>
      <vt:variant>
        <vt:i4>1048634</vt:i4>
      </vt:variant>
      <vt:variant>
        <vt:i4>74</vt:i4>
      </vt:variant>
      <vt:variant>
        <vt:i4>0</vt:i4>
      </vt:variant>
      <vt:variant>
        <vt:i4>5</vt:i4>
      </vt:variant>
      <vt:variant>
        <vt:lpwstr/>
      </vt:variant>
      <vt:variant>
        <vt:lpwstr>_Toc432594552</vt:lpwstr>
      </vt:variant>
      <vt:variant>
        <vt:i4>1048634</vt:i4>
      </vt:variant>
      <vt:variant>
        <vt:i4>68</vt:i4>
      </vt:variant>
      <vt:variant>
        <vt:i4>0</vt:i4>
      </vt:variant>
      <vt:variant>
        <vt:i4>5</vt:i4>
      </vt:variant>
      <vt:variant>
        <vt:lpwstr/>
      </vt:variant>
      <vt:variant>
        <vt:lpwstr>_Toc432594551</vt:lpwstr>
      </vt:variant>
      <vt:variant>
        <vt:i4>1048634</vt:i4>
      </vt:variant>
      <vt:variant>
        <vt:i4>62</vt:i4>
      </vt:variant>
      <vt:variant>
        <vt:i4>0</vt:i4>
      </vt:variant>
      <vt:variant>
        <vt:i4>5</vt:i4>
      </vt:variant>
      <vt:variant>
        <vt:lpwstr/>
      </vt:variant>
      <vt:variant>
        <vt:lpwstr>_Toc432594550</vt:lpwstr>
      </vt:variant>
      <vt:variant>
        <vt:i4>1114170</vt:i4>
      </vt:variant>
      <vt:variant>
        <vt:i4>56</vt:i4>
      </vt:variant>
      <vt:variant>
        <vt:i4>0</vt:i4>
      </vt:variant>
      <vt:variant>
        <vt:i4>5</vt:i4>
      </vt:variant>
      <vt:variant>
        <vt:lpwstr/>
      </vt:variant>
      <vt:variant>
        <vt:lpwstr>_Toc432594549</vt:lpwstr>
      </vt:variant>
      <vt:variant>
        <vt:i4>1114170</vt:i4>
      </vt:variant>
      <vt:variant>
        <vt:i4>50</vt:i4>
      </vt:variant>
      <vt:variant>
        <vt:i4>0</vt:i4>
      </vt:variant>
      <vt:variant>
        <vt:i4>5</vt:i4>
      </vt:variant>
      <vt:variant>
        <vt:lpwstr/>
      </vt:variant>
      <vt:variant>
        <vt:lpwstr>_Toc432594548</vt:lpwstr>
      </vt:variant>
      <vt:variant>
        <vt:i4>1114170</vt:i4>
      </vt:variant>
      <vt:variant>
        <vt:i4>44</vt:i4>
      </vt:variant>
      <vt:variant>
        <vt:i4>0</vt:i4>
      </vt:variant>
      <vt:variant>
        <vt:i4>5</vt:i4>
      </vt:variant>
      <vt:variant>
        <vt:lpwstr/>
      </vt:variant>
      <vt:variant>
        <vt:lpwstr>_Toc432594547</vt:lpwstr>
      </vt:variant>
      <vt:variant>
        <vt:i4>1114170</vt:i4>
      </vt:variant>
      <vt:variant>
        <vt:i4>38</vt:i4>
      </vt:variant>
      <vt:variant>
        <vt:i4>0</vt:i4>
      </vt:variant>
      <vt:variant>
        <vt:i4>5</vt:i4>
      </vt:variant>
      <vt:variant>
        <vt:lpwstr/>
      </vt:variant>
      <vt:variant>
        <vt:lpwstr>_Toc432594546</vt:lpwstr>
      </vt:variant>
      <vt:variant>
        <vt:i4>1114170</vt:i4>
      </vt:variant>
      <vt:variant>
        <vt:i4>32</vt:i4>
      </vt:variant>
      <vt:variant>
        <vt:i4>0</vt:i4>
      </vt:variant>
      <vt:variant>
        <vt:i4>5</vt:i4>
      </vt:variant>
      <vt:variant>
        <vt:lpwstr/>
      </vt:variant>
      <vt:variant>
        <vt:lpwstr>_Toc432594545</vt:lpwstr>
      </vt:variant>
      <vt:variant>
        <vt:i4>1114170</vt:i4>
      </vt:variant>
      <vt:variant>
        <vt:i4>26</vt:i4>
      </vt:variant>
      <vt:variant>
        <vt:i4>0</vt:i4>
      </vt:variant>
      <vt:variant>
        <vt:i4>5</vt:i4>
      </vt:variant>
      <vt:variant>
        <vt:lpwstr/>
      </vt:variant>
      <vt:variant>
        <vt:lpwstr>_Toc432594544</vt:lpwstr>
      </vt:variant>
      <vt:variant>
        <vt:i4>1114170</vt:i4>
      </vt:variant>
      <vt:variant>
        <vt:i4>20</vt:i4>
      </vt:variant>
      <vt:variant>
        <vt:i4>0</vt:i4>
      </vt:variant>
      <vt:variant>
        <vt:i4>5</vt:i4>
      </vt:variant>
      <vt:variant>
        <vt:lpwstr/>
      </vt:variant>
      <vt:variant>
        <vt:lpwstr>_Toc432594543</vt:lpwstr>
      </vt:variant>
      <vt:variant>
        <vt:i4>1114170</vt:i4>
      </vt:variant>
      <vt:variant>
        <vt:i4>14</vt:i4>
      </vt:variant>
      <vt:variant>
        <vt:i4>0</vt:i4>
      </vt:variant>
      <vt:variant>
        <vt:i4>5</vt:i4>
      </vt:variant>
      <vt:variant>
        <vt:lpwstr/>
      </vt:variant>
      <vt:variant>
        <vt:lpwstr>_Toc432594542</vt:lpwstr>
      </vt:variant>
      <vt:variant>
        <vt:i4>1114170</vt:i4>
      </vt:variant>
      <vt:variant>
        <vt:i4>8</vt:i4>
      </vt:variant>
      <vt:variant>
        <vt:i4>0</vt:i4>
      </vt:variant>
      <vt:variant>
        <vt:i4>5</vt:i4>
      </vt:variant>
      <vt:variant>
        <vt:lpwstr/>
      </vt:variant>
      <vt:variant>
        <vt:lpwstr>_Toc432594541</vt:lpwstr>
      </vt:variant>
      <vt:variant>
        <vt:i4>1114170</vt:i4>
      </vt:variant>
      <vt:variant>
        <vt:i4>2</vt:i4>
      </vt:variant>
      <vt:variant>
        <vt:i4>0</vt:i4>
      </vt:variant>
      <vt:variant>
        <vt:i4>5</vt:i4>
      </vt:variant>
      <vt:variant>
        <vt:lpwstr/>
      </vt:variant>
      <vt:variant>
        <vt:lpwstr>_Toc432594540</vt:lpwstr>
      </vt:variant>
      <vt:variant>
        <vt:i4>1703953</vt:i4>
      </vt:variant>
      <vt:variant>
        <vt:i4>6</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ECE/TRANS/WP.29/GRBP/2021/5/Rev.1</dc:title>
  <dc:subject>2109084</dc:subject>
  <dc:creator>Collet</dc:creator>
  <cp:keywords/>
  <dc:description/>
  <cp:lastModifiedBy>Benedicte Boudol</cp:lastModifiedBy>
  <cp:revision>3</cp:revision>
  <cp:lastPrinted>2023-11-23T14:35:00Z</cp:lastPrinted>
  <dcterms:created xsi:type="dcterms:W3CDTF">2023-11-23T14:35:00Z</dcterms:created>
  <dcterms:modified xsi:type="dcterms:W3CDTF">2023-11-23T14:36:00Z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