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2" w:rightFromText="142" w:vertAnchor="page" w:horzAnchor="page" w:tblpX="1135" w:tblpY="285"/>
        <w:tblOverlap w:val="never"/>
        <w:tblW w:w="9639" w:type="dxa"/>
        <w:tblBorders>
          <w:bottom w:val="single" w:sz="12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"/>
        <w:gridCol w:w="1138"/>
        <w:gridCol w:w="3398"/>
        <w:gridCol w:w="2268"/>
        <w:gridCol w:w="2693"/>
      </w:tblGrid>
      <w:tr w:rsidR="002D5AAC" w:rsidRPr="0056253B" w14:paraId="781B282B" w14:textId="77777777" w:rsidTr="000E5B85">
        <w:trPr>
          <w:trHeight w:hRule="exact" w:val="851"/>
        </w:trPr>
        <w:tc>
          <w:tcPr>
            <w:tcW w:w="142" w:type="dxa"/>
          </w:tcPr>
          <w:p w14:paraId="6F62D57A" w14:textId="77777777" w:rsidR="002D5AAC" w:rsidRDefault="002D5AAC" w:rsidP="008D010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</w:pPr>
          </w:p>
        </w:tc>
        <w:tc>
          <w:tcPr>
            <w:tcW w:w="4536" w:type="dxa"/>
            <w:gridSpan w:val="2"/>
            <w:vAlign w:val="bottom"/>
          </w:tcPr>
          <w:p w14:paraId="3DA4A494" w14:textId="77777777" w:rsidR="002D5AAC" w:rsidRPr="00BD33EE" w:rsidRDefault="00DF71B9" w:rsidP="00387CD4">
            <w:pPr>
              <w:spacing w:after="80" w:line="300" w:lineRule="exact"/>
              <w:rPr>
                <w:sz w:val="28"/>
              </w:rPr>
            </w:pPr>
            <w:r>
              <w:rPr>
                <w:sz w:val="28"/>
              </w:rPr>
              <w:t>Организация Объединенных Наций</w:t>
            </w:r>
          </w:p>
        </w:tc>
        <w:tc>
          <w:tcPr>
            <w:tcW w:w="4961" w:type="dxa"/>
            <w:gridSpan w:val="2"/>
            <w:vAlign w:val="bottom"/>
          </w:tcPr>
          <w:p w14:paraId="704A93F6" w14:textId="03BD5F8E" w:rsidR="002D5AAC" w:rsidRPr="001A15F4" w:rsidRDefault="008D0108" w:rsidP="001A15F4">
            <w:pPr>
              <w:jc w:val="right"/>
              <w:rPr>
                <w:lang w:val="en-US"/>
              </w:rPr>
            </w:pPr>
            <w:r w:rsidRPr="001A15F4">
              <w:rPr>
                <w:sz w:val="40"/>
                <w:lang w:val="en-US"/>
              </w:rPr>
              <w:t>ECE</w:t>
            </w:r>
            <w:r w:rsidRPr="001A15F4">
              <w:rPr>
                <w:lang w:val="en-US"/>
              </w:rPr>
              <w:t>/TRANS/WP.29/GRSP/2023/</w:t>
            </w:r>
            <w:r w:rsidR="008C636A">
              <w:rPr>
                <w:lang w:val="en-US"/>
              </w:rPr>
              <w:t>36</w:t>
            </w:r>
          </w:p>
        </w:tc>
      </w:tr>
      <w:tr w:rsidR="002D5AAC" w:rsidRPr="00764934" w14:paraId="509598EF" w14:textId="77777777" w:rsidTr="000E5B85">
        <w:trPr>
          <w:trHeight w:hRule="exact" w:val="2835"/>
        </w:trPr>
        <w:tc>
          <w:tcPr>
            <w:tcW w:w="1280" w:type="dxa"/>
            <w:gridSpan w:val="2"/>
          </w:tcPr>
          <w:p w14:paraId="44E0F7BA" w14:textId="77777777" w:rsidR="002D5AAC" w:rsidRDefault="002E5067" w:rsidP="00387CD4">
            <w:pPr>
              <w:spacing w:before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FCD8652" wp14:editId="6AA6EF39">
                  <wp:extent cx="714375" cy="590550"/>
                  <wp:effectExtent l="0" t="0" r="0" b="0"/>
                  <wp:docPr id="2" name="Imagen 1" descr="_un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_un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6" w:type="dxa"/>
            <w:gridSpan w:val="2"/>
          </w:tcPr>
          <w:p w14:paraId="058C6906" w14:textId="77777777" w:rsidR="002D5AAC" w:rsidRPr="00033EE1" w:rsidRDefault="008A37C8" w:rsidP="00387CD4">
            <w:pPr>
              <w:spacing w:before="120" w:line="460" w:lineRule="exact"/>
              <w:rPr>
                <w:b/>
                <w:sz w:val="34"/>
                <w:szCs w:val="34"/>
              </w:rPr>
            </w:pPr>
            <w:r w:rsidRPr="008A37C8">
              <w:rPr>
                <w:rFonts w:eastAsia="Times New Roman" w:cs="Times New Roman"/>
                <w:b/>
                <w:spacing w:val="-4"/>
                <w:sz w:val="40"/>
                <w:szCs w:val="40"/>
              </w:rPr>
              <w:t xml:space="preserve">Экономический </w:t>
            </w:r>
            <w:r w:rsidRPr="008A37C8">
              <w:rPr>
                <w:rFonts w:eastAsia="Times New Roman" w:cs="Times New Roman"/>
                <w:b/>
                <w:spacing w:val="-4"/>
                <w:sz w:val="40"/>
                <w:szCs w:val="40"/>
              </w:rPr>
              <w:br/>
              <w:t>и Социальный Совет</w:t>
            </w:r>
          </w:p>
        </w:tc>
        <w:tc>
          <w:tcPr>
            <w:tcW w:w="2693" w:type="dxa"/>
          </w:tcPr>
          <w:p w14:paraId="00B5A66B" w14:textId="77777777" w:rsidR="002D5AAC" w:rsidRDefault="008D0108" w:rsidP="00387CD4">
            <w:pPr>
              <w:spacing w:before="240"/>
              <w:rPr>
                <w:lang w:val="en-US"/>
              </w:rPr>
            </w:pPr>
            <w:r>
              <w:rPr>
                <w:lang w:val="en-US"/>
              </w:rPr>
              <w:t>Distr.: General</w:t>
            </w:r>
          </w:p>
          <w:p w14:paraId="3B4119C9" w14:textId="4723CFFC" w:rsidR="008D0108" w:rsidRDefault="00542966" w:rsidP="008D0108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22</w:t>
            </w:r>
            <w:r w:rsidR="004438D5" w:rsidRPr="004438D5">
              <w:rPr>
                <w:lang w:val="en-US"/>
              </w:rPr>
              <w:t xml:space="preserve"> </w:t>
            </w:r>
            <w:r w:rsidR="001A15F4">
              <w:rPr>
                <w:lang w:val="en-US"/>
              </w:rPr>
              <w:t>September</w:t>
            </w:r>
            <w:r w:rsidR="004438D5" w:rsidRPr="004438D5">
              <w:rPr>
                <w:lang w:val="en-US"/>
              </w:rPr>
              <w:t xml:space="preserve"> 2023</w:t>
            </w:r>
          </w:p>
          <w:p w14:paraId="03B3369E" w14:textId="77777777" w:rsidR="008D0108" w:rsidRDefault="008D0108" w:rsidP="008D0108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Russian</w:t>
            </w:r>
          </w:p>
          <w:p w14:paraId="76A5C579" w14:textId="2B732E6C" w:rsidR="008D0108" w:rsidRPr="008D53B6" w:rsidRDefault="008D0108" w:rsidP="00192FE6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 xml:space="preserve">Original: </w:t>
            </w:r>
            <w:r w:rsidR="004904AE">
              <w:rPr>
                <w:lang w:val="en-US"/>
              </w:rPr>
              <w:t xml:space="preserve">English and </w:t>
            </w:r>
            <w:r w:rsidR="00192FE6">
              <w:rPr>
                <w:lang w:val="en-US"/>
              </w:rPr>
              <w:t>Russian</w:t>
            </w:r>
          </w:p>
        </w:tc>
      </w:tr>
    </w:tbl>
    <w:p w14:paraId="1618EAE9" w14:textId="77777777" w:rsidR="008A37C8" w:rsidRDefault="008A37C8" w:rsidP="00255343">
      <w:pPr>
        <w:spacing w:before="120"/>
        <w:rPr>
          <w:b/>
          <w:sz w:val="28"/>
          <w:szCs w:val="28"/>
        </w:rPr>
      </w:pPr>
      <w:r w:rsidRPr="00245892">
        <w:rPr>
          <w:b/>
          <w:sz w:val="28"/>
          <w:szCs w:val="28"/>
        </w:rPr>
        <w:t>Европейская экономическая комиссия</w:t>
      </w:r>
    </w:p>
    <w:p w14:paraId="2B5FD908" w14:textId="77777777" w:rsidR="008D0108" w:rsidRPr="008D0108" w:rsidRDefault="008D0108" w:rsidP="008D0108">
      <w:pPr>
        <w:spacing w:before="120"/>
        <w:rPr>
          <w:sz w:val="28"/>
          <w:szCs w:val="28"/>
        </w:rPr>
      </w:pPr>
      <w:r w:rsidRPr="008D0108">
        <w:rPr>
          <w:sz w:val="28"/>
          <w:szCs w:val="28"/>
        </w:rPr>
        <w:t>Комитет по внутреннему транспорту</w:t>
      </w:r>
    </w:p>
    <w:p w14:paraId="1715D5FC" w14:textId="65D1D353" w:rsidR="008D0108" w:rsidRPr="008D0108" w:rsidRDefault="008D0108" w:rsidP="008D0108">
      <w:pPr>
        <w:spacing w:before="120"/>
        <w:rPr>
          <w:b/>
          <w:sz w:val="24"/>
          <w:szCs w:val="24"/>
        </w:rPr>
      </w:pPr>
      <w:r w:rsidRPr="008D0108">
        <w:rPr>
          <w:b/>
          <w:bCs/>
          <w:sz w:val="24"/>
          <w:szCs w:val="24"/>
        </w:rPr>
        <w:t xml:space="preserve">Всемирный форум для согласования правил </w:t>
      </w:r>
      <w:r>
        <w:rPr>
          <w:b/>
          <w:bCs/>
          <w:sz w:val="24"/>
          <w:szCs w:val="24"/>
        </w:rPr>
        <w:br/>
      </w:r>
      <w:r w:rsidRPr="008D0108">
        <w:rPr>
          <w:b/>
          <w:bCs/>
          <w:sz w:val="24"/>
          <w:szCs w:val="24"/>
        </w:rPr>
        <w:t>в области транспортных средств</w:t>
      </w:r>
    </w:p>
    <w:p w14:paraId="3BBEE25D" w14:textId="77777777" w:rsidR="008D0108" w:rsidRPr="0015692E" w:rsidRDefault="008D0108" w:rsidP="008D0108">
      <w:pPr>
        <w:spacing w:before="120"/>
        <w:rPr>
          <w:b/>
        </w:rPr>
      </w:pPr>
      <w:r>
        <w:rPr>
          <w:b/>
          <w:bCs/>
        </w:rPr>
        <w:t>Рабочая группа по пассивной безопасности</w:t>
      </w:r>
    </w:p>
    <w:p w14:paraId="24FEDE02" w14:textId="50A63861" w:rsidR="008D0108" w:rsidRPr="0015692E" w:rsidRDefault="008D0108" w:rsidP="008D0108">
      <w:pPr>
        <w:spacing w:before="120"/>
        <w:rPr>
          <w:b/>
        </w:rPr>
      </w:pPr>
      <w:r>
        <w:rPr>
          <w:b/>
          <w:bCs/>
        </w:rPr>
        <w:t xml:space="preserve">Семьдесят </w:t>
      </w:r>
      <w:r w:rsidR="001A15F4">
        <w:rPr>
          <w:b/>
          <w:bCs/>
        </w:rPr>
        <w:t>четвертая</w:t>
      </w:r>
      <w:r>
        <w:rPr>
          <w:b/>
          <w:bCs/>
        </w:rPr>
        <w:t xml:space="preserve"> сессия</w:t>
      </w:r>
    </w:p>
    <w:p w14:paraId="6097AC7F" w14:textId="6818E364" w:rsidR="008D0108" w:rsidRPr="007F00C5" w:rsidRDefault="008D0108" w:rsidP="008D0108">
      <w:pPr>
        <w:rPr>
          <w:bCs/>
        </w:rPr>
      </w:pPr>
      <w:r>
        <w:t xml:space="preserve">Женева, </w:t>
      </w:r>
      <w:r w:rsidR="001A15F4">
        <w:t>4</w:t>
      </w:r>
      <w:r w:rsidRPr="008D0108">
        <w:t>–</w:t>
      </w:r>
      <w:r w:rsidR="001A15F4">
        <w:t>8</w:t>
      </w:r>
      <w:r>
        <w:t xml:space="preserve"> </w:t>
      </w:r>
      <w:r w:rsidR="001A15F4">
        <w:t>декабря</w:t>
      </w:r>
      <w:r>
        <w:t xml:space="preserve"> 2023 года</w:t>
      </w:r>
    </w:p>
    <w:p w14:paraId="35C15FB3" w14:textId="440E891A" w:rsidR="008D0108" w:rsidRPr="0015692E" w:rsidRDefault="008D0108" w:rsidP="008D0108">
      <w:pPr>
        <w:rPr>
          <w:bCs/>
        </w:rPr>
      </w:pPr>
      <w:r>
        <w:t xml:space="preserve">Пункт </w:t>
      </w:r>
      <w:r w:rsidR="008C636A" w:rsidRPr="00764934">
        <w:t>10</w:t>
      </w:r>
      <w:r>
        <w:t xml:space="preserve"> предварительной повестки дня</w:t>
      </w:r>
    </w:p>
    <w:p w14:paraId="56812E84" w14:textId="77777777" w:rsidR="008D0108" w:rsidRPr="0015692E" w:rsidRDefault="008D0108" w:rsidP="008D0108">
      <w:pPr>
        <w:rPr>
          <w:b/>
        </w:rPr>
      </w:pPr>
      <w:r>
        <w:rPr>
          <w:b/>
          <w:bCs/>
        </w:rPr>
        <w:t>Правила № 100 (транспортные средства с электроприводом)</w:t>
      </w:r>
    </w:p>
    <w:p w14:paraId="4490D0CA" w14:textId="5EFEE5FC" w:rsidR="008D0108" w:rsidRPr="009A19EB" w:rsidRDefault="008D0108" w:rsidP="008D0108">
      <w:pPr>
        <w:pStyle w:val="HChG"/>
        <w:rPr>
          <w:bCs/>
        </w:rPr>
      </w:pPr>
      <w:r>
        <w:tab/>
      </w:r>
      <w:r>
        <w:tab/>
        <w:t>Предложение по поправкам серии 04 к Правилам № 100 (транспортные средства с электроприводом)</w:t>
      </w:r>
      <w:r w:rsidRPr="008D0108">
        <w:rPr>
          <w:b w:val="0"/>
          <w:bCs/>
          <w:sz w:val="20"/>
        </w:rPr>
        <w:t>*</w:t>
      </w:r>
    </w:p>
    <w:p w14:paraId="02A6BCB7" w14:textId="64EAC0ED" w:rsidR="008D0108" w:rsidRPr="0015692E" w:rsidRDefault="008D0108" w:rsidP="008D0108">
      <w:pPr>
        <w:pStyle w:val="H1G"/>
      </w:pPr>
      <w:r>
        <w:footnoteReference w:customMarkFollows="1" w:id="1"/>
        <w:tab/>
      </w:r>
      <w:r>
        <w:tab/>
      </w:r>
      <w:r>
        <w:rPr>
          <w:bCs/>
        </w:rPr>
        <w:t xml:space="preserve">Представлено экспертом от </w:t>
      </w:r>
      <w:r w:rsidR="001A15F4">
        <w:rPr>
          <w:bCs/>
        </w:rPr>
        <w:t>Российской Федерации</w:t>
      </w:r>
    </w:p>
    <w:p w14:paraId="51A25819" w14:textId="1F0056AC" w:rsidR="008D0108" w:rsidRDefault="001A15F4" w:rsidP="008D0108">
      <w:pPr>
        <w:pStyle w:val="SingleTxtG"/>
        <w:ind w:firstLine="567"/>
      </w:pPr>
      <w:r w:rsidRPr="001A15F4">
        <w:t xml:space="preserve">Воспроизводимый ниже текст был подготовлен экспертом из Российской Федерации с целью идентификации транспортных средств категорий </w:t>
      </w:r>
      <w:r w:rsidRPr="001A15F4">
        <w:rPr>
          <w:lang w:val="en-GB"/>
        </w:rPr>
        <w:t>M</w:t>
      </w:r>
      <w:r w:rsidRPr="001A15F4">
        <w:t xml:space="preserve"> и </w:t>
      </w:r>
      <w:r w:rsidRPr="001A15F4">
        <w:rPr>
          <w:lang w:val="en-GB"/>
        </w:rPr>
        <w:t>N</w:t>
      </w:r>
      <w:r w:rsidRPr="001A15F4">
        <w:t xml:space="preserve"> с электрической трансмиссией, оснащенных электрической трансмиссией, которая соответствует существующей регламентированной идентификации сжиженного нефтяного газа (СНГ), сжатого природного газа (КПГ), сжиженного природного газа (СПГ) и сжатого водорода. (</w:t>
      </w:r>
      <w:r w:rsidRPr="001A15F4">
        <w:rPr>
          <w:lang w:val="en-GB"/>
        </w:rPr>
        <w:t>H</w:t>
      </w:r>
      <w:r w:rsidRPr="001A15F4">
        <w:t xml:space="preserve">2) заправленные топливом грузовики и автобусы и дополнена маркировкой легковых автомобилей </w:t>
      </w:r>
      <w:r w:rsidRPr="001A15F4">
        <w:rPr>
          <w:lang w:val="en-US"/>
        </w:rPr>
        <w:t>M</w:t>
      </w:r>
      <w:r w:rsidRPr="001A15F4">
        <w:t xml:space="preserve">1 и легких грузовиков </w:t>
      </w:r>
      <w:r w:rsidRPr="001A15F4">
        <w:rPr>
          <w:lang w:val="en-US"/>
        </w:rPr>
        <w:t>N</w:t>
      </w:r>
      <w:r w:rsidRPr="001A15F4">
        <w:t>1. Изменения в текущем тексте Правил ООН выделены жирным шрифтом для новых или зачеркнутыми для удаленных символов.</w:t>
      </w:r>
    </w:p>
    <w:p w14:paraId="7407AF8A" w14:textId="140B4B68" w:rsidR="008D0108" w:rsidRDefault="008D0108">
      <w:pPr>
        <w:suppressAutoHyphens w:val="0"/>
        <w:spacing w:line="240" w:lineRule="auto"/>
        <w:rPr>
          <w:rFonts w:eastAsia="Times New Roman" w:cs="Times New Roman"/>
          <w:szCs w:val="20"/>
        </w:rPr>
      </w:pPr>
      <w:r>
        <w:br w:type="page"/>
      </w:r>
    </w:p>
    <w:p w14:paraId="65E8F274" w14:textId="77777777" w:rsidR="008D0108" w:rsidRPr="0015692E" w:rsidRDefault="008D0108" w:rsidP="008D0108">
      <w:pPr>
        <w:pStyle w:val="HChG"/>
      </w:pPr>
      <w:r>
        <w:rPr>
          <w:bCs/>
        </w:rPr>
        <w:lastRenderedPageBreak/>
        <w:tab/>
        <w:t>I.</w:t>
      </w:r>
      <w:r>
        <w:tab/>
      </w:r>
      <w:r>
        <w:rPr>
          <w:bCs/>
        </w:rPr>
        <w:t>Предложение</w:t>
      </w:r>
    </w:p>
    <w:p w14:paraId="34AA2994" w14:textId="77777777" w:rsidR="008D0108" w:rsidRPr="0015692E" w:rsidRDefault="008D0108" w:rsidP="008D0108">
      <w:pPr>
        <w:pStyle w:val="SingleTxtG"/>
        <w:rPr>
          <w:i/>
        </w:rPr>
      </w:pPr>
      <w:r>
        <w:rPr>
          <w:i/>
          <w:iCs/>
        </w:rPr>
        <w:t>Содержание, перечень приложений</w:t>
      </w:r>
      <w:r>
        <w:t xml:space="preserve"> изменить следующим образом:</w:t>
      </w:r>
    </w:p>
    <w:p w14:paraId="7F09D9A5" w14:textId="70782160" w:rsidR="008D0108" w:rsidRPr="0015692E" w:rsidRDefault="008D0108" w:rsidP="00D45F76">
      <w:pPr>
        <w:spacing w:after="120"/>
        <w:rPr>
          <w:sz w:val="28"/>
        </w:rPr>
      </w:pPr>
      <w:r>
        <w:t>«</w:t>
      </w:r>
      <w:r w:rsidRPr="0015538A">
        <w:rPr>
          <w:sz w:val="28"/>
          <w:szCs w:val="32"/>
        </w:rPr>
        <w:t>Содержание</w:t>
      </w:r>
    </w:p>
    <w:p w14:paraId="37EF88B3" w14:textId="77777777" w:rsidR="008D0108" w:rsidRPr="0015692E" w:rsidRDefault="008D0108" w:rsidP="008D0108">
      <w:pPr>
        <w:tabs>
          <w:tab w:val="right" w:pos="9638"/>
        </w:tabs>
        <w:spacing w:after="120"/>
        <w:ind w:left="283"/>
        <w:rPr>
          <w:sz w:val="18"/>
        </w:rPr>
      </w:pPr>
      <w:r>
        <w:tab/>
      </w:r>
      <w:r>
        <w:rPr>
          <w:i/>
          <w:iCs/>
        </w:rPr>
        <w:t>Стр.</w:t>
      </w:r>
    </w:p>
    <w:p w14:paraId="7B5C1B4F" w14:textId="77777777" w:rsidR="008D0108" w:rsidRPr="0015692E" w:rsidRDefault="008D0108" w:rsidP="008D0108">
      <w:pPr>
        <w:tabs>
          <w:tab w:val="right" w:pos="850"/>
          <w:tab w:val="left" w:pos="1134"/>
          <w:tab w:val="left" w:pos="1559"/>
          <w:tab w:val="left" w:pos="1984"/>
          <w:tab w:val="left" w:leader="dot" w:pos="8929"/>
          <w:tab w:val="right" w:pos="9638"/>
        </w:tabs>
        <w:spacing w:after="120"/>
      </w:pPr>
      <w:r>
        <w:t>Правила</w:t>
      </w:r>
    </w:p>
    <w:p w14:paraId="17908F33" w14:textId="15B8B025" w:rsidR="008D0108" w:rsidRPr="0015692E" w:rsidRDefault="008D0108" w:rsidP="008D0108">
      <w:pPr>
        <w:tabs>
          <w:tab w:val="right" w:pos="567"/>
          <w:tab w:val="left" w:pos="1134"/>
          <w:tab w:val="left" w:pos="1559"/>
          <w:tab w:val="left" w:pos="1984"/>
          <w:tab w:val="left" w:leader="dot" w:pos="8929"/>
          <w:tab w:val="right" w:pos="9638"/>
        </w:tabs>
        <w:spacing w:after="120"/>
        <w:ind w:left="1131" w:hanging="564"/>
      </w:pPr>
      <w:r>
        <w:t>1.</w:t>
      </w:r>
      <w:r>
        <w:tab/>
        <w:t>Область применения</w:t>
      </w:r>
      <w:r>
        <w:tab/>
      </w:r>
      <w:r w:rsidRPr="007F00C5">
        <w:rPr>
          <w:webHidden/>
        </w:rPr>
        <w:tab/>
      </w:r>
    </w:p>
    <w:p w14:paraId="1FD267C7" w14:textId="77777777" w:rsidR="008D0108" w:rsidRPr="0015692E" w:rsidRDefault="008D0108" w:rsidP="008D0108">
      <w:pPr>
        <w:tabs>
          <w:tab w:val="right" w:pos="567"/>
          <w:tab w:val="left" w:pos="1134"/>
          <w:tab w:val="left" w:pos="1559"/>
          <w:tab w:val="left" w:pos="1984"/>
          <w:tab w:val="left" w:leader="dot" w:pos="8929"/>
          <w:tab w:val="right" w:pos="9638"/>
        </w:tabs>
        <w:spacing w:after="120"/>
        <w:ind w:left="1131" w:hanging="564"/>
      </w:pPr>
      <w:r>
        <w:t>2.</w:t>
      </w:r>
      <w:r>
        <w:tab/>
        <w:t>Определения</w:t>
      </w:r>
      <w:r w:rsidRPr="007F00C5">
        <w:rPr>
          <w:webHidden/>
        </w:rPr>
        <w:tab/>
      </w:r>
      <w:r w:rsidRPr="007F00C5">
        <w:rPr>
          <w:webHidden/>
        </w:rPr>
        <w:tab/>
      </w:r>
    </w:p>
    <w:p w14:paraId="65E4055F" w14:textId="77777777" w:rsidR="008D0108" w:rsidRPr="0015692E" w:rsidRDefault="008D0108" w:rsidP="008D0108">
      <w:pPr>
        <w:tabs>
          <w:tab w:val="right" w:pos="567"/>
          <w:tab w:val="left" w:pos="1134"/>
          <w:tab w:val="left" w:pos="1559"/>
          <w:tab w:val="left" w:pos="1984"/>
          <w:tab w:val="left" w:leader="dot" w:pos="8929"/>
          <w:tab w:val="right" w:pos="9638"/>
        </w:tabs>
        <w:spacing w:after="120"/>
        <w:ind w:left="1131" w:hanging="564"/>
      </w:pPr>
      <w:r>
        <w:t>3.</w:t>
      </w:r>
      <w:r>
        <w:tab/>
        <w:t>Заявка на официальное утверждение</w:t>
      </w:r>
      <w:r w:rsidRPr="007F00C5">
        <w:rPr>
          <w:webHidden/>
        </w:rPr>
        <w:tab/>
      </w:r>
      <w:r w:rsidRPr="007F00C5">
        <w:rPr>
          <w:webHidden/>
        </w:rPr>
        <w:tab/>
      </w:r>
    </w:p>
    <w:p w14:paraId="77AF03AC" w14:textId="77777777" w:rsidR="008D0108" w:rsidRPr="0015692E" w:rsidRDefault="008D0108" w:rsidP="008D0108">
      <w:pPr>
        <w:tabs>
          <w:tab w:val="right" w:pos="567"/>
          <w:tab w:val="left" w:pos="1134"/>
          <w:tab w:val="left" w:pos="1559"/>
          <w:tab w:val="left" w:pos="1984"/>
          <w:tab w:val="left" w:leader="dot" w:pos="8929"/>
          <w:tab w:val="right" w:pos="9638"/>
        </w:tabs>
        <w:spacing w:after="120"/>
        <w:ind w:left="1131" w:hanging="564"/>
      </w:pPr>
      <w:r>
        <w:t>4.</w:t>
      </w:r>
      <w:r>
        <w:tab/>
        <w:t>Официальное утверждение</w:t>
      </w:r>
      <w:r>
        <w:tab/>
      </w:r>
      <w:r>
        <w:tab/>
      </w:r>
    </w:p>
    <w:p w14:paraId="102CC87C" w14:textId="1EA39C36" w:rsidR="008D0108" w:rsidRPr="0015692E" w:rsidRDefault="008D0108" w:rsidP="008D0108">
      <w:pPr>
        <w:tabs>
          <w:tab w:val="right" w:pos="567"/>
          <w:tab w:val="left" w:pos="1134"/>
          <w:tab w:val="left" w:pos="1559"/>
          <w:tab w:val="left" w:pos="1984"/>
          <w:tab w:val="left" w:leader="dot" w:pos="8929"/>
          <w:tab w:val="right" w:pos="9638"/>
        </w:tabs>
        <w:spacing w:after="120"/>
        <w:ind w:left="1131" w:hanging="564"/>
      </w:pPr>
      <w:r>
        <w:t>5.</w:t>
      </w:r>
      <w:r>
        <w:tab/>
        <w:t xml:space="preserve">Часть I: Предписания, касающиеся особых требований к электрическому приводу </w:t>
      </w:r>
      <w:r>
        <w:br/>
        <w:t>транспортного средства</w:t>
      </w:r>
      <w:r w:rsidRPr="007F00C5">
        <w:rPr>
          <w:webHidden/>
        </w:rPr>
        <w:tab/>
      </w:r>
      <w:r>
        <w:rPr>
          <w:webHidden/>
        </w:rPr>
        <w:tab/>
      </w:r>
    </w:p>
    <w:p w14:paraId="2113FF36" w14:textId="6FB0F5B4" w:rsidR="008D0108" w:rsidRPr="0015692E" w:rsidRDefault="008D0108" w:rsidP="008D0108">
      <w:pPr>
        <w:tabs>
          <w:tab w:val="right" w:pos="567"/>
          <w:tab w:val="left" w:pos="1134"/>
          <w:tab w:val="left" w:pos="1559"/>
          <w:tab w:val="left" w:pos="1984"/>
          <w:tab w:val="left" w:leader="dot" w:pos="8929"/>
          <w:tab w:val="right" w:pos="9638"/>
        </w:tabs>
        <w:spacing w:after="120"/>
        <w:ind w:left="1131" w:hanging="564"/>
      </w:pPr>
      <w:r>
        <w:t>6.</w:t>
      </w:r>
      <w:r>
        <w:tab/>
        <w:t xml:space="preserve">Часть II: Требования, предъявляемые к безопасности перезаряжаемой системы </w:t>
      </w:r>
      <w:r>
        <w:br/>
        <w:t>аккумулирования электрической энергии</w:t>
      </w:r>
      <w:r w:rsidRPr="007F00C5">
        <w:rPr>
          <w:webHidden/>
        </w:rPr>
        <w:tab/>
      </w:r>
      <w:r w:rsidRPr="007F00C5">
        <w:rPr>
          <w:webHidden/>
        </w:rPr>
        <w:tab/>
      </w:r>
    </w:p>
    <w:p w14:paraId="17327D02" w14:textId="77777777" w:rsidR="008D0108" w:rsidRPr="0015692E" w:rsidRDefault="008D0108" w:rsidP="008D0108">
      <w:pPr>
        <w:tabs>
          <w:tab w:val="right" w:pos="567"/>
          <w:tab w:val="left" w:pos="1134"/>
          <w:tab w:val="left" w:pos="1559"/>
          <w:tab w:val="left" w:pos="1984"/>
          <w:tab w:val="left" w:leader="dot" w:pos="8929"/>
          <w:tab w:val="right" w:pos="9638"/>
        </w:tabs>
        <w:spacing w:after="120"/>
        <w:ind w:left="1131" w:hanging="564"/>
      </w:pPr>
      <w:r>
        <w:t>7.</w:t>
      </w:r>
      <w:r>
        <w:tab/>
        <w:t>Модификация и распространение официального утверждения типа</w:t>
      </w:r>
      <w:r w:rsidRPr="007F00C5">
        <w:rPr>
          <w:webHidden/>
        </w:rPr>
        <w:tab/>
      </w:r>
      <w:r w:rsidRPr="007F00C5">
        <w:rPr>
          <w:webHidden/>
        </w:rPr>
        <w:tab/>
      </w:r>
    </w:p>
    <w:p w14:paraId="06F266A9" w14:textId="77777777" w:rsidR="008D0108" w:rsidRPr="0015692E" w:rsidRDefault="008D0108" w:rsidP="008D0108">
      <w:pPr>
        <w:tabs>
          <w:tab w:val="right" w:pos="567"/>
          <w:tab w:val="left" w:pos="1134"/>
          <w:tab w:val="left" w:pos="1559"/>
          <w:tab w:val="left" w:pos="1984"/>
          <w:tab w:val="left" w:leader="dot" w:pos="8929"/>
          <w:tab w:val="right" w:pos="9638"/>
        </w:tabs>
        <w:spacing w:after="120"/>
        <w:ind w:left="1131" w:hanging="564"/>
      </w:pPr>
      <w:r>
        <w:t>8.</w:t>
      </w:r>
      <w:r>
        <w:tab/>
        <w:t>Соответствие производства</w:t>
      </w:r>
      <w:r w:rsidRPr="007F00C5">
        <w:rPr>
          <w:webHidden/>
        </w:rPr>
        <w:tab/>
      </w:r>
      <w:r w:rsidRPr="007F00C5">
        <w:rPr>
          <w:webHidden/>
        </w:rPr>
        <w:tab/>
      </w:r>
    </w:p>
    <w:p w14:paraId="1C5905F6" w14:textId="77777777" w:rsidR="008D0108" w:rsidRPr="0015692E" w:rsidRDefault="008D0108" w:rsidP="008D0108">
      <w:pPr>
        <w:tabs>
          <w:tab w:val="right" w:pos="567"/>
          <w:tab w:val="left" w:pos="1134"/>
          <w:tab w:val="left" w:pos="1559"/>
          <w:tab w:val="left" w:pos="1984"/>
          <w:tab w:val="left" w:leader="dot" w:pos="8929"/>
          <w:tab w:val="right" w:pos="9638"/>
        </w:tabs>
        <w:spacing w:after="120"/>
        <w:ind w:left="1131" w:hanging="564"/>
      </w:pPr>
      <w:r>
        <w:t>9.</w:t>
      </w:r>
      <w:r>
        <w:tab/>
        <w:t>Санкции, налагаемые за несоответствие производства</w:t>
      </w:r>
      <w:r w:rsidRPr="007F00C5">
        <w:rPr>
          <w:webHidden/>
        </w:rPr>
        <w:tab/>
      </w:r>
      <w:r w:rsidRPr="007F00C5">
        <w:rPr>
          <w:webHidden/>
        </w:rPr>
        <w:tab/>
      </w:r>
    </w:p>
    <w:p w14:paraId="1E467A6C" w14:textId="77777777" w:rsidR="008D0108" w:rsidRPr="0015692E" w:rsidRDefault="008D0108" w:rsidP="008D0108">
      <w:pPr>
        <w:tabs>
          <w:tab w:val="right" w:pos="567"/>
          <w:tab w:val="left" w:pos="1134"/>
          <w:tab w:val="left" w:pos="1559"/>
          <w:tab w:val="left" w:pos="1984"/>
          <w:tab w:val="left" w:leader="dot" w:pos="8929"/>
          <w:tab w:val="right" w:pos="9638"/>
        </w:tabs>
        <w:spacing w:after="120"/>
        <w:ind w:left="1131" w:hanging="564"/>
      </w:pPr>
      <w:r>
        <w:t>10.</w:t>
      </w:r>
      <w:r>
        <w:tab/>
        <w:t>Окончательное прекращение производства</w:t>
      </w:r>
      <w:r w:rsidRPr="007F00C5">
        <w:rPr>
          <w:webHidden/>
        </w:rPr>
        <w:tab/>
      </w:r>
      <w:r w:rsidRPr="007F00C5">
        <w:rPr>
          <w:webHidden/>
        </w:rPr>
        <w:tab/>
      </w:r>
    </w:p>
    <w:p w14:paraId="10D342BA" w14:textId="44A98228" w:rsidR="008D0108" w:rsidRPr="0015692E" w:rsidRDefault="008D0108" w:rsidP="008D0108">
      <w:pPr>
        <w:tabs>
          <w:tab w:val="right" w:pos="567"/>
          <w:tab w:val="left" w:pos="1134"/>
          <w:tab w:val="left" w:pos="1984"/>
          <w:tab w:val="left" w:leader="dot" w:pos="8929"/>
          <w:tab w:val="right" w:pos="9638"/>
        </w:tabs>
        <w:spacing w:after="120"/>
        <w:ind w:left="1134" w:hanging="567"/>
      </w:pPr>
      <w:r>
        <w:t>11.</w:t>
      </w:r>
      <w:r>
        <w:tab/>
        <w:t xml:space="preserve">Названия и адреса технических служб, уполномоченных проводить испытания </w:t>
      </w:r>
      <w:r>
        <w:br/>
        <w:t>для официального утверждения, и органов по официальному утверждению типа</w:t>
      </w:r>
      <w:r w:rsidRPr="007F00C5">
        <w:rPr>
          <w:webHidden/>
        </w:rPr>
        <w:tab/>
      </w:r>
      <w:r w:rsidRPr="007F00C5">
        <w:rPr>
          <w:webHidden/>
        </w:rPr>
        <w:tab/>
      </w:r>
    </w:p>
    <w:p w14:paraId="13B3839C" w14:textId="77777777" w:rsidR="008D0108" w:rsidRPr="0015692E" w:rsidRDefault="008D0108" w:rsidP="008D0108">
      <w:pPr>
        <w:tabs>
          <w:tab w:val="right" w:pos="567"/>
          <w:tab w:val="left" w:pos="1134"/>
          <w:tab w:val="left" w:pos="1559"/>
          <w:tab w:val="left" w:pos="1984"/>
          <w:tab w:val="left" w:leader="dot" w:pos="8929"/>
          <w:tab w:val="right" w:pos="9638"/>
        </w:tabs>
        <w:spacing w:after="120"/>
        <w:ind w:left="1131" w:hanging="564"/>
      </w:pPr>
      <w:r>
        <w:t>12.</w:t>
      </w:r>
      <w:r>
        <w:tab/>
        <w:t>Переходные положения</w:t>
      </w:r>
      <w:r w:rsidRPr="007F00C5">
        <w:rPr>
          <w:webHidden/>
        </w:rPr>
        <w:tab/>
      </w:r>
      <w:r w:rsidRPr="007F00C5">
        <w:rPr>
          <w:webHidden/>
        </w:rPr>
        <w:tab/>
      </w:r>
    </w:p>
    <w:p w14:paraId="68CCA753" w14:textId="77777777" w:rsidR="008D0108" w:rsidRPr="0015692E" w:rsidRDefault="008D0108" w:rsidP="008D0108">
      <w:pPr>
        <w:tabs>
          <w:tab w:val="right" w:pos="567"/>
          <w:tab w:val="left" w:pos="1134"/>
          <w:tab w:val="left" w:pos="1559"/>
          <w:tab w:val="left" w:pos="1984"/>
          <w:tab w:val="left" w:leader="dot" w:pos="8929"/>
          <w:tab w:val="right" w:pos="9638"/>
        </w:tabs>
        <w:spacing w:after="120"/>
        <w:ind w:left="1131" w:hanging="1117"/>
      </w:pPr>
      <w:r>
        <w:t>Приложения</w:t>
      </w:r>
    </w:p>
    <w:p w14:paraId="0E3C0913" w14:textId="4FFC8C95" w:rsidR="008D0108" w:rsidRPr="0015692E" w:rsidRDefault="008D0108" w:rsidP="008D0108">
      <w:pPr>
        <w:tabs>
          <w:tab w:val="right" w:pos="567"/>
          <w:tab w:val="left" w:pos="1134"/>
          <w:tab w:val="left" w:pos="1559"/>
          <w:tab w:val="left" w:pos="1984"/>
          <w:tab w:val="left" w:leader="dot" w:pos="8929"/>
          <w:tab w:val="right" w:pos="9638"/>
        </w:tabs>
        <w:spacing w:after="120"/>
        <w:ind w:left="1131" w:hanging="564"/>
      </w:pPr>
      <w:r>
        <w:t>1</w:t>
      </w:r>
      <w:r>
        <w:tab/>
        <w:t xml:space="preserve">Часть </w:t>
      </w:r>
      <w:r w:rsidR="00E85E43">
        <w:t>1</w:t>
      </w:r>
      <w:r>
        <w:t xml:space="preserve"> — Сообщение, касающееся </w:t>
      </w:r>
      <w:r w:rsidRPr="00892482">
        <w:t xml:space="preserve">предоставления </w:t>
      </w:r>
      <w:r>
        <w:t xml:space="preserve">официального утверждения, </w:t>
      </w:r>
      <w:r>
        <w:br/>
        <w:t xml:space="preserve">распространения официального утверждения, отказа в официальном утверждении, </w:t>
      </w:r>
      <w:r>
        <w:br/>
        <w:t xml:space="preserve">отмены официального утверждения, окончательного прекращения производства типа транспортного средства в отношении его электробезопасности на основании </w:t>
      </w:r>
      <w:r>
        <w:br/>
        <w:t>Правил № 100</w:t>
      </w:r>
      <w:r w:rsidRPr="007F00C5">
        <w:rPr>
          <w:webHidden/>
        </w:rPr>
        <w:tab/>
      </w:r>
      <w:r w:rsidRPr="007F00C5">
        <w:rPr>
          <w:webHidden/>
        </w:rPr>
        <w:tab/>
      </w:r>
    </w:p>
    <w:p w14:paraId="3034E34A" w14:textId="22AEC55B" w:rsidR="008D0108" w:rsidRPr="0015692E" w:rsidRDefault="008D0108" w:rsidP="008D0108">
      <w:pPr>
        <w:tabs>
          <w:tab w:val="right" w:pos="567"/>
          <w:tab w:val="left" w:pos="1134"/>
          <w:tab w:val="left" w:pos="1559"/>
          <w:tab w:val="left" w:pos="1984"/>
          <w:tab w:val="left" w:leader="dot" w:pos="8929"/>
          <w:tab w:val="right" w:pos="9638"/>
        </w:tabs>
        <w:spacing w:after="120"/>
        <w:ind w:left="1131" w:hanging="564"/>
      </w:pPr>
      <w:r>
        <w:t>1</w:t>
      </w:r>
      <w:r>
        <w:tab/>
      </w:r>
      <w:r>
        <w:tab/>
        <w:t xml:space="preserve">Часть 2 — Сообщение, </w:t>
      </w:r>
      <w:r w:rsidRPr="00892482">
        <w:t xml:space="preserve">касающееся предоставления официального утверждения, </w:t>
      </w:r>
      <w:r>
        <w:br/>
      </w:r>
      <w:r w:rsidRPr="00892482">
        <w:t xml:space="preserve">распространения официального утверждения, отказа в официальном утверждении, </w:t>
      </w:r>
      <w:r>
        <w:br/>
      </w:r>
      <w:r w:rsidRPr="00892482">
        <w:t xml:space="preserve">отмены официального утверждения, окончательного прекращения производства типа </w:t>
      </w:r>
      <w:r>
        <w:br/>
      </w:r>
      <w:r w:rsidRPr="00892482">
        <w:t>ПСАЭЭ как компонента/отдельного технического элемента на основании Правил № 100</w:t>
      </w:r>
      <w:r w:rsidRPr="007F00C5">
        <w:rPr>
          <w:webHidden/>
        </w:rPr>
        <w:tab/>
      </w:r>
      <w:r w:rsidRPr="007F00C5">
        <w:rPr>
          <w:webHidden/>
        </w:rPr>
        <w:tab/>
      </w:r>
    </w:p>
    <w:p w14:paraId="78004900" w14:textId="77777777" w:rsidR="008D0108" w:rsidRPr="0015692E" w:rsidRDefault="008D0108" w:rsidP="008D0108">
      <w:pPr>
        <w:tabs>
          <w:tab w:val="right" w:pos="567"/>
          <w:tab w:val="left" w:pos="1134"/>
          <w:tab w:val="left" w:pos="1559"/>
          <w:tab w:val="left" w:pos="1984"/>
          <w:tab w:val="left" w:leader="dot" w:pos="8929"/>
          <w:tab w:val="right" w:pos="9638"/>
        </w:tabs>
        <w:spacing w:after="120"/>
        <w:ind w:left="1131" w:hanging="564"/>
      </w:pPr>
      <w:r>
        <w:t>1</w:t>
      </w:r>
      <w:r>
        <w:tab/>
        <w:t>Добавление 1</w:t>
      </w:r>
      <w:r>
        <w:tab/>
      </w:r>
      <w:r>
        <w:tab/>
      </w:r>
    </w:p>
    <w:p w14:paraId="3DFD6AE7" w14:textId="77777777" w:rsidR="008D0108" w:rsidRPr="0015692E" w:rsidRDefault="008D0108" w:rsidP="008D0108">
      <w:pPr>
        <w:tabs>
          <w:tab w:val="right" w:pos="567"/>
          <w:tab w:val="left" w:pos="1134"/>
          <w:tab w:val="left" w:pos="1559"/>
          <w:tab w:val="left" w:pos="1984"/>
          <w:tab w:val="left" w:leader="dot" w:pos="8929"/>
          <w:tab w:val="right" w:pos="9638"/>
        </w:tabs>
        <w:spacing w:after="120"/>
        <w:ind w:left="1131" w:hanging="564"/>
      </w:pPr>
      <w:r>
        <w:t>1</w:t>
      </w:r>
      <w:r>
        <w:tab/>
        <w:t>Добавление 2</w:t>
      </w:r>
      <w:r>
        <w:tab/>
      </w:r>
      <w:r>
        <w:tab/>
      </w:r>
    </w:p>
    <w:p w14:paraId="3DFAFAF5" w14:textId="77777777" w:rsidR="008D0108" w:rsidRPr="0015692E" w:rsidRDefault="008D0108" w:rsidP="008D0108">
      <w:pPr>
        <w:tabs>
          <w:tab w:val="right" w:pos="567"/>
          <w:tab w:val="left" w:pos="1134"/>
          <w:tab w:val="left" w:pos="1559"/>
          <w:tab w:val="left" w:pos="1984"/>
          <w:tab w:val="left" w:leader="dot" w:pos="8929"/>
          <w:tab w:val="right" w:pos="9638"/>
        </w:tabs>
        <w:spacing w:after="120"/>
        <w:ind w:left="1131" w:hanging="564"/>
      </w:pPr>
      <w:r>
        <w:t>2</w:t>
      </w:r>
      <w:r>
        <w:tab/>
        <w:t>Схемы знаков официального утверждения</w:t>
      </w:r>
      <w:r w:rsidRPr="007F00C5">
        <w:rPr>
          <w:webHidden/>
        </w:rPr>
        <w:tab/>
      </w:r>
      <w:r w:rsidRPr="007F00C5">
        <w:rPr>
          <w:webHidden/>
        </w:rPr>
        <w:tab/>
      </w:r>
    </w:p>
    <w:p w14:paraId="607A5714" w14:textId="77777777" w:rsidR="008D0108" w:rsidRPr="0015692E" w:rsidRDefault="008D0108" w:rsidP="008D0108">
      <w:pPr>
        <w:tabs>
          <w:tab w:val="right" w:pos="567"/>
          <w:tab w:val="left" w:pos="1134"/>
          <w:tab w:val="left" w:pos="1559"/>
          <w:tab w:val="left" w:pos="1984"/>
          <w:tab w:val="left" w:leader="dot" w:pos="8929"/>
          <w:tab w:val="right" w:pos="9638"/>
        </w:tabs>
        <w:spacing w:after="120"/>
        <w:ind w:left="1131" w:hanging="564"/>
      </w:pPr>
      <w:r>
        <w:t>3</w:t>
      </w:r>
      <w:r>
        <w:tab/>
        <w:t>Защита от непосредственного контакта с частями под напряжением</w:t>
      </w:r>
      <w:r w:rsidRPr="007F00C5">
        <w:rPr>
          <w:webHidden/>
        </w:rPr>
        <w:tab/>
      </w:r>
      <w:r w:rsidRPr="007F00C5">
        <w:rPr>
          <w:webHidden/>
        </w:rPr>
        <w:tab/>
      </w:r>
    </w:p>
    <w:p w14:paraId="506B7E72" w14:textId="77777777" w:rsidR="008D0108" w:rsidRPr="0015692E" w:rsidRDefault="008D0108" w:rsidP="008D0108">
      <w:pPr>
        <w:tabs>
          <w:tab w:val="right" w:pos="567"/>
          <w:tab w:val="left" w:pos="1134"/>
          <w:tab w:val="left" w:pos="1559"/>
          <w:tab w:val="left" w:pos="1984"/>
          <w:tab w:val="left" w:leader="dot" w:pos="8929"/>
          <w:tab w:val="right" w:pos="9638"/>
        </w:tabs>
        <w:spacing w:after="120"/>
        <w:ind w:left="1131" w:hanging="564"/>
      </w:pPr>
      <w:r>
        <w:t>4</w:t>
      </w:r>
      <w:r>
        <w:tab/>
        <w:t>Проверка выравнивая потенциалов</w:t>
      </w:r>
      <w:r>
        <w:tab/>
      </w:r>
      <w:r>
        <w:tab/>
      </w:r>
    </w:p>
    <w:p w14:paraId="46DEAFA2" w14:textId="77777777" w:rsidR="008D0108" w:rsidRPr="0015692E" w:rsidRDefault="008D0108" w:rsidP="008D0108">
      <w:pPr>
        <w:tabs>
          <w:tab w:val="right" w:pos="567"/>
          <w:tab w:val="left" w:pos="1134"/>
          <w:tab w:val="left" w:pos="1559"/>
          <w:tab w:val="left" w:pos="1984"/>
          <w:tab w:val="left" w:leader="dot" w:pos="8929"/>
          <w:tab w:val="right" w:pos="9638"/>
        </w:tabs>
        <w:spacing w:after="120"/>
        <w:ind w:left="1131" w:hanging="564"/>
      </w:pPr>
      <w:r>
        <w:t>5A</w:t>
      </w:r>
      <w:r>
        <w:tab/>
        <w:t>Метод измерения сопротивления изоляции для испытаний на транспортном средстве</w:t>
      </w:r>
      <w:r w:rsidRPr="007F00C5">
        <w:rPr>
          <w:webHidden/>
        </w:rPr>
        <w:tab/>
      </w:r>
      <w:r w:rsidRPr="007F00C5">
        <w:rPr>
          <w:webHidden/>
        </w:rPr>
        <w:tab/>
      </w:r>
    </w:p>
    <w:p w14:paraId="6804B9FC" w14:textId="77777777" w:rsidR="008D0108" w:rsidRPr="0015692E" w:rsidRDefault="008D0108" w:rsidP="008D0108">
      <w:pPr>
        <w:tabs>
          <w:tab w:val="right" w:pos="567"/>
          <w:tab w:val="left" w:pos="1134"/>
          <w:tab w:val="left" w:pos="1559"/>
          <w:tab w:val="left" w:pos="1984"/>
          <w:tab w:val="left" w:leader="dot" w:pos="8929"/>
          <w:tab w:val="right" w:pos="9638"/>
        </w:tabs>
        <w:spacing w:after="120"/>
        <w:ind w:left="1131" w:hanging="564"/>
      </w:pPr>
      <w:r>
        <w:t>5B</w:t>
      </w:r>
      <w:r>
        <w:tab/>
        <w:t>Метод измерения сопротивления изоляции для испытаний ПСАЭЭ на компонентах</w:t>
      </w:r>
      <w:r w:rsidRPr="007F00C5">
        <w:rPr>
          <w:webHidden/>
        </w:rPr>
        <w:tab/>
      </w:r>
      <w:r w:rsidRPr="007F00C5">
        <w:rPr>
          <w:webHidden/>
        </w:rPr>
        <w:tab/>
      </w:r>
    </w:p>
    <w:p w14:paraId="185FD41D" w14:textId="25D6037C" w:rsidR="008D0108" w:rsidRPr="0015692E" w:rsidRDefault="008D0108" w:rsidP="008D0108">
      <w:pPr>
        <w:tabs>
          <w:tab w:val="right" w:pos="567"/>
          <w:tab w:val="left" w:pos="1134"/>
          <w:tab w:val="left" w:pos="1559"/>
          <w:tab w:val="left" w:pos="1984"/>
          <w:tab w:val="left" w:leader="dot" w:pos="8929"/>
          <w:tab w:val="right" w:pos="9638"/>
        </w:tabs>
        <w:spacing w:after="120"/>
        <w:ind w:left="1131" w:hanging="564"/>
      </w:pPr>
      <w:r w:rsidRPr="007F00C5">
        <w:rPr>
          <w:webHidden/>
        </w:rPr>
        <w:t>6</w:t>
      </w:r>
      <w:r w:rsidRPr="007F00C5">
        <w:rPr>
          <w:webHidden/>
        </w:rPr>
        <w:tab/>
      </w:r>
      <w:r>
        <w:t xml:space="preserve">Метод подтверждения надлежащего функционирования бортовой системы контроля </w:t>
      </w:r>
      <w:r>
        <w:br/>
        <w:t>за сопротивлением изоляции</w:t>
      </w:r>
      <w:r w:rsidRPr="007F00C5">
        <w:rPr>
          <w:webHidden/>
        </w:rPr>
        <w:tab/>
      </w:r>
      <w:r w:rsidRPr="007F00C5">
        <w:rPr>
          <w:webHidden/>
        </w:rPr>
        <w:tab/>
      </w:r>
    </w:p>
    <w:p w14:paraId="2F590EAA" w14:textId="1E507435" w:rsidR="008D0108" w:rsidRPr="0015692E" w:rsidRDefault="008D0108" w:rsidP="008D0108">
      <w:pPr>
        <w:tabs>
          <w:tab w:val="right" w:pos="567"/>
          <w:tab w:val="left" w:pos="1134"/>
          <w:tab w:val="left" w:pos="1559"/>
          <w:tab w:val="left" w:pos="1984"/>
          <w:tab w:val="left" w:leader="dot" w:pos="8929"/>
          <w:tab w:val="right" w:pos="9638"/>
        </w:tabs>
        <w:spacing w:after="120"/>
        <w:ind w:left="1131" w:hanging="564"/>
      </w:pPr>
      <w:r>
        <w:t>7A</w:t>
      </w:r>
      <w:r>
        <w:tab/>
        <w:t xml:space="preserve">Метод проверки для подтверждения проводящими испытания органами документально подкрепленного соответствия сопротивления изоляции электрооборудования </w:t>
      </w:r>
      <w:r>
        <w:br/>
        <w:t>транспортного средства после воздействия влаги</w:t>
      </w:r>
      <w:r>
        <w:tab/>
      </w:r>
      <w:r>
        <w:tab/>
      </w:r>
    </w:p>
    <w:p w14:paraId="06945718" w14:textId="0F86C5A9" w:rsidR="008D0108" w:rsidRPr="0015692E" w:rsidRDefault="008D0108" w:rsidP="008D0108">
      <w:pPr>
        <w:tabs>
          <w:tab w:val="right" w:pos="567"/>
          <w:tab w:val="left" w:pos="1134"/>
          <w:tab w:val="left" w:pos="1559"/>
          <w:tab w:val="left" w:leader="dot" w:pos="8929"/>
          <w:tab w:val="right" w:pos="9638"/>
        </w:tabs>
        <w:spacing w:after="120"/>
        <w:ind w:left="1131" w:hanging="564"/>
      </w:pPr>
      <w:r>
        <w:lastRenderedPageBreak/>
        <w:t>7B</w:t>
      </w:r>
      <w:r>
        <w:tab/>
        <w:t xml:space="preserve">Процедура испытания на транспортном средстве на предмет защиты от воздействия </w:t>
      </w:r>
      <w:r>
        <w:br/>
        <w:t>влаги</w:t>
      </w:r>
      <w:r>
        <w:tab/>
      </w:r>
      <w:r>
        <w:tab/>
      </w:r>
    </w:p>
    <w:p w14:paraId="03DDE434" w14:textId="77777777" w:rsidR="008D0108" w:rsidRPr="0015692E" w:rsidRDefault="008D0108" w:rsidP="008D0108">
      <w:pPr>
        <w:tabs>
          <w:tab w:val="right" w:pos="567"/>
          <w:tab w:val="left" w:pos="1134"/>
          <w:tab w:val="left" w:pos="1559"/>
          <w:tab w:val="left" w:pos="1984"/>
          <w:tab w:val="left" w:leader="dot" w:pos="8929"/>
          <w:tab w:val="right" w:pos="9638"/>
        </w:tabs>
        <w:spacing w:after="120"/>
        <w:ind w:left="1131" w:hanging="564"/>
      </w:pPr>
      <w:r>
        <w:t>8</w:t>
      </w:r>
      <w:r>
        <w:tab/>
        <w:t>Определение уровня выбросов водорода в процессе зарядки ПСАЭЭ</w:t>
      </w:r>
      <w:r w:rsidRPr="007F00C5">
        <w:rPr>
          <w:webHidden/>
        </w:rPr>
        <w:tab/>
      </w:r>
      <w:r w:rsidRPr="007F00C5">
        <w:rPr>
          <w:webHidden/>
        </w:rPr>
        <w:tab/>
      </w:r>
    </w:p>
    <w:p w14:paraId="72884002" w14:textId="46E4CDA8" w:rsidR="008D0108" w:rsidRPr="0015692E" w:rsidRDefault="008D0108" w:rsidP="008D0108">
      <w:pPr>
        <w:tabs>
          <w:tab w:val="right" w:pos="567"/>
          <w:tab w:val="left" w:pos="1134"/>
          <w:tab w:val="left" w:pos="1559"/>
          <w:tab w:val="left" w:leader="dot" w:pos="8929"/>
          <w:tab w:val="right" w:pos="9638"/>
        </w:tabs>
        <w:spacing w:after="120"/>
        <w:ind w:left="1131" w:hanging="564"/>
      </w:pPr>
      <w:r>
        <w:tab/>
        <w:t xml:space="preserve">Добавление 1 — Калибровка оборудования для проведения испытания на выброс </w:t>
      </w:r>
      <w:r>
        <w:br/>
        <w:t>водорода</w:t>
      </w:r>
      <w:r w:rsidRPr="007F00C5">
        <w:rPr>
          <w:webHidden/>
        </w:rPr>
        <w:tab/>
      </w:r>
      <w:r>
        <w:rPr>
          <w:webHidden/>
        </w:rPr>
        <w:tab/>
      </w:r>
    </w:p>
    <w:p w14:paraId="700C7181" w14:textId="77777777" w:rsidR="008D0108" w:rsidRPr="0015692E" w:rsidRDefault="008D0108" w:rsidP="008D0108">
      <w:pPr>
        <w:tabs>
          <w:tab w:val="right" w:pos="567"/>
          <w:tab w:val="left" w:pos="1134"/>
          <w:tab w:val="left" w:pos="1559"/>
          <w:tab w:val="left" w:pos="1984"/>
          <w:tab w:val="left" w:leader="dot" w:pos="8929"/>
          <w:tab w:val="right" w:pos="9638"/>
        </w:tabs>
        <w:spacing w:after="120"/>
        <w:ind w:left="1131" w:hanging="564"/>
      </w:pPr>
      <w:r>
        <w:tab/>
        <w:t>Добавление 2 — Основные характеристики семейства транспортных средств</w:t>
      </w:r>
      <w:r w:rsidRPr="007F00C5">
        <w:rPr>
          <w:webHidden/>
        </w:rPr>
        <w:tab/>
      </w:r>
      <w:r w:rsidRPr="007F00C5">
        <w:rPr>
          <w:webHidden/>
        </w:rPr>
        <w:tab/>
      </w:r>
    </w:p>
    <w:p w14:paraId="286B478B" w14:textId="77777777" w:rsidR="008D0108" w:rsidRPr="0015692E" w:rsidRDefault="008D0108" w:rsidP="008D0108">
      <w:pPr>
        <w:tabs>
          <w:tab w:val="right" w:pos="567"/>
          <w:tab w:val="left" w:pos="1134"/>
          <w:tab w:val="left" w:pos="1559"/>
          <w:tab w:val="left" w:pos="1984"/>
          <w:tab w:val="left" w:leader="dot" w:pos="8929"/>
          <w:tab w:val="right" w:pos="9638"/>
        </w:tabs>
        <w:spacing w:after="120"/>
        <w:ind w:left="1131" w:hanging="564"/>
      </w:pPr>
      <w:r>
        <w:t>9</w:t>
      </w:r>
      <w:r>
        <w:tab/>
        <w:t>Процедуры испытания ПСАЭЭ</w:t>
      </w:r>
      <w:r w:rsidRPr="007F00C5">
        <w:rPr>
          <w:webHidden/>
        </w:rPr>
        <w:tab/>
      </w:r>
      <w:r w:rsidRPr="007F00C5">
        <w:rPr>
          <w:webHidden/>
        </w:rPr>
        <w:tab/>
      </w:r>
    </w:p>
    <w:p w14:paraId="36A465B4" w14:textId="77777777" w:rsidR="008D0108" w:rsidRPr="0015692E" w:rsidRDefault="008D0108" w:rsidP="008D0108">
      <w:pPr>
        <w:tabs>
          <w:tab w:val="right" w:pos="567"/>
          <w:tab w:val="left" w:pos="1134"/>
          <w:tab w:val="left" w:pos="1559"/>
          <w:tab w:val="left" w:pos="1984"/>
          <w:tab w:val="left" w:leader="dot" w:pos="8929"/>
          <w:tab w:val="right" w:pos="9638"/>
        </w:tabs>
        <w:spacing w:after="120"/>
        <w:ind w:left="1131" w:hanging="564"/>
        <w:rPr>
          <w:webHidden/>
        </w:rPr>
      </w:pPr>
      <w:r>
        <w:tab/>
        <w:t>Добавление 1 — Процедура проведения стандартного цикла</w:t>
      </w:r>
      <w:r w:rsidRPr="007F00C5">
        <w:rPr>
          <w:webHidden/>
        </w:rPr>
        <w:tab/>
      </w:r>
      <w:r w:rsidRPr="007F00C5">
        <w:rPr>
          <w:webHidden/>
        </w:rPr>
        <w:tab/>
      </w:r>
    </w:p>
    <w:p w14:paraId="5BDE8BCC" w14:textId="77777777" w:rsidR="008D0108" w:rsidRPr="00B4383B" w:rsidRDefault="008D0108" w:rsidP="008D0108">
      <w:pPr>
        <w:tabs>
          <w:tab w:val="right" w:pos="567"/>
          <w:tab w:val="left" w:pos="1134"/>
          <w:tab w:val="left" w:pos="1559"/>
          <w:tab w:val="left" w:pos="1984"/>
          <w:tab w:val="left" w:leader="dot" w:pos="8929"/>
          <w:tab w:val="right" w:pos="9638"/>
        </w:tabs>
        <w:spacing w:after="120"/>
        <w:ind w:left="1131" w:hanging="564"/>
      </w:pPr>
      <w:r w:rsidRPr="0015692E">
        <w:rPr>
          <w:webHidden/>
        </w:rPr>
        <w:tab/>
      </w:r>
      <w:r w:rsidRPr="00B4383B">
        <w:rPr>
          <w:webHidden/>
        </w:rPr>
        <w:t xml:space="preserve">Добавление 2 — </w:t>
      </w:r>
      <w:r w:rsidRPr="00B4383B">
        <w:t>Порядок корректировки СЗ</w:t>
      </w:r>
      <w:r w:rsidRPr="00B4383B">
        <w:rPr>
          <w:webHidden/>
        </w:rPr>
        <w:tab/>
      </w:r>
      <w:r w:rsidRPr="00B4383B">
        <w:rPr>
          <w:webHidden/>
        </w:rPr>
        <w:tab/>
      </w:r>
    </w:p>
    <w:p w14:paraId="03A5F00C" w14:textId="77777777" w:rsidR="008D0108" w:rsidRPr="00B4383B" w:rsidRDefault="008D0108" w:rsidP="008D0108">
      <w:pPr>
        <w:tabs>
          <w:tab w:val="right" w:pos="567"/>
          <w:tab w:val="left" w:pos="1134"/>
          <w:tab w:val="left" w:pos="1559"/>
          <w:tab w:val="left" w:pos="1984"/>
          <w:tab w:val="left" w:leader="dot" w:pos="8929"/>
          <w:tab w:val="right" w:pos="9638"/>
        </w:tabs>
        <w:spacing w:after="120"/>
        <w:ind w:left="1131" w:hanging="564"/>
      </w:pPr>
      <w:r w:rsidRPr="00B4383B">
        <w:t>9A</w:t>
      </w:r>
      <w:r w:rsidRPr="00B4383B">
        <w:tab/>
        <w:t xml:space="preserve">Испытание на </w:t>
      </w:r>
      <w:proofErr w:type="spellStart"/>
      <w:r w:rsidRPr="00B4383B">
        <w:t>виброустойчивость</w:t>
      </w:r>
      <w:proofErr w:type="spellEnd"/>
      <w:r w:rsidRPr="00B4383B">
        <w:rPr>
          <w:webHidden/>
        </w:rPr>
        <w:tab/>
      </w:r>
      <w:r w:rsidRPr="00B4383B">
        <w:rPr>
          <w:webHidden/>
        </w:rPr>
        <w:tab/>
      </w:r>
    </w:p>
    <w:p w14:paraId="0FF6B529" w14:textId="77777777" w:rsidR="008D0108" w:rsidRPr="00B4383B" w:rsidRDefault="008D0108" w:rsidP="008D0108">
      <w:pPr>
        <w:tabs>
          <w:tab w:val="right" w:pos="567"/>
          <w:tab w:val="left" w:pos="1134"/>
          <w:tab w:val="left" w:pos="1559"/>
          <w:tab w:val="left" w:pos="1984"/>
          <w:tab w:val="left" w:leader="dot" w:pos="8929"/>
          <w:tab w:val="right" w:pos="9638"/>
        </w:tabs>
        <w:spacing w:after="120"/>
        <w:ind w:left="1131" w:hanging="564"/>
      </w:pPr>
      <w:r w:rsidRPr="00B4383B">
        <w:t>9B</w:t>
      </w:r>
      <w:r w:rsidRPr="00B4383B">
        <w:tab/>
        <w:t>Испытание на термический удар и циклическое изменение температуры</w:t>
      </w:r>
      <w:r w:rsidRPr="00B4383B">
        <w:rPr>
          <w:webHidden/>
        </w:rPr>
        <w:tab/>
      </w:r>
      <w:r w:rsidRPr="00B4383B">
        <w:rPr>
          <w:webHidden/>
        </w:rPr>
        <w:tab/>
      </w:r>
    </w:p>
    <w:p w14:paraId="06908D3C" w14:textId="77777777" w:rsidR="008D0108" w:rsidRPr="00B4383B" w:rsidRDefault="008D0108" w:rsidP="008D0108">
      <w:pPr>
        <w:tabs>
          <w:tab w:val="right" w:pos="567"/>
          <w:tab w:val="left" w:pos="1134"/>
          <w:tab w:val="left" w:pos="1559"/>
          <w:tab w:val="left" w:pos="1984"/>
          <w:tab w:val="left" w:leader="dot" w:pos="8929"/>
          <w:tab w:val="right" w:pos="9638"/>
        </w:tabs>
        <w:spacing w:after="120"/>
        <w:ind w:left="1131" w:hanging="564"/>
      </w:pPr>
      <w:r w:rsidRPr="00B4383B">
        <w:t>9C</w:t>
      </w:r>
      <w:r w:rsidRPr="00B4383B">
        <w:tab/>
        <w:t>Механический удар</w:t>
      </w:r>
      <w:r w:rsidRPr="00B4383B">
        <w:rPr>
          <w:webHidden/>
        </w:rPr>
        <w:tab/>
      </w:r>
      <w:r w:rsidRPr="00B4383B">
        <w:rPr>
          <w:webHidden/>
        </w:rPr>
        <w:tab/>
      </w:r>
    </w:p>
    <w:p w14:paraId="7286F822" w14:textId="77777777" w:rsidR="008D0108" w:rsidRPr="008D0108" w:rsidRDefault="008D0108" w:rsidP="008D0108">
      <w:pPr>
        <w:tabs>
          <w:tab w:val="right" w:pos="567"/>
          <w:tab w:val="left" w:pos="1134"/>
          <w:tab w:val="left" w:pos="1559"/>
          <w:tab w:val="left" w:pos="1984"/>
          <w:tab w:val="left" w:leader="dot" w:pos="8929"/>
          <w:tab w:val="right" w:pos="9638"/>
        </w:tabs>
        <w:spacing w:after="120"/>
        <w:ind w:left="1131" w:hanging="564"/>
      </w:pPr>
      <w:r w:rsidRPr="00B4383B">
        <w:t>9D</w:t>
      </w:r>
      <w:r w:rsidRPr="00B4383B">
        <w:tab/>
        <w:t>Механическая целостность</w:t>
      </w:r>
      <w:r w:rsidRPr="007F00C5">
        <w:rPr>
          <w:webHidden/>
        </w:rPr>
        <w:tab/>
      </w:r>
      <w:r w:rsidRPr="007F00C5">
        <w:rPr>
          <w:webHidden/>
        </w:rPr>
        <w:tab/>
      </w:r>
    </w:p>
    <w:p w14:paraId="3EEA192D" w14:textId="77777777" w:rsidR="008D0108" w:rsidRPr="0015692E" w:rsidRDefault="008D0108" w:rsidP="008D0108">
      <w:pPr>
        <w:tabs>
          <w:tab w:val="right" w:pos="567"/>
          <w:tab w:val="left" w:pos="1134"/>
          <w:tab w:val="left" w:pos="1559"/>
          <w:tab w:val="left" w:pos="1984"/>
          <w:tab w:val="left" w:leader="dot" w:pos="8929"/>
          <w:tab w:val="right" w:pos="9638"/>
        </w:tabs>
        <w:spacing w:after="120"/>
        <w:ind w:left="1131" w:hanging="564"/>
      </w:pPr>
      <w:r>
        <w:t>9E</w:t>
      </w:r>
      <w:r>
        <w:tab/>
        <w:t>Огнестойкость</w:t>
      </w:r>
      <w:r w:rsidRPr="007F00C5">
        <w:rPr>
          <w:webHidden/>
        </w:rPr>
        <w:tab/>
      </w:r>
      <w:r w:rsidRPr="007F00C5">
        <w:rPr>
          <w:webHidden/>
        </w:rPr>
        <w:tab/>
      </w:r>
    </w:p>
    <w:p w14:paraId="35D4B1AF" w14:textId="77777777" w:rsidR="008D0108" w:rsidRPr="0015692E" w:rsidRDefault="008D0108" w:rsidP="008D0108">
      <w:pPr>
        <w:tabs>
          <w:tab w:val="right" w:pos="567"/>
          <w:tab w:val="left" w:pos="1134"/>
          <w:tab w:val="left" w:pos="1559"/>
          <w:tab w:val="left" w:pos="1984"/>
          <w:tab w:val="left" w:leader="dot" w:pos="8929"/>
          <w:tab w:val="right" w:pos="9638"/>
        </w:tabs>
        <w:spacing w:after="120"/>
        <w:ind w:left="1131"/>
      </w:pPr>
      <w:r>
        <w:t xml:space="preserve">Добавление 1 </w:t>
      </w:r>
      <w:r w:rsidRPr="006555F4">
        <w:t>—</w:t>
      </w:r>
      <w:r>
        <w:t xml:space="preserve"> Размеры и технические характеристики огнеупорных кирпичей</w:t>
      </w:r>
      <w:r w:rsidRPr="007F00C5">
        <w:rPr>
          <w:webHidden/>
        </w:rPr>
        <w:tab/>
      </w:r>
      <w:r w:rsidRPr="007F00C5">
        <w:rPr>
          <w:webHidden/>
        </w:rPr>
        <w:tab/>
      </w:r>
    </w:p>
    <w:p w14:paraId="3BB1545A" w14:textId="77777777" w:rsidR="008D0108" w:rsidRPr="0015692E" w:rsidRDefault="008D0108" w:rsidP="008D0108">
      <w:pPr>
        <w:tabs>
          <w:tab w:val="right" w:pos="567"/>
          <w:tab w:val="left" w:pos="1134"/>
          <w:tab w:val="left" w:pos="1559"/>
          <w:tab w:val="left" w:pos="1984"/>
          <w:tab w:val="left" w:leader="dot" w:pos="8929"/>
          <w:tab w:val="right" w:pos="9638"/>
        </w:tabs>
        <w:spacing w:after="120"/>
        <w:ind w:left="1131" w:hanging="564"/>
      </w:pPr>
      <w:r>
        <w:t>9F</w:t>
      </w:r>
      <w:r>
        <w:tab/>
        <w:t>Защита от внешнего короткого замыкания</w:t>
      </w:r>
      <w:r w:rsidRPr="007F00C5">
        <w:rPr>
          <w:webHidden/>
        </w:rPr>
        <w:tab/>
      </w:r>
      <w:r w:rsidRPr="007F00C5">
        <w:rPr>
          <w:webHidden/>
        </w:rPr>
        <w:tab/>
      </w:r>
    </w:p>
    <w:p w14:paraId="1CFDC901" w14:textId="77777777" w:rsidR="008D0108" w:rsidRPr="008D0108" w:rsidRDefault="008D0108" w:rsidP="008D0108">
      <w:pPr>
        <w:tabs>
          <w:tab w:val="right" w:pos="567"/>
          <w:tab w:val="left" w:pos="1134"/>
          <w:tab w:val="left" w:pos="1559"/>
          <w:tab w:val="left" w:pos="1984"/>
          <w:tab w:val="left" w:leader="dot" w:pos="8929"/>
          <w:tab w:val="right" w:pos="9638"/>
        </w:tabs>
        <w:spacing w:after="120"/>
        <w:ind w:left="1131" w:hanging="564"/>
      </w:pPr>
      <w:r>
        <w:t>9G</w:t>
      </w:r>
      <w:r>
        <w:tab/>
        <w:t>Защита от чрезмерной зарядки</w:t>
      </w:r>
      <w:r w:rsidRPr="007F00C5">
        <w:rPr>
          <w:webHidden/>
        </w:rPr>
        <w:tab/>
      </w:r>
      <w:r w:rsidRPr="007F00C5">
        <w:rPr>
          <w:webHidden/>
        </w:rPr>
        <w:tab/>
      </w:r>
    </w:p>
    <w:p w14:paraId="4F14E9B4" w14:textId="77777777" w:rsidR="008D0108" w:rsidRPr="0015692E" w:rsidRDefault="008D0108" w:rsidP="008D0108">
      <w:pPr>
        <w:tabs>
          <w:tab w:val="right" w:pos="567"/>
          <w:tab w:val="left" w:pos="1134"/>
          <w:tab w:val="left" w:pos="1559"/>
          <w:tab w:val="left" w:pos="1984"/>
          <w:tab w:val="left" w:leader="dot" w:pos="8929"/>
          <w:tab w:val="right" w:pos="9638"/>
        </w:tabs>
        <w:spacing w:after="120"/>
        <w:ind w:left="1131" w:hanging="564"/>
      </w:pPr>
      <w:r>
        <w:t>9H</w:t>
      </w:r>
      <w:r>
        <w:tab/>
        <w:t>Защита от чрезмерной разрядки</w:t>
      </w:r>
      <w:r w:rsidRPr="007F00C5">
        <w:rPr>
          <w:webHidden/>
        </w:rPr>
        <w:tab/>
      </w:r>
      <w:r w:rsidRPr="007F00C5">
        <w:rPr>
          <w:webHidden/>
        </w:rPr>
        <w:tab/>
      </w:r>
    </w:p>
    <w:p w14:paraId="70567D06" w14:textId="77777777" w:rsidR="008D0108" w:rsidRPr="008D0108" w:rsidRDefault="008D0108" w:rsidP="008D0108">
      <w:pPr>
        <w:tabs>
          <w:tab w:val="right" w:pos="567"/>
          <w:tab w:val="left" w:pos="1134"/>
          <w:tab w:val="left" w:pos="1559"/>
          <w:tab w:val="left" w:pos="1984"/>
          <w:tab w:val="left" w:leader="dot" w:pos="8929"/>
          <w:tab w:val="right" w:pos="9638"/>
        </w:tabs>
        <w:spacing w:after="120"/>
        <w:ind w:left="1131" w:hanging="564"/>
      </w:pPr>
      <w:r>
        <w:t>9I</w:t>
      </w:r>
      <w:r>
        <w:tab/>
        <w:t>Защита от перегрева</w:t>
      </w:r>
      <w:r w:rsidRPr="007F00C5">
        <w:rPr>
          <w:webHidden/>
        </w:rPr>
        <w:tab/>
      </w:r>
      <w:r w:rsidRPr="007F00C5">
        <w:rPr>
          <w:webHidden/>
        </w:rPr>
        <w:tab/>
      </w:r>
    </w:p>
    <w:p w14:paraId="410738D4" w14:textId="77777777" w:rsidR="008D0108" w:rsidRPr="0015692E" w:rsidRDefault="008D0108" w:rsidP="008D0108">
      <w:pPr>
        <w:tabs>
          <w:tab w:val="right" w:pos="567"/>
          <w:tab w:val="left" w:pos="1134"/>
          <w:tab w:val="left" w:pos="1559"/>
          <w:tab w:val="left" w:pos="1984"/>
          <w:tab w:val="left" w:leader="dot" w:pos="8929"/>
          <w:tab w:val="right" w:pos="9638"/>
        </w:tabs>
        <w:spacing w:after="120"/>
        <w:ind w:left="1131" w:hanging="564"/>
      </w:pPr>
      <w:r>
        <w:t>9J</w:t>
      </w:r>
      <w:r>
        <w:tab/>
        <w:t>Защита от перегрузки по току</w:t>
      </w:r>
      <w:r>
        <w:tab/>
      </w:r>
    </w:p>
    <w:p w14:paraId="4D1BFB5A" w14:textId="490B7006" w:rsidR="008D0108" w:rsidRDefault="008D0108" w:rsidP="008D0108">
      <w:pPr>
        <w:tabs>
          <w:tab w:val="right" w:pos="567"/>
          <w:tab w:val="left" w:pos="1134"/>
          <w:tab w:val="left" w:pos="1559"/>
          <w:tab w:val="left" w:pos="1984"/>
          <w:tab w:val="left" w:leader="dot" w:pos="8929"/>
          <w:tab w:val="right" w:pos="9638"/>
        </w:tabs>
        <w:spacing w:after="120"/>
        <w:ind w:left="1131" w:hanging="564"/>
      </w:pPr>
      <w:r>
        <w:rPr>
          <w:b/>
          <w:bCs/>
        </w:rPr>
        <w:t>10</w:t>
      </w:r>
      <w:r>
        <w:tab/>
      </w:r>
      <w:r>
        <w:tab/>
      </w:r>
      <w:r w:rsidR="008278BF" w:rsidRPr="008278BF">
        <w:rPr>
          <w:b/>
          <w:bCs/>
        </w:rPr>
        <w:t>Положения о маркировке транспортных средств категорий M/N, оснащенных тяговым электроприводом, включающем ПСХЭЭ</w:t>
      </w:r>
      <w:r>
        <w:tab/>
        <w:t>»</w:t>
      </w:r>
    </w:p>
    <w:p w14:paraId="56D56155" w14:textId="5FAFA925" w:rsidR="0042155A" w:rsidRPr="0015692E" w:rsidRDefault="0042155A" w:rsidP="008D0108">
      <w:pPr>
        <w:tabs>
          <w:tab w:val="right" w:pos="567"/>
          <w:tab w:val="left" w:pos="1134"/>
          <w:tab w:val="left" w:pos="1559"/>
          <w:tab w:val="left" w:pos="1984"/>
          <w:tab w:val="left" w:leader="dot" w:pos="8929"/>
          <w:tab w:val="right" w:pos="9638"/>
        </w:tabs>
        <w:spacing w:after="120"/>
        <w:ind w:left="1131" w:hanging="564"/>
        <w:rPr>
          <w:b/>
        </w:rPr>
      </w:pPr>
      <w:r>
        <w:rPr>
          <w:b/>
          <w:bCs/>
        </w:rPr>
        <w:t>11</w:t>
      </w:r>
      <w:r>
        <w:rPr>
          <w:b/>
          <w:bCs/>
        </w:rPr>
        <w:tab/>
      </w:r>
      <w:r w:rsidRPr="0042155A">
        <w:rPr>
          <w:b/>
          <w:bCs/>
        </w:rPr>
        <w:t xml:space="preserve">Положение, касающееся размещения опознавательного знака транспортных средств категорий </w:t>
      </w:r>
      <w:r w:rsidRPr="0042155A">
        <w:rPr>
          <w:b/>
          <w:bCs/>
          <w:lang w:val="en-GB"/>
        </w:rPr>
        <w:t>M</w:t>
      </w:r>
      <w:r w:rsidRPr="0042155A">
        <w:rPr>
          <w:b/>
          <w:bCs/>
        </w:rPr>
        <w:t xml:space="preserve"> и </w:t>
      </w:r>
      <w:r w:rsidRPr="0042155A">
        <w:rPr>
          <w:b/>
          <w:bCs/>
          <w:lang w:val="en-GB"/>
        </w:rPr>
        <w:t>N</w:t>
      </w:r>
      <w:r w:rsidRPr="0042155A">
        <w:rPr>
          <w:b/>
          <w:bCs/>
        </w:rPr>
        <w:t xml:space="preserve"> оснащенных электроприводом, включающем ПСХЭЭ………………</w:t>
      </w:r>
      <w:r>
        <w:rPr>
          <w:b/>
          <w:bCs/>
        </w:rPr>
        <w:t>»</w:t>
      </w:r>
    </w:p>
    <w:p w14:paraId="45867979" w14:textId="77777777" w:rsidR="008D0108" w:rsidRPr="0015692E" w:rsidRDefault="008D0108" w:rsidP="008D0108">
      <w:pPr>
        <w:pStyle w:val="SingleTxtG"/>
        <w:ind w:left="2268" w:hanging="1134"/>
        <w:rPr>
          <w:i/>
        </w:rPr>
      </w:pPr>
      <w:r>
        <w:rPr>
          <w:i/>
          <w:iCs/>
        </w:rPr>
        <w:t>Включить новый пункт 5.5</w:t>
      </w:r>
      <w:r>
        <w:t xml:space="preserve"> следующего содержания:</w:t>
      </w:r>
    </w:p>
    <w:p w14:paraId="52EEDF43" w14:textId="7E7EFE90" w:rsidR="008D0108" w:rsidRPr="0015692E" w:rsidRDefault="008D0108" w:rsidP="005B2926">
      <w:pPr>
        <w:pStyle w:val="SingleTxtG"/>
        <w:ind w:left="2268" w:hanging="1134"/>
        <w:rPr>
          <w:b/>
        </w:rPr>
      </w:pPr>
      <w:r>
        <w:t>«</w:t>
      </w:r>
      <w:r>
        <w:rPr>
          <w:b/>
          <w:bCs/>
        </w:rPr>
        <w:t>5.5</w:t>
      </w:r>
      <w:r>
        <w:rPr>
          <w:b/>
          <w:bCs/>
        </w:rPr>
        <w:tab/>
      </w:r>
      <w:r>
        <w:tab/>
      </w:r>
      <w:r>
        <w:rPr>
          <w:b/>
          <w:bCs/>
        </w:rPr>
        <w:t>Идентификация транспортных средств с электрическим приводом</w:t>
      </w:r>
      <w:r w:rsidR="0042155A">
        <w:rPr>
          <w:b/>
          <w:bCs/>
        </w:rPr>
        <w:t>, включающем ПСХЭЭ.</w:t>
      </w:r>
    </w:p>
    <w:p w14:paraId="30F7F20B" w14:textId="7679F088" w:rsidR="008D0108" w:rsidRPr="0015692E" w:rsidRDefault="008D0108" w:rsidP="005B2926">
      <w:pPr>
        <w:pStyle w:val="SingleTxtG"/>
        <w:ind w:left="2268" w:hanging="1134"/>
        <w:rPr>
          <w:b/>
        </w:rPr>
      </w:pPr>
      <w:r>
        <w:rPr>
          <w:b/>
          <w:bCs/>
        </w:rPr>
        <w:t>5.5.1</w:t>
      </w:r>
      <w:r>
        <w:tab/>
      </w:r>
      <w:r>
        <w:tab/>
      </w:r>
      <w:r>
        <w:rPr>
          <w:b/>
          <w:bCs/>
        </w:rPr>
        <w:t>На транспортных средствах категорий M/N, оснащенных высоковольтным электрическим приводом, должн</w:t>
      </w:r>
      <w:r w:rsidR="0042155A">
        <w:rPr>
          <w:b/>
          <w:bCs/>
        </w:rPr>
        <w:t>а быть размещена</w:t>
      </w:r>
      <w:r>
        <w:rPr>
          <w:b/>
          <w:bCs/>
        </w:rPr>
        <w:t xml:space="preserve"> </w:t>
      </w:r>
      <w:r w:rsidR="0042155A">
        <w:rPr>
          <w:b/>
          <w:bCs/>
        </w:rPr>
        <w:t>наклейка Тип А</w:t>
      </w:r>
      <w:r>
        <w:rPr>
          <w:b/>
          <w:bCs/>
        </w:rPr>
        <w:t>, указанн</w:t>
      </w:r>
      <w:r w:rsidR="0042155A">
        <w:rPr>
          <w:b/>
          <w:bCs/>
        </w:rPr>
        <w:t>ая в П</w:t>
      </w:r>
      <w:r>
        <w:rPr>
          <w:b/>
          <w:bCs/>
        </w:rPr>
        <w:t>риложении 10.</w:t>
      </w:r>
    </w:p>
    <w:p w14:paraId="330D6EA2" w14:textId="4E677170" w:rsidR="008D0108" w:rsidRPr="0015692E" w:rsidRDefault="008D0108" w:rsidP="005B2926">
      <w:pPr>
        <w:pStyle w:val="SingleTxtG"/>
        <w:ind w:left="2268" w:hanging="1134"/>
        <w:rPr>
          <w:b/>
        </w:rPr>
      </w:pPr>
      <w:r>
        <w:rPr>
          <w:b/>
          <w:bCs/>
        </w:rPr>
        <w:t>5.5.2</w:t>
      </w:r>
      <w:r>
        <w:tab/>
      </w:r>
      <w:r>
        <w:tab/>
      </w:r>
      <w:r w:rsidR="0042155A" w:rsidRPr="0042155A">
        <w:rPr>
          <w:b/>
          <w:bCs/>
        </w:rPr>
        <w:t>На транспортных средствах категорий М, N, оснащенных, помимо</w:t>
      </w:r>
      <w:r w:rsidR="0042155A">
        <w:rPr>
          <w:b/>
          <w:bCs/>
        </w:rPr>
        <w:t xml:space="preserve"> </w:t>
      </w:r>
      <w:r w:rsidR="0042155A" w:rsidRPr="0042155A">
        <w:rPr>
          <w:b/>
          <w:bCs/>
        </w:rPr>
        <w:t>электропривода, включающем ПСХЭЭ, двигателем внутреннего сгорания, работающем на топливе 1 группы жидкостей (</w:t>
      </w:r>
      <w:r w:rsidR="0042155A">
        <w:rPr>
          <w:b/>
          <w:bCs/>
        </w:rPr>
        <w:t xml:space="preserve">бензин, </w:t>
      </w:r>
      <w:r w:rsidR="0042155A" w:rsidRPr="0042155A">
        <w:rPr>
          <w:b/>
          <w:bCs/>
        </w:rPr>
        <w:t xml:space="preserve">дизельное топливо, </w:t>
      </w:r>
      <w:proofErr w:type="spellStart"/>
      <w:r w:rsidR="0042155A" w:rsidRPr="0042155A">
        <w:rPr>
          <w:b/>
          <w:bCs/>
        </w:rPr>
        <w:t>биодизельное</w:t>
      </w:r>
      <w:proofErr w:type="spellEnd"/>
      <w:r w:rsidR="0042155A" w:rsidRPr="0042155A">
        <w:rPr>
          <w:b/>
          <w:bCs/>
        </w:rPr>
        <w:t xml:space="preserve"> топливо</w:t>
      </w:r>
      <w:r w:rsidR="0042155A">
        <w:rPr>
          <w:b/>
          <w:bCs/>
        </w:rPr>
        <w:t xml:space="preserve"> и </w:t>
      </w:r>
      <w:proofErr w:type="gramStart"/>
      <w:r w:rsidR="0042155A">
        <w:rPr>
          <w:b/>
          <w:bCs/>
        </w:rPr>
        <w:t>т.д.</w:t>
      </w:r>
      <w:proofErr w:type="gramEnd"/>
      <w:r w:rsidR="0042155A">
        <w:rPr>
          <w:b/>
          <w:bCs/>
        </w:rPr>
        <w:t>)</w:t>
      </w:r>
      <w:r w:rsidR="0042155A" w:rsidRPr="0042155A">
        <w:rPr>
          <w:b/>
          <w:bCs/>
        </w:rPr>
        <w:t>, должна быть размещена наклейка Типа В, указанная в Приложении 10.</w:t>
      </w:r>
    </w:p>
    <w:p w14:paraId="255A0024" w14:textId="2DAC221E" w:rsidR="008D0108" w:rsidRPr="0015692E" w:rsidRDefault="008D0108" w:rsidP="005B2926">
      <w:pPr>
        <w:pStyle w:val="SingleTxtG"/>
        <w:ind w:left="2268" w:hanging="1134"/>
        <w:rPr>
          <w:b/>
        </w:rPr>
      </w:pPr>
      <w:r>
        <w:rPr>
          <w:b/>
          <w:bCs/>
        </w:rPr>
        <w:t>5.5.3</w:t>
      </w:r>
      <w:r>
        <w:tab/>
      </w:r>
      <w:r>
        <w:tab/>
      </w:r>
      <w:r w:rsidR="0042155A" w:rsidRPr="0042155A">
        <w:rPr>
          <w:b/>
          <w:bCs/>
        </w:rPr>
        <w:t>На транспортных средствах категорий М, N, оснащенных помимо электропривода, включающем ПСХЭЭ, двигателем внутреннего сгорания, должны быть размещена наклейка Тип В или Тип С, указанная в Приложении 10.</w:t>
      </w:r>
    </w:p>
    <w:p w14:paraId="08C41CE7" w14:textId="77777777" w:rsidR="008D0108" w:rsidRPr="0015692E" w:rsidRDefault="008D0108" w:rsidP="005B2926">
      <w:pPr>
        <w:pStyle w:val="SingleTxtG"/>
        <w:ind w:left="2268" w:hanging="1134"/>
      </w:pPr>
      <w:r>
        <w:rPr>
          <w:i/>
          <w:iCs/>
        </w:rPr>
        <w:t>Пункт 12.6</w:t>
      </w:r>
      <w:r>
        <w:t>, изменить нумерацию на 12.10.</w:t>
      </w:r>
    </w:p>
    <w:p w14:paraId="669589C1" w14:textId="77777777" w:rsidR="008D0108" w:rsidRPr="0015692E" w:rsidRDefault="008D0108" w:rsidP="005B2926">
      <w:pPr>
        <w:pStyle w:val="SingleTxtG"/>
        <w:ind w:left="2268" w:hanging="1134"/>
        <w:rPr>
          <w:i/>
        </w:rPr>
      </w:pPr>
      <w:r>
        <w:rPr>
          <w:i/>
          <w:iCs/>
        </w:rPr>
        <w:t>Включить новые пункты 12.6–12.9</w:t>
      </w:r>
      <w:r>
        <w:t xml:space="preserve"> следующего содержания: </w:t>
      </w:r>
    </w:p>
    <w:p w14:paraId="11D2A807" w14:textId="3FDEF334" w:rsidR="008D0108" w:rsidRPr="0015692E" w:rsidRDefault="008D0108" w:rsidP="005B2926">
      <w:pPr>
        <w:pStyle w:val="para"/>
        <w:suppressAutoHyphens/>
        <w:rPr>
          <w:b/>
          <w:lang w:val="ru-RU"/>
        </w:rPr>
      </w:pPr>
      <w:r>
        <w:rPr>
          <w:lang w:val="ru-RU"/>
        </w:rPr>
        <w:t>«</w:t>
      </w:r>
      <w:r>
        <w:rPr>
          <w:b/>
          <w:bCs/>
          <w:lang w:val="ru-RU"/>
        </w:rPr>
        <w:t>12.6</w:t>
      </w:r>
      <w:r>
        <w:rPr>
          <w:lang w:val="ru-RU"/>
        </w:rPr>
        <w:tab/>
      </w:r>
      <w:r>
        <w:rPr>
          <w:b/>
          <w:bCs/>
          <w:lang w:val="ru-RU"/>
        </w:rPr>
        <w:t>Начиная с официальной даты вступления в силу поправок серии 04 ни одна из Договаривающихся сторон, применяющих настоящие Правила ООН, не отказывает в предоставлении или признании официальных утверждений типа ООН на основании настоящих Правил ООН с поправками серии 04.</w:t>
      </w:r>
    </w:p>
    <w:p w14:paraId="5984D222" w14:textId="77777777" w:rsidR="008D0108" w:rsidRPr="0015692E" w:rsidRDefault="008D0108" w:rsidP="005B2926">
      <w:pPr>
        <w:pStyle w:val="para"/>
        <w:suppressAutoHyphens/>
        <w:rPr>
          <w:b/>
          <w:lang w:val="ru-RU"/>
        </w:rPr>
      </w:pPr>
      <w:r>
        <w:rPr>
          <w:b/>
          <w:bCs/>
          <w:lang w:val="ru-RU"/>
        </w:rPr>
        <w:lastRenderedPageBreak/>
        <w:t>12.7</w:t>
      </w:r>
      <w:r>
        <w:rPr>
          <w:lang w:val="ru-RU"/>
        </w:rPr>
        <w:tab/>
      </w:r>
      <w:r>
        <w:rPr>
          <w:b/>
          <w:bCs/>
          <w:lang w:val="ru-RU"/>
        </w:rPr>
        <w:t>Начиная с 1 сентября 2025 года Договаривающиеся стороны, применяющие настоящие Правила, не обязаны признавать официальные утверждения типа ООН, предоставленные впервые на основании поправок предшествующих серий 1 сентября 2025 года или после этой даты.</w:t>
      </w:r>
    </w:p>
    <w:p w14:paraId="577E4807" w14:textId="77777777" w:rsidR="008D0108" w:rsidRPr="0015692E" w:rsidRDefault="008D0108" w:rsidP="005B2926">
      <w:pPr>
        <w:pStyle w:val="para"/>
        <w:suppressAutoHyphens/>
        <w:rPr>
          <w:b/>
          <w:lang w:val="ru-RU"/>
        </w:rPr>
      </w:pPr>
      <w:r>
        <w:rPr>
          <w:b/>
          <w:bCs/>
          <w:lang w:val="ru-RU"/>
        </w:rPr>
        <w:t>12.8</w:t>
      </w:r>
      <w:r>
        <w:rPr>
          <w:lang w:val="ru-RU"/>
        </w:rPr>
        <w:tab/>
      </w:r>
      <w:r>
        <w:rPr>
          <w:b/>
          <w:bCs/>
          <w:lang w:val="ru-RU"/>
        </w:rPr>
        <w:t>До 1 сентября 2026 года Договаривающиеся стороны, применяющие настоящие Правила ООН, признают официальные утверждения типа ООН, предоставленные впервые на основании поправок предшествующих серий до 1 сентября 2025 года.</w:t>
      </w:r>
    </w:p>
    <w:p w14:paraId="229E210B" w14:textId="147033E5" w:rsidR="008D0108" w:rsidRPr="0015692E" w:rsidRDefault="008D0108" w:rsidP="005B2926">
      <w:pPr>
        <w:pStyle w:val="para"/>
        <w:suppressAutoHyphens/>
        <w:rPr>
          <w:b/>
          <w:lang w:val="ru-RU"/>
        </w:rPr>
      </w:pPr>
      <w:r>
        <w:rPr>
          <w:b/>
          <w:bCs/>
          <w:lang w:val="ru-RU"/>
        </w:rPr>
        <w:t>12.9</w:t>
      </w:r>
      <w:r>
        <w:rPr>
          <w:lang w:val="ru-RU"/>
        </w:rPr>
        <w:tab/>
      </w:r>
      <w:r>
        <w:rPr>
          <w:b/>
          <w:bCs/>
          <w:lang w:val="ru-RU"/>
        </w:rPr>
        <w:t>Начиная с 1 сентября 2026 года Договаривающиеся стороны, применяющие настоящие Правила, не обязаны признавать официальные утверждения типа, предоставленные на основании поправок предшествующих серий</w:t>
      </w:r>
      <w:r>
        <w:rPr>
          <w:lang w:val="ru-RU"/>
        </w:rPr>
        <w:t>»</w:t>
      </w:r>
      <w:r w:rsidRPr="008D0108">
        <w:rPr>
          <w:lang w:val="ru-RU"/>
        </w:rPr>
        <w:t xml:space="preserve">. </w:t>
      </w:r>
    </w:p>
    <w:p w14:paraId="6B219B7D" w14:textId="27897811" w:rsidR="008D0108" w:rsidRDefault="008D0108" w:rsidP="005B2926">
      <w:pPr>
        <w:ind w:left="2268" w:hanging="1134"/>
      </w:pPr>
      <w:r>
        <w:rPr>
          <w:i/>
          <w:iCs/>
        </w:rPr>
        <w:t>Приложение 2</w:t>
      </w:r>
      <w:r>
        <w:t xml:space="preserve"> изменить следующим образом:</w:t>
      </w:r>
    </w:p>
    <w:p w14:paraId="5FCFE3F0" w14:textId="77777777" w:rsidR="002D6053" w:rsidRPr="0015692E" w:rsidRDefault="002D6053" w:rsidP="005B2926">
      <w:pPr>
        <w:ind w:left="2268" w:hanging="1134"/>
        <w:rPr>
          <w:iCs/>
        </w:rPr>
      </w:pPr>
    </w:p>
    <w:p w14:paraId="0356FB7B" w14:textId="674068BD" w:rsidR="008D0108" w:rsidRPr="0015692E" w:rsidRDefault="008D0108" w:rsidP="002D6053">
      <w:pPr>
        <w:pStyle w:val="HChG"/>
        <w:spacing w:before="0" w:after="120" w:line="240" w:lineRule="exact"/>
        <w:ind w:firstLine="0"/>
      </w:pPr>
      <w:r>
        <w:rPr>
          <w:b w:val="0"/>
          <w:sz w:val="20"/>
          <w:szCs w:val="14"/>
        </w:rPr>
        <w:t>«</w:t>
      </w:r>
      <w:r>
        <w:rPr>
          <w:bCs/>
        </w:rPr>
        <w:t>Приложение 2</w:t>
      </w:r>
      <w:bookmarkStart w:id="0" w:name="_Toc352838565"/>
      <w:bookmarkStart w:id="1" w:name="_Toc352852735"/>
      <w:bookmarkEnd w:id="0"/>
      <w:bookmarkEnd w:id="1"/>
    </w:p>
    <w:p w14:paraId="3AFA54E8" w14:textId="22B4EAE6" w:rsidR="008D0108" w:rsidRPr="0015692E" w:rsidRDefault="008D0108" w:rsidP="005B2926">
      <w:pPr>
        <w:pStyle w:val="HChG"/>
        <w:rPr>
          <w:b w:val="0"/>
        </w:rPr>
      </w:pPr>
      <w:r>
        <w:tab/>
      </w:r>
      <w:r>
        <w:tab/>
        <w:t>Схем</w:t>
      </w:r>
      <w:r w:rsidR="00CC6685">
        <w:t>а</w:t>
      </w:r>
      <w:r>
        <w:t xml:space="preserve"> знак</w:t>
      </w:r>
      <w:r w:rsidR="00CC6685">
        <w:t>а</w:t>
      </w:r>
      <w:r>
        <w:t xml:space="preserve"> официального утверждения</w:t>
      </w:r>
      <w:bookmarkStart w:id="2" w:name="_Toc352838566"/>
      <w:bookmarkStart w:id="3" w:name="_Toc352852736"/>
      <w:bookmarkEnd w:id="2"/>
      <w:bookmarkEnd w:id="3"/>
    </w:p>
    <w:p w14:paraId="30981D1A" w14:textId="77777777" w:rsidR="008D0108" w:rsidRPr="0011561B" w:rsidRDefault="008D0108" w:rsidP="005B2926">
      <w:pPr>
        <w:pStyle w:val="1"/>
        <w:ind w:left="1134"/>
        <w:rPr>
          <w:b w:val="0"/>
          <w:bCs w:val="0"/>
        </w:rPr>
      </w:pPr>
      <w:bookmarkStart w:id="4" w:name="_Toc352852737"/>
      <w:bookmarkStart w:id="5" w:name="_Toc352838567"/>
      <w:r w:rsidRPr="0011561B">
        <w:rPr>
          <w:b w:val="0"/>
          <w:bCs w:val="0"/>
        </w:rPr>
        <w:t>Образец A</w:t>
      </w:r>
      <w:bookmarkEnd w:id="4"/>
    </w:p>
    <w:p w14:paraId="56A13999" w14:textId="08F950D8" w:rsidR="008D0108" w:rsidRDefault="008D0108" w:rsidP="005B2926">
      <w:pPr>
        <w:pStyle w:val="1"/>
        <w:spacing w:after="120"/>
        <w:ind w:left="1134"/>
        <w:rPr>
          <w:b w:val="0"/>
          <w:bCs w:val="0"/>
        </w:rPr>
      </w:pPr>
      <w:bookmarkStart w:id="6" w:name="_Toc352852738"/>
      <w:r w:rsidRPr="0011561B">
        <w:rPr>
          <w:b w:val="0"/>
          <w:bCs w:val="0"/>
        </w:rPr>
        <w:t>(см. пункт 4.4 настоящих Правил)</w:t>
      </w:r>
      <w:bookmarkEnd w:id="6"/>
    </w:p>
    <w:bookmarkEnd w:id="5"/>
    <w:p w14:paraId="1F5F806A" w14:textId="1832F869" w:rsidR="00CC6685" w:rsidRPr="00CC6685" w:rsidRDefault="00CC6685" w:rsidP="00CC6685">
      <w:pPr>
        <w:pStyle w:val="SingleTxtG"/>
        <w:ind w:right="851"/>
        <w:rPr>
          <w:rFonts w:cs="Arial"/>
          <w:szCs w:val="32"/>
          <w:lang w:eastAsia="ru-RU"/>
        </w:rPr>
      </w:pPr>
      <w:r w:rsidRPr="00CC6685">
        <w:rPr>
          <w:rFonts w:cs="Arial"/>
          <w:szCs w:val="32"/>
          <w:lang w:eastAsia="ru-RU"/>
        </w:rPr>
        <w:t>Рис. 1</w:t>
      </w:r>
    </w:p>
    <w:p w14:paraId="2DCE3861" w14:textId="77777777" w:rsidR="00CC6685" w:rsidRPr="00CC6685" w:rsidRDefault="00CC6685" w:rsidP="00CC6685">
      <w:pPr>
        <w:pStyle w:val="SingleTxtG"/>
        <w:ind w:right="851"/>
        <w:rPr>
          <w:rFonts w:cs="Arial"/>
          <w:b/>
          <w:szCs w:val="32"/>
          <w:lang w:val="en-GB" w:eastAsia="ru-RU"/>
        </w:rPr>
      </w:pPr>
      <w:r w:rsidRPr="00CC6685">
        <w:rPr>
          <w:rFonts w:cs="Arial"/>
          <w:b/>
          <w:noProof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 wp14:anchorId="14E85698" wp14:editId="4EF2D451">
            <wp:simplePos x="0" y="0"/>
            <wp:positionH relativeFrom="column">
              <wp:posOffset>2268191</wp:posOffset>
            </wp:positionH>
            <wp:positionV relativeFrom="paragraph">
              <wp:posOffset>280367</wp:posOffset>
            </wp:positionV>
            <wp:extent cx="1084997" cy="238125"/>
            <wp:effectExtent l="0" t="0" r="127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278"/>
                    <a:stretch/>
                  </pic:blipFill>
                  <pic:spPr bwMode="auto">
                    <a:xfrm>
                      <a:off x="0" y="0"/>
                      <a:ext cx="1084997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CC6685">
        <w:rPr>
          <w:rFonts w:cs="Arial"/>
          <w:b/>
          <w:noProof/>
          <w:szCs w:val="32"/>
          <w:lang w:eastAsia="ru-RU"/>
        </w:rPr>
        <w:drawing>
          <wp:inline distT="0" distB="0" distL="0" distR="0" wp14:anchorId="59F0353A" wp14:editId="6F36DEA4">
            <wp:extent cx="1514475" cy="8191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59ADB" w14:textId="77777777" w:rsidR="00CC6685" w:rsidRPr="00CC6685" w:rsidRDefault="00CC6685" w:rsidP="00CC6685">
      <w:pPr>
        <w:pStyle w:val="SingleTxtG"/>
        <w:ind w:right="851"/>
        <w:rPr>
          <w:rFonts w:cs="Arial"/>
          <w:b/>
          <w:szCs w:val="32"/>
          <w:lang w:val="en-GB" w:eastAsia="ru-RU"/>
        </w:rPr>
      </w:pPr>
    </w:p>
    <w:p w14:paraId="7E22B78B" w14:textId="10346D88" w:rsidR="00CC6685" w:rsidRPr="00CC6685" w:rsidRDefault="00CC6685" w:rsidP="00CC6685">
      <w:pPr>
        <w:pStyle w:val="SingleTxtG"/>
        <w:ind w:right="851"/>
        <w:rPr>
          <w:rFonts w:cs="Arial"/>
          <w:bCs/>
          <w:szCs w:val="32"/>
          <w:lang w:eastAsia="ru-RU"/>
        </w:rPr>
      </w:pPr>
      <w:r w:rsidRPr="00CC6685">
        <w:rPr>
          <w:rFonts w:cs="Arial"/>
          <w:bCs/>
          <w:szCs w:val="32"/>
          <w:lang w:eastAsia="ru-RU"/>
        </w:rPr>
        <w:t>Знак официального утверждения, представленный на рисунке 1, проставленный на транспортном средстве, показывает, что данный тип дорожного транспортного средства официально утвержден в Российской Федерации (Е 22) на основании Правил № 100 под номером официального утверждения 04</w:t>
      </w:r>
      <w:r>
        <w:rPr>
          <w:rFonts w:cs="Arial"/>
          <w:bCs/>
          <w:szCs w:val="32"/>
          <w:lang w:eastAsia="ru-RU"/>
        </w:rPr>
        <w:t>ХХХХ</w:t>
      </w:r>
      <w:r w:rsidRPr="00CC6685">
        <w:rPr>
          <w:rFonts w:cs="Arial"/>
          <w:bCs/>
          <w:szCs w:val="32"/>
          <w:lang w:eastAsia="ru-RU"/>
        </w:rPr>
        <w:t>. Первые две цифры номера официального утверждения указ</w:t>
      </w:r>
      <w:r>
        <w:rPr>
          <w:rFonts w:cs="Arial"/>
          <w:bCs/>
          <w:szCs w:val="32"/>
          <w:lang w:eastAsia="ru-RU"/>
        </w:rPr>
        <w:t>ывают</w:t>
      </w:r>
      <w:r w:rsidRPr="00CC6685">
        <w:rPr>
          <w:rFonts w:cs="Arial"/>
          <w:bCs/>
          <w:szCs w:val="32"/>
          <w:lang w:eastAsia="ru-RU"/>
        </w:rPr>
        <w:t>, что официальное утверждение было предоставлено в соответствии с требованиями Правил № 100 с поправками серии 04.</w:t>
      </w:r>
    </w:p>
    <w:p w14:paraId="018A454A" w14:textId="3A350722" w:rsidR="008D0108" w:rsidRPr="0015692E" w:rsidRDefault="008D0108" w:rsidP="005B2926">
      <w:pPr>
        <w:pStyle w:val="SingleTxtG"/>
        <w:ind w:right="850" w:firstLine="567"/>
      </w:pPr>
    </w:p>
    <w:p w14:paraId="3090E3FA" w14:textId="1D200903" w:rsidR="008D0108" w:rsidRDefault="008D0108" w:rsidP="005B2926">
      <w:pPr>
        <w:pStyle w:val="1"/>
        <w:ind w:left="1134"/>
        <w:rPr>
          <w:b w:val="0"/>
          <w:bCs w:val="0"/>
        </w:rPr>
      </w:pPr>
      <w:bookmarkStart w:id="7" w:name="_Toc352838568"/>
      <w:bookmarkStart w:id="8" w:name="_Toc352852740"/>
      <w:r w:rsidRPr="0011561B">
        <w:rPr>
          <w:b w:val="0"/>
          <w:bCs w:val="0"/>
        </w:rPr>
        <w:t>Рис. 2</w:t>
      </w:r>
      <w:bookmarkEnd w:id="7"/>
      <w:bookmarkEnd w:id="8"/>
    </w:p>
    <w:p w14:paraId="20304F5A" w14:textId="57AAE0AC" w:rsidR="002D6053" w:rsidRPr="002D6053" w:rsidRDefault="0056253B" w:rsidP="002D6053">
      <w:pPr>
        <w:spacing w:after="120"/>
        <w:ind w:left="1134" w:right="1134"/>
        <w:rPr>
          <w:lang w:eastAsia="ru-RU"/>
        </w:rPr>
      </w:pPr>
      <w:r w:rsidRPr="00CC6685">
        <w:rPr>
          <w:rFonts w:cs="Arial"/>
          <w:b/>
          <w:noProof/>
          <w:szCs w:val="32"/>
          <w:lang w:eastAsia="ru-RU"/>
        </w:rPr>
        <w:drawing>
          <wp:anchor distT="0" distB="0" distL="114300" distR="114300" simplePos="0" relativeHeight="251671552" behindDoc="0" locked="0" layoutInCell="1" allowOverlap="1" wp14:anchorId="32CE0D38" wp14:editId="42463926">
            <wp:simplePos x="0" y="0"/>
            <wp:positionH relativeFrom="column">
              <wp:posOffset>2292824</wp:posOffset>
            </wp:positionH>
            <wp:positionV relativeFrom="paragraph">
              <wp:posOffset>279145</wp:posOffset>
            </wp:positionV>
            <wp:extent cx="1084997" cy="238125"/>
            <wp:effectExtent l="0" t="0" r="127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278"/>
                    <a:stretch/>
                  </pic:blipFill>
                  <pic:spPr bwMode="auto">
                    <a:xfrm>
                      <a:off x="0" y="0"/>
                      <a:ext cx="1084997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D6053" w:rsidRPr="00CC6685">
        <w:rPr>
          <w:rFonts w:eastAsia="Times New Roman" w:cs="Arial"/>
          <w:b/>
          <w:noProof/>
          <w:szCs w:val="32"/>
          <w:lang w:eastAsia="ru-RU"/>
        </w:rPr>
        <w:drawing>
          <wp:inline distT="0" distB="0" distL="0" distR="0" wp14:anchorId="53B671C7" wp14:editId="4108D954">
            <wp:extent cx="1514475" cy="8191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6A7D4" w14:textId="7A0A8BA0" w:rsidR="008D0108" w:rsidRPr="0015692E" w:rsidRDefault="008D0108" w:rsidP="002D6053">
      <w:pPr>
        <w:pStyle w:val="SingleTxtG"/>
        <w:ind w:right="850"/>
        <w:rPr>
          <w:bCs/>
        </w:rPr>
      </w:pPr>
      <w:r>
        <w:t>Приведенный на рис.</w:t>
      </w:r>
      <w:r w:rsidR="00A57EFB">
        <w:t> </w:t>
      </w:r>
      <w:r>
        <w:t>2 знак официального утверждения, проставленный на ПС</w:t>
      </w:r>
      <w:r w:rsidR="002D6053">
        <w:t>ХЭЭ</w:t>
      </w:r>
      <w:r>
        <w:t>, указывает, что данный тип ПС</w:t>
      </w:r>
      <w:r w:rsidR="002D6053">
        <w:t>Х</w:t>
      </w:r>
      <w:r>
        <w:t xml:space="preserve">ЭЭ («ES») официально утвержден в </w:t>
      </w:r>
      <w:r w:rsidR="002D6053">
        <w:t>Российской Федерации</w:t>
      </w:r>
      <w:r>
        <w:t xml:space="preserve"> (Е</w:t>
      </w:r>
      <w:r w:rsidR="002D6053">
        <w:t xml:space="preserve"> 22</w:t>
      </w:r>
      <w:r>
        <w:t xml:space="preserve">) на основании Правил № 100 под номером </w:t>
      </w:r>
      <w:r>
        <w:rPr>
          <w:b/>
          <w:bCs/>
        </w:rPr>
        <w:t>04</w:t>
      </w:r>
      <w:r w:rsidR="002D6053">
        <w:rPr>
          <w:b/>
          <w:bCs/>
        </w:rPr>
        <w:t>ХХХХ</w:t>
      </w:r>
      <w:r>
        <w:t xml:space="preserve">. Первые две цифры номера официального утверждения означают, что официальное утверждение было предоставлено в соответствии с требованиями Правил № 100 с внесенными в них поправками серии </w:t>
      </w:r>
      <w:r>
        <w:rPr>
          <w:b/>
          <w:bCs/>
        </w:rPr>
        <w:t>04</w:t>
      </w:r>
      <w:r>
        <w:t>.</w:t>
      </w:r>
    </w:p>
    <w:p w14:paraId="32258999" w14:textId="4D9B3DEB" w:rsidR="008D0108" w:rsidRDefault="008D0108" w:rsidP="005B2926">
      <w:pPr>
        <w:pStyle w:val="SingleTxtG"/>
      </w:pPr>
    </w:p>
    <w:p w14:paraId="57A34406" w14:textId="1A9E99CC" w:rsidR="002D6053" w:rsidRDefault="002D6053" w:rsidP="005B2926">
      <w:pPr>
        <w:pStyle w:val="SingleTxtG"/>
      </w:pPr>
    </w:p>
    <w:p w14:paraId="517EF842" w14:textId="716C288C" w:rsidR="002D6053" w:rsidRDefault="002D6053" w:rsidP="005B2926">
      <w:pPr>
        <w:pStyle w:val="SingleTxtG"/>
      </w:pPr>
    </w:p>
    <w:p w14:paraId="5D5C719A" w14:textId="77777777" w:rsidR="002D6053" w:rsidRPr="0015692E" w:rsidRDefault="002D6053" w:rsidP="005B2926">
      <w:pPr>
        <w:pStyle w:val="SingleTxtG"/>
      </w:pPr>
    </w:p>
    <w:p w14:paraId="6692E223" w14:textId="77777777" w:rsidR="008D0108" w:rsidRPr="0015692E" w:rsidRDefault="008D0108" w:rsidP="005B2926">
      <w:pPr>
        <w:ind w:left="2268" w:hanging="1134"/>
        <w:rPr>
          <w:i/>
        </w:rPr>
      </w:pPr>
      <w:r>
        <w:rPr>
          <w:i/>
          <w:iCs/>
        </w:rPr>
        <w:lastRenderedPageBreak/>
        <w:t>Включить новое приложение 10</w:t>
      </w:r>
      <w:r>
        <w:t xml:space="preserve"> следующего содержания:</w:t>
      </w:r>
    </w:p>
    <w:p w14:paraId="2BFA4177" w14:textId="1B6E29B4" w:rsidR="008D0108" w:rsidRPr="008306D1" w:rsidRDefault="008D0108" w:rsidP="002D6053">
      <w:pPr>
        <w:keepNext/>
        <w:keepLines/>
        <w:tabs>
          <w:tab w:val="right" w:pos="851"/>
        </w:tabs>
        <w:spacing w:before="360" w:after="240" w:line="240" w:lineRule="exact"/>
        <w:ind w:left="1134" w:right="1134"/>
        <w:rPr>
          <w:b/>
          <w:sz w:val="28"/>
          <w:szCs w:val="28"/>
        </w:rPr>
      </w:pPr>
      <w:r>
        <w:rPr>
          <w:szCs w:val="20"/>
        </w:rPr>
        <w:t>«</w:t>
      </w:r>
      <w:r w:rsidRPr="008306D1">
        <w:rPr>
          <w:b/>
          <w:bCs/>
          <w:sz w:val="28"/>
          <w:szCs w:val="28"/>
        </w:rPr>
        <w:t>Приложение 10</w:t>
      </w:r>
    </w:p>
    <w:p w14:paraId="3AAE4986" w14:textId="439BA33B" w:rsidR="008D0108" w:rsidRPr="0015692E" w:rsidRDefault="008D0108" w:rsidP="00366F08">
      <w:pPr>
        <w:pStyle w:val="HChG"/>
      </w:pPr>
      <w:r>
        <w:tab/>
      </w:r>
      <w:r>
        <w:tab/>
      </w:r>
      <w:bookmarkStart w:id="9" w:name="_Toc107234150"/>
      <w:r w:rsidR="00CC6685" w:rsidRPr="00CC6685">
        <w:t xml:space="preserve">Положение, касающееся опознавательного знака транспортных средств категорий </w:t>
      </w:r>
      <w:r w:rsidR="00CC6685" w:rsidRPr="00CC6685">
        <w:rPr>
          <w:lang w:val="en-US"/>
        </w:rPr>
        <w:t>M</w:t>
      </w:r>
      <w:r w:rsidR="00CC6685" w:rsidRPr="00CC6685">
        <w:rPr>
          <w:vertAlign w:val="subscript"/>
        </w:rPr>
        <w:t xml:space="preserve"> </w:t>
      </w:r>
      <w:r w:rsidR="00CC6685" w:rsidRPr="00CC6685">
        <w:t xml:space="preserve">и </w:t>
      </w:r>
      <w:r w:rsidR="00CC6685" w:rsidRPr="00CC6685">
        <w:rPr>
          <w:lang w:val="en-US"/>
        </w:rPr>
        <w:t>N</w:t>
      </w:r>
      <w:bookmarkEnd w:id="9"/>
      <w:r w:rsidR="00CC6685" w:rsidRPr="00CC6685">
        <w:t xml:space="preserve"> оснащенных электроприводом, включающем ПСХЭЭ</w:t>
      </w:r>
    </w:p>
    <w:p w14:paraId="4B47649C" w14:textId="70A3DBCB" w:rsidR="008D0108" w:rsidRPr="007F00C5" w:rsidRDefault="008D0108" w:rsidP="005B2926">
      <w:pPr>
        <w:spacing w:after="120"/>
        <w:ind w:left="2268" w:right="1134" w:hanging="1134"/>
        <w:jc w:val="both"/>
      </w:pPr>
      <w:r>
        <w:t>(пункты 5.5.</w:t>
      </w:r>
      <w:r w:rsidRPr="002D6053">
        <w:t>1–</w:t>
      </w:r>
      <w:r w:rsidR="00192FE6">
        <w:t>5.5.3 настоящих Правил)</w:t>
      </w:r>
    </w:p>
    <w:p w14:paraId="41B6210F" w14:textId="3EACADD8" w:rsidR="008D0108" w:rsidRPr="007F00C5" w:rsidRDefault="008D0108" w:rsidP="005B2926">
      <w:pPr>
        <w:ind w:left="1134" w:right="1134"/>
        <w:jc w:val="center"/>
        <w:rPr>
          <w:i/>
        </w:rPr>
      </w:pPr>
    </w:p>
    <w:p w14:paraId="6479F5A9" w14:textId="6198E6D6" w:rsidR="00192FE6" w:rsidRDefault="00192FE6" w:rsidP="009F2AD7">
      <w:pPr>
        <w:spacing w:after="120"/>
        <w:ind w:left="1134" w:right="1134"/>
        <w:jc w:val="both"/>
        <w:rPr>
          <w:rFonts w:eastAsia="Times New Roman" w:cs="Times New Roman"/>
          <w:szCs w:val="20"/>
          <w:lang w:eastAsia="fr-FR"/>
        </w:rPr>
      </w:pPr>
      <w:r w:rsidRPr="00192FE6">
        <w:rPr>
          <w:rFonts w:eastAsia="Times New Roman" w:cs="Times New Roman"/>
          <w:szCs w:val="20"/>
          <w:lang w:eastAsia="fr-FR"/>
        </w:rPr>
        <w:t>Знак представляет собой наклейку</w:t>
      </w:r>
      <w:r w:rsidR="002D6053">
        <w:rPr>
          <w:rFonts w:eastAsia="Times New Roman" w:cs="Times New Roman"/>
          <w:szCs w:val="20"/>
          <w:lang w:eastAsia="fr-FR"/>
        </w:rPr>
        <w:t xml:space="preserve"> (рис. 3)</w:t>
      </w:r>
      <w:r w:rsidRPr="00192FE6">
        <w:rPr>
          <w:rFonts w:eastAsia="Times New Roman" w:cs="Times New Roman"/>
          <w:szCs w:val="20"/>
          <w:lang w:eastAsia="fr-FR"/>
        </w:rPr>
        <w:t>, которая должна быть устойчивой к изменению погодных условий.</w:t>
      </w:r>
    </w:p>
    <w:p w14:paraId="41DC90A9" w14:textId="4E5D9EE5" w:rsidR="002D6053" w:rsidRPr="00192FE6" w:rsidRDefault="002D6053" w:rsidP="009F2AD7">
      <w:pPr>
        <w:spacing w:after="120"/>
        <w:ind w:left="1134" w:right="1134"/>
        <w:jc w:val="both"/>
        <w:rPr>
          <w:rFonts w:eastAsia="Times New Roman" w:cs="Times New Roman"/>
          <w:szCs w:val="20"/>
          <w:lang w:eastAsia="fr-FR"/>
        </w:rPr>
      </w:pPr>
      <w:r>
        <w:rPr>
          <w:rFonts w:eastAsia="Times New Roman" w:cs="Times New Roman"/>
          <w:szCs w:val="20"/>
          <w:lang w:eastAsia="fr-FR"/>
        </w:rPr>
        <w:t>Рис. 3</w:t>
      </w:r>
    </w:p>
    <w:p w14:paraId="35D2446A" w14:textId="77777777" w:rsidR="00192FE6" w:rsidRPr="00192FE6" w:rsidRDefault="00192FE6" w:rsidP="00192FE6">
      <w:pPr>
        <w:spacing w:after="120"/>
        <w:ind w:left="284" w:right="282"/>
        <w:jc w:val="center"/>
        <w:rPr>
          <w:rFonts w:eastAsia="Times New Roman" w:cs="Times New Roman"/>
          <w:szCs w:val="20"/>
          <w:lang w:val="en-GB" w:eastAsia="fr-FR"/>
        </w:rPr>
      </w:pPr>
      <w:r w:rsidRPr="00192FE6">
        <w:rPr>
          <w:rFonts w:eastAsia="Times New Roman" w:cs="Times New Roman"/>
          <w:noProof/>
          <w:color w:val="000000"/>
          <w:spacing w:val="-1"/>
          <w:szCs w:val="20"/>
          <w:lang w:eastAsia="ru-RU"/>
        </w:rPr>
        <w:drawing>
          <wp:inline distT="0" distB="0" distL="0" distR="0" wp14:anchorId="17DFF72D" wp14:editId="061A3A50">
            <wp:extent cx="2085975" cy="151053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509" cy="151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75F30" w14:textId="77777777" w:rsidR="00192FE6" w:rsidRPr="00192FE6" w:rsidRDefault="00192FE6" w:rsidP="00192FE6">
      <w:pPr>
        <w:spacing w:after="120"/>
        <w:ind w:left="284" w:right="282"/>
        <w:jc w:val="center"/>
        <w:rPr>
          <w:rFonts w:eastAsia="Times New Roman" w:cs="Times New Roman"/>
          <w:szCs w:val="20"/>
          <w:lang w:val="en-GB" w:eastAsia="fr-FR"/>
        </w:rPr>
      </w:pPr>
      <w:proofErr w:type="spellStart"/>
      <w:r w:rsidRPr="00192FE6">
        <w:rPr>
          <w:rFonts w:eastAsia="Times New Roman" w:cs="Times New Roman"/>
          <w:szCs w:val="20"/>
          <w:lang w:val="en-GB" w:eastAsia="fr-FR"/>
        </w:rPr>
        <w:t>Тип</w:t>
      </w:r>
      <w:proofErr w:type="spellEnd"/>
      <w:r w:rsidRPr="00192FE6">
        <w:rPr>
          <w:rFonts w:eastAsia="Times New Roman" w:cs="Times New Roman"/>
          <w:szCs w:val="20"/>
          <w:lang w:val="en-GB" w:eastAsia="fr-FR"/>
        </w:rPr>
        <w:t xml:space="preserve"> А</w:t>
      </w:r>
    </w:p>
    <w:p w14:paraId="702B959E" w14:textId="77777777" w:rsidR="00192FE6" w:rsidRPr="00192FE6" w:rsidRDefault="00192FE6" w:rsidP="00192FE6">
      <w:pPr>
        <w:spacing w:after="120"/>
        <w:ind w:left="284" w:right="282"/>
        <w:jc w:val="center"/>
        <w:rPr>
          <w:rFonts w:eastAsia="Times New Roman" w:cs="Times New Roman"/>
          <w:szCs w:val="20"/>
          <w:lang w:val="en-GB" w:eastAsia="fr-FR"/>
        </w:rPr>
      </w:pPr>
      <w:r w:rsidRPr="00192FE6">
        <w:rPr>
          <w:rFonts w:ascii="Arial" w:eastAsia="Times New Roman" w:hAnsi="Arial" w:cs="Times New Roman"/>
          <w:noProof/>
          <w:color w:val="000000"/>
          <w:spacing w:val="-1"/>
          <w:szCs w:val="20"/>
          <w:lang w:eastAsia="ru-RU"/>
        </w:rPr>
        <w:drawing>
          <wp:inline distT="0" distB="0" distL="0" distR="0" wp14:anchorId="373BD50C" wp14:editId="0D68F9DD">
            <wp:extent cx="2124075" cy="1518148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499" cy="1531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2FE6">
        <w:rPr>
          <w:rFonts w:eastAsia="Times New Roman" w:cs="Times New Roman"/>
          <w:noProof/>
          <w:szCs w:val="20"/>
          <w:lang w:eastAsia="ru-RU"/>
        </w:rPr>
        <w:drawing>
          <wp:inline distT="0" distB="0" distL="0" distR="0" wp14:anchorId="0F465839" wp14:editId="18B33A62">
            <wp:extent cx="2162175" cy="1546914"/>
            <wp:effectExtent l="0" t="0" r="0" b="0"/>
            <wp:docPr id="6" name="Рисунок 6" descr="Изображение выглядит как Дорожный знак, знак, симв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Дорожный знак, знак, символ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229" cy="154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7BECA" w14:textId="77777777" w:rsidR="00192FE6" w:rsidRPr="00192FE6" w:rsidRDefault="00192FE6" w:rsidP="00192FE6">
      <w:pPr>
        <w:spacing w:after="120"/>
        <w:ind w:left="284" w:right="282"/>
        <w:jc w:val="both"/>
        <w:rPr>
          <w:rFonts w:eastAsia="Times New Roman" w:cs="Times New Roman"/>
          <w:szCs w:val="20"/>
          <w:lang w:val="en-GB" w:eastAsia="fr-FR"/>
        </w:rPr>
      </w:pPr>
    </w:p>
    <w:p w14:paraId="50FF36E7" w14:textId="77777777" w:rsidR="00192FE6" w:rsidRPr="00192FE6" w:rsidRDefault="00192FE6" w:rsidP="00192FE6">
      <w:pPr>
        <w:tabs>
          <w:tab w:val="left" w:pos="6690"/>
        </w:tabs>
        <w:spacing w:after="120"/>
        <w:ind w:left="284" w:right="282"/>
        <w:jc w:val="both"/>
        <w:rPr>
          <w:rFonts w:eastAsia="Times New Roman" w:cs="Times New Roman"/>
          <w:szCs w:val="20"/>
          <w:lang w:eastAsia="fr-FR"/>
        </w:rPr>
      </w:pPr>
      <w:r w:rsidRPr="00192FE6">
        <w:rPr>
          <w:rFonts w:eastAsia="Times New Roman" w:cs="Times New Roman"/>
          <w:szCs w:val="20"/>
          <w:lang w:eastAsia="fr-FR"/>
        </w:rPr>
        <w:t xml:space="preserve">                                 Тип В</w:t>
      </w:r>
      <w:r w:rsidRPr="00192FE6">
        <w:rPr>
          <w:rFonts w:eastAsia="Times New Roman" w:cs="Times New Roman"/>
          <w:szCs w:val="20"/>
          <w:lang w:eastAsia="fr-FR"/>
        </w:rPr>
        <w:tab/>
        <w:t>Тип С</w:t>
      </w:r>
    </w:p>
    <w:p w14:paraId="69EA2EDB" w14:textId="77777777" w:rsidR="00192FE6" w:rsidRPr="00192FE6" w:rsidRDefault="00192FE6" w:rsidP="00192FE6">
      <w:pPr>
        <w:keepNext/>
        <w:keepLines/>
        <w:tabs>
          <w:tab w:val="right" w:pos="851"/>
        </w:tabs>
        <w:spacing w:after="120"/>
        <w:ind w:left="1134" w:right="1134"/>
        <w:rPr>
          <w:rFonts w:eastAsia="Times New Roman" w:cs="Times New Roman"/>
          <w:szCs w:val="20"/>
          <w:lang w:eastAsia="fr-FR"/>
        </w:rPr>
      </w:pPr>
      <w:r w:rsidRPr="00192FE6">
        <w:rPr>
          <w:rFonts w:eastAsia="Times New Roman" w:cs="Times New Roman"/>
          <w:szCs w:val="20"/>
          <w:lang w:eastAsia="fr-FR"/>
        </w:rPr>
        <w:t>Этикетка состоит из наклейки, которая должна быть устойчивой к атмосферным воздействиям.</w:t>
      </w:r>
    </w:p>
    <w:p w14:paraId="581479D3" w14:textId="77777777" w:rsidR="00192FE6" w:rsidRPr="00192FE6" w:rsidRDefault="00192FE6" w:rsidP="00192FE6">
      <w:pPr>
        <w:spacing w:after="120"/>
        <w:ind w:left="1134" w:right="1134"/>
        <w:jc w:val="both"/>
        <w:rPr>
          <w:rFonts w:eastAsia="Times New Roman" w:cs="Times New Roman"/>
          <w:szCs w:val="20"/>
          <w:lang w:eastAsia="fr-FR"/>
        </w:rPr>
      </w:pPr>
      <w:r w:rsidRPr="00192FE6">
        <w:rPr>
          <w:rFonts w:eastAsia="Times New Roman" w:cs="Times New Roman"/>
          <w:szCs w:val="20"/>
          <w:lang w:eastAsia="fr-FR"/>
        </w:rPr>
        <w:t>Центральная зона указывает на первый источник энергии.</w:t>
      </w:r>
    </w:p>
    <w:p w14:paraId="24926D91" w14:textId="77777777" w:rsidR="00192FE6" w:rsidRPr="00192FE6" w:rsidRDefault="00192FE6" w:rsidP="00192FE6">
      <w:pPr>
        <w:tabs>
          <w:tab w:val="left" w:pos="3402"/>
        </w:tabs>
        <w:spacing w:after="120"/>
        <w:ind w:left="1134" w:right="1134"/>
        <w:jc w:val="both"/>
        <w:rPr>
          <w:rFonts w:eastAsia="Times New Roman" w:cs="Times New Roman"/>
          <w:szCs w:val="20"/>
          <w:lang w:eastAsia="fr-FR"/>
        </w:rPr>
      </w:pPr>
      <w:r w:rsidRPr="00192FE6">
        <w:rPr>
          <w:rFonts w:eastAsia="Times New Roman" w:cs="Times New Roman"/>
          <w:szCs w:val="20"/>
          <w:lang w:eastAsia="fr-FR"/>
        </w:rPr>
        <w:t>Верхняя зона указывает на второй источник энергии.</w:t>
      </w:r>
    </w:p>
    <w:p w14:paraId="20822C51" w14:textId="77777777" w:rsidR="00192FE6" w:rsidRPr="00192FE6" w:rsidRDefault="00192FE6" w:rsidP="00192FE6">
      <w:pPr>
        <w:tabs>
          <w:tab w:val="left" w:pos="3402"/>
        </w:tabs>
        <w:spacing w:after="120"/>
        <w:ind w:left="1134" w:right="1134"/>
        <w:jc w:val="both"/>
        <w:rPr>
          <w:rFonts w:eastAsia="Times New Roman" w:cs="Times New Roman"/>
          <w:szCs w:val="20"/>
          <w:lang w:eastAsia="fr-FR"/>
        </w:rPr>
      </w:pPr>
      <w:r w:rsidRPr="00192FE6">
        <w:rPr>
          <w:rFonts w:eastAsia="Times New Roman" w:cs="Times New Roman"/>
          <w:szCs w:val="20"/>
          <w:lang w:eastAsia="fr-FR"/>
        </w:rPr>
        <w:t xml:space="preserve">Расположение и символы должны соответствовать </w:t>
      </w:r>
      <w:r w:rsidRPr="00192FE6">
        <w:rPr>
          <w:rFonts w:eastAsia="Times New Roman" w:cs="Times New Roman"/>
          <w:szCs w:val="20"/>
          <w:lang w:val="en-GB" w:eastAsia="fr-FR"/>
        </w:rPr>
        <w:t>ISO</w:t>
      </w:r>
      <w:r w:rsidRPr="00192FE6">
        <w:rPr>
          <w:rFonts w:eastAsia="Times New Roman" w:cs="Times New Roman"/>
          <w:szCs w:val="20"/>
          <w:lang w:eastAsia="fr-FR"/>
        </w:rPr>
        <w:t xml:space="preserve"> </w:t>
      </w:r>
      <w:proofErr w:type="gramStart"/>
      <w:r w:rsidRPr="00192FE6">
        <w:rPr>
          <w:rFonts w:eastAsia="Times New Roman" w:cs="Times New Roman"/>
          <w:szCs w:val="20"/>
          <w:lang w:eastAsia="fr-FR"/>
        </w:rPr>
        <w:t>17840-4</w:t>
      </w:r>
      <w:proofErr w:type="gramEnd"/>
      <w:r w:rsidRPr="00192FE6">
        <w:rPr>
          <w:rFonts w:eastAsia="Times New Roman" w:cs="Times New Roman"/>
          <w:szCs w:val="20"/>
          <w:lang w:eastAsia="fr-FR"/>
        </w:rPr>
        <w:t>:2018.</w:t>
      </w:r>
    </w:p>
    <w:p w14:paraId="3CEAF4B2" w14:textId="77777777" w:rsidR="00192FE6" w:rsidRPr="00192FE6" w:rsidRDefault="00192FE6" w:rsidP="00192FE6">
      <w:pPr>
        <w:tabs>
          <w:tab w:val="left" w:pos="3402"/>
        </w:tabs>
        <w:spacing w:after="120"/>
        <w:ind w:left="1134" w:right="1134"/>
        <w:jc w:val="both"/>
        <w:rPr>
          <w:rFonts w:eastAsia="Times New Roman" w:cs="Times New Roman"/>
          <w:szCs w:val="20"/>
          <w:lang w:eastAsia="fr-FR"/>
        </w:rPr>
      </w:pPr>
      <w:r w:rsidRPr="00192FE6">
        <w:rPr>
          <w:rFonts w:eastAsia="Times New Roman" w:cs="Times New Roman"/>
          <w:szCs w:val="20"/>
          <w:lang w:eastAsia="fr-FR"/>
        </w:rPr>
        <w:t>Цвет и размеры наклейки должны соответствовать следующим требованиям:</w:t>
      </w:r>
    </w:p>
    <w:p w14:paraId="1CBA1F44" w14:textId="77777777" w:rsidR="00192FE6" w:rsidRPr="00192FE6" w:rsidRDefault="00192FE6" w:rsidP="00192FE6">
      <w:pPr>
        <w:tabs>
          <w:tab w:val="left" w:pos="3402"/>
        </w:tabs>
        <w:spacing w:after="120"/>
        <w:ind w:left="1134" w:right="1134"/>
        <w:jc w:val="both"/>
        <w:rPr>
          <w:rFonts w:eastAsia="Times New Roman" w:cs="Times New Roman"/>
          <w:szCs w:val="20"/>
          <w:lang w:eastAsia="fr-FR"/>
        </w:rPr>
      </w:pPr>
      <w:r w:rsidRPr="00192FE6">
        <w:rPr>
          <w:rFonts w:eastAsia="Times New Roman" w:cs="Times New Roman"/>
          <w:szCs w:val="20"/>
          <w:lang w:eastAsia="fr-FR"/>
        </w:rPr>
        <w:t>Цвета:</w:t>
      </w:r>
    </w:p>
    <w:p w14:paraId="2B4E3BF0" w14:textId="77777777" w:rsidR="00192FE6" w:rsidRPr="00192FE6" w:rsidRDefault="00192FE6" w:rsidP="00192FE6">
      <w:pPr>
        <w:tabs>
          <w:tab w:val="left" w:pos="3969"/>
        </w:tabs>
        <w:spacing w:after="120"/>
        <w:ind w:left="1134" w:right="1134"/>
        <w:jc w:val="both"/>
        <w:rPr>
          <w:rFonts w:eastAsia="Times New Roman" w:cs="Times New Roman"/>
          <w:szCs w:val="20"/>
          <w:lang w:eastAsia="fr-FR"/>
        </w:rPr>
      </w:pPr>
      <w:r w:rsidRPr="00192FE6">
        <w:rPr>
          <w:rFonts w:eastAsia="Times New Roman" w:cs="Times New Roman"/>
          <w:szCs w:val="20"/>
          <w:lang w:eastAsia="fr-FR"/>
        </w:rPr>
        <w:t xml:space="preserve">Фон: </w:t>
      </w:r>
      <w:r w:rsidRPr="00192FE6">
        <w:rPr>
          <w:rFonts w:eastAsia="Times New Roman" w:cs="Times New Roman"/>
          <w:szCs w:val="20"/>
          <w:lang w:eastAsia="fr-FR"/>
        </w:rPr>
        <w:tab/>
        <w:t xml:space="preserve">оранжевый, код </w:t>
      </w:r>
      <w:r w:rsidRPr="00192FE6">
        <w:rPr>
          <w:rFonts w:eastAsia="Times New Roman" w:cs="Times New Roman"/>
          <w:szCs w:val="20"/>
          <w:lang w:val="en-GB" w:eastAsia="fr-FR"/>
        </w:rPr>
        <w:t>RGB</w:t>
      </w:r>
      <w:r w:rsidRPr="00192FE6">
        <w:rPr>
          <w:rFonts w:eastAsia="Times New Roman" w:cs="Times New Roman"/>
          <w:szCs w:val="20"/>
          <w:lang w:eastAsia="fr-FR"/>
        </w:rPr>
        <w:t xml:space="preserve"> 255, 165, 0.</w:t>
      </w:r>
    </w:p>
    <w:p w14:paraId="735E1D8F" w14:textId="77777777" w:rsidR="00192FE6" w:rsidRPr="00192FE6" w:rsidRDefault="00192FE6" w:rsidP="00192FE6">
      <w:pPr>
        <w:tabs>
          <w:tab w:val="left" w:pos="3969"/>
        </w:tabs>
        <w:spacing w:after="120"/>
        <w:ind w:left="1134" w:right="1134"/>
        <w:jc w:val="both"/>
        <w:rPr>
          <w:rFonts w:eastAsia="Times New Roman" w:cs="Times New Roman"/>
          <w:szCs w:val="20"/>
          <w:lang w:eastAsia="fr-FR"/>
        </w:rPr>
      </w:pPr>
      <w:r w:rsidRPr="00192FE6">
        <w:rPr>
          <w:rFonts w:eastAsia="Times New Roman" w:cs="Times New Roman"/>
          <w:szCs w:val="20"/>
          <w:lang w:eastAsia="fr-FR"/>
        </w:rPr>
        <w:t xml:space="preserve">Граница: </w:t>
      </w:r>
      <w:r w:rsidRPr="00192FE6">
        <w:rPr>
          <w:rFonts w:eastAsia="Times New Roman" w:cs="Times New Roman"/>
          <w:szCs w:val="20"/>
          <w:lang w:eastAsia="fr-FR"/>
        </w:rPr>
        <w:tab/>
        <w:t>белая или белая светоотражающая.</w:t>
      </w:r>
    </w:p>
    <w:p w14:paraId="7CA0D9B4" w14:textId="77777777" w:rsidR="00192FE6" w:rsidRPr="00192FE6" w:rsidRDefault="00192FE6" w:rsidP="00192FE6">
      <w:pPr>
        <w:tabs>
          <w:tab w:val="left" w:pos="3969"/>
        </w:tabs>
        <w:spacing w:after="120"/>
        <w:ind w:left="1134" w:right="1134"/>
        <w:jc w:val="both"/>
        <w:rPr>
          <w:rFonts w:eastAsia="Times New Roman" w:cs="Times New Roman"/>
          <w:szCs w:val="20"/>
          <w:lang w:eastAsia="fr-FR"/>
        </w:rPr>
      </w:pPr>
      <w:r w:rsidRPr="00192FE6">
        <w:rPr>
          <w:rFonts w:eastAsia="Times New Roman" w:cs="Times New Roman"/>
          <w:szCs w:val="20"/>
          <w:lang w:eastAsia="fr-FR"/>
        </w:rPr>
        <w:t xml:space="preserve">Буквы: </w:t>
      </w:r>
      <w:r w:rsidRPr="00192FE6">
        <w:rPr>
          <w:rFonts w:eastAsia="Times New Roman" w:cs="Times New Roman"/>
          <w:szCs w:val="20"/>
          <w:lang w:eastAsia="fr-FR"/>
        </w:rPr>
        <w:tab/>
        <w:t>белые или белые светоотражающие.</w:t>
      </w:r>
    </w:p>
    <w:p w14:paraId="41CCB7D1" w14:textId="05737222" w:rsidR="00192FE6" w:rsidRPr="00192FE6" w:rsidRDefault="00192FE6" w:rsidP="00192FE6">
      <w:pPr>
        <w:tabs>
          <w:tab w:val="left" w:pos="426"/>
        </w:tabs>
        <w:spacing w:after="120"/>
        <w:ind w:left="1134" w:right="1134"/>
        <w:contextualSpacing/>
        <w:jc w:val="both"/>
        <w:rPr>
          <w:rFonts w:eastAsia="Calibri" w:cs="Times New Roman"/>
          <w:color w:val="000000"/>
          <w:szCs w:val="20"/>
        </w:rPr>
      </w:pPr>
      <w:r w:rsidRPr="00192FE6">
        <w:rPr>
          <w:rFonts w:eastAsia="Calibri" w:cs="Times New Roman"/>
          <w:color w:val="000000"/>
          <w:szCs w:val="20"/>
        </w:rPr>
        <w:t xml:space="preserve">Пропорции идентификационной наклейки должны соответствовать таблице </w:t>
      </w:r>
      <w:r w:rsidR="009F2AD7" w:rsidRPr="009F2AD7">
        <w:rPr>
          <w:rFonts w:eastAsia="Calibri" w:cs="Times New Roman"/>
          <w:color w:val="000000"/>
          <w:szCs w:val="20"/>
        </w:rPr>
        <w:t>1</w:t>
      </w:r>
      <w:r w:rsidRPr="00192FE6">
        <w:rPr>
          <w:rFonts w:eastAsia="Calibri" w:cs="Times New Roman"/>
          <w:color w:val="000000"/>
          <w:szCs w:val="20"/>
        </w:rPr>
        <w:t>. Величина В должна составлять 50 мм для размещени</w:t>
      </w:r>
      <w:r w:rsidR="002D6053">
        <w:rPr>
          <w:rFonts w:eastAsia="Calibri" w:cs="Times New Roman"/>
          <w:color w:val="000000"/>
          <w:szCs w:val="20"/>
        </w:rPr>
        <w:t>я</w:t>
      </w:r>
      <w:r w:rsidRPr="00192FE6">
        <w:rPr>
          <w:rFonts w:eastAsia="Calibri" w:cs="Times New Roman"/>
          <w:color w:val="000000"/>
          <w:szCs w:val="20"/>
        </w:rPr>
        <w:t xml:space="preserve"> на остеклении транспортных </w:t>
      </w:r>
      <w:r w:rsidRPr="00192FE6">
        <w:rPr>
          <w:rFonts w:eastAsia="Calibri" w:cs="Times New Roman"/>
          <w:color w:val="000000"/>
          <w:szCs w:val="20"/>
        </w:rPr>
        <w:lastRenderedPageBreak/>
        <w:t xml:space="preserve">средств категории М1 и </w:t>
      </w:r>
      <w:r w:rsidRPr="00192FE6">
        <w:rPr>
          <w:rFonts w:eastAsia="Calibri" w:cs="Times New Roman"/>
          <w:color w:val="000000"/>
          <w:szCs w:val="20"/>
          <w:lang w:val="en-US"/>
        </w:rPr>
        <w:t>N</w:t>
      </w:r>
      <w:r w:rsidRPr="00192FE6">
        <w:rPr>
          <w:rFonts w:eastAsia="Calibri" w:cs="Times New Roman"/>
          <w:color w:val="000000"/>
          <w:szCs w:val="20"/>
        </w:rPr>
        <w:t xml:space="preserve">1 или </w:t>
      </w:r>
      <w:proofErr w:type="gramStart"/>
      <w:r w:rsidRPr="00192FE6">
        <w:rPr>
          <w:rFonts w:eastAsia="Calibri" w:cs="Times New Roman"/>
          <w:color w:val="000000"/>
          <w:szCs w:val="20"/>
        </w:rPr>
        <w:t>120-150</w:t>
      </w:r>
      <w:proofErr w:type="gramEnd"/>
      <w:r w:rsidRPr="00192FE6">
        <w:rPr>
          <w:rFonts w:eastAsia="Calibri" w:cs="Times New Roman"/>
          <w:color w:val="000000"/>
          <w:szCs w:val="20"/>
        </w:rPr>
        <w:t xml:space="preserve"> мм для транспортных средств категории </w:t>
      </w:r>
      <w:r w:rsidRPr="00192FE6">
        <w:rPr>
          <w:rFonts w:eastAsia="Calibri" w:cs="Times New Roman"/>
          <w:color w:val="000000"/>
          <w:szCs w:val="20"/>
          <w:lang w:val="en-GB"/>
        </w:rPr>
        <w:t>M</w:t>
      </w:r>
      <w:r w:rsidRPr="00192FE6">
        <w:rPr>
          <w:rFonts w:eastAsia="Calibri" w:cs="Times New Roman"/>
          <w:color w:val="000000"/>
          <w:szCs w:val="20"/>
        </w:rPr>
        <w:t xml:space="preserve">2 и М3, а также </w:t>
      </w:r>
      <w:r w:rsidRPr="00192FE6">
        <w:rPr>
          <w:rFonts w:eastAsia="Calibri" w:cs="Times New Roman"/>
          <w:color w:val="000000"/>
          <w:szCs w:val="20"/>
          <w:lang w:val="en-GB"/>
        </w:rPr>
        <w:t>N</w:t>
      </w:r>
      <w:r w:rsidRPr="00192FE6">
        <w:rPr>
          <w:rFonts w:eastAsia="Calibri" w:cs="Times New Roman"/>
          <w:color w:val="000000"/>
          <w:szCs w:val="20"/>
        </w:rPr>
        <w:t xml:space="preserve">2 и </w:t>
      </w:r>
      <w:r w:rsidRPr="00192FE6">
        <w:rPr>
          <w:rFonts w:eastAsia="Calibri" w:cs="Times New Roman"/>
          <w:color w:val="000000"/>
          <w:szCs w:val="20"/>
          <w:lang w:val="en-GB"/>
        </w:rPr>
        <w:t>N</w:t>
      </w:r>
      <w:r w:rsidRPr="00192FE6">
        <w:rPr>
          <w:rFonts w:eastAsia="Calibri" w:cs="Times New Roman"/>
          <w:color w:val="000000"/>
          <w:szCs w:val="20"/>
        </w:rPr>
        <w:t>3.</w:t>
      </w:r>
    </w:p>
    <w:p w14:paraId="595B6BA6" w14:textId="413182D3" w:rsidR="009F2AD7" w:rsidRDefault="002D6053" w:rsidP="00192FE6">
      <w:pPr>
        <w:tabs>
          <w:tab w:val="left" w:pos="3402"/>
        </w:tabs>
        <w:spacing w:after="120"/>
        <w:ind w:left="1134" w:right="1134"/>
        <w:jc w:val="both"/>
        <w:rPr>
          <w:rFonts w:eastAsia="Times New Roman" w:cs="Times New Roman"/>
          <w:szCs w:val="20"/>
          <w:lang w:eastAsia="fr-FR"/>
        </w:rPr>
      </w:pPr>
      <w:r>
        <w:rPr>
          <w:rFonts w:eastAsia="Times New Roman" w:cs="Times New Roman"/>
          <w:szCs w:val="20"/>
          <w:lang w:eastAsia="fr-FR"/>
        </w:rPr>
        <w:t>Таблица. 1</w:t>
      </w:r>
    </w:p>
    <w:tbl>
      <w:tblPr>
        <w:tblStyle w:val="20"/>
        <w:tblW w:w="0" w:type="auto"/>
        <w:jc w:val="center"/>
        <w:tblLook w:val="04A0" w:firstRow="1" w:lastRow="0" w:firstColumn="1" w:lastColumn="0" w:noHBand="0" w:noVBand="1"/>
      </w:tblPr>
      <w:tblGrid>
        <w:gridCol w:w="2689"/>
        <w:gridCol w:w="2409"/>
        <w:gridCol w:w="2977"/>
      </w:tblGrid>
      <w:tr w:rsidR="002D6053" w:rsidRPr="002D6053" w14:paraId="58F40167" w14:textId="77777777" w:rsidTr="001B4BBF">
        <w:trPr>
          <w:jc w:val="center"/>
        </w:trPr>
        <w:tc>
          <w:tcPr>
            <w:tcW w:w="2689" w:type="dxa"/>
          </w:tcPr>
          <w:p w14:paraId="7C7FAB81" w14:textId="77777777" w:rsidR="002D6053" w:rsidRPr="002D6053" w:rsidRDefault="002D6053" w:rsidP="002D6053">
            <w:pPr>
              <w:autoSpaceDE w:val="0"/>
              <w:autoSpaceDN w:val="0"/>
              <w:adjustRightInd w:val="0"/>
              <w:spacing w:before="40" w:after="40" w:line="312" w:lineRule="auto"/>
              <w:jc w:val="center"/>
              <w:rPr>
                <w:rFonts w:eastAsia="Times New Roman" w:cs="Times New Roman"/>
                <w:bCs/>
                <w:szCs w:val="20"/>
                <w:lang w:val="en-GB"/>
              </w:rPr>
            </w:pPr>
            <w:proofErr w:type="spellStart"/>
            <w:r w:rsidRPr="002D6053">
              <w:rPr>
                <w:rFonts w:eastAsia="Times New Roman" w:cs="Times New Roman"/>
                <w:bCs/>
                <w:szCs w:val="20"/>
                <w:lang w:val="en-GB"/>
              </w:rPr>
              <w:t>Элемент</w:t>
            </w:r>
            <w:proofErr w:type="spellEnd"/>
          </w:p>
        </w:tc>
        <w:tc>
          <w:tcPr>
            <w:tcW w:w="5386" w:type="dxa"/>
            <w:gridSpan w:val="2"/>
          </w:tcPr>
          <w:p w14:paraId="48E3745D" w14:textId="77777777" w:rsidR="002D6053" w:rsidRPr="002D6053" w:rsidRDefault="002D6053" w:rsidP="002D6053">
            <w:pPr>
              <w:autoSpaceDE w:val="0"/>
              <w:autoSpaceDN w:val="0"/>
              <w:adjustRightInd w:val="0"/>
              <w:spacing w:before="40" w:after="40" w:line="312" w:lineRule="auto"/>
              <w:jc w:val="center"/>
              <w:rPr>
                <w:rFonts w:eastAsia="Times New Roman" w:cs="Times New Roman"/>
                <w:bCs/>
                <w:szCs w:val="20"/>
                <w:lang w:val="en-GB"/>
              </w:rPr>
            </w:pPr>
            <w:proofErr w:type="spellStart"/>
            <w:r w:rsidRPr="002D6053">
              <w:rPr>
                <w:rFonts w:eastAsia="Times New Roman" w:cs="Times New Roman"/>
                <w:bCs/>
                <w:szCs w:val="20"/>
                <w:lang w:val="en-GB"/>
              </w:rPr>
              <w:t>Размер</w:t>
            </w:r>
            <w:proofErr w:type="spellEnd"/>
            <w:r w:rsidRPr="002D6053">
              <w:rPr>
                <w:rFonts w:eastAsia="Times New Roman" w:cs="Times New Roman"/>
                <w:bCs/>
                <w:szCs w:val="20"/>
                <w:lang w:val="en-GB"/>
              </w:rPr>
              <w:t xml:space="preserve">, </w:t>
            </w:r>
            <w:proofErr w:type="spellStart"/>
            <w:r w:rsidRPr="002D6053">
              <w:rPr>
                <w:rFonts w:eastAsia="Times New Roman" w:cs="Times New Roman"/>
                <w:bCs/>
                <w:szCs w:val="20"/>
                <w:lang w:val="en-GB"/>
              </w:rPr>
              <w:t>мм</w:t>
            </w:r>
            <w:proofErr w:type="spellEnd"/>
          </w:p>
        </w:tc>
      </w:tr>
      <w:tr w:rsidR="002D6053" w:rsidRPr="002D6053" w14:paraId="25E5716F" w14:textId="77777777" w:rsidTr="001B4BBF">
        <w:trPr>
          <w:trHeight w:val="195"/>
          <w:jc w:val="center"/>
        </w:trPr>
        <w:tc>
          <w:tcPr>
            <w:tcW w:w="2689" w:type="dxa"/>
            <w:vMerge w:val="restart"/>
          </w:tcPr>
          <w:p w14:paraId="23E6C2A8" w14:textId="77777777" w:rsidR="002D6053" w:rsidRPr="002D6053" w:rsidRDefault="002D6053" w:rsidP="002D6053">
            <w:pPr>
              <w:autoSpaceDE w:val="0"/>
              <w:autoSpaceDN w:val="0"/>
              <w:adjustRightInd w:val="0"/>
              <w:spacing w:before="40" w:after="40" w:line="312" w:lineRule="auto"/>
              <w:rPr>
                <w:rFonts w:eastAsia="Times New Roman" w:cs="Times New Roman"/>
                <w:bCs/>
                <w:szCs w:val="20"/>
                <w:lang w:val="en-GB"/>
              </w:rPr>
            </w:pPr>
          </w:p>
          <w:p w14:paraId="66C672A2" w14:textId="77777777" w:rsidR="002D6053" w:rsidRPr="002D6053" w:rsidRDefault="002D6053" w:rsidP="002D6053">
            <w:pPr>
              <w:autoSpaceDE w:val="0"/>
              <w:autoSpaceDN w:val="0"/>
              <w:adjustRightInd w:val="0"/>
              <w:spacing w:before="40" w:after="40" w:line="312" w:lineRule="auto"/>
              <w:rPr>
                <w:rFonts w:eastAsia="Times New Roman" w:cs="Times New Roman"/>
                <w:bCs/>
                <w:szCs w:val="20"/>
                <w:lang w:val="en-GB"/>
              </w:rPr>
            </w:pPr>
            <w:proofErr w:type="spellStart"/>
            <w:r w:rsidRPr="002D6053">
              <w:rPr>
                <w:rFonts w:eastAsia="Times New Roman" w:cs="Times New Roman"/>
                <w:bCs/>
                <w:szCs w:val="20"/>
                <w:lang w:val="en-GB"/>
              </w:rPr>
              <w:t>Высота</w:t>
            </w:r>
            <w:proofErr w:type="spellEnd"/>
            <w:r w:rsidRPr="002D6053">
              <w:rPr>
                <w:rFonts w:eastAsia="Times New Roman" w:cs="Times New Roman"/>
                <w:bCs/>
                <w:szCs w:val="20"/>
                <w:lang w:val="en-GB"/>
              </w:rPr>
              <w:t xml:space="preserve"> </w:t>
            </w:r>
            <w:proofErr w:type="spellStart"/>
            <w:r w:rsidRPr="002D6053">
              <w:rPr>
                <w:rFonts w:eastAsia="Times New Roman" w:cs="Times New Roman"/>
                <w:bCs/>
                <w:szCs w:val="20"/>
                <w:lang w:val="en-GB"/>
              </w:rPr>
              <w:t>наклейки</w:t>
            </w:r>
            <w:proofErr w:type="spellEnd"/>
            <w:r w:rsidRPr="002D6053">
              <w:rPr>
                <w:rFonts w:eastAsia="Times New Roman" w:cs="Times New Roman"/>
                <w:bCs/>
                <w:szCs w:val="20"/>
                <w:lang w:val="en-GB"/>
              </w:rPr>
              <w:t xml:space="preserve"> (В)</w:t>
            </w:r>
          </w:p>
        </w:tc>
        <w:tc>
          <w:tcPr>
            <w:tcW w:w="2409" w:type="dxa"/>
          </w:tcPr>
          <w:p w14:paraId="66289541" w14:textId="77777777" w:rsidR="002D6053" w:rsidRPr="002D6053" w:rsidRDefault="002D6053" w:rsidP="002D6053">
            <w:pPr>
              <w:autoSpaceDE w:val="0"/>
              <w:autoSpaceDN w:val="0"/>
              <w:adjustRightInd w:val="0"/>
              <w:spacing w:before="40" w:after="40" w:line="312" w:lineRule="auto"/>
              <w:jc w:val="center"/>
              <w:rPr>
                <w:rFonts w:eastAsia="Times New Roman" w:cs="Times New Roman"/>
                <w:bCs/>
                <w:szCs w:val="20"/>
                <w:lang w:val="en-GB"/>
              </w:rPr>
            </w:pPr>
            <w:proofErr w:type="spellStart"/>
            <w:r w:rsidRPr="002D6053">
              <w:rPr>
                <w:rFonts w:eastAsia="Times New Roman" w:cs="Times New Roman"/>
                <w:bCs/>
                <w:szCs w:val="20"/>
                <w:lang w:val="en-GB"/>
              </w:rPr>
              <w:t>для</w:t>
            </w:r>
            <w:proofErr w:type="spellEnd"/>
            <w:r w:rsidRPr="002D6053">
              <w:rPr>
                <w:rFonts w:eastAsia="Times New Roman" w:cs="Times New Roman"/>
                <w:bCs/>
                <w:szCs w:val="20"/>
                <w:lang w:val="en-GB"/>
              </w:rPr>
              <w:t xml:space="preserve"> </w:t>
            </w:r>
            <w:proofErr w:type="spellStart"/>
            <w:r w:rsidRPr="002D6053">
              <w:rPr>
                <w:rFonts w:eastAsia="Times New Roman" w:cs="Times New Roman"/>
                <w:bCs/>
                <w:szCs w:val="20"/>
                <w:lang w:val="en-GB"/>
              </w:rPr>
              <w:t>размещения</w:t>
            </w:r>
            <w:proofErr w:type="spellEnd"/>
            <w:r w:rsidRPr="002D6053">
              <w:rPr>
                <w:rFonts w:eastAsia="Times New Roman" w:cs="Times New Roman"/>
                <w:bCs/>
                <w:szCs w:val="20"/>
                <w:lang w:val="en-GB"/>
              </w:rPr>
              <w:t xml:space="preserve"> </w:t>
            </w:r>
            <w:proofErr w:type="spellStart"/>
            <w:r w:rsidRPr="002D6053">
              <w:rPr>
                <w:rFonts w:eastAsia="Times New Roman" w:cs="Times New Roman"/>
                <w:bCs/>
                <w:szCs w:val="20"/>
                <w:lang w:val="en-GB"/>
              </w:rPr>
              <w:t>на</w:t>
            </w:r>
            <w:proofErr w:type="spellEnd"/>
            <w:r w:rsidRPr="002D6053">
              <w:rPr>
                <w:rFonts w:eastAsia="Times New Roman" w:cs="Times New Roman"/>
                <w:bCs/>
                <w:szCs w:val="20"/>
                <w:lang w:val="en-GB"/>
              </w:rPr>
              <w:t xml:space="preserve"> </w:t>
            </w:r>
            <w:proofErr w:type="spellStart"/>
            <w:r w:rsidRPr="002D6053">
              <w:rPr>
                <w:rFonts w:eastAsia="Times New Roman" w:cs="Times New Roman"/>
                <w:bCs/>
                <w:szCs w:val="20"/>
                <w:lang w:val="en-GB"/>
              </w:rPr>
              <w:t>остеклении</w:t>
            </w:r>
            <w:proofErr w:type="spellEnd"/>
          </w:p>
        </w:tc>
        <w:tc>
          <w:tcPr>
            <w:tcW w:w="2977" w:type="dxa"/>
          </w:tcPr>
          <w:p w14:paraId="3DF2C7BD" w14:textId="77777777" w:rsidR="002D6053" w:rsidRPr="002D6053" w:rsidRDefault="002D6053" w:rsidP="002D6053">
            <w:pPr>
              <w:autoSpaceDE w:val="0"/>
              <w:autoSpaceDN w:val="0"/>
              <w:adjustRightInd w:val="0"/>
              <w:spacing w:before="40" w:after="40" w:line="312" w:lineRule="auto"/>
              <w:jc w:val="center"/>
              <w:rPr>
                <w:rFonts w:eastAsia="Times New Roman" w:cs="Times New Roman"/>
                <w:bCs/>
                <w:szCs w:val="20"/>
              </w:rPr>
            </w:pPr>
            <w:r w:rsidRPr="002D6053">
              <w:rPr>
                <w:rFonts w:eastAsia="Times New Roman" w:cs="Times New Roman"/>
                <w:bCs/>
                <w:szCs w:val="20"/>
              </w:rPr>
              <w:t>для размещения на кузовных элементах</w:t>
            </w:r>
          </w:p>
        </w:tc>
      </w:tr>
      <w:tr w:rsidR="002D6053" w:rsidRPr="002D6053" w14:paraId="7ADB394E" w14:textId="77777777" w:rsidTr="001B4BBF">
        <w:trPr>
          <w:trHeight w:val="195"/>
          <w:jc w:val="center"/>
        </w:trPr>
        <w:tc>
          <w:tcPr>
            <w:tcW w:w="2689" w:type="dxa"/>
            <w:vMerge/>
          </w:tcPr>
          <w:p w14:paraId="6E3D65A5" w14:textId="77777777" w:rsidR="002D6053" w:rsidRPr="002D6053" w:rsidRDefault="002D6053" w:rsidP="002D6053">
            <w:pPr>
              <w:autoSpaceDE w:val="0"/>
              <w:autoSpaceDN w:val="0"/>
              <w:adjustRightInd w:val="0"/>
              <w:spacing w:before="40" w:after="40" w:line="312" w:lineRule="auto"/>
              <w:jc w:val="center"/>
              <w:rPr>
                <w:rFonts w:eastAsia="Times New Roman" w:cs="Times New Roman"/>
                <w:bCs/>
                <w:szCs w:val="20"/>
              </w:rPr>
            </w:pPr>
          </w:p>
        </w:tc>
        <w:tc>
          <w:tcPr>
            <w:tcW w:w="2409" w:type="dxa"/>
          </w:tcPr>
          <w:p w14:paraId="44715F3B" w14:textId="77777777" w:rsidR="002D6053" w:rsidRPr="002D6053" w:rsidRDefault="002D6053" w:rsidP="002D6053">
            <w:pPr>
              <w:autoSpaceDE w:val="0"/>
              <w:autoSpaceDN w:val="0"/>
              <w:adjustRightInd w:val="0"/>
              <w:spacing w:before="40" w:after="40" w:line="312" w:lineRule="auto"/>
              <w:jc w:val="center"/>
              <w:rPr>
                <w:rFonts w:eastAsia="Times New Roman" w:cs="Times New Roman"/>
                <w:bCs/>
                <w:szCs w:val="20"/>
                <w:lang w:val="en-GB"/>
              </w:rPr>
            </w:pPr>
            <w:r w:rsidRPr="002D6053">
              <w:rPr>
                <w:rFonts w:eastAsia="Times New Roman" w:cs="Times New Roman"/>
                <w:bCs/>
                <w:szCs w:val="20"/>
                <w:lang w:val="en-GB"/>
              </w:rPr>
              <w:t>50</w:t>
            </w:r>
          </w:p>
        </w:tc>
        <w:tc>
          <w:tcPr>
            <w:tcW w:w="2977" w:type="dxa"/>
          </w:tcPr>
          <w:p w14:paraId="4C5F30AD" w14:textId="77777777" w:rsidR="002D6053" w:rsidRPr="002D6053" w:rsidRDefault="002D6053" w:rsidP="002D6053">
            <w:pPr>
              <w:autoSpaceDE w:val="0"/>
              <w:autoSpaceDN w:val="0"/>
              <w:adjustRightInd w:val="0"/>
              <w:spacing w:before="40" w:after="40" w:line="312" w:lineRule="auto"/>
              <w:jc w:val="center"/>
              <w:rPr>
                <w:rFonts w:eastAsia="Times New Roman" w:cs="Times New Roman"/>
                <w:bCs/>
                <w:szCs w:val="20"/>
                <w:lang w:val="en-GB"/>
              </w:rPr>
            </w:pPr>
            <w:r w:rsidRPr="002D6053">
              <w:rPr>
                <w:rFonts w:eastAsia="Times New Roman" w:cs="Times New Roman"/>
                <w:bCs/>
                <w:szCs w:val="20"/>
                <w:lang w:val="en-GB"/>
              </w:rPr>
              <w:t>120-150</w:t>
            </w:r>
          </w:p>
        </w:tc>
      </w:tr>
      <w:tr w:rsidR="002D6053" w:rsidRPr="002D6053" w14:paraId="45B0A401" w14:textId="77777777" w:rsidTr="001B4BBF">
        <w:trPr>
          <w:jc w:val="center"/>
        </w:trPr>
        <w:tc>
          <w:tcPr>
            <w:tcW w:w="2689" w:type="dxa"/>
          </w:tcPr>
          <w:p w14:paraId="47326B15" w14:textId="77777777" w:rsidR="002D6053" w:rsidRPr="002D6053" w:rsidRDefault="002D6053" w:rsidP="002D6053">
            <w:pPr>
              <w:autoSpaceDE w:val="0"/>
              <w:autoSpaceDN w:val="0"/>
              <w:adjustRightInd w:val="0"/>
              <w:spacing w:before="40" w:after="40" w:line="312" w:lineRule="auto"/>
              <w:rPr>
                <w:rFonts w:eastAsia="Times New Roman" w:cs="Times New Roman"/>
                <w:bCs/>
                <w:szCs w:val="20"/>
                <w:lang w:val="en-GB"/>
              </w:rPr>
            </w:pPr>
            <w:proofErr w:type="spellStart"/>
            <w:r w:rsidRPr="002D6053">
              <w:rPr>
                <w:rFonts w:eastAsia="Times New Roman" w:cs="Times New Roman"/>
                <w:bCs/>
                <w:szCs w:val="20"/>
                <w:lang w:val="en-GB"/>
              </w:rPr>
              <w:t>Ширина</w:t>
            </w:r>
            <w:proofErr w:type="spellEnd"/>
            <w:r w:rsidRPr="002D6053">
              <w:rPr>
                <w:rFonts w:eastAsia="Times New Roman" w:cs="Times New Roman"/>
                <w:bCs/>
                <w:szCs w:val="20"/>
                <w:lang w:val="en-GB"/>
              </w:rPr>
              <w:t xml:space="preserve"> </w:t>
            </w:r>
            <w:proofErr w:type="spellStart"/>
            <w:r w:rsidRPr="002D6053">
              <w:rPr>
                <w:rFonts w:eastAsia="Times New Roman" w:cs="Times New Roman"/>
                <w:bCs/>
                <w:szCs w:val="20"/>
                <w:lang w:val="en-GB"/>
              </w:rPr>
              <w:t>наклейки</w:t>
            </w:r>
            <w:proofErr w:type="spellEnd"/>
          </w:p>
        </w:tc>
        <w:tc>
          <w:tcPr>
            <w:tcW w:w="5386" w:type="dxa"/>
            <w:gridSpan w:val="2"/>
          </w:tcPr>
          <w:p w14:paraId="7442E74E" w14:textId="77777777" w:rsidR="002D6053" w:rsidRPr="002D6053" w:rsidRDefault="002D6053" w:rsidP="002D6053">
            <w:pPr>
              <w:autoSpaceDE w:val="0"/>
              <w:autoSpaceDN w:val="0"/>
              <w:adjustRightInd w:val="0"/>
              <w:spacing w:before="40" w:after="40" w:line="312" w:lineRule="auto"/>
              <w:jc w:val="center"/>
              <w:rPr>
                <w:rFonts w:eastAsia="Times New Roman" w:cs="Times New Roman"/>
                <w:bCs/>
                <w:szCs w:val="20"/>
                <w:lang w:val="en-GB"/>
              </w:rPr>
            </w:pPr>
            <w:r w:rsidRPr="002D6053">
              <w:rPr>
                <w:rFonts w:eastAsia="Times New Roman" w:cs="Times New Roman"/>
                <w:bCs/>
                <w:szCs w:val="20"/>
                <w:lang w:val="en-GB"/>
              </w:rPr>
              <w:t>1,4 В</w:t>
            </w:r>
          </w:p>
        </w:tc>
      </w:tr>
      <w:tr w:rsidR="002D6053" w:rsidRPr="002D6053" w14:paraId="4B917C35" w14:textId="77777777" w:rsidTr="001B4BBF">
        <w:trPr>
          <w:jc w:val="center"/>
        </w:trPr>
        <w:tc>
          <w:tcPr>
            <w:tcW w:w="2689" w:type="dxa"/>
          </w:tcPr>
          <w:p w14:paraId="2490A031" w14:textId="77777777" w:rsidR="002D6053" w:rsidRPr="002D6053" w:rsidRDefault="002D6053" w:rsidP="002D6053">
            <w:pPr>
              <w:autoSpaceDE w:val="0"/>
              <w:autoSpaceDN w:val="0"/>
              <w:adjustRightInd w:val="0"/>
              <w:spacing w:before="40" w:after="40" w:line="312" w:lineRule="auto"/>
              <w:rPr>
                <w:rFonts w:eastAsia="Times New Roman" w:cs="Times New Roman"/>
                <w:bCs/>
                <w:szCs w:val="20"/>
                <w:lang w:val="en-GB"/>
              </w:rPr>
            </w:pPr>
            <w:proofErr w:type="spellStart"/>
            <w:r w:rsidRPr="002D6053">
              <w:rPr>
                <w:rFonts w:eastAsia="Times New Roman" w:cs="Times New Roman"/>
                <w:bCs/>
                <w:szCs w:val="20"/>
                <w:lang w:val="en-GB"/>
              </w:rPr>
              <w:t>Ширина</w:t>
            </w:r>
            <w:proofErr w:type="spellEnd"/>
            <w:r w:rsidRPr="002D6053">
              <w:rPr>
                <w:rFonts w:eastAsia="Times New Roman" w:cs="Times New Roman"/>
                <w:bCs/>
                <w:szCs w:val="20"/>
                <w:lang w:val="en-GB"/>
              </w:rPr>
              <w:t xml:space="preserve"> </w:t>
            </w:r>
            <w:proofErr w:type="spellStart"/>
            <w:r w:rsidRPr="002D6053">
              <w:rPr>
                <w:rFonts w:eastAsia="Times New Roman" w:cs="Times New Roman"/>
                <w:bCs/>
                <w:szCs w:val="20"/>
                <w:lang w:val="en-GB"/>
              </w:rPr>
              <w:t>канта</w:t>
            </w:r>
            <w:proofErr w:type="spellEnd"/>
          </w:p>
        </w:tc>
        <w:tc>
          <w:tcPr>
            <w:tcW w:w="5386" w:type="dxa"/>
            <w:gridSpan w:val="2"/>
          </w:tcPr>
          <w:p w14:paraId="5B5E4BDE" w14:textId="77777777" w:rsidR="002D6053" w:rsidRPr="002D6053" w:rsidRDefault="002D6053" w:rsidP="002D6053">
            <w:pPr>
              <w:autoSpaceDE w:val="0"/>
              <w:autoSpaceDN w:val="0"/>
              <w:adjustRightInd w:val="0"/>
              <w:spacing w:before="40" w:after="40" w:line="312" w:lineRule="auto"/>
              <w:jc w:val="center"/>
              <w:rPr>
                <w:rFonts w:eastAsia="Times New Roman" w:cs="Times New Roman"/>
                <w:bCs/>
                <w:szCs w:val="20"/>
                <w:lang w:val="en-GB"/>
              </w:rPr>
            </w:pPr>
            <w:r w:rsidRPr="002D6053">
              <w:rPr>
                <w:rFonts w:eastAsia="Calibri" w:cs="Times New Roman"/>
                <w:color w:val="000000"/>
                <w:szCs w:val="20"/>
                <w:lang w:val="en-GB"/>
              </w:rPr>
              <w:t xml:space="preserve">0,025 В </w:t>
            </w:r>
            <w:r w:rsidRPr="002D6053">
              <w:rPr>
                <w:rFonts w:eastAsia="Calibri" w:cs="Times New Roman"/>
                <w:color w:val="000000"/>
                <w:szCs w:val="20"/>
                <w:lang w:val="en-US"/>
              </w:rPr>
              <w:t>min</w:t>
            </w:r>
          </w:p>
        </w:tc>
      </w:tr>
      <w:tr w:rsidR="002D6053" w:rsidRPr="002D6053" w14:paraId="134D2A2E" w14:textId="77777777" w:rsidTr="001B4BBF">
        <w:trPr>
          <w:jc w:val="center"/>
        </w:trPr>
        <w:tc>
          <w:tcPr>
            <w:tcW w:w="2689" w:type="dxa"/>
          </w:tcPr>
          <w:p w14:paraId="2756E10F" w14:textId="77777777" w:rsidR="002D6053" w:rsidRPr="002D6053" w:rsidRDefault="002D6053" w:rsidP="002D6053">
            <w:pPr>
              <w:autoSpaceDE w:val="0"/>
              <w:autoSpaceDN w:val="0"/>
              <w:adjustRightInd w:val="0"/>
              <w:spacing w:before="40" w:after="40" w:line="312" w:lineRule="auto"/>
              <w:rPr>
                <w:rFonts w:eastAsia="Times New Roman" w:cs="Times New Roman"/>
                <w:bCs/>
                <w:szCs w:val="20"/>
                <w:lang w:val="en-GB"/>
              </w:rPr>
            </w:pPr>
            <w:proofErr w:type="spellStart"/>
            <w:r w:rsidRPr="002D6053">
              <w:rPr>
                <w:rFonts w:eastAsia="Times New Roman" w:cs="Times New Roman"/>
                <w:bCs/>
                <w:szCs w:val="20"/>
                <w:lang w:val="en-GB"/>
              </w:rPr>
              <w:t>Ширина</w:t>
            </w:r>
            <w:proofErr w:type="spellEnd"/>
            <w:r w:rsidRPr="002D6053">
              <w:rPr>
                <w:rFonts w:eastAsia="Times New Roman" w:cs="Times New Roman"/>
                <w:bCs/>
                <w:szCs w:val="20"/>
                <w:lang w:val="en-GB"/>
              </w:rPr>
              <w:t xml:space="preserve"> </w:t>
            </w:r>
            <w:proofErr w:type="spellStart"/>
            <w:r w:rsidRPr="002D6053">
              <w:rPr>
                <w:rFonts w:eastAsia="Times New Roman" w:cs="Times New Roman"/>
                <w:bCs/>
                <w:szCs w:val="20"/>
                <w:lang w:val="en-GB"/>
              </w:rPr>
              <w:t>каймы</w:t>
            </w:r>
            <w:proofErr w:type="spellEnd"/>
          </w:p>
        </w:tc>
        <w:tc>
          <w:tcPr>
            <w:tcW w:w="5386" w:type="dxa"/>
            <w:gridSpan w:val="2"/>
          </w:tcPr>
          <w:p w14:paraId="4B04D431" w14:textId="77777777" w:rsidR="002D6053" w:rsidRPr="002D6053" w:rsidRDefault="002D6053" w:rsidP="002D6053">
            <w:pPr>
              <w:autoSpaceDE w:val="0"/>
              <w:autoSpaceDN w:val="0"/>
              <w:adjustRightInd w:val="0"/>
              <w:spacing w:before="40" w:after="40" w:line="312" w:lineRule="auto"/>
              <w:jc w:val="center"/>
              <w:rPr>
                <w:rFonts w:eastAsia="Times New Roman" w:cs="Times New Roman"/>
                <w:bCs/>
                <w:szCs w:val="20"/>
                <w:lang w:val="en-GB"/>
              </w:rPr>
            </w:pPr>
            <w:r w:rsidRPr="002D6053">
              <w:rPr>
                <w:rFonts w:eastAsia="Calibri" w:cs="Times New Roman"/>
                <w:color w:val="000000"/>
                <w:szCs w:val="20"/>
                <w:lang w:val="en-GB"/>
              </w:rPr>
              <w:t>0,06 В</w:t>
            </w:r>
          </w:p>
        </w:tc>
      </w:tr>
    </w:tbl>
    <w:p w14:paraId="34BCA931" w14:textId="3DE45C9B" w:rsidR="002D6053" w:rsidRPr="002D6053" w:rsidRDefault="008426E1" w:rsidP="008426E1">
      <w:pPr>
        <w:keepNext/>
        <w:keepLines/>
        <w:tabs>
          <w:tab w:val="right" w:pos="851"/>
        </w:tabs>
        <w:spacing w:before="360" w:after="240" w:line="300" w:lineRule="exact"/>
        <w:ind w:left="1134" w:right="1134"/>
        <w:rPr>
          <w:rFonts w:eastAsia="Times New Roman" w:cs="Times New Roman"/>
          <w:b/>
          <w:sz w:val="28"/>
          <w:szCs w:val="20"/>
          <w:lang w:eastAsia="fr-FR"/>
        </w:rPr>
      </w:pPr>
      <w:r>
        <w:rPr>
          <w:rFonts w:eastAsia="Times New Roman" w:cs="Times New Roman"/>
          <w:b/>
          <w:sz w:val="28"/>
          <w:szCs w:val="20"/>
          <w:lang w:eastAsia="fr-FR"/>
        </w:rPr>
        <w:t>Приложение 11</w:t>
      </w:r>
    </w:p>
    <w:p w14:paraId="44B37A9E" w14:textId="77777777" w:rsidR="002D6053" w:rsidRPr="002D6053" w:rsidRDefault="002D6053" w:rsidP="002D6053">
      <w:pPr>
        <w:keepNext/>
        <w:keepLines/>
        <w:tabs>
          <w:tab w:val="right" w:pos="851"/>
        </w:tabs>
        <w:spacing w:before="360" w:after="240" w:line="300" w:lineRule="exact"/>
        <w:ind w:left="1134" w:right="849"/>
        <w:rPr>
          <w:rFonts w:eastAsia="Times New Roman" w:cs="Times New Roman"/>
          <w:b/>
          <w:sz w:val="28"/>
          <w:szCs w:val="20"/>
          <w:lang w:eastAsia="fr-FR"/>
        </w:rPr>
      </w:pPr>
      <w:r w:rsidRPr="002D6053">
        <w:rPr>
          <w:rFonts w:eastAsia="Times New Roman" w:cs="Times New Roman"/>
          <w:b/>
          <w:sz w:val="28"/>
          <w:szCs w:val="20"/>
          <w:lang w:eastAsia="fr-FR"/>
        </w:rPr>
        <w:t xml:space="preserve">Положение, касающееся размещения опознавательного знака транспортных средств категорий </w:t>
      </w:r>
      <w:r w:rsidRPr="002D6053">
        <w:rPr>
          <w:rFonts w:eastAsia="Times New Roman" w:cs="Times New Roman"/>
          <w:b/>
          <w:sz w:val="28"/>
          <w:szCs w:val="20"/>
          <w:lang w:val="en-US" w:eastAsia="fr-FR"/>
        </w:rPr>
        <w:t>M</w:t>
      </w:r>
      <w:r w:rsidRPr="002D6053">
        <w:rPr>
          <w:rFonts w:eastAsia="Times New Roman" w:cs="Times New Roman"/>
          <w:b/>
          <w:sz w:val="28"/>
          <w:szCs w:val="20"/>
          <w:vertAlign w:val="subscript"/>
          <w:lang w:eastAsia="fr-FR"/>
        </w:rPr>
        <w:t xml:space="preserve"> </w:t>
      </w:r>
      <w:r w:rsidRPr="002D6053">
        <w:rPr>
          <w:rFonts w:eastAsia="Times New Roman" w:cs="Times New Roman"/>
          <w:b/>
          <w:sz w:val="28"/>
          <w:szCs w:val="20"/>
          <w:lang w:eastAsia="fr-FR"/>
        </w:rPr>
        <w:t xml:space="preserve">и </w:t>
      </w:r>
      <w:r w:rsidRPr="002D6053">
        <w:rPr>
          <w:rFonts w:eastAsia="Times New Roman" w:cs="Times New Roman"/>
          <w:b/>
          <w:sz w:val="28"/>
          <w:szCs w:val="20"/>
          <w:lang w:val="en-US" w:eastAsia="fr-FR"/>
        </w:rPr>
        <w:t>N</w:t>
      </w:r>
      <w:r w:rsidRPr="002D6053">
        <w:rPr>
          <w:rFonts w:eastAsia="Times New Roman" w:cs="Times New Roman"/>
          <w:b/>
          <w:sz w:val="28"/>
          <w:szCs w:val="20"/>
          <w:lang w:eastAsia="fr-FR"/>
        </w:rPr>
        <w:t xml:space="preserve"> оснащенных электроприводом, включающем ПСХЭЭ</w:t>
      </w:r>
    </w:p>
    <w:p w14:paraId="3473D39E" w14:textId="5D1D276F" w:rsidR="002D6053" w:rsidRPr="002D6053" w:rsidRDefault="002D6053" w:rsidP="002D6053">
      <w:pPr>
        <w:keepNext/>
        <w:keepLines/>
        <w:tabs>
          <w:tab w:val="right" w:pos="851"/>
        </w:tabs>
        <w:spacing w:before="360" w:line="300" w:lineRule="exact"/>
        <w:ind w:left="1134" w:right="1134"/>
        <w:rPr>
          <w:rFonts w:eastAsia="Times New Roman" w:cs="Times New Roman"/>
          <w:szCs w:val="20"/>
          <w:lang w:eastAsia="fr-FR"/>
        </w:rPr>
      </w:pPr>
      <w:r w:rsidRPr="002D6053">
        <w:rPr>
          <w:rFonts w:eastAsia="Times New Roman" w:cs="Times New Roman"/>
          <w:szCs w:val="20"/>
          <w:lang w:eastAsia="fr-FR"/>
        </w:rPr>
        <w:t xml:space="preserve">Идентификационная наклейка на транспортных средствах категорий М1 и </w:t>
      </w:r>
      <w:r w:rsidRPr="002D6053">
        <w:rPr>
          <w:rFonts w:eastAsia="Times New Roman" w:cs="Times New Roman"/>
          <w:szCs w:val="20"/>
          <w:lang w:val="en-US" w:eastAsia="fr-FR"/>
        </w:rPr>
        <w:t>N</w:t>
      </w:r>
      <w:r w:rsidRPr="002D6053">
        <w:rPr>
          <w:rFonts w:eastAsia="Times New Roman" w:cs="Times New Roman"/>
          <w:szCs w:val="20"/>
          <w:lang w:eastAsia="fr-FR"/>
        </w:rPr>
        <w:t xml:space="preserve">1 размещается с четырех сторон (рисунок </w:t>
      </w:r>
      <w:r w:rsidR="008426E1">
        <w:rPr>
          <w:rFonts w:eastAsia="Times New Roman" w:cs="Times New Roman"/>
          <w:szCs w:val="20"/>
          <w:lang w:eastAsia="fr-FR"/>
        </w:rPr>
        <w:t>4</w:t>
      </w:r>
      <w:r w:rsidR="0011783F">
        <w:rPr>
          <w:rFonts w:eastAsia="Times New Roman" w:cs="Times New Roman"/>
          <w:szCs w:val="20"/>
          <w:lang w:eastAsia="fr-FR"/>
        </w:rPr>
        <w:t>, 6</w:t>
      </w:r>
      <w:r w:rsidRPr="002D6053">
        <w:rPr>
          <w:rFonts w:eastAsia="Times New Roman" w:cs="Times New Roman"/>
          <w:szCs w:val="20"/>
          <w:lang w:eastAsia="fr-FR"/>
        </w:rPr>
        <w:t>):</w:t>
      </w:r>
    </w:p>
    <w:p w14:paraId="5A8A3488" w14:textId="77777777" w:rsidR="002D6053" w:rsidRPr="002D6053" w:rsidRDefault="002D6053" w:rsidP="002D6053">
      <w:pPr>
        <w:ind w:left="1134"/>
        <w:rPr>
          <w:rFonts w:eastAsia="Times New Roman" w:cs="Times New Roman"/>
          <w:szCs w:val="20"/>
          <w:lang w:eastAsia="ru-RU"/>
        </w:rPr>
      </w:pPr>
      <w:r w:rsidRPr="002D6053">
        <w:rPr>
          <w:rFonts w:eastAsia="Times New Roman" w:cs="Times New Roman"/>
          <w:szCs w:val="20"/>
          <w:lang w:eastAsia="ru-RU"/>
        </w:rPr>
        <w:t>- спереди: верхний угол лобового стекла со стороны пассажира;</w:t>
      </w:r>
    </w:p>
    <w:p w14:paraId="030E20F9" w14:textId="77777777" w:rsidR="002D6053" w:rsidRPr="002D6053" w:rsidRDefault="002D6053" w:rsidP="002D6053">
      <w:pPr>
        <w:ind w:left="1134"/>
        <w:rPr>
          <w:rFonts w:eastAsia="Times New Roman" w:cs="Times New Roman"/>
          <w:szCs w:val="20"/>
          <w:lang w:eastAsia="ru-RU"/>
        </w:rPr>
      </w:pPr>
      <w:r w:rsidRPr="002D6053">
        <w:rPr>
          <w:rFonts w:eastAsia="Times New Roman" w:cs="Times New Roman"/>
          <w:szCs w:val="20"/>
          <w:lang w:eastAsia="ru-RU"/>
        </w:rPr>
        <w:t>- справа и слева: в нижнем углу бокового стекла возле стойки кузова В;</w:t>
      </w:r>
    </w:p>
    <w:p w14:paraId="5013A295" w14:textId="77777777" w:rsidR="002D6053" w:rsidRPr="002D6053" w:rsidRDefault="002D6053" w:rsidP="002D6053">
      <w:pPr>
        <w:ind w:left="1134"/>
        <w:rPr>
          <w:rFonts w:eastAsia="Times New Roman" w:cs="Times New Roman"/>
          <w:szCs w:val="20"/>
          <w:lang w:eastAsia="ru-RU"/>
        </w:rPr>
      </w:pPr>
      <w:r w:rsidRPr="002D6053">
        <w:rPr>
          <w:rFonts w:eastAsia="Times New Roman" w:cs="Times New Roman"/>
          <w:szCs w:val="20"/>
          <w:lang w:eastAsia="ru-RU"/>
        </w:rPr>
        <w:t>- сзади: верхний угол заднего стекла со стороны водителя. При отсутствии заднего стекла на заднюю часть кузова со стороны водителя.</w:t>
      </w:r>
    </w:p>
    <w:p w14:paraId="1C511BD4" w14:textId="77777777" w:rsidR="002D6053" w:rsidRPr="002D6053" w:rsidRDefault="002D6053" w:rsidP="002D6053">
      <w:pPr>
        <w:ind w:left="1134"/>
        <w:rPr>
          <w:rFonts w:eastAsia="Times New Roman" w:cs="Times New Roman"/>
          <w:szCs w:val="20"/>
          <w:lang w:eastAsia="ru-RU"/>
        </w:rPr>
      </w:pPr>
    </w:p>
    <w:p w14:paraId="6EA55B7F" w14:textId="6BA650DB" w:rsidR="002D6053" w:rsidRPr="002D6053" w:rsidRDefault="002D6053" w:rsidP="002D6053">
      <w:pPr>
        <w:ind w:left="1134"/>
        <w:jc w:val="both"/>
        <w:rPr>
          <w:rFonts w:eastAsia="Times New Roman" w:cs="Times New Roman"/>
          <w:szCs w:val="20"/>
          <w:lang w:eastAsia="fr-FR"/>
        </w:rPr>
      </w:pPr>
      <w:r w:rsidRPr="002D6053">
        <w:rPr>
          <w:rFonts w:eastAsia="Times New Roman" w:cs="Times New Roman"/>
          <w:szCs w:val="20"/>
          <w:lang w:eastAsia="ru-RU"/>
        </w:rPr>
        <w:t xml:space="preserve">Идентификационная наклейка на транспортных средствах категорий </w:t>
      </w:r>
      <w:r w:rsidRPr="002D6053">
        <w:rPr>
          <w:rFonts w:eastAsia="Times New Roman" w:cs="Times New Roman"/>
          <w:szCs w:val="20"/>
          <w:lang w:eastAsia="fr-FR"/>
        </w:rPr>
        <w:t xml:space="preserve">М2 и М3 размещается с четырех сторон и опционально на крыше (рисунок </w:t>
      </w:r>
      <w:r w:rsidR="008426E1">
        <w:rPr>
          <w:rFonts w:eastAsia="Times New Roman" w:cs="Times New Roman"/>
          <w:szCs w:val="20"/>
          <w:lang w:eastAsia="fr-FR"/>
        </w:rPr>
        <w:t>5</w:t>
      </w:r>
      <w:r w:rsidRPr="002D6053">
        <w:rPr>
          <w:rFonts w:eastAsia="Times New Roman" w:cs="Times New Roman"/>
          <w:szCs w:val="20"/>
          <w:lang w:eastAsia="fr-FR"/>
        </w:rPr>
        <w:t>):</w:t>
      </w:r>
    </w:p>
    <w:p w14:paraId="58B3FBEA" w14:textId="77777777" w:rsidR="002D6053" w:rsidRPr="002D6053" w:rsidRDefault="002D6053" w:rsidP="002D6053">
      <w:pPr>
        <w:ind w:left="1134"/>
        <w:jc w:val="both"/>
        <w:rPr>
          <w:rFonts w:eastAsia="Times New Roman" w:cs="Times New Roman"/>
          <w:szCs w:val="20"/>
          <w:lang w:eastAsia="fr-FR"/>
        </w:rPr>
      </w:pPr>
      <w:r w:rsidRPr="002D6053">
        <w:rPr>
          <w:rFonts w:eastAsia="Times New Roman" w:cs="Times New Roman"/>
          <w:szCs w:val="20"/>
          <w:lang w:eastAsia="fr-FR"/>
        </w:rPr>
        <w:t>- спереди: со стороны дверей салона на лобовом стекле или кузове (наклейка должна контрастировать с фоном);</w:t>
      </w:r>
    </w:p>
    <w:p w14:paraId="0BD425B0" w14:textId="77777777" w:rsidR="002D6053" w:rsidRPr="002D6053" w:rsidRDefault="002D6053" w:rsidP="002D6053">
      <w:pPr>
        <w:ind w:left="1134"/>
        <w:jc w:val="both"/>
        <w:rPr>
          <w:rFonts w:eastAsia="Times New Roman" w:cs="Times New Roman"/>
          <w:szCs w:val="20"/>
          <w:lang w:eastAsia="fr-FR"/>
        </w:rPr>
      </w:pPr>
      <w:r w:rsidRPr="002D6053">
        <w:rPr>
          <w:rFonts w:eastAsia="Times New Roman" w:cs="Times New Roman"/>
          <w:szCs w:val="20"/>
          <w:lang w:eastAsia="fr-FR"/>
        </w:rPr>
        <w:t>- сзади: со стороны водителя на заднем стекле или кузове (наклейка должна контрастировать с фоном);</w:t>
      </w:r>
    </w:p>
    <w:p w14:paraId="64B69712" w14:textId="52A4E800" w:rsidR="002D6053" w:rsidRPr="002D6053" w:rsidRDefault="002D6053" w:rsidP="002D6053">
      <w:pPr>
        <w:ind w:left="1134"/>
        <w:jc w:val="both"/>
        <w:rPr>
          <w:rFonts w:eastAsia="Times New Roman" w:cs="Times New Roman"/>
          <w:szCs w:val="20"/>
          <w:lang w:eastAsia="fr-FR"/>
        </w:rPr>
      </w:pPr>
      <w:r w:rsidRPr="002D6053">
        <w:rPr>
          <w:rFonts w:eastAsia="Times New Roman" w:cs="Times New Roman"/>
          <w:szCs w:val="20"/>
          <w:lang w:eastAsia="fr-FR"/>
        </w:rPr>
        <w:t>- справа и слева: снаружи дверей с правой (в случае транспортных средств, предназначенных для левостороннего движения) либо с левой (в случае транспортных средств, предназначенных для правостороннего движения) стороны, а также с противоположной стороны у аварийных выходов. Наклейку необходимо расположить таким образом, чтобы при открытии дверей она была видна (например</w:t>
      </w:r>
      <w:r w:rsidR="0056253B">
        <w:rPr>
          <w:rFonts w:eastAsia="Times New Roman" w:cs="Times New Roman"/>
          <w:szCs w:val="20"/>
          <w:lang w:eastAsia="fr-FR"/>
        </w:rPr>
        <w:t>,</w:t>
      </w:r>
      <w:r w:rsidRPr="002D6053">
        <w:rPr>
          <w:rFonts w:eastAsia="Times New Roman" w:cs="Times New Roman"/>
          <w:szCs w:val="20"/>
          <w:lang w:eastAsia="fr-FR"/>
        </w:rPr>
        <w:t xml:space="preserve"> если дверь салона открывается во внутрь, то наклейка располагается на кузове рядом. Если дверь открывается, сдвигаясь наружу, то наклейка может располагаться на лицевой части двери)</w:t>
      </w:r>
    </w:p>
    <w:p w14:paraId="4BCE67FA" w14:textId="77777777" w:rsidR="002D6053" w:rsidRPr="002D6053" w:rsidRDefault="002D6053" w:rsidP="002D6053">
      <w:pPr>
        <w:ind w:left="1134"/>
        <w:jc w:val="both"/>
        <w:rPr>
          <w:rFonts w:eastAsia="Times New Roman" w:cs="Times New Roman"/>
          <w:szCs w:val="20"/>
          <w:lang w:eastAsia="fr-FR"/>
        </w:rPr>
      </w:pPr>
      <w:r w:rsidRPr="002D6053">
        <w:rPr>
          <w:rFonts w:eastAsia="Times New Roman" w:cs="Times New Roman"/>
          <w:szCs w:val="20"/>
          <w:lang w:eastAsia="fr-FR"/>
        </w:rPr>
        <w:t>- сверху: на крыше возле аварийного выхода</w:t>
      </w:r>
    </w:p>
    <w:p w14:paraId="4877C4E0" w14:textId="77777777" w:rsidR="002D6053" w:rsidRPr="002D6053" w:rsidRDefault="002D6053" w:rsidP="002D6053">
      <w:pPr>
        <w:ind w:left="1134"/>
        <w:rPr>
          <w:rFonts w:eastAsia="Times New Roman" w:cs="Times New Roman"/>
          <w:szCs w:val="20"/>
          <w:lang w:eastAsia="ru-RU"/>
        </w:rPr>
      </w:pPr>
    </w:p>
    <w:p w14:paraId="35C8A429" w14:textId="756527C8" w:rsidR="002D6053" w:rsidRPr="002D6053" w:rsidRDefault="002D6053" w:rsidP="002D6053">
      <w:pPr>
        <w:ind w:left="1134"/>
        <w:jc w:val="both"/>
        <w:rPr>
          <w:rFonts w:eastAsia="Times New Roman" w:cs="Times New Roman"/>
          <w:szCs w:val="20"/>
          <w:lang w:eastAsia="fr-FR"/>
        </w:rPr>
      </w:pPr>
      <w:r w:rsidRPr="002D6053">
        <w:rPr>
          <w:rFonts w:eastAsia="Times New Roman" w:cs="Times New Roman"/>
          <w:szCs w:val="20"/>
          <w:lang w:eastAsia="ru-RU"/>
        </w:rPr>
        <w:t xml:space="preserve">Идентификационная наклейка на транспортных средствах категорий </w:t>
      </w:r>
      <w:r w:rsidRPr="002D6053">
        <w:rPr>
          <w:rFonts w:eastAsia="Times New Roman" w:cs="Times New Roman"/>
          <w:szCs w:val="20"/>
          <w:lang w:val="en-US" w:eastAsia="fr-FR"/>
        </w:rPr>
        <w:t>N</w:t>
      </w:r>
      <w:r w:rsidRPr="002D6053">
        <w:rPr>
          <w:rFonts w:eastAsia="Times New Roman" w:cs="Times New Roman"/>
          <w:szCs w:val="20"/>
          <w:lang w:eastAsia="fr-FR"/>
        </w:rPr>
        <w:t xml:space="preserve">2 размещается с четырех сторон и опционально на крыше (рисунок </w:t>
      </w:r>
      <w:r w:rsidR="0011783F">
        <w:rPr>
          <w:rFonts w:eastAsia="Times New Roman" w:cs="Times New Roman"/>
          <w:szCs w:val="20"/>
          <w:lang w:eastAsia="fr-FR"/>
        </w:rPr>
        <w:t>7</w:t>
      </w:r>
      <w:r w:rsidRPr="002D6053">
        <w:rPr>
          <w:rFonts w:eastAsia="Times New Roman" w:cs="Times New Roman"/>
          <w:szCs w:val="20"/>
          <w:lang w:eastAsia="fr-FR"/>
        </w:rPr>
        <w:t>):</w:t>
      </w:r>
    </w:p>
    <w:p w14:paraId="6D4E8A1D" w14:textId="77777777" w:rsidR="002D6053" w:rsidRPr="002D6053" w:rsidRDefault="002D6053" w:rsidP="002D6053">
      <w:pPr>
        <w:ind w:left="1134"/>
        <w:rPr>
          <w:rFonts w:eastAsia="Times New Roman" w:cs="Times New Roman"/>
          <w:szCs w:val="20"/>
          <w:lang w:eastAsia="ru-RU"/>
        </w:rPr>
      </w:pPr>
      <w:r w:rsidRPr="002D6053">
        <w:rPr>
          <w:rFonts w:eastAsia="Times New Roman" w:cs="Times New Roman"/>
          <w:szCs w:val="20"/>
          <w:lang w:eastAsia="ru-RU"/>
        </w:rPr>
        <w:t>- спереди: верхний угол лобового стекла со стороны пассажира;</w:t>
      </w:r>
    </w:p>
    <w:p w14:paraId="791576D7" w14:textId="77777777" w:rsidR="002D6053" w:rsidRPr="002D6053" w:rsidRDefault="002D6053" w:rsidP="002D6053">
      <w:pPr>
        <w:ind w:left="1134"/>
        <w:rPr>
          <w:rFonts w:eastAsia="Times New Roman" w:cs="Times New Roman"/>
          <w:szCs w:val="20"/>
          <w:lang w:eastAsia="ru-RU"/>
        </w:rPr>
      </w:pPr>
      <w:r w:rsidRPr="002D6053">
        <w:rPr>
          <w:rFonts w:eastAsia="Times New Roman" w:cs="Times New Roman"/>
          <w:szCs w:val="20"/>
          <w:lang w:eastAsia="ru-RU"/>
        </w:rPr>
        <w:t>- справа и слева: в нижнем углу бокового стекла возле стойки кузова В;</w:t>
      </w:r>
    </w:p>
    <w:p w14:paraId="477CFD22" w14:textId="77777777" w:rsidR="002D6053" w:rsidRPr="002D6053" w:rsidRDefault="002D6053" w:rsidP="002D6053">
      <w:pPr>
        <w:ind w:left="1134"/>
        <w:rPr>
          <w:rFonts w:eastAsia="Times New Roman" w:cs="Times New Roman"/>
          <w:szCs w:val="20"/>
          <w:lang w:eastAsia="ru-RU"/>
        </w:rPr>
      </w:pPr>
      <w:r w:rsidRPr="002D6053">
        <w:rPr>
          <w:rFonts w:eastAsia="Times New Roman" w:cs="Times New Roman"/>
          <w:szCs w:val="20"/>
          <w:lang w:eastAsia="ru-RU"/>
        </w:rPr>
        <w:t>- сзади: верхний угол заднего стекла со стороны водителя. При отсутствии заднего стекла на заднюю часть кузова со стороны водителя.</w:t>
      </w:r>
    </w:p>
    <w:p w14:paraId="2107D1E7" w14:textId="77777777" w:rsidR="002D6053" w:rsidRPr="002D6053" w:rsidRDefault="002D6053" w:rsidP="002D6053">
      <w:pPr>
        <w:ind w:left="1134"/>
        <w:jc w:val="both"/>
        <w:rPr>
          <w:rFonts w:eastAsia="Times New Roman" w:cs="Times New Roman"/>
          <w:szCs w:val="20"/>
          <w:lang w:eastAsia="fr-FR"/>
        </w:rPr>
      </w:pPr>
    </w:p>
    <w:p w14:paraId="440C4882" w14:textId="26891F43" w:rsidR="002D6053" w:rsidRPr="002D6053" w:rsidRDefault="002D6053" w:rsidP="002D6053">
      <w:pPr>
        <w:ind w:left="1134"/>
        <w:jc w:val="both"/>
        <w:rPr>
          <w:rFonts w:eastAsia="Times New Roman" w:cs="Times New Roman"/>
          <w:szCs w:val="20"/>
          <w:lang w:eastAsia="fr-FR"/>
        </w:rPr>
      </w:pPr>
      <w:r w:rsidRPr="002D6053">
        <w:rPr>
          <w:rFonts w:eastAsia="Times New Roman" w:cs="Times New Roman"/>
          <w:szCs w:val="20"/>
          <w:lang w:eastAsia="ru-RU"/>
        </w:rPr>
        <w:t xml:space="preserve">Идентификационная наклейка на транспортных средствах категорий </w:t>
      </w:r>
      <w:r w:rsidRPr="002D6053">
        <w:rPr>
          <w:rFonts w:eastAsia="Times New Roman" w:cs="Times New Roman"/>
          <w:szCs w:val="20"/>
          <w:lang w:val="en-US" w:eastAsia="fr-FR"/>
        </w:rPr>
        <w:t>N</w:t>
      </w:r>
      <w:r w:rsidRPr="002D6053">
        <w:rPr>
          <w:rFonts w:eastAsia="Times New Roman" w:cs="Times New Roman"/>
          <w:szCs w:val="20"/>
          <w:lang w:eastAsia="fr-FR"/>
        </w:rPr>
        <w:t xml:space="preserve">3 размещается с четырех сторон и опционально на крыше (рисунок </w:t>
      </w:r>
      <w:r w:rsidR="0012492A">
        <w:rPr>
          <w:rFonts w:eastAsia="Times New Roman" w:cs="Times New Roman"/>
          <w:szCs w:val="20"/>
          <w:lang w:eastAsia="fr-FR"/>
        </w:rPr>
        <w:t>8</w:t>
      </w:r>
      <w:r w:rsidRPr="002D6053">
        <w:rPr>
          <w:rFonts w:eastAsia="Times New Roman" w:cs="Times New Roman"/>
          <w:szCs w:val="20"/>
          <w:lang w:eastAsia="fr-FR"/>
        </w:rPr>
        <w:t>):</w:t>
      </w:r>
    </w:p>
    <w:p w14:paraId="264688E8" w14:textId="77777777" w:rsidR="002D6053" w:rsidRPr="002D6053" w:rsidRDefault="002D6053" w:rsidP="002D6053">
      <w:pPr>
        <w:ind w:left="1134"/>
        <w:jc w:val="both"/>
        <w:rPr>
          <w:rFonts w:eastAsia="Times New Roman" w:cs="Times New Roman"/>
          <w:szCs w:val="20"/>
          <w:lang w:eastAsia="fr-FR"/>
        </w:rPr>
      </w:pPr>
      <w:r w:rsidRPr="002D6053">
        <w:rPr>
          <w:rFonts w:eastAsia="Times New Roman" w:cs="Times New Roman"/>
          <w:szCs w:val="20"/>
          <w:lang w:eastAsia="fr-FR"/>
        </w:rPr>
        <w:t>- спереди: со стороны пассажира на лобовом стекле или кузове (наклейка должна контрастировать с фоном);</w:t>
      </w:r>
    </w:p>
    <w:p w14:paraId="7AFEF269" w14:textId="77777777" w:rsidR="002D6053" w:rsidRPr="002D6053" w:rsidRDefault="002D6053" w:rsidP="002D6053">
      <w:pPr>
        <w:ind w:left="1134"/>
        <w:rPr>
          <w:rFonts w:eastAsia="Times New Roman" w:cs="Times New Roman"/>
          <w:szCs w:val="20"/>
          <w:lang w:eastAsia="ru-RU"/>
        </w:rPr>
      </w:pPr>
      <w:r w:rsidRPr="002D6053">
        <w:rPr>
          <w:rFonts w:eastAsia="Times New Roman" w:cs="Times New Roman"/>
          <w:szCs w:val="20"/>
          <w:lang w:eastAsia="ru-RU"/>
        </w:rPr>
        <w:t xml:space="preserve">- справа и слева: </w:t>
      </w:r>
      <w:r w:rsidRPr="002D6053">
        <w:rPr>
          <w:rFonts w:eastAsia="Times New Roman" w:cs="Times New Roman"/>
          <w:szCs w:val="20"/>
          <w:lang w:eastAsia="fr-FR"/>
        </w:rPr>
        <w:t>снаружи дверей</w:t>
      </w:r>
    </w:p>
    <w:p w14:paraId="21A6A6F3" w14:textId="77777777" w:rsidR="002D6053" w:rsidRPr="002D6053" w:rsidRDefault="002D6053" w:rsidP="002D6053">
      <w:pPr>
        <w:ind w:left="1134"/>
        <w:rPr>
          <w:rFonts w:eastAsia="Times New Roman" w:cs="Times New Roman"/>
          <w:szCs w:val="20"/>
          <w:lang w:val="en-GB" w:eastAsia="ru-RU"/>
        </w:rPr>
      </w:pPr>
      <w:r w:rsidRPr="002D6053">
        <w:rPr>
          <w:rFonts w:eastAsia="Times New Roman" w:cs="Times New Roman"/>
          <w:szCs w:val="20"/>
          <w:lang w:eastAsia="ru-RU"/>
        </w:rPr>
        <w:lastRenderedPageBreak/>
        <w:t xml:space="preserve">- сзади: верхний угол заднего стекла со стороны водителя. При отсутствии заднего стекла на заднюю </w:t>
      </w:r>
      <w:proofErr w:type="spellStart"/>
      <w:r w:rsidRPr="002D6053">
        <w:rPr>
          <w:rFonts w:eastAsia="Times New Roman" w:cs="Times New Roman"/>
          <w:szCs w:val="20"/>
          <w:lang w:val="en-GB" w:eastAsia="ru-RU"/>
        </w:rPr>
        <w:t>часть</w:t>
      </w:r>
      <w:proofErr w:type="spellEnd"/>
      <w:r w:rsidRPr="002D6053">
        <w:rPr>
          <w:rFonts w:eastAsia="Times New Roman" w:cs="Times New Roman"/>
          <w:szCs w:val="20"/>
          <w:lang w:val="en-GB" w:eastAsia="ru-RU"/>
        </w:rPr>
        <w:t xml:space="preserve"> </w:t>
      </w:r>
      <w:proofErr w:type="spellStart"/>
      <w:r w:rsidRPr="002D6053">
        <w:rPr>
          <w:rFonts w:eastAsia="Times New Roman" w:cs="Times New Roman"/>
          <w:szCs w:val="20"/>
          <w:lang w:val="en-GB" w:eastAsia="ru-RU"/>
        </w:rPr>
        <w:t>кузова</w:t>
      </w:r>
      <w:proofErr w:type="spellEnd"/>
      <w:r w:rsidRPr="002D6053">
        <w:rPr>
          <w:rFonts w:eastAsia="Times New Roman" w:cs="Times New Roman"/>
          <w:szCs w:val="20"/>
          <w:lang w:val="en-GB" w:eastAsia="ru-RU"/>
        </w:rPr>
        <w:t xml:space="preserve"> </w:t>
      </w:r>
      <w:proofErr w:type="spellStart"/>
      <w:r w:rsidRPr="002D6053">
        <w:rPr>
          <w:rFonts w:eastAsia="Times New Roman" w:cs="Times New Roman"/>
          <w:szCs w:val="20"/>
          <w:lang w:val="en-GB" w:eastAsia="ru-RU"/>
        </w:rPr>
        <w:t>со</w:t>
      </w:r>
      <w:proofErr w:type="spellEnd"/>
      <w:r w:rsidRPr="002D6053">
        <w:rPr>
          <w:rFonts w:eastAsia="Times New Roman" w:cs="Times New Roman"/>
          <w:szCs w:val="20"/>
          <w:lang w:val="en-GB" w:eastAsia="ru-RU"/>
        </w:rPr>
        <w:t xml:space="preserve"> </w:t>
      </w:r>
      <w:proofErr w:type="spellStart"/>
      <w:r w:rsidRPr="002D6053">
        <w:rPr>
          <w:rFonts w:eastAsia="Times New Roman" w:cs="Times New Roman"/>
          <w:szCs w:val="20"/>
          <w:lang w:val="en-GB" w:eastAsia="ru-RU"/>
        </w:rPr>
        <w:t>стороны</w:t>
      </w:r>
      <w:proofErr w:type="spellEnd"/>
      <w:r w:rsidRPr="002D6053">
        <w:rPr>
          <w:rFonts w:eastAsia="Times New Roman" w:cs="Times New Roman"/>
          <w:szCs w:val="20"/>
          <w:lang w:val="en-GB" w:eastAsia="ru-RU"/>
        </w:rPr>
        <w:t xml:space="preserve"> </w:t>
      </w:r>
      <w:proofErr w:type="spellStart"/>
      <w:r w:rsidRPr="002D6053">
        <w:rPr>
          <w:rFonts w:eastAsia="Times New Roman" w:cs="Times New Roman"/>
          <w:szCs w:val="20"/>
          <w:lang w:val="en-GB" w:eastAsia="ru-RU"/>
        </w:rPr>
        <w:t>водителя</w:t>
      </w:r>
      <w:proofErr w:type="spellEnd"/>
      <w:r w:rsidRPr="002D6053">
        <w:rPr>
          <w:rFonts w:eastAsia="Times New Roman" w:cs="Times New Roman"/>
          <w:szCs w:val="20"/>
          <w:lang w:val="en-GB" w:eastAsia="ru-RU"/>
        </w:rPr>
        <w:t>.</w:t>
      </w:r>
    </w:p>
    <w:p w14:paraId="115F750C" w14:textId="77777777" w:rsidR="002D6053" w:rsidRPr="00764934" w:rsidRDefault="002D6053" w:rsidP="002D6053">
      <w:pPr>
        <w:ind w:left="1134"/>
        <w:rPr>
          <w:rFonts w:eastAsia="Times New Roman" w:cs="Times New Roman"/>
          <w:szCs w:val="20"/>
          <w:lang w:eastAsia="ru-RU"/>
        </w:rPr>
      </w:pPr>
      <w:r w:rsidRPr="00764934">
        <w:rPr>
          <w:rFonts w:eastAsia="Times New Roman" w:cs="Times New Roman"/>
          <w:szCs w:val="20"/>
          <w:lang w:eastAsia="ru-RU"/>
        </w:rPr>
        <w:t>- сверху возле аварийного выхода.</w:t>
      </w:r>
    </w:p>
    <w:p w14:paraId="161A0CC0" w14:textId="77777777" w:rsidR="002D6053" w:rsidRPr="00764934" w:rsidRDefault="002D6053" w:rsidP="002D6053">
      <w:pPr>
        <w:jc w:val="both"/>
        <w:rPr>
          <w:rFonts w:eastAsia="Times New Roman" w:cs="Times New Roman"/>
          <w:sz w:val="24"/>
          <w:szCs w:val="24"/>
          <w:lang w:eastAsia="fr-FR"/>
        </w:rPr>
      </w:pPr>
    </w:p>
    <w:p w14:paraId="6E07A593" w14:textId="144D7E91" w:rsidR="008C636A" w:rsidRPr="002D6053" w:rsidRDefault="008C636A" w:rsidP="008C636A">
      <w:pPr>
        <w:rPr>
          <w:rFonts w:eastAsia="Times New Roman" w:cs="Times New Roman"/>
          <w:szCs w:val="20"/>
          <w:lang w:eastAsia="fr-FR"/>
        </w:rPr>
      </w:pPr>
      <w:r w:rsidRPr="002D6053">
        <w:rPr>
          <w:rFonts w:eastAsia="Times New Roman" w:cs="Times New Roman"/>
          <w:szCs w:val="20"/>
          <w:lang w:eastAsia="fr-FR"/>
        </w:rPr>
        <w:t xml:space="preserve">Рисунок </w:t>
      </w:r>
      <w:r>
        <w:rPr>
          <w:rFonts w:eastAsia="Times New Roman" w:cs="Times New Roman"/>
          <w:szCs w:val="20"/>
          <w:lang w:eastAsia="fr-FR"/>
        </w:rPr>
        <w:t>4</w:t>
      </w:r>
      <w:r>
        <w:rPr>
          <w:rFonts w:eastAsia="Times New Roman" w:cs="Times New Roman"/>
          <w:szCs w:val="20"/>
          <w:lang w:eastAsia="fr-FR"/>
        </w:rPr>
        <w:br/>
      </w:r>
      <w:r w:rsidRPr="008C636A">
        <w:rPr>
          <w:rFonts w:eastAsia="Times New Roman" w:cs="Times New Roman"/>
          <w:b/>
          <w:bCs/>
          <w:szCs w:val="20"/>
          <w:lang w:eastAsia="fr-FR"/>
        </w:rPr>
        <w:t>Размещение на транспортном средстве категории М</w:t>
      </w:r>
      <w:r w:rsidRPr="008C636A">
        <w:rPr>
          <w:rFonts w:eastAsia="Times New Roman" w:cs="Times New Roman"/>
          <w:b/>
          <w:bCs/>
          <w:szCs w:val="20"/>
          <w:vertAlign w:val="subscript"/>
          <w:lang w:eastAsia="fr-FR"/>
        </w:rPr>
        <w:t>1</w:t>
      </w:r>
    </w:p>
    <w:p w14:paraId="0067EEDB" w14:textId="77777777" w:rsidR="002D6053" w:rsidRPr="00764934" w:rsidRDefault="002D6053" w:rsidP="002D6053">
      <w:pPr>
        <w:spacing w:after="120"/>
        <w:ind w:left="1134" w:right="1134"/>
        <w:jc w:val="center"/>
        <w:rPr>
          <w:rFonts w:eastAsia="Times New Roman" w:cs="Times New Roman"/>
          <w:szCs w:val="20"/>
          <w:lang w:eastAsia="fr-FR"/>
        </w:rPr>
      </w:pPr>
    </w:p>
    <w:p w14:paraId="2E42F784" w14:textId="77777777" w:rsidR="002D6053" w:rsidRPr="002D6053" w:rsidRDefault="002D6053" w:rsidP="002D6053">
      <w:pPr>
        <w:jc w:val="center"/>
        <w:rPr>
          <w:rFonts w:eastAsia="Times New Roman" w:cs="Times New Roman"/>
          <w:szCs w:val="20"/>
          <w:lang w:val="en-GB" w:eastAsia="fr-FR"/>
        </w:rPr>
      </w:pPr>
      <w:r w:rsidRPr="002D6053">
        <w:rPr>
          <w:rFonts w:eastAsia="Times New Roman" w:cs="Times New Roman"/>
          <w:noProof/>
          <w:szCs w:val="20"/>
          <w:lang w:eastAsia="ru-RU"/>
        </w:rPr>
        <w:drawing>
          <wp:inline distT="0" distB="0" distL="0" distR="0" wp14:anchorId="2A2C9348" wp14:editId="0B1B05E7">
            <wp:extent cx="3276600" cy="1377574"/>
            <wp:effectExtent l="0" t="0" r="0" b="0"/>
            <wp:docPr id="9" name="Рисунок 3" descr="Изображение выглядит как зарисовка, рисунок, штриховой рисунок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3" descr="Изображение выглядит как зарисовка, рисунок, штриховой рисунок, дизайн&#10;&#10;Автоматически созданное описание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377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6053">
        <w:rPr>
          <w:rFonts w:eastAsia="Times New Roman" w:cs="Times New Roman"/>
          <w:noProof/>
          <w:szCs w:val="20"/>
          <w:lang w:eastAsia="ru-RU"/>
        </w:rPr>
        <w:drawing>
          <wp:inline distT="0" distB="0" distL="0" distR="0" wp14:anchorId="26BE331B" wp14:editId="69BB5185">
            <wp:extent cx="2895600" cy="1205323"/>
            <wp:effectExtent l="0" t="0" r="0" b="0"/>
            <wp:docPr id="11" name="Рисунок 4" descr="Изображение выглядит как транспортное средство, зарисовка, Наземный транспорт, маши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" descr="Изображение выглядит как транспортное средство, зарисовка, Наземный транспорт, машина&#10;&#10;Автоматически созданное описание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205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E4005" w14:textId="77777777" w:rsidR="002D6053" w:rsidRPr="002D6053" w:rsidRDefault="002D6053" w:rsidP="002D6053">
      <w:pPr>
        <w:jc w:val="center"/>
        <w:rPr>
          <w:rFonts w:eastAsia="Times New Roman" w:cs="Times New Roman"/>
          <w:szCs w:val="20"/>
          <w:lang w:val="en-GB" w:eastAsia="fr-FR"/>
        </w:rPr>
      </w:pPr>
    </w:p>
    <w:p w14:paraId="558AE977" w14:textId="77777777" w:rsidR="002D6053" w:rsidRPr="002D6053" w:rsidRDefault="002D6053" w:rsidP="002D6053">
      <w:pPr>
        <w:jc w:val="center"/>
        <w:rPr>
          <w:rFonts w:eastAsia="Times New Roman" w:cs="Times New Roman"/>
          <w:szCs w:val="20"/>
          <w:lang w:val="en-GB" w:eastAsia="fr-FR"/>
        </w:rPr>
      </w:pPr>
    </w:p>
    <w:p w14:paraId="4D2B586A" w14:textId="77777777" w:rsidR="002D6053" w:rsidRPr="002D6053" w:rsidRDefault="002D6053" w:rsidP="002D6053">
      <w:pPr>
        <w:jc w:val="center"/>
        <w:rPr>
          <w:rFonts w:eastAsia="Times New Roman" w:cs="Times New Roman"/>
          <w:szCs w:val="20"/>
          <w:lang w:val="en-GB" w:eastAsia="fr-FR"/>
        </w:rPr>
      </w:pPr>
      <w:r w:rsidRPr="002D6053">
        <w:rPr>
          <w:rFonts w:eastAsia="Times New Roman" w:cs="Times New Roman"/>
          <w:noProof/>
          <w:szCs w:val="20"/>
          <w:lang w:eastAsia="ru-RU"/>
        </w:rPr>
        <w:drawing>
          <wp:inline distT="0" distB="0" distL="0" distR="0" wp14:anchorId="52335CCB" wp14:editId="177BACCB">
            <wp:extent cx="1566180" cy="1169222"/>
            <wp:effectExtent l="0" t="0" r="0" b="0"/>
            <wp:docPr id="26" name="Рисунок 6" descr="Изображение выглядит как зарисовка, рисунок, графическая вставка, Штриховая графи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Изображение выглядит как зарисовка, рисунок, графическая вставка, Штриховая графика&#10;&#10;Автоматически созданное описание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180" cy="1169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6053">
        <w:rPr>
          <w:rFonts w:eastAsia="Times New Roman" w:cs="Times New Roman"/>
          <w:noProof/>
          <w:szCs w:val="20"/>
          <w:lang w:eastAsia="ru-RU"/>
        </w:rPr>
        <w:drawing>
          <wp:inline distT="0" distB="0" distL="0" distR="0" wp14:anchorId="7EA0A170" wp14:editId="735E40A4">
            <wp:extent cx="1498655" cy="1175020"/>
            <wp:effectExtent l="0" t="0" r="6350" b="6350"/>
            <wp:docPr id="27" name="Рисунок 5" descr="Изображение выглядит как зарисовка, рисунок, графическая вставка, Штриховая графи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Изображение выглядит как зарисовка, рисунок, графическая вставка, Штриховая графика&#10;&#10;Автоматически созданное описание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55" cy="117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BC0B7" w14:textId="77777777" w:rsidR="002D6053" w:rsidRPr="002D6053" w:rsidRDefault="002D6053" w:rsidP="002D6053">
      <w:pPr>
        <w:jc w:val="center"/>
        <w:rPr>
          <w:rFonts w:eastAsia="Times New Roman" w:cs="Times New Roman"/>
          <w:szCs w:val="20"/>
          <w:lang w:val="en-GB" w:eastAsia="fr-FR"/>
        </w:rPr>
      </w:pPr>
    </w:p>
    <w:p w14:paraId="794CD6A9" w14:textId="77777777" w:rsidR="002D6053" w:rsidRPr="002D6053" w:rsidRDefault="002D6053" w:rsidP="002D6053">
      <w:pPr>
        <w:rPr>
          <w:rFonts w:eastAsia="Times New Roman" w:cs="Times New Roman"/>
          <w:szCs w:val="20"/>
          <w:lang w:val="en-GB" w:eastAsia="fr-FR"/>
        </w:rPr>
      </w:pPr>
    </w:p>
    <w:p w14:paraId="13D41BB7" w14:textId="77777777" w:rsidR="002D6053" w:rsidRPr="002D6053" w:rsidRDefault="002D6053" w:rsidP="002D6053">
      <w:pPr>
        <w:jc w:val="center"/>
        <w:rPr>
          <w:rFonts w:eastAsia="Times New Roman" w:cs="Times New Roman"/>
          <w:szCs w:val="20"/>
          <w:lang w:val="en-GB" w:eastAsia="fr-FR"/>
        </w:rPr>
      </w:pPr>
    </w:p>
    <w:p w14:paraId="3DA2E9FC" w14:textId="77777777" w:rsidR="002D6053" w:rsidRPr="002D6053" w:rsidRDefault="002D6053" w:rsidP="002D6053">
      <w:pPr>
        <w:jc w:val="center"/>
        <w:rPr>
          <w:rFonts w:eastAsia="Times New Roman" w:cs="Times New Roman"/>
          <w:szCs w:val="20"/>
          <w:lang w:eastAsia="fr-FR"/>
        </w:rPr>
      </w:pPr>
    </w:p>
    <w:p w14:paraId="2DF73ABF" w14:textId="77777777" w:rsidR="002D6053" w:rsidRPr="002D6053" w:rsidRDefault="002D6053" w:rsidP="002D6053">
      <w:pPr>
        <w:jc w:val="center"/>
        <w:rPr>
          <w:rFonts w:eastAsia="Times New Roman" w:cs="Times New Roman"/>
          <w:szCs w:val="20"/>
          <w:lang w:eastAsia="fr-FR"/>
        </w:rPr>
      </w:pPr>
    </w:p>
    <w:p w14:paraId="00956ED5" w14:textId="77777777" w:rsidR="002D6053" w:rsidRPr="002D6053" w:rsidRDefault="002D6053" w:rsidP="002D6053">
      <w:pPr>
        <w:jc w:val="center"/>
        <w:rPr>
          <w:rFonts w:eastAsia="Times New Roman" w:cs="Times New Roman"/>
          <w:szCs w:val="20"/>
          <w:lang w:eastAsia="fr-FR"/>
        </w:rPr>
      </w:pPr>
    </w:p>
    <w:p w14:paraId="7FC992C1" w14:textId="77777777" w:rsidR="002D6053" w:rsidRPr="002D6053" w:rsidRDefault="002D6053" w:rsidP="002D6053">
      <w:pPr>
        <w:jc w:val="center"/>
        <w:rPr>
          <w:rFonts w:eastAsia="Times New Roman" w:cs="Times New Roman"/>
          <w:szCs w:val="20"/>
          <w:lang w:eastAsia="fr-FR"/>
        </w:rPr>
      </w:pPr>
    </w:p>
    <w:p w14:paraId="730FEADA" w14:textId="77777777" w:rsidR="002D6053" w:rsidRPr="002D6053" w:rsidRDefault="002D6053" w:rsidP="002D6053">
      <w:pPr>
        <w:jc w:val="center"/>
        <w:rPr>
          <w:rFonts w:eastAsia="Times New Roman" w:cs="Times New Roman"/>
          <w:szCs w:val="20"/>
          <w:lang w:eastAsia="fr-FR"/>
        </w:rPr>
      </w:pPr>
    </w:p>
    <w:p w14:paraId="44B1926C" w14:textId="77777777" w:rsidR="002D6053" w:rsidRPr="002D6053" w:rsidRDefault="002D6053" w:rsidP="002D6053">
      <w:pPr>
        <w:jc w:val="center"/>
        <w:rPr>
          <w:rFonts w:eastAsia="Times New Roman" w:cs="Times New Roman"/>
          <w:szCs w:val="20"/>
          <w:lang w:eastAsia="fr-FR"/>
        </w:rPr>
      </w:pPr>
    </w:p>
    <w:p w14:paraId="6B4B225B" w14:textId="77777777" w:rsidR="002D6053" w:rsidRPr="002D6053" w:rsidRDefault="002D6053" w:rsidP="002D6053">
      <w:pPr>
        <w:jc w:val="center"/>
        <w:rPr>
          <w:rFonts w:eastAsia="Times New Roman" w:cs="Times New Roman"/>
          <w:szCs w:val="20"/>
          <w:lang w:eastAsia="fr-FR"/>
        </w:rPr>
      </w:pPr>
    </w:p>
    <w:p w14:paraId="3C71F731" w14:textId="77777777" w:rsidR="002D6053" w:rsidRPr="002D6053" w:rsidRDefault="002D6053" w:rsidP="002D6053">
      <w:pPr>
        <w:jc w:val="center"/>
        <w:rPr>
          <w:rFonts w:eastAsia="Times New Roman" w:cs="Times New Roman"/>
          <w:szCs w:val="20"/>
          <w:lang w:eastAsia="fr-FR"/>
        </w:rPr>
      </w:pPr>
    </w:p>
    <w:p w14:paraId="7B24EFA2" w14:textId="77777777" w:rsidR="002D6053" w:rsidRPr="002D6053" w:rsidRDefault="002D6053" w:rsidP="002D6053">
      <w:pPr>
        <w:jc w:val="center"/>
        <w:rPr>
          <w:rFonts w:eastAsia="Times New Roman" w:cs="Times New Roman"/>
          <w:szCs w:val="20"/>
          <w:lang w:eastAsia="fr-FR"/>
        </w:rPr>
      </w:pPr>
    </w:p>
    <w:p w14:paraId="530A1C13" w14:textId="77777777" w:rsidR="002D6053" w:rsidRPr="002D6053" w:rsidRDefault="002D6053" w:rsidP="002D6053">
      <w:pPr>
        <w:jc w:val="center"/>
        <w:rPr>
          <w:rFonts w:eastAsia="Times New Roman" w:cs="Times New Roman"/>
          <w:szCs w:val="20"/>
          <w:lang w:eastAsia="fr-FR"/>
        </w:rPr>
      </w:pPr>
    </w:p>
    <w:p w14:paraId="45E3F96A" w14:textId="77777777" w:rsidR="002D6053" w:rsidRPr="002D6053" w:rsidRDefault="002D6053" w:rsidP="002D6053">
      <w:pPr>
        <w:jc w:val="center"/>
        <w:rPr>
          <w:rFonts w:eastAsia="Times New Roman" w:cs="Times New Roman"/>
          <w:szCs w:val="20"/>
          <w:lang w:eastAsia="fr-FR"/>
        </w:rPr>
      </w:pPr>
    </w:p>
    <w:p w14:paraId="55E442A7" w14:textId="77777777" w:rsidR="002D6053" w:rsidRPr="002D6053" w:rsidRDefault="002D6053" w:rsidP="002D6053">
      <w:pPr>
        <w:jc w:val="center"/>
        <w:rPr>
          <w:rFonts w:eastAsia="Times New Roman" w:cs="Times New Roman"/>
          <w:szCs w:val="20"/>
          <w:lang w:eastAsia="fr-FR"/>
        </w:rPr>
      </w:pPr>
    </w:p>
    <w:p w14:paraId="30DDF721" w14:textId="77777777" w:rsidR="002D6053" w:rsidRPr="002D6053" w:rsidRDefault="002D6053" w:rsidP="002D6053">
      <w:pPr>
        <w:jc w:val="center"/>
        <w:rPr>
          <w:rFonts w:eastAsia="Times New Roman" w:cs="Times New Roman"/>
          <w:szCs w:val="20"/>
          <w:lang w:eastAsia="fr-FR"/>
        </w:rPr>
      </w:pPr>
    </w:p>
    <w:p w14:paraId="4E5E8D7F" w14:textId="77777777" w:rsidR="002D6053" w:rsidRPr="002D6053" w:rsidRDefault="002D6053" w:rsidP="002D6053">
      <w:pPr>
        <w:jc w:val="center"/>
        <w:rPr>
          <w:rFonts w:eastAsia="Times New Roman" w:cs="Times New Roman"/>
          <w:szCs w:val="20"/>
          <w:lang w:eastAsia="fr-FR"/>
        </w:rPr>
      </w:pPr>
    </w:p>
    <w:p w14:paraId="1C67192E" w14:textId="77777777" w:rsidR="002D6053" w:rsidRPr="002D6053" w:rsidRDefault="002D6053" w:rsidP="002D6053">
      <w:pPr>
        <w:jc w:val="center"/>
        <w:rPr>
          <w:rFonts w:eastAsia="Times New Roman" w:cs="Times New Roman"/>
          <w:szCs w:val="20"/>
          <w:lang w:eastAsia="fr-FR"/>
        </w:rPr>
      </w:pPr>
    </w:p>
    <w:p w14:paraId="3A3DBD99" w14:textId="77777777" w:rsidR="002D6053" w:rsidRPr="002D6053" w:rsidRDefault="002D6053" w:rsidP="002D6053">
      <w:pPr>
        <w:jc w:val="center"/>
        <w:rPr>
          <w:rFonts w:eastAsia="Times New Roman" w:cs="Times New Roman"/>
          <w:szCs w:val="20"/>
          <w:lang w:eastAsia="fr-FR"/>
        </w:rPr>
      </w:pPr>
    </w:p>
    <w:p w14:paraId="6D9F5FC9" w14:textId="77777777" w:rsidR="002D6053" w:rsidRPr="002D6053" w:rsidRDefault="002D6053" w:rsidP="002D6053">
      <w:pPr>
        <w:jc w:val="center"/>
        <w:rPr>
          <w:rFonts w:eastAsia="Times New Roman" w:cs="Times New Roman"/>
          <w:szCs w:val="20"/>
          <w:lang w:eastAsia="fr-FR"/>
        </w:rPr>
      </w:pPr>
    </w:p>
    <w:p w14:paraId="162A8D9F" w14:textId="77777777" w:rsidR="002D6053" w:rsidRPr="002D6053" w:rsidRDefault="002D6053" w:rsidP="002D6053">
      <w:pPr>
        <w:rPr>
          <w:rFonts w:eastAsia="Times New Roman" w:cs="Times New Roman"/>
          <w:szCs w:val="20"/>
          <w:lang w:eastAsia="fr-FR"/>
        </w:rPr>
      </w:pPr>
    </w:p>
    <w:p w14:paraId="5ABA394A" w14:textId="77777777" w:rsidR="008C636A" w:rsidRDefault="008C636A">
      <w:pPr>
        <w:suppressAutoHyphens w:val="0"/>
        <w:spacing w:line="240" w:lineRule="auto"/>
        <w:rPr>
          <w:rFonts w:eastAsia="Times New Roman" w:cs="Times New Roman"/>
          <w:szCs w:val="20"/>
          <w:lang w:eastAsia="fr-FR"/>
        </w:rPr>
      </w:pPr>
      <w:r>
        <w:rPr>
          <w:rFonts w:eastAsia="Times New Roman" w:cs="Times New Roman"/>
          <w:szCs w:val="20"/>
          <w:lang w:eastAsia="fr-FR"/>
        </w:rPr>
        <w:br w:type="page"/>
      </w:r>
    </w:p>
    <w:p w14:paraId="38B57764" w14:textId="0A6A947A" w:rsidR="008C636A" w:rsidRPr="008C636A" w:rsidRDefault="008C636A" w:rsidP="008C636A">
      <w:pPr>
        <w:rPr>
          <w:rFonts w:eastAsia="Times New Roman" w:cs="Times New Roman"/>
          <w:b/>
          <w:bCs/>
          <w:szCs w:val="20"/>
          <w:lang w:eastAsia="fr-FR"/>
        </w:rPr>
      </w:pPr>
      <w:r w:rsidRPr="002D6053">
        <w:rPr>
          <w:rFonts w:eastAsia="Times New Roman" w:cs="Times New Roman"/>
          <w:szCs w:val="20"/>
          <w:lang w:eastAsia="fr-FR"/>
        </w:rPr>
        <w:lastRenderedPageBreak/>
        <w:t xml:space="preserve">Рисунок </w:t>
      </w:r>
      <w:r>
        <w:rPr>
          <w:rFonts w:eastAsia="Times New Roman" w:cs="Times New Roman"/>
          <w:szCs w:val="20"/>
          <w:lang w:eastAsia="fr-FR"/>
        </w:rPr>
        <w:t>5</w:t>
      </w:r>
      <w:r>
        <w:rPr>
          <w:rFonts w:eastAsia="Times New Roman" w:cs="Times New Roman"/>
          <w:szCs w:val="20"/>
          <w:lang w:eastAsia="fr-FR"/>
        </w:rPr>
        <w:br/>
      </w:r>
      <w:r w:rsidRPr="008C636A">
        <w:rPr>
          <w:rFonts w:eastAsia="Times New Roman" w:cs="Times New Roman"/>
          <w:b/>
          <w:bCs/>
          <w:szCs w:val="20"/>
          <w:lang w:eastAsia="fr-FR"/>
        </w:rPr>
        <w:t>Размещение на транспортном средстве категории М</w:t>
      </w:r>
      <w:r w:rsidRPr="008C636A">
        <w:rPr>
          <w:rFonts w:eastAsia="Times New Roman" w:cs="Times New Roman"/>
          <w:b/>
          <w:bCs/>
          <w:szCs w:val="20"/>
          <w:vertAlign w:val="subscript"/>
          <w:lang w:eastAsia="fr-FR"/>
        </w:rPr>
        <w:t xml:space="preserve">2 </w:t>
      </w:r>
      <w:r w:rsidRPr="008C636A">
        <w:rPr>
          <w:rFonts w:eastAsia="Times New Roman" w:cs="Times New Roman"/>
          <w:b/>
          <w:bCs/>
          <w:szCs w:val="20"/>
          <w:lang w:eastAsia="fr-FR"/>
        </w:rPr>
        <w:t>и М</w:t>
      </w:r>
      <w:r w:rsidRPr="008C636A">
        <w:rPr>
          <w:rFonts w:eastAsia="Times New Roman" w:cs="Times New Roman"/>
          <w:b/>
          <w:bCs/>
          <w:szCs w:val="20"/>
          <w:vertAlign w:val="subscript"/>
          <w:lang w:eastAsia="fr-FR"/>
        </w:rPr>
        <w:t>3</w:t>
      </w:r>
    </w:p>
    <w:p w14:paraId="7987B9F1" w14:textId="77777777" w:rsidR="002D6053" w:rsidRPr="002D6053" w:rsidRDefault="002D6053" w:rsidP="008C636A">
      <w:pPr>
        <w:rPr>
          <w:rFonts w:eastAsia="Times New Roman" w:cs="Times New Roman"/>
          <w:szCs w:val="20"/>
          <w:lang w:eastAsia="fr-FR"/>
        </w:rPr>
      </w:pPr>
    </w:p>
    <w:p w14:paraId="66F540B1" w14:textId="77777777" w:rsidR="002D6053" w:rsidRPr="002D6053" w:rsidRDefault="002D6053" w:rsidP="002D6053">
      <w:pPr>
        <w:jc w:val="center"/>
        <w:rPr>
          <w:rFonts w:eastAsia="Times New Roman" w:cs="Times New Roman"/>
          <w:szCs w:val="20"/>
          <w:lang w:val="en-GB" w:eastAsia="fr-FR"/>
        </w:rPr>
      </w:pPr>
      <w:r w:rsidRPr="002D6053">
        <w:rPr>
          <w:rFonts w:eastAsia="Times New Roman" w:cs="Times New Roman"/>
          <w:noProof/>
          <w:szCs w:val="20"/>
          <w:lang w:eastAsia="ru-RU"/>
        </w:rPr>
        <w:drawing>
          <wp:inline distT="0" distB="0" distL="0" distR="0" wp14:anchorId="01E2D6A2" wp14:editId="7650AC7C">
            <wp:extent cx="5095875" cy="1770937"/>
            <wp:effectExtent l="0" t="0" r="0" b="1270"/>
            <wp:docPr id="28" name="Рисунок 28" descr="Изображение выглядит как транспорт, транспортное средство, Вид транспорта, Наземный транспор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 descr="Изображение выглядит как транспорт, транспортное средство, Вид транспорта, Наземный транспор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1770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FC71A" w14:textId="77777777" w:rsidR="002D6053" w:rsidRPr="002D6053" w:rsidRDefault="002D6053" w:rsidP="002D6053">
      <w:pPr>
        <w:jc w:val="center"/>
        <w:rPr>
          <w:rFonts w:eastAsia="Times New Roman" w:cs="Times New Roman"/>
          <w:szCs w:val="20"/>
          <w:lang w:val="en-GB" w:eastAsia="fr-FR"/>
        </w:rPr>
      </w:pPr>
    </w:p>
    <w:p w14:paraId="7D46137F" w14:textId="77777777" w:rsidR="002D6053" w:rsidRPr="002D6053" w:rsidRDefault="002D6053" w:rsidP="002D6053">
      <w:pPr>
        <w:jc w:val="center"/>
        <w:rPr>
          <w:rFonts w:eastAsia="Times New Roman" w:cs="Times New Roman"/>
          <w:szCs w:val="20"/>
          <w:lang w:val="en-GB" w:eastAsia="fr-FR"/>
        </w:rPr>
      </w:pPr>
      <w:r w:rsidRPr="002D6053">
        <w:rPr>
          <w:rFonts w:eastAsia="Times New Roman" w:cs="Times New Roman"/>
          <w:noProof/>
          <w:szCs w:val="20"/>
          <w:lang w:eastAsia="ru-RU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FF614A0" wp14:editId="6E82072D">
                <wp:simplePos x="0" y="0"/>
                <wp:positionH relativeFrom="column">
                  <wp:posOffset>4166236</wp:posOffset>
                </wp:positionH>
                <wp:positionV relativeFrom="paragraph">
                  <wp:posOffset>1309370</wp:posOffset>
                </wp:positionV>
                <wp:extent cx="1219200" cy="1404620"/>
                <wp:effectExtent l="0" t="0" r="19050" b="1397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F1BBC0" w14:textId="77777777" w:rsidR="002D6053" w:rsidRPr="008C5988" w:rsidRDefault="002D6053" w:rsidP="002D6053">
                            <w:r>
                              <w:t>Аварийный выход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FF614A0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28.05pt;margin-top:103.1pt;width:96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">
                <v:textbox style="mso-fit-shape-to-text:t">
                  <w:txbxContent>
                    <w:p w14:paraId="60F1BBC0" w14:textId="77777777" w:rsidR="002D6053" w:rsidRPr="008C5988" w:rsidRDefault="002D6053" w:rsidP="002D6053">
                      <w:r>
                        <w:t>Аварийный выход</w:t>
                      </w:r>
                    </w:p>
                  </w:txbxContent>
                </v:textbox>
              </v:shape>
            </w:pict>
          </mc:Fallback>
        </mc:AlternateContent>
      </w:r>
      <w:r w:rsidRPr="002D6053">
        <w:rPr>
          <w:rFonts w:eastAsia="Times New Roman" w:cs="Times New Roman"/>
          <w:noProof/>
          <w:szCs w:val="20"/>
          <w:lang w:eastAsia="ru-RU"/>
        </w:rPr>
        <w:drawing>
          <wp:inline distT="0" distB="0" distL="0" distR="0" wp14:anchorId="0D5A4D60" wp14:editId="5C571173">
            <wp:extent cx="4810125" cy="1719436"/>
            <wp:effectExtent l="0" t="0" r="0" b="0"/>
            <wp:docPr id="29" name="Рисунок 29" descr="Изображение выглядит как транспорт, транспортное средство, Вид транспорта, Наземный транспор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 descr="Изображение выглядит как транспорт, транспортное средство, Вид транспорта, Наземный транспор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1719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6053">
        <w:rPr>
          <w:rFonts w:eastAsia="Times New Roman" w:cs="Times New Roman"/>
          <w:szCs w:val="20"/>
          <w:lang w:val="en-GB" w:eastAsia="fr-FR"/>
        </w:rPr>
        <w:br w:type="textWrapping" w:clear="all"/>
      </w:r>
    </w:p>
    <w:p w14:paraId="0466F44A" w14:textId="77777777" w:rsidR="002D6053" w:rsidRPr="002D6053" w:rsidRDefault="002D6053" w:rsidP="002D6053">
      <w:pPr>
        <w:jc w:val="center"/>
        <w:rPr>
          <w:rFonts w:eastAsia="Times New Roman" w:cs="Times New Roman"/>
          <w:szCs w:val="20"/>
          <w:lang w:eastAsia="fr-FR"/>
        </w:rPr>
      </w:pPr>
      <w:r w:rsidRPr="002D6053">
        <w:rPr>
          <w:rFonts w:eastAsia="Times New Roman" w:cs="Times New Roman"/>
          <w:noProof/>
          <w:szCs w:val="20"/>
          <w:lang w:eastAsia="ru-RU"/>
        </w:rPr>
        <w:drawing>
          <wp:inline distT="0" distB="0" distL="0" distR="0" wp14:anchorId="13453DC0" wp14:editId="625EA17A">
            <wp:extent cx="1896573" cy="1685925"/>
            <wp:effectExtent l="0" t="0" r="8890" b="0"/>
            <wp:docPr id="30" name="Рисунок 30" descr="Изображение выглядит как Вид транспорта, автобус, транспортное средство, транспор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 descr="Изображение выглядит как Вид транспорта, автобус, транспортное средство, транспор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525" cy="172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6053">
        <w:rPr>
          <w:rFonts w:eastAsia="Times New Roman" w:cs="Times New Roman"/>
          <w:szCs w:val="20"/>
          <w:lang w:eastAsia="fr-FR"/>
        </w:rPr>
        <w:t xml:space="preserve">     </w:t>
      </w:r>
      <w:r w:rsidRPr="002D6053">
        <w:rPr>
          <w:rFonts w:eastAsia="Times New Roman" w:cs="Times New Roman"/>
          <w:noProof/>
          <w:szCs w:val="20"/>
          <w:lang w:eastAsia="ru-RU"/>
        </w:rPr>
        <w:drawing>
          <wp:inline distT="0" distB="0" distL="0" distR="0" wp14:anchorId="63659E09" wp14:editId="4C6C9B81">
            <wp:extent cx="1647825" cy="1759821"/>
            <wp:effectExtent l="0" t="0" r="0" b="0"/>
            <wp:docPr id="31" name="Рисунок 31" descr="Изображение выглядит как текст, автобус, транспортное средство, Наземный транспор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 descr="Изображение выглядит как текст, автобус, транспортное средство, Наземный транспор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030" cy="1770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665D0" w14:textId="77777777" w:rsidR="002D6053" w:rsidRPr="002D6053" w:rsidRDefault="002D6053" w:rsidP="002D6053">
      <w:pPr>
        <w:tabs>
          <w:tab w:val="left" w:pos="5775"/>
        </w:tabs>
        <w:rPr>
          <w:rFonts w:eastAsia="Times New Roman" w:cs="Times New Roman"/>
          <w:szCs w:val="20"/>
          <w:lang w:eastAsia="fr-FR"/>
        </w:rPr>
      </w:pPr>
    </w:p>
    <w:p w14:paraId="7C6CDFD5" w14:textId="77777777" w:rsidR="002D6053" w:rsidRPr="002D6053" w:rsidRDefault="002D6053" w:rsidP="002D6053">
      <w:pPr>
        <w:jc w:val="center"/>
        <w:rPr>
          <w:rFonts w:eastAsia="Times New Roman" w:cs="Times New Roman"/>
          <w:szCs w:val="20"/>
          <w:lang w:eastAsia="fr-FR"/>
        </w:rPr>
      </w:pPr>
      <w:r w:rsidRPr="002D6053">
        <w:rPr>
          <w:rFonts w:eastAsia="Times New Roman" w:cs="Times New Roman"/>
          <w:noProof/>
          <w:szCs w:val="20"/>
          <w:lang w:eastAsia="ru-RU"/>
        </w:rPr>
        <w:drawing>
          <wp:inline distT="0" distB="0" distL="0" distR="0" wp14:anchorId="7D9694B4" wp14:editId="14D3AC5D">
            <wp:extent cx="2009775" cy="1998344"/>
            <wp:effectExtent l="0" t="0" r="0" b="2540"/>
            <wp:docPr id="32" name="Рисунок 32" descr="Изображение выглядит как транспортное средство, Вид транспорта, транспорт, Наземный транспор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 descr="Изображение выглядит как транспортное средство, Вид транспорта, транспорт, Наземный транспор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99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6053">
        <w:rPr>
          <w:rFonts w:eastAsia="Times New Roman" w:cs="Times New Roman"/>
          <w:noProof/>
          <w:szCs w:val="20"/>
          <w:lang w:eastAsia="ru-RU"/>
        </w:rPr>
        <w:drawing>
          <wp:inline distT="0" distB="0" distL="0" distR="0" wp14:anchorId="17881FB7" wp14:editId="5C355E3C">
            <wp:extent cx="1915946" cy="1951990"/>
            <wp:effectExtent l="0" t="0" r="8255" b="0"/>
            <wp:docPr id="33" name="Рисунок 33" descr="Изображение выглядит как транспортное средство, транспорт, Наземный транспорт, перевозк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 descr="Изображение выглядит как транспортное средство, транспорт, Наземный транспорт, перевозк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32" cy="1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6053">
        <w:rPr>
          <w:rFonts w:eastAsia="Times New Roman" w:cs="Times New Roman"/>
          <w:szCs w:val="20"/>
          <w:lang w:eastAsia="fr-FR"/>
        </w:rPr>
        <w:t xml:space="preserve"> </w:t>
      </w:r>
    </w:p>
    <w:p w14:paraId="60384CE8" w14:textId="77777777" w:rsidR="008C636A" w:rsidRDefault="008C636A">
      <w:pPr>
        <w:suppressAutoHyphens w:val="0"/>
        <w:spacing w:line="240" w:lineRule="auto"/>
        <w:rPr>
          <w:rFonts w:eastAsia="Times New Roman" w:cs="Times New Roman"/>
          <w:szCs w:val="20"/>
          <w:lang w:eastAsia="fr-FR"/>
        </w:rPr>
      </w:pPr>
      <w:r>
        <w:rPr>
          <w:rFonts w:eastAsia="Times New Roman" w:cs="Times New Roman"/>
          <w:szCs w:val="20"/>
          <w:lang w:eastAsia="fr-FR"/>
        </w:rPr>
        <w:br w:type="page"/>
      </w:r>
    </w:p>
    <w:p w14:paraId="4AEDB9FC" w14:textId="390FA816" w:rsidR="008C636A" w:rsidRPr="008C636A" w:rsidRDefault="008C636A" w:rsidP="008C636A">
      <w:pPr>
        <w:tabs>
          <w:tab w:val="left" w:pos="5775"/>
        </w:tabs>
        <w:rPr>
          <w:rFonts w:eastAsia="Times New Roman" w:cs="Times New Roman"/>
          <w:b/>
          <w:bCs/>
          <w:szCs w:val="20"/>
          <w:lang w:eastAsia="fr-FR"/>
        </w:rPr>
      </w:pPr>
      <w:r w:rsidRPr="002D6053">
        <w:rPr>
          <w:rFonts w:eastAsia="Times New Roman" w:cs="Times New Roman"/>
          <w:szCs w:val="20"/>
          <w:lang w:eastAsia="fr-FR"/>
        </w:rPr>
        <w:lastRenderedPageBreak/>
        <w:t xml:space="preserve">Рисунок </w:t>
      </w:r>
      <w:r>
        <w:rPr>
          <w:rFonts w:eastAsia="Times New Roman" w:cs="Times New Roman"/>
          <w:szCs w:val="20"/>
          <w:lang w:eastAsia="fr-FR"/>
        </w:rPr>
        <w:t>6</w:t>
      </w:r>
      <w:r>
        <w:rPr>
          <w:rFonts w:eastAsia="Times New Roman" w:cs="Times New Roman"/>
          <w:szCs w:val="20"/>
          <w:lang w:eastAsia="fr-FR"/>
        </w:rPr>
        <w:br/>
      </w:r>
      <w:r w:rsidRPr="008C636A">
        <w:rPr>
          <w:rFonts w:eastAsia="Times New Roman" w:cs="Times New Roman"/>
          <w:b/>
          <w:bCs/>
          <w:szCs w:val="20"/>
          <w:lang w:eastAsia="fr-FR"/>
        </w:rPr>
        <w:t xml:space="preserve">Размещение на транспортном средстве категории </w:t>
      </w:r>
      <w:r w:rsidRPr="008C636A">
        <w:rPr>
          <w:rFonts w:eastAsia="Times New Roman" w:cs="Times New Roman"/>
          <w:b/>
          <w:bCs/>
          <w:szCs w:val="20"/>
          <w:lang w:val="en-US" w:eastAsia="fr-FR"/>
        </w:rPr>
        <w:t>N</w:t>
      </w:r>
      <w:r w:rsidRPr="008C636A">
        <w:rPr>
          <w:rFonts w:eastAsia="Times New Roman" w:cs="Times New Roman"/>
          <w:b/>
          <w:bCs/>
          <w:szCs w:val="20"/>
          <w:vertAlign w:val="subscript"/>
          <w:lang w:eastAsia="fr-FR"/>
        </w:rPr>
        <w:t>1</w:t>
      </w:r>
    </w:p>
    <w:p w14:paraId="19CD8C5C" w14:textId="77777777" w:rsidR="002D6053" w:rsidRPr="008C636A" w:rsidRDefault="002D6053" w:rsidP="002D6053">
      <w:pPr>
        <w:tabs>
          <w:tab w:val="left" w:pos="5775"/>
        </w:tabs>
        <w:rPr>
          <w:rFonts w:eastAsia="Times New Roman" w:cs="Times New Roman"/>
          <w:b/>
          <w:bCs/>
          <w:szCs w:val="20"/>
          <w:lang w:eastAsia="fr-FR"/>
        </w:rPr>
      </w:pPr>
    </w:p>
    <w:p w14:paraId="7D8E63AF" w14:textId="77777777" w:rsidR="002D6053" w:rsidRPr="002D6053" w:rsidRDefault="002D6053" w:rsidP="002D6053">
      <w:pPr>
        <w:tabs>
          <w:tab w:val="left" w:pos="5775"/>
        </w:tabs>
        <w:jc w:val="center"/>
        <w:rPr>
          <w:rFonts w:eastAsia="Times New Roman" w:cs="Times New Roman"/>
          <w:szCs w:val="20"/>
          <w:lang w:val="en-GB" w:eastAsia="fr-FR"/>
        </w:rPr>
      </w:pPr>
      <w:r w:rsidRPr="002D6053">
        <w:rPr>
          <w:rFonts w:eastAsia="Times New Roman" w:cs="Times New Roman"/>
          <w:noProof/>
          <w:szCs w:val="20"/>
          <w:lang w:eastAsia="ru-RU"/>
        </w:rPr>
        <w:drawing>
          <wp:inline distT="0" distB="0" distL="0" distR="0" wp14:anchorId="066D0AD4" wp14:editId="20451121">
            <wp:extent cx="3124865" cy="1485900"/>
            <wp:effectExtent l="0" t="0" r="0" b="0"/>
            <wp:docPr id="34" name="Рисунок 34" descr="Изображение выглядит как зарисовка, рисунок, дизайн, искусств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 descr="Изображение выглядит как зарисовка, рисунок, дизайн, искусств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396" cy="148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32E9A" w14:textId="77777777" w:rsidR="002D6053" w:rsidRPr="002D6053" w:rsidRDefault="002D6053" w:rsidP="002D6053">
      <w:pPr>
        <w:tabs>
          <w:tab w:val="left" w:pos="5775"/>
        </w:tabs>
        <w:jc w:val="center"/>
        <w:rPr>
          <w:rFonts w:eastAsia="Times New Roman" w:cs="Times New Roman"/>
          <w:szCs w:val="20"/>
          <w:lang w:val="en-GB" w:eastAsia="fr-FR"/>
        </w:rPr>
      </w:pPr>
    </w:p>
    <w:p w14:paraId="5B6FB7DD" w14:textId="77777777" w:rsidR="002D6053" w:rsidRPr="002D6053" w:rsidRDefault="002D6053" w:rsidP="002D6053">
      <w:pPr>
        <w:tabs>
          <w:tab w:val="left" w:pos="5775"/>
        </w:tabs>
        <w:jc w:val="center"/>
        <w:rPr>
          <w:rFonts w:eastAsia="Times New Roman" w:cs="Times New Roman"/>
          <w:noProof/>
          <w:szCs w:val="20"/>
          <w:lang w:val="en-GB" w:eastAsia="ru-RU"/>
        </w:rPr>
      </w:pPr>
      <w:r w:rsidRPr="002D6053">
        <w:rPr>
          <w:rFonts w:eastAsia="Times New Roman" w:cs="Times New Roman"/>
          <w:noProof/>
          <w:szCs w:val="20"/>
          <w:lang w:val="en-GB" w:eastAsia="ru-RU"/>
        </w:rPr>
        <w:t xml:space="preserve"> </w:t>
      </w:r>
      <w:r w:rsidRPr="002D6053">
        <w:rPr>
          <w:rFonts w:eastAsia="Times New Roman" w:cs="Times New Roman"/>
          <w:noProof/>
          <w:szCs w:val="20"/>
          <w:lang w:eastAsia="ru-RU"/>
        </w:rPr>
        <w:drawing>
          <wp:inline distT="0" distB="0" distL="0" distR="0" wp14:anchorId="14AED59D" wp14:editId="1245AB79">
            <wp:extent cx="3324225" cy="1414461"/>
            <wp:effectExtent l="0" t="0" r="0" b="0"/>
            <wp:docPr id="35" name="Рисунок 35" descr="Изображение выглядит как транспортное средство, Наземный транспорт, колесо, ши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Изображение выглядит как транспортное средство, Наземный транспорт, колесо, шин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41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D8508" w14:textId="77777777" w:rsidR="002D6053" w:rsidRPr="002D6053" w:rsidRDefault="002D6053" w:rsidP="002D6053">
      <w:pPr>
        <w:tabs>
          <w:tab w:val="left" w:pos="5775"/>
        </w:tabs>
        <w:jc w:val="center"/>
        <w:rPr>
          <w:rFonts w:eastAsia="Times New Roman" w:cs="Times New Roman"/>
          <w:noProof/>
          <w:szCs w:val="20"/>
          <w:lang w:val="en-GB" w:eastAsia="ru-RU"/>
        </w:rPr>
      </w:pPr>
    </w:p>
    <w:p w14:paraId="1E156564" w14:textId="77777777" w:rsidR="002D6053" w:rsidRPr="002D6053" w:rsidRDefault="002D6053" w:rsidP="002D6053">
      <w:pPr>
        <w:tabs>
          <w:tab w:val="left" w:pos="5775"/>
        </w:tabs>
        <w:jc w:val="center"/>
        <w:rPr>
          <w:rFonts w:eastAsia="Times New Roman" w:cs="Times New Roman"/>
          <w:noProof/>
          <w:szCs w:val="20"/>
          <w:lang w:val="en-GB" w:eastAsia="ru-RU"/>
        </w:rPr>
      </w:pPr>
    </w:p>
    <w:p w14:paraId="35DF6CDE" w14:textId="77777777" w:rsidR="002D6053" w:rsidRPr="002D6053" w:rsidRDefault="002D6053" w:rsidP="002D6053">
      <w:pPr>
        <w:tabs>
          <w:tab w:val="left" w:pos="5775"/>
        </w:tabs>
        <w:jc w:val="center"/>
        <w:rPr>
          <w:rFonts w:eastAsia="Times New Roman" w:cs="Times New Roman"/>
          <w:noProof/>
          <w:szCs w:val="20"/>
          <w:lang w:val="en-GB" w:eastAsia="ru-RU"/>
        </w:rPr>
      </w:pPr>
      <w:r w:rsidRPr="002D6053">
        <w:rPr>
          <w:rFonts w:eastAsia="Times New Roman" w:cs="Times New Roman"/>
          <w:noProof/>
          <w:szCs w:val="20"/>
          <w:lang w:eastAsia="ru-RU"/>
        </w:rPr>
        <w:drawing>
          <wp:inline distT="0" distB="0" distL="0" distR="0" wp14:anchorId="15D006B8" wp14:editId="689E7870">
            <wp:extent cx="1632293" cy="1457325"/>
            <wp:effectExtent l="0" t="0" r="6350" b="0"/>
            <wp:docPr id="36" name="Рисунок 36" descr="Изображение выглядит как зарисовка, машина, рисунок, транспортное средств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 descr="Изображение выглядит как зарисовка, машина, рисунок, транспортное средств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720" cy="146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6053">
        <w:rPr>
          <w:rFonts w:eastAsia="Times New Roman" w:cs="Times New Roman"/>
          <w:noProof/>
          <w:szCs w:val="20"/>
          <w:lang w:eastAsia="ru-RU"/>
        </w:rPr>
        <w:drawing>
          <wp:inline distT="0" distB="0" distL="0" distR="0" wp14:anchorId="227F585A" wp14:editId="0A6D2B3F">
            <wp:extent cx="1962150" cy="1584915"/>
            <wp:effectExtent l="0" t="0" r="0" b="0"/>
            <wp:docPr id="37" name="Рисунок 37" descr="Изображение выглядит как транспортное средство, зарисовка, Наземный транспорт, маши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Изображение выглядит как транспортное средство, зарисовка, Наземный транспорт, машин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461" cy="1611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05BAF" w14:textId="77777777" w:rsidR="002D6053" w:rsidRPr="002D6053" w:rsidRDefault="002D6053" w:rsidP="002D6053">
      <w:pPr>
        <w:tabs>
          <w:tab w:val="left" w:pos="5775"/>
        </w:tabs>
        <w:jc w:val="center"/>
        <w:rPr>
          <w:rFonts w:eastAsia="Times New Roman" w:cs="Times New Roman"/>
          <w:szCs w:val="20"/>
          <w:lang w:val="en-GB" w:eastAsia="fr-FR"/>
        </w:rPr>
      </w:pPr>
    </w:p>
    <w:p w14:paraId="6BF38044" w14:textId="77777777" w:rsidR="002D6053" w:rsidRPr="002D6053" w:rsidRDefault="002D6053" w:rsidP="002D6053">
      <w:pPr>
        <w:tabs>
          <w:tab w:val="left" w:pos="5775"/>
        </w:tabs>
        <w:jc w:val="center"/>
        <w:rPr>
          <w:rFonts w:eastAsia="Times New Roman" w:cs="Times New Roman"/>
          <w:szCs w:val="20"/>
          <w:lang w:eastAsia="fr-FR"/>
        </w:rPr>
      </w:pPr>
    </w:p>
    <w:p w14:paraId="778CAB48" w14:textId="77777777" w:rsidR="002D6053" w:rsidRPr="002D6053" w:rsidRDefault="002D6053" w:rsidP="002D6053">
      <w:pPr>
        <w:tabs>
          <w:tab w:val="left" w:pos="5775"/>
        </w:tabs>
        <w:jc w:val="center"/>
        <w:rPr>
          <w:rFonts w:eastAsia="Times New Roman" w:cs="Times New Roman"/>
          <w:szCs w:val="20"/>
          <w:lang w:eastAsia="fr-FR"/>
        </w:rPr>
      </w:pPr>
    </w:p>
    <w:p w14:paraId="6A93EFA6" w14:textId="77777777" w:rsidR="002D6053" w:rsidRPr="002D6053" w:rsidRDefault="002D6053" w:rsidP="002D6053">
      <w:pPr>
        <w:tabs>
          <w:tab w:val="left" w:pos="5775"/>
        </w:tabs>
        <w:jc w:val="center"/>
        <w:rPr>
          <w:rFonts w:eastAsia="Times New Roman" w:cs="Times New Roman"/>
          <w:szCs w:val="20"/>
          <w:lang w:eastAsia="fr-FR"/>
        </w:rPr>
      </w:pPr>
    </w:p>
    <w:p w14:paraId="485DB54E" w14:textId="77777777" w:rsidR="002D6053" w:rsidRPr="002D6053" w:rsidRDefault="002D6053" w:rsidP="002D6053">
      <w:pPr>
        <w:tabs>
          <w:tab w:val="left" w:pos="5775"/>
        </w:tabs>
        <w:jc w:val="center"/>
        <w:rPr>
          <w:rFonts w:eastAsia="Times New Roman" w:cs="Times New Roman"/>
          <w:szCs w:val="20"/>
          <w:lang w:eastAsia="fr-FR"/>
        </w:rPr>
      </w:pPr>
    </w:p>
    <w:p w14:paraId="4E0150CB" w14:textId="77777777" w:rsidR="002D6053" w:rsidRPr="002D6053" w:rsidRDefault="002D6053" w:rsidP="002D6053">
      <w:pPr>
        <w:tabs>
          <w:tab w:val="left" w:pos="5775"/>
        </w:tabs>
        <w:jc w:val="center"/>
        <w:rPr>
          <w:rFonts w:eastAsia="Times New Roman" w:cs="Times New Roman"/>
          <w:szCs w:val="20"/>
          <w:lang w:eastAsia="fr-FR"/>
        </w:rPr>
      </w:pPr>
    </w:p>
    <w:p w14:paraId="23856552" w14:textId="77777777" w:rsidR="002D6053" w:rsidRPr="002D6053" w:rsidRDefault="002D6053" w:rsidP="002D6053">
      <w:pPr>
        <w:tabs>
          <w:tab w:val="left" w:pos="5775"/>
        </w:tabs>
        <w:jc w:val="center"/>
        <w:rPr>
          <w:rFonts w:eastAsia="Times New Roman" w:cs="Times New Roman"/>
          <w:szCs w:val="20"/>
          <w:lang w:eastAsia="fr-FR"/>
        </w:rPr>
      </w:pPr>
    </w:p>
    <w:p w14:paraId="4F8CD201" w14:textId="77777777" w:rsidR="002D6053" w:rsidRPr="002D6053" w:rsidRDefault="002D6053" w:rsidP="002D6053">
      <w:pPr>
        <w:tabs>
          <w:tab w:val="left" w:pos="5775"/>
        </w:tabs>
        <w:jc w:val="center"/>
        <w:rPr>
          <w:rFonts w:eastAsia="Times New Roman" w:cs="Times New Roman"/>
          <w:szCs w:val="20"/>
          <w:lang w:eastAsia="fr-FR"/>
        </w:rPr>
      </w:pPr>
    </w:p>
    <w:p w14:paraId="68615AAF" w14:textId="77777777" w:rsidR="002D6053" w:rsidRPr="002D6053" w:rsidRDefault="002D6053" w:rsidP="002D6053">
      <w:pPr>
        <w:tabs>
          <w:tab w:val="left" w:pos="5775"/>
        </w:tabs>
        <w:jc w:val="center"/>
        <w:rPr>
          <w:rFonts w:eastAsia="Times New Roman" w:cs="Times New Roman"/>
          <w:szCs w:val="20"/>
          <w:lang w:eastAsia="fr-FR"/>
        </w:rPr>
      </w:pPr>
    </w:p>
    <w:p w14:paraId="79E0E21C" w14:textId="77777777" w:rsidR="002D6053" w:rsidRPr="002D6053" w:rsidRDefault="002D6053" w:rsidP="002D6053">
      <w:pPr>
        <w:tabs>
          <w:tab w:val="left" w:pos="5775"/>
        </w:tabs>
        <w:jc w:val="center"/>
        <w:rPr>
          <w:rFonts w:eastAsia="Times New Roman" w:cs="Times New Roman"/>
          <w:szCs w:val="20"/>
          <w:lang w:eastAsia="fr-FR"/>
        </w:rPr>
      </w:pPr>
    </w:p>
    <w:p w14:paraId="434F33A6" w14:textId="77777777" w:rsidR="002D6053" w:rsidRPr="002D6053" w:rsidRDefault="002D6053" w:rsidP="002D6053">
      <w:pPr>
        <w:tabs>
          <w:tab w:val="left" w:pos="5775"/>
        </w:tabs>
        <w:jc w:val="center"/>
        <w:rPr>
          <w:rFonts w:eastAsia="Times New Roman" w:cs="Times New Roman"/>
          <w:szCs w:val="20"/>
          <w:lang w:eastAsia="fr-FR"/>
        </w:rPr>
      </w:pPr>
    </w:p>
    <w:p w14:paraId="507D3B4C" w14:textId="77777777" w:rsidR="002D6053" w:rsidRPr="002D6053" w:rsidRDefault="002D6053" w:rsidP="002D6053">
      <w:pPr>
        <w:tabs>
          <w:tab w:val="left" w:pos="5775"/>
        </w:tabs>
        <w:jc w:val="center"/>
        <w:rPr>
          <w:rFonts w:eastAsia="Times New Roman" w:cs="Times New Roman"/>
          <w:szCs w:val="20"/>
          <w:lang w:eastAsia="fr-FR"/>
        </w:rPr>
      </w:pPr>
    </w:p>
    <w:p w14:paraId="6F58C433" w14:textId="77777777" w:rsidR="002D6053" w:rsidRPr="002D6053" w:rsidRDefault="002D6053" w:rsidP="002D6053">
      <w:pPr>
        <w:tabs>
          <w:tab w:val="left" w:pos="5775"/>
        </w:tabs>
        <w:jc w:val="center"/>
        <w:rPr>
          <w:rFonts w:eastAsia="Times New Roman" w:cs="Times New Roman"/>
          <w:szCs w:val="20"/>
          <w:lang w:eastAsia="fr-FR"/>
        </w:rPr>
      </w:pPr>
    </w:p>
    <w:p w14:paraId="3B6BC074" w14:textId="77777777" w:rsidR="002D6053" w:rsidRPr="002D6053" w:rsidRDefault="002D6053" w:rsidP="002D6053">
      <w:pPr>
        <w:tabs>
          <w:tab w:val="left" w:pos="5775"/>
        </w:tabs>
        <w:jc w:val="center"/>
        <w:rPr>
          <w:rFonts w:eastAsia="Times New Roman" w:cs="Times New Roman"/>
          <w:szCs w:val="20"/>
          <w:lang w:eastAsia="fr-FR"/>
        </w:rPr>
      </w:pPr>
    </w:p>
    <w:p w14:paraId="2FC2F995" w14:textId="77777777" w:rsidR="002D6053" w:rsidRPr="002D6053" w:rsidRDefault="002D6053" w:rsidP="002D6053">
      <w:pPr>
        <w:tabs>
          <w:tab w:val="left" w:pos="5775"/>
        </w:tabs>
        <w:jc w:val="center"/>
        <w:rPr>
          <w:rFonts w:eastAsia="Times New Roman" w:cs="Times New Roman"/>
          <w:szCs w:val="20"/>
          <w:lang w:eastAsia="fr-FR"/>
        </w:rPr>
      </w:pPr>
    </w:p>
    <w:p w14:paraId="65EDA1FE" w14:textId="77777777" w:rsidR="002D6053" w:rsidRPr="002D6053" w:rsidRDefault="002D6053" w:rsidP="002D6053">
      <w:pPr>
        <w:tabs>
          <w:tab w:val="left" w:pos="5775"/>
        </w:tabs>
        <w:jc w:val="center"/>
        <w:rPr>
          <w:rFonts w:eastAsia="Times New Roman" w:cs="Times New Roman"/>
          <w:szCs w:val="20"/>
          <w:lang w:eastAsia="fr-FR"/>
        </w:rPr>
      </w:pPr>
    </w:p>
    <w:p w14:paraId="686C7772" w14:textId="77777777" w:rsidR="002D6053" w:rsidRPr="002D6053" w:rsidRDefault="002D6053" w:rsidP="002D6053">
      <w:pPr>
        <w:tabs>
          <w:tab w:val="left" w:pos="5775"/>
        </w:tabs>
        <w:rPr>
          <w:rFonts w:eastAsia="Times New Roman" w:cs="Times New Roman"/>
          <w:szCs w:val="20"/>
          <w:lang w:eastAsia="fr-FR"/>
        </w:rPr>
      </w:pPr>
    </w:p>
    <w:p w14:paraId="242F3904" w14:textId="1551DB52" w:rsidR="008C636A" w:rsidRDefault="008C636A">
      <w:pPr>
        <w:suppressAutoHyphens w:val="0"/>
        <w:spacing w:line="240" w:lineRule="auto"/>
        <w:rPr>
          <w:rFonts w:eastAsia="Times New Roman" w:cs="Times New Roman"/>
          <w:szCs w:val="20"/>
          <w:lang w:eastAsia="fr-FR"/>
        </w:rPr>
      </w:pPr>
      <w:r>
        <w:rPr>
          <w:rFonts w:eastAsia="Times New Roman" w:cs="Times New Roman"/>
          <w:szCs w:val="20"/>
          <w:lang w:eastAsia="fr-FR"/>
        </w:rPr>
        <w:br w:type="page"/>
      </w:r>
    </w:p>
    <w:p w14:paraId="00578813" w14:textId="77777777" w:rsidR="002D6053" w:rsidRPr="002D6053" w:rsidRDefault="002D6053" w:rsidP="002D6053">
      <w:pPr>
        <w:tabs>
          <w:tab w:val="left" w:pos="5775"/>
        </w:tabs>
        <w:rPr>
          <w:rFonts w:eastAsia="Times New Roman" w:cs="Times New Roman"/>
          <w:szCs w:val="20"/>
          <w:lang w:eastAsia="fr-FR"/>
        </w:rPr>
      </w:pPr>
    </w:p>
    <w:p w14:paraId="71E5BB5D" w14:textId="3AB5F8B8" w:rsidR="008C636A" w:rsidRPr="002D6053" w:rsidRDefault="008C636A" w:rsidP="008C636A">
      <w:pPr>
        <w:tabs>
          <w:tab w:val="left" w:pos="5775"/>
        </w:tabs>
        <w:rPr>
          <w:rFonts w:eastAsia="Times New Roman" w:cs="Times New Roman"/>
          <w:szCs w:val="20"/>
          <w:lang w:eastAsia="fr-FR"/>
        </w:rPr>
      </w:pPr>
      <w:r w:rsidRPr="002D6053">
        <w:rPr>
          <w:rFonts w:eastAsia="Times New Roman" w:cs="Times New Roman"/>
          <w:szCs w:val="20"/>
          <w:lang w:eastAsia="fr-FR"/>
        </w:rPr>
        <w:t xml:space="preserve">Рисунок </w:t>
      </w:r>
      <w:r>
        <w:rPr>
          <w:rFonts w:eastAsia="Times New Roman" w:cs="Times New Roman"/>
          <w:szCs w:val="20"/>
          <w:lang w:eastAsia="fr-FR"/>
        </w:rPr>
        <w:t>7</w:t>
      </w:r>
      <w:r>
        <w:rPr>
          <w:rFonts w:eastAsia="Times New Roman" w:cs="Times New Roman"/>
          <w:szCs w:val="20"/>
          <w:lang w:eastAsia="fr-FR"/>
        </w:rPr>
        <w:br/>
      </w:r>
      <w:r w:rsidRPr="008C636A">
        <w:rPr>
          <w:rFonts w:eastAsia="Times New Roman" w:cs="Times New Roman"/>
          <w:b/>
          <w:bCs/>
          <w:szCs w:val="20"/>
          <w:lang w:eastAsia="fr-FR"/>
        </w:rPr>
        <w:t xml:space="preserve">Размещение на транспортном средстве категории </w:t>
      </w:r>
      <w:r w:rsidRPr="008C636A">
        <w:rPr>
          <w:rFonts w:eastAsia="Times New Roman" w:cs="Times New Roman"/>
          <w:b/>
          <w:bCs/>
          <w:szCs w:val="20"/>
          <w:lang w:val="en-US" w:eastAsia="fr-FR"/>
        </w:rPr>
        <w:t>N</w:t>
      </w:r>
      <w:r w:rsidRPr="008C636A">
        <w:rPr>
          <w:rFonts w:eastAsia="Times New Roman" w:cs="Times New Roman"/>
          <w:b/>
          <w:bCs/>
          <w:szCs w:val="20"/>
          <w:vertAlign w:val="subscript"/>
          <w:lang w:eastAsia="fr-FR"/>
        </w:rPr>
        <w:t>2</w:t>
      </w:r>
    </w:p>
    <w:p w14:paraId="42AB17CF" w14:textId="77777777" w:rsidR="002D6053" w:rsidRPr="002D6053" w:rsidRDefault="002D6053" w:rsidP="002D6053">
      <w:pPr>
        <w:tabs>
          <w:tab w:val="left" w:pos="5775"/>
        </w:tabs>
        <w:jc w:val="center"/>
        <w:rPr>
          <w:rFonts w:eastAsia="Times New Roman" w:cs="Times New Roman"/>
          <w:szCs w:val="20"/>
          <w:lang w:val="en-GB" w:eastAsia="fr-FR"/>
        </w:rPr>
      </w:pPr>
      <w:r w:rsidRPr="002D6053">
        <w:rPr>
          <w:rFonts w:eastAsia="Times New Roman" w:cs="Times New Roman"/>
          <w:noProof/>
          <w:szCs w:val="20"/>
          <w:lang w:eastAsia="ru-RU"/>
        </w:rPr>
        <w:drawing>
          <wp:inline distT="0" distB="0" distL="0" distR="0" wp14:anchorId="1920CC5B" wp14:editId="1A4C88F1">
            <wp:extent cx="3228340" cy="1438275"/>
            <wp:effectExtent l="0" t="0" r="0" b="9525"/>
            <wp:docPr id="38" name="Рисунок 38" descr="Изображение выглядит как зарисовка, рисунок, дизайн, иллюстрац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 descr="Изображение выглядит как зарисовка, рисунок, дизайн, иллюстрация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D335F" w14:textId="77777777" w:rsidR="002D6053" w:rsidRPr="002D6053" w:rsidRDefault="002D6053" w:rsidP="002D6053">
      <w:pPr>
        <w:jc w:val="center"/>
        <w:rPr>
          <w:rFonts w:eastAsia="Times New Roman" w:cs="Times New Roman"/>
          <w:szCs w:val="20"/>
          <w:lang w:val="en-GB" w:eastAsia="fr-FR"/>
        </w:rPr>
      </w:pPr>
    </w:p>
    <w:p w14:paraId="4D688ED0" w14:textId="77777777" w:rsidR="002D6053" w:rsidRPr="002D6053" w:rsidRDefault="002D6053" w:rsidP="002D6053">
      <w:pPr>
        <w:jc w:val="center"/>
        <w:rPr>
          <w:rFonts w:eastAsia="Times New Roman" w:cs="Times New Roman"/>
          <w:szCs w:val="20"/>
          <w:lang w:val="en-GB" w:eastAsia="fr-FR"/>
        </w:rPr>
      </w:pPr>
      <w:r w:rsidRPr="002D6053">
        <w:rPr>
          <w:rFonts w:eastAsia="Times New Roman" w:cs="Times New Roman"/>
          <w:noProof/>
          <w:szCs w:val="20"/>
          <w:lang w:eastAsia="ru-RU"/>
        </w:rPr>
        <w:drawing>
          <wp:inline distT="0" distB="0" distL="0" distR="0" wp14:anchorId="052E3CC7" wp14:editId="59DE4CBF">
            <wp:extent cx="3258185" cy="1800225"/>
            <wp:effectExtent l="0" t="0" r="0" b="9525"/>
            <wp:docPr id="39" name="Рисунок 39" descr="Изображение выглядит как транспортное средство, Наземный транспорт, колесо, Автомаши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4" descr="Изображение выглядит как транспортное средство, Наземный транспорт, колесо, Автомашин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8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BB075" w14:textId="77777777" w:rsidR="002D6053" w:rsidRPr="002D6053" w:rsidRDefault="002D6053" w:rsidP="002D6053">
      <w:pPr>
        <w:tabs>
          <w:tab w:val="left" w:pos="8220"/>
        </w:tabs>
        <w:jc w:val="center"/>
        <w:rPr>
          <w:rFonts w:eastAsia="Times New Roman" w:cs="Times New Roman"/>
          <w:szCs w:val="20"/>
          <w:lang w:val="en-GB" w:eastAsia="fr-FR"/>
        </w:rPr>
      </w:pPr>
      <w:r w:rsidRPr="002D6053">
        <w:rPr>
          <w:rFonts w:eastAsia="Times New Roman" w:cs="Times New Roman"/>
          <w:noProof/>
          <w:szCs w:val="20"/>
          <w:lang w:eastAsia="ru-RU"/>
        </w:rPr>
        <w:drawing>
          <wp:inline distT="0" distB="0" distL="0" distR="0" wp14:anchorId="40332CE7" wp14:editId="064E7AE1">
            <wp:extent cx="1485900" cy="1857375"/>
            <wp:effectExtent l="0" t="0" r="0" b="9525"/>
            <wp:docPr id="40" name="Рисунок 40" descr="Изображение выглядит как зарисовка, жаровня, кухонные принадлежност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5" descr="Изображение выглядит как зарисовка, жаровня, кухонные принадлежност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6053">
        <w:rPr>
          <w:rFonts w:eastAsia="Times New Roman" w:cs="Times New Roman"/>
          <w:noProof/>
          <w:szCs w:val="20"/>
          <w:lang w:eastAsia="ru-RU"/>
        </w:rPr>
        <w:drawing>
          <wp:inline distT="0" distB="0" distL="0" distR="0" wp14:anchorId="0BCCBEDE" wp14:editId="48C2F5CF">
            <wp:extent cx="1619250" cy="1971675"/>
            <wp:effectExtent l="0" t="0" r="0" b="9525"/>
            <wp:docPr id="41" name="Рисунок 41" descr="Изображение выглядит как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Изображение выглядит как дизайн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D4BBF" w14:textId="77777777" w:rsidR="002D6053" w:rsidRPr="002D6053" w:rsidRDefault="002D6053" w:rsidP="002D6053">
      <w:pPr>
        <w:tabs>
          <w:tab w:val="left" w:pos="8220"/>
        </w:tabs>
        <w:jc w:val="center"/>
        <w:rPr>
          <w:rFonts w:eastAsia="Times New Roman" w:cs="Times New Roman"/>
          <w:szCs w:val="20"/>
          <w:lang w:val="en-GB" w:eastAsia="fr-FR"/>
        </w:rPr>
      </w:pPr>
    </w:p>
    <w:p w14:paraId="7D7FD705" w14:textId="77777777" w:rsidR="002D6053" w:rsidRPr="002D6053" w:rsidRDefault="002D6053" w:rsidP="002D6053">
      <w:pPr>
        <w:tabs>
          <w:tab w:val="left" w:pos="8220"/>
        </w:tabs>
        <w:jc w:val="center"/>
        <w:rPr>
          <w:rFonts w:eastAsia="Times New Roman" w:cs="Times New Roman"/>
          <w:szCs w:val="20"/>
          <w:lang w:val="en-GB" w:eastAsia="fr-FR"/>
        </w:rPr>
      </w:pPr>
    </w:p>
    <w:p w14:paraId="2C68C5BE" w14:textId="77777777" w:rsidR="002D6053" w:rsidRPr="002D6053" w:rsidRDefault="002D6053" w:rsidP="002D6053">
      <w:pPr>
        <w:tabs>
          <w:tab w:val="left" w:pos="8220"/>
        </w:tabs>
        <w:jc w:val="center"/>
        <w:rPr>
          <w:rFonts w:eastAsia="Times New Roman" w:cs="Times New Roman"/>
          <w:szCs w:val="20"/>
          <w:lang w:val="en-GB" w:eastAsia="fr-FR"/>
        </w:rPr>
      </w:pPr>
    </w:p>
    <w:p w14:paraId="4A76C54B" w14:textId="77777777" w:rsidR="002D6053" w:rsidRPr="002D6053" w:rsidRDefault="002D6053" w:rsidP="002D6053">
      <w:pPr>
        <w:tabs>
          <w:tab w:val="left" w:pos="8220"/>
        </w:tabs>
        <w:jc w:val="center"/>
        <w:rPr>
          <w:rFonts w:eastAsia="Times New Roman" w:cs="Times New Roman"/>
          <w:szCs w:val="20"/>
          <w:lang w:val="en-GB" w:eastAsia="fr-FR"/>
        </w:rPr>
      </w:pPr>
    </w:p>
    <w:p w14:paraId="2611DB01" w14:textId="77777777" w:rsidR="002D6053" w:rsidRPr="002D6053" w:rsidRDefault="002D6053" w:rsidP="002D6053">
      <w:pPr>
        <w:tabs>
          <w:tab w:val="left" w:pos="8220"/>
        </w:tabs>
        <w:jc w:val="center"/>
        <w:rPr>
          <w:rFonts w:eastAsia="Times New Roman" w:cs="Times New Roman"/>
          <w:szCs w:val="20"/>
          <w:lang w:eastAsia="fr-FR"/>
        </w:rPr>
      </w:pPr>
    </w:p>
    <w:p w14:paraId="160B8431" w14:textId="77777777" w:rsidR="002D6053" w:rsidRPr="002D6053" w:rsidRDefault="002D6053" w:rsidP="002D6053">
      <w:pPr>
        <w:tabs>
          <w:tab w:val="left" w:pos="8220"/>
        </w:tabs>
        <w:rPr>
          <w:rFonts w:eastAsia="Times New Roman" w:cs="Times New Roman"/>
          <w:szCs w:val="20"/>
          <w:lang w:eastAsia="fr-FR"/>
        </w:rPr>
      </w:pPr>
    </w:p>
    <w:p w14:paraId="52DB0293" w14:textId="77777777" w:rsidR="002D6053" w:rsidRPr="002D6053" w:rsidRDefault="002D6053" w:rsidP="002D6053">
      <w:pPr>
        <w:tabs>
          <w:tab w:val="left" w:pos="8220"/>
        </w:tabs>
        <w:rPr>
          <w:rFonts w:eastAsia="Times New Roman" w:cs="Times New Roman"/>
          <w:szCs w:val="20"/>
          <w:lang w:eastAsia="fr-FR"/>
        </w:rPr>
      </w:pPr>
    </w:p>
    <w:p w14:paraId="36FE92C6" w14:textId="77777777" w:rsidR="002D6053" w:rsidRPr="002D6053" w:rsidRDefault="002D6053" w:rsidP="002D6053">
      <w:pPr>
        <w:tabs>
          <w:tab w:val="left" w:pos="8220"/>
        </w:tabs>
        <w:rPr>
          <w:rFonts w:eastAsia="Times New Roman" w:cs="Times New Roman"/>
          <w:szCs w:val="20"/>
          <w:lang w:eastAsia="fr-FR"/>
        </w:rPr>
      </w:pPr>
    </w:p>
    <w:p w14:paraId="5F5199CF" w14:textId="5A6DC769" w:rsidR="008C636A" w:rsidRDefault="008C636A">
      <w:pPr>
        <w:suppressAutoHyphens w:val="0"/>
        <w:spacing w:line="240" w:lineRule="auto"/>
        <w:rPr>
          <w:rFonts w:eastAsia="Times New Roman" w:cs="Times New Roman"/>
          <w:szCs w:val="20"/>
          <w:lang w:eastAsia="fr-FR"/>
        </w:rPr>
      </w:pPr>
      <w:r>
        <w:rPr>
          <w:rFonts w:eastAsia="Times New Roman" w:cs="Times New Roman"/>
          <w:szCs w:val="20"/>
          <w:lang w:eastAsia="fr-FR"/>
        </w:rPr>
        <w:br w:type="page"/>
      </w:r>
    </w:p>
    <w:p w14:paraId="4087EDDF" w14:textId="77777777" w:rsidR="002D6053" w:rsidRPr="002D6053" w:rsidRDefault="002D6053" w:rsidP="002D6053">
      <w:pPr>
        <w:tabs>
          <w:tab w:val="left" w:pos="8220"/>
        </w:tabs>
        <w:rPr>
          <w:rFonts w:eastAsia="Times New Roman" w:cs="Times New Roman"/>
          <w:szCs w:val="20"/>
          <w:lang w:eastAsia="fr-FR"/>
        </w:rPr>
      </w:pPr>
    </w:p>
    <w:p w14:paraId="6041CE3F" w14:textId="2C5913E7" w:rsidR="008C636A" w:rsidRPr="008C636A" w:rsidRDefault="008C636A" w:rsidP="008C636A">
      <w:pPr>
        <w:tabs>
          <w:tab w:val="left" w:pos="5775"/>
        </w:tabs>
        <w:rPr>
          <w:rFonts w:eastAsia="Times New Roman" w:cs="Times New Roman"/>
          <w:b/>
          <w:bCs/>
          <w:szCs w:val="20"/>
          <w:lang w:eastAsia="fr-FR"/>
        </w:rPr>
      </w:pPr>
      <w:r w:rsidRPr="002D6053">
        <w:rPr>
          <w:rFonts w:eastAsia="Times New Roman" w:cs="Times New Roman"/>
          <w:szCs w:val="20"/>
          <w:lang w:eastAsia="fr-FR"/>
        </w:rPr>
        <w:t xml:space="preserve">Рисунок </w:t>
      </w:r>
      <w:r>
        <w:rPr>
          <w:rFonts w:eastAsia="Times New Roman" w:cs="Times New Roman"/>
          <w:szCs w:val="20"/>
          <w:lang w:eastAsia="fr-FR"/>
        </w:rPr>
        <w:t>8</w:t>
      </w:r>
      <w:r>
        <w:rPr>
          <w:rFonts w:eastAsia="Times New Roman" w:cs="Times New Roman"/>
          <w:szCs w:val="20"/>
          <w:lang w:eastAsia="fr-FR"/>
        </w:rPr>
        <w:br/>
      </w:r>
      <w:r w:rsidRPr="008C636A">
        <w:rPr>
          <w:rFonts w:eastAsia="Times New Roman" w:cs="Times New Roman"/>
          <w:b/>
          <w:bCs/>
          <w:szCs w:val="20"/>
          <w:lang w:eastAsia="fr-FR"/>
        </w:rPr>
        <w:t xml:space="preserve">Размещение на транспортном средстве категории </w:t>
      </w:r>
      <w:r w:rsidRPr="008C636A">
        <w:rPr>
          <w:rFonts w:eastAsia="Times New Roman" w:cs="Times New Roman"/>
          <w:b/>
          <w:bCs/>
          <w:szCs w:val="20"/>
          <w:lang w:val="en-US" w:eastAsia="fr-FR"/>
        </w:rPr>
        <w:t>N</w:t>
      </w:r>
      <w:r w:rsidRPr="008C636A">
        <w:rPr>
          <w:rFonts w:eastAsia="Times New Roman" w:cs="Times New Roman"/>
          <w:b/>
          <w:bCs/>
          <w:szCs w:val="20"/>
          <w:vertAlign w:val="subscript"/>
          <w:lang w:eastAsia="fr-FR"/>
        </w:rPr>
        <w:t>3</w:t>
      </w:r>
    </w:p>
    <w:p w14:paraId="57922A2A" w14:textId="77777777" w:rsidR="008C636A" w:rsidRPr="002D6053" w:rsidRDefault="008C636A" w:rsidP="008C636A">
      <w:pPr>
        <w:tabs>
          <w:tab w:val="left" w:pos="4365"/>
        </w:tabs>
        <w:rPr>
          <w:rFonts w:eastAsia="Times New Roman" w:cs="Times New Roman"/>
          <w:szCs w:val="20"/>
          <w:lang w:eastAsia="fr-FR"/>
        </w:rPr>
      </w:pPr>
    </w:p>
    <w:p w14:paraId="588678E8" w14:textId="77777777" w:rsidR="002D6053" w:rsidRPr="002D6053" w:rsidRDefault="002D6053" w:rsidP="002D6053">
      <w:pPr>
        <w:tabs>
          <w:tab w:val="left" w:pos="8220"/>
        </w:tabs>
        <w:rPr>
          <w:rFonts w:eastAsia="Times New Roman" w:cs="Times New Roman"/>
          <w:szCs w:val="20"/>
          <w:lang w:eastAsia="fr-FR"/>
        </w:rPr>
      </w:pPr>
    </w:p>
    <w:p w14:paraId="39D94CE6" w14:textId="77777777" w:rsidR="002D6053" w:rsidRPr="002D6053" w:rsidRDefault="002D6053" w:rsidP="002D6053">
      <w:pPr>
        <w:tabs>
          <w:tab w:val="left" w:pos="8220"/>
        </w:tabs>
        <w:jc w:val="center"/>
        <w:rPr>
          <w:rFonts w:eastAsia="Times New Roman" w:cs="Times New Roman"/>
          <w:szCs w:val="20"/>
          <w:lang w:val="en-GB" w:eastAsia="fr-FR"/>
        </w:rPr>
      </w:pPr>
      <w:r w:rsidRPr="002D6053">
        <w:rPr>
          <w:rFonts w:eastAsia="Times New Roman" w:cs="Times New Roman"/>
          <w:noProof/>
          <w:szCs w:val="20"/>
          <w:lang w:eastAsia="ru-RU"/>
        </w:rPr>
        <w:drawing>
          <wp:inline distT="0" distB="0" distL="0" distR="0" wp14:anchorId="7A5CD1A6" wp14:editId="55E3CA22">
            <wp:extent cx="3552825" cy="1987749"/>
            <wp:effectExtent l="0" t="0" r="0" b="0"/>
            <wp:docPr id="42" name="Рисунок 42" descr="Изображение выглядит как зарисовка, транспортное средство, рисунок, колес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 descr="Изображение выглядит как зарисовка, транспортное средство, рисунок, колес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980" cy="1991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6053">
        <w:rPr>
          <w:rFonts w:eastAsia="Times New Roman" w:cs="Times New Roman"/>
          <w:noProof/>
          <w:szCs w:val="20"/>
          <w:lang w:eastAsia="ru-RU"/>
        </w:rPr>
        <w:drawing>
          <wp:inline distT="0" distB="0" distL="0" distR="0" wp14:anchorId="1ECE6BDF" wp14:editId="700D049A">
            <wp:extent cx="3286125" cy="1669007"/>
            <wp:effectExtent l="0" t="0" r="0" b="7620"/>
            <wp:docPr id="43" name="Рисунок 43" descr="Изображение выглядит как зарисовка, рисунок, диаграмма, Технический чертеж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 descr="Изображение выглядит как зарисовка, рисунок, диаграмма, Технический чертеж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970" cy="167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7ED9E" w14:textId="77777777" w:rsidR="002D6053" w:rsidRPr="002D6053" w:rsidRDefault="002D6053" w:rsidP="002D6053">
      <w:pPr>
        <w:tabs>
          <w:tab w:val="left" w:pos="8220"/>
        </w:tabs>
        <w:jc w:val="center"/>
        <w:rPr>
          <w:rFonts w:eastAsia="Times New Roman" w:cs="Times New Roman"/>
          <w:szCs w:val="20"/>
          <w:lang w:val="en-GB" w:eastAsia="fr-FR"/>
        </w:rPr>
      </w:pPr>
    </w:p>
    <w:p w14:paraId="0E13ACFB" w14:textId="77777777" w:rsidR="002D6053" w:rsidRPr="002D6053" w:rsidRDefault="002D6053" w:rsidP="002D6053">
      <w:pPr>
        <w:tabs>
          <w:tab w:val="left" w:pos="8220"/>
        </w:tabs>
        <w:jc w:val="center"/>
        <w:rPr>
          <w:rFonts w:eastAsia="Times New Roman" w:cs="Times New Roman"/>
          <w:szCs w:val="20"/>
          <w:lang w:eastAsia="fr-FR"/>
        </w:rPr>
      </w:pPr>
      <w:r w:rsidRPr="002D6053">
        <w:rPr>
          <w:rFonts w:eastAsia="Times New Roman" w:cs="Times New Roman"/>
          <w:noProof/>
          <w:szCs w:val="20"/>
          <w:lang w:eastAsia="ru-RU"/>
        </w:rPr>
        <w:drawing>
          <wp:inline distT="0" distB="0" distL="0" distR="0" wp14:anchorId="3E7689CC" wp14:editId="649128B4">
            <wp:extent cx="2009775" cy="2133600"/>
            <wp:effectExtent l="0" t="0" r="9525" b="0"/>
            <wp:docPr id="44" name="Рисунок 44" descr="Изображение выглядит как зарисовка, иллюстрация, маши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 descr="Изображение выглядит как зарисовка, иллюстрация, машин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61" b="6453"/>
                    <a:stretch/>
                  </pic:blipFill>
                  <pic:spPr bwMode="auto">
                    <a:xfrm>
                      <a:off x="0" y="0"/>
                      <a:ext cx="2033803" cy="215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D6053">
        <w:rPr>
          <w:rFonts w:eastAsia="Times New Roman" w:cs="Times New Roman"/>
          <w:noProof/>
          <w:szCs w:val="20"/>
          <w:lang w:eastAsia="ru-RU"/>
        </w:rPr>
        <w:drawing>
          <wp:inline distT="0" distB="0" distL="0" distR="0" wp14:anchorId="2FD37A2D" wp14:editId="5F02E2B1">
            <wp:extent cx="2133600" cy="2216862"/>
            <wp:effectExtent l="0" t="0" r="0" b="0"/>
            <wp:docPr id="45" name="Рисунок 45" descr="Изображение выглядит как зарисовка, рисунок, графическая вставка, иллюстрац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 descr="Изображение выглядит как зарисовка, рисунок, графическая вставка, иллюстрация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66" b="9788"/>
                    <a:stretch/>
                  </pic:blipFill>
                  <pic:spPr bwMode="auto">
                    <a:xfrm>
                      <a:off x="0" y="0"/>
                      <a:ext cx="2157996" cy="22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D6053">
        <w:rPr>
          <w:rFonts w:eastAsia="Times New Roman" w:cs="Times New Roman"/>
          <w:szCs w:val="20"/>
          <w:lang w:eastAsia="fr-FR"/>
        </w:rPr>
        <w:t xml:space="preserve">  </w:t>
      </w:r>
    </w:p>
    <w:p w14:paraId="23DFBFD9" w14:textId="77777777" w:rsidR="002D6053" w:rsidRPr="002D6053" w:rsidRDefault="002D6053" w:rsidP="002D6053">
      <w:pPr>
        <w:rPr>
          <w:rFonts w:eastAsia="Times New Roman" w:cs="Times New Roman"/>
          <w:szCs w:val="20"/>
          <w:lang w:eastAsia="fr-FR"/>
        </w:rPr>
      </w:pPr>
    </w:p>
    <w:p w14:paraId="59CFB72E" w14:textId="77777777" w:rsidR="002D6053" w:rsidRPr="002D6053" w:rsidRDefault="002D6053" w:rsidP="002D6053">
      <w:pPr>
        <w:rPr>
          <w:rFonts w:eastAsia="Times New Roman" w:cs="Times New Roman"/>
          <w:szCs w:val="20"/>
          <w:lang w:eastAsia="fr-FR"/>
        </w:rPr>
      </w:pPr>
    </w:p>
    <w:p w14:paraId="10B34744" w14:textId="77777777" w:rsidR="002D6053" w:rsidRPr="002D6053" w:rsidRDefault="002D6053" w:rsidP="002D6053">
      <w:pPr>
        <w:rPr>
          <w:rFonts w:eastAsia="Times New Roman" w:cs="Times New Roman"/>
          <w:szCs w:val="20"/>
          <w:lang w:eastAsia="fr-FR"/>
        </w:rPr>
      </w:pPr>
    </w:p>
    <w:p w14:paraId="6F7C14FB" w14:textId="5DDE5019" w:rsidR="008D0108" w:rsidRPr="0015692E" w:rsidRDefault="008D0108" w:rsidP="005B2926">
      <w:pPr>
        <w:pStyle w:val="HChG"/>
        <w:rPr>
          <w:snapToGrid w:val="0"/>
        </w:rPr>
      </w:pPr>
      <w:r>
        <w:rPr>
          <w:bCs/>
        </w:rPr>
        <w:tab/>
        <w:t>II.</w:t>
      </w:r>
      <w:r>
        <w:tab/>
      </w:r>
      <w:r>
        <w:tab/>
      </w:r>
      <w:r>
        <w:rPr>
          <w:bCs/>
        </w:rPr>
        <w:t>Обоснование</w:t>
      </w:r>
    </w:p>
    <w:p w14:paraId="063DC597" w14:textId="103DDFD8" w:rsidR="008D0108" w:rsidRPr="0015692E" w:rsidRDefault="008D0108" w:rsidP="005B2926">
      <w:pPr>
        <w:pStyle w:val="SingleTxtG"/>
      </w:pPr>
      <w:r>
        <w:t>1</w:t>
      </w:r>
      <w:r w:rsidR="002E5AC2">
        <w:t>.</w:t>
      </w:r>
      <w:r>
        <w:tab/>
        <w:t>Положения об идентификации транспортных средств, работающих на газообразном и сжиженном топливе, изложены в правилах ООН для транспортных средств категорий M</w:t>
      </w:r>
      <w:r>
        <w:rPr>
          <w:vertAlign w:val="subscript"/>
        </w:rPr>
        <w:t>2</w:t>
      </w:r>
      <w:r>
        <w:t>/N</w:t>
      </w:r>
      <w:r>
        <w:rPr>
          <w:vertAlign w:val="subscript"/>
        </w:rPr>
        <w:t>2</w:t>
      </w:r>
      <w:r>
        <w:t xml:space="preserve"> и M</w:t>
      </w:r>
      <w:r>
        <w:rPr>
          <w:vertAlign w:val="subscript"/>
        </w:rPr>
        <w:t>3</w:t>
      </w:r>
      <w:r>
        <w:t>/N</w:t>
      </w:r>
      <w:r>
        <w:rPr>
          <w:vertAlign w:val="subscript"/>
        </w:rPr>
        <w:t>3</w:t>
      </w:r>
      <w:r>
        <w:t>, работающих на СНГ (см. Правила № 67 ООН, пункт 17.1.8, а также приложение 16), в правилах ООН для транспортных средств категорий M</w:t>
      </w:r>
      <w:r>
        <w:rPr>
          <w:vertAlign w:val="subscript"/>
        </w:rPr>
        <w:t>2</w:t>
      </w:r>
      <w:r>
        <w:t>/N</w:t>
      </w:r>
      <w:r>
        <w:rPr>
          <w:vertAlign w:val="subscript"/>
        </w:rPr>
        <w:t>2</w:t>
      </w:r>
      <w:r>
        <w:t xml:space="preserve"> и M</w:t>
      </w:r>
      <w:r>
        <w:rPr>
          <w:vertAlign w:val="subscript"/>
        </w:rPr>
        <w:t>3</w:t>
      </w:r>
      <w:r>
        <w:t>/N</w:t>
      </w:r>
      <w:r>
        <w:rPr>
          <w:vertAlign w:val="subscript"/>
        </w:rPr>
        <w:t>3</w:t>
      </w:r>
      <w:r>
        <w:t>, работающих на КПГ/СПГ (см. Правила № 110 ООН, пункт 18.1.8, а также приложения 6 и 7), и в правилах ООН для транспортных средств, работающих на компримированном водороде (см. Правила № 134, пункты  7.1.7.1 и 7.1.7.3, а также приложение 6).</w:t>
      </w:r>
    </w:p>
    <w:p w14:paraId="0AD1F49F" w14:textId="77777777" w:rsidR="008D0108" w:rsidRPr="0015692E" w:rsidRDefault="008D0108" w:rsidP="005B2926">
      <w:pPr>
        <w:pStyle w:val="SingleTxtG"/>
      </w:pPr>
      <w:r>
        <w:lastRenderedPageBreak/>
        <w:t>2.</w:t>
      </w:r>
      <w:r>
        <w:tab/>
        <w:t xml:space="preserve">Размещение на таких транспортных средствах дополнительных знаков может помочь аварийно-спасательным службам в выборе стратегии действий в случае их возгорания, особенно при возгорании ПЭАС. </w:t>
      </w:r>
    </w:p>
    <w:p w14:paraId="33A2252B" w14:textId="77777777" w:rsidR="008D0108" w:rsidRPr="0015692E" w:rsidRDefault="008D0108" w:rsidP="005B2926">
      <w:pPr>
        <w:pStyle w:val="SingleTxtG"/>
      </w:pPr>
      <w:r>
        <w:t>3.</w:t>
      </w:r>
      <w:r>
        <w:tab/>
        <w:t>Что касается размещения этих знаков, то настоящее предложение призвано обеспечить согласованность с правилами ООН № 67, 110 и 134.</w:t>
      </w:r>
    </w:p>
    <w:p w14:paraId="6E78BF4E" w14:textId="0C31FAAE" w:rsidR="008D0108" w:rsidRPr="00A94B6B" w:rsidRDefault="008D0108" w:rsidP="005B2926">
      <w:pPr>
        <w:pStyle w:val="SingleTxtG"/>
      </w:pPr>
      <w:r>
        <w:t>4.</w:t>
      </w:r>
      <w:r>
        <w:tab/>
        <w:t>КТИФ</w:t>
      </w:r>
      <w:r>
        <w:rPr>
          <w:rStyle w:val="aa"/>
        </w:rPr>
        <w:footnoteReference w:id="2"/>
      </w:r>
      <w:r>
        <w:t xml:space="preserve"> рекомендует использовать символы, соответствующие международному стандарту </w:t>
      </w:r>
      <w:r w:rsidRPr="0011561B">
        <w:rPr>
          <w:b/>
          <w:bCs/>
        </w:rPr>
        <w:t xml:space="preserve">ISO </w:t>
      </w:r>
      <w:proofErr w:type="gramStart"/>
      <w:r w:rsidRPr="0011561B">
        <w:rPr>
          <w:b/>
          <w:bCs/>
        </w:rPr>
        <w:t>17840-4</w:t>
      </w:r>
      <w:proofErr w:type="gramEnd"/>
      <w:r w:rsidRPr="0011561B">
        <w:rPr>
          <w:b/>
          <w:bCs/>
        </w:rPr>
        <w:t>, часть 4 «Идентификация источника энергии, приводящего в движение транспортное средство»</w:t>
      </w:r>
      <w:r w:rsidRPr="00A94B6B">
        <w:t>.</w:t>
      </w:r>
    </w:p>
    <w:p w14:paraId="295007A0" w14:textId="77777777" w:rsidR="008D0108" w:rsidRPr="0015692E" w:rsidRDefault="008D0108" w:rsidP="005B2926">
      <w:pPr>
        <w:pStyle w:val="SingleTxtG"/>
      </w:pPr>
      <w:r>
        <w:t>5.</w:t>
      </w:r>
      <w:r>
        <w:tab/>
        <w:t>Что касается внешнего вида знаков, то настоящее предложение призвано обеспечить согласованность с вышеупомянутым стандартом ИСО.</w:t>
      </w:r>
    </w:p>
    <w:p w14:paraId="00EF80E9" w14:textId="53B02668" w:rsidR="008D0108" w:rsidRPr="008D0108" w:rsidRDefault="008D0108" w:rsidP="008D0108">
      <w:pPr>
        <w:spacing w:before="240"/>
        <w:jc w:val="center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sectPr w:rsidR="008D0108" w:rsidRPr="008D0108" w:rsidSect="008D0108">
      <w:headerReference w:type="even" r:id="rId38"/>
      <w:headerReference w:type="default" r:id="rId39"/>
      <w:footerReference w:type="even" r:id="rId40"/>
      <w:footerReference w:type="default" r:id="rId41"/>
      <w:footerReference w:type="first" r:id="rId42"/>
      <w:endnotePr>
        <w:numFmt w:val="decimal"/>
      </w:endnotePr>
      <w:pgSz w:w="11906" w:h="16838" w:code="9"/>
      <w:pgMar w:top="1418" w:right="1134" w:bottom="1134" w:left="1134" w:header="85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C41AF6" w14:textId="77777777" w:rsidR="00DA4EBD" w:rsidRPr="00A312BC" w:rsidRDefault="00DA4EBD" w:rsidP="00A312BC"/>
  </w:endnote>
  <w:endnote w:type="continuationSeparator" w:id="0">
    <w:p w14:paraId="5118C722" w14:textId="77777777" w:rsidR="00DA4EBD" w:rsidRPr="00A312BC" w:rsidRDefault="00DA4EBD" w:rsidP="00A312B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C0439" w14:textId="539D7372" w:rsidR="008D0108" w:rsidRPr="008D0108" w:rsidRDefault="008D0108">
    <w:pPr>
      <w:pStyle w:val="a8"/>
    </w:pPr>
    <w:r w:rsidRPr="008D0108">
      <w:rPr>
        <w:b/>
        <w:sz w:val="18"/>
      </w:rPr>
      <w:fldChar w:fldCharType="begin"/>
    </w:r>
    <w:r w:rsidRPr="008D0108">
      <w:rPr>
        <w:b/>
        <w:sz w:val="18"/>
      </w:rPr>
      <w:instrText xml:space="preserve"> PAGE  \* MERGEFORMAT </w:instrText>
    </w:r>
    <w:r w:rsidRPr="008D0108">
      <w:rPr>
        <w:b/>
        <w:sz w:val="18"/>
      </w:rPr>
      <w:fldChar w:fldCharType="separate"/>
    </w:r>
    <w:r w:rsidR="0056253B">
      <w:rPr>
        <w:b/>
        <w:noProof/>
        <w:sz w:val="18"/>
      </w:rPr>
      <w:t>12</w:t>
    </w:r>
    <w:r w:rsidRPr="008D0108">
      <w:rPr>
        <w:b/>
        <w:sz w:val="18"/>
      </w:rPr>
      <w:fldChar w:fldCharType="end"/>
    </w:r>
    <w:r>
      <w:rPr>
        <w:b/>
        <w:sz w:val="18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FFBA4" w14:textId="5D2BE694" w:rsidR="008D0108" w:rsidRPr="008D0108" w:rsidRDefault="008D0108" w:rsidP="008D0108">
    <w:pPr>
      <w:pStyle w:val="a8"/>
      <w:tabs>
        <w:tab w:val="clear" w:pos="9639"/>
        <w:tab w:val="right" w:pos="9638"/>
      </w:tabs>
      <w:rPr>
        <w:b/>
        <w:sz w:val="18"/>
      </w:rPr>
    </w:pPr>
    <w:r>
      <w:tab/>
    </w:r>
    <w:r w:rsidRPr="008D0108">
      <w:rPr>
        <w:b/>
        <w:sz w:val="18"/>
      </w:rPr>
      <w:fldChar w:fldCharType="begin"/>
    </w:r>
    <w:r w:rsidRPr="008D0108">
      <w:rPr>
        <w:b/>
        <w:sz w:val="18"/>
      </w:rPr>
      <w:instrText xml:space="preserve"> PAGE  \* MERGEFORMAT </w:instrText>
    </w:r>
    <w:r w:rsidRPr="008D0108">
      <w:rPr>
        <w:b/>
        <w:sz w:val="18"/>
      </w:rPr>
      <w:fldChar w:fldCharType="separate"/>
    </w:r>
    <w:r w:rsidR="0056253B">
      <w:rPr>
        <w:b/>
        <w:noProof/>
        <w:sz w:val="18"/>
      </w:rPr>
      <w:t>11</w:t>
    </w:r>
    <w:r w:rsidRPr="008D0108">
      <w:rPr>
        <w:b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400AFB" w14:textId="08959A68" w:rsidR="00042B72" w:rsidRPr="00DE0C6D" w:rsidRDefault="00DE0C6D" w:rsidP="008D0108">
    <w:pPr>
      <w:spacing w:before="120" w:line="240" w:lineRule="auto"/>
      <w:rPr>
        <w:lang w:val="fr-CH"/>
      </w:rPr>
    </w:pPr>
    <w:r>
      <w:rPr>
        <w:b/>
        <w:noProof/>
        <w:lang w:eastAsia="ru-RU"/>
      </w:rPr>
      <w:drawing>
        <wp:anchor distT="0" distB="0" distL="114300" distR="114300" simplePos="0" relativeHeight="251661312" behindDoc="0" locked="0" layoutInCell="1" allowOverlap="1" wp14:anchorId="38324891" wp14:editId="654F5034">
          <wp:simplePos x="0" y="0"/>
          <wp:positionH relativeFrom="margin">
            <wp:align>right</wp:align>
          </wp:positionH>
          <wp:positionV relativeFrom="paragraph">
            <wp:posOffset>-304800</wp:posOffset>
          </wp:positionV>
          <wp:extent cx="628650" cy="628650"/>
          <wp:effectExtent l="0" t="0" r="0" b="0"/>
          <wp:wrapNone/>
          <wp:docPr id="137364222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GE.</w:t>
    </w:r>
    <w:r>
      <w:rPr>
        <w:b/>
        <w:noProof/>
        <w:lang w:val="fr-CH" w:eastAsia="fr-CH"/>
      </w:rPr>
      <w:drawing>
        <wp:anchor distT="0" distB="0" distL="114300" distR="114300" simplePos="0" relativeHeight="251660288" behindDoc="0" locked="0" layoutInCell="1" allowOverlap="1" wp14:anchorId="6C4F8084" wp14:editId="410238A5">
          <wp:simplePos x="0" y="0"/>
          <wp:positionH relativeFrom="margin">
            <wp:posOffset>2699385</wp:posOffset>
          </wp:positionH>
          <wp:positionV relativeFrom="margin">
            <wp:posOffset>9179560</wp:posOffset>
          </wp:positionV>
          <wp:extent cx="2656800" cy="277200"/>
          <wp:effectExtent l="0" t="0" r="0" b="8890"/>
          <wp:wrapNone/>
          <wp:docPr id="1455710756" name="Рисунок 1455710756" descr="recycle_Russi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cycle_Russian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2647"/>
                  <a:stretch/>
                </pic:blipFill>
                <pic:spPr bwMode="auto">
                  <a:xfrm>
                    <a:off x="0" y="0"/>
                    <a:ext cx="2656800" cy="27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23-</w:t>
    </w:r>
    <w:r>
      <w:rPr>
        <w:rStyle w:val="label"/>
      </w:rPr>
      <w:t>18271</w:t>
    </w:r>
    <w:r>
      <w:t xml:space="preserve">  (R)</w:t>
    </w:r>
    <w:r>
      <w:rPr>
        <w:lang w:val="fr-CH"/>
      </w:rPr>
      <w:t xml:space="preserve">  </w:t>
    </w:r>
    <w:r w:rsidR="00DF71B9">
      <w:rPr>
        <w:b/>
        <w:noProof/>
        <w:lang w:eastAsia="ru-RU"/>
      </w:rPr>
      <w:drawing>
        <wp:anchor distT="0" distB="0" distL="114300" distR="114300" simplePos="0" relativeHeight="251658240" behindDoc="0" locked="0" layoutInCell="1" allowOverlap="1" wp14:anchorId="0BF8E9D4" wp14:editId="020624BB">
          <wp:simplePos x="0" y="0"/>
          <wp:positionH relativeFrom="margin">
            <wp:posOffset>2699385</wp:posOffset>
          </wp:positionH>
          <wp:positionV relativeFrom="margin">
            <wp:posOffset>9179560</wp:posOffset>
          </wp:positionV>
          <wp:extent cx="2656800" cy="277200"/>
          <wp:effectExtent l="0" t="0" r="0" b="8890"/>
          <wp:wrapNone/>
          <wp:docPr id="3" name="Рисунок 2" descr="recycle_Russi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cycle_Russian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2647"/>
                  <a:stretch/>
                </pic:blipFill>
                <pic:spPr bwMode="auto">
                  <a:xfrm>
                    <a:off x="0" y="0"/>
                    <a:ext cx="2656800" cy="27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DA0F42" w14:textId="77777777" w:rsidR="00DA4EBD" w:rsidRPr="001075E9" w:rsidRDefault="00DA4EBD" w:rsidP="001075E9">
      <w:pPr>
        <w:tabs>
          <w:tab w:val="right" w:pos="2155"/>
        </w:tabs>
        <w:spacing w:after="80" w:line="240" w:lineRule="auto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Separator" w:id="0">
    <w:p w14:paraId="7D62FE71" w14:textId="77777777" w:rsidR="00DA4EBD" w:rsidRDefault="00DA4EBD" w:rsidP="00407B78">
      <w:pPr>
        <w:tabs>
          <w:tab w:val="righ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id="1">
    <w:p w14:paraId="5C1AA9F3" w14:textId="68CCCE18" w:rsidR="008D0108" w:rsidRPr="0015692E" w:rsidRDefault="008D0108" w:rsidP="008D0108">
      <w:pPr>
        <w:pStyle w:val="ad"/>
      </w:pPr>
      <w:r>
        <w:tab/>
      </w:r>
      <w:r w:rsidRPr="008D0108">
        <w:rPr>
          <w:sz w:val="20"/>
          <w:szCs w:val="22"/>
        </w:rPr>
        <w:t>*</w:t>
      </w:r>
      <w:r>
        <w:tab/>
        <w:t>В соответствии с программой работы Комитета по внутреннему транспорту на 2023 год, изложенной в предлагаемом бюджете по программам на 2023 год (A/77/6 (разд. 20), таблица</w:t>
      </w:r>
      <w:r>
        <w:rPr>
          <w:lang w:val="en-US"/>
        </w:rPr>
        <w:t> </w:t>
      </w:r>
      <w:r>
        <w:t>20.6), Всемирный форум будет разрабатывать, согласовывать и обновлять правила ООН в целях улучшения характеристик транспортных средств. Настоящий документ представлен в соответствии с этим мандатом.</w:t>
      </w:r>
    </w:p>
  </w:footnote>
  <w:footnote w:id="2">
    <w:p w14:paraId="70A37F14" w14:textId="6DFFDF9A" w:rsidR="008D0108" w:rsidRDefault="008D0108">
      <w:pPr>
        <w:pStyle w:val="ad"/>
      </w:pPr>
      <w:r>
        <w:tab/>
      </w:r>
      <w:r>
        <w:rPr>
          <w:rStyle w:val="aa"/>
        </w:rPr>
        <w:footnoteRef/>
      </w:r>
      <w:r>
        <w:tab/>
        <w:t xml:space="preserve">КТИФ — исторически закрепившаяся аббревиатура для обозначения Международного технического комитета по предупреждению и тушению пожаров (фр. </w:t>
      </w:r>
      <w:proofErr w:type="spellStart"/>
      <w:r>
        <w:rPr>
          <w:i/>
          <w:iCs/>
        </w:rPr>
        <w:t>Comité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Technique</w:t>
      </w:r>
      <w:proofErr w:type="spellEnd"/>
      <w:r>
        <w:rPr>
          <w:i/>
          <w:iCs/>
        </w:rPr>
        <w:t xml:space="preserve"> International </w:t>
      </w:r>
      <w:proofErr w:type="spellStart"/>
      <w:r>
        <w:rPr>
          <w:i/>
          <w:iCs/>
        </w:rPr>
        <w:t>de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prevention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et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d'extinction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de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Feu</w:t>
      </w:r>
      <w:proofErr w:type="spellEnd"/>
      <w:r>
        <w:t>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12E45D" w14:textId="3F3358AC" w:rsidR="008D0108" w:rsidRPr="008D0108" w:rsidRDefault="00F95387">
    <w:pPr>
      <w:pStyle w:val="a5"/>
    </w:pPr>
    <w:r>
      <w:t>ECE/TRANS/WP.29/GRSP/2023/</w:t>
    </w:r>
    <w:r w:rsidR="008C636A">
      <w:t>36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62C910" w14:textId="241EF7B3" w:rsidR="008D0108" w:rsidRPr="00080D8E" w:rsidRDefault="00080D8E" w:rsidP="008D0108">
    <w:pPr>
      <w:pStyle w:val="a5"/>
      <w:jc w:val="right"/>
      <w:rPr>
        <w:lang w:val="fr-CH"/>
      </w:rPr>
    </w:pPr>
    <w:r>
      <w:rPr>
        <w:lang w:val="fr-CH"/>
      </w:rPr>
      <w:t>ECE/TRANS/WP.29/</w:t>
    </w:r>
    <w:r w:rsidR="00F95387">
      <w:rPr>
        <w:lang w:val="fr-CH"/>
      </w:rPr>
      <w:t>GRSP/</w:t>
    </w:r>
    <w:r>
      <w:rPr>
        <w:lang w:val="fr-CH"/>
      </w:rPr>
      <w:t>2023/36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EF4F9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B84A9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766AF7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936460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4E641A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4A48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44C40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2463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E875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67083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BE14172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1" w15:restartNumberingAfterBreak="0">
    <w:nsid w:val="36A7743B"/>
    <w:multiLevelType w:val="hybridMultilevel"/>
    <w:tmpl w:val="165289D8"/>
    <w:lvl w:ilvl="0" w:tplc="14C64E84">
      <w:start w:val="1"/>
      <w:numFmt w:val="bullet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8C6CF5"/>
    <w:multiLevelType w:val="hybridMultilevel"/>
    <w:tmpl w:val="93FCAD22"/>
    <w:lvl w:ilvl="0" w:tplc="F73C6636">
      <w:start w:val="1"/>
      <w:numFmt w:val="bullet"/>
      <w:pStyle w:val="Bullet2G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534FFF"/>
    <w:multiLevelType w:val="multilevel"/>
    <w:tmpl w:val="0C0A0023"/>
    <w:lvl w:ilvl="0">
      <w:start w:val="1"/>
      <w:numFmt w:val="upperRoman"/>
      <w:lvlText w:val="Artículo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ció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4" w15:restartNumberingAfterBreak="0">
    <w:nsid w:val="5BC90228"/>
    <w:multiLevelType w:val="hybridMultilevel"/>
    <w:tmpl w:val="E5464F8E"/>
    <w:lvl w:ilvl="0" w:tplc="FD0C5992">
      <w:start w:val="1"/>
      <w:numFmt w:val="decimal"/>
      <w:pStyle w:val="ParaNoG"/>
      <w:lvlText w:val="%1."/>
      <w:lvlJc w:val="left"/>
      <w:pPr>
        <w:tabs>
          <w:tab w:val="num" w:pos="1491"/>
        </w:tabs>
        <w:ind w:left="1134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5315950"/>
    <w:multiLevelType w:val="hybridMultilevel"/>
    <w:tmpl w:val="807C97F8"/>
    <w:lvl w:ilvl="0" w:tplc="C302D7CE">
      <w:start w:val="1"/>
      <w:numFmt w:val="decimal"/>
      <w:lvlText w:val="%1."/>
      <w:lvlJc w:val="left"/>
      <w:pPr>
        <w:ind w:left="926" w:hanging="566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BF12F8"/>
    <w:multiLevelType w:val="hybridMultilevel"/>
    <w:tmpl w:val="43A6C61A"/>
    <w:lvl w:ilvl="0" w:tplc="A652453E">
      <w:start w:val="1"/>
      <w:numFmt w:val="bullet"/>
      <w:pStyle w:val="Bullet1G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FD3DE4"/>
    <w:multiLevelType w:val="hybridMultilevel"/>
    <w:tmpl w:val="569E52D4"/>
    <w:lvl w:ilvl="0" w:tplc="E77E5F5E">
      <w:start w:val="1"/>
      <w:numFmt w:val="bullet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5E3887"/>
    <w:multiLevelType w:val="multilevel"/>
    <w:tmpl w:val="0C0A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 w16cid:durableId="1867867965">
    <w:abstractNumId w:val="17"/>
  </w:num>
  <w:num w:numId="2" w16cid:durableId="1352411439">
    <w:abstractNumId w:val="11"/>
  </w:num>
  <w:num w:numId="3" w16cid:durableId="1876118062">
    <w:abstractNumId w:val="10"/>
  </w:num>
  <w:num w:numId="4" w16cid:durableId="1758091178">
    <w:abstractNumId w:val="18"/>
  </w:num>
  <w:num w:numId="5" w16cid:durableId="673343455">
    <w:abstractNumId w:val="13"/>
  </w:num>
  <w:num w:numId="6" w16cid:durableId="2107654390">
    <w:abstractNumId w:val="8"/>
  </w:num>
  <w:num w:numId="7" w16cid:durableId="747921575">
    <w:abstractNumId w:val="3"/>
  </w:num>
  <w:num w:numId="8" w16cid:durableId="1347094921">
    <w:abstractNumId w:val="2"/>
  </w:num>
  <w:num w:numId="9" w16cid:durableId="544221406">
    <w:abstractNumId w:val="1"/>
  </w:num>
  <w:num w:numId="10" w16cid:durableId="738134236">
    <w:abstractNumId w:val="0"/>
  </w:num>
  <w:num w:numId="11" w16cid:durableId="824787068">
    <w:abstractNumId w:val="9"/>
  </w:num>
  <w:num w:numId="12" w16cid:durableId="1518039507">
    <w:abstractNumId w:val="7"/>
  </w:num>
  <w:num w:numId="13" w16cid:durableId="1489252734">
    <w:abstractNumId w:val="6"/>
  </w:num>
  <w:num w:numId="14" w16cid:durableId="1104155356">
    <w:abstractNumId w:val="5"/>
  </w:num>
  <w:num w:numId="15" w16cid:durableId="464543940">
    <w:abstractNumId w:val="4"/>
  </w:num>
  <w:num w:numId="16" w16cid:durableId="1086803853">
    <w:abstractNumId w:val="16"/>
  </w:num>
  <w:num w:numId="17" w16cid:durableId="1114788340">
    <w:abstractNumId w:val="12"/>
  </w:num>
  <w:num w:numId="18" w16cid:durableId="810054974">
    <w:abstractNumId w:val="14"/>
  </w:num>
  <w:num w:numId="19" w16cid:durableId="347678500">
    <w:abstractNumId w:val="16"/>
  </w:num>
  <w:num w:numId="20" w16cid:durableId="1994289031">
    <w:abstractNumId w:val="12"/>
  </w:num>
  <w:num w:numId="21" w16cid:durableId="442069447">
    <w:abstractNumId w:val="14"/>
  </w:num>
  <w:num w:numId="22" w16cid:durableId="390273694">
    <w:abstractNumId w:val="1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567"/>
  <w:autoHyphenation/>
  <w:hyphenationZone w:val="425"/>
  <w:doNotHyphenateCaps/>
  <w:evenAndOddHeaders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2FB5"/>
    <w:rsid w:val="00033EE1"/>
    <w:rsid w:val="000428E8"/>
    <w:rsid w:val="00042B72"/>
    <w:rsid w:val="000558BD"/>
    <w:rsid w:val="00080D8E"/>
    <w:rsid w:val="000B57E7"/>
    <w:rsid w:val="000B6373"/>
    <w:rsid w:val="000E4E5B"/>
    <w:rsid w:val="000E5B85"/>
    <w:rsid w:val="000F09DF"/>
    <w:rsid w:val="000F61B2"/>
    <w:rsid w:val="001075E9"/>
    <w:rsid w:val="0011561B"/>
    <w:rsid w:val="0011783F"/>
    <w:rsid w:val="0012492A"/>
    <w:rsid w:val="0014152F"/>
    <w:rsid w:val="0015538A"/>
    <w:rsid w:val="00180183"/>
    <w:rsid w:val="0018024D"/>
    <w:rsid w:val="0018649F"/>
    <w:rsid w:val="00192FE6"/>
    <w:rsid w:val="00196389"/>
    <w:rsid w:val="001A15F4"/>
    <w:rsid w:val="001B3EF6"/>
    <w:rsid w:val="001C7A89"/>
    <w:rsid w:val="002047C5"/>
    <w:rsid w:val="00255343"/>
    <w:rsid w:val="0027151D"/>
    <w:rsid w:val="00283310"/>
    <w:rsid w:val="002A2EFC"/>
    <w:rsid w:val="002B0106"/>
    <w:rsid w:val="002B74B1"/>
    <w:rsid w:val="002C0E18"/>
    <w:rsid w:val="002D5AAC"/>
    <w:rsid w:val="002D6053"/>
    <w:rsid w:val="002E5067"/>
    <w:rsid w:val="002E5AC2"/>
    <w:rsid w:val="002F405F"/>
    <w:rsid w:val="002F7EEC"/>
    <w:rsid w:val="00301299"/>
    <w:rsid w:val="00305C08"/>
    <w:rsid w:val="00307FB6"/>
    <w:rsid w:val="00317339"/>
    <w:rsid w:val="00322004"/>
    <w:rsid w:val="003229B8"/>
    <w:rsid w:val="003402C2"/>
    <w:rsid w:val="00366F08"/>
    <w:rsid w:val="003774BF"/>
    <w:rsid w:val="00381C24"/>
    <w:rsid w:val="00387CD4"/>
    <w:rsid w:val="003958D0"/>
    <w:rsid w:val="003A0D43"/>
    <w:rsid w:val="003A48CE"/>
    <w:rsid w:val="003B00E5"/>
    <w:rsid w:val="003E0B46"/>
    <w:rsid w:val="003E6311"/>
    <w:rsid w:val="00407B78"/>
    <w:rsid w:val="0042155A"/>
    <w:rsid w:val="00424203"/>
    <w:rsid w:val="00435828"/>
    <w:rsid w:val="004438D5"/>
    <w:rsid w:val="00452493"/>
    <w:rsid w:val="00453318"/>
    <w:rsid w:val="00454AF2"/>
    <w:rsid w:val="00454E07"/>
    <w:rsid w:val="00472C5C"/>
    <w:rsid w:val="00485F8A"/>
    <w:rsid w:val="004904AE"/>
    <w:rsid w:val="004B208B"/>
    <w:rsid w:val="004C668C"/>
    <w:rsid w:val="004E05B7"/>
    <w:rsid w:val="0050108D"/>
    <w:rsid w:val="005051FC"/>
    <w:rsid w:val="00510777"/>
    <w:rsid w:val="00513081"/>
    <w:rsid w:val="00517901"/>
    <w:rsid w:val="00526683"/>
    <w:rsid w:val="00526DB8"/>
    <w:rsid w:val="00542966"/>
    <w:rsid w:val="0056253B"/>
    <w:rsid w:val="005639C1"/>
    <w:rsid w:val="005709E0"/>
    <w:rsid w:val="00572E19"/>
    <w:rsid w:val="005961C8"/>
    <w:rsid w:val="005966F1"/>
    <w:rsid w:val="005B2926"/>
    <w:rsid w:val="005D7914"/>
    <w:rsid w:val="005E2B41"/>
    <w:rsid w:val="005F0B42"/>
    <w:rsid w:val="00617A43"/>
    <w:rsid w:val="006345DB"/>
    <w:rsid w:val="00640F49"/>
    <w:rsid w:val="00644A5C"/>
    <w:rsid w:val="00664FA4"/>
    <w:rsid w:val="00680D03"/>
    <w:rsid w:val="00681A10"/>
    <w:rsid w:val="00692E2A"/>
    <w:rsid w:val="006A1ED8"/>
    <w:rsid w:val="006C2031"/>
    <w:rsid w:val="006D461A"/>
    <w:rsid w:val="006F35EE"/>
    <w:rsid w:val="007021FF"/>
    <w:rsid w:val="00712895"/>
    <w:rsid w:val="00734ACB"/>
    <w:rsid w:val="00757357"/>
    <w:rsid w:val="00764312"/>
    <w:rsid w:val="00764934"/>
    <w:rsid w:val="00792497"/>
    <w:rsid w:val="00797343"/>
    <w:rsid w:val="00806737"/>
    <w:rsid w:val="00814668"/>
    <w:rsid w:val="00825F8D"/>
    <w:rsid w:val="008278BF"/>
    <w:rsid w:val="00834B71"/>
    <w:rsid w:val="008426E1"/>
    <w:rsid w:val="0086445C"/>
    <w:rsid w:val="00892FB5"/>
    <w:rsid w:val="00894693"/>
    <w:rsid w:val="008A08D7"/>
    <w:rsid w:val="008A37C8"/>
    <w:rsid w:val="008B6909"/>
    <w:rsid w:val="008C636A"/>
    <w:rsid w:val="008D0108"/>
    <w:rsid w:val="008D53B6"/>
    <w:rsid w:val="008F7609"/>
    <w:rsid w:val="00906890"/>
    <w:rsid w:val="00911BE4"/>
    <w:rsid w:val="00951972"/>
    <w:rsid w:val="009608F3"/>
    <w:rsid w:val="009A24AC"/>
    <w:rsid w:val="009C3C05"/>
    <w:rsid w:val="009C59D7"/>
    <w:rsid w:val="009C6FE6"/>
    <w:rsid w:val="009D7E7D"/>
    <w:rsid w:val="009F2AD7"/>
    <w:rsid w:val="00A14DA8"/>
    <w:rsid w:val="00A176FD"/>
    <w:rsid w:val="00A312BC"/>
    <w:rsid w:val="00A57EFB"/>
    <w:rsid w:val="00A84021"/>
    <w:rsid w:val="00A84D35"/>
    <w:rsid w:val="00A917B3"/>
    <w:rsid w:val="00AB4B51"/>
    <w:rsid w:val="00B10CC7"/>
    <w:rsid w:val="00B27F72"/>
    <w:rsid w:val="00B36DF7"/>
    <w:rsid w:val="00B539E7"/>
    <w:rsid w:val="00B62458"/>
    <w:rsid w:val="00B76E9E"/>
    <w:rsid w:val="00BA41BD"/>
    <w:rsid w:val="00BC18B2"/>
    <w:rsid w:val="00BD33EE"/>
    <w:rsid w:val="00BE1CC7"/>
    <w:rsid w:val="00C106D6"/>
    <w:rsid w:val="00C119AE"/>
    <w:rsid w:val="00C60F0C"/>
    <w:rsid w:val="00C71E84"/>
    <w:rsid w:val="00C805C9"/>
    <w:rsid w:val="00C92939"/>
    <w:rsid w:val="00CA1679"/>
    <w:rsid w:val="00CB151C"/>
    <w:rsid w:val="00CC6685"/>
    <w:rsid w:val="00CE5A1A"/>
    <w:rsid w:val="00CF55F6"/>
    <w:rsid w:val="00D202E2"/>
    <w:rsid w:val="00D33D63"/>
    <w:rsid w:val="00D37F1B"/>
    <w:rsid w:val="00D45F76"/>
    <w:rsid w:val="00D5253A"/>
    <w:rsid w:val="00D873A8"/>
    <w:rsid w:val="00D90028"/>
    <w:rsid w:val="00D90138"/>
    <w:rsid w:val="00D9145B"/>
    <w:rsid w:val="00D95FE6"/>
    <w:rsid w:val="00DA4EBD"/>
    <w:rsid w:val="00DD78D1"/>
    <w:rsid w:val="00DE0C6D"/>
    <w:rsid w:val="00DE32CD"/>
    <w:rsid w:val="00DF5767"/>
    <w:rsid w:val="00DF71B9"/>
    <w:rsid w:val="00E12C5F"/>
    <w:rsid w:val="00E73F76"/>
    <w:rsid w:val="00E85E43"/>
    <w:rsid w:val="00EA2C9F"/>
    <w:rsid w:val="00EA420E"/>
    <w:rsid w:val="00ED0BDA"/>
    <w:rsid w:val="00EE142A"/>
    <w:rsid w:val="00EF1360"/>
    <w:rsid w:val="00EF3220"/>
    <w:rsid w:val="00F20DCB"/>
    <w:rsid w:val="00F2523A"/>
    <w:rsid w:val="00F43903"/>
    <w:rsid w:val="00F94155"/>
    <w:rsid w:val="00F95387"/>
    <w:rsid w:val="00F9783F"/>
    <w:rsid w:val="00FA65B1"/>
    <w:rsid w:val="00FD2EF7"/>
    <w:rsid w:val="00FE4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1ED348"/>
  <w15:docId w15:val="{665E0FAF-5D5E-4CC2-824C-2C4C654D6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 w:qFormat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1"/>
    <w:lsdException w:name="List 2" w:semiHidden="1" w:unhideWhenUsed="1"/>
    <w:lsdException w:name="List 3" w:semiHidden="1" w:unhideWhenUsed="1"/>
    <w:lsdException w:name="List 4" w:semiHidden="1" w:uiPriority="1"/>
    <w:lsdException w:name="List 5" w:semiHidden="1" w:uiPriority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"/>
    <w:lsdException w:name="Salutation" w:semiHidden="1" w:uiPriority="1"/>
    <w:lsdException w:name="Date" w:semiHidden="1" w:uiPriority="1"/>
    <w:lsdException w:name="Body Text First Indent" w:semiHidden="1" w:uiPriority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semiHidden="1" w:uiPriority="1"/>
    <w:lsdException w:name="Emphasis" w:semiHidden="1" w:uiPriority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9145B"/>
    <w:pPr>
      <w:suppressAutoHyphens/>
      <w:spacing w:line="240" w:lineRule="atLeast"/>
    </w:pPr>
    <w:rPr>
      <w:rFonts w:eastAsiaTheme="minorHAnsi" w:cstheme="minorBidi"/>
      <w:szCs w:val="22"/>
      <w:lang w:val="ru-RU" w:eastAsia="en-US"/>
    </w:rPr>
  </w:style>
  <w:style w:type="paragraph" w:styleId="1">
    <w:name w:val="heading 1"/>
    <w:aliases w:val="Table_G"/>
    <w:basedOn w:val="a"/>
    <w:next w:val="a"/>
    <w:link w:val="10"/>
    <w:uiPriority w:val="9"/>
    <w:qFormat/>
    <w:rsid w:val="00617A43"/>
    <w:pPr>
      <w:keepNext/>
      <w:tabs>
        <w:tab w:val="left" w:pos="567"/>
      </w:tabs>
      <w:jc w:val="both"/>
      <w:outlineLvl w:val="0"/>
    </w:pPr>
    <w:rPr>
      <w:rFonts w:eastAsia="Times New Roman" w:cs="Arial"/>
      <w:b/>
      <w:bCs/>
      <w:szCs w:val="32"/>
      <w:lang w:eastAsia="ru-RU"/>
    </w:rPr>
  </w:style>
  <w:style w:type="paragraph" w:styleId="2">
    <w:name w:val="heading 2"/>
    <w:basedOn w:val="a"/>
    <w:next w:val="a"/>
    <w:semiHidden/>
    <w:rsid w:val="009C6FE6"/>
    <w:pPr>
      <w:keepNext/>
      <w:outlineLvl w:val="1"/>
    </w:pPr>
    <w:rPr>
      <w:rFonts w:cs="Arial"/>
      <w:bCs/>
      <w:iCs/>
      <w:szCs w:val="28"/>
    </w:rPr>
  </w:style>
  <w:style w:type="paragraph" w:styleId="3">
    <w:name w:val="heading 3"/>
    <w:basedOn w:val="a"/>
    <w:next w:val="a"/>
    <w:semiHidden/>
    <w:rsid w:val="009C6FE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semiHidden/>
    <w:rsid w:val="009C6FE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semiHidden/>
    <w:rsid w:val="009C6FE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semiHidden/>
    <w:rsid w:val="009C6FE6"/>
    <w:pPr>
      <w:spacing w:before="240" w:after="60"/>
      <w:outlineLvl w:val="5"/>
    </w:pPr>
    <w:rPr>
      <w:b/>
      <w:bCs/>
      <w:sz w:val="22"/>
    </w:rPr>
  </w:style>
  <w:style w:type="paragraph" w:styleId="7">
    <w:name w:val="heading 7"/>
    <w:basedOn w:val="a"/>
    <w:next w:val="a"/>
    <w:semiHidden/>
    <w:rsid w:val="009C6FE6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semiHidden/>
    <w:rsid w:val="009C6FE6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semiHidden/>
    <w:rsid w:val="009C6FE6"/>
    <w:pPr>
      <w:spacing w:before="240" w:after="60"/>
      <w:outlineLvl w:val="8"/>
    </w:pPr>
    <w:rPr>
      <w:rFonts w:ascii="Arial" w:hAnsi="Arial" w:cs="Arial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1"/>
    <w:semiHidden/>
    <w:rsid w:val="009C6FE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1"/>
    <w:semiHidden/>
    <w:rsid w:val="00C71E84"/>
    <w:rPr>
      <w:rFonts w:ascii="Tahoma" w:eastAsiaTheme="minorHAnsi" w:hAnsi="Tahoma" w:cs="Tahoma"/>
      <w:sz w:val="16"/>
      <w:szCs w:val="16"/>
      <w:lang w:val="ru-RU" w:eastAsia="en-US"/>
    </w:rPr>
  </w:style>
  <w:style w:type="paragraph" w:customStyle="1" w:styleId="HMG">
    <w:name w:val="_ H __M_G"/>
    <w:basedOn w:val="a"/>
    <w:next w:val="a"/>
    <w:qFormat/>
    <w:rsid w:val="00617A43"/>
    <w:pPr>
      <w:keepNext/>
      <w:keepLines/>
      <w:tabs>
        <w:tab w:val="right" w:pos="851"/>
      </w:tabs>
      <w:spacing w:before="240" w:after="240" w:line="360" w:lineRule="exact"/>
      <w:ind w:left="1134" w:right="1134" w:hanging="1134"/>
      <w:outlineLvl w:val="0"/>
    </w:pPr>
    <w:rPr>
      <w:rFonts w:eastAsia="Times New Roman" w:cs="Times New Roman"/>
      <w:b/>
      <w:sz w:val="34"/>
      <w:szCs w:val="20"/>
      <w:lang w:eastAsia="ru-RU"/>
    </w:rPr>
  </w:style>
  <w:style w:type="paragraph" w:customStyle="1" w:styleId="HChG">
    <w:name w:val="_ H _Ch_G"/>
    <w:basedOn w:val="a"/>
    <w:next w:val="a"/>
    <w:link w:val="HChGChar"/>
    <w:qFormat/>
    <w:rsid w:val="00617A43"/>
    <w:pPr>
      <w:keepNext/>
      <w:keepLines/>
      <w:tabs>
        <w:tab w:val="right" w:pos="851"/>
      </w:tabs>
      <w:spacing w:before="360" w:after="240" w:line="300" w:lineRule="exact"/>
      <w:ind w:left="1134" w:right="1134" w:hanging="1134"/>
      <w:outlineLvl w:val="1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H1G">
    <w:name w:val="_ H_1_G"/>
    <w:basedOn w:val="a"/>
    <w:next w:val="a"/>
    <w:qFormat/>
    <w:rsid w:val="00617A43"/>
    <w:pPr>
      <w:keepNext/>
      <w:keepLines/>
      <w:tabs>
        <w:tab w:val="right" w:pos="851"/>
      </w:tabs>
      <w:spacing w:before="360" w:after="240" w:line="270" w:lineRule="exact"/>
      <w:ind w:left="1134" w:right="1134" w:hanging="1134"/>
      <w:outlineLvl w:val="2"/>
    </w:pPr>
    <w:rPr>
      <w:rFonts w:eastAsia="Times New Roman" w:cs="Times New Roman"/>
      <w:b/>
      <w:sz w:val="24"/>
      <w:szCs w:val="20"/>
      <w:lang w:eastAsia="ru-RU"/>
    </w:rPr>
  </w:style>
  <w:style w:type="paragraph" w:customStyle="1" w:styleId="H23G">
    <w:name w:val="_ H_2/3_G"/>
    <w:basedOn w:val="a"/>
    <w:next w:val="a"/>
    <w:qFormat/>
    <w:rsid w:val="00617A43"/>
    <w:pPr>
      <w:keepNext/>
      <w:keepLines/>
      <w:tabs>
        <w:tab w:val="right" w:pos="851"/>
      </w:tabs>
      <w:spacing w:before="240" w:after="120" w:line="240" w:lineRule="exact"/>
      <w:ind w:left="1134" w:right="1134" w:hanging="1134"/>
      <w:outlineLvl w:val="3"/>
    </w:pPr>
    <w:rPr>
      <w:rFonts w:eastAsia="Times New Roman" w:cs="Times New Roman"/>
      <w:b/>
      <w:szCs w:val="20"/>
      <w:lang w:eastAsia="ru-RU"/>
    </w:rPr>
  </w:style>
  <w:style w:type="paragraph" w:customStyle="1" w:styleId="H4G">
    <w:name w:val="_ H_4_G"/>
    <w:basedOn w:val="a"/>
    <w:next w:val="a"/>
    <w:qFormat/>
    <w:rsid w:val="00617A43"/>
    <w:pPr>
      <w:keepNext/>
      <w:keepLines/>
      <w:tabs>
        <w:tab w:val="right" w:pos="851"/>
      </w:tabs>
      <w:spacing w:before="240" w:after="120" w:line="240" w:lineRule="exact"/>
      <w:ind w:left="1134" w:right="1134" w:hanging="1134"/>
      <w:outlineLvl w:val="4"/>
    </w:pPr>
    <w:rPr>
      <w:rFonts w:eastAsia="Times New Roman" w:cs="Times New Roman"/>
      <w:i/>
      <w:szCs w:val="20"/>
      <w:lang w:eastAsia="ru-RU"/>
    </w:rPr>
  </w:style>
  <w:style w:type="paragraph" w:customStyle="1" w:styleId="H56G">
    <w:name w:val="_ H_5/6_G"/>
    <w:basedOn w:val="a"/>
    <w:next w:val="a"/>
    <w:qFormat/>
    <w:rsid w:val="00617A43"/>
    <w:pPr>
      <w:keepNext/>
      <w:keepLines/>
      <w:tabs>
        <w:tab w:val="right" w:pos="851"/>
      </w:tabs>
      <w:spacing w:before="240" w:after="120" w:line="240" w:lineRule="exact"/>
      <w:ind w:left="1134" w:right="1134" w:hanging="1134"/>
      <w:outlineLvl w:val="5"/>
    </w:pPr>
    <w:rPr>
      <w:rFonts w:eastAsia="Times New Roman" w:cs="Times New Roman"/>
      <w:szCs w:val="20"/>
      <w:lang w:eastAsia="ru-RU"/>
    </w:rPr>
  </w:style>
  <w:style w:type="paragraph" w:customStyle="1" w:styleId="SingleTxtG">
    <w:name w:val="_ Single Txt_G"/>
    <w:basedOn w:val="a"/>
    <w:link w:val="SingleTxtGChar"/>
    <w:qFormat/>
    <w:rsid w:val="00C71E84"/>
    <w:pPr>
      <w:tabs>
        <w:tab w:val="left" w:pos="1701"/>
        <w:tab w:val="left" w:pos="2268"/>
        <w:tab w:val="left" w:pos="2835"/>
      </w:tabs>
      <w:spacing w:after="120"/>
      <w:ind w:left="1134" w:right="1134"/>
      <w:jc w:val="both"/>
    </w:pPr>
    <w:rPr>
      <w:rFonts w:eastAsia="Times New Roman" w:cs="Times New Roman"/>
      <w:szCs w:val="20"/>
    </w:rPr>
  </w:style>
  <w:style w:type="paragraph" w:customStyle="1" w:styleId="SLG">
    <w:name w:val="__S_L_G"/>
    <w:basedOn w:val="a"/>
    <w:next w:val="a"/>
    <w:qFormat/>
    <w:rsid w:val="00617A43"/>
    <w:pPr>
      <w:keepNext/>
      <w:keepLines/>
      <w:spacing w:before="240" w:after="240" w:line="580" w:lineRule="exact"/>
      <w:ind w:left="1134" w:right="1134"/>
    </w:pPr>
    <w:rPr>
      <w:rFonts w:eastAsia="Times New Roman" w:cs="Times New Roman"/>
      <w:b/>
      <w:sz w:val="56"/>
      <w:szCs w:val="20"/>
      <w:lang w:eastAsia="ru-RU"/>
    </w:rPr>
  </w:style>
  <w:style w:type="paragraph" w:customStyle="1" w:styleId="SMG">
    <w:name w:val="__S_M_G"/>
    <w:basedOn w:val="a"/>
    <w:next w:val="a"/>
    <w:qFormat/>
    <w:rsid w:val="00617A43"/>
    <w:pPr>
      <w:keepNext/>
      <w:keepLine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SSG">
    <w:name w:val="__S_S_G"/>
    <w:basedOn w:val="a"/>
    <w:next w:val="a"/>
    <w:qFormat/>
    <w:rsid w:val="00617A43"/>
    <w:pPr>
      <w:keepNext/>
      <w:keepLines/>
      <w:spacing w:before="240" w:after="240" w:line="300" w:lineRule="exact"/>
      <w:ind w:left="1134" w:right="1134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XLargeG">
    <w:name w:val="__XLarge_G"/>
    <w:basedOn w:val="a"/>
    <w:next w:val="a"/>
    <w:qFormat/>
    <w:rsid w:val="00617A43"/>
    <w:pPr>
      <w:keepNext/>
      <w:keepLine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Bullet1G">
    <w:name w:val="_Bullet 1_G"/>
    <w:basedOn w:val="a"/>
    <w:qFormat/>
    <w:rsid w:val="00617A43"/>
    <w:pPr>
      <w:numPr>
        <w:numId w:val="19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Bullet2G">
    <w:name w:val="_Bullet 2_G"/>
    <w:basedOn w:val="a"/>
    <w:qFormat/>
    <w:rsid w:val="00617A43"/>
    <w:pPr>
      <w:numPr>
        <w:numId w:val="20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ParaNoG">
    <w:name w:val="_ParaNo._G"/>
    <w:basedOn w:val="a"/>
    <w:next w:val="a"/>
    <w:qFormat/>
    <w:rsid w:val="00C71E84"/>
    <w:pPr>
      <w:numPr>
        <w:numId w:val="21"/>
      </w:numPr>
      <w:tabs>
        <w:tab w:val="clear" w:pos="1491"/>
      </w:tabs>
      <w:spacing w:after="120"/>
      <w:ind w:right="1134"/>
      <w:jc w:val="both"/>
      <w:outlineLvl w:val="0"/>
    </w:pPr>
    <w:rPr>
      <w:rFonts w:eastAsia="Times New Roman" w:cs="Times New Roman"/>
      <w:szCs w:val="20"/>
      <w:lang w:eastAsia="ru-RU"/>
    </w:rPr>
  </w:style>
  <w:style w:type="table" w:customStyle="1" w:styleId="TabNum">
    <w:name w:val="_TabNum"/>
    <w:basedOn w:val="a1"/>
    <w:rsid w:val="00617A43"/>
    <w:pPr>
      <w:spacing w:before="40" w:after="40" w:line="220" w:lineRule="exact"/>
      <w:jc w:val="right"/>
    </w:pPr>
    <w:rPr>
      <w:sz w:val="18"/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cPr>
      <w:vAlign w:val="bottom"/>
    </w:tcPr>
    <w:tblStylePr w:type="firstCol">
      <w:pPr>
        <w:jc w:val="left"/>
      </w:pPr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Txt">
    <w:name w:val="_TabTxt"/>
    <w:basedOn w:val="a1"/>
    <w:rsid w:val="00617A43"/>
    <w:pPr>
      <w:spacing w:before="40" w:after="120" w:line="240" w:lineRule="atLeast"/>
    </w:pPr>
    <w:rPr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blStylePr w:type="lastCol"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a5">
    <w:name w:val="header"/>
    <w:aliases w:val="6_G"/>
    <w:basedOn w:val="a"/>
    <w:next w:val="a"/>
    <w:link w:val="a6"/>
    <w:qFormat/>
    <w:rsid w:val="00617A43"/>
    <w:pPr>
      <w:pBdr>
        <w:bottom w:val="single" w:sz="4" w:space="4" w:color="auto"/>
      </w:pBdr>
      <w:tabs>
        <w:tab w:val="right" w:pos="9639"/>
      </w:tabs>
    </w:pPr>
    <w:rPr>
      <w:rFonts w:eastAsia="Times New Roman" w:cs="Times New Roman"/>
      <w:b/>
      <w:sz w:val="18"/>
      <w:szCs w:val="20"/>
      <w:lang w:val="en-GB" w:eastAsia="ru-RU"/>
    </w:rPr>
  </w:style>
  <w:style w:type="character" w:customStyle="1" w:styleId="a6">
    <w:name w:val="Верхний колонтитул Знак"/>
    <w:aliases w:val="6_G Знак"/>
    <w:basedOn w:val="a0"/>
    <w:link w:val="a5"/>
    <w:rsid w:val="00617A43"/>
    <w:rPr>
      <w:b/>
      <w:sz w:val="18"/>
      <w:lang w:val="en-GB" w:eastAsia="ru-RU"/>
    </w:rPr>
  </w:style>
  <w:style w:type="character" w:styleId="a7">
    <w:name w:val="page number"/>
    <w:aliases w:val="7_G"/>
    <w:basedOn w:val="a0"/>
    <w:qFormat/>
    <w:rsid w:val="00617A43"/>
    <w:rPr>
      <w:rFonts w:ascii="Times New Roman" w:hAnsi="Times New Roman"/>
      <w:b/>
      <w:sz w:val="18"/>
    </w:rPr>
  </w:style>
  <w:style w:type="paragraph" w:styleId="a8">
    <w:name w:val="footer"/>
    <w:aliases w:val="3_G"/>
    <w:basedOn w:val="a"/>
    <w:link w:val="a9"/>
    <w:qFormat/>
    <w:rsid w:val="00617A43"/>
    <w:pPr>
      <w:tabs>
        <w:tab w:val="right" w:pos="9639"/>
      </w:tabs>
    </w:pPr>
    <w:rPr>
      <w:rFonts w:eastAsia="Times New Roman" w:cs="Times New Roman"/>
      <w:sz w:val="16"/>
      <w:szCs w:val="20"/>
      <w:lang w:val="en-GB" w:eastAsia="ru-RU"/>
    </w:rPr>
  </w:style>
  <w:style w:type="character" w:customStyle="1" w:styleId="a9">
    <w:name w:val="Нижний колонтитул Знак"/>
    <w:aliases w:val="3_G Знак"/>
    <w:basedOn w:val="a0"/>
    <w:link w:val="a8"/>
    <w:rsid w:val="00617A43"/>
    <w:rPr>
      <w:sz w:val="16"/>
      <w:lang w:val="en-GB" w:eastAsia="ru-RU"/>
    </w:rPr>
  </w:style>
  <w:style w:type="character" w:styleId="aa">
    <w:name w:val="footnote reference"/>
    <w:aliases w:val="4_G,(Footnote Reference),-E Fußnotenzeichen,BVI fnr, BVI fnr,Footnote symbol,Footnote,Footnote Reference Superscript,SUPERS,4_GR,Fußnotenzeichen"/>
    <w:basedOn w:val="a0"/>
    <w:uiPriority w:val="99"/>
    <w:qFormat/>
    <w:rsid w:val="00617A43"/>
    <w:rPr>
      <w:rFonts w:ascii="Times New Roman" w:hAnsi="Times New Roman"/>
      <w:dstrike w:val="0"/>
      <w:sz w:val="18"/>
      <w:vertAlign w:val="superscript"/>
    </w:rPr>
  </w:style>
  <w:style w:type="character" w:styleId="ab">
    <w:name w:val="endnote reference"/>
    <w:aliases w:val="1_G"/>
    <w:basedOn w:val="aa"/>
    <w:qFormat/>
    <w:rsid w:val="00617A43"/>
    <w:rPr>
      <w:rFonts w:ascii="Times New Roman" w:hAnsi="Times New Roman"/>
      <w:dstrike w:val="0"/>
      <w:sz w:val="18"/>
      <w:vertAlign w:val="superscript"/>
    </w:rPr>
  </w:style>
  <w:style w:type="table" w:styleId="ac">
    <w:name w:val="Table Grid"/>
    <w:basedOn w:val="a1"/>
    <w:uiPriority w:val="59"/>
    <w:rsid w:val="00D9145B"/>
    <w:rPr>
      <w:rFonts w:eastAsiaTheme="minorHAnsi" w:cstheme="minorBidi"/>
      <w:szCs w:val="22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paragraph" w:styleId="ad">
    <w:name w:val="footnote text"/>
    <w:aliases w:val="5_G,PP,5_G_6,5_GR,-E Fußnotentext,footnote text,Fußnotentext Ursprung,Footnote Text Char Char Char Char,Footnote Text1,Footnote Text Char Char Char,Fußnotentext Char1,Fußnotentext Char Char,Fußnotentext Char2,Fußn,Fußnotentext"/>
    <w:basedOn w:val="a"/>
    <w:link w:val="ae"/>
    <w:uiPriority w:val="99"/>
    <w:qFormat/>
    <w:rsid w:val="00617A43"/>
    <w:pPr>
      <w:tabs>
        <w:tab w:val="right" w:pos="1021"/>
      </w:tabs>
      <w:spacing w:line="220" w:lineRule="exact"/>
      <w:ind w:left="1134" w:right="1134" w:hanging="1134"/>
    </w:pPr>
    <w:rPr>
      <w:rFonts w:eastAsia="Times New Roman" w:cs="Times New Roman"/>
      <w:sz w:val="18"/>
      <w:szCs w:val="20"/>
      <w:lang w:eastAsia="ru-RU"/>
    </w:rPr>
  </w:style>
  <w:style w:type="character" w:customStyle="1" w:styleId="ae">
    <w:name w:val="Текст сноски Знак"/>
    <w:aliases w:val="5_G Знак,PP Знак,5_G_6 Знак,5_GR Знак,-E Fußnotentext Знак,footnote text Знак,Fußnotentext Ursprung Знак,Footnote Text Char Char Char Char Знак,Footnote Text1 Знак,Footnote Text Char Char Char Знак,Fußnotentext Char1 Знак,Fußn Знак"/>
    <w:basedOn w:val="a0"/>
    <w:link w:val="ad"/>
    <w:uiPriority w:val="99"/>
    <w:qFormat/>
    <w:rsid w:val="00617A43"/>
    <w:rPr>
      <w:sz w:val="18"/>
      <w:lang w:val="ru-RU" w:eastAsia="ru-RU"/>
    </w:rPr>
  </w:style>
  <w:style w:type="paragraph" w:styleId="af">
    <w:name w:val="endnote text"/>
    <w:aliases w:val="2_G"/>
    <w:basedOn w:val="ad"/>
    <w:link w:val="af0"/>
    <w:qFormat/>
    <w:rsid w:val="00617A43"/>
  </w:style>
  <w:style w:type="character" w:customStyle="1" w:styleId="af0">
    <w:name w:val="Текст концевой сноски Знак"/>
    <w:aliases w:val="2_G Знак"/>
    <w:basedOn w:val="a0"/>
    <w:link w:val="af"/>
    <w:rsid w:val="00617A43"/>
    <w:rPr>
      <w:sz w:val="18"/>
      <w:lang w:val="ru-RU" w:eastAsia="ru-RU"/>
    </w:rPr>
  </w:style>
  <w:style w:type="character" w:customStyle="1" w:styleId="10">
    <w:name w:val="Заголовок 1 Знак"/>
    <w:aliases w:val="Table_G Знак"/>
    <w:basedOn w:val="a0"/>
    <w:link w:val="1"/>
    <w:uiPriority w:val="9"/>
    <w:rsid w:val="00617A43"/>
    <w:rPr>
      <w:rFonts w:cs="Arial"/>
      <w:b/>
      <w:bCs/>
      <w:szCs w:val="32"/>
      <w:lang w:val="ru-RU" w:eastAsia="ru-RU"/>
    </w:rPr>
  </w:style>
  <w:style w:type="character" w:styleId="af1">
    <w:name w:val="Hyperlink"/>
    <w:basedOn w:val="a0"/>
    <w:rsid w:val="00617A43"/>
    <w:rPr>
      <w:color w:val="0000FF" w:themeColor="hyperlink"/>
      <w:u w:val="none"/>
    </w:rPr>
  </w:style>
  <w:style w:type="character" w:styleId="af2">
    <w:name w:val="FollowedHyperlink"/>
    <w:basedOn w:val="a0"/>
    <w:rsid w:val="00617A43"/>
    <w:rPr>
      <w:color w:val="800080" w:themeColor="followedHyperlink"/>
      <w:u w:val="none"/>
    </w:rPr>
  </w:style>
  <w:style w:type="character" w:customStyle="1" w:styleId="HChGChar">
    <w:name w:val="_ H _Ch_G Char"/>
    <w:link w:val="HChG"/>
    <w:rsid w:val="008D0108"/>
    <w:rPr>
      <w:b/>
      <w:sz w:val="28"/>
      <w:lang w:val="ru-RU" w:eastAsia="ru-RU"/>
    </w:rPr>
  </w:style>
  <w:style w:type="character" w:customStyle="1" w:styleId="SingleTxtGChar">
    <w:name w:val="_ Single Txt_G Char"/>
    <w:link w:val="SingleTxtG"/>
    <w:qFormat/>
    <w:rsid w:val="008D0108"/>
    <w:rPr>
      <w:lang w:val="ru-RU" w:eastAsia="en-US"/>
    </w:rPr>
  </w:style>
  <w:style w:type="paragraph" w:customStyle="1" w:styleId="para">
    <w:name w:val="para"/>
    <w:basedOn w:val="a"/>
    <w:link w:val="paraChar"/>
    <w:qFormat/>
    <w:rsid w:val="008D0108"/>
    <w:pPr>
      <w:suppressAutoHyphens w:val="0"/>
      <w:spacing w:after="120"/>
      <w:ind w:left="2268" w:right="1134" w:hanging="1134"/>
      <w:jc w:val="both"/>
    </w:pPr>
    <w:rPr>
      <w:rFonts w:eastAsia="Yu Mincho" w:cs="Times New Roman"/>
      <w:snapToGrid w:val="0"/>
      <w:szCs w:val="20"/>
      <w:lang w:val="fr-FR"/>
    </w:rPr>
  </w:style>
  <w:style w:type="character" w:customStyle="1" w:styleId="paraChar">
    <w:name w:val="para Char"/>
    <w:link w:val="para"/>
    <w:rsid w:val="008D0108"/>
    <w:rPr>
      <w:rFonts w:eastAsia="Yu Mincho"/>
      <w:snapToGrid w:val="0"/>
      <w:lang w:val="fr-FR" w:eastAsia="en-US"/>
    </w:rPr>
  </w:style>
  <w:style w:type="table" w:customStyle="1" w:styleId="11">
    <w:name w:val="Сетка таблицы1"/>
    <w:basedOn w:val="a1"/>
    <w:next w:val="ac"/>
    <w:uiPriority w:val="39"/>
    <w:rsid w:val="00192FE6"/>
    <w:pPr>
      <w:suppressAutoHyphens/>
      <w:spacing w:line="240" w:lineRule="atLeast"/>
    </w:pPr>
    <w:rPr>
      <w:lang w:val="fr-FR"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customStyle="1" w:styleId="20">
    <w:name w:val="Сетка таблицы2"/>
    <w:basedOn w:val="a1"/>
    <w:next w:val="ac"/>
    <w:uiPriority w:val="39"/>
    <w:rsid w:val="002D6053"/>
    <w:pPr>
      <w:suppressAutoHyphens/>
      <w:spacing w:line="240" w:lineRule="atLeast"/>
    </w:pPr>
    <w:rPr>
      <w:lang w:val="en-GB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character" w:customStyle="1" w:styleId="label">
    <w:name w:val="label"/>
    <w:basedOn w:val="a0"/>
    <w:rsid w:val="00DE0C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75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wmf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emf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cccb6d4-dbe5-46d2-b4d3-5733603d8cc6">
      <Terms xmlns="http://schemas.microsoft.com/office/infopath/2007/PartnerControls"/>
    </lcf76f155ced4ddcb4097134ff3c332f>
    <TaxCatchAll xmlns="985ec44e-1bab-4c0b-9df0-6ba128686fc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8422D08C252547BB1CFA7F78E2CB83" ma:contentTypeVersion="18" ma:contentTypeDescription="Create a new document." ma:contentTypeScope="" ma:versionID="e62f3c52afbfb087cbf0486b24bccade">
  <xsd:schema xmlns:xsd="http://www.w3.org/2001/XMLSchema" xmlns:xs="http://www.w3.org/2001/XMLSchema" xmlns:p="http://schemas.microsoft.com/office/2006/metadata/properties" xmlns:ns2="4b4a1c0d-4a69-4996-a84a-fc699b9f49de" xmlns:ns3="acccb6d4-dbe5-46d2-b4d3-5733603d8cc6" xmlns:ns4="985ec44e-1bab-4c0b-9df0-6ba128686fc9" targetNamespace="http://schemas.microsoft.com/office/2006/metadata/properties" ma:root="true" ma:fieldsID="0897c4342d1b21160e8184e77b1557a4" ns2:_="" ns3:_="" ns4:_="">
    <xsd:import namespace="4b4a1c0d-4a69-4996-a84a-fc699b9f49de"/>
    <xsd:import namespace="acccb6d4-dbe5-46d2-b4d3-5733603d8cc6"/>
    <xsd:import namespace="985ec44e-1bab-4c0b-9df0-6ba128686fc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4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4a1c0d-4a69-4996-a84a-fc699b9f49d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ccb6d4-dbe5-46d2-b4d3-5733603d8c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8175662-8596-484a-92c7-351d01561e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5ec44e-1bab-4c0b-9df0-6ba128686fc9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02cb41a6-c265-4598-b948-df01c7e084ec}" ma:internalName="TaxCatchAll" ma:showField="CatchAllData" ma:web="4b4a1c0d-4a69-4996-a84a-fc699b9f49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62556C4-58FA-4A13-B752-DE4481B9C5C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DED4174-F6A8-43CE-A11C-133DB6F67389}">
  <ds:schemaRefs>
    <ds:schemaRef ds:uri="http://schemas.microsoft.com/office/2006/metadata/properties"/>
    <ds:schemaRef ds:uri="http://schemas.microsoft.com/office/infopath/2007/PartnerControls"/>
    <ds:schemaRef ds:uri="acccb6d4-dbe5-46d2-b4d3-5733603d8cc6"/>
    <ds:schemaRef ds:uri="985ec44e-1bab-4c0b-9df0-6ba128686fc9"/>
  </ds:schemaRefs>
</ds:datastoreItem>
</file>

<file path=customXml/itemProps3.xml><?xml version="1.0" encoding="utf-8"?>
<ds:datastoreItem xmlns:ds="http://schemas.openxmlformats.org/officeDocument/2006/customXml" ds:itemID="{E741EC25-DC29-4E12-B8B5-FEB6308CA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b4a1c0d-4a69-4996-a84a-fc699b9f49de"/>
    <ds:schemaRef ds:uri="acccb6d4-dbe5-46d2-b4d3-5733603d8cc6"/>
    <ds:schemaRef ds:uri="985ec44e-1bab-4c0b-9df0-6ba128686f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1613</Words>
  <Characters>10735</Characters>
  <Application>Microsoft Office Word</Application>
  <DocSecurity>0</DocSecurity>
  <Lines>366</Lines>
  <Paragraphs>150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ECE/TRANS/WP.29/GRSP/2023/10</vt:lpstr>
      <vt:lpstr>A/</vt:lpstr>
      <vt:lpstr>A/</vt:lpstr>
    </vt:vector>
  </TitlesOfParts>
  <Company>DCM</Company>
  <LinksUpToDate>false</LinksUpToDate>
  <CharactersWithSpaces>12373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ECE/TRANS/WP.29/GRSP/2023/36</dc:title>
  <dc:subject/>
  <dc:creator>Ekaterina Salynskaya</dc:creator>
  <cp:keywords/>
  <dc:description/>
  <cp:lastModifiedBy>Ekaterina Salynskaya</cp:lastModifiedBy>
  <cp:revision>2</cp:revision>
  <cp:lastPrinted>2023-09-22T07:39:00Z</cp:lastPrinted>
  <dcterms:created xsi:type="dcterms:W3CDTF">2023-09-25T11:23:00Z</dcterms:created>
  <dcterms:modified xsi:type="dcterms:W3CDTF">2023-09-25T11:23:00Z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JobNo.">
    <vt:lpwstr> </vt:lpwstr>
  </property>
  <property fmtid="{D5CDD505-2E9C-101B-9397-08002B2CF9AE}" pid="3" name="ODSRef1">
    <vt:lpwstr> </vt:lpwstr>
  </property>
  <property fmtid="{D5CDD505-2E9C-101B-9397-08002B2CF9AE}" pid="4" name="Symbol1">
    <vt:lpwstr> </vt:lpwstr>
  </property>
  <property fmtid="{D5CDD505-2E9C-101B-9397-08002B2CF9AE}" pid="5" name="Symbol2">
    <vt:lpwstr> </vt:lpwstr>
  </property>
  <property fmtid="{D5CDD505-2E9C-101B-9397-08002B2CF9AE}" pid="6" name="Traductor">
    <vt:lpwstr> </vt:lpwstr>
  </property>
  <property fmtid="{D5CDD505-2E9C-101B-9397-08002B2CF9AE}" pid="7" name="Distribución">
    <vt:lpwstr> </vt:lpwstr>
  </property>
  <property fmtid="{D5CDD505-2E9C-101B-9397-08002B2CF9AE}" pid="8" name="Publicación">
    <vt:lpwstr> </vt:lpwstr>
  </property>
  <property fmtid="{D5CDD505-2E9C-101B-9397-08002B2CF9AE}" pid="9" name="Original">
    <vt:lpwstr> </vt:lpwstr>
  </property>
  <property fmtid="{D5CDD505-2E9C-101B-9397-08002B2CF9AE}" pid="10" name="Release">
    <vt:lpwstr> </vt:lpwstr>
  </property>
  <property fmtid="{D5CDD505-2E9C-101B-9397-08002B2CF9AE}" pid="11" name="Comment">
    <vt:lpwstr> </vt:lpwstr>
  </property>
  <property fmtid="{D5CDD505-2E9C-101B-9397-08002B2CF9AE}" pid="12" name="DraftPages">
    <vt:lpwstr> </vt:lpwstr>
  </property>
  <property fmtid="{D5CDD505-2E9C-101B-9397-08002B2CF9AE}" pid="13" name="Operador">
    <vt:lpwstr> </vt:lpwstr>
  </property>
  <property fmtid="{D5CDD505-2E9C-101B-9397-08002B2CF9AE}" pid="14" name="ContentTypeId">
    <vt:lpwstr>0x0101003B8422D08C252547BB1CFA7F78E2CB83</vt:lpwstr>
  </property>
  <property fmtid="{D5CDD505-2E9C-101B-9397-08002B2CF9AE}" pid="15" name="Office of Origin">
    <vt:lpwstr/>
  </property>
  <property fmtid="{D5CDD505-2E9C-101B-9397-08002B2CF9AE}" pid="16" name="MediaServiceImageTags">
    <vt:lpwstr/>
  </property>
  <property fmtid="{D5CDD505-2E9C-101B-9397-08002B2CF9AE}" pid="17" name="gba66df640194346a5267c50f24d4797">
    <vt:lpwstr/>
  </property>
  <property fmtid="{D5CDD505-2E9C-101B-9397-08002B2CF9AE}" pid="18" name="Office_x0020_of_x0020_Origin">
    <vt:lpwstr/>
  </property>
</Properties>
</file>