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AB8C0CF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7119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AF0E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88AFB" w14:textId="1CF200F0" w:rsidR="00E52109" w:rsidRDefault="008A30C3" w:rsidP="008A30C3">
            <w:pPr>
              <w:jc w:val="right"/>
            </w:pPr>
            <w:r w:rsidRPr="008A30C3">
              <w:rPr>
                <w:sz w:val="40"/>
              </w:rPr>
              <w:t>ST</w:t>
            </w:r>
            <w:r>
              <w:t>/SG/AC.10/C.3/2023/46</w:t>
            </w:r>
          </w:p>
        </w:tc>
      </w:tr>
      <w:tr w:rsidR="00E52109" w14:paraId="7097BFAD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C9A85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C251E2" wp14:editId="4CCC25C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4B8444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034F1D" w14:textId="77777777" w:rsidR="00D94B05" w:rsidRDefault="008A30C3" w:rsidP="008A30C3">
            <w:pPr>
              <w:spacing w:before="240" w:line="240" w:lineRule="exact"/>
            </w:pPr>
            <w:r>
              <w:t>Distr.: General</w:t>
            </w:r>
          </w:p>
          <w:p w14:paraId="36193D88" w14:textId="43ED2B9E" w:rsidR="008A30C3" w:rsidRDefault="00E202FE" w:rsidP="008A30C3">
            <w:pPr>
              <w:spacing w:line="240" w:lineRule="exact"/>
            </w:pPr>
            <w:r>
              <w:t>8</w:t>
            </w:r>
            <w:r w:rsidR="008A30C3" w:rsidRPr="00E202FE">
              <w:t xml:space="preserve"> September 2023</w:t>
            </w:r>
          </w:p>
          <w:p w14:paraId="019CAF65" w14:textId="77777777" w:rsidR="008A30C3" w:rsidRDefault="008A30C3" w:rsidP="008A30C3">
            <w:pPr>
              <w:spacing w:line="240" w:lineRule="exact"/>
            </w:pPr>
          </w:p>
          <w:p w14:paraId="6F1E1851" w14:textId="73015A54" w:rsidR="008A30C3" w:rsidRDefault="008A30C3" w:rsidP="008A30C3">
            <w:pPr>
              <w:spacing w:line="240" w:lineRule="exact"/>
            </w:pPr>
            <w:r>
              <w:t>Original: English</w:t>
            </w:r>
          </w:p>
        </w:tc>
      </w:tr>
    </w:tbl>
    <w:p w14:paraId="45B9A3FE" w14:textId="77777777" w:rsidR="00786569" w:rsidRPr="006500BA" w:rsidRDefault="00786569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7DD51AE4" w14:textId="77777777" w:rsidR="00786569" w:rsidRPr="006500BA" w:rsidRDefault="00786569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37591F0" w14:textId="5360A3E6" w:rsidR="00786569" w:rsidRPr="006500BA" w:rsidRDefault="00786569" w:rsidP="004858F5">
      <w:pPr>
        <w:spacing w:before="120"/>
        <w:rPr>
          <w:b/>
        </w:rPr>
      </w:pPr>
      <w:r>
        <w:rPr>
          <w:b/>
        </w:rPr>
        <w:t xml:space="preserve">Sixty-third </w:t>
      </w:r>
      <w:r w:rsidRPr="006500BA">
        <w:rPr>
          <w:b/>
        </w:rPr>
        <w:t>session</w:t>
      </w:r>
    </w:p>
    <w:p w14:paraId="006CA0CC" w14:textId="44CE71AD" w:rsidR="00786569" w:rsidRPr="006500BA" w:rsidRDefault="00786569" w:rsidP="004858F5">
      <w:r w:rsidRPr="006500BA">
        <w:t xml:space="preserve">Geneva, </w:t>
      </w:r>
      <w:r w:rsidR="00787CAE">
        <w:t>27 November-6 December 2023</w:t>
      </w:r>
    </w:p>
    <w:p w14:paraId="62616848" w14:textId="262D0D28" w:rsidR="00786569" w:rsidRPr="006500BA" w:rsidRDefault="00786569" w:rsidP="004858F5">
      <w:r w:rsidRPr="006500BA">
        <w:t xml:space="preserve">Item </w:t>
      </w:r>
      <w:r w:rsidR="00D44ABA">
        <w:t>5 (c)</w:t>
      </w:r>
      <w:r w:rsidRPr="006500BA">
        <w:t xml:space="preserve"> of the provisional agenda</w:t>
      </w:r>
    </w:p>
    <w:p w14:paraId="39CCC557" w14:textId="77777777" w:rsidR="00380212" w:rsidRDefault="003F40F7" w:rsidP="004858F5">
      <w:pPr>
        <w:rPr>
          <w:b/>
        </w:rPr>
      </w:pPr>
      <w:r w:rsidRPr="007B2B1F">
        <w:rPr>
          <w:b/>
        </w:rPr>
        <w:t xml:space="preserve">Transport of gases: </w:t>
      </w:r>
    </w:p>
    <w:p w14:paraId="2059B26C" w14:textId="56ED59E2" w:rsidR="00AF5DE1" w:rsidRDefault="00380212" w:rsidP="004858F5">
      <w:pPr>
        <w:rPr>
          <w:b/>
        </w:rPr>
      </w:pPr>
      <w:r>
        <w:rPr>
          <w:b/>
        </w:rPr>
        <w:t>M</w:t>
      </w:r>
      <w:r w:rsidR="003F40F7" w:rsidRPr="007B2B1F">
        <w:rPr>
          <w:b/>
        </w:rPr>
        <w:t>iscellaneous</w:t>
      </w:r>
    </w:p>
    <w:p w14:paraId="2A281912" w14:textId="732DF361" w:rsidR="000A4130" w:rsidRDefault="000A4130" w:rsidP="000A4130">
      <w:pPr>
        <w:pStyle w:val="HChG"/>
      </w:pPr>
      <w:r>
        <w:tab/>
      </w:r>
      <w:r>
        <w:tab/>
        <w:t xml:space="preserve">Updated </w:t>
      </w:r>
      <w:r w:rsidRPr="007B2B1F">
        <w:t>ISO standards</w:t>
      </w:r>
      <w:r>
        <w:t xml:space="preserve"> </w:t>
      </w:r>
      <w:r w:rsidR="00C221BE">
        <w:t>for</w:t>
      </w:r>
      <w:r>
        <w:t xml:space="preserve"> </w:t>
      </w:r>
      <w:r w:rsidR="00C221BE">
        <w:t>c</w:t>
      </w:r>
      <w:r>
        <w:t>lass 2</w:t>
      </w:r>
    </w:p>
    <w:p w14:paraId="68DB180A" w14:textId="63386A63" w:rsidR="000A4130" w:rsidRDefault="000A4130" w:rsidP="000A4130">
      <w:pPr>
        <w:pStyle w:val="H1G"/>
        <w:rPr>
          <w:sz w:val="20"/>
        </w:rPr>
      </w:pPr>
      <w:r>
        <w:tab/>
      </w:r>
      <w:r>
        <w:tab/>
      </w:r>
      <w:r w:rsidR="00B13260" w:rsidRPr="007B2B1F">
        <w:t>Transmitted by the International Organisation for Standardisation (ISO)</w:t>
      </w:r>
      <w:r w:rsidR="00B13260" w:rsidRPr="00B13260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F7708D8" w14:textId="47BCD501" w:rsidR="00EC7F60" w:rsidRPr="007B2B1F" w:rsidRDefault="0037674D" w:rsidP="0037674D">
      <w:pPr>
        <w:pStyle w:val="HChG"/>
      </w:pPr>
      <w:r>
        <w:tab/>
      </w:r>
      <w:r w:rsidR="000006A2">
        <w:t>I.</w:t>
      </w:r>
      <w:r>
        <w:tab/>
      </w:r>
      <w:r w:rsidR="00EC7F60" w:rsidRPr="0037674D">
        <w:t>Introduction</w:t>
      </w:r>
    </w:p>
    <w:p w14:paraId="2A4535A3" w14:textId="3FA0F763" w:rsidR="00EC7F60" w:rsidRDefault="00EC7F60" w:rsidP="009A5218">
      <w:pPr>
        <w:pStyle w:val="SingleTxtG"/>
      </w:pPr>
      <w:r w:rsidRPr="004352F4">
        <w:t>1.</w:t>
      </w:r>
      <w:r w:rsidRPr="004352F4">
        <w:tab/>
        <w:t>Th</w:t>
      </w:r>
      <w:r>
        <w:t>is</w:t>
      </w:r>
      <w:r w:rsidRPr="004352F4">
        <w:t xml:space="preserve"> </w:t>
      </w:r>
      <w:r>
        <w:t>document</w:t>
      </w:r>
      <w:r w:rsidRPr="004352F4">
        <w:t xml:space="preserve"> concern</w:t>
      </w:r>
      <w:r>
        <w:t>s</w:t>
      </w:r>
      <w:r w:rsidRPr="004352F4">
        <w:t xml:space="preserve"> </w:t>
      </w:r>
      <w:r>
        <w:t>one amended ISO</w:t>
      </w:r>
      <w:r w:rsidRPr="004352F4">
        <w:t xml:space="preserve"> standard</w:t>
      </w:r>
      <w:r w:rsidR="009A5218">
        <w:t>:</w:t>
      </w:r>
      <w:bookmarkStart w:id="0" w:name="_Hlk131398873"/>
      <w:bookmarkStart w:id="1" w:name="_Hlk131592271"/>
      <w:r w:rsidR="009A5218">
        <w:t xml:space="preserve"> </w:t>
      </w:r>
      <w:r>
        <w:t>ISO 11114-1:2020/Amd 1:2023, Gas cylinders — Compatibility of cylinder and valve materials with gas contents — Part 1: Metallic materials — Amendment 1</w:t>
      </w:r>
    </w:p>
    <w:bookmarkEnd w:id="0"/>
    <w:bookmarkEnd w:id="1"/>
    <w:p w14:paraId="3C27782B" w14:textId="55ED29EB" w:rsidR="00EC7F60" w:rsidRDefault="00EC7F60" w:rsidP="00EC7F60">
      <w:pPr>
        <w:pStyle w:val="HChG"/>
      </w:pPr>
      <w:r>
        <w:tab/>
      </w:r>
      <w:r w:rsidR="000006A2">
        <w:t>II.</w:t>
      </w:r>
      <w:r>
        <w:tab/>
        <w:t>Proposal</w:t>
      </w:r>
    </w:p>
    <w:p w14:paraId="5139EE2D" w14:textId="57BB39CD" w:rsidR="00EC7F60" w:rsidRPr="00F31190" w:rsidRDefault="00EC7F60" w:rsidP="00F31190">
      <w:pPr>
        <w:pStyle w:val="SingleTxtG"/>
      </w:pPr>
      <w:r w:rsidRPr="00F31190">
        <w:t>2.</w:t>
      </w:r>
      <w:r w:rsidRPr="00F31190">
        <w:tab/>
        <w:t xml:space="preserve">This concerns ISO 11114-1:2020 which is referenced in a number of places in the </w:t>
      </w:r>
      <w:r w:rsidRPr="00D2161C">
        <w:rPr>
          <w:i/>
          <w:iCs/>
        </w:rPr>
        <w:t>Model Regulations</w:t>
      </w:r>
      <w:r w:rsidRPr="00F31190">
        <w:t xml:space="preserve"> and has been amended to include an update on the material compatibility of aluminium silicon bronze.</w:t>
      </w:r>
    </w:p>
    <w:p w14:paraId="759568E2" w14:textId="350797EE" w:rsidR="00EC7F60" w:rsidRPr="00F31190" w:rsidRDefault="00EC7F60" w:rsidP="00F31190">
      <w:pPr>
        <w:pStyle w:val="SingleTxtG"/>
      </w:pPr>
      <w:r w:rsidRPr="00F31190">
        <w:t>3.</w:t>
      </w:r>
      <w:r w:rsidRPr="00F31190">
        <w:tab/>
        <w:t xml:space="preserve">In 3.3.1, </w:t>
      </w:r>
      <w:r w:rsidR="0044278E">
        <w:t>s</w:t>
      </w:r>
      <w:r w:rsidRPr="00F31190">
        <w:t xml:space="preserve">pecial </w:t>
      </w:r>
      <w:r w:rsidR="0044278E">
        <w:t>p</w:t>
      </w:r>
      <w:r w:rsidRPr="00F31190">
        <w:t xml:space="preserve">rovision 379 (d) (i) replace </w:t>
      </w:r>
      <w:bookmarkStart w:id="2" w:name="_Hlk144295128"/>
      <w:r w:rsidRPr="00F31190">
        <w:t xml:space="preserve">ISO 11114-1:2020 </w:t>
      </w:r>
      <w:bookmarkEnd w:id="2"/>
      <w:r w:rsidRPr="00F31190">
        <w:t>with ISO 11114-1:2020/Amd 1:2023.</w:t>
      </w:r>
    </w:p>
    <w:p w14:paraId="7FE5A9E6" w14:textId="4843C37B" w:rsidR="00EC7F60" w:rsidRPr="00F31190" w:rsidRDefault="00EC7F60" w:rsidP="00F31190">
      <w:pPr>
        <w:pStyle w:val="SingleTxtG"/>
      </w:pPr>
      <w:r w:rsidRPr="00F31190">
        <w:t>4.</w:t>
      </w:r>
      <w:r w:rsidRPr="00F31190">
        <w:tab/>
        <w:t xml:space="preserve">In 4.1.6.1.2 replace </w:t>
      </w:r>
      <w:bookmarkStart w:id="3" w:name="_Hlk144295267"/>
      <w:r w:rsidRPr="00F31190">
        <w:t>ISO 11114-1:2020 with ISO 11114-1:2020/Amd 1:2023</w:t>
      </w:r>
      <w:bookmarkEnd w:id="3"/>
      <w:r w:rsidRPr="00F31190">
        <w:t>.</w:t>
      </w:r>
    </w:p>
    <w:p w14:paraId="145470D1" w14:textId="77777777" w:rsidR="00EC7F60" w:rsidRPr="00F31190" w:rsidRDefault="00EC7F60" w:rsidP="00F31190">
      <w:pPr>
        <w:pStyle w:val="SingleTxtG"/>
      </w:pPr>
      <w:r w:rsidRPr="00F31190">
        <w:t>5.</w:t>
      </w:r>
      <w:r w:rsidRPr="00F31190">
        <w:tab/>
        <w:t xml:space="preserve">In the table in 6.2.2.2, replace the row ISO 11114-1:2020, Gas cylinders — Compatibility of cylinder and valve materials with gas contents — Part 1: Metallic materials, with </w:t>
      </w:r>
      <w:bookmarkStart w:id="4" w:name="_Hlk144294929"/>
      <w:r w:rsidRPr="00F31190">
        <w:t>ISO 11114-1:2020/Amd 1:2023</w:t>
      </w:r>
      <w:bookmarkEnd w:id="4"/>
      <w:r w:rsidRPr="00F31190">
        <w:t xml:space="preserve">, Gas cylinders — Compatibility of cylinder and valve materials with gas contents — Part 1: Metallic materials — Amendment 1.  </w:t>
      </w:r>
    </w:p>
    <w:p w14:paraId="6135922E" w14:textId="19C2B2DC" w:rsidR="00EC7F60" w:rsidRPr="00F31190" w:rsidRDefault="00EC7F60" w:rsidP="00F31190">
      <w:pPr>
        <w:pStyle w:val="SingleTxtG"/>
      </w:pPr>
      <w:r w:rsidRPr="00F31190">
        <w:t>6.</w:t>
      </w:r>
      <w:r w:rsidRPr="00F31190">
        <w:tab/>
        <w:t>In 6.2.2.7.4 (p) replace ISO 11114-1:2020 with ISO 11114-1:2020/Amd 1:2023</w:t>
      </w:r>
    </w:p>
    <w:p w14:paraId="31D0C78E" w14:textId="131EF2ED" w:rsidR="00EC7F60" w:rsidRPr="00F31190" w:rsidRDefault="00EC7F60" w:rsidP="00F31190">
      <w:pPr>
        <w:pStyle w:val="SingleTxtG"/>
      </w:pPr>
      <w:bookmarkStart w:id="5" w:name="_Hlk144295220"/>
      <w:r w:rsidRPr="00F31190">
        <w:t>7</w:t>
      </w:r>
      <w:r w:rsidR="00EC4FDB" w:rsidRPr="00F31190">
        <w:t>.</w:t>
      </w:r>
      <w:r w:rsidRPr="00F31190">
        <w:tab/>
        <w:t>In 6.2.2.9.2 (j) replace ISO 11114-1:2020 with ISO 11114-1:2020/Amd 1:2023</w:t>
      </w:r>
    </w:p>
    <w:p w14:paraId="3C77AEDA" w14:textId="4603956E" w:rsidR="00EC7F60" w:rsidRPr="00F31190" w:rsidRDefault="00EC7F60" w:rsidP="00F31190">
      <w:pPr>
        <w:pStyle w:val="SingleTxtG"/>
      </w:pPr>
      <w:r w:rsidRPr="00F31190">
        <w:t>8.</w:t>
      </w:r>
      <w:r w:rsidRPr="00F31190">
        <w:tab/>
        <w:t>In 6.7.5.2.5 (a) replace ISO 11114-1:2020 with ISO 11114-1:2020/Amd 1:2023</w:t>
      </w:r>
    </w:p>
    <w:bookmarkEnd w:id="5"/>
    <w:p w14:paraId="567BC24D" w14:textId="533FBC06" w:rsidR="00EC7F60" w:rsidRPr="007B2B1F" w:rsidRDefault="00EC7F60" w:rsidP="0037674D">
      <w:pPr>
        <w:pStyle w:val="HChG"/>
      </w:pPr>
      <w:r>
        <w:lastRenderedPageBreak/>
        <w:tab/>
      </w:r>
      <w:r w:rsidR="000006A2">
        <w:t>III.</w:t>
      </w:r>
      <w:r>
        <w:tab/>
        <w:t>Justification</w:t>
      </w:r>
    </w:p>
    <w:p w14:paraId="142F7544" w14:textId="5B467107" w:rsidR="00CF52A6" w:rsidRDefault="00EC7F60" w:rsidP="0037674D">
      <w:pPr>
        <w:pStyle w:val="SingleTxtG"/>
        <w:rPr>
          <w:lang w:val="en-US"/>
        </w:rPr>
      </w:pPr>
      <w:r>
        <w:t>9.</w:t>
      </w:r>
      <w:r>
        <w:tab/>
      </w:r>
      <w:r w:rsidRPr="003E5E73">
        <w:rPr>
          <w:lang w:val="en-US"/>
        </w:rPr>
        <w:t xml:space="preserve">The purpose of this amendment is to update the compatibility of </w:t>
      </w:r>
      <w:r>
        <w:rPr>
          <w:lang w:val="en-US"/>
        </w:rPr>
        <w:t>Aluminium Silicon Bronze (</w:t>
      </w:r>
      <w:r w:rsidRPr="003E5E73">
        <w:rPr>
          <w:lang w:val="en-US"/>
        </w:rPr>
        <w:t>ASB</w:t>
      </w:r>
      <w:r>
        <w:rPr>
          <w:lang w:val="en-US"/>
        </w:rPr>
        <w:t>)</w:t>
      </w:r>
      <w:r w:rsidRPr="003E5E73">
        <w:rPr>
          <w:lang w:val="en-US"/>
        </w:rPr>
        <w:t xml:space="preserve"> with halogenated gases</w:t>
      </w:r>
      <w:r>
        <w:rPr>
          <w:lang w:val="en-US"/>
        </w:rPr>
        <w:t>.</w:t>
      </w:r>
    </w:p>
    <w:p w14:paraId="7C4C94E1" w14:textId="20F87772" w:rsidR="0037674D" w:rsidRPr="0037674D" w:rsidRDefault="0037674D" w:rsidP="003767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674D" w:rsidRPr="0037674D" w:rsidSect="008A30C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43E8" w14:textId="77777777" w:rsidR="00205006" w:rsidRPr="00C47B2E" w:rsidRDefault="00205006" w:rsidP="00C47B2E">
      <w:pPr>
        <w:pStyle w:val="Footer"/>
      </w:pPr>
    </w:p>
  </w:endnote>
  <w:endnote w:type="continuationSeparator" w:id="0">
    <w:p w14:paraId="3A057A01" w14:textId="77777777" w:rsidR="00205006" w:rsidRPr="00C47B2E" w:rsidRDefault="00205006" w:rsidP="00C47B2E">
      <w:pPr>
        <w:pStyle w:val="Footer"/>
      </w:pPr>
    </w:p>
  </w:endnote>
  <w:endnote w:type="continuationNotice" w:id="1">
    <w:p w14:paraId="7A7D39F5" w14:textId="77777777" w:rsidR="00205006" w:rsidRPr="00C47B2E" w:rsidRDefault="0020500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4A5" w14:textId="6F622643" w:rsidR="00D94B05" w:rsidRPr="008A30C3" w:rsidRDefault="008A30C3" w:rsidP="00D85308">
    <w:pPr>
      <w:pStyle w:val="Footer"/>
      <w:tabs>
        <w:tab w:val="right" w:pos="9639"/>
      </w:tabs>
      <w:rPr>
        <w:sz w:val="18"/>
      </w:rPr>
    </w:pPr>
    <w:r w:rsidRPr="008A30C3">
      <w:rPr>
        <w:b/>
        <w:sz w:val="18"/>
      </w:rPr>
      <w:fldChar w:fldCharType="begin"/>
    </w:r>
    <w:r w:rsidRPr="008A30C3">
      <w:rPr>
        <w:b/>
        <w:sz w:val="18"/>
      </w:rPr>
      <w:instrText xml:space="preserve"> PAGE  \* MERGEFORMAT </w:instrText>
    </w:r>
    <w:r w:rsidRPr="008A30C3">
      <w:rPr>
        <w:b/>
        <w:sz w:val="18"/>
      </w:rPr>
      <w:fldChar w:fldCharType="separate"/>
    </w:r>
    <w:r w:rsidRPr="008A30C3">
      <w:rPr>
        <w:b/>
        <w:noProof/>
        <w:sz w:val="18"/>
      </w:rPr>
      <w:t>2</w:t>
    </w:r>
    <w:r w:rsidRPr="008A30C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E7FC" w14:textId="6F9BBCA3" w:rsidR="00D94B05" w:rsidRPr="008A30C3" w:rsidRDefault="008A30C3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8A30C3">
      <w:rPr>
        <w:b/>
        <w:bCs/>
        <w:sz w:val="18"/>
      </w:rPr>
      <w:fldChar w:fldCharType="begin"/>
    </w:r>
    <w:r w:rsidRPr="008A30C3">
      <w:rPr>
        <w:b/>
        <w:bCs/>
        <w:sz w:val="18"/>
      </w:rPr>
      <w:instrText xml:space="preserve"> PAGE  \* MERGEFORMAT </w:instrText>
    </w:r>
    <w:r w:rsidRPr="008A30C3">
      <w:rPr>
        <w:b/>
        <w:bCs/>
        <w:sz w:val="18"/>
      </w:rPr>
      <w:fldChar w:fldCharType="separate"/>
    </w:r>
    <w:r w:rsidRPr="008A30C3">
      <w:rPr>
        <w:b/>
        <w:bCs/>
        <w:noProof/>
        <w:sz w:val="18"/>
      </w:rPr>
      <w:t>3</w:t>
    </w:r>
    <w:r w:rsidRPr="008A30C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1C3D" w14:textId="77777777" w:rsidR="00D94B05" w:rsidRPr="008A30C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17BA197" wp14:editId="4EF2C8C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C9F0" w14:textId="77777777" w:rsidR="00205006" w:rsidRPr="00C47B2E" w:rsidRDefault="0020500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1B7A7A8" w14:textId="77777777" w:rsidR="00205006" w:rsidRPr="00C47B2E" w:rsidRDefault="0020500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F18B1FB" w14:textId="77777777" w:rsidR="00205006" w:rsidRPr="00C47B2E" w:rsidRDefault="00205006" w:rsidP="00C47B2E">
      <w:pPr>
        <w:pStyle w:val="Footer"/>
      </w:pPr>
    </w:p>
  </w:footnote>
  <w:footnote w:id="2">
    <w:p w14:paraId="06563A46" w14:textId="5D6FF394" w:rsidR="00B13260" w:rsidRPr="00B13260" w:rsidRDefault="00B1326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B1326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F52A6">
        <w:rPr>
          <w:sz w:val="20"/>
        </w:rPr>
        <w:t xml:space="preserve"> </w:t>
      </w:r>
      <w:r w:rsidR="00CF52A6" w:rsidRPr="0011598A">
        <w:rPr>
          <w:lang w:val="en-US" w:eastAsia="en-GB"/>
        </w:rPr>
        <w:t>A/77/6 (</w:t>
      </w:r>
      <w:r w:rsidR="00CF52A6" w:rsidRPr="00E371C2">
        <w:t>Sect</w:t>
      </w:r>
      <w:r w:rsidR="00CF52A6" w:rsidRPr="0011598A">
        <w:rPr>
          <w:lang w:val="en-US" w:eastAsia="en-GB"/>
        </w:rPr>
        <w:t>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60B" w14:textId="2DE8C0A7" w:rsidR="008A30C3" w:rsidRPr="008A30C3" w:rsidRDefault="00E974A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A30C3">
      <w:t>ST/SG/AC.10/C.3/2023/46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9C00" w14:textId="521A0641" w:rsidR="00D94B05" w:rsidRPr="008A30C3" w:rsidRDefault="00E974A9" w:rsidP="008A30C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A30C3">
      <w:t>ST/SG/AC.10/C.3/2023/46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C3"/>
    <w:rsid w:val="000006A2"/>
    <w:rsid w:val="00046E92"/>
    <w:rsid w:val="00063C90"/>
    <w:rsid w:val="00070000"/>
    <w:rsid w:val="000A4130"/>
    <w:rsid w:val="00101B98"/>
    <w:rsid w:val="001514D1"/>
    <w:rsid w:val="001D238F"/>
    <w:rsid w:val="00205006"/>
    <w:rsid w:val="00247E2C"/>
    <w:rsid w:val="00291DBC"/>
    <w:rsid w:val="002A32CB"/>
    <w:rsid w:val="002C160B"/>
    <w:rsid w:val="002D5B2C"/>
    <w:rsid w:val="002D6C53"/>
    <w:rsid w:val="002F5595"/>
    <w:rsid w:val="00334F6A"/>
    <w:rsid w:val="00342AC8"/>
    <w:rsid w:val="00343302"/>
    <w:rsid w:val="0037674D"/>
    <w:rsid w:val="00380212"/>
    <w:rsid w:val="003979DE"/>
    <w:rsid w:val="003B1248"/>
    <w:rsid w:val="003B4550"/>
    <w:rsid w:val="003D2A18"/>
    <w:rsid w:val="003F40F7"/>
    <w:rsid w:val="00413386"/>
    <w:rsid w:val="0044278E"/>
    <w:rsid w:val="00461253"/>
    <w:rsid w:val="004858F5"/>
    <w:rsid w:val="004A2814"/>
    <w:rsid w:val="004C0622"/>
    <w:rsid w:val="004D1DA6"/>
    <w:rsid w:val="004F73D0"/>
    <w:rsid w:val="005042C2"/>
    <w:rsid w:val="00547C08"/>
    <w:rsid w:val="005E716E"/>
    <w:rsid w:val="006476E1"/>
    <w:rsid w:val="006604DF"/>
    <w:rsid w:val="00671529"/>
    <w:rsid w:val="006F1EF5"/>
    <w:rsid w:val="0070489D"/>
    <w:rsid w:val="007200A1"/>
    <w:rsid w:val="00721477"/>
    <w:rsid w:val="007268F9"/>
    <w:rsid w:val="00750282"/>
    <w:rsid w:val="00756156"/>
    <w:rsid w:val="00764440"/>
    <w:rsid w:val="0077101B"/>
    <w:rsid w:val="00786569"/>
    <w:rsid w:val="00787CAE"/>
    <w:rsid w:val="007C52B0"/>
    <w:rsid w:val="007C6033"/>
    <w:rsid w:val="008147C8"/>
    <w:rsid w:val="0081753A"/>
    <w:rsid w:val="00857D23"/>
    <w:rsid w:val="008A30C3"/>
    <w:rsid w:val="009411B4"/>
    <w:rsid w:val="00946F1D"/>
    <w:rsid w:val="009A0A7F"/>
    <w:rsid w:val="009A5218"/>
    <w:rsid w:val="009D0139"/>
    <w:rsid w:val="009D3D01"/>
    <w:rsid w:val="009D717D"/>
    <w:rsid w:val="009F5CDC"/>
    <w:rsid w:val="00A072D7"/>
    <w:rsid w:val="00A775CF"/>
    <w:rsid w:val="00AD1A9C"/>
    <w:rsid w:val="00AF5DE1"/>
    <w:rsid w:val="00B06045"/>
    <w:rsid w:val="00B13260"/>
    <w:rsid w:val="00B206DD"/>
    <w:rsid w:val="00B52EF4"/>
    <w:rsid w:val="00B777AD"/>
    <w:rsid w:val="00C03015"/>
    <w:rsid w:val="00C0358D"/>
    <w:rsid w:val="00C221BE"/>
    <w:rsid w:val="00C35A27"/>
    <w:rsid w:val="00C47B2E"/>
    <w:rsid w:val="00CF52A6"/>
    <w:rsid w:val="00D2161C"/>
    <w:rsid w:val="00D44ABA"/>
    <w:rsid w:val="00D63CD2"/>
    <w:rsid w:val="00D85308"/>
    <w:rsid w:val="00D87DC2"/>
    <w:rsid w:val="00D93887"/>
    <w:rsid w:val="00D94B05"/>
    <w:rsid w:val="00DC7379"/>
    <w:rsid w:val="00E02C2B"/>
    <w:rsid w:val="00E202FE"/>
    <w:rsid w:val="00E21C27"/>
    <w:rsid w:val="00E26BCF"/>
    <w:rsid w:val="00E52109"/>
    <w:rsid w:val="00E75317"/>
    <w:rsid w:val="00E974A9"/>
    <w:rsid w:val="00EC08C9"/>
    <w:rsid w:val="00EC0CE6"/>
    <w:rsid w:val="00EC4FDB"/>
    <w:rsid w:val="00EC7C1D"/>
    <w:rsid w:val="00EC7F60"/>
    <w:rsid w:val="00ED6C48"/>
    <w:rsid w:val="00EE3045"/>
    <w:rsid w:val="00F26186"/>
    <w:rsid w:val="00F31190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68213"/>
  <w15:docId w15:val="{DFD47D41-4D96-4E5D-B71C-3B055E9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EC7F60"/>
    <w:rPr>
      <w:b/>
      <w:sz w:val="24"/>
    </w:rPr>
  </w:style>
  <w:style w:type="character" w:customStyle="1" w:styleId="HChGChar">
    <w:name w:val="_ H _Ch_G Char"/>
    <w:link w:val="HChG"/>
    <w:locked/>
    <w:rsid w:val="00EC7F60"/>
    <w:rPr>
      <w:b/>
      <w:sz w:val="28"/>
    </w:rPr>
  </w:style>
  <w:style w:type="character" w:customStyle="1" w:styleId="SingleTxtGChar">
    <w:name w:val="_ Single Txt_G Char"/>
    <w:link w:val="SingleTxtG"/>
    <w:rsid w:val="00EC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F7A25-80D5-4540-9B3D-986A9C069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ST/SG/AC.10/C.3/2023/46</dc:title>
  <dc:subject/>
  <dc:creator>Alicia DORCA-GARCIA</dc:creator>
  <cp:lastModifiedBy>Alicia Dorca Garcia</cp:lastModifiedBy>
  <cp:revision>2</cp:revision>
  <dcterms:created xsi:type="dcterms:W3CDTF">2023-09-08T14:22:00Z</dcterms:created>
  <dcterms:modified xsi:type="dcterms:W3CDTF">2023-09-08T14:22:00Z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