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467D8C0" w14:textId="77777777" w:rsidTr="00B20551">
        <w:trPr>
          <w:cantSplit/>
          <w:trHeight w:hRule="exact" w:val="851"/>
        </w:trPr>
        <w:tc>
          <w:tcPr>
            <w:tcW w:w="1276" w:type="dxa"/>
            <w:tcBorders>
              <w:bottom w:val="single" w:sz="4" w:space="0" w:color="auto"/>
            </w:tcBorders>
            <w:vAlign w:val="bottom"/>
          </w:tcPr>
          <w:p w14:paraId="3B32DF14" w14:textId="77777777" w:rsidR="009E6CB7" w:rsidRDefault="009E6CB7" w:rsidP="00B20551">
            <w:pPr>
              <w:spacing w:after="80"/>
            </w:pPr>
          </w:p>
        </w:tc>
        <w:tc>
          <w:tcPr>
            <w:tcW w:w="2268" w:type="dxa"/>
            <w:tcBorders>
              <w:bottom w:val="single" w:sz="4" w:space="0" w:color="auto"/>
            </w:tcBorders>
            <w:vAlign w:val="bottom"/>
          </w:tcPr>
          <w:p w14:paraId="29A4CE9F" w14:textId="72C5A2DE" w:rsidR="009E6CB7" w:rsidRPr="00B97172" w:rsidRDefault="00365D21" w:rsidP="00B20551">
            <w:pPr>
              <w:spacing w:after="80" w:line="300" w:lineRule="exact"/>
              <w:rPr>
                <w:b/>
                <w:sz w:val="24"/>
                <w:szCs w:val="24"/>
              </w:rPr>
            </w:pPr>
            <w:r w:rsidRPr="00DB58B5">
              <w:rPr>
                <w:sz w:val="28"/>
              </w:rPr>
              <w:t>Nations Unies</w:t>
            </w:r>
          </w:p>
        </w:tc>
        <w:tc>
          <w:tcPr>
            <w:tcW w:w="6095" w:type="dxa"/>
            <w:gridSpan w:val="2"/>
            <w:tcBorders>
              <w:bottom w:val="single" w:sz="4" w:space="0" w:color="auto"/>
            </w:tcBorders>
            <w:vAlign w:val="bottom"/>
          </w:tcPr>
          <w:p w14:paraId="329760C3" w14:textId="7B2EC30E" w:rsidR="009E6CB7" w:rsidRPr="004E07A2" w:rsidRDefault="004E07A2" w:rsidP="004E07A2">
            <w:pPr>
              <w:jc w:val="right"/>
            </w:pPr>
            <w:r w:rsidRPr="004E07A2">
              <w:rPr>
                <w:sz w:val="40"/>
              </w:rPr>
              <w:t>ECE</w:t>
            </w:r>
            <w:r>
              <w:t>/TRANS/WP.29/2023/133</w:t>
            </w:r>
          </w:p>
        </w:tc>
      </w:tr>
      <w:tr w:rsidR="000B6F48" w14:paraId="03325B16" w14:textId="77777777" w:rsidTr="00B20551">
        <w:trPr>
          <w:cantSplit/>
          <w:trHeight w:hRule="exact" w:val="2835"/>
        </w:trPr>
        <w:tc>
          <w:tcPr>
            <w:tcW w:w="1276" w:type="dxa"/>
            <w:tcBorders>
              <w:top w:val="single" w:sz="4" w:space="0" w:color="auto"/>
              <w:bottom w:val="single" w:sz="12" w:space="0" w:color="auto"/>
            </w:tcBorders>
          </w:tcPr>
          <w:p w14:paraId="4EF33BA1" w14:textId="77777777" w:rsidR="000B6F48" w:rsidRDefault="000B6F48" w:rsidP="000B6F48">
            <w:pPr>
              <w:spacing w:before="120"/>
            </w:pPr>
            <w:r>
              <w:rPr>
                <w:noProof/>
                <w:lang w:val="fr-CH" w:eastAsia="fr-CH"/>
              </w:rPr>
              <w:drawing>
                <wp:inline distT="0" distB="0" distL="0" distR="0" wp14:anchorId="618165CC" wp14:editId="3C2B27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436F52" w14:textId="1241A5D4" w:rsidR="000B6F48" w:rsidRPr="00D773DF" w:rsidRDefault="000B6F48" w:rsidP="000B6F48">
            <w:pPr>
              <w:spacing w:before="120" w:line="420" w:lineRule="exact"/>
              <w:rPr>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BA89B3" w14:textId="77777777" w:rsidR="000B6F48" w:rsidRDefault="000B6F48" w:rsidP="000B6F48">
            <w:pPr>
              <w:spacing w:before="240"/>
            </w:pPr>
            <w:r>
              <w:t>Distr. générale</w:t>
            </w:r>
          </w:p>
          <w:p w14:paraId="1B418E57" w14:textId="7323EA21" w:rsidR="000B6F48" w:rsidRDefault="00D3726F" w:rsidP="000B6F48">
            <w:pPr>
              <w:spacing w:line="240" w:lineRule="exact"/>
            </w:pPr>
            <w:r>
              <w:t>31</w:t>
            </w:r>
            <w:r w:rsidR="000B6F48">
              <w:t xml:space="preserve"> </w:t>
            </w:r>
            <w:r w:rsidR="00C5352C">
              <w:t>a</w:t>
            </w:r>
            <w:r w:rsidR="0089359A">
              <w:rPr>
                <w:rStyle w:val="rynqvb"/>
              </w:rPr>
              <w:t>oût</w:t>
            </w:r>
            <w:r w:rsidR="000B6F48">
              <w:t xml:space="preserve"> 2023</w:t>
            </w:r>
          </w:p>
          <w:p w14:paraId="3CFE7240" w14:textId="399CA270" w:rsidR="000B6F48" w:rsidRDefault="000B6F48" w:rsidP="000B6F48">
            <w:pPr>
              <w:spacing w:line="240" w:lineRule="exact"/>
            </w:pPr>
          </w:p>
          <w:p w14:paraId="0A1282D8" w14:textId="6B327696" w:rsidR="000B6F48" w:rsidRDefault="00A701B0" w:rsidP="00A701B0">
            <w:pPr>
              <w:spacing w:line="240" w:lineRule="exact"/>
            </w:pPr>
            <w:r>
              <w:t>Français seulement</w:t>
            </w:r>
          </w:p>
        </w:tc>
      </w:tr>
    </w:tbl>
    <w:p w14:paraId="6A22A041" w14:textId="77777777" w:rsidR="00214B3E" w:rsidRPr="000312C0" w:rsidRDefault="00214B3E" w:rsidP="00214B3E">
      <w:pPr>
        <w:spacing w:before="120"/>
        <w:rPr>
          <w:b/>
          <w:sz w:val="28"/>
          <w:szCs w:val="28"/>
        </w:rPr>
      </w:pPr>
      <w:r w:rsidRPr="000312C0">
        <w:rPr>
          <w:b/>
          <w:sz w:val="28"/>
          <w:szCs w:val="28"/>
        </w:rPr>
        <w:t>Commission économique pour l’Europe</w:t>
      </w:r>
    </w:p>
    <w:p w14:paraId="4D6AD606" w14:textId="77777777" w:rsidR="00214B3E" w:rsidRDefault="00214B3E" w:rsidP="00214B3E">
      <w:pPr>
        <w:spacing w:before="120"/>
        <w:rPr>
          <w:sz w:val="28"/>
          <w:szCs w:val="28"/>
        </w:rPr>
      </w:pPr>
      <w:r w:rsidRPr="00685843">
        <w:rPr>
          <w:sz w:val="28"/>
          <w:szCs w:val="28"/>
        </w:rPr>
        <w:t>Comité des transports intérieurs</w:t>
      </w:r>
    </w:p>
    <w:p w14:paraId="16A17A0D" w14:textId="77777777" w:rsidR="00214B3E" w:rsidRPr="00CE276E" w:rsidRDefault="00214B3E" w:rsidP="00214B3E">
      <w:pPr>
        <w:spacing w:before="120"/>
        <w:rPr>
          <w:rFonts w:asciiTheme="majorBidi" w:hAnsiTheme="majorBidi" w:cstheme="majorBidi"/>
          <w:b/>
          <w:sz w:val="32"/>
          <w:szCs w:val="32"/>
        </w:rPr>
      </w:pPr>
      <w:r w:rsidRPr="00467A49">
        <w:rPr>
          <w:b/>
          <w:bCs/>
          <w:sz w:val="24"/>
          <w:szCs w:val="24"/>
        </w:rPr>
        <w:t>Forum mondial de l</w:t>
      </w:r>
      <w:r>
        <w:rPr>
          <w:b/>
          <w:bCs/>
          <w:sz w:val="24"/>
          <w:szCs w:val="24"/>
        </w:rPr>
        <w:t>’</w:t>
      </w:r>
      <w:r w:rsidRPr="00467A49">
        <w:rPr>
          <w:b/>
          <w:bCs/>
          <w:sz w:val="24"/>
          <w:szCs w:val="24"/>
        </w:rPr>
        <w:t xml:space="preserve">harmonisation </w:t>
      </w:r>
      <w:r>
        <w:rPr>
          <w:b/>
          <w:bCs/>
          <w:sz w:val="24"/>
          <w:szCs w:val="24"/>
        </w:rPr>
        <w:br/>
      </w:r>
      <w:r w:rsidRPr="00467A49">
        <w:rPr>
          <w:b/>
          <w:bCs/>
          <w:sz w:val="24"/>
          <w:szCs w:val="24"/>
        </w:rPr>
        <w:t>des Règlements concernant les véhicules</w:t>
      </w:r>
    </w:p>
    <w:p w14:paraId="4BD3FE58" w14:textId="3B155723" w:rsidR="00214B3E" w:rsidRPr="00CE276E" w:rsidRDefault="00214B3E" w:rsidP="00214B3E">
      <w:pPr>
        <w:spacing w:before="120"/>
        <w:rPr>
          <w:rFonts w:asciiTheme="majorBidi" w:hAnsiTheme="majorBidi" w:cstheme="majorBidi"/>
          <w:b/>
        </w:rPr>
      </w:pPr>
      <w:r>
        <w:rPr>
          <w:b/>
          <w:bCs/>
        </w:rPr>
        <w:t>191</w:t>
      </w:r>
      <w:r w:rsidRPr="00AA19C5">
        <w:rPr>
          <w:b/>
          <w:bCs/>
          <w:vertAlign w:val="superscript"/>
        </w:rPr>
        <w:t>e</w:t>
      </w:r>
      <w:r>
        <w:rPr>
          <w:b/>
          <w:bCs/>
        </w:rPr>
        <w:t xml:space="preserve"> session</w:t>
      </w:r>
    </w:p>
    <w:p w14:paraId="1ED14399" w14:textId="43D729E6" w:rsidR="00214B3E" w:rsidRPr="00CE276E" w:rsidRDefault="00214B3E" w:rsidP="00214B3E">
      <w:pPr>
        <w:rPr>
          <w:rFonts w:asciiTheme="majorBidi" w:hAnsiTheme="majorBidi" w:cstheme="majorBidi"/>
        </w:rPr>
      </w:pPr>
      <w:r>
        <w:t xml:space="preserve">Genève, </w:t>
      </w:r>
      <w:r w:rsidR="0061125B">
        <w:t>14</w:t>
      </w:r>
      <w:r>
        <w:t>-</w:t>
      </w:r>
      <w:r w:rsidR="0061125B">
        <w:t>17</w:t>
      </w:r>
      <w:r>
        <w:t xml:space="preserve"> </w:t>
      </w:r>
      <w:r w:rsidR="0061125B">
        <w:t>novembre</w:t>
      </w:r>
      <w:r>
        <w:t xml:space="preserve"> 2023</w:t>
      </w:r>
    </w:p>
    <w:p w14:paraId="5D1AFEF3" w14:textId="5963C451" w:rsidR="00214B3E" w:rsidRPr="00CE276E" w:rsidRDefault="00214B3E" w:rsidP="00214B3E">
      <w:pPr>
        <w:rPr>
          <w:rFonts w:asciiTheme="majorBidi" w:hAnsiTheme="majorBidi" w:cstheme="majorBidi"/>
        </w:rPr>
      </w:pPr>
      <w:r>
        <w:t>Point 4.11.1 de l’ordre du jour provisoire</w:t>
      </w:r>
    </w:p>
    <w:p w14:paraId="6FB39D38" w14:textId="77777777" w:rsidR="00214B3E" w:rsidRDefault="00214B3E" w:rsidP="00214B3E">
      <w:pPr>
        <w:rPr>
          <w:b/>
          <w:bCs/>
        </w:rPr>
      </w:pPr>
      <w:r>
        <w:rPr>
          <w:b/>
          <w:bCs/>
        </w:rPr>
        <w:t>Accord de 1958 :</w:t>
      </w:r>
    </w:p>
    <w:p w14:paraId="3C329652" w14:textId="456EE14B" w:rsidR="00B30372" w:rsidRPr="00214B3E" w:rsidRDefault="00214B3E" w:rsidP="00214B3E">
      <w:pPr>
        <w:rPr>
          <w:b/>
          <w:bCs/>
        </w:rPr>
      </w:pPr>
      <w:r w:rsidRPr="00AA19C5">
        <w:rPr>
          <w:b/>
          <w:bCs/>
        </w:rPr>
        <w:t>Examen de projets d</w:t>
      </w:r>
      <w:r>
        <w:rPr>
          <w:b/>
          <w:bCs/>
        </w:rPr>
        <w:t>’</w:t>
      </w:r>
      <w:r w:rsidRPr="00AA19C5">
        <w:rPr>
          <w:b/>
          <w:bCs/>
        </w:rPr>
        <w:t xml:space="preserve">amendements à des Règlements </w:t>
      </w:r>
      <w:r>
        <w:rPr>
          <w:b/>
          <w:bCs/>
        </w:rPr>
        <w:br/>
      </w:r>
      <w:r w:rsidRPr="00AA19C5">
        <w:rPr>
          <w:b/>
          <w:bCs/>
        </w:rPr>
        <w:t>ONU existants, soumis par le GRSP</w:t>
      </w:r>
    </w:p>
    <w:p w14:paraId="7BBD8A2C" w14:textId="7561E79F" w:rsidR="00B30372" w:rsidRPr="0061125B" w:rsidRDefault="00B30372" w:rsidP="00B30372">
      <w:pPr>
        <w:pStyle w:val="HChG"/>
        <w:jc w:val="both"/>
        <w:rPr>
          <w:bCs/>
          <w:lang w:val="fr-CH"/>
        </w:rPr>
      </w:pPr>
      <w:r w:rsidRPr="007A734A">
        <w:rPr>
          <w:lang w:val="fr-CH"/>
        </w:rPr>
        <w:tab/>
      </w:r>
      <w:r w:rsidRPr="007A734A">
        <w:rPr>
          <w:lang w:val="fr-CH"/>
        </w:rPr>
        <w:tab/>
      </w:r>
      <w:r w:rsidR="0061125B" w:rsidRPr="0061125B">
        <w:rPr>
          <w:lang w:val="fr-CH"/>
        </w:rPr>
        <w:t>Proposition de</w:t>
      </w:r>
      <w:r w:rsidR="0087407F" w:rsidRPr="0061125B">
        <w:rPr>
          <w:lang w:val="fr-CH"/>
        </w:rPr>
        <w:t xml:space="preserve"> </w:t>
      </w:r>
      <w:r w:rsidR="0061125B">
        <w:t>rectificatif</w:t>
      </w:r>
      <w:r w:rsidR="0087407F" w:rsidRPr="0061125B">
        <w:rPr>
          <w:lang w:val="fr-CH"/>
        </w:rPr>
        <w:t xml:space="preserve"> 1 </w:t>
      </w:r>
      <w:r w:rsidR="0061125B">
        <w:t>à la série</w:t>
      </w:r>
      <w:r w:rsidR="0087407F" w:rsidRPr="0061125B">
        <w:rPr>
          <w:lang w:val="fr-CH"/>
        </w:rPr>
        <w:t xml:space="preserve"> 03 </w:t>
      </w:r>
      <w:r w:rsidR="0061125B">
        <w:t xml:space="preserve">d’amendements </w:t>
      </w:r>
      <w:r w:rsidR="0061125B">
        <w:br/>
        <w:t>au Règlement ONU n</w:t>
      </w:r>
      <w:r w:rsidR="0061125B">
        <w:rPr>
          <w:vertAlign w:val="superscript"/>
        </w:rPr>
        <w:t>o</w:t>
      </w:r>
      <w:r w:rsidR="0061125B">
        <w:t> </w:t>
      </w:r>
      <w:r w:rsidR="0087407F" w:rsidRPr="0061125B">
        <w:rPr>
          <w:lang w:val="fr-CH"/>
        </w:rPr>
        <w:t>100 (</w:t>
      </w:r>
      <w:r w:rsidR="0075734A">
        <w:t>Véhicules électriques</w:t>
      </w:r>
      <w:r w:rsidR="0087407F" w:rsidRPr="0061125B">
        <w:rPr>
          <w:lang w:val="fr-CH"/>
        </w:rPr>
        <w:t>)</w:t>
      </w:r>
    </w:p>
    <w:p w14:paraId="6E2E2C24" w14:textId="77777777" w:rsidR="0061125B" w:rsidRPr="00CE276E" w:rsidRDefault="0061125B" w:rsidP="0061125B">
      <w:pPr>
        <w:pStyle w:val="H1G"/>
      </w:pPr>
      <w:r>
        <w:tab/>
      </w:r>
      <w:r>
        <w:tab/>
        <w:t>Communication du</w:t>
      </w:r>
      <w:r w:rsidRPr="000A29BF">
        <w:t xml:space="preserve"> Groupe de travail de la sécurité passive</w:t>
      </w:r>
      <w:r w:rsidRPr="00A0531F">
        <w:rPr>
          <w:b w:val="0"/>
          <w:sz w:val="20"/>
        </w:rPr>
        <w:footnoteReference w:customMarkFollows="1" w:id="2"/>
        <w:t>*</w:t>
      </w:r>
    </w:p>
    <w:p w14:paraId="7C605FC7" w14:textId="012C42A0" w:rsidR="0061125B" w:rsidRPr="00CE276E" w:rsidRDefault="0061125B" w:rsidP="0061125B">
      <w:pPr>
        <w:pStyle w:val="SingleTxtG"/>
      </w:pPr>
      <w:r>
        <w:tab/>
        <w:t xml:space="preserve">Le texte ci-après, adopté par le Groupe de travail de la sécurité passive (GRSP) à sa soixante-douzième session (ECE/TRANS/WP.29/GRSP/73, par. 26), est fondé sur le document </w:t>
      </w:r>
      <w:r>
        <w:rPr>
          <w:lang w:val="fr-SN"/>
        </w:rPr>
        <w:t>informel</w:t>
      </w:r>
      <w:r w:rsidRPr="00761D5D">
        <w:rPr>
          <w:lang w:val="fr-SN"/>
        </w:rPr>
        <w:t xml:space="preserve"> </w:t>
      </w:r>
      <w:r>
        <w:t>GRSP-73-55</w:t>
      </w:r>
      <w:r w:rsidRPr="00761D5D">
        <w:rPr>
          <w:lang w:val="fr-SN"/>
        </w:rPr>
        <w:t xml:space="preserve"> </w:t>
      </w:r>
      <w:r>
        <w:rPr>
          <w:lang w:val="fr-SN"/>
        </w:rPr>
        <w:t xml:space="preserve">tel que reproduit à l’annexe </w:t>
      </w:r>
      <w:r w:rsidRPr="00761D5D">
        <w:rPr>
          <w:lang w:val="fr-SN"/>
        </w:rPr>
        <w:t xml:space="preserve">VII </w:t>
      </w:r>
      <w:r>
        <w:rPr>
          <w:lang w:val="fr-SN"/>
        </w:rPr>
        <w:t>du rapport</w:t>
      </w:r>
      <w:r>
        <w:t>.</w:t>
      </w:r>
      <w:r w:rsidRPr="00942DA6">
        <w:t xml:space="preserve"> Il est soumis au Forum mondial de l</w:t>
      </w:r>
      <w:r>
        <w:t>’</w:t>
      </w:r>
      <w:r w:rsidRPr="00942DA6">
        <w:t>harmonisation des Règlements concernant les véhicules (WP.29) et au Comité d</w:t>
      </w:r>
      <w:r>
        <w:t>’</w:t>
      </w:r>
      <w:r w:rsidRPr="00942DA6">
        <w:t>administration de l</w:t>
      </w:r>
      <w:r>
        <w:t>’</w:t>
      </w:r>
      <w:r w:rsidRPr="00942DA6">
        <w:t>Accord de 1958 (AC.1) pour examen à leurs sessions de</w:t>
      </w:r>
      <w:r>
        <w:t xml:space="preserve"> novembre 2023.</w:t>
      </w:r>
    </w:p>
    <w:p w14:paraId="228EFC27" w14:textId="77777777" w:rsidR="00B30372" w:rsidRPr="00440781" w:rsidRDefault="00B30372" w:rsidP="00B30372">
      <w:pPr>
        <w:pStyle w:val="SingleTxtG"/>
        <w:ind w:firstLine="567"/>
      </w:pPr>
    </w:p>
    <w:p w14:paraId="626C2188" w14:textId="77777777" w:rsidR="00B30372" w:rsidRPr="00440781" w:rsidRDefault="00B30372" w:rsidP="00B30372">
      <w:pPr>
        <w:pStyle w:val="SingleTxtG"/>
        <w:ind w:firstLine="567"/>
      </w:pPr>
    </w:p>
    <w:p w14:paraId="694F558A" w14:textId="77777777" w:rsidR="00B30372" w:rsidRPr="00440781" w:rsidRDefault="00B30372" w:rsidP="00B30372">
      <w:pPr>
        <w:pStyle w:val="HChG"/>
        <w:numPr>
          <w:ilvl w:val="0"/>
          <w:numId w:val="20"/>
        </w:numPr>
        <w:ind w:left="1134" w:hanging="1134"/>
      </w:pPr>
      <w:r w:rsidRPr="00440781">
        <w:br w:type="page"/>
      </w:r>
    </w:p>
    <w:p w14:paraId="78613077" w14:textId="77777777" w:rsidR="00A63275" w:rsidRPr="000A4245" w:rsidRDefault="00A63275" w:rsidP="00A63275">
      <w:pPr>
        <w:pStyle w:val="SingleTxtG"/>
      </w:pPr>
      <w:r w:rsidRPr="000A4245">
        <w:rPr>
          <w:i/>
        </w:rPr>
        <w:lastRenderedPageBreak/>
        <w:t>Paragraphe 6</w:t>
      </w:r>
      <w:r w:rsidRPr="000A4245">
        <w:rPr>
          <w:i/>
          <w:lang w:eastAsia="ja-JP"/>
        </w:rPr>
        <w:t>.15.1</w:t>
      </w:r>
      <w:r w:rsidRPr="000A4245">
        <w:rPr>
          <w:i/>
        </w:rPr>
        <w:t>.</w:t>
      </w:r>
      <w:r w:rsidRPr="000A4245">
        <w:t>, corrigé comme suit :</w:t>
      </w:r>
    </w:p>
    <w:p w14:paraId="438D35FF" w14:textId="30D3FEEC" w:rsidR="00A63275" w:rsidRPr="002A3E4B" w:rsidRDefault="0065570C" w:rsidP="00A63275">
      <w:pPr>
        <w:pStyle w:val="SingleTxtG"/>
        <w:ind w:left="2340" w:hanging="1206"/>
      </w:pPr>
      <w:r>
        <w:t>«</w:t>
      </w:r>
      <w:r w:rsidR="00A63275" w:rsidRPr="000A4245">
        <w:t xml:space="preserve">6.15.1. </w:t>
      </w:r>
      <w:r w:rsidR="00A63275" w:rsidRPr="000A4245">
        <w:tab/>
      </w:r>
      <w:r w:rsidR="00A63275" w:rsidRPr="002A3E4B">
        <w:t>Le SRSEE ou le système du véhicule doit émettre un signal pour activer un signal d’alerte préalable dans le véhicule afin de permettre l’évacuation ou 5 minutes avant que puisse survenir une situation dangereuse à l’intérieur de l’habitacle (incendie, explosion ou fumée) en raison d’une propagation thermique causée par un court-circuit interne ayant entraîné l’emballement thermique d’une pile. Cette prescription est réputée satisfaite si la propagation thermique n’a pas pour conséquence une situation dangereuse pour les occupants du véhicule. Le fabricant du SRSEE ou le constructeur du véhicule, à la demande du service technique, doit mettre à disposition selon qu’il convient certains éléments renseignant sur les fonctions de sécurité prévues à l’échelle du SRSEE du véhicule ou de ses sous-systèmes, à savoir :</w:t>
      </w:r>
      <w:r w:rsidR="00DE26D4" w:rsidRPr="00DE26D4">
        <w:t xml:space="preserve"> </w:t>
      </w:r>
      <w:r w:rsidR="00DE26D4">
        <w:t>».</w:t>
      </w:r>
    </w:p>
    <w:p w14:paraId="4F620ABB" w14:textId="393554E6" w:rsidR="001C6663" w:rsidRPr="00175A5B" w:rsidRDefault="00175A5B" w:rsidP="00175A5B">
      <w:pPr>
        <w:spacing w:before="240"/>
        <w:jc w:val="center"/>
        <w:rPr>
          <w:u w:val="single"/>
          <w:lang w:val="fr-CH"/>
        </w:rPr>
      </w:pPr>
      <w:r>
        <w:rPr>
          <w:u w:val="single"/>
          <w:lang w:val="fr-CH"/>
        </w:rPr>
        <w:tab/>
      </w:r>
      <w:r>
        <w:rPr>
          <w:u w:val="single"/>
          <w:lang w:val="fr-CH"/>
        </w:rPr>
        <w:tab/>
      </w:r>
      <w:r>
        <w:rPr>
          <w:u w:val="single"/>
          <w:lang w:val="fr-CH"/>
        </w:rPr>
        <w:tab/>
      </w:r>
    </w:p>
    <w:sectPr w:rsidR="001C6663" w:rsidRPr="00175A5B" w:rsidSect="00B30372">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0902" w14:textId="77777777" w:rsidR="00436884" w:rsidRDefault="00436884"/>
  </w:endnote>
  <w:endnote w:type="continuationSeparator" w:id="0">
    <w:p w14:paraId="7813D1F1" w14:textId="77777777" w:rsidR="00436884" w:rsidRDefault="00436884"/>
  </w:endnote>
  <w:endnote w:type="continuationNotice" w:id="1">
    <w:p w14:paraId="1B1AA33E" w14:textId="77777777" w:rsidR="00436884" w:rsidRDefault="00436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E05A" w14:textId="05069EA8" w:rsidR="00B30372" w:rsidRPr="00B30372" w:rsidRDefault="00B30372" w:rsidP="00B30372">
    <w:pPr>
      <w:pStyle w:val="Pieddepage"/>
      <w:tabs>
        <w:tab w:val="right" w:pos="9638"/>
      </w:tabs>
      <w:rPr>
        <w:sz w:val="18"/>
      </w:rPr>
    </w:pPr>
    <w:r w:rsidRPr="00B30372">
      <w:rPr>
        <w:b/>
        <w:sz w:val="18"/>
      </w:rPr>
      <w:fldChar w:fldCharType="begin"/>
    </w:r>
    <w:r w:rsidRPr="00B30372">
      <w:rPr>
        <w:b/>
        <w:sz w:val="18"/>
      </w:rPr>
      <w:instrText xml:space="preserve"> PAGE  \* MERGEFORMAT </w:instrText>
    </w:r>
    <w:r w:rsidRPr="00B30372">
      <w:rPr>
        <w:b/>
        <w:sz w:val="18"/>
      </w:rPr>
      <w:fldChar w:fldCharType="separate"/>
    </w:r>
    <w:r w:rsidRPr="00B30372">
      <w:rPr>
        <w:b/>
        <w:noProof/>
        <w:sz w:val="18"/>
      </w:rPr>
      <w:t>2</w:t>
    </w:r>
    <w:r w:rsidRPr="00B3037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05FC" w14:textId="51067092" w:rsidR="00B30372" w:rsidRPr="00B30372" w:rsidRDefault="00B30372" w:rsidP="00B30372">
    <w:pPr>
      <w:pStyle w:val="Pieddepage"/>
      <w:tabs>
        <w:tab w:val="right" w:pos="9638"/>
      </w:tabs>
      <w:rPr>
        <w:b/>
        <w:sz w:val="18"/>
      </w:rPr>
    </w:pPr>
    <w:r>
      <w:tab/>
    </w:r>
    <w:r w:rsidRPr="00B30372">
      <w:rPr>
        <w:b/>
        <w:sz w:val="18"/>
      </w:rPr>
      <w:fldChar w:fldCharType="begin"/>
    </w:r>
    <w:r w:rsidRPr="00B30372">
      <w:rPr>
        <w:b/>
        <w:sz w:val="18"/>
      </w:rPr>
      <w:instrText xml:space="preserve"> PAGE  \* MERGEFORMAT </w:instrText>
    </w:r>
    <w:r w:rsidRPr="00B30372">
      <w:rPr>
        <w:b/>
        <w:sz w:val="18"/>
      </w:rPr>
      <w:fldChar w:fldCharType="separate"/>
    </w:r>
    <w:r w:rsidRPr="00B30372">
      <w:rPr>
        <w:b/>
        <w:noProof/>
        <w:sz w:val="18"/>
      </w:rPr>
      <w:t>3</w:t>
    </w:r>
    <w:r w:rsidRPr="00B303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6FCA" w14:textId="2BF1F3D5" w:rsidR="0035223F" w:rsidRPr="004E07A2" w:rsidRDefault="004E07A2" w:rsidP="004E07A2">
    <w:pPr>
      <w:pStyle w:val="Pieddepage"/>
      <w:tabs>
        <w:tab w:val="left" w:pos="6520"/>
        <w:tab w:val="right" w:pos="9638"/>
      </w:tabs>
      <w:spacing w:before="120"/>
      <w:rPr>
        <w:sz w:val="20"/>
      </w:rPr>
    </w:pPr>
    <w:r>
      <w:rPr>
        <w:sz w:val="20"/>
      </w:rPr>
      <w:t>GE.23-16857  (F)</w:t>
    </w:r>
    <w:bookmarkStart w:id="0" w:name="_GoBack"/>
    <w:bookmarkEnd w:id="0"/>
    <w:r>
      <w:rPr>
        <w:sz w:val="20"/>
      </w:rPr>
      <w:tab/>
    </w:r>
    <w:r w:rsidRPr="004E07A2">
      <w:rPr>
        <w:noProof/>
        <w:sz w:val="20"/>
        <w:lang w:eastAsia="fr-CH"/>
      </w:rPr>
      <w:drawing>
        <wp:inline distT="0" distB="0" distL="0" distR="0" wp14:anchorId="7632387C" wp14:editId="7FADF543">
          <wp:extent cx="1105200" cy="234000"/>
          <wp:effectExtent l="0" t="0" r="0" b="0"/>
          <wp:docPr id="302420967" name="Image 30242096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F221732" wp14:editId="6BCED788">
          <wp:extent cx="638175" cy="638175"/>
          <wp:effectExtent l="0" t="0" r="9525" b="9525"/>
          <wp:docPr id="3184990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6EEF" w14:textId="77777777" w:rsidR="00436884" w:rsidRPr="000B175B" w:rsidRDefault="00436884" w:rsidP="000B175B">
      <w:pPr>
        <w:tabs>
          <w:tab w:val="right" w:pos="2155"/>
        </w:tabs>
        <w:spacing w:after="80"/>
        <w:ind w:left="680"/>
        <w:rPr>
          <w:u w:val="single"/>
        </w:rPr>
      </w:pPr>
      <w:r>
        <w:rPr>
          <w:u w:val="single"/>
        </w:rPr>
        <w:tab/>
      </w:r>
    </w:p>
  </w:footnote>
  <w:footnote w:type="continuationSeparator" w:id="0">
    <w:p w14:paraId="6E23A480" w14:textId="77777777" w:rsidR="00436884" w:rsidRPr="00FC68B7" w:rsidRDefault="00436884" w:rsidP="00FC68B7">
      <w:pPr>
        <w:tabs>
          <w:tab w:val="left" w:pos="2155"/>
        </w:tabs>
        <w:spacing w:after="80"/>
        <w:ind w:left="680"/>
        <w:rPr>
          <w:u w:val="single"/>
        </w:rPr>
      </w:pPr>
      <w:r>
        <w:rPr>
          <w:u w:val="single"/>
        </w:rPr>
        <w:tab/>
      </w:r>
    </w:p>
  </w:footnote>
  <w:footnote w:type="continuationNotice" w:id="1">
    <w:p w14:paraId="60BF7C1A" w14:textId="77777777" w:rsidR="00436884" w:rsidRDefault="00436884"/>
  </w:footnote>
  <w:footnote w:id="2">
    <w:p w14:paraId="18475B7E" w14:textId="77777777" w:rsidR="0061125B" w:rsidRDefault="0061125B" w:rsidP="0061125B">
      <w:pPr>
        <w:pStyle w:val="Notedebasdepage"/>
      </w:pPr>
      <w:r w:rsidRPr="002F3AF3">
        <w:rPr>
          <w:sz w:val="20"/>
        </w:rPr>
        <w:tab/>
        <w:t>*</w:t>
      </w:r>
      <w:r w:rsidRPr="002F3AF3">
        <w:rPr>
          <w:sz w:val="20"/>
        </w:rPr>
        <w:tab/>
      </w:r>
      <w: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048DB08B" w14:textId="77777777" w:rsidR="0061125B" w:rsidRPr="00CE276E" w:rsidRDefault="0061125B" w:rsidP="0061125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3A4E" w14:textId="56EE95CA" w:rsidR="00B30372" w:rsidRPr="00B30372" w:rsidRDefault="00E41E1E">
    <w:pPr>
      <w:pStyle w:val="En-tte"/>
    </w:pPr>
    <w:r>
      <w:fldChar w:fldCharType="begin"/>
    </w:r>
    <w:r>
      <w:instrText xml:space="preserve"> TITLE  \* MERGEFORMAT </w:instrText>
    </w:r>
    <w:r>
      <w:fldChar w:fldCharType="separate"/>
    </w:r>
    <w:r>
      <w:t>ECE/TRANS/WP.29/2023/133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557C" w14:textId="715454E0" w:rsidR="00B30372" w:rsidRPr="00B30372" w:rsidRDefault="00E41E1E" w:rsidP="00B30372">
    <w:pPr>
      <w:pStyle w:val="En-tte"/>
      <w:jc w:val="right"/>
    </w:pPr>
    <w:r>
      <w:fldChar w:fldCharType="begin"/>
    </w:r>
    <w:r>
      <w:instrText xml:space="preserve"> TITLE  \* MERGEFORMAT </w:instrText>
    </w:r>
    <w:r>
      <w:fldChar w:fldCharType="separate"/>
    </w:r>
    <w:r>
      <w:t>ECE/TRANS/WP.29/2023/133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94247091">
    <w:abstractNumId w:val="1"/>
  </w:num>
  <w:num w:numId="2" w16cid:durableId="1303850181">
    <w:abstractNumId w:val="0"/>
  </w:num>
  <w:num w:numId="3" w16cid:durableId="1355035149">
    <w:abstractNumId w:val="2"/>
  </w:num>
  <w:num w:numId="4" w16cid:durableId="1994141302">
    <w:abstractNumId w:val="3"/>
  </w:num>
  <w:num w:numId="5" w16cid:durableId="1158766329">
    <w:abstractNumId w:val="8"/>
  </w:num>
  <w:num w:numId="6" w16cid:durableId="1804273370">
    <w:abstractNumId w:val="9"/>
  </w:num>
  <w:num w:numId="7" w16cid:durableId="1372878761">
    <w:abstractNumId w:val="7"/>
  </w:num>
  <w:num w:numId="8" w16cid:durableId="1700399366">
    <w:abstractNumId w:val="6"/>
  </w:num>
  <w:num w:numId="9" w16cid:durableId="1930776687">
    <w:abstractNumId w:val="5"/>
  </w:num>
  <w:num w:numId="10" w16cid:durableId="1941373651">
    <w:abstractNumId w:val="4"/>
  </w:num>
  <w:num w:numId="11" w16cid:durableId="314652620">
    <w:abstractNumId w:val="15"/>
  </w:num>
  <w:num w:numId="12" w16cid:durableId="92946338">
    <w:abstractNumId w:val="14"/>
  </w:num>
  <w:num w:numId="13" w16cid:durableId="1431318156">
    <w:abstractNumId w:val="10"/>
  </w:num>
  <w:num w:numId="14" w16cid:durableId="1487892753">
    <w:abstractNumId w:val="12"/>
  </w:num>
  <w:num w:numId="15" w16cid:durableId="1120107775">
    <w:abstractNumId w:val="16"/>
  </w:num>
  <w:num w:numId="16" w16cid:durableId="192963680">
    <w:abstractNumId w:val="13"/>
  </w:num>
  <w:num w:numId="17" w16cid:durableId="642345002">
    <w:abstractNumId w:val="17"/>
  </w:num>
  <w:num w:numId="18" w16cid:durableId="132992200">
    <w:abstractNumId w:val="19"/>
  </w:num>
  <w:num w:numId="19" w16cid:durableId="1541866006">
    <w:abstractNumId w:val="11"/>
  </w:num>
  <w:num w:numId="20" w16cid:durableId="71435578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72"/>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6F48"/>
    <w:rsid w:val="000E0415"/>
    <w:rsid w:val="000F7715"/>
    <w:rsid w:val="00156B99"/>
    <w:rsid w:val="00166124"/>
    <w:rsid w:val="001738B6"/>
    <w:rsid w:val="00175A5B"/>
    <w:rsid w:val="00184DDA"/>
    <w:rsid w:val="001900CD"/>
    <w:rsid w:val="001A0452"/>
    <w:rsid w:val="001B4B04"/>
    <w:rsid w:val="001B5875"/>
    <w:rsid w:val="001C4B9C"/>
    <w:rsid w:val="001C6663"/>
    <w:rsid w:val="001C7895"/>
    <w:rsid w:val="001D26DF"/>
    <w:rsid w:val="001F1599"/>
    <w:rsid w:val="001F19C4"/>
    <w:rsid w:val="002043F0"/>
    <w:rsid w:val="00211E0B"/>
    <w:rsid w:val="00214B3E"/>
    <w:rsid w:val="00232575"/>
    <w:rsid w:val="00247258"/>
    <w:rsid w:val="00257CAC"/>
    <w:rsid w:val="0027237A"/>
    <w:rsid w:val="002974E9"/>
    <w:rsid w:val="002A306B"/>
    <w:rsid w:val="002A3E4B"/>
    <w:rsid w:val="002A7F94"/>
    <w:rsid w:val="002B109A"/>
    <w:rsid w:val="002C20C9"/>
    <w:rsid w:val="002C6D45"/>
    <w:rsid w:val="002D6E53"/>
    <w:rsid w:val="002F046D"/>
    <w:rsid w:val="002F3023"/>
    <w:rsid w:val="00301764"/>
    <w:rsid w:val="003229D8"/>
    <w:rsid w:val="00336C97"/>
    <w:rsid w:val="00337F88"/>
    <w:rsid w:val="00342432"/>
    <w:rsid w:val="0035223F"/>
    <w:rsid w:val="00352D4B"/>
    <w:rsid w:val="0035638C"/>
    <w:rsid w:val="00365D21"/>
    <w:rsid w:val="003A46BB"/>
    <w:rsid w:val="003A4EC7"/>
    <w:rsid w:val="003A7295"/>
    <w:rsid w:val="003B1F60"/>
    <w:rsid w:val="003C2CC4"/>
    <w:rsid w:val="003D4B23"/>
    <w:rsid w:val="003E278A"/>
    <w:rsid w:val="00413520"/>
    <w:rsid w:val="004325CB"/>
    <w:rsid w:val="00436884"/>
    <w:rsid w:val="00440A07"/>
    <w:rsid w:val="00462880"/>
    <w:rsid w:val="00476F24"/>
    <w:rsid w:val="004A5D33"/>
    <w:rsid w:val="004C55B0"/>
    <w:rsid w:val="004E07A2"/>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25B"/>
    <w:rsid w:val="006115CC"/>
    <w:rsid w:val="00611FC4"/>
    <w:rsid w:val="006176FB"/>
    <w:rsid w:val="00630FCB"/>
    <w:rsid w:val="00640B26"/>
    <w:rsid w:val="0065570C"/>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734A"/>
    <w:rsid w:val="007643BC"/>
    <w:rsid w:val="00780C68"/>
    <w:rsid w:val="0079322D"/>
    <w:rsid w:val="00795896"/>
    <w:rsid w:val="007959FE"/>
    <w:rsid w:val="007A0CF1"/>
    <w:rsid w:val="007A734A"/>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407F"/>
    <w:rsid w:val="0088172E"/>
    <w:rsid w:val="00881EFA"/>
    <w:rsid w:val="008879CB"/>
    <w:rsid w:val="008931EA"/>
    <w:rsid w:val="0089359A"/>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3275"/>
    <w:rsid w:val="00A701B0"/>
    <w:rsid w:val="00A72F22"/>
    <w:rsid w:val="00A733BC"/>
    <w:rsid w:val="00A748A6"/>
    <w:rsid w:val="00A76A69"/>
    <w:rsid w:val="00A879A4"/>
    <w:rsid w:val="00AA0FF8"/>
    <w:rsid w:val="00AC0F2C"/>
    <w:rsid w:val="00AC502A"/>
    <w:rsid w:val="00AE1E26"/>
    <w:rsid w:val="00AF58C1"/>
    <w:rsid w:val="00B01F4C"/>
    <w:rsid w:val="00B04A3F"/>
    <w:rsid w:val="00B06643"/>
    <w:rsid w:val="00B15055"/>
    <w:rsid w:val="00B20551"/>
    <w:rsid w:val="00B30179"/>
    <w:rsid w:val="00B30372"/>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352C"/>
    <w:rsid w:val="00C745C3"/>
    <w:rsid w:val="00C978F5"/>
    <w:rsid w:val="00CA24A4"/>
    <w:rsid w:val="00CB348D"/>
    <w:rsid w:val="00CD46F5"/>
    <w:rsid w:val="00CE4A8F"/>
    <w:rsid w:val="00CF071D"/>
    <w:rsid w:val="00D0123D"/>
    <w:rsid w:val="00D15B04"/>
    <w:rsid w:val="00D2031B"/>
    <w:rsid w:val="00D25FE2"/>
    <w:rsid w:val="00D3726F"/>
    <w:rsid w:val="00D37DA9"/>
    <w:rsid w:val="00D406A7"/>
    <w:rsid w:val="00D43252"/>
    <w:rsid w:val="00D44D86"/>
    <w:rsid w:val="00D50B7D"/>
    <w:rsid w:val="00D52012"/>
    <w:rsid w:val="00D704E5"/>
    <w:rsid w:val="00D72727"/>
    <w:rsid w:val="00D82497"/>
    <w:rsid w:val="00D978C6"/>
    <w:rsid w:val="00DA0956"/>
    <w:rsid w:val="00DA357F"/>
    <w:rsid w:val="00DA3E12"/>
    <w:rsid w:val="00DC18AD"/>
    <w:rsid w:val="00DE26D4"/>
    <w:rsid w:val="00DF7CAE"/>
    <w:rsid w:val="00E41E1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023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DF1DA"/>
  <w15:docId w15:val="{573EDD78-3863-4C51-8D97-0C130E66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925AD"/>
    <w:rPr>
      <w:rFonts w:ascii="Times New Roman" w:hAnsi="Times New Roman"/>
      <w:sz w:val="18"/>
      <w:vertAlign w:val="superscript"/>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Lienhypertexte">
    <w:name w:val="Hyperlink"/>
    <w:basedOn w:val="Policepardfaut"/>
    <w:rsid w:val="00F04E44"/>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F04E44"/>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paragraph" w:customStyle="1" w:styleId="ParNoG">
    <w:name w:val="_ParNo_G"/>
    <w:basedOn w:val="Normal"/>
    <w:qFormat/>
    <w:rsid w:val="007D6F65"/>
    <w:pPr>
      <w:numPr>
        <w:numId w:val="19"/>
      </w:numPr>
      <w:tabs>
        <w:tab w:val="left" w:pos="1701"/>
      </w:tabs>
      <w:suppressAutoHyphens w:val="0"/>
    </w:p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link w:val="Notedebasdepage"/>
    <w:qFormat/>
    <w:rsid w:val="00097003"/>
    <w:rPr>
      <w:sz w:val="18"/>
      <w:lang w:val="en-GB" w:eastAsia="en-US"/>
    </w:rPr>
  </w:style>
  <w:style w:type="character" w:customStyle="1" w:styleId="HChGChar">
    <w:name w:val="_ H _Ch_G Char"/>
    <w:link w:val="HChG"/>
    <w:rsid w:val="00B30372"/>
    <w:rPr>
      <w:b/>
      <w:sz w:val="28"/>
    </w:rPr>
  </w:style>
  <w:style w:type="character" w:customStyle="1" w:styleId="SingleTxtGChar">
    <w:name w:val="_ Single Txt_G Char"/>
    <w:link w:val="SingleTxtG"/>
    <w:qFormat/>
    <w:rsid w:val="00B30372"/>
  </w:style>
  <w:style w:type="character" w:customStyle="1" w:styleId="rynqvb">
    <w:name w:val="rynqvb"/>
    <w:basedOn w:val="Policepardfaut"/>
    <w:rsid w:val="0089359A"/>
  </w:style>
  <w:style w:type="character" w:customStyle="1" w:styleId="H1GChar">
    <w:name w:val="_ H_1_G Char"/>
    <w:link w:val="H1G"/>
    <w:rsid w:val="0061125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9C7D8-5BE4-48EB-A161-58EA28605DDE}">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4AE9B98-C700-42A8-B69F-9CEF90AD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1659</Characters>
  <Application>Microsoft Office Word</Application>
  <DocSecurity>0</DocSecurity>
  <Lines>44</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ECE/TRANS/Wp.29/2023/22</vt:lpstr>
      <vt:lpstr/>
    </vt:vector>
  </TitlesOfParts>
  <Company>CSD</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ECE/TRANS/WP.29/2023/133</dc:title>
  <dc:subject/>
  <dc:creator>EG</dc:creator>
  <cp:keywords/>
  <cp:lastModifiedBy>Julien Okrzesik</cp:lastModifiedBy>
  <cp:revision>3</cp:revision>
  <cp:lastPrinted>2023-08-31T16:29:00Z</cp:lastPrinted>
  <dcterms:created xsi:type="dcterms:W3CDTF">2023-08-31T16:28:00Z</dcterms:created>
  <dcterms:modified xsi:type="dcterms:W3CDTF">2023-08-31T16:30:00Z</dcterms:modified>
</cp:coreProperties>
</file>