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1B119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E7406D" w14:textId="77777777" w:rsidR="002D5AAC" w:rsidRDefault="002D5AAC" w:rsidP="00C32F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9F7FD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F87130" w14:textId="4AE76668" w:rsidR="002D5AAC" w:rsidRDefault="00C32F32" w:rsidP="00C32F32">
            <w:pPr>
              <w:jc w:val="right"/>
            </w:pPr>
            <w:r w:rsidRPr="00C32F32">
              <w:rPr>
                <w:sz w:val="40"/>
              </w:rPr>
              <w:t>ECE</w:t>
            </w:r>
            <w:r>
              <w:t>/TRANS/WP.29/2023/100</w:t>
            </w:r>
          </w:p>
        </w:tc>
      </w:tr>
      <w:tr w:rsidR="002D5AAC" w14:paraId="3EACD1D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7F58F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B3F613" wp14:editId="77F40D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85375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E1B8C7" w14:textId="77777777" w:rsidR="002D5AAC" w:rsidRDefault="00C32F3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EEAB71" w14:textId="77777777" w:rsidR="00C32F32" w:rsidRDefault="00C32F32" w:rsidP="00C32F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August 2023</w:t>
            </w:r>
          </w:p>
          <w:p w14:paraId="0C08FB32" w14:textId="77777777" w:rsidR="00C32F32" w:rsidRDefault="00C32F32" w:rsidP="00C32F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A94AF2" w14:textId="4C846993" w:rsidR="00C32F32" w:rsidRPr="008D53B6" w:rsidRDefault="00C32F32" w:rsidP="00C32F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FA5011" w14:textId="77777777" w:rsidR="008A37C8" w:rsidRPr="00662D15" w:rsidRDefault="008A37C8" w:rsidP="00255343">
      <w:pPr>
        <w:spacing w:before="120"/>
        <w:rPr>
          <w:b/>
          <w:sz w:val="28"/>
          <w:szCs w:val="28"/>
        </w:rPr>
      </w:pPr>
      <w:r w:rsidRPr="00662D15">
        <w:rPr>
          <w:b/>
          <w:sz w:val="28"/>
          <w:szCs w:val="28"/>
        </w:rPr>
        <w:t>Европейская экономическая комиссия</w:t>
      </w:r>
    </w:p>
    <w:p w14:paraId="6461C702" w14:textId="77777777" w:rsidR="00C32F32" w:rsidRPr="00662D15" w:rsidRDefault="00C32F32" w:rsidP="00C32F32">
      <w:pPr>
        <w:spacing w:before="120"/>
        <w:rPr>
          <w:sz w:val="28"/>
          <w:szCs w:val="28"/>
        </w:rPr>
      </w:pPr>
      <w:r w:rsidRPr="00662D15">
        <w:rPr>
          <w:sz w:val="28"/>
          <w:szCs w:val="28"/>
        </w:rPr>
        <w:t>Комитет по внутреннему транспорту</w:t>
      </w:r>
    </w:p>
    <w:p w14:paraId="5DCA4780" w14:textId="2D6E78D1" w:rsidR="00C32F32" w:rsidRPr="00662D15" w:rsidRDefault="00C32F32" w:rsidP="00C32F32">
      <w:pPr>
        <w:spacing w:before="120"/>
        <w:rPr>
          <w:b/>
          <w:bCs/>
          <w:sz w:val="24"/>
          <w:szCs w:val="24"/>
        </w:rPr>
      </w:pPr>
      <w:r w:rsidRPr="00662D15">
        <w:rPr>
          <w:b/>
          <w:bCs/>
          <w:sz w:val="24"/>
          <w:szCs w:val="24"/>
        </w:rPr>
        <w:t>Всемирный форум для согласования</w:t>
      </w:r>
      <w:r w:rsidR="00952705" w:rsidRPr="00662D15">
        <w:rPr>
          <w:b/>
          <w:bCs/>
          <w:sz w:val="24"/>
          <w:szCs w:val="24"/>
        </w:rPr>
        <w:br/>
      </w:r>
      <w:r w:rsidRPr="00662D15">
        <w:rPr>
          <w:b/>
          <w:bCs/>
          <w:sz w:val="24"/>
          <w:szCs w:val="24"/>
        </w:rPr>
        <w:t>правил в области транспортных средств</w:t>
      </w:r>
    </w:p>
    <w:p w14:paraId="3425D9A2" w14:textId="0D073560" w:rsidR="00C32F32" w:rsidRPr="00662D15" w:rsidRDefault="00C32F32" w:rsidP="00D426C3">
      <w:pPr>
        <w:spacing w:before="120"/>
        <w:rPr>
          <w:b/>
          <w:bCs/>
        </w:rPr>
      </w:pPr>
      <w:r w:rsidRPr="00662D15">
        <w:rPr>
          <w:b/>
          <w:bCs/>
        </w:rPr>
        <w:t>Сто девяносто первая сессия</w:t>
      </w:r>
    </w:p>
    <w:p w14:paraId="2B1AF76A" w14:textId="77777777" w:rsidR="00C32F32" w:rsidRPr="00662D15" w:rsidRDefault="00C32F32" w:rsidP="00D426C3">
      <w:r w:rsidRPr="00662D15">
        <w:t>Женева, 14–17 ноября 2023 года</w:t>
      </w:r>
    </w:p>
    <w:p w14:paraId="44927600" w14:textId="77777777" w:rsidR="00C32F32" w:rsidRPr="00662D15" w:rsidRDefault="00C32F32" w:rsidP="00D426C3">
      <w:r w:rsidRPr="00662D15">
        <w:t>Пункт 4.7.3 предварительной повестки дня</w:t>
      </w:r>
    </w:p>
    <w:p w14:paraId="41C5A555" w14:textId="77777777" w:rsidR="00C32F32" w:rsidRPr="00662D15" w:rsidRDefault="00C32F32" w:rsidP="00D426C3">
      <w:pPr>
        <w:rPr>
          <w:b/>
          <w:bCs/>
        </w:rPr>
      </w:pPr>
      <w:r w:rsidRPr="00662D15">
        <w:rPr>
          <w:b/>
          <w:bCs/>
        </w:rPr>
        <w:t>Соглашение 1958 года:</w:t>
      </w:r>
    </w:p>
    <w:p w14:paraId="694474B0" w14:textId="68ECD6BA" w:rsidR="00C32F32" w:rsidRPr="00662D15" w:rsidRDefault="00C32F32" w:rsidP="00D426C3">
      <w:pPr>
        <w:rPr>
          <w:b/>
          <w:bCs/>
        </w:rPr>
      </w:pPr>
      <w:r w:rsidRPr="00662D15">
        <w:rPr>
          <w:b/>
          <w:bCs/>
        </w:rPr>
        <w:t>Рассмотрение проектов поправок к существующим</w:t>
      </w:r>
      <w:r w:rsidR="00BA10AE" w:rsidRPr="00662D15">
        <w:rPr>
          <w:b/>
          <w:bCs/>
        </w:rPr>
        <w:br/>
      </w:r>
      <w:r w:rsidRPr="00662D15">
        <w:rPr>
          <w:b/>
          <w:bCs/>
        </w:rPr>
        <w:t>правилам ООН, представленных GRSG</w:t>
      </w:r>
    </w:p>
    <w:p w14:paraId="023D68B8" w14:textId="77777777" w:rsidR="00C32F32" w:rsidRPr="00662D15" w:rsidRDefault="00C32F32" w:rsidP="00C32F32">
      <w:pPr>
        <w:pStyle w:val="HChG"/>
        <w:ind w:left="1124" w:right="1138" w:firstLine="0"/>
      </w:pPr>
      <w:r w:rsidRPr="00662D15">
        <w:rPr>
          <w:bCs/>
        </w:rPr>
        <w:t>Предложение по дополнению 7 к первоначальному варианту Правил № 122 ООН (системы отопления)</w:t>
      </w:r>
    </w:p>
    <w:p w14:paraId="08E71A16" w14:textId="77777777" w:rsidR="00C32F32" w:rsidRPr="00662D15" w:rsidRDefault="00C32F32" w:rsidP="00C32F32">
      <w:pPr>
        <w:pStyle w:val="H1G"/>
        <w:rPr>
          <w:szCs w:val="24"/>
        </w:rPr>
      </w:pPr>
      <w:r w:rsidRPr="00662D15">
        <w:tab/>
      </w:r>
      <w:r w:rsidRPr="00662D15">
        <w:tab/>
        <w:t>Представлено Рабочей группой по общим предписаниям, касающимся безопасности</w:t>
      </w:r>
      <w:r w:rsidRPr="00662D15">
        <w:rPr>
          <w:b w:val="0"/>
          <w:bCs/>
          <w:sz w:val="20"/>
        </w:rPr>
        <w:t>*</w:t>
      </w:r>
    </w:p>
    <w:p w14:paraId="24E07D29" w14:textId="118839EF" w:rsidR="00C32F32" w:rsidRPr="00662D15" w:rsidRDefault="00C32F32" w:rsidP="00C32F32">
      <w:pPr>
        <w:pStyle w:val="SingleTxtG"/>
        <w:ind w:firstLine="567"/>
      </w:pPr>
      <w:r w:rsidRPr="00662D15">
        <w:footnoteReference w:customMarkFollows="1" w:id="1"/>
        <w:t xml:space="preserve">Воспроизведенный ниже текст был принят Рабочей группой по общим предписаниям, касающимся безопасности (GRSG), на ее сто двадцать пятой сессии (ECE/TRANS/WP.29/GRSG/104, пункт 24). В его основу положен документ ECE/TRANS/WP.29/GRSG/2023/8 с поправками, содержащимися в приложении IV к докладу.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</w:t>
      </w:r>
      <w:r w:rsidR="00A37C98" w:rsidRPr="00662D15">
        <w:t>ноябре</w:t>
      </w:r>
      <w:r w:rsidRPr="00662D15">
        <w:t xml:space="preserve"> 2023 года.</w:t>
      </w:r>
      <w:r w:rsidRPr="00662D15">
        <w:br w:type="page"/>
      </w:r>
    </w:p>
    <w:p w14:paraId="532E5D15" w14:textId="77777777" w:rsidR="00C32F32" w:rsidRPr="00662D15" w:rsidRDefault="00C32F32" w:rsidP="00ED407B">
      <w:pPr>
        <w:pStyle w:val="SingleTxtG"/>
        <w:spacing w:line="234" w:lineRule="atLeast"/>
        <w:rPr>
          <w:rFonts w:eastAsia="MS Mincho"/>
          <w:bCs/>
        </w:rPr>
      </w:pPr>
      <w:r w:rsidRPr="00662D15">
        <w:rPr>
          <w:i/>
          <w:iCs/>
        </w:rPr>
        <w:lastRenderedPageBreak/>
        <w:t>Пункт 6.1.1</w:t>
      </w:r>
      <w:r w:rsidRPr="00662D15">
        <w:t xml:space="preserve"> изменить следующим образом:</w:t>
      </w:r>
    </w:p>
    <w:p w14:paraId="34B5DF5C" w14:textId="19531E11" w:rsidR="00C32F32" w:rsidRPr="00662D15" w:rsidRDefault="00C32F32" w:rsidP="00ED407B">
      <w:pPr>
        <w:pStyle w:val="SingleTxtG"/>
        <w:spacing w:line="234" w:lineRule="atLeast"/>
        <w:ind w:left="1980" w:hanging="846"/>
        <w:rPr>
          <w:bCs/>
        </w:rPr>
      </w:pPr>
      <w:r w:rsidRPr="00662D15">
        <w:t>«6.1.1</w:t>
      </w:r>
      <w:r w:rsidRPr="00662D15">
        <w:tab/>
      </w:r>
      <w:r w:rsidR="00293DF7" w:rsidRPr="00662D15">
        <w:tab/>
      </w:r>
      <w:r w:rsidR="00572CDD" w:rsidRPr="00662D15">
        <w:t>“</w:t>
      </w:r>
      <w:r w:rsidRPr="00662D15">
        <w:t>система отопления</w:t>
      </w:r>
      <w:r w:rsidR="009672E6" w:rsidRPr="00662D15">
        <w:t>”</w:t>
      </w:r>
      <w:r w:rsidRPr="00662D15">
        <w:t xml:space="preserve"> означает любой тип устройства, предназначенного для повышения температуры внутреннего пространства транспортного средства, включая любые грузовые отделения, и/или температуры, воспринимаемой водителем и пассажирами».</w:t>
      </w:r>
    </w:p>
    <w:p w14:paraId="40469DCB" w14:textId="77777777" w:rsidR="00C32F32" w:rsidRPr="00662D15" w:rsidRDefault="00C32F32" w:rsidP="00ED407B">
      <w:pPr>
        <w:pStyle w:val="SingleTxtG"/>
        <w:spacing w:line="234" w:lineRule="atLeast"/>
        <w:rPr>
          <w:bCs/>
          <w:sz w:val="22"/>
          <w:szCs w:val="22"/>
        </w:rPr>
      </w:pPr>
      <w:r w:rsidRPr="00662D15">
        <w:rPr>
          <w:i/>
          <w:iCs/>
        </w:rPr>
        <w:t>Пункт 6.1.5</w:t>
      </w:r>
      <w:r w:rsidRPr="00662D15">
        <w:t xml:space="preserve"> изменить следующим образом:</w:t>
      </w:r>
    </w:p>
    <w:p w14:paraId="7020589F" w14:textId="608B57C3" w:rsidR="00C32F32" w:rsidRPr="00662D15" w:rsidRDefault="00C32F32" w:rsidP="00ED407B">
      <w:pPr>
        <w:pStyle w:val="SingleTxtG"/>
        <w:spacing w:line="234" w:lineRule="atLeast"/>
        <w:ind w:left="1980" w:hanging="846"/>
        <w:rPr>
          <w:bCs/>
        </w:rPr>
      </w:pPr>
      <w:r w:rsidRPr="00662D15">
        <w:t>«6.1.5</w:t>
      </w:r>
      <w:r w:rsidRPr="00662D15">
        <w:tab/>
      </w:r>
      <w:r w:rsidR="00ED407B" w:rsidRPr="00662D15">
        <w:tab/>
      </w:r>
      <w:r w:rsidR="00572CDD" w:rsidRPr="00662D15">
        <w:t>“</w:t>
      </w:r>
      <w:r w:rsidRPr="00662D15">
        <w:t>Электрический обогреватель</w:t>
      </w:r>
      <w:r w:rsidR="009672E6" w:rsidRPr="00662D15">
        <w:t>”</w:t>
      </w:r>
      <w:r w:rsidRPr="00662D15">
        <w:t xml:space="preserve"> означает устройство, использующее электроэнергию из бортового или внешнего источника для повышения температуры внутри транспортного средства и/или температуры, воспринимаемой водителем и пассажирами. Электрические устройства, которые установлены в дополнение к основной системе отопления и основной функцией которых не является отопление внутри транспортного средства, не рассматриваются в качестве электрических обогревателей в соответствии с настоящими Правилами. Например, электрические устройства, установленные в каком-либо элементе с единственной целью служить отопителями этого элемента, не рассматриваются в качестве электрических обогревателей в соответствии с настоящими Правилами».</w:t>
      </w:r>
    </w:p>
    <w:p w14:paraId="23F4D0D6" w14:textId="77777777" w:rsidR="00C32F32" w:rsidRPr="00662D15" w:rsidRDefault="00C32F32" w:rsidP="00ED407B">
      <w:pPr>
        <w:pStyle w:val="SingleTxtG"/>
        <w:spacing w:line="234" w:lineRule="atLeast"/>
        <w:rPr>
          <w:rFonts w:eastAsia="Malgun Gothic"/>
          <w:bCs/>
          <w:sz w:val="22"/>
          <w:szCs w:val="22"/>
        </w:rPr>
      </w:pPr>
      <w:r w:rsidRPr="00662D15">
        <w:rPr>
          <w:i/>
          <w:iCs/>
        </w:rPr>
        <w:t xml:space="preserve">Приложение 1, часть 2, добавление 1, раздел II </w:t>
      </w:r>
      <w:r w:rsidRPr="00662D15">
        <w:t>изменить следующим образом:</w:t>
      </w:r>
    </w:p>
    <w:p w14:paraId="01FC6C00" w14:textId="77777777" w:rsidR="00C32F32" w:rsidRPr="00662D15" w:rsidRDefault="00C32F32" w:rsidP="00ED407B">
      <w:pPr>
        <w:pStyle w:val="SingleTxtG"/>
        <w:spacing w:line="234" w:lineRule="atLeast"/>
        <w:ind w:left="1980" w:hanging="846"/>
      </w:pPr>
      <w:r w:rsidRPr="00662D15">
        <w:t>«...</w:t>
      </w:r>
    </w:p>
    <w:p w14:paraId="4BC7EFB3" w14:textId="5CB2AF40" w:rsidR="00C32F32" w:rsidRPr="00662D15" w:rsidRDefault="00C32F32" w:rsidP="00ED407B">
      <w:pPr>
        <w:pStyle w:val="SingleTxtG"/>
        <w:spacing w:line="234" w:lineRule="atLeast"/>
        <w:ind w:left="1980" w:hanging="846"/>
      </w:pPr>
      <w:r w:rsidRPr="00662D15">
        <w:t>10.</w:t>
      </w:r>
      <w:r w:rsidRPr="00662D15">
        <w:tab/>
      </w:r>
      <w:r w:rsidR="00ED407B" w:rsidRPr="00662D15">
        <w:tab/>
      </w:r>
      <w:r w:rsidRPr="00662D15">
        <w:t>Транспортное средство официально утверждено согласно предписаниям приложения 9 (ДОПОГ): Да/Нет 2/.</w:t>
      </w:r>
    </w:p>
    <w:p w14:paraId="50438C9B" w14:textId="4DFA1B2B" w:rsidR="00C32F32" w:rsidRPr="00662D15" w:rsidRDefault="00C32F32" w:rsidP="00ED407B">
      <w:pPr>
        <w:pStyle w:val="SingleTxtG"/>
        <w:spacing w:line="234" w:lineRule="atLeast"/>
        <w:ind w:left="1980" w:hanging="846"/>
        <w:rPr>
          <w:rFonts w:eastAsia="Malgun Gothic"/>
          <w:bCs/>
        </w:rPr>
      </w:pPr>
      <w:r w:rsidRPr="00662D15">
        <w:t>11.</w:t>
      </w:r>
      <w:r w:rsidRPr="00662D15">
        <w:tab/>
      </w:r>
      <w:r w:rsidR="00ED407B" w:rsidRPr="00662D15">
        <w:tab/>
      </w:r>
      <w:r w:rsidRPr="00662D15">
        <w:t>Температура поверхности превышает предельные значения, указанные в пунктах 2.1–2.3 приложения 5: Да/Нет».</w:t>
      </w:r>
    </w:p>
    <w:p w14:paraId="4A75FA56" w14:textId="77777777" w:rsidR="00C32F32" w:rsidRPr="00662D15" w:rsidRDefault="00C32F32" w:rsidP="00ED407B">
      <w:pPr>
        <w:pStyle w:val="SingleTxtG"/>
        <w:spacing w:line="234" w:lineRule="atLeast"/>
        <w:rPr>
          <w:bCs/>
          <w:i/>
          <w:iCs/>
        </w:rPr>
      </w:pPr>
      <w:r w:rsidRPr="00662D15">
        <w:rPr>
          <w:i/>
          <w:iCs/>
        </w:rPr>
        <w:t>Приложение 5, пункт 2</w:t>
      </w:r>
      <w:r w:rsidRPr="00662D15">
        <w:t xml:space="preserve"> изменить следующим образом:</w:t>
      </w:r>
    </w:p>
    <w:p w14:paraId="2B11A1E4" w14:textId="51072442" w:rsidR="00C32F32" w:rsidRPr="00662D15" w:rsidRDefault="00C32F32" w:rsidP="00ED407B">
      <w:pPr>
        <w:pStyle w:val="SingleTxtG"/>
        <w:spacing w:line="234" w:lineRule="atLeast"/>
        <w:ind w:left="1980" w:hanging="846"/>
        <w:rPr>
          <w:bCs/>
        </w:rPr>
      </w:pPr>
      <w:r w:rsidRPr="00662D15">
        <w:t>«2.</w:t>
      </w:r>
      <w:r w:rsidRPr="00662D15">
        <w:tab/>
      </w:r>
      <w:r w:rsidR="00ED407B" w:rsidRPr="00662D15">
        <w:tab/>
      </w:r>
      <w:r w:rsidRPr="00662D15">
        <w:t>Температура поверхности</w:t>
      </w:r>
    </w:p>
    <w:p w14:paraId="5E7C69D7" w14:textId="66123E75" w:rsidR="00C32F32" w:rsidRPr="00662D15" w:rsidRDefault="00C32F32" w:rsidP="00ED407B">
      <w:pPr>
        <w:pStyle w:val="SingleTxtG"/>
        <w:spacing w:line="234" w:lineRule="atLeast"/>
        <w:ind w:left="1980" w:hanging="846"/>
        <w:rPr>
          <w:bCs/>
        </w:rPr>
      </w:pPr>
      <w:r w:rsidRPr="00662D15">
        <w:tab/>
      </w:r>
      <w:r w:rsidR="00ED407B" w:rsidRPr="00662D15">
        <w:tab/>
      </w:r>
      <w:r w:rsidRPr="00662D15">
        <w:t>Температура поверхности любой части системы отопления, с которой может соприкоснуться водитель или любой пассажир транспортного средства в нормальных условиях дорожного движения, измеряется при помощи контактного термометра. Температура любой такой части или частей не должна превышать предельных значений, определенных в пунктах ниже, если только в процессе официального утверждения типа изготовитель не сможет доказать, что его концепция безопасности предусматривает более высокие температуры без увеличения риска получения ожогов для водителя и пассажиров по сравнению с риском, обусловленным менее высокими температурами. Любые такие доказательства и документация прилагаются к протоколу испытания в качестве добавления. Возможность превышения этих температур не распространяется на транспортные средства категорий</w:t>
      </w:r>
      <w:r w:rsidR="00BF42ED" w:rsidRPr="00662D15">
        <w:t> </w:t>
      </w:r>
      <w:r w:rsidRPr="00662D15">
        <w:t>M</w:t>
      </w:r>
      <w:r w:rsidRPr="00662D15">
        <w:rPr>
          <w:vertAlign w:val="subscript"/>
        </w:rPr>
        <w:t>2</w:t>
      </w:r>
      <w:r w:rsidRPr="00662D15">
        <w:t xml:space="preserve"> и M</w:t>
      </w:r>
      <w:r w:rsidRPr="00662D15">
        <w:rPr>
          <w:vertAlign w:val="subscript"/>
        </w:rPr>
        <w:t>3</w:t>
      </w:r>
      <w:r w:rsidRPr="00662D15">
        <w:t xml:space="preserve"> в тех случаях, когда речь не идет о водителе и пассажирах, сидящих около водителя, в одном с ним ряду.</w:t>
      </w:r>
    </w:p>
    <w:p w14:paraId="65F537EB" w14:textId="1A06C681" w:rsidR="00C32F32" w:rsidRPr="00662D15" w:rsidRDefault="00C32F32" w:rsidP="00ED407B">
      <w:pPr>
        <w:pStyle w:val="SingleTxtG"/>
        <w:spacing w:line="234" w:lineRule="atLeast"/>
        <w:ind w:left="1980" w:hanging="846"/>
        <w:rPr>
          <w:bCs/>
        </w:rPr>
      </w:pPr>
      <w:r w:rsidRPr="00662D15">
        <w:t>2.1</w:t>
      </w:r>
      <w:r w:rsidRPr="00662D15">
        <w:tab/>
      </w:r>
      <w:r w:rsidR="00ED407B" w:rsidRPr="00662D15">
        <w:tab/>
      </w:r>
      <w:r w:rsidRPr="00662D15">
        <w:t>Температура поверхности любой части системы отопления, с которой может соприкоснуться водитель транспортного средства в нормальных условиях дорожного движения, не должна превышать 70 °C для металла без покрытия или 80 °C для других материалов.</w:t>
      </w:r>
    </w:p>
    <w:p w14:paraId="0B6F11E8" w14:textId="10FA0421" w:rsidR="00C32F32" w:rsidRPr="00662D15" w:rsidRDefault="00C32F32" w:rsidP="00ED407B">
      <w:pPr>
        <w:pStyle w:val="SingleTxtG"/>
        <w:spacing w:line="234" w:lineRule="atLeast"/>
        <w:ind w:left="1980" w:hanging="846"/>
        <w:rPr>
          <w:bCs/>
        </w:rPr>
      </w:pPr>
      <w:r w:rsidRPr="00662D15">
        <w:t>2.2</w:t>
      </w:r>
      <w:r w:rsidRPr="00662D15">
        <w:tab/>
      </w:r>
      <w:r w:rsidR="00ED407B" w:rsidRPr="00662D15">
        <w:tab/>
      </w:r>
      <w:r w:rsidRPr="00662D15">
        <w:t>В случае транспортных средств категорий M</w:t>
      </w:r>
      <w:r w:rsidRPr="00662D15">
        <w:rPr>
          <w:vertAlign w:val="subscript"/>
        </w:rPr>
        <w:t>1</w:t>
      </w:r>
      <w:r w:rsidRPr="00662D15">
        <w:t xml:space="preserve"> и N температура любой части системы, с которой могут соприкоснуться сидящие пассажиры в нормальных условиях эксплуатации транспортного средства на дороге, за исключением решетки выпускного канала, не должна превышать 110 °C.</w:t>
      </w:r>
    </w:p>
    <w:p w14:paraId="3F0EBB76" w14:textId="627D217B" w:rsidR="00C32F32" w:rsidRPr="00662D15" w:rsidRDefault="00C32F32" w:rsidP="00ED407B">
      <w:pPr>
        <w:pStyle w:val="SingleTxtG"/>
        <w:spacing w:line="234" w:lineRule="atLeast"/>
        <w:ind w:left="1980" w:hanging="846"/>
        <w:rPr>
          <w:bCs/>
        </w:rPr>
      </w:pPr>
      <w:r w:rsidRPr="00662D15">
        <w:t>2.3</w:t>
      </w:r>
      <w:r w:rsidRPr="00662D15">
        <w:tab/>
      </w:r>
      <w:r w:rsidR="00ED407B" w:rsidRPr="00662D15">
        <w:tab/>
      </w:r>
      <w:r w:rsidRPr="00662D15">
        <w:t>В случае транспортных средств категорий M</w:t>
      </w:r>
      <w:r w:rsidRPr="00662D15">
        <w:rPr>
          <w:vertAlign w:val="subscript"/>
        </w:rPr>
        <w:t>2</w:t>
      </w:r>
      <w:r w:rsidRPr="00662D15">
        <w:t xml:space="preserve"> и M</w:t>
      </w:r>
      <w:r w:rsidRPr="00662D15">
        <w:rPr>
          <w:vertAlign w:val="subscript"/>
        </w:rPr>
        <w:t>3</w:t>
      </w:r>
      <w:r w:rsidRPr="00662D15">
        <w:t xml:space="preserve"> температура любой части системы, с которой могут соприкоснуться пассажиры в нормальных условиях эксплуатации транспортного средства на дороге, не должна превышать 70 °C для металла без покрытия или 80 °C для других материалов».</w:t>
      </w:r>
    </w:p>
    <w:p w14:paraId="5BD5396B" w14:textId="14A57C1C" w:rsidR="00E12C5F" w:rsidRPr="00662D15" w:rsidRDefault="00C32F32" w:rsidP="00ED407B">
      <w:pPr>
        <w:spacing w:before="240" w:after="120" w:line="234" w:lineRule="atLeast"/>
        <w:jc w:val="center"/>
        <w:rPr>
          <w:u w:val="single"/>
        </w:rPr>
      </w:pPr>
      <w:r w:rsidRPr="00662D15">
        <w:rPr>
          <w:u w:val="single"/>
        </w:rPr>
        <w:tab/>
      </w:r>
      <w:r w:rsidRPr="00662D15">
        <w:rPr>
          <w:u w:val="single"/>
        </w:rPr>
        <w:tab/>
      </w:r>
      <w:r w:rsidRPr="00662D15">
        <w:rPr>
          <w:u w:val="single"/>
        </w:rPr>
        <w:tab/>
      </w:r>
    </w:p>
    <w:sectPr w:rsidR="00E12C5F" w:rsidRPr="00662D15" w:rsidSect="00C32F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7EC3" w14:textId="77777777" w:rsidR="00F42426" w:rsidRPr="00A312BC" w:rsidRDefault="00F42426" w:rsidP="00A312BC"/>
  </w:endnote>
  <w:endnote w:type="continuationSeparator" w:id="0">
    <w:p w14:paraId="27CCC2B5" w14:textId="77777777" w:rsidR="00F42426" w:rsidRPr="00A312BC" w:rsidRDefault="00F424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15A2" w14:textId="7BD56D54" w:rsidR="00C32F32" w:rsidRPr="00C32F32" w:rsidRDefault="00C32F32">
    <w:pPr>
      <w:pStyle w:val="a8"/>
    </w:pPr>
    <w:r w:rsidRPr="00C32F32">
      <w:rPr>
        <w:b/>
        <w:sz w:val="18"/>
      </w:rPr>
      <w:fldChar w:fldCharType="begin"/>
    </w:r>
    <w:r w:rsidRPr="00C32F32">
      <w:rPr>
        <w:b/>
        <w:sz w:val="18"/>
      </w:rPr>
      <w:instrText xml:space="preserve"> PAGE  \* MERGEFORMAT </w:instrText>
    </w:r>
    <w:r w:rsidRPr="00C32F32">
      <w:rPr>
        <w:b/>
        <w:sz w:val="18"/>
      </w:rPr>
      <w:fldChar w:fldCharType="separate"/>
    </w:r>
    <w:r w:rsidRPr="00C32F32">
      <w:rPr>
        <w:b/>
        <w:noProof/>
        <w:sz w:val="18"/>
      </w:rPr>
      <w:t>2</w:t>
    </w:r>
    <w:r w:rsidRPr="00C32F32">
      <w:rPr>
        <w:b/>
        <w:sz w:val="18"/>
      </w:rPr>
      <w:fldChar w:fldCharType="end"/>
    </w:r>
    <w:r>
      <w:rPr>
        <w:b/>
        <w:sz w:val="18"/>
      </w:rPr>
      <w:tab/>
    </w:r>
    <w:r>
      <w:t>GE.23-16434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9EB5" w14:textId="57B7CCDA" w:rsidR="00C32F32" w:rsidRPr="00C32F32" w:rsidRDefault="00C32F32" w:rsidP="00C32F32">
    <w:pPr>
      <w:pStyle w:val="a8"/>
      <w:tabs>
        <w:tab w:val="clear" w:pos="9639"/>
        <w:tab w:val="right" w:pos="9638"/>
      </w:tabs>
      <w:rPr>
        <w:b/>
        <w:sz w:val="18"/>
      </w:rPr>
    </w:pPr>
    <w:r>
      <w:t>GE.23-16434</w:t>
    </w:r>
    <w:r>
      <w:tab/>
    </w:r>
    <w:r w:rsidRPr="00C32F32">
      <w:rPr>
        <w:b/>
        <w:sz w:val="18"/>
      </w:rPr>
      <w:fldChar w:fldCharType="begin"/>
    </w:r>
    <w:r w:rsidRPr="00C32F32">
      <w:rPr>
        <w:b/>
        <w:sz w:val="18"/>
      </w:rPr>
      <w:instrText xml:space="preserve"> PAGE  \* MERGEFORMAT </w:instrText>
    </w:r>
    <w:r w:rsidRPr="00C32F32">
      <w:rPr>
        <w:b/>
        <w:sz w:val="18"/>
      </w:rPr>
      <w:fldChar w:fldCharType="separate"/>
    </w:r>
    <w:r w:rsidRPr="00C32F32">
      <w:rPr>
        <w:b/>
        <w:noProof/>
        <w:sz w:val="18"/>
      </w:rPr>
      <w:t>3</w:t>
    </w:r>
    <w:r w:rsidRPr="00C32F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863B" w14:textId="32018DCD" w:rsidR="00042B72" w:rsidRPr="00717BDB" w:rsidRDefault="00C32F32" w:rsidP="00C32F3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E8069A" wp14:editId="76EF42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23-16434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9ECF49" wp14:editId="7DCC0A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BDB">
      <w:rPr>
        <w:lang w:val="en-US"/>
      </w:rPr>
      <w:t xml:space="preserve">  280823  110923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4108" w14:textId="77777777" w:rsidR="00F42426" w:rsidRPr="001075E9" w:rsidRDefault="00F424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07853E" w14:textId="77777777" w:rsidR="00F42426" w:rsidRDefault="00F424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0C7810" w14:textId="4B991A00" w:rsidR="00C32F32" w:rsidRPr="00EA370C" w:rsidRDefault="00C32F32" w:rsidP="00717BDB">
      <w:pPr>
        <w:pStyle w:val="ad"/>
      </w:pPr>
      <w:r>
        <w:tab/>
      </w:r>
      <w:r w:rsidRPr="00BA10A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293DF7"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8CC5" w14:textId="1DA44C33" w:rsidR="00C32F32" w:rsidRPr="00C32F32" w:rsidRDefault="00C32F32">
    <w:pPr>
      <w:pStyle w:val="a5"/>
    </w:pPr>
    <w:fldSimple w:instr=" TITLE  \* MERGEFORMAT ">
      <w:r w:rsidR="00DD6C39">
        <w:t>ECE/TRANS/WP.29/2023/100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F90D" w14:textId="3C8E3CAF" w:rsidR="00C32F32" w:rsidRPr="00C32F32" w:rsidRDefault="00C32F32" w:rsidP="00C32F32">
    <w:pPr>
      <w:pStyle w:val="a5"/>
      <w:jc w:val="right"/>
    </w:pPr>
    <w:fldSimple w:instr=" TITLE  \* MERGEFORMAT ">
      <w:r w:rsidR="00DD6C39">
        <w:t>ECE/TRANS/WP.29/2023/100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2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00B3"/>
    <w:rsid w:val="00293DF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F7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CDD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D15"/>
    <w:rsid w:val="00680D03"/>
    <w:rsid w:val="00681A10"/>
    <w:rsid w:val="006A1ED8"/>
    <w:rsid w:val="006C2031"/>
    <w:rsid w:val="006D461A"/>
    <w:rsid w:val="006F35EE"/>
    <w:rsid w:val="007021FF"/>
    <w:rsid w:val="00712895"/>
    <w:rsid w:val="00717BDB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2705"/>
    <w:rsid w:val="009608F3"/>
    <w:rsid w:val="009672E6"/>
    <w:rsid w:val="00977472"/>
    <w:rsid w:val="009A24AC"/>
    <w:rsid w:val="009C59D7"/>
    <w:rsid w:val="009C6FE6"/>
    <w:rsid w:val="009D4BBC"/>
    <w:rsid w:val="009D7E7D"/>
    <w:rsid w:val="00A14DA8"/>
    <w:rsid w:val="00A312BC"/>
    <w:rsid w:val="00A37C98"/>
    <w:rsid w:val="00A53756"/>
    <w:rsid w:val="00A84021"/>
    <w:rsid w:val="00A84D35"/>
    <w:rsid w:val="00A917B3"/>
    <w:rsid w:val="00AB4B51"/>
    <w:rsid w:val="00B10CC7"/>
    <w:rsid w:val="00B36DF7"/>
    <w:rsid w:val="00B539E7"/>
    <w:rsid w:val="00B62458"/>
    <w:rsid w:val="00BA10AE"/>
    <w:rsid w:val="00BC18B2"/>
    <w:rsid w:val="00BD33EE"/>
    <w:rsid w:val="00BE1CC7"/>
    <w:rsid w:val="00BF42ED"/>
    <w:rsid w:val="00C106D6"/>
    <w:rsid w:val="00C119AE"/>
    <w:rsid w:val="00C32F32"/>
    <w:rsid w:val="00C60F0C"/>
    <w:rsid w:val="00C71E84"/>
    <w:rsid w:val="00C805C9"/>
    <w:rsid w:val="00C92939"/>
    <w:rsid w:val="00CA1679"/>
    <w:rsid w:val="00CB151C"/>
    <w:rsid w:val="00CD0FC2"/>
    <w:rsid w:val="00CE5A1A"/>
    <w:rsid w:val="00CF55F6"/>
    <w:rsid w:val="00D33D63"/>
    <w:rsid w:val="00D426C3"/>
    <w:rsid w:val="00D5253A"/>
    <w:rsid w:val="00D72AC5"/>
    <w:rsid w:val="00D873A8"/>
    <w:rsid w:val="00D90028"/>
    <w:rsid w:val="00D90138"/>
    <w:rsid w:val="00D9145B"/>
    <w:rsid w:val="00DD6C3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407B"/>
    <w:rsid w:val="00EE142A"/>
    <w:rsid w:val="00EF1360"/>
    <w:rsid w:val="00EF3220"/>
    <w:rsid w:val="00F2523A"/>
    <w:rsid w:val="00F42426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02471"/>
  <w15:docId w15:val="{D0954D49-4AB9-4310-8107-05D355D6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32F32"/>
    <w:rPr>
      <w:lang w:val="ru-RU" w:eastAsia="en-US"/>
    </w:rPr>
  </w:style>
  <w:style w:type="character" w:customStyle="1" w:styleId="HChGChar">
    <w:name w:val="_ H _Ch_G Char"/>
    <w:link w:val="HChG"/>
    <w:locked/>
    <w:rsid w:val="00C32F3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32F3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556</Words>
  <Characters>3762</Characters>
  <Application>Microsoft Office Word</Application>
  <DocSecurity>0</DocSecurity>
  <Lines>81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ECE/TRANS/WP.29/2023/100</vt:lpstr>
      <vt:lpstr>A/</vt:lpstr>
      <vt:lpstr>A/</vt:lpstr>
    </vt:vector>
  </TitlesOfParts>
  <Company>DCM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ECE/TRANS/WP.29/2023/100</dc:title>
  <dc:subject/>
  <dc:creator>Uliana ANTIPOVA</dc:creator>
  <cp:keywords/>
  <cp:lastModifiedBy>Uliana Antipova</cp:lastModifiedBy>
  <cp:revision>3</cp:revision>
  <cp:lastPrinted>2023-09-11T06:45:00Z</cp:lastPrinted>
  <dcterms:created xsi:type="dcterms:W3CDTF">2023-09-11T06:45:00Z</dcterms:created>
  <dcterms:modified xsi:type="dcterms:W3CDTF">2023-09-11T06:46:00Z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