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F587" w14:textId="77777777" w:rsidR="00215A1B" w:rsidRPr="00560572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560572">
          <w:rPr>
            <w:b/>
            <w:sz w:val="28"/>
            <w:szCs w:val="28"/>
          </w:rPr>
          <w:t>Europe</w:t>
        </w:r>
      </w:smartTag>
    </w:p>
    <w:p w14:paraId="2D5B2684" w14:textId="77777777" w:rsidR="00215A1B" w:rsidRPr="00560572" w:rsidRDefault="00215A1B" w:rsidP="00F5390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14:paraId="1CE17411" w14:textId="1C484CFF" w:rsidR="00215A1B" w:rsidRPr="00560572" w:rsidRDefault="00215A1B" w:rsidP="001C3A25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="001C3A25" w:rsidRPr="00560572">
        <w:rPr>
          <w:b/>
          <w:szCs w:val="24"/>
        </w:rPr>
        <w:tab/>
      </w:r>
      <w:r w:rsidR="00421802">
        <w:rPr>
          <w:b/>
          <w:szCs w:val="24"/>
        </w:rPr>
        <w:t>14 September</w:t>
      </w:r>
      <w:r w:rsidR="00C30AAC">
        <w:rPr>
          <w:b/>
        </w:rPr>
        <w:t xml:space="preserve"> </w:t>
      </w:r>
      <w:r w:rsidR="00FA3269">
        <w:rPr>
          <w:b/>
        </w:rPr>
        <w:t>20</w:t>
      </w:r>
      <w:r w:rsidR="0073337B">
        <w:rPr>
          <w:b/>
        </w:rPr>
        <w:t>2</w:t>
      </w:r>
      <w:r w:rsidR="00234B3E">
        <w:rPr>
          <w:b/>
        </w:rPr>
        <w:t>3</w:t>
      </w:r>
    </w:p>
    <w:p w14:paraId="102E690D" w14:textId="77777777" w:rsidR="00215A1B" w:rsidRPr="00560572" w:rsidRDefault="00215A1B" w:rsidP="00AC7298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14:paraId="5F80C607" w14:textId="0C5D0F0A" w:rsidR="006643C6" w:rsidRPr="00CA6540" w:rsidRDefault="00097793" w:rsidP="00DC584A">
      <w:pPr>
        <w:spacing w:after="0" w:line="240" w:lineRule="atLeast"/>
        <w:rPr>
          <w:b/>
          <w:bCs/>
        </w:rPr>
      </w:pPr>
      <w:r w:rsidRPr="00560572">
        <w:t>Geneva</w:t>
      </w:r>
      <w:r w:rsidR="00215A1B" w:rsidRPr="00560572">
        <w:t xml:space="preserve">, </w:t>
      </w:r>
      <w:r w:rsidR="00DC584A" w:rsidRPr="00560572">
        <w:t>1</w:t>
      </w:r>
      <w:r w:rsidR="001D4A08">
        <w:t>9–27</w:t>
      </w:r>
      <w:r w:rsidRPr="00560572">
        <w:t xml:space="preserve"> </w:t>
      </w:r>
      <w:r w:rsidR="007D5759" w:rsidRPr="00560572">
        <w:t xml:space="preserve">September </w:t>
      </w:r>
      <w:r w:rsidR="00FA3269">
        <w:t>20</w:t>
      </w:r>
      <w:r w:rsidR="0073337B">
        <w:t>2</w:t>
      </w:r>
      <w:r w:rsidR="001D4A08">
        <w:t>3</w:t>
      </w:r>
      <w:r w:rsidR="00215A1B" w:rsidRPr="00560572">
        <w:br/>
      </w:r>
      <w:r w:rsidR="00215A1B" w:rsidRPr="00706D4C">
        <w:t xml:space="preserve">Item </w:t>
      </w:r>
      <w:r w:rsidR="00706D4C" w:rsidRPr="00706D4C">
        <w:t>3</w:t>
      </w:r>
      <w:r w:rsidR="00215A1B" w:rsidRPr="00706D4C">
        <w:t xml:space="preserve"> of the provisional agenda</w:t>
      </w:r>
      <w:r w:rsidR="00AD79E9" w:rsidRPr="00706D4C">
        <w:t>:</w:t>
      </w:r>
      <w:r w:rsidR="00215A1B" w:rsidRPr="00560572">
        <w:br/>
      </w:r>
      <w:r w:rsidR="00706D4C">
        <w:rPr>
          <w:b/>
        </w:rPr>
        <w:t>Standards</w:t>
      </w:r>
    </w:p>
    <w:p w14:paraId="621C8CA1" w14:textId="585F84FD" w:rsidR="004969C7" w:rsidRDefault="00530351" w:rsidP="004969C7">
      <w:pPr>
        <w:pStyle w:val="HChG"/>
      </w:pPr>
      <w:r>
        <w:tab/>
      </w:r>
      <w:r>
        <w:tab/>
      </w:r>
      <w:r w:rsidR="004969C7">
        <w:t xml:space="preserve">Comments on </w:t>
      </w:r>
      <w:r w:rsidR="00121CC2">
        <w:t xml:space="preserve">informal document </w:t>
      </w:r>
      <w:r w:rsidR="004969C7">
        <w:t>INF.23</w:t>
      </w:r>
    </w:p>
    <w:p w14:paraId="32EFA177" w14:textId="60C58C20" w:rsidR="00530351" w:rsidRPr="00530351" w:rsidRDefault="004969C7" w:rsidP="004969C7">
      <w:pPr>
        <w:pStyle w:val="SingleTxtG"/>
      </w:pPr>
      <w:r>
        <w:tab/>
      </w:r>
      <w:r w:rsidR="00530351" w:rsidRPr="00530351">
        <w:t xml:space="preserve">As explained in </w:t>
      </w:r>
      <w:r w:rsidR="00DF231B">
        <w:t>s</w:t>
      </w:r>
      <w:r w:rsidR="00530351" w:rsidRPr="00530351">
        <w:t xml:space="preserve">ection 4 of </w:t>
      </w:r>
      <w:r w:rsidR="00121CC2">
        <w:t xml:space="preserve">informal document INF.23 (autumn </w:t>
      </w:r>
      <w:r w:rsidR="001B71E0">
        <w:t>2023 session of the Joint Meeting</w:t>
      </w:r>
      <w:r w:rsidR="00121CC2">
        <w:t>)</w:t>
      </w:r>
      <w:r w:rsidR="00530351" w:rsidRPr="00530351">
        <w:t xml:space="preserve">, CEN communicated to the Joint Meeting </w:t>
      </w:r>
      <w:r w:rsidR="001B71E0">
        <w:t>s</w:t>
      </w:r>
      <w:r w:rsidR="00530351" w:rsidRPr="00530351">
        <w:t>ecretariats an updated list of the latest versions of standards to be cited in RID. This list is below:</w:t>
      </w:r>
    </w:p>
    <w:tbl>
      <w:tblPr>
        <w:tblW w:w="8495" w:type="dxa"/>
        <w:tblInd w:w="1134" w:type="dxa"/>
        <w:tblLook w:val="04A0" w:firstRow="1" w:lastRow="0" w:firstColumn="1" w:lastColumn="0" w:noHBand="0" w:noVBand="1"/>
      </w:tblPr>
      <w:tblGrid>
        <w:gridCol w:w="1990"/>
        <w:gridCol w:w="1977"/>
        <w:gridCol w:w="1197"/>
        <w:gridCol w:w="1944"/>
        <w:gridCol w:w="1387"/>
      </w:tblGrid>
      <w:tr w:rsidR="005A6284" w:rsidRPr="0091001C" w14:paraId="3A0451BE" w14:textId="77777777" w:rsidTr="003C0467">
        <w:trPr>
          <w:trHeight w:val="564"/>
        </w:trPr>
        <w:tc>
          <w:tcPr>
            <w:tcW w:w="8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D470E81" w14:textId="77777777" w:rsidR="005A6284" w:rsidRPr="0091001C" w:rsidRDefault="005A6284" w:rsidP="005C47B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R</w:t>
            </w:r>
            <w:r w:rsidRPr="0091001C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eference RID 2023</w:t>
            </w:r>
          </w:p>
        </w:tc>
      </w:tr>
      <w:tr w:rsidR="005A6284" w:rsidRPr="0091001C" w14:paraId="17AE98B4" w14:textId="77777777" w:rsidTr="00025182">
        <w:trPr>
          <w:trHeight w:val="1452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C0A88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Standard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0F5B2D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Location of Reference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C29B666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Status of the version currently referenced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74733DC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Latest published version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9D395D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Remark</w:t>
            </w:r>
          </w:p>
        </w:tc>
      </w:tr>
      <w:tr w:rsidR="005A6284" w:rsidRPr="0091001C" w14:paraId="5C177B7E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E4CB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0A73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BB4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D3BC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A2A6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180C9D0C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6BA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283:1991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18E6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1.2.1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F59D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5B8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4B0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37BF057C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83BE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14912:2005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D43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1.6.2.21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DA5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C9F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14912:2022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EA5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13BC0886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3ACB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22434:2011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41E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1.6.2.22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2C8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854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22434:2022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96E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50C91E96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AAE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14432:2006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894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1.6.3.43, 1.6.4.46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6FE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FE3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14432:2014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5386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36206ED1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315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14433:2006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B01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1.6.3.43, 1.6.4.46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77BC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2F0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14433:2015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0CAE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19564B45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084B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590:2013+A1:2017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D9D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Table 3.2-A-42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20F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7F7D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590:2022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B24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15966AB3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5FE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1442:2017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C4A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674 (a), (f), (g)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2D6E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9FD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DA03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34F6F7B7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250D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14140:2014 + AC:2015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3D4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674 (a), (f), (g)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0F8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8B8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6E5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14D0F0CE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07D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4628-3:2016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8D36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674 (f), (g)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1CBE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9F5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CE0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491269E6" w14:textId="77777777" w:rsidTr="00025182">
        <w:trPr>
          <w:trHeight w:val="1800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CCA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ISO/IEC 17020:2012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1F6E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1.8.6.2.1, 1.8.6.2.2.3, 1.8.6.2.4.2, 1.8.6.3.2.1 f), 1.8.6.3.3.1, 1.8.7.7.2, 6.2.2.12, 6.2.3.6.1, 6.8.1.5, T A 4, TT9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429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C326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3B1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78C7888A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6B2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ISO/IEC 17025:2017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A5C3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1.8.6.3.3.1, 1.8.7.7.2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079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752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68CE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47DFD0BA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10F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13736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BC4E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2.3.3.1.2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AC2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B69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13736:2021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E28B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Undated reference</w:t>
            </w:r>
          </w:p>
        </w:tc>
      </w:tr>
      <w:tr w:rsidR="005A6284" w:rsidRPr="0091001C" w14:paraId="7C81DA25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4E6D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2712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AA26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2.3.3.1.2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6C1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901C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?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440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Undated reference</w:t>
            </w:r>
          </w:p>
        </w:tc>
      </w:tr>
      <w:tr w:rsidR="005A6284" w:rsidRPr="0091001C" w14:paraId="1B7056A1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A53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9994:2019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1ED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4BF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1F9D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935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71D776C6" w14:textId="77777777" w:rsidTr="00025182">
        <w:trPr>
          <w:trHeight w:val="5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82DE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15996:2005+A1:2007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322B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P (200) (10)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4C0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690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15996:2017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26FC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2471CB26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72F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lastRenderedPageBreak/>
              <w:t>EN 13365:2002+A1:2005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D42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P (200) (11)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0B2B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634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D7E3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591B61B7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46AC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24431:2016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147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P (200) (11), P (200) (13) 2.1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0D3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FE13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0BD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4FC9EEC1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9A2D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11372:2011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6B0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P (200) (11)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5AE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6A0C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313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23770585" w14:textId="77777777" w:rsidTr="00025182">
        <w:trPr>
          <w:trHeight w:val="1440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46AC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13088:2011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DED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P (200) (11)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E9D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ED45D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val="es-ES" w:eastAsia="en-GB"/>
              </w:rPr>
            </w:pPr>
            <w:r w:rsidRPr="0091001C">
              <w:rPr>
                <w:rFonts w:ascii="Calibri" w:hAnsi="Calibri" w:cs="Calibri"/>
                <w:color w:val="000000"/>
                <w:lang w:val="es-ES" w:eastAsia="en-GB"/>
              </w:rPr>
              <w:t>EN ISO 13088:2012, EN ISO 13088:2012/A1:2020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BAAB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val="es-ES" w:eastAsia="en-GB"/>
              </w:rPr>
            </w:pPr>
            <w:r w:rsidRPr="0091001C">
              <w:rPr>
                <w:rFonts w:ascii="Calibri" w:hAnsi="Calibri" w:cs="Calibri"/>
                <w:color w:val="000000"/>
                <w:lang w:val="es-ES" w:eastAsia="en-GB"/>
              </w:rPr>
              <w:t> </w:t>
            </w:r>
          </w:p>
        </w:tc>
      </w:tr>
      <w:tr w:rsidR="005A6284" w:rsidRPr="0091001C" w14:paraId="420085FC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792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1439:2021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FC6D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P (200) (11)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B5F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B2CD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35CB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26820BA9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FB33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13952:2017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A78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P (200) (11)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8AE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CE3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9E9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0EDE81EA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1A53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14794:2005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CA6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P (200) (11)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B81E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184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1439:2021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7E7D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1027841B" w14:textId="77777777" w:rsidTr="00025182">
        <w:trPr>
          <w:trHeight w:val="5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B54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13152:2001+A1:2003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8C19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P (200) (12) 3.4, Table 4.1.6.15.1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165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F88E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14245:2021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225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474439C6" w14:textId="77777777" w:rsidTr="00025182">
        <w:trPr>
          <w:trHeight w:val="5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B62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13153:2001+A1:2003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F044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P (200) (12) 3.4, Table 4.1.6.15.1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EE0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ABBC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15995:2021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047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3BE283CE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340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14245:2010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B4E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P (200) (12) 3.4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E86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1733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14245:2021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D55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6F549490" w14:textId="77777777" w:rsidTr="00025182">
        <w:trPr>
          <w:trHeight w:val="5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479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14245:2019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1FF7C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P (200) (12) 3.4, Table 4.1.6.15.1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28A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DBE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14245:2021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CDBC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73C4A91C" w14:textId="77777777" w:rsidTr="00025182">
        <w:trPr>
          <w:trHeight w:val="5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4E7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14245:2021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3630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P (200) (12) 3.4, Table 4.1.6.15.1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F30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84E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433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0C3672ED" w14:textId="77777777" w:rsidTr="00025182">
        <w:trPr>
          <w:trHeight w:val="5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9B5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15995:2010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C68B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P (200) (12) 3.4, Table 4.1.6.15.1, 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337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CB3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15995:2021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1AA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529A96D6" w14:textId="77777777" w:rsidTr="00025182">
        <w:trPr>
          <w:trHeight w:val="5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98E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15995:2019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E513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P (200) (12) 3.4, Table 4.1.6.15.1, 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F4F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E406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15995:2021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A5C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275539E0" w14:textId="77777777" w:rsidTr="00025182">
        <w:trPr>
          <w:trHeight w:val="5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7DE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15995:2021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F5EC3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P (200) (12) 3.4, Table 4.1.6.15.1, 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048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96E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9F9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259E66D4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0DE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14912:2022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4F36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P (200) (12) 3.4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85BC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633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769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43493EFD" w14:textId="77777777" w:rsidTr="00025182">
        <w:trPr>
          <w:trHeight w:val="864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97CD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1964-1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B6393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P (200) (13) 1.3, 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B88B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FAAE6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9809-1:2019, EN ISO 9809-3:2019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23E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66C3B222" w14:textId="77777777" w:rsidTr="00025182">
        <w:trPr>
          <w:trHeight w:val="5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37FD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1964-2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DB13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P (200) (13) 1.3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2C9E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34C2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9809-2:2019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CBE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3217C001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A70D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1975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6A2B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P (200) (13) 1.3, 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569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DDD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7866:2012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F01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0DA27ECE" w14:textId="77777777" w:rsidTr="00025182">
        <w:trPr>
          <w:trHeight w:val="864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C6CC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9809-1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512E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P (200) (13) 1.3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4016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22E8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9809-1:2019, EN ISO 9809-3:2019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0D7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Undated reference</w:t>
            </w:r>
          </w:p>
        </w:tc>
      </w:tr>
      <w:tr w:rsidR="005A6284" w:rsidRPr="0091001C" w14:paraId="14071096" w14:textId="77777777" w:rsidTr="00025182">
        <w:trPr>
          <w:trHeight w:val="5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6B1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9809-2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464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P (200) (13) 1.3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C63E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3180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9809-2:2019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C1A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Undated reference</w:t>
            </w:r>
          </w:p>
        </w:tc>
      </w:tr>
      <w:tr w:rsidR="005A6284" w:rsidRPr="0091001C" w14:paraId="301D51D4" w14:textId="77777777" w:rsidTr="00025182">
        <w:trPr>
          <w:trHeight w:val="864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0ED3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7866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A7AC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P (200) (13) 1.3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1E1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84EE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7866:2012+A1:2020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221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Undated reference</w:t>
            </w:r>
          </w:p>
        </w:tc>
      </w:tr>
      <w:tr w:rsidR="005A6284" w:rsidRPr="0091001C" w14:paraId="3A086F4E" w14:textId="77777777" w:rsidTr="00025182">
        <w:trPr>
          <w:trHeight w:val="864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EF7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13365:2002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333E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P (200) (13) 2.1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C656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6B1F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13365:2002+A1:2005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8A6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78C1FA3B" w14:textId="77777777" w:rsidTr="00025182">
        <w:trPr>
          <w:trHeight w:val="5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CDA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lastRenderedPageBreak/>
              <w:t>EN ISO 11114-1:2020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8D3CB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P (200) (13) 2.4, Table 4.1.6.15.1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CEE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BB6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3FF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7A3A7506" w14:textId="77777777" w:rsidTr="00025182">
        <w:trPr>
          <w:trHeight w:val="5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A90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11114-2:2013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6A4F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P (200) (13) 2.4, Table 4.1.6.15.1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A59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CC0E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F70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67DD2305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61D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14175:2008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35EB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P (200) (13) 2.4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56C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0B6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329B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1953420C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784B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849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AA4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P (200) (13) 3.4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B8F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CA2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10297:2014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CA0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1F8D02C0" w14:textId="77777777" w:rsidTr="00025182">
        <w:trPr>
          <w:trHeight w:val="864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7A5D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10297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0E83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P (200) (13) 3.4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916E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4FAA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10297:2014+A1:2017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F23E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Undated reference</w:t>
            </w:r>
          </w:p>
        </w:tc>
      </w:tr>
      <w:tr w:rsidR="005A6284" w:rsidRPr="0091001C" w14:paraId="7310C016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4B8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22434:2022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5FD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P (200) (13) 3.4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9C23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CD2C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F56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1CEC7A9D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062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14245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D676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4.1.6.15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48BB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FBE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DD0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Undated reference</w:t>
            </w:r>
          </w:p>
        </w:tc>
      </w:tr>
      <w:tr w:rsidR="005A6284" w:rsidRPr="0091001C" w14:paraId="50AEEF64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926E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15595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650C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4.1.6.15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441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122E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30CD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Undated reference</w:t>
            </w:r>
          </w:p>
        </w:tc>
      </w:tr>
      <w:tr w:rsidR="005A6284" w:rsidRPr="0091001C" w14:paraId="49134F5F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B963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11621:2005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FC4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Table 4.1.6.15.1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3C0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C06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B31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0E268054" w14:textId="77777777" w:rsidTr="00025182">
        <w:trPr>
          <w:trHeight w:val="864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DD6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10297:2006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B0B6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Table 4.1.6.15.1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F13D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970B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10297:2014+A1:2017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5E1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50152CBE" w14:textId="77777777" w:rsidTr="00025182">
        <w:trPr>
          <w:trHeight w:val="864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DB4C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10297:2014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E91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Table 4.1.6.15.1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381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1DC46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10297:2014+A1:2017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293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56AB55B7" w14:textId="77777777" w:rsidTr="00025182">
        <w:trPr>
          <w:trHeight w:val="5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25D1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10297:2014+A1:2017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6D6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Table 4.1.6.15.1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38A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F48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541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66C23D2A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397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17879:2017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E72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Table 4.1.6.15.1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0FCC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E15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DDD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4F5EBCC7" w14:textId="77777777" w:rsidTr="00025182">
        <w:trPr>
          <w:trHeight w:val="864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74D6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12205:2001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C03E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Table 4.1.6.15.1,  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2CF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042EB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11118:2015+A1:2020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11E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37F32A44" w14:textId="77777777" w:rsidTr="00025182">
        <w:trPr>
          <w:trHeight w:val="864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088C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11118:2015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D85B3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Table 4.1.6.15.1, 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0FA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74C2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11118:2015+A1:2020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9A7B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1D27BDD1" w14:textId="77777777" w:rsidTr="00025182">
        <w:trPr>
          <w:trHeight w:val="5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9346B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11118:2015+A1:2020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CABD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Table 4.1.6.15.1, 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143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710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D45D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3DCDBC5B" w14:textId="77777777" w:rsidTr="00025182">
        <w:trPr>
          <w:trHeight w:val="5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9C016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11117:2008+AC:2010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AD89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Table 4.1.6.15.1, Table 4.1.6.15.2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24F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0B76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11117:2019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ACD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7200F444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C4A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962:1996+A2:2000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7189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Table 4.1.6.15.1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83B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FC8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11117:2019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E87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79243381" w14:textId="77777777" w:rsidTr="00025182">
        <w:trPr>
          <w:trHeight w:val="864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BDE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16148:2016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D21A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6.2.3.5.1 NOTE 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029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D75E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16148:2016/A1:2020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31D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28640B6C" w14:textId="77777777" w:rsidTr="00025182">
        <w:trPr>
          <w:trHeight w:val="5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8E37B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18119:2018+A1:2021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BDD3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6.2.3.5.1 NOTE 3, 6.2.4.2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963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87A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236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3B2A85B5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026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1442:2017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1C6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7B1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6C9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9B2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189C7D07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365C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1800:2016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5DCE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A7BE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D9E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170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4CA485C3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375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3807:2013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7DC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73EB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C76D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7E4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5AAE3BAC" w14:textId="77777777" w:rsidTr="00025182">
        <w:trPr>
          <w:trHeight w:val="864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773C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1964-1:1999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1A2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3BF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2E2ED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9809-1:2019, EN ISO 9809-3:2019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451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04744D2E" w14:textId="77777777" w:rsidTr="00025182">
        <w:trPr>
          <w:trHeight w:val="5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40C8D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1975:1999, EN 1975:1999+A1:2003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599D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8E1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C8B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7866:2012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15E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68EEAF87" w14:textId="77777777" w:rsidTr="00025182">
        <w:trPr>
          <w:trHeight w:val="5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19B86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lastRenderedPageBreak/>
              <w:t>EN ISO 7866:2012+A1:2020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5E4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107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CD8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3FC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6EF8B512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CB4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11120:2015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1DBC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73B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F2B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625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49B007F2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565E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1964-3:2000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447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6DC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88B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C65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5847E5B8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BC2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12862:2000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444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AB1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7F5B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6C0C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390DD352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B59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12257:2002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0AFE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816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F8B3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D24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402E3F29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CF5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12807:2019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6C0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916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B58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8363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70A3A27A" w14:textId="77777777" w:rsidTr="00025182">
        <w:trPr>
          <w:trHeight w:val="5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EBB3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1964-2:2001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09C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98F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32F3E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9809-2:2019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215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3002AB04" w14:textId="77777777" w:rsidTr="00025182">
        <w:trPr>
          <w:trHeight w:val="5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120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9809-1:2010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DCE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7603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B158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 xml:space="preserve">EN ISO 9809-1:2019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A31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69D8301B" w14:textId="77777777" w:rsidTr="00025182">
        <w:trPr>
          <w:trHeight w:val="5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73C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9809-2:2010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BD9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3A6D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543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9809-2:2019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B70C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2C9DE48A" w14:textId="77777777" w:rsidTr="00025182">
        <w:trPr>
          <w:trHeight w:val="5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799D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9809-3:2010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54E6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E5B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2F93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9809-3:2019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B64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56B3315A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49B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 xml:space="preserve">EN ISO 9809-1:2019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D0B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AB0E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1DFE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4DF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6A7A0EC5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2DE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9809-2:2019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CCFB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948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9C4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B06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0AE31202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93F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9809-3:2019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B3A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46EB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997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1F0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644182A0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8EA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13293:2002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56EE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DB4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0A9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B1ED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39A65EE2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107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 xml:space="preserve">EN 13322-1:2003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6A2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8533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D01E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F08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1B91D7EA" w14:textId="77777777" w:rsidTr="00025182">
        <w:trPr>
          <w:trHeight w:val="5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2D6E6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13322-1:2003+ A1:2006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046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DA6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663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62C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01855E70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F643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 xml:space="preserve">EN 13322-2:2003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426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4FF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B6A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671C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47BB744E" w14:textId="77777777" w:rsidTr="00025182">
        <w:trPr>
          <w:trHeight w:val="5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4AA2D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13322-2:2003+ A1:2006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891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2FC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481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BA8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6F09EC76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B51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12245:2002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3A1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954C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5CE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12245:2022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D62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140E305E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5796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12245:2009+A1:2011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04E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3C4E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582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12245:2022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8AA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63A592AB" w14:textId="77777777" w:rsidTr="00025182">
        <w:trPr>
          <w:trHeight w:val="5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237D3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13110:2002, EN 13110:2012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83E6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FE46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96AD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13110:2022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3D1E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0BE8E69D" w14:textId="77777777" w:rsidTr="00025182">
        <w:trPr>
          <w:trHeight w:val="864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8A41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14427: 2004, EN 14427:2004+A1:2005, EN 14427:2014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6E9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3A1E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666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14427:2022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EDD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5E5F9649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CD8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14208:2004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B29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696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8736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E09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4658B6AF" w14:textId="77777777" w:rsidTr="00025182">
        <w:trPr>
          <w:trHeight w:val="5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466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 xml:space="preserve">EN 14140:2003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0676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87F3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3601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 xml:space="preserve">EN 14140:2014+ AC:2015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863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2AF35A8E" w14:textId="77777777" w:rsidTr="00025182">
        <w:trPr>
          <w:trHeight w:val="5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351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14140:2003+A1:2006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5AD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DFBE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B5C9B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 xml:space="preserve">EN 14140:2014+ AC:2015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855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3FCC0638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C32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 xml:space="preserve">EN 14140:2014+ AC:2015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0A56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442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88BB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369E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2E267B42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5C6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13769:2003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940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E9D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DF5BD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10961:2019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073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26313D34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683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13769:2003 + A1:2005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077D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0EA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5875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10961:2019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EAD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5D566034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AF3C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10961:2012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653D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CA3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1D5B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10961:2019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1A2E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75E4FB27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90B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10961:2019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B6E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013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0BB3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836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63B33936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073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14638-1:2006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D98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85A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41D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979D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72126A62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C69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14638-3:2010+AC:2012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D0B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12E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2ABE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9A6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71A76A36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334D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lastRenderedPageBreak/>
              <w:t>EN 14893:2006+AC:2007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FAF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E34C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D293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14893:2014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FD76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764CA5FE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8B5C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14893:2014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181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479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A98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631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142EC448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F62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17339:2020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6A86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524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243D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FA7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174B8D8E" w14:textId="77777777" w:rsidTr="00025182">
        <w:trPr>
          <w:trHeight w:val="864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CD3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849:1996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35E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D6D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C8E6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10297:2014+A1:2017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19B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1E2A4A86" w14:textId="77777777" w:rsidTr="00025182">
        <w:trPr>
          <w:trHeight w:val="864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39E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849:1996+A2:2001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5166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80E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52FBB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10297:2014+A1:2017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DE8B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4DD13A4D" w14:textId="77777777" w:rsidTr="00025182">
        <w:trPr>
          <w:trHeight w:val="864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A9DB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10297:2006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12B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06B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38DA6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10297:2014+A1:2017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D3B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44CA26B7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75C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10297:2014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7E3B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9D5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C86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017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5C7EC319" w14:textId="77777777" w:rsidTr="00025182">
        <w:trPr>
          <w:trHeight w:val="5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C0C3B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10297:2014+A1:2017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ED6E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5F1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DB4D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07CB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19062B3F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737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14245:2010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9C5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1A0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84BD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14245:2021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2CB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6E676AFA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BD4C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14245:2019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C2F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18C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53F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14245:2021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2ABC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540662DB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DC4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14245:2021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5E9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8A7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E4B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491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46EA4265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416E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13152:2001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D296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6BC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ABD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14245:2021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6A6B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0E88AB02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E706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13152:2001+A1:2003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8BD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E64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726E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14245:2021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E62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33ECC528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25B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 xml:space="preserve">EN ISO 15995:2010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F45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6D3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B94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15995:2021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E54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0D86B4A7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618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15995:2019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60C3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FCF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9D2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15995:2021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389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7A6DA794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1C33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15995:2021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867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C7C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952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CE2E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5110C13F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D60B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13153:2001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58C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DDDC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008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15995:2021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69C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11DDF3F9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727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13153:2001+A1:2003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29C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764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5F3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15995:2021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215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185F8BC9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5F3E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13340:2001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817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EDE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513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11118:2015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A1E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3049F6CC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5D56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13648-1:2008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726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A75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8B1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DCA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509931B9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C60E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1626:2008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C7AC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015B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BAE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13C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55A84946" w14:textId="77777777" w:rsidTr="00025182">
        <w:trPr>
          <w:trHeight w:val="864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7926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13175:2014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72B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63AC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26FC3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13175:2019+A1:2020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611C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6A1F5B88" w14:textId="77777777" w:rsidTr="00025182">
        <w:trPr>
          <w:trHeight w:val="864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D95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13175:2019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F9C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4E5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1390B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13175:2019+A1:2020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16A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359354F3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54F6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13175:2019+A1:2020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321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81B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B3D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92E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434B87C5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CE7C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17871:2015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4D9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FB3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154C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17871:2020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AD9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6AFE7FF9" w14:textId="77777777" w:rsidTr="00025182">
        <w:trPr>
          <w:trHeight w:val="5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46B7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17871:2015+A1:2018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27A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AB0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F27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17871:2020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CCC6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3A8C3631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6E9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17871:2020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74F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E0E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A20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D5C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11414536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DC2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13953:2015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A2A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BC6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BBA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13953:2020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4E3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1D02D0F2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E92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13953:2020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7FE3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0CB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CB5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088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229FB007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A17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14246:2014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2BFE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A056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071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14246:2022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D7B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4F0C1B36" w14:textId="77777777" w:rsidTr="00025182">
        <w:trPr>
          <w:trHeight w:val="5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0B6C3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14246:2014/A1:2017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35D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ABF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C5F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14246:2022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BCFE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65142115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D6A3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14246:2022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FF5C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4596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6B2D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757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1B011AFC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0E13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lastRenderedPageBreak/>
              <w:t>EN ISO 17879:2017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DAE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936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899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687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A6284" w:rsidRPr="0091001C" w14:paraId="623E50FD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FE4E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14129:2014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B81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698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724E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E36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53E14F23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D5D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23826:2021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BACD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6.2.4.1 Table, 6.8.3.6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239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240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FCC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089EAF23" w14:textId="77777777" w:rsidTr="00025182">
        <w:trPr>
          <w:trHeight w:val="5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D15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1251-3:2000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2E4D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6.2.4.2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0EF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F44FC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21029-2:2015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671D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18444B4E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7EE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21029-2:2015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055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6.2.4.2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8E8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CC86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17B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05E343E5" w14:textId="77777777" w:rsidTr="00025182">
        <w:trPr>
          <w:trHeight w:val="5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ACEE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18119:2018+A1:2021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E5C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6.2.4.2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C96C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350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88F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4F55C0BB" w14:textId="77777777" w:rsidTr="00025182">
        <w:trPr>
          <w:trHeight w:val="5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06076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10462:2013/A1:2019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788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6.2.4.2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3E4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6AA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9DB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2A0D0153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A49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10460:2018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3853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6.2.4.2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A65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177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40F6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626C9145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8C7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11623:2015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9DBB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6.2.4.2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C30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06C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057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65319E27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005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22434:2011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237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6.2.4.2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55E3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AE2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22434:2022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A2A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2E3E54C7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29B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22434:2022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37E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6.2.4.2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7EA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337E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416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5BD30841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24E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14876:2007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2D6C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6.2.4.2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65F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BDD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1743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574B2243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982E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23088:2020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EC23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6.2.4.2 Table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C2DE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BBC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A85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232047AA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4153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14912:2015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F6F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6.2.4.2 Table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B46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8B0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14912:2022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E9C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7E7A3152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013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14912:2022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D7F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6.2.4.2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62DC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8D1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0FF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24E95D77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18A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1440:2016+A2:2020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1D2D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6.2.4.2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19C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6CE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1863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27CBF60D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6D5B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16728:2016+A2:2020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0EB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6.2.4.2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F6A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D6F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45A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1F933796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0BE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15888:2014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FCE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6.2.4.2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1AA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6D7B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20475:2020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E85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2526CF9B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312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20475:2020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D5AC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6.2.4.2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E5C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CE6B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A64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30865341" w14:textId="77777777" w:rsidTr="00025182">
        <w:trPr>
          <w:trHeight w:val="576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730AB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7866:2012+A1:2020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F54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6.2.5.4.2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608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5283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4C06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0C19AC8E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AC9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16852:2016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189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6.8.2.2.3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47F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03A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1D7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685D8267" w14:textId="77777777" w:rsidTr="00025182">
        <w:trPr>
          <w:trHeight w:val="864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8D0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14025:2003+AC:2005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AC9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6.8.2.6.1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0A6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CDA5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14025:2018+AC:2020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71E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7A398A9F" w14:textId="77777777" w:rsidTr="00025182">
        <w:trPr>
          <w:trHeight w:val="864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961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14025:2008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CC3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6.8.2.6.1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284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3FEC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14025:2018+AC:2020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2F33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0A190C87" w14:textId="77777777" w:rsidTr="00025182">
        <w:trPr>
          <w:trHeight w:val="864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E07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14025:2013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DB8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6.8.2.6.1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503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5173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14025:2018+AC:2020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0B7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3DA7AB32" w14:textId="77777777" w:rsidTr="00025182">
        <w:trPr>
          <w:trHeight w:val="864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510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14025:2013+A1:2016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B6BD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6.8.2.6.1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3CDD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1B9B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14025:2018+AC:2020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4346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3E5156A7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840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14025:2018+AC:2020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5C8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6.8.2.6.1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B2A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D9E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3FB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62F6CEB3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123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12972:2018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C81C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6.8.2.6.1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A4E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02E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8C5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1AA21400" w14:textId="77777777" w:rsidTr="00025182">
        <w:trPr>
          <w:trHeight w:val="864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899C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13094:2004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04AE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6.8.2.6.1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6D5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6C43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13094:2020+A1:2022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0F0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012853CB" w14:textId="77777777" w:rsidTr="00025182">
        <w:trPr>
          <w:trHeight w:val="864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0E0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 xml:space="preserve">EN 13094:2008/AC:2008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0E1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6.8.2.6.1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6EC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AAE0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13094:2020+A1:2022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A95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124A5639" w14:textId="77777777" w:rsidTr="00025182">
        <w:trPr>
          <w:trHeight w:val="864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41A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lastRenderedPageBreak/>
              <w:t>EN 13094:2015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801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6.8.2.6.1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48EC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749B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13094:2020+A1:2022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01D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1EC39ED7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7643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13094:2020+A1:2022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D2F6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6.8.2.6.1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136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A0A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E3A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701B09E3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6CDB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14432:2006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E3B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6.8.2.6.1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2C0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455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14432:2014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16A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0B58B39D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480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14432:2014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B9B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6.8.2.6.1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696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C95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0E76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1C140318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535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14433:2006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317B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6.8.2.6.1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25B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6B6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14433:2014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B978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73FBADF2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62AB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14433:2014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27BD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6.8.2.6.1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73E6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0A2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84F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57CC502E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228D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23826:2021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403B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6.8.2.6.1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FC7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28D5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4C8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2A92F99A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CCE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12972:2018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8BBD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6.8.2.6.2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B8FC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87E6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28B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6FA92195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409D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13807:2003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C5A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6.8.3.6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E38B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5523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13807:2017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137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648709E0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517B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13807:2017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BB5E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6.8.3.6 Table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DD4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448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E709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6A252645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CCC3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9712:2012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2E61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TT 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1B6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withdrawn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01E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9712:2022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D43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7C8A2CC8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04C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21028-1:2016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11DF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6.8.5.4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3C8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E5F4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77E3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5A6284" w:rsidRPr="0091001C" w14:paraId="42468B8B" w14:textId="77777777" w:rsidTr="00025182">
        <w:trPr>
          <w:trHeight w:val="28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F562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EN ISO 21028-2:2018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8CD6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6.8.5.4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DE97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active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E940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FE0A" w14:textId="77777777" w:rsidR="005A6284" w:rsidRPr="0091001C" w:rsidRDefault="005A6284" w:rsidP="005C47B7">
            <w:pPr>
              <w:spacing w:after="0"/>
              <w:rPr>
                <w:rFonts w:ascii="Calibri" w:hAnsi="Calibri" w:cs="Calibri"/>
                <w:color w:val="000000"/>
                <w:lang w:eastAsia="en-GB"/>
              </w:rPr>
            </w:pPr>
            <w:r w:rsidRPr="0091001C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</w:tbl>
    <w:p w14:paraId="44213C15" w14:textId="3938B437" w:rsidR="00857A4B" w:rsidRPr="00857A4B" w:rsidRDefault="00857A4B" w:rsidP="00857A4B">
      <w:pPr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57A4B" w:rsidRPr="00857A4B" w:rsidSect="00CA65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42C32" w14:textId="77777777" w:rsidR="001D6DE7" w:rsidRDefault="001D6DE7"/>
  </w:endnote>
  <w:endnote w:type="continuationSeparator" w:id="0">
    <w:p w14:paraId="71972927" w14:textId="77777777" w:rsidR="001D6DE7" w:rsidRDefault="001D6DE7"/>
  </w:endnote>
  <w:endnote w:type="continuationNotice" w:id="1">
    <w:p w14:paraId="18F8654D" w14:textId="77777777" w:rsidR="001D6DE7" w:rsidRDefault="001D6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E7A7" w14:textId="77777777" w:rsidR="002B16A1" w:rsidRPr="003B3A7E" w:rsidRDefault="002B16A1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FAE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5EC7" w14:textId="77777777" w:rsidR="002B16A1" w:rsidRDefault="002B16A1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FAE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1C353" w14:textId="77777777" w:rsidR="001D6DE7" w:rsidRPr="000B175B" w:rsidRDefault="001D6DE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893394C" w14:textId="77777777" w:rsidR="001D6DE7" w:rsidRPr="00FC68B7" w:rsidRDefault="001D6DE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F7339C7" w14:textId="77777777" w:rsidR="001D6DE7" w:rsidRDefault="001D6D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2077" w14:textId="3083E55A" w:rsidR="002B16A1" w:rsidRPr="0009455D" w:rsidRDefault="002B16A1">
    <w:pPr>
      <w:pStyle w:val="Header"/>
      <w:rPr>
        <w:lang w:val="fr-CH"/>
      </w:rPr>
    </w:pPr>
    <w:r>
      <w:rPr>
        <w:lang w:val="fr-CH"/>
      </w:rPr>
      <w:t>INF.</w:t>
    </w:r>
    <w:r w:rsidR="00520497">
      <w:rPr>
        <w:lang w:val="fr-CH"/>
      </w:rPr>
      <w:t>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5538" w14:textId="02D47940" w:rsidR="002B16A1" w:rsidRPr="00073BC9" w:rsidRDefault="002B16A1" w:rsidP="0009455D">
    <w:pPr>
      <w:pStyle w:val="Header"/>
      <w:jc w:val="right"/>
    </w:pPr>
    <w:r>
      <w:t>INF.</w:t>
    </w:r>
    <w:r w:rsidR="00520497">
      <w:t>30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0788" w14:textId="370C9381" w:rsidR="002B16A1" w:rsidRPr="00560572" w:rsidRDefault="002B16A1" w:rsidP="00E37495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</w:t>
    </w:r>
    <w:r w:rsidR="00E06790">
      <w:rPr>
        <w:sz w:val="28"/>
        <w:szCs w:val="28"/>
      </w:rPr>
      <w:t>3</w:t>
    </w:r>
    <w:r w:rsidR="00421802">
      <w:rPr>
        <w:sz w:val="28"/>
        <w:szCs w:val="28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F031D"/>
    <w:multiLevelType w:val="multilevel"/>
    <w:tmpl w:val="4BAA2A42"/>
    <w:lvl w:ilvl="0">
      <w:start w:val="4"/>
      <w:numFmt w:val="bullet"/>
      <w:lvlText w:val="-"/>
      <w:lvlJc w:val="left"/>
      <w:pPr>
        <w:ind w:left="1494" w:hanging="360"/>
      </w:pPr>
      <w:rPr>
        <w:rFonts w:ascii="Arial" w:hAnsi="Arial" w:cs="Arial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1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493F2862"/>
    <w:multiLevelType w:val="multilevel"/>
    <w:tmpl w:val="D54C3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 w16cid:durableId="911740990">
    <w:abstractNumId w:val="1"/>
  </w:num>
  <w:num w:numId="2" w16cid:durableId="154035356">
    <w:abstractNumId w:val="0"/>
  </w:num>
  <w:num w:numId="3" w16cid:durableId="1379351690">
    <w:abstractNumId w:val="2"/>
  </w:num>
  <w:num w:numId="4" w16cid:durableId="1581789628">
    <w:abstractNumId w:val="3"/>
  </w:num>
  <w:num w:numId="5" w16cid:durableId="1606308723">
    <w:abstractNumId w:val="8"/>
  </w:num>
  <w:num w:numId="6" w16cid:durableId="480584321">
    <w:abstractNumId w:val="9"/>
  </w:num>
  <w:num w:numId="7" w16cid:durableId="1766531722">
    <w:abstractNumId w:val="7"/>
  </w:num>
  <w:num w:numId="8" w16cid:durableId="46104389">
    <w:abstractNumId w:val="6"/>
  </w:num>
  <w:num w:numId="9" w16cid:durableId="1667632679">
    <w:abstractNumId w:val="5"/>
  </w:num>
  <w:num w:numId="10" w16cid:durableId="483738226">
    <w:abstractNumId w:val="4"/>
  </w:num>
  <w:num w:numId="11" w16cid:durableId="1484390759">
    <w:abstractNumId w:val="16"/>
  </w:num>
  <w:num w:numId="12" w16cid:durableId="559246105">
    <w:abstractNumId w:val="14"/>
  </w:num>
  <w:num w:numId="13" w16cid:durableId="248463032">
    <w:abstractNumId w:val="10"/>
  </w:num>
  <w:num w:numId="14" w16cid:durableId="1934975464">
    <w:abstractNumId w:val="11"/>
  </w:num>
  <w:num w:numId="15" w16cid:durableId="1733574589">
    <w:abstractNumId w:val="17"/>
  </w:num>
  <w:num w:numId="16" w16cid:durableId="1706712267">
    <w:abstractNumId w:val="13"/>
  </w:num>
  <w:num w:numId="17" w16cid:durableId="161897559">
    <w:abstractNumId w:val="24"/>
  </w:num>
  <w:num w:numId="18" w16cid:durableId="1890535955">
    <w:abstractNumId w:val="26"/>
  </w:num>
  <w:num w:numId="19" w16cid:durableId="12192668">
    <w:abstractNumId w:val="23"/>
  </w:num>
  <w:num w:numId="20" w16cid:durableId="750353665">
    <w:abstractNumId w:val="12"/>
  </w:num>
  <w:num w:numId="21" w16cid:durableId="1077704605">
    <w:abstractNumId w:val="19"/>
  </w:num>
  <w:num w:numId="22" w16cid:durableId="658273538">
    <w:abstractNumId w:val="27"/>
  </w:num>
  <w:num w:numId="23" w16cid:durableId="194849753">
    <w:abstractNumId w:val="18"/>
  </w:num>
  <w:num w:numId="24" w16cid:durableId="1522622807">
    <w:abstractNumId w:val="21"/>
  </w:num>
  <w:num w:numId="25" w16cid:durableId="1204051690">
    <w:abstractNumId w:val="25"/>
  </w:num>
  <w:num w:numId="26" w16cid:durableId="995377665">
    <w:abstractNumId w:val="20"/>
  </w:num>
  <w:num w:numId="27" w16cid:durableId="1150485447">
    <w:abstractNumId w:val="15"/>
  </w:num>
  <w:num w:numId="28" w16cid:durableId="70590960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13A32"/>
    <w:rsid w:val="00017C14"/>
    <w:rsid w:val="0002423A"/>
    <w:rsid w:val="00025182"/>
    <w:rsid w:val="00027624"/>
    <w:rsid w:val="00044C51"/>
    <w:rsid w:val="00050B2C"/>
    <w:rsid w:val="00050F6B"/>
    <w:rsid w:val="00056E1C"/>
    <w:rsid w:val="00057D31"/>
    <w:rsid w:val="00057F00"/>
    <w:rsid w:val="00060675"/>
    <w:rsid w:val="00062540"/>
    <w:rsid w:val="000678CD"/>
    <w:rsid w:val="00072C8C"/>
    <w:rsid w:val="00073BC9"/>
    <w:rsid w:val="00075498"/>
    <w:rsid w:val="00081CE0"/>
    <w:rsid w:val="00081E5B"/>
    <w:rsid w:val="00082FAE"/>
    <w:rsid w:val="00084D30"/>
    <w:rsid w:val="00090320"/>
    <w:rsid w:val="00091148"/>
    <w:rsid w:val="000918D7"/>
    <w:rsid w:val="000931C0"/>
    <w:rsid w:val="0009455D"/>
    <w:rsid w:val="00097793"/>
    <w:rsid w:val="000A2E09"/>
    <w:rsid w:val="000B175B"/>
    <w:rsid w:val="000B3A0F"/>
    <w:rsid w:val="000B41FA"/>
    <w:rsid w:val="000C2A7D"/>
    <w:rsid w:val="000D5A55"/>
    <w:rsid w:val="000E0415"/>
    <w:rsid w:val="000E233A"/>
    <w:rsid w:val="000E6779"/>
    <w:rsid w:val="000E7EB0"/>
    <w:rsid w:val="000F5D2C"/>
    <w:rsid w:val="000F7715"/>
    <w:rsid w:val="001022EF"/>
    <w:rsid w:val="00103E99"/>
    <w:rsid w:val="00116363"/>
    <w:rsid w:val="001179A1"/>
    <w:rsid w:val="00121CC2"/>
    <w:rsid w:val="00125674"/>
    <w:rsid w:val="00140040"/>
    <w:rsid w:val="0014401A"/>
    <w:rsid w:val="00156B99"/>
    <w:rsid w:val="0015713B"/>
    <w:rsid w:val="00160D99"/>
    <w:rsid w:val="00161037"/>
    <w:rsid w:val="00166124"/>
    <w:rsid w:val="00167F20"/>
    <w:rsid w:val="0017009E"/>
    <w:rsid w:val="00172600"/>
    <w:rsid w:val="001765D7"/>
    <w:rsid w:val="00176739"/>
    <w:rsid w:val="00184DDA"/>
    <w:rsid w:val="001874B4"/>
    <w:rsid w:val="001900CD"/>
    <w:rsid w:val="00193D85"/>
    <w:rsid w:val="0019444B"/>
    <w:rsid w:val="001A0452"/>
    <w:rsid w:val="001A3481"/>
    <w:rsid w:val="001A4D53"/>
    <w:rsid w:val="001A5F15"/>
    <w:rsid w:val="001A73D9"/>
    <w:rsid w:val="001B4B04"/>
    <w:rsid w:val="001B5875"/>
    <w:rsid w:val="001B71E0"/>
    <w:rsid w:val="001C3A25"/>
    <w:rsid w:val="001C4B28"/>
    <w:rsid w:val="001C4B9C"/>
    <w:rsid w:val="001C6663"/>
    <w:rsid w:val="001C7895"/>
    <w:rsid w:val="001D15C4"/>
    <w:rsid w:val="001D26DF"/>
    <w:rsid w:val="001D312D"/>
    <w:rsid w:val="001D4A08"/>
    <w:rsid w:val="001D6DE7"/>
    <w:rsid w:val="001E0DF6"/>
    <w:rsid w:val="001E583F"/>
    <w:rsid w:val="001F12DF"/>
    <w:rsid w:val="001F1599"/>
    <w:rsid w:val="001F1961"/>
    <w:rsid w:val="001F19C4"/>
    <w:rsid w:val="001F6B91"/>
    <w:rsid w:val="001F7A8B"/>
    <w:rsid w:val="002041AA"/>
    <w:rsid w:val="002043F0"/>
    <w:rsid w:val="002060B9"/>
    <w:rsid w:val="00211E0B"/>
    <w:rsid w:val="00215A1B"/>
    <w:rsid w:val="00216BB2"/>
    <w:rsid w:val="00222F2C"/>
    <w:rsid w:val="00230496"/>
    <w:rsid w:val="00232575"/>
    <w:rsid w:val="00234B3E"/>
    <w:rsid w:val="0023589F"/>
    <w:rsid w:val="00247258"/>
    <w:rsid w:val="00250356"/>
    <w:rsid w:val="002565C8"/>
    <w:rsid w:val="002574B9"/>
    <w:rsid w:val="00257CAC"/>
    <w:rsid w:val="00264807"/>
    <w:rsid w:val="00264F3F"/>
    <w:rsid w:val="00281376"/>
    <w:rsid w:val="002815FC"/>
    <w:rsid w:val="00295F1A"/>
    <w:rsid w:val="002974E9"/>
    <w:rsid w:val="002A214F"/>
    <w:rsid w:val="002A6D75"/>
    <w:rsid w:val="002A7F94"/>
    <w:rsid w:val="002B109A"/>
    <w:rsid w:val="002B16A1"/>
    <w:rsid w:val="002B1765"/>
    <w:rsid w:val="002B400C"/>
    <w:rsid w:val="002B5293"/>
    <w:rsid w:val="002C1973"/>
    <w:rsid w:val="002C3A37"/>
    <w:rsid w:val="002C4661"/>
    <w:rsid w:val="002C57D6"/>
    <w:rsid w:val="002C6D45"/>
    <w:rsid w:val="002D15DD"/>
    <w:rsid w:val="002D1828"/>
    <w:rsid w:val="002D28D9"/>
    <w:rsid w:val="002D4CF0"/>
    <w:rsid w:val="002D6E53"/>
    <w:rsid w:val="002D743E"/>
    <w:rsid w:val="002E0C3F"/>
    <w:rsid w:val="002E2296"/>
    <w:rsid w:val="002E23C9"/>
    <w:rsid w:val="002E6DB4"/>
    <w:rsid w:val="002F024B"/>
    <w:rsid w:val="002F046D"/>
    <w:rsid w:val="003007E7"/>
    <w:rsid w:val="00301764"/>
    <w:rsid w:val="00302B3E"/>
    <w:rsid w:val="00321665"/>
    <w:rsid w:val="003229D8"/>
    <w:rsid w:val="00323AD2"/>
    <w:rsid w:val="0032508A"/>
    <w:rsid w:val="00336080"/>
    <w:rsid w:val="00336C97"/>
    <w:rsid w:val="00337D65"/>
    <w:rsid w:val="00337F88"/>
    <w:rsid w:val="00342432"/>
    <w:rsid w:val="0034444E"/>
    <w:rsid w:val="00350B59"/>
    <w:rsid w:val="00352D4B"/>
    <w:rsid w:val="00354724"/>
    <w:rsid w:val="00354CED"/>
    <w:rsid w:val="0035638C"/>
    <w:rsid w:val="003564DC"/>
    <w:rsid w:val="00370928"/>
    <w:rsid w:val="00373041"/>
    <w:rsid w:val="003806F0"/>
    <w:rsid w:val="00382512"/>
    <w:rsid w:val="0038499B"/>
    <w:rsid w:val="0039791F"/>
    <w:rsid w:val="003A1C51"/>
    <w:rsid w:val="003A46BB"/>
    <w:rsid w:val="003A4EC7"/>
    <w:rsid w:val="003A550E"/>
    <w:rsid w:val="003A7295"/>
    <w:rsid w:val="003A7AE3"/>
    <w:rsid w:val="003B115E"/>
    <w:rsid w:val="003B1F60"/>
    <w:rsid w:val="003B3A7E"/>
    <w:rsid w:val="003B4643"/>
    <w:rsid w:val="003C0467"/>
    <w:rsid w:val="003C2CC4"/>
    <w:rsid w:val="003C3176"/>
    <w:rsid w:val="003C7026"/>
    <w:rsid w:val="003D4B23"/>
    <w:rsid w:val="003D58A1"/>
    <w:rsid w:val="003D6C76"/>
    <w:rsid w:val="003E278A"/>
    <w:rsid w:val="003E3D94"/>
    <w:rsid w:val="003F07CB"/>
    <w:rsid w:val="003F557E"/>
    <w:rsid w:val="003F72F0"/>
    <w:rsid w:val="004019C8"/>
    <w:rsid w:val="004024E2"/>
    <w:rsid w:val="004032CF"/>
    <w:rsid w:val="00413520"/>
    <w:rsid w:val="00414F7A"/>
    <w:rsid w:val="00421802"/>
    <w:rsid w:val="00431D4D"/>
    <w:rsid w:val="004325CB"/>
    <w:rsid w:val="00432608"/>
    <w:rsid w:val="00433A82"/>
    <w:rsid w:val="00440A07"/>
    <w:rsid w:val="00450EF8"/>
    <w:rsid w:val="00456441"/>
    <w:rsid w:val="00462880"/>
    <w:rsid w:val="00465A8E"/>
    <w:rsid w:val="0047298C"/>
    <w:rsid w:val="0047429E"/>
    <w:rsid w:val="00476F24"/>
    <w:rsid w:val="0048402E"/>
    <w:rsid w:val="004909E7"/>
    <w:rsid w:val="0049311D"/>
    <w:rsid w:val="004969C7"/>
    <w:rsid w:val="004B2082"/>
    <w:rsid w:val="004B2A91"/>
    <w:rsid w:val="004B45B0"/>
    <w:rsid w:val="004B7EA2"/>
    <w:rsid w:val="004C1BBB"/>
    <w:rsid w:val="004C55B0"/>
    <w:rsid w:val="004D51F6"/>
    <w:rsid w:val="004D63B1"/>
    <w:rsid w:val="004D6D1E"/>
    <w:rsid w:val="004E4179"/>
    <w:rsid w:val="004E608F"/>
    <w:rsid w:val="004E7160"/>
    <w:rsid w:val="004F3F8F"/>
    <w:rsid w:val="004F6BA0"/>
    <w:rsid w:val="00502D7E"/>
    <w:rsid w:val="00503BEA"/>
    <w:rsid w:val="00512C18"/>
    <w:rsid w:val="00520497"/>
    <w:rsid w:val="0052162A"/>
    <w:rsid w:val="00530289"/>
    <w:rsid w:val="00530351"/>
    <w:rsid w:val="00533616"/>
    <w:rsid w:val="00535170"/>
    <w:rsid w:val="00535ABA"/>
    <w:rsid w:val="00536572"/>
    <w:rsid w:val="005371A0"/>
    <w:rsid w:val="0053768B"/>
    <w:rsid w:val="005420F2"/>
    <w:rsid w:val="00542768"/>
    <w:rsid w:val="0054285C"/>
    <w:rsid w:val="005445FF"/>
    <w:rsid w:val="00547A88"/>
    <w:rsid w:val="0055514F"/>
    <w:rsid w:val="005566B9"/>
    <w:rsid w:val="00560572"/>
    <w:rsid w:val="00564BF4"/>
    <w:rsid w:val="005670DF"/>
    <w:rsid w:val="00573297"/>
    <w:rsid w:val="0058267E"/>
    <w:rsid w:val="00584173"/>
    <w:rsid w:val="005850DE"/>
    <w:rsid w:val="00587C17"/>
    <w:rsid w:val="00595520"/>
    <w:rsid w:val="005A0287"/>
    <w:rsid w:val="005A44B9"/>
    <w:rsid w:val="005A548A"/>
    <w:rsid w:val="005A5AE3"/>
    <w:rsid w:val="005A6284"/>
    <w:rsid w:val="005B1BA0"/>
    <w:rsid w:val="005B3DB3"/>
    <w:rsid w:val="005B4A3C"/>
    <w:rsid w:val="005C58F0"/>
    <w:rsid w:val="005C700B"/>
    <w:rsid w:val="005D15CA"/>
    <w:rsid w:val="005D1867"/>
    <w:rsid w:val="005D2C39"/>
    <w:rsid w:val="005D390C"/>
    <w:rsid w:val="005E6AAF"/>
    <w:rsid w:val="005F3066"/>
    <w:rsid w:val="005F3E61"/>
    <w:rsid w:val="005F51F6"/>
    <w:rsid w:val="005F69C7"/>
    <w:rsid w:val="005F7732"/>
    <w:rsid w:val="00601B72"/>
    <w:rsid w:val="00604DDD"/>
    <w:rsid w:val="006115CC"/>
    <w:rsid w:val="00611FC4"/>
    <w:rsid w:val="00613302"/>
    <w:rsid w:val="006176FB"/>
    <w:rsid w:val="0062380F"/>
    <w:rsid w:val="0062564C"/>
    <w:rsid w:val="00630FCB"/>
    <w:rsid w:val="00632F10"/>
    <w:rsid w:val="00633628"/>
    <w:rsid w:val="0064017F"/>
    <w:rsid w:val="00640B26"/>
    <w:rsid w:val="00642312"/>
    <w:rsid w:val="00642502"/>
    <w:rsid w:val="0064748F"/>
    <w:rsid w:val="00651A29"/>
    <w:rsid w:val="006643C6"/>
    <w:rsid w:val="006679F2"/>
    <w:rsid w:val="00667D6B"/>
    <w:rsid w:val="00671B0D"/>
    <w:rsid w:val="006770B2"/>
    <w:rsid w:val="00682407"/>
    <w:rsid w:val="006846F0"/>
    <w:rsid w:val="006853B3"/>
    <w:rsid w:val="006940E1"/>
    <w:rsid w:val="006A1D39"/>
    <w:rsid w:val="006A3C72"/>
    <w:rsid w:val="006A7392"/>
    <w:rsid w:val="006B03A1"/>
    <w:rsid w:val="006B67D9"/>
    <w:rsid w:val="006B6FE3"/>
    <w:rsid w:val="006C5535"/>
    <w:rsid w:val="006D0589"/>
    <w:rsid w:val="006D513E"/>
    <w:rsid w:val="006D7BB9"/>
    <w:rsid w:val="006E564B"/>
    <w:rsid w:val="006E7154"/>
    <w:rsid w:val="006F0884"/>
    <w:rsid w:val="007003CD"/>
    <w:rsid w:val="00703A6D"/>
    <w:rsid w:val="00706D4C"/>
    <w:rsid w:val="0070701E"/>
    <w:rsid w:val="0070702F"/>
    <w:rsid w:val="0071447C"/>
    <w:rsid w:val="00714B5C"/>
    <w:rsid w:val="00714C87"/>
    <w:rsid w:val="0071515E"/>
    <w:rsid w:val="00715BE5"/>
    <w:rsid w:val="0072632A"/>
    <w:rsid w:val="0073337B"/>
    <w:rsid w:val="007358E8"/>
    <w:rsid w:val="00736ECE"/>
    <w:rsid w:val="007408A0"/>
    <w:rsid w:val="00743C64"/>
    <w:rsid w:val="0074533B"/>
    <w:rsid w:val="00753C81"/>
    <w:rsid w:val="00755BB0"/>
    <w:rsid w:val="00762EA6"/>
    <w:rsid w:val="0076432E"/>
    <w:rsid w:val="007643BC"/>
    <w:rsid w:val="00764F01"/>
    <w:rsid w:val="00770846"/>
    <w:rsid w:val="007810E1"/>
    <w:rsid w:val="00781D93"/>
    <w:rsid w:val="00790877"/>
    <w:rsid w:val="007942D2"/>
    <w:rsid w:val="0079577B"/>
    <w:rsid w:val="007959FE"/>
    <w:rsid w:val="00795E37"/>
    <w:rsid w:val="007A0CF1"/>
    <w:rsid w:val="007A38B0"/>
    <w:rsid w:val="007A57B8"/>
    <w:rsid w:val="007A7CC0"/>
    <w:rsid w:val="007B5DDD"/>
    <w:rsid w:val="007B614B"/>
    <w:rsid w:val="007B6A61"/>
    <w:rsid w:val="007B6BA5"/>
    <w:rsid w:val="007C3390"/>
    <w:rsid w:val="007C42D8"/>
    <w:rsid w:val="007C4681"/>
    <w:rsid w:val="007C4F4B"/>
    <w:rsid w:val="007C51E6"/>
    <w:rsid w:val="007C68C8"/>
    <w:rsid w:val="007D5759"/>
    <w:rsid w:val="007D6D44"/>
    <w:rsid w:val="007D7362"/>
    <w:rsid w:val="007E36CB"/>
    <w:rsid w:val="007E4914"/>
    <w:rsid w:val="007F1E0D"/>
    <w:rsid w:val="007F2E11"/>
    <w:rsid w:val="007F546E"/>
    <w:rsid w:val="007F5CE2"/>
    <w:rsid w:val="007F6611"/>
    <w:rsid w:val="00803B7F"/>
    <w:rsid w:val="008066E9"/>
    <w:rsid w:val="00810BAC"/>
    <w:rsid w:val="008175E9"/>
    <w:rsid w:val="008203B2"/>
    <w:rsid w:val="0082405C"/>
    <w:rsid w:val="008242D7"/>
    <w:rsid w:val="00824D3C"/>
    <w:rsid w:val="00825578"/>
    <w:rsid w:val="0082577B"/>
    <w:rsid w:val="00830D15"/>
    <w:rsid w:val="0083344C"/>
    <w:rsid w:val="00834DF7"/>
    <w:rsid w:val="00843148"/>
    <w:rsid w:val="008463B0"/>
    <w:rsid w:val="008522F9"/>
    <w:rsid w:val="008558E7"/>
    <w:rsid w:val="00857A4B"/>
    <w:rsid w:val="0086054B"/>
    <w:rsid w:val="00866893"/>
    <w:rsid w:val="00866F02"/>
    <w:rsid w:val="00867D18"/>
    <w:rsid w:val="008707F8"/>
    <w:rsid w:val="00871F9A"/>
    <w:rsid w:val="00871FD5"/>
    <w:rsid w:val="00876B8E"/>
    <w:rsid w:val="0088172E"/>
    <w:rsid w:val="00881EFA"/>
    <w:rsid w:val="00882F4F"/>
    <w:rsid w:val="00883E28"/>
    <w:rsid w:val="00887A7D"/>
    <w:rsid w:val="0089256A"/>
    <w:rsid w:val="008979B1"/>
    <w:rsid w:val="008A33B9"/>
    <w:rsid w:val="008A57C8"/>
    <w:rsid w:val="008A5859"/>
    <w:rsid w:val="008A6792"/>
    <w:rsid w:val="008A6B25"/>
    <w:rsid w:val="008A6C4F"/>
    <w:rsid w:val="008A7787"/>
    <w:rsid w:val="008B389E"/>
    <w:rsid w:val="008B3971"/>
    <w:rsid w:val="008B41F4"/>
    <w:rsid w:val="008B59E3"/>
    <w:rsid w:val="008B7D9A"/>
    <w:rsid w:val="008C5B2D"/>
    <w:rsid w:val="008C5BCB"/>
    <w:rsid w:val="008D045E"/>
    <w:rsid w:val="008D0966"/>
    <w:rsid w:val="008D0D4F"/>
    <w:rsid w:val="008D3F25"/>
    <w:rsid w:val="008D4D82"/>
    <w:rsid w:val="008E0E09"/>
    <w:rsid w:val="008E0E46"/>
    <w:rsid w:val="008E4437"/>
    <w:rsid w:val="008E5A5D"/>
    <w:rsid w:val="008E7116"/>
    <w:rsid w:val="008F143B"/>
    <w:rsid w:val="008F33C4"/>
    <w:rsid w:val="008F3882"/>
    <w:rsid w:val="008F3C40"/>
    <w:rsid w:val="008F4B7C"/>
    <w:rsid w:val="008F73B3"/>
    <w:rsid w:val="00904D63"/>
    <w:rsid w:val="00906BFE"/>
    <w:rsid w:val="00914DC3"/>
    <w:rsid w:val="00915C95"/>
    <w:rsid w:val="00916B9C"/>
    <w:rsid w:val="00924CF0"/>
    <w:rsid w:val="00926E47"/>
    <w:rsid w:val="009324AE"/>
    <w:rsid w:val="00945B24"/>
    <w:rsid w:val="00946D3D"/>
    <w:rsid w:val="00946EAC"/>
    <w:rsid w:val="00947162"/>
    <w:rsid w:val="009479C1"/>
    <w:rsid w:val="00953163"/>
    <w:rsid w:val="009601FF"/>
    <w:rsid w:val="0096068B"/>
    <w:rsid w:val="00960D5D"/>
    <w:rsid w:val="009610D0"/>
    <w:rsid w:val="0096375C"/>
    <w:rsid w:val="009662E6"/>
    <w:rsid w:val="0097095E"/>
    <w:rsid w:val="00974F7C"/>
    <w:rsid w:val="00980F57"/>
    <w:rsid w:val="00982DDC"/>
    <w:rsid w:val="0098592B"/>
    <w:rsid w:val="00985AB9"/>
    <w:rsid w:val="00985FC4"/>
    <w:rsid w:val="00986DFE"/>
    <w:rsid w:val="00990766"/>
    <w:rsid w:val="00991261"/>
    <w:rsid w:val="0099198F"/>
    <w:rsid w:val="00992C68"/>
    <w:rsid w:val="0099552C"/>
    <w:rsid w:val="00995FA1"/>
    <w:rsid w:val="009964C4"/>
    <w:rsid w:val="009A6B7B"/>
    <w:rsid w:val="009A7B81"/>
    <w:rsid w:val="009B29EA"/>
    <w:rsid w:val="009C144C"/>
    <w:rsid w:val="009C59B9"/>
    <w:rsid w:val="009D01C0"/>
    <w:rsid w:val="009D0FD7"/>
    <w:rsid w:val="009D3BF3"/>
    <w:rsid w:val="009D6A08"/>
    <w:rsid w:val="009E0A16"/>
    <w:rsid w:val="009E3437"/>
    <w:rsid w:val="009E6740"/>
    <w:rsid w:val="009E7970"/>
    <w:rsid w:val="009F229E"/>
    <w:rsid w:val="009F2C95"/>
    <w:rsid w:val="009F2EAC"/>
    <w:rsid w:val="009F55EE"/>
    <w:rsid w:val="009F57E3"/>
    <w:rsid w:val="00A00D3D"/>
    <w:rsid w:val="00A07EBB"/>
    <w:rsid w:val="00A10F4F"/>
    <w:rsid w:val="00A11067"/>
    <w:rsid w:val="00A138AB"/>
    <w:rsid w:val="00A1704A"/>
    <w:rsid w:val="00A23E9E"/>
    <w:rsid w:val="00A370D7"/>
    <w:rsid w:val="00A41BB8"/>
    <w:rsid w:val="00A425EB"/>
    <w:rsid w:val="00A433C3"/>
    <w:rsid w:val="00A45CB7"/>
    <w:rsid w:val="00A47439"/>
    <w:rsid w:val="00A72F22"/>
    <w:rsid w:val="00A733BC"/>
    <w:rsid w:val="00A748A6"/>
    <w:rsid w:val="00A749C1"/>
    <w:rsid w:val="00A76A69"/>
    <w:rsid w:val="00A77D0C"/>
    <w:rsid w:val="00A80B8D"/>
    <w:rsid w:val="00A824E7"/>
    <w:rsid w:val="00A865A7"/>
    <w:rsid w:val="00A879A4"/>
    <w:rsid w:val="00A910B4"/>
    <w:rsid w:val="00A96696"/>
    <w:rsid w:val="00A976DD"/>
    <w:rsid w:val="00AA0FF8"/>
    <w:rsid w:val="00AA3567"/>
    <w:rsid w:val="00AB037B"/>
    <w:rsid w:val="00AB2CE7"/>
    <w:rsid w:val="00AB2D13"/>
    <w:rsid w:val="00AB6689"/>
    <w:rsid w:val="00AC0037"/>
    <w:rsid w:val="00AC0F2C"/>
    <w:rsid w:val="00AC502A"/>
    <w:rsid w:val="00AC58F4"/>
    <w:rsid w:val="00AC7298"/>
    <w:rsid w:val="00AC7C33"/>
    <w:rsid w:val="00AD79E9"/>
    <w:rsid w:val="00AF3A98"/>
    <w:rsid w:val="00AF58C1"/>
    <w:rsid w:val="00AF76F0"/>
    <w:rsid w:val="00B01321"/>
    <w:rsid w:val="00B03E68"/>
    <w:rsid w:val="00B05D2C"/>
    <w:rsid w:val="00B06643"/>
    <w:rsid w:val="00B1269C"/>
    <w:rsid w:val="00B15055"/>
    <w:rsid w:val="00B17FC5"/>
    <w:rsid w:val="00B2175D"/>
    <w:rsid w:val="00B23A4E"/>
    <w:rsid w:val="00B27044"/>
    <w:rsid w:val="00B30179"/>
    <w:rsid w:val="00B32444"/>
    <w:rsid w:val="00B37B15"/>
    <w:rsid w:val="00B4482F"/>
    <w:rsid w:val="00B45C02"/>
    <w:rsid w:val="00B4691D"/>
    <w:rsid w:val="00B56A74"/>
    <w:rsid w:val="00B56B03"/>
    <w:rsid w:val="00B609E7"/>
    <w:rsid w:val="00B628EC"/>
    <w:rsid w:val="00B62EEE"/>
    <w:rsid w:val="00B63F27"/>
    <w:rsid w:val="00B70F5A"/>
    <w:rsid w:val="00B71791"/>
    <w:rsid w:val="00B72A1E"/>
    <w:rsid w:val="00B75E02"/>
    <w:rsid w:val="00B80493"/>
    <w:rsid w:val="00B80D50"/>
    <w:rsid w:val="00B81E12"/>
    <w:rsid w:val="00B82CFE"/>
    <w:rsid w:val="00B8509D"/>
    <w:rsid w:val="00B9110C"/>
    <w:rsid w:val="00BA339B"/>
    <w:rsid w:val="00BB2862"/>
    <w:rsid w:val="00BB3D9E"/>
    <w:rsid w:val="00BB6C09"/>
    <w:rsid w:val="00BC1E7E"/>
    <w:rsid w:val="00BC2E45"/>
    <w:rsid w:val="00BC3E26"/>
    <w:rsid w:val="00BC4C12"/>
    <w:rsid w:val="00BC74E9"/>
    <w:rsid w:val="00BD242C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BF36F3"/>
    <w:rsid w:val="00C03A88"/>
    <w:rsid w:val="00C044E2"/>
    <w:rsid w:val="00C048CB"/>
    <w:rsid w:val="00C066F3"/>
    <w:rsid w:val="00C06865"/>
    <w:rsid w:val="00C07CA9"/>
    <w:rsid w:val="00C10783"/>
    <w:rsid w:val="00C11B07"/>
    <w:rsid w:val="00C129D5"/>
    <w:rsid w:val="00C13F36"/>
    <w:rsid w:val="00C15DC2"/>
    <w:rsid w:val="00C225E4"/>
    <w:rsid w:val="00C250FE"/>
    <w:rsid w:val="00C30AAC"/>
    <w:rsid w:val="00C31A6C"/>
    <w:rsid w:val="00C36878"/>
    <w:rsid w:val="00C443B6"/>
    <w:rsid w:val="00C44BB0"/>
    <w:rsid w:val="00C45BBB"/>
    <w:rsid w:val="00C463DD"/>
    <w:rsid w:val="00C505CD"/>
    <w:rsid w:val="00C60D93"/>
    <w:rsid w:val="00C62A7A"/>
    <w:rsid w:val="00C70809"/>
    <w:rsid w:val="00C745C3"/>
    <w:rsid w:val="00C805A7"/>
    <w:rsid w:val="00C83923"/>
    <w:rsid w:val="00C9213B"/>
    <w:rsid w:val="00CA2221"/>
    <w:rsid w:val="00CA24A4"/>
    <w:rsid w:val="00CA3137"/>
    <w:rsid w:val="00CA3AF1"/>
    <w:rsid w:val="00CA44E1"/>
    <w:rsid w:val="00CA6540"/>
    <w:rsid w:val="00CA7045"/>
    <w:rsid w:val="00CB1981"/>
    <w:rsid w:val="00CB348D"/>
    <w:rsid w:val="00CB34BE"/>
    <w:rsid w:val="00CB4FCE"/>
    <w:rsid w:val="00CB51DE"/>
    <w:rsid w:val="00CB5B76"/>
    <w:rsid w:val="00CB763D"/>
    <w:rsid w:val="00CC0178"/>
    <w:rsid w:val="00CC1589"/>
    <w:rsid w:val="00CC1B3A"/>
    <w:rsid w:val="00CC4E06"/>
    <w:rsid w:val="00CC4EC6"/>
    <w:rsid w:val="00CD0F47"/>
    <w:rsid w:val="00CD1C17"/>
    <w:rsid w:val="00CD2214"/>
    <w:rsid w:val="00CD46F5"/>
    <w:rsid w:val="00CD58A9"/>
    <w:rsid w:val="00CD6883"/>
    <w:rsid w:val="00CD6C29"/>
    <w:rsid w:val="00CE2428"/>
    <w:rsid w:val="00CE4A8F"/>
    <w:rsid w:val="00CE52ED"/>
    <w:rsid w:val="00CF071D"/>
    <w:rsid w:val="00CF102B"/>
    <w:rsid w:val="00CF116C"/>
    <w:rsid w:val="00D00745"/>
    <w:rsid w:val="00D03595"/>
    <w:rsid w:val="00D1319A"/>
    <w:rsid w:val="00D15B04"/>
    <w:rsid w:val="00D2031B"/>
    <w:rsid w:val="00D22806"/>
    <w:rsid w:val="00D231B0"/>
    <w:rsid w:val="00D23EAC"/>
    <w:rsid w:val="00D25583"/>
    <w:rsid w:val="00D25EC1"/>
    <w:rsid w:val="00D25FE2"/>
    <w:rsid w:val="00D31B1C"/>
    <w:rsid w:val="00D37DA9"/>
    <w:rsid w:val="00D406A7"/>
    <w:rsid w:val="00D43252"/>
    <w:rsid w:val="00D44D86"/>
    <w:rsid w:val="00D4540B"/>
    <w:rsid w:val="00D50B7D"/>
    <w:rsid w:val="00D52012"/>
    <w:rsid w:val="00D52588"/>
    <w:rsid w:val="00D53D19"/>
    <w:rsid w:val="00D57536"/>
    <w:rsid w:val="00D6633F"/>
    <w:rsid w:val="00D704E5"/>
    <w:rsid w:val="00D72727"/>
    <w:rsid w:val="00D731DD"/>
    <w:rsid w:val="00D73D7E"/>
    <w:rsid w:val="00D8478F"/>
    <w:rsid w:val="00D871AC"/>
    <w:rsid w:val="00D90395"/>
    <w:rsid w:val="00D90415"/>
    <w:rsid w:val="00D917F9"/>
    <w:rsid w:val="00D91E8D"/>
    <w:rsid w:val="00D978C6"/>
    <w:rsid w:val="00DA0956"/>
    <w:rsid w:val="00DA121A"/>
    <w:rsid w:val="00DA1D54"/>
    <w:rsid w:val="00DA357F"/>
    <w:rsid w:val="00DA3E12"/>
    <w:rsid w:val="00DB0BFD"/>
    <w:rsid w:val="00DB5900"/>
    <w:rsid w:val="00DB66FA"/>
    <w:rsid w:val="00DC0D23"/>
    <w:rsid w:val="00DC18AD"/>
    <w:rsid w:val="00DC36B8"/>
    <w:rsid w:val="00DC584A"/>
    <w:rsid w:val="00DC5972"/>
    <w:rsid w:val="00DD00F1"/>
    <w:rsid w:val="00DD3FE8"/>
    <w:rsid w:val="00DD641C"/>
    <w:rsid w:val="00DE0CB9"/>
    <w:rsid w:val="00DE178B"/>
    <w:rsid w:val="00DE5105"/>
    <w:rsid w:val="00DF1147"/>
    <w:rsid w:val="00DF1A1E"/>
    <w:rsid w:val="00DF231B"/>
    <w:rsid w:val="00DF4518"/>
    <w:rsid w:val="00DF45EB"/>
    <w:rsid w:val="00DF6A82"/>
    <w:rsid w:val="00DF7CAE"/>
    <w:rsid w:val="00E015EF"/>
    <w:rsid w:val="00E02011"/>
    <w:rsid w:val="00E04FFB"/>
    <w:rsid w:val="00E05E6D"/>
    <w:rsid w:val="00E06790"/>
    <w:rsid w:val="00E06CCB"/>
    <w:rsid w:val="00E13B19"/>
    <w:rsid w:val="00E1773B"/>
    <w:rsid w:val="00E20681"/>
    <w:rsid w:val="00E225EF"/>
    <w:rsid w:val="00E324A0"/>
    <w:rsid w:val="00E37495"/>
    <w:rsid w:val="00E423C0"/>
    <w:rsid w:val="00E50BC6"/>
    <w:rsid w:val="00E53624"/>
    <w:rsid w:val="00E550E7"/>
    <w:rsid w:val="00E57974"/>
    <w:rsid w:val="00E62258"/>
    <w:rsid w:val="00E62965"/>
    <w:rsid w:val="00E6414C"/>
    <w:rsid w:val="00E672F0"/>
    <w:rsid w:val="00E7260F"/>
    <w:rsid w:val="00E82C50"/>
    <w:rsid w:val="00E83095"/>
    <w:rsid w:val="00E86772"/>
    <w:rsid w:val="00E8702D"/>
    <w:rsid w:val="00E87C7D"/>
    <w:rsid w:val="00E916A9"/>
    <w:rsid w:val="00E916DE"/>
    <w:rsid w:val="00E92473"/>
    <w:rsid w:val="00E9388E"/>
    <w:rsid w:val="00E96630"/>
    <w:rsid w:val="00EA586A"/>
    <w:rsid w:val="00EB5B1B"/>
    <w:rsid w:val="00EB6177"/>
    <w:rsid w:val="00EC10B9"/>
    <w:rsid w:val="00EC1A07"/>
    <w:rsid w:val="00ED18DC"/>
    <w:rsid w:val="00ED6201"/>
    <w:rsid w:val="00ED7A2A"/>
    <w:rsid w:val="00ED7F40"/>
    <w:rsid w:val="00EE4832"/>
    <w:rsid w:val="00EF1D7F"/>
    <w:rsid w:val="00EF4426"/>
    <w:rsid w:val="00F0137E"/>
    <w:rsid w:val="00F0148F"/>
    <w:rsid w:val="00F01B6E"/>
    <w:rsid w:val="00F06FC0"/>
    <w:rsid w:val="00F21786"/>
    <w:rsid w:val="00F237F4"/>
    <w:rsid w:val="00F33308"/>
    <w:rsid w:val="00F347BC"/>
    <w:rsid w:val="00F3742B"/>
    <w:rsid w:val="00F40CCF"/>
    <w:rsid w:val="00F41E7B"/>
    <w:rsid w:val="00F41FDB"/>
    <w:rsid w:val="00F42082"/>
    <w:rsid w:val="00F5337D"/>
    <w:rsid w:val="00F5390C"/>
    <w:rsid w:val="00F56D63"/>
    <w:rsid w:val="00F609A9"/>
    <w:rsid w:val="00F6280E"/>
    <w:rsid w:val="00F63A40"/>
    <w:rsid w:val="00F7472D"/>
    <w:rsid w:val="00F80C99"/>
    <w:rsid w:val="00F867EC"/>
    <w:rsid w:val="00F906FE"/>
    <w:rsid w:val="00F91B2B"/>
    <w:rsid w:val="00F96CB6"/>
    <w:rsid w:val="00FA28CC"/>
    <w:rsid w:val="00FA3135"/>
    <w:rsid w:val="00FA3269"/>
    <w:rsid w:val="00FB468B"/>
    <w:rsid w:val="00FB4D0C"/>
    <w:rsid w:val="00FC03CD"/>
    <w:rsid w:val="00FC0646"/>
    <w:rsid w:val="00FC0826"/>
    <w:rsid w:val="00FC161F"/>
    <w:rsid w:val="00FC2FC6"/>
    <w:rsid w:val="00FC55A7"/>
    <w:rsid w:val="00FC68B7"/>
    <w:rsid w:val="00FD0A90"/>
    <w:rsid w:val="00FD1D35"/>
    <w:rsid w:val="00FD6E23"/>
    <w:rsid w:val="00FE58E6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75AFCD2"/>
  <w15:chartTrackingRefBased/>
  <w15:docId w15:val="{9AD88CB2-792D-42DE-9916-088BD6F1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uiPriority w:val="9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uiPriority w:val="99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F2EAC"/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uiPriority w:val="99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uiPriority w:val="99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qFormat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H1GChar">
    <w:name w:val="_ H_1_G Char"/>
    <w:link w:val="H1G"/>
    <w:qFormat/>
    <w:rsid w:val="00D6633F"/>
    <w:rPr>
      <w:b/>
      <w:sz w:val="24"/>
      <w:lang w:eastAsia="en-US"/>
    </w:rPr>
  </w:style>
  <w:style w:type="character" w:customStyle="1" w:styleId="SingleTxtGChar">
    <w:name w:val="_ Single Txt_G Char"/>
    <w:qFormat/>
    <w:locked/>
    <w:rsid w:val="0079577B"/>
    <w:rPr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3A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E06CCB"/>
    <w:pPr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</w:rPr>
  </w:style>
  <w:style w:type="character" w:customStyle="1" w:styleId="H23GChar">
    <w:name w:val="_ H_2/3_G Char"/>
    <w:link w:val="H23G"/>
    <w:locked/>
    <w:rsid w:val="008E4437"/>
    <w:rPr>
      <w:b/>
      <w:lang w:val="en-GB"/>
    </w:rPr>
  </w:style>
  <w:style w:type="paragraph" w:customStyle="1" w:styleId="Titre31">
    <w:name w:val="Titre 31"/>
    <w:basedOn w:val="Normal"/>
    <w:next w:val="Normal"/>
    <w:qFormat/>
    <w:rsid w:val="00857A4B"/>
    <w:pPr>
      <w:suppressAutoHyphens/>
      <w:spacing w:after="0"/>
      <w:outlineLvl w:val="2"/>
    </w:pPr>
  </w:style>
  <w:style w:type="character" w:customStyle="1" w:styleId="FootnoteTextChar">
    <w:name w:val="Footnote Text Char"/>
    <w:aliases w:val="5_G Char"/>
    <w:link w:val="FootnoteText"/>
    <w:qFormat/>
    <w:rsid w:val="00857A4B"/>
    <w:rPr>
      <w:sz w:val="18"/>
      <w:lang w:val="en-GB"/>
    </w:rPr>
  </w:style>
  <w:style w:type="character" w:customStyle="1" w:styleId="Ancredenotedebasdepage">
    <w:name w:val="Ancre de note de bas de page"/>
    <w:rsid w:val="00857A4B"/>
    <w:rPr>
      <w:vertAlign w:val="superscript"/>
    </w:rPr>
  </w:style>
  <w:style w:type="paragraph" w:styleId="NoSpacing">
    <w:name w:val="No Spacing"/>
    <w:uiPriority w:val="1"/>
    <w:qFormat/>
    <w:rsid w:val="005A6284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5A6284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A6284"/>
    <w:rPr>
      <w:lang w:val="en-GB"/>
    </w:rPr>
  </w:style>
  <w:style w:type="paragraph" w:customStyle="1" w:styleId="msonormal0">
    <w:name w:val="msonormal"/>
    <w:basedOn w:val="Normal"/>
    <w:rsid w:val="005A6284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65">
    <w:name w:val="xl65"/>
    <w:basedOn w:val="Normal"/>
    <w:rsid w:val="005A6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66">
    <w:name w:val="xl66"/>
    <w:basedOn w:val="Normal"/>
    <w:rsid w:val="005A6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67">
    <w:name w:val="xl67"/>
    <w:basedOn w:val="Normal"/>
    <w:rsid w:val="005A6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  <w:lang w:eastAsia="en-GB"/>
    </w:rPr>
  </w:style>
  <w:style w:type="paragraph" w:customStyle="1" w:styleId="xl68">
    <w:name w:val="xl68"/>
    <w:basedOn w:val="Normal"/>
    <w:rsid w:val="005A6284"/>
    <w:pPr>
      <w:shd w:val="clear" w:color="000000" w:fill="00B0F0"/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69">
    <w:name w:val="xl69"/>
    <w:basedOn w:val="Normal"/>
    <w:rsid w:val="005A62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70">
    <w:name w:val="xl70"/>
    <w:basedOn w:val="Normal"/>
    <w:rsid w:val="005A6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71">
    <w:name w:val="xl71"/>
    <w:basedOn w:val="Normal"/>
    <w:rsid w:val="005A62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72">
    <w:name w:val="xl72"/>
    <w:basedOn w:val="Normal"/>
    <w:rsid w:val="005A6284"/>
    <w:pPr>
      <w:spacing w:before="100" w:beforeAutospacing="1" w:after="100" w:afterAutospacing="1"/>
    </w:pPr>
    <w:rPr>
      <w:color w:val="000000"/>
      <w:sz w:val="24"/>
      <w:szCs w:val="24"/>
      <w:lang w:eastAsia="en-GB"/>
    </w:rPr>
  </w:style>
  <w:style w:type="paragraph" w:customStyle="1" w:styleId="xl73">
    <w:name w:val="xl73"/>
    <w:basedOn w:val="Normal"/>
    <w:rsid w:val="005A62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24"/>
      <w:szCs w:val="24"/>
      <w:lang w:eastAsia="en-GB"/>
    </w:rPr>
  </w:style>
  <w:style w:type="paragraph" w:customStyle="1" w:styleId="xl74">
    <w:name w:val="xl74"/>
    <w:basedOn w:val="Normal"/>
    <w:rsid w:val="005A6284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24"/>
      <w:szCs w:val="24"/>
      <w:lang w:eastAsia="en-GB"/>
    </w:rPr>
  </w:style>
  <w:style w:type="paragraph" w:customStyle="1" w:styleId="xl75">
    <w:name w:val="xl75"/>
    <w:basedOn w:val="Normal"/>
    <w:rsid w:val="005A62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5A6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sz w:val="24"/>
      <w:szCs w:val="24"/>
      <w:lang w:eastAsia="en-GB"/>
    </w:rPr>
  </w:style>
  <w:style w:type="paragraph" w:customStyle="1" w:styleId="xl77">
    <w:name w:val="xl77"/>
    <w:basedOn w:val="Normal"/>
    <w:rsid w:val="005A6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sz w:val="24"/>
      <w:szCs w:val="24"/>
      <w:lang w:eastAsia="en-GB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5A6284"/>
    <w:rPr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Isabelle Porcu</DisplayName>
        <AccountId>1457</AccountId>
        <AccountType/>
      </UserInfo>
      <UserInfo>
        <DisplayName>Nadiya Dzyubynska</DisplayName>
        <AccountId>453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10564E-BA80-421B-88E7-17F888C98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C0D251-4914-43D2-8613-65A800ED9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29F96-A8B4-4B40-BF7F-A219AB10C455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4.xml><?xml version="1.0" encoding="utf-8"?>
<ds:datastoreItem xmlns:ds="http://schemas.openxmlformats.org/officeDocument/2006/customXml" ds:itemID="{81BEA6A2-9A8A-4327-82C4-E0249B936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1564</Words>
  <Characters>8919</Characters>
  <Application>Microsoft Office Word</Application>
  <DocSecurity>0</DocSecurity>
  <Lines>74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UNECE</Company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/>
  <dc:creator>Berthet</dc:creator>
  <cp:keywords/>
  <cp:lastModifiedBy>Romain Hubert</cp:lastModifiedBy>
  <cp:revision>22</cp:revision>
  <cp:lastPrinted>2023-09-14T15:00:00Z</cp:lastPrinted>
  <dcterms:created xsi:type="dcterms:W3CDTF">2023-07-25T10:00:00Z</dcterms:created>
  <dcterms:modified xsi:type="dcterms:W3CDTF">2023-09-14T15:36:00Z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 of Origin">
    <vt:lpwstr/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</Properties>
</file>