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F7521" w14:paraId="424C581E" w14:textId="77777777" w:rsidTr="00B20551">
        <w:trPr>
          <w:cantSplit/>
          <w:trHeight w:hRule="exact" w:val="851"/>
        </w:trPr>
        <w:tc>
          <w:tcPr>
            <w:tcW w:w="1276" w:type="dxa"/>
            <w:tcBorders>
              <w:bottom w:val="single" w:sz="4" w:space="0" w:color="auto"/>
            </w:tcBorders>
            <w:vAlign w:val="bottom"/>
          </w:tcPr>
          <w:p w14:paraId="362291FF" w14:textId="77777777" w:rsidR="009E6CB7" w:rsidRPr="00C95460" w:rsidRDefault="009E6CB7" w:rsidP="00B20551">
            <w:pPr>
              <w:spacing w:after="80"/>
              <w:rPr>
                <w:lang w:val="fr-CH"/>
              </w:rPr>
            </w:pPr>
          </w:p>
        </w:tc>
        <w:tc>
          <w:tcPr>
            <w:tcW w:w="2268" w:type="dxa"/>
            <w:tcBorders>
              <w:bottom w:val="single" w:sz="4" w:space="0" w:color="auto"/>
            </w:tcBorders>
            <w:vAlign w:val="bottom"/>
          </w:tcPr>
          <w:p w14:paraId="6747A1C0" w14:textId="1831FB8F" w:rsidR="009E6CB7" w:rsidRPr="00931551" w:rsidRDefault="009E6CB7" w:rsidP="00B20551">
            <w:pPr>
              <w:spacing w:after="80" w:line="300" w:lineRule="exact"/>
              <w:rPr>
                <w:b/>
                <w:sz w:val="24"/>
                <w:szCs w:val="24"/>
              </w:rPr>
            </w:pPr>
          </w:p>
        </w:tc>
        <w:tc>
          <w:tcPr>
            <w:tcW w:w="6095" w:type="dxa"/>
            <w:gridSpan w:val="2"/>
            <w:tcBorders>
              <w:bottom w:val="single" w:sz="4" w:space="0" w:color="auto"/>
            </w:tcBorders>
            <w:vAlign w:val="bottom"/>
          </w:tcPr>
          <w:p w14:paraId="421532D8" w14:textId="6572FEFB" w:rsidR="009E6CB7" w:rsidRPr="003D1FB3" w:rsidRDefault="00000000" w:rsidP="00BE4DEF">
            <w:pPr>
              <w:jc w:val="right"/>
              <w:rPr>
                <w:sz w:val="28"/>
                <w:szCs w:val="28"/>
              </w:rPr>
            </w:pPr>
            <w:r w:rsidRPr="003D1FB3">
              <w:rPr>
                <w:sz w:val="28"/>
                <w:szCs w:val="28"/>
              </w:rPr>
              <w:t>Informal document SC.2/</w:t>
            </w:r>
            <w:r w:rsidR="00F97053">
              <w:rPr>
                <w:sz w:val="28"/>
                <w:szCs w:val="28"/>
              </w:rPr>
              <w:t>RC.1</w:t>
            </w:r>
            <w:r w:rsidRPr="003D1FB3">
              <w:rPr>
                <w:sz w:val="28"/>
                <w:szCs w:val="28"/>
              </w:rPr>
              <w:t xml:space="preserve"> No. </w:t>
            </w:r>
            <w:r w:rsidR="00306C6A">
              <w:rPr>
                <w:sz w:val="28"/>
                <w:szCs w:val="28"/>
              </w:rPr>
              <w:t>1</w:t>
            </w:r>
            <w:r w:rsidRPr="003D1FB3">
              <w:rPr>
                <w:sz w:val="28"/>
                <w:szCs w:val="28"/>
              </w:rPr>
              <w:t xml:space="preserve"> (202</w:t>
            </w:r>
            <w:r w:rsidR="00F97053">
              <w:rPr>
                <w:sz w:val="28"/>
                <w:szCs w:val="28"/>
              </w:rPr>
              <w:t>3</w:t>
            </w:r>
            <w:r w:rsidRPr="003D1FB3">
              <w:rPr>
                <w:sz w:val="28"/>
                <w:szCs w:val="28"/>
              </w:rPr>
              <w:t>)</w:t>
            </w:r>
          </w:p>
        </w:tc>
      </w:tr>
      <w:tr w:rsidR="00CF7521" w14:paraId="502BF003" w14:textId="77777777" w:rsidTr="00B20551">
        <w:trPr>
          <w:cantSplit/>
          <w:trHeight w:hRule="exact" w:val="2835"/>
        </w:trPr>
        <w:tc>
          <w:tcPr>
            <w:tcW w:w="1276" w:type="dxa"/>
            <w:tcBorders>
              <w:top w:val="single" w:sz="4" w:space="0" w:color="auto"/>
              <w:bottom w:val="single" w:sz="12" w:space="0" w:color="auto"/>
            </w:tcBorders>
          </w:tcPr>
          <w:p w14:paraId="05DD53F7" w14:textId="735CCE41" w:rsidR="009E6CB7" w:rsidRPr="00931551" w:rsidRDefault="009E6CB7" w:rsidP="00B20551">
            <w:pPr>
              <w:spacing w:before="120"/>
            </w:pPr>
          </w:p>
        </w:tc>
        <w:tc>
          <w:tcPr>
            <w:tcW w:w="5528" w:type="dxa"/>
            <w:gridSpan w:val="2"/>
            <w:tcBorders>
              <w:top w:val="single" w:sz="4" w:space="0" w:color="auto"/>
              <w:bottom w:val="single" w:sz="12" w:space="0" w:color="auto"/>
            </w:tcBorders>
          </w:tcPr>
          <w:p w14:paraId="16EACEC6" w14:textId="4A61777E" w:rsidR="009E6CB7" w:rsidRPr="00931551" w:rsidRDefault="009E6CB7" w:rsidP="00B20551">
            <w:pPr>
              <w:spacing w:before="120" w:line="420" w:lineRule="exact"/>
              <w:rPr>
                <w:sz w:val="40"/>
                <w:szCs w:val="40"/>
              </w:rPr>
            </w:pPr>
          </w:p>
        </w:tc>
        <w:tc>
          <w:tcPr>
            <w:tcW w:w="2835" w:type="dxa"/>
            <w:tcBorders>
              <w:top w:val="single" w:sz="4" w:space="0" w:color="auto"/>
              <w:bottom w:val="single" w:sz="12" w:space="0" w:color="auto"/>
            </w:tcBorders>
          </w:tcPr>
          <w:p w14:paraId="46563C43" w14:textId="0A6F0A3F" w:rsidR="009E6CB7" w:rsidRPr="00931551" w:rsidRDefault="00000000" w:rsidP="00BE4DEF">
            <w:pPr>
              <w:spacing w:before="240" w:line="240" w:lineRule="exact"/>
            </w:pPr>
            <w:r w:rsidRPr="00931551">
              <w:t xml:space="preserve">Distr.: </w:t>
            </w:r>
            <w:r w:rsidR="003A35F4">
              <w:t>Restricted</w:t>
            </w:r>
          </w:p>
          <w:p w14:paraId="0CF44227" w14:textId="6B94FEDC" w:rsidR="00BE4DEF" w:rsidRPr="00931551" w:rsidRDefault="00000000" w:rsidP="00BE4DEF">
            <w:pPr>
              <w:spacing w:line="240" w:lineRule="exact"/>
            </w:pPr>
            <w:r>
              <w:t>4 August 2023</w:t>
            </w:r>
          </w:p>
          <w:p w14:paraId="6FA717DF" w14:textId="77777777" w:rsidR="00BE4DEF" w:rsidRPr="00931551" w:rsidRDefault="00BE4DEF" w:rsidP="00BE4DEF">
            <w:pPr>
              <w:spacing w:line="240" w:lineRule="exact"/>
            </w:pPr>
          </w:p>
          <w:p w14:paraId="490B4391" w14:textId="784BC25A" w:rsidR="00BE4DEF" w:rsidRPr="00931551" w:rsidRDefault="00000000" w:rsidP="00BE4DEF">
            <w:pPr>
              <w:spacing w:line="240" w:lineRule="exact"/>
            </w:pPr>
            <w:r w:rsidRPr="00931551">
              <w:t>Original: English</w:t>
            </w:r>
          </w:p>
        </w:tc>
      </w:tr>
    </w:tbl>
    <w:p w14:paraId="2CAA2D38" w14:textId="77777777" w:rsidR="00BE4DEF" w:rsidRPr="00931551" w:rsidRDefault="00000000" w:rsidP="005C1EB2">
      <w:pPr>
        <w:spacing w:before="120"/>
        <w:rPr>
          <w:b/>
          <w:bCs/>
          <w:sz w:val="28"/>
          <w:szCs w:val="28"/>
        </w:rPr>
      </w:pPr>
      <w:r w:rsidRPr="00931551">
        <w:rPr>
          <w:b/>
          <w:bCs/>
          <w:sz w:val="28"/>
          <w:szCs w:val="28"/>
        </w:rPr>
        <w:t>Economic Commission for Europe</w:t>
      </w:r>
    </w:p>
    <w:p w14:paraId="1795917E" w14:textId="77777777" w:rsidR="00BE4DEF" w:rsidRPr="00931551" w:rsidRDefault="00000000" w:rsidP="005C1EB2">
      <w:pPr>
        <w:spacing w:before="120"/>
        <w:rPr>
          <w:sz w:val="28"/>
          <w:szCs w:val="28"/>
        </w:rPr>
      </w:pPr>
      <w:r w:rsidRPr="00931551">
        <w:rPr>
          <w:sz w:val="28"/>
          <w:szCs w:val="28"/>
        </w:rPr>
        <w:t>Inland Transport Committee</w:t>
      </w:r>
    </w:p>
    <w:p w14:paraId="5FFB4193" w14:textId="77777777" w:rsidR="00BE4DEF" w:rsidRPr="0065598D" w:rsidRDefault="00000000" w:rsidP="005C1EB2">
      <w:pPr>
        <w:spacing w:before="120"/>
        <w:rPr>
          <w:b/>
          <w:sz w:val="24"/>
          <w:szCs w:val="24"/>
        </w:rPr>
      </w:pPr>
      <w:r w:rsidRPr="0065598D">
        <w:rPr>
          <w:b/>
          <w:sz w:val="24"/>
          <w:szCs w:val="24"/>
        </w:rPr>
        <w:t>Working Party on Rail Transport</w:t>
      </w:r>
    </w:p>
    <w:p w14:paraId="4601A802" w14:textId="77777777" w:rsidR="001630E5" w:rsidRPr="0065598D" w:rsidRDefault="00000000" w:rsidP="00390BDD">
      <w:pPr>
        <w:spacing w:before="120"/>
        <w:rPr>
          <w:b/>
          <w:bCs/>
        </w:rPr>
      </w:pPr>
      <w:r w:rsidRPr="0065598D">
        <w:rPr>
          <w:b/>
          <w:bCs/>
        </w:rPr>
        <w:t xml:space="preserve">Revisions Committee to the Model Rules on </w:t>
      </w:r>
    </w:p>
    <w:p w14:paraId="0C0D980A" w14:textId="7B09E777" w:rsidR="00390BDD" w:rsidRPr="0065598D" w:rsidRDefault="00000000" w:rsidP="001630E5">
      <w:pPr>
        <w:rPr>
          <w:b/>
          <w:bCs/>
        </w:rPr>
      </w:pPr>
      <w:r w:rsidRPr="0065598D">
        <w:rPr>
          <w:b/>
          <w:bCs/>
        </w:rPr>
        <w:t xml:space="preserve">the Permanent Identification of Railway Rolling Stock </w:t>
      </w:r>
    </w:p>
    <w:p w14:paraId="450F8416" w14:textId="1D02B605" w:rsidR="00BE4DEF" w:rsidRPr="0065598D" w:rsidRDefault="00000000" w:rsidP="00390BDD">
      <w:pPr>
        <w:spacing w:before="120"/>
        <w:rPr>
          <w:b/>
          <w:bCs/>
        </w:rPr>
      </w:pPr>
      <w:r w:rsidRPr="0065598D">
        <w:rPr>
          <w:b/>
          <w:bCs/>
        </w:rPr>
        <w:t>First session</w:t>
      </w:r>
    </w:p>
    <w:p w14:paraId="0E0463DA" w14:textId="60F9D5F4" w:rsidR="007712AC" w:rsidRPr="0065598D" w:rsidRDefault="00000000" w:rsidP="007712AC">
      <w:r w:rsidRPr="0065598D">
        <w:t xml:space="preserve">Geneva, </w:t>
      </w:r>
      <w:r w:rsidR="001630E5" w:rsidRPr="0065598D">
        <w:t>30</w:t>
      </w:r>
      <w:r w:rsidR="0065598D" w:rsidRPr="0065598D">
        <w:t xml:space="preserve"> August-1 September 2023</w:t>
      </w:r>
      <w:r w:rsidRPr="0065598D">
        <w:t xml:space="preserve"> </w:t>
      </w:r>
    </w:p>
    <w:p w14:paraId="59776854" w14:textId="28CEEA4A" w:rsidR="007712AC" w:rsidRPr="0065598D" w:rsidRDefault="00000000" w:rsidP="007712AC">
      <w:r w:rsidRPr="0065598D">
        <w:t xml:space="preserve">Item </w:t>
      </w:r>
      <w:r w:rsidR="00AE0A4C" w:rsidRPr="0065598D">
        <w:t>3</w:t>
      </w:r>
      <w:r w:rsidRPr="0065598D">
        <w:t xml:space="preserve"> of the provisional agenda</w:t>
      </w:r>
    </w:p>
    <w:p w14:paraId="54EA38F4" w14:textId="3FEB692D" w:rsidR="007712AC" w:rsidRPr="00931551" w:rsidRDefault="00000000" w:rsidP="007712AC">
      <w:pPr>
        <w:rPr>
          <w:b/>
          <w:bCs/>
        </w:rPr>
      </w:pPr>
      <w:r w:rsidRPr="0065598D">
        <w:rPr>
          <w:b/>
          <w:bCs/>
        </w:rPr>
        <w:t>Background information on the Revisions Committee</w:t>
      </w:r>
    </w:p>
    <w:p w14:paraId="3897CBB2" w14:textId="63543D1B" w:rsidR="007712AC" w:rsidRDefault="00000000" w:rsidP="007712AC">
      <w:pPr>
        <w:pStyle w:val="HChG"/>
      </w:pPr>
      <w:r w:rsidRPr="00931551">
        <w:tab/>
      </w:r>
      <w:r w:rsidRPr="00931551">
        <w:tab/>
      </w:r>
      <w:r w:rsidR="00F97053">
        <w:t xml:space="preserve">Template letter for </w:t>
      </w:r>
      <w:r w:rsidR="00AE0A4C">
        <w:t>SC.2 membership for the activities of the Model Rules</w:t>
      </w:r>
    </w:p>
    <w:p w14:paraId="7F7140D1" w14:textId="509E7AA0" w:rsidR="00DD27B5" w:rsidRDefault="00000000" w:rsidP="00DD27B5">
      <w:pPr>
        <w:pStyle w:val="H1G"/>
      </w:pPr>
      <w:r w:rsidRPr="003F3BD0">
        <w:tab/>
      </w:r>
      <w:r w:rsidRPr="003F3BD0">
        <w:tab/>
      </w:r>
      <w:r w:rsidR="005C2119">
        <w:t xml:space="preserve">Submitted by </w:t>
      </w:r>
      <w:r w:rsidR="00AE0A4C">
        <w:t>the Secretariat</w:t>
      </w:r>
    </w:p>
    <w:p w14:paraId="67605B24" w14:textId="77777777" w:rsidR="009857B4" w:rsidRPr="009857B4" w:rsidRDefault="00000000" w:rsidP="009857B4">
      <w:pPr>
        <w:pStyle w:val="HChG"/>
        <w:rPr>
          <w:lang w:val="fr-CH"/>
        </w:rPr>
      </w:pPr>
      <w:r>
        <w:tab/>
      </w:r>
      <w:r>
        <w:rPr>
          <w:lang w:val="fr-FR"/>
        </w:rPr>
        <w:t>I.</w:t>
      </w:r>
      <w:r>
        <w:rPr>
          <w:lang w:val="fr-FR"/>
        </w:rPr>
        <w:tab/>
      </w:r>
      <w:r>
        <w:rPr>
          <w:lang w:val="fr-FR"/>
        </w:rPr>
        <w:tab/>
        <w:t>Introduction</w:t>
      </w:r>
    </w:p>
    <w:p w14:paraId="49CDDE5E" w14:textId="44C2B644" w:rsidR="00AD7797" w:rsidRDefault="00000000" w:rsidP="009857B4">
      <w:pPr>
        <w:pStyle w:val="SingleTxtG"/>
      </w:pPr>
      <w:r w:rsidRPr="00CC2984">
        <w:t>1.</w:t>
      </w:r>
      <w:r w:rsidRPr="00CC2984">
        <w:tab/>
      </w:r>
      <w:r w:rsidR="00CC2984" w:rsidRPr="00CC2984">
        <w:t xml:space="preserve">The annex to this document provides a </w:t>
      </w:r>
      <w:r w:rsidR="002378BA">
        <w:t xml:space="preserve">suggested </w:t>
      </w:r>
      <w:r w:rsidR="00CC2984" w:rsidRPr="00CC2984">
        <w:t>template letter</w:t>
      </w:r>
      <w:r w:rsidR="002E11EC">
        <w:t>,</w:t>
      </w:r>
      <w:r w:rsidR="00CC2984" w:rsidRPr="00CC2984">
        <w:t xml:space="preserve"> to be subm</w:t>
      </w:r>
      <w:r w:rsidR="00CC2984">
        <w:t>itted to the Executive Secretary of UNECE</w:t>
      </w:r>
      <w:r w:rsidR="00CB1824">
        <w:t xml:space="preserve"> by non-ECE member States</w:t>
      </w:r>
      <w:r w:rsidR="001607FC">
        <w:t>,</w:t>
      </w:r>
      <w:r w:rsidR="002546FE">
        <w:t xml:space="preserve"> wishing </w:t>
      </w:r>
      <w:r w:rsidR="00222D9E" w:rsidRPr="006A070B">
        <w:t>to declare an interest in the Model Rules on the Permanent Identification of Railway Rolling Stock and in the related activities of the Revisions Committee to the Model Rules on the Permanent Identification of Railway Rolling Stock</w:t>
      </w:r>
      <w:r w:rsidR="009D59E2" w:rsidRPr="006A070B">
        <w:t>. In so doing, the relevant non</w:t>
      </w:r>
      <w:r w:rsidR="006A070B" w:rsidRPr="006A070B">
        <w:t xml:space="preserve">-ECE member State would be able to </w:t>
      </w:r>
      <w:r w:rsidR="002546FE">
        <w:t xml:space="preserve">be </w:t>
      </w:r>
      <w:r w:rsidR="006A070B">
        <w:t xml:space="preserve">a </w:t>
      </w:r>
      <w:r w:rsidR="002546FE">
        <w:t>full member</w:t>
      </w:r>
      <w:r w:rsidR="00C95460">
        <w:t xml:space="preserve"> </w:t>
      </w:r>
      <w:r w:rsidR="002E11EC" w:rsidRPr="006A070B">
        <w:t>of the Working Party on Rail Transport for those agenda items, at the Working Party’s sessions, that relate to this subject matter</w:t>
      </w:r>
      <w:r w:rsidR="006B298C">
        <w:t xml:space="preserve">, </w:t>
      </w:r>
      <w:r w:rsidR="00CB1824" w:rsidRPr="00CB1824">
        <w:t>in accordance with the Rules of Procedure of the Working Party on Rail Transport as contained in Annex II of document ECE/TRANS/2023/9, Rule 1(b)</w:t>
      </w:r>
      <w:r w:rsidR="006A070B">
        <w:t>.</w:t>
      </w:r>
      <w:r w:rsidR="00714737">
        <w:t xml:space="preserve"> Full membership allows for full participation in the decision making process for all</w:t>
      </w:r>
      <w:r w:rsidR="00B22672">
        <w:t xml:space="preserve"> the activities under the relevant agenda items.</w:t>
      </w:r>
    </w:p>
    <w:p w14:paraId="76955D5A" w14:textId="007B1559" w:rsidR="009857B4" w:rsidRPr="006A070B" w:rsidRDefault="00000000" w:rsidP="009857B4">
      <w:pPr>
        <w:pStyle w:val="SingleTxtG"/>
      </w:pPr>
      <w:r>
        <w:t>2.</w:t>
      </w:r>
      <w:r>
        <w:tab/>
        <w:t xml:space="preserve">The </w:t>
      </w:r>
      <w:r w:rsidR="00520E52">
        <w:t xml:space="preserve">next session of the Working Party on Rail Transport that will discuss the outcomes of the first session of the Revisions Committee will be held 15-17 November 2023. </w:t>
      </w:r>
      <w:r w:rsidR="00E7288D">
        <w:t>Non-ECE member States are kindly requested to express their interest, and send their letter</w:t>
      </w:r>
      <w:r w:rsidR="0034707B">
        <w:t>,</w:t>
      </w:r>
      <w:r w:rsidR="00FE1945">
        <w:t xml:space="preserve"> so that it is received no later than 10 working days prior to the start of the November session.</w:t>
      </w:r>
      <w:r w:rsidR="00CB1824">
        <w:t xml:space="preserve"> </w:t>
      </w:r>
    </w:p>
    <w:p w14:paraId="3FC65907" w14:textId="5B2B3E67" w:rsidR="00AE0A4C" w:rsidRPr="00AE0A4C" w:rsidRDefault="00AE0A4C" w:rsidP="00AE0A4C">
      <w:pPr>
        <w:sectPr w:rsidR="00AE0A4C" w:rsidRPr="00AE0A4C" w:rsidSect="00BE4DEF">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pPr>
    </w:p>
    <w:p w14:paraId="078E40F7" w14:textId="33589368" w:rsidR="00F76C6C" w:rsidRPr="00E850C2" w:rsidRDefault="00000000" w:rsidP="00F76C6C">
      <w:pPr>
        <w:widowControl w:val="0"/>
        <w:suppressAutoHyphens w:val="0"/>
        <w:autoSpaceDE w:val="0"/>
        <w:autoSpaceDN w:val="0"/>
        <w:adjustRightInd w:val="0"/>
        <w:spacing w:line="240" w:lineRule="auto"/>
        <w:rPr>
          <w:sz w:val="23"/>
          <w:szCs w:val="23"/>
          <w:lang w:eastAsia="en-US"/>
        </w:rPr>
      </w:pPr>
      <w:r w:rsidRPr="00E850C2">
        <w:rPr>
          <w:sz w:val="23"/>
          <w:szCs w:val="23"/>
          <w:lang w:eastAsia="en-US"/>
        </w:rPr>
        <w:lastRenderedPageBreak/>
        <w:t xml:space="preserve">Ref.: </w:t>
      </w:r>
      <w:r w:rsidR="006D6B1A">
        <w:rPr>
          <w:sz w:val="23"/>
          <w:szCs w:val="23"/>
          <w:lang w:eastAsia="en-US"/>
        </w:rPr>
        <w:t>Your ref</w:t>
      </w:r>
      <w:r w:rsidR="000A00AB">
        <w:rPr>
          <w:sz w:val="23"/>
          <w:szCs w:val="23"/>
          <w:lang w:eastAsia="en-US"/>
        </w:rPr>
        <w:t>erence</w:t>
      </w:r>
    </w:p>
    <w:p w14:paraId="659A49ED" w14:textId="032E7FB1" w:rsidR="000410CD" w:rsidRPr="00E850C2" w:rsidRDefault="00000000" w:rsidP="00C5622C">
      <w:pPr>
        <w:widowControl w:val="0"/>
        <w:suppressAutoHyphens w:val="0"/>
        <w:autoSpaceDE w:val="0"/>
        <w:autoSpaceDN w:val="0"/>
        <w:adjustRightInd w:val="0"/>
        <w:spacing w:before="720" w:line="240" w:lineRule="auto"/>
        <w:ind w:right="237"/>
        <w:jc w:val="right"/>
        <w:rPr>
          <w:sz w:val="23"/>
          <w:szCs w:val="23"/>
          <w:lang w:eastAsia="en-US"/>
        </w:rPr>
      </w:pPr>
      <w:r w:rsidRPr="00E850C2">
        <w:rPr>
          <w:sz w:val="23"/>
          <w:szCs w:val="23"/>
          <w:lang w:eastAsia="en-US"/>
        </w:rPr>
        <w:fldChar w:fldCharType="begin"/>
      </w:r>
      <w:r w:rsidRPr="00E850C2">
        <w:rPr>
          <w:sz w:val="23"/>
          <w:szCs w:val="23"/>
          <w:lang w:eastAsia="en-US"/>
        </w:rPr>
        <w:instrText xml:space="preserve"> DATE  \@ "d MMMM yyyy"  \* MERGEFORMAT </w:instrText>
      </w:r>
      <w:r w:rsidRPr="00E850C2">
        <w:rPr>
          <w:sz w:val="23"/>
          <w:szCs w:val="23"/>
          <w:lang w:eastAsia="en-US"/>
        </w:rPr>
        <w:fldChar w:fldCharType="separate"/>
      </w:r>
      <w:r w:rsidR="001870DC">
        <w:rPr>
          <w:noProof/>
          <w:sz w:val="23"/>
          <w:szCs w:val="23"/>
          <w:lang w:eastAsia="en-US"/>
        </w:rPr>
        <w:t>4 August 2023</w:t>
      </w:r>
      <w:r w:rsidRPr="00E850C2">
        <w:rPr>
          <w:sz w:val="23"/>
          <w:szCs w:val="23"/>
          <w:lang w:eastAsia="en-US"/>
        </w:rPr>
        <w:fldChar w:fldCharType="end"/>
      </w:r>
    </w:p>
    <w:p w14:paraId="6868599C" w14:textId="77777777" w:rsidR="00795A06" w:rsidRDefault="00795A06" w:rsidP="00795A06">
      <w:pPr>
        <w:widowControl w:val="0"/>
        <w:suppressAutoHyphens w:val="0"/>
        <w:autoSpaceDE w:val="0"/>
        <w:autoSpaceDN w:val="0"/>
        <w:adjustRightInd w:val="0"/>
        <w:spacing w:after="240" w:line="240" w:lineRule="auto"/>
        <w:rPr>
          <w:sz w:val="23"/>
          <w:szCs w:val="23"/>
          <w:lang w:eastAsia="en-US"/>
        </w:rPr>
      </w:pPr>
    </w:p>
    <w:p w14:paraId="45CFC080" w14:textId="77777777" w:rsidR="00795A06" w:rsidRDefault="00795A06" w:rsidP="00795A06">
      <w:pPr>
        <w:widowControl w:val="0"/>
        <w:suppressAutoHyphens w:val="0"/>
        <w:autoSpaceDE w:val="0"/>
        <w:autoSpaceDN w:val="0"/>
        <w:adjustRightInd w:val="0"/>
        <w:spacing w:after="240" w:line="240" w:lineRule="auto"/>
        <w:rPr>
          <w:sz w:val="23"/>
          <w:szCs w:val="23"/>
          <w:lang w:eastAsia="en-US"/>
        </w:rPr>
      </w:pPr>
    </w:p>
    <w:p w14:paraId="5E3C282F" w14:textId="3C7B77FC" w:rsidR="00795A06" w:rsidRPr="00795A06" w:rsidRDefault="00000000" w:rsidP="00795A06">
      <w:pPr>
        <w:widowControl w:val="0"/>
        <w:suppressAutoHyphens w:val="0"/>
        <w:autoSpaceDE w:val="0"/>
        <w:autoSpaceDN w:val="0"/>
        <w:adjustRightInd w:val="0"/>
        <w:spacing w:after="240" w:line="240" w:lineRule="auto"/>
        <w:rPr>
          <w:sz w:val="23"/>
          <w:szCs w:val="23"/>
          <w:lang w:eastAsia="en-US"/>
        </w:rPr>
      </w:pPr>
      <w:r w:rsidRPr="00795A06">
        <w:rPr>
          <w:sz w:val="23"/>
          <w:szCs w:val="23"/>
          <w:lang w:eastAsia="en-US"/>
        </w:rPr>
        <w:t xml:space="preserve">Dear </w:t>
      </w:r>
      <w:proofErr w:type="gramStart"/>
      <w:r w:rsidR="000A00AB">
        <w:rPr>
          <w:sz w:val="23"/>
          <w:szCs w:val="23"/>
          <w:lang w:eastAsia="en-US"/>
        </w:rPr>
        <w:t>Madam</w:t>
      </w:r>
      <w:proofErr w:type="gramEnd"/>
      <w:r w:rsidR="000A00AB">
        <w:rPr>
          <w:sz w:val="23"/>
          <w:szCs w:val="23"/>
          <w:lang w:eastAsia="en-US"/>
        </w:rPr>
        <w:t xml:space="preserve"> Executive Secretary</w:t>
      </w:r>
      <w:r w:rsidR="00E91D54">
        <w:rPr>
          <w:sz w:val="23"/>
          <w:szCs w:val="23"/>
          <w:lang w:eastAsia="en-US"/>
        </w:rPr>
        <w:t>,</w:t>
      </w:r>
    </w:p>
    <w:p w14:paraId="44DE820B" w14:textId="776DC828" w:rsidR="00795A06" w:rsidRPr="00795A06" w:rsidRDefault="00000000" w:rsidP="00795A06">
      <w:pPr>
        <w:widowControl w:val="0"/>
        <w:suppressAutoHyphens w:val="0"/>
        <w:autoSpaceDE w:val="0"/>
        <w:autoSpaceDN w:val="0"/>
        <w:adjustRightInd w:val="0"/>
        <w:spacing w:after="240" w:line="240" w:lineRule="auto"/>
        <w:ind w:firstLine="567"/>
        <w:rPr>
          <w:sz w:val="23"/>
          <w:szCs w:val="23"/>
          <w:lang w:eastAsia="en-US"/>
        </w:rPr>
      </w:pPr>
      <w:r>
        <w:rPr>
          <w:sz w:val="23"/>
          <w:szCs w:val="23"/>
          <w:lang w:eastAsia="en-US"/>
        </w:rPr>
        <w:t>In accordance with the Rules of Procedure of the Working Party on Rail Transport</w:t>
      </w:r>
      <w:r w:rsidR="001E4757">
        <w:rPr>
          <w:sz w:val="23"/>
          <w:szCs w:val="23"/>
          <w:lang w:eastAsia="en-US"/>
        </w:rPr>
        <w:t xml:space="preserve"> as contained in </w:t>
      </w:r>
      <w:r w:rsidR="00281D4E">
        <w:rPr>
          <w:sz w:val="23"/>
          <w:szCs w:val="23"/>
          <w:lang w:eastAsia="en-US"/>
        </w:rPr>
        <w:t xml:space="preserve">Annex II of </w:t>
      </w:r>
      <w:r w:rsidR="001E4757">
        <w:rPr>
          <w:sz w:val="23"/>
          <w:szCs w:val="23"/>
          <w:lang w:eastAsia="en-US"/>
        </w:rPr>
        <w:t>document ECE/TRANS/</w:t>
      </w:r>
      <w:r w:rsidR="00AF5416">
        <w:rPr>
          <w:sz w:val="23"/>
          <w:szCs w:val="23"/>
          <w:lang w:eastAsia="en-US"/>
        </w:rPr>
        <w:t>2023/9</w:t>
      </w:r>
      <w:r w:rsidR="001E4757">
        <w:rPr>
          <w:sz w:val="23"/>
          <w:szCs w:val="23"/>
          <w:lang w:eastAsia="en-US"/>
        </w:rPr>
        <w:t>,</w:t>
      </w:r>
      <w:r w:rsidR="005A3C89">
        <w:rPr>
          <w:sz w:val="23"/>
          <w:szCs w:val="23"/>
          <w:lang w:eastAsia="en-US"/>
        </w:rPr>
        <w:t xml:space="preserve"> Rule 1(b),</w:t>
      </w:r>
      <w:r w:rsidR="001E4757">
        <w:rPr>
          <w:sz w:val="23"/>
          <w:szCs w:val="23"/>
          <w:lang w:eastAsia="en-US"/>
        </w:rPr>
        <w:t xml:space="preserve"> I would like to inform you </w:t>
      </w:r>
      <w:r w:rsidR="005A3C89">
        <w:rPr>
          <w:sz w:val="23"/>
          <w:szCs w:val="23"/>
          <w:lang w:eastAsia="en-US"/>
        </w:rPr>
        <w:t xml:space="preserve">that </w:t>
      </w:r>
      <w:r w:rsidR="005A3C89" w:rsidRPr="005914D5">
        <w:rPr>
          <w:b/>
          <w:bCs/>
          <w:sz w:val="23"/>
          <w:szCs w:val="23"/>
          <w:lang w:eastAsia="en-US"/>
        </w:rPr>
        <w:t xml:space="preserve">[INSERT </w:t>
      </w:r>
      <w:r w:rsidR="005914D5">
        <w:rPr>
          <w:b/>
          <w:bCs/>
          <w:sz w:val="23"/>
          <w:szCs w:val="23"/>
          <w:lang w:eastAsia="en-US"/>
        </w:rPr>
        <w:t>MEMBER STATE</w:t>
      </w:r>
      <w:r w:rsidR="005A3C89" w:rsidRPr="005914D5">
        <w:rPr>
          <w:b/>
          <w:bCs/>
          <w:sz w:val="23"/>
          <w:szCs w:val="23"/>
          <w:lang w:eastAsia="en-US"/>
        </w:rPr>
        <w:t xml:space="preserve"> NAME]</w:t>
      </w:r>
      <w:r w:rsidR="0098387C">
        <w:rPr>
          <w:sz w:val="23"/>
          <w:szCs w:val="23"/>
          <w:lang w:eastAsia="en-US"/>
        </w:rPr>
        <w:t xml:space="preserve"> would like to declare an interest in the Model Rules on the Permanent Identification of Railway Rolling Stock</w:t>
      </w:r>
      <w:r w:rsidR="00834D39">
        <w:rPr>
          <w:sz w:val="23"/>
          <w:szCs w:val="23"/>
          <w:lang w:eastAsia="en-US"/>
        </w:rPr>
        <w:t xml:space="preserve"> adopted by the Inland Transport Committee at its </w:t>
      </w:r>
      <w:r w:rsidR="00281D4E">
        <w:rPr>
          <w:sz w:val="23"/>
          <w:szCs w:val="23"/>
          <w:lang w:eastAsia="en-US"/>
        </w:rPr>
        <w:t>eighty-fifth</w:t>
      </w:r>
      <w:r w:rsidR="00834D39">
        <w:rPr>
          <w:sz w:val="23"/>
          <w:szCs w:val="23"/>
          <w:lang w:eastAsia="en-US"/>
        </w:rPr>
        <w:t xml:space="preserve"> session in February 2023</w:t>
      </w:r>
      <w:r w:rsidR="00686CD6">
        <w:rPr>
          <w:sz w:val="23"/>
          <w:szCs w:val="23"/>
          <w:lang w:eastAsia="en-US"/>
        </w:rPr>
        <w:t xml:space="preserve"> and in the related activities of the Revisions Committee to the Model Rules on the Permanent Identification of Railway Rolling Stock</w:t>
      </w:r>
      <w:r w:rsidRPr="00795A06">
        <w:rPr>
          <w:sz w:val="23"/>
          <w:szCs w:val="23"/>
          <w:lang w:eastAsia="en-US"/>
        </w:rPr>
        <w:t>.</w:t>
      </w:r>
      <w:r w:rsidR="00686CD6">
        <w:rPr>
          <w:sz w:val="23"/>
          <w:szCs w:val="23"/>
          <w:lang w:eastAsia="en-US"/>
        </w:rPr>
        <w:t xml:space="preserve"> </w:t>
      </w:r>
      <w:r w:rsidR="00AB7F03">
        <w:rPr>
          <w:sz w:val="23"/>
          <w:szCs w:val="23"/>
          <w:lang w:eastAsia="en-US"/>
        </w:rPr>
        <w:t>As such</w:t>
      </w:r>
      <w:r w:rsidR="004F2B9E">
        <w:rPr>
          <w:sz w:val="23"/>
          <w:szCs w:val="23"/>
          <w:lang w:eastAsia="en-US"/>
        </w:rPr>
        <w:t xml:space="preserve">, with this letter, we request to be considered as full members </w:t>
      </w:r>
      <w:r w:rsidR="00AC1404">
        <w:rPr>
          <w:sz w:val="23"/>
          <w:szCs w:val="23"/>
          <w:lang w:eastAsia="en-US"/>
        </w:rPr>
        <w:t>of the Working Party on Rail Transport for those agenda items</w:t>
      </w:r>
      <w:r w:rsidR="0081023A">
        <w:rPr>
          <w:sz w:val="23"/>
          <w:szCs w:val="23"/>
          <w:lang w:eastAsia="en-US"/>
        </w:rPr>
        <w:t>,</w:t>
      </w:r>
      <w:r w:rsidR="00AC1404">
        <w:rPr>
          <w:sz w:val="23"/>
          <w:szCs w:val="23"/>
          <w:lang w:eastAsia="en-US"/>
        </w:rPr>
        <w:t xml:space="preserve"> </w:t>
      </w:r>
      <w:r w:rsidR="00045C54">
        <w:rPr>
          <w:sz w:val="23"/>
          <w:szCs w:val="23"/>
          <w:lang w:eastAsia="en-US"/>
        </w:rPr>
        <w:t>at the Working Party’s session</w:t>
      </w:r>
      <w:r w:rsidR="0081023A">
        <w:rPr>
          <w:sz w:val="23"/>
          <w:szCs w:val="23"/>
          <w:lang w:eastAsia="en-US"/>
        </w:rPr>
        <w:t>s,</w:t>
      </w:r>
      <w:r w:rsidR="00045C54">
        <w:rPr>
          <w:sz w:val="23"/>
          <w:szCs w:val="23"/>
          <w:lang w:eastAsia="en-US"/>
        </w:rPr>
        <w:t xml:space="preserve"> </w:t>
      </w:r>
      <w:r w:rsidR="00AC1404">
        <w:rPr>
          <w:sz w:val="23"/>
          <w:szCs w:val="23"/>
          <w:lang w:eastAsia="en-US"/>
        </w:rPr>
        <w:t xml:space="preserve">that </w:t>
      </w:r>
      <w:r w:rsidR="00395252">
        <w:rPr>
          <w:sz w:val="23"/>
          <w:szCs w:val="23"/>
          <w:lang w:eastAsia="en-US"/>
        </w:rPr>
        <w:t>relate to this subject matter.</w:t>
      </w:r>
    </w:p>
    <w:p w14:paraId="1A6823C0" w14:textId="1E8D7500" w:rsidR="008C4DF6" w:rsidRPr="00E850C2" w:rsidRDefault="00000000" w:rsidP="008C4DF6">
      <w:pPr>
        <w:keepLines/>
        <w:widowControl w:val="0"/>
        <w:suppressAutoHyphens w:val="0"/>
        <w:autoSpaceDE w:val="0"/>
        <w:autoSpaceDN w:val="0"/>
        <w:adjustRightInd w:val="0"/>
        <w:spacing w:after="240" w:line="240" w:lineRule="auto"/>
        <w:ind w:firstLine="567"/>
        <w:rPr>
          <w:sz w:val="23"/>
          <w:szCs w:val="23"/>
          <w:lang w:eastAsia="en-US"/>
        </w:rPr>
      </w:pPr>
      <w:r>
        <w:rPr>
          <w:sz w:val="23"/>
          <w:szCs w:val="23"/>
          <w:lang w:eastAsia="en-US"/>
        </w:rPr>
        <w:t>I look forward to con</w:t>
      </w:r>
      <w:r w:rsidR="00A56439">
        <w:rPr>
          <w:sz w:val="23"/>
          <w:szCs w:val="23"/>
          <w:lang w:eastAsia="en-US"/>
        </w:rPr>
        <w:t>tinued</w:t>
      </w:r>
      <w:r w:rsidR="00EA0FF0">
        <w:rPr>
          <w:sz w:val="23"/>
          <w:szCs w:val="23"/>
          <w:lang w:eastAsia="en-US"/>
        </w:rPr>
        <w:t>,</w:t>
      </w:r>
      <w:r w:rsidR="00A56439">
        <w:rPr>
          <w:sz w:val="23"/>
          <w:szCs w:val="23"/>
          <w:lang w:eastAsia="en-US"/>
        </w:rPr>
        <w:t xml:space="preserve"> excellent collaboration on this and other topics going forward</w:t>
      </w:r>
      <w:r w:rsidRPr="00795A06">
        <w:rPr>
          <w:sz w:val="23"/>
          <w:szCs w:val="23"/>
          <w:lang w:eastAsia="en-US"/>
        </w:rPr>
        <w:t>.</w:t>
      </w:r>
    </w:p>
    <w:p w14:paraId="03117767" w14:textId="3DE326E2" w:rsidR="0000636A" w:rsidRDefault="00000000" w:rsidP="00A937B5">
      <w:pPr>
        <w:widowControl w:val="0"/>
        <w:suppressAutoHyphens w:val="0"/>
        <w:autoSpaceDE w:val="0"/>
        <w:autoSpaceDN w:val="0"/>
        <w:adjustRightInd w:val="0"/>
        <w:spacing w:after="240" w:line="240" w:lineRule="auto"/>
        <w:ind w:firstLine="567"/>
        <w:jc w:val="center"/>
        <w:rPr>
          <w:sz w:val="23"/>
          <w:szCs w:val="23"/>
          <w:lang w:eastAsia="en-US"/>
        </w:rPr>
      </w:pPr>
      <w:r w:rsidRPr="00E850C2">
        <w:rPr>
          <w:sz w:val="23"/>
          <w:szCs w:val="23"/>
          <w:lang w:eastAsia="en-US"/>
        </w:rPr>
        <w:t>Yours sincerely,</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338"/>
      </w:tblGrid>
      <w:tr w:rsidR="00CF7521" w14:paraId="2DB2F093" w14:textId="77777777" w:rsidTr="00620CE5">
        <w:tc>
          <w:tcPr>
            <w:tcW w:w="4683" w:type="dxa"/>
          </w:tcPr>
          <w:p w14:paraId="2DDE57A8" w14:textId="7EC00DB9" w:rsidR="00AD5622" w:rsidRDefault="00AD5622" w:rsidP="00AD5622">
            <w:pPr>
              <w:widowControl w:val="0"/>
              <w:suppressAutoHyphens w:val="0"/>
              <w:autoSpaceDE w:val="0"/>
              <w:autoSpaceDN w:val="0"/>
              <w:adjustRightInd w:val="0"/>
              <w:spacing w:line="240" w:lineRule="auto"/>
              <w:jc w:val="center"/>
              <w:rPr>
                <w:sz w:val="23"/>
                <w:szCs w:val="23"/>
                <w:lang w:eastAsia="en-US"/>
              </w:rPr>
            </w:pPr>
          </w:p>
        </w:tc>
        <w:tc>
          <w:tcPr>
            <w:tcW w:w="4338" w:type="dxa"/>
          </w:tcPr>
          <w:p w14:paraId="45D5949C" w14:textId="1A075426" w:rsidR="0000636A" w:rsidRDefault="0000636A">
            <w:pPr>
              <w:widowControl w:val="0"/>
              <w:tabs>
                <w:tab w:val="center" w:pos="6521"/>
              </w:tabs>
              <w:suppressAutoHyphens w:val="0"/>
              <w:autoSpaceDE w:val="0"/>
              <w:autoSpaceDN w:val="0"/>
              <w:adjustRightInd w:val="0"/>
              <w:spacing w:line="240" w:lineRule="auto"/>
              <w:jc w:val="center"/>
              <w:rPr>
                <w:sz w:val="23"/>
                <w:szCs w:val="23"/>
                <w:lang w:eastAsia="en-US"/>
              </w:rPr>
            </w:pPr>
          </w:p>
        </w:tc>
      </w:tr>
    </w:tbl>
    <w:p w14:paraId="0F6C0025" w14:textId="5A314AA1" w:rsidR="00944699" w:rsidRPr="005914D5" w:rsidRDefault="00000000" w:rsidP="00A56439">
      <w:pPr>
        <w:widowControl w:val="0"/>
        <w:tabs>
          <w:tab w:val="center" w:pos="6521"/>
        </w:tabs>
        <w:suppressAutoHyphens w:val="0"/>
        <w:autoSpaceDE w:val="0"/>
        <w:autoSpaceDN w:val="0"/>
        <w:adjustRightInd w:val="0"/>
        <w:spacing w:line="240" w:lineRule="auto"/>
        <w:jc w:val="right"/>
        <w:rPr>
          <w:b/>
          <w:bCs/>
          <w:sz w:val="23"/>
          <w:szCs w:val="23"/>
          <w:lang w:eastAsia="en-US"/>
        </w:rPr>
      </w:pPr>
      <w:r w:rsidRPr="005914D5">
        <w:rPr>
          <w:b/>
          <w:bCs/>
          <w:sz w:val="23"/>
          <w:szCs w:val="23"/>
          <w:lang w:eastAsia="en-US"/>
        </w:rPr>
        <w:t>[INSERT SIGNATURE AND NAME OF SIGNEE]</w:t>
      </w:r>
    </w:p>
    <w:sectPr w:rsidR="00944699" w:rsidRPr="005914D5" w:rsidSect="00FB4AEF">
      <w:headerReference w:type="even" r:id="rId15"/>
      <w:headerReference w:type="default" r:id="rId16"/>
      <w:footerReference w:type="default" r:id="rId17"/>
      <w:headerReference w:type="first" r:id="rId18"/>
      <w:pgSz w:w="11906" w:h="16838" w:code="9"/>
      <w:pgMar w:top="851" w:right="1440" w:bottom="851" w:left="1440" w:header="567"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4A435" w14:textId="77777777" w:rsidR="001C340E" w:rsidRDefault="001C340E"/>
  </w:endnote>
  <w:endnote w:type="continuationSeparator" w:id="0">
    <w:p w14:paraId="71C6B9BC" w14:textId="77777777" w:rsidR="001C340E" w:rsidRDefault="001C340E"/>
  </w:endnote>
  <w:endnote w:type="continuationNotice" w:id="1">
    <w:p w14:paraId="23A19238" w14:textId="77777777" w:rsidR="001C340E" w:rsidRDefault="001C3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6713" w14:textId="3EF97316" w:rsidR="00BE4DEF" w:rsidRPr="00BE4DEF" w:rsidRDefault="00000000" w:rsidP="00BE4DEF">
    <w:pPr>
      <w:pStyle w:val="Footer"/>
      <w:tabs>
        <w:tab w:val="right" w:pos="9638"/>
      </w:tabs>
      <w:rPr>
        <w:sz w:val="18"/>
      </w:rPr>
    </w:pPr>
    <w:r w:rsidRPr="00BE4DEF">
      <w:rPr>
        <w:b/>
        <w:sz w:val="18"/>
      </w:rPr>
      <w:fldChar w:fldCharType="begin"/>
    </w:r>
    <w:r w:rsidRPr="00BE4DEF">
      <w:rPr>
        <w:b/>
        <w:sz w:val="18"/>
      </w:rPr>
      <w:instrText xml:space="preserve"> PAGE  \* MERGEFORMAT </w:instrText>
    </w:r>
    <w:r w:rsidRPr="00BE4DEF">
      <w:rPr>
        <w:b/>
        <w:sz w:val="18"/>
      </w:rPr>
      <w:fldChar w:fldCharType="separate"/>
    </w:r>
    <w:r w:rsidRPr="00BE4DEF">
      <w:rPr>
        <w:b/>
        <w:noProof/>
        <w:sz w:val="18"/>
      </w:rPr>
      <w:t>2</w:t>
    </w:r>
    <w:r w:rsidRPr="00BE4DE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BD3C" w14:textId="6C1B5379" w:rsidR="00BE4DEF" w:rsidRPr="00BE4DEF" w:rsidRDefault="00000000" w:rsidP="00BE4DEF">
    <w:pPr>
      <w:pStyle w:val="Footer"/>
      <w:tabs>
        <w:tab w:val="right" w:pos="9638"/>
      </w:tabs>
      <w:rPr>
        <w:b/>
        <w:sz w:val="18"/>
      </w:rPr>
    </w:pPr>
    <w:r>
      <w:tab/>
    </w:r>
    <w:r w:rsidRPr="00BE4DEF">
      <w:rPr>
        <w:b/>
        <w:sz w:val="18"/>
      </w:rPr>
      <w:fldChar w:fldCharType="begin"/>
    </w:r>
    <w:r w:rsidRPr="00BE4DEF">
      <w:rPr>
        <w:b/>
        <w:sz w:val="18"/>
      </w:rPr>
      <w:instrText xml:space="preserve"> PAGE  \* MERGEFORMAT </w:instrText>
    </w:r>
    <w:r w:rsidRPr="00BE4DEF">
      <w:rPr>
        <w:b/>
        <w:sz w:val="18"/>
      </w:rPr>
      <w:fldChar w:fldCharType="separate"/>
    </w:r>
    <w:r w:rsidRPr="00BE4DEF">
      <w:rPr>
        <w:b/>
        <w:noProof/>
        <w:sz w:val="18"/>
      </w:rPr>
      <w:t>3</w:t>
    </w:r>
    <w:r w:rsidRPr="00BE4DE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Borders>
        <w:top w:val="single" w:sz="12" w:space="0" w:color="3086E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48"/>
    </w:tblGrid>
    <w:tr w:rsidR="00CF7521" w14:paraId="1808E407" w14:textId="43635AC6" w:rsidTr="001F2DA6">
      <w:tc>
        <w:tcPr>
          <w:tcW w:w="4678" w:type="dxa"/>
        </w:tcPr>
        <w:p w14:paraId="012232F0" w14:textId="77777777" w:rsidR="00F44952" w:rsidRDefault="00F44952" w:rsidP="007F5296">
          <w:pPr>
            <w:pStyle w:val="Footer"/>
            <w:jc w:val="center"/>
            <w:rPr>
              <w:rFonts w:ascii="Arial Black" w:hAnsi="Arial Black" w:cs="Arial"/>
              <w:b/>
              <w:color w:val="3086E4"/>
              <w:spacing w:val="10"/>
              <w:sz w:val="14"/>
              <w:szCs w:val="14"/>
            </w:rPr>
          </w:pPr>
        </w:p>
      </w:tc>
      <w:tc>
        <w:tcPr>
          <w:tcW w:w="4348" w:type="dxa"/>
        </w:tcPr>
        <w:p w14:paraId="559E47A7" w14:textId="62D9C571" w:rsidR="00F44952" w:rsidRPr="00D4209F" w:rsidRDefault="00F44952" w:rsidP="001F2DA6">
          <w:pPr>
            <w:pStyle w:val="Footer"/>
            <w:jc w:val="center"/>
            <w:rPr>
              <w:rFonts w:ascii="Arial Black" w:hAnsi="Arial Black" w:cs="Arial"/>
              <w:b/>
              <w:color w:val="418FDE"/>
              <w:spacing w:val="10"/>
              <w:sz w:val="14"/>
              <w:szCs w:val="14"/>
            </w:rPr>
          </w:pPr>
        </w:p>
      </w:tc>
    </w:tr>
  </w:tbl>
  <w:p w14:paraId="282094EC" w14:textId="77777777" w:rsidR="002B0277" w:rsidRPr="008C38F4" w:rsidRDefault="002B0277" w:rsidP="00F93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8156" w14:textId="77777777" w:rsidR="001C340E" w:rsidRPr="000B175B" w:rsidRDefault="001C340E" w:rsidP="000B175B">
      <w:pPr>
        <w:tabs>
          <w:tab w:val="right" w:pos="2155"/>
        </w:tabs>
        <w:spacing w:after="80"/>
        <w:ind w:left="680"/>
        <w:rPr>
          <w:u w:val="single"/>
        </w:rPr>
      </w:pPr>
      <w:r>
        <w:rPr>
          <w:u w:val="single"/>
        </w:rPr>
        <w:tab/>
      </w:r>
    </w:p>
  </w:footnote>
  <w:footnote w:type="continuationSeparator" w:id="0">
    <w:p w14:paraId="494CCA26" w14:textId="77777777" w:rsidR="001C340E" w:rsidRPr="00FC68B7" w:rsidRDefault="001C340E" w:rsidP="00FC68B7">
      <w:pPr>
        <w:tabs>
          <w:tab w:val="left" w:pos="2155"/>
        </w:tabs>
        <w:spacing w:after="80"/>
        <w:ind w:left="680"/>
        <w:rPr>
          <w:u w:val="single"/>
        </w:rPr>
      </w:pPr>
      <w:r>
        <w:rPr>
          <w:u w:val="single"/>
        </w:rPr>
        <w:tab/>
      </w:r>
    </w:p>
  </w:footnote>
  <w:footnote w:type="continuationNotice" w:id="1">
    <w:p w14:paraId="27831282" w14:textId="77777777" w:rsidR="001C340E" w:rsidRDefault="001C34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52E6" w14:textId="25AB735D" w:rsidR="00BE4DEF" w:rsidRPr="00BE4DEF" w:rsidRDefault="003945CA">
    <w:pPr>
      <w:pStyle w:val="Header"/>
    </w:pPr>
    <w:r>
      <w:fldChar w:fldCharType="begin"/>
    </w:r>
    <w:r w:rsidR="00000000">
      <w:instrText xml:space="preserve"> TITLE  \* MERGEFORMAT </w:instrText>
    </w:r>
    <w:r>
      <w:fldChar w:fldCharType="separate"/>
    </w:r>
    <w:r>
      <w:t>ECE/TRANS/SC.2/HUBS/2021/1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8748" w14:textId="5D1B56C5" w:rsidR="00BE4DEF" w:rsidRPr="00BE4DEF" w:rsidRDefault="003945CA" w:rsidP="00BE4DEF">
    <w:pPr>
      <w:pStyle w:val="Header"/>
      <w:jc w:val="right"/>
    </w:pPr>
    <w:r>
      <w:fldChar w:fldCharType="begin"/>
    </w:r>
    <w:r w:rsidR="00000000">
      <w:instrText xml:space="preserve"> TITLE  \* MERGEFORMAT </w:instrText>
    </w:r>
    <w:r>
      <w:fldChar w:fldCharType="separate"/>
    </w:r>
    <w:r>
      <w:t>ECE/TRANS/SC.2/HUBS/2021/1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326E" w14:textId="5CCF7089" w:rsidR="002B0277" w:rsidRDefault="000000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622C">
      <w:rPr>
        <w:rStyle w:val="PageNumber"/>
        <w:noProof/>
      </w:rPr>
      <w:t>1</w:t>
    </w:r>
    <w:r>
      <w:rPr>
        <w:rStyle w:val="PageNumber"/>
      </w:rPr>
      <w:fldChar w:fldCharType="end"/>
    </w:r>
  </w:p>
  <w:p w14:paraId="3D9E8D71" w14:textId="77777777" w:rsidR="002B0277" w:rsidRDefault="002B0277">
    <w:pPr>
      <w:pStyle w:val="Header"/>
      <w:ind w:right="360"/>
    </w:pPr>
  </w:p>
  <w:p w14:paraId="06A4EC9D" w14:textId="77777777" w:rsidR="002B0277" w:rsidRDefault="002B0277"/>
  <w:p w14:paraId="0015FE3C" w14:textId="77777777" w:rsidR="002B0277" w:rsidRDefault="002B0277"/>
  <w:p w14:paraId="66C6E3F0" w14:textId="77777777" w:rsidR="002B0277" w:rsidRDefault="002B027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4395"/>
      <w:gridCol w:w="4677"/>
    </w:tblGrid>
    <w:tr w:rsidR="00CF7521" w14:paraId="69FA739D" w14:textId="26874A68" w:rsidTr="003013C0">
      <w:tc>
        <w:tcPr>
          <w:tcW w:w="4395" w:type="dxa"/>
          <w:shd w:val="clear" w:color="auto" w:fill="auto"/>
        </w:tcPr>
        <w:p w14:paraId="0F131432" w14:textId="51A72805" w:rsidR="003013C0" w:rsidRPr="007D7789" w:rsidRDefault="003013C0" w:rsidP="003013C0">
          <w:pPr>
            <w:pStyle w:val="Heading1"/>
            <w:rPr>
              <w:rFonts w:ascii="Arial Black" w:hAnsi="Arial Black" w:cs="Arial"/>
              <w:color w:val="368EDE"/>
              <w:sz w:val="16"/>
              <w:szCs w:val="16"/>
            </w:rPr>
          </w:pPr>
        </w:p>
      </w:tc>
      <w:tc>
        <w:tcPr>
          <w:tcW w:w="4677" w:type="dxa"/>
        </w:tcPr>
        <w:p w14:paraId="2F3E2C15" w14:textId="14B71BAA" w:rsidR="003013C0" w:rsidRDefault="003013C0" w:rsidP="003013C0">
          <w:pPr>
            <w:pStyle w:val="Heading1"/>
            <w:rPr>
              <w:rFonts w:ascii="Arial Black" w:hAnsi="Arial Black" w:cs="Arial"/>
              <w:noProof/>
              <w:color w:val="368EDE"/>
              <w:sz w:val="16"/>
              <w:szCs w:val="16"/>
              <w:lang w:eastAsia="en-GB"/>
            </w:rPr>
          </w:pPr>
        </w:p>
      </w:tc>
    </w:tr>
    <w:tr w:rsidR="00CF7521" w14:paraId="4C43D397" w14:textId="37DD161F" w:rsidTr="003013C0">
      <w:tc>
        <w:tcPr>
          <w:tcW w:w="4395" w:type="dxa"/>
          <w:shd w:val="clear" w:color="auto" w:fill="auto"/>
        </w:tcPr>
        <w:p w14:paraId="483249BE" w14:textId="77777777" w:rsidR="003013C0" w:rsidRPr="00F550DD" w:rsidRDefault="003013C0" w:rsidP="007F5296">
          <w:pPr>
            <w:pStyle w:val="Heading1"/>
            <w:spacing w:before="20"/>
            <w:rPr>
              <w:rFonts w:ascii="Arial Black" w:hAnsi="Arial Black" w:cs="Arial"/>
              <w:color w:val="418FDE"/>
              <w:sz w:val="16"/>
              <w:szCs w:val="16"/>
            </w:rPr>
          </w:pPr>
        </w:p>
      </w:tc>
      <w:tc>
        <w:tcPr>
          <w:tcW w:w="4677" w:type="dxa"/>
        </w:tcPr>
        <w:p w14:paraId="37A66EA4" w14:textId="77777777" w:rsidR="003013C0" w:rsidRPr="00F550DD" w:rsidRDefault="003013C0" w:rsidP="007F5296">
          <w:pPr>
            <w:pStyle w:val="Heading1"/>
            <w:spacing w:before="20"/>
            <w:rPr>
              <w:rFonts w:ascii="Arial Black" w:hAnsi="Arial Black" w:cs="Arial"/>
              <w:color w:val="418FDE"/>
              <w:sz w:val="16"/>
              <w:szCs w:val="16"/>
            </w:rPr>
          </w:pPr>
        </w:p>
      </w:tc>
    </w:tr>
  </w:tbl>
  <w:p w14:paraId="61193254" w14:textId="77777777" w:rsidR="002B0277" w:rsidRPr="00665F10" w:rsidRDefault="00000000" w:rsidP="00665F10">
    <w:pPr>
      <w:pStyle w:val="Heading1"/>
      <w:spacing w:before="360" w:after="720"/>
      <w:jc w:val="right"/>
      <w:rPr>
        <w:color w:val="418FDE"/>
        <w:sz w:val="16"/>
      </w:rPr>
    </w:pPr>
    <w:r w:rsidRPr="00D4209F">
      <w:rPr>
        <w:rFonts w:cs="Arial"/>
        <w:color w:val="418FDE"/>
        <w:sz w:val="16"/>
        <w:szCs w:val="16"/>
      </w:rPr>
      <w:t xml:space="preserve">Page </w:t>
    </w:r>
    <w:r w:rsidRPr="00D4209F">
      <w:rPr>
        <w:rFonts w:cs="Arial"/>
        <w:color w:val="418FDE"/>
        <w:sz w:val="16"/>
        <w:szCs w:val="16"/>
      </w:rPr>
      <w:fldChar w:fldCharType="begin"/>
    </w:r>
    <w:r w:rsidRPr="00D4209F">
      <w:rPr>
        <w:rFonts w:cs="Arial"/>
        <w:color w:val="418FDE"/>
        <w:sz w:val="16"/>
        <w:szCs w:val="16"/>
      </w:rPr>
      <w:instrText xml:space="preserve">PAGE  </w:instrText>
    </w:r>
    <w:r w:rsidRPr="00D4209F">
      <w:rPr>
        <w:rFonts w:cs="Arial"/>
        <w:color w:val="418FDE"/>
        <w:sz w:val="16"/>
        <w:szCs w:val="16"/>
      </w:rPr>
      <w:fldChar w:fldCharType="separate"/>
    </w:r>
    <w:r w:rsidR="002B6618">
      <w:rPr>
        <w:rFonts w:cs="Arial"/>
        <w:noProof/>
        <w:color w:val="418FDE"/>
        <w:sz w:val="16"/>
        <w:szCs w:val="16"/>
      </w:rPr>
      <w:t>2</w:t>
    </w:r>
    <w:r w:rsidRPr="00D4209F">
      <w:rPr>
        <w:rFonts w:cs="Arial"/>
        <w:color w:val="418FDE"/>
        <w:sz w:val="16"/>
        <w:szCs w:val="16"/>
      </w:rPr>
      <w:fldChar w:fldCharType="end"/>
    </w:r>
  </w:p>
  <w:p w14:paraId="1EAC9EA1" w14:textId="77777777" w:rsidR="002B0277" w:rsidRDefault="002B027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4678"/>
      <w:gridCol w:w="4394"/>
    </w:tblGrid>
    <w:tr w:rsidR="00CF7521" w14:paraId="155F485A" w14:textId="77777777" w:rsidTr="00B94B0D">
      <w:tc>
        <w:tcPr>
          <w:tcW w:w="4678" w:type="dxa"/>
          <w:shd w:val="clear" w:color="auto" w:fill="auto"/>
        </w:tcPr>
        <w:p w14:paraId="785DF7C4" w14:textId="77777777" w:rsidR="0005169C" w:rsidRPr="007D7789" w:rsidRDefault="0005169C" w:rsidP="007F5296">
          <w:pPr>
            <w:jc w:val="center"/>
          </w:pPr>
        </w:p>
      </w:tc>
      <w:tc>
        <w:tcPr>
          <w:tcW w:w="4394" w:type="dxa"/>
          <w:shd w:val="clear" w:color="auto" w:fill="auto"/>
        </w:tcPr>
        <w:p w14:paraId="1A71A8A3" w14:textId="31A09417" w:rsidR="0005169C" w:rsidRPr="007D7789" w:rsidRDefault="0005169C" w:rsidP="007F5296">
          <w:pPr>
            <w:jc w:val="center"/>
          </w:pPr>
        </w:p>
      </w:tc>
    </w:tr>
    <w:tr w:rsidR="00CF7521" w14:paraId="4C495AFB" w14:textId="77777777" w:rsidTr="00B94B0D">
      <w:tc>
        <w:tcPr>
          <w:tcW w:w="4678" w:type="dxa"/>
          <w:shd w:val="clear" w:color="auto" w:fill="auto"/>
        </w:tcPr>
        <w:p w14:paraId="621E3789" w14:textId="131301FB" w:rsidR="0005169C" w:rsidRPr="007D7789" w:rsidRDefault="0005169C" w:rsidP="00417062">
          <w:pPr>
            <w:spacing w:before="120"/>
            <w:jc w:val="center"/>
          </w:pPr>
        </w:p>
      </w:tc>
      <w:tc>
        <w:tcPr>
          <w:tcW w:w="4394" w:type="dxa"/>
          <w:shd w:val="clear" w:color="auto" w:fill="auto"/>
        </w:tcPr>
        <w:p w14:paraId="3C455E8F" w14:textId="5B3FA75D" w:rsidR="0005169C" w:rsidRPr="007D7789" w:rsidRDefault="0005169C" w:rsidP="00417062">
          <w:pPr>
            <w:jc w:val="center"/>
          </w:pPr>
        </w:p>
      </w:tc>
    </w:tr>
  </w:tbl>
  <w:p w14:paraId="2028ACBA" w14:textId="500AD203" w:rsidR="002B0277" w:rsidRDefault="00000000" w:rsidP="00FB4AEF">
    <w:pPr>
      <w:pStyle w:val="Header"/>
      <w:spacing w:after="840"/>
    </w:pPr>
    <w:r>
      <w:t>[NATIONAL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871E03AA">
      <w:start w:val="1"/>
      <w:numFmt w:val="decimal"/>
      <w:lvlText w:val="%1."/>
      <w:lvlJc w:val="left"/>
      <w:pPr>
        <w:tabs>
          <w:tab w:val="num" w:pos="0"/>
        </w:tabs>
        <w:ind w:left="1134" w:firstLine="0"/>
      </w:pPr>
      <w:rPr>
        <w:rFonts w:ascii="Times New Roman" w:hAnsi="Times New Roman" w:hint="default"/>
        <w:b w:val="0"/>
        <w:i w:val="0"/>
        <w:sz w:val="20"/>
      </w:rPr>
    </w:lvl>
    <w:lvl w:ilvl="1" w:tplc="FD449FDA" w:tentative="1">
      <w:start w:val="1"/>
      <w:numFmt w:val="lowerLetter"/>
      <w:lvlText w:val="%2."/>
      <w:lvlJc w:val="left"/>
      <w:pPr>
        <w:tabs>
          <w:tab w:val="num" w:pos="1440"/>
        </w:tabs>
        <w:ind w:left="1440" w:hanging="360"/>
      </w:pPr>
    </w:lvl>
    <w:lvl w:ilvl="2" w:tplc="F91E9CCE" w:tentative="1">
      <w:start w:val="1"/>
      <w:numFmt w:val="lowerRoman"/>
      <w:lvlText w:val="%3."/>
      <w:lvlJc w:val="right"/>
      <w:pPr>
        <w:tabs>
          <w:tab w:val="num" w:pos="2160"/>
        </w:tabs>
        <w:ind w:left="2160" w:hanging="180"/>
      </w:pPr>
    </w:lvl>
    <w:lvl w:ilvl="3" w:tplc="2C44A1EC" w:tentative="1">
      <w:start w:val="1"/>
      <w:numFmt w:val="decimal"/>
      <w:lvlText w:val="%4."/>
      <w:lvlJc w:val="left"/>
      <w:pPr>
        <w:tabs>
          <w:tab w:val="num" w:pos="2880"/>
        </w:tabs>
        <w:ind w:left="2880" w:hanging="360"/>
      </w:pPr>
    </w:lvl>
    <w:lvl w:ilvl="4" w:tplc="818C784C" w:tentative="1">
      <w:start w:val="1"/>
      <w:numFmt w:val="lowerLetter"/>
      <w:lvlText w:val="%5."/>
      <w:lvlJc w:val="left"/>
      <w:pPr>
        <w:tabs>
          <w:tab w:val="num" w:pos="3600"/>
        </w:tabs>
        <w:ind w:left="3600" w:hanging="360"/>
      </w:pPr>
    </w:lvl>
    <w:lvl w:ilvl="5" w:tplc="81365EAA" w:tentative="1">
      <w:start w:val="1"/>
      <w:numFmt w:val="lowerRoman"/>
      <w:lvlText w:val="%6."/>
      <w:lvlJc w:val="right"/>
      <w:pPr>
        <w:tabs>
          <w:tab w:val="num" w:pos="4320"/>
        </w:tabs>
        <w:ind w:left="4320" w:hanging="180"/>
      </w:pPr>
    </w:lvl>
    <w:lvl w:ilvl="6" w:tplc="33244846" w:tentative="1">
      <w:start w:val="1"/>
      <w:numFmt w:val="decimal"/>
      <w:lvlText w:val="%7."/>
      <w:lvlJc w:val="left"/>
      <w:pPr>
        <w:tabs>
          <w:tab w:val="num" w:pos="5040"/>
        </w:tabs>
        <w:ind w:left="5040" w:hanging="360"/>
      </w:pPr>
    </w:lvl>
    <w:lvl w:ilvl="7" w:tplc="0B3C564E" w:tentative="1">
      <w:start w:val="1"/>
      <w:numFmt w:val="lowerLetter"/>
      <w:lvlText w:val="%8."/>
      <w:lvlJc w:val="left"/>
      <w:pPr>
        <w:tabs>
          <w:tab w:val="num" w:pos="5760"/>
        </w:tabs>
        <w:ind w:left="5760" w:hanging="360"/>
      </w:pPr>
    </w:lvl>
    <w:lvl w:ilvl="8" w:tplc="68A26AC4"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B3CABD78">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1FB492C6" w:tentative="1">
      <w:start w:val="1"/>
      <w:numFmt w:val="lowerLetter"/>
      <w:lvlText w:val="%2."/>
      <w:lvlJc w:val="left"/>
      <w:pPr>
        <w:tabs>
          <w:tab w:val="num" w:pos="1440"/>
        </w:tabs>
        <w:ind w:left="1440" w:hanging="360"/>
      </w:pPr>
    </w:lvl>
    <w:lvl w:ilvl="2" w:tplc="329CEDD6" w:tentative="1">
      <w:start w:val="1"/>
      <w:numFmt w:val="lowerRoman"/>
      <w:lvlText w:val="%3."/>
      <w:lvlJc w:val="right"/>
      <w:pPr>
        <w:tabs>
          <w:tab w:val="num" w:pos="2160"/>
        </w:tabs>
        <w:ind w:left="2160" w:hanging="180"/>
      </w:pPr>
    </w:lvl>
    <w:lvl w:ilvl="3" w:tplc="D0A4DAB4" w:tentative="1">
      <w:start w:val="1"/>
      <w:numFmt w:val="decimal"/>
      <w:lvlText w:val="%4."/>
      <w:lvlJc w:val="left"/>
      <w:pPr>
        <w:tabs>
          <w:tab w:val="num" w:pos="2880"/>
        </w:tabs>
        <w:ind w:left="2880" w:hanging="360"/>
      </w:pPr>
    </w:lvl>
    <w:lvl w:ilvl="4" w:tplc="ABBA7832" w:tentative="1">
      <w:start w:val="1"/>
      <w:numFmt w:val="lowerLetter"/>
      <w:lvlText w:val="%5."/>
      <w:lvlJc w:val="left"/>
      <w:pPr>
        <w:tabs>
          <w:tab w:val="num" w:pos="3600"/>
        </w:tabs>
        <w:ind w:left="3600" w:hanging="360"/>
      </w:pPr>
    </w:lvl>
    <w:lvl w:ilvl="5" w:tplc="9DAEC5AC" w:tentative="1">
      <w:start w:val="1"/>
      <w:numFmt w:val="lowerRoman"/>
      <w:lvlText w:val="%6."/>
      <w:lvlJc w:val="right"/>
      <w:pPr>
        <w:tabs>
          <w:tab w:val="num" w:pos="4320"/>
        </w:tabs>
        <w:ind w:left="4320" w:hanging="180"/>
      </w:pPr>
    </w:lvl>
    <w:lvl w:ilvl="6" w:tplc="0428B40A" w:tentative="1">
      <w:start w:val="1"/>
      <w:numFmt w:val="decimal"/>
      <w:lvlText w:val="%7."/>
      <w:lvlJc w:val="left"/>
      <w:pPr>
        <w:tabs>
          <w:tab w:val="num" w:pos="5040"/>
        </w:tabs>
        <w:ind w:left="5040" w:hanging="360"/>
      </w:pPr>
    </w:lvl>
    <w:lvl w:ilvl="7" w:tplc="5720FED0" w:tentative="1">
      <w:start w:val="1"/>
      <w:numFmt w:val="lowerLetter"/>
      <w:lvlText w:val="%8."/>
      <w:lvlJc w:val="left"/>
      <w:pPr>
        <w:tabs>
          <w:tab w:val="num" w:pos="5760"/>
        </w:tabs>
        <w:ind w:left="5760" w:hanging="360"/>
      </w:pPr>
    </w:lvl>
    <w:lvl w:ilvl="8" w:tplc="078E524C"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EC78619C">
      <w:start w:val="1"/>
      <w:numFmt w:val="bullet"/>
      <w:lvlText w:val="•"/>
      <w:lvlJc w:val="left"/>
      <w:pPr>
        <w:tabs>
          <w:tab w:val="num" w:pos="2268"/>
        </w:tabs>
        <w:ind w:left="2268" w:hanging="170"/>
      </w:pPr>
      <w:rPr>
        <w:rFonts w:ascii="Times New Roman" w:hAnsi="Times New Roman" w:cs="Times New Roman" w:hint="default"/>
      </w:rPr>
    </w:lvl>
    <w:lvl w:ilvl="1" w:tplc="127A2D9C" w:tentative="1">
      <w:start w:val="1"/>
      <w:numFmt w:val="bullet"/>
      <w:lvlText w:val="o"/>
      <w:lvlJc w:val="left"/>
      <w:pPr>
        <w:tabs>
          <w:tab w:val="num" w:pos="1440"/>
        </w:tabs>
        <w:ind w:left="1440" w:hanging="360"/>
      </w:pPr>
      <w:rPr>
        <w:rFonts w:ascii="Courier New" w:hAnsi="Courier New" w:hint="default"/>
      </w:rPr>
    </w:lvl>
    <w:lvl w:ilvl="2" w:tplc="37B80796" w:tentative="1">
      <w:start w:val="1"/>
      <w:numFmt w:val="bullet"/>
      <w:lvlText w:val=""/>
      <w:lvlJc w:val="left"/>
      <w:pPr>
        <w:tabs>
          <w:tab w:val="num" w:pos="2160"/>
        </w:tabs>
        <w:ind w:left="2160" w:hanging="360"/>
      </w:pPr>
      <w:rPr>
        <w:rFonts w:ascii="Wingdings" w:hAnsi="Wingdings" w:hint="default"/>
      </w:rPr>
    </w:lvl>
    <w:lvl w:ilvl="3" w:tplc="47201E1E" w:tentative="1">
      <w:start w:val="1"/>
      <w:numFmt w:val="bullet"/>
      <w:lvlText w:val=""/>
      <w:lvlJc w:val="left"/>
      <w:pPr>
        <w:tabs>
          <w:tab w:val="num" w:pos="2880"/>
        </w:tabs>
        <w:ind w:left="2880" w:hanging="360"/>
      </w:pPr>
      <w:rPr>
        <w:rFonts w:ascii="Symbol" w:hAnsi="Symbol" w:hint="default"/>
      </w:rPr>
    </w:lvl>
    <w:lvl w:ilvl="4" w:tplc="D1AE89D2" w:tentative="1">
      <w:start w:val="1"/>
      <w:numFmt w:val="bullet"/>
      <w:lvlText w:val="o"/>
      <w:lvlJc w:val="left"/>
      <w:pPr>
        <w:tabs>
          <w:tab w:val="num" w:pos="3600"/>
        </w:tabs>
        <w:ind w:left="3600" w:hanging="360"/>
      </w:pPr>
      <w:rPr>
        <w:rFonts w:ascii="Courier New" w:hAnsi="Courier New" w:hint="default"/>
      </w:rPr>
    </w:lvl>
    <w:lvl w:ilvl="5" w:tplc="AC64FE54" w:tentative="1">
      <w:start w:val="1"/>
      <w:numFmt w:val="bullet"/>
      <w:lvlText w:val=""/>
      <w:lvlJc w:val="left"/>
      <w:pPr>
        <w:tabs>
          <w:tab w:val="num" w:pos="4320"/>
        </w:tabs>
        <w:ind w:left="4320" w:hanging="360"/>
      </w:pPr>
      <w:rPr>
        <w:rFonts w:ascii="Wingdings" w:hAnsi="Wingdings" w:hint="default"/>
      </w:rPr>
    </w:lvl>
    <w:lvl w:ilvl="6" w:tplc="A87C287C" w:tentative="1">
      <w:start w:val="1"/>
      <w:numFmt w:val="bullet"/>
      <w:lvlText w:val=""/>
      <w:lvlJc w:val="left"/>
      <w:pPr>
        <w:tabs>
          <w:tab w:val="num" w:pos="5040"/>
        </w:tabs>
        <w:ind w:left="5040" w:hanging="360"/>
      </w:pPr>
      <w:rPr>
        <w:rFonts w:ascii="Symbol" w:hAnsi="Symbol" w:hint="default"/>
      </w:rPr>
    </w:lvl>
    <w:lvl w:ilvl="7" w:tplc="86F4A6A6" w:tentative="1">
      <w:start w:val="1"/>
      <w:numFmt w:val="bullet"/>
      <w:lvlText w:val="o"/>
      <w:lvlJc w:val="left"/>
      <w:pPr>
        <w:tabs>
          <w:tab w:val="num" w:pos="5760"/>
        </w:tabs>
        <w:ind w:left="5760" w:hanging="360"/>
      </w:pPr>
      <w:rPr>
        <w:rFonts w:ascii="Courier New" w:hAnsi="Courier New" w:hint="default"/>
      </w:rPr>
    </w:lvl>
    <w:lvl w:ilvl="8" w:tplc="C760689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D34CA6B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5B683156" w:tentative="1">
      <w:start w:val="1"/>
      <w:numFmt w:val="bullet"/>
      <w:lvlText w:val="o"/>
      <w:lvlJc w:val="left"/>
      <w:pPr>
        <w:tabs>
          <w:tab w:val="num" w:pos="1440"/>
        </w:tabs>
        <w:ind w:left="1440" w:hanging="360"/>
      </w:pPr>
      <w:rPr>
        <w:rFonts w:ascii="Courier New" w:hAnsi="Courier New" w:hint="default"/>
      </w:rPr>
    </w:lvl>
    <w:lvl w:ilvl="2" w:tplc="FB22E94E" w:tentative="1">
      <w:start w:val="1"/>
      <w:numFmt w:val="bullet"/>
      <w:lvlText w:val=""/>
      <w:lvlJc w:val="left"/>
      <w:pPr>
        <w:tabs>
          <w:tab w:val="num" w:pos="2160"/>
        </w:tabs>
        <w:ind w:left="2160" w:hanging="360"/>
      </w:pPr>
      <w:rPr>
        <w:rFonts w:ascii="Wingdings" w:hAnsi="Wingdings" w:hint="default"/>
      </w:rPr>
    </w:lvl>
    <w:lvl w:ilvl="3" w:tplc="035AEA64" w:tentative="1">
      <w:start w:val="1"/>
      <w:numFmt w:val="bullet"/>
      <w:lvlText w:val=""/>
      <w:lvlJc w:val="left"/>
      <w:pPr>
        <w:tabs>
          <w:tab w:val="num" w:pos="2880"/>
        </w:tabs>
        <w:ind w:left="2880" w:hanging="360"/>
      </w:pPr>
      <w:rPr>
        <w:rFonts w:ascii="Symbol" w:hAnsi="Symbol" w:hint="default"/>
      </w:rPr>
    </w:lvl>
    <w:lvl w:ilvl="4" w:tplc="AD7633EE" w:tentative="1">
      <w:start w:val="1"/>
      <w:numFmt w:val="bullet"/>
      <w:lvlText w:val="o"/>
      <w:lvlJc w:val="left"/>
      <w:pPr>
        <w:tabs>
          <w:tab w:val="num" w:pos="3600"/>
        </w:tabs>
        <w:ind w:left="3600" w:hanging="360"/>
      </w:pPr>
      <w:rPr>
        <w:rFonts w:ascii="Courier New" w:hAnsi="Courier New" w:hint="default"/>
      </w:rPr>
    </w:lvl>
    <w:lvl w:ilvl="5" w:tplc="B87E2890" w:tentative="1">
      <w:start w:val="1"/>
      <w:numFmt w:val="bullet"/>
      <w:lvlText w:val=""/>
      <w:lvlJc w:val="left"/>
      <w:pPr>
        <w:tabs>
          <w:tab w:val="num" w:pos="4320"/>
        </w:tabs>
        <w:ind w:left="4320" w:hanging="360"/>
      </w:pPr>
      <w:rPr>
        <w:rFonts w:ascii="Wingdings" w:hAnsi="Wingdings" w:hint="default"/>
      </w:rPr>
    </w:lvl>
    <w:lvl w:ilvl="6" w:tplc="A8E036B8" w:tentative="1">
      <w:start w:val="1"/>
      <w:numFmt w:val="bullet"/>
      <w:lvlText w:val=""/>
      <w:lvlJc w:val="left"/>
      <w:pPr>
        <w:tabs>
          <w:tab w:val="num" w:pos="5040"/>
        </w:tabs>
        <w:ind w:left="5040" w:hanging="360"/>
      </w:pPr>
      <w:rPr>
        <w:rFonts w:ascii="Symbol" w:hAnsi="Symbol" w:hint="default"/>
      </w:rPr>
    </w:lvl>
    <w:lvl w:ilvl="7" w:tplc="A63E3ADA" w:tentative="1">
      <w:start w:val="1"/>
      <w:numFmt w:val="bullet"/>
      <w:lvlText w:val="o"/>
      <w:lvlJc w:val="left"/>
      <w:pPr>
        <w:tabs>
          <w:tab w:val="num" w:pos="5760"/>
        </w:tabs>
        <w:ind w:left="5760" w:hanging="360"/>
      </w:pPr>
      <w:rPr>
        <w:rFonts w:ascii="Courier New" w:hAnsi="Courier New" w:hint="default"/>
      </w:rPr>
    </w:lvl>
    <w:lvl w:ilvl="8" w:tplc="4304551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2E0262CE">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DFA205CA" w:tentative="1">
      <w:start w:val="1"/>
      <w:numFmt w:val="bullet"/>
      <w:lvlText w:val="o"/>
      <w:lvlJc w:val="left"/>
      <w:pPr>
        <w:tabs>
          <w:tab w:val="num" w:pos="1440"/>
        </w:tabs>
        <w:ind w:left="1440" w:hanging="360"/>
      </w:pPr>
      <w:rPr>
        <w:rFonts w:ascii="Courier New" w:hAnsi="Courier New" w:cs="Courier New" w:hint="default"/>
      </w:rPr>
    </w:lvl>
    <w:lvl w:ilvl="2" w:tplc="5406F9DC" w:tentative="1">
      <w:start w:val="1"/>
      <w:numFmt w:val="bullet"/>
      <w:lvlText w:val=""/>
      <w:lvlJc w:val="left"/>
      <w:pPr>
        <w:tabs>
          <w:tab w:val="num" w:pos="2160"/>
        </w:tabs>
        <w:ind w:left="2160" w:hanging="360"/>
      </w:pPr>
      <w:rPr>
        <w:rFonts w:ascii="Wingdings" w:hAnsi="Wingdings" w:hint="default"/>
      </w:rPr>
    </w:lvl>
    <w:lvl w:ilvl="3" w:tplc="03DC4F88" w:tentative="1">
      <w:start w:val="1"/>
      <w:numFmt w:val="bullet"/>
      <w:lvlText w:val=""/>
      <w:lvlJc w:val="left"/>
      <w:pPr>
        <w:tabs>
          <w:tab w:val="num" w:pos="2880"/>
        </w:tabs>
        <w:ind w:left="2880" w:hanging="360"/>
      </w:pPr>
      <w:rPr>
        <w:rFonts w:ascii="Symbol" w:hAnsi="Symbol" w:hint="default"/>
      </w:rPr>
    </w:lvl>
    <w:lvl w:ilvl="4" w:tplc="AD7877DA" w:tentative="1">
      <w:start w:val="1"/>
      <w:numFmt w:val="bullet"/>
      <w:lvlText w:val="o"/>
      <w:lvlJc w:val="left"/>
      <w:pPr>
        <w:tabs>
          <w:tab w:val="num" w:pos="3600"/>
        </w:tabs>
        <w:ind w:left="3600" w:hanging="360"/>
      </w:pPr>
      <w:rPr>
        <w:rFonts w:ascii="Courier New" w:hAnsi="Courier New" w:cs="Courier New" w:hint="default"/>
      </w:rPr>
    </w:lvl>
    <w:lvl w:ilvl="5" w:tplc="778CAB84" w:tentative="1">
      <w:start w:val="1"/>
      <w:numFmt w:val="bullet"/>
      <w:lvlText w:val=""/>
      <w:lvlJc w:val="left"/>
      <w:pPr>
        <w:tabs>
          <w:tab w:val="num" w:pos="4320"/>
        </w:tabs>
        <w:ind w:left="4320" w:hanging="360"/>
      </w:pPr>
      <w:rPr>
        <w:rFonts w:ascii="Wingdings" w:hAnsi="Wingdings" w:hint="default"/>
      </w:rPr>
    </w:lvl>
    <w:lvl w:ilvl="6" w:tplc="948EBAB8" w:tentative="1">
      <w:start w:val="1"/>
      <w:numFmt w:val="bullet"/>
      <w:lvlText w:val=""/>
      <w:lvlJc w:val="left"/>
      <w:pPr>
        <w:tabs>
          <w:tab w:val="num" w:pos="5040"/>
        </w:tabs>
        <w:ind w:left="5040" w:hanging="360"/>
      </w:pPr>
      <w:rPr>
        <w:rFonts w:ascii="Symbol" w:hAnsi="Symbol" w:hint="default"/>
      </w:rPr>
    </w:lvl>
    <w:lvl w:ilvl="7" w:tplc="99864FD6" w:tentative="1">
      <w:start w:val="1"/>
      <w:numFmt w:val="bullet"/>
      <w:lvlText w:val="o"/>
      <w:lvlJc w:val="left"/>
      <w:pPr>
        <w:tabs>
          <w:tab w:val="num" w:pos="5760"/>
        </w:tabs>
        <w:ind w:left="5760" w:hanging="360"/>
      </w:pPr>
      <w:rPr>
        <w:rFonts w:ascii="Courier New" w:hAnsi="Courier New" w:cs="Courier New" w:hint="default"/>
      </w:rPr>
    </w:lvl>
    <w:lvl w:ilvl="8" w:tplc="1734676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8834B4A8">
      <w:start w:val="1"/>
      <w:numFmt w:val="bullet"/>
      <w:pStyle w:val="Bullet2G"/>
      <w:lvlText w:val="•"/>
      <w:lvlJc w:val="left"/>
      <w:pPr>
        <w:tabs>
          <w:tab w:val="num" w:pos="2268"/>
        </w:tabs>
        <w:ind w:left="2268" w:hanging="170"/>
      </w:pPr>
      <w:rPr>
        <w:rFonts w:ascii="Times New Roman" w:hAnsi="Times New Roman" w:cs="Times New Roman" w:hint="default"/>
      </w:rPr>
    </w:lvl>
    <w:lvl w:ilvl="1" w:tplc="35823E4C" w:tentative="1">
      <w:start w:val="1"/>
      <w:numFmt w:val="bullet"/>
      <w:lvlText w:val="o"/>
      <w:lvlJc w:val="left"/>
      <w:pPr>
        <w:tabs>
          <w:tab w:val="num" w:pos="1440"/>
        </w:tabs>
        <w:ind w:left="1440" w:hanging="360"/>
      </w:pPr>
      <w:rPr>
        <w:rFonts w:ascii="Courier New" w:hAnsi="Courier New" w:cs="Courier New" w:hint="default"/>
      </w:rPr>
    </w:lvl>
    <w:lvl w:ilvl="2" w:tplc="361E7218" w:tentative="1">
      <w:start w:val="1"/>
      <w:numFmt w:val="bullet"/>
      <w:lvlText w:val=""/>
      <w:lvlJc w:val="left"/>
      <w:pPr>
        <w:tabs>
          <w:tab w:val="num" w:pos="2160"/>
        </w:tabs>
        <w:ind w:left="2160" w:hanging="360"/>
      </w:pPr>
      <w:rPr>
        <w:rFonts w:ascii="Wingdings" w:hAnsi="Wingdings" w:hint="default"/>
      </w:rPr>
    </w:lvl>
    <w:lvl w:ilvl="3" w:tplc="730853D4" w:tentative="1">
      <w:start w:val="1"/>
      <w:numFmt w:val="bullet"/>
      <w:lvlText w:val=""/>
      <w:lvlJc w:val="left"/>
      <w:pPr>
        <w:tabs>
          <w:tab w:val="num" w:pos="2880"/>
        </w:tabs>
        <w:ind w:left="2880" w:hanging="360"/>
      </w:pPr>
      <w:rPr>
        <w:rFonts w:ascii="Symbol" w:hAnsi="Symbol" w:hint="default"/>
      </w:rPr>
    </w:lvl>
    <w:lvl w:ilvl="4" w:tplc="7B8E8F72" w:tentative="1">
      <w:start w:val="1"/>
      <w:numFmt w:val="bullet"/>
      <w:lvlText w:val="o"/>
      <w:lvlJc w:val="left"/>
      <w:pPr>
        <w:tabs>
          <w:tab w:val="num" w:pos="3600"/>
        </w:tabs>
        <w:ind w:left="3600" w:hanging="360"/>
      </w:pPr>
      <w:rPr>
        <w:rFonts w:ascii="Courier New" w:hAnsi="Courier New" w:cs="Courier New" w:hint="default"/>
      </w:rPr>
    </w:lvl>
    <w:lvl w:ilvl="5" w:tplc="73F88570" w:tentative="1">
      <w:start w:val="1"/>
      <w:numFmt w:val="bullet"/>
      <w:lvlText w:val=""/>
      <w:lvlJc w:val="left"/>
      <w:pPr>
        <w:tabs>
          <w:tab w:val="num" w:pos="4320"/>
        </w:tabs>
        <w:ind w:left="4320" w:hanging="360"/>
      </w:pPr>
      <w:rPr>
        <w:rFonts w:ascii="Wingdings" w:hAnsi="Wingdings" w:hint="default"/>
      </w:rPr>
    </w:lvl>
    <w:lvl w:ilvl="6" w:tplc="C18A60EE" w:tentative="1">
      <w:start w:val="1"/>
      <w:numFmt w:val="bullet"/>
      <w:lvlText w:val=""/>
      <w:lvlJc w:val="left"/>
      <w:pPr>
        <w:tabs>
          <w:tab w:val="num" w:pos="5040"/>
        </w:tabs>
        <w:ind w:left="5040" w:hanging="360"/>
      </w:pPr>
      <w:rPr>
        <w:rFonts w:ascii="Symbol" w:hAnsi="Symbol" w:hint="default"/>
      </w:rPr>
    </w:lvl>
    <w:lvl w:ilvl="7" w:tplc="0AD877CA" w:tentative="1">
      <w:start w:val="1"/>
      <w:numFmt w:val="bullet"/>
      <w:lvlText w:val="o"/>
      <w:lvlJc w:val="left"/>
      <w:pPr>
        <w:tabs>
          <w:tab w:val="num" w:pos="5760"/>
        </w:tabs>
        <w:ind w:left="5760" w:hanging="360"/>
      </w:pPr>
      <w:rPr>
        <w:rFonts w:ascii="Courier New" w:hAnsi="Courier New" w:cs="Courier New" w:hint="default"/>
      </w:rPr>
    </w:lvl>
    <w:lvl w:ilvl="8" w:tplc="0D583FAC" w:tentative="1">
      <w:start w:val="1"/>
      <w:numFmt w:val="bullet"/>
      <w:lvlText w:val=""/>
      <w:lvlJc w:val="left"/>
      <w:pPr>
        <w:tabs>
          <w:tab w:val="num" w:pos="6480"/>
        </w:tabs>
        <w:ind w:left="6480" w:hanging="360"/>
      </w:pPr>
      <w:rPr>
        <w:rFonts w:ascii="Wingdings" w:hAnsi="Wingdings" w:hint="default"/>
      </w:rPr>
    </w:lvl>
  </w:abstractNum>
  <w:num w:numId="1" w16cid:durableId="2003309900">
    <w:abstractNumId w:val="1"/>
  </w:num>
  <w:num w:numId="2" w16cid:durableId="949897154">
    <w:abstractNumId w:val="0"/>
  </w:num>
  <w:num w:numId="3" w16cid:durableId="231046059">
    <w:abstractNumId w:val="2"/>
  </w:num>
  <w:num w:numId="4" w16cid:durableId="1373070776">
    <w:abstractNumId w:val="3"/>
  </w:num>
  <w:num w:numId="5" w16cid:durableId="300576749">
    <w:abstractNumId w:val="8"/>
  </w:num>
  <w:num w:numId="6" w16cid:durableId="944733357">
    <w:abstractNumId w:val="9"/>
  </w:num>
  <w:num w:numId="7" w16cid:durableId="2080396978">
    <w:abstractNumId w:val="7"/>
  </w:num>
  <w:num w:numId="8" w16cid:durableId="471169574">
    <w:abstractNumId w:val="6"/>
  </w:num>
  <w:num w:numId="9" w16cid:durableId="2110393367">
    <w:abstractNumId w:val="5"/>
  </w:num>
  <w:num w:numId="10" w16cid:durableId="918825672">
    <w:abstractNumId w:val="4"/>
  </w:num>
  <w:num w:numId="11" w16cid:durableId="2124880344">
    <w:abstractNumId w:val="15"/>
  </w:num>
  <w:num w:numId="12" w16cid:durableId="1533685558">
    <w:abstractNumId w:val="14"/>
  </w:num>
  <w:num w:numId="13" w16cid:durableId="421342446">
    <w:abstractNumId w:val="10"/>
  </w:num>
  <w:num w:numId="14" w16cid:durableId="1035278147">
    <w:abstractNumId w:val="12"/>
  </w:num>
  <w:num w:numId="15" w16cid:durableId="1512722562">
    <w:abstractNumId w:val="16"/>
  </w:num>
  <w:num w:numId="16" w16cid:durableId="136187686">
    <w:abstractNumId w:val="13"/>
  </w:num>
  <w:num w:numId="17" w16cid:durableId="1098908969">
    <w:abstractNumId w:val="17"/>
  </w:num>
  <w:num w:numId="18" w16cid:durableId="1548907623">
    <w:abstractNumId w:val="18"/>
  </w:num>
  <w:num w:numId="19" w16cid:durableId="17597879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EF"/>
    <w:rsid w:val="00002A7D"/>
    <w:rsid w:val="000038A8"/>
    <w:rsid w:val="0000636A"/>
    <w:rsid w:val="00006790"/>
    <w:rsid w:val="000131DA"/>
    <w:rsid w:val="00027624"/>
    <w:rsid w:val="000410CD"/>
    <w:rsid w:val="000430ED"/>
    <w:rsid w:val="00045C54"/>
    <w:rsid w:val="00050F6B"/>
    <w:rsid w:val="0005169C"/>
    <w:rsid w:val="000631E7"/>
    <w:rsid w:val="000678CD"/>
    <w:rsid w:val="00072C8C"/>
    <w:rsid w:val="00081CE0"/>
    <w:rsid w:val="00084D30"/>
    <w:rsid w:val="00085AB2"/>
    <w:rsid w:val="00090320"/>
    <w:rsid w:val="000931C0"/>
    <w:rsid w:val="0009460B"/>
    <w:rsid w:val="00094E69"/>
    <w:rsid w:val="000A00AB"/>
    <w:rsid w:val="000A2E09"/>
    <w:rsid w:val="000A2F45"/>
    <w:rsid w:val="000A3159"/>
    <w:rsid w:val="000A3F01"/>
    <w:rsid w:val="000B175B"/>
    <w:rsid w:val="000B3A0F"/>
    <w:rsid w:val="000B77BA"/>
    <w:rsid w:val="000E0415"/>
    <w:rsid w:val="000F7715"/>
    <w:rsid w:val="001213B8"/>
    <w:rsid w:val="00132ED5"/>
    <w:rsid w:val="0015604A"/>
    <w:rsid w:val="00156B99"/>
    <w:rsid w:val="001607FC"/>
    <w:rsid w:val="001630E5"/>
    <w:rsid w:val="00166124"/>
    <w:rsid w:val="00184DDA"/>
    <w:rsid w:val="001870DC"/>
    <w:rsid w:val="001900CD"/>
    <w:rsid w:val="001A0452"/>
    <w:rsid w:val="001A46FA"/>
    <w:rsid w:val="001B4B04"/>
    <w:rsid w:val="001B5875"/>
    <w:rsid w:val="001B7259"/>
    <w:rsid w:val="001C340E"/>
    <w:rsid w:val="001C4B9C"/>
    <w:rsid w:val="001C6663"/>
    <w:rsid w:val="001C7895"/>
    <w:rsid w:val="001D26DF"/>
    <w:rsid w:val="001E351D"/>
    <w:rsid w:val="001E4757"/>
    <w:rsid w:val="001F1599"/>
    <w:rsid w:val="001F19C4"/>
    <w:rsid w:val="001F2DA6"/>
    <w:rsid w:val="002043F0"/>
    <w:rsid w:val="00211E0B"/>
    <w:rsid w:val="00222D9E"/>
    <w:rsid w:val="00232575"/>
    <w:rsid w:val="002378BA"/>
    <w:rsid w:val="00247258"/>
    <w:rsid w:val="002546FE"/>
    <w:rsid w:val="00257CAC"/>
    <w:rsid w:val="0027237A"/>
    <w:rsid w:val="0028012D"/>
    <w:rsid w:val="00281D4E"/>
    <w:rsid w:val="002974E9"/>
    <w:rsid w:val="002A7F94"/>
    <w:rsid w:val="002B0277"/>
    <w:rsid w:val="002B109A"/>
    <w:rsid w:val="002B6618"/>
    <w:rsid w:val="002C4827"/>
    <w:rsid w:val="002C6D45"/>
    <w:rsid w:val="002D6E53"/>
    <w:rsid w:val="002E11EC"/>
    <w:rsid w:val="002F001C"/>
    <w:rsid w:val="002F046D"/>
    <w:rsid w:val="002F3023"/>
    <w:rsid w:val="003013C0"/>
    <w:rsid w:val="00301764"/>
    <w:rsid w:val="00306C6A"/>
    <w:rsid w:val="003229D8"/>
    <w:rsid w:val="00336C97"/>
    <w:rsid w:val="00337F88"/>
    <w:rsid w:val="00342432"/>
    <w:rsid w:val="0034628C"/>
    <w:rsid w:val="0034707B"/>
    <w:rsid w:val="0035223F"/>
    <w:rsid w:val="00352D4B"/>
    <w:rsid w:val="0035638C"/>
    <w:rsid w:val="003612F9"/>
    <w:rsid w:val="00390BDD"/>
    <w:rsid w:val="003945CA"/>
    <w:rsid w:val="00395252"/>
    <w:rsid w:val="003A35F4"/>
    <w:rsid w:val="003A46BB"/>
    <w:rsid w:val="003A4EC7"/>
    <w:rsid w:val="003A7295"/>
    <w:rsid w:val="003B1F60"/>
    <w:rsid w:val="003C2CC4"/>
    <w:rsid w:val="003D1FB3"/>
    <w:rsid w:val="003D4B23"/>
    <w:rsid w:val="003E278A"/>
    <w:rsid w:val="003E3A01"/>
    <w:rsid w:val="003F2809"/>
    <w:rsid w:val="003F3BD0"/>
    <w:rsid w:val="00413520"/>
    <w:rsid w:val="00417062"/>
    <w:rsid w:val="004325CB"/>
    <w:rsid w:val="00440A07"/>
    <w:rsid w:val="00443185"/>
    <w:rsid w:val="00462880"/>
    <w:rsid w:val="004753CE"/>
    <w:rsid w:val="00476F24"/>
    <w:rsid w:val="00485EF7"/>
    <w:rsid w:val="004C55B0"/>
    <w:rsid w:val="004F2B9E"/>
    <w:rsid w:val="004F6BA0"/>
    <w:rsid w:val="00500133"/>
    <w:rsid w:val="00503BEA"/>
    <w:rsid w:val="00507669"/>
    <w:rsid w:val="00520E52"/>
    <w:rsid w:val="00533616"/>
    <w:rsid w:val="00535ABA"/>
    <w:rsid w:val="0053768B"/>
    <w:rsid w:val="005420F2"/>
    <w:rsid w:val="0054285C"/>
    <w:rsid w:val="00583F8B"/>
    <w:rsid w:val="00584173"/>
    <w:rsid w:val="005914D5"/>
    <w:rsid w:val="00595520"/>
    <w:rsid w:val="005A3651"/>
    <w:rsid w:val="005A3C89"/>
    <w:rsid w:val="005A44B9"/>
    <w:rsid w:val="005B1BA0"/>
    <w:rsid w:val="005B3DB3"/>
    <w:rsid w:val="005C1EB2"/>
    <w:rsid w:val="005C2119"/>
    <w:rsid w:val="005D15CA"/>
    <w:rsid w:val="005F08DF"/>
    <w:rsid w:val="005F3066"/>
    <w:rsid w:val="005F3E61"/>
    <w:rsid w:val="00604DDD"/>
    <w:rsid w:val="006115CC"/>
    <w:rsid w:val="00611FC4"/>
    <w:rsid w:val="006176FB"/>
    <w:rsid w:val="00617981"/>
    <w:rsid w:val="00630FCB"/>
    <w:rsid w:val="006310C6"/>
    <w:rsid w:val="00640B26"/>
    <w:rsid w:val="0065598D"/>
    <w:rsid w:val="0065766B"/>
    <w:rsid w:val="00665F10"/>
    <w:rsid w:val="006770B2"/>
    <w:rsid w:val="00685CD6"/>
    <w:rsid w:val="00686A48"/>
    <w:rsid w:val="00686CD6"/>
    <w:rsid w:val="006940E1"/>
    <w:rsid w:val="006A070B"/>
    <w:rsid w:val="006A3C72"/>
    <w:rsid w:val="006A7392"/>
    <w:rsid w:val="006B03A1"/>
    <w:rsid w:val="006B298C"/>
    <w:rsid w:val="006B67D9"/>
    <w:rsid w:val="006C4891"/>
    <w:rsid w:val="006C5535"/>
    <w:rsid w:val="006D0589"/>
    <w:rsid w:val="006D0E2D"/>
    <w:rsid w:val="006D3921"/>
    <w:rsid w:val="006D6B1A"/>
    <w:rsid w:val="006E564B"/>
    <w:rsid w:val="006E7154"/>
    <w:rsid w:val="006E7C0F"/>
    <w:rsid w:val="006F31D3"/>
    <w:rsid w:val="007003CD"/>
    <w:rsid w:val="00702831"/>
    <w:rsid w:val="0070701E"/>
    <w:rsid w:val="00714737"/>
    <w:rsid w:val="007218A0"/>
    <w:rsid w:val="0072632A"/>
    <w:rsid w:val="007358E8"/>
    <w:rsid w:val="00736ECE"/>
    <w:rsid w:val="0074533B"/>
    <w:rsid w:val="007642C7"/>
    <w:rsid w:val="007643BC"/>
    <w:rsid w:val="007712AC"/>
    <w:rsid w:val="00780C68"/>
    <w:rsid w:val="00792684"/>
    <w:rsid w:val="007959FE"/>
    <w:rsid w:val="00795A06"/>
    <w:rsid w:val="007A0CF1"/>
    <w:rsid w:val="007A4C2C"/>
    <w:rsid w:val="007B6BA5"/>
    <w:rsid w:val="007C3390"/>
    <w:rsid w:val="007C42D8"/>
    <w:rsid w:val="007C4F4B"/>
    <w:rsid w:val="007C5783"/>
    <w:rsid w:val="007D7362"/>
    <w:rsid w:val="007D7789"/>
    <w:rsid w:val="007F5296"/>
    <w:rsid w:val="007F5CE2"/>
    <w:rsid w:val="007F6611"/>
    <w:rsid w:val="0081023A"/>
    <w:rsid w:val="00810BAC"/>
    <w:rsid w:val="00812826"/>
    <w:rsid w:val="008155AE"/>
    <w:rsid w:val="008175E9"/>
    <w:rsid w:val="008242D7"/>
    <w:rsid w:val="0082577B"/>
    <w:rsid w:val="00834472"/>
    <w:rsid w:val="00834D39"/>
    <w:rsid w:val="00866893"/>
    <w:rsid w:val="00866F02"/>
    <w:rsid w:val="00867D18"/>
    <w:rsid w:val="00871F9A"/>
    <w:rsid w:val="00871FD5"/>
    <w:rsid w:val="00872BB7"/>
    <w:rsid w:val="0088172E"/>
    <w:rsid w:val="00881EFA"/>
    <w:rsid w:val="00882B8D"/>
    <w:rsid w:val="008879CB"/>
    <w:rsid w:val="00896E19"/>
    <w:rsid w:val="008979B1"/>
    <w:rsid w:val="008A6B25"/>
    <w:rsid w:val="008A6C4F"/>
    <w:rsid w:val="008B389E"/>
    <w:rsid w:val="008B408E"/>
    <w:rsid w:val="008B6AD1"/>
    <w:rsid w:val="008C38F4"/>
    <w:rsid w:val="008C4DF6"/>
    <w:rsid w:val="008D045E"/>
    <w:rsid w:val="008D3F25"/>
    <w:rsid w:val="008D4D82"/>
    <w:rsid w:val="008E0B41"/>
    <w:rsid w:val="008E0E46"/>
    <w:rsid w:val="008E7116"/>
    <w:rsid w:val="008E72B9"/>
    <w:rsid w:val="008F143B"/>
    <w:rsid w:val="008F3882"/>
    <w:rsid w:val="008F4B7C"/>
    <w:rsid w:val="00916FBB"/>
    <w:rsid w:val="00920115"/>
    <w:rsid w:val="00926E47"/>
    <w:rsid w:val="00931551"/>
    <w:rsid w:val="0093331B"/>
    <w:rsid w:val="00944699"/>
    <w:rsid w:val="00947162"/>
    <w:rsid w:val="00947544"/>
    <w:rsid w:val="009610D0"/>
    <w:rsid w:val="0096375C"/>
    <w:rsid w:val="009662E6"/>
    <w:rsid w:val="0097095E"/>
    <w:rsid w:val="00970DE8"/>
    <w:rsid w:val="0098387C"/>
    <w:rsid w:val="009857B4"/>
    <w:rsid w:val="0098592B"/>
    <w:rsid w:val="00985FC4"/>
    <w:rsid w:val="00990766"/>
    <w:rsid w:val="00991261"/>
    <w:rsid w:val="009964C4"/>
    <w:rsid w:val="009A3979"/>
    <w:rsid w:val="009A7B81"/>
    <w:rsid w:val="009D01C0"/>
    <w:rsid w:val="009D4E67"/>
    <w:rsid w:val="009D59E2"/>
    <w:rsid w:val="009D6A08"/>
    <w:rsid w:val="009E0A16"/>
    <w:rsid w:val="009E6CB7"/>
    <w:rsid w:val="009E7970"/>
    <w:rsid w:val="009F2EAC"/>
    <w:rsid w:val="009F57E3"/>
    <w:rsid w:val="00A10F4F"/>
    <w:rsid w:val="00A11067"/>
    <w:rsid w:val="00A1704A"/>
    <w:rsid w:val="00A425EB"/>
    <w:rsid w:val="00A47F47"/>
    <w:rsid w:val="00A56439"/>
    <w:rsid w:val="00A71486"/>
    <w:rsid w:val="00A72F22"/>
    <w:rsid w:val="00A733BC"/>
    <w:rsid w:val="00A748A6"/>
    <w:rsid w:val="00A75F04"/>
    <w:rsid w:val="00A76A69"/>
    <w:rsid w:val="00A879A4"/>
    <w:rsid w:val="00A937B5"/>
    <w:rsid w:val="00A9432E"/>
    <w:rsid w:val="00AA0FF8"/>
    <w:rsid w:val="00AB7F03"/>
    <w:rsid w:val="00AC0F2C"/>
    <w:rsid w:val="00AC1404"/>
    <w:rsid w:val="00AC251E"/>
    <w:rsid w:val="00AC502A"/>
    <w:rsid w:val="00AD41B1"/>
    <w:rsid w:val="00AD5622"/>
    <w:rsid w:val="00AD72A3"/>
    <w:rsid w:val="00AD7797"/>
    <w:rsid w:val="00AE0A4C"/>
    <w:rsid w:val="00AE73C8"/>
    <w:rsid w:val="00AF5416"/>
    <w:rsid w:val="00AF58C1"/>
    <w:rsid w:val="00B04A3F"/>
    <w:rsid w:val="00B06643"/>
    <w:rsid w:val="00B15055"/>
    <w:rsid w:val="00B15984"/>
    <w:rsid w:val="00B1752E"/>
    <w:rsid w:val="00B20551"/>
    <w:rsid w:val="00B22672"/>
    <w:rsid w:val="00B30179"/>
    <w:rsid w:val="00B33FC7"/>
    <w:rsid w:val="00B37B15"/>
    <w:rsid w:val="00B45C02"/>
    <w:rsid w:val="00B64887"/>
    <w:rsid w:val="00B70B63"/>
    <w:rsid w:val="00B72A1E"/>
    <w:rsid w:val="00B73BC8"/>
    <w:rsid w:val="00B75FF1"/>
    <w:rsid w:val="00B76F2D"/>
    <w:rsid w:val="00B81E12"/>
    <w:rsid w:val="00B86E5B"/>
    <w:rsid w:val="00BA339B"/>
    <w:rsid w:val="00BB23CC"/>
    <w:rsid w:val="00BC1E7E"/>
    <w:rsid w:val="00BC74E9"/>
    <w:rsid w:val="00BE36A9"/>
    <w:rsid w:val="00BE4DEF"/>
    <w:rsid w:val="00BE618E"/>
    <w:rsid w:val="00BE7BEC"/>
    <w:rsid w:val="00BF0A5A"/>
    <w:rsid w:val="00BF0E63"/>
    <w:rsid w:val="00BF12A3"/>
    <w:rsid w:val="00BF16D7"/>
    <w:rsid w:val="00BF2373"/>
    <w:rsid w:val="00C044E2"/>
    <w:rsid w:val="00C048CB"/>
    <w:rsid w:val="00C066F3"/>
    <w:rsid w:val="00C463DD"/>
    <w:rsid w:val="00C473D7"/>
    <w:rsid w:val="00C5622C"/>
    <w:rsid w:val="00C65032"/>
    <w:rsid w:val="00C745C3"/>
    <w:rsid w:val="00C95460"/>
    <w:rsid w:val="00C95510"/>
    <w:rsid w:val="00C978F5"/>
    <w:rsid w:val="00CA24A4"/>
    <w:rsid w:val="00CA34D8"/>
    <w:rsid w:val="00CB1824"/>
    <w:rsid w:val="00CB348D"/>
    <w:rsid w:val="00CC2984"/>
    <w:rsid w:val="00CD15E2"/>
    <w:rsid w:val="00CD46F5"/>
    <w:rsid w:val="00CE4A8F"/>
    <w:rsid w:val="00CE6F3A"/>
    <w:rsid w:val="00CF071D"/>
    <w:rsid w:val="00CF2DF5"/>
    <w:rsid w:val="00CF7521"/>
    <w:rsid w:val="00D0123D"/>
    <w:rsid w:val="00D15B04"/>
    <w:rsid w:val="00D2031B"/>
    <w:rsid w:val="00D25FE2"/>
    <w:rsid w:val="00D37DA9"/>
    <w:rsid w:val="00D406A7"/>
    <w:rsid w:val="00D40850"/>
    <w:rsid w:val="00D4209F"/>
    <w:rsid w:val="00D43252"/>
    <w:rsid w:val="00D44D86"/>
    <w:rsid w:val="00D477D8"/>
    <w:rsid w:val="00D50B7D"/>
    <w:rsid w:val="00D52012"/>
    <w:rsid w:val="00D704E5"/>
    <w:rsid w:val="00D72727"/>
    <w:rsid w:val="00D978C6"/>
    <w:rsid w:val="00DA0956"/>
    <w:rsid w:val="00DA0C9F"/>
    <w:rsid w:val="00DA357F"/>
    <w:rsid w:val="00DA3E12"/>
    <w:rsid w:val="00DC18AD"/>
    <w:rsid w:val="00DC61BB"/>
    <w:rsid w:val="00DD27B5"/>
    <w:rsid w:val="00DD5EAE"/>
    <w:rsid w:val="00DF01F1"/>
    <w:rsid w:val="00DF39F4"/>
    <w:rsid w:val="00DF7CAE"/>
    <w:rsid w:val="00E024AE"/>
    <w:rsid w:val="00E05431"/>
    <w:rsid w:val="00E16B39"/>
    <w:rsid w:val="00E20526"/>
    <w:rsid w:val="00E423C0"/>
    <w:rsid w:val="00E427B8"/>
    <w:rsid w:val="00E57543"/>
    <w:rsid w:val="00E630D9"/>
    <w:rsid w:val="00E6414C"/>
    <w:rsid w:val="00E65FED"/>
    <w:rsid w:val="00E706F2"/>
    <w:rsid w:val="00E7260F"/>
    <w:rsid w:val="00E7288D"/>
    <w:rsid w:val="00E850C2"/>
    <w:rsid w:val="00E8702D"/>
    <w:rsid w:val="00E905F4"/>
    <w:rsid w:val="00E916A9"/>
    <w:rsid w:val="00E916DE"/>
    <w:rsid w:val="00E91D54"/>
    <w:rsid w:val="00E925AD"/>
    <w:rsid w:val="00E937C0"/>
    <w:rsid w:val="00E96630"/>
    <w:rsid w:val="00EA0FF0"/>
    <w:rsid w:val="00EA47B3"/>
    <w:rsid w:val="00ED18DC"/>
    <w:rsid w:val="00ED6201"/>
    <w:rsid w:val="00ED7A2A"/>
    <w:rsid w:val="00EE0178"/>
    <w:rsid w:val="00EE71A3"/>
    <w:rsid w:val="00EF1D7F"/>
    <w:rsid w:val="00F0137E"/>
    <w:rsid w:val="00F04454"/>
    <w:rsid w:val="00F0773E"/>
    <w:rsid w:val="00F21786"/>
    <w:rsid w:val="00F3742B"/>
    <w:rsid w:val="00F41FDB"/>
    <w:rsid w:val="00F44952"/>
    <w:rsid w:val="00F550DD"/>
    <w:rsid w:val="00F56D63"/>
    <w:rsid w:val="00F609A9"/>
    <w:rsid w:val="00F61CB8"/>
    <w:rsid w:val="00F7661D"/>
    <w:rsid w:val="00F76C6C"/>
    <w:rsid w:val="00F80C99"/>
    <w:rsid w:val="00F867EC"/>
    <w:rsid w:val="00F91B2B"/>
    <w:rsid w:val="00F93214"/>
    <w:rsid w:val="00F97053"/>
    <w:rsid w:val="00FB29D2"/>
    <w:rsid w:val="00FB4AEF"/>
    <w:rsid w:val="00FB72D9"/>
    <w:rsid w:val="00FC03CD"/>
    <w:rsid w:val="00FC0646"/>
    <w:rsid w:val="00FC68B7"/>
    <w:rsid w:val="00FE1945"/>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83622"/>
  <w15:docId w15:val="{410276DF-92D5-47E1-80BC-C9CA2989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1A46FA"/>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1A46FA"/>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6F31D3"/>
    <w:pPr>
      <w:numPr>
        <w:numId w:val="19"/>
      </w:numPr>
      <w:suppressAutoHyphens w:val="0"/>
    </w:pPr>
  </w:style>
  <w:style w:type="character" w:customStyle="1" w:styleId="SingleTxtGChar">
    <w:name w:val="_ Single Txt_G Char"/>
    <w:link w:val="SingleTxtG"/>
    <w:rsid w:val="007712AC"/>
    <w:rPr>
      <w:lang w:val="en-GB"/>
    </w:rPr>
  </w:style>
  <w:style w:type="character" w:customStyle="1" w:styleId="FootnoteTextChar">
    <w:name w:val="Footnote Text Char"/>
    <w:aliases w:val="5_G Char"/>
    <w:link w:val="FootnoteText"/>
    <w:rsid w:val="007712AC"/>
    <w:rPr>
      <w:sz w:val="18"/>
      <w:lang w:val="en-GB"/>
    </w:rPr>
  </w:style>
  <w:style w:type="paragraph" w:customStyle="1" w:styleId="Default">
    <w:name w:val="Default"/>
    <w:rsid w:val="00390BDD"/>
    <w:pPr>
      <w:autoSpaceDE w:val="0"/>
      <w:autoSpaceDN w:val="0"/>
      <w:adjustRightInd w:val="0"/>
    </w:pPr>
    <w:rPr>
      <w:color w:val="000000"/>
      <w:sz w:val="24"/>
      <w:szCs w:val="24"/>
      <w:lang w:val="en-GB"/>
    </w:rPr>
  </w:style>
  <w:style w:type="table" w:customStyle="1" w:styleId="TableGrid0">
    <w:name w:val="Table Grid_0"/>
    <w:basedOn w:val="TableNormal"/>
    <w:rsid w:val="00F9321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A723CF"/>
    <w:pPr>
      <w:widowControl w:val="0"/>
      <w:suppressAutoHyphens w:val="0"/>
      <w:autoSpaceDE w:val="0"/>
      <w:autoSpaceDN w:val="0"/>
      <w:adjustRightInd w:val="0"/>
      <w:spacing w:before="960" w:line="240" w:lineRule="auto"/>
      <w:ind w:right="380"/>
      <w:jc w:val="right"/>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FEBA29-AF6F-4C0A-B599-7904C3931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1B721-C189-49DB-9F20-FED3229C5C03}">
  <ds:schemaRefs>
    <ds:schemaRef ds:uri="http://schemas.microsoft.com/sharepoint/v3/contenttype/forms"/>
  </ds:schemaRefs>
</ds:datastoreItem>
</file>

<file path=customXml/itemProps3.xml><?xml version="1.0" encoding="utf-8"?>
<ds:datastoreItem xmlns:ds="http://schemas.openxmlformats.org/officeDocument/2006/customXml" ds:itemID="{FB242B9B-C707-416F-80C1-EAD116962AD5}">
  <ds:schemaRefs>
    <ds:schemaRef ds:uri="http://schemas.openxmlformats.org/officeDocument/2006/bibliography"/>
  </ds:schemaRefs>
</ds:datastoreItem>
</file>

<file path=customXml/itemProps4.xml><?xml version="1.0" encoding="utf-8"?>
<ds:datastoreItem xmlns:ds="http://schemas.openxmlformats.org/officeDocument/2006/customXml" ds:itemID="{82EAF1A5-2A5B-4EE5-B8F8-D642AFF822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2342</Characters>
  <Application>Microsoft Office Word</Application>
  <DocSecurity>0</DocSecurity>
  <Lines>55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ECE/TRANS/SC.2/HUBS/2021/1</dc:title>
  <dc:subject>2105703</dc:subject>
  <dc:creator>Carole Marilley</dc:creator>
  <cp:lastModifiedBy>Yana Brynkina</cp:lastModifiedBy>
  <cp:revision>3</cp:revision>
  <cp:lastPrinted>2023-08-04T08:33:00Z</cp:lastPrinted>
  <dcterms:created xsi:type="dcterms:W3CDTF">2023-08-04T08:38:00Z</dcterms:created>
  <dcterms:modified xsi:type="dcterms:W3CDTF">2023-08-04T08:39:00Z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