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D0DC1" w14:textId="2B727534" w:rsidR="00264628" w:rsidRPr="00516384" w:rsidRDefault="00264628" w:rsidP="00C93825">
      <w:pPr>
        <w:snapToGrid w:val="0"/>
        <w:spacing w:line="240" w:lineRule="auto"/>
        <w:ind w:left="5103" w:right="-286"/>
        <w:outlineLvl w:val="0"/>
        <w:rPr>
          <w:rFonts w:ascii="Arial" w:eastAsia="Arial" w:hAnsi="Arial" w:cs="Arial"/>
          <w:bCs/>
          <w:snapToGrid/>
          <w:szCs w:val="24"/>
        </w:rPr>
      </w:pPr>
      <w:r w:rsidRPr="00516384">
        <w:rPr>
          <w:rFonts w:ascii="Arial" w:hAnsi="Arial"/>
          <w:noProof/>
          <w:snapToGrid/>
        </w:rPr>
        <w:drawing>
          <wp:anchor distT="0" distB="0" distL="114300" distR="114300" simplePos="0" relativeHeight="251659264" behindDoc="0" locked="0" layoutInCell="1" allowOverlap="1" wp14:anchorId="1CAF0B64" wp14:editId="0254CF54">
            <wp:simplePos x="0" y="0"/>
            <wp:positionH relativeFrom="column">
              <wp:posOffset>0</wp:posOffset>
            </wp:positionH>
            <wp:positionV relativeFrom="paragraph">
              <wp:posOffset>-68580</wp:posOffset>
            </wp:positionV>
            <wp:extent cx="1713865" cy="604520"/>
            <wp:effectExtent l="0" t="0" r="635" b="508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3865" cy="604520"/>
                    </a:xfrm>
                    <a:prstGeom prst="rect">
                      <a:avLst/>
                    </a:prstGeom>
                    <a:noFill/>
                  </pic:spPr>
                </pic:pic>
              </a:graphicData>
            </a:graphic>
            <wp14:sizeRelH relativeFrom="page">
              <wp14:pctWidth>0</wp14:pctWidth>
            </wp14:sizeRelH>
            <wp14:sizeRelV relativeFrom="page">
              <wp14:pctHeight>0</wp14:pctHeight>
            </wp14:sizeRelV>
          </wp:anchor>
        </w:drawing>
      </w:r>
      <w:r w:rsidRPr="00516384">
        <w:rPr>
          <w:rFonts w:ascii="Arial" w:hAnsi="Arial"/>
          <w:snapToGrid/>
        </w:rPr>
        <w:t>CCNR-ZKR/ADN/WP.15/AC.2/2023/</w:t>
      </w:r>
      <w:r w:rsidR="009F1037" w:rsidRPr="00516384">
        <w:rPr>
          <w:rFonts w:ascii="Arial" w:hAnsi="Arial"/>
          <w:snapToGrid/>
        </w:rPr>
        <w:t>4</w:t>
      </w:r>
      <w:r w:rsidR="00EC00F4" w:rsidRPr="00516384">
        <w:rPr>
          <w:rFonts w:ascii="Arial" w:hAnsi="Arial"/>
          <w:snapToGrid/>
        </w:rPr>
        <w:t>2</w:t>
      </w:r>
    </w:p>
    <w:p w14:paraId="6645A371" w14:textId="77777777" w:rsidR="00264628" w:rsidRPr="00516384" w:rsidRDefault="00264628" w:rsidP="00C93825">
      <w:pPr>
        <w:tabs>
          <w:tab w:val="left" w:pos="5670"/>
        </w:tabs>
        <w:suppressAutoHyphens w:val="0"/>
        <w:snapToGrid w:val="0"/>
        <w:spacing w:line="240" w:lineRule="auto"/>
        <w:ind w:left="5103"/>
        <w:rPr>
          <w:rFonts w:ascii="Arial" w:hAnsi="Arial" w:cs="Arial"/>
          <w:snapToGrid/>
          <w:sz w:val="16"/>
          <w:szCs w:val="24"/>
        </w:rPr>
      </w:pPr>
      <w:r w:rsidRPr="00516384">
        <w:rPr>
          <w:rFonts w:ascii="Arial" w:hAnsi="Arial"/>
          <w:snapToGrid/>
          <w:sz w:val="16"/>
        </w:rPr>
        <w:t>Allgemeine Verteilung</w:t>
      </w:r>
    </w:p>
    <w:p w14:paraId="189C0955" w14:textId="4011C854" w:rsidR="00264628" w:rsidRPr="00516384" w:rsidRDefault="00B14839" w:rsidP="00C93825">
      <w:pPr>
        <w:tabs>
          <w:tab w:val="right" w:pos="3856"/>
          <w:tab w:val="left" w:pos="5670"/>
        </w:tabs>
        <w:suppressAutoHyphens w:val="0"/>
        <w:snapToGrid w:val="0"/>
        <w:spacing w:line="240" w:lineRule="auto"/>
        <w:ind w:left="5103"/>
        <w:rPr>
          <w:rFonts w:ascii="Arial" w:hAnsi="Arial" w:cs="Arial"/>
          <w:snapToGrid/>
          <w:szCs w:val="24"/>
        </w:rPr>
      </w:pPr>
      <w:r w:rsidRPr="00516384">
        <w:rPr>
          <w:rFonts w:ascii="Arial" w:hAnsi="Arial"/>
          <w:snapToGrid/>
        </w:rPr>
        <w:t>8</w:t>
      </w:r>
      <w:r w:rsidR="005167B6" w:rsidRPr="00516384">
        <w:rPr>
          <w:rFonts w:ascii="Arial" w:hAnsi="Arial"/>
          <w:snapToGrid/>
        </w:rPr>
        <w:t xml:space="preserve">. </w:t>
      </w:r>
      <w:r w:rsidRPr="00516384">
        <w:rPr>
          <w:rFonts w:ascii="Arial" w:hAnsi="Arial"/>
          <w:snapToGrid/>
        </w:rPr>
        <w:t>Juni</w:t>
      </w:r>
      <w:r w:rsidR="005167B6" w:rsidRPr="00516384">
        <w:rPr>
          <w:rFonts w:ascii="Arial" w:hAnsi="Arial"/>
          <w:snapToGrid/>
        </w:rPr>
        <w:t xml:space="preserve"> 2023</w:t>
      </w:r>
    </w:p>
    <w:p w14:paraId="351ECF35" w14:textId="77777777" w:rsidR="00264628" w:rsidRPr="00516384" w:rsidRDefault="00264628" w:rsidP="00C93825">
      <w:pPr>
        <w:tabs>
          <w:tab w:val="right" w:pos="3856"/>
          <w:tab w:val="left" w:pos="5670"/>
        </w:tabs>
        <w:suppressAutoHyphens w:val="0"/>
        <w:snapToGrid w:val="0"/>
        <w:spacing w:line="240" w:lineRule="auto"/>
        <w:ind w:left="5103" w:right="565"/>
        <w:rPr>
          <w:rFonts w:ascii="Arial" w:eastAsia="Arial" w:hAnsi="Arial" w:cs="Arial"/>
          <w:snapToGrid/>
          <w:sz w:val="16"/>
          <w:szCs w:val="24"/>
        </w:rPr>
      </w:pPr>
      <w:proofErr w:type="spellStart"/>
      <w:r w:rsidRPr="00516384">
        <w:rPr>
          <w:rFonts w:ascii="Arial" w:hAnsi="Arial"/>
          <w:snapToGrid/>
          <w:sz w:val="16"/>
        </w:rPr>
        <w:t>Or</w:t>
      </w:r>
      <w:proofErr w:type="spellEnd"/>
      <w:r w:rsidRPr="00516384">
        <w:rPr>
          <w:rFonts w:ascii="Arial" w:hAnsi="Arial"/>
          <w:snapToGrid/>
          <w:sz w:val="16"/>
        </w:rPr>
        <w:t>. Deutsch</w:t>
      </w:r>
    </w:p>
    <w:p w14:paraId="79FFE91C" w14:textId="77777777" w:rsidR="00264628" w:rsidRPr="00516384" w:rsidRDefault="00264628" w:rsidP="00264628">
      <w:pPr>
        <w:suppressAutoHyphens w:val="0"/>
        <w:snapToGrid w:val="0"/>
        <w:spacing w:line="240" w:lineRule="auto"/>
        <w:rPr>
          <w:rFonts w:ascii="Arial" w:hAnsi="Arial" w:cs="Arial"/>
          <w:snapToGrid/>
          <w:sz w:val="16"/>
          <w:szCs w:val="24"/>
          <w:lang w:eastAsia="de-DE"/>
        </w:rPr>
      </w:pPr>
    </w:p>
    <w:p w14:paraId="699ED49A" w14:textId="77777777" w:rsidR="00264628" w:rsidRPr="00516384" w:rsidRDefault="00264628" w:rsidP="00264628">
      <w:pPr>
        <w:tabs>
          <w:tab w:val="left" w:pos="2977"/>
        </w:tabs>
        <w:suppressAutoHyphens w:val="0"/>
        <w:snapToGrid w:val="0"/>
        <w:spacing w:line="240" w:lineRule="auto"/>
        <w:ind w:left="3958"/>
        <w:rPr>
          <w:rFonts w:ascii="Arial" w:hAnsi="Arial"/>
          <w:snapToGrid/>
          <w:sz w:val="16"/>
        </w:rPr>
      </w:pPr>
      <w:r w:rsidRPr="00516384">
        <w:rPr>
          <w:rFonts w:ascii="Arial" w:hAnsi="Arial"/>
          <w:snapToGrid/>
          <w:sz w:val="16"/>
        </w:rPr>
        <w:t>GEMEINSAME EXPERTENTAGUNG FÜR DIE DEM ÜBEREINKOMMEN ÜBER DIE INTERNATIONALE BEFÖRDERUNG VON GEFÄHRLICHEN GÜTERN AUF BINNENWASSERSTRAẞEN (ADN) BEIGEFÜGTE VERORDNUNG (SICHERHEITSAUSSCHUSS)</w:t>
      </w:r>
    </w:p>
    <w:p w14:paraId="0D4EF47C" w14:textId="77777777" w:rsidR="00264628" w:rsidRPr="00516384" w:rsidRDefault="00264628" w:rsidP="00264628">
      <w:pPr>
        <w:tabs>
          <w:tab w:val="left" w:pos="2977"/>
        </w:tabs>
        <w:suppressAutoHyphens w:val="0"/>
        <w:snapToGrid w:val="0"/>
        <w:spacing w:line="240" w:lineRule="auto"/>
        <w:ind w:left="3960"/>
        <w:rPr>
          <w:rFonts w:ascii="Arial" w:hAnsi="Arial"/>
          <w:snapToGrid/>
          <w:sz w:val="16"/>
          <w:szCs w:val="24"/>
        </w:rPr>
      </w:pPr>
      <w:r w:rsidRPr="00516384">
        <w:rPr>
          <w:rFonts w:ascii="Arial" w:hAnsi="Arial"/>
          <w:snapToGrid/>
          <w:sz w:val="16"/>
        </w:rPr>
        <w:t>(42. Tagung, Genf, 21. – 25. August 2023)</w:t>
      </w:r>
    </w:p>
    <w:p w14:paraId="2905F90A" w14:textId="259CD3FE" w:rsidR="00264628" w:rsidRPr="00516384" w:rsidRDefault="00264628" w:rsidP="00264628">
      <w:pPr>
        <w:tabs>
          <w:tab w:val="left" w:pos="2977"/>
        </w:tabs>
        <w:suppressAutoHyphens w:val="0"/>
        <w:snapToGrid w:val="0"/>
        <w:spacing w:line="240" w:lineRule="auto"/>
        <w:ind w:left="3960"/>
        <w:rPr>
          <w:rFonts w:ascii="Arial" w:hAnsi="Arial" w:cs="Arial"/>
          <w:snapToGrid/>
          <w:sz w:val="16"/>
          <w:szCs w:val="16"/>
        </w:rPr>
      </w:pPr>
      <w:r w:rsidRPr="00516384">
        <w:rPr>
          <w:rFonts w:ascii="Arial" w:hAnsi="Arial"/>
          <w:snapToGrid/>
          <w:sz w:val="16"/>
        </w:rPr>
        <w:t xml:space="preserve">Punkt </w:t>
      </w:r>
      <w:r w:rsidR="00803FC5" w:rsidRPr="00516384">
        <w:rPr>
          <w:rFonts w:ascii="Arial" w:hAnsi="Arial"/>
          <w:snapToGrid/>
          <w:sz w:val="16"/>
        </w:rPr>
        <w:t>5)</w:t>
      </w:r>
      <w:r w:rsidRPr="00516384">
        <w:rPr>
          <w:rFonts w:ascii="Arial" w:hAnsi="Arial"/>
          <w:snapToGrid/>
          <w:sz w:val="16"/>
        </w:rPr>
        <w:t xml:space="preserve"> </w:t>
      </w:r>
      <w:r w:rsidR="001C7EF1" w:rsidRPr="00516384">
        <w:rPr>
          <w:rFonts w:ascii="Arial" w:hAnsi="Arial"/>
          <w:snapToGrid/>
          <w:sz w:val="16"/>
        </w:rPr>
        <w:t>der</w:t>
      </w:r>
      <w:r w:rsidRPr="00516384">
        <w:rPr>
          <w:rFonts w:ascii="Arial" w:hAnsi="Arial"/>
          <w:snapToGrid/>
          <w:sz w:val="16"/>
        </w:rPr>
        <w:t xml:space="preserve"> vorläufigen Tagesordnung</w:t>
      </w:r>
    </w:p>
    <w:p w14:paraId="710343D3" w14:textId="61B6A11B" w:rsidR="003159A0" w:rsidRPr="00516384" w:rsidRDefault="00803FC5" w:rsidP="00803FC5">
      <w:pPr>
        <w:suppressAutoHyphens w:val="0"/>
        <w:spacing w:line="240" w:lineRule="auto"/>
        <w:ind w:left="3969"/>
        <w:rPr>
          <w:rFonts w:ascii="Arial" w:hAnsi="Arial"/>
          <w:szCs w:val="24"/>
        </w:rPr>
      </w:pPr>
      <w:r w:rsidRPr="00516384">
        <w:rPr>
          <w:rFonts w:ascii="Arial" w:hAnsi="Arial"/>
          <w:b/>
          <w:snapToGrid/>
          <w:sz w:val="16"/>
        </w:rPr>
        <w:t>Berichte informeller Arbeitsgruppen</w:t>
      </w:r>
    </w:p>
    <w:p w14:paraId="254DDC15" w14:textId="77777777" w:rsidR="00F007DA" w:rsidRPr="00516384" w:rsidRDefault="00F007DA" w:rsidP="00264628">
      <w:pPr>
        <w:suppressAutoHyphens w:val="0"/>
        <w:spacing w:line="240" w:lineRule="auto"/>
        <w:rPr>
          <w:rFonts w:ascii="Arial" w:hAnsi="Arial"/>
          <w:szCs w:val="24"/>
        </w:rPr>
      </w:pPr>
    </w:p>
    <w:p w14:paraId="6823ECF9" w14:textId="77777777" w:rsidR="00AB4E3D" w:rsidRPr="00516384" w:rsidRDefault="00AB4E3D" w:rsidP="00264628">
      <w:pPr>
        <w:suppressAutoHyphens w:val="0"/>
        <w:spacing w:line="240" w:lineRule="auto"/>
        <w:rPr>
          <w:rFonts w:ascii="Arial" w:hAnsi="Arial"/>
          <w:szCs w:val="24"/>
        </w:rPr>
      </w:pPr>
    </w:p>
    <w:p w14:paraId="7884BC6A" w14:textId="77777777" w:rsidR="00F12038" w:rsidRPr="00516384" w:rsidRDefault="00F12038" w:rsidP="00264628">
      <w:pPr>
        <w:suppressAutoHyphens w:val="0"/>
        <w:spacing w:line="240" w:lineRule="auto"/>
        <w:rPr>
          <w:rFonts w:ascii="Arial" w:hAnsi="Arial"/>
          <w:szCs w:val="24"/>
        </w:rPr>
      </w:pPr>
    </w:p>
    <w:p w14:paraId="3556DA4E" w14:textId="2CE1FBAC" w:rsidR="00264628" w:rsidRPr="00516384" w:rsidRDefault="001C7EF1" w:rsidP="001C7EF1">
      <w:pPr>
        <w:ind w:left="1134"/>
        <w:rPr>
          <w:sz w:val="28"/>
        </w:rPr>
      </w:pPr>
      <w:r w:rsidRPr="00516384">
        <w:rPr>
          <w:b/>
          <w:snapToGrid/>
          <w:sz w:val="28"/>
        </w:rPr>
        <w:t>Bericht über die zweite Sitzung der informellen Arbeitsgruppe „Urkunden und sonstige Dokumente an Bord in elektronischer Form“</w:t>
      </w:r>
    </w:p>
    <w:p w14:paraId="3EF00CC2" w14:textId="77777777" w:rsidR="00264628" w:rsidRPr="00516384" w:rsidRDefault="00264628" w:rsidP="00264628"/>
    <w:p w14:paraId="4B7D0868" w14:textId="0DAB218B" w:rsidR="00E069EE" w:rsidRPr="00516384" w:rsidRDefault="00264628" w:rsidP="007443A8">
      <w:pPr>
        <w:keepNext/>
        <w:keepLines/>
        <w:snapToGrid w:val="0"/>
        <w:ind w:left="1134" w:right="567"/>
      </w:pPr>
      <w:r w:rsidRPr="00516384">
        <w:rPr>
          <w:b/>
          <w:snapToGrid/>
          <w:sz w:val="24"/>
          <w:szCs w:val="24"/>
        </w:rPr>
        <w:t xml:space="preserve">Eingereicht von </w:t>
      </w:r>
      <w:r w:rsidR="009F1037" w:rsidRPr="00516384">
        <w:rPr>
          <w:b/>
          <w:snapToGrid/>
          <w:sz w:val="24"/>
          <w:szCs w:val="24"/>
        </w:rPr>
        <w:t>den Niederlanden</w:t>
      </w:r>
      <w:r w:rsidRPr="00516384">
        <w:rPr>
          <w:bCs/>
          <w:snapToGrid/>
          <w:sz w:val="24"/>
          <w:szCs w:val="24"/>
          <w:vertAlign w:val="superscript"/>
          <w:lang w:eastAsia="en-US"/>
        </w:rPr>
        <w:footnoteReference w:customMarkFollows="1" w:id="2"/>
        <w:t>*</w:t>
      </w:r>
      <w:r w:rsidRPr="00516384">
        <w:rPr>
          <w:snapToGrid/>
          <w:sz w:val="24"/>
          <w:szCs w:val="24"/>
          <w:vertAlign w:val="superscript"/>
        </w:rPr>
        <w:t>,</w:t>
      </w:r>
      <w:r w:rsidR="00C67076" w:rsidRPr="00516384">
        <w:rPr>
          <w:snapToGrid/>
          <w:sz w:val="24"/>
          <w:szCs w:val="24"/>
          <w:vertAlign w:val="superscript"/>
        </w:rPr>
        <w:t xml:space="preserve"> </w:t>
      </w:r>
      <w:r w:rsidRPr="00516384">
        <w:rPr>
          <w:bCs/>
          <w:snapToGrid/>
          <w:sz w:val="24"/>
          <w:szCs w:val="24"/>
          <w:vertAlign w:val="superscript"/>
          <w:lang w:eastAsia="en-US"/>
        </w:rPr>
        <w:footnoteReference w:customMarkFollows="1" w:id="3"/>
        <w:t>**</w:t>
      </w:r>
    </w:p>
    <w:p w14:paraId="205C8972" w14:textId="77777777" w:rsidR="009F1037" w:rsidRPr="00516384" w:rsidRDefault="009F1037" w:rsidP="009F1037">
      <w:pPr>
        <w:rPr>
          <w:snapToGrid/>
        </w:rPr>
      </w:pPr>
    </w:p>
    <w:tbl>
      <w:tblPr>
        <w:tblStyle w:val="Grilledutableau2"/>
        <w:tblW w:w="0" w:type="auto"/>
        <w:jc w:val="center"/>
        <w:tblBorders>
          <w:insideH w:val="none" w:sz="0" w:space="0" w:color="auto"/>
        </w:tblBorders>
        <w:tblLook w:val="05E0" w:firstRow="1" w:lastRow="1" w:firstColumn="1" w:lastColumn="1" w:noHBand="0" w:noVBand="1"/>
      </w:tblPr>
      <w:tblGrid>
        <w:gridCol w:w="9629"/>
      </w:tblGrid>
      <w:tr w:rsidR="00EC00F4" w:rsidRPr="00516384" w14:paraId="7CE40DBF" w14:textId="77777777" w:rsidTr="00610F2A">
        <w:trPr>
          <w:jc w:val="center"/>
        </w:trPr>
        <w:tc>
          <w:tcPr>
            <w:tcW w:w="9629" w:type="dxa"/>
            <w:shd w:val="clear" w:color="auto" w:fill="auto"/>
          </w:tcPr>
          <w:p w14:paraId="70C2D14B" w14:textId="011D158A" w:rsidR="00EC00F4" w:rsidRPr="00516384" w:rsidRDefault="00EC00F4" w:rsidP="00EC00F4">
            <w:pPr>
              <w:spacing w:before="240" w:after="120"/>
              <w:ind w:left="255"/>
              <w:rPr>
                <w:i/>
                <w:sz w:val="24"/>
                <w:lang w:val="en-GB"/>
              </w:rPr>
            </w:pPr>
            <w:r w:rsidRPr="00516384">
              <w:rPr>
                <w:i/>
                <w:sz w:val="24"/>
                <w:lang w:val="de-DE"/>
              </w:rPr>
              <w:t>Zusammenfassung</w:t>
            </w:r>
          </w:p>
        </w:tc>
      </w:tr>
      <w:tr w:rsidR="00EC00F4" w:rsidRPr="00516384" w14:paraId="54EFD98F" w14:textId="77777777" w:rsidTr="00610F2A">
        <w:trPr>
          <w:jc w:val="center"/>
        </w:trPr>
        <w:tc>
          <w:tcPr>
            <w:tcW w:w="9629" w:type="dxa"/>
            <w:shd w:val="clear" w:color="auto" w:fill="auto"/>
          </w:tcPr>
          <w:p w14:paraId="53F060FB" w14:textId="6CB8FA5D" w:rsidR="00EC00F4" w:rsidRPr="00516384" w:rsidRDefault="00EC00F4" w:rsidP="00EC00F4">
            <w:pPr>
              <w:rPr>
                <w:lang w:val="de-DE"/>
              </w:rPr>
            </w:pPr>
            <w:r w:rsidRPr="00516384">
              <w:rPr>
                <w:lang w:val="de-DE"/>
              </w:rPr>
              <w:tab/>
            </w:r>
            <w:r w:rsidRPr="00516384">
              <w:rPr>
                <w:b/>
                <w:lang w:val="de-DE"/>
              </w:rPr>
              <w:t>Verbundene Dokumente</w:t>
            </w:r>
            <w:r w:rsidRPr="00516384">
              <w:rPr>
                <w:lang w:val="de-DE"/>
              </w:rPr>
              <w:tab/>
              <w:t>ECE/TRANS/WP.15/AC.2/82 (Abs. 69) – Protokoll der 40. Sitzung</w:t>
            </w:r>
          </w:p>
          <w:p w14:paraId="47C55C1E" w14:textId="3B7BB2BD" w:rsidR="00EC00F4" w:rsidRPr="00516384" w:rsidRDefault="00EC00F4" w:rsidP="00EC00F4">
            <w:pPr>
              <w:ind w:left="2825"/>
              <w:rPr>
                <w:lang w:val="de-DE"/>
              </w:rPr>
            </w:pPr>
            <w:r w:rsidRPr="00516384">
              <w:rPr>
                <w:lang w:val="de-DE"/>
              </w:rPr>
              <w:t>Informelles Dokument INF.9 der 38. Sitzung – (ZKR)</w:t>
            </w:r>
          </w:p>
          <w:p w14:paraId="796BCA0E" w14:textId="1FDFBD2E" w:rsidR="00EC00F4" w:rsidRPr="00516384" w:rsidRDefault="00EC00F4" w:rsidP="00EC00F4">
            <w:pPr>
              <w:ind w:left="2825"/>
              <w:rPr>
                <w:lang w:val="de-DE"/>
              </w:rPr>
            </w:pPr>
            <w:r w:rsidRPr="00516384">
              <w:rPr>
                <w:lang w:val="de-DE"/>
              </w:rPr>
              <w:t>ECE/TRANS/WP.15/AC.2/78 (Abs. 9 und 10) – Protokoll der 38. Sitzung</w:t>
            </w:r>
          </w:p>
          <w:p w14:paraId="37336F27" w14:textId="48578C6F" w:rsidR="00EC00F4" w:rsidRPr="00516384" w:rsidRDefault="00EC00F4" w:rsidP="00EC00F4">
            <w:pPr>
              <w:ind w:left="2825"/>
              <w:rPr>
                <w:lang w:val="de-DE"/>
              </w:rPr>
            </w:pPr>
            <w:r w:rsidRPr="00516384">
              <w:rPr>
                <w:lang w:val="de-DE"/>
              </w:rPr>
              <w:t>ECE/TRANS/WP15/AC.2/2022/1 – (Österreich)</w:t>
            </w:r>
          </w:p>
          <w:p w14:paraId="4B3BEC94" w14:textId="21303E53" w:rsidR="00EC00F4" w:rsidRPr="00516384" w:rsidRDefault="00EC00F4" w:rsidP="00EC00F4">
            <w:pPr>
              <w:ind w:left="2825"/>
              <w:rPr>
                <w:lang w:val="de-DE"/>
              </w:rPr>
            </w:pPr>
            <w:r w:rsidRPr="00516384">
              <w:rPr>
                <w:lang w:val="de-DE"/>
              </w:rPr>
              <w:t>ECE/TRANS/WP.15/AC.2/80 (Abs. 64) – Protokoll der 39. Sitzung</w:t>
            </w:r>
          </w:p>
        </w:tc>
      </w:tr>
      <w:tr w:rsidR="00EC00F4" w:rsidRPr="00516384" w14:paraId="37BAC28A" w14:textId="77777777" w:rsidTr="00610F2A">
        <w:trPr>
          <w:jc w:val="center"/>
        </w:trPr>
        <w:tc>
          <w:tcPr>
            <w:tcW w:w="9629" w:type="dxa"/>
            <w:shd w:val="clear" w:color="auto" w:fill="auto"/>
          </w:tcPr>
          <w:p w14:paraId="107A1D17" w14:textId="77777777" w:rsidR="00EC00F4" w:rsidRPr="00516384" w:rsidRDefault="00EC00F4" w:rsidP="00EC00F4">
            <w:pPr>
              <w:rPr>
                <w:lang w:val="de-DE"/>
              </w:rPr>
            </w:pPr>
          </w:p>
        </w:tc>
      </w:tr>
    </w:tbl>
    <w:p w14:paraId="12C5F10B" w14:textId="756C9E66" w:rsidR="00EC00F4" w:rsidRPr="00516384" w:rsidRDefault="00EC00F4" w:rsidP="00EC00F4">
      <w:pPr>
        <w:keepNext/>
        <w:keepLines/>
        <w:tabs>
          <w:tab w:val="right" w:pos="851"/>
        </w:tabs>
        <w:spacing w:before="360" w:after="240" w:line="300" w:lineRule="exact"/>
        <w:ind w:left="1134" w:right="1134" w:hanging="1134"/>
        <w:rPr>
          <w:b/>
          <w:snapToGrid/>
          <w:sz w:val="28"/>
        </w:rPr>
      </w:pPr>
      <w:r w:rsidRPr="00516384">
        <w:rPr>
          <w:b/>
          <w:snapToGrid/>
          <w:sz w:val="28"/>
        </w:rPr>
        <w:tab/>
      </w:r>
      <w:r w:rsidRPr="00516384">
        <w:rPr>
          <w:b/>
          <w:snapToGrid/>
          <w:sz w:val="28"/>
        </w:rPr>
        <w:tab/>
        <w:t>Einleitung</w:t>
      </w:r>
    </w:p>
    <w:p w14:paraId="4EBCDC5B" w14:textId="651A1539" w:rsidR="00EC00F4" w:rsidRPr="00516384" w:rsidRDefault="00EC00F4" w:rsidP="003C359D">
      <w:pPr>
        <w:spacing w:after="120"/>
        <w:ind w:left="1134" w:right="1134"/>
        <w:jc w:val="both"/>
        <w:rPr>
          <w:snapToGrid/>
        </w:rPr>
      </w:pPr>
      <w:r w:rsidRPr="00516384">
        <w:rPr>
          <w:snapToGrid/>
        </w:rPr>
        <w:t>1.</w:t>
      </w:r>
      <w:r w:rsidRPr="00516384">
        <w:rPr>
          <w:snapToGrid/>
        </w:rPr>
        <w:tab/>
      </w:r>
      <w:r w:rsidR="00030A6F" w:rsidRPr="00516384">
        <w:rPr>
          <w:snapToGrid/>
        </w:rPr>
        <w:t xml:space="preserve">Die informelle Arbeitsgruppe </w:t>
      </w:r>
      <w:r w:rsidR="00140D16" w:rsidRPr="00516384">
        <w:rPr>
          <w:snapToGrid/>
        </w:rPr>
        <w:t>„Urkunden und sonstige Dokumente an Bord in elektronischer Form“</w:t>
      </w:r>
      <w:r w:rsidR="00030A6F" w:rsidRPr="00516384">
        <w:rPr>
          <w:snapToGrid/>
        </w:rPr>
        <w:t xml:space="preserve"> hielt am 3. und 4. Mai 2023 in Utrecht ihre zweite Sitzung in einem hybriden Format ab.</w:t>
      </w:r>
      <w:r w:rsidRPr="00516384">
        <w:rPr>
          <w:snapToGrid/>
        </w:rPr>
        <w:t xml:space="preserve"> </w:t>
      </w:r>
      <w:r w:rsidR="00140D16" w:rsidRPr="00516384">
        <w:rPr>
          <w:snapToGrid/>
        </w:rPr>
        <w:t xml:space="preserve">An der Sitzung nahmen Mitglieder der niederländischen, deutschen und luxemburgischen Delegation sowie Vertreter des Sekretariats der Zentralkommission für die Rheinschifffahrt (ZKR), der </w:t>
      </w:r>
      <w:r w:rsidR="00525D0C" w:rsidRPr="00516384">
        <w:rPr>
          <w:snapToGrid/>
        </w:rPr>
        <w:t xml:space="preserve">Europäischen Binnenschifffahrts-Union </w:t>
      </w:r>
      <w:r w:rsidR="00140D16" w:rsidRPr="00516384">
        <w:rPr>
          <w:snapToGrid/>
        </w:rPr>
        <w:t xml:space="preserve">(EBU), der </w:t>
      </w:r>
      <w:r w:rsidR="00525D0C" w:rsidRPr="00516384">
        <w:rPr>
          <w:snapToGrid/>
        </w:rPr>
        <w:t>Europä</w:t>
      </w:r>
      <w:r w:rsidR="00E55503" w:rsidRPr="00516384">
        <w:rPr>
          <w:snapToGrid/>
        </w:rPr>
        <w:softHyphen/>
      </w:r>
      <w:r w:rsidR="00525D0C" w:rsidRPr="00516384">
        <w:rPr>
          <w:snapToGrid/>
        </w:rPr>
        <w:t>ischen Schifferorganisation</w:t>
      </w:r>
      <w:r w:rsidR="00140D16" w:rsidRPr="00516384">
        <w:rPr>
          <w:snapToGrid/>
        </w:rPr>
        <w:t xml:space="preserve"> (ESO) und von </w:t>
      </w:r>
      <w:proofErr w:type="spellStart"/>
      <w:r w:rsidR="00140D16" w:rsidRPr="00516384">
        <w:rPr>
          <w:snapToGrid/>
        </w:rPr>
        <w:t>FuelsEurope</w:t>
      </w:r>
      <w:proofErr w:type="spellEnd"/>
      <w:r w:rsidR="00140D16" w:rsidRPr="00516384">
        <w:rPr>
          <w:snapToGrid/>
        </w:rPr>
        <w:t xml:space="preserve"> teil.</w:t>
      </w:r>
      <w:r w:rsidRPr="00516384">
        <w:rPr>
          <w:snapToGrid/>
        </w:rPr>
        <w:t xml:space="preserve"> </w:t>
      </w:r>
      <w:r w:rsidR="00525D0C" w:rsidRPr="00516384">
        <w:rPr>
          <w:snapToGrid/>
        </w:rPr>
        <w:t xml:space="preserve">Die informelle Arbeitsgruppe (im Folgenden als </w:t>
      </w:r>
      <w:r w:rsidR="003C359D" w:rsidRPr="00516384">
        <w:rPr>
          <w:snapToGrid/>
        </w:rPr>
        <w:t>„</w:t>
      </w:r>
      <w:r w:rsidR="00525D0C" w:rsidRPr="00516384">
        <w:rPr>
          <w:snapToGrid/>
        </w:rPr>
        <w:t>Gruppe</w:t>
      </w:r>
      <w:r w:rsidR="003C359D" w:rsidRPr="00516384">
        <w:rPr>
          <w:snapToGrid/>
        </w:rPr>
        <w:t>“</w:t>
      </w:r>
      <w:r w:rsidR="00525D0C" w:rsidRPr="00516384">
        <w:rPr>
          <w:snapToGrid/>
        </w:rPr>
        <w:t xml:space="preserve"> bezeichnet) setzte ihre Diskussionen über die </w:t>
      </w:r>
      <w:r w:rsidR="003C359D" w:rsidRPr="00516384">
        <w:rPr>
          <w:snapToGrid/>
        </w:rPr>
        <w:t>ihr</w:t>
      </w:r>
      <w:r w:rsidR="00525D0C" w:rsidRPr="00516384">
        <w:rPr>
          <w:snapToGrid/>
        </w:rPr>
        <w:t xml:space="preserve"> in Dokument ECE/TRANS/WP.15/AC.2/2022/1 gestellten Aufgaben fort.</w:t>
      </w:r>
    </w:p>
    <w:p w14:paraId="3E5E7317" w14:textId="4F55740B" w:rsidR="00EC00F4" w:rsidRPr="00516384" w:rsidRDefault="00EC00F4" w:rsidP="00656E85">
      <w:pPr>
        <w:spacing w:after="120"/>
        <w:ind w:left="1134" w:right="1134"/>
        <w:jc w:val="both"/>
        <w:rPr>
          <w:snapToGrid/>
        </w:rPr>
      </w:pPr>
      <w:r w:rsidRPr="00516384">
        <w:rPr>
          <w:snapToGrid/>
        </w:rPr>
        <w:t>2.</w:t>
      </w:r>
      <w:r w:rsidRPr="00516384">
        <w:rPr>
          <w:snapToGrid/>
        </w:rPr>
        <w:tab/>
      </w:r>
      <w:r w:rsidR="003C359D" w:rsidRPr="00516384">
        <w:rPr>
          <w:snapToGrid/>
        </w:rPr>
        <w:t>Die Gruppe diskutierte kurz über die Entwicklung der Telematik im Rahmen der Diskussion bei der Gemeinsamen RID/ADR/ADN-Tagung und über den Umsetzungsprozess der Verordnung (EU) 2020/1056 über elektronische Frachtbeförderungsinformationen (</w:t>
      </w:r>
      <w:proofErr w:type="spellStart"/>
      <w:r w:rsidR="003C359D" w:rsidRPr="00516384">
        <w:rPr>
          <w:snapToGrid/>
        </w:rPr>
        <w:t>eFTI</w:t>
      </w:r>
      <w:proofErr w:type="spellEnd"/>
      <w:r w:rsidR="003C359D" w:rsidRPr="00516384">
        <w:rPr>
          <w:snapToGrid/>
        </w:rPr>
        <w:t>).</w:t>
      </w:r>
      <w:r w:rsidRPr="00516384">
        <w:rPr>
          <w:snapToGrid/>
        </w:rPr>
        <w:t xml:space="preserve"> </w:t>
      </w:r>
      <w:r w:rsidR="003C359D" w:rsidRPr="00516384">
        <w:rPr>
          <w:snapToGrid/>
        </w:rPr>
        <w:t xml:space="preserve">Der Umsetzungsprozess von </w:t>
      </w:r>
      <w:proofErr w:type="spellStart"/>
      <w:r w:rsidR="003C359D" w:rsidRPr="00516384">
        <w:rPr>
          <w:snapToGrid/>
        </w:rPr>
        <w:t>eFTI</w:t>
      </w:r>
      <w:proofErr w:type="spellEnd"/>
      <w:r w:rsidR="003C359D" w:rsidRPr="00516384">
        <w:rPr>
          <w:snapToGrid/>
        </w:rPr>
        <w:t xml:space="preserve"> ist im Gange, </w:t>
      </w:r>
      <w:r w:rsidR="00FE678C" w:rsidRPr="00516384">
        <w:rPr>
          <w:snapToGrid/>
        </w:rPr>
        <w:t>und obwohl</w:t>
      </w:r>
      <w:r w:rsidR="003C359D" w:rsidRPr="00516384">
        <w:rPr>
          <w:snapToGrid/>
        </w:rPr>
        <w:t xml:space="preserve"> ein nächster </w:t>
      </w:r>
      <w:r w:rsidR="00AA07A2" w:rsidRPr="00516384">
        <w:rPr>
          <w:snapToGrid/>
        </w:rPr>
        <w:t>Stichtag</w:t>
      </w:r>
      <w:r w:rsidR="003C359D" w:rsidRPr="00516384">
        <w:rPr>
          <w:snapToGrid/>
        </w:rPr>
        <w:t xml:space="preserve"> für August dieses Jahres </w:t>
      </w:r>
      <w:r w:rsidR="00FE678C" w:rsidRPr="00516384">
        <w:rPr>
          <w:snapToGrid/>
        </w:rPr>
        <w:t xml:space="preserve">ansteht, stellten einige Mitglieder der Gruppe fest, dass es immer noch unterschiedliche Auffassungen über die Bandbreite der über </w:t>
      </w:r>
      <w:proofErr w:type="spellStart"/>
      <w:r w:rsidR="00FE678C" w:rsidRPr="00516384">
        <w:rPr>
          <w:snapToGrid/>
        </w:rPr>
        <w:t>eFTI</w:t>
      </w:r>
      <w:proofErr w:type="spellEnd"/>
      <w:r w:rsidR="00FE678C" w:rsidRPr="00516384">
        <w:rPr>
          <w:snapToGrid/>
        </w:rPr>
        <w:t xml:space="preserve"> bereitzustellenden Informationen gebe.</w:t>
      </w:r>
      <w:r w:rsidRPr="00516384">
        <w:rPr>
          <w:snapToGrid/>
        </w:rPr>
        <w:t xml:space="preserve"> </w:t>
      </w:r>
      <w:r w:rsidR="00656E85" w:rsidRPr="00516384">
        <w:rPr>
          <w:snapToGrid/>
        </w:rPr>
        <w:t xml:space="preserve">Da die Diskussionen über die Anforderungen an </w:t>
      </w:r>
      <w:proofErr w:type="spellStart"/>
      <w:r w:rsidR="00656E85" w:rsidRPr="00516384">
        <w:rPr>
          <w:snapToGrid/>
        </w:rPr>
        <w:t>eFTI</w:t>
      </w:r>
      <w:proofErr w:type="spellEnd"/>
      <w:r w:rsidR="00656E85" w:rsidRPr="00516384">
        <w:rPr>
          <w:snapToGrid/>
        </w:rPr>
        <w:t xml:space="preserve"> auf der Gemeinsamen Tagung noch nicht abgeschlossen sind und die auf der Gemeinsamen Tagung getroffenen Entscheidungen auch direkte Auswirkungen auf die Akteure in der Binnenschifffahrt haben werden, wurden die Vertreter der Binnenschifffahrtsakteure zur Teilnahme an diesen Diskussionen auf der Gemeinsamen Tagung eingeladen.</w:t>
      </w:r>
    </w:p>
    <w:p w14:paraId="174D91B8" w14:textId="77777777" w:rsidR="00350528" w:rsidRDefault="00350528">
      <w:pPr>
        <w:suppressAutoHyphens w:val="0"/>
        <w:spacing w:line="240" w:lineRule="auto"/>
        <w:rPr>
          <w:snapToGrid/>
        </w:rPr>
      </w:pPr>
      <w:r>
        <w:rPr>
          <w:snapToGrid/>
        </w:rPr>
        <w:br w:type="page"/>
      </w:r>
    </w:p>
    <w:p w14:paraId="4871FFA3" w14:textId="42497656" w:rsidR="00EC00F4" w:rsidRPr="00516384" w:rsidRDefault="00EC00F4" w:rsidP="00A869E8">
      <w:pPr>
        <w:spacing w:after="120"/>
        <w:ind w:left="1134" w:right="1134"/>
        <w:jc w:val="both"/>
        <w:rPr>
          <w:snapToGrid/>
        </w:rPr>
      </w:pPr>
      <w:r w:rsidRPr="00516384">
        <w:rPr>
          <w:snapToGrid/>
        </w:rPr>
        <w:lastRenderedPageBreak/>
        <w:t>3.</w:t>
      </w:r>
      <w:r w:rsidRPr="00516384">
        <w:rPr>
          <w:snapToGrid/>
        </w:rPr>
        <w:tab/>
      </w:r>
      <w:r w:rsidR="00656E85" w:rsidRPr="00516384">
        <w:rPr>
          <w:snapToGrid/>
        </w:rPr>
        <w:t xml:space="preserve">Bei der Auswertung der auf der ersten Sitzung geleisteten Arbeit wurde die Gruppe darüber informiert, </w:t>
      </w:r>
      <w:r w:rsidR="004719E5" w:rsidRPr="00516384">
        <w:rPr>
          <w:snapToGrid/>
        </w:rPr>
        <w:t xml:space="preserve">dass die Ausstellung von Schiffszeugnissen im Rahmen der Seeschifffahrt nunmehr </w:t>
      </w:r>
      <w:r w:rsidR="00A11678" w:rsidRPr="00516384">
        <w:rPr>
          <w:snapToGrid/>
        </w:rPr>
        <w:t>in</w:t>
      </w:r>
      <w:r w:rsidR="004719E5" w:rsidRPr="00516384">
        <w:rPr>
          <w:snapToGrid/>
        </w:rPr>
        <w:t xml:space="preserve"> elektronische</w:t>
      </w:r>
      <w:r w:rsidR="00A11678" w:rsidRPr="00516384">
        <w:rPr>
          <w:snapToGrid/>
        </w:rPr>
        <w:t>r</w:t>
      </w:r>
      <w:r w:rsidR="004719E5" w:rsidRPr="00516384">
        <w:rPr>
          <w:snapToGrid/>
        </w:rPr>
        <w:t xml:space="preserve"> </w:t>
      </w:r>
      <w:r w:rsidR="00A11678" w:rsidRPr="00516384">
        <w:rPr>
          <w:snapToGrid/>
        </w:rPr>
        <w:t>Form</w:t>
      </w:r>
      <w:r w:rsidR="004719E5" w:rsidRPr="00516384">
        <w:rPr>
          <w:snapToGrid/>
        </w:rPr>
        <w:t xml:space="preserve"> möglich </w:t>
      </w:r>
      <w:r w:rsidR="00EC66A2" w:rsidRPr="00516384">
        <w:rPr>
          <w:snapToGrid/>
        </w:rPr>
        <w:t>ist</w:t>
      </w:r>
      <w:r w:rsidR="004719E5" w:rsidRPr="00516384">
        <w:rPr>
          <w:snapToGrid/>
        </w:rPr>
        <w:t xml:space="preserve"> (FAL.5/Circ.39/Rev.2 der Internationalen Seeschifffahrtsorganisation), ebenso wie im Rahmen der Binnenschifffahrt in der Europäischen Union die Ausstellung von Unionsbefähigungszeugnissen für Schiffsführer </w:t>
      </w:r>
      <w:r w:rsidR="00090E95" w:rsidRPr="00516384">
        <w:rPr>
          <w:snapToGrid/>
        </w:rPr>
        <w:t xml:space="preserve">nunmehr </w:t>
      </w:r>
      <w:r w:rsidR="00A11678" w:rsidRPr="00516384">
        <w:rPr>
          <w:snapToGrid/>
        </w:rPr>
        <w:t>in</w:t>
      </w:r>
      <w:r w:rsidR="004719E5" w:rsidRPr="00516384">
        <w:rPr>
          <w:snapToGrid/>
        </w:rPr>
        <w:t xml:space="preserve"> elektronische</w:t>
      </w:r>
      <w:r w:rsidR="00A11678" w:rsidRPr="00516384">
        <w:rPr>
          <w:snapToGrid/>
        </w:rPr>
        <w:t>r</w:t>
      </w:r>
      <w:r w:rsidR="004719E5" w:rsidRPr="00516384">
        <w:rPr>
          <w:snapToGrid/>
        </w:rPr>
        <w:t xml:space="preserve"> </w:t>
      </w:r>
      <w:r w:rsidR="00A11678" w:rsidRPr="00516384">
        <w:rPr>
          <w:snapToGrid/>
        </w:rPr>
        <w:t>Form</w:t>
      </w:r>
      <w:r w:rsidR="004719E5" w:rsidRPr="00516384">
        <w:rPr>
          <w:snapToGrid/>
        </w:rPr>
        <w:t xml:space="preserve"> möglich ist (EU 2020/182).</w:t>
      </w:r>
      <w:r w:rsidRPr="00516384">
        <w:rPr>
          <w:snapToGrid/>
        </w:rPr>
        <w:t xml:space="preserve"> </w:t>
      </w:r>
      <w:r w:rsidR="00356443" w:rsidRPr="00516384">
        <w:rPr>
          <w:snapToGrid/>
        </w:rPr>
        <w:t>Angesichts dieser neuen Informationen war die Gruppe der Ansicht, dass die ursprüngliche Entscheidung, alle Zeugnisse aus dem Mandat dieser informellen Arbeitsgruppe auszuschließen, überdacht werden sollte.</w:t>
      </w:r>
      <w:r w:rsidRPr="00516384">
        <w:rPr>
          <w:snapToGrid/>
        </w:rPr>
        <w:t xml:space="preserve"> </w:t>
      </w:r>
      <w:r w:rsidR="00356443" w:rsidRPr="00516384">
        <w:rPr>
          <w:snapToGrid/>
        </w:rPr>
        <w:t xml:space="preserve">Daher ermittelte die Gruppe eine Reihe von Dokumenten und </w:t>
      </w:r>
      <w:r w:rsidR="00F94318" w:rsidRPr="00516384">
        <w:rPr>
          <w:snapToGrid/>
        </w:rPr>
        <w:t>Urkunden</w:t>
      </w:r>
      <w:r w:rsidR="00356443" w:rsidRPr="00516384">
        <w:rPr>
          <w:snapToGrid/>
        </w:rPr>
        <w:t xml:space="preserve">, die bei der ersten Sitzung der Gruppe ausgeschlossen worden waren, aber für ein elektronisches Format mit einem </w:t>
      </w:r>
      <w:r w:rsidR="00F94318" w:rsidRPr="00516384">
        <w:rPr>
          <w:snapToGrid/>
        </w:rPr>
        <w:t>„</w:t>
      </w:r>
      <w:r w:rsidR="00356443" w:rsidRPr="00516384">
        <w:rPr>
          <w:snapToGrid/>
        </w:rPr>
        <w:t>Sicherheitsmerkmal</w:t>
      </w:r>
      <w:r w:rsidR="00F94318" w:rsidRPr="00516384">
        <w:rPr>
          <w:snapToGrid/>
        </w:rPr>
        <w:t>“</w:t>
      </w:r>
      <w:r w:rsidR="00356443" w:rsidRPr="00516384">
        <w:rPr>
          <w:snapToGrid/>
        </w:rPr>
        <w:t xml:space="preserve"> in Frage kommen.</w:t>
      </w:r>
      <w:r w:rsidRPr="00516384">
        <w:rPr>
          <w:snapToGrid/>
        </w:rPr>
        <w:t xml:space="preserve"> </w:t>
      </w:r>
      <w:r w:rsidR="0027701F" w:rsidRPr="00516384">
        <w:rPr>
          <w:snapToGrid/>
        </w:rPr>
        <w:t>Die Gruppe möchte diese Dokumente in ihr Mandat aufnehmen und in der nächsten Sitzung erörtern, welche Sicherheitsmerkmale für diese Dokumente und Urkunden in Betracht kommen.</w:t>
      </w:r>
      <w:r w:rsidRPr="00516384">
        <w:rPr>
          <w:snapToGrid/>
        </w:rPr>
        <w:t xml:space="preserve"> </w:t>
      </w:r>
      <w:r w:rsidR="00F03A0F" w:rsidRPr="00516384">
        <w:rPr>
          <w:snapToGrid/>
        </w:rPr>
        <w:t xml:space="preserve">Diese Dokumente und Urkunden könnten </w:t>
      </w:r>
      <w:r w:rsidR="003700D5" w:rsidRPr="00516384">
        <w:rPr>
          <w:snapToGrid/>
        </w:rPr>
        <w:t xml:space="preserve">sich </w:t>
      </w:r>
      <w:r w:rsidR="00F3796C" w:rsidRPr="00516384">
        <w:rPr>
          <w:snapToGrid/>
        </w:rPr>
        <w:t>i</w:t>
      </w:r>
      <w:r w:rsidR="00EC66A2" w:rsidRPr="00516384">
        <w:rPr>
          <w:snapToGrid/>
        </w:rPr>
        <w:t>n eine</w:t>
      </w:r>
      <w:r w:rsidR="00F3796C" w:rsidRPr="00516384">
        <w:rPr>
          <w:snapToGrid/>
        </w:rPr>
        <w:t xml:space="preserve">m </w:t>
      </w:r>
      <w:r w:rsidR="00EC66A2" w:rsidRPr="00516384">
        <w:rPr>
          <w:snapToGrid/>
        </w:rPr>
        <w:t>zweiten</w:t>
      </w:r>
      <w:r w:rsidR="00F3796C" w:rsidRPr="00516384">
        <w:rPr>
          <w:snapToGrid/>
        </w:rPr>
        <w:t xml:space="preserve"> Schritt </w:t>
      </w:r>
      <w:r w:rsidR="003700D5" w:rsidRPr="00516384">
        <w:rPr>
          <w:snapToGrid/>
        </w:rPr>
        <w:t>für eine Zulassung in elektronischer Form anbieten</w:t>
      </w:r>
      <w:r w:rsidR="00F03A0F" w:rsidRPr="00516384">
        <w:rPr>
          <w:snapToGrid/>
        </w:rPr>
        <w:t>.</w:t>
      </w:r>
      <w:r w:rsidRPr="00516384">
        <w:rPr>
          <w:snapToGrid/>
        </w:rPr>
        <w:t xml:space="preserve"> </w:t>
      </w:r>
      <w:r w:rsidR="002563B0" w:rsidRPr="00516384">
        <w:rPr>
          <w:snapToGrid/>
        </w:rPr>
        <w:t xml:space="preserve">Diese Dokumente und Urkunden sind in der Anlage </w:t>
      </w:r>
      <w:r w:rsidR="003A1620" w:rsidRPr="00516384">
        <w:rPr>
          <w:snapToGrid/>
        </w:rPr>
        <w:t>als</w:t>
      </w:r>
      <w:r w:rsidR="002563B0" w:rsidRPr="00516384">
        <w:rPr>
          <w:snapToGrid/>
        </w:rPr>
        <w:t xml:space="preserve"> „Schritt 2“</w:t>
      </w:r>
      <w:r w:rsidR="00EC66A2" w:rsidRPr="00516384">
        <w:rPr>
          <w:snapToGrid/>
        </w:rPr>
        <w:t>-Dokumente</w:t>
      </w:r>
      <w:r w:rsidR="002563B0" w:rsidRPr="00516384">
        <w:rPr>
          <w:snapToGrid/>
        </w:rPr>
        <w:t xml:space="preserve"> </w:t>
      </w:r>
      <w:r w:rsidR="00A869E8" w:rsidRPr="00516384">
        <w:rPr>
          <w:snapToGrid/>
        </w:rPr>
        <w:t>gekennzeichnet</w:t>
      </w:r>
      <w:r w:rsidR="002563B0" w:rsidRPr="00516384">
        <w:rPr>
          <w:snapToGrid/>
        </w:rPr>
        <w:t>.</w:t>
      </w:r>
    </w:p>
    <w:p w14:paraId="5868F897" w14:textId="26FCC018" w:rsidR="00EC00F4" w:rsidRPr="00516384" w:rsidRDefault="00EC00F4" w:rsidP="002F594C">
      <w:pPr>
        <w:spacing w:after="120"/>
        <w:ind w:left="1134" w:right="1134"/>
        <w:jc w:val="both"/>
        <w:rPr>
          <w:snapToGrid/>
        </w:rPr>
      </w:pPr>
      <w:r w:rsidRPr="00516384">
        <w:rPr>
          <w:snapToGrid/>
        </w:rPr>
        <w:t>4.</w:t>
      </w:r>
      <w:r w:rsidRPr="00516384">
        <w:rPr>
          <w:snapToGrid/>
        </w:rPr>
        <w:tab/>
      </w:r>
      <w:r w:rsidR="00B0641A" w:rsidRPr="00516384">
        <w:rPr>
          <w:snapToGrid/>
        </w:rPr>
        <w:t>Da viele der „Schrit</w:t>
      </w:r>
      <w:r w:rsidR="00EC66A2" w:rsidRPr="00516384">
        <w:rPr>
          <w:snapToGrid/>
        </w:rPr>
        <w:t>t</w:t>
      </w:r>
      <w:r w:rsidR="00CA2E98" w:rsidRPr="00516384">
        <w:rPr>
          <w:snapToGrid/>
        </w:rPr>
        <w:t>-</w:t>
      </w:r>
      <w:r w:rsidR="00B0641A" w:rsidRPr="00516384">
        <w:rPr>
          <w:snapToGrid/>
        </w:rPr>
        <w:t>2-Dokumente“ von den Klassifikationsgesellschaften ausgestellt werden, hat die Gruppe bei den Klassifikationsgesellschaften nachgefragt, ob sie in der Lage sind, diese Dokumente elektronisch auszustellen</w:t>
      </w:r>
      <w:r w:rsidR="0073744A" w:rsidRPr="00516384">
        <w:rPr>
          <w:snapToGrid/>
        </w:rPr>
        <w:t>,</w:t>
      </w:r>
      <w:r w:rsidR="00B0641A" w:rsidRPr="00516384">
        <w:rPr>
          <w:snapToGrid/>
        </w:rPr>
        <w:t xml:space="preserve"> und ob sie in diese elektronischen Dokumente </w:t>
      </w:r>
      <w:r w:rsidR="0073744A" w:rsidRPr="00516384">
        <w:rPr>
          <w:snapToGrid/>
        </w:rPr>
        <w:t xml:space="preserve">Sicherheitsmerkmale </w:t>
      </w:r>
      <w:r w:rsidR="00B0641A" w:rsidRPr="00516384">
        <w:rPr>
          <w:snapToGrid/>
        </w:rPr>
        <w:t>integrier</w:t>
      </w:r>
      <w:r w:rsidR="0073744A" w:rsidRPr="00516384">
        <w:rPr>
          <w:snapToGrid/>
        </w:rPr>
        <w:t>t hab</w:t>
      </w:r>
      <w:r w:rsidR="00B0641A" w:rsidRPr="00516384">
        <w:rPr>
          <w:snapToGrid/>
        </w:rPr>
        <w:t>en</w:t>
      </w:r>
      <w:r w:rsidR="00CA2E98" w:rsidRPr="00516384">
        <w:rPr>
          <w:snapToGrid/>
        </w:rPr>
        <w:t>.</w:t>
      </w:r>
      <w:r w:rsidRPr="00516384">
        <w:rPr>
          <w:snapToGrid/>
        </w:rPr>
        <w:t xml:space="preserve"> </w:t>
      </w:r>
      <w:r w:rsidR="009E5DF5" w:rsidRPr="00516384">
        <w:rPr>
          <w:snapToGrid/>
        </w:rPr>
        <w:t>Eine der anerkannten Klassifikations</w:t>
      </w:r>
      <w:r w:rsidR="00EC66A2" w:rsidRPr="00516384">
        <w:rPr>
          <w:snapToGrid/>
        </w:rPr>
        <w:softHyphen/>
      </w:r>
      <w:r w:rsidR="009E5DF5" w:rsidRPr="00516384">
        <w:rPr>
          <w:snapToGrid/>
        </w:rPr>
        <w:t>gesellschaften bestätigte, dass sie in der Lage ist, diese Dokumente elektronisch auszustellen, und</w:t>
      </w:r>
      <w:r w:rsidR="002F594C" w:rsidRPr="00516384">
        <w:rPr>
          <w:snapToGrid/>
        </w:rPr>
        <w:t xml:space="preserve"> dass </w:t>
      </w:r>
      <w:r w:rsidR="00CA2E98" w:rsidRPr="00516384">
        <w:rPr>
          <w:snapToGrid/>
        </w:rPr>
        <w:t>die</w:t>
      </w:r>
      <w:r w:rsidR="002F594C" w:rsidRPr="00516384">
        <w:rPr>
          <w:snapToGrid/>
        </w:rPr>
        <w:t xml:space="preserve"> Dokumente</w:t>
      </w:r>
      <w:r w:rsidR="009E5DF5" w:rsidRPr="00516384">
        <w:rPr>
          <w:snapToGrid/>
        </w:rPr>
        <w:t xml:space="preserve"> Sicherheitsmerkmale </w:t>
      </w:r>
      <w:r w:rsidR="002F594C" w:rsidRPr="00516384">
        <w:rPr>
          <w:snapToGrid/>
        </w:rPr>
        <w:t>aufweisen</w:t>
      </w:r>
      <w:r w:rsidR="009E5DF5" w:rsidRPr="00516384">
        <w:rPr>
          <w:snapToGrid/>
        </w:rPr>
        <w:t>.</w:t>
      </w:r>
    </w:p>
    <w:p w14:paraId="4E1593AB" w14:textId="48ACC48A" w:rsidR="00EC00F4" w:rsidRPr="00516384" w:rsidRDefault="00EC00F4" w:rsidP="003A1620">
      <w:pPr>
        <w:spacing w:after="120"/>
        <w:ind w:left="1134" w:right="1134"/>
        <w:jc w:val="both"/>
        <w:rPr>
          <w:snapToGrid/>
        </w:rPr>
      </w:pPr>
      <w:r w:rsidRPr="00516384">
        <w:rPr>
          <w:snapToGrid/>
        </w:rPr>
        <w:t>5.</w:t>
      </w:r>
      <w:r w:rsidRPr="00516384">
        <w:rPr>
          <w:snapToGrid/>
        </w:rPr>
        <w:tab/>
      </w:r>
      <w:r w:rsidR="00BD3AD4" w:rsidRPr="00516384">
        <w:rPr>
          <w:snapToGrid/>
        </w:rPr>
        <w:t>Die informelle Arbeitsgruppe ist der Ansicht, dass die Dokumente, die in einem ersten Schritt in elektronischer Form ausgestellt werden könnten, keine Sicherheitsmerkmale benötigen, da die physischen Dokumente derzeit keine Stempel, Unterschriften oder andere Sicherheitsmerkmale erfordern.</w:t>
      </w:r>
      <w:r w:rsidRPr="00516384">
        <w:rPr>
          <w:snapToGrid/>
        </w:rPr>
        <w:t xml:space="preserve"> </w:t>
      </w:r>
      <w:r w:rsidR="004C28FD" w:rsidRPr="00516384">
        <w:rPr>
          <w:snapToGrid/>
        </w:rPr>
        <w:t>Die Gruppe möchte daher vorschlagen, dass diese Dokumente unter Verweis auf die Norm ISO 32000-1 in einem elektronischen PDF-Format an Bord mitgeführt werden dürfen.</w:t>
      </w:r>
      <w:r w:rsidRPr="00516384">
        <w:rPr>
          <w:snapToGrid/>
        </w:rPr>
        <w:t xml:space="preserve"> </w:t>
      </w:r>
      <w:r w:rsidR="00845035" w:rsidRPr="00516384">
        <w:rPr>
          <w:snapToGrid/>
        </w:rPr>
        <w:t>Dieses Format wird im Rahmen der ZKR auch für andere Dokumente verwendet, die an Bord von Binnenschiffen mitgeführt werden müssen.</w:t>
      </w:r>
      <w:r w:rsidRPr="00516384">
        <w:rPr>
          <w:snapToGrid/>
        </w:rPr>
        <w:t xml:space="preserve"> </w:t>
      </w:r>
      <w:r w:rsidR="00845035" w:rsidRPr="00516384">
        <w:rPr>
          <w:snapToGrid/>
        </w:rPr>
        <w:t xml:space="preserve">Es wurde angemerkt, dass es sich bei den Originaldokumenten um ein elektronisches Dokument handeln sollte, das vom </w:t>
      </w:r>
      <w:r w:rsidR="00D07C04" w:rsidRPr="00516384">
        <w:rPr>
          <w:snapToGrid/>
        </w:rPr>
        <w:t>Urheber</w:t>
      </w:r>
      <w:r w:rsidR="00845035" w:rsidRPr="00516384">
        <w:rPr>
          <w:snapToGrid/>
        </w:rPr>
        <w:t xml:space="preserve"> des Dokuments empfangen wurde, und nicht um einen Scan des physischen Dokuments, damit die Metadaten vorhanden sind.</w:t>
      </w:r>
      <w:r w:rsidRPr="00516384">
        <w:rPr>
          <w:snapToGrid/>
        </w:rPr>
        <w:t xml:space="preserve"> </w:t>
      </w:r>
      <w:r w:rsidR="00D07C04" w:rsidRPr="00516384">
        <w:rPr>
          <w:snapToGrid/>
        </w:rPr>
        <w:t xml:space="preserve">Diese Dokumente sind in der Anlage </w:t>
      </w:r>
      <w:r w:rsidR="003A1620" w:rsidRPr="00516384">
        <w:rPr>
          <w:snapToGrid/>
        </w:rPr>
        <w:t>als</w:t>
      </w:r>
      <w:r w:rsidR="00D07C04" w:rsidRPr="00516384">
        <w:rPr>
          <w:snapToGrid/>
        </w:rPr>
        <w:t xml:space="preserve"> „Schritt 1“</w:t>
      </w:r>
      <w:r w:rsidR="00EC66A2" w:rsidRPr="00516384">
        <w:rPr>
          <w:snapToGrid/>
        </w:rPr>
        <w:t>-Dokumente</w:t>
      </w:r>
      <w:r w:rsidR="00D07C04" w:rsidRPr="00516384">
        <w:rPr>
          <w:snapToGrid/>
        </w:rPr>
        <w:t xml:space="preserve"> </w:t>
      </w:r>
      <w:r w:rsidR="00A869E8" w:rsidRPr="00516384">
        <w:rPr>
          <w:snapToGrid/>
        </w:rPr>
        <w:t>g</w:t>
      </w:r>
      <w:r w:rsidR="003A1620" w:rsidRPr="00516384">
        <w:rPr>
          <w:snapToGrid/>
        </w:rPr>
        <w:t>e</w:t>
      </w:r>
      <w:r w:rsidR="00A869E8" w:rsidRPr="00516384">
        <w:rPr>
          <w:snapToGrid/>
        </w:rPr>
        <w:t>kenn</w:t>
      </w:r>
      <w:r w:rsidR="003A1620" w:rsidRPr="00516384">
        <w:rPr>
          <w:snapToGrid/>
        </w:rPr>
        <w:t>zeichnet</w:t>
      </w:r>
      <w:r w:rsidR="00D07C04" w:rsidRPr="00516384">
        <w:rPr>
          <w:snapToGrid/>
        </w:rPr>
        <w:t>.</w:t>
      </w:r>
    </w:p>
    <w:p w14:paraId="2CCEE6A8" w14:textId="5A8012B2" w:rsidR="00EC00F4" w:rsidRPr="00516384" w:rsidRDefault="00EC00F4" w:rsidP="002B19F3">
      <w:pPr>
        <w:spacing w:after="120"/>
        <w:ind w:left="1134" w:right="1134"/>
        <w:jc w:val="both"/>
        <w:rPr>
          <w:snapToGrid/>
        </w:rPr>
      </w:pPr>
      <w:r w:rsidRPr="00516384">
        <w:rPr>
          <w:snapToGrid/>
        </w:rPr>
        <w:t>6.</w:t>
      </w:r>
      <w:r w:rsidRPr="00516384">
        <w:rPr>
          <w:snapToGrid/>
        </w:rPr>
        <w:tab/>
      </w:r>
      <w:r w:rsidR="00307DC5" w:rsidRPr="00516384">
        <w:rPr>
          <w:snapToGrid/>
        </w:rPr>
        <w:t xml:space="preserve">Im Hinblick auf diese </w:t>
      </w:r>
      <w:r w:rsidR="00087F8E" w:rsidRPr="00516384">
        <w:rPr>
          <w:snapToGrid/>
        </w:rPr>
        <w:t>„</w:t>
      </w:r>
      <w:r w:rsidR="00307DC5" w:rsidRPr="00516384">
        <w:rPr>
          <w:snapToGrid/>
        </w:rPr>
        <w:t>Schritt-1-Dokumente</w:t>
      </w:r>
      <w:r w:rsidR="00087F8E" w:rsidRPr="00516384">
        <w:rPr>
          <w:snapToGrid/>
        </w:rPr>
        <w:t>“</w:t>
      </w:r>
      <w:r w:rsidR="00307DC5" w:rsidRPr="00516384">
        <w:rPr>
          <w:snapToGrid/>
        </w:rPr>
        <w:t xml:space="preserve"> möchte die Gruppe Änderungen </w:t>
      </w:r>
      <w:r w:rsidR="00087F8E" w:rsidRPr="00516384">
        <w:rPr>
          <w:snapToGrid/>
        </w:rPr>
        <w:t>erarbeiten</w:t>
      </w:r>
      <w:r w:rsidR="00307DC5" w:rsidRPr="00516384">
        <w:rPr>
          <w:snapToGrid/>
        </w:rPr>
        <w:t xml:space="preserve">, die es den Nutzern des ADN ermöglichen, diese Dokumente für die </w:t>
      </w:r>
      <w:r w:rsidR="00087F8E" w:rsidRPr="00516384">
        <w:rPr>
          <w:snapToGrid/>
        </w:rPr>
        <w:t>ADN-</w:t>
      </w:r>
      <w:r w:rsidR="00307DC5" w:rsidRPr="00516384">
        <w:rPr>
          <w:snapToGrid/>
        </w:rPr>
        <w:t>Ausgabe 2025 elektronisch mitzuführen.</w:t>
      </w:r>
      <w:r w:rsidRPr="00516384">
        <w:rPr>
          <w:snapToGrid/>
        </w:rPr>
        <w:t xml:space="preserve"> </w:t>
      </w:r>
      <w:r w:rsidR="00A56AD8" w:rsidRPr="00516384">
        <w:rPr>
          <w:snapToGrid/>
        </w:rPr>
        <w:t xml:space="preserve">Bei den zu ändernden Abschnitten </w:t>
      </w:r>
      <w:r w:rsidR="00281101" w:rsidRPr="00516384">
        <w:rPr>
          <w:snapToGrid/>
        </w:rPr>
        <w:t>könnte</w:t>
      </w:r>
      <w:r w:rsidR="00A56AD8" w:rsidRPr="00516384">
        <w:rPr>
          <w:snapToGrid/>
        </w:rPr>
        <w:t xml:space="preserve"> es sich um </w:t>
      </w:r>
      <w:r w:rsidR="00EB766E" w:rsidRPr="00516384">
        <w:rPr>
          <w:snapToGrid/>
        </w:rPr>
        <w:t>die</w:t>
      </w:r>
      <w:r w:rsidR="00A56AD8" w:rsidRPr="00516384">
        <w:rPr>
          <w:snapToGrid/>
        </w:rPr>
        <w:t xml:space="preserve"> in der Anlage genannten Abschnitte handeln, wobei folgender zusätzlicher Satz hinzugefügt werden könnte:</w:t>
      </w:r>
      <w:r w:rsidRPr="00516384">
        <w:rPr>
          <w:snapToGrid/>
        </w:rPr>
        <w:t xml:space="preserve"> </w:t>
      </w:r>
      <w:r w:rsidR="00A56AD8" w:rsidRPr="00516384">
        <w:rPr>
          <w:snapToGrid/>
        </w:rPr>
        <w:t>„</w:t>
      </w:r>
      <w:r w:rsidR="002B19F3" w:rsidRPr="00516384">
        <w:rPr>
          <w:snapToGrid/>
        </w:rPr>
        <w:t>Die in den Absätzen (x) bis (y) aufgeführten Dokumente könnten elektronisch im PDF-Format gemäß der Norm ISO 32000-1 mitgeführt werden.</w:t>
      </w:r>
      <w:r w:rsidR="00A56AD8" w:rsidRPr="00516384">
        <w:rPr>
          <w:snapToGrid/>
        </w:rPr>
        <w:t>“.</w:t>
      </w:r>
    </w:p>
    <w:p w14:paraId="18738537" w14:textId="55F2B85D" w:rsidR="00EC00F4" w:rsidRPr="00516384" w:rsidRDefault="00EC00F4" w:rsidP="00B63CF1">
      <w:pPr>
        <w:spacing w:after="120"/>
        <w:ind w:left="1134" w:right="1134"/>
        <w:jc w:val="both"/>
        <w:rPr>
          <w:snapToGrid/>
        </w:rPr>
      </w:pPr>
      <w:r w:rsidRPr="00516384">
        <w:rPr>
          <w:snapToGrid/>
        </w:rPr>
        <w:t>7.</w:t>
      </w:r>
      <w:r w:rsidRPr="00516384">
        <w:rPr>
          <w:snapToGrid/>
        </w:rPr>
        <w:tab/>
      </w:r>
      <w:r w:rsidR="00604F72" w:rsidRPr="00516384">
        <w:rPr>
          <w:snapToGrid/>
        </w:rPr>
        <w:t>Die Gruppe diskutierte kurz über die Möglichkeiten eines „Funktionsgewinns“, d.</w:t>
      </w:r>
      <w:r w:rsidR="00EC66A2" w:rsidRPr="00516384">
        <w:rPr>
          <w:snapToGrid/>
        </w:rPr>
        <w:t> </w:t>
      </w:r>
      <w:r w:rsidR="00604F72" w:rsidRPr="00516384">
        <w:rPr>
          <w:snapToGrid/>
        </w:rPr>
        <w:t>h. dass elektronische Dokumente von einer Behörde angefordert werden können, ohne dass die Behörde physisch an Bord des Schiffes anwesend sein muss.</w:t>
      </w:r>
      <w:r w:rsidRPr="00516384">
        <w:rPr>
          <w:snapToGrid/>
        </w:rPr>
        <w:t xml:space="preserve"> </w:t>
      </w:r>
      <w:r w:rsidR="00604F72" w:rsidRPr="00516384">
        <w:rPr>
          <w:snapToGrid/>
        </w:rPr>
        <w:t xml:space="preserve">Die Gruppe kam zu keinem Konsens. Ein Teil der Gruppe war der Meinung, dass diese Möglichkeit, Dokumente </w:t>
      </w:r>
      <w:r w:rsidR="0036722D" w:rsidRPr="00516384">
        <w:rPr>
          <w:snapToGrid/>
        </w:rPr>
        <w:t xml:space="preserve">ohne Anwesenheit auf dem Schiff </w:t>
      </w:r>
      <w:r w:rsidR="00604F72" w:rsidRPr="00516384">
        <w:rPr>
          <w:snapToGrid/>
        </w:rPr>
        <w:t xml:space="preserve">zu prüfen, für alle elektronischen Dokumente </w:t>
      </w:r>
      <w:r w:rsidR="00622277" w:rsidRPr="00516384">
        <w:rPr>
          <w:snapToGrid/>
        </w:rPr>
        <w:t>vorgesehen</w:t>
      </w:r>
      <w:r w:rsidR="00604F72" w:rsidRPr="00516384">
        <w:rPr>
          <w:snapToGrid/>
        </w:rPr>
        <w:t xml:space="preserve"> werden sollte, </w:t>
      </w:r>
      <w:r w:rsidR="004D56A4" w:rsidRPr="00516384">
        <w:rPr>
          <w:snapToGrid/>
        </w:rPr>
        <w:t xml:space="preserve">andere waren der Meinung, dass zunächst eine Gleichwertigkeit mit Papierdokumenten angestrebt werden sollte und daher </w:t>
      </w:r>
      <w:r w:rsidR="00622277" w:rsidRPr="00516384">
        <w:rPr>
          <w:snapToGrid/>
        </w:rPr>
        <w:t>keine Hinweise</w:t>
      </w:r>
      <w:r w:rsidR="004D56A4" w:rsidRPr="00516384">
        <w:rPr>
          <w:snapToGrid/>
        </w:rPr>
        <w:t xml:space="preserve"> auf die Bereitstellung von Dokumenten für nicht an Bord anwesende Kontroll</w:t>
      </w:r>
      <w:r w:rsidR="00940CA0" w:rsidRPr="00516384">
        <w:rPr>
          <w:snapToGrid/>
        </w:rPr>
        <w:t>behörd</w:t>
      </w:r>
      <w:r w:rsidR="004D56A4" w:rsidRPr="00516384">
        <w:rPr>
          <w:snapToGrid/>
        </w:rPr>
        <w:t>en aufgenommen werden sollte</w:t>
      </w:r>
      <w:r w:rsidR="00622277" w:rsidRPr="00516384">
        <w:rPr>
          <w:snapToGrid/>
        </w:rPr>
        <w:t>n</w:t>
      </w:r>
      <w:r w:rsidR="004D56A4" w:rsidRPr="00516384">
        <w:rPr>
          <w:snapToGrid/>
        </w:rPr>
        <w:t>.</w:t>
      </w:r>
    </w:p>
    <w:p w14:paraId="0332FAF1" w14:textId="77777777" w:rsidR="00350528" w:rsidRDefault="00350528">
      <w:pPr>
        <w:suppressAutoHyphens w:val="0"/>
        <w:spacing w:line="240" w:lineRule="auto"/>
        <w:rPr>
          <w:b/>
          <w:snapToGrid/>
          <w:sz w:val="28"/>
        </w:rPr>
      </w:pPr>
      <w:r>
        <w:rPr>
          <w:b/>
          <w:snapToGrid/>
          <w:sz w:val="28"/>
        </w:rPr>
        <w:br w:type="page"/>
      </w:r>
    </w:p>
    <w:p w14:paraId="22CA3BB7" w14:textId="2C1E1B3B" w:rsidR="00EC00F4" w:rsidRPr="00516384" w:rsidRDefault="00350528" w:rsidP="004276BF">
      <w:pPr>
        <w:keepNext/>
        <w:keepLines/>
        <w:tabs>
          <w:tab w:val="right" w:pos="851"/>
        </w:tabs>
        <w:spacing w:before="360" w:after="240" w:line="300" w:lineRule="exact"/>
        <w:ind w:left="1134" w:right="1134" w:hanging="1134"/>
        <w:rPr>
          <w:b/>
          <w:snapToGrid/>
          <w:sz w:val="28"/>
        </w:rPr>
      </w:pPr>
      <w:r>
        <w:rPr>
          <w:b/>
          <w:snapToGrid/>
          <w:sz w:val="28"/>
        </w:rPr>
        <w:lastRenderedPageBreak/>
        <w:tab/>
      </w:r>
      <w:r>
        <w:rPr>
          <w:b/>
          <w:snapToGrid/>
          <w:sz w:val="28"/>
        </w:rPr>
        <w:tab/>
      </w:r>
      <w:r w:rsidR="004276BF" w:rsidRPr="00516384">
        <w:rPr>
          <w:b/>
          <w:snapToGrid/>
          <w:sz w:val="28"/>
        </w:rPr>
        <w:t>Weitere Fragen</w:t>
      </w:r>
    </w:p>
    <w:p w14:paraId="43619FD1" w14:textId="7FFCBE0E" w:rsidR="00EC00F4" w:rsidRPr="00516384" w:rsidRDefault="00EC00F4" w:rsidP="001A56AC">
      <w:pPr>
        <w:spacing w:after="120"/>
        <w:ind w:left="1134" w:right="1134"/>
        <w:jc w:val="both"/>
        <w:rPr>
          <w:snapToGrid/>
        </w:rPr>
      </w:pPr>
      <w:r w:rsidRPr="00516384">
        <w:rPr>
          <w:snapToGrid/>
        </w:rPr>
        <w:t>8.</w:t>
      </w:r>
      <w:r w:rsidRPr="00516384">
        <w:rPr>
          <w:snapToGrid/>
        </w:rPr>
        <w:tab/>
      </w:r>
      <w:r w:rsidR="0009093B" w:rsidRPr="00516384">
        <w:rPr>
          <w:snapToGrid/>
        </w:rPr>
        <w:t>Die Gruppe stellte fest, dass die in Unterabschnitt 8.1.2.4 erwähnten „schriftlichen Weisungen nach Abschnitt 5.4.3“ bereits über elektronische Datenverarbeitung oder elektronischen Datenaustausch, wie in Unterabschnitt 5.4.0.2 beschrieben, bereitgestellt werden können.</w:t>
      </w:r>
      <w:r w:rsidRPr="00516384">
        <w:rPr>
          <w:snapToGrid/>
        </w:rPr>
        <w:t xml:space="preserve"> </w:t>
      </w:r>
      <w:r w:rsidR="001A56AC" w:rsidRPr="00516384">
        <w:rPr>
          <w:snapToGrid/>
        </w:rPr>
        <w:t>Daher möchte die Gruppe vorschlagen, den Wortlaut von Unterabschnitt 8.1.2.4, der den physischen Akt der Übergabe eines Dokuments impliziert, so zu ändern, dass er diese Implikation nicht mehr enthält.</w:t>
      </w:r>
    </w:p>
    <w:p w14:paraId="133CE195" w14:textId="6081CFAE" w:rsidR="00EC00F4" w:rsidRPr="00516384" w:rsidRDefault="00EC00F4" w:rsidP="001A56AC">
      <w:pPr>
        <w:spacing w:after="120"/>
        <w:ind w:left="1134" w:right="1134"/>
        <w:jc w:val="both"/>
        <w:rPr>
          <w:snapToGrid/>
        </w:rPr>
      </w:pPr>
      <w:r w:rsidRPr="00516384">
        <w:rPr>
          <w:snapToGrid/>
        </w:rPr>
        <w:t>9.</w:t>
      </w:r>
      <w:r w:rsidRPr="00516384">
        <w:rPr>
          <w:snapToGrid/>
        </w:rPr>
        <w:tab/>
      </w:r>
      <w:r w:rsidR="001A56AC" w:rsidRPr="00516384">
        <w:rPr>
          <w:snapToGrid/>
        </w:rPr>
        <w:t xml:space="preserve">Unterabschnitt 8.1.7.3 beschreibt eine Bescheinigung, die nach Reparaturen an explosionsgeschützten Anlagen und Geräten an Bord mitgeführt werden muss. Die Gruppe </w:t>
      </w:r>
      <w:r w:rsidR="008E2F3C" w:rsidRPr="00516384">
        <w:rPr>
          <w:snapToGrid/>
        </w:rPr>
        <w:t>schlägt</w:t>
      </w:r>
      <w:r w:rsidR="001A56AC" w:rsidRPr="00516384">
        <w:rPr>
          <w:snapToGrid/>
        </w:rPr>
        <w:t xml:space="preserve"> vor, diese Bescheinigung in die Liste der Dokumente in Unterabschnitt 8.1.2.1 aufzunehmen und dieses Dokument zu den „Schritt-2-Dokumenten“ hinzuzufügen.</w:t>
      </w:r>
    </w:p>
    <w:p w14:paraId="21A6BDA3" w14:textId="1F1AF456" w:rsidR="00EC00F4" w:rsidRPr="00516384" w:rsidRDefault="00EC00F4" w:rsidP="00EC00F4">
      <w:pPr>
        <w:keepNext/>
        <w:keepLines/>
        <w:tabs>
          <w:tab w:val="right" w:pos="851"/>
        </w:tabs>
        <w:spacing w:before="360" w:after="240" w:line="300" w:lineRule="exact"/>
        <w:ind w:left="1134" w:right="1134" w:hanging="1134"/>
        <w:rPr>
          <w:b/>
          <w:snapToGrid/>
          <w:sz w:val="28"/>
        </w:rPr>
      </w:pPr>
      <w:r w:rsidRPr="00516384">
        <w:rPr>
          <w:b/>
          <w:snapToGrid/>
          <w:sz w:val="28"/>
        </w:rPr>
        <w:tab/>
      </w:r>
      <w:r w:rsidRPr="00516384">
        <w:rPr>
          <w:b/>
          <w:snapToGrid/>
          <w:sz w:val="28"/>
        </w:rPr>
        <w:tab/>
      </w:r>
      <w:r w:rsidR="00C860E8" w:rsidRPr="00516384">
        <w:rPr>
          <w:b/>
          <w:snapToGrid/>
          <w:sz w:val="28"/>
        </w:rPr>
        <w:t>Vorschläge</w:t>
      </w:r>
    </w:p>
    <w:p w14:paraId="14C5EC03" w14:textId="627DBD77" w:rsidR="00EC00F4" w:rsidRPr="00516384" w:rsidRDefault="00EC00F4" w:rsidP="00E2332E">
      <w:pPr>
        <w:spacing w:after="120"/>
        <w:ind w:left="1134" w:right="1134"/>
        <w:jc w:val="both"/>
        <w:rPr>
          <w:snapToGrid/>
        </w:rPr>
      </w:pPr>
      <w:r w:rsidRPr="00516384">
        <w:rPr>
          <w:snapToGrid/>
        </w:rPr>
        <w:t>10.</w:t>
      </w:r>
      <w:r w:rsidRPr="00516384">
        <w:rPr>
          <w:snapToGrid/>
        </w:rPr>
        <w:tab/>
      </w:r>
      <w:r w:rsidR="00E2332E" w:rsidRPr="00516384">
        <w:rPr>
          <w:snapToGrid/>
        </w:rPr>
        <w:t>Unterabschnitt 8.1.2.4 wie folgt ändern (gestrichener Text ist durchgestrichen, neuer Text fettgedruckt und unterstrichen):</w:t>
      </w:r>
    </w:p>
    <w:p w14:paraId="07FBE1BF" w14:textId="07845439" w:rsidR="00EC00F4" w:rsidRPr="00516384" w:rsidRDefault="00904A9B" w:rsidP="00C520F5">
      <w:pPr>
        <w:spacing w:after="120"/>
        <w:ind w:left="1701" w:right="1134"/>
        <w:jc w:val="both"/>
        <w:rPr>
          <w:snapToGrid/>
        </w:rPr>
      </w:pPr>
      <w:r w:rsidRPr="00516384">
        <w:rPr>
          <w:snapToGrid/>
        </w:rPr>
        <w:t xml:space="preserve">Die schriftlichen Weisungen nach Abschnitt 5.4.3 müssen vor dem Beladen dem Schiffsführer </w:t>
      </w:r>
      <w:r w:rsidRPr="00516384">
        <w:rPr>
          <w:strike/>
          <w:snapToGrid/>
        </w:rPr>
        <w:t>übergeben</w:t>
      </w:r>
      <w:r w:rsidRPr="00516384">
        <w:rPr>
          <w:snapToGrid/>
        </w:rPr>
        <w:t xml:space="preserve"> </w:t>
      </w:r>
      <w:r w:rsidR="00067D43" w:rsidRPr="00516384">
        <w:rPr>
          <w:b/>
          <w:bCs/>
          <w:snapToGrid/>
          <w:u w:val="single"/>
        </w:rPr>
        <w:t>zur Verfügung gestellt</w:t>
      </w:r>
      <w:r w:rsidR="00067D43" w:rsidRPr="00516384">
        <w:rPr>
          <w:snapToGrid/>
        </w:rPr>
        <w:t xml:space="preserve"> </w:t>
      </w:r>
      <w:r w:rsidRPr="00516384">
        <w:rPr>
          <w:snapToGrid/>
        </w:rPr>
        <w:t>werden.</w:t>
      </w:r>
      <w:r w:rsidR="00EC00F4" w:rsidRPr="00516384">
        <w:rPr>
          <w:snapToGrid/>
        </w:rPr>
        <w:t xml:space="preserve"> </w:t>
      </w:r>
      <w:r w:rsidR="00067D43" w:rsidRPr="00516384">
        <w:rPr>
          <w:snapToGrid/>
        </w:rPr>
        <w:t xml:space="preserve">Sie sind im Steuerhaus so </w:t>
      </w:r>
      <w:r w:rsidR="00067D43" w:rsidRPr="00516384">
        <w:rPr>
          <w:strike/>
          <w:snapToGrid/>
        </w:rPr>
        <w:t>aufzubewahren</w:t>
      </w:r>
      <w:r w:rsidR="00C520F5" w:rsidRPr="00516384">
        <w:rPr>
          <w:snapToGrid/>
        </w:rPr>
        <w:t xml:space="preserve"> </w:t>
      </w:r>
      <w:r w:rsidR="00C520F5" w:rsidRPr="00516384">
        <w:rPr>
          <w:b/>
          <w:bCs/>
          <w:snapToGrid/>
          <w:u w:val="single"/>
        </w:rPr>
        <w:t>bereitzuhalten</w:t>
      </w:r>
      <w:r w:rsidR="00067D43" w:rsidRPr="00516384">
        <w:rPr>
          <w:snapToGrid/>
        </w:rPr>
        <w:t xml:space="preserve">, dass sie </w:t>
      </w:r>
      <w:r w:rsidR="00067D43" w:rsidRPr="00516384">
        <w:rPr>
          <w:strike/>
          <w:snapToGrid/>
        </w:rPr>
        <w:t>leicht auffindbar</w:t>
      </w:r>
      <w:r w:rsidR="00067D43" w:rsidRPr="00516384">
        <w:rPr>
          <w:snapToGrid/>
        </w:rPr>
        <w:t xml:space="preserve"> </w:t>
      </w:r>
      <w:r w:rsidR="00C520F5" w:rsidRPr="00516384">
        <w:rPr>
          <w:b/>
          <w:bCs/>
          <w:snapToGrid/>
          <w:u w:val="single"/>
        </w:rPr>
        <w:t>jederzeit verfügbar</w:t>
      </w:r>
      <w:r w:rsidR="00C520F5" w:rsidRPr="00516384">
        <w:rPr>
          <w:snapToGrid/>
        </w:rPr>
        <w:t xml:space="preserve"> </w:t>
      </w:r>
      <w:r w:rsidR="00067D43" w:rsidRPr="00516384">
        <w:rPr>
          <w:snapToGrid/>
        </w:rPr>
        <w:t>sind.</w:t>
      </w:r>
    </w:p>
    <w:p w14:paraId="651007C5" w14:textId="60B236AC" w:rsidR="00EC00F4" w:rsidRPr="00516384" w:rsidRDefault="009D691E" w:rsidP="004C19CF">
      <w:pPr>
        <w:spacing w:after="120"/>
        <w:ind w:left="1701" w:right="1134"/>
        <w:jc w:val="both"/>
        <w:rPr>
          <w:snapToGrid/>
        </w:rPr>
      </w:pPr>
      <w:r w:rsidRPr="00516384">
        <w:rPr>
          <w:snapToGrid/>
        </w:rPr>
        <w:t xml:space="preserve">Die Beförderungspapiere müssen an Bord von Trockengüterschiffen vor dem Beladen und an Bord von Tankschiffen direkt nach dem Beladen und bevor die Fahrt beginnt dem Schiffsführer </w:t>
      </w:r>
      <w:r w:rsidRPr="00516384">
        <w:rPr>
          <w:strike/>
          <w:snapToGrid/>
        </w:rPr>
        <w:t>übergeben</w:t>
      </w:r>
      <w:r w:rsidRPr="00516384">
        <w:rPr>
          <w:snapToGrid/>
        </w:rPr>
        <w:t xml:space="preserve"> </w:t>
      </w:r>
      <w:r w:rsidR="004C19CF" w:rsidRPr="00516384">
        <w:rPr>
          <w:b/>
          <w:bCs/>
          <w:snapToGrid/>
          <w:u w:val="single"/>
        </w:rPr>
        <w:t>zur Verfügung gestellt</w:t>
      </w:r>
      <w:r w:rsidR="004C19CF" w:rsidRPr="00516384">
        <w:rPr>
          <w:snapToGrid/>
        </w:rPr>
        <w:t xml:space="preserve"> </w:t>
      </w:r>
      <w:r w:rsidRPr="00516384">
        <w:rPr>
          <w:snapToGrid/>
        </w:rPr>
        <w:t>werden.</w:t>
      </w:r>
    </w:p>
    <w:p w14:paraId="3306F0ED" w14:textId="3B210928" w:rsidR="00EC00F4" w:rsidRPr="00516384" w:rsidRDefault="00EC00F4" w:rsidP="002A3191">
      <w:pPr>
        <w:spacing w:after="120"/>
        <w:ind w:left="1134" w:right="1134"/>
        <w:jc w:val="both"/>
        <w:rPr>
          <w:snapToGrid/>
        </w:rPr>
      </w:pPr>
      <w:r w:rsidRPr="00516384">
        <w:rPr>
          <w:snapToGrid/>
        </w:rPr>
        <w:t>11.</w:t>
      </w:r>
      <w:r w:rsidRPr="00516384">
        <w:rPr>
          <w:snapToGrid/>
        </w:rPr>
        <w:tab/>
      </w:r>
      <w:r w:rsidR="002A3191" w:rsidRPr="00516384">
        <w:rPr>
          <w:snapToGrid/>
        </w:rPr>
        <w:t xml:space="preserve">In </w:t>
      </w:r>
      <w:r w:rsidR="004C19CF" w:rsidRPr="00516384">
        <w:rPr>
          <w:snapToGrid/>
        </w:rPr>
        <w:t xml:space="preserve">Unterabschnitt 8.1.2.1 </w:t>
      </w:r>
      <w:r w:rsidR="002A3191" w:rsidRPr="00516384">
        <w:rPr>
          <w:snapToGrid/>
        </w:rPr>
        <w:t>einen neuen Buchstaben l</w:t>
      </w:r>
      <w:r w:rsidR="00A32232" w:rsidRPr="00516384">
        <w:rPr>
          <w:snapToGrid/>
        </w:rPr>
        <w:t>)</w:t>
      </w:r>
      <w:r w:rsidR="002A3191" w:rsidRPr="00516384">
        <w:rPr>
          <w:snapToGrid/>
        </w:rPr>
        <w:t xml:space="preserve"> mit</w:t>
      </w:r>
      <w:r w:rsidR="004C19CF" w:rsidRPr="00516384">
        <w:rPr>
          <w:snapToGrid/>
        </w:rPr>
        <w:t xml:space="preserve"> folg</w:t>
      </w:r>
      <w:r w:rsidR="002A3191" w:rsidRPr="00516384">
        <w:rPr>
          <w:snapToGrid/>
        </w:rPr>
        <w:t>endem Wor</w:t>
      </w:r>
      <w:r w:rsidR="004C19CF" w:rsidRPr="00516384">
        <w:rPr>
          <w:snapToGrid/>
        </w:rPr>
        <w:t>t</w:t>
      </w:r>
      <w:r w:rsidR="002A3191" w:rsidRPr="00516384">
        <w:rPr>
          <w:snapToGrid/>
        </w:rPr>
        <w:t>laut</w:t>
      </w:r>
      <w:r w:rsidR="004C19CF" w:rsidRPr="00516384">
        <w:rPr>
          <w:snapToGrid/>
        </w:rPr>
        <w:t xml:space="preserve"> </w:t>
      </w:r>
      <w:r w:rsidR="002A3191" w:rsidRPr="00516384">
        <w:rPr>
          <w:snapToGrid/>
        </w:rPr>
        <w:t>hinzufügen</w:t>
      </w:r>
      <w:r w:rsidR="004C19CF" w:rsidRPr="00516384">
        <w:rPr>
          <w:snapToGrid/>
        </w:rPr>
        <w:t xml:space="preserve"> (gestrichener Text ist durchgestrichen, neuer Text fettgedruckt und unterstrichen):</w:t>
      </w:r>
    </w:p>
    <w:p w14:paraId="2C557E34" w14:textId="1F26FA5C" w:rsidR="00EC00F4" w:rsidRPr="00516384" w:rsidRDefault="002A3191" w:rsidP="00C15524">
      <w:pPr>
        <w:spacing w:after="120"/>
        <w:ind w:left="1701" w:right="1134"/>
        <w:jc w:val="both"/>
        <w:rPr>
          <w:b/>
          <w:bCs/>
          <w:snapToGrid/>
          <w:u w:val="single"/>
        </w:rPr>
      </w:pPr>
      <w:r w:rsidRPr="00516384">
        <w:rPr>
          <w:b/>
          <w:bCs/>
          <w:snapToGrid/>
          <w:u w:val="single"/>
        </w:rPr>
        <w:t>„l)</w:t>
      </w:r>
      <w:r w:rsidR="00EC00F4" w:rsidRPr="00516384">
        <w:rPr>
          <w:b/>
          <w:bCs/>
          <w:snapToGrid/>
          <w:u w:val="single"/>
        </w:rPr>
        <w:tab/>
      </w:r>
      <w:r w:rsidR="00680A1F" w:rsidRPr="00516384">
        <w:rPr>
          <w:b/>
          <w:bCs/>
          <w:snapToGrid/>
          <w:u w:val="single"/>
        </w:rPr>
        <w:t>bei Schiffen, die Reparaturen an explosionsgeschützten Anlagen und Geräten sowie an autonomen Schutzsystemen benötigten, die</w:t>
      </w:r>
      <w:r w:rsidR="006545A0" w:rsidRPr="00516384">
        <w:rPr>
          <w:b/>
          <w:bCs/>
          <w:snapToGrid/>
          <w:u w:val="single"/>
        </w:rPr>
        <w:t xml:space="preserve"> in</w:t>
      </w:r>
      <w:r w:rsidR="00680A1F" w:rsidRPr="00516384">
        <w:rPr>
          <w:b/>
          <w:bCs/>
          <w:snapToGrid/>
          <w:u w:val="single"/>
        </w:rPr>
        <w:t xml:space="preserve"> </w:t>
      </w:r>
      <w:r w:rsidR="006545A0" w:rsidRPr="00516384">
        <w:rPr>
          <w:b/>
          <w:bCs/>
          <w:snapToGrid/>
          <w:u w:val="single"/>
        </w:rPr>
        <w:t xml:space="preserve">Unterabschnitt 8.1.7.3 vorgeschriebene </w:t>
      </w:r>
      <w:r w:rsidR="00680A1F" w:rsidRPr="00516384">
        <w:rPr>
          <w:b/>
          <w:bCs/>
          <w:snapToGrid/>
          <w:u w:val="single"/>
        </w:rPr>
        <w:t>Bescheinigung.“.</w:t>
      </w:r>
    </w:p>
    <w:p w14:paraId="66D75D04" w14:textId="2542D524" w:rsidR="00EC00F4" w:rsidRPr="00516384" w:rsidRDefault="00EC00F4" w:rsidP="00C15524">
      <w:pPr>
        <w:keepNext/>
        <w:keepLines/>
        <w:tabs>
          <w:tab w:val="right" w:pos="851"/>
        </w:tabs>
        <w:spacing w:before="360" w:after="240" w:line="300" w:lineRule="exact"/>
        <w:ind w:left="1134" w:right="1134" w:hanging="1134"/>
        <w:rPr>
          <w:b/>
          <w:snapToGrid/>
          <w:sz w:val="28"/>
        </w:rPr>
      </w:pPr>
      <w:r w:rsidRPr="00516384">
        <w:rPr>
          <w:b/>
          <w:snapToGrid/>
          <w:sz w:val="28"/>
        </w:rPr>
        <w:tab/>
      </w:r>
      <w:r w:rsidRPr="00516384">
        <w:rPr>
          <w:b/>
          <w:snapToGrid/>
          <w:sz w:val="28"/>
        </w:rPr>
        <w:tab/>
      </w:r>
      <w:r w:rsidR="00C15524" w:rsidRPr="00516384">
        <w:rPr>
          <w:b/>
          <w:snapToGrid/>
          <w:sz w:val="28"/>
        </w:rPr>
        <w:t>Zu ergreifende Maßnahmen</w:t>
      </w:r>
    </w:p>
    <w:p w14:paraId="6F185145" w14:textId="277FE5E9" w:rsidR="00EC00F4" w:rsidRPr="00516384" w:rsidRDefault="00EC00F4" w:rsidP="00152495">
      <w:pPr>
        <w:spacing w:after="120"/>
        <w:ind w:left="1134" w:right="1134"/>
        <w:jc w:val="both"/>
        <w:rPr>
          <w:snapToGrid/>
        </w:rPr>
      </w:pPr>
      <w:r w:rsidRPr="00516384">
        <w:rPr>
          <w:snapToGrid/>
        </w:rPr>
        <w:t>12.</w:t>
      </w:r>
      <w:r w:rsidRPr="00516384">
        <w:rPr>
          <w:snapToGrid/>
        </w:rPr>
        <w:tab/>
      </w:r>
      <w:r w:rsidR="00C15524" w:rsidRPr="00516384">
        <w:rPr>
          <w:snapToGrid/>
        </w:rPr>
        <w:t>Der ADN-Sicherheitsausschuss wird gebeten, den Bericht der informellen Arbeitsgruppe zu prüfen und die aus seiner Sicht notwendigen Maßnahmen zu ergreifen.</w:t>
      </w:r>
    </w:p>
    <w:p w14:paraId="12F2B6B6" w14:textId="77777777" w:rsidR="00EC00F4" w:rsidRPr="00516384" w:rsidRDefault="00EC00F4" w:rsidP="00EC00F4">
      <w:pPr>
        <w:spacing w:after="120"/>
        <w:ind w:left="1134" w:right="1134"/>
        <w:jc w:val="both"/>
        <w:rPr>
          <w:snapToGrid/>
        </w:rPr>
        <w:sectPr w:rsidR="00EC00F4" w:rsidRPr="00516384" w:rsidSect="00562438">
          <w:headerReference w:type="even" r:id="rId9"/>
          <w:headerReference w:type="default" r:id="rId10"/>
          <w:footerReference w:type="even" r:id="rId11"/>
          <w:footerReference w:type="default" r:id="rId12"/>
          <w:endnotePr>
            <w:numFmt w:val="decimal"/>
          </w:endnotePr>
          <w:pgSz w:w="11907" w:h="16840" w:code="9"/>
          <w:pgMar w:top="1418" w:right="1134" w:bottom="1134" w:left="1134" w:header="851" w:footer="567" w:gutter="0"/>
          <w:cols w:space="720"/>
          <w:titlePg/>
          <w:docGrid w:linePitch="272"/>
        </w:sectPr>
      </w:pPr>
    </w:p>
    <w:p w14:paraId="0458144D" w14:textId="65CC0364" w:rsidR="00EC00F4" w:rsidRPr="00516384" w:rsidRDefault="000B0D08" w:rsidP="00EC00F4">
      <w:pPr>
        <w:keepNext/>
        <w:keepLines/>
        <w:tabs>
          <w:tab w:val="right" w:pos="851"/>
        </w:tabs>
        <w:spacing w:before="360" w:after="240" w:line="300" w:lineRule="exact"/>
        <w:ind w:left="1134" w:right="1134" w:hanging="1134"/>
        <w:rPr>
          <w:b/>
          <w:snapToGrid/>
          <w:sz w:val="28"/>
          <w:lang w:val="en-GB"/>
        </w:rPr>
      </w:pPr>
      <w:r w:rsidRPr="00516384">
        <w:rPr>
          <w:b/>
          <w:snapToGrid/>
          <w:sz w:val="28"/>
          <w:lang w:val="en-GB"/>
        </w:rPr>
        <w:lastRenderedPageBreak/>
        <w:t>Anlage</w:t>
      </w:r>
    </w:p>
    <w:tbl>
      <w:tblPr>
        <w:tblW w:w="9639" w:type="dxa"/>
        <w:tblInd w:w="142" w:type="dxa"/>
        <w:tblLayout w:type="fixed"/>
        <w:tblCellMar>
          <w:left w:w="0" w:type="dxa"/>
          <w:right w:w="0" w:type="dxa"/>
        </w:tblCellMar>
        <w:tblLook w:val="04A0" w:firstRow="1" w:lastRow="0" w:firstColumn="1" w:lastColumn="0" w:noHBand="0" w:noVBand="1"/>
      </w:tblPr>
      <w:tblGrid>
        <w:gridCol w:w="1276"/>
        <w:gridCol w:w="3118"/>
        <w:gridCol w:w="851"/>
        <w:gridCol w:w="850"/>
        <w:gridCol w:w="1418"/>
        <w:gridCol w:w="2126"/>
      </w:tblGrid>
      <w:tr w:rsidR="00EC00F4" w:rsidRPr="00516384" w14:paraId="3F7EA8A6" w14:textId="77777777" w:rsidTr="00794311">
        <w:trPr>
          <w:tblHeader/>
        </w:trPr>
        <w:tc>
          <w:tcPr>
            <w:tcW w:w="1276" w:type="dxa"/>
            <w:tcBorders>
              <w:top w:val="single" w:sz="4" w:space="0" w:color="auto"/>
              <w:bottom w:val="single" w:sz="4" w:space="0" w:color="auto"/>
            </w:tcBorders>
            <w:shd w:val="clear" w:color="auto" w:fill="auto"/>
            <w:noWrap/>
            <w:vAlign w:val="bottom"/>
            <w:hideMark/>
          </w:tcPr>
          <w:p w14:paraId="420F7995" w14:textId="77777777" w:rsidR="00EC00F4" w:rsidRPr="00516384" w:rsidRDefault="00EC00F4" w:rsidP="00EC00F4">
            <w:pPr>
              <w:spacing w:before="80" w:after="80" w:line="200" w:lineRule="exact"/>
              <w:ind w:right="113"/>
              <w:rPr>
                <w:i/>
                <w:snapToGrid/>
                <w:sz w:val="16"/>
                <w:lang w:val="en-GB" w:eastAsia="nl-NL"/>
              </w:rPr>
            </w:pPr>
            <w:r w:rsidRPr="00516384">
              <w:rPr>
                <w:i/>
                <w:snapToGrid/>
                <w:sz w:val="16"/>
                <w:lang w:val="en-GB" w:eastAsia="nl-NL"/>
              </w:rPr>
              <w:t> </w:t>
            </w:r>
          </w:p>
        </w:tc>
        <w:tc>
          <w:tcPr>
            <w:tcW w:w="8363" w:type="dxa"/>
            <w:gridSpan w:val="5"/>
            <w:tcBorders>
              <w:top w:val="single" w:sz="4" w:space="0" w:color="auto"/>
              <w:bottom w:val="single" w:sz="4" w:space="0" w:color="auto"/>
            </w:tcBorders>
            <w:shd w:val="clear" w:color="auto" w:fill="auto"/>
            <w:noWrap/>
            <w:vAlign w:val="bottom"/>
            <w:hideMark/>
          </w:tcPr>
          <w:p w14:paraId="66B81807" w14:textId="5A054AA3" w:rsidR="00EC00F4" w:rsidRPr="00516384" w:rsidRDefault="002A6C9F" w:rsidP="002A6C9F">
            <w:pPr>
              <w:spacing w:before="80" w:after="80" w:line="200" w:lineRule="exact"/>
              <w:ind w:right="113"/>
              <w:rPr>
                <w:bCs/>
                <w:i/>
                <w:snapToGrid/>
                <w:sz w:val="16"/>
                <w:szCs w:val="32"/>
                <w:lang w:eastAsia="nl-NL"/>
              </w:rPr>
            </w:pPr>
            <w:r w:rsidRPr="00516384">
              <w:rPr>
                <w:bCs/>
                <w:i/>
                <w:snapToGrid/>
                <w:sz w:val="16"/>
                <w:szCs w:val="32"/>
                <w:lang w:eastAsia="nl-NL"/>
              </w:rPr>
              <w:t>Für die Digitalisierung zu prüfende Urkunden und sonstige Dokumente</w:t>
            </w:r>
            <w:r w:rsidR="00EC00F4" w:rsidRPr="00516384">
              <w:rPr>
                <w:bCs/>
                <w:i/>
                <w:snapToGrid/>
                <w:sz w:val="16"/>
                <w:szCs w:val="32"/>
                <w:lang w:eastAsia="nl-NL"/>
              </w:rPr>
              <w:t xml:space="preserve"> </w:t>
            </w:r>
          </w:p>
        </w:tc>
      </w:tr>
      <w:tr w:rsidR="00EC00F4" w:rsidRPr="00516384" w14:paraId="3DD8A2A6" w14:textId="77777777" w:rsidTr="00794311">
        <w:trPr>
          <w:tblHeader/>
        </w:trPr>
        <w:tc>
          <w:tcPr>
            <w:tcW w:w="1276" w:type="dxa"/>
            <w:tcBorders>
              <w:bottom w:val="single" w:sz="12" w:space="0" w:color="auto"/>
            </w:tcBorders>
            <w:shd w:val="clear" w:color="auto" w:fill="auto"/>
            <w:hideMark/>
          </w:tcPr>
          <w:p w14:paraId="7918B58D" w14:textId="1DD1774E" w:rsidR="00EC00F4" w:rsidRPr="00516384" w:rsidRDefault="002A6C9F" w:rsidP="002A6C9F">
            <w:pPr>
              <w:spacing w:before="80" w:after="80" w:line="200" w:lineRule="exact"/>
              <w:ind w:right="113"/>
              <w:rPr>
                <w:bCs/>
                <w:i/>
                <w:snapToGrid/>
                <w:sz w:val="16"/>
                <w:szCs w:val="32"/>
                <w:lang w:val="en-GB" w:eastAsia="nl-NL"/>
              </w:rPr>
            </w:pPr>
            <w:r w:rsidRPr="00516384">
              <w:rPr>
                <w:bCs/>
                <w:i/>
                <w:snapToGrid/>
                <w:sz w:val="16"/>
                <w:szCs w:val="32"/>
                <w:lang w:eastAsia="nl-NL"/>
              </w:rPr>
              <w:t>Verweis</w:t>
            </w:r>
          </w:p>
        </w:tc>
        <w:tc>
          <w:tcPr>
            <w:tcW w:w="3118" w:type="dxa"/>
            <w:tcBorders>
              <w:bottom w:val="single" w:sz="12" w:space="0" w:color="auto"/>
            </w:tcBorders>
            <w:shd w:val="clear" w:color="auto" w:fill="auto"/>
            <w:hideMark/>
          </w:tcPr>
          <w:p w14:paraId="43F9ECD7" w14:textId="6CD417A6" w:rsidR="00EC00F4" w:rsidRPr="00516384" w:rsidRDefault="002A6C9F" w:rsidP="002A6C9F">
            <w:pPr>
              <w:spacing w:before="80" w:after="80" w:line="200" w:lineRule="exact"/>
              <w:ind w:right="113"/>
              <w:rPr>
                <w:bCs/>
                <w:i/>
                <w:snapToGrid/>
                <w:sz w:val="16"/>
                <w:szCs w:val="32"/>
                <w:lang w:val="en-GB" w:eastAsia="nl-NL"/>
              </w:rPr>
            </w:pPr>
            <w:r w:rsidRPr="00516384">
              <w:rPr>
                <w:bCs/>
                <w:i/>
                <w:snapToGrid/>
                <w:sz w:val="16"/>
                <w:szCs w:val="32"/>
                <w:lang w:eastAsia="nl-NL"/>
              </w:rPr>
              <w:t>Beschreibung</w:t>
            </w:r>
          </w:p>
        </w:tc>
        <w:tc>
          <w:tcPr>
            <w:tcW w:w="851" w:type="dxa"/>
            <w:tcBorders>
              <w:bottom w:val="single" w:sz="12" w:space="0" w:color="auto"/>
            </w:tcBorders>
            <w:shd w:val="clear" w:color="auto" w:fill="auto"/>
            <w:hideMark/>
          </w:tcPr>
          <w:p w14:paraId="65FFCF71" w14:textId="466A6A25" w:rsidR="00EC00F4" w:rsidRPr="00516384" w:rsidRDefault="002A6C9F" w:rsidP="002A6C9F">
            <w:pPr>
              <w:spacing w:before="80" w:after="80" w:line="200" w:lineRule="exact"/>
              <w:ind w:right="113"/>
              <w:rPr>
                <w:bCs/>
                <w:i/>
                <w:snapToGrid/>
                <w:sz w:val="16"/>
                <w:szCs w:val="32"/>
                <w:lang w:val="en-GB" w:eastAsia="nl-NL"/>
              </w:rPr>
            </w:pPr>
            <w:r w:rsidRPr="00516384">
              <w:rPr>
                <w:bCs/>
                <w:i/>
                <w:snapToGrid/>
                <w:sz w:val="16"/>
                <w:szCs w:val="32"/>
                <w:lang w:eastAsia="nl-NL"/>
              </w:rPr>
              <w:t>Urkunden</w:t>
            </w:r>
          </w:p>
        </w:tc>
        <w:tc>
          <w:tcPr>
            <w:tcW w:w="850" w:type="dxa"/>
            <w:tcBorders>
              <w:bottom w:val="single" w:sz="12" w:space="0" w:color="auto"/>
            </w:tcBorders>
            <w:shd w:val="clear" w:color="auto" w:fill="auto"/>
            <w:hideMark/>
          </w:tcPr>
          <w:p w14:paraId="21C60C00" w14:textId="1BECA2D2" w:rsidR="00EC00F4" w:rsidRPr="00516384" w:rsidRDefault="002A6C9F" w:rsidP="002A6C9F">
            <w:pPr>
              <w:spacing w:before="80" w:after="80" w:line="200" w:lineRule="exact"/>
              <w:ind w:right="113"/>
              <w:rPr>
                <w:bCs/>
                <w:i/>
                <w:snapToGrid/>
                <w:sz w:val="16"/>
                <w:szCs w:val="32"/>
                <w:lang w:val="en-GB" w:eastAsia="nl-NL"/>
              </w:rPr>
            </w:pPr>
            <w:r w:rsidRPr="00516384">
              <w:rPr>
                <w:bCs/>
                <w:i/>
                <w:snapToGrid/>
                <w:sz w:val="16"/>
                <w:szCs w:val="32"/>
                <w:lang w:eastAsia="nl-NL"/>
              </w:rPr>
              <w:t>Sonstige Dokumente</w:t>
            </w:r>
          </w:p>
        </w:tc>
        <w:tc>
          <w:tcPr>
            <w:tcW w:w="1418" w:type="dxa"/>
            <w:tcBorders>
              <w:bottom w:val="single" w:sz="12" w:space="0" w:color="auto"/>
            </w:tcBorders>
            <w:shd w:val="clear" w:color="auto" w:fill="auto"/>
            <w:hideMark/>
          </w:tcPr>
          <w:p w14:paraId="45C72FB2" w14:textId="0AC8962B" w:rsidR="00EC00F4" w:rsidRPr="00516384" w:rsidRDefault="002A6C9F" w:rsidP="002A6C9F">
            <w:pPr>
              <w:spacing w:before="80" w:after="80" w:line="200" w:lineRule="exact"/>
              <w:ind w:right="113"/>
              <w:rPr>
                <w:bCs/>
                <w:i/>
                <w:snapToGrid/>
                <w:sz w:val="16"/>
                <w:szCs w:val="32"/>
                <w:lang w:val="en-GB" w:eastAsia="nl-NL"/>
              </w:rPr>
            </w:pPr>
            <w:r w:rsidRPr="00516384">
              <w:rPr>
                <w:bCs/>
                <w:i/>
                <w:snapToGrid/>
                <w:sz w:val="16"/>
                <w:szCs w:val="32"/>
                <w:lang w:eastAsia="nl-NL"/>
              </w:rPr>
              <w:t>Digitalisierung möglich?</w:t>
            </w:r>
          </w:p>
        </w:tc>
        <w:tc>
          <w:tcPr>
            <w:tcW w:w="2126" w:type="dxa"/>
            <w:tcBorders>
              <w:bottom w:val="single" w:sz="12" w:space="0" w:color="auto"/>
            </w:tcBorders>
            <w:shd w:val="clear" w:color="auto" w:fill="auto"/>
            <w:hideMark/>
          </w:tcPr>
          <w:p w14:paraId="057D9563" w14:textId="3EE75CF7" w:rsidR="00EC00F4" w:rsidRPr="00516384" w:rsidRDefault="002A6C9F" w:rsidP="002A6C9F">
            <w:pPr>
              <w:spacing w:before="80" w:after="80" w:line="200" w:lineRule="exact"/>
              <w:ind w:right="113"/>
              <w:rPr>
                <w:bCs/>
                <w:i/>
                <w:snapToGrid/>
                <w:sz w:val="16"/>
                <w:szCs w:val="32"/>
                <w:lang w:val="en-GB" w:eastAsia="nl-NL"/>
              </w:rPr>
            </w:pPr>
            <w:r w:rsidRPr="00516384">
              <w:rPr>
                <w:bCs/>
                <w:i/>
                <w:snapToGrid/>
                <w:sz w:val="16"/>
                <w:szCs w:val="32"/>
                <w:lang w:eastAsia="nl-NL"/>
              </w:rPr>
              <w:t>Anmerkungen</w:t>
            </w:r>
          </w:p>
        </w:tc>
      </w:tr>
      <w:tr w:rsidR="00EC00F4" w:rsidRPr="00516384" w14:paraId="1C70C7AD" w14:textId="77777777" w:rsidTr="00794311">
        <w:trPr>
          <w:trHeight w:hRule="exact" w:val="113"/>
          <w:tblHeader/>
        </w:trPr>
        <w:tc>
          <w:tcPr>
            <w:tcW w:w="1276" w:type="dxa"/>
            <w:tcBorders>
              <w:top w:val="single" w:sz="12" w:space="0" w:color="auto"/>
            </w:tcBorders>
            <w:shd w:val="clear" w:color="auto" w:fill="auto"/>
          </w:tcPr>
          <w:p w14:paraId="3AE4902C" w14:textId="77777777" w:rsidR="00EC00F4" w:rsidRPr="00516384" w:rsidRDefault="00EC00F4" w:rsidP="00EC00F4">
            <w:pPr>
              <w:spacing w:before="40" w:after="120"/>
              <w:ind w:right="113"/>
              <w:rPr>
                <w:snapToGrid/>
                <w:lang w:val="en-GB" w:eastAsia="nl-NL"/>
              </w:rPr>
            </w:pPr>
          </w:p>
        </w:tc>
        <w:tc>
          <w:tcPr>
            <w:tcW w:w="3118" w:type="dxa"/>
            <w:tcBorders>
              <w:top w:val="single" w:sz="12" w:space="0" w:color="auto"/>
            </w:tcBorders>
            <w:shd w:val="clear" w:color="auto" w:fill="auto"/>
          </w:tcPr>
          <w:p w14:paraId="6D7BC7F7" w14:textId="77777777" w:rsidR="00EC00F4" w:rsidRPr="00516384" w:rsidRDefault="00EC00F4" w:rsidP="00EC00F4">
            <w:pPr>
              <w:spacing w:before="40" w:after="120"/>
              <w:ind w:right="113"/>
              <w:rPr>
                <w:b/>
                <w:bCs/>
                <w:snapToGrid/>
                <w:lang w:val="en-GB" w:eastAsia="nl-NL"/>
              </w:rPr>
            </w:pPr>
          </w:p>
        </w:tc>
        <w:tc>
          <w:tcPr>
            <w:tcW w:w="851" w:type="dxa"/>
            <w:tcBorders>
              <w:top w:val="single" w:sz="12" w:space="0" w:color="auto"/>
            </w:tcBorders>
            <w:shd w:val="clear" w:color="auto" w:fill="auto"/>
          </w:tcPr>
          <w:p w14:paraId="40B342B8" w14:textId="77777777" w:rsidR="00EC00F4" w:rsidRPr="00516384" w:rsidRDefault="00EC00F4" w:rsidP="00EC00F4">
            <w:pPr>
              <w:spacing w:before="40" w:after="120"/>
              <w:ind w:right="113"/>
              <w:rPr>
                <w:snapToGrid/>
                <w:lang w:val="en-GB" w:eastAsia="nl-NL"/>
              </w:rPr>
            </w:pPr>
          </w:p>
        </w:tc>
        <w:tc>
          <w:tcPr>
            <w:tcW w:w="850" w:type="dxa"/>
            <w:tcBorders>
              <w:top w:val="single" w:sz="12" w:space="0" w:color="auto"/>
            </w:tcBorders>
            <w:shd w:val="clear" w:color="auto" w:fill="auto"/>
          </w:tcPr>
          <w:p w14:paraId="38136D94" w14:textId="77777777" w:rsidR="00EC00F4" w:rsidRPr="00516384" w:rsidRDefault="00EC00F4" w:rsidP="00EC00F4">
            <w:pPr>
              <w:spacing w:before="40" w:after="120"/>
              <w:ind w:right="113"/>
              <w:rPr>
                <w:snapToGrid/>
                <w:lang w:val="en-GB" w:eastAsia="nl-NL"/>
              </w:rPr>
            </w:pPr>
          </w:p>
        </w:tc>
        <w:tc>
          <w:tcPr>
            <w:tcW w:w="1418" w:type="dxa"/>
            <w:tcBorders>
              <w:top w:val="single" w:sz="12" w:space="0" w:color="auto"/>
            </w:tcBorders>
            <w:shd w:val="clear" w:color="auto" w:fill="auto"/>
          </w:tcPr>
          <w:p w14:paraId="5C5F8D59" w14:textId="77777777" w:rsidR="00EC00F4" w:rsidRPr="00516384" w:rsidRDefault="00EC00F4" w:rsidP="00EC00F4">
            <w:pPr>
              <w:spacing w:before="40" w:after="120"/>
              <w:ind w:right="113"/>
              <w:rPr>
                <w:snapToGrid/>
                <w:lang w:val="en-GB" w:eastAsia="nl-NL"/>
              </w:rPr>
            </w:pPr>
          </w:p>
        </w:tc>
        <w:tc>
          <w:tcPr>
            <w:tcW w:w="2126" w:type="dxa"/>
            <w:tcBorders>
              <w:top w:val="single" w:sz="12" w:space="0" w:color="auto"/>
            </w:tcBorders>
            <w:shd w:val="clear" w:color="auto" w:fill="auto"/>
          </w:tcPr>
          <w:p w14:paraId="58BE6D37" w14:textId="77777777" w:rsidR="00EC00F4" w:rsidRPr="00516384" w:rsidRDefault="00EC00F4" w:rsidP="00EC00F4">
            <w:pPr>
              <w:spacing w:before="40" w:after="120"/>
              <w:ind w:right="113"/>
              <w:rPr>
                <w:snapToGrid/>
                <w:lang w:val="en-GB" w:eastAsia="nl-NL"/>
              </w:rPr>
            </w:pPr>
          </w:p>
        </w:tc>
      </w:tr>
      <w:tr w:rsidR="00EC00F4" w:rsidRPr="00516384" w14:paraId="6E6C822D" w14:textId="77777777" w:rsidTr="00794311">
        <w:tc>
          <w:tcPr>
            <w:tcW w:w="1276" w:type="dxa"/>
            <w:shd w:val="clear" w:color="auto" w:fill="auto"/>
            <w:hideMark/>
          </w:tcPr>
          <w:p w14:paraId="2DA8F285" w14:textId="77777777" w:rsidR="00EC00F4" w:rsidRPr="00516384" w:rsidRDefault="00EC00F4" w:rsidP="00EC00F4">
            <w:pPr>
              <w:spacing w:before="40" w:after="120"/>
              <w:ind w:right="113"/>
              <w:rPr>
                <w:snapToGrid/>
                <w:lang w:val="en-GB" w:eastAsia="nl-NL"/>
              </w:rPr>
            </w:pPr>
            <w:r w:rsidRPr="00516384">
              <w:rPr>
                <w:snapToGrid/>
                <w:lang w:val="en-GB" w:eastAsia="nl-NL"/>
              </w:rPr>
              <w:t> </w:t>
            </w:r>
          </w:p>
        </w:tc>
        <w:tc>
          <w:tcPr>
            <w:tcW w:w="3118" w:type="dxa"/>
            <w:shd w:val="clear" w:color="auto" w:fill="auto"/>
            <w:hideMark/>
          </w:tcPr>
          <w:p w14:paraId="456C9469" w14:textId="703B119B" w:rsidR="00EC00F4" w:rsidRPr="00516384" w:rsidRDefault="002A6C9F" w:rsidP="002A6C9F">
            <w:pPr>
              <w:spacing w:before="40" w:after="120"/>
              <w:ind w:right="113"/>
              <w:rPr>
                <w:b/>
                <w:bCs/>
                <w:snapToGrid/>
                <w:lang w:val="en-GB" w:eastAsia="nl-NL"/>
              </w:rPr>
            </w:pPr>
            <w:r w:rsidRPr="00516384">
              <w:rPr>
                <w:b/>
                <w:bCs/>
                <w:snapToGrid/>
                <w:lang w:eastAsia="nl-NL"/>
              </w:rPr>
              <w:t>ALLE ADN-SCHIFFE</w:t>
            </w:r>
            <w:r w:rsidR="00EC00F4" w:rsidRPr="00516384">
              <w:rPr>
                <w:b/>
                <w:bCs/>
                <w:snapToGrid/>
                <w:lang w:val="en-GB" w:eastAsia="nl-NL"/>
              </w:rPr>
              <w:t xml:space="preserve"> </w:t>
            </w:r>
          </w:p>
        </w:tc>
        <w:tc>
          <w:tcPr>
            <w:tcW w:w="851" w:type="dxa"/>
            <w:shd w:val="clear" w:color="auto" w:fill="auto"/>
            <w:hideMark/>
          </w:tcPr>
          <w:p w14:paraId="71864D8B" w14:textId="77777777" w:rsidR="00EC00F4" w:rsidRPr="00516384" w:rsidRDefault="00EC00F4" w:rsidP="00EC00F4">
            <w:pPr>
              <w:spacing w:before="40" w:after="120"/>
              <w:ind w:right="113"/>
              <w:rPr>
                <w:snapToGrid/>
                <w:lang w:val="en-GB" w:eastAsia="nl-NL"/>
              </w:rPr>
            </w:pPr>
            <w:r w:rsidRPr="00516384">
              <w:rPr>
                <w:snapToGrid/>
                <w:lang w:val="en-GB" w:eastAsia="nl-NL"/>
              </w:rPr>
              <w:t> </w:t>
            </w:r>
          </w:p>
        </w:tc>
        <w:tc>
          <w:tcPr>
            <w:tcW w:w="850" w:type="dxa"/>
            <w:shd w:val="clear" w:color="auto" w:fill="auto"/>
            <w:hideMark/>
          </w:tcPr>
          <w:p w14:paraId="4859BFB0" w14:textId="77777777" w:rsidR="00EC00F4" w:rsidRPr="00516384" w:rsidRDefault="00EC00F4" w:rsidP="00EC00F4">
            <w:pPr>
              <w:spacing w:before="40" w:after="120"/>
              <w:ind w:right="113"/>
              <w:rPr>
                <w:snapToGrid/>
                <w:lang w:val="en-GB" w:eastAsia="nl-NL"/>
              </w:rPr>
            </w:pPr>
            <w:r w:rsidRPr="00516384">
              <w:rPr>
                <w:snapToGrid/>
                <w:lang w:val="en-GB" w:eastAsia="nl-NL"/>
              </w:rPr>
              <w:t> </w:t>
            </w:r>
          </w:p>
        </w:tc>
        <w:tc>
          <w:tcPr>
            <w:tcW w:w="1418" w:type="dxa"/>
            <w:shd w:val="clear" w:color="auto" w:fill="auto"/>
            <w:hideMark/>
          </w:tcPr>
          <w:p w14:paraId="361B95E2" w14:textId="77777777" w:rsidR="00EC00F4" w:rsidRPr="00516384" w:rsidRDefault="00EC00F4" w:rsidP="00EC00F4">
            <w:pPr>
              <w:spacing w:before="40" w:after="120"/>
              <w:ind w:right="113"/>
              <w:rPr>
                <w:snapToGrid/>
                <w:lang w:val="en-GB" w:eastAsia="nl-NL"/>
              </w:rPr>
            </w:pPr>
            <w:r w:rsidRPr="00516384">
              <w:rPr>
                <w:snapToGrid/>
                <w:lang w:val="en-GB" w:eastAsia="nl-NL"/>
              </w:rPr>
              <w:t> </w:t>
            </w:r>
          </w:p>
        </w:tc>
        <w:tc>
          <w:tcPr>
            <w:tcW w:w="2126" w:type="dxa"/>
            <w:shd w:val="clear" w:color="auto" w:fill="auto"/>
            <w:hideMark/>
          </w:tcPr>
          <w:p w14:paraId="5B51DBDD" w14:textId="77777777" w:rsidR="00EC00F4" w:rsidRPr="00516384" w:rsidRDefault="00EC00F4" w:rsidP="00EC00F4">
            <w:pPr>
              <w:spacing w:before="40" w:after="120"/>
              <w:ind w:right="113"/>
              <w:rPr>
                <w:snapToGrid/>
                <w:lang w:val="en-GB" w:eastAsia="nl-NL"/>
              </w:rPr>
            </w:pPr>
            <w:r w:rsidRPr="00516384">
              <w:rPr>
                <w:snapToGrid/>
                <w:lang w:val="en-GB" w:eastAsia="nl-NL"/>
              </w:rPr>
              <w:t> </w:t>
            </w:r>
          </w:p>
        </w:tc>
      </w:tr>
      <w:tr w:rsidR="00EC00F4" w:rsidRPr="00516384" w14:paraId="3C7F8E1B" w14:textId="77777777" w:rsidTr="00794311">
        <w:tc>
          <w:tcPr>
            <w:tcW w:w="1276" w:type="dxa"/>
            <w:shd w:val="clear" w:color="auto" w:fill="auto"/>
            <w:noWrap/>
            <w:hideMark/>
          </w:tcPr>
          <w:p w14:paraId="53CAF0D5" w14:textId="569E11C6" w:rsidR="00EC00F4" w:rsidRPr="00516384" w:rsidRDefault="00EC00F4" w:rsidP="00EC00F4">
            <w:pPr>
              <w:spacing w:before="40" w:after="120"/>
              <w:ind w:right="113"/>
              <w:rPr>
                <w:snapToGrid/>
                <w:lang w:val="en-GB" w:eastAsia="nl-NL"/>
              </w:rPr>
            </w:pPr>
            <w:r w:rsidRPr="00516384">
              <w:rPr>
                <w:snapToGrid/>
                <w:lang w:val="en-GB" w:eastAsia="nl-NL"/>
              </w:rPr>
              <w:t>8.1.2.1 a)</w:t>
            </w:r>
          </w:p>
        </w:tc>
        <w:tc>
          <w:tcPr>
            <w:tcW w:w="3118" w:type="dxa"/>
            <w:shd w:val="clear" w:color="auto" w:fill="auto"/>
            <w:noWrap/>
            <w:hideMark/>
          </w:tcPr>
          <w:p w14:paraId="2B85F837" w14:textId="14096BF2" w:rsidR="00EC00F4" w:rsidRPr="00516384" w:rsidRDefault="00CC4B7C" w:rsidP="00EC00F4">
            <w:pPr>
              <w:spacing w:before="40" w:after="120"/>
              <w:ind w:right="113"/>
              <w:rPr>
                <w:snapToGrid/>
                <w:lang w:val="en-GB" w:eastAsia="nl-NL"/>
              </w:rPr>
            </w:pPr>
            <w:proofErr w:type="spellStart"/>
            <w:r w:rsidRPr="00516384">
              <w:rPr>
                <w:snapToGrid/>
                <w:lang w:val="en-GB" w:eastAsia="nl-NL"/>
              </w:rPr>
              <w:t>Zulassungszeugnis</w:t>
            </w:r>
            <w:proofErr w:type="spellEnd"/>
          </w:p>
        </w:tc>
        <w:tc>
          <w:tcPr>
            <w:tcW w:w="851" w:type="dxa"/>
            <w:shd w:val="clear" w:color="auto" w:fill="auto"/>
            <w:noWrap/>
            <w:hideMark/>
          </w:tcPr>
          <w:p w14:paraId="4D9031D8" w14:textId="77777777" w:rsidR="00EC00F4" w:rsidRPr="00516384" w:rsidRDefault="00EC00F4" w:rsidP="00EC00F4">
            <w:pPr>
              <w:spacing w:before="40" w:after="120"/>
              <w:ind w:right="113"/>
              <w:rPr>
                <w:snapToGrid/>
                <w:lang w:val="en-GB" w:eastAsia="nl-NL"/>
              </w:rPr>
            </w:pPr>
            <w:r w:rsidRPr="00516384">
              <w:rPr>
                <w:snapToGrid/>
                <w:lang w:val="en-GB" w:eastAsia="nl-NL"/>
              </w:rPr>
              <w:t>x</w:t>
            </w:r>
          </w:p>
        </w:tc>
        <w:tc>
          <w:tcPr>
            <w:tcW w:w="850" w:type="dxa"/>
            <w:shd w:val="clear" w:color="auto" w:fill="auto"/>
            <w:noWrap/>
            <w:hideMark/>
          </w:tcPr>
          <w:p w14:paraId="2FD4F978" w14:textId="77777777" w:rsidR="00EC00F4" w:rsidRPr="00516384" w:rsidRDefault="00EC00F4" w:rsidP="00EC00F4">
            <w:pPr>
              <w:spacing w:before="40" w:after="120"/>
              <w:ind w:right="113"/>
              <w:rPr>
                <w:snapToGrid/>
                <w:lang w:val="en-GB" w:eastAsia="nl-NL"/>
              </w:rPr>
            </w:pPr>
            <w:r w:rsidRPr="00516384">
              <w:rPr>
                <w:snapToGrid/>
                <w:lang w:val="en-GB" w:eastAsia="nl-NL"/>
              </w:rPr>
              <w:t> </w:t>
            </w:r>
          </w:p>
        </w:tc>
        <w:tc>
          <w:tcPr>
            <w:tcW w:w="1418" w:type="dxa"/>
            <w:shd w:val="clear" w:color="auto" w:fill="auto"/>
            <w:noWrap/>
            <w:hideMark/>
          </w:tcPr>
          <w:p w14:paraId="18734DCF" w14:textId="4B047EC9" w:rsidR="00EC00F4" w:rsidRPr="00516384" w:rsidRDefault="00794311" w:rsidP="00EC00F4">
            <w:pPr>
              <w:spacing w:before="40" w:after="120"/>
              <w:ind w:right="113"/>
              <w:rPr>
                <w:snapToGrid/>
                <w:lang w:val="en-GB" w:eastAsia="nl-NL"/>
              </w:rPr>
            </w:pPr>
            <w:r w:rsidRPr="00516384">
              <w:rPr>
                <w:snapToGrid/>
                <w:lang w:val="en-GB" w:eastAsia="nl-NL"/>
              </w:rPr>
              <w:t>Schritt</w:t>
            </w:r>
            <w:r w:rsidR="00EC00F4" w:rsidRPr="00516384">
              <w:rPr>
                <w:snapToGrid/>
                <w:lang w:val="en-GB" w:eastAsia="nl-NL"/>
              </w:rPr>
              <w:t xml:space="preserve"> 2</w:t>
            </w:r>
          </w:p>
        </w:tc>
        <w:tc>
          <w:tcPr>
            <w:tcW w:w="2126" w:type="dxa"/>
            <w:shd w:val="clear" w:color="auto" w:fill="auto"/>
          </w:tcPr>
          <w:p w14:paraId="1A7CB02E" w14:textId="77777777" w:rsidR="00EC00F4" w:rsidRPr="00516384" w:rsidRDefault="00EC00F4" w:rsidP="00EC00F4">
            <w:pPr>
              <w:spacing w:before="40" w:after="120"/>
              <w:ind w:right="113"/>
              <w:rPr>
                <w:snapToGrid/>
                <w:lang w:val="en-GB" w:eastAsia="nl-NL"/>
              </w:rPr>
            </w:pPr>
          </w:p>
        </w:tc>
      </w:tr>
      <w:tr w:rsidR="00EC00F4" w:rsidRPr="00516384" w14:paraId="1D466624" w14:textId="77777777" w:rsidTr="00794311">
        <w:tc>
          <w:tcPr>
            <w:tcW w:w="1276" w:type="dxa"/>
            <w:shd w:val="clear" w:color="auto" w:fill="auto"/>
            <w:noWrap/>
            <w:hideMark/>
          </w:tcPr>
          <w:p w14:paraId="047B80E6" w14:textId="091CC5E1" w:rsidR="00EC00F4" w:rsidRPr="00516384" w:rsidRDefault="00EC00F4" w:rsidP="00EC00F4">
            <w:pPr>
              <w:spacing w:before="40" w:after="120"/>
              <w:ind w:right="113"/>
              <w:rPr>
                <w:snapToGrid/>
                <w:lang w:val="en-GB" w:eastAsia="nl-NL"/>
              </w:rPr>
            </w:pPr>
            <w:r w:rsidRPr="00516384">
              <w:rPr>
                <w:snapToGrid/>
                <w:lang w:val="en-GB" w:eastAsia="nl-NL"/>
              </w:rPr>
              <w:t>8.1.2.1 a)</w:t>
            </w:r>
          </w:p>
        </w:tc>
        <w:tc>
          <w:tcPr>
            <w:tcW w:w="3118" w:type="dxa"/>
            <w:shd w:val="clear" w:color="auto" w:fill="auto"/>
            <w:noWrap/>
            <w:hideMark/>
          </w:tcPr>
          <w:p w14:paraId="110C97ED" w14:textId="6A742B77" w:rsidR="00EC00F4" w:rsidRPr="00516384" w:rsidRDefault="00632CCF" w:rsidP="00EC00F4">
            <w:pPr>
              <w:spacing w:before="40" w:after="120"/>
              <w:ind w:right="113"/>
              <w:rPr>
                <w:snapToGrid/>
                <w:lang w:val="en-GB" w:eastAsia="nl-NL"/>
              </w:rPr>
            </w:pPr>
            <w:proofErr w:type="spellStart"/>
            <w:r w:rsidRPr="00516384">
              <w:rPr>
                <w:snapToGrid/>
                <w:lang w:val="en-GB" w:eastAsia="nl-NL"/>
              </w:rPr>
              <w:t>V</w:t>
            </w:r>
            <w:r w:rsidR="00CC4B7C" w:rsidRPr="00516384">
              <w:rPr>
                <w:snapToGrid/>
                <w:lang w:val="en-GB" w:eastAsia="nl-NL"/>
              </w:rPr>
              <w:t>orläufiges</w:t>
            </w:r>
            <w:proofErr w:type="spellEnd"/>
            <w:r w:rsidR="00CC4B7C" w:rsidRPr="00516384">
              <w:rPr>
                <w:snapToGrid/>
                <w:lang w:val="en-GB" w:eastAsia="nl-NL"/>
              </w:rPr>
              <w:t xml:space="preserve"> </w:t>
            </w:r>
            <w:proofErr w:type="spellStart"/>
            <w:r w:rsidR="00CC4B7C" w:rsidRPr="00516384">
              <w:rPr>
                <w:snapToGrid/>
                <w:lang w:val="en-GB" w:eastAsia="nl-NL"/>
              </w:rPr>
              <w:t>Zulassungszeugnis</w:t>
            </w:r>
            <w:proofErr w:type="spellEnd"/>
          </w:p>
        </w:tc>
        <w:tc>
          <w:tcPr>
            <w:tcW w:w="851" w:type="dxa"/>
            <w:shd w:val="clear" w:color="auto" w:fill="auto"/>
            <w:noWrap/>
            <w:hideMark/>
          </w:tcPr>
          <w:p w14:paraId="2B2D248F" w14:textId="77777777" w:rsidR="00EC00F4" w:rsidRPr="00516384" w:rsidRDefault="00EC00F4" w:rsidP="00EC00F4">
            <w:pPr>
              <w:spacing w:before="40" w:after="120"/>
              <w:ind w:right="113"/>
              <w:rPr>
                <w:snapToGrid/>
                <w:lang w:val="en-GB" w:eastAsia="nl-NL"/>
              </w:rPr>
            </w:pPr>
            <w:r w:rsidRPr="00516384">
              <w:rPr>
                <w:snapToGrid/>
                <w:lang w:val="en-GB" w:eastAsia="nl-NL"/>
              </w:rPr>
              <w:t>x</w:t>
            </w:r>
          </w:p>
        </w:tc>
        <w:tc>
          <w:tcPr>
            <w:tcW w:w="850" w:type="dxa"/>
            <w:shd w:val="clear" w:color="auto" w:fill="auto"/>
            <w:noWrap/>
            <w:hideMark/>
          </w:tcPr>
          <w:p w14:paraId="7DE04408" w14:textId="77777777" w:rsidR="00EC00F4" w:rsidRPr="00516384" w:rsidRDefault="00EC00F4" w:rsidP="00EC00F4">
            <w:pPr>
              <w:spacing w:before="40" w:after="120"/>
              <w:ind w:right="113"/>
              <w:rPr>
                <w:snapToGrid/>
                <w:lang w:val="en-GB" w:eastAsia="nl-NL"/>
              </w:rPr>
            </w:pPr>
            <w:r w:rsidRPr="00516384">
              <w:rPr>
                <w:snapToGrid/>
                <w:lang w:val="en-GB" w:eastAsia="nl-NL"/>
              </w:rPr>
              <w:t> </w:t>
            </w:r>
          </w:p>
        </w:tc>
        <w:tc>
          <w:tcPr>
            <w:tcW w:w="1418" w:type="dxa"/>
            <w:shd w:val="clear" w:color="auto" w:fill="auto"/>
            <w:noWrap/>
            <w:hideMark/>
          </w:tcPr>
          <w:p w14:paraId="1F9EEF0E" w14:textId="171ACD95" w:rsidR="00EC00F4" w:rsidRPr="00516384" w:rsidRDefault="00794311" w:rsidP="00EC00F4">
            <w:pPr>
              <w:spacing w:before="40" w:after="120"/>
              <w:ind w:right="113"/>
              <w:rPr>
                <w:snapToGrid/>
                <w:lang w:val="en-GB" w:eastAsia="nl-NL"/>
              </w:rPr>
            </w:pPr>
            <w:r w:rsidRPr="00516384">
              <w:rPr>
                <w:snapToGrid/>
                <w:lang w:val="en-GB" w:eastAsia="nl-NL"/>
              </w:rPr>
              <w:t>Schritt</w:t>
            </w:r>
            <w:r w:rsidR="00EC00F4" w:rsidRPr="00516384">
              <w:rPr>
                <w:snapToGrid/>
                <w:lang w:val="en-GB" w:eastAsia="nl-NL"/>
              </w:rPr>
              <w:t xml:space="preserve"> 2</w:t>
            </w:r>
          </w:p>
        </w:tc>
        <w:tc>
          <w:tcPr>
            <w:tcW w:w="2126" w:type="dxa"/>
            <w:shd w:val="clear" w:color="auto" w:fill="auto"/>
          </w:tcPr>
          <w:p w14:paraId="2F45A136" w14:textId="77777777" w:rsidR="00EC00F4" w:rsidRPr="00516384" w:rsidRDefault="00EC00F4" w:rsidP="00EC00F4">
            <w:pPr>
              <w:spacing w:before="40" w:after="120"/>
              <w:ind w:right="113"/>
              <w:rPr>
                <w:snapToGrid/>
                <w:lang w:val="en-GB" w:eastAsia="nl-NL"/>
              </w:rPr>
            </w:pPr>
          </w:p>
        </w:tc>
      </w:tr>
      <w:tr w:rsidR="00EC00F4" w:rsidRPr="00516384" w14:paraId="68843D68" w14:textId="77777777" w:rsidTr="00794311">
        <w:tc>
          <w:tcPr>
            <w:tcW w:w="1276" w:type="dxa"/>
            <w:shd w:val="clear" w:color="auto" w:fill="auto"/>
            <w:noWrap/>
            <w:hideMark/>
          </w:tcPr>
          <w:p w14:paraId="30C93E88" w14:textId="2FE00043" w:rsidR="00EC00F4" w:rsidRPr="00516384" w:rsidRDefault="00EC00F4" w:rsidP="00EC00F4">
            <w:pPr>
              <w:spacing w:before="40" w:after="120"/>
              <w:ind w:right="113"/>
              <w:rPr>
                <w:snapToGrid/>
                <w:lang w:val="en-GB" w:eastAsia="nl-NL"/>
              </w:rPr>
            </w:pPr>
            <w:r w:rsidRPr="00516384">
              <w:rPr>
                <w:snapToGrid/>
                <w:lang w:val="en-GB" w:eastAsia="nl-NL"/>
              </w:rPr>
              <w:t>8.1.2.1 b)</w:t>
            </w:r>
          </w:p>
        </w:tc>
        <w:tc>
          <w:tcPr>
            <w:tcW w:w="3118" w:type="dxa"/>
            <w:shd w:val="clear" w:color="auto" w:fill="auto"/>
            <w:noWrap/>
            <w:hideMark/>
          </w:tcPr>
          <w:p w14:paraId="3370BDE0" w14:textId="1B5F31BE" w:rsidR="00EC00F4" w:rsidRPr="00516384" w:rsidRDefault="00CC4B7C" w:rsidP="00EC00F4">
            <w:pPr>
              <w:spacing w:before="40" w:after="120"/>
              <w:ind w:right="113"/>
              <w:rPr>
                <w:snapToGrid/>
                <w:lang w:val="en-GB" w:eastAsia="nl-NL"/>
              </w:rPr>
            </w:pPr>
            <w:proofErr w:type="spellStart"/>
            <w:r w:rsidRPr="00516384">
              <w:rPr>
                <w:snapToGrid/>
                <w:lang w:val="en-GB" w:eastAsia="nl-NL"/>
              </w:rPr>
              <w:t>Beförderungspapiere</w:t>
            </w:r>
            <w:proofErr w:type="spellEnd"/>
          </w:p>
        </w:tc>
        <w:tc>
          <w:tcPr>
            <w:tcW w:w="851" w:type="dxa"/>
            <w:shd w:val="clear" w:color="auto" w:fill="auto"/>
            <w:noWrap/>
            <w:hideMark/>
          </w:tcPr>
          <w:p w14:paraId="07310562" w14:textId="77777777" w:rsidR="00EC00F4" w:rsidRPr="00516384" w:rsidRDefault="00EC00F4" w:rsidP="00EC00F4">
            <w:pPr>
              <w:spacing w:before="40" w:after="120"/>
              <w:ind w:right="113"/>
              <w:rPr>
                <w:snapToGrid/>
                <w:lang w:val="en-GB" w:eastAsia="nl-NL"/>
              </w:rPr>
            </w:pPr>
            <w:r w:rsidRPr="00516384">
              <w:rPr>
                <w:snapToGrid/>
                <w:lang w:val="en-GB" w:eastAsia="nl-NL"/>
              </w:rPr>
              <w:t> </w:t>
            </w:r>
          </w:p>
        </w:tc>
        <w:tc>
          <w:tcPr>
            <w:tcW w:w="850" w:type="dxa"/>
            <w:shd w:val="clear" w:color="auto" w:fill="auto"/>
            <w:noWrap/>
            <w:hideMark/>
          </w:tcPr>
          <w:p w14:paraId="7EA82D41" w14:textId="77777777" w:rsidR="00EC00F4" w:rsidRPr="00516384" w:rsidRDefault="00EC00F4" w:rsidP="00EC00F4">
            <w:pPr>
              <w:spacing w:before="40" w:after="120"/>
              <w:ind w:right="113"/>
              <w:rPr>
                <w:snapToGrid/>
                <w:lang w:val="en-GB" w:eastAsia="nl-NL"/>
              </w:rPr>
            </w:pPr>
            <w:r w:rsidRPr="00516384">
              <w:rPr>
                <w:snapToGrid/>
                <w:lang w:val="en-GB" w:eastAsia="nl-NL"/>
              </w:rPr>
              <w:t> </w:t>
            </w:r>
          </w:p>
        </w:tc>
        <w:tc>
          <w:tcPr>
            <w:tcW w:w="1418" w:type="dxa"/>
            <w:shd w:val="clear" w:color="auto" w:fill="auto"/>
            <w:noWrap/>
            <w:hideMark/>
          </w:tcPr>
          <w:p w14:paraId="14DD20B6" w14:textId="77777777" w:rsidR="00EC00F4" w:rsidRPr="00516384" w:rsidRDefault="00EC00F4" w:rsidP="00EC00F4">
            <w:pPr>
              <w:spacing w:before="40" w:after="120"/>
              <w:ind w:right="113"/>
              <w:rPr>
                <w:snapToGrid/>
                <w:lang w:val="en-GB" w:eastAsia="nl-NL"/>
              </w:rPr>
            </w:pPr>
            <w:r w:rsidRPr="00516384">
              <w:rPr>
                <w:snapToGrid/>
                <w:lang w:val="en-GB" w:eastAsia="nl-NL"/>
              </w:rPr>
              <w:t> </w:t>
            </w:r>
          </w:p>
        </w:tc>
        <w:tc>
          <w:tcPr>
            <w:tcW w:w="2126" w:type="dxa"/>
            <w:shd w:val="clear" w:color="auto" w:fill="auto"/>
            <w:hideMark/>
          </w:tcPr>
          <w:p w14:paraId="023C909B" w14:textId="00462C83" w:rsidR="00EC00F4" w:rsidRPr="00516384" w:rsidRDefault="002A6C9F" w:rsidP="002A6C9F">
            <w:pPr>
              <w:spacing w:before="40" w:after="120"/>
              <w:ind w:right="113"/>
              <w:rPr>
                <w:snapToGrid/>
                <w:lang w:eastAsia="nl-NL"/>
              </w:rPr>
            </w:pPr>
            <w:r w:rsidRPr="00516384">
              <w:rPr>
                <w:snapToGrid/>
                <w:lang w:eastAsia="nl-NL"/>
              </w:rPr>
              <w:t>Elektronisches Transportdokument im Zuständigkeitsbereich der Gemeinsamen Tagung</w:t>
            </w:r>
          </w:p>
        </w:tc>
      </w:tr>
      <w:tr w:rsidR="00EC00F4" w:rsidRPr="00516384" w14:paraId="1AF48B73" w14:textId="77777777" w:rsidTr="00794311">
        <w:tc>
          <w:tcPr>
            <w:tcW w:w="1276" w:type="dxa"/>
            <w:shd w:val="clear" w:color="auto" w:fill="auto"/>
            <w:noWrap/>
            <w:hideMark/>
          </w:tcPr>
          <w:p w14:paraId="3434BA57" w14:textId="060473D2" w:rsidR="00EC00F4" w:rsidRPr="00516384" w:rsidRDefault="00EC00F4" w:rsidP="00EC00F4">
            <w:pPr>
              <w:spacing w:before="40" w:after="120"/>
              <w:ind w:right="113"/>
              <w:rPr>
                <w:snapToGrid/>
                <w:lang w:val="en-GB" w:eastAsia="nl-NL"/>
              </w:rPr>
            </w:pPr>
            <w:r w:rsidRPr="00516384">
              <w:rPr>
                <w:snapToGrid/>
                <w:lang w:val="en-GB" w:eastAsia="nl-NL"/>
              </w:rPr>
              <w:t>8.1.2.1 c)</w:t>
            </w:r>
          </w:p>
        </w:tc>
        <w:tc>
          <w:tcPr>
            <w:tcW w:w="3118" w:type="dxa"/>
            <w:shd w:val="clear" w:color="auto" w:fill="auto"/>
            <w:noWrap/>
            <w:hideMark/>
          </w:tcPr>
          <w:p w14:paraId="65DD7A3D" w14:textId="44EB45EC" w:rsidR="00EC00F4" w:rsidRPr="00516384" w:rsidRDefault="00CC4B7C" w:rsidP="001C7EF1">
            <w:pPr>
              <w:spacing w:before="40" w:after="120"/>
              <w:ind w:right="113"/>
              <w:rPr>
                <w:snapToGrid/>
                <w:lang w:val="en-GB" w:eastAsia="nl-NL"/>
              </w:rPr>
            </w:pPr>
            <w:proofErr w:type="spellStart"/>
            <w:r w:rsidRPr="00516384">
              <w:rPr>
                <w:snapToGrid/>
                <w:lang w:val="en-GB" w:eastAsia="nl-NL"/>
              </w:rPr>
              <w:t>Weisungen</w:t>
            </w:r>
            <w:proofErr w:type="spellEnd"/>
          </w:p>
        </w:tc>
        <w:tc>
          <w:tcPr>
            <w:tcW w:w="851" w:type="dxa"/>
            <w:shd w:val="clear" w:color="auto" w:fill="auto"/>
            <w:noWrap/>
            <w:hideMark/>
          </w:tcPr>
          <w:p w14:paraId="7CA75FCE" w14:textId="77777777" w:rsidR="00EC00F4" w:rsidRPr="00516384" w:rsidRDefault="00EC00F4" w:rsidP="00EC00F4">
            <w:pPr>
              <w:spacing w:before="40" w:after="120"/>
              <w:ind w:right="113"/>
              <w:rPr>
                <w:snapToGrid/>
                <w:lang w:val="en-GB" w:eastAsia="nl-NL"/>
              </w:rPr>
            </w:pPr>
            <w:r w:rsidRPr="00516384">
              <w:rPr>
                <w:snapToGrid/>
                <w:lang w:val="en-GB" w:eastAsia="nl-NL"/>
              </w:rPr>
              <w:t> </w:t>
            </w:r>
          </w:p>
        </w:tc>
        <w:tc>
          <w:tcPr>
            <w:tcW w:w="850" w:type="dxa"/>
            <w:shd w:val="clear" w:color="auto" w:fill="auto"/>
            <w:noWrap/>
            <w:hideMark/>
          </w:tcPr>
          <w:p w14:paraId="3C136662" w14:textId="77777777" w:rsidR="00EC00F4" w:rsidRPr="00516384" w:rsidRDefault="00EC00F4" w:rsidP="00EC00F4">
            <w:pPr>
              <w:spacing w:before="40" w:after="120"/>
              <w:ind w:right="113"/>
              <w:rPr>
                <w:snapToGrid/>
                <w:lang w:val="en-GB" w:eastAsia="nl-NL"/>
              </w:rPr>
            </w:pPr>
            <w:r w:rsidRPr="00516384">
              <w:rPr>
                <w:snapToGrid/>
                <w:lang w:val="en-GB" w:eastAsia="nl-NL"/>
              </w:rPr>
              <w:t>x</w:t>
            </w:r>
          </w:p>
        </w:tc>
        <w:tc>
          <w:tcPr>
            <w:tcW w:w="1418" w:type="dxa"/>
            <w:shd w:val="clear" w:color="auto" w:fill="auto"/>
            <w:noWrap/>
            <w:hideMark/>
          </w:tcPr>
          <w:p w14:paraId="4F4BA3E1" w14:textId="0E873B3A" w:rsidR="00EC00F4" w:rsidRPr="00516384" w:rsidRDefault="00794311" w:rsidP="00EC00F4">
            <w:pPr>
              <w:spacing w:before="40" w:after="120"/>
              <w:ind w:right="113"/>
              <w:rPr>
                <w:snapToGrid/>
                <w:lang w:val="en-GB" w:eastAsia="nl-NL"/>
              </w:rPr>
            </w:pPr>
            <w:r w:rsidRPr="00516384">
              <w:rPr>
                <w:snapToGrid/>
                <w:lang w:val="en-GB" w:eastAsia="nl-NL"/>
              </w:rPr>
              <w:t>Schritt</w:t>
            </w:r>
            <w:r w:rsidR="00EC00F4" w:rsidRPr="00516384">
              <w:rPr>
                <w:snapToGrid/>
                <w:lang w:val="en-GB" w:eastAsia="nl-NL"/>
              </w:rPr>
              <w:t xml:space="preserve"> 1</w:t>
            </w:r>
          </w:p>
        </w:tc>
        <w:tc>
          <w:tcPr>
            <w:tcW w:w="2126" w:type="dxa"/>
            <w:shd w:val="clear" w:color="auto" w:fill="auto"/>
          </w:tcPr>
          <w:p w14:paraId="23DAC642" w14:textId="77777777" w:rsidR="00EC00F4" w:rsidRPr="00516384" w:rsidRDefault="00EC00F4" w:rsidP="00EC00F4">
            <w:pPr>
              <w:spacing w:before="40" w:after="120"/>
              <w:ind w:right="113"/>
              <w:rPr>
                <w:snapToGrid/>
                <w:lang w:val="en-GB" w:eastAsia="nl-NL"/>
              </w:rPr>
            </w:pPr>
          </w:p>
        </w:tc>
      </w:tr>
      <w:tr w:rsidR="00EC00F4" w:rsidRPr="00516384" w14:paraId="4813F5C5" w14:textId="77777777" w:rsidTr="00794311">
        <w:tc>
          <w:tcPr>
            <w:tcW w:w="1276" w:type="dxa"/>
            <w:shd w:val="clear" w:color="auto" w:fill="auto"/>
            <w:noWrap/>
            <w:hideMark/>
          </w:tcPr>
          <w:p w14:paraId="32967A78" w14:textId="44F8B43D" w:rsidR="00EC00F4" w:rsidRPr="00516384" w:rsidRDefault="00EC00F4" w:rsidP="00EC00F4">
            <w:pPr>
              <w:spacing w:before="40" w:after="120"/>
              <w:ind w:right="113"/>
              <w:rPr>
                <w:snapToGrid/>
                <w:lang w:val="en-GB" w:eastAsia="nl-NL"/>
              </w:rPr>
            </w:pPr>
            <w:r w:rsidRPr="00516384">
              <w:rPr>
                <w:snapToGrid/>
                <w:lang w:val="en-GB" w:eastAsia="nl-NL"/>
              </w:rPr>
              <w:t>8.1.2.1 d)</w:t>
            </w:r>
          </w:p>
        </w:tc>
        <w:tc>
          <w:tcPr>
            <w:tcW w:w="3118" w:type="dxa"/>
            <w:shd w:val="clear" w:color="auto" w:fill="auto"/>
            <w:noWrap/>
            <w:hideMark/>
          </w:tcPr>
          <w:p w14:paraId="51E51034" w14:textId="750E69AB" w:rsidR="00EC00F4" w:rsidRPr="00516384" w:rsidRDefault="00EC00F4" w:rsidP="00EC00F4">
            <w:pPr>
              <w:spacing w:before="40" w:after="120"/>
              <w:ind w:right="113"/>
              <w:rPr>
                <w:snapToGrid/>
                <w:lang w:eastAsia="nl-NL"/>
              </w:rPr>
            </w:pPr>
            <w:r w:rsidRPr="00516384">
              <w:rPr>
                <w:snapToGrid/>
                <w:lang w:eastAsia="nl-NL"/>
              </w:rPr>
              <w:t>ADN (</w:t>
            </w:r>
            <w:r w:rsidR="00691578" w:rsidRPr="00516384">
              <w:rPr>
                <w:snapToGrid/>
                <w:lang w:eastAsia="nl-NL"/>
              </w:rPr>
              <w:t>in der jeweils geltenden Fassung</w:t>
            </w:r>
            <w:r w:rsidRPr="00516384">
              <w:rPr>
                <w:snapToGrid/>
                <w:lang w:eastAsia="nl-NL"/>
              </w:rPr>
              <w:t>)</w:t>
            </w:r>
          </w:p>
        </w:tc>
        <w:tc>
          <w:tcPr>
            <w:tcW w:w="851" w:type="dxa"/>
            <w:shd w:val="clear" w:color="auto" w:fill="auto"/>
            <w:noWrap/>
            <w:hideMark/>
          </w:tcPr>
          <w:p w14:paraId="5BAB8716" w14:textId="77777777" w:rsidR="00EC00F4" w:rsidRPr="00516384" w:rsidRDefault="00EC00F4" w:rsidP="00EC00F4">
            <w:pPr>
              <w:spacing w:before="40" w:after="120"/>
              <w:ind w:right="113"/>
              <w:rPr>
                <w:snapToGrid/>
                <w:lang w:eastAsia="nl-NL"/>
              </w:rPr>
            </w:pPr>
            <w:r w:rsidRPr="00516384">
              <w:rPr>
                <w:snapToGrid/>
                <w:lang w:eastAsia="nl-NL"/>
              </w:rPr>
              <w:t> </w:t>
            </w:r>
          </w:p>
        </w:tc>
        <w:tc>
          <w:tcPr>
            <w:tcW w:w="850" w:type="dxa"/>
            <w:shd w:val="clear" w:color="auto" w:fill="auto"/>
            <w:noWrap/>
            <w:hideMark/>
          </w:tcPr>
          <w:p w14:paraId="5E6A3BEB" w14:textId="77777777" w:rsidR="00EC00F4" w:rsidRPr="00516384" w:rsidRDefault="00EC00F4" w:rsidP="00EC00F4">
            <w:pPr>
              <w:spacing w:before="40" w:after="120"/>
              <w:ind w:right="113"/>
              <w:rPr>
                <w:snapToGrid/>
                <w:lang w:eastAsia="nl-NL"/>
              </w:rPr>
            </w:pPr>
            <w:r w:rsidRPr="00516384">
              <w:rPr>
                <w:snapToGrid/>
                <w:lang w:eastAsia="nl-NL"/>
              </w:rPr>
              <w:t> </w:t>
            </w:r>
          </w:p>
        </w:tc>
        <w:tc>
          <w:tcPr>
            <w:tcW w:w="1418" w:type="dxa"/>
            <w:shd w:val="clear" w:color="auto" w:fill="auto"/>
            <w:noWrap/>
            <w:hideMark/>
          </w:tcPr>
          <w:p w14:paraId="2C8999E9" w14:textId="77777777" w:rsidR="00EC00F4" w:rsidRPr="00516384" w:rsidRDefault="00EC00F4" w:rsidP="00EC00F4">
            <w:pPr>
              <w:spacing w:before="40" w:after="120"/>
              <w:ind w:right="113"/>
              <w:rPr>
                <w:snapToGrid/>
                <w:lang w:eastAsia="nl-NL"/>
              </w:rPr>
            </w:pPr>
            <w:r w:rsidRPr="00516384">
              <w:rPr>
                <w:snapToGrid/>
                <w:lang w:eastAsia="nl-NL"/>
              </w:rPr>
              <w:t> </w:t>
            </w:r>
          </w:p>
        </w:tc>
        <w:tc>
          <w:tcPr>
            <w:tcW w:w="2126" w:type="dxa"/>
            <w:shd w:val="clear" w:color="auto" w:fill="auto"/>
            <w:hideMark/>
          </w:tcPr>
          <w:p w14:paraId="35E25CEE" w14:textId="191E0C17" w:rsidR="00EC00F4" w:rsidRPr="00516384" w:rsidRDefault="002A6C9F" w:rsidP="002A6C9F">
            <w:pPr>
              <w:spacing w:before="40" w:after="120"/>
              <w:ind w:right="113"/>
              <w:rPr>
                <w:snapToGrid/>
                <w:lang w:val="en-GB" w:eastAsia="nl-NL"/>
              </w:rPr>
            </w:pPr>
            <w:r w:rsidRPr="00516384">
              <w:rPr>
                <w:snapToGrid/>
                <w:lang w:eastAsia="nl-NL"/>
              </w:rPr>
              <w:t>Bereits möglich</w:t>
            </w:r>
          </w:p>
        </w:tc>
      </w:tr>
      <w:tr w:rsidR="00EC00F4" w:rsidRPr="00516384" w14:paraId="4DB2F61C" w14:textId="77777777" w:rsidTr="00794311">
        <w:tc>
          <w:tcPr>
            <w:tcW w:w="1276" w:type="dxa"/>
            <w:shd w:val="clear" w:color="auto" w:fill="auto"/>
            <w:noWrap/>
            <w:hideMark/>
          </w:tcPr>
          <w:p w14:paraId="40C86234" w14:textId="0EE9E9E2" w:rsidR="00EC00F4" w:rsidRPr="00516384" w:rsidRDefault="00EC00F4" w:rsidP="00EC00F4">
            <w:pPr>
              <w:spacing w:before="40" w:after="120"/>
              <w:ind w:right="113"/>
              <w:rPr>
                <w:snapToGrid/>
                <w:lang w:val="en-GB" w:eastAsia="nl-NL"/>
              </w:rPr>
            </w:pPr>
            <w:r w:rsidRPr="00516384">
              <w:rPr>
                <w:snapToGrid/>
                <w:lang w:val="en-GB" w:eastAsia="nl-NL"/>
              </w:rPr>
              <w:t xml:space="preserve">8.1.2.1 </w:t>
            </w:r>
            <w:r w:rsidR="00691578" w:rsidRPr="00516384">
              <w:rPr>
                <w:snapToGrid/>
                <w:lang w:val="en-GB" w:eastAsia="nl-NL"/>
              </w:rPr>
              <w:t>e)</w:t>
            </w:r>
          </w:p>
        </w:tc>
        <w:tc>
          <w:tcPr>
            <w:tcW w:w="3118" w:type="dxa"/>
            <w:shd w:val="clear" w:color="auto" w:fill="auto"/>
            <w:noWrap/>
            <w:hideMark/>
          </w:tcPr>
          <w:p w14:paraId="626C4459" w14:textId="7FAE196E" w:rsidR="00EC00F4" w:rsidRPr="00516384" w:rsidRDefault="00DB549D" w:rsidP="00EC00F4">
            <w:pPr>
              <w:spacing w:before="40" w:after="120"/>
              <w:ind w:right="113"/>
              <w:rPr>
                <w:snapToGrid/>
                <w:lang w:eastAsia="nl-NL"/>
              </w:rPr>
            </w:pPr>
            <w:r w:rsidRPr="00516384">
              <w:rPr>
                <w:snapToGrid/>
                <w:lang w:eastAsia="nl-NL"/>
              </w:rPr>
              <w:t>Bescheinigung über die Prüfung der Isolationswiderstände der elektrischen Anlagen und Geräte</w:t>
            </w:r>
          </w:p>
        </w:tc>
        <w:tc>
          <w:tcPr>
            <w:tcW w:w="851" w:type="dxa"/>
            <w:shd w:val="clear" w:color="auto" w:fill="auto"/>
            <w:noWrap/>
            <w:hideMark/>
          </w:tcPr>
          <w:p w14:paraId="6E86F3E7" w14:textId="77777777" w:rsidR="00EC00F4" w:rsidRPr="00516384" w:rsidRDefault="00EC00F4" w:rsidP="00EC00F4">
            <w:pPr>
              <w:spacing w:before="40" w:after="120"/>
              <w:ind w:right="113"/>
              <w:rPr>
                <w:snapToGrid/>
                <w:lang w:val="en-GB" w:eastAsia="nl-NL"/>
              </w:rPr>
            </w:pPr>
            <w:r w:rsidRPr="00516384">
              <w:rPr>
                <w:snapToGrid/>
                <w:lang w:val="en-GB" w:eastAsia="nl-NL"/>
              </w:rPr>
              <w:t>x</w:t>
            </w:r>
          </w:p>
        </w:tc>
        <w:tc>
          <w:tcPr>
            <w:tcW w:w="850" w:type="dxa"/>
            <w:shd w:val="clear" w:color="auto" w:fill="auto"/>
            <w:noWrap/>
            <w:hideMark/>
          </w:tcPr>
          <w:p w14:paraId="4A47E27F" w14:textId="77777777" w:rsidR="00EC00F4" w:rsidRPr="00516384" w:rsidRDefault="00EC00F4" w:rsidP="00EC00F4">
            <w:pPr>
              <w:spacing w:before="40" w:after="120"/>
              <w:ind w:right="113"/>
              <w:rPr>
                <w:snapToGrid/>
                <w:lang w:val="en-GB" w:eastAsia="nl-NL"/>
              </w:rPr>
            </w:pPr>
            <w:r w:rsidRPr="00516384">
              <w:rPr>
                <w:snapToGrid/>
                <w:lang w:val="en-GB" w:eastAsia="nl-NL"/>
              </w:rPr>
              <w:t> </w:t>
            </w:r>
          </w:p>
        </w:tc>
        <w:tc>
          <w:tcPr>
            <w:tcW w:w="1418" w:type="dxa"/>
            <w:shd w:val="clear" w:color="auto" w:fill="auto"/>
            <w:noWrap/>
            <w:hideMark/>
          </w:tcPr>
          <w:p w14:paraId="42C90C76" w14:textId="654FD2F0" w:rsidR="00EC00F4" w:rsidRPr="00516384" w:rsidRDefault="00794311" w:rsidP="00EC00F4">
            <w:pPr>
              <w:spacing w:before="40" w:after="120"/>
              <w:ind w:right="113"/>
              <w:rPr>
                <w:snapToGrid/>
                <w:lang w:val="en-GB" w:eastAsia="nl-NL"/>
              </w:rPr>
            </w:pPr>
            <w:r w:rsidRPr="00516384">
              <w:rPr>
                <w:snapToGrid/>
                <w:lang w:val="en-GB" w:eastAsia="nl-NL"/>
              </w:rPr>
              <w:t>Schritt</w:t>
            </w:r>
            <w:r w:rsidR="00EC00F4" w:rsidRPr="00516384">
              <w:rPr>
                <w:snapToGrid/>
                <w:lang w:val="en-GB" w:eastAsia="nl-NL"/>
              </w:rPr>
              <w:t xml:space="preserve"> 2</w:t>
            </w:r>
          </w:p>
        </w:tc>
        <w:tc>
          <w:tcPr>
            <w:tcW w:w="2126" w:type="dxa"/>
            <w:shd w:val="clear" w:color="auto" w:fill="auto"/>
          </w:tcPr>
          <w:p w14:paraId="35EFDB0B" w14:textId="77777777" w:rsidR="00EC00F4" w:rsidRPr="00516384" w:rsidRDefault="00EC00F4" w:rsidP="00EC00F4">
            <w:pPr>
              <w:spacing w:before="40" w:after="120"/>
              <w:ind w:right="113"/>
              <w:rPr>
                <w:snapToGrid/>
                <w:lang w:val="en-GB" w:eastAsia="nl-NL"/>
              </w:rPr>
            </w:pPr>
          </w:p>
        </w:tc>
      </w:tr>
      <w:tr w:rsidR="00EC00F4" w:rsidRPr="00516384" w14:paraId="69FF8656" w14:textId="77777777" w:rsidTr="00794311">
        <w:tc>
          <w:tcPr>
            <w:tcW w:w="1276" w:type="dxa"/>
            <w:shd w:val="clear" w:color="auto" w:fill="auto"/>
            <w:noWrap/>
            <w:hideMark/>
          </w:tcPr>
          <w:p w14:paraId="65986417" w14:textId="33088450" w:rsidR="00EC00F4" w:rsidRPr="00516384" w:rsidRDefault="00EC00F4" w:rsidP="00EC00F4">
            <w:pPr>
              <w:spacing w:before="40" w:after="120"/>
              <w:ind w:right="113"/>
              <w:rPr>
                <w:snapToGrid/>
                <w:lang w:val="en-GB" w:eastAsia="nl-NL"/>
              </w:rPr>
            </w:pPr>
            <w:r w:rsidRPr="00516384">
              <w:rPr>
                <w:snapToGrid/>
                <w:lang w:val="en-GB" w:eastAsia="nl-NL"/>
              </w:rPr>
              <w:t>8.1.2.1 f)</w:t>
            </w:r>
          </w:p>
        </w:tc>
        <w:tc>
          <w:tcPr>
            <w:tcW w:w="3118" w:type="dxa"/>
            <w:shd w:val="clear" w:color="auto" w:fill="auto"/>
            <w:hideMark/>
          </w:tcPr>
          <w:p w14:paraId="2244B0FB" w14:textId="565C6E83" w:rsidR="00EC00F4" w:rsidRPr="00516384" w:rsidRDefault="00691578" w:rsidP="00691578">
            <w:pPr>
              <w:spacing w:before="40" w:after="120"/>
              <w:ind w:right="113"/>
              <w:rPr>
                <w:snapToGrid/>
                <w:lang w:eastAsia="nl-NL"/>
              </w:rPr>
            </w:pPr>
            <w:r w:rsidRPr="00516384">
              <w:rPr>
                <w:snapToGrid/>
                <w:lang w:eastAsia="nl-NL"/>
              </w:rPr>
              <w:t xml:space="preserve">Bescheinigung über die Prüfung der Feuerlöschschläuche </w:t>
            </w:r>
          </w:p>
        </w:tc>
        <w:tc>
          <w:tcPr>
            <w:tcW w:w="851" w:type="dxa"/>
            <w:shd w:val="clear" w:color="auto" w:fill="auto"/>
            <w:noWrap/>
            <w:hideMark/>
          </w:tcPr>
          <w:p w14:paraId="404652DE" w14:textId="77777777" w:rsidR="00EC00F4" w:rsidRPr="00516384" w:rsidRDefault="00EC00F4" w:rsidP="00EC00F4">
            <w:pPr>
              <w:spacing w:before="40" w:after="120"/>
              <w:ind w:right="113"/>
              <w:rPr>
                <w:snapToGrid/>
                <w:lang w:val="en-GB" w:eastAsia="nl-NL"/>
              </w:rPr>
            </w:pPr>
            <w:r w:rsidRPr="00516384">
              <w:rPr>
                <w:snapToGrid/>
                <w:lang w:val="en-GB" w:eastAsia="nl-NL"/>
              </w:rPr>
              <w:t>x</w:t>
            </w:r>
          </w:p>
        </w:tc>
        <w:tc>
          <w:tcPr>
            <w:tcW w:w="850" w:type="dxa"/>
            <w:shd w:val="clear" w:color="auto" w:fill="auto"/>
            <w:noWrap/>
            <w:hideMark/>
          </w:tcPr>
          <w:p w14:paraId="64E5E5A3" w14:textId="77777777" w:rsidR="00EC00F4" w:rsidRPr="00516384" w:rsidRDefault="00EC00F4" w:rsidP="00EC00F4">
            <w:pPr>
              <w:spacing w:before="40" w:after="120"/>
              <w:ind w:right="113"/>
              <w:rPr>
                <w:snapToGrid/>
                <w:lang w:val="en-GB" w:eastAsia="nl-NL"/>
              </w:rPr>
            </w:pPr>
            <w:r w:rsidRPr="00516384">
              <w:rPr>
                <w:snapToGrid/>
                <w:lang w:val="en-GB" w:eastAsia="nl-NL"/>
              </w:rPr>
              <w:t> </w:t>
            </w:r>
          </w:p>
        </w:tc>
        <w:tc>
          <w:tcPr>
            <w:tcW w:w="1418" w:type="dxa"/>
            <w:shd w:val="clear" w:color="auto" w:fill="auto"/>
            <w:noWrap/>
            <w:hideMark/>
          </w:tcPr>
          <w:p w14:paraId="62A799FF" w14:textId="67D2702C" w:rsidR="00EC00F4" w:rsidRPr="00516384" w:rsidRDefault="00794311" w:rsidP="00EC00F4">
            <w:pPr>
              <w:spacing w:before="40" w:after="120"/>
              <w:ind w:right="113"/>
              <w:rPr>
                <w:snapToGrid/>
                <w:lang w:val="en-GB" w:eastAsia="nl-NL"/>
              </w:rPr>
            </w:pPr>
            <w:r w:rsidRPr="00516384">
              <w:rPr>
                <w:snapToGrid/>
                <w:lang w:val="en-GB" w:eastAsia="nl-NL"/>
              </w:rPr>
              <w:t>Schritt</w:t>
            </w:r>
            <w:r w:rsidR="00EC00F4" w:rsidRPr="00516384">
              <w:rPr>
                <w:snapToGrid/>
                <w:lang w:val="en-GB" w:eastAsia="nl-NL"/>
              </w:rPr>
              <w:t xml:space="preserve"> 2</w:t>
            </w:r>
          </w:p>
        </w:tc>
        <w:tc>
          <w:tcPr>
            <w:tcW w:w="2126" w:type="dxa"/>
            <w:shd w:val="clear" w:color="auto" w:fill="auto"/>
          </w:tcPr>
          <w:p w14:paraId="52CBA82C" w14:textId="77777777" w:rsidR="00EC00F4" w:rsidRPr="00516384" w:rsidRDefault="00EC00F4" w:rsidP="00EC00F4">
            <w:pPr>
              <w:spacing w:before="40" w:after="120"/>
              <w:ind w:right="113"/>
              <w:rPr>
                <w:snapToGrid/>
                <w:lang w:val="en-GB" w:eastAsia="nl-NL"/>
              </w:rPr>
            </w:pPr>
          </w:p>
        </w:tc>
      </w:tr>
      <w:tr w:rsidR="00EC00F4" w:rsidRPr="00516384" w14:paraId="6AC3EAA7" w14:textId="77777777" w:rsidTr="00794311">
        <w:tc>
          <w:tcPr>
            <w:tcW w:w="1276" w:type="dxa"/>
            <w:shd w:val="clear" w:color="auto" w:fill="auto"/>
            <w:noWrap/>
            <w:hideMark/>
          </w:tcPr>
          <w:p w14:paraId="0AD16FBB" w14:textId="5D4C9713" w:rsidR="00EC00F4" w:rsidRPr="00516384" w:rsidRDefault="00EC00F4" w:rsidP="00EC00F4">
            <w:pPr>
              <w:spacing w:before="40" w:after="120"/>
              <w:ind w:right="113"/>
              <w:rPr>
                <w:snapToGrid/>
                <w:lang w:val="en-GB" w:eastAsia="nl-NL"/>
              </w:rPr>
            </w:pPr>
            <w:r w:rsidRPr="00516384">
              <w:rPr>
                <w:snapToGrid/>
                <w:lang w:val="en-GB" w:eastAsia="nl-NL"/>
              </w:rPr>
              <w:t>8.1.2.1 f)</w:t>
            </w:r>
          </w:p>
        </w:tc>
        <w:tc>
          <w:tcPr>
            <w:tcW w:w="3118" w:type="dxa"/>
            <w:shd w:val="clear" w:color="auto" w:fill="auto"/>
            <w:hideMark/>
          </w:tcPr>
          <w:p w14:paraId="1FB80E49" w14:textId="018EC5F2" w:rsidR="00EC00F4" w:rsidRPr="00516384" w:rsidRDefault="00691578" w:rsidP="00EC00F4">
            <w:pPr>
              <w:spacing w:before="40" w:after="120"/>
              <w:ind w:right="113"/>
              <w:rPr>
                <w:snapToGrid/>
                <w:lang w:eastAsia="nl-NL"/>
              </w:rPr>
            </w:pPr>
            <w:r w:rsidRPr="00516384">
              <w:rPr>
                <w:snapToGrid/>
                <w:lang w:eastAsia="nl-NL"/>
              </w:rPr>
              <w:t>Bescheinigung über die Prüfung der besonderen Ausrüstung</w:t>
            </w:r>
          </w:p>
        </w:tc>
        <w:tc>
          <w:tcPr>
            <w:tcW w:w="851" w:type="dxa"/>
            <w:shd w:val="clear" w:color="auto" w:fill="auto"/>
            <w:noWrap/>
            <w:hideMark/>
          </w:tcPr>
          <w:p w14:paraId="7308C695" w14:textId="77777777" w:rsidR="00EC00F4" w:rsidRPr="00516384" w:rsidRDefault="00EC00F4" w:rsidP="00EC00F4">
            <w:pPr>
              <w:spacing w:before="40" w:after="120"/>
              <w:ind w:right="113"/>
              <w:rPr>
                <w:snapToGrid/>
                <w:lang w:val="en-GB" w:eastAsia="nl-NL"/>
              </w:rPr>
            </w:pPr>
            <w:r w:rsidRPr="00516384">
              <w:rPr>
                <w:snapToGrid/>
                <w:lang w:val="en-GB" w:eastAsia="nl-NL"/>
              </w:rPr>
              <w:t>x</w:t>
            </w:r>
          </w:p>
        </w:tc>
        <w:tc>
          <w:tcPr>
            <w:tcW w:w="850" w:type="dxa"/>
            <w:shd w:val="clear" w:color="auto" w:fill="auto"/>
            <w:noWrap/>
            <w:hideMark/>
          </w:tcPr>
          <w:p w14:paraId="32B72795" w14:textId="77777777" w:rsidR="00EC00F4" w:rsidRPr="00516384" w:rsidRDefault="00EC00F4" w:rsidP="00EC00F4">
            <w:pPr>
              <w:spacing w:before="40" w:after="120"/>
              <w:ind w:right="113"/>
              <w:rPr>
                <w:snapToGrid/>
                <w:lang w:val="en-GB" w:eastAsia="nl-NL"/>
              </w:rPr>
            </w:pPr>
            <w:r w:rsidRPr="00516384">
              <w:rPr>
                <w:snapToGrid/>
                <w:lang w:val="en-GB" w:eastAsia="nl-NL"/>
              </w:rPr>
              <w:t> </w:t>
            </w:r>
          </w:p>
        </w:tc>
        <w:tc>
          <w:tcPr>
            <w:tcW w:w="1418" w:type="dxa"/>
            <w:shd w:val="clear" w:color="auto" w:fill="auto"/>
            <w:noWrap/>
            <w:hideMark/>
          </w:tcPr>
          <w:p w14:paraId="377656DF" w14:textId="46901A71" w:rsidR="00EC00F4" w:rsidRPr="00516384" w:rsidRDefault="00794311" w:rsidP="00EC00F4">
            <w:pPr>
              <w:spacing w:before="40" w:after="120"/>
              <w:ind w:right="113"/>
              <w:rPr>
                <w:snapToGrid/>
                <w:lang w:val="en-GB" w:eastAsia="nl-NL"/>
              </w:rPr>
            </w:pPr>
            <w:r w:rsidRPr="00516384">
              <w:rPr>
                <w:snapToGrid/>
                <w:lang w:val="en-GB" w:eastAsia="nl-NL"/>
              </w:rPr>
              <w:t>Schritt</w:t>
            </w:r>
            <w:r w:rsidR="00EC00F4" w:rsidRPr="00516384">
              <w:rPr>
                <w:snapToGrid/>
                <w:lang w:val="en-GB" w:eastAsia="nl-NL"/>
              </w:rPr>
              <w:t xml:space="preserve"> 2</w:t>
            </w:r>
          </w:p>
        </w:tc>
        <w:tc>
          <w:tcPr>
            <w:tcW w:w="2126" w:type="dxa"/>
            <w:shd w:val="clear" w:color="auto" w:fill="auto"/>
          </w:tcPr>
          <w:p w14:paraId="51EF7763" w14:textId="77777777" w:rsidR="00EC00F4" w:rsidRPr="00516384" w:rsidRDefault="00EC00F4" w:rsidP="00EC00F4">
            <w:pPr>
              <w:spacing w:before="40" w:after="120"/>
              <w:ind w:right="113"/>
              <w:rPr>
                <w:snapToGrid/>
                <w:lang w:val="en-GB" w:eastAsia="nl-NL"/>
              </w:rPr>
            </w:pPr>
          </w:p>
        </w:tc>
      </w:tr>
      <w:tr w:rsidR="00EC00F4" w:rsidRPr="00516384" w14:paraId="66F97FD3" w14:textId="77777777" w:rsidTr="00794311">
        <w:tc>
          <w:tcPr>
            <w:tcW w:w="1276" w:type="dxa"/>
            <w:shd w:val="clear" w:color="auto" w:fill="auto"/>
            <w:noWrap/>
            <w:hideMark/>
          </w:tcPr>
          <w:p w14:paraId="790DF2C3" w14:textId="5E4C9CA7" w:rsidR="00EC00F4" w:rsidRPr="00516384" w:rsidRDefault="00EC00F4" w:rsidP="00EC00F4">
            <w:pPr>
              <w:spacing w:before="40" w:after="120"/>
              <w:ind w:right="113"/>
              <w:rPr>
                <w:snapToGrid/>
                <w:lang w:val="en-GB" w:eastAsia="nl-NL"/>
              </w:rPr>
            </w:pPr>
            <w:r w:rsidRPr="00516384">
              <w:rPr>
                <w:snapToGrid/>
                <w:lang w:val="en-GB" w:eastAsia="nl-NL"/>
              </w:rPr>
              <w:t>8.1.2.1 g)</w:t>
            </w:r>
          </w:p>
        </w:tc>
        <w:tc>
          <w:tcPr>
            <w:tcW w:w="3118" w:type="dxa"/>
            <w:shd w:val="clear" w:color="auto" w:fill="auto"/>
            <w:noWrap/>
            <w:hideMark/>
          </w:tcPr>
          <w:p w14:paraId="27272AD6" w14:textId="58FC21DD" w:rsidR="00EC00F4" w:rsidRPr="00516384" w:rsidRDefault="00DB549D" w:rsidP="00EC00F4">
            <w:pPr>
              <w:spacing w:before="40" w:after="120"/>
              <w:ind w:right="113"/>
              <w:rPr>
                <w:snapToGrid/>
                <w:lang w:eastAsia="nl-NL"/>
              </w:rPr>
            </w:pPr>
            <w:proofErr w:type="spellStart"/>
            <w:r w:rsidRPr="00516384">
              <w:rPr>
                <w:snapToGrid/>
                <w:lang w:eastAsia="nl-NL"/>
              </w:rPr>
              <w:t>Prüfbuch</w:t>
            </w:r>
            <w:proofErr w:type="spellEnd"/>
            <w:r w:rsidRPr="00516384">
              <w:rPr>
                <w:snapToGrid/>
                <w:lang w:eastAsia="nl-NL"/>
              </w:rPr>
              <w:t xml:space="preserve"> mit allen geforderten Messergebnisse</w:t>
            </w:r>
          </w:p>
        </w:tc>
        <w:tc>
          <w:tcPr>
            <w:tcW w:w="851" w:type="dxa"/>
            <w:shd w:val="clear" w:color="auto" w:fill="auto"/>
            <w:noWrap/>
            <w:hideMark/>
          </w:tcPr>
          <w:p w14:paraId="24A3214C" w14:textId="77777777" w:rsidR="00EC00F4" w:rsidRPr="00516384" w:rsidRDefault="00EC00F4" w:rsidP="00EC00F4">
            <w:pPr>
              <w:spacing w:before="40" w:after="120"/>
              <w:ind w:right="113"/>
              <w:rPr>
                <w:snapToGrid/>
                <w:lang w:eastAsia="nl-NL"/>
              </w:rPr>
            </w:pPr>
            <w:r w:rsidRPr="00516384">
              <w:rPr>
                <w:snapToGrid/>
                <w:lang w:eastAsia="nl-NL"/>
              </w:rPr>
              <w:t> </w:t>
            </w:r>
          </w:p>
        </w:tc>
        <w:tc>
          <w:tcPr>
            <w:tcW w:w="850" w:type="dxa"/>
            <w:shd w:val="clear" w:color="auto" w:fill="auto"/>
            <w:noWrap/>
            <w:hideMark/>
          </w:tcPr>
          <w:p w14:paraId="21411403" w14:textId="77777777" w:rsidR="00EC00F4" w:rsidRPr="00516384" w:rsidRDefault="00EC00F4" w:rsidP="00EC00F4">
            <w:pPr>
              <w:spacing w:before="40" w:after="120"/>
              <w:ind w:right="113"/>
              <w:rPr>
                <w:snapToGrid/>
                <w:lang w:val="en-GB" w:eastAsia="nl-NL"/>
              </w:rPr>
            </w:pPr>
            <w:r w:rsidRPr="00516384">
              <w:rPr>
                <w:snapToGrid/>
                <w:lang w:val="en-GB" w:eastAsia="nl-NL"/>
              </w:rPr>
              <w:t>x</w:t>
            </w:r>
          </w:p>
        </w:tc>
        <w:tc>
          <w:tcPr>
            <w:tcW w:w="1418" w:type="dxa"/>
            <w:shd w:val="clear" w:color="auto" w:fill="auto"/>
            <w:noWrap/>
            <w:hideMark/>
          </w:tcPr>
          <w:p w14:paraId="58A981CB" w14:textId="12C77A54" w:rsidR="00EC00F4" w:rsidRPr="00516384" w:rsidRDefault="00794311" w:rsidP="00EC00F4">
            <w:pPr>
              <w:spacing w:before="40" w:after="120"/>
              <w:ind w:right="113"/>
              <w:rPr>
                <w:snapToGrid/>
                <w:lang w:val="en-GB" w:eastAsia="nl-NL"/>
              </w:rPr>
            </w:pPr>
            <w:r w:rsidRPr="00516384">
              <w:rPr>
                <w:snapToGrid/>
                <w:lang w:val="en-GB" w:eastAsia="nl-NL"/>
              </w:rPr>
              <w:t>Schritt</w:t>
            </w:r>
            <w:r w:rsidR="00EC00F4" w:rsidRPr="00516384">
              <w:rPr>
                <w:snapToGrid/>
                <w:lang w:val="en-GB" w:eastAsia="nl-NL"/>
              </w:rPr>
              <w:t xml:space="preserve"> 2</w:t>
            </w:r>
          </w:p>
        </w:tc>
        <w:tc>
          <w:tcPr>
            <w:tcW w:w="2126" w:type="dxa"/>
            <w:shd w:val="clear" w:color="auto" w:fill="auto"/>
            <w:hideMark/>
          </w:tcPr>
          <w:p w14:paraId="79E52641" w14:textId="493189C0" w:rsidR="00EC00F4" w:rsidRPr="00516384" w:rsidRDefault="00D96D9D" w:rsidP="00D96D9D">
            <w:pPr>
              <w:spacing w:before="40" w:after="120"/>
              <w:ind w:right="113"/>
              <w:rPr>
                <w:snapToGrid/>
                <w:lang w:eastAsia="nl-NL"/>
              </w:rPr>
            </w:pPr>
            <w:r w:rsidRPr="00516384">
              <w:rPr>
                <w:snapToGrid/>
                <w:lang w:eastAsia="nl-NL"/>
              </w:rPr>
              <w:t>Dieses Dokument muss ausgefüllt werden</w:t>
            </w:r>
          </w:p>
        </w:tc>
      </w:tr>
      <w:tr w:rsidR="00EC00F4" w:rsidRPr="00516384" w14:paraId="4159B0E1" w14:textId="77777777" w:rsidTr="00794311">
        <w:tc>
          <w:tcPr>
            <w:tcW w:w="1276" w:type="dxa"/>
            <w:shd w:val="clear" w:color="auto" w:fill="auto"/>
            <w:noWrap/>
            <w:hideMark/>
          </w:tcPr>
          <w:p w14:paraId="0CA9B75E" w14:textId="5BAC02D6" w:rsidR="00EC00F4" w:rsidRPr="00516384" w:rsidRDefault="00EC00F4" w:rsidP="00EC00F4">
            <w:pPr>
              <w:spacing w:before="40" w:after="120"/>
              <w:ind w:right="113"/>
              <w:rPr>
                <w:snapToGrid/>
                <w:lang w:val="en-GB" w:eastAsia="nl-NL"/>
              </w:rPr>
            </w:pPr>
            <w:r w:rsidRPr="00516384">
              <w:rPr>
                <w:snapToGrid/>
                <w:lang w:val="en-GB" w:eastAsia="nl-NL"/>
              </w:rPr>
              <w:t>8.1.2.1 h)</w:t>
            </w:r>
          </w:p>
        </w:tc>
        <w:tc>
          <w:tcPr>
            <w:tcW w:w="3118" w:type="dxa"/>
            <w:shd w:val="clear" w:color="auto" w:fill="auto"/>
            <w:noWrap/>
            <w:hideMark/>
          </w:tcPr>
          <w:p w14:paraId="65EC5256" w14:textId="58F66437" w:rsidR="00EC00F4" w:rsidRPr="00516384" w:rsidRDefault="00DB549D" w:rsidP="00EC00F4">
            <w:pPr>
              <w:spacing w:before="40" w:after="120"/>
              <w:ind w:right="113"/>
              <w:rPr>
                <w:snapToGrid/>
                <w:lang w:eastAsia="nl-NL"/>
              </w:rPr>
            </w:pPr>
            <w:r w:rsidRPr="00516384">
              <w:rPr>
                <w:snapToGrid/>
                <w:lang w:eastAsia="nl-NL"/>
              </w:rPr>
              <w:t>Kopie des wesentlichen Textes der Sonderregelung(en)</w:t>
            </w:r>
          </w:p>
        </w:tc>
        <w:tc>
          <w:tcPr>
            <w:tcW w:w="851" w:type="dxa"/>
            <w:shd w:val="clear" w:color="auto" w:fill="auto"/>
            <w:noWrap/>
            <w:hideMark/>
          </w:tcPr>
          <w:p w14:paraId="361F8822" w14:textId="77777777" w:rsidR="00EC00F4" w:rsidRPr="00516384" w:rsidRDefault="00EC00F4" w:rsidP="00EC00F4">
            <w:pPr>
              <w:spacing w:before="40" w:after="120"/>
              <w:ind w:right="113"/>
              <w:rPr>
                <w:snapToGrid/>
                <w:lang w:eastAsia="nl-NL"/>
              </w:rPr>
            </w:pPr>
            <w:r w:rsidRPr="00516384">
              <w:rPr>
                <w:snapToGrid/>
                <w:lang w:eastAsia="nl-NL"/>
              </w:rPr>
              <w:t> </w:t>
            </w:r>
          </w:p>
        </w:tc>
        <w:tc>
          <w:tcPr>
            <w:tcW w:w="850" w:type="dxa"/>
            <w:shd w:val="clear" w:color="auto" w:fill="auto"/>
            <w:noWrap/>
            <w:hideMark/>
          </w:tcPr>
          <w:p w14:paraId="72B6407D" w14:textId="77777777" w:rsidR="00EC00F4" w:rsidRPr="00516384" w:rsidRDefault="00EC00F4" w:rsidP="00EC00F4">
            <w:pPr>
              <w:spacing w:before="40" w:after="120"/>
              <w:ind w:right="113"/>
              <w:rPr>
                <w:snapToGrid/>
                <w:lang w:val="en-GB" w:eastAsia="nl-NL"/>
              </w:rPr>
            </w:pPr>
            <w:r w:rsidRPr="00516384">
              <w:rPr>
                <w:snapToGrid/>
                <w:lang w:val="en-GB" w:eastAsia="nl-NL"/>
              </w:rPr>
              <w:t>x</w:t>
            </w:r>
          </w:p>
        </w:tc>
        <w:tc>
          <w:tcPr>
            <w:tcW w:w="1418" w:type="dxa"/>
            <w:shd w:val="clear" w:color="auto" w:fill="auto"/>
            <w:noWrap/>
            <w:hideMark/>
          </w:tcPr>
          <w:p w14:paraId="54D4E7D5" w14:textId="3F3C61AF" w:rsidR="00EC00F4" w:rsidRPr="00516384" w:rsidRDefault="00794311" w:rsidP="00EC00F4">
            <w:pPr>
              <w:spacing w:before="40" w:after="120"/>
              <w:ind w:right="113"/>
              <w:rPr>
                <w:snapToGrid/>
                <w:lang w:val="en-GB" w:eastAsia="nl-NL"/>
              </w:rPr>
            </w:pPr>
            <w:r w:rsidRPr="00516384">
              <w:rPr>
                <w:snapToGrid/>
                <w:lang w:val="en-GB" w:eastAsia="nl-NL"/>
              </w:rPr>
              <w:t>Schritt</w:t>
            </w:r>
            <w:r w:rsidR="00EC00F4" w:rsidRPr="00516384">
              <w:rPr>
                <w:snapToGrid/>
                <w:lang w:val="en-GB" w:eastAsia="nl-NL"/>
              </w:rPr>
              <w:t xml:space="preserve"> 1</w:t>
            </w:r>
          </w:p>
        </w:tc>
        <w:tc>
          <w:tcPr>
            <w:tcW w:w="2126" w:type="dxa"/>
            <w:shd w:val="clear" w:color="auto" w:fill="auto"/>
          </w:tcPr>
          <w:p w14:paraId="06CEA9EE" w14:textId="77777777" w:rsidR="00EC00F4" w:rsidRPr="00516384" w:rsidRDefault="00EC00F4" w:rsidP="00EC00F4">
            <w:pPr>
              <w:spacing w:before="40" w:after="120"/>
              <w:ind w:right="113"/>
              <w:rPr>
                <w:snapToGrid/>
                <w:lang w:val="en-GB" w:eastAsia="nl-NL"/>
              </w:rPr>
            </w:pPr>
          </w:p>
        </w:tc>
      </w:tr>
      <w:tr w:rsidR="00EC00F4" w:rsidRPr="00516384" w14:paraId="27B370A1" w14:textId="77777777" w:rsidTr="00794311">
        <w:tc>
          <w:tcPr>
            <w:tcW w:w="1276" w:type="dxa"/>
            <w:shd w:val="clear" w:color="auto" w:fill="auto"/>
            <w:noWrap/>
            <w:hideMark/>
          </w:tcPr>
          <w:p w14:paraId="28E38207" w14:textId="7F6F6E5D" w:rsidR="00EC00F4" w:rsidRPr="00516384" w:rsidRDefault="00EC00F4" w:rsidP="00EC00F4">
            <w:pPr>
              <w:spacing w:before="40" w:after="120"/>
              <w:ind w:right="113"/>
              <w:rPr>
                <w:snapToGrid/>
                <w:lang w:val="en-GB" w:eastAsia="nl-NL"/>
              </w:rPr>
            </w:pPr>
            <w:r w:rsidRPr="00516384">
              <w:rPr>
                <w:snapToGrid/>
                <w:lang w:val="en-GB" w:eastAsia="nl-NL"/>
              </w:rPr>
              <w:t xml:space="preserve">8.1.2.1 </w:t>
            </w:r>
            <w:proofErr w:type="spellStart"/>
            <w:r w:rsidRPr="00516384">
              <w:rPr>
                <w:snapToGrid/>
                <w:lang w:val="en-GB" w:eastAsia="nl-NL"/>
              </w:rPr>
              <w:t>i</w:t>
            </w:r>
            <w:proofErr w:type="spellEnd"/>
            <w:r w:rsidRPr="00516384">
              <w:rPr>
                <w:snapToGrid/>
                <w:lang w:val="en-GB" w:eastAsia="nl-NL"/>
              </w:rPr>
              <w:t>)</w:t>
            </w:r>
          </w:p>
        </w:tc>
        <w:tc>
          <w:tcPr>
            <w:tcW w:w="3118" w:type="dxa"/>
            <w:shd w:val="clear" w:color="auto" w:fill="auto"/>
            <w:noWrap/>
            <w:hideMark/>
          </w:tcPr>
          <w:p w14:paraId="3B001BAA" w14:textId="131313F0" w:rsidR="00EC00F4" w:rsidRPr="00516384" w:rsidRDefault="00DB549D" w:rsidP="00EC00F4">
            <w:pPr>
              <w:spacing w:before="40" w:after="120"/>
              <w:ind w:right="113"/>
              <w:rPr>
                <w:snapToGrid/>
                <w:lang w:val="en-GB" w:eastAsia="nl-NL"/>
              </w:rPr>
            </w:pPr>
            <w:proofErr w:type="spellStart"/>
            <w:r w:rsidRPr="00516384">
              <w:rPr>
                <w:snapToGrid/>
                <w:lang w:val="en-GB" w:eastAsia="nl-NL"/>
              </w:rPr>
              <w:t>Lichtbildausweis</w:t>
            </w:r>
            <w:proofErr w:type="spellEnd"/>
          </w:p>
        </w:tc>
        <w:tc>
          <w:tcPr>
            <w:tcW w:w="851" w:type="dxa"/>
            <w:shd w:val="clear" w:color="auto" w:fill="auto"/>
            <w:noWrap/>
            <w:hideMark/>
          </w:tcPr>
          <w:p w14:paraId="0E32096D" w14:textId="77777777" w:rsidR="00EC00F4" w:rsidRPr="00516384" w:rsidRDefault="00EC00F4" w:rsidP="00EC00F4">
            <w:pPr>
              <w:spacing w:before="40" w:after="120"/>
              <w:ind w:right="113"/>
              <w:rPr>
                <w:snapToGrid/>
                <w:lang w:val="en-GB" w:eastAsia="nl-NL"/>
              </w:rPr>
            </w:pPr>
            <w:r w:rsidRPr="00516384">
              <w:rPr>
                <w:snapToGrid/>
                <w:lang w:val="en-GB" w:eastAsia="nl-NL"/>
              </w:rPr>
              <w:t>x</w:t>
            </w:r>
          </w:p>
        </w:tc>
        <w:tc>
          <w:tcPr>
            <w:tcW w:w="850" w:type="dxa"/>
            <w:shd w:val="clear" w:color="auto" w:fill="auto"/>
            <w:noWrap/>
            <w:hideMark/>
          </w:tcPr>
          <w:p w14:paraId="30A044B5" w14:textId="77777777" w:rsidR="00EC00F4" w:rsidRPr="00516384" w:rsidRDefault="00EC00F4" w:rsidP="00EC00F4">
            <w:pPr>
              <w:spacing w:before="40" w:after="120"/>
              <w:ind w:right="113"/>
              <w:rPr>
                <w:snapToGrid/>
                <w:lang w:val="en-GB" w:eastAsia="nl-NL"/>
              </w:rPr>
            </w:pPr>
            <w:r w:rsidRPr="00516384">
              <w:rPr>
                <w:snapToGrid/>
                <w:lang w:val="en-GB" w:eastAsia="nl-NL"/>
              </w:rPr>
              <w:t> </w:t>
            </w:r>
          </w:p>
        </w:tc>
        <w:tc>
          <w:tcPr>
            <w:tcW w:w="1418" w:type="dxa"/>
            <w:shd w:val="clear" w:color="auto" w:fill="auto"/>
            <w:noWrap/>
            <w:hideMark/>
          </w:tcPr>
          <w:p w14:paraId="0F78B0BE" w14:textId="4D814D18" w:rsidR="00EC00F4" w:rsidRPr="00516384" w:rsidRDefault="00A95C7A" w:rsidP="00EC00F4">
            <w:pPr>
              <w:spacing w:before="40" w:after="120"/>
              <w:ind w:right="113"/>
              <w:rPr>
                <w:snapToGrid/>
                <w:lang w:val="en-GB" w:eastAsia="nl-NL"/>
              </w:rPr>
            </w:pPr>
            <w:proofErr w:type="spellStart"/>
            <w:r w:rsidRPr="00516384">
              <w:rPr>
                <w:snapToGrid/>
                <w:lang w:val="en-GB" w:eastAsia="nl-NL"/>
              </w:rPr>
              <w:t>N</w:t>
            </w:r>
            <w:r w:rsidR="00794311" w:rsidRPr="00516384">
              <w:rPr>
                <w:snapToGrid/>
                <w:lang w:val="en-GB" w:eastAsia="nl-NL"/>
              </w:rPr>
              <w:t>ein</w:t>
            </w:r>
            <w:proofErr w:type="spellEnd"/>
          </w:p>
        </w:tc>
        <w:tc>
          <w:tcPr>
            <w:tcW w:w="2126" w:type="dxa"/>
            <w:shd w:val="clear" w:color="auto" w:fill="auto"/>
          </w:tcPr>
          <w:p w14:paraId="24212C76" w14:textId="6B10620E" w:rsidR="00EC00F4" w:rsidRPr="00516384" w:rsidRDefault="00D96D9D" w:rsidP="00D96D9D">
            <w:pPr>
              <w:spacing w:before="40" w:after="120"/>
              <w:ind w:right="113"/>
              <w:rPr>
                <w:snapToGrid/>
                <w:lang w:eastAsia="nl-NL"/>
              </w:rPr>
            </w:pPr>
            <w:r w:rsidRPr="00516384">
              <w:rPr>
                <w:snapToGrid/>
                <w:lang w:eastAsia="nl-NL"/>
              </w:rPr>
              <w:t>Wenn es sich um ein national anerkanntes Ausweisdokument handelt, kann eine digitale ID akzeptiert werden.</w:t>
            </w:r>
          </w:p>
        </w:tc>
      </w:tr>
      <w:tr w:rsidR="00EC00F4" w:rsidRPr="00516384" w14:paraId="44B4E3DD" w14:textId="77777777" w:rsidTr="00794311">
        <w:tc>
          <w:tcPr>
            <w:tcW w:w="1276" w:type="dxa"/>
            <w:shd w:val="clear" w:color="auto" w:fill="auto"/>
            <w:noWrap/>
            <w:hideMark/>
          </w:tcPr>
          <w:p w14:paraId="29F48816" w14:textId="5DF09F4C" w:rsidR="00EC00F4" w:rsidRPr="00516384" w:rsidRDefault="00EC00F4" w:rsidP="00EC00F4">
            <w:pPr>
              <w:spacing w:before="40" w:after="120"/>
              <w:ind w:right="113"/>
              <w:rPr>
                <w:snapToGrid/>
                <w:lang w:val="en-GB" w:eastAsia="nl-NL"/>
              </w:rPr>
            </w:pPr>
            <w:r w:rsidRPr="00516384">
              <w:rPr>
                <w:snapToGrid/>
                <w:lang w:val="en-GB" w:eastAsia="nl-NL"/>
              </w:rPr>
              <w:t>8.1.2.1 k)</w:t>
            </w:r>
          </w:p>
        </w:tc>
        <w:tc>
          <w:tcPr>
            <w:tcW w:w="3118" w:type="dxa"/>
            <w:shd w:val="clear" w:color="auto" w:fill="auto"/>
            <w:noWrap/>
            <w:hideMark/>
          </w:tcPr>
          <w:p w14:paraId="2515854B" w14:textId="71C083CD" w:rsidR="00EC00F4" w:rsidRPr="00516384" w:rsidRDefault="007A73B6" w:rsidP="007A73B6">
            <w:pPr>
              <w:spacing w:before="40" w:after="120"/>
              <w:ind w:right="113"/>
              <w:rPr>
                <w:snapToGrid/>
                <w:lang w:val="en-GB" w:eastAsia="nl-NL"/>
              </w:rPr>
            </w:pPr>
            <w:r w:rsidRPr="00516384">
              <w:rPr>
                <w:snapToGrid/>
                <w:lang w:eastAsia="nl-NL"/>
              </w:rPr>
              <w:t>Prüfungsbescheinigung</w:t>
            </w:r>
            <w:r w:rsidR="00EC00F4" w:rsidRPr="00516384">
              <w:rPr>
                <w:snapToGrid/>
                <w:lang w:val="en-GB" w:eastAsia="nl-NL"/>
              </w:rPr>
              <w:t xml:space="preserve">  </w:t>
            </w:r>
          </w:p>
        </w:tc>
        <w:tc>
          <w:tcPr>
            <w:tcW w:w="851" w:type="dxa"/>
            <w:shd w:val="clear" w:color="auto" w:fill="auto"/>
            <w:noWrap/>
            <w:hideMark/>
          </w:tcPr>
          <w:p w14:paraId="45A744CB" w14:textId="77777777" w:rsidR="00EC00F4" w:rsidRPr="00516384" w:rsidRDefault="00EC00F4" w:rsidP="00EC00F4">
            <w:pPr>
              <w:spacing w:before="40" w:after="120"/>
              <w:ind w:right="113"/>
              <w:rPr>
                <w:snapToGrid/>
                <w:lang w:val="en-GB" w:eastAsia="nl-NL"/>
              </w:rPr>
            </w:pPr>
            <w:r w:rsidRPr="00516384">
              <w:rPr>
                <w:snapToGrid/>
                <w:lang w:val="en-GB" w:eastAsia="nl-NL"/>
              </w:rPr>
              <w:t>x</w:t>
            </w:r>
          </w:p>
        </w:tc>
        <w:tc>
          <w:tcPr>
            <w:tcW w:w="850" w:type="dxa"/>
            <w:shd w:val="clear" w:color="auto" w:fill="auto"/>
            <w:noWrap/>
            <w:hideMark/>
          </w:tcPr>
          <w:p w14:paraId="3D070294" w14:textId="77777777" w:rsidR="00EC00F4" w:rsidRPr="00516384" w:rsidRDefault="00EC00F4" w:rsidP="00EC00F4">
            <w:pPr>
              <w:spacing w:before="40" w:after="120"/>
              <w:ind w:right="113"/>
              <w:rPr>
                <w:snapToGrid/>
                <w:lang w:val="en-GB" w:eastAsia="nl-NL"/>
              </w:rPr>
            </w:pPr>
            <w:r w:rsidRPr="00516384">
              <w:rPr>
                <w:snapToGrid/>
                <w:lang w:val="en-GB" w:eastAsia="nl-NL"/>
              </w:rPr>
              <w:t> </w:t>
            </w:r>
          </w:p>
        </w:tc>
        <w:tc>
          <w:tcPr>
            <w:tcW w:w="1418" w:type="dxa"/>
            <w:shd w:val="clear" w:color="auto" w:fill="auto"/>
            <w:noWrap/>
            <w:hideMark/>
          </w:tcPr>
          <w:p w14:paraId="50FAB1A5" w14:textId="5FF1AF7C" w:rsidR="00EC00F4" w:rsidRPr="00516384" w:rsidRDefault="00794311" w:rsidP="00EC00F4">
            <w:pPr>
              <w:spacing w:before="40" w:after="120"/>
              <w:ind w:right="113"/>
              <w:rPr>
                <w:snapToGrid/>
                <w:lang w:val="en-GB" w:eastAsia="nl-NL"/>
              </w:rPr>
            </w:pPr>
            <w:r w:rsidRPr="00516384">
              <w:rPr>
                <w:snapToGrid/>
                <w:lang w:val="en-GB" w:eastAsia="nl-NL"/>
              </w:rPr>
              <w:t>Schritt</w:t>
            </w:r>
            <w:r w:rsidR="00EC00F4" w:rsidRPr="00516384">
              <w:rPr>
                <w:snapToGrid/>
                <w:lang w:val="en-GB" w:eastAsia="nl-NL"/>
              </w:rPr>
              <w:t xml:space="preserve"> 2</w:t>
            </w:r>
          </w:p>
        </w:tc>
        <w:tc>
          <w:tcPr>
            <w:tcW w:w="2126" w:type="dxa"/>
            <w:shd w:val="clear" w:color="auto" w:fill="auto"/>
          </w:tcPr>
          <w:p w14:paraId="3C7DE487" w14:textId="77777777" w:rsidR="00EC00F4" w:rsidRPr="00516384" w:rsidRDefault="00EC00F4" w:rsidP="00EC00F4">
            <w:pPr>
              <w:spacing w:before="40" w:after="120"/>
              <w:ind w:right="113"/>
              <w:rPr>
                <w:snapToGrid/>
                <w:lang w:val="en-GB" w:eastAsia="nl-NL"/>
              </w:rPr>
            </w:pPr>
          </w:p>
        </w:tc>
      </w:tr>
      <w:tr w:rsidR="00EC00F4" w:rsidRPr="00516384" w14:paraId="4E8ADB17" w14:textId="77777777" w:rsidTr="00794311">
        <w:tc>
          <w:tcPr>
            <w:tcW w:w="1276" w:type="dxa"/>
            <w:shd w:val="clear" w:color="auto" w:fill="auto"/>
            <w:noWrap/>
            <w:hideMark/>
          </w:tcPr>
          <w:p w14:paraId="6A966070" w14:textId="731C20E4" w:rsidR="00EC00F4" w:rsidRPr="00516384" w:rsidRDefault="00EC00F4" w:rsidP="00EC00F4">
            <w:pPr>
              <w:spacing w:before="40" w:after="120"/>
              <w:ind w:right="113"/>
              <w:rPr>
                <w:snapToGrid/>
                <w:lang w:val="en-GB" w:eastAsia="nl-NL"/>
              </w:rPr>
            </w:pPr>
            <w:r w:rsidRPr="00516384">
              <w:rPr>
                <w:snapToGrid/>
                <w:lang w:val="en-GB" w:eastAsia="nl-NL"/>
              </w:rPr>
              <w:t>8.1.2.1 k)</w:t>
            </w:r>
          </w:p>
        </w:tc>
        <w:tc>
          <w:tcPr>
            <w:tcW w:w="3118" w:type="dxa"/>
            <w:shd w:val="clear" w:color="auto" w:fill="auto"/>
            <w:hideMark/>
          </w:tcPr>
          <w:p w14:paraId="25FE89A6" w14:textId="6BDD050A" w:rsidR="00EC00F4" w:rsidRPr="00516384" w:rsidRDefault="00DB549D" w:rsidP="00EC00F4">
            <w:pPr>
              <w:spacing w:before="40" w:after="120"/>
              <w:ind w:right="113"/>
              <w:rPr>
                <w:snapToGrid/>
                <w:lang w:val="en-GB" w:eastAsia="nl-NL"/>
              </w:rPr>
            </w:pPr>
            <w:proofErr w:type="spellStart"/>
            <w:r w:rsidRPr="00516384">
              <w:rPr>
                <w:snapToGrid/>
                <w:lang w:val="en-GB" w:eastAsia="nl-NL"/>
              </w:rPr>
              <w:t>Dokumentation</w:t>
            </w:r>
            <w:proofErr w:type="spellEnd"/>
            <w:r w:rsidRPr="00516384">
              <w:rPr>
                <w:snapToGrid/>
                <w:lang w:val="en-GB" w:eastAsia="nl-NL"/>
              </w:rPr>
              <w:t xml:space="preserve"> der </w:t>
            </w:r>
            <w:proofErr w:type="spellStart"/>
            <w:r w:rsidRPr="00516384">
              <w:rPr>
                <w:snapToGrid/>
                <w:lang w:val="en-GB" w:eastAsia="nl-NL"/>
              </w:rPr>
              <w:t>berechneten</w:t>
            </w:r>
            <w:proofErr w:type="spellEnd"/>
            <w:r w:rsidRPr="00516384">
              <w:rPr>
                <w:snapToGrid/>
                <w:lang w:val="en-GB" w:eastAsia="nl-NL"/>
              </w:rPr>
              <w:t xml:space="preserve"> </w:t>
            </w:r>
            <w:proofErr w:type="spellStart"/>
            <w:r w:rsidRPr="00516384">
              <w:rPr>
                <w:snapToGrid/>
                <w:lang w:val="en-GB" w:eastAsia="nl-NL"/>
              </w:rPr>
              <w:t>Maximalbeanspruchung</w:t>
            </w:r>
            <w:proofErr w:type="spellEnd"/>
          </w:p>
        </w:tc>
        <w:tc>
          <w:tcPr>
            <w:tcW w:w="851" w:type="dxa"/>
            <w:shd w:val="clear" w:color="auto" w:fill="auto"/>
            <w:noWrap/>
            <w:hideMark/>
          </w:tcPr>
          <w:p w14:paraId="30F35A6E" w14:textId="77777777" w:rsidR="00EC00F4" w:rsidRPr="00516384" w:rsidRDefault="00EC00F4" w:rsidP="00EC00F4">
            <w:pPr>
              <w:spacing w:before="40" w:after="120"/>
              <w:ind w:right="113"/>
              <w:rPr>
                <w:snapToGrid/>
                <w:lang w:val="en-GB" w:eastAsia="nl-NL"/>
              </w:rPr>
            </w:pPr>
            <w:r w:rsidRPr="00516384">
              <w:rPr>
                <w:snapToGrid/>
                <w:lang w:val="en-GB" w:eastAsia="nl-NL"/>
              </w:rPr>
              <w:t>x</w:t>
            </w:r>
          </w:p>
        </w:tc>
        <w:tc>
          <w:tcPr>
            <w:tcW w:w="850" w:type="dxa"/>
            <w:shd w:val="clear" w:color="auto" w:fill="auto"/>
            <w:noWrap/>
            <w:hideMark/>
          </w:tcPr>
          <w:p w14:paraId="02E0FF7D" w14:textId="77777777" w:rsidR="00EC00F4" w:rsidRPr="00516384" w:rsidRDefault="00EC00F4" w:rsidP="00EC00F4">
            <w:pPr>
              <w:spacing w:before="40" w:after="120"/>
              <w:ind w:right="113"/>
              <w:rPr>
                <w:snapToGrid/>
                <w:lang w:val="en-GB" w:eastAsia="nl-NL"/>
              </w:rPr>
            </w:pPr>
            <w:r w:rsidRPr="00516384">
              <w:rPr>
                <w:snapToGrid/>
                <w:lang w:val="en-GB" w:eastAsia="nl-NL"/>
              </w:rPr>
              <w:t> </w:t>
            </w:r>
          </w:p>
        </w:tc>
        <w:tc>
          <w:tcPr>
            <w:tcW w:w="1418" w:type="dxa"/>
            <w:shd w:val="clear" w:color="auto" w:fill="auto"/>
            <w:noWrap/>
            <w:hideMark/>
          </w:tcPr>
          <w:p w14:paraId="0CB60381" w14:textId="787DBE1C" w:rsidR="00EC00F4" w:rsidRPr="00516384" w:rsidRDefault="00794311" w:rsidP="00EC00F4">
            <w:pPr>
              <w:spacing w:before="40" w:after="120"/>
              <w:ind w:right="113"/>
              <w:rPr>
                <w:snapToGrid/>
                <w:lang w:val="en-GB" w:eastAsia="nl-NL"/>
              </w:rPr>
            </w:pPr>
            <w:r w:rsidRPr="00516384">
              <w:rPr>
                <w:snapToGrid/>
                <w:lang w:val="en-GB" w:eastAsia="nl-NL"/>
              </w:rPr>
              <w:t>Schritt</w:t>
            </w:r>
            <w:r w:rsidR="00EC00F4" w:rsidRPr="00516384">
              <w:rPr>
                <w:snapToGrid/>
                <w:lang w:val="en-GB" w:eastAsia="nl-NL"/>
              </w:rPr>
              <w:t xml:space="preserve"> 2</w:t>
            </w:r>
          </w:p>
        </w:tc>
        <w:tc>
          <w:tcPr>
            <w:tcW w:w="2126" w:type="dxa"/>
            <w:shd w:val="clear" w:color="auto" w:fill="auto"/>
          </w:tcPr>
          <w:p w14:paraId="3DB11BF8" w14:textId="77777777" w:rsidR="00EC00F4" w:rsidRPr="00516384" w:rsidRDefault="00EC00F4" w:rsidP="00EC00F4">
            <w:pPr>
              <w:spacing w:before="40" w:after="120"/>
              <w:ind w:right="113"/>
              <w:rPr>
                <w:snapToGrid/>
                <w:lang w:val="en-GB" w:eastAsia="nl-NL"/>
              </w:rPr>
            </w:pPr>
          </w:p>
        </w:tc>
      </w:tr>
      <w:tr w:rsidR="00EC00F4" w:rsidRPr="00516384" w14:paraId="725A6F28" w14:textId="77777777" w:rsidTr="00794311">
        <w:tc>
          <w:tcPr>
            <w:tcW w:w="1276" w:type="dxa"/>
            <w:shd w:val="clear" w:color="auto" w:fill="auto"/>
            <w:noWrap/>
            <w:hideMark/>
          </w:tcPr>
          <w:p w14:paraId="4003E263" w14:textId="77777777" w:rsidR="00EC00F4" w:rsidRPr="00516384" w:rsidRDefault="00EC00F4" w:rsidP="00EC00F4">
            <w:pPr>
              <w:spacing w:before="40" w:after="120"/>
              <w:ind w:right="113"/>
              <w:rPr>
                <w:snapToGrid/>
                <w:lang w:val="en-GB" w:eastAsia="nl-NL"/>
              </w:rPr>
            </w:pPr>
            <w:r w:rsidRPr="00516384">
              <w:rPr>
                <w:snapToGrid/>
                <w:lang w:val="en-GB" w:eastAsia="nl-NL"/>
              </w:rPr>
              <w:t> </w:t>
            </w:r>
          </w:p>
        </w:tc>
        <w:tc>
          <w:tcPr>
            <w:tcW w:w="3118" w:type="dxa"/>
            <w:shd w:val="clear" w:color="auto" w:fill="auto"/>
            <w:noWrap/>
            <w:hideMark/>
          </w:tcPr>
          <w:p w14:paraId="7010D26B" w14:textId="6D36AE58" w:rsidR="00EC00F4" w:rsidRPr="00516384" w:rsidRDefault="008A6078" w:rsidP="00EC00F4">
            <w:pPr>
              <w:spacing w:before="40" w:after="120"/>
              <w:ind w:right="113"/>
              <w:rPr>
                <w:b/>
                <w:bCs/>
                <w:snapToGrid/>
                <w:lang w:val="en-GB" w:eastAsia="nl-NL"/>
              </w:rPr>
            </w:pPr>
            <w:r w:rsidRPr="00516384">
              <w:rPr>
                <w:b/>
                <w:bCs/>
                <w:snapToGrid/>
                <w:lang w:val="en-GB" w:eastAsia="nl-NL"/>
              </w:rPr>
              <w:t>TROCKENGÜTERSCHIFFE</w:t>
            </w:r>
          </w:p>
        </w:tc>
        <w:tc>
          <w:tcPr>
            <w:tcW w:w="851" w:type="dxa"/>
            <w:shd w:val="clear" w:color="auto" w:fill="auto"/>
            <w:noWrap/>
            <w:hideMark/>
          </w:tcPr>
          <w:p w14:paraId="506546A2" w14:textId="77777777" w:rsidR="00EC00F4" w:rsidRPr="00516384" w:rsidRDefault="00EC00F4" w:rsidP="00EC00F4">
            <w:pPr>
              <w:spacing w:before="40" w:after="120"/>
              <w:ind w:right="113"/>
              <w:rPr>
                <w:snapToGrid/>
                <w:lang w:val="en-GB" w:eastAsia="nl-NL"/>
              </w:rPr>
            </w:pPr>
            <w:r w:rsidRPr="00516384">
              <w:rPr>
                <w:snapToGrid/>
                <w:lang w:val="en-GB" w:eastAsia="nl-NL"/>
              </w:rPr>
              <w:t> </w:t>
            </w:r>
          </w:p>
        </w:tc>
        <w:tc>
          <w:tcPr>
            <w:tcW w:w="850" w:type="dxa"/>
            <w:shd w:val="clear" w:color="auto" w:fill="auto"/>
            <w:noWrap/>
            <w:hideMark/>
          </w:tcPr>
          <w:p w14:paraId="5853A71E" w14:textId="77777777" w:rsidR="00EC00F4" w:rsidRPr="00516384" w:rsidRDefault="00EC00F4" w:rsidP="00EC00F4">
            <w:pPr>
              <w:spacing w:before="40" w:after="120"/>
              <w:ind w:right="113"/>
              <w:rPr>
                <w:snapToGrid/>
                <w:lang w:val="en-GB" w:eastAsia="nl-NL"/>
              </w:rPr>
            </w:pPr>
            <w:r w:rsidRPr="00516384">
              <w:rPr>
                <w:snapToGrid/>
                <w:lang w:val="en-GB" w:eastAsia="nl-NL"/>
              </w:rPr>
              <w:t> </w:t>
            </w:r>
          </w:p>
        </w:tc>
        <w:tc>
          <w:tcPr>
            <w:tcW w:w="1418" w:type="dxa"/>
            <w:shd w:val="clear" w:color="auto" w:fill="auto"/>
            <w:noWrap/>
            <w:hideMark/>
          </w:tcPr>
          <w:p w14:paraId="1C3F03D1" w14:textId="77777777" w:rsidR="00EC00F4" w:rsidRPr="00516384" w:rsidRDefault="00EC00F4" w:rsidP="00EC00F4">
            <w:pPr>
              <w:spacing w:before="40" w:after="120"/>
              <w:ind w:right="113"/>
              <w:rPr>
                <w:snapToGrid/>
                <w:lang w:val="en-GB" w:eastAsia="nl-NL"/>
              </w:rPr>
            </w:pPr>
            <w:r w:rsidRPr="00516384">
              <w:rPr>
                <w:snapToGrid/>
                <w:lang w:val="en-GB" w:eastAsia="nl-NL"/>
              </w:rPr>
              <w:t> </w:t>
            </w:r>
          </w:p>
        </w:tc>
        <w:tc>
          <w:tcPr>
            <w:tcW w:w="2126" w:type="dxa"/>
            <w:shd w:val="clear" w:color="auto" w:fill="auto"/>
            <w:hideMark/>
          </w:tcPr>
          <w:p w14:paraId="38821B34" w14:textId="77777777" w:rsidR="00EC00F4" w:rsidRPr="00516384" w:rsidRDefault="00EC00F4" w:rsidP="00EC00F4">
            <w:pPr>
              <w:spacing w:before="40" w:after="120"/>
              <w:ind w:right="113"/>
              <w:rPr>
                <w:snapToGrid/>
                <w:lang w:val="en-GB" w:eastAsia="nl-NL"/>
              </w:rPr>
            </w:pPr>
            <w:r w:rsidRPr="00516384">
              <w:rPr>
                <w:snapToGrid/>
                <w:lang w:val="en-GB" w:eastAsia="nl-NL"/>
              </w:rPr>
              <w:t> </w:t>
            </w:r>
          </w:p>
        </w:tc>
      </w:tr>
      <w:tr w:rsidR="00EC00F4" w:rsidRPr="00516384" w14:paraId="5B3C6F57" w14:textId="77777777" w:rsidTr="00794311">
        <w:tc>
          <w:tcPr>
            <w:tcW w:w="1276" w:type="dxa"/>
            <w:shd w:val="clear" w:color="auto" w:fill="auto"/>
            <w:noWrap/>
            <w:hideMark/>
          </w:tcPr>
          <w:p w14:paraId="1267467F" w14:textId="63D325E7" w:rsidR="00EC00F4" w:rsidRPr="00516384" w:rsidRDefault="00EC00F4" w:rsidP="00EC00F4">
            <w:pPr>
              <w:spacing w:before="40" w:after="120"/>
              <w:ind w:right="113"/>
              <w:rPr>
                <w:snapToGrid/>
                <w:lang w:val="en-GB" w:eastAsia="nl-NL"/>
              </w:rPr>
            </w:pPr>
            <w:r w:rsidRPr="00516384">
              <w:rPr>
                <w:snapToGrid/>
                <w:lang w:val="en-GB" w:eastAsia="nl-NL"/>
              </w:rPr>
              <w:t>8.1.2.2</w:t>
            </w:r>
            <w:r w:rsidR="008A6078" w:rsidRPr="00516384">
              <w:rPr>
                <w:snapToGrid/>
                <w:lang w:val="en-GB" w:eastAsia="nl-NL"/>
              </w:rPr>
              <w:t xml:space="preserve"> </w:t>
            </w:r>
            <w:r w:rsidRPr="00516384">
              <w:rPr>
                <w:snapToGrid/>
                <w:lang w:val="en-GB" w:eastAsia="nl-NL"/>
              </w:rPr>
              <w:t>a)</w:t>
            </w:r>
          </w:p>
        </w:tc>
        <w:tc>
          <w:tcPr>
            <w:tcW w:w="3118" w:type="dxa"/>
            <w:shd w:val="clear" w:color="auto" w:fill="auto"/>
            <w:noWrap/>
            <w:hideMark/>
          </w:tcPr>
          <w:p w14:paraId="1F083E72" w14:textId="779E3070" w:rsidR="00EC00F4" w:rsidRPr="00516384" w:rsidRDefault="008A6078" w:rsidP="00EC00F4">
            <w:pPr>
              <w:spacing w:before="40" w:after="120"/>
              <w:ind w:right="113"/>
              <w:rPr>
                <w:snapToGrid/>
                <w:lang w:val="en-GB" w:eastAsia="nl-NL"/>
              </w:rPr>
            </w:pPr>
            <w:proofErr w:type="spellStart"/>
            <w:r w:rsidRPr="00516384">
              <w:rPr>
                <w:snapToGrid/>
                <w:lang w:val="en-GB" w:eastAsia="nl-NL"/>
              </w:rPr>
              <w:t>Stauplan</w:t>
            </w:r>
            <w:proofErr w:type="spellEnd"/>
          </w:p>
        </w:tc>
        <w:tc>
          <w:tcPr>
            <w:tcW w:w="851" w:type="dxa"/>
            <w:shd w:val="clear" w:color="auto" w:fill="auto"/>
            <w:noWrap/>
            <w:hideMark/>
          </w:tcPr>
          <w:p w14:paraId="1A5059C2" w14:textId="77777777" w:rsidR="00EC00F4" w:rsidRPr="00516384" w:rsidRDefault="00EC00F4" w:rsidP="00EC00F4">
            <w:pPr>
              <w:spacing w:before="40" w:after="120"/>
              <w:ind w:right="113"/>
              <w:rPr>
                <w:snapToGrid/>
                <w:lang w:val="en-GB" w:eastAsia="nl-NL"/>
              </w:rPr>
            </w:pPr>
            <w:r w:rsidRPr="00516384">
              <w:rPr>
                <w:snapToGrid/>
                <w:lang w:val="en-GB" w:eastAsia="nl-NL"/>
              </w:rPr>
              <w:t> </w:t>
            </w:r>
          </w:p>
        </w:tc>
        <w:tc>
          <w:tcPr>
            <w:tcW w:w="850" w:type="dxa"/>
            <w:shd w:val="clear" w:color="auto" w:fill="auto"/>
            <w:noWrap/>
            <w:hideMark/>
          </w:tcPr>
          <w:p w14:paraId="17901FC0" w14:textId="77777777" w:rsidR="00EC00F4" w:rsidRPr="00516384" w:rsidRDefault="00EC00F4" w:rsidP="00EC00F4">
            <w:pPr>
              <w:spacing w:before="40" w:after="120"/>
              <w:ind w:right="113"/>
              <w:rPr>
                <w:snapToGrid/>
                <w:lang w:val="en-GB" w:eastAsia="nl-NL"/>
              </w:rPr>
            </w:pPr>
            <w:r w:rsidRPr="00516384">
              <w:rPr>
                <w:snapToGrid/>
                <w:lang w:val="en-GB" w:eastAsia="nl-NL"/>
              </w:rPr>
              <w:t>x</w:t>
            </w:r>
          </w:p>
        </w:tc>
        <w:tc>
          <w:tcPr>
            <w:tcW w:w="1418" w:type="dxa"/>
            <w:shd w:val="clear" w:color="auto" w:fill="auto"/>
            <w:noWrap/>
            <w:hideMark/>
          </w:tcPr>
          <w:p w14:paraId="0F1ECC0A" w14:textId="2F76103F" w:rsidR="00EC00F4" w:rsidRPr="00516384" w:rsidRDefault="00794311" w:rsidP="00EC00F4">
            <w:pPr>
              <w:spacing w:before="40" w:after="120"/>
              <w:ind w:right="113"/>
              <w:rPr>
                <w:snapToGrid/>
                <w:lang w:val="en-GB" w:eastAsia="nl-NL"/>
              </w:rPr>
            </w:pPr>
            <w:r w:rsidRPr="00516384">
              <w:rPr>
                <w:snapToGrid/>
                <w:lang w:val="en-GB" w:eastAsia="nl-NL"/>
              </w:rPr>
              <w:t>Schritt</w:t>
            </w:r>
            <w:r w:rsidR="00EC00F4" w:rsidRPr="00516384">
              <w:rPr>
                <w:snapToGrid/>
                <w:lang w:val="en-GB" w:eastAsia="nl-NL"/>
              </w:rPr>
              <w:t xml:space="preserve"> 1</w:t>
            </w:r>
          </w:p>
        </w:tc>
        <w:tc>
          <w:tcPr>
            <w:tcW w:w="2126" w:type="dxa"/>
            <w:shd w:val="clear" w:color="auto" w:fill="auto"/>
          </w:tcPr>
          <w:p w14:paraId="2B865375" w14:textId="77777777" w:rsidR="00EC00F4" w:rsidRPr="00516384" w:rsidRDefault="00EC00F4" w:rsidP="00EC00F4">
            <w:pPr>
              <w:spacing w:before="40" w:after="120"/>
              <w:ind w:right="113"/>
              <w:rPr>
                <w:snapToGrid/>
                <w:lang w:val="en-GB" w:eastAsia="nl-NL"/>
              </w:rPr>
            </w:pPr>
          </w:p>
        </w:tc>
      </w:tr>
      <w:tr w:rsidR="00EC00F4" w:rsidRPr="00516384" w14:paraId="0A0A3550" w14:textId="77777777" w:rsidTr="00794311">
        <w:tc>
          <w:tcPr>
            <w:tcW w:w="1276" w:type="dxa"/>
            <w:shd w:val="clear" w:color="auto" w:fill="auto"/>
            <w:noWrap/>
            <w:hideMark/>
          </w:tcPr>
          <w:p w14:paraId="38885384" w14:textId="446996C5" w:rsidR="00EC00F4" w:rsidRPr="00516384" w:rsidRDefault="00EC00F4" w:rsidP="00EC00F4">
            <w:pPr>
              <w:spacing w:before="40" w:after="120"/>
              <w:ind w:right="113"/>
              <w:rPr>
                <w:snapToGrid/>
                <w:lang w:val="en-GB" w:eastAsia="nl-NL"/>
              </w:rPr>
            </w:pPr>
            <w:r w:rsidRPr="00516384">
              <w:rPr>
                <w:snapToGrid/>
                <w:lang w:val="en-GB" w:eastAsia="nl-NL"/>
              </w:rPr>
              <w:t>8.1.2.2 b)</w:t>
            </w:r>
          </w:p>
        </w:tc>
        <w:tc>
          <w:tcPr>
            <w:tcW w:w="3118" w:type="dxa"/>
            <w:shd w:val="clear" w:color="auto" w:fill="auto"/>
            <w:noWrap/>
            <w:hideMark/>
          </w:tcPr>
          <w:p w14:paraId="60F8D2E8" w14:textId="62865404" w:rsidR="00EC00F4" w:rsidRPr="00516384" w:rsidRDefault="008A6078" w:rsidP="00EC00F4">
            <w:pPr>
              <w:spacing w:before="40" w:after="120"/>
              <w:ind w:right="113"/>
              <w:rPr>
                <w:snapToGrid/>
                <w:lang w:eastAsia="nl-NL"/>
              </w:rPr>
            </w:pPr>
            <w:r w:rsidRPr="00516384">
              <w:rPr>
                <w:snapToGrid/>
                <w:lang w:eastAsia="nl-NL"/>
              </w:rPr>
              <w:t>Bescheinigung über besondere Kenntnisse des ADN</w:t>
            </w:r>
          </w:p>
        </w:tc>
        <w:tc>
          <w:tcPr>
            <w:tcW w:w="851" w:type="dxa"/>
            <w:shd w:val="clear" w:color="auto" w:fill="auto"/>
            <w:noWrap/>
            <w:hideMark/>
          </w:tcPr>
          <w:p w14:paraId="44BFF3F5" w14:textId="77777777" w:rsidR="00EC00F4" w:rsidRPr="00516384" w:rsidRDefault="00EC00F4" w:rsidP="00EC00F4">
            <w:pPr>
              <w:spacing w:before="40" w:after="120"/>
              <w:ind w:right="113"/>
              <w:rPr>
                <w:snapToGrid/>
                <w:lang w:val="en-GB" w:eastAsia="nl-NL"/>
              </w:rPr>
            </w:pPr>
            <w:r w:rsidRPr="00516384">
              <w:rPr>
                <w:snapToGrid/>
                <w:lang w:val="en-GB" w:eastAsia="nl-NL"/>
              </w:rPr>
              <w:t>x</w:t>
            </w:r>
          </w:p>
        </w:tc>
        <w:tc>
          <w:tcPr>
            <w:tcW w:w="850" w:type="dxa"/>
            <w:shd w:val="clear" w:color="auto" w:fill="auto"/>
            <w:noWrap/>
            <w:hideMark/>
          </w:tcPr>
          <w:p w14:paraId="12FEEA81" w14:textId="77777777" w:rsidR="00EC00F4" w:rsidRPr="00516384" w:rsidRDefault="00EC00F4" w:rsidP="00EC00F4">
            <w:pPr>
              <w:spacing w:before="40" w:after="120"/>
              <w:ind w:right="113"/>
              <w:rPr>
                <w:snapToGrid/>
                <w:lang w:val="en-GB" w:eastAsia="nl-NL"/>
              </w:rPr>
            </w:pPr>
            <w:r w:rsidRPr="00516384">
              <w:rPr>
                <w:snapToGrid/>
                <w:lang w:val="en-GB" w:eastAsia="nl-NL"/>
              </w:rPr>
              <w:t> </w:t>
            </w:r>
          </w:p>
        </w:tc>
        <w:tc>
          <w:tcPr>
            <w:tcW w:w="1418" w:type="dxa"/>
            <w:shd w:val="clear" w:color="auto" w:fill="auto"/>
            <w:noWrap/>
            <w:hideMark/>
          </w:tcPr>
          <w:p w14:paraId="58770AF0" w14:textId="1A05F9B1" w:rsidR="00EC00F4" w:rsidRPr="00516384" w:rsidRDefault="00794311" w:rsidP="00EC00F4">
            <w:pPr>
              <w:spacing w:before="40" w:after="120"/>
              <w:ind w:right="113"/>
              <w:rPr>
                <w:snapToGrid/>
                <w:lang w:val="en-GB" w:eastAsia="nl-NL"/>
              </w:rPr>
            </w:pPr>
            <w:r w:rsidRPr="00516384">
              <w:rPr>
                <w:snapToGrid/>
                <w:lang w:val="en-GB" w:eastAsia="nl-NL"/>
              </w:rPr>
              <w:t>Schritt</w:t>
            </w:r>
            <w:r w:rsidR="00EC00F4" w:rsidRPr="00516384">
              <w:rPr>
                <w:snapToGrid/>
                <w:lang w:val="en-GB" w:eastAsia="nl-NL"/>
              </w:rPr>
              <w:t xml:space="preserve"> 2</w:t>
            </w:r>
          </w:p>
        </w:tc>
        <w:tc>
          <w:tcPr>
            <w:tcW w:w="2126" w:type="dxa"/>
            <w:shd w:val="clear" w:color="auto" w:fill="auto"/>
          </w:tcPr>
          <w:p w14:paraId="69EB7C3E" w14:textId="77777777" w:rsidR="00EC00F4" w:rsidRPr="00516384" w:rsidRDefault="00EC00F4" w:rsidP="00EC00F4">
            <w:pPr>
              <w:spacing w:before="40" w:after="120"/>
              <w:ind w:right="113"/>
              <w:rPr>
                <w:snapToGrid/>
                <w:lang w:val="en-GB" w:eastAsia="nl-NL"/>
              </w:rPr>
            </w:pPr>
          </w:p>
        </w:tc>
      </w:tr>
      <w:tr w:rsidR="00EC00F4" w:rsidRPr="00516384" w14:paraId="3F3D6CF6" w14:textId="77777777" w:rsidTr="00794311">
        <w:tc>
          <w:tcPr>
            <w:tcW w:w="1276" w:type="dxa"/>
            <w:shd w:val="clear" w:color="auto" w:fill="auto"/>
            <w:noWrap/>
            <w:hideMark/>
          </w:tcPr>
          <w:p w14:paraId="44ABE8EC" w14:textId="21C9DB89" w:rsidR="00EC00F4" w:rsidRPr="00516384" w:rsidRDefault="00EC00F4" w:rsidP="00EC00F4">
            <w:pPr>
              <w:spacing w:before="40" w:after="120"/>
              <w:ind w:right="113"/>
              <w:rPr>
                <w:snapToGrid/>
                <w:lang w:val="en-GB" w:eastAsia="nl-NL"/>
              </w:rPr>
            </w:pPr>
            <w:r w:rsidRPr="00516384">
              <w:rPr>
                <w:snapToGrid/>
                <w:lang w:val="en-GB" w:eastAsia="nl-NL"/>
              </w:rPr>
              <w:t>8.1.2.2 c)</w:t>
            </w:r>
          </w:p>
        </w:tc>
        <w:tc>
          <w:tcPr>
            <w:tcW w:w="3118" w:type="dxa"/>
            <w:shd w:val="clear" w:color="auto" w:fill="auto"/>
            <w:noWrap/>
            <w:hideMark/>
          </w:tcPr>
          <w:p w14:paraId="12137BAE" w14:textId="7AC824B7" w:rsidR="00EC00F4" w:rsidRPr="00516384" w:rsidRDefault="008A6078" w:rsidP="00EC00F4">
            <w:pPr>
              <w:spacing w:before="40" w:after="120"/>
              <w:ind w:right="113"/>
              <w:rPr>
                <w:snapToGrid/>
                <w:lang w:val="en-GB" w:eastAsia="nl-NL"/>
              </w:rPr>
            </w:pPr>
            <w:proofErr w:type="spellStart"/>
            <w:r w:rsidRPr="00516384">
              <w:rPr>
                <w:snapToGrid/>
                <w:lang w:val="en-GB" w:eastAsia="nl-NL"/>
              </w:rPr>
              <w:t>Lecksicherheitsplan</w:t>
            </w:r>
            <w:proofErr w:type="spellEnd"/>
          </w:p>
        </w:tc>
        <w:tc>
          <w:tcPr>
            <w:tcW w:w="851" w:type="dxa"/>
            <w:shd w:val="clear" w:color="auto" w:fill="auto"/>
            <w:noWrap/>
            <w:hideMark/>
          </w:tcPr>
          <w:p w14:paraId="107C82CD" w14:textId="77777777" w:rsidR="00EC00F4" w:rsidRPr="00516384" w:rsidRDefault="00EC00F4" w:rsidP="00EC00F4">
            <w:pPr>
              <w:spacing w:before="40" w:after="120"/>
              <w:ind w:right="113"/>
              <w:rPr>
                <w:snapToGrid/>
                <w:lang w:val="en-GB" w:eastAsia="nl-NL"/>
              </w:rPr>
            </w:pPr>
            <w:r w:rsidRPr="00516384">
              <w:rPr>
                <w:snapToGrid/>
                <w:lang w:val="en-GB" w:eastAsia="nl-NL"/>
              </w:rPr>
              <w:t>x</w:t>
            </w:r>
          </w:p>
        </w:tc>
        <w:tc>
          <w:tcPr>
            <w:tcW w:w="850" w:type="dxa"/>
            <w:shd w:val="clear" w:color="auto" w:fill="auto"/>
            <w:noWrap/>
            <w:hideMark/>
          </w:tcPr>
          <w:p w14:paraId="13B2BBFB" w14:textId="77777777" w:rsidR="00EC00F4" w:rsidRPr="00516384" w:rsidRDefault="00EC00F4" w:rsidP="00EC00F4">
            <w:pPr>
              <w:spacing w:before="40" w:after="120"/>
              <w:ind w:right="113"/>
              <w:rPr>
                <w:snapToGrid/>
                <w:lang w:val="en-GB" w:eastAsia="nl-NL"/>
              </w:rPr>
            </w:pPr>
            <w:r w:rsidRPr="00516384">
              <w:rPr>
                <w:snapToGrid/>
                <w:lang w:val="en-GB" w:eastAsia="nl-NL"/>
              </w:rPr>
              <w:t> </w:t>
            </w:r>
          </w:p>
        </w:tc>
        <w:tc>
          <w:tcPr>
            <w:tcW w:w="1418" w:type="dxa"/>
            <w:shd w:val="clear" w:color="auto" w:fill="auto"/>
            <w:noWrap/>
            <w:hideMark/>
          </w:tcPr>
          <w:p w14:paraId="4AE246ED" w14:textId="6A9F2BDE" w:rsidR="00EC00F4" w:rsidRPr="00516384" w:rsidRDefault="00794311" w:rsidP="00EC00F4">
            <w:pPr>
              <w:spacing w:before="40" w:after="120"/>
              <w:ind w:right="113"/>
              <w:rPr>
                <w:snapToGrid/>
                <w:lang w:val="en-GB" w:eastAsia="nl-NL"/>
              </w:rPr>
            </w:pPr>
            <w:r w:rsidRPr="00516384">
              <w:rPr>
                <w:snapToGrid/>
                <w:lang w:val="en-GB" w:eastAsia="nl-NL"/>
              </w:rPr>
              <w:t>Schritt</w:t>
            </w:r>
            <w:r w:rsidR="00EC00F4" w:rsidRPr="00516384">
              <w:rPr>
                <w:snapToGrid/>
                <w:lang w:val="en-GB" w:eastAsia="nl-NL"/>
              </w:rPr>
              <w:t xml:space="preserve"> 2</w:t>
            </w:r>
          </w:p>
        </w:tc>
        <w:tc>
          <w:tcPr>
            <w:tcW w:w="2126" w:type="dxa"/>
            <w:shd w:val="clear" w:color="auto" w:fill="auto"/>
            <w:hideMark/>
          </w:tcPr>
          <w:p w14:paraId="65C7DB85" w14:textId="77777777" w:rsidR="00EC00F4" w:rsidRPr="00516384" w:rsidRDefault="00EC00F4" w:rsidP="00EC00F4">
            <w:pPr>
              <w:spacing w:before="40" w:after="120"/>
              <w:ind w:right="113"/>
              <w:rPr>
                <w:snapToGrid/>
                <w:lang w:val="en-GB" w:eastAsia="nl-NL"/>
              </w:rPr>
            </w:pPr>
            <w:r w:rsidRPr="00516384">
              <w:rPr>
                <w:snapToGrid/>
                <w:lang w:val="en-GB" w:eastAsia="nl-NL"/>
              </w:rPr>
              <w:t> </w:t>
            </w:r>
          </w:p>
        </w:tc>
      </w:tr>
      <w:tr w:rsidR="00EC00F4" w:rsidRPr="00516384" w14:paraId="3841F668" w14:textId="77777777" w:rsidTr="00794311">
        <w:tc>
          <w:tcPr>
            <w:tcW w:w="1276" w:type="dxa"/>
            <w:shd w:val="clear" w:color="auto" w:fill="auto"/>
            <w:noWrap/>
            <w:hideMark/>
          </w:tcPr>
          <w:p w14:paraId="3289E592" w14:textId="57F7D3AF" w:rsidR="00EC00F4" w:rsidRPr="00516384" w:rsidRDefault="00EC00F4" w:rsidP="00EC00F4">
            <w:pPr>
              <w:spacing w:before="40" w:after="120"/>
              <w:ind w:right="113"/>
              <w:rPr>
                <w:snapToGrid/>
                <w:lang w:val="en-GB" w:eastAsia="nl-NL"/>
              </w:rPr>
            </w:pPr>
            <w:r w:rsidRPr="00516384">
              <w:rPr>
                <w:snapToGrid/>
                <w:lang w:val="en-GB" w:eastAsia="nl-NL"/>
              </w:rPr>
              <w:t>8.1.2.2 c)</w:t>
            </w:r>
          </w:p>
        </w:tc>
        <w:tc>
          <w:tcPr>
            <w:tcW w:w="3118" w:type="dxa"/>
            <w:shd w:val="clear" w:color="auto" w:fill="auto"/>
            <w:noWrap/>
            <w:hideMark/>
          </w:tcPr>
          <w:p w14:paraId="6F38E176" w14:textId="2D3EE6EF" w:rsidR="00EC00F4" w:rsidRPr="00516384" w:rsidRDefault="008A6078" w:rsidP="00EC00F4">
            <w:pPr>
              <w:spacing w:before="40" w:after="120"/>
              <w:ind w:right="113"/>
              <w:rPr>
                <w:snapToGrid/>
                <w:lang w:val="en-GB" w:eastAsia="nl-NL"/>
              </w:rPr>
            </w:pPr>
            <w:proofErr w:type="spellStart"/>
            <w:r w:rsidRPr="00516384">
              <w:rPr>
                <w:snapToGrid/>
                <w:lang w:val="en-GB" w:eastAsia="nl-NL"/>
              </w:rPr>
              <w:t>Intaktstabilitätsunterlagen</w:t>
            </w:r>
            <w:proofErr w:type="spellEnd"/>
          </w:p>
        </w:tc>
        <w:tc>
          <w:tcPr>
            <w:tcW w:w="851" w:type="dxa"/>
            <w:shd w:val="clear" w:color="auto" w:fill="auto"/>
            <w:noWrap/>
            <w:hideMark/>
          </w:tcPr>
          <w:p w14:paraId="742E5A62" w14:textId="77777777" w:rsidR="00EC00F4" w:rsidRPr="00516384" w:rsidRDefault="00EC00F4" w:rsidP="00EC00F4">
            <w:pPr>
              <w:spacing w:before="40" w:after="120"/>
              <w:ind w:right="113"/>
              <w:rPr>
                <w:snapToGrid/>
                <w:lang w:val="en-GB" w:eastAsia="nl-NL"/>
              </w:rPr>
            </w:pPr>
            <w:r w:rsidRPr="00516384">
              <w:rPr>
                <w:snapToGrid/>
                <w:lang w:val="en-GB" w:eastAsia="nl-NL"/>
              </w:rPr>
              <w:t>x</w:t>
            </w:r>
          </w:p>
        </w:tc>
        <w:tc>
          <w:tcPr>
            <w:tcW w:w="850" w:type="dxa"/>
            <w:shd w:val="clear" w:color="auto" w:fill="auto"/>
            <w:noWrap/>
            <w:hideMark/>
          </w:tcPr>
          <w:p w14:paraId="314E5ECF" w14:textId="77777777" w:rsidR="00EC00F4" w:rsidRPr="00516384" w:rsidRDefault="00EC00F4" w:rsidP="00EC00F4">
            <w:pPr>
              <w:spacing w:before="40" w:after="120"/>
              <w:ind w:right="113"/>
              <w:rPr>
                <w:snapToGrid/>
                <w:lang w:val="en-GB" w:eastAsia="nl-NL"/>
              </w:rPr>
            </w:pPr>
            <w:r w:rsidRPr="00516384">
              <w:rPr>
                <w:snapToGrid/>
                <w:lang w:val="en-GB" w:eastAsia="nl-NL"/>
              </w:rPr>
              <w:t> </w:t>
            </w:r>
          </w:p>
        </w:tc>
        <w:tc>
          <w:tcPr>
            <w:tcW w:w="1418" w:type="dxa"/>
            <w:shd w:val="clear" w:color="auto" w:fill="auto"/>
            <w:noWrap/>
            <w:hideMark/>
          </w:tcPr>
          <w:p w14:paraId="2697F2C2" w14:textId="23AA2376" w:rsidR="00EC00F4" w:rsidRPr="00516384" w:rsidRDefault="00794311" w:rsidP="00EC00F4">
            <w:pPr>
              <w:spacing w:before="40" w:after="120"/>
              <w:ind w:right="113"/>
              <w:rPr>
                <w:snapToGrid/>
                <w:lang w:val="en-GB" w:eastAsia="nl-NL"/>
              </w:rPr>
            </w:pPr>
            <w:r w:rsidRPr="00516384">
              <w:rPr>
                <w:snapToGrid/>
                <w:lang w:val="en-GB" w:eastAsia="nl-NL"/>
              </w:rPr>
              <w:t>Schritt</w:t>
            </w:r>
            <w:r w:rsidR="00EC00F4" w:rsidRPr="00516384">
              <w:rPr>
                <w:snapToGrid/>
                <w:lang w:val="en-GB" w:eastAsia="nl-NL"/>
              </w:rPr>
              <w:t xml:space="preserve"> 1</w:t>
            </w:r>
          </w:p>
        </w:tc>
        <w:tc>
          <w:tcPr>
            <w:tcW w:w="2126" w:type="dxa"/>
            <w:shd w:val="clear" w:color="auto" w:fill="auto"/>
            <w:hideMark/>
          </w:tcPr>
          <w:p w14:paraId="2E48C1DD" w14:textId="77777777" w:rsidR="00EC00F4" w:rsidRPr="00516384" w:rsidRDefault="00EC00F4" w:rsidP="00EC00F4">
            <w:pPr>
              <w:spacing w:before="40" w:after="120"/>
              <w:ind w:right="113"/>
              <w:rPr>
                <w:snapToGrid/>
                <w:lang w:val="en-GB" w:eastAsia="nl-NL"/>
              </w:rPr>
            </w:pPr>
            <w:r w:rsidRPr="00516384">
              <w:rPr>
                <w:snapToGrid/>
                <w:lang w:val="en-GB" w:eastAsia="nl-NL"/>
              </w:rPr>
              <w:t> </w:t>
            </w:r>
          </w:p>
        </w:tc>
      </w:tr>
      <w:tr w:rsidR="00EC00F4" w:rsidRPr="00516384" w14:paraId="54C5D68F" w14:textId="77777777" w:rsidTr="00794311">
        <w:tc>
          <w:tcPr>
            <w:tcW w:w="1276" w:type="dxa"/>
            <w:shd w:val="clear" w:color="auto" w:fill="auto"/>
            <w:noWrap/>
            <w:hideMark/>
          </w:tcPr>
          <w:p w14:paraId="5596B352" w14:textId="5980D443" w:rsidR="00EC00F4" w:rsidRPr="00516384" w:rsidRDefault="00EC00F4" w:rsidP="00EC00F4">
            <w:pPr>
              <w:spacing w:before="40" w:after="120"/>
              <w:ind w:right="113"/>
              <w:rPr>
                <w:snapToGrid/>
                <w:lang w:val="en-GB" w:eastAsia="nl-NL"/>
              </w:rPr>
            </w:pPr>
            <w:r w:rsidRPr="00516384">
              <w:rPr>
                <w:snapToGrid/>
                <w:lang w:val="en-GB" w:eastAsia="nl-NL"/>
              </w:rPr>
              <w:lastRenderedPageBreak/>
              <w:t>8.1.2.2 c)</w:t>
            </w:r>
          </w:p>
        </w:tc>
        <w:tc>
          <w:tcPr>
            <w:tcW w:w="3118" w:type="dxa"/>
            <w:shd w:val="clear" w:color="auto" w:fill="auto"/>
            <w:noWrap/>
            <w:hideMark/>
          </w:tcPr>
          <w:p w14:paraId="116A2BD5" w14:textId="1608F049" w:rsidR="00EC00F4" w:rsidRPr="00516384" w:rsidRDefault="004B63C8" w:rsidP="00EC00F4">
            <w:pPr>
              <w:spacing w:before="40" w:after="120"/>
              <w:ind w:right="113"/>
              <w:rPr>
                <w:snapToGrid/>
                <w:lang w:val="en-GB" w:eastAsia="nl-NL"/>
              </w:rPr>
            </w:pPr>
            <w:proofErr w:type="spellStart"/>
            <w:r w:rsidRPr="00516384">
              <w:rPr>
                <w:snapToGrid/>
                <w:lang w:val="en-GB" w:eastAsia="nl-NL"/>
              </w:rPr>
              <w:t>Bescheinigung</w:t>
            </w:r>
            <w:proofErr w:type="spellEnd"/>
            <w:r w:rsidRPr="00516384">
              <w:rPr>
                <w:snapToGrid/>
                <w:lang w:val="en-GB" w:eastAsia="nl-NL"/>
              </w:rPr>
              <w:t xml:space="preserve"> der </w:t>
            </w:r>
            <w:proofErr w:type="spellStart"/>
            <w:r w:rsidRPr="00516384">
              <w:rPr>
                <w:snapToGrid/>
                <w:lang w:val="en-GB" w:eastAsia="nl-NL"/>
              </w:rPr>
              <w:t>anerkannten</w:t>
            </w:r>
            <w:proofErr w:type="spellEnd"/>
            <w:r w:rsidRPr="00516384">
              <w:rPr>
                <w:snapToGrid/>
                <w:lang w:val="en-GB" w:eastAsia="nl-NL"/>
              </w:rPr>
              <w:t xml:space="preserve"> </w:t>
            </w:r>
            <w:proofErr w:type="spellStart"/>
            <w:r w:rsidRPr="00516384">
              <w:rPr>
                <w:snapToGrid/>
                <w:lang w:val="en-GB" w:eastAsia="nl-NL"/>
              </w:rPr>
              <w:t>Klassifikationsgesellschaft</w:t>
            </w:r>
            <w:proofErr w:type="spellEnd"/>
          </w:p>
        </w:tc>
        <w:tc>
          <w:tcPr>
            <w:tcW w:w="851" w:type="dxa"/>
            <w:shd w:val="clear" w:color="auto" w:fill="auto"/>
            <w:noWrap/>
            <w:hideMark/>
          </w:tcPr>
          <w:p w14:paraId="31203218" w14:textId="77777777" w:rsidR="00EC00F4" w:rsidRPr="00516384" w:rsidRDefault="00EC00F4" w:rsidP="00EC00F4">
            <w:pPr>
              <w:spacing w:before="40" w:after="120"/>
              <w:ind w:right="113"/>
              <w:rPr>
                <w:snapToGrid/>
                <w:lang w:val="en-GB" w:eastAsia="nl-NL"/>
              </w:rPr>
            </w:pPr>
            <w:r w:rsidRPr="00516384">
              <w:rPr>
                <w:snapToGrid/>
                <w:lang w:val="en-GB" w:eastAsia="nl-NL"/>
              </w:rPr>
              <w:t>x</w:t>
            </w:r>
          </w:p>
        </w:tc>
        <w:tc>
          <w:tcPr>
            <w:tcW w:w="850" w:type="dxa"/>
            <w:shd w:val="clear" w:color="auto" w:fill="auto"/>
            <w:noWrap/>
            <w:hideMark/>
          </w:tcPr>
          <w:p w14:paraId="3B2E8089" w14:textId="77777777" w:rsidR="00EC00F4" w:rsidRPr="00516384" w:rsidRDefault="00EC00F4" w:rsidP="00EC00F4">
            <w:pPr>
              <w:spacing w:before="40" w:after="120"/>
              <w:ind w:right="113"/>
              <w:rPr>
                <w:snapToGrid/>
                <w:lang w:val="en-GB" w:eastAsia="nl-NL"/>
              </w:rPr>
            </w:pPr>
            <w:r w:rsidRPr="00516384">
              <w:rPr>
                <w:snapToGrid/>
                <w:lang w:val="en-GB" w:eastAsia="nl-NL"/>
              </w:rPr>
              <w:t> </w:t>
            </w:r>
          </w:p>
        </w:tc>
        <w:tc>
          <w:tcPr>
            <w:tcW w:w="1418" w:type="dxa"/>
            <w:shd w:val="clear" w:color="auto" w:fill="auto"/>
            <w:noWrap/>
            <w:hideMark/>
          </w:tcPr>
          <w:p w14:paraId="0205DBFE" w14:textId="341E73FB" w:rsidR="00EC00F4" w:rsidRPr="00516384" w:rsidRDefault="00794311" w:rsidP="00EC00F4">
            <w:pPr>
              <w:spacing w:before="40" w:after="120"/>
              <w:ind w:right="113"/>
              <w:rPr>
                <w:snapToGrid/>
                <w:lang w:val="en-GB" w:eastAsia="nl-NL"/>
              </w:rPr>
            </w:pPr>
            <w:r w:rsidRPr="00516384">
              <w:rPr>
                <w:snapToGrid/>
                <w:lang w:val="en-GB" w:eastAsia="nl-NL"/>
              </w:rPr>
              <w:t>Schritt</w:t>
            </w:r>
            <w:r w:rsidR="00EC00F4" w:rsidRPr="00516384">
              <w:rPr>
                <w:snapToGrid/>
                <w:lang w:val="en-GB" w:eastAsia="nl-NL"/>
              </w:rPr>
              <w:t xml:space="preserve"> 2</w:t>
            </w:r>
          </w:p>
        </w:tc>
        <w:tc>
          <w:tcPr>
            <w:tcW w:w="2126" w:type="dxa"/>
            <w:shd w:val="clear" w:color="auto" w:fill="auto"/>
          </w:tcPr>
          <w:p w14:paraId="35D5590B" w14:textId="77777777" w:rsidR="00EC00F4" w:rsidRPr="00516384" w:rsidRDefault="00EC00F4" w:rsidP="00EC00F4">
            <w:pPr>
              <w:spacing w:before="40" w:after="120"/>
              <w:ind w:right="113"/>
              <w:rPr>
                <w:snapToGrid/>
                <w:lang w:val="en-GB" w:eastAsia="nl-NL"/>
              </w:rPr>
            </w:pPr>
          </w:p>
        </w:tc>
      </w:tr>
      <w:tr w:rsidR="00EC00F4" w:rsidRPr="00516384" w14:paraId="6423A59C" w14:textId="77777777" w:rsidTr="00794311">
        <w:tc>
          <w:tcPr>
            <w:tcW w:w="1276" w:type="dxa"/>
            <w:shd w:val="clear" w:color="auto" w:fill="auto"/>
            <w:noWrap/>
            <w:hideMark/>
          </w:tcPr>
          <w:p w14:paraId="44C51B71" w14:textId="3E5BF990" w:rsidR="00EC00F4" w:rsidRPr="00516384" w:rsidRDefault="00EC00F4" w:rsidP="00EC00F4">
            <w:pPr>
              <w:spacing w:before="40" w:after="120"/>
              <w:ind w:right="113"/>
              <w:rPr>
                <w:snapToGrid/>
                <w:lang w:val="en-GB" w:eastAsia="nl-NL"/>
              </w:rPr>
            </w:pPr>
            <w:r w:rsidRPr="00516384">
              <w:rPr>
                <w:snapToGrid/>
                <w:lang w:val="en-GB" w:eastAsia="nl-NL"/>
              </w:rPr>
              <w:t>8.1.2.2 d)</w:t>
            </w:r>
          </w:p>
        </w:tc>
        <w:tc>
          <w:tcPr>
            <w:tcW w:w="3118" w:type="dxa"/>
            <w:shd w:val="clear" w:color="auto" w:fill="auto"/>
            <w:hideMark/>
          </w:tcPr>
          <w:p w14:paraId="58BAA2AE" w14:textId="07B1B3A2" w:rsidR="00EC00F4" w:rsidRPr="00516384" w:rsidRDefault="004B63C8" w:rsidP="00EC00F4">
            <w:pPr>
              <w:spacing w:before="40" w:after="120"/>
              <w:ind w:right="113"/>
              <w:rPr>
                <w:snapToGrid/>
                <w:lang w:eastAsia="nl-NL"/>
              </w:rPr>
            </w:pPr>
            <w:r w:rsidRPr="00516384">
              <w:rPr>
                <w:snapToGrid/>
                <w:lang w:eastAsia="nl-NL"/>
              </w:rPr>
              <w:t>Prüfbescheinigungen über die fest installierten Feuerlöscheinrichtungen</w:t>
            </w:r>
          </w:p>
        </w:tc>
        <w:tc>
          <w:tcPr>
            <w:tcW w:w="851" w:type="dxa"/>
            <w:shd w:val="clear" w:color="auto" w:fill="auto"/>
            <w:noWrap/>
            <w:hideMark/>
          </w:tcPr>
          <w:p w14:paraId="0AFFC4E1" w14:textId="77777777" w:rsidR="00EC00F4" w:rsidRPr="00516384" w:rsidRDefault="00EC00F4" w:rsidP="00EC00F4">
            <w:pPr>
              <w:spacing w:before="40" w:after="120"/>
              <w:ind w:right="113"/>
              <w:rPr>
                <w:snapToGrid/>
                <w:lang w:val="en-GB" w:eastAsia="nl-NL"/>
              </w:rPr>
            </w:pPr>
            <w:r w:rsidRPr="00516384">
              <w:rPr>
                <w:snapToGrid/>
                <w:lang w:val="en-GB" w:eastAsia="nl-NL"/>
              </w:rPr>
              <w:t>x</w:t>
            </w:r>
          </w:p>
        </w:tc>
        <w:tc>
          <w:tcPr>
            <w:tcW w:w="850" w:type="dxa"/>
            <w:shd w:val="clear" w:color="auto" w:fill="auto"/>
            <w:noWrap/>
            <w:hideMark/>
          </w:tcPr>
          <w:p w14:paraId="1130B326" w14:textId="77777777" w:rsidR="00EC00F4" w:rsidRPr="00516384" w:rsidRDefault="00EC00F4" w:rsidP="00EC00F4">
            <w:pPr>
              <w:spacing w:before="40" w:after="120"/>
              <w:ind w:right="113"/>
              <w:rPr>
                <w:snapToGrid/>
                <w:lang w:val="en-GB" w:eastAsia="nl-NL"/>
              </w:rPr>
            </w:pPr>
            <w:r w:rsidRPr="00516384">
              <w:rPr>
                <w:snapToGrid/>
                <w:lang w:val="en-GB" w:eastAsia="nl-NL"/>
              </w:rPr>
              <w:t> </w:t>
            </w:r>
          </w:p>
        </w:tc>
        <w:tc>
          <w:tcPr>
            <w:tcW w:w="1418" w:type="dxa"/>
            <w:shd w:val="clear" w:color="auto" w:fill="auto"/>
            <w:noWrap/>
            <w:hideMark/>
          </w:tcPr>
          <w:p w14:paraId="14557041" w14:textId="2F0170A9" w:rsidR="00EC00F4" w:rsidRPr="00516384" w:rsidRDefault="00794311" w:rsidP="00EC00F4">
            <w:pPr>
              <w:spacing w:before="40" w:after="120"/>
              <w:ind w:right="113"/>
              <w:rPr>
                <w:snapToGrid/>
                <w:lang w:val="en-GB" w:eastAsia="nl-NL"/>
              </w:rPr>
            </w:pPr>
            <w:r w:rsidRPr="00516384">
              <w:rPr>
                <w:snapToGrid/>
                <w:lang w:val="en-GB" w:eastAsia="nl-NL"/>
              </w:rPr>
              <w:t>Schritt</w:t>
            </w:r>
            <w:r w:rsidR="00EC00F4" w:rsidRPr="00516384">
              <w:rPr>
                <w:snapToGrid/>
                <w:lang w:val="en-GB" w:eastAsia="nl-NL"/>
              </w:rPr>
              <w:t xml:space="preserve"> 2</w:t>
            </w:r>
          </w:p>
        </w:tc>
        <w:tc>
          <w:tcPr>
            <w:tcW w:w="2126" w:type="dxa"/>
            <w:shd w:val="clear" w:color="auto" w:fill="auto"/>
          </w:tcPr>
          <w:p w14:paraId="2CC030FA" w14:textId="77777777" w:rsidR="00EC00F4" w:rsidRPr="00516384" w:rsidRDefault="00EC00F4" w:rsidP="00EC00F4">
            <w:pPr>
              <w:spacing w:before="40" w:after="120"/>
              <w:ind w:right="113"/>
              <w:rPr>
                <w:snapToGrid/>
                <w:lang w:val="en-GB" w:eastAsia="nl-NL"/>
              </w:rPr>
            </w:pPr>
          </w:p>
        </w:tc>
      </w:tr>
      <w:tr w:rsidR="00EC00F4" w:rsidRPr="00516384" w14:paraId="25B84908" w14:textId="77777777" w:rsidTr="00794311">
        <w:tc>
          <w:tcPr>
            <w:tcW w:w="1276" w:type="dxa"/>
            <w:shd w:val="clear" w:color="auto" w:fill="auto"/>
            <w:noWrap/>
            <w:hideMark/>
          </w:tcPr>
          <w:p w14:paraId="469533C1" w14:textId="6981E061" w:rsidR="00EC00F4" w:rsidRPr="00516384" w:rsidRDefault="00EC00F4" w:rsidP="00EC00F4">
            <w:pPr>
              <w:spacing w:before="40" w:after="120"/>
              <w:ind w:right="113"/>
              <w:rPr>
                <w:snapToGrid/>
                <w:lang w:val="en-GB" w:eastAsia="nl-NL"/>
              </w:rPr>
            </w:pPr>
            <w:r w:rsidRPr="00516384">
              <w:rPr>
                <w:snapToGrid/>
                <w:lang w:val="en-GB" w:eastAsia="nl-NL"/>
              </w:rPr>
              <w:t>8.1.2.2 e)</w:t>
            </w:r>
          </w:p>
        </w:tc>
        <w:tc>
          <w:tcPr>
            <w:tcW w:w="3118" w:type="dxa"/>
            <w:shd w:val="clear" w:color="auto" w:fill="auto"/>
            <w:hideMark/>
          </w:tcPr>
          <w:p w14:paraId="64EF4409" w14:textId="3962573A" w:rsidR="00EC00F4" w:rsidRPr="00516384" w:rsidRDefault="004B63C8" w:rsidP="00EC00F4">
            <w:pPr>
              <w:spacing w:before="40" w:after="120"/>
              <w:ind w:right="113"/>
              <w:rPr>
                <w:snapToGrid/>
                <w:lang w:eastAsia="nl-NL"/>
              </w:rPr>
            </w:pPr>
            <w:r w:rsidRPr="00516384">
              <w:rPr>
                <w:snapToGrid/>
                <w:lang w:eastAsia="nl-NL"/>
              </w:rPr>
              <w:t>Übersichtsplan der fest installierten Anlagen und Geräte, die mindestens für den Betrieb in Zone 1 geeignet sind</w:t>
            </w:r>
          </w:p>
        </w:tc>
        <w:tc>
          <w:tcPr>
            <w:tcW w:w="851" w:type="dxa"/>
            <w:shd w:val="clear" w:color="auto" w:fill="auto"/>
            <w:noWrap/>
            <w:hideMark/>
          </w:tcPr>
          <w:p w14:paraId="4A11EDB4" w14:textId="77777777" w:rsidR="00EC00F4" w:rsidRPr="00516384" w:rsidRDefault="00EC00F4" w:rsidP="00EC00F4">
            <w:pPr>
              <w:spacing w:before="40" w:after="120"/>
              <w:ind w:right="113"/>
              <w:rPr>
                <w:snapToGrid/>
                <w:lang w:eastAsia="nl-NL"/>
              </w:rPr>
            </w:pPr>
            <w:r w:rsidRPr="00516384">
              <w:rPr>
                <w:snapToGrid/>
                <w:lang w:eastAsia="nl-NL"/>
              </w:rPr>
              <w:t> </w:t>
            </w:r>
          </w:p>
        </w:tc>
        <w:tc>
          <w:tcPr>
            <w:tcW w:w="850" w:type="dxa"/>
            <w:shd w:val="clear" w:color="auto" w:fill="auto"/>
            <w:noWrap/>
            <w:hideMark/>
          </w:tcPr>
          <w:p w14:paraId="2CD8E377" w14:textId="77777777" w:rsidR="00EC00F4" w:rsidRPr="00516384" w:rsidRDefault="00EC00F4" w:rsidP="00EC00F4">
            <w:pPr>
              <w:spacing w:before="40" w:after="120"/>
              <w:ind w:right="113"/>
              <w:rPr>
                <w:snapToGrid/>
                <w:lang w:val="en-GB" w:eastAsia="nl-NL"/>
              </w:rPr>
            </w:pPr>
            <w:r w:rsidRPr="00516384">
              <w:rPr>
                <w:snapToGrid/>
                <w:lang w:val="en-GB" w:eastAsia="nl-NL"/>
              </w:rPr>
              <w:t>x</w:t>
            </w:r>
          </w:p>
        </w:tc>
        <w:tc>
          <w:tcPr>
            <w:tcW w:w="1418" w:type="dxa"/>
            <w:shd w:val="clear" w:color="auto" w:fill="auto"/>
            <w:noWrap/>
            <w:hideMark/>
          </w:tcPr>
          <w:p w14:paraId="179B143D" w14:textId="2AA11667" w:rsidR="00EC00F4" w:rsidRPr="00516384" w:rsidRDefault="00794311" w:rsidP="00EC00F4">
            <w:pPr>
              <w:spacing w:before="40" w:after="120"/>
              <w:ind w:right="113"/>
              <w:rPr>
                <w:snapToGrid/>
                <w:lang w:val="en-GB" w:eastAsia="nl-NL"/>
              </w:rPr>
            </w:pPr>
            <w:r w:rsidRPr="00516384">
              <w:rPr>
                <w:snapToGrid/>
                <w:lang w:val="en-GB" w:eastAsia="nl-NL"/>
              </w:rPr>
              <w:t>Schritt</w:t>
            </w:r>
            <w:r w:rsidR="00EC00F4" w:rsidRPr="00516384">
              <w:rPr>
                <w:snapToGrid/>
                <w:lang w:val="en-GB" w:eastAsia="nl-NL"/>
              </w:rPr>
              <w:t xml:space="preserve"> 2</w:t>
            </w:r>
          </w:p>
        </w:tc>
        <w:tc>
          <w:tcPr>
            <w:tcW w:w="2126" w:type="dxa"/>
            <w:shd w:val="clear" w:color="auto" w:fill="auto"/>
          </w:tcPr>
          <w:p w14:paraId="336430FE" w14:textId="77777777" w:rsidR="00EC00F4" w:rsidRPr="00516384" w:rsidRDefault="00EC00F4" w:rsidP="00EC00F4">
            <w:pPr>
              <w:spacing w:before="40" w:after="120"/>
              <w:ind w:right="113"/>
              <w:rPr>
                <w:snapToGrid/>
                <w:lang w:val="en-GB" w:eastAsia="nl-NL"/>
              </w:rPr>
            </w:pPr>
          </w:p>
        </w:tc>
      </w:tr>
      <w:tr w:rsidR="00EC00F4" w:rsidRPr="00516384" w14:paraId="2F688252" w14:textId="77777777" w:rsidTr="00794311">
        <w:tc>
          <w:tcPr>
            <w:tcW w:w="1276" w:type="dxa"/>
            <w:shd w:val="clear" w:color="auto" w:fill="auto"/>
            <w:noWrap/>
            <w:hideMark/>
          </w:tcPr>
          <w:p w14:paraId="29D679B2" w14:textId="3689C5A0" w:rsidR="00EC00F4" w:rsidRPr="00516384" w:rsidRDefault="00EC00F4" w:rsidP="00EC00F4">
            <w:pPr>
              <w:spacing w:before="40" w:after="120"/>
              <w:ind w:right="113"/>
              <w:rPr>
                <w:snapToGrid/>
                <w:lang w:val="en-GB" w:eastAsia="nl-NL"/>
              </w:rPr>
            </w:pPr>
            <w:r w:rsidRPr="00516384">
              <w:rPr>
                <w:snapToGrid/>
                <w:lang w:val="en-GB" w:eastAsia="nl-NL"/>
              </w:rPr>
              <w:t>8.1.2.2 f)</w:t>
            </w:r>
          </w:p>
        </w:tc>
        <w:tc>
          <w:tcPr>
            <w:tcW w:w="3118" w:type="dxa"/>
            <w:shd w:val="clear" w:color="auto" w:fill="auto"/>
            <w:hideMark/>
          </w:tcPr>
          <w:p w14:paraId="24076793" w14:textId="0AAA3732" w:rsidR="00EC00F4" w:rsidRPr="00516384" w:rsidRDefault="004B63C8" w:rsidP="003E6907">
            <w:pPr>
              <w:spacing w:before="40" w:after="120"/>
              <w:ind w:right="113"/>
              <w:rPr>
                <w:snapToGrid/>
                <w:lang w:eastAsia="nl-NL"/>
              </w:rPr>
            </w:pPr>
            <w:r w:rsidRPr="00516384">
              <w:rPr>
                <w:snapToGrid/>
                <w:lang w:eastAsia="nl-NL"/>
              </w:rPr>
              <w:t>Liste oder Übersichtsplan der fest installierten Anlagen und Geräte, die während des Ladens, Löschens oder während des Aufenthalts in einer oder unmittelbar angrenzend an eine landseitig ausgewiesene Zone nicht betrieben werden dürfen</w:t>
            </w:r>
          </w:p>
        </w:tc>
        <w:tc>
          <w:tcPr>
            <w:tcW w:w="851" w:type="dxa"/>
            <w:shd w:val="clear" w:color="auto" w:fill="auto"/>
            <w:noWrap/>
            <w:hideMark/>
          </w:tcPr>
          <w:p w14:paraId="4B1D37EF" w14:textId="77777777" w:rsidR="00EC00F4" w:rsidRPr="00516384" w:rsidRDefault="00EC00F4" w:rsidP="00EC00F4">
            <w:pPr>
              <w:spacing w:before="40" w:after="120"/>
              <w:ind w:right="113"/>
              <w:rPr>
                <w:snapToGrid/>
                <w:lang w:eastAsia="nl-NL"/>
              </w:rPr>
            </w:pPr>
            <w:r w:rsidRPr="00516384">
              <w:rPr>
                <w:snapToGrid/>
                <w:lang w:eastAsia="nl-NL"/>
              </w:rPr>
              <w:t> </w:t>
            </w:r>
          </w:p>
        </w:tc>
        <w:tc>
          <w:tcPr>
            <w:tcW w:w="850" w:type="dxa"/>
            <w:shd w:val="clear" w:color="auto" w:fill="auto"/>
            <w:noWrap/>
            <w:hideMark/>
          </w:tcPr>
          <w:p w14:paraId="3AF7BB3E" w14:textId="77777777" w:rsidR="00EC00F4" w:rsidRPr="00516384" w:rsidRDefault="00EC00F4" w:rsidP="00EC00F4">
            <w:pPr>
              <w:spacing w:before="40" w:after="120"/>
              <w:ind w:right="113"/>
              <w:rPr>
                <w:snapToGrid/>
                <w:lang w:val="en-GB" w:eastAsia="nl-NL"/>
              </w:rPr>
            </w:pPr>
            <w:r w:rsidRPr="00516384">
              <w:rPr>
                <w:snapToGrid/>
                <w:lang w:val="en-GB" w:eastAsia="nl-NL"/>
              </w:rPr>
              <w:t>x</w:t>
            </w:r>
          </w:p>
        </w:tc>
        <w:tc>
          <w:tcPr>
            <w:tcW w:w="1418" w:type="dxa"/>
            <w:shd w:val="clear" w:color="auto" w:fill="auto"/>
            <w:noWrap/>
            <w:hideMark/>
          </w:tcPr>
          <w:p w14:paraId="4CD7172F" w14:textId="72B87103" w:rsidR="00EC00F4" w:rsidRPr="00516384" w:rsidRDefault="00794311" w:rsidP="00EC00F4">
            <w:pPr>
              <w:spacing w:before="40" w:after="120"/>
              <w:ind w:right="113"/>
              <w:rPr>
                <w:snapToGrid/>
                <w:lang w:val="en-GB" w:eastAsia="nl-NL"/>
              </w:rPr>
            </w:pPr>
            <w:r w:rsidRPr="00516384">
              <w:rPr>
                <w:snapToGrid/>
                <w:lang w:val="en-GB" w:eastAsia="nl-NL"/>
              </w:rPr>
              <w:t>Schritt</w:t>
            </w:r>
            <w:r w:rsidR="00EC00F4" w:rsidRPr="00516384">
              <w:rPr>
                <w:snapToGrid/>
                <w:lang w:val="en-GB" w:eastAsia="nl-NL"/>
              </w:rPr>
              <w:t xml:space="preserve"> 2</w:t>
            </w:r>
          </w:p>
        </w:tc>
        <w:tc>
          <w:tcPr>
            <w:tcW w:w="2126" w:type="dxa"/>
            <w:shd w:val="clear" w:color="auto" w:fill="auto"/>
          </w:tcPr>
          <w:p w14:paraId="72A141DC" w14:textId="77777777" w:rsidR="00EC00F4" w:rsidRPr="00516384" w:rsidRDefault="00EC00F4" w:rsidP="00EC00F4">
            <w:pPr>
              <w:spacing w:before="40" w:after="120"/>
              <w:ind w:right="113"/>
              <w:rPr>
                <w:snapToGrid/>
                <w:lang w:val="en-GB" w:eastAsia="nl-NL"/>
              </w:rPr>
            </w:pPr>
          </w:p>
        </w:tc>
      </w:tr>
      <w:tr w:rsidR="00EC00F4" w:rsidRPr="00516384" w14:paraId="1B2ABD56" w14:textId="77777777" w:rsidTr="00794311">
        <w:tc>
          <w:tcPr>
            <w:tcW w:w="1276" w:type="dxa"/>
            <w:shd w:val="clear" w:color="auto" w:fill="auto"/>
            <w:noWrap/>
            <w:hideMark/>
          </w:tcPr>
          <w:p w14:paraId="575C3EC2" w14:textId="5E6F638A" w:rsidR="00EC00F4" w:rsidRPr="00516384" w:rsidRDefault="00EC00F4" w:rsidP="00EC00F4">
            <w:pPr>
              <w:spacing w:before="40" w:after="120"/>
              <w:ind w:right="113"/>
              <w:rPr>
                <w:snapToGrid/>
                <w:lang w:val="en-GB" w:eastAsia="nl-NL"/>
              </w:rPr>
            </w:pPr>
            <w:r w:rsidRPr="00516384">
              <w:rPr>
                <w:snapToGrid/>
                <w:lang w:val="en-GB" w:eastAsia="nl-NL"/>
              </w:rPr>
              <w:t>8.1.2.2 g)</w:t>
            </w:r>
          </w:p>
        </w:tc>
        <w:tc>
          <w:tcPr>
            <w:tcW w:w="3118" w:type="dxa"/>
            <w:shd w:val="clear" w:color="auto" w:fill="auto"/>
            <w:hideMark/>
          </w:tcPr>
          <w:p w14:paraId="08E07072" w14:textId="31621841" w:rsidR="00EC00F4" w:rsidRPr="00516384" w:rsidRDefault="003E6907" w:rsidP="003E6907">
            <w:pPr>
              <w:spacing w:before="40" w:after="120"/>
              <w:ind w:right="113"/>
              <w:rPr>
                <w:snapToGrid/>
                <w:lang w:eastAsia="nl-NL"/>
              </w:rPr>
            </w:pPr>
            <w:r w:rsidRPr="00516384">
              <w:rPr>
                <w:snapToGrid/>
                <w:lang w:eastAsia="nl-NL"/>
              </w:rPr>
              <w:t>Plan mit den Grenzen der Zonen, auf dem die in der jeweiligen Zone installierten elektrischen und nicht-elektrischen Anlagen und Geräte zum Einsatz in explosionsgefährdeten Bereichen eingetragen sind</w:t>
            </w:r>
          </w:p>
        </w:tc>
        <w:tc>
          <w:tcPr>
            <w:tcW w:w="851" w:type="dxa"/>
            <w:shd w:val="clear" w:color="auto" w:fill="auto"/>
            <w:noWrap/>
            <w:hideMark/>
          </w:tcPr>
          <w:p w14:paraId="25468255" w14:textId="77777777" w:rsidR="00EC00F4" w:rsidRPr="00516384" w:rsidRDefault="00EC00F4" w:rsidP="00EC00F4">
            <w:pPr>
              <w:spacing w:before="40" w:after="120"/>
              <w:ind w:right="113"/>
              <w:rPr>
                <w:snapToGrid/>
                <w:lang w:eastAsia="nl-NL"/>
              </w:rPr>
            </w:pPr>
            <w:r w:rsidRPr="00516384">
              <w:rPr>
                <w:snapToGrid/>
                <w:lang w:eastAsia="nl-NL"/>
              </w:rPr>
              <w:t> </w:t>
            </w:r>
          </w:p>
        </w:tc>
        <w:tc>
          <w:tcPr>
            <w:tcW w:w="850" w:type="dxa"/>
            <w:shd w:val="clear" w:color="auto" w:fill="auto"/>
            <w:noWrap/>
            <w:hideMark/>
          </w:tcPr>
          <w:p w14:paraId="1D02C435" w14:textId="77777777" w:rsidR="00EC00F4" w:rsidRPr="00516384" w:rsidRDefault="00EC00F4" w:rsidP="00EC00F4">
            <w:pPr>
              <w:spacing w:before="40" w:after="120"/>
              <w:ind w:right="113"/>
              <w:rPr>
                <w:snapToGrid/>
                <w:lang w:val="en-GB" w:eastAsia="nl-NL"/>
              </w:rPr>
            </w:pPr>
            <w:r w:rsidRPr="00516384">
              <w:rPr>
                <w:snapToGrid/>
                <w:lang w:val="en-GB" w:eastAsia="nl-NL"/>
              </w:rPr>
              <w:t>x</w:t>
            </w:r>
          </w:p>
        </w:tc>
        <w:tc>
          <w:tcPr>
            <w:tcW w:w="1418" w:type="dxa"/>
            <w:shd w:val="clear" w:color="auto" w:fill="auto"/>
            <w:noWrap/>
            <w:hideMark/>
          </w:tcPr>
          <w:p w14:paraId="0E2DEA1E" w14:textId="7C3C0FAA" w:rsidR="00EC00F4" w:rsidRPr="00516384" w:rsidRDefault="00794311" w:rsidP="00EC00F4">
            <w:pPr>
              <w:spacing w:before="40" w:after="120"/>
              <w:ind w:right="113"/>
              <w:rPr>
                <w:snapToGrid/>
                <w:lang w:val="en-GB" w:eastAsia="nl-NL"/>
              </w:rPr>
            </w:pPr>
            <w:r w:rsidRPr="00516384">
              <w:rPr>
                <w:snapToGrid/>
                <w:lang w:val="en-GB" w:eastAsia="nl-NL"/>
              </w:rPr>
              <w:t>Schritt</w:t>
            </w:r>
            <w:r w:rsidR="00EC00F4" w:rsidRPr="00516384">
              <w:rPr>
                <w:snapToGrid/>
                <w:lang w:val="en-GB" w:eastAsia="nl-NL"/>
              </w:rPr>
              <w:t xml:space="preserve"> 2</w:t>
            </w:r>
          </w:p>
        </w:tc>
        <w:tc>
          <w:tcPr>
            <w:tcW w:w="2126" w:type="dxa"/>
            <w:shd w:val="clear" w:color="auto" w:fill="auto"/>
            <w:hideMark/>
          </w:tcPr>
          <w:p w14:paraId="127B319B" w14:textId="77777777" w:rsidR="00EC00F4" w:rsidRPr="00516384" w:rsidRDefault="00EC00F4" w:rsidP="00EC00F4">
            <w:pPr>
              <w:spacing w:before="40" w:after="120"/>
              <w:ind w:right="113"/>
              <w:rPr>
                <w:snapToGrid/>
                <w:lang w:val="en-GB" w:eastAsia="nl-NL"/>
              </w:rPr>
            </w:pPr>
            <w:r w:rsidRPr="00516384">
              <w:rPr>
                <w:snapToGrid/>
                <w:lang w:val="en-GB" w:eastAsia="nl-NL"/>
              </w:rPr>
              <w:t> </w:t>
            </w:r>
          </w:p>
        </w:tc>
      </w:tr>
      <w:tr w:rsidR="00EC00F4" w:rsidRPr="00516384" w14:paraId="51AA7E48" w14:textId="77777777" w:rsidTr="00794311">
        <w:tc>
          <w:tcPr>
            <w:tcW w:w="1276" w:type="dxa"/>
            <w:shd w:val="clear" w:color="auto" w:fill="auto"/>
            <w:noWrap/>
            <w:hideMark/>
          </w:tcPr>
          <w:p w14:paraId="51AE3E4B" w14:textId="724A8BDB" w:rsidR="00EC00F4" w:rsidRPr="00516384" w:rsidRDefault="00EC00F4" w:rsidP="00EC00F4">
            <w:pPr>
              <w:spacing w:before="40" w:after="120"/>
              <w:ind w:right="113"/>
              <w:rPr>
                <w:snapToGrid/>
                <w:lang w:val="en-GB" w:eastAsia="nl-NL"/>
              </w:rPr>
            </w:pPr>
            <w:r w:rsidRPr="00516384">
              <w:rPr>
                <w:snapToGrid/>
                <w:lang w:val="en-GB" w:eastAsia="nl-NL"/>
              </w:rPr>
              <w:t>8.1.2.2 h)</w:t>
            </w:r>
          </w:p>
        </w:tc>
        <w:tc>
          <w:tcPr>
            <w:tcW w:w="3118" w:type="dxa"/>
            <w:shd w:val="clear" w:color="auto" w:fill="auto"/>
            <w:hideMark/>
          </w:tcPr>
          <w:p w14:paraId="2498A9FA" w14:textId="32C9D084" w:rsidR="00EC00F4" w:rsidRPr="00516384" w:rsidRDefault="001C5D1D" w:rsidP="001C5D1D">
            <w:pPr>
              <w:spacing w:before="40" w:after="120"/>
              <w:ind w:right="113"/>
              <w:rPr>
                <w:snapToGrid/>
                <w:lang w:eastAsia="nl-NL"/>
              </w:rPr>
            </w:pPr>
            <w:r w:rsidRPr="00516384">
              <w:rPr>
                <w:snapToGrid/>
                <w:lang w:eastAsia="nl-NL"/>
              </w:rPr>
              <w:t>Liste der Anlagen und Geräte bei elektrischen Geräten zum Einsatz in Zone 1</w:t>
            </w:r>
          </w:p>
        </w:tc>
        <w:tc>
          <w:tcPr>
            <w:tcW w:w="851" w:type="dxa"/>
            <w:shd w:val="clear" w:color="auto" w:fill="auto"/>
            <w:noWrap/>
            <w:hideMark/>
          </w:tcPr>
          <w:p w14:paraId="0FBD906C" w14:textId="77777777" w:rsidR="00EC00F4" w:rsidRPr="00516384" w:rsidRDefault="00EC00F4" w:rsidP="00EC00F4">
            <w:pPr>
              <w:spacing w:before="40" w:after="120"/>
              <w:ind w:right="113"/>
              <w:rPr>
                <w:snapToGrid/>
                <w:lang w:eastAsia="nl-NL"/>
              </w:rPr>
            </w:pPr>
            <w:r w:rsidRPr="00516384">
              <w:rPr>
                <w:snapToGrid/>
                <w:lang w:eastAsia="nl-NL"/>
              </w:rPr>
              <w:t> </w:t>
            </w:r>
          </w:p>
        </w:tc>
        <w:tc>
          <w:tcPr>
            <w:tcW w:w="850" w:type="dxa"/>
            <w:shd w:val="clear" w:color="auto" w:fill="auto"/>
            <w:noWrap/>
            <w:hideMark/>
          </w:tcPr>
          <w:p w14:paraId="765A4657" w14:textId="5A483901" w:rsidR="00EC00F4" w:rsidRPr="00516384" w:rsidRDefault="001C5D1D" w:rsidP="001C5D1D">
            <w:pPr>
              <w:spacing w:before="40" w:after="120"/>
              <w:ind w:right="113"/>
              <w:rPr>
                <w:snapToGrid/>
                <w:lang w:val="en-GB" w:eastAsia="nl-NL"/>
              </w:rPr>
            </w:pPr>
            <w:r w:rsidRPr="00516384">
              <w:rPr>
                <w:snapToGrid/>
                <w:lang w:eastAsia="nl-NL"/>
              </w:rPr>
              <w:t>x</w:t>
            </w:r>
          </w:p>
        </w:tc>
        <w:tc>
          <w:tcPr>
            <w:tcW w:w="1418" w:type="dxa"/>
            <w:shd w:val="clear" w:color="auto" w:fill="auto"/>
            <w:noWrap/>
            <w:hideMark/>
          </w:tcPr>
          <w:p w14:paraId="00495FE9" w14:textId="420BC326" w:rsidR="00EC00F4" w:rsidRPr="00516384" w:rsidRDefault="00794311" w:rsidP="00EC00F4">
            <w:pPr>
              <w:spacing w:before="40" w:after="120"/>
              <w:ind w:right="113"/>
              <w:rPr>
                <w:snapToGrid/>
                <w:lang w:val="en-GB" w:eastAsia="nl-NL"/>
              </w:rPr>
            </w:pPr>
            <w:r w:rsidRPr="00516384">
              <w:rPr>
                <w:snapToGrid/>
                <w:lang w:val="en-GB" w:eastAsia="nl-NL"/>
              </w:rPr>
              <w:t>Schritt</w:t>
            </w:r>
            <w:r w:rsidR="00EC00F4" w:rsidRPr="00516384">
              <w:rPr>
                <w:snapToGrid/>
                <w:lang w:val="en-GB" w:eastAsia="nl-NL"/>
              </w:rPr>
              <w:t xml:space="preserve"> 2</w:t>
            </w:r>
          </w:p>
        </w:tc>
        <w:tc>
          <w:tcPr>
            <w:tcW w:w="2126" w:type="dxa"/>
            <w:shd w:val="clear" w:color="auto" w:fill="auto"/>
            <w:hideMark/>
          </w:tcPr>
          <w:p w14:paraId="19F11B21" w14:textId="77777777" w:rsidR="00EC00F4" w:rsidRPr="00516384" w:rsidRDefault="00EC00F4" w:rsidP="00EC00F4">
            <w:pPr>
              <w:spacing w:before="40" w:after="120"/>
              <w:ind w:right="113"/>
              <w:rPr>
                <w:snapToGrid/>
                <w:lang w:val="en-GB" w:eastAsia="nl-NL"/>
              </w:rPr>
            </w:pPr>
            <w:r w:rsidRPr="00516384">
              <w:rPr>
                <w:snapToGrid/>
                <w:lang w:val="en-GB" w:eastAsia="nl-NL"/>
              </w:rPr>
              <w:t> </w:t>
            </w:r>
          </w:p>
        </w:tc>
      </w:tr>
      <w:tr w:rsidR="00EC00F4" w:rsidRPr="00516384" w14:paraId="4B8CD954" w14:textId="77777777" w:rsidTr="00794311">
        <w:tc>
          <w:tcPr>
            <w:tcW w:w="1276" w:type="dxa"/>
            <w:shd w:val="clear" w:color="auto" w:fill="auto"/>
            <w:noWrap/>
            <w:hideMark/>
          </w:tcPr>
          <w:p w14:paraId="14BB6855" w14:textId="77777777" w:rsidR="00EC00F4" w:rsidRPr="00516384" w:rsidRDefault="00EC00F4" w:rsidP="00EC00F4">
            <w:pPr>
              <w:spacing w:before="40" w:after="120"/>
              <w:ind w:right="113"/>
              <w:rPr>
                <w:snapToGrid/>
                <w:lang w:val="en-GB" w:eastAsia="nl-NL"/>
              </w:rPr>
            </w:pPr>
            <w:r w:rsidRPr="00516384">
              <w:rPr>
                <w:snapToGrid/>
                <w:lang w:val="en-GB" w:eastAsia="nl-NL"/>
              </w:rPr>
              <w:t> </w:t>
            </w:r>
          </w:p>
        </w:tc>
        <w:tc>
          <w:tcPr>
            <w:tcW w:w="3118" w:type="dxa"/>
            <w:shd w:val="clear" w:color="auto" w:fill="auto"/>
            <w:hideMark/>
          </w:tcPr>
          <w:p w14:paraId="749E3834" w14:textId="17FACB94" w:rsidR="00EC00F4" w:rsidRPr="00516384" w:rsidRDefault="001C5D1D" w:rsidP="001C5D1D">
            <w:pPr>
              <w:spacing w:before="40" w:after="120"/>
              <w:ind w:right="113"/>
              <w:rPr>
                <w:snapToGrid/>
                <w:lang w:eastAsia="nl-NL"/>
              </w:rPr>
            </w:pPr>
            <w:r w:rsidRPr="00516384">
              <w:rPr>
                <w:snapToGrid/>
                <w:lang w:eastAsia="nl-NL"/>
              </w:rPr>
              <w:t>bei elektrischen Geräten zum Einsatz in Zone 2 sowie bei nicht-elektrischen Geräten zum Einsatz in Zone 1 und Zone 2</w:t>
            </w:r>
          </w:p>
        </w:tc>
        <w:tc>
          <w:tcPr>
            <w:tcW w:w="851" w:type="dxa"/>
            <w:shd w:val="clear" w:color="auto" w:fill="auto"/>
            <w:noWrap/>
            <w:hideMark/>
          </w:tcPr>
          <w:p w14:paraId="74DF0CFC" w14:textId="77777777" w:rsidR="00EC00F4" w:rsidRPr="00516384" w:rsidRDefault="00EC00F4" w:rsidP="00EC00F4">
            <w:pPr>
              <w:spacing w:before="40" w:after="120"/>
              <w:ind w:right="113"/>
              <w:rPr>
                <w:snapToGrid/>
                <w:lang w:eastAsia="nl-NL"/>
              </w:rPr>
            </w:pPr>
            <w:r w:rsidRPr="00516384">
              <w:rPr>
                <w:snapToGrid/>
                <w:lang w:eastAsia="nl-NL"/>
              </w:rPr>
              <w:t> </w:t>
            </w:r>
          </w:p>
        </w:tc>
        <w:tc>
          <w:tcPr>
            <w:tcW w:w="850" w:type="dxa"/>
            <w:shd w:val="clear" w:color="auto" w:fill="auto"/>
            <w:noWrap/>
            <w:hideMark/>
          </w:tcPr>
          <w:p w14:paraId="2C02278B" w14:textId="77777777" w:rsidR="00EC00F4" w:rsidRPr="00516384" w:rsidRDefault="00EC00F4" w:rsidP="00EC00F4">
            <w:pPr>
              <w:spacing w:before="40" w:after="120"/>
              <w:ind w:right="113"/>
              <w:rPr>
                <w:snapToGrid/>
                <w:lang w:eastAsia="nl-NL"/>
              </w:rPr>
            </w:pPr>
            <w:r w:rsidRPr="00516384">
              <w:rPr>
                <w:snapToGrid/>
                <w:lang w:eastAsia="nl-NL"/>
              </w:rPr>
              <w:t> </w:t>
            </w:r>
          </w:p>
        </w:tc>
        <w:tc>
          <w:tcPr>
            <w:tcW w:w="1418" w:type="dxa"/>
            <w:shd w:val="clear" w:color="auto" w:fill="auto"/>
            <w:noWrap/>
            <w:hideMark/>
          </w:tcPr>
          <w:p w14:paraId="69B3CD0B" w14:textId="77777777" w:rsidR="00EC00F4" w:rsidRPr="00516384" w:rsidRDefault="00EC00F4" w:rsidP="00EC00F4">
            <w:pPr>
              <w:spacing w:before="40" w:after="120"/>
              <w:ind w:right="113"/>
              <w:rPr>
                <w:snapToGrid/>
                <w:lang w:eastAsia="nl-NL"/>
              </w:rPr>
            </w:pPr>
            <w:r w:rsidRPr="00516384">
              <w:rPr>
                <w:snapToGrid/>
                <w:lang w:eastAsia="nl-NL"/>
              </w:rPr>
              <w:t> </w:t>
            </w:r>
          </w:p>
        </w:tc>
        <w:tc>
          <w:tcPr>
            <w:tcW w:w="2126" w:type="dxa"/>
            <w:shd w:val="clear" w:color="auto" w:fill="auto"/>
            <w:hideMark/>
          </w:tcPr>
          <w:p w14:paraId="31CE1F20" w14:textId="77777777" w:rsidR="00EC00F4" w:rsidRPr="00516384" w:rsidRDefault="00EC00F4" w:rsidP="00EC00F4">
            <w:pPr>
              <w:spacing w:before="40" w:after="120"/>
              <w:ind w:right="113"/>
              <w:rPr>
                <w:snapToGrid/>
                <w:lang w:eastAsia="nl-NL"/>
              </w:rPr>
            </w:pPr>
            <w:r w:rsidRPr="00516384">
              <w:rPr>
                <w:snapToGrid/>
                <w:lang w:eastAsia="nl-NL"/>
              </w:rPr>
              <w:t> </w:t>
            </w:r>
          </w:p>
        </w:tc>
      </w:tr>
      <w:tr w:rsidR="00EC00F4" w:rsidRPr="00516384" w14:paraId="1091172B" w14:textId="77777777" w:rsidTr="00794311">
        <w:tc>
          <w:tcPr>
            <w:tcW w:w="1276" w:type="dxa"/>
            <w:shd w:val="clear" w:color="auto" w:fill="auto"/>
            <w:noWrap/>
            <w:hideMark/>
          </w:tcPr>
          <w:p w14:paraId="757A4906" w14:textId="77777777" w:rsidR="00EC00F4" w:rsidRPr="00516384" w:rsidRDefault="00EC00F4" w:rsidP="00EC00F4">
            <w:pPr>
              <w:spacing w:before="40" w:after="120"/>
              <w:ind w:right="113"/>
              <w:rPr>
                <w:snapToGrid/>
                <w:lang w:eastAsia="nl-NL"/>
              </w:rPr>
            </w:pPr>
            <w:r w:rsidRPr="00516384">
              <w:rPr>
                <w:snapToGrid/>
                <w:lang w:eastAsia="nl-NL"/>
              </w:rPr>
              <w:t> </w:t>
            </w:r>
          </w:p>
        </w:tc>
        <w:tc>
          <w:tcPr>
            <w:tcW w:w="3118" w:type="dxa"/>
            <w:shd w:val="clear" w:color="auto" w:fill="auto"/>
            <w:noWrap/>
            <w:hideMark/>
          </w:tcPr>
          <w:p w14:paraId="6F505F64" w14:textId="011D2681" w:rsidR="00EC00F4" w:rsidRPr="00516384" w:rsidRDefault="003E6907" w:rsidP="00EC00F4">
            <w:pPr>
              <w:spacing w:before="40" w:after="120"/>
              <w:ind w:right="113"/>
              <w:rPr>
                <w:b/>
                <w:bCs/>
                <w:snapToGrid/>
                <w:lang w:val="en-GB" w:eastAsia="nl-NL"/>
              </w:rPr>
            </w:pPr>
            <w:r w:rsidRPr="00516384">
              <w:rPr>
                <w:b/>
                <w:bCs/>
                <w:snapToGrid/>
                <w:lang w:val="en-GB" w:eastAsia="nl-NL"/>
              </w:rPr>
              <w:t>TANKSCHIFFE</w:t>
            </w:r>
          </w:p>
        </w:tc>
        <w:tc>
          <w:tcPr>
            <w:tcW w:w="851" w:type="dxa"/>
            <w:shd w:val="clear" w:color="auto" w:fill="auto"/>
            <w:noWrap/>
            <w:hideMark/>
          </w:tcPr>
          <w:p w14:paraId="7968750A" w14:textId="77777777" w:rsidR="00EC00F4" w:rsidRPr="00516384" w:rsidRDefault="00EC00F4" w:rsidP="00EC00F4">
            <w:pPr>
              <w:spacing w:before="40" w:after="120"/>
              <w:ind w:right="113"/>
              <w:rPr>
                <w:snapToGrid/>
                <w:lang w:val="en-GB" w:eastAsia="nl-NL"/>
              </w:rPr>
            </w:pPr>
            <w:r w:rsidRPr="00516384">
              <w:rPr>
                <w:snapToGrid/>
                <w:lang w:val="en-GB" w:eastAsia="nl-NL"/>
              </w:rPr>
              <w:t> </w:t>
            </w:r>
          </w:p>
        </w:tc>
        <w:tc>
          <w:tcPr>
            <w:tcW w:w="850" w:type="dxa"/>
            <w:shd w:val="clear" w:color="auto" w:fill="auto"/>
            <w:noWrap/>
            <w:hideMark/>
          </w:tcPr>
          <w:p w14:paraId="375EE842" w14:textId="77777777" w:rsidR="00EC00F4" w:rsidRPr="00516384" w:rsidRDefault="00EC00F4" w:rsidP="00EC00F4">
            <w:pPr>
              <w:spacing w:before="40" w:after="120"/>
              <w:ind w:right="113"/>
              <w:rPr>
                <w:snapToGrid/>
                <w:lang w:val="en-GB" w:eastAsia="nl-NL"/>
              </w:rPr>
            </w:pPr>
            <w:r w:rsidRPr="00516384">
              <w:rPr>
                <w:snapToGrid/>
                <w:lang w:val="en-GB" w:eastAsia="nl-NL"/>
              </w:rPr>
              <w:t> </w:t>
            </w:r>
          </w:p>
        </w:tc>
        <w:tc>
          <w:tcPr>
            <w:tcW w:w="1418" w:type="dxa"/>
            <w:shd w:val="clear" w:color="auto" w:fill="auto"/>
            <w:noWrap/>
            <w:hideMark/>
          </w:tcPr>
          <w:p w14:paraId="4F010DE8" w14:textId="77777777" w:rsidR="00EC00F4" w:rsidRPr="00516384" w:rsidRDefault="00EC00F4" w:rsidP="00EC00F4">
            <w:pPr>
              <w:spacing w:before="40" w:after="120"/>
              <w:ind w:right="113"/>
              <w:rPr>
                <w:snapToGrid/>
                <w:lang w:val="en-GB" w:eastAsia="nl-NL"/>
              </w:rPr>
            </w:pPr>
            <w:r w:rsidRPr="00516384">
              <w:rPr>
                <w:snapToGrid/>
                <w:lang w:val="en-GB" w:eastAsia="nl-NL"/>
              </w:rPr>
              <w:t> </w:t>
            </w:r>
          </w:p>
        </w:tc>
        <w:tc>
          <w:tcPr>
            <w:tcW w:w="2126" w:type="dxa"/>
            <w:shd w:val="clear" w:color="auto" w:fill="auto"/>
            <w:hideMark/>
          </w:tcPr>
          <w:p w14:paraId="767F66A1" w14:textId="77777777" w:rsidR="00EC00F4" w:rsidRPr="00516384" w:rsidRDefault="00EC00F4" w:rsidP="00EC00F4">
            <w:pPr>
              <w:spacing w:before="40" w:after="120"/>
              <w:ind w:right="113"/>
              <w:rPr>
                <w:snapToGrid/>
                <w:lang w:val="en-GB" w:eastAsia="nl-NL"/>
              </w:rPr>
            </w:pPr>
            <w:r w:rsidRPr="00516384">
              <w:rPr>
                <w:snapToGrid/>
                <w:lang w:val="en-GB" w:eastAsia="nl-NL"/>
              </w:rPr>
              <w:t> </w:t>
            </w:r>
          </w:p>
        </w:tc>
      </w:tr>
      <w:tr w:rsidR="00EC00F4" w:rsidRPr="00516384" w14:paraId="1E9C473A" w14:textId="77777777" w:rsidTr="00794311">
        <w:tc>
          <w:tcPr>
            <w:tcW w:w="1276" w:type="dxa"/>
            <w:shd w:val="clear" w:color="auto" w:fill="auto"/>
            <w:noWrap/>
            <w:hideMark/>
          </w:tcPr>
          <w:p w14:paraId="293276A8" w14:textId="30E451E3" w:rsidR="00EC00F4" w:rsidRPr="00516384" w:rsidRDefault="00EC00F4" w:rsidP="00EC00F4">
            <w:pPr>
              <w:spacing w:before="40" w:after="120"/>
              <w:ind w:right="113"/>
              <w:rPr>
                <w:snapToGrid/>
                <w:lang w:val="en-GB" w:eastAsia="nl-NL"/>
              </w:rPr>
            </w:pPr>
            <w:r w:rsidRPr="00516384">
              <w:rPr>
                <w:snapToGrid/>
                <w:lang w:val="en-GB" w:eastAsia="nl-NL"/>
              </w:rPr>
              <w:t>8.1.2.3 a)</w:t>
            </w:r>
          </w:p>
        </w:tc>
        <w:tc>
          <w:tcPr>
            <w:tcW w:w="3118" w:type="dxa"/>
            <w:shd w:val="clear" w:color="auto" w:fill="auto"/>
            <w:noWrap/>
            <w:hideMark/>
          </w:tcPr>
          <w:p w14:paraId="0FFEE10D" w14:textId="25037D29" w:rsidR="00EC00F4" w:rsidRPr="00516384" w:rsidRDefault="008A6078" w:rsidP="00EC00F4">
            <w:pPr>
              <w:spacing w:before="40" w:after="120"/>
              <w:ind w:right="113"/>
              <w:rPr>
                <w:snapToGrid/>
                <w:lang w:val="en-GB" w:eastAsia="nl-NL"/>
              </w:rPr>
            </w:pPr>
            <w:proofErr w:type="spellStart"/>
            <w:r w:rsidRPr="00516384">
              <w:rPr>
                <w:snapToGrid/>
                <w:lang w:val="en-GB" w:eastAsia="nl-NL"/>
              </w:rPr>
              <w:t>Stauplan</w:t>
            </w:r>
            <w:proofErr w:type="spellEnd"/>
          </w:p>
        </w:tc>
        <w:tc>
          <w:tcPr>
            <w:tcW w:w="851" w:type="dxa"/>
            <w:shd w:val="clear" w:color="auto" w:fill="auto"/>
            <w:noWrap/>
            <w:hideMark/>
          </w:tcPr>
          <w:p w14:paraId="400C7748" w14:textId="77777777" w:rsidR="00EC00F4" w:rsidRPr="00516384" w:rsidRDefault="00EC00F4" w:rsidP="00EC00F4">
            <w:pPr>
              <w:spacing w:before="40" w:after="120"/>
              <w:ind w:right="113"/>
              <w:rPr>
                <w:snapToGrid/>
                <w:lang w:val="en-GB" w:eastAsia="nl-NL"/>
              </w:rPr>
            </w:pPr>
            <w:r w:rsidRPr="00516384">
              <w:rPr>
                <w:snapToGrid/>
                <w:lang w:val="en-GB" w:eastAsia="nl-NL"/>
              </w:rPr>
              <w:t> </w:t>
            </w:r>
          </w:p>
        </w:tc>
        <w:tc>
          <w:tcPr>
            <w:tcW w:w="850" w:type="dxa"/>
            <w:shd w:val="clear" w:color="auto" w:fill="auto"/>
            <w:noWrap/>
            <w:hideMark/>
          </w:tcPr>
          <w:p w14:paraId="3948CA8A" w14:textId="77777777" w:rsidR="00EC00F4" w:rsidRPr="00516384" w:rsidRDefault="00EC00F4" w:rsidP="00EC00F4">
            <w:pPr>
              <w:spacing w:before="40" w:after="120"/>
              <w:ind w:right="113"/>
              <w:rPr>
                <w:snapToGrid/>
                <w:lang w:val="en-GB" w:eastAsia="nl-NL"/>
              </w:rPr>
            </w:pPr>
            <w:r w:rsidRPr="00516384">
              <w:rPr>
                <w:snapToGrid/>
                <w:lang w:val="en-GB" w:eastAsia="nl-NL"/>
              </w:rPr>
              <w:t>x</w:t>
            </w:r>
          </w:p>
        </w:tc>
        <w:tc>
          <w:tcPr>
            <w:tcW w:w="1418" w:type="dxa"/>
            <w:shd w:val="clear" w:color="auto" w:fill="auto"/>
            <w:noWrap/>
            <w:hideMark/>
          </w:tcPr>
          <w:p w14:paraId="388EF19E" w14:textId="3B3828C6" w:rsidR="00EC00F4" w:rsidRPr="00516384" w:rsidRDefault="00794311" w:rsidP="00EC00F4">
            <w:pPr>
              <w:spacing w:before="40" w:after="120"/>
              <w:ind w:right="113"/>
              <w:rPr>
                <w:snapToGrid/>
                <w:lang w:val="en-GB" w:eastAsia="nl-NL"/>
              </w:rPr>
            </w:pPr>
            <w:r w:rsidRPr="00516384">
              <w:rPr>
                <w:snapToGrid/>
                <w:lang w:val="en-GB" w:eastAsia="nl-NL"/>
              </w:rPr>
              <w:t>Schritt</w:t>
            </w:r>
            <w:r w:rsidR="00EC00F4" w:rsidRPr="00516384">
              <w:rPr>
                <w:snapToGrid/>
                <w:lang w:val="en-GB" w:eastAsia="nl-NL"/>
              </w:rPr>
              <w:t xml:space="preserve"> 1</w:t>
            </w:r>
          </w:p>
        </w:tc>
        <w:tc>
          <w:tcPr>
            <w:tcW w:w="2126" w:type="dxa"/>
            <w:shd w:val="clear" w:color="auto" w:fill="auto"/>
          </w:tcPr>
          <w:p w14:paraId="5ED7F9F0" w14:textId="77777777" w:rsidR="00EC00F4" w:rsidRPr="00516384" w:rsidRDefault="00EC00F4" w:rsidP="00EC00F4">
            <w:pPr>
              <w:spacing w:before="40" w:after="120"/>
              <w:ind w:right="113"/>
              <w:rPr>
                <w:snapToGrid/>
                <w:lang w:val="en-GB" w:eastAsia="nl-NL"/>
              </w:rPr>
            </w:pPr>
          </w:p>
        </w:tc>
      </w:tr>
      <w:tr w:rsidR="00EC00F4" w:rsidRPr="00516384" w14:paraId="7079BB1E" w14:textId="77777777" w:rsidTr="00794311">
        <w:tc>
          <w:tcPr>
            <w:tcW w:w="1276" w:type="dxa"/>
            <w:shd w:val="clear" w:color="auto" w:fill="auto"/>
            <w:noWrap/>
            <w:hideMark/>
          </w:tcPr>
          <w:p w14:paraId="6C654A25" w14:textId="422638B9" w:rsidR="00EC00F4" w:rsidRPr="00516384" w:rsidRDefault="00EC00F4" w:rsidP="00EC00F4">
            <w:pPr>
              <w:spacing w:before="40" w:after="120"/>
              <w:ind w:right="113"/>
              <w:rPr>
                <w:snapToGrid/>
                <w:lang w:val="en-GB" w:eastAsia="nl-NL"/>
              </w:rPr>
            </w:pPr>
            <w:r w:rsidRPr="00516384">
              <w:rPr>
                <w:snapToGrid/>
                <w:lang w:val="en-GB" w:eastAsia="nl-NL"/>
              </w:rPr>
              <w:t>8.1.2.3 b)</w:t>
            </w:r>
          </w:p>
        </w:tc>
        <w:tc>
          <w:tcPr>
            <w:tcW w:w="3118" w:type="dxa"/>
            <w:shd w:val="clear" w:color="auto" w:fill="auto"/>
            <w:noWrap/>
            <w:hideMark/>
          </w:tcPr>
          <w:p w14:paraId="04DA51A0" w14:textId="63A525DE" w:rsidR="00EC00F4" w:rsidRPr="00516384" w:rsidRDefault="008A6078" w:rsidP="00EC00F4">
            <w:pPr>
              <w:spacing w:before="40" w:after="120"/>
              <w:ind w:right="113"/>
              <w:rPr>
                <w:snapToGrid/>
                <w:lang w:eastAsia="nl-NL"/>
              </w:rPr>
            </w:pPr>
            <w:r w:rsidRPr="00516384">
              <w:rPr>
                <w:snapToGrid/>
                <w:lang w:eastAsia="nl-NL"/>
              </w:rPr>
              <w:t>Bescheinigung über besondere Kenntnisse des ADN</w:t>
            </w:r>
          </w:p>
        </w:tc>
        <w:tc>
          <w:tcPr>
            <w:tcW w:w="851" w:type="dxa"/>
            <w:shd w:val="clear" w:color="auto" w:fill="auto"/>
            <w:noWrap/>
            <w:hideMark/>
          </w:tcPr>
          <w:p w14:paraId="467A150E" w14:textId="77777777" w:rsidR="00EC00F4" w:rsidRPr="00516384" w:rsidRDefault="00EC00F4" w:rsidP="00EC00F4">
            <w:pPr>
              <w:spacing w:before="40" w:after="120"/>
              <w:ind w:right="113"/>
              <w:rPr>
                <w:snapToGrid/>
                <w:lang w:val="en-GB" w:eastAsia="nl-NL"/>
              </w:rPr>
            </w:pPr>
            <w:r w:rsidRPr="00516384">
              <w:rPr>
                <w:snapToGrid/>
                <w:lang w:val="en-GB" w:eastAsia="nl-NL"/>
              </w:rPr>
              <w:t>x</w:t>
            </w:r>
          </w:p>
        </w:tc>
        <w:tc>
          <w:tcPr>
            <w:tcW w:w="850" w:type="dxa"/>
            <w:shd w:val="clear" w:color="auto" w:fill="auto"/>
            <w:noWrap/>
            <w:hideMark/>
          </w:tcPr>
          <w:p w14:paraId="5486A130" w14:textId="77777777" w:rsidR="00EC00F4" w:rsidRPr="00516384" w:rsidRDefault="00EC00F4" w:rsidP="00EC00F4">
            <w:pPr>
              <w:spacing w:before="40" w:after="120"/>
              <w:ind w:right="113"/>
              <w:rPr>
                <w:snapToGrid/>
                <w:lang w:val="en-GB" w:eastAsia="nl-NL"/>
              </w:rPr>
            </w:pPr>
            <w:r w:rsidRPr="00516384">
              <w:rPr>
                <w:snapToGrid/>
                <w:lang w:val="en-GB" w:eastAsia="nl-NL"/>
              </w:rPr>
              <w:t> </w:t>
            </w:r>
          </w:p>
        </w:tc>
        <w:tc>
          <w:tcPr>
            <w:tcW w:w="1418" w:type="dxa"/>
            <w:shd w:val="clear" w:color="auto" w:fill="auto"/>
            <w:noWrap/>
            <w:hideMark/>
          </w:tcPr>
          <w:p w14:paraId="4BE285E1" w14:textId="162AEE0B" w:rsidR="00EC00F4" w:rsidRPr="00516384" w:rsidRDefault="00794311" w:rsidP="00EC00F4">
            <w:pPr>
              <w:spacing w:before="40" w:after="120"/>
              <w:ind w:right="113"/>
              <w:rPr>
                <w:snapToGrid/>
                <w:lang w:val="en-GB" w:eastAsia="nl-NL"/>
              </w:rPr>
            </w:pPr>
            <w:r w:rsidRPr="00516384">
              <w:rPr>
                <w:snapToGrid/>
                <w:lang w:val="en-GB" w:eastAsia="nl-NL"/>
              </w:rPr>
              <w:t>Schritt</w:t>
            </w:r>
            <w:r w:rsidR="00EC00F4" w:rsidRPr="00516384">
              <w:rPr>
                <w:snapToGrid/>
                <w:lang w:val="en-GB" w:eastAsia="nl-NL"/>
              </w:rPr>
              <w:t xml:space="preserve"> 2</w:t>
            </w:r>
          </w:p>
        </w:tc>
        <w:tc>
          <w:tcPr>
            <w:tcW w:w="2126" w:type="dxa"/>
            <w:shd w:val="clear" w:color="auto" w:fill="auto"/>
          </w:tcPr>
          <w:p w14:paraId="4C36E19A" w14:textId="77777777" w:rsidR="00EC00F4" w:rsidRPr="00516384" w:rsidRDefault="00EC00F4" w:rsidP="00EC00F4">
            <w:pPr>
              <w:spacing w:before="40" w:after="120"/>
              <w:ind w:right="113"/>
              <w:rPr>
                <w:snapToGrid/>
                <w:lang w:val="en-GB" w:eastAsia="nl-NL"/>
              </w:rPr>
            </w:pPr>
          </w:p>
        </w:tc>
      </w:tr>
      <w:tr w:rsidR="00EC00F4" w:rsidRPr="00516384" w14:paraId="20787822" w14:textId="77777777" w:rsidTr="00794311">
        <w:tc>
          <w:tcPr>
            <w:tcW w:w="1276" w:type="dxa"/>
            <w:shd w:val="clear" w:color="auto" w:fill="auto"/>
            <w:noWrap/>
            <w:hideMark/>
          </w:tcPr>
          <w:p w14:paraId="090C5681" w14:textId="4F5AE114" w:rsidR="00EC00F4" w:rsidRPr="00516384" w:rsidRDefault="00EC00F4" w:rsidP="00EC00F4">
            <w:pPr>
              <w:spacing w:before="40" w:after="120"/>
              <w:ind w:right="113"/>
              <w:rPr>
                <w:snapToGrid/>
                <w:lang w:val="en-GB" w:eastAsia="nl-NL"/>
              </w:rPr>
            </w:pPr>
            <w:r w:rsidRPr="00516384">
              <w:rPr>
                <w:snapToGrid/>
                <w:lang w:val="en-GB" w:eastAsia="nl-NL"/>
              </w:rPr>
              <w:t>8.1.2.3 c)</w:t>
            </w:r>
          </w:p>
        </w:tc>
        <w:tc>
          <w:tcPr>
            <w:tcW w:w="3118" w:type="dxa"/>
            <w:shd w:val="clear" w:color="auto" w:fill="auto"/>
            <w:noWrap/>
            <w:hideMark/>
          </w:tcPr>
          <w:p w14:paraId="395F35DB" w14:textId="024C8202" w:rsidR="00EC00F4" w:rsidRPr="00516384" w:rsidRDefault="008A6078" w:rsidP="00EC00F4">
            <w:pPr>
              <w:spacing w:before="40" w:after="120"/>
              <w:ind w:right="113"/>
              <w:rPr>
                <w:snapToGrid/>
                <w:lang w:val="en-GB" w:eastAsia="nl-NL"/>
              </w:rPr>
            </w:pPr>
            <w:proofErr w:type="spellStart"/>
            <w:r w:rsidRPr="00516384">
              <w:rPr>
                <w:snapToGrid/>
                <w:lang w:val="en-GB" w:eastAsia="nl-NL"/>
              </w:rPr>
              <w:t>Lecksicherheitsplan</w:t>
            </w:r>
            <w:proofErr w:type="spellEnd"/>
          </w:p>
        </w:tc>
        <w:tc>
          <w:tcPr>
            <w:tcW w:w="851" w:type="dxa"/>
            <w:shd w:val="clear" w:color="auto" w:fill="auto"/>
            <w:noWrap/>
            <w:hideMark/>
          </w:tcPr>
          <w:p w14:paraId="14A1E5BB" w14:textId="77777777" w:rsidR="00EC00F4" w:rsidRPr="00516384" w:rsidRDefault="00EC00F4" w:rsidP="00EC00F4">
            <w:pPr>
              <w:spacing w:before="40" w:after="120"/>
              <w:ind w:right="113"/>
              <w:rPr>
                <w:snapToGrid/>
                <w:lang w:val="en-GB" w:eastAsia="nl-NL"/>
              </w:rPr>
            </w:pPr>
            <w:r w:rsidRPr="00516384">
              <w:rPr>
                <w:snapToGrid/>
                <w:lang w:val="en-GB" w:eastAsia="nl-NL"/>
              </w:rPr>
              <w:t> </w:t>
            </w:r>
          </w:p>
        </w:tc>
        <w:tc>
          <w:tcPr>
            <w:tcW w:w="850" w:type="dxa"/>
            <w:shd w:val="clear" w:color="auto" w:fill="auto"/>
            <w:noWrap/>
            <w:hideMark/>
          </w:tcPr>
          <w:p w14:paraId="21F7023D" w14:textId="77777777" w:rsidR="00EC00F4" w:rsidRPr="00516384" w:rsidRDefault="00EC00F4" w:rsidP="00EC00F4">
            <w:pPr>
              <w:spacing w:before="40" w:after="120"/>
              <w:ind w:right="113"/>
              <w:rPr>
                <w:snapToGrid/>
                <w:lang w:val="en-GB" w:eastAsia="nl-NL"/>
              </w:rPr>
            </w:pPr>
            <w:r w:rsidRPr="00516384">
              <w:rPr>
                <w:snapToGrid/>
                <w:lang w:val="en-GB" w:eastAsia="nl-NL"/>
              </w:rPr>
              <w:t>x</w:t>
            </w:r>
          </w:p>
        </w:tc>
        <w:tc>
          <w:tcPr>
            <w:tcW w:w="1418" w:type="dxa"/>
            <w:shd w:val="clear" w:color="auto" w:fill="auto"/>
            <w:noWrap/>
            <w:hideMark/>
          </w:tcPr>
          <w:p w14:paraId="1C1DA6B1" w14:textId="3CE79BC4" w:rsidR="00EC00F4" w:rsidRPr="00516384" w:rsidRDefault="00794311" w:rsidP="00EC00F4">
            <w:pPr>
              <w:spacing w:before="40" w:after="120"/>
              <w:ind w:right="113"/>
              <w:rPr>
                <w:snapToGrid/>
                <w:lang w:val="en-GB" w:eastAsia="nl-NL"/>
              </w:rPr>
            </w:pPr>
            <w:r w:rsidRPr="00516384">
              <w:rPr>
                <w:snapToGrid/>
                <w:lang w:val="en-GB" w:eastAsia="nl-NL"/>
              </w:rPr>
              <w:t>Schritt</w:t>
            </w:r>
            <w:r w:rsidR="00EC00F4" w:rsidRPr="00516384">
              <w:rPr>
                <w:snapToGrid/>
                <w:lang w:val="en-GB" w:eastAsia="nl-NL"/>
              </w:rPr>
              <w:t xml:space="preserve"> 1</w:t>
            </w:r>
          </w:p>
        </w:tc>
        <w:tc>
          <w:tcPr>
            <w:tcW w:w="2126" w:type="dxa"/>
            <w:shd w:val="clear" w:color="auto" w:fill="auto"/>
          </w:tcPr>
          <w:p w14:paraId="3890A78C" w14:textId="77777777" w:rsidR="00EC00F4" w:rsidRPr="00516384" w:rsidRDefault="00EC00F4" w:rsidP="00EC00F4">
            <w:pPr>
              <w:spacing w:before="40" w:after="120"/>
              <w:ind w:right="113"/>
              <w:rPr>
                <w:snapToGrid/>
                <w:lang w:val="en-GB" w:eastAsia="nl-NL"/>
              </w:rPr>
            </w:pPr>
          </w:p>
        </w:tc>
      </w:tr>
      <w:tr w:rsidR="00EC00F4" w:rsidRPr="00516384" w14:paraId="77187EA2" w14:textId="77777777" w:rsidTr="00794311">
        <w:tc>
          <w:tcPr>
            <w:tcW w:w="1276" w:type="dxa"/>
            <w:shd w:val="clear" w:color="auto" w:fill="auto"/>
            <w:noWrap/>
            <w:hideMark/>
          </w:tcPr>
          <w:p w14:paraId="48A574C3" w14:textId="6C79AE3B" w:rsidR="00EC00F4" w:rsidRPr="00516384" w:rsidRDefault="00EC00F4" w:rsidP="00EC00F4">
            <w:pPr>
              <w:spacing w:before="40" w:after="120"/>
              <w:ind w:right="113"/>
              <w:rPr>
                <w:snapToGrid/>
                <w:lang w:val="en-GB" w:eastAsia="nl-NL"/>
              </w:rPr>
            </w:pPr>
            <w:r w:rsidRPr="00516384">
              <w:rPr>
                <w:snapToGrid/>
                <w:lang w:val="en-GB" w:eastAsia="nl-NL"/>
              </w:rPr>
              <w:t>8.1.2.3 c)</w:t>
            </w:r>
          </w:p>
        </w:tc>
        <w:tc>
          <w:tcPr>
            <w:tcW w:w="3118" w:type="dxa"/>
            <w:shd w:val="clear" w:color="auto" w:fill="auto"/>
            <w:noWrap/>
            <w:hideMark/>
          </w:tcPr>
          <w:p w14:paraId="0E7D3077" w14:textId="2C3922F6" w:rsidR="00EC00F4" w:rsidRPr="00516384" w:rsidRDefault="008A6078" w:rsidP="00EC00F4">
            <w:pPr>
              <w:spacing w:before="40" w:after="120"/>
              <w:ind w:right="113"/>
              <w:rPr>
                <w:snapToGrid/>
                <w:lang w:val="en-GB" w:eastAsia="nl-NL"/>
              </w:rPr>
            </w:pPr>
            <w:proofErr w:type="spellStart"/>
            <w:r w:rsidRPr="00516384">
              <w:rPr>
                <w:snapToGrid/>
                <w:lang w:val="en-GB" w:eastAsia="nl-NL"/>
              </w:rPr>
              <w:t>Intaktstabilitätsunterlagen</w:t>
            </w:r>
            <w:proofErr w:type="spellEnd"/>
          </w:p>
        </w:tc>
        <w:tc>
          <w:tcPr>
            <w:tcW w:w="851" w:type="dxa"/>
            <w:shd w:val="clear" w:color="auto" w:fill="auto"/>
            <w:noWrap/>
            <w:hideMark/>
          </w:tcPr>
          <w:p w14:paraId="73B8ED9D" w14:textId="77777777" w:rsidR="00EC00F4" w:rsidRPr="00516384" w:rsidRDefault="00EC00F4" w:rsidP="00EC00F4">
            <w:pPr>
              <w:spacing w:before="40" w:after="120"/>
              <w:ind w:right="113"/>
              <w:rPr>
                <w:snapToGrid/>
                <w:lang w:val="en-GB" w:eastAsia="nl-NL"/>
              </w:rPr>
            </w:pPr>
            <w:r w:rsidRPr="00516384">
              <w:rPr>
                <w:snapToGrid/>
                <w:lang w:val="en-GB" w:eastAsia="nl-NL"/>
              </w:rPr>
              <w:t> </w:t>
            </w:r>
          </w:p>
        </w:tc>
        <w:tc>
          <w:tcPr>
            <w:tcW w:w="850" w:type="dxa"/>
            <w:shd w:val="clear" w:color="auto" w:fill="auto"/>
            <w:noWrap/>
            <w:hideMark/>
          </w:tcPr>
          <w:p w14:paraId="18809C92" w14:textId="77777777" w:rsidR="00EC00F4" w:rsidRPr="00516384" w:rsidRDefault="00EC00F4" w:rsidP="00EC00F4">
            <w:pPr>
              <w:spacing w:before="40" w:after="120"/>
              <w:ind w:right="113"/>
              <w:rPr>
                <w:snapToGrid/>
                <w:lang w:val="en-GB" w:eastAsia="nl-NL"/>
              </w:rPr>
            </w:pPr>
            <w:r w:rsidRPr="00516384">
              <w:rPr>
                <w:snapToGrid/>
                <w:lang w:val="en-GB" w:eastAsia="nl-NL"/>
              </w:rPr>
              <w:t>x</w:t>
            </w:r>
          </w:p>
        </w:tc>
        <w:tc>
          <w:tcPr>
            <w:tcW w:w="1418" w:type="dxa"/>
            <w:shd w:val="clear" w:color="auto" w:fill="auto"/>
            <w:noWrap/>
            <w:hideMark/>
          </w:tcPr>
          <w:p w14:paraId="19033C52" w14:textId="31EF21FF" w:rsidR="00EC00F4" w:rsidRPr="00516384" w:rsidRDefault="00794311" w:rsidP="00EC00F4">
            <w:pPr>
              <w:spacing w:before="40" w:after="120"/>
              <w:ind w:right="113"/>
              <w:rPr>
                <w:snapToGrid/>
                <w:lang w:val="en-GB" w:eastAsia="nl-NL"/>
              </w:rPr>
            </w:pPr>
            <w:r w:rsidRPr="00516384">
              <w:rPr>
                <w:snapToGrid/>
                <w:lang w:val="en-GB" w:eastAsia="nl-NL"/>
              </w:rPr>
              <w:t>Schritt</w:t>
            </w:r>
            <w:r w:rsidR="00EC00F4" w:rsidRPr="00516384">
              <w:rPr>
                <w:snapToGrid/>
                <w:lang w:val="en-GB" w:eastAsia="nl-NL"/>
              </w:rPr>
              <w:t xml:space="preserve"> 1</w:t>
            </w:r>
          </w:p>
        </w:tc>
        <w:tc>
          <w:tcPr>
            <w:tcW w:w="2126" w:type="dxa"/>
            <w:shd w:val="clear" w:color="auto" w:fill="auto"/>
            <w:hideMark/>
          </w:tcPr>
          <w:p w14:paraId="2C2DE0DE" w14:textId="77777777" w:rsidR="00EC00F4" w:rsidRPr="00516384" w:rsidRDefault="00EC00F4" w:rsidP="00EC00F4">
            <w:pPr>
              <w:spacing w:before="40" w:after="120"/>
              <w:ind w:right="113"/>
              <w:rPr>
                <w:snapToGrid/>
                <w:lang w:val="en-GB" w:eastAsia="nl-NL"/>
              </w:rPr>
            </w:pPr>
            <w:r w:rsidRPr="00516384">
              <w:rPr>
                <w:snapToGrid/>
                <w:lang w:val="en-GB" w:eastAsia="nl-NL"/>
              </w:rPr>
              <w:t> </w:t>
            </w:r>
          </w:p>
        </w:tc>
      </w:tr>
      <w:tr w:rsidR="00EC00F4" w:rsidRPr="00516384" w14:paraId="7C1EA8C0" w14:textId="77777777" w:rsidTr="00794311">
        <w:tc>
          <w:tcPr>
            <w:tcW w:w="1276" w:type="dxa"/>
            <w:shd w:val="clear" w:color="auto" w:fill="auto"/>
            <w:noWrap/>
            <w:hideMark/>
          </w:tcPr>
          <w:p w14:paraId="01BF12D4" w14:textId="131DF1D7" w:rsidR="00EC00F4" w:rsidRPr="00516384" w:rsidRDefault="00EC00F4" w:rsidP="00EC00F4">
            <w:pPr>
              <w:spacing w:before="40" w:after="120"/>
              <w:ind w:right="113"/>
              <w:rPr>
                <w:snapToGrid/>
                <w:lang w:val="en-GB" w:eastAsia="nl-NL"/>
              </w:rPr>
            </w:pPr>
            <w:r w:rsidRPr="00516384">
              <w:rPr>
                <w:snapToGrid/>
                <w:lang w:val="en-GB" w:eastAsia="nl-NL"/>
              </w:rPr>
              <w:t>8.1.2.3 c)</w:t>
            </w:r>
          </w:p>
        </w:tc>
        <w:tc>
          <w:tcPr>
            <w:tcW w:w="3118" w:type="dxa"/>
            <w:shd w:val="clear" w:color="auto" w:fill="auto"/>
            <w:noWrap/>
            <w:hideMark/>
          </w:tcPr>
          <w:p w14:paraId="1A41F9CD" w14:textId="17E71A0E" w:rsidR="00EC00F4" w:rsidRPr="00516384" w:rsidRDefault="00AA0E40" w:rsidP="00AA0E40">
            <w:pPr>
              <w:spacing w:before="40" w:after="120"/>
              <w:ind w:right="113"/>
              <w:rPr>
                <w:snapToGrid/>
                <w:lang w:val="en-GB" w:eastAsia="nl-NL"/>
              </w:rPr>
            </w:pPr>
            <w:r w:rsidRPr="00516384">
              <w:rPr>
                <w:snapToGrid/>
                <w:lang w:eastAsia="nl-NL"/>
              </w:rPr>
              <w:t>Beleg für den Ladungsrechner</w:t>
            </w:r>
          </w:p>
        </w:tc>
        <w:tc>
          <w:tcPr>
            <w:tcW w:w="851" w:type="dxa"/>
            <w:shd w:val="clear" w:color="auto" w:fill="auto"/>
            <w:noWrap/>
            <w:hideMark/>
          </w:tcPr>
          <w:p w14:paraId="7018FC72" w14:textId="77777777" w:rsidR="00EC00F4" w:rsidRPr="00516384" w:rsidRDefault="00EC00F4" w:rsidP="00EC00F4">
            <w:pPr>
              <w:spacing w:before="40" w:after="120"/>
              <w:ind w:right="113"/>
              <w:rPr>
                <w:snapToGrid/>
                <w:lang w:val="en-GB" w:eastAsia="nl-NL"/>
              </w:rPr>
            </w:pPr>
            <w:r w:rsidRPr="00516384">
              <w:rPr>
                <w:snapToGrid/>
                <w:lang w:val="en-GB" w:eastAsia="nl-NL"/>
              </w:rPr>
              <w:t> </w:t>
            </w:r>
          </w:p>
        </w:tc>
        <w:tc>
          <w:tcPr>
            <w:tcW w:w="850" w:type="dxa"/>
            <w:shd w:val="clear" w:color="auto" w:fill="auto"/>
            <w:noWrap/>
            <w:hideMark/>
          </w:tcPr>
          <w:p w14:paraId="0999A37E" w14:textId="77777777" w:rsidR="00EC00F4" w:rsidRPr="00516384" w:rsidRDefault="00EC00F4" w:rsidP="00EC00F4">
            <w:pPr>
              <w:spacing w:before="40" w:after="120"/>
              <w:ind w:right="113"/>
              <w:rPr>
                <w:snapToGrid/>
                <w:lang w:val="en-GB" w:eastAsia="nl-NL"/>
              </w:rPr>
            </w:pPr>
            <w:r w:rsidRPr="00516384">
              <w:rPr>
                <w:snapToGrid/>
                <w:lang w:val="en-GB" w:eastAsia="nl-NL"/>
              </w:rPr>
              <w:t>x</w:t>
            </w:r>
          </w:p>
        </w:tc>
        <w:tc>
          <w:tcPr>
            <w:tcW w:w="1418" w:type="dxa"/>
            <w:shd w:val="clear" w:color="auto" w:fill="auto"/>
            <w:noWrap/>
            <w:hideMark/>
          </w:tcPr>
          <w:p w14:paraId="6621D8D6" w14:textId="6FB6D82A" w:rsidR="00EC00F4" w:rsidRPr="00516384" w:rsidRDefault="00794311" w:rsidP="00EC00F4">
            <w:pPr>
              <w:spacing w:before="40" w:after="120"/>
              <w:ind w:right="113"/>
              <w:rPr>
                <w:snapToGrid/>
                <w:lang w:val="en-GB" w:eastAsia="nl-NL"/>
              </w:rPr>
            </w:pPr>
            <w:r w:rsidRPr="00516384">
              <w:rPr>
                <w:snapToGrid/>
                <w:lang w:val="en-GB" w:eastAsia="nl-NL"/>
              </w:rPr>
              <w:t>Schritt</w:t>
            </w:r>
            <w:r w:rsidR="00EC00F4" w:rsidRPr="00516384">
              <w:rPr>
                <w:snapToGrid/>
                <w:lang w:val="en-GB" w:eastAsia="nl-NL"/>
              </w:rPr>
              <w:t xml:space="preserve"> 1</w:t>
            </w:r>
          </w:p>
        </w:tc>
        <w:tc>
          <w:tcPr>
            <w:tcW w:w="2126" w:type="dxa"/>
            <w:shd w:val="clear" w:color="auto" w:fill="auto"/>
            <w:hideMark/>
          </w:tcPr>
          <w:p w14:paraId="3B886F32" w14:textId="77777777" w:rsidR="00EC00F4" w:rsidRPr="00516384" w:rsidRDefault="00EC00F4" w:rsidP="00EC00F4">
            <w:pPr>
              <w:spacing w:before="40" w:after="120"/>
              <w:ind w:right="113"/>
              <w:rPr>
                <w:snapToGrid/>
                <w:lang w:val="en-GB" w:eastAsia="nl-NL"/>
              </w:rPr>
            </w:pPr>
            <w:r w:rsidRPr="00516384">
              <w:rPr>
                <w:snapToGrid/>
                <w:lang w:val="en-GB" w:eastAsia="nl-NL"/>
              </w:rPr>
              <w:t> </w:t>
            </w:r>
          </w:p>
        </w:tc>
      </w:tr>
      <w:tr w:rsidR="00EC00F4" w:rsidRPr="00516384" w14:paraId="5CE33FCB" w14:textId="77777777" w:rsidTr="00794311">
        <w:tc>
          <w:tcPr>
            <w:tcW w:w="1276" w:type="dxa"/>
            <w:shd w:val="clear" w:color="auto" w:fill="auto"/>
            <w:noWrap/>
            <w:hideMark/>
          </w:tcPr>
          <w:p w14:paraId="3F3CDAEA" w14:textId="7ED387DD" w:rsidR="00EC00F4" w:rsidRPr="00516384" w:rsidRDefault="00EC00F4" w:rsidP="00EC00F4">
            <w:pPr>
              <w:spacing w:before="40" w:after="120"/>
              <w:ind w:right="113"/>
              <w:rPr>
                <w:snapToGrid/>
                <w:lang w:val="en-GB" w:eastAsia="nl-NL"/>
              </w:rPr>
            </w:pPr>
            <w:r w:rsidRPr="00516384">
              <w:rPr>
                <w:snapToGrid/>
                <w:lang w:val="en-GB" w:eastAsia="nl-NL"/>
              </w:rPr>
              <w:t>8.1.2.3 e)</w:t>
            </w:r>
          </w:p>
        </w:tc>
        <w:tc>
          <w:tcPr>
            <w:tcW w:w="3118" w:type="dxa"/>
            <w:shd w:val="clear" w:color="auto" w:fill="auto"/>
            <w:noWrap/>
            <w:hideMark/>
          </w:tcPr>
          <w:p w14:paraId="1CA724F1" w14:textId="0D7A3B1D" w:rsidR="00EC00F4" w:rsidRPr="00516384" w:rsidRDefault="004B63C8" w:rsidP="00EC00F4">
            <w:pPr>
              <w:spacing w:before="40" w:after="120"/>
              <w:ind w:right="113"/>
              <w:rPr>
                <w:snapToGrid/>
                <w:lang w:val="en-GB" w:eastAsia="nl-NL"/>
              </w:rPr>
            </w:pPr>
            <w:proofErr w:type="spellStart"/>
            <w:r w:rsidRPr="00516384">
              <w:rPr>
                <w:snapToGrid/>
                <w:lang w:val="en-GB" w:eastAsia="nl-NL"/>
              </w:rPr>
              <w:t>Klassifikationszeugnis</w:t>
            </w:r>
            <w:proofErr w:type="spellEnd"/>
          </w:p>
        </w:tc>
        <w:tc>
          <w:tcPr>
            <w:tcW w:w="851" w:type="dxa"/>
            <w:shd w:val="clear" w:color="auto" w:fill="auto"/>
            <w:noWrap/>
            <w:hideMark/>
          </w:tcPr>
          <w:p w14:paraId="5340F489" w14:textId="77777777" w:rsidR="00EC00F4" w:rsidRPr="00516384" w:rsidRDefault="00EC00F4" w:rsidP="00EC00F4">
            <w:pPr>
              <w:spacing w:before="40" w:after="120"/>
              <w:ind w:right="113"/>
              <w:rPr>
                <w:snapToGrid/>
                <w:lang w:val="en-GB" w:eastAsia="nl-NL"/>
              </w:rPr>
            </w:pPr>
            <w:r w:rsidRPr="00516384">
              <w:rPr>
                <w:snapToGrid/>
                <w:lang w:val="en-GB" w:eastAsia="nl-NL"/>
              </w:rPr>
              <w:t>x</w:t>
            </w:r>
          </w:p>
        </w:tc>
        <w:tc>
          <w:tcPr>
            <w:tcW w:w="850" w:type="dxa"/>
            <w:shd w:val="clear" w:color="auto" w:fill="auto"/>
            <w:noWrap/>
            <w:hideMark/>
          </w:tcPr>
          <w:p w14:paraId="7DF21471" w14:textId="77777777" w:rsidR="00EC00F4" w:rsidRPr="00516384" w:rsidRDefault="00EC00F4" w:rsidP="00EC00F4">
            <w:pPr>
              <w:spacing w:before="40" w:after="120"/>
              <w:ind w:right="113"/>
              <w:rPr>
                <w:snapToGrid/>
                <w:lang w:val="en-GB" w:eastAsia="nl-NL"/>
              </w:rPr>
            </w:pPr>
            <w:r w:rsidRPr="00516384">
              <w:rPr>
                <w:snapToGrid/>
                <w:lang w:val="en-GB" w:eastAsia="nl-NL"/>
              </w:rPr>
              <w:t> </w:t>
            </w:r>
          </w:p>
        </w:tc>
        <w:tc>
          <w:tcPr>
            <w:tcW w:w="1418" w:type="dxa"/>
            <w:shd w:val="clear" w:color="auto" w:fill="auto"/>
            <w:noWrap/>
            <w:hideMark/>
          </w:tcPr>
          <w:p w14:paraId="4B0729BD" w14:textId="262E46F3" w:rsidR="00EC00F4" w:rsidRPr="00516384" w:rsidRDefault="00794311" w:rsidP="00EC00F4">
            <w:pPr>
              <w:spacing w:before="40" w:after="120"/>
              <w:ind w:right="113"/>
              <w:rPr>
                <w:snapToGrid/>
                <w:lang w:val="en-GB" w:eastAsia="nl-NL"/>
              </w:rPr>
            </w:pPr>
            <w:r w:rsidRPr="00516384">
              <w:rPr>
                <w:snapToGrid/>
                <w:lang w:val="en-GB" w:eastAsia="nl-NL"/>
              </w:rPr>
              <w:t>Schritt</w:t>
            </w:r>
            <w:r w:rsidR="00EC00F4" w:rsidRPr="00516384">
              <w:rPr>
                <w:snapToGrid/>
                <w:lang w:val="en-GB" w:eastAsia="nl-NL"/>
              </w:rPr>
              <w:t xml:space="preserve"> 2</w:t>
            </w:r>
          </w:p>
        </w:tc>
        <w:tc>
          <w:tcPr>
            <w:tcW w:w="2126" w:type="dxa"/>
            <w:shd w:val="clear" w:color="auto" w:fill="auto"/>
          </w:tcPr>
          <w:p w14:paraId="6CD906B5" w14:textId="77777777" w:rsidR="00EC00F4" w:rsidRPr="00516384" w:rsidRDefault="00EC00F4" w:rsidP="00EC00F4">
            <w:pPr>
              <w:spacing w:before="40" w:after="120"/>
              <w:ind w:right="113"/>
              <w:rPr>
                <w:snapToGrid/>
                <w:lang w:val="en-GB" w:eastAsia="nl-NL"/>
              </w:rPr>
            </w:pPr>
          </w:p>
        </w:tc>
      </w:tr>
      <w:tr w:rsidR="00EC00F4" w:rsidRPr="00516384" w14:paraId="60BB0358" w14:textId="77777777" w:rsidTr="00794311">
        <w:tc>
          <w:tcPr>
            <w:tcW w:w="1276" w:type="dxa"/>
            <w:shd w:val="clear" w:color="auto" w:fill="auto"/>
            <w:noWrap/>
            <w:hideMark/>
          </w:tcPr>
          <w:p w14:paraId="15133A45" w14:textId="1410236C" w:rsidR="00EC00F4" w:rsidRPr="00516384" w:rsidRDefault="00EC00F4" w:rsidP="00EC00F4">
            <w:pPr>
              <w:spacing w:before="40" w:after="120"/>
              <w:ind w:right="113"/>
              <w:rPr>
                <w:snapToGrid/>
                <w:lang w:eastAsia="nl-NL"/>
              </w:rPr>
            </w:pPr>
            <w:r w:rsidRPr="00516384">
              <w:rPr>
                <w:snapToGrid/>
                <w:lang w:eastAsia="nl-NL"/>
              </w:rPr>
              <w:t>8.1.2.3 f)</w:t>
            </w:r>
          </w:p>
        </w:tc>
        <w:tc>
          <w:tcPr>
            <w:tcW w:w="3118" w:type="dxa"/>
            <w:shd w:val="clear" w:color="auto" w:fill="auto"/>
            <w:hideMark/>
          </w:tcPr>
          <w:p w14:paraId="1DAF35A5" w14:textId="1F368CA1" w:rsidR="00EC00F4" w:rsidRPr="00516384" w:rsidRDefault="004B63C8" w:rsidP="004B63C8">
            <w:pPr>
              <w:spacing w:before="40" w:after="120"/>
              <w:ind w:right="113"/>
              <w:rPr>
                <w:snapToGrid/>
                <w:lang w:eastAsia="nl-NL"/>
              </w:rPr>
            </w:pPr>
            <w:r w:rsidRPr="00516384">
              <w:rPr>
                <w:snapToGrid/>
                <w:lang w:eastAsia="nl-NL"/>
              </w:rPr>
              <w:t>Bescheinigungen über die Prüfung der Gasspüranlagen und der Sauerstoffmessanlage</w:t>
            </w:r>
          </w:p>
        </w:tc>
        <w:tc>
          <w:tcPr>
            <w:tcW w:w="851" w:type="dxa"/>
            <w:shd w:val="clear" w:color="auto" w:fill="auto"/>
            <w:noWrap/>
            <w:hideMark/>
          </w:tcPr>
          <w:p w14:paraId="65A9C6D7" w14:textId="77777777" w:rsidR="00EC00F4" w:rsidRPr="00516384" w:rsidRDefault="00EC00F4" w:rsidP="00EC00F4">
            <w:pPr>
              <w:spacing w:before="40" w:after="120"/>
              <w:ind w:right="113"/>
              <w:rPr>
                <w:snapToGrid/>
                <w:lang w:val="en-GB" w:eastAsia="nl-NL"/>
              </w:rPr>
            </w:pPr>
            <w:r w:rsidRPr="00516384">
              <w:rPr>
                <w:snapToGrid/>
                <w:lang w:val="en-GB" w:eastAsia="nl-NL"/>
              </w:rPr>
              <w:t>x</w:t>
            </w:r>
          </w:p>
        </w:tc>
        <w:tc>
          <w:tcPr>
            <w:tcW w:w="850" w:type="dxa"/>
            <w:shd w:val="clear" w:color="auto" w:fill="auto"/>
            <w:noWrap/>
            <w:hideMark/>
          </w:tcPr>
          <w:p w14:paraId="3D3E2662" w14:textId="77777777" w:rsidR="00EC00F4" w:rsidRPr="00516384" w:rsidRDefault="00EC00F4" w:rsidP="00EC00F4">
            <w:pPr>
              <w:spacing w:before="40" w:after="120"/>
              <w:ind w:right="113"/>
              <w:rPr>
                <w:snapToGrid/>
                <w:lang w:val="en-GB" w:eastAsia="nl-NL"/>
              </w:rPr>
            </w:pPr>
            <w:r w:rsidRPr="00516384">
              <w:rPr>
                <w:snapToGrid/>
                <w:lang w:val="en-GB" w:eastAsia="nl-NL"/>
              </w:rPr>
              <w:t> </w:t>
            </w:r>
          </w:p>
        </w:tc>
        <w:tc>
          <w:tcPr>
            <w:tcW w:w="1418" w:type="dxa"/>
            <w:shd w:val="clear" w:color="auto" w:fill="auto"/>
            <w:noWrap/>
            <w:hideMark/>
          </w:tcPr>
          <w:p w14:paraId="1453563F" w14:textId="271DFC96" w:rsidR="00EC00F4" w:rsidRPr="00516384" w:rsidRDefault="00794311" w:rsidP="00EC00F4">
            <w:pPr>
              <w:spacing w:before="40" w:after="120"/>
              <w:ind w:right="113"/>
              <w:rPr>
                <w:snapToGrid/>
                <w:lang w:val="en-GB" w:eastAsia="nl-NL"/>
              </w:rPr>
            </w:pPr>
            <w:r w:rsidRPr="00516384">
              <w:rPr>
                <w:snapToGrid/>
                <w:lang w:val="en-GB" w:eastAsia="nl-NL"/>
              </w:rPr>
              <w:t>Schritt</w:t>
            </w:r>
            <w:r w:rsidR="00EC00F4" w:rsidRPr="00516384">
              <w:rPr>
                <w:snapToGrid/>
                <w:lang w:val="en-GB" w:eastAsia="nl-NL"/>
              </w:rPr>
              <w:t xml:space="preserve"> 2</w:t>
            </w:r>
          </w:p>
        </w:tc>
        <w:tc>
          <w:tcPr>
            <w:tcW w:w="2126" w:type="dxa"/>
            <w:shd w:val="clear" w:color="auto" w:fill="auto"/>
            <w:hideMark/>
          </w:tcPr>
          <w:p w14:paraId="5C205DCA" w14:textId="77777777" w:rsidR="00EC00F4" w:rsidRPr="00516384" w:rsidRDefault="00EC00F4" w:rsidP="00EC00F4">
            <w:pPr>
              <w:spacing w:before="40" w:after="120"/>
              <w:ind w:right="113"/>
              <w:rPr>
                <w:snapToGrid/>
                <w:lang w:val="en-GB" w:eastAsia="nl-NL"/>
              </w:rPr>
            </w:pPr>
            <w:r w:rsidRPr="00516384">
              <w:rPr>
                <w:snapToGrid/>
                <w:lang w:val="en-GB" w:eastAsia="nl-NL"/>
              </w:rPr>
              <w:t> </w:t>
            </w:r>
          </w:p>
        </w:tc>
      </w:tr>
      <w:tr w:rsidR="00EC00F4" w:rsidRPr="00516384" w14:paraId="38450D35" w14:textId="77777777" w:rsidTr="00794311">
        <w:tc>
          <w:tcPr>
            <w:tcW w:w="1276" w:type="dxa"/>
            <w:shd w:val="clear" w:color="auto" w:fill="auto"/>
            <w:noWrap/>
            <w:hideMark/>
          </w:tcPr>
          <w:p w14:paraId="017C3591" w14:textId="4A2B9CB5" w:rsidR="00EC00F4" w:rsidRPr="00516384" w:rsidRDefault="00EC00F4" w:rsidP="00EC00F4">
            <w:pPr>
              <w:spacing w:before="40" w:after="120"/>
              <w:ind w:right="113"/>
              <w:rPr>
                <w:snapToGrid/>
                <w:lang w:val="en-GB" w:eastAsia="nl-NL"/>
              </w:rPr>
            </w:pPr>
            <w:r w:rsidRPr="00516384">
              <w:rPr>
                <w:snapToGrid/>
                <w:lang w:val="en-GB" w:eastAsia="nl-NL"/>
              </w:rPr>
              <w:t>8.1.2.3 g)</w:t>
            </w:r>
          </w:p>
        </w:tc>
        <w:tc>
          <w:tcPr>
            <w:tcW w:w="3118" w:type="dxa"/>
            <w:shd w:val="clear" w:color="auto" w:fill="auto"/>
            <w:noWrap/>
            <w:hideMark/>
          </w:tcPr>
          <w:p w14:paraId="151FB30D" w14:textId="1FA89059" w:rsidR="00EC00F4" w:rsidRPr="00516384" w:rsidRDefault="003E6907" w:rsidP="00EC00F4">
            <w:pPr>
              <w:spacing w:before="40" w:after="120"/>
              <w:ind w:right="113"/>
              <w:rPr>
                <w:snapToGrid/>
                <w:lang w:val="en-GB" w:eastAsia="nl-NL"/>
              </w:rPr>
            </w:pPr>
            <w:proofErr w:type="spellStart"/>
            <w:r w:rsidRPr="00516384">
              <w:rPr>
                <w:snapToGrid/>
                <w:lang w:val="en-GB" w:eastAsia="nl-NL"/>
              </w:rPr>
              <w:t>Schiffsstoffliste</w:t>
            </w:r>
            <w:proofErr w:type="spellEnd"/>
          </w:p>
        </w:tc>
        <w:tc>
          <w:tcPr>
            <w:tcW w:w="851" w:type="dxa"/>
            <w:shd w:val="clear" w:color="auto" w:fill="auto"/>
            <w:noWrap/>
            <w:hideMark/>
          </w:tcPr>
          <w:p w14:paraId="7C24B61D" w14:textId="77777777" w:rsidR="00EC00F4" w:rsidRPr="00516384" w:rsidRDefault="00EC00F4" w:rsidP="00EC00F4">
            <w:pPr>
              <w:spacing w:before="40" w:after="120"/>
              <w:ind w:right="113"/>
              <w:rPr>
                <w:snapToGrid/>
                <w:lang w:val="en-GB" w:eastAsia="nl-NL"/>
              </w:rPr>
            </w:pPr>
            <w:r w:rsidRPr="00516384">
              <w:rPr>
                <w:snapToGrid/>
                <w:lang w:val="en-GB" w:eastAsia="nl-NL"/>
              </w:rPr>
              <w:t> </w:t>
            </w:r>
          </w:p>
        </w:tc>
        <w:tc>
          <w:tcPr>
            <w:tcW w:w="850" w:type="dxa"/>
            <w:shd w:val="clear" w:color="auto" w:fill="auto"/>
            <w:noWrap/>
            <w:hideMark/>
          </w:tcPr>
          <w:p w14:paraId="276B6B50" w14:textId="77777777" w:rsidR="00EC00F4" w:rsidRPr="00516384" w:rsidRDefault="00EC00F4" w:rsidP="00EC00F4">
            <w:pPr>
              <w:spacing w:before="40" w:after="120"/>
              <w:ind w:right="113"/>
              <w:rPr>
                <w:snapToGrid/>
                <w:lang w:val="en-GB" w:eastAsia="nl-NL"/>
              </w:rPr>
            </w:pPr>
            <w:r w:rsidRPr="00516384">
              <w:rPr>
                <w:snapToGrid/>
                <w:lang w:val="en-GB" w:eastAsia="nl-NL"/>
              </w:rPr>
              <w:t>x</w:t>
            </w:r>
          </w:p>
        </w:tc>
        <w:tc>
          <w:tcPr>
            <w:tcW w:w="1418" w:type="dxa"/>
            <w:shd w:val="clear" w:color="auto" w:fill="auto"/>
            <w:noWrap/>
            <w:hideMark/>
          </w:tcPr>
          <w:p w14:paraId="5F00A62A" w14:textId="0E9FC0DD" w:rsidR="00EC00F4" w:rsidRPr="00516384" w:rsidRDefault="00794311" w:rsidP="00EC00F4">
            <w:pPr>
              <w:spacing w:before="40" w:after="120"/>
              <w:ind w:right="113"/>
              <w:rPr>
                <w:snapToGrid/>
                <w:lang w:val="en-GB" w:eastAsia="nl-NL"/>
              </w:rPr>
            </w:pPr>
            <w:r w:rsidRPr="00516384">
              <w:rPr>
                <w:snapToGrid/>
                <w:lang w:val="en-GB" w:eastAsia="nl-NL"/>
              </w:rPr>
              <w:t>Schritt</w:t>
            </w:r>
            <w:r w:rsidR="00EC00F4" w:rsidRPr="00516384">
              <w:rPr>
                <w:snapToGrid/>
                <w:lang w:val="en-GB" w:eastAsia="nl-NL"/>
              </w:rPr>
              <w:t xml:space="preserve"> 1</w:t>
            </w:r>
          </w:p>
        </w:tc>
        <w:tc>
          <w:tcPr>
            <w:tcW w:w="2126" w:type="dxa"/>
            <w:shd w:val="clear" w:color="auto" w:fill="auto"/>
          </w:tcPr>
          <w:p w14:paraId="36F38BC0" w14:textId="77777777" w:rsidR="00EC00F4" w:rsidRPr="00516384" w:rsidRDefault="00EC00F4" w:rsidP="00EC00F4">
            <w:pPr>
              <w:spacing w:before="40" w:after="120"/>
              <w:ind w:right="113"/>
              <w:rPr>
                <w:snapToGrid/>
                <w:lang w:val="en-GB" w:eastAsia="nl-NL"/>
              </w:rPr>
            </w:pPr>
          </w:p>
        </w:tc>
      </w:tr>
      <w:tr w:rsidR="00EC00F4" w:rsidRPr="00516384" w14:paraId="405792A2" w14:textId="77777777" w:rsidTr="00794311">
        <w:tc>
          <w:tcPr>
            <w:tcW w:w="1276" w:type="dxa"/>
            <w:shd w:val="clear" w:color="auto" w:fill="auto"/>
            <w:noWrap/>
            <w:hideMark/>
          </w:tcPr>
          <w:p w14:paraId="4C187688" w14:textId="0627A79F" w:rsidR="00EC00F4" w:rsidRPr="00516384" w:rsidRDefault="00EC00F4" w:rsidP="00EC00F4">
            <w:pPr>
              <w:spacing w:before="40" w:after="120"/>
              <w:ind w:right="113"/>
              <w:rPr>
                <w:snapToGrid/>
                <w:lang w:val="en-GB" w:eastAsia="nl-NL"/>
              </w:rPr>
            </w:pPr>
            <w:r w:rsidRPr="00516384">
              <w:rPr>
                <w:snapToGrid/>
                <w:lang w:val="en-GB" w:eastAsia="nl-NL"/>
              </w:rPr>
              <w:lastRenderedPageBreak/>
              <w:t>8.1.2.3 h)</w:t>
            </w:r>
          </w:p>
        </w:tc>
        <w:tc>
          <w:tcPr>
            <w:tcW w:w="3118" w:type="dxa"/>
            <w:shd w:val="clear" w:color="auto" w:fill="auto"/>
            <w:hideMark/>
          </w:tcPr>
          <w:p w14:paraId="618815CC" w14:textId="3E5691C2" w:rsidR="00EC00F4" w:rsidRPr="00516384" w:rsidRDefault="003E6907" w:rsidP="003E6907">
            <w:pPr>
              <w:spacing w:before="40" w:after="120"/>
              <w:ind w:right="113"/>
              <w:rPr>
                <w:snapToGrid/>
                <w:lang w:eastAsia="nl-NL"/>
              </w:rPr>
            </w:pPr>
            <w:r w:rsidRPr="00516384">
              <w:rPr>
                <w:snapToGrid/>
                <w:lang w:eastAsia="nl-NL"/>
              </w:rPr>
              <w:t>Bescheinigung über die Prüfung der Schlauchleitungen für das Laden und Löschen</w:t>
            </w:r>
            <w:r w:rsidR="00EC00F4" w:rsidRPr="00516384">
              <w:rPr>
                <w:snapToGrid/>
                <w:lang w:eastAsia="nl-NL"/>
              </w:rPr>
              <w:t xml:space="preserve"> </w:t>
            </w:r>
          </w:p>
        </w:tc>
        <w:tc>
          <w:tcPr>
            <w:tcW w:w="851" w:type="dxa"/>
            <w:shd w:val="clear" w:color="auto" w:fill="auto"/>
            <w:noWrap/>
            <w:hideMark/>
          </w:tcPr>
          <w:p w14:paraId="3CB91D82" w14:textId="77777777" w:rsidR="00EC00F4" w:rsidRPr="00516384" w:rsidRDefault="00EC00F4" w:rsidP="00EC00F4">
            <w:pPr>
              <w:spacing w:before="40" w:after="120"/>
              <w:ind w:right="113"/>
              <w:rPr>
                <w:snapToGrid/>
                <w:lang w:val="en-GB" w:eastAsia="nl-NL"/>
              </w:rPr>
            </w:pPr>
            <w:r w:rsidRPr="00516384">
              <w:rPr>
                <w:snapToGrid/>
                <w:lang w:val="en-GB" w:eastAsia="nl-NL"/>
              </w:rPr>
              <w:t>x</w:t>
            </w:r>
          </w:p>
        </w:tc>
        <w:tc>
          <w:tcPr>
            <w:tcW w:w="850" w:type="dxa"/>
            <w:shd w:val="clear" w:color="auto" w:fill="auto"/>
            <w:noWrap/>
            <w:hideMark/>
          </w:tcPr>
          <w:p w14:paraId="24ADDB5F" w14:textId="77777777" w:rsidR="00EC00F4" w:rsidRPr="00516384" w:rsidRDefault="00EC00F4" w:rsidP="00EC00F4">
            <w:pPr>
              <w:spacing w:before="40" w:after="120"/>
              <w:ind w:right="113"/>
              <w:rPr>
                <w:snapToGrid/>
                <w:lang w:val="en-GB" w:eastAsia="nl-NL"/>
              </w:rPr>
            </w:pPr>
            <w:r w:rsidRPr="00516384">
              <w:rPr>
                <w:snapToGrid/>
                <w:lang w:val="en-GB" w:eastAsia="nl-NL"/>
              </w:rPr>
              <w:t> </w:t>
            </w:r>
          </w:p>
        </w:tc>
        <w:tc>
          <w:tcPr>
            <w:tcW w:w="1418" w:type="dxa"/>
            <w:shd w:val="clear" w:color="auto" w:fill="auto"/>
            <w:noWrap/>
            <w:hideMark/>
          </w:tcPr>
          <w:p w14:paraId="3CC58881" w14:textId="72B82662" w:rsidR="00EC00F4" w:rsidRPr="00516384" w:rsidRDefault="00794311" w:rsidP="00EC00F4">
            <w:pPr>
              <w:spacing w:before="40" w:after="120"/>
              <w:ind w:right="113"/>
              <w:rPr>
                <w:snapToGrid/>
                <w:lang w:val="en-GB" w:eastAsia="nl-NL"/>
              </w:rPr>
            </w:pPr>
            <w:r w:rsidRPr="00516384">
              <w:rPr>
                <w:snapToGrid/>
                <w:lang w:val="en-GB" w:eastAsia="nl-NL"/>
              </w:rPr>
              <w:t>Schritt</w:t>
            </w:r>
            <w:r w:rsidR="00EC00F4" w:rsidRPr="00516384">
              <w:rPr>
                <w:snapToGrid/>
                <w:lang w:val="en-GB" w:eastAsia="nl-NL"/>
              </w:rPr>
              <w:t xml:space="preserve"> 2</w:t>
            </w:r>
          </w:p>
        </w:tc>
        <w:tc>
          <w:tcPr>
            <w:tcW w:w="2126" w:type="dxa"/>
            <w:shd w:val="clear" w:color="auto" w:fill="auto"/>
          </w:tcPr>
          <w:p w14:paraId="01129129" w14:textId="77777777" w:rsidR="00EC00F4" w:rsidRPr="00516384" w:rsidRDefault="00EC00F4" w:rsidP="00EC00F4">
            <w:pPr>
              <w:spacing w:before="40" w:after="120"/>
              <w:ind w:right="113"/>
              <w:rPr>
                <w:snapToGrid/>
                <w:lang w:val="en-GB" w:eastAsia="nl-NL"/>
              </w:rPr>
            </w:pPr>
          </w:p>
        </w:tc>
      </w:tr>
      <w:tr w:rsidR="00EC00F4" w:rsidRPr="00516384" w14:paraId="3B5BD2A5" w14:textId="77777777" w:rsidTr="00794311">
        <w:tc>
          <w:tcPr>
            <w:tcW w:w="1276" w:type="dxa"/>
            <w:shd w:val="clear" w:color="auto" w:fill="auto"/>
            <w:noWrap/>
            <w:hideMark/>
          </w:tcPr>
          <w:p w14:paraId="7AA1284A" w14:textId="3A562666" w:rsidR="00EC00F4" w:rsidRPr="00516384" w:rsidRDefault="00EC00F4" w:rsidP="00EC00F4">
            <w:pPr>
              <w:spacing w:before="40" w:after="120"/>
              <w:ind w:right="113"/>
              <w:rPr>
                <w:snapToGrid/>
                <w:lang w:val="en-GB" w:eastAsia="nl-NL"/>
              </w:rPr>
            </w:pPr>
            <w:r w:rsidRPr="00516384">
              <w:rPr>
                <w:snapToGrid/>
                <w:lang w:val="en-GB" w:eastAsia="nl-NL"/>
              </w:rPr>
              <w:t xml:space="preserve">8.1.2.3 </w:t>
            </w:r>
            <w:proofErr w:type="spellStart"/>
            <w:r w:rsidRPr="00516384">
              <w:rPr>
                <w:snapToGrid/>
                <w:lang w:val="en-GB" w:eastAsia="nl-NL"/>
              </w:rPr>
              <w:t>i</w:t>
            </w:r>
            <w:proofErr w:type="spellEnd"/>
            <w:r w:rsidRPr="00516384">
              <w:rPr>
                <w:snapToGrid/>
                <w:lang w:val="en-GB" w:eastAsia="nl-NL"/>
              </w:rPr>
              <w:t>)</w:t>
            </w:r>
          </w:p>
        </w:tc>
        <w:tc>
          <w:tcPr>
            <w:tcW w:w="3118" w:type="dxa"/>
            <w:shd w:val="clear" w:color="auto" w:fill="auto"/>
            <w:noWrap/>
            <w:hideMark/>
          </w:tcPr>
          <w:p w14:paraId="1393A994" w14:textId="174E2CBC" w:rsidR="00EC00F4" w:rsidRPr="00516384" w:rsidRDefault="001C5D1D" w:rsidP="001C5D1D">
            <w:pPr>
              <w:spacing w:before="40" w:after="120"/>
              <w:ind w:right="113"/>
              <w:rPr>
                <w:snapToGrid/>
                <w:lang w:eastAsia="nl-NL"/>
              </w:rPr>
            </w:pPr>
            <w:r w:rsidRPr="00516384">
              <w:rPr>
                <w:snapToGrid/>
                <w:lang w:eastAsia="nl-NL"/>
              </w:rPr>
              <w:t>Instruktion für die Lade- und Löschraten</w:t>
            </w:r>
          </w:p>
        </w:tc>
        <w:tc>
          <w:tcPr>
            <w:tcW w:w="851" w:type="dxa"/>
            <w:shd w:val="clear" w:color="auto" w:fill="auto"/>
            <w:noWrap/>
            <w:hideMark/>
          </w:tcPr>
          <w:p w14:paraId="22DD4EA3" w14:textId="77777777" w:rsidR="00EC00F4" w:rsidRPr="00516384" w:rsidRDefault="00EC00F4" w:rsidP="00EC00F4">
            <w:pPr>
              <w:spacing w:before="40" w:after="120"/>
              <w:ind w:right="113"/>
              <w:rPr>
                <w:snapToGrid/>
                <w:lang w:eastAsia="nl-NL"/>
              </w:rPr>
            </w:pPr>
            <w:r w:rsidRPr="00516384">
              <w:rPr>
                <w:snapToGrid/>
                <w:lang w:eastAsia="nl-NL"/>
              </w:rPr>
              <w:t> </w:t>
            </w:r>
          </w:p>
        </w:tc>
        <w:tc>
          <w:tcPr>
            <w:tcW w:w="850" w:type="dxa"/>
            <w:shd w:val="clear" w:color="auto" w:fill="auto"/>
            <w:noWrap/>
            <w:hideMark/>
          </w:tcPr>
          <w:p w14:paraId="1F1E7BB7" w14:textId="77777777" w:rsidR="00EC00F4" w:rsidRPr="00516384" w:rsidRDefault="00EC00F4" w:rsidP="00EC00F4">
            <w:pPr>
              <w:spacing w:before="40" w:after="120"/>
              <w:ind w:right="113"/>
              <w:rPr>
                <w:snapToGrid/>
                <w:lang w:val="en-GB" w:eastAsia="nl-NL"/>
              </w:rPr>
            </w:pPr>
            <w:r w:rsidRPr="00516384">
              <w:rPr>
                <w:snapToGrid/>
                <w:lang w:val="en-GB" w:eastAsia="nl-NL"/>
              </w:rPr>
              <w:t>x</w:t>
            </w:r>
          </w:p>
        </w:tc>
        <w:tc>
          <w:tcPr>
            <w:tcW w:w="1418" w:type="dxa"/>
            <w:shd w:val="clear" w:color="auto" w:fill="auto"/>
            <w:noWrap/>
            <w:hideMark/>
          </w:tcPr>
          <w:p w14:paraId="6F7CCD4E" w14:textId="6D0F653D" w:rsidR="00EC00F4" w:rsidRPr="00516384" w:rsidRDefault="00794311" w:rsidP="00EC00F4">
            <w:pPr>
              <w:spacing w:before="40" w:after="120"/>
              <w:ind w:right="113"/>
              <w:rPr>
                <w:snapToGrid/>
                <w:lang w:val="en-GB" w:eastAsia="nl-NL"/>
              </w:rPr>
            </w:pPr>
            <w:r w:rsidRPr="00516384">
              <w:rPr>
                <w:snapToGrid/>
                <w:lang w:val="en-GB" w:eastAsia="nl-NL"/>
              </w:rPr>
              <w:t>Schritt</w:t>
            </w:r>
            <w:r w:rsidR="00EC00F4" w:rsidRPr="00516384">
              <w:rPr>
                <w:snapToGrid/>
                <w:lang w:val="en-GB" w:eastAsia="nl-NL"/>
              </w:rPr>
              <w:t xml:space="preserve"> 1</w:t>
            </w:r>
          </w:p>
        </w:tc>
        <w:tc>
          <w:tcPr>
            <w:tcW w:w="2126" w:type="dxa"/>
            <w:shd w:val="clear" w:color="auto" w:fill="auto"/>
          </w:tcPr>
          <w:p w14:paraId="21DD2186" w14:textId="77777777" w:rsidR="00EC00F4" w:rsidRPr="00516384" w:rsidRDefault="00EC00F4" w:rsidP="00EC00F4">
            <w:pPr>
              <w:spacing w:before="40" w:after="120"/>
              <w:ind w:right="113"/>
              <w:rPr>
                <w:snapToGrid/>
                <w:lang w:val="en-GB" w:eastAsia="nl-NL"/>
              </w:rPr>
            </w:pPr>
          </w:p>
        </w:tc>
      </w:tr>
      <w:tr w:rsidR="00EC00F4" w:rsidRPr="00516384" w14:paraId="4D5447D8" w14:textId="77777777" w:rsidTr="00794311">
        <w:tc>
          <w:tcPr>
            <w:tcW w:w="1276" w:type="dxa"/>
            <w:shd w:val="clear" w:color="auto" w:fill="auto"/>
            <w:noWrap/>
            <w:hideMark/>
          </w:tcPr>
          <w:p w14:paraId="4CACC9ED" w14:textId="160BF445" w:rsidR="00EC00F4" w:rsidRPr="00516384" w:rsidRDefault="00EC00F4" w:rsidP="00EC00F4">
            <w:pPr>
              <w:spacing w:before="40" w:after="120"/>
              <w:ind w:right="113"/>
              <w:rPr>
                <w:snapToGrid/>
                <w:lang w:val="en-GB" w:eastAsia="nl-NL"/>
              </w:rPr>
            </w:pPr>
            <w:r w:rsidRPr="00516384">
              <w:rPr>
                <w:snapToGrid/>
                <w:lang w:val="en-GB" w:eastAsia="nl-NL"/>
              </w:rPr>
              <w:t>8.1.2.3 j)</w:t>
            </w:r>
          </w:p>
        </w:tc>
        <w:tc>
          <w:tcPr>
            <w:tcW w:w="3118" w:type="dxa"/>
            <w:shd w:val="clear" w:color="auto" w:fill="auto"/>
            <w:noWrap/>
            <w:hideMark/>
          </w:tcPr>
          <w:p w14:paraId="1BCB559A" w14:textId="21EF79C5" w:rsidR="00EC00F4" w:rsidRPr="00516384" w:rsidRDefault="003E6907" w:rsidP="00EC00F4">
            <w:pPr>
              <w:spacing w:before="40" w:after="120"/>
              <w:ind w:right="113"/>
              <w:rPr>
                <w:snapToGrid/>
                <w:lang w:eastAsia="nl-NL"/>
              </w:rPr>
            </w:pPr>
            <w:r w:rsidRPr="00516384">
              <w:rPr>
                <w:snapToGrid/>
                <w:lang w:eastAsia="nl-NL"/>
              </w:rPr>
              <w:t>Bescheinigung über die Kontrolle der Pumpenräume</w:t>
            </w:r>
          </w:p>
        </w:tc>
        <w:tc>
          <w:tcPr>
            <w:tcW w:w="851" w:type="dxa"/>
            <w:shd w:val="clear" w:color="auto" w:fill="auto"/>
            <w:noWrap/>
            <w:hideMark/>
          </w:tcPr>
          <w:p w14:paraId="629FB9E1" w14:textId="77777777" w:rsidR="00EC00F4" w:rsidRPr="00516384" w:rsidRDefault="00EC00F4" w:rsidP="00EC00F4">
            <w:pPr>
              <w:spacing w:before="40" w:after="120"/>
              <w:ind w:right="113"/>
              <w:rPr>
                <w:snapToGrid/>
                <w:lang w:val="en-GB" w:eastAsia="nl-NL"/>
              </w:rPr>
            </w:pPr>
            <w:r w:rsidRPr="00516384">
              <w:rPr>
                <w:snapToGrid/>
                <w:lang w:val="en-GB" w:eastAsia="nl-NL"/>
              </w:rPr>
              <w:t>x</w:t>
            </w:r>
          </w:p>
        </w:tc>
        <w:tc>
          <w:tcPr>
            <w:tcW w:w="850" w:type="dxa"/>
            <w:shd w:val="clear" w:color="auto" w:fill="auto"/>
            <w:noWrap/>
            <w:hideMark/>
          </w:tcPr>
          <w:p w14:paraId="24AACAC6" w14:textId="77777777" w:rsidR="00EC00F4" w:rsidRPr="00516384" w:rsidRDefault="00EC00F4" w:rsidP="00EC00F4">
            <w:pPr>
              <w:spacing w:before="40" w:after="120"/>
              <w:ind w:right="113"/>
              <w:rPr>
                <w:snapToGrid/>
                <w:lang w:val="en-GB" w:eastAsia="nl-NL"/>
              </w:rPr>
            </w:pPr>
            <w:r w:rsidRPr="00516384">
              <w:rPr>
                <w:snapToGrid/>
                <w:lang w:val="en-GB" w:eastAsia="nl-NL"/>
              </w:rPr>
              <w:t> </w:t>
            </w:r>
          </w:p>
        </w:tc>
        <w:tc>
          <w:tcPr>
            <w:tcW w:w="1418" w:type="dxa"/>
            <w:shd w:val="clear" w:color="auto" w:fill="auto"/>
            <w:noWrap/>
            <w:hideMark/>
          </w:tcPr>
          <w:p w14:paraId="4731E632" w14:textId="1292E03A" w:rsidR="00EC00F4" w:rsidRPr="00516384" w:rsidRDefault="00794311" w:rsidP="00EC00F4">
            <w:pPr>
              <w:spacing w:before="40" w:after="120"/>
              <w:ind w:right="113"/>
              <w:rPr>
                <w:snapToGrid/>
                <w:lang w:val="en-GB" w:eastAsia="nl-NL"/>
              </w:rPr>
            </w:pPr>
            <w:r w:rsidRPr="00516384">
              <w:rPr>
                <w:snapToGrid/>
                <w:lang w:val="en-GB" w:eastAsia="nl-NL"/>
              </w:rPr>
              <w:t>Schritt</w:t>
            </w:r>
            <w:r w:rsidR="00EC00F4" w:rsidRPr="00516384">
              <w:rPr>
                <w:snapToGrid/>
                <w:lang w:val="en-GB" w:eastAsia="nl-NL"/>
              </w:rPr>
              <w:t xml:space="preserve"> 2</w:t>
            </w:r>
          </w:p>
        </w:tc>
        <w:tc>
          <w:tcPr>
            <w:tcW w:w="2126" w:type="dxa"/>
            <w:shd w:val="clear" w:color="auto" w:fill="auto"/>
          </w:tcPr>
          <w:p w14:paraId="6058E4F4" w14:textId="77777777" w:rsidR="00EC00F4" w:rsidRPr="00516384" w:rsidRDefault="00EC00F4" w:rsidP="00EC00F4">
            <w:pPr>
              <w:spacing w:before="40" w:after="120"/>
              <w:ind w:right="113"/>
              <w:rPr>
                <w:snapToGrid/>
                <w:lang w:val="en-GB" w:eastAsia="nl-NL"/>
              </w:rPr>
            </w:pPr>
          </w:p>
        </w:tc>
      </w:tr>
      <w:tr w:rsidR="00EC00F4" w:rsidRPr="00516384" w14:paraId="484B91C1" w14:textId="77777777" w:rsidTr="00794311">
        <w:tc>
          <w:tcPr>
            <w:tcW w:w="1276" w:type="dxa"/>
            <w:shd w:val="clear" w:color="auto" w:fill="auto"/>
            <w:noWrap/>
            <w:hideMark/>
          </w:tcPr>
          <w:p w14:paraId="35551631" w14:textId="63A6AD0B" w:rsidR="00EC00F4" w:rsidRPr="00516384" w:rsidRDefault="00EC00F4" w:rsidP="00EC00F4">
            <w:pPr>
              <w:spacing w:before="40" w:after="120"/>
              <w:ind w:right="113"/>
              <w:rPr>
                <w:snapToGrid/>
                <w:lang w:val="en-GB" w:eastAsia="nl-NL"/>
              </w:rPr>
            </w:pPr>
            <w:r w:rsidRPr="00516384">
              <w:rPr>
                <w:snapToGrid/>
                <w:lang w:val="en-GB" w:eastAsia="nl-NL"/>
              </w:rPr>
              <w:t>8.1.2.3 k)</w:t>
            </w:r>
          </w:p>
        </w:tc>
        <w:tc>
          <w:tcPr>
            <w:tcW w:w="3118" w:type="dxa"/>
            <w:shd w:val="clear" w:color="auto" w:fill="auto"/>
            <w:noWrap/>
            <w:hideMark/>
          </w:tcPr>
          <w:p w14:paraId="1C411EC9" w14:textId="67BD2B52" w:rsidR="00EC00F4" w:rsidRPr="00516384" w:rsidRDefault="000D106A" w:rsidP="00EC00F4">
            <w:pPr>
              <w:spacing w:before="40" w:after="120"/>
              <w:ind w:right="113"/>
              <w:rPr>
                <w:snapToGrid/>
                <w:lang w:val="en-GB" w:eastAsia="nl-NL"/>
              </w:rPr>
            </w:pPr>
            <w:proofErr w:type="spellStart"/>
            <w:r w:rsidRPr="00516384">
              <w:rPr>
                <w:snapToGrid/>
                <w:lang w:val="en-GB" w:eastAsia="nl-NL"/>
              </w:rPr>
              <w:t>Heizinstruktion</w:t>
            </w:r>
            <w:proofErr w:type="spellEnd"/>
          </w:p>
        </w:tc>
        <w:tc>
          <w:tcPr>
            <w:tcW w:w="851" w:type="dxa"/>
            <w:shd w:val="clear" w:color="auto" w:fill="auto"/>
            <w:noWrap/>
            <w:hideMark/>
          </w:tcPr>
          <w:p w14:paraId="0946B55A" w14:textId="77777777" w:rsidR="00EC00F4" w:rsidRPr="00516384" w:rsidRDefault="00EC00F4" w:rsidP="00EC00F4">
            <w:pPr>
              <w:spacing w:before="40" w:after="120"/>
              <w:ind w:right="113"/>
              <w:rPr>
                <w:snapToGrid/>
                <w:lang w:val="en-GB" w:eastAsia="nl-NL"/>
              </w:rPr>
            </w:pPr>
            <w:r w:rsidRPr="00516384">
              <w:rPr>
                <w:snapToGrid/>
                <w:lang w:val="en-GB" w:eastAsia="nl-NL"/>
              </w:rPr>
              <w:t> </w:t>
            </w:r>
          </w:p>
        </w:tc>
        <w:tc>
          <w:tcPr>
            <w:tcW w:w="850" w:type="dxa"/>
            <w:shd w:val="clear" w:color="auto" w:fill="auto"/>
            <w:noWrap/>
            <w:hideMark/>
          </w:tcPr>
          <w:p w14:paraId="78A7F73D" w14:textId="77777777" w:rsidR="00EC00F4" w:rsidRPr="00516384" w:rsidRDefault="00EC00F4" w:rsidP="00EC00F4">
            <w:pPr>
              <w:spacing w:before="40" w:after="120"/>
              <w:ind w:right="113"/>
              <w:rPr>
                <w:snapToGrid/>
                <w:lang w:val="en-GB" w:eastAsia="nl-NL"/>
              </w:rPr>
            </w:pPr>
            <w:r w:rsidRPr="00516384">
              <w:rPr>
                <w:snapToGrid/>
                <w:lang w:val="en-GB" w:eastAsia="nl-NL"/>
              </w:rPr>
              <w:t>x</w:t>
            </w:r>
          </w:p>
        </w:tc>
        <w:tc>
          <w:tcPr>
            <w:tcW w:w="1418" w:type="dxa"/>
            <w:shd w:val="clear" w:color="auto" w:fill="auto"/>
            <w:noWrap/>
            <w:hideMark/>
          </w:tcPr>
          <w:p w14:paraId="5EC4CC2E" w14:textId="43293AC4" w:rsidR="00EC00F4" w:rsidRPr="00516384" w:rsidRDefault="00794311" w:rsidP="00EC00F4">
            <w:pPr>
              <w:spacing w:before="40" w:after="120"/>
              <w:ind w:right="113"/>
              <w:rPr>
                <w:snapToGrid/>
                <w:lang w:val="en-GB" w:eastAsia="nl-NL"/>
              </w:rPr>
            </w:pPr>
            <w:r w:rsidRPr="00516384">
              <w:rPr>
                <w:snapToGrid/>
                <w:lang w:val="en-GB" w:eastAsia="nl-NL"/>
              </w:rPr>
              <w:t>Schritt</w:t>
            </w:r>
            <w:r w:rsidR="00EC00F4" w:rsidRPr="00516384">
              <w:rPr>
                <w:snapToGrid/>
                <w:lang w:val="en-GB" w:eastAsia="nl-NL"/>
              </w:rPr>
              <w:t xml:space="preserve"> 1</w:t>
            </w:r>
          </w:p>
        </w:tc>
        <w:tc>
          <w:tcPr>
            <w:tcW w:w="2126" w:type="dxa"/>
            <w:shd w:val="clear" w:color="auto" w:fill="auto"/>
          </w:tcPr>
          <w:p w14:paraId="3ED9E5A4" w14:textId="77777777" w:rsidR="00EC00F4" w:rsidRPr="00516384" w:rsidRDefault="00EC00F4" w:rsidP="00EC00F4">
            <w:pPr>
              <w:spacing w:before="40" w:after="120"/>
              <w:ind w:right="113"/>
              <w:rPr>
                <w:snapToGrid/>
                <w:lang w:val="en-GB" w:eastAsia="nl-NL"/>
              </w:rPr>
            </w:pPr>
          </w:p>
        </w:tc>
      </w:tr>
      <w:tr w:rsidR="00EC00F4" w:rsidRPr="00516384" w14:paraId="692E092D" w14:textId="77777777" w:rsidTr="00794311">
        <w:tc>
          <w:tcPr>
            <w:tcW w:w="1276" w:type="dxa"/>
            <w:shd w:val="clear" w:color="auto" w:fill="auto"/>
            <w:noWrap/>
            <w:hideMark/>
          </w:tcPr>
          <w:p w14:paraId="16237667" w14:textId="0C495EC2" w:rsidR="00EC00F4" w:rsidRPr="00516384" w:rsidRDefault="00EC00F4" w:rsidP="00EC00F4">
            <w:pPr>
              <w:spacing w:before="40" w:after="120"/>
              <w:ind w:right="113"/>
              <w:rPr>
                <w:snapToGrid/>
                <w:lang w:val="en-GB" w:eastAsia="nl-NL"/>
              </w:rPr>
            </w:pPr>
            <w:r w:rsidRPr="00516384">
              <w:rPr>
                <w:snapToGrid/>
                <w:lang w:val="en-GB" w:eastAsia="nl-NL"/>
              </w:rPr>
              <w:t>8.1.2.3 m)</w:t>
            </w:r>
          </w:p>
        </w:tc>
        <w:tc>
          <w:tcPr>
            <w:tcW w:w="3118" w:type="dxa"/>
            <w:shd w:val="clear" w:color="auto" w:fill="auto"/>
            <w:noWrap/>
            <w:hideMark/>
          </w:tcPr>
          <w:p w14:paraId="6982065C" w14:textId="25464742" w:rsidR="00EC00F4" w:rsidRPr="00516384" w:rsidRDefault="000D106A" w:rsidP="00EC00F4">
            <w:pPr>
              <w:spacing w:before="40" w:after="120"/>
              <w:ind w:right="113"/>
              <w:rPr>
                <w:snapToGrid/>
                <w:lang w:val="en-GB" w:eastAsia="nl-NL"/>
              </w:rPr>
            </w:pPr>
            <w:proofErr w:type="spellStart"/>
            <w:r w:rsidRPr="00516384">
              <w:rPr>
                <w:snapToGrid/>
                <w:lang w:val="en-GB" w:eastAsia="nl-NL"/>
              </w:rPr>
              <w:t>Reiseregistrierung</w:t>
            </w:r>
            <w:proofErr w:type="spellEnd"/>
            <w:r w:rsidRPr="00516384">
              <w:rPr>
                <w:snapToGrid/>
                <w:lang w:val="en-GB" w:eastAsia="nl-NL"/>
              </w:rPr>
              <w:t xml:space="preserve"> </w:t>
            </w:r>
            <w:proofErr w:type="spellStart"/>
            <w:r w:rsidRPr="00516384">
              <w:rPr>
                <w:snapToGrid/>
                <w:lang w:val="en-GB" w:eastAsia="nl-NL"/>
              </w:rPr>
              <w:t>nach</w:t>
            </w:r>
            <w:proofErr w:type="spellEnd"/>
            <w:r w:rsidRPr="00516384">
              <w:rPr>
                <w:snapToGrid/>
                <w:lang w:val="en-GB" w:eastAsia="nl-NL"/>
              </w:rPr>
              <w:t xml:space="preserve"> </w:t>
            </w:r>
            <w:proofErr w:type="spellStart"/>
            <w:r w:rsidRPr="00516384">
              <w:rPr>
                <w:snapToGrid/>
                <w:lang w:val="en-GB" w:eastAsia="nl-NL"/>
              </w:rPr>
              <w:t>Abschnitt</w:t>
            </w:r>
            <w:proofErr w:type="spellEnd"/>
            <w:r w:rsidRPr="00516384">
              <w:rPr>
                <w:snapToGrid/>
                <w:lang w:val="en-GB" w:eastAsia="nl-NL"/>
              </w:rPr>
              <w:t xml:space="preserve"> 8.1.11</w:t>
            </w:r>
          </w:p>
        </w:tc>
        <w:tc>
          <w:tcPr>
            <w:tcW w:w="851" w:type="dxa"/>
            <w:shd w:val="clear" w:color="auto" w:fill="auto"/>
            <w:noWrap/>
            <w:hideMark/>
          </w:tcPr>
          <w:p w14:paraId="3C3AF96C" w14:textId="77777777" w:rsidR="00EC00F4" w:rsidRPr="00516384" w:rsidRDefault="00EC00F4" w:rsidP="00EC00F4">
            <w:pPr>
              <w:spacing w:before="40" w:after="120"/>
              <w:ind w:right="113"/>
              <w:rPr>
                <w:snapToGrid/>
                <w:lang w:val="en-GB" w:eastAsia="nl-NL"/>
              </w:rPr>
            </w:pPr>
            <w:r w:rsidRPr="00516384">
              <w:rPr>
                <w:snapToGrid/>
                <w:lang w:val="en-GB" w:eastAsia="nl-NL"/>
              </w:rPr>
              <w:t> </w:t>
            </w:r>
          </w:p>
        </w:tc>
        <w:tc>
          <w:tcPr>
            <w:tcW w:w="850" w:type="dxa"/>
            <w:shd w:val="clear" w:color="auto" w:fill="auto"/>
            <w:noWrap/>
            <w:hideMark/>
          </w:tcPr>
          <w:p w14:paraId="3D7F83B2" w14:textId="77777777" w:rsidR="00EC00F4" w:rsidRPr="00516384" w:rsidRDefault="00EC00F4" w:rsidP="00EC00F4">
            <w:pPr>
              <w:spacing w:before="40" w:after="120"/>
              <w:ind w:right="113"/>
              <w:rPr>
                <w:snapToGrid/>
                <w:lang w:val="en-GB" w:eastAsia="nl-NL"/>
              </w:rPr>
            </w:pPr>
            <w:r w:rsidRPr="00516384">
              <w:rPr>
                <w:snapToGrid/>
                <w:lang w:val="en-GB" w:eastAsia="nl-NL"/>
              </w:rPr>
              <w:t>x</w:t>
            </w:r>
          </w:p>
        </w:tc>
        <w:tc>
          <w:tcPr>
            <w:tcW w:w="1418" w:type="dxa"/>
            <w:shd w:val="clear" w:color="auto" w:fill="auto"/>
            <w:noWrap/>
            <w:hideMark/>
          </w:tcPr>
          <w:p w14:paraId="5FEC06E0" w14:textId="318F99B3" w:rsidR="00EC00F4" w:rsidRPr="00516384" w:rsidRDefault="00794311" w:rsidP="00EC00F4">
            <w:pPr>
              <w:spacing w:before="40" w:after="120"/>
              <w:ind w:right="113"/>
              <w:rPr>
                <w:snapToGrid/>
                <w:lang w:val="en-GB" w:eastAsia="nl-NL"/>
              </w:rPr>
            </w:pPr>
            <w:r w:rsidRPr="00516384">
              <w:rPr>
                <w:snapToGrid/>
                <w:lang w:val="en-GB" w:eastAsia="nl-NL"/>
              </w:rPr>
              <w:t>Schritt</w:t>
            </w:r>
            <w:r w:rsidR="00EC00F4" w:rsidRPr="00516384">
              <w:rPr>
                <w:snapToGrid/>
                <w:lang w:val="en-GB" w:eastAsia="nl-NL"/>
              </w:rPr>
              <w:t xml:space="preserve"> 1</w:t>
            </w:r>
          </w:p>
        </w:tc>
        <w:tc>
          <w:tcPr>
            <w:tcW w:w="2126" w:type="dxa"/>
            <w:shd w:val="clear" w:color="auto" w:fill="auto"/>
          </w:tcPr>
          <w:p w14:paraId="7CD09697" w14:textId="77777777" w:rsidR="00EC00F4" w:rsidRPr="00516384" w:rsidRDefault="00EC00F4" w:rsidP="00EC00F4">
            <w:pPr>
              <w:spacing w:before="40" w:after="120"/>
              <w:ind w:right="113"/>
              <w:rPr>
                <w:snapToGrid/>
                <w:lang w:val="en-GB" w:eastAsia="nl-NL"/>
              </w:rPr>
            </w:pPr>
          </w:p>
        </w:tc>
      </w:tr>
      <w:tr w:rsidR="00EC00F4" w:rsidRPr="00516384" w14:paraId="0201DD66" w14:textId="77777777" w:rsidTr="00794311">
        <w:tc>
          <w:tcPr>
            <w:tcW w:w="1276" w:type="dxa"/>
            <w:shd w:val="clear" w:color="auto" w:fill="auto"/>
            <w:noWrap/>
            <w:hideMark/>
          </w:tcPr>
          <w:p w14:paraId="2622F9F6" w14:textId="75C4F132" w:rsidR="00EC00F4" w:rsidRPr="00516384" w:rsidRDefault="00EC00F4" w:rsidP="00EC00F4">
            <w:pPr>
              <w:spacing w:before="40" w:after="120"/>
              <w:ind w:right="113"/>
              <w:rPr>
                <w:snapToGrid/>
                <w:lang w:val="en-GB" w:eastAsia="nl-NL"/>
              </w:rPr>
            </w:pPr>
            <w:r w:rsidRPr="00516384">
              <w:rPr>
                <w:snapToGrid/>
                <w:lang w:val="en-GB" w:eastAsia="nl-NL"/>
              </w:rPr>
              <w:t>8.1.2.3 n)</w:t>
            </w:r>
          </w:p>
        </w:tc>
        <w:tc>
          <w:tcPr>
            <w:tcW w:w="3118" w:type="dxa"/>
            <w:shd w:val="clear" w:color="auto" w:fill="auto"/>
            <w:hideMark/>
          </w:tcPr>
          <w:p w14:paraId="26DC1A73" w14:textId="4D72F81B" w:rsidR="00EC00F4" w:rsidRPr="00516384" w:rsidRDefault="000D106A" w:rsidP="000D106A">
            <w:pPr>
              <w:spacing w:before="40" w:after="120"/>
              <w:ind w:right="113"/>
              <w:rPr>
                <w:snapToGrid/>
                <w:lang w:eastAsia="nl-NL"/>
              </w:rPr>
            </w:pPr>
            <w:r w:rsidRPr="00516384">
              <w:rPr>
                <w:snapToGrid/>
                <w:lang w:eastAsia="nl-NL"/>
              </w:rPr>
              <w:t>Bei der Beförderung von Stoffen in gekühlter Form geforderte Instruktion</w:t>
            </w:r>
          </w:p>
        </w:tc>
        <w:tc>
          <w:tcPr>
            <w:tcW w:w="851" w:type="dxa"/>
            <w:shd w:val="clear" w:color="auto" w:fill="auto"/>
            <w:noWrap/>
            <w:hideMark/>
          </w:tcPr>
          <w:p w14:paraId="64EF7D93" w14:textId="77777777" w:rsidR="00EC00F4" w:rsidRPr="00516384" w:rsidRDefault="00EC00F4" w:rsidP="00EC00F4">
            <w:pPr>
              <w:spacing w:before="40" w:after="120"/>
              <w:ind w:right="113"/>
              <w:rPr>
                <w:snapToGrid/>
                <w:lang w:eastAsia="nl-NL"/>
              </w:rPr>
            </w:pPr>
            <w:r w:rsidRPr="00516384">
              <w:rPr>
                <w:snapToGrid/>
                <w:lang w:eastAsia="nl-NL"/>
              </w:rPr>
              <w:t> </w:t>
            </w:r>
          </w:p>
        </w:tc>
        <w:tc>
          <w:tcPr>
            <w:tcW w:w="850" w:type="dxa"/>
            <w:shd w:val="clear" w:color="auto" w:fill="auto"/>
            <w:noWrap/>
            <w:hideMark/>
          </w:tcPr>
          <w:p w14:paraId="52B15B66" w14:textId="77777777" w:rsidR="00EC00F4" w:rsidRPr="00516384" w:rsidRDefault="00EC00F4" w:rsidP="00EC00F4">
            <w:pPr>
              <w:spacing w:before="40" w:after="120"/>
              <w:ind w:right="113"/>
              <w:rPr>
                <w:snapToGrid/>
                <w:lang w:val="en-GB" w:eastAsia="nl-NL"/>
              </w:rPr>
            </w:pPr>
            <w:r w:rsidRPr="00516384">
              <w:rPr>
                <w:snapToGrid/>
                <w:lang w:val="en-GB" w:eastAsia="nl-NL"/>
              </w:rPr>
              <w:t>x</w:t>
            </w:r>
          </w:p>
        </w:tc>
        <w:tc>
          <w:tcPr>
            <w:tcW w:w="1418" w:type="dxa"/>
            <w:shd w:val="clear" w:color="auto" w:fill="auto"/>
            <w:noWrap/>
            <w:hideMark/>
          </w:tcPr>
          <w:p w14:paraId="790C4094" w14:textId="7066783B" w:rsidR="00EC00F4" w:rsidRPr="00516384" w:rsidRDefault="00794311" w:rsidP="00EC00F4">
            <w:pPr>
              <w:spacing w:before="40" w:after="120"/>
              <w:ind w:right="113"/>
              <w:rPr>
                <w:snapToGrid/>
                <w:lang w:val="en-GB" w:eastAsia="nl-NL"/>
              </w:rPr>
            </w:pPr>
            <w:r w:rsidRPr="00516384">
              <w:rPr>
                <w:snapToGrid/>
                <w:lang w:val="en-GB" w:eastAsia="nl-NL"/>
              </w:rPr>
              <w:t>Schritt</w:t>
            </w:r>
            <w:r w:rsidR="00EC00F4" w:rsidRPr="00516384">
              <w:rPr>
                <w:snapToGrid/>
                <w:lang w:val="en-GB" w:eastAsia="nl-NL"/>
              </w:rPr>
              <w:t xml:space="preserve"> 1</w:t>
            </w:r>
          </w:p>
        </w:tc>
        <w:tc>
          <w:tcPr>
            <w:tcW w:w="2126" w:type="dxa"/>
            <w:shd w:val="clear" w:color="auto" w:fill="auto"/>
          </w:tcPr>
          <w:p w14:paraId="66165683" w14:textId="77777777" w:rsidR="00EC00F4" w:rsidRPr="00516384" w:rsidRDefault="00EC00F4" w:rsidP="00EC00F4">
            <w:pPr>
              <w:spacing w:before="40" w:after="120"/>
              <w:ind w:right="113"/>
              <w:rPr>
                <w:snapToGrid/>
                <w:lang w:val="en-GB" w:eastAsia="nl-NL"/>
              </w:rPr>
            </w:pPr>
          </w:p>
        </w:tc>
      </w:tr>
      <w:tr w:rsidR="00EC00F4" w:rsidRPr="00516384" w14:paraId="14E02715" w14:textId="77777777" w:rsidTr="00794311">
        <w:tc>
          <w:tcPr>
            <w:tcW w:w="1276" w:type="dxa"/>
            <w:shd w:val="clear" w:color="auto" w:fill="auto"/>
            <w:noWrap/>
            <w:hideMark/>
          </w:tcPr>
          <w:p w14:paraId="1C97448F" w14:textId="1F65F843" w:rsidR="00EC00F4" w:rsidRPr="00516384" w:rsidRDefault="00EC00F4" w:rsidP="00EC00F4">
            <w:pPr>
              <w:spacing w:before="40" w:after="120"/>
              <w:ind w:right="113"/>
              <w:rPr>
                <w:snapToGrid/>
                <w:lang w:val="en-GB" w:eastAsia="nl-NL"/>
              </w:rPr>
            </w:pPr>
            <w:r w:rsidRPr="00516384">
              <w:rPr>
                <w:snapToGrid/>
                <w:lang w:val="en-GB" w:eastAsia="nl-NL"/>
              </w:rPr>
              <w:t>8.1.2.3 o)</w:t>
            </w:r>
          </w:p>
        </w:tc>
        <w:tc>
          <w:tcPr>
            <w:tcW w:w="3118" w:type="dxa"/>
            <w:shd w:val="clear" w:color="auto" w:fill="auto"/>
            <w:noWrap/>
            <w:hideMark/>
          </w:tcPr>
          <w:p w14:paraId="722DE5C2" w14:textId="409B60B3" w:rsidR="00EC00F4" w:rsidRPr="00516384" w:rsidRDefault="000D106A" w:rsidP="00EC00F4">
            <w:pPr>
              <w:spacing w:before="40" w:after="120"/>
              <w:ind w:right="113"/>
              <w:rPr>
                <w:snapToGrid/>
                <w:lang w:val="en-GB" w:eastAsia="nl-NL"/>
              </w:rPr>
            </w:pPr>
            <w:proofErr w:type="spellStart"/>
            <w:r w:rsidRPr="00516384">
              <w:rPr>
                <w:snapToGrid/>
                <w:lang w:val="en-GB" w:eastAsia="nl-NL"/>
              </w:rPr>
              <w:t>Bescheinigung</w:t>
            </w:r>
            <w:proofErr w:type="spellEnd"/>
            <w:r w:rsidRPr="00516384">
              <w:rPr>
                <w:snapToGrid/>
                <w:lang w:val="en-GB" w:eastAsia="nl-NL"/>
              </w:rPr>
              <w:t xml:space="preserve"> </w:t>
            </w:r>
            <w:proofErr w:type="spellStart"/>
            <w:r w:rsidRPr="00516384">
              <w:rPr>
                <w:snapToGrid/>
                <w:lang w:val="en-GB" w:eastAsia="nl-NL"/>
              </w:rPr>
              <w:t>über</w:t>
            </w:r>
            <w:proofErr w:type="spellEnd"/>
            <w:r w:rsidRPr="00516384">
              <w:rPr>
                <w:snapToGrid/>
                <w:lang w:val="en-GB" w:eastAsia="nl-NL"/>
              </w:rPr>
              <w:t xml:space="preserve"> die </w:t>
            </w:r>
            <w:proofErr w:type="spellStart"/>
            <w:r w:rsidRPr="00516384">
              <w:rPr>
                <w:snapToGrid/>
                <w:lang w:val="en-GB" w:eastAsia="nl-NL"/>
              </w:rPr>
              <w:t>Kühlanlage</w:t>
            </w:r>
            <w:proofErr w:type="spellEnd"/>
          </w:p>
        </w:tc>
        <w:tc>
          <w:tcPr>
            <w:tcW w:w="851" w:type="dxa"/>
            <w:shd w:val="clear" w:color="auto" w:fill="auto"/>
            <w:noWrap/>
            <w:hideMark/>
          </w:tcPr>
          <w:p w14:paraId="65D44314" w14:textId="77777777" w:rsidR="00EC00F4" w:rsidRPr="00516384" w:rsidRDefault="00EC00F4" w:rsidP="00EC00F4">
            <w:pPr>
              <w:spacing w:before="40" w:after="120"/>
              <w:ind w:right="113"/>
              <w:rPr>
                <w:snapToGrid/>
                <w:lang w:val="en-GB" w:eastAsia="nl-NL"/>
              </w:rPr>
            </w:pPr>
            <w:r w:rsidRPr="00516384">
              <w:rPr>
                <w:snapToGrid/>
                <w:lang w:val="en-GB" w:eastAsia="nl-NL"/>
              </w:rPr>
              <w:t>x</w:t>
            </w:r>
          </w:p>
        </w:tc>
        <w:tc>
          <w:tcPr>
            <w:tcW w:w="850" w:type="dxa"/>
            <w:shd w:val="clear" w:color="auto" w:fill="auto"/>
            <w:noWrap/>
            <w:hideMark/>
          </w:tcPr>
          <w:p w14:paraId="1B1E3CFF" w14:textId="77777777" w:rsidR="00EC00F4" w:rsidRPr="00516384" w:rsidRDefault="00EC00F4" w:rsidP="00EC00F4">
            <w:pPr>
              <w:spacing w:before="40" w:after="120"/>
              <w:ind w:right="113"/>
              <w:rPr>
                <w:snapToGrid/>
                <w:lang w:val="en-GB" w:eastAsia="nl-NL"/>
              </w:rPr>
            </w:pPr>
            <w:r w:rsidRPr="00516384">
              <w:rPr>
                <w:snapToGrid/>
                <w:lang w:val="en-GB" w:eastAsia="nl-NL"/>
              </w:rPr>
              <w:t> </w:t>
            </w:r>
          </w:p>
        </w:tc>
        <w:tc>
          <w:tcPr>
            <w:tcW w:w="1418" w:type="dxa"/>
            <w:shd w:val="clear" w:color="auto" w:fill="auto"/>
            <w:noWrap/>
            <w:hideMark/>
          </w:tcPr>
          <w:p w14:paraId="7216B73C" w14:textId="1F720D4F" w:rsidR="00EC00F4" w:rsidRPr="00516384" w:rsidRDefault="00794311" w:rsidP="00EC00F4">
            <w:pPr>
              <w:spacing w:before="40" w:after="120"/>
              <w:ind w:right="113"/>
              <w:rPr>
                <w:snapToGrid/>
                <w:lang w:val="en-GB" w:eastAsia="nl-NL"/>
              </w:rPr>
            </w:pPr>
            <w:r w:rsidRPr="00516384">
              <w:rPr>
                <w:snapToGrid/>
                <w:lang w:val="en-GB" w:eastAsia="nl-NL"/>
              </w:rPr>
              <w:t>Schritt</w:t>
            </w:r>
            <w:r w:rsidR="00EC00F4" w:rsidRPr="00516384">
              <w:rPr>
                <w:snapToGrid/>
                <w:lang w:val="en-GB" w:eastAsia="nl-NL"/>
              </w:rPr>
              <w:t xml:space="preserve"> 2</w:t>
            </w:r>
          </w:p>
        </w:tc>
        <w:tc>
          <w:tcPr>
            <w:tcW w:w="2126" w:type="dxa"/>
            <w:shd w:val="clear" w:color="auto" w:fill="auto"/>
          </w:tcPr>
          <w:p w14:paraId="6C806644" w14:textId="77777777" w:rsidR="00EC00F4" w:rsidRPr="00516384" w:rsidRDefault="00EC00F4" w:rsidP="00EC00F4">
            <w:pPr>
              <w:spacing w:before="40" w:after="120"/>
              <w:ind w:right="113"/>
              <w:rPr>
                <w:snapToGrid/>
                <w:lang w:val="en-GB" w:eastAsia="nl-NL"/>
              </w:rPr>
            </w:pPr>
          </w:p>
        </w:tc>
      </w:tr>
      <w:tr w:rsidR="00EC00F4" w:rsidRPr="00516384" w14:paraId="79E7B4D3" w14:textId="77777777" w:rsidTr="00794311">
        <w:tc>
          <w:tcPr>
            <w:tcW w:w="1276" w:type="dxa"/>
            <w:shd w:val="clear" w:color="auto" w:fill="auto"/>
            <w:noWrap/>
            <w:hideMark/>
          </w:tcPr>
          <w:p w14:paraId="76480527" w14:textId="25F1E7CD" w:rsidR="00EC00F4" w:rsidRPr="00516384" w:rsidRDefault="00EC00F4" w:rsidP="00EC00F4">
            <w:pPr>
              <w:spacing w:before="40" w:after="120"/>
              <w:ind w:right="113"/>
              <w:rPr>
                <w:snapToGrid/>
                <w:lang w:eastAsia="nl-NL"/>
              </w:rPr>
            </w:pPr>
            <w:r w:rsidRPr="00516384">
              <w:rPr>
                <w:snapToGrid/>
                <w:lang w:eastAsia="nl-NL"/>
              </w:rPr>
              <w:t>8.1.2.3 p)</w:t>
            </w:r>
          </w:p>
        </w:tc>
        <w:tc>
          <w:tcPr>
            <w:tcW w:w="3118" w:type="dxa"/>
            <w:shd w:val="clear" w:color="auto" w:fill="auto"/>
            <w:hideMark/>
          </w:tcPr>
          <w:p w14:paraId="43FA8FAC" w14:textId="583E1CC1" w:rsidR="00EC00F4" w:rsidRPr="00516384" w:rsidRDefault="00CF7180" w:rsidP="00CF7180">
            <w:pPr>
              <w:spacing w:before="40" w:after="120"/>
              <w:ind w:right="113"/>
              <w:rPr>
                <w:snapToGrid/>
                <w:lang w:eastAsia="nl-NL"/>
              </w:rPr>
            </w:pPr>
            <w:r w:rsidRPr="00516384">
              <w:rPr>
                <w:snapToGrid/>
                <w:lang w:eastAsia="nl-NL"/>
              </w:rPr>
              <w:t>Prüfbescheinigungen über die fest installierten Feuerlöscheinrichtungen</w:t>
            </w:r>
          </w:p>
        </w:tc>
        <w:tc>
          <w:tcPr>
            <w:tcW w:w="851" w:type="dxa"/>
            <w:shd w:val="clear" w:color="auto" w:fill="auto"/>
            <w:noWrap/>
            <w:hideMark/>
          </w:tcPr>
          <w:p w14:paraId="7E667F8A" w14:textId="77777777" w:rsidR="00EC00F4" w:rsidRPr="00516384" w:rsidRDefault="00EC00F4" w:rsidP="00EC00F4">
            <w:pPr>
              <w:spacing w:before="40" w:after="120"/>
              <w:ind w:right="113"/>
              <w:rPr>
                <w:snapToGrid/>
                <w:lang w:val="en-GB" w:eastAsia="nl-NL"/>
              </w:rPr>
            </w:pPr>
            <w:r w:rsidRPr="00516384">
              <w:rPr>
                <w:snapToGrid/>
                <w:lang w:val="en-GB" w:eastAsia="nl-NL"/>
              </w:rPr>
              <w:t>x</w:t>
            </w:r>
          </w:p>
        </w:tc>
        <w:tc>
          <w:tcPr>
            <w:tcW w:w="850" w:type="dxa"/>
            <w:shd w:val="clear" w:color="auto" w:fill="auto"/>
            <w:noWrap/>
            <w:hideMark/>
          </w:tcPr>
          <w:p w14:paraId="3D37CAF7" w14:textId="77777777" w:rsidR="00EC00F4" w:rsidRPr="00516384" w:rsidRDefault="00EC00F4" w:rsidP="00EC00F4">
            <w:pPr>
              <w:spacing w:before="40" w:after="120"/>
              <w:ind w:right="113"/>
              <w:rPr>
                <w:snapToGrid/>
                <w:lang w:val="en-GB" w:eastAsia="nl-NL"/>
              </w:rPr>
            </w:pPr>
            <w:r w:rsidRPr="00516384">
              <w:rPr>
                <w:snapToGrid/>
                <w:lang w:val="en-GB" w:eastAsia="nl-NL"/>
              </w:rPr>
              <w:t> </w:t>
            </w:r>
          </w:p>
        </w:tc>
        <w:tc>
          <w:tcPr>
            <w:tcW w:w="1418" w:type="dxa"/>
            <w:shd w:val="clear" w:color="auto" w:fill="auto"/>
            <w:noWrap/>
            <w:hideMark/>
          </w:tcPr>
          <w:p w14:paraId="20724D0F" w14:textId="305C72FA" w:rsidR="00EC00F4" w:rsidRPr="00516384" w:rsidRDefault="00794311" w:rsidP="00EC00F4">
            <w:pPr>
              <w:spacing w:before="40" w:after="120"/>
              <w:ind w:right="113"/>
              <w:rPr>
                <w:snapToGrid/>
                <w:lang w:val="en-GB" w:eastAsia="nl-NL"/>
              </w:rPr>
            </w:pPr>
            <w:r w:rsidRPr="00516384">
              <w:rPr>
                <w:snapToGrid/>
                <w:lang w:val="en-GB" w:eastAsia="nl-NL"/>
              </w:rPr>
              <w:t>Schritt</w:t>
            </w:r>
            <w:r w:rsidR="00EC00F4" w:rsidRPr="00516384">
              <w:rPr>
                <w:snapToGrid/>
                <w:lang w:val="en-GB" w:eastAsia="nl-NL"/>
              </w:rPr>
              <w:t xml:space="preserve"> 2</w:t>
            </w:r>
          </w:p>
        </w:tc>
        <w:tc>
          <w:tcPr>
            <w:tcW w:w="2126" w:type="dxa"/>
            <w:shd w:val="clear" w:color="auto" w:fill="auto"/>
          </w:tcPr>
          <w:p w14:paraId="5C02FE6E" w14:textId="77777777" w:rsidR="00EC00F4" w:rsidRPr="00516384" w:rsidRDefault="00EC00F4" w:rsidP="00EC00F4">
            <w:pPr>
              <w:spacing w:before="40" w:after="120"/>
              <w:ind w:right="113"/>
              <w:rPr>
                <w:snapToGrid/>
                <w:lang w:val="en-GB" w:eastAsia="nl-NL"/>
              </w:rPr>
            </w:pPr>
          </w:p>
        </w:tc>
      </w:tr>
      <w:tr w:rsidR="00EC00F4" w:rsidRPr="00516384" w14:paraId="6B3E3E6D" w14:textId="77777777" w:rsidTr="00794311">
        <w:tc>
          <w:tcPr>
            <w:tcW w:w="1276" w:type="dxa"/>
            <w:shd w:val="clear" w:color="auto" w:fill="auto"/>
            <w:noWrap/>
            <w:hideMark/>
          </w:tcPr>
          <w:p w14:paraId="4910EDF3" w14:textId="4C56658F" w:rsidR="00EC00F4" w:rsidRPr="00516384" w:rsidRDefault="00EC00F4" w:rsidP="00EC00F4">
            <w:pPr>
              <w:spacing w:before="40" w:after="120"/>
              <w:ind w:right="113"/>
              <w:rPr>
                <w:snapToGrid/>
                <w:lang w:val="en-GB" w:eastAsia="nl-NL"/>
              </w:rPr>
            </w:pPr>
            <w:r w:rsidRPr="00516384">
              <w:rPr>
                <w:snapToGrid/>
                <w:lang w:val="en-GB" w:eastAsia="nl-NL"/>
              </w:rPr>
              <w:t>8.1.2.3 q)</w:t>
            </w:r>
          </w:p>
        </w:tc>
        <w:tc>
          <w:tcPr>
            <w:tcW w:w="3118" w:type="dxa"/>
            <w:shd w:val="clear" w:color="auto" w:fill="auto"/>
            <w:hideMark/>
          </w:tcPr>
          <w:p w14:paraId="29856150" w14:textId="6D663176" w:rsidR="00EC00F4" w:rsidRPr="00516384" w:rsidRDefault="00CB643B" w:rsidP="00EC00F4">
            <w:pPr>
              <w:spacing w:before="40" w:after="120"/>
              <w:ind w:right="113"/>
              <w:rPr>
                <w:snapToGrid/>
                <w:lang w:eastAsia="nl-NL"/>
              </w:rPr>
            </w:pPr>
            <w:r w:rsidRPr="00516384">
              <w:rPr>
                <w:snapToGrid/>
                <w:lang w:eastAsia="nl-NL"/>
              </w:rPr>
              <w:t>Berechnung der Haltezeit und Dokumentation des Wärmeübergangswertes</w:t>
            </w:r>
          </w:p>
        </w:tc>
        <w:tc>
          <w:tcPr>
            <w:tcW w:w="851" w:type="dxa"/>
            <w:shd w:val="clear" w:color="auto" w:fill="auto"/>
            <w:noWrap/>
            <w:hideMark/>
          </w:tcPr>
          <w:p w14:paraId="7CF31253" w14:textId="77777777" w:rsidR="00EC00F4" w:rsidRPr="00516384" w:rsidRDefault="00EC00F4" w:rsidP="00EC00F4">
            <w:pPr>
              <w:spacing w:before="40" w:after="120"/>
              <w:ind w:right="113"/>
              <w:rPr>
                <w:snapToGrid/>
                <w:lang w:eastAsia="nl-NL"/>
              </w:rPr>
            </w:pPr>
            <w:r w:rsidRPr="00516384">
              <w:rPr>
                <w:snapToGrid/>
                <w:lang w:eastAsia="nl-NL"/>
              </w:rPr>
              <w:t> </w:t>
            </w:r>
          </w:p>
        </w:tc>
        <w:tc>
          <w:tcPr>
            <w:tcW w:w="850" w:type="dxa"/>
            <w:shd w:val="clear" w:color="auto" w:fill="auto"/>
            <w:noWrap/>
            <w:hideMark/>
          </w:tcPr>
          <w:p w14:paraId="1412F94F" w14:textId="77777777" w:rsidR="00EC00F4" w:rsidRPr="00516384" w:rsidRDefault="00EC00F4" w:rsidP="00EC00F4">
            <w:pPr>
              <w:spacing w:before="40" w:after="120"/>
              <w:ind w:right="113"/>
              <w:rPr>
                <w:snapToGrid/>
                <w:lang w:val="en-GB" w:eastAsia="nl-NL"/>
              </w:rPr>
            </w:pPr>
            <w:r w:rsidRPr="00516384">
              <w:rPr>
                <w:snapToGrid/>
                <w:lang w:val="en-GB" w:eastAsia="nl-NL"/>
              </w:rPr>
              <w:t>x</w:t>
            </w:r>
          </w:p>
        </w:tc>
        <w:tc>
          <w:tcPr>
            <w:tcW w:w="1418" w:type="dxa"/>
            <w:shd w:val="clear" w:color="auto" w:fill="auto"/>
            <w:noWrap/>
            <w:hideMark/>
          </w:tcPr>
          <w:p w14:paraId="36F3089E" w14:textId="374122C8" w:rsidR="00EC00F4" w:rsidRPr="00516384" w:rsidRDefault="00794311" w:rsidP="00EC00F4">
            <w:pPr>
              <w:spacing w:before="40" w:after="120"/>
              <w:ind w:right="113"/>
              <w:rPr>
                <w:snapToGrid/>
                <w:lang w:val="en-GB" w:eastAsia="nl-NL"/>
              </w:rPr>
            </w:pPr>
            <w:r w:rsidRPr="00516384">
              <w:rPr>
                <w:snapToGrid/>
                <w:lang w:val="en-GB" w:eastAsia="nl-NL"/>
              </w:rPr>
              <w:t>Schritt</w:t>
            </w:r>
            <w:r w:rsidR="00EC00F4" w:rsidRPr="00516384">
              <w:rPr>
                <w:snapToGrid/>
                <w:lang w:val="en-GB" w:eastAsia="nl-NL"/>
              </w:rPr>
              <w:t xml:space="preserve"> 1</w:t>
            </w:r>
          </w:p>
        </w:tc>
        <w:tc>
          <w:tcPr>
            <w:tcW w:w="2126" w:type="dxa"/>
            <w:shd w:val="clear" w:color="auto" w:fill="auto"/>
          </w:tcPr>
          <w:p w14:paraId="249E62BA" w14:textId="77777777" w:rsidR="00EC00F4" w:rsidRPr="00516384" w:rsidRDefault="00EC00F4" w:rsidP="00EC00F4">
            <w:pPr>
              <w:spacing w:before="40" w:after="120"/>
              <w:ind w:right="113"/>
              <w:rPr>
                <w:snapToGrid/>
                <w:lang w:val="en-GB" w:eastAsia="nl-NL"/>
              </w:rPr>
            </w:pPr>
          </w:p>
        </w:tc>
      </w:tr>
      <w:tr w:rsidR="00EC00F4" w:rsidRPr="00516384" w14:paraId="5EF1CF5D" w14:textId="77777777" w:rsidTr="00794311">
        <w:tc>
          <w:tcPr>
            <w:tcW w:w="1276" w:type="dxa"/>
            <w:shd w:val="clear" w:color="auto" w:fill="auto"/>
            <w:noWrap/>
            <w:hideMark/>
          </w:tcPr>
          <w:p w14:paraId="4DEDD907" w14:textId="298300BB" w:rsidR="00EC00F4" w:rsidRPr="00516384" w:rsidRDefault="00EC00F4" w:rsidP="00EC00F4">
            <w:pPr>
              <w:spacing w:before="40" w:after="120"/>
              <w:ind w:right="113"/>
              <w:rPr>
                <w:snapToGrid/>
                <w:lang w:val="en-GB" w:eastAsia="nl-NL"/>
              </w:rPr>
            </w:pPr>
            <w:r w:rsidRPr="00516384">
              <w:rPr>
                <w:snapToGrid/>
                <w:lang w:val="en-GB" w:eastAsia="nl-NL"/>
              </w:rPr>
              <w:t>8.1.2.3 r)</w:t>
            </w:r>
          </w:p>
        </w:tc>
        <w:tc>
          <w:tcPr>
            <w:tcW w:w="3118" w:type="dxa"/>
            <w:shd w:val="clear" w:color="auto" w:fill="auto"/>
            <w:hideMark/>
          </w:tcPr>
          <w:p w14:paraId="38ABBE15" w14:textId="3F143D80" w:rsidR="00EC00F4" w:rsidRPr="00516384" w:rsidRDefault="00CB643B" w:rsidP="00CB643B">
            <w:pPr>
              <w:spacing w:before="40" w:after="120"/>
              <w:ind w:right="113"/>
              <w:rPr>
                <w:snapToGrid/>
                <w:lang w:eastAsia="nl-NL"/>
              </w:rPr>
            </w:pPr>
            <w:r w:rsidRPr="00516384">
              <w:rPr>
                <w:snapToGrid/>
                <w:lang w:eastAsia="nl-NL"/>
              </w:rPr>
              <w:t>Liste oder Übersichtsplan der fest installierten Anlagen und Geräte, die mindestens für den Betrieb in Zone 1 geeignet sind</w:t>
            </w:r>
          </w:p>
        </w:tc>
        <w:tc>
          <w:tcPr>
            <w:tcW w:w="851" w:type="dxa"/>
            <w:shd w:val="clear" w:color="auto" w:fill="auto"/>
            <w:noWrap/>
            <w:hideMark/>
          </w:tcPr>
          <w:p w14:paraId="2FA7EB9E" w14:textId="77777777" w:rsidR="00EC00F4" w:rsidRPr="00516384" w:rsidRDefault="00EC00F4" w:rsidP="00EC00F4">
            <w:pPr>
              <w:spacing w:before="40" w:after="120"/>
              <w:ind w:right="113"/>
              <w:rPr>
                <w:snapToGrid/>
                <w:lang w:eastAsia="nl-NL"/>
              </w:rPr>
            </w:pPr>
            <w:r w:rsidRPr="00516384">
              <w:rPr>
                <w:snapToGrid/>
                <w:lang w:eastAsia="nl-NL"/>
              </w:rPr>
              <w:t> </w:t>
            </w:r>
          </w:p>
        </w:tc>
        <w:tc>
          <w:tcPr>
            <w:tcW w:w="850" w:type="dxa"/>
            <w:shd w:val="clear" w:color="auto" w:fill="auto"/>
            <w:noWrap/>
            <w:hideMark/>
          </w:tcPr>
          <w:p w14:paraId="5806EAE2" w14:textId="77777777" w:rsidR="00EC00F4" w:rsidRPr="00516384" w:rsidRDefault="00EC00F4" w:rsidP="00EC00F4">
            <w:pPr>
              <w:spacing w:before="40" w:after="120"/>
              <w:ind w:right="113"/>
              <w:rPr>
                <w:snapToGrid/>
                <w:lang w:val="en-GB" w:eastAsia="nl-NL"/>
              </w:rPr>
            </w:pPr>
            <w:r w:rsidRPr="00516384">
              <w:rPr>
                <w:snapToGrid/>
                <w:lang w:val="en-GB" w:eastAsia="nl-NL"/>
              </w:rPr>
              <w:t>x</w:t>
            </w:r>
          </w:p>
        </w:tc>
        <w:tc>
          <w:tcPr>
            <w:tcW w:w="1418" w:type="dxa"/>
            <w:shd w:val="clear" w:color="auto" w:fill="auto"/>
            <w:noWrap/>
            <w:hideMark/>
          </w:tcPr>
          <w:p w14:paraId="1C6DBBD1" w14:textId="270D045E" w:rsidR="00EC00F4" w:rsidRPr="00516384" w:rsidRDefault="00794311" w:rsidP="00EC00F4">
            <w:pPr>
              <w:spacing w:before="40" w:after="120"/>
              <w:ind w:right="113"/>
              <w:rPr>
                <w:snapToGrid/>
                <w:lang w:val="en-GB" w:eastAsia="nl-NL"/>
              </w:rPr>
            </w:pPr>
            <w:r w:rsidRPr="00516384">
              <w:rPr>
                <w:snapToGrid/>
                <w:lang w:val="en-GB" w:eastAsia="nl-NL"/>
              </w:rPr>
              <w:t>Schritt</w:t>
            </w:r>
            <w:r w:rsidR="00EC00F4" w:rsidRPr="00516384">
              <w:rPr>
                <w:snapToGrid/>
                <w:lang w:val="en-GB" w:eastAsia="nl-NL"/>
              </w:rPr>
              <w:t xml:space="preserve"> 2</w:t>
            </w:r>
          </w:p>
        </w:tc>
        <w:tc>
          <w:tcPr>
            <w:tcW w:w="2126" w:type="dxa"/>
            <w:shd w:val="clear" w:color="auto" w:fill="auto"/>
          </w:tcPr>
          <w:p w14:paraId="38CB00FE" w14:textId="77777777" w:rsidR="00EC00F4" w:rsidRPr="00516384" w:rsidRDefault="00EC00F4" w:rsidP="00EC00F4">
            <w:pPr>
              <w:spacing w:before="40" w:after="120"/>
              <w:ind w:right="113"/>
              <w:rPr>
                <w:snapToGrid/>
                <w:lang w:val="en-GB" w:eastAsia="nl-NL"/>
              </w:rPr>
            </w:pPr>
          </w:p>
        </w:tc>
      </w:tr>
      <w:tr w:rsidR="00EC00F4" w:rsidRPr="00516384" w14:paraId="54F77F83" w14:textId="77777777" w:rsidTr="00794311">
        <w:tc>
          <w:tcPr>
            <w:tcW w:w="1276" w:type="dxa"/>
            <w:shd w:val="clear" w:color="auto" w:fill="auto"/>
            <w:noWrap/>
            <w:hideMark/>
          </w:tcPr>
          <w:p w14:paraId="7DACFA5F" w14:textId="15AB9B62" w:rsidR="00EC00F4" w:rsidRPr="00516384" w:rsidRDefault="00EC00F4" w:rsidP="00EC00F4">
            <w:pPr>
              <w:spacing w:before="40" w:after="120"/>
              <w:ind w:right="113"/>
              <w:rPr>
                <w:snapToGrid/>
                <w:lang w:val="en-GB" w:eastAsia="nl-NL"/>
              </w:rPr>
            </w:pPr>
            <w:r w:rsidRPr="00516384">
              <w:rPr>
                <w:snapToGrid/>
                <w:lang w:val="en-GB" w:eastAsia="nl-NL"/>
              </w:rPr>
              <w:t>8.1.2.3 s)</w:t>
            </w:r>
          </w:p>
        </w:tc>
        <w:tc>
          <w:tcPr>
            <w:tcW w:w="3118" w:type="dxa"/>
            <w:shd w:val="clear" w:color="auto" w:fill="auto"/>
            <w:hideMark/>
          </w:tcPr>
          <w:p w14:paraId="700E1BAD" w14:textId="10E636AB" w:rsidR="00EC00F4" w:rsidRPr="00516384" w:rsidRDefault="00CB643B" w:rsidP="00CB643B">
            <w:pPr>
              <w:spacing w:before="40" w:after="120"/>
              <w:ind w:right="113"/>
              <w:rPr>
                <w:snapToGrid/>
                <w:lang w:eastAsia="nl-NL"/>
              </w:rPr>
            </w:pPr>
            <w:r w:rsidRPr="00516384">
              <w:rPr>
                <w:snapToGrid/>
                <w:lang w:eastAsia="nl-NL"/>
              </w:rPr>
              <w:t>Liste oder Übersichtsplan der fest installierten Anlagen und Geräte, die während des Ladens, Löschens, Entgasens oder während des Aufenthalts in einer oder unmittelbar angrenzend an eine landseitig ausgewiesene Zone, nicht betrieben werden dürfen</w:t>
            </w:r>
          </w:p>
        </w:tc>
        <w:tc>
          <w:tcPr>
            <w:tcW w:w="851" w:type="dxa"/>
            <w:shd w:val="clear" w:color="auto" w:fill="auto"/>
            <w:noWrap/>
            <w:hideMark/>
          </w:tcPr>
          <w:p w14:paraId="68489DC7" w14:textId="77777777" w:rsidR="00EC00F4" w:rsidRPr="00516384" w:rsidRDefault="00EC00F4" w:rsidP="00EC00F4">
            <w:pPr>
              <w:spacing w:before="40" w:after="120"/>
              <w:ind w:right="113"/>
              <w:rPr>
                <w:snapToGrid/>
                <w:lang w:eastAsia="nl-NL"/>
              </w:rPr>
            </w:pPr>
            <w:r w:rsidRPr="00516384">
              <w:rPr>
                <w:snapToGrid/>
                <w:lang w:eastAsia="nl-NL"/>
              </w:rPr>
              <w:t> </w:t>
            </w:r>
          </w:p>
        </w:tc>
        <w:tc>
          <w:tcPr>
            <w:tcW w:w="850" w:type="dxa"/>
            <w:shd w:val="clear" w:color="auto" w:fill="auto"/>
            <w:noWrap/>
            <w:hideMark/>
          </w:tcPr>
          <w:p w14:paraId="44D9C4B8" w14:textId="77777777" w:rsidR="00EC00F4" w:rsidRPr="00516384" w:rsidRDefault="00EC00F4" w:rsidP="00EC00F4">
            <w:pPr>
              <w:spacing w:before="40" w:after="120"/>
              <w:ind w:right="113"/>
              <w:rPr>
                <w:snapToGrid/>
                <w:lang w:val="en-GB" w:eastAsia="nl-NL"/>
              </w:rPr>
            </w:pPr>
            <w:r w:rsidRPr="00516384">
              <w:rPr>
                <w:snapToGrid/>
                <w:lang w:val="en-GB" w:eastAsia="nl-NL"/>
              </w:rPr>
              <w:t>x</w:t>
            </w:r>
          </w:p>
        </w:tc>
        <w:tc>
          <w:tcPr>
            <w:tcW w:w="1418" w:type="dxa"/>
            <w:shd w:val="clear" w:color="auto" w:fill="auto"/>
            <w:noWrap/>
            <w:hideMark/>
          </w:tcPr>
          <w:p w14:paraId="715C901F" w14:textId="32AD8916" w:rsidR="00EC00F4" w:rsidRPr="00516384" w:rsidRDefault="00794311" w:rsidP="00EC00F4">
            <w:pPr>
              <w:spacing w:before="40" w:after="120"/>
              <w:ind w:right="113"/>
              <w:rPr>
                <w:snapToGrid/>
                <w:lang w:val="en-GB" w:eastAsia="nl-NL"/>
              </w:rPr>
            </w:pPr>
            <w:r w:rsidRPr="00516384">
              <w:rPr>
                <w:snapToGrid/>
                <w:lang w:val="en-GB" w:eastAsia="nl-NL"/>
              </w:rPr>
              <w:t>Schritt</w:t>
            </w:r>
            <w:r w:rsidR="00EC00F4" w:rsidRPr="00516384">
              <w:rPr>
                <w:snapToGrid/>
                <w:lang w:val="en-GB" w:eastAsia="nl-NL"/>
              </w:rPr>
              <w:t xml:space="preserve"> 2</w:t>
            </w:r>
          </w:p>
        </w:tc>
        <w:tc>
          <w:tcPr>
            <w:tcW w:w="2126" w:type="dxa"/>
            <w:shd w:val="clear" w:color="auto" w:fill="auto"/>
          </w:tcPr>
          <w:p w14:paraId="0711E7D5" w14:textId="77777777" w:rsidR="00EC00F4" w:rsidRPr="00516384" w:rsidRDefault="00EC00F4" w:rsidP="00EC00F4">
            <w:pPr>
              <w:spacing w:before="40" w:after="120"/>
              <w:ind w:right="113"/>
              <w:rPr>
                <w:snapToGrid/>
                <w:lang w:val="en-GB" w:eastAsia="nl-NL"/>
              </w:rPr>
            </w:pPr>
          </w:p>
        </w:tc>
      </w:tr>
      <w:tr w:rsidR="00EC00F4" w:rsidRPr="00516384" w14:paraId="34B4E448" w14:textId="77777777" w:rsidTr="00794311">
        <w:tc>
          <w:tcPr>
            <w:tcW w:w="1276" w:type="dxa"/>
            <w:shd w:val="clear" w:color="auto" w:fill="auto"/>
            <w:noWrap/>
            <w:hideMark/>
          </w:tcPr>
          <w:p w14:paraId="35E3BA14" w14:textId="5934DDE2" w:rsidR="00EC00F4" w:rsidRPr="00516384" w:rsidRDefault="00EC00F4" w:rsidP="00EC00F4">
            <w:pPr>
              <w:spacing w:before="40" w:after="120"/>
              <w:ind w:right="113"/>
              <w:rPr>
                <w:snapToGrid/>
                <w:lang w:val="en-GB" w:eastAsia="nl-NL"/>
              </w:rPr>
            </w:pPr>
            <w:r w:rsidRPr="00516384">
              <w:rPr>
                <w:snapToGrid/>
                <w:lang w:val="en-GB" w:eastAsia="nl-NL"/>
              </w:rPr>
              <w:t>8.1.2.3 t)</w:t>
            </w:r>
          </w:p>
        </w:tc>
        <w:tc>
          <w:tcPr>
            <w:tcW w:w="3118" w:type="dxa"/>
            <w:shd w:val="clear" w:color="auto" w:fill="auto"/>
            <w:hideMark/>
          </w:tcPr>
          <w:p w14:paraId="7C6663E8" w14:textId="6B89FEBA" w:rsidR="00EC00F4" w:rsidRPr="00516384" w:rsidRDefault="003E6695" w:rsidP="00EC00F4">
            <w:pPr>
              <w:spacing w:before="40" w:after="120"/>
              <w:ind w:right="113"/>
              <w:rPr>
                <w:snapToGrid/>
                <w:lang w:eastAsia="nl-NL"/>
              </w:rPr>
            </w:pPr>
            <w:r w:rsidRPr="00516384">
              <w:rPr>
                <w:snapToGrid/>
                <w:lang w:eastAsia="nl-NL"/>
              </w:rPr>
              <w:t>Von einer anerkannten Klassifikationsgesellschaft genehmigter Plan mit den Grenzen der Zonen</w:t>
            </w:r>
          </w:p>
        </w:tc>
        <w:tc>
          <w:tcPr>
            <w:tcW w:w="851" w:type="dxa"/>
            <w:shd w:val="clear" w:color="auto" w:fill="auto"/>
            <w:noWrap/>
            <w:hideMark/>
          </w:tcPr>
          <w:p w14:paraId="7F13C8E4" w14:textId="77777777" w:rsidR="00EC00F4" w:rsidRPr="00516384" w:rsidRDefault="00EC00F4" w:rsidP="00EC00F4">
            <w:pPr>
              <w:spacing w:before="40" w:after="120"/>
              <w:ind w:right="113"/>
              <w:rPr>
                <w:snapToGrid/>
                <w:lang w:eastAsia="nl-NL"/>
              </w:rPr>
            </w:pPr>
            <w:r w:rsidRPr="00516384">
              <w:rPr>
                <w:snapToGrid/>
                <w:lang w:eastAsia="nl-NL"/>
              </w:rPr>
              <w:t> </w:t>
            </w:r>
          </w:p>
        </w:tc>
        <w:tc>
          <w:tcPr>
            <w:tcW w:w="850" w:type="dxa"/>
            <w:shd w:val="clear" w:color="auto" w:fill="auto"/>
            <w:noWrap/>
            <w:hideMark/>
          </w:tcPr>
          <w:p w14:paraId="350EDEB8" w14:textId="77777777" w:rsidR="00EC00F4" w:rsidRPr="00516384" w:rsidRDefault="00EC00F4" w:rsidP="00EC00F4">
            <w:pPr>
              <w:spacing w:before="40" w:after="120"/>
              <w:ind w:right="113"/>
              <w:rPr>
                <w:snapToGrid/>
                <w:lang w:val="en-GB" w:eastAsia="nl-NL"/>
              </w:rPr>
            </w:pPr>
            <w:r w:rsidRPr="00516384">
              <w:rPr>
                <w:snapToGrid/>
                <w:lang w:val="en-GB" w:eastAsia="nl-NL"/>
              </w:rPr>
              <w:t>x</w:t>
            </w:r>
          </w:p>
        </w:tc>
        <w:tc>
          <w:tcPr>
            <w:tcW w:w="1418" w:type="dxa"/>
            <w:shd w:val="clear" w:color="auto" w:fill="auto"/>
            <w:noWrap/>
            <w:hideMark/>
          </w:tcPr>
          <w:p w14:paraId="1683177B" w14:textId="73165442" w:rsidR="00EC00F4" w:rsidRPr="00516384" w:rsidRDefault="00794311" w:rsidP="00EC00F4">
            <w:pPr>
              <w:spacing w:before="40" w:after="120"/>
              <w:ind w:right="113"/>
              <w:rPr>
                <w:snapToGrid/>
                <w:lang w:val="en-GB" w:eastAsia="nl-NL"/>
              </w:rPr>
            </w:pPr>
            <w:r w:rsidRPr="00516384">
              <w:rPr>
                <w:snapToGrid/>
                <w:lang w:val="en-GB" w:eastAsia="nl-NL"/>
              </w:rPr>
              <w:t>Schritt</w:t>
            </w:r>
            <w:r w:rsidR="00EC00F4" w:rsidRPr="00516384">
              <w:rPr>
                <w:snapToGrid/>
                <w:lang w:val="en-GB" w:eastAsia="nl-NL"/>
              </w:rPr>
              <w:t xml:space="preserve"> 2</w:t>
            </w:r>
          </w:p>
        </w:tc>
        <w:tc>
          <w:tcPr>
            <w:tcW w:w="2126" w:type="dxa"/>
            <w:shd w:val="clear" w:color="auto" w:fill="auto"/>
            <w:hideMark/>
          </w:tcPr>
          <w:p w14:paraId="3E288CF8" w14:textId="77777777" w:rsidR="00EC00F4" w:rsidRPr="00516384" w:rsidRDefault="00EC00F4" w:rsidP="00EC00F4">
            <w:pPr>
              <w:spacing w:before="40" w:after="120"/>
              <w:ind w:right="113"/>
              <w:rPr>
                <w:snapToGrid/>
                <w:lang w:val="en-GB" w:eastAsia="nl-NL"/>
              </w:rPr>
            </w:pPr>
            <w:r w:rsidRPr="00516384">
              <w:rPr>
                <w:snapToGrid/>
                <w:lang w:val="en-GB" w:eastAsia="nl-NL"/>
              </w:rPr>
              <w:t> </w:t>
            </w:r>
          </w:p>
        </w:tc>
      </w:tr>
      <w:tr w:rsidR="00EC00F4" w:rsidRPr="00516384" w14:paraId="44871AF5" w14:textId="77777777" w:rsidTr="00794311">
        <w:tc>
          <w:tcPr>
            <w:tcW w:w="1276" w:type="dxa"/>
            <w:shd w:val="clear" w:color="auto" w:fill="auto"/>
            <w:noWrap/>
            <w:hideMark/>
          </w:tcPr>
          <w:p w14:paraId="1AA65DFF" w14:textId="5C311D0A" w:rsidR="00EC00F4" w:rsidRPr="00516384" w:rsidRDefault="00EC00F4" w:rsidP="00EC00F4">
            <w:pPr>
              <w:spacing w:before="40" w:after="120"/>
              <w:ind w:right="113"/>
              <w:rPr>
                <w:snapToGrid/>
                <w:lang w:val="en-GB" w:eastAsia="nl-NL"/>
              </w:rPr>
            </w:pPr>
            <w:r w:rsidRPr="00516384">
              <w:rPr>
                <w:snapToGrid/>
                <w:lang w:val="en-GB" w:eastAsia="nl-NL"/>
              </w:rPr>
              <w:t>8.1.2.3 u)</w:t>
            </w:r>
          </w:p>
        </w:tc>
        <w:tc>
          <w:tcPr>
            <w:tcW w:w="3118" w:type="dxa"/>
            <w:shd w:val="clear" w:color="auto" w:fill="auto"/>
            <w:hideMark/>
          </w:tcPr>
          <w:p w14:paraId="7B70D02E" w14:textId="601416F2" w:rsidR="00EC00F4" w:rsidRPr="00516384" w:rsidRDefault="00086CA3" w:rsidP="001748AE">
            <w:pPr>
              <w:spacing w:before="40" w:after="120"/>
              <w:ind w:right="113"/>
              <w:rPr>
                <w:snapToGrid/>
                <w:lang w:eastAsia="nl-NL"/>
              </w:rPr>
            </w:pPr>
            <w:r w:rsidRPr="00516384">
              <w:rPr>
                <w:snapToGrid/>
                <w:lang w:eastAsia="nl-NL"/>
              </w:rPr>
              <w:t>Liste der Anlagen und Geräte</w:t>
            </w:r>
            <w:r w:rsidR="00A5718F" w:rsidRPr="00516384">
              <w:rPr>
                <w:snapToGrid/>
                <w:lang w:eastAsia="nl-NL"/>
              </w:rPr>
              <w:t xml:space="preserve"> bei elektrischen Geräten zum Einsatz in Zone 0 und Zone 1 sowie bei nicht-elektrischen Geräten zum Einsatz in Zone 0</w:t>
            </w:r>
          </w:p>
        </w:tc>
        <w:tc>
          <w:tcPr>
            <w:tcW w:w="851" w:type="dxa"/>
            <w:shd w:val="clear" w:color="auto" w:fill="auto"/>
            <w:noWrap/>
            <w:hideMark/>
          </w:tcPr>
          <w:p w14:paraId="31EF7F08" w14:textId="77777777" w:rsidR="00EC00F4" w:rsidRPr="00516384" w:rsidRDefault="00EC00F4" w:rsidP="00EC00F4">
            <w:pPr>
              <w:spacing w:before="40" w:after="120"/>
              <w:ind w:right="113"/>
              <w:rPr>
                <w:snapToGrid/>
                <w:lang w:eastAsia="nl-NL"/>
              </w:rPr>
            </w:pPr>
            <w:r w:rsidRPr="00516384">
              <w:rPr>
                <w:snapToGrid/>
                <w:lang w:eastAsia="nl-NL"/>
              </w:rPr>
              <w:t> </w:t>
            </w:r>
          </w:p>
        </w:tc>
        <w:tc>
          <w:tcPr>
            <w:tcW w:w="850" w:type="dxa"/>
            <w:shd w:val="clear" w:color="auto" w:fill="auto"/>
            <w:noWrap/>
            <w:hideMark/>
          </w:tcPr>
          <w:p w14:paraId="4BE9155F" w14:textId="77AB263E" w:rsidR="00EC00F4" w:rsidRPr="00516384" w:rsidRDefault="001748AE" w:rsidP="001748AE">
            <w:pPr>
              <w:spacing w:before="40" w:after="120"/>
              <w:ind w:right="113"/>
              <w:rPr>
                <w:snapToGrid/>
                <w:lang w:val="en-GB" w:eastAsia="nl-NL"/>
              </w:rPr>
            </w:pPr>
            <w:r w:rsidRPr="00516384">
              <w:rPr>
                <w:snapToGrid/>
                <w:lang w:eastAsia="nl-NL"/>
              </w:rPr>
              <w:t>x</w:t>
            </w:r>
          </w:p>
        </w:tc>
        <w:tc>
          <w:tcPr>
            <w:tcW w:w="1418" w:type="dxa"/>
            <w:shd w:val="clear" w:color="auto" w:fill="auto"/>
            <w:noWrap/>
            <w:hideMark/>
          </w:tcPr>
          <w:p w14:paraId="47E5B195" w14:textId="5A83D895" w:rsidR="00EC00F4" w:rsidRPr="00516384" w:rsidRDefault="00794311" w:rsidP="00EC00F4">
            <w:pPr>
              <w:spacing w:before="40" w:after="120"/>
              <w:ind w:right="113"/>
              <w:rPr>
                <w:snapToGrid/>
                <w:lang w:val="en-GB" w:eastAsia="nl-NL"/>
              </w:rPr>
            </w:pPr>
            <w:r w:rsidRPr="00516384">
              <w:rPr>
                <w:snapToGrid/>
                <w:lang w:val="en-GB" w:eastAsia="nl-NL"/>
              </w:rPr>
              <w:t>Schritt</w:t>
            </w:r>
            <w:r w:rsidR="00EC00F4" w:rsidRPr="00516384">
              <w:rPr>
                <w:snapToGrid/>
                <w:lang w:val="en-GB" w:eastAsia="nl-NL"/>
              </w:rPr>
              <w:t xml:space="preserve"> 2</w:t>
            </w:r>
          </w:p>
        </w:tc>
        <w:tc>
          <w:tcPr>
            <w:tcW w:w="2126" w:type="dxa"/>
            <w:shd w:val="clear" w:color="auto" w:fill="auto"/>
            <w:hideMark/>
          </w:tcPr>
          <w:p w14:paraId="51DA7353" w14:textId="77777777" w:rsidR="00EC00F4" w:rsidRPr="00516384" w:rsidRDefault="00EC00F4" w:rsidP="00EC00F4">
            <w:pPr>
              <w:spacing w:before="40" w:after="120"/>
              <w:ind w:right="113"/>
              <w:rPr>
                <w:snapToGrid/>
                <w:lang w:val="en-GB" w:eastAsia="nl-NL"/>
              </w:rPr>
            </w:pPr>
            <w:r w:rsidRPr="00516384">
              <w:rPr>
                <w:snapToGrid/>
                <w:lang w:val="en-GB" w:eastAsia="nl-NL"/>
              </w:rPr>
              <w:t> </w:t>
            </w:r>
          </w:p>
        </w:tc>
      </w:tr>
      <w:tr w:rsidR="00EC00F4" w:rsidRPr="00516384" w14:paraId="5367CB03" w14:textId="77777777" w:rsidTr="00794311">
        <w:tc>
          <w:tcPr>
            <w:tcW w:w="1276" w:type="dxa"/>
            <w:shd w:val="clear" w:color="auto" w:fill="auto"/>
            <w:noWrap/>
            <w:hideMark/>
          </w:tcPr>
          <w:p w14:paraId="0E2200C0" w14:textId="77777777" w:rsidR="00EC00F4" w:rsidRPr="00516384" w:rsidRDefault="00EC00F4" w:rsidP="00EC00F4">
            <w:pPr>
              <w:spacing w:before="40" w:after="120"/>
              <w:ind w:right="113"/>
              <w:rPr>
                <w:snapToGrid/>
                <w:lang w:val="en-GB" w:eastAsia="nl-NL"/>
              </w:rPr>
            </w:pPr>
            <w:r w:rsidRPr="00516384">
              <w:rPr>
                <w:snapToGrid/>
                <w:lang w:val="en-GB" w:eastAsia="nl-NL"/>
              </w:rPr>
              <w:t> </w:t>
            </w:r>
          </w:p>
        </w:tc>
        <w:tc>
          <w:tcPr>
            <w:tcW w:w="3118" w:type="dxa"/>
            <w:shd w:val="clear" w:color="auto" w:fill="auto"/>
            <w:hideMark/>
          </w:tcPr>
          <w:p w14:paraId="49836DC3" w14:textId="6B89EADE" w:rsidR="00EC00F4" w:rsidRPr="00516384" w:rsidRDefault="001748AE" w:rsidP="001748AE">
            <w:pPr>
              <w:spacing w:before="40" w:after="120"/>
              <w:ind w:right="113"/>
              <w:rPr>
                <w:snapToGrid/>
                <w:lang w:eastAsia="nl-NL"/>
              </w:rPr>
            </w:pPr>
            <w:r w:rsidRPr="00516384">
              <w:rPr>
                <w:snapToGrid/>
                <w:lang w:eastAsia="nl-NL"/>
              </w:rPr>
              <w:t>bei elektrischen Geräten zum Einsatz in Zone 2 sowie bei nicht-elektrischen Geräten zum Einsatz in Zone 1 und Zone 2</w:t>
            </w:r>
          </w:p>
        </w:tc>
        <w:tc>
          <w:tcPr>
            <w:tcW w:w="851" w:type="dxa"/>
            <w:shd w:val="clear" w:color="auto" w:fill="auto"/>
            <w:noWrap/>
            <w:hideMark/>
          </w:tcPr>
          <w:p w14:paraId="5216AB87" w14:textId="77777777" w:rsidR="00EC00F4" w:rsidRPr="00516384" w:rsidRDefault="00EC00F4" w:rsidP="00EC00F4">
            <w:pPr>
              <w:spacing w:before="40" w:after="120"/>
              <w:ind w:right="113"/>
              <w:rPr>
                <w:snapToGrid/>
                <w:lang w:eastAsia="nl-NL"/>
              </w:rPr>
            </w:pPr>
            <w:r w:rsidRPr="00516384">
              <w:rPr>
                <w:snapToGrid/>
                <w:lang w:eastAsia="nl-NL"/>
              </w:rPr>
              <w:t> </w:t>
            </w:r>
          </w:p>
        </w:tc>
        <w:tc>
          <w:tcPr>
            <w:tcW w:w="850" w:type="dxa"/>
            <w:shd w:val="clear" w:color="auto" w:fill="auto"/>
            <w:noWrap/>
            <w:hideMark/>
          </w:tcPr>
          <w:p w14:paraId="4ABF4424" w14:textId="77777777" w:rsidR="00EC00F4" w:rsidRPr="00516384" w:rsidRDefault="00EC00F4" w:rsidP="00EC00F4">
            <w:pPr>
              <w:spacing w:before="40" w:after="120"/>
              <w:ind w:right="113"/>
              <w:rPr>
                <w:snapToGrid/>
                <w:lang w:eastAsia="nl-NL"/>
              </w:rPr>
            </w:pPr>
            <w:r w:rsidRPr="00516384">
              <w:rPr>
                <w:snapToGrid/>
                <w:lang w:eastAsia="nl-NL"/>
              </w:rPr>
              <w:t> </w:t>
            </w:r>
          </w:p>
        </w:tc>
        <w:tc>
          <w:tcPr>
            <w:tcW w:w="1418" w:type="dxa"/>
            <w:shd w:val="clear" w:color="auto" w:fill="auto"/>
            <w:noWrap/>
            <w:hideMark/>
          </w:tcPr>
          <w:p w14:paraId="26A5FAB6" w14:textId="77777777" w:rsidR="00EC00F4" w:rsidRPr="00516384" w:rsidRDefault="00EC00F4" w:rsidP="00EC00F4">
            <w:pPr>
              <w:spacing w:before="40" w:after="120"/>
              <w:ind w:right="113"/>
              <w:rPr>
                <w:snapToGrid/>
                <w:lang w:eastAsia="nl-NL"/>
              </w:rPr>
            </w:pPr>
            <w:r w:rsidRPr="00516384">
              <w:rPr>
                <w:snapToGrid/>
                <w:lang w:eastAsia="nl-NL"/>
              </w:rPr>
              <w:t> </w:t>
            </w:r>
          </w:p>
        </w:tc>
        <w:tc>
          <w:tcPr>
            <w:tcW w:w="2126" w:type="dxa"/>
            <w:shd w:val="clear" w:color="auto" w:fill="auto"/>
            <w:hideMark/>
          </w:tcPr>
          <w:p w14:paraId="488FE598" w14:textId="77777777" w:rsidR="00EC00F4" w:rsidRPr="00516384" w:rsidRDefault="00EC00F4" w:rsidP="00EC00F4">
            <w:pPr>
              <w:spacing w:before="40" w:after="120"/>
              <w:ind w:right="113"/>
              <w:rPr>
                <w:snapToGrid/>
                <w:lang w:eastAsia="nl-NL"/>
              </w:rPr>
            </w:pPr>
            <w:r w:rsidRPr="00516384">
              <w:rPr>
                <w:snapToGrid/>
                <w:lang w:eastAsia="nl-NL"/>
              </w:rPr>
              <w:t> </w:t>
            </w:r>
          </w:p>
        </w:tc>
      </w:tr>
      <w:tr w:rsidR="00EC00F4" w:rsidRPr="00516384" w14:paraId="209E2B46" w14:textId="77777777" w:rsidTr="00794311">
        <w:tc>
          <w:tcPr>
            <w:tcW w:w="1276" w:type="dxa"/>
            <w:shd w:val="clear" w:color="auto" w:fill="auto"/>
            <w:noWrap/>
            <w:hideMark/>
          </w:tcPr>
          <w:p w14:paraId="4FE42747" w14:textId="77777777" w:rsidR="00EC00F4" w:rsidRPr="00516384" w:rsidRDefault="00EC00F4" w:rsidP="00EC00F4">
            <w:pPr>
              <w:spacing w:before="40" w:after="120"/>
              <w:ind w:right="113"/>
              <w:rPr>
                <w:snapToGrid/>
                <w:lang w:eastAsia="nl-NL"/>
              </w:rPr>
            </w:pPr>
            <w:r w:rsidRPr="00516384">
              <w:rPr>
                <w:snapToGrid/>
                <w:lang w:eastAsia="nl-NL"/>
              </w:rPr>
              <w:lastRenderedPageBreak/>
              <w:t> </w:t>
            </w:r>
          </w:p>
        </w:tc>
        <w:tc>
          <w:tcPr>
            <w:tcW w:w="3118" w:type="dxa"/>
            <w:shd w:val="clear" w:color="auto" w:fill="auto"/>
            <w:noWrap/>
            <w:hideMark/>
          </w:tcPr>
          <w:p w14:paraId="7EC3ABED" w14:textId="35B0B86D" w:rsidR="00EC00F4" w:rsidRPr="00516384" w:rsidRDefault="00632CCF" w:rsidP="00EC00F4">
            <w:pPr>
              <w:spacing w:before="40" w:after="120"/>
              <w:ind w:right="113"/>
              <w:rPr>
                <w:snapToGrid/>
                <w:lang w:val="en-GB" w:eastAsia="nl-NL"/>
              </w:rPr>
            </w:pPr>
            <w:proofErr w:type="spellStart"/>
            <w:r w:rsidRPr="00516384">
              <w:rPr>
                <w:snapToGrid/>
                <w:lang w:val="en-GB" w:eastAsia="nl-NL"/>
              </w:rPr>
              <w:t>A</w:t>
            </w:r>
            <w:r w:rsidR="00296D2B" w:rsidRPr="00516384">
              <w:rPr>
                <w:snapToGrid/>
                <w:lang w:val="en-GB" w:eastAsia="nl-NL"/>
              </w:rPr>
              <w:t>utonomes</w:t>
            </w:r>
            <w:proofErr w:type="spellEnd"/>
            <w:r w:rsidR="00296D2B" w:rsidRPr="00516384">
              <w:rPr>
                <w:snapToGrid/>
                <w:lang w:val="en-GB" w:eastAsia="nl-NL"/>
              </w:rPr>
              <w:t xml:space="preserve"> </w:t>
            </w:r>
            <w:proofErr w:type="spellStart"/>
            <w:r w:rsidR="00296D2B" w:rsidRPr="00516384">
              <w:rPr>
                <w:snapToGrid/>
                <w:lang w:val="en-GB" w:eastAsia="nl-NL"/>
              </w:rPr>
              <w:t>Schutzsystem</w:t>
            </w:r>
            <w:proofErr w:type="spellEnd"/>
          </w:p>
        </w:tc>
        <w:tc>
          <w:tcPr>
            <w:tcW w:w="851" w:type="dxa"/>
            <w:shd w:val="clear" w:color="auto" w:fill="auto"/>
            <w:noWrap/>
            <w:hideMark/>
          </w:tcPr>
          <w:p w14:paraId="33A79AD6" w14:textId="77777777" w:rsidR="00EC00F4" w:rsidRPr="00516384" w:rsidRDefault="00EC00F4" w:rsidP="00EC00F4">
            <w:pPr>
              <w:spacing w:before="40" w:after="120"/>
              <w:ind w:right="113"/>
              <w:rPr>
                <w:snapToGrid/>
                <w:lang w:val="en-GB" w:eastAsia="nl-NL"/>
              </w:rPr>
            </w:pPr>
            <w:r w:rsidRPr="00516384">
              <w:rPr>
                <w:snapToGrid/>
                <w:lang w:val="en-GB" w:eastAsia="nl-NL"/>
              </w:rPr>
              <w:t> </w:t>
            </w:r>
          </w:p>
        </w:tc>
        <w:tc>
          <w:tcPr>
            <w:tcW w:w="850" w:type="dxa"/>
            <w:shd w:val="clear" w:color="auto" w:fill="auto"/>
            <w:noWrap/>
            <w:hideMark/>
          </w:tcPr>
          <w:p w14:paraId="3FEBC169" w14:textId="77777777" w:rsidR="00EC00F4" w:rsidRPr="00516384" w:rsidRDefault="00EC00F4" w:rsidP="00EC00F4">
            <w:pPr>
              <w:spacing w:before="40" w:after="120"/>
              <w:ind w:right="113"/>
              <w:rPr>
                <w:snapToGrid/>
                <w:lang w:val="en-GB" w:eastAsia="nl-NL"/>
              </w:rPr>
            </w:pPr>
            <w:r w:rsidRPr="00516384">
              <w:rPr>
                <w:snapToGrid/>
                <w:lang w:val="en-GB" w:eastAsia="nl-NL"/>
              </w:rPr>
              <w:t> </w:t>
            </w:r>
          </w:p>
        </w:tc>
        <w:tc>
          <w:tcPr>
            <w:tcW w:w="1418" w:type="dxa"/>
            <w:shd w:val="clear" w:color="auto" w:fill="auto"/>
            <w:noWrap/>
            <w:hideMark/>
          </w:tcPr>
          <w:p w14:paraId="52679F6D" w14:textId="77777777" w:rsidR="00EC00F4" w:rsidRPr="00516384" w:rsidRDefault="00EC00F4" w:rsidP="00EC00F4">
            <w:pPr>
              <w:spacing w:before="40" w:after="120"/>
              <w:ind w:right="113"/>
              <w:rPr>
                <w:snapToGrid/>
                <w:lang w:val="en-GB" w:eastAsia="nl-NL"/>
              </w:rPr>
            </w:pPr>
            <w:r w:rsidRPr="00516384">
              <w:rPr>
                <w:snapToGrid/>
                <w:lang w:val="en-GB" w:eastAsia="nl-NL"/>
              </w:rPr>
              <w:t> </w:t>
            </w:r>
          </w:p>
        </w:tc>
        <w:tc>
          <w:tcPr>
            <w:tcW w:w="2126" w:type="dxa"/>
            <w:shd w:val="clear" w:color="auto" w:fill="auto"/>
            <w:hideMark/>
          </w:tcPr>
          <w:p w14:paraId="6C5C00F8" w14:textId="77777777" w:rsidR="00EC00F4" w:rsidRPr="00516384" w:rsidRDefault="00EC00F4" w:rsidP="00EC00F4">
            <w:pPr>
              <w:spacing w:before="40" w:after="120"/>
              <w:ind w:right="113"/>
              <w:rPr>
                <w:snapToGrid/>
                <w:lang w:val="en-GB" w:eastAsia="nl-NL"/>
              </w:rPr>
            </w:pPr>
            <w:r w:rsidRPr="00516384">
              <w:rPr>
                <w:snapToGrid/>
                <w:lang w:val="en-GB" w:eastAsia="nl-NL"/>
              </w:rPr>
              <w:t> </w:t>
            </w:r>
          </w:p>
        </w:tc>
      </w:tr>
      <w:tr w:rsidR="00EC00F4" w:rsidRPr="00516384" w14:paraId="05049062" w14:textId="77777777" w:rsidTr="00794311">
        <w:tc>
          <w:tcPr>
            <w:tcW w:w="1276" w:type="dxa"/>
            <w:shd w:val="clear" w:color="auto" w:fill="auto"/>
            <w:noWrap/>
            <w:hideMark/>
          </w:tcPr>
          <w:p w14:paraId="6EEED599" w14:textId="6333DEB9" w:rsidR="00EC00F4" w:rsidRPr="00516384" w:rsidRDefault="00EC00F4" w:rsidP="00EC00F4">
            <w:pPr>
              <w:spacing w:before="40" w:after="120"/>
              <w:ind w:right="113"/>
              <w:rPr>
                <w:snapToGrid/>
                <w:lang w:val="en-GB" w:eastAsia="nl-NL"/>
              </w:rPr>
            </w:pPr>
            <w:r w:rsidRPr="00516384">
              <w:rPr>
                <w:snapToGrid/>
                <w:lang w:val="en-GB" w:eastAsia="nl-NL"/>
              </w:rPr>
              <w:t>8.1.2.3 v)</w:t>
            </w:r>
          </w:p>
        </w:tc>
        <w:tc>
          <w:tcPr>
            <w:tcW w:w="3118" w:type="dxa"/>
            <w:shd w:val="clear" w:color="auto" w:fill="auto"/>
            <w:hideMark/>
          </w:tcPr>
          <w:p w14:paraId="5B853F1F" w14:textId="57A0069D" w:rsidR="00EC00F4" w:rsidRPr="00516384" w:rsidRDefault="00296D2B" w:rsidP="00296D2B">
            <w:pPr>
              <w:spacing w:before="40" w:after="120"/>
              <w:ind w:right="113"/>
              <w:rPr>
                <w:snapToGrid/>
                <w:lang w:eastAsia="nl-NL"/>
              </w:rPr>
            </w:pPr>
            <w:r w:rsidRPr="00516384">
              <w:rPr>
                <w:snapToGrid/>
                <w:lang w:eastAsia="nl-NL"/>
              </w:rPr>
              <w:t>Liste oder Übersichtsplan über die außerhalb der explosionsgefährdeten Bereiche fest installierten Anlagen und Geräte</w:t>
            </w:r>
          </w:p>
        </w:tc>
        <w:tc>
          <w:tcPr>
            <w:tcW w:w="851" w:type="dxa"/>
            <w:shd w:val="clear" w:color="auto" w:fill="auto"/>
            <w:noWrap/>
            <w:hideMark/>
          </w:tcPr>
          <w:p w14:paraId="21D381DF" w14:textId="77777777" w:rsidR="00EC00F4" w:rsidRPr="00516384" w:rsidRDefault="00EC00F4" w:rsidP="00EC00F4">
            <w:pPr>
              <w:spacing w:before="40" w:after="120"/>
              <w:ind w:right="113"/>
              <w:rPr>
                <w:snapToGrid/>
                <w:lang w:eastAsia="nl-NL"/>
              </w:rPr>
            </w:pPr>
            <w:r w:rsidRPr="00516384">
              <w:rPr>
                <w:snapToGrid/>
                <w:lang w:eastAsia="nl-NL"/>
              </w:rPr>
              <w:t> </w:t>
            </w:r>
          </w:p>
        </w:tc>
        <w:tc>
          <w:tcPr>
            <w:tcW w:w="850" w:type="dxa"/>
            <w:shd w:val="clear" w:color="auto" w:fill="auto"/>
            <w:noWrap/>
            <w:hideMark/>
          </w:tcPr>
          <w:p w14:paraId="4A2A1A48" w14:textId="77777777" w:rsidR="00EC00F4" w:rsidRPr="00516384" w:rsidRDefault="00EC00F4" w:rsidP="00EC00F4">
            <w:pPr>
              <w:spacing w:before="40" w:after="120"/>
              <w:ind w:right="113"/>
              <w:rPr>
                <w:snapToGrid/>
                <w:lang w:val="en-GB" w:eastAsia="nl-NL"/>
              </w:rPr>
            </w:pPr>
            <w:r w:rsidRPr="00516384">
              <w:rPr>
                <w:snapToGrid/>
                <w:lang w:val="en-GB" w:eastAsia="nl-NL"/>
              </w:rPr>
              <w:t>x</w:t>
            </w:r>
          </w:p>
        </w:tc>
        <w:tc>
          <w:tcPr>
            <w:tcW w:w="1418" w:type="dxa"/>
            <w:shd w:val="clear" w:color="auto" w:fill="auto"/>
            <w:noWrap/>
            <w:hideMark/>
          </w:tcPr>
          <w:p w14:paraId="4C3F26EE" w14:textId="3EE3556E" w:rsidR="00EC00F4" w:rsidRPr="00516384" w:rsidRDefault="00794311" w:rsidP="00EC00F4">
            <w:pPr>
              <w:spacing w:before="40" w:after="120"/>
              <w:ind w:right="113"/>
              <w:rPr>
                <w:snapToGrid/>
                <w:lang w:val="en-GB" w:eastAsia="nl-NL"/>
              </w:rPr>
            </w:pPr>
            <w:r w:rsidRPr="00516384">
              <w:rPr>
                <w:snapToGrid/>
                <w:lang w:val="en-GB" w:eastAsia="nl-NL"/>
              </w:rPr>
              <w:t>Schritt</w:t>
            </w:r>
            <w:r w:rsidR="00EC00F4" w:rsidRPr="00516384">
              <w:rPr>
                <w:snapToGrid/>
                <w:lang w:val="en-GB" w:eastAsia="nl-NL"/>
              </w:rPr>
              <w:t xml:space="preserve"> 2</w:t>
            </w:r>
          </w:p>
        </w:tc>
        <w:tc>
          <w:tcPr>
            <w:tcW w:w="2126" w:type="dxa"/>
            <w:shd w:val="clear" w:color="auto" w:fill="auto"/>
            <w:hideMark/>
          </w:tcPr>
          <w:p w14:paraId="2DC54C15" w14:textId="77777777" w:rsidR="00EC00F4" w:rsidRPr="00516384" w:rsidRDefault="00EC00F4" w:rsidP="00EC00F4">
            <w:pPr>
              <w:spacing w:before="40" w:after="120"/>
              <w:ind w:right="113"/>
              <w:rPr>
                <w:snapToGrid/>
                <w:lang w:val="en-GB" w:eastAsia="nl-NL"/>
              </w:rPr>
            </w:pPr>
            <w:r w:rsidRPr="00516384">
              <w:rPr>
                <w:snapToGrid/>
                <w:lang w:val="en-GB" w:eastAsia="nl-NL"/>
              </w:rPr>
              <w:t> </w:t>
            </w:r>
          </w:p>
        </w:tc>
      </w:tr>
      <w:tr w:rsidR="00EC00F4" w:rsidRPr="00516384" w14:paraId="3E3AFDA1" w14:textId="77777777" w:rsidTr="00794311">
        <w:tc>
          <w:tcPr>
            <w:tcW w:w="1276" w:type="dxa"/>
            <w:shd w:val="clear" w:color="auto" w:fill="auto"/>
            <w:noWrap/>
            <w:hideMark/>
          </w:tcPr>
          <w:p w14:paraId="1B23AF69" w14:textId="57F45418" w:rsidR="00EC00F4" w:rsidRPr="00516384" w:rsidRDefault="00EC00F4" w:rsidP="00EC00F4">
            <w:pPr>
              <w:spacing w:before="40" w:after="120"/>
              <w:ind w:right="113"/>
              <w:rPr>
                <w:snapToGrid/>
                <w:lang w:val="en-GB" w:eastAsia="nl-NL"/>
              </w:rPr>
            </w:pPr>
            <w:r w:rsidRPr="00516384">
              <w:rPr>
                <w:snapToGrid/>
                <w:lang w:val="en-GB" w:eastAsia="nl-NL"/>
              </w:rPr>
              <w:t>8.1.2.3 w)</w:t>
            </w:r>
          </w:p>
        </w:tc>
        <w:tc>
          <w:tcPr>
            <w:tcW w:w="3118" w:type="dxa"/>
            <w:shd w:val="clear" w:color="auto" w:fill="auto"/>
            <w:hideMark/>
          </w:tcPr>
          <w:p w14:paraId="430CFE46" w14:textId="2D058EA3" w:rsidR="00EC00F4" w:rsidRPr="00516384" w:rsidRDefault="001748AE" w:rsidP="001748AE">
            <w:pPr>
              <w:spacing w:before="40" w:after="120"/>
              <w:ind w:right="113"/>
              <w:rPr>
                <w:snapToGrid/>
                <w:lang w:eastAsia="nl-NL"/>
              </w:rPr>
            </w:pPr>
            <w:r w:rsidRPr="00516384">
              <w:rPr>
                <w:snapToGrid/>
                <w:lang w:eastAsia="nl-NL"/>
              </w:rPr>
              <w:t>Nach Unterabschnitt 3.2.3.1, Erläuterungen zur Tabelle C, Erläuternde Bemerkung zu Spalte (20), Zusätzliche Anforderung/Bemerkung 12, geforderte Bescheinigungen</w:t>
            </w:r>
          </w:p>
        </w:tc>
        <w:tc>
          <w:tcPr>
            <w:tcW w:w="851" w:type="dxa"/>
            <w:shd w:val="clear" w:color="auto" w:fill="auto"/>
            <w:noWrap/>
            <w:hideMark/>
          </w:tcPr>
          <w:p w14:paraId="6483A6EF" w14:textId="77777777" w:rsidR="00EC00F4" w:rsidRPr="00516384" w:rsidRDefault="00EC00F4" w:rsidP="00EC00F4">
            <w:pPr>
              <w:spacing w:before="40" w:after="120"/>
              <w:ind w:right="113"/>
              <w:rPr>
                <w:snapToGrid/>
                <w:lang w:val="en-GB" w:eastAsia="nl-NL"/>
              </w:rPr>
            </w:pPr>
            <w:r w:rsidRPr="00516384">
              <w:rPr>
                <w:snapToGrid/>
                <w:lang w:val="en-GB" w:eastAsia="nl-NL"/>
              </w:rPr>
              <w:t>x</w:t>
            </w:r>
          </w:p>
        </w:tc>
        <w:tc>
          <w:tcPr>
            <w:tcW w:w="850" w:type="dxa"/>
            <w:shd w:val="clear" w:color="auto" w:fill="auto"/>
            <w:noWrap/>
            <w:hideMark/>
          </w:tcPr>
          <w:p w14:paraId="29A8010F" w14:textId="77777777" w:rsidR="00EC00F4" w:rsidRPr="00516384" w:rsidRDefault="00EC00F4" w:rsidP="00EC00F4">
            <w:pPr>
              <w:spacing w:before="40" w:after="120"/>
              <w:ind w:right="113"/>
              <w:rPr>
                <w:snapToGrid/>
                <w:lang w:val="en-GB" w:eastAsia="nl-NL"/>
              </w:rPr>
            </w:pPr>
            <w:r w:rsidRPr="00516384">
              <w:rPr>
                <w:snapToGrid/>
                <w:lang w:val="en-GB" w:eastAsia="nl-NL"/>
              </w:rPr>
              <w:t> </w:t>
            </w:r>
          </w:p>
        </w:tc>
        <w:tc>
          <w:tcPr>
            <w:tcW w:w="1418" w:type="dxa"/>
            <w:shd w:val="clear" w:color="auto" w:fill="auto"/>
            <w:noWrap/>
            <w:hideMark/>
          </w:tcPr>
          <w:p w14:paraId="2D3D54F2" w14:textId="71C13BDB" w:rsidR="00EC00F4" w:rsidRPr="00516384" w:rsidRDefault="00794311" w:rsidP="00EC00F4">
            <w:pPr>
              <w:spacing w:before="40" w:after="120"/>
              <w:ind w:right="113"/>
              <w:rPr>
                <w:snapToGrid/>
                <w:lang w:val="en-GB" w:eastAsia="nl-NL"/>
              </w:rPr>
            </w:pPr>
            <w:r w:rsidRPr="00516384">
              <w:rPr>
                <w:snapToGrid/>
                <w:lang w:val="en-GB" w:eastAsia="nl-NL"/>
              </w:rPr>
              <w:t>Schritt</w:t>
            </w:r>
            <w:r w:rsidR="00EC00F4" w:rsidRPr="00516384">
              <w:rPr>
                <w:snapToGrid/>
                <w:lang w:val="en-GB" w:eastAsia="nl-NL"/>
              </w:rPr>
              <w:t xml:space="preserve"> 2</w:t>
            </w:r>
          </w:p>
        </w:tc>
        <w:tc>
          <w:tcPr>
            <w:tcW w:w="2126" w:type="dxa"/>
            <w:shd w:val="clear" w:color="auto" w:fill="auto"/>
            <w:hideMark/>
          </w:tcPr>
          <w:p w14:paraId="24F0A01B" w14:textId="77777777" w:rsidR="00EC00F4" w:rsidRPr="00516384" w:rsidRDefault="00EC00F4" w:rsidP="00EC00F4">
            <w:pPr>
              <w:spacing w:before="40" w:after="120"/>
              <w:ind w:right="113"/>
              <w:rPr>
                <w:snapToGrid/>
                <w:lang w:val="en-GB" w:eastAsia="nl-NL"/>
              </w:rPr>
            </w:pPr>
            <w:r w:rsidRPr="00516384">
              <w:rPr>
                <w:snapToGrid/>
                <w:lang w:val="en-GB" w:eastAsia="nl-NL"/>
              </w:rPr>
              <w:t> </w:t>
            </w:r>
          </w:p>
        </w:tc>
      </w:tr>
      <w:tr w:rsidR="00EC00F4" w:rsidRPr="00516384" w14:paraId="423A5460" w14:textId="77777777" w:rsidTr="00794311">
        <w:tc>
          <w:tcPr>
            <w:tcW w:w="1276" w:type="dxa"/>
            <w:shd w:val="clear" w:color="auto" w:fill="auto"/>
            <w:noWrap/>
            <w:hideMark/>
          </w:tcPr>
          <w:p w14:paraId="7820F0D0" w14:textId="534B0458" w:rsidR="00EC00F4" w:rsidRPr="00516384" w:rsidRDefault="00EC00F4" w:rsidP="00EC00F4">
            <w:pPr>
              <w:spacing w:before="40" w:after="120"/>
              <w:ind w:right="113"/>
              <w:rPr>
                <w:snapToGrid/>
                <w:lang w:val="en-GB" w:eastAsia="nl-NL"/>
              </w:rPr>
            </w:pPr>
            <w:r w:rsidRPr="00516384">
              <w:rPr>
                <w:snapToGrid/>
                <w:lang w:val="en-GB" w:eastAsia="nl-NL"/>
              </w:rPr>
              <w:t>8.1.2.3 x)</w:t>
            </w:r>
          </w:p>
        </w:tc>
        <w:tc>
          <w:tcPr>
            <w:tcW w:w="3118" w:type="dxa"/>
            <w:shd w:val="clear" w:color="auto" w:fill="auto"/>
            <w:hideMark/>
          </w:tcPr>
          <w:p w14:paraId="22C347E9" w14:textId="644ADFC8" w:rsidR="00EC00F4" w:rsidRPr="00516384" w:rsidRDefault="001748AE" w:rsidP="001748AE">
            <w:pPr>
              <w:spacing w:before="40" w:after="120"/>
              <w:ind w:right="113"/>
              <w:rPr>
                <w:snapToGrid/>
                <w:lang w:eastAsia="nl-NL"/>
              </w:rPr>
            </w:pPr>
            <w:r w:rsidRPr="00516384">
              <w:rPr>
                <w:snapToGrid/>
                <w:lang w:eastAsia="nl-NL"/>
              </w:rPr>
              <w:t>Nach Unterabschnitt 3.2.3.1, Erläuterungen zur Tabelle C, Erläuternde Bemerkung zu Spalte (20), Zusätzliche Anforderung/Bemerkung 33, geforderte Bescheinigungen</w:t>
            </w:r>
          </w:p>
        </w:tc>
        <w:tc>
          <w:tcPr>
            <w:tcW w:w="851" w:type="dxa"/>
            <w:shd w:val="clear" w:color="auto" w:fill="auto"/>
            <w:noWrap/>
            <w:hideMark/>
          </w:tcPr>
          <w:p w14:paraId="38AA824C" w14:textId="77777777" w:rsidR="00EC00F4" w:rsidRPr="00516384" w:rsidRDefault="00EC00F4" w:rsidP="00EC00F4">
            <w:pPr>
              <w:spacing w:before="40" w:after="120"/>
              <w:ind w:right="113"/>
              <w:rPr>
                <w:snapToGrid/>
                <w:lang w:val="en-GB" w:eastAsia="nl-NL"/>
              </w:rPr>
            </w:pPr>
            <w:r w:rsidRPr="00516384">
              <w:rPr>
                <w:snapToGrid/>
                <w:lang w:val="en-GB" w:eastAsia="nl-NL"/>
              </w:rPr>
              <w:t>x</w:t>
            </w:r>
          </w:p>
        </w:tc>
        <w:tc>
          <w:tcPr>
            <w:tcW w:w="850" w:type="dxa"/>
            <w:shd w:val="clear" w:color="auto" w:fill="auto"/>
            <w:noWrap/>
            <w:hideMark/>
          </w:tcPr>
          <w:p w14:paraId="0055707C" w14:textId="77777777" w:rsidR="00EC00F4" w:rsidRPr="00516384" w:rsidRDefault="00EC00F4" w:rsidP="00EC00F4">
            <w:pPr>
              <w:spacing w:before="40" w:after="120"/>
              <w:ind w:right="113"/>
              <w:rPr>
                <w:snapToGrid/>
                <w:lang w:val="en-GB" w:eastAsia="nl-NL"/>
              </w:rPr>
            </w:pPr>
            <w:r w:rsidRPr="00516384">
              <w:rPr>
                <w:snapToGrid/>
                <w:lang w:val="en-GB" w:eastAsia="nl-NL"/>
              </w:rPr>
              <w:t> </w:t>
            </w:r>
          </w:p>
        </w:tc>
        <w:tc>
          <w:tcPr>
            <w:tcW w:w="1418" w:type="dxa"/>
            <w:shd w:val="clear" w:color="auto" w:fill="auto"/>
            <w:noWrap/>
            <w:hideMark/>
          </w:tcPr>
          <w:p w14:paraId="68C8F479" w14:textId="44DC38DE" w:rsidR="00EC00F4" w:rsidRPr="00516384" w:rsidRDefault="00794311" w:rsidP="00EC00F4">
            <w:pPr>
              <w:spacing w:before="40" w:after="120"/>
              <w:ind w:right="113"/>
              <w:rPr>
                <w:snapToGrid/>
                <w:lang w:val="en-GB" w:eastAsia="nl-NL"/>
              </w:rPr>
            </w:pPr>
            <w:r w:rsidRPr="00516384">
              <w:rPr>
                <w:snapToGrid/>
                <w:lang w:val="en-GB" w:eastAsia="nl-NL"/>
              </w:rPr>
              <w:t>Schritt</w:t>
            </w:r>
            <w:r w:rsidR="00EC00F4" w:rsidRPr="00516384">
              <w:rPr>
                <w:snapToGrid/>
                <w:lang w:val="en-GB" w:eastAsia="nl-NL"/>
              </w:rPr>
              <w:t xml:space="preserve"> 2</w:t>
            </w:r>
          </w:p>
        </w:tc>
        <w:tc>
          <w:tcPr>
            <w:tcW w:w="2126" w:type="dxa"/>
            <w:shd w:val="clear" w:color="auto" w:fill="auto"/>
            <w:hideMark/>
          </w:tcPr>
          <w:p w14:paraId="0057C557" w14:textId="77777777" w:rsidR="00EC00F4" w:rsidRPr="00516384" w:rsidRDefault="00EC00F4" w:rsidP="00EC00F4">
            <w:pPr>
              <w:spacing w:before="40" w:after="120"/>
              <w:ind w:right="113"/>
              <w:rPr>
                <w:snapToGrid/>
                <w:lang w:val="en-GB" w:eastAsia="nl-NL"/>
              </w:rPr>
            </w:pPr>
            <w:r w:rsidRPr="00516384">
              <w:rPr>
                <w:snapToGrid/>
                <w:lang w:val="en-GB" w:eastAsia="nl-NL"/>
              </w:rPr>
              <w:t> </w:t>
            </w:r>
          </w:p>
        </w:tc>
      </w:tr>
      <w:tr w:rsidR="00EC00F4" w:rsidRPr="00516384" w14:paraId="1C27FBB5" w14:textId="77777777" w:rsidTr="00794311">
        <w:tc>
          <w:tcPr>
            <w:tcW w:w="1276" w:type="dxa"/>
            <w:shd w:val="clear" w:color="auto" w:fill="auto"/>
            <w:hideMark/>
          </w:tcPr>
          <w:p w14:paraId="52C3C270" w14:textId="77777777" w:rsidR="00EC00F4" w:rsidRPr="00516384" w:rsidRDefault="00EC00F4" w:rsidP="00EC00F4">
            <w:pPr>
              <w:spacing w:before="40" w:after="120"/>
              <w:ind w:right="113"/>
              <w:rPr>
                <w:snapToGrid/>
                <w:lang w:val="en-GB" w:eastAsia="nl-NL"/>
              </w:rPr>
            </w:pPr>
            <w:r w:rsidRPr="00516384">
              <w:rPr>
                <w:snapToGrid/>
                <w:lang w:val="en-GB" w:eastAsia="nl-NL"/>
              </w:rPr>
              <w:t> </w:t>
            </w:r>
          </w:p>
        </w:tc>
        <w:tc>
          <w:tcPr>
            <w:tcW w:w="3118" w:type="dxa"/>
            <w:shd w:val="clear" w:color="auto" w:fill="auto"/>
            <w:hideMark/>
          </w:tcPr>
          <w:p w14:paraId="3B072991" w14:textId="3D4F26E4" w:rsidR="00EC00F4" w:rsidRPr="00516384" w:rsidRDefault="001748AE" w:rsidP="001748AE">
            <w:pPr>
              <w:spacing w:before="40" w:after="120"/>
              <w:ind w:right="113"/>
              <w:rPr>
                <w:b/>
                <w:bCs/>
                <w:snapToGrid/>
                <w:lang w:val="en-GB" w:eastAsia="nl-NL"/>
              </w:rPr>
            </w:pPr>
            <w:r w:rsidRPr="00516384">
              <w:rPr>
                <w:b/>
                <w:bCs/>
                <w:snapToGrid/>
                <w:lang w:eastAsia="nl-NL"/>
              </w:rPr>
              <w:t>ALLE ADN-SCHIFFE</w:t>
            </w:r>
            <w:r w:rsidR="00EC00F4" w:rsidRPr="00516384">
              <w:rPr>
                <w:b/>
                <w:bCs/>
                <w:snapToGrid/>
                <w:lang w:val="en-GB" w:eastAsia="nl-NL"/>
              </w:rPr>
              <w:t xml:space="preserve"> </w:t>
            </w:r>
          </w:p>
        </w:tc>
        <w:tc>
          <w:tcPr>
            <w:tcW w:w="851" w:type="dxa"/>
            <w:shd w:val="clear" w:color="auto" w:fill="auto"/>
            <w:hideMark/>
          </w:tcPr>
          <w:p w14:paraId="1CD26237" w14:textId="77777777" w:rsidR="00EC00F4" w:rsidRPr="00516384" w:rsidRDefault="00EC00F4" w:rsidP="00EC00F4">
            <w:pPr>
              <w:spacing w:before="40" w:after="120"/>
              <w:ind w:right="113"/>
              <w:rPr>
                <w:snapToGrid/>
                <w:lang w:val="en-GB" w:eastAsia="nl-NL"/>
              </w:rPr>
            </w:pPr>
            <w:r w:rsidRPr="00516384">
              <w:rPr>
                <w:snapToGrid/>
                <w:lang w:val="en-GB" w:eastAsia="nl-NL"/>
              </w:rPr>
              <w:t> </w:t>
            </w:r>
          </w:p>
        </w:tc>
        <w:tc>
          <w:tcPr>
            <w:tcW w:w="850" w:type="dxa"/>
            <w:shd w:val="clear" w:color="auto" w:fill="auto"/>
            <w:hideMark/>
          </w:tcPr>
          <w:p w14:paraId="4E0E96D8" w14:textId="77777777" w:rsidR="00EC00F4" w:rsidRPr="00516384" w:rsidRDefault="00EC00F4" w:rsidP="00EC00F4">
            <w:pPr>
              <w:spacing w:before="40" w:after="120"/>
              <w:ind w:right="113"/>
              <w:rPr>
                <w:snapToGrid/>
                <w:lang w:val="en-GB" w:eastAsia="nl-NL"/>
              </w:rPr>
            </w:pPr>
            <w:r w:rsidRPr="00516384">
              <w:rPr>
                <w:snapToGrid/>
                <w:lang w:val="en-GB" w:eastAsia="nl-NL"/>
              </w:rPr>
              <w:t> </w:t>
            </w:r>
          </w:p>
        </w:tc>
        <w:tc>
          <w:tcPr>
            <w:tcW w:w="1418" w:type="dxa"/>
            <w:shd w:val="clear" w:color="auto" w:fill="auto"/>
            <w:hideMark/>
          </w:tcPr>
          <w:p w14:paraId="20BDC585" w14:textId="77777777" w:rsidR="00EC00F4" w:rsidRPr="00516384" w:rsidRDefault="00EC00F4" w:rsidP="00EC00F4">
            <w:pPr>
              <w:spacing w:before="40" w:after="120"/>
              <w:ind w:right="113"/>
              <w:rPr>
                <w:snapToGrid/>
                <w:lang w:val="en-GB" w:eastAsia="nl-NL"/>
              </w:rPr>
            </w:pPr>
            <w:r w:rsidRPr="00516384">
              <w:rPr>
                <w:snapToGrid/>
                <w:lang w:val="en-GB" w:eastAsia="nl-NL"/>
              </w:rPr>
              <w:t> </w:t>
            </w:r>
          </w:p>
        </w:tc>
        <w:tc>
          <w:tcPr>
            <w:tcW w:w="2126" w:type="dxa"/>
            <w:shd w:val="clear" w:color="auto" w:fill="auto"/>
            <w:hideMark/>
          </w:tcPr>
          <w:p w14:paraId="2B4F4C1F" w14:textId="77777777" w:rsidR="00EC00F4" w:rsidRPr="00516384" w:rsidRDefault="00EC00F4" w:rsidP="00EC00F4">
            <w:pPr>
              <w:spacing w:before="40" w:after="120"/>
              <w:ind w:right="113"/>
              <w:rPr>
                <w:snapToGrid/>
                <w:lang w:val="en-GB" w:eastAsia="nl-NL"/>
              </w:rPr>
            </w:pPr>
            <w:r w:rsidRPr="00516384">
              <w:rPr>
                <w:snapToGrid/>
                <w:lang w:val="en-GB" w:eastAsia="nl-NL"/>
              </w:rPr>
              <w:t> </w:t>
            </w:r>
          </w:p>
        </w:tc>
      </w:tr>
      <w:tr w:rsidR="00EC00F4" w:rsidRPr="00516384" w14:paraId="65EF65C2" w14:textId="77777777" w:rsidTr="00794311">
        <w:tc>
          <w:tcPr>
            <w:tcW w:w="1276" w:type="dxa"/>
            <w:shd w:val="clear" w:color="auto" w:fill="auto"/>
            <w:noWrap/>
          </w:tcPr>
          <w:p w14:paraId="44F01C4E" w14:textId="77777777" w:rsidR="00EC00F4" w:rsidRPr="00516384" w:rsidRDefault="00EC00F4" w:rsidP="00EC00F4">
            <w:pPr>
              <w:spacing w:before="40" w:after="120"/>
              <w:ind w:right="113"/>
              <w:rPr>
                <w:snapToGrid/>
                <w:lang w:val="en-GB" w:eastAsia="nl-NL"/>
              </w:rPr>
            </w:pPr>
            <w:r w:rsidRPr="00516384">
              <w:rPr>
                <w:snapToGrid/>
                <w:lang w:val="en-GB" w:eastAsia="nl-NL"/>
              </w:rPr>
              <w:t>8.1.5.1</w:t>
            </w:r>
          </w:p>
        </w:tc>
        <w:tc>
          <w:tcPr>
            <w:tcW w:w="3118" w:type="dxa"/>
            <w:shd w:val="clear" w:color="auto" w:fill="auto"/>
            <w:noWrap/>
          </w:tcPr>
          <w:p w14:paraId="4A7AB61A" w14:textId="6035303F" w:rsidR="00EC00F4" w:rsidRPr="00516384" w:rsidRDefault="001C5D1D" w:rsidP="001C5D1D">
            <w:pPr>
              <w:spacing w:before="40" w:after="120"/>
              <w:ind w:right="113"/>
              <w:rPr>
                <w:snapToGrid/>
                <w:lang w:val="en-GB" w:eastAsia="nl-NL"/>
              </w:rPr>
            </w:pPr>
            <w:r w:rsidRPr="00516384">
              <w:rPr>
                <w:snapToGrid/>
                <w:lang w:eastAsia="nl-NL"/>
              </w:rPr>
              <w:t>Betriebsa</w:t>
            </w:r>
            <w:r w:rsidR="001748AE" w:rsidRPr="00516384">
              <w:rPr>
                <w:snapToGrid/>
                <w:lang w:eastAsia="nl-NL"/>
              </w:rPr>
              <w:t xml:space="preserve">nweisung für </w:t>
            </w:r>
            <w:proofErr w:type="spellStart"/>
            <w:r w:rsidR="001748AE" w:rsidRPr="00516384">
              <w:rPr>
                <w:snapToGrid/>
                <w:lang w:eastAsia="nl-NL"/>
              </w:rPr>
              <w:t>Toximeter</w:t>
            </w:r>
            <w:proofErr w:type="spellEnd"/>
          </w:p>
        </w:tc>
        <w:tc>
          <w:tcPr>
            <w:tcW w:w="851" w:type="dxa"/>
            <w:shd w:val="clear" w:color="auto" w:fill="auto"/>
            <w:noWrap/>
          </w:tcPr>
          <w:p w14:paraId="60A8CE26" w14:textId="77777777" w:rsidR="00EC00F4" w:rsidRPr="00516384" w:rsidRDefault="00EC00F4" w:rsidP="00EC00F4">
            <w:pPr>
              <w:spacing w:before="40" w:after="120"/>
              <w:ind w:right="113"/>
              <w:rPr>
                <w:snapToGrid/>
                <w:lang w:val="en-GB" w:eastAsia="nl-NL"/>
              </w:rPr>
            </w:pPr>
          </w:p>
        </w:tc>
        <w:tc>
          <w:tcPr>
            <w:tcW w:w="850" w:type="dxa"/>
            <w:shd w:val="clear" w:color="auto" w:fill="auto"/>
            <w:noWrap/>
          </w:tcPr>
          <w:p w14:paraId="46F96551" w14:textId="77777777" w:rsidR="00EC00F4" w:rsidRPr="00516384" w:rsidRDefault="00EC00F4" w:rsidP="00EC00F4">
            <w:pPr>
              <w:spacing w:before="40" w:after="120"/>
              <w:ind w:right="113"/>
              <w:rPr>
                <w:snapToGrid/>
                <w:lang w:val="en-GB" w:eastAsia="nl-NL"/>
              </w:rPr>
            </w:pPr>
            <w:r w:rsidRPr="00516384">
              <w:rPr>
                <w:snapToGrid/>
                <w:lang w:val="en-GB" w:eastAsia="nl-NL"/>
              </w:rPr>
              <w:t>x</w:t>
            </w:r>
          </w:p>
        </w:tc>
        <w:tc>
          <w:tcPr>
            <w:tcW w:w="1418" w:type="dxa"/>
            <w:shd w:val="clear" w:color="auto" w:fill="auto"/>
            <w:noWrap/>
          </w:tcPr>
          <w:p w14:paraId="68B0A246" w14:textId="411310E7" w:rsidR="00EC00F4" w:rsidRPr="00516384" w:rsidRDefault="00794311" w:rsidP="00EC00F4">
            <w:pPr>
              <w:spacing w:before="40" w:after="120"/>
              <w:ind w:right="113"/>
              <w:rPr>
                <w:snapToGrid/>
                <w:lang w:val="en-GB" w:eastAsia="nl-NL"/>
              </w:rPr>
            </w:pPr>
            <w:r w:rsidRPr="00516384">
              <w:rPr>
                <w:snapToGrid/>
                <w:lang w:val="en-GB" w:eastAsia="nl-NL"/>
              </w:rPr>
              <w:t>Schritt</w:t>
            </w:r>
            <w:r w:rsidR="00EC00F4" w:rsidRPr="00516384">
              <w:rPr>
                <w:snapToGrid/>
                <w:lang w:val="en-GB" w:eastAsia="nl-NL"/>
              </w:rPr>
              <w:t xml:space="preserve"> 1</w:t>
            </w:r>
          </w:p>
        </w:tc>
        <w:tc>
          <w:tcPr>
            <w:tcW w:w="2126" w:type="dxa"/>
            <w:shd w:val="clear" w:color="auto" w:fill="auto"/>
          </w:tcPr>
          <w:p w14:paraId="5B4E4D11" w14:textId="77777777" w:rsidR="00EC00F4" w:rsidRPr="00516384" w:rsidRDefault="00EC00F4" w:rsidP="00EC00F4">
            <w:pPr>
              <w:spacing w:before="40" w:after="120"/>
              <w:ind w:right="113"/>
              <w:rPr>
                <w:snapToGrid/>
                <w:lang w:val="en-GB" w:eastAsia="nl-NL"/>
              </w:rPr>
            </w:pPr>
          </w:p>
        </w:tc>
      </w:tr>
      <w:tr w:rsidR="00EC00F4" w:rsidRPr="00516384" w14:paraId="0CAE69B5" w14:textId="77777777" w:rsidTr="00794311">
        <w:tc>
          <w:tcPr>
            <w:tcW w:w="1276" w:type="dxa"/>
            <w:shd w:val="clear" w:color="auto" w:fill="auto"/>
            <w:noWrap/>
          </w:tcPr>
          <w:p w14:paraId="2C1FA27D" w14:textId="77777777" w:rsidR="00EC00F4" w:rsidRPr="00516384" w:rsidRDefault="00EC00F4" w:rsidP="00EC00F4">
            <w:pPr>
              <w:spacing w:before="40" w:after="120"/>
              <w:ind w:right="113"/>
              <w:rPr>
                <w:snapToGrid/>
                <w:lang w:val="en-GB" w:eastAsia="nl-NL"/>
              </w:rPr>
            </w:pPr>
            <w:r w:rsidRPr="00516384">
              <w:rPr>
                <w:snapToGrid/>
                <w:lang w:val="en-GB" w:eastAsia="nl-NL"/>
              </w:rPr>
              <w:t>8.1.7.3</w:t>
            </w:r>
          </w:p>
        </w:tc>
        <w:tc>
          <w:tcPr>
            <w:tcW w:w="3118" w:type="dxa"/>
            <w:shd w:val="clear" w:color="auto" w:fill="auto"/>
            <w:noWrap/>
          </w:tcPr>
          <w:p w14:paraId="54A9552C" w14:textId="62951F07" w:rsidR="00EC00F4" w:rsidRPr="00516384" w:rsidRDefault="001C5D1D" w:rsidP="001C5D1D">
            <w:pPr>
              <w:spacing w:before="40" w:after="120"/>
              <w:ind w:right="113"/>
              <w:rPr>
                <w:snapToGrid/>
                <w:lang w:eastAsia="nl-NL"/>
              </w:rPr>
            </w:pPr>
            <w:r w:rsidRPr="00516384">
              <w:rPr>
                <w:snapToGrid/>
                <w:lang w:eastAsia="nl-NL"/>
              </w:rPr>
              <w:t>Bescheinigung über die Reparatur von explosionsgeschützten Anlagen und Geräten</w:t>
            </w:r>
          </w:p>
        </w:tc>
        <w:tc>
          <w:tcPr>
            <w:tcW w:w="851" w:type="dxa"/>
            <w:shd w:val="clear" w:color="auto" w:fill="auto"/>
            <w:noWrap/>
          </w:tcPr>
          <w:p w14:paraId="7F3568EC" w14:textId="77777777" w:rsidR="00EC00F4" w:rsidRPr="00516384" w:rsidRDefault="00EC00F4" w:rsidP="00EC00F4">
            <w:pPr>
              <w:spacing w:before="40" w:after="120"/>
              <w:ind w:right="113"/>
              <w:rPr>
                <w:snapToGrid/>
                <w:lang w:eastAsia="nl-NL"/>
              </w:rPr>
            </w:pPr>
          </w:p>
        </w:tc>
        <w:tc>
          <w:tcPr>
            <w:tcW w:w="850" w:type="dxa"/>
            <w:shd w:val="clear" w:color="auto" w:fill="auto"/>
            <w:noWrap/>
          </w:tcPr>
          <w:p w14:paraId="3F07342C" w14:textId="77777777" w:rsidR="00EC00F4" w:rsidRPr="00516384" w:rsidRDefault="00EC00F4" w:rsidP="00EC00F4">
            <w:pPr>
              <w:spacing w:before="40" w:after="120"/>
              <w:ind w:right="113"/>
              <w:rPr>
                <w:snapToGrid/>
                <w:lang w:eastAsia="nl-NL"/>
              </w:rPr>
            </w:pPr>
          </w:p>
        </w:tc>
        <w:tc>
          <w:tcPr>
            <w:tcW w:w="1418" w:type="dxa"/>
            <w:shd w:val="clear" w:color="auto" w:fill="auto"/>
            <w:noWrap/>
          </w:tcPr>
          <w:p w14:paraId="1269615E" w14:textId="20D41AEB" w:rsidR="00EC00F4" w:rsidRPr="00516384" w:rsidRDefault="00794311" w:rsidP="00EC00F4">
            <w:pPr>
              <w:spacing w:before="40" w:after="120"/>
              <w:ind w:right="113"/>
              <w:rPr>
                <w:snapToGrid/>
                <w:lang w:val="en-GB" w:eastAsia="nl-NL"/>
              </w:rPr>
            </w:pPr>
            <w:r w:rsidRPr="00516384">
              <w:rPr>
                <w:snapToGrid/>
                <w:lang w:val="en-GB" w:eastAsia="nl-NL"/>
              </w:rPr>
              <w:t>Schritt</w:t>
            </w:r>
            <w:r w:rsidR="00EC00F4" w:rsidRPr="00516384">
              <w:rPr>
                <w:snapToGrid/>
                <w:lang w:val="en-GB" w:eastAsia="nl-NL"/>
              </w:rPr>
              <w:t xml:space="preserve"> 2</w:t>
            </w:r>
          </w:p>
        </w:tc>
        <w:tc>
          <w:tcPr>
            <w:tcW w:w="2126" w:type="dxa"/>
            <w:shd w:val="clear" w:color="auto" w:fill="auto"/>
          </w:tcPr>
          <w:p w14:paraId="6FC8FD68" w14:textId="2485A9C0" w:rsidR="00EC00F4" w:rsidRPr="00516384" w:rsidRDefault="001C5D1D" w:rsidP="001C5D1D">
            <w:pPr>
              <w:spacing w:before="40" w:after="120"/>
              <w:ind w:right="113"/>
              <w:rPr>
                <w:snapToGrid/>
                <w:lang w:eastAsia="nl-NL"/>
              </w:rPr>
            </w:pPr>
            <w:r w:rsidRPr="00516384">
              <w:rPr>
                <w:snapToGrid/>
                <w:lang w:eastAsia="nl-NL"/>
              </w:rPr>
              <w:t>Vorgeschlagener neuer Buchstabe l in Unterabschnitt 8.1.2.1</w:t>
            </w:r>
          </w:p>
        </w:tc>
      </w:tr>
      <w:tr w:rsidR="00EC00F4" w:rsidRPr="00516384" w14:paraId="506D9646" w14:textId="77777777" w:rsidTr="00794311">
        <w:tc>
          <w:tcPr>
            <w:tcW w:w="1276" w:type="dxa"/>
            <w:shd w:val="clear" w:color="auto" w:fill="auto"/>
            <w:noWrap/>
            <w:hideMark/>
          </w:tcPr>
          <w:p w14:paraId="1A1A0006" w14:textId="77777777" w:rsidR="00EC00F4" w:rsidRPr="00516384" w:rsidRDefault="00EC00F4" w:rsidP="00EC00F4">
            <w:pPr>
              <w:spacing w:before="40" w:after="120"/>
              <w:ind w:right="113"/>
              <w:rPr>
                <w:snapToGrid/>
                <w:lang w:val="en-GB" w:eastAsia="nl-NL"/>
              </w:rPr>
            </w:pPr>
            <w:r w:rsidRPr="00516384">
              <w:rPr>
                <w:snapToGrid/>
                <w:lang w:val="en-GB" w:eastAsia="nl-NL"/>
              </w:rPr>
              <w:t>8.6.3</w:t>
            </w:r>
          </w:p>
        </w:tc>
        <w:tc>
          <w:tcPr>
            <w:tcW w:w="3118" w:type="dxa"/>
            <w:shd w:val="clear" w:color="auto" w:fill="auto"/>
            <w:noWrap/>
            <w:hideMark/>
          </w:tcPr>
          <w:p w14:paraId="727FB3A7" w14:textId="5743E0E3" w:rsidR="00EC00F4" w:rsidRPr="00516384" w:rsidRDefault="00794311" w:rsidP="00EC00F4">
            <w:pPr>
              <w:spacing w:before="40" w:after="120"/>
              <w:ind w:right="113"/>
              <w:rPr>
                <w:snapToGrid/>
                <w:lang w:val="en-GB" w:eastAsia="nl-NL"/>
              </w:rPr>
            </w:pPr>
            <w:proofErr w:type="spellStart"/>
            <w:r w:rsidRPr="00516384">
              <w:rPr>
                <w:snapToGrid/>
                <w:lang w:val="en-GB" w:eastAsia="nl-NL"/>
              </w:rPr>
              <w:t>Prüfliste</w:t>
            </w:r>
            <w:proofErr w:type="spellEnd"/>
            <w:r w:rsidRPr="00516384">
              <w:rPr>
                <w:snapToGrid/>
                <w:lang w:val="en-GB" w:eastAsia="nl-NL"/>
              </w:rPr>
              <w:t xml:space="preserve"> ADN</w:t>
            </w:r>
          </w:p>
        </w:tc>
        <w:tc>
          <w:tcPr>
            <w:tcW w:w="851" w:type="dxa"/>
            <w:shd w:val="clear" w:color="auto" w:fill="auto"/>
            <w:noWrap/>
            <w:hideMark/>
          </w:tcPr>
          <w:p w14:paraId="281C06D4" w14:textId="77777777" w:rsidR="00EC00F4" w:rsidRPr="00516384" w:rsidRDefault="00EC00F4" w:rsidP="00EC00F4">
            <w:pPr>
              <w:spacing w:before="40" w:after="120"/>
              <w:ind w:right="113"/>
              <w:rPr>
                <w:snapToGrid/>
                <w:lang w:val="en-GB" w:eastAsia="nl-NL"/>
              </w:rPr>
            </w:pPr>
            <w:r w:rsidRPr="00516384">
              <w:rPr>
                <w:snapToGrid/>
                <w:lang w:val="en-GB" w:eastAsia="nl-NL"/>
              </w:rPr>
              <w:t> </w:t>
            </w:r>
          </w:p>
        </w:tc>
        <w:tc>
          <w:tcPr>
            <w:tcW w:w="850" w:type="dxa"/>
            <w:shd w:val="clear" w:color="auto" w:fill="auto"/>
            <w:noWrap/>
            <w:hideMark/>
          </w:tcPr>
          <w:p w14:paraId="563EC1EA" w14:textId="77777777" w:rsidR="00EC00F4" w:rsidRPr="00516384" w:rsidRDefault="00EC00F4" w:rsidP="00EC00F4">
            <w:pPr>
              <w:spacing w:before="40" w:after="120"/>
              <w:ind w:right="113"/>
              <w:rPr>
                <w:snapToGrid/>
                <w:lang w:val="en-GB" w:eastAsia="nl-NL"/>
              </w:rPr>
            </w:pPr>
            <w:r w:rsidRPr="00516384">
              <w:rPr>
                <w:snapToGrid/>
                <w:lang w:val="en-GB" w:eastAsia="nl-NL"/>
              </w:rPr>
              <w:t>x</w:t>
            </w:r>
          </w:p>
        </w:tc>
        <w:tc>
          <w:tcPr>
            <w:tcW w:w="1418" w:type="dxa"/>
            <w:shd w:val="clear" w:color="auto" w:fill="auto"/>
            <w:noWrap/>
            <w:hideMark/>
          </w:tcPr>
          <w:p w14:paraId="40A2121D" w14:textId="606FAFF0" w:rsidR="00EC00F4" w:rsidRPr="00516384" w:rsidRDefault="00794311" w:rsidP="00EC00F4">
            <w:pPr>
              <w:spacing w:before="40" w:after="120"/>
              <w:ind w:right="113"/>
              <w:rPr>
                <w:snapToGrid/>
                <w:lang w:val="en-GB" w:eastAsia="nl-NL"/>
              </w:rPr>
            </w:pPr>
            <w:r w:rsidRPr="00516384">
              <w:rPr>
                <w:snapToGrid/>
                <w:lang w:val="en-GB" w:eastAsia="nl-NL"/>
              </w:rPr>
              <w:t>Schritt</w:t>
            </w:r>
            <w:r w:rsidR="00EC00F4" w:rsidRPr="00516384">
              <w:rPr>
                <w:snapToGrid/>
                <w:lang w:val="en-GB" w:eastAsia="nl-NL"/>
              </w:rPr>
              <w:t xml:space="preserve"> 2</w:t>
            </w:r>
          </w:p>
        </w:tc>
        <w:tc>
          <w:tcPr>
            <w:tcW w:w="2126" w:type="dxa"/>
            <w:shd w:val="clear" w:color="auto" w:fill="auto"/>
          </w:tcPr>
          <w:p w14:paraId="249DAFCA" w14:textId="77777777" w:rsidR="00EC00F4" w:rsidRPr="00516384" w:rsidRDefault="00EC00F4" w:rsidP="00EC00F4">
            <w:pPr>
              <w:spacing w:before="40" w:after="120"/>
              <w:ind w:right="113"/>
              <w:rPr>
                <w:snapToGrid/>
                <w:lang w:val="en-GB" w:eastAsia="nl-NL"/>
              </w:rPr>
            </w:pPr>
          </w:p>
        </w:tc>
      </w:tr>
      <w:tr w:rsidR="00EC00F4" w:rsidRPr="00516384" w14:paraId="2C9B4EA3" w14:textId="77777777" w:rsidTr="00794311">
        <w:tc>
          <w:tcPr>
            <w:tcW w:w="1276" w:type="dxa"/>
            <w:tcBorders>
              <w:bottom w:val="single" w:sz="12" w:space="0" w:color="auto"/>
            </w:tcBorders>
            <w:shd w:val="clear" w:color="auto" w:fill="auto"/>
            <w:noWrap/>
            <w:hideMark/>
          </w:tcPr>
          <w:p w14:paraId="172AD69F" w14:textId="77777777" w:rsidR="00EC00F4" w:rsidRPr="00516384" w:rsidRDefault="00EC00F4" w:rsidP="00EC00F4">
            <w:pPr>
              <w:spacing w:before="40" w:after="120"/>
              <w:ind w:right="113"/>
              <w:rPr>
                <w:snapToGrid/>
                <w:lang w:val="en-GB" w:eastAsia="nl-NL"/>
              </w:rPr>
            </w:pPr>
            <w:r w:rsidRPr="00516384">
              <w:rPr>
                <w:snapToGrid/>
                <w:lang w:val="en-GB" w:eastAsia="nl-NL"/>
              </w:rPr>
              <w:t>8.6.4</w:t>
            </w:r>
          </w:p>
        </w:tc>
        <w:tc>
          <w:tcPr>
            <w:tcW w:w="3118" w:type="dxa"/>
            <w:tcBorders>
              <w:bottom w:val="single" w:sz="12" w:space="0" w:color="auto"/>
            </w:tcBorders>
            <w:shd w:val="clear" w:color="auto" w:fill="auto"/>
            <w:noWrap/>
            <w:hideMark/>
          </w:tcPr>
          <w:p w14:paraId="61784769" w14:textId="30D5490F" w:rsidR="00EC00F4" w:rsidRPr="00516384" w:rsidRDefault="00794311" w:rsidP="00EC00F4">
            <w:pPr>
              <w:spacing w:before="40" w:after="120"/>
              <w:ind w:right="113"/>
              <w:rPr>
                <w:snapToGrid/>
                <w:lang w:val="en-GB" w:eastAsia="nl-NL"/>
              </w:rPr>
            </w:pPr>
            <w:proofErr w:type="spellStart"/>
            <w:r w:rsidRPr="00516384">
              <w:rPr>
                <w:snapToGrid/>
                <w:lang w:val="en-GB" w:eastAsia="nl-NL"/>
              </w:rPr>
              <w:t>Prüfliste</w:t>
            </w:r>
            <w:proofErr w:type="spellEnd"/>
            <w:r w:rsidRPr="00516384">
              <w:rPr>
                <w:snapToGrid/>
                <w:lang w:val="en-GB" w:eastAsia="nl-NL"/>
              </w:rPr>
              <w:t xml:space="preserve"> </w:t>
            </w:r>
            <w:proofErr w:type="spellStart"/>
            <w:r w:rsidRPr="00516384">
              <w:rPr>
                <w:snapToGrid/>
                <w:lang w:val="en-GB" w:eastAsia="nl-NL"/>
              </w:rPr>
              <w:t>Entgasen</w:t>
            </w:r>
            <w:proofErr w:type="spellEnd"/>
            <w:r w:rsidRPr="00516384">
              <w:rPr>
                <w:snapToGrid/>
                <w:lang w:val="en-GB" w:eastAsia="nl-NL"/>
              </w:rPr>
              <w:t xml:space="preserve"> an </w:t>
            </w:r>
            <w:proofErr w:type="spellStart"/>
            <w:r w:rsidRPr="00516384">
              <w:rPr>
                <w:snapToGrid/>
                <w:lang w:val="en-GB" w:eastAsia="nl-NL"/>
              </w:rPr>
              <w:t>Annahmestellen</w:t>
            </w:r>
            <w:proofErr w:type="spellEnd"/>
          </w:p>
        </w:tc>
        <w:tc>
          <w:tcPr>
            <w:tcW w:w="851" w:type="dxa"/>
            <w:tcBorders>
              <w:bottom w:val="single" w:sz="12" w:space="0" w:color="auto"/>
            </w:tcBorders>
            <w:shd w:val="clear" w:color="auto" w:fill="auto"/>
            <w:noWrap/>
            <w:hideMark/>
          </w:tcPr>
          <w:p w14:paraId="5E586314" w14:textId="77777777" w:rsidR="00EC00F4" w:rsidRPr="00516384" w:rsidRDefault="00EC00F4" w:rsidP="00EC00F4">
            <w:pPr>
              <w:spacing w:before="40" w:after="120"/>
              <w:ind w:right="113"/>
              <w:rPr>
                <w:snapToGrid/>
                <w:lang w:val="en-GB" w:eastAsia="nl-NL"/>
              </w:rPr>
            </w:pPr>
            <w:r w:rsidRPr="00516384">
              <w:rPr>
                <w:snapToGrid/>
                <w:lang w:val="en-GB" w:eastAsia="nl-NL"/>
              </w:rPr>
              <w:t> </w:t>
            </w:r>
          </w:p>
        </w:tc>
        <w:tc>
          <w:tcPr>
            <w:tcW w:w="850" w:type="dxa"/>
            <w:tcBorders>
              <w:bottom w:val="single" w:sz="12" w:space="0" w:color="auto"/>
            </w:tcBorders>
            <w:shd w:val="clear" w:color="auto" w:fill="auto"/>
            <w:noWrap/>
            <w:hideMark/>
          </w:tcPr>
          <w:p w14:paraId="7FDDF198" w14:textId="77777777" w:rsidR="00EC00F4" w:rsidRPr="00516384" w:rsidRDefault="00EC00F4" w:rsidP="00EC00F4">
            <w:pPr>
              <w:spacing w:before="40" w:after="120"/>
              <w:ind w:right="113"/>
              <w:rPr>
                <w:snapToGrid/>
                <w:lang w:val="en-GB" w:eastAsia="nl-NL"/>
              </w:rPr>
            </w:pPr>
            <w:r w:rsidRPr="00516384">
              <w:rPr>
                <w:snapToGrid/>
                <w:lang w:val="en-GB" w:eastAsia="nl-NL"/>
              </w:rPr>
              <w:t>x</w:t>
            </w:r>
          </w:p>
        </w:tc>
        <w:tc>
          <w:tcPr>
            <w:tcW w:w="1418" w:type="dxa"/>
            <w:tcBorders>
              <w:bottom w:val="single" w:sz="12" w:space="0" w:color="auto"/>
            </w:tcBorders>
            <w:shd w:val="clear" w:color="auto" w:fill="auto"/>
            <w:noWrap/>
            <w:hideMark/>
          </w:tcPr>
          <w:p w14:paraId="008A53AD" w14:textId="72A82E6C" w:rsidR="00EC00F4" w:rsidRPr="00516384" w:rsidRDefault="00794311" w:rsidP="00EC00F4">
            <w:pPr>
              <w:spacing w:before="40" w:after="120"/>
              <w:ind w:right="113"/>
              <w:rPr>
                <w:snapToGrid/>
                <w:lang w:val="en-GB" w:eastAsia="nl-NL"/>
              </w:rPr>
            </w:pPr>
            <w:r w:rsidRPr="00516384">
              <w:rPr>
                <w:snapToGrid/>
                <w:lang w:val="en-GB" w:eastAsia="nl-NL"/>
              </w:rPr>
              <w:t>Schritt</w:t>
            </w:r>
            <w:r w:rsidR="00EC00F4" w:rsidRPr="00516384">
              <w:rPr>
                <w:snapToGrid/>
                <w:lang w:val="en-GB" w:eastAsia="nl-NL"/>
              </w:rPr>
              <w:t xml:space="preserve"> 2</w:t>
            </w:r>
          </w:p>
        </w:tc>
        <w:tc>
          <w:tcPr>
            <w:tcW w:w="2126" w:type="dxa"/>
            <w:tcBorders>
              <w:bottom w:val="single" w:sz="12" w:space="0" w:color="auto"/>
            </w:tcBorders>
            <w:shd w:val="clear" w:color="auto" w:fill="auto"/>
          </w:tcPr>
          <w:p w14:paraId="55B8C646" w14:textId="77777777" w:rsidR="00EC00F4" w:rsidRPr="00516384" w:rsidRDefault="00EC00F4" w:rsidP="00EC00F4">
            <w:pPr>
              <w:spacing w:before="40" w:after="120"/>
              <w:ind w:right="113"/>
              <w:rPr>
                <w:snapToGrid/>
                <w:lang w:val="en-GB" w:eastAsia="nl-NL"/>
              </w:rPr>
            </w:pPr>
          </w:p>
        </w:tc>
      </w:tr>
    </w:tbl>
    <w:p w14:paraId="17F55324" w14:textId="77777777" w:rsidR="00AB323A" w:rsidRPr="00516384" w:rsidRDefault="00AB323A" w:rsidP="007443A8">
      <w:pPr>
        <w:tabs>
          <w:tab w:val="left" w:pos="1701"/>
        </w:tabs>
        <w:ind w:left="1134" w:right="566"/>
        <w:jc w:val="center"/>
      </w:pPr>
    </w:p>
    <w:p w14:paraId="6FD45A5F" w14:textId="292F55A5" w:rsidR="007443A8" w:rsidRPr="00AB323A" w:rsidRDefault="007443A8" w:rsidP="007443A8">
      <w:pPr>
        <w:tabs>
          <w:tab w:val="left" w:pos="1701"/>
        </w:tabs>
        <w:ind w:left="1134" w:right="566"/>
        <w:jc w:val="center"/>
      </w:pPr>
      <w:r w:rsidRPr="00516384">
        <w:t>***</w:t>
      </w:r>
    </w:p>
    <w:sectPr w:rsidR="007443A8" w:rsidRPr="00AB323A" w:rsidSect="009F1037">
      <w:footerReference w:type="first" r:id="rId13"/>
      <w:endnotePr>
        <w:numFmt w:val="decimal"/>
      </w:endnotePr>
      <w:pgSz w:w="11907" w:h="16840" w:code="9"/>
      <w:pgMar w:top="1701" w:right="1418" w:bottom="992" w:left="1418" w:header="1134" w:footer="1134"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26C876" w14:textId="77777777" w:rsidR="005E21BA" w:rsidRDefault="005E21BA">
      <w:pPr>
        <w:rPr>
          <w:szCs w:val="24"/>
        </w:rPr>
      </w:pPr>
    </w:p>
  </w:endnote>
  <w:endnote w:type="continuationSeparator" w:id="0">
    <w:p w14:paraId="20611E41" w14:textId="77777777" w:rsidR="005E21BA" w:rsidRDefault="005E21BA">
      <w:pPr>
        <w:rPr>
          <w:szCs w:val="24"/>
        </w:rPr>
      </w:pPr>
    </w:p>
  </w:endnote>
  <w:endnote w:type="continuationNotice" w:id="1">
    <w:p w14:paraId="4A2CEA77" w14:textId="77777777" w:rsidR="005E21BA" w:rsidRDefault="005E21BA">
      <w:pPr>
        <w:rPr>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B1AC9" w14:textId="5FA019EA" w:rsidR="00EC00F4" w:rsidRPr="00DD0224" w:rsidRDefault="00DD0224" w:rsidP="00DD0224">
    <w:pPr>
      <w:widowControl w:val="0"/>
      <w:overflowPunct w:val="0"/>
      <w:autoSpaceDE w:val="0"/>
      <w:autoSpaceDN w:val="0"/>
      <w:adjustRightInd w:val="0"/>
      <w:spacing w:line="240" w:lineRule="auto"/>
      <w:ind w:left="1134" w:hanging="1134"/>
      <w:jc w:val="right"/>
      <w:textAlignment w:val="baseline"/>
      <w:rPr>
        <w:sz w:val="18"/>
        <w:lang w:val="fr-FR"/>
      </w:rPr>
    </w:pPr>
    <w:bookmarkStart w:id="0" w:name="_Hlk137223554"/>
    <w:bookmarkStart w:id="1" w:name="_Hlk137223555"/>
    <w:bookmarkStart w:id="2" w:name="_Hlk137223560"/>
    <w:bookmarkStart w:id="3" w:name="_Hlk137223561"/>
    <w:bookmarkStart w:id="4" w:name="_Hlk137465545"/>
    <w:bookmarkStart w:id="5" w:name="_Hlk137465546"/>
    <w:r w:rsidRPr="00DD0224">
      <w:rPr>
        <w:rFonts w:ascii="Arial" w:hAnsi="Arial" w:cs="Arial"/>
        <w:noProof/>
        <w:sz w:val="12"/>
        <w:lang w:val="fr-FR"/>
      </w:rPr>
      <w:t>mm_ba/adn_wp15_ac2_2023_4</w:t>
    </w:r>
    <w:r>
      <w:rPr>
        <w:rFonts w:ascii="Arial" w:hAnsi="Arial" w:cs="Arial"/>
        <w:noProof/>
        <w:sz w:val="12"/>
        <w:lang w:val="fr-FR"/>
      </w:rPr>
      <w:t>2</w:t>
    </w:r>
    <w:r w:rsidRPr="00DD0224">
      <w:rPr>
        <w:rFonts w:ascii="Arial" w:hAnsi="Arial" w:cs="Arial"/>
        <w:noProof/>
        <w:sz w:val="12"/>
        <w:lang w:val="fr-FR"/>
      </w:rPr>
      <w:t>de</w:t>
    </w:r>
    <w:bookmarkEnd w:id="0"/>
    <w:bookmarkEnd w:id="1"/>
    <w:bookmarkEnd w:id="2"/>
    <w:bookmarkEnd w:id="3"/>
    <w:bookmarkEnd w:id="4"/>
    <w:bookmarkEnd w:id="5"/>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18696" w14:textId="765AA739" w:rsidR="00DD0224" w:rsidRPr="00DD0224" w:rsidRDefault="00DD0224" w:rsidP="00DD0224">
    <w:pPr>
      <w:widowControl w:val="0"/>
      <w:overflowPunct w:val="0"/>
      <w:autoSpaceDE w:val="0"/>
      <w:autoSpaceDN w:val="0"/>
      <w:adjustRightInd w:val="0"/>
      <w:spacing w:line="240" w:lineRule="auto"/>
      <w:ind w:left="1134" w:hanging="1134"/>
      <w:jc w:val="right"/>
      <w:textAlignment w:val="baseline"/>
      <w:rPr>
        <w:lang w:val="fr-FR"/>
      </w:rPr>
    </w:pPr>
    <w:r w:rsidRPr="00DD0224">
      <w:rPr>
        <w:rFonts w:ascii="Arial" w:hAnsi="Arial" w:cs="Arial"/>
        <w:noProof/>
        <w:sz w:val="12"/>
        <w:lang w:val="fr-FR"/>
      </w:rPr>
      <w:t>mm_ba/adn_wp15_ac2_2023_4</w:t>
    </w:r>
    <w:r>
      <w:rPr>
        <w:rFonts w:ascii="Arial" w:hAnsi="Arial" w:cs="Arial"/>
        <w:noProof/>
        <w:sz w:val="12"/>
        <w:lang w:val="fr-FR"/>
      </w:rPr>
      <w:t>2</w:t>
    </w:r>
    <w:r w:rsidRPr="00DD0224">
      <w:rPr>
        <w:rFonts w:ascii="Arial" w:hAnsi="Arial" w:cs="Arial"/>
        <w:noProof/>
        <w:sz w:val="12"/>
        <w:lang w:val="fr-FR"/>
      </w:rPr>
      <w:t>de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EE16B" w14:textId="64BCDDB4" w:rsidR="00592BFE" w:rsidRPr="009F1037" w:rsidRDefault="00592BFE" w:rsidP="009F103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FCDF22" w14:textId="77777777" w:rsidR="005E21BA" w:rsidRDefault="005E21BA">
      <w:pPr>
        <w:tabs>
          <w:tab w:val="right" w:pos="2155"/>
        </w:tabs>
        <w:spacing w:after="80"/>
        <w:ind w:left="680"/>
        <w:rPr>
          <w:szCs w:val="24"/>
          <w:u w:val="single"/>
        </w:rPr>
      </w:pPr>
      <w:r>
        <w:rPr>
          <w:szCs w:val="24"/>
          <w:u w:val="single"/>
        </w:rPr>
        <w:tab/>
      </w:r>
    </w:p>
  </w:footnote>
  <w:footnote w:type="continuationSeparator" w:id="0">
    <w:p w14:paraId="5AFE129E" w14:textId="77777777" w:rsidR="005E21BA" w:rsidRDefault="005E21BA">
      <w:pPr>
        <w:tabs>
          <w:tab w:val="right" w:pos="2155"/>
        </w:tabs>
        <w:spacing w:after="80"/>
        <w:ind w:left="680"/>
        <w:rPr>
          <w:szCs w:val="24"/>
          <w:u w:val="single"/>
        </w:rPr>
      </w:pPr>
      <w:r>
        <w:rPr>
          <w:szCs w:val="24"/>
          <w:u w:val="single"/>
        </w:rPr>
        <w:tab/>
      </w:r>
    </w:p>
  </w:footnote>
  <w:footnote w:type="continuationNotice" w:id="1">
    <w:p w14:paraId="5A8670A7" w14:textId="77777777" w:rsidR="005E21BA" w:rsidRDefault="005E21BA">
      <w:pPr>
        <w:rPr>
          <w:szCs w:val="24"/>
        </w:rPr>
      </w:pPr>
    </w:p>
  </w:footnote>
  <w:footnote w:id="2">
    <w:p w14:paraId="40E479D1" w14:textId="216E9AAF" w:rsidR="00264628" w:rsidRPr="00264628" w:rsidRDefault="00264628" w:rsidP="00C2498B">
      <w:pPr>
        <w:pStyle w:val="Notedebasdepage"/>
        <w:ind w:right="282"/>
        <w:rPr>
          <w:sz w:val="16"/>
          <w:szCs w:val="16"/>
        </w:rPr>
      </w:pPr>
      <w:r>
        <w:rPr>
          <w:rStyle w:val="Appelnotedebasdep"/>
        </w:rPr>
        <w:tab/>
        <w:t>*</w:t>
      </w:r>
      <w:r>
        <w:rPr>
          <w:rStyle w:val="Appelnotedebasdep"/>
        </w:rPr>
        <w:tab/>
      </w:r>
      <w:r>
        <w:rPr>
          <w:sz w:val="16"/>
        </w:rPr>
        <w:t>Von der UNECE in Englisch, Französisch und Russisch unter dem Aktenzeichen ECE/TRANS/WP.15/AC.2/</w:t>
      </w:r>
      <w:r w:rsidR="00B14839">
        <w:rPr>
          <w:sz w:val="16"/>
        </w:rPr>
        <w:t>2023/</w:t>
      </w:r>
      <w:r w:rsidR="00DD0224">
        <w:rPr>
          <w:sz w:val="16"/>
        </w:rPr>
        <w:t>42</w:t>
      </w:r>
      <w:r>
        <w:rPr>
          <w:sz w:val="16"/>
        </w:rPr>
        <w:t xml:space="preserve"> verteilt.</w:t>
      </w:r>
    </w:p>
  </w:footnote>
  <w:footnote w:id="3">
    <w:p w14:paraId="18222A22" w14:textId="0E45B0B0" w:rsidR="00264628" w:rsidRPr="00592BFE" w:rsidRDefault="00264628" w:rsidP="00C2498B">
      <w:pPr>
        <w:pStyle w:val="Notedebasdepage"/>
        <w:ind w:right="282"/>
        <w:rPr>
          <w:sz w:val="16"/>
          <w:szCs w:val="16"/>
          <w:lang w:val="en-US"/>
        </w:rPr>
      </w:pPr>
      <w:r w:rsidRPr="00D33AE9">
        <w:rPr>
          <w:rStyle w:val="Appelnotedebasdep"/>
        </w:rPr>
        <w:tab/>
      </w:r>
      <w:r w:rsidRPr="00592BFE">
        <w:rPr>
          <w:rStyle w:val="Appelnotedebasdep"/>
          <w:lang w:val="en-US"/>
        </w:rPr>
        <w:t>**</w:t>
      </w:r>
      <w:r w:rsidRPr="00592BFE">
        <w:rPr>
          <w:rStyle w:val="Appelnotedebasdep"/>
          <w:lang w:val="en-US"/>
        </w:rPr>
        <w:tab/>
      </w:r>
      <w:r w:rsidR="00592BFE" w:rsidRPr="00592BFE">
        <w:rPr>
          <w:sz w:val="16"/>
        </w:rPr>
        <w:t>A/77/6 (Kap. 20) Tabelle 20.6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F6196" w14:textId="77777777" w:rsidR="00DD0224" w:rsidRPr="00F12038" w:rsidRDefault="00DD0224" w:rsidP="00DD0224">
    <w:pPr>
      <w:spacing w:line="240" w:lineRule="auto"/>
      <w:rPr>
        <w:rFonts w:ascii="Arial" w:hAnsi="Arial"/>
        <w:sz w:val="16"/>
        <w:szCs w:val="16"/>
        <w:lang w:val="fr-FR"/>
      </w:rPr>
    </w:pPr>
    <w:r w:rsidRPr="00F12038">
      <w:rPr>
        <w:rFonts w:ascii="Arial" w:hAnsi="Arial"/>
        <w:sz w:val="16"/>
        <w:szCs w:val="16"/>
        <w:lang w:val="fr-FR"/>
      </w:rPr>
      <w:t>CCNR-ZKR/ADN/WP.15/AC.2/2023/4</w:t>
    </w:r>
    <w:r>
      <w:rPr>
        <w:rFonts w:ascii="Arial" w:hAnsi="Arial"/>
        <w:sz w:val="16"/>
        <w:szCs w:val="16"/>
        <w:lang w:val="fr-FR"/>
      </w:rPr>
      <w:t>2</w:t>
    </w:r>
  </w:p>
  <w:p w14:paraId="7C3BB72D" w14:textId="01701114" w:rsidR="00EC00F4" w:rsidRPr="00DD0224" w:rsidRDefault="00DD0224" w:rsidP="00DD0224">
    <w:pPr>
      <w:spacing w:line="240" w:lineRule="auto"/>
    </w:pPr>
    <w:r w:rsidRPr="00F12038">
      <w:rPr>
        <w:rFonts w:ascii="Arial" w:hAnsi="Arial"/>
        <w:sz w:val="16"/>
        <w:szCs w:val="16"/>
        <w:lang w:val="fr-FR"/>
      </w:rPr>
      <w:t xml:space="preserve">Seite </w:t>
    </w:r>
    <w:r w:rsidRPr="00F12038">
      <w:rPr>
        <w:rFonts w:ascii="Arial" w:hAnsi="Arial"/>
        <w:sz w:val="16"/>
        <w:szCs w:val="16"/>
        <w:lang w:val="fr-FR"/>
      </w:rPr>
      <w:fldChar w:fldCharType="begin"/>
    </w:r>
    <w:r w:rsidRPr="00F12038">
      <w:rPr>
        <w:rFonts w:ascii="Arial" w:hAnsi="Arial"/>
        <w:sz w:val="16"/>
        <w:szCs w:val="16"/>
        <w:lang w:val="fr-FR"/>
      </w:rPr>
      <w:instrText xml:space="preserve"> PAGE  \* MERGEFORMAT </w:instrText>
    </w:r>
    <w:r w:rsidRPr="00F12038">
      <w:rPr>
        <w:rFonts w:ascii="Arial" w:hAnsi="Arial"/>
        <w:sz w:val="16"/>
        <w:szCs w:val="16"/>
        <w:lang w:val="fr-FR"/>
      </w:rPr>
      <w:fldChar w:fldCharType="separate"/>
    </w:r>
    <w:r>
      <w:rPr>
        <w:rFonts w:ascii="Arial" w:hAnsi="Arial"/>
        <w:sz w:val="16"/>
        <w:szCs w:val="16"/>
        <w:lang w:val="fr-FR"/>
      </w:rPr>
      <w:t>1</w:t>
    </w:r>
    <w:r w:rsidRPr="00F12038">
      <w:rPr>
        <w:rFonts w:ascii="Arial" w:hAnsi="Arial"/>
        <w:sz w:val="16"/>
        <w:szCs w:val="16"/>
        <w:lang w:val="fr-F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A372F" w14:textId="55751BBA" w:rsidR="00F12038" w:rsidRPr="00F12038" w:rsidRDefault="00F12038" w:rsidP="00F12038">
    <w:pPr>
      <w:spacing w:line="240" w:lineRule="auto"/>
      <w:rPr>
        <w:rFonts w:ascii="Arial" w:hAnsi="Arial" w:cs="Arial"/>
        <w:sz w:val="16"/>
        <w:szCs w:val="16"/>
        <w:lang w:val="fr-FR"/>
      </w:rPr>
    </w:pPr>
    <w:r w:rsidRPr="00F12038">
      <w:rPr>
        <w:rFonts w:ascii="Arial" w:hAnsi="Arial" w:cs="Arial"/>
        <w:sz w:val="16"/>
        <w:szCs w:val="16"/>
        <w:lang w:val="fr-FR"/>
      </w:rPr>
      <w:t>CCNR-ZKR/ADN/WP.15/AC.2/2023/42</w:t>
    </w:r>
  </w:p>
  <w:p w14:paraId="065DABFB" w14:textId="7A0DCB2D" w:rsidR="00EC00F4" w:rsidRPr="00F12038" w:rsidRDefault="00F12038" w:rsidP="00F12038">
    <w:pPr>
      <w:spacing w:line="240" w:lineRule="auto"/>
      <w:rPr>
        <w:rFonts w:ascii="Arial" w:hAnsi="Arial" w:cs="Arial"/>
      </w:rPr>
    </w:pPr>
    <w:r w:rsidRPr="00F12038">
      <w:rPr>
        <w:rFonts w:ascii="Arial" w:hAnsi="Arial" w:cs="Arial"/>
        <w:sz w:val="16"/>
        <w:szCs w:val="16"/>
      </w:rPr>
      <w:t xml:space="preserve">Seite </w:t>
    </w:r>
    <w:r w:rsidRPr="00F12038">
      <w:rPr>
        <w:rFonts w:ascii="Arial" w:hAnsi="Arial" w:cs="Arial"/>
        <w:sz w:val="16"/>
        <w:szCs w:val="16"/>
      </w:rPr>
      <w:fldChar w:fldCharType="begin"/>
    </w:r>
    <w:r w:rsidRPr="00F12038">
      <w:rPr>
        <w:rFonts w:ascii="Arial" w:hAnsi="Arial" w:cs="Arial"/>
        <w:sz w:val="16"/>
        <w:szCs w:val="16"/>
      </w:rPr>
      <w:instrText xml:space="preserve"> PAGE  \* MERGEFORMAT </w:instrText>
    </w:r>
    <w:r w:rsidRPr="00F12038">
      <w:rPr>
        <w:rFonts w:ascii="Arial" w:hAnsi="Arial" w:cs="Arial"/>
        <w:sz w:val="16"/>
        <w:szCs w:val="16"/>
      </w:rPr>
      <w:fldChar w:fldCharType="separate"/>
    </w:r>
    <w:r w:rsidRPr="00F12038">
      <w:rPr>
        <w:rFonts w:ascii="Arial" w:hAnsi="Arial" w:cs="Arial"/>
        <w:sz w:val="16"/>
        <w:szCs w:val="16"/>
      </w:rPr>
      <w:t>2</w:t>
    </w:r>
    <w:r w:rsidRPr="00F12038">
      <w:rPr>
        <w:rFonts w:ascii="Arial" w:hAnsi="Arial" w:cs="Arial"/>
        <w:sz w:val="16"/>
        <w:szCs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92F0C"/>
    <w:multiLevelType w:val="hybridMultilevel"/>
    <w:tmpl w:val="D17E5C08"/>
    <w:lvl w:ilvl="0" w:tplc="840E7764">
      <w:start w:val="1"/>
      <w:numFmt w:val="lowerLetter"/>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1" w15:restartNumberingAfterBreak="0">
    <w:nsid w:val="06726CC4"/>
    <w:multiLevelType w:val="hybridMultilevel"/>
    <w:tmpl w:val="BC660A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87D5D6F"/>
    <w:multiLevelType w:val="hybridMultilevel"/>
    <w:tmpl w:val="65980E6A"/>
    <w:lvl w:ilvl="0" w:tplc="29CA8762">
      <w:start w:val="5"/>
      <w:numFmt w:val="bullet"/>
      <w:lvlText w:val="-"/>
      <w:lvlJc w:val="left"/>
      <w:pPr>
        <w:ind w:left="1494" w:hanging="360"/>
      </w:pPr>
      <w:rPr>
        <w:rFonts w:ascii="Times New Roman" w:eastAsia="Times New Roman" w:hAnsi="Times New Roman" w:cs="Times New Roman" w:hint="default"/>
      </w:rPr>
    </w:lvl>
    <w:lvl w:ilvl="1" w:tplc="04070003" w:tentative="1">
      <w:start w:val="1"/>
      <w:numFmt w:val="bullet"/>
      <w:lvlText w:val="o"/>
      <w:lvlJc w:val="left"/>
      <w:pPr>
        <w:ind w:left="2214" w:hanging="360"/>
      </w:pPr>
      <w:rPr>
        <w:rFonts w:ascii="Courier New" w:hAnsi="Courier New" w:cs="Courier New" w:hint="default"/>
      </w:rPr>
    </w:lvl>
    <w:lvl w:ilvl="2" w:tplc="04070005" w:tentative="1">
      <w:start w:val="1"/>
      <w:numFmt w:val="bullet"/>
      <w:lvlText w:val=""/>
      <w:lvlJc w:val="left"/>
      <w:pPr>
        <w:ind w:left="2934" w:hanging="360"/>
      </w:pPr>
      <w:rPr>
        <w:rFonts w:ascii="Wingdings" w:hAnsi="Wingdings" w:hint="default"/>
      </w:rPr>
    </w:lvl>
    <w:lvl w:ilvl="3" w:tplc="04070001" w:tentative="1">
      <w:start w:val="1"/>
      <w:numFmt w:val="bullet"/>
      <w:lvlText w:val=""/>
      <w:lvlJc w:val="left"/>
      <w:pPr>
        <w:ind w:left="3654" w:hanging="360"/>
      </w:pPr>
      <w:rPr>
        <w:rFonts w:ascii="Symbol" w:hAnsi="Symbol" w:hint="default"/>
      </w:rPr>
    </w:lvl>
    <w:lvl w:ilvl="4" w:tplc="04070003" w:tentative="1">
      <w:start w:val="1"/>
      <w:numFmt w:val="bullet"/>
      <w:lvlText w:val="o"/>
      <w:lvlJc w:val="left"/>
      <w:pPr>
        <w:ind w:left="4374" w:hanging="360"/>
      </w:pPr>
      <w:rPr>
        <w:rFonts w:ascii="Courier New" w:hAnsi="Courier New" w:cs="Courier New" w:hint="default"/>
      </w:rPr>
    </w:lvl>
    <w:lvl w:ilvl="5" w:tplc="04070005" w:tentative="1">
      <w:start w:val="1"/>
      <w:numFmt w:val="bullet"/>
      <w:lvlText w:val=""/>
      <w:lvlJc w:val="left"/>
      <w:pPr>
        <w:ind w:left="5094" w:hanging="360"/>
      </w:pPr>
      <w:rPr>
        <w:rFonts w:ascii="Wingdings" w:hAnsi="Wingdings" w:hint="default"/>
      </w:rPr>
    </w:lvl>
    <w:lvl w:ilvl="6" w:tplc="04070001" w:tentative="1">
      <w:start w:val="1"/>
      <w:numFmt w:val="bullet"/>
      <w:lvlText w:val=""/>
      <w:lvlJc w:val="left"/>
      <w:pPr>
        <w:ind w:left="5814" w:hanging="360"/>
      </w:pPr>
      <w:rPr>
        <w:rFonts w:ascii="Symbol" w:hAnsi="Symbol" w:hint="default"/>
      </w:rPr>
    </w:lvl>
    <w:lvl w:ilvl="7" w:tplc="04070003" w:tentative="1">
      <w:start w:val="1"/>
      <w:numFmt w:val="bullet"/>
      <w:lvlText w:val="o"/>
      <w:lvlJc w:val="left"/>
      <w:pPr>
        <w:ind w:left="6534" w:hanging="360"/>
      </w:pPr>
      <w:rPr>
        <w:rFonts w:ascii="Courier New" w:hAnsi="Courier New" w:cs="Courier New" w:hint="default"/>
      </w:rPr>
    </w:lvl>
    <w:lvl w:ilvl="8" w:tplc="04070005" w:tentative="1">
      <w:start w:val="1"/>
      <w:numFmt w:val="bullet"/>
      <w:lvlText w:val=""/>
      <w:lvlJc w:val="left"/>
      <w:pPr>
        <w:ind w:left="7254" w:hanging="360"/>
      </w:pPr>
      <w:rPr>
        <w:rFonts w:ascii="Wingdings" w:hAnsi="Wingdings" w:hint="default"/>
      </w:rPr>
    </w:lvl>
  </w:abstractNum>
  <w:abstractNum w:abstractNumId="3" w15:restartNumberingAfterBreak="0">
    <w:nsid w:val="08E273B4"/>
    <w:multiLevelType w:val="hybridMultilevel"/>
    <w:tmpl w:val="536004E6"/>
    <w:lvl w:ilvl="0" w:tplc="44D4FC86">
      <w:numFmt w:val="bullet"/>
      <w:lvlText w:val="-"/>
      <w:lvlJc w:val="left"/>
      <w:pPr>
        <w:ind w:left="720" w:hanging="360"/>
      </w:pPr>
      <w:rPr>
        <w:rFonts w:ascii="Times New Roman" w:eastAsia="Times New Roman" w:hAnsi="Times New Roman" w:cs="Times New Roman" w:hint="default"/>
        <w:b/>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1B57E45"/>
    <w:multiLevelType w:val="hybridMultilevel"/>
    <w:tmpl w:val="CC7A144C"/>
    <w:lvl w:ilvl="0" w:tplc="04070001">
      <w:start w:val="1"/>
      <w:numFmt w:val="bullet"/>
      <w:lvlText w:val=""/>
      <w:lvlJc w:val="left"/>
      <w:pPr>
        <w:ind w:left="720" w:hanging="360"/>
      </w:pPr>
      <w:rPr>
        <w:rFonts w:ascii="Symbol" w:hAnsi="Symbol" w:hint="default"/>
        <w:b/>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5B56EB4"/>
    <w:multiLevelType w:val="hybridMultilevel"/>
    <w:tmpl w:val="5C9AFD2E"/>
    <w:lvl w:ilvl="0" w:tplc="C5E68F6A">
      <w:start w:val="5"/>
      <w:numFmt w:val="bullet"/>
      <w:lvlText w:val="-"/>
      <w:lvlJc w:val="left"/>
      <w:pPr>
        <w:ind w:left="1854" w:hanging="360"/>
      </w:pPr>
      <w:rPr>
        <w:rFonts w:ascii="Times New Roman" w:eastAsia="Times New Roman" w:hAnsi="Times New Roman" w:cs="Times New Roman"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6" w15:restartNumberingAfterBreak="0">
    <w:nsid w:val="188675B9"/>
    <w:multiLevelType w:val="hybridMultilevel"/>
    <w:tmpl w:val="0D26BDF6"/>
    <w:lvl w:ilvl="0" w:tplc="04070001">
      <w:start w:val="1"/>
      <w:numFmt w:val="bullet"/>
      <w:lvlText w:val=""/>
      <w:lvlJc w:val="left"/>
      <w:pPr>
        <w:ind w:left="1854" w:hanging="360"/>
      </w:pPr>
      <w:rPr>
        <w:rFonts w:ascii="Symbol" w:hAnsi="Symbol" w:hint="default"/>
      </w:rPr>
    </w:lvl>
    <w:lvl w:ilvl="1" w:tplc="04070001">
      <w:start w:val="1"/>
      <w:numFmt w:val="bullet"/>
      <w:lvlText w:val=""/>
      <w:lvlJc w:val="left"/>
      <w:pPr>
        <w:ind w:left="2574" w:hanging="360"/>
      </w:pPr>
      <w:rPr>
        <w:rFonts w:ascii="Symbol" w:hAnsi="Symbol" w:hint="default"/>
      </w:rPr>
    </w:lvl>
    <w:lvl w:ilvl="2" w:tplc="04070001">
      <w:start w:val="1"/>
      <w:numFmt w:val="bullet"/>
      <w:lvlText w:val=""/>
      <w:lvlJc w:val="left"/>
      <w:pPr>
        <w:ind w:left="3294" w:hanging="360"/>
      </w:pPr>
      <w:rPr>
        <w:rFonts w:ascii="Symbol" w:hAnsi="Symbol"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7" w15:restartNumberingAfterBreak="0">
    <w:nsid w:val="2A78065C"/>
    <w:multiLevelType w:val="hybridMultilevel"/>
    <w:tmpl w:val="F2ECE80E"/>
    <w:lvl w:ilvl="0" w:tplc="8C9CD4EC">
      <w:start w:val="6"/>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C296C16"/>
    <w:multiLevelType w:val="hybridMultilevel"/>
    <w:tmpl w:val="DDA0FC50"/>
    <w:lvl w:ilvl="0" w:tplc="3FFABFC8">
      <w:start w:val="1"/>
      <w:numFmt w:val="lowerLetter"/>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9" w15:restartNumberingAfterBreak="0">
    <w:nsid w:val="32AF1ED1"/>
    <w:multiLevelType w:val="hybridMultilevel"/>
    <w:tmpl w:val="EED287D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33933D2D"/>
    <w:multiLevelType w:val="hybridMultilevel"/>
    <w:tmpl w:val="4000A490"/>
    <w:lvl w:ilvl="0" w:tplc="04070001">
      <w:start w:val="1"/>
      <w:numFmt w:val="bullet"/>
      <w:lvlText w:val=""/>
      <w:lvlJc w:val="left"/>
      <w:pPr>
        <w:ind w:left="1854" w:hanging="360"/>
      </w:pPr>
      <w:rPr>
        <w:rFonts w:ascii="Symbol" w:hAnsi="Symbol" w:hint="default"/>
      </w:rPr>
    </w:lvl>
    <w:lvl w:ilvl="1" w:tplc="04070003">
      <w:start w:val="1"/>
      <w:numFmt w:val="bullet"/>
      <w:lvlText w:val="o"/>
      <w:lvlJc w:val="left"/>
      <w:pPr>
        <w:ind w:left="2574" w:hanging="360"/>
      </w:pPr>
      <w:rPr>
        <w:rFonts w:ascii="Courier New" w:hAnsi="Courier New" w:cs="Courier New" w:hint="default"/>
      </w:rPr>
    </w:lvl>
    <w:lvl w:ilvl="2" w:tplc="04070001">
      <w:start w:val="1"/>
      <w:numFmt w:val="bullet"/>
      <w:lvlText w:val=""/>
      <w:lvlJc w:val="left"/>
      <w:pPr>
        <w:ind w:left="3294" w:hanging="360"/>
      </w:pPr>
      <w:rPr>
        <w:rFonts w:ascii="Symbol" w:hAnsi="Symbol"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11" w15:restartNumberingAfterBreak="0">
    <w:nsid w:val="37237352"/>
    <w:multiLevelType w:val="hybridMultilevel"/>
    <w:tmpl w:val="F31AB494"/>
    <w:lvl w:ilvl="0" w:tplc="97DEB406">
      <w:start w:val="1"/>
      <w:numFmt w:val="lowerLetter"/>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12" w15:restartNumberingAfterBreak="0">
    <w:nsid w:val="3A1577D2"/>
    <w:multiLevelType w:val="hybridMultilevel"/>
    <w:tmpl w:val="A216ABA8"/>
    <w:lvl w:ilvl="0" w:tplc="9440F95A">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3"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Times New Roman" w:hAnsi="Times New Roman" w:hint="default"/>
      </w:rPr>
    </w:lvl>
    <w:lvl w:ilvl="3" w:tplc="040C0001" w:tentative="1">
      <w:start w:val="1"/>
      <w:numFmt w:val="bullet"/>
      <w:lvlText w:val=""/>
      <w:lvlJc w:val="left"/>
      <w:pPr>
        <w:tabs>
          <w:tab w:val="num" w:pos="5148"/>
        </w:tabs>
        <w:ind w:left="5148" w:hanging="360"/>
      </w:pPr>
      <w:rPr>
        <w:rFonts w:ascii="Times New Roman" w:hAnsi="Times New Roman"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Times New Roman" w:hAnsi="Times New Roman" w:hint="default"/>
      </w:rPr>
    </w:lvl>
    <w:lvl w:ilvl="6" w:tplc="040C0001" w:tentative="1">
      <w:start w:val="1"/>
      <w:numFmt w:val="bullet"/>
      <w:lvlText w:val=""/>
      <w:lvlJc w:val="left"/>
      <w:pPr>
        <w:tabs>
          <w:tab w:val="num" w:pos="7308"/>
        </w:tabs>
        <w:ind w:left="7308" w:hanging="360"/>
      </w:pPr>
      <w:rPr>
        <w:rFonts w:ascii="Times New Roman" w:hAnsi="Times New Roman"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Times New Roman" w:hAnsi="Times New Roman" w:hint="default"/>
      </w:rPr>
    </w:lvl>
  </w:abstractNum>
  <w:abstractNum w:abstractNumId="14" w15:restartNumberingAfterBreak="0">
    <w:nsid w:val="40926D1D"/>
    <w:multiLevelType w:val="hybridMultilevel"/>
    <w:tmpl w:val="6A12BF66"/>
    <w:lvl w:ilvl="0" w:tplc="040C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466268B0"/>
    <w:multiLevelType w:val="hybridMultilevel"/>
    <w:tmpl w:val="F2BA8428"/>
    <w:lvl w:ilvl="0" w:tplc="9440F95A">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80C3C66"/>
    <w:multiLevelType w:val="hybridMultilevel"/>
    <w:tmpl w:val="53C66AC6"/>
    <w:lvl w:ilvl="0" w:tplc="2AB0166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4B065E22"/>
    <w:multiLevelType w:val="hybridMultilevel"/>
    <w:tmpl w:val="176E3B7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8" w15:restartNumberingAfterBreak="0">
    <w:nsid w:val="5EB21C28"/>
    <w:multiLevelType w:val="hybridMultilevel"/>
    <w:tmpl w:val="B69270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63B3751"/>
    <w:multiLevelType w:val="hybridMultilevel"/>
    <w:tmpl w:val="1EF61334"/>
    <w:lvl w:ilvl="0" w:tplc="A004534C">
      <w:start w:val="1"/>
      <w:numFmt w:val="lowerLetter"/>
      <w:lvlText w:val="%1)"/>
      <w:lvlJc w:val="left"/>
      <w:pPr>
        <w:ind w:left="2061" w:hanging="360"/>
      </w:pPr>
      <w:rPr>
        <w:rFonts w:hint="default"/>
      </w:rPr>
    </w:lvl>
    <w:lvl w:ilvl="1" w:tplc="040C0019" w:tentative="1">
      <w:start w:val="1"/>
      <w:numFmt w:val="lowerLetter"/>
      <w:lvlText w:val="%2."/>
      <w:lvlJc w:val="left"/>
      <w:pPr>
        <w:ind w:left="2781" w:hanging="360"/>
      </w:pPr>
    </w:lvl>
    <w:lvl w:ilvl="2" w:tplc="040C001B" w:tentative="1">
      <w:start w:val="1"/>
      <w:numFmt w:val="lowerRoman"/>
      <w:lvlText w:val="%3."/>
      <w:lvlJc w:val="right"/>
      <w:pPr>
        <w:ind w:left="3501" w:hanging="180"/>
      </w:pPr>
    </w:lvl>
    <w:lvl w:ilvl="3" w:tplc="040C000F" w:tentative="1">
      <w:start w:val="1"/>
      <w:numFmt w:val="decimal"/>
      <w:lvlText w:val="%4."/>
      <w:lvlJc w:val="left"/>
      <w:pPr>
        <w:ind w:left="4221" w:hanging="360"/>
      </w:pPr>
    </w:lvl>
    <w:lvl w:ilvl="4" w:tplc="040C0019" w:tentative="1">
      <w:start w:val="1"/>
      <w:numFmt w:val="lowerLetter"/>
      <w:lvlText w:val="%5."/>
      <w:lvlJc w:val="left"/>
      <w:pPr>
        <w:ind w:left="4941" w:hanging="360"/>
      </w:pPr>
    </w:lvl>
    <w:lvl w:ilvl="5" w:tplc="040C001B" w:tentative="1">
      <w:start w:val="1"/>
      <w:numFmt w:val="lowerRoman"/>
      <w:lvlText w:val="%6."/>
      <w:lvlJc w:val="right"/>
      <w:pPr>
        <w:ind w:left="5661" w:hanging="180"/>
      </w:pPr>
    </w:lvl>
    <w:lvl w:ilvl="6" w:tplc="040C000F" w:tentative="1">
      <w:start w:val="1"/>
      <w:numFmt w:val="decimal"/>
      <w:lvlText w:val="%7."/>
      <w:lvlJc w:val="left"/>
      <w:pPr>
        <w:ind w:left="6381" w:hanging="360"/>
      </w:pPr>
    </w:lvl>
    <w:lvl w:ilvl="7" w:tplc="040C0019" w:tentative="1">
      <w:start w:val="1"/>
      <w:numFmt w:val="lowerLetter"/>
      <w:lvlText w:val="%8."/>
      <w:lvlJc w:val="left"/>
      <w:pPr>
        <w:ind w:left="7101" w:hanging="360"/>
      </w:pPr>
    </w:lvl>
    <w:lvl w:ilvl="8" w:tplc="040C001B" w:tentative="1">
      <w:start w:val="1"/>
      <w:numFmt w:val="lowerRoman"/>
      <w:lvlText w:val="%9."/>
      <w:lvlJc w:val="right"/>
      <w:pPr>
        <w:ind w:left="7821" w:hanging="180"/>
      </w:pPr>
    </w:lvl>
  </w:abstractNum>
  <w:abstractNum w:abstractNumId="20" w15:restartNumberingAfterBreak="0">
    <w:nsid w:val="673D61B8"/>
    <w:multiLevelType w:val="hybridMultilevel"/>
    <w:tmpl w:val="2278BB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Times New Roman" w:hAnsi="Times New Roman" w:hint="default"/>
      </w:rPr>
    </w:lvl>
    <w:lvl w:ilvl="3" w:tplc="040C0001" w:tentative="1">
      <w:start w:val="1"/>
      <w:numFmt w:val="bullet"/>
      <w:lvlText w:val=""/>
      <w:lvlJc w:val="left"/>
      <w:pPr>
        <w:tabs>
          <w:tab w:val="num" w:pos="4581"/>
        </w:tabs>
        <w:ind w:left="4581" w:hanging="360"/>
      </w:pPr>
      <w:rPr>
        <w:rFonts w:ascii="Times New Roman" w:hAnsi="Times New Roman"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Times New Roman" w:hAnsi="Times New Roman" w:hint="default"/>
      </w:rPr>
    </w:lvl>
    <w:lvl w:ilvl="6" w:tplc="040C0001" w:tentative="1">
      <w:start w:val="1"/>
      <w:numFmt w:val="bullet"/>
      <w:lvlText w:val=""/>
      <w:lvlJc w:val="left"/>
      <w:pPr>
        <w:tabs>
          <w:tab w:val="num" w:pos="6741"/>
        </w:tabs>
        <w:ind w:left="6741" w:hanging="360"/>
      </w:pPr>
      <w:rPr>
        <w:rFonts w:ascii="Times New Roman" w:hAnsi="Times New Roman"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Times New Roman" w:hAnsi="Times New Roman" w:hint="default"/>
      </w:rPr>
    </w:lvl>
  </w:abstractNum>
  <w:abstractNum w:abstractNumId="22" w15:restartNumberingAfterBreak="0">
    <w:nsid w:val="6F6A72FF"/>
    <w:multiLevelType w:val="hybridMultilevel"/>
    <w:tmpl w:val="457C1BEC"/>
    <w:lvl w:ilvl="0" w:tplc="BC8CD030">
      <w:start w:val="1"/>
      <w:numFmt w:val="lowerLetter"/>
      <w:lvlText w:val="%1)"/>
      <w:lvlJc w:val="left"/>
      <w:pPr>
        <w:ind w:left="2628" w:hanging="360"/>
      </w:pPr>
      <w:rPr>
        <w:rFonts w:hint="default"/>
      </w:rPr>
    </w:lvl>
    <w:lvl w:ilvl="1" w:tplc="040C0019" w:tentative="1">
      <w:start w:val="1"/>
      <w:numFmt w:val="lowerLetter"/>
      <w:lvlText w:val="%2."/>
      <w:lvlJc w:val="left"/>
      <w:pPr>
        <w:ind w:left="3348" w:hanging="360"/>
      </w:pPr>
    </w:lvl>
    <w:lvl w:ilvl="2" w:tplc="040C001B" w:tentative="1">
      <w:start w:val="1"/>
      <w:numFmt w:val="lowerRoman"/>
      <w:lvlText w:val="%3."/>
      <w:lvlJc w:val="right"/>
      <w:pPr>
        <w:ind w:left="4068" w:hanging="180"/>
      </w:pPr>
    </w:lvl>
    <w:lvl w:ilvl="3" w:tplc="040C000F" w:tentative="1">
      <w:start w:val="1"/>
      <w:numFmt w:val="decimal"/>
      <w:lvlText w:val="%4."/>
      <w:lvlJc w:val="left"/>
      <w:pPr>
        <w:ind w:left="4788" w:hanging="360"/>
      </w:pPr>
    </w:lvl>
    <w:lvl w:ilvl="4" w:tplc="040C0019" w:tentative="1">
      <w:start w:val="1"/>
      <w:numFmt w:val="lowerLetter"/>
      <w:lvlText w:val="%5."/>
      <w:lvlJc w:val="left"/>
      <w:pPr>
        <w:ind w:left="5508" w:hanging="360"/>
      </w:pPr>
    </w:lvl>
    <w:lvl w:ilvl="5" w:tplc="040C001B" w:tentative="1">
      <w:start w:val="1"/>
      <w:numFmt w:val="lowerRoman"/>
      <w:lvlText w:val="%6."/>
      <w:lvlJc w:val="right"/>
      <w:pPr>
        <w:ind w:left="6228" w:hanging="180"/>
      </w:pPr>
    </w:lvl>
    <w:lvl w:ilvl="6" w:tplc="040C000F" w:tentative="1">
      <w:start w:val="1"/>
      <w:numFmt w:val="decimal"/>
      <w:lvlText w:val="%7."/>
      <w:lvlJc w:val="left"/>
      <w:pPr>
        <w:ind w:left="6948" w:hanging="360"/>
      </w:pPr>
    </w:lvl>
    <w:lvl w:ilvl="7" w:tplc="040C0019" w:tentative="1">
      <w:start w:val="1"/>
      <w:numFmt w:val="lowerLetter"/>
      <w:lvlText w:val="%8."/>
      <w:lvlJc w:val="left"/>
      <w:pPr>
        <w:ind w:left="7668" w:hanging="360"/>
      </w:pPr>
    </w:lvl>
    <w:lvl w:ilvl="8" w:tplc="040C001B" w:tentative="1">
      <w:start w:val="1"/>
      <w:numFmt w:val="lowerRoman"/>
      <w:lvlText w:val="%9."/>
      <w:lvlJc w:val="right"/>
      <w:pPr>
        <w:ind w:left="8388" w:hanging="180"/>
      </w:pPr>
    </w:lvl>
  </w:abstractNum>
  <w:abstractNum w:abstractNumId="23" w15:restartNumberingAfterBreak="0">
    <w:nsid w:val="700B3697"/>
    <w:multiLevelType w:val="hybridMultilevel"/>
    <w:tmpl w:val="ED78A5FC"/>
    <w:lvl w:ilvl="0" w:tplc="9F4CBC80">
      <w:start w:val="1"/>
      <w:numFmt w:val="lowerLetter"/>
      <w:lvlText w:val="%1)"/>
      <w:lvlJc w:val="left"/>
      <w:pPr>
        <w:ind w:left="2628" w:hanging="360"/>
      </w:pPr>
      <w:rPr>
        <w:rFonts w:hint="default"/>
      </w:rPr>
    </w:lvl>
    <w:lvl w:ilvl="1" w:tplc="040C0019" w:tentative="1">
      <w:start w:val="1"/>
      <w:numFmt w:val="lowerLetter"/>
      <w:lvlText w:val="%2."/>
      <w:lvlJc w:val="left"/>
      <w:pPr>
        <w:ind w:left="3348" w:hanging="360"/>
      </w:pPr>
    </w:lvl>
    <w:lvl w:ilvl="2" w:tplc="040C001B" w:tentative="1">
      <w:start w:val="1"/>
      <w:numFmt w:val="lowerRoman"/>
      <w:lvlText w:val="%3."/>
      <w:lvlJc w:val="right"/>
      <w:pPr>
        <w:ind w:left="4068" w:hanging="180"/>
      </w:pPr>
    </w:lvl>
    <w:lvl w:ilvl="3" w:tplc="040C000F" w:tentative="1">
      <w:start w:val="1"/>
      <w:numFmt w:val="decimal"/>
      <w:lvlText w:val="%4."/>
      <w:lvlJc w:val="left"/>
      <w:pPr>
        <w:ind w:left="4788" w:hanging="360"/>
      </w:pPr>
    </w:lvl>
    <w:lvl w:ilvl="4" w:tplc="040C0019" w:tentative="1">
      <w:start w:val="1"/>
      <w:numFmt w:val="lowerLetter"/>
      <w:lvlText w:val="%5."/>
      <w:lvlJc w:val="left"/>
      <w:pPr>
        <w:ind w:left="5508" w:hanging="360"/>
      </w:pPr>
    </w:lvl>
    <w:lvl w:ilvl="5" w:tplc="040C001B" w:tentative="1">
      <w:start w:val="1"/>
      <w:numFmt w:val="lowerRoman"/>
      <w:lvlText w:val="%6."/>
      <w:lvlJc w:val="right"/>
      <w:pPr>
        <w:ind w:left="6228" w:hanging="180"/>
      </w:pPr>
    </w:lvl>
    <w:lvl w:ilvl="6" w:tplc="040C000F" w:tentative="1">
      <w:start w:val="1"/>
      <w:numFmt w:val="decimal"/>
      <w:lvlText w:val="%7."/>
      <w:lvlJc w:val="left"/>
      <w:pPr>
        <w:ind w:left="6948" w:hanging="360"/>
      </w:pPr>
    </w:lvl>
    <w:lvl w:ilvl="7" w:tplc="040C0019" w:tentative="1">
      <w:start w:val="1"/>
      <w:numFmt w:val="lowerLetter"/>
      <w:lvlText w:val="%8."/>
      <w:lvlJc w:val="left"/>
      <w:pPr>
        <w:ind w:left="7668" w:hanging="360"/>
      </w:pPr>
    </w:lvl>
    <w:lvl w:ilvl="8" w:tplc="040C001B" w:tentative="1">
      <w:start w:val="1"/>
      <w:numFmt w:val="lowerRoman"/>
      <w:lvlText w:val="%9."/>
      <w:lvlJc w:val="right"/>
      <w:pPr>
        <w:ind w:left="8388" w:hanging="180"/>
      </w:pPr>
    </w:lvl>
  </w:abstractNum>
  <w:abstractNum w:abstractNumId="24" w15:restartNumberingAfterBreak="0">
    <w:nsid w:val="79656822"/>
    <w:multiLevelType w:val="hybridMultilevel"/>
    <w:tmpl w:val="7E6A4AAA"/>
    <w:lvl w:ilvl="0" w:tplc="9440F95A">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5" w15:restartNumberingAfterBreak="0">
    <w:nsid w:val="7B286EE6"/>
    <w:multiLevelType w:val="hybridMultilevel"/>
    <w:tmpl w:val="7A800D02"/>
    <w:lvl w:ilvl="0" w:tplc="0407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70005">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26" w15:restartNumberingAfterBreak="0">
    <w:nsid w:val="7DA33858"/>
    <w:multiLevelType w:val="hybridMultilevel"/>
    <w:tmpl w:val="90C8EF98"/>
    <w:lvl w:ilvl="0" w:tplc="9440F95A">
      <w:numFmt w:val="bullet"/>
      <w:lvlText w:val="-"/>
      <w:lvlJc w:val="left"/>
      <w:pPr>
        <w:ind w:left="720" w:hanging="360"/>
      </w:pPr>
      <w:rPr>
        <w:rFonts w:ascii="Calibri" w:eastAsia="Calibri" w:hAnsi="Calibri" w:cs="Calibri" w:hint="default"/>
        <w:b/>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465007990">
    <w:abstractNumId w:val="21"/>
  </w:num>
  <w:num w:numId="2" w16cid:durableId="266545573">
    <w:abstractNumId w:val="13"/>
  </w:num>
  <w:num w:numId="3" w16cid:durableId="1269507011">
    <w:abstractNumId w:val="20"/>
  </w:num>
  <w:num w:numId="4" w16cid:durableId="1644888365">
    <w:abstractNumId w:val="7"/>
  </w:num>
  <w:num w:numId="5" w16cid:durableId="516120477">
    <w:abstractNumId w:val="12"/>
  </w:num>
  <w:num w:numId="6" w16cid:durableId="1122454980">
    <w:abstractNumId w:val="17"/>
  </w:num>
  <w:num w:numId="7" w16cid:durableId="534661634">
    <w:abstractNumId w:val="1"/>
  </w:num>
  <w:num w:numId="8" w16cid:durableId="1625766731">
    <w:abstractNumId w:val="3"/>
  </w:num>
  <w:num w:numId="9" w16cid:durableId="1005479167">
    <w:abstractNumId w:val="4"/>
  </w:num>
  <w:num w:numId="10" w16cid:durableId="252209513">
    <w:abstractNumId w:val="15"/>
  </w:num>
  <w:num w:numId="11" w16cid:durableId="1907958656">
    <w:abstractNumId w:val="24"/>
  </w:num>
  <w:num w:numId="12" w16cid:durableId="31468403">
    <w:abstractNumId w:val="26"/>
  </w:num>
  <w:num w:numId="13" w16cid:durableId="1206603210">
    <w:abstractNumId w:val="18"/>
  </w:num>
  <w:num w:numId="14" w16cid:durableId="1025594121">
    <w:abstractNumId w:val="9"/>
  </w:num>
  <w:num w:numId="15" w16cid:durableId="1657301739">
    <w:abstractNumId w:val="16"/>
  </w:num>
  <w:num w:numId="16" w16cid:durableId="1105464548">
    <w:abstractNumId w:val="23"/>
  </w:num>
  <w:num w:numId="17" w16cid:durableId="302927851">
    <w:abstractNumId w:val="11"/>
  </w:num>
  <w:num w:numId="18" w16cid:durableId="457187972">
    <w:abstractNumId w:val="14"/>
  </w:num>
  <w:num w:numId="19" w16cid:durableId="985814412">
    <w:abstractNumId w:val="19"/>
  </w:num>
  <w:num w:numId="20" w16cid:durableId="1463378375">
    <w:abstractNumId w:val="25"/>
  </w:num>
  <w:num w:numId="21" w16cid:durableId="850994097">
    <w:abstractNumId w:val="10"/>
  </w:num>
  <w:num w:numId="22" w16cid:durableId="1609581845">
    <w:abstractNumId w:val="6"/>
  </w:num>
  <w:num w:numId="23" w16cid:durableId="960577501">
    <w:abstractNumId w:val="2"/>
  </w:num>
  <w:num w:numId="24" w16cid:durableId="45224699">
    <w:abstractNumId w:val="5"/>
  </w:num>
  <w:num w:numId="25" w16cid:durableId="661011401">
    <w:abstractNumId w:val="0"/>
  </w:num>
  <w:num w:numId="26" w16cid:durableId="1549103333">
    <w:abstractNumId w:val="22"/>
  </w:num>
  <w:num w:numId="27" w16cid:durableId="3897339">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357"/>
  <w:evenAndOddHeaders/>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6751"/>
    <w:rsid w:val="0000105D"/>
    <w:rsid w:val="00006E45"/>
    <w:rsid w:val="0001227F"/>
    <w:rsid w:val="000148AF"/>
    <w:rsid w:val="00021967"/>
    <w:rsid w:val="00023642"/>
    <w:rsid w:val="0002480F"/>
    <w:rsid w:val="0002688A"/>
    <w:rsid w:val="00030A6F"/>
    <w:rsid w:val="00034E73"/>
    <w:rsid w:val="00040213"/>
    <w:rsid w:val="00047B4F"/>
    <w:rsid w:val="000505E5"/>
    <w:rsid w:val="00054000"/>
    <w:rsid w:val="00054417"/>
    <w:rsid w:val="00054522"/>
    <w:rsid w:val="000557F3"/>
    <w:rsid w:val="00056434"/>
    <w:rsid w:val="000669CD"/>
    <w:rsid w:val="00066D20"/>
    <w:rsid w:val="00066FB8"/>
    <w:rsid w:val="00067D43"/>
    <w:rsid w:val="000728DD"/>
    <w:rsid w:val="0007391F"/>
    <w:rsid w:val="000800A0"/>
    <w:rsid w:val="00080604"/>
    <w:rsid w:val="00081DAE"/>
    <w:rsid w:val="00086CA3"/>
    <w:rsid w:val="00087575"/>
    <w:rsid w:val="00087F8E"/>
    <w:rsid w:val="0009093B"/>
    <w:rsid w:val="00090E95"/>
    <w:rsid w:val="00091C02"/>
    <w:rsid w:val="000940F4"/>
    <w:rsid w:val="00094678"/>
    <w:rsid w:val="00096963"/>
    <w:rsid w:val="00096ECF"/>
    <w:rsid w:val="00097827"/>
    <w:rsid w:val="000A23E2"/>
    <w:rsid w:val="000A4834"/>
    <w:rsid w:val="000A5196"/>
    <w:rsid w:val="000A61D3"/>
    <w:rsid w:val="000A6F32"/>
    <w:rsid w:val="000A7C63"/>
    <w:rsid w:val="000B0D08"/>
    <w:rsid w:val="000B4486"/>
    <w:rsid w:val="000B531A"/>
    <w:rsid w:val="000C57E8"/>
    <w:rsid w:val="000C7A53"/>
    <w:rsid w:val="000D106A"/>
    <w:rsid w:val="000D18D8"/>
    <w:rsid w:val="000D405C"/>
    <w:rsid w:val="000D5558"/>
    <w:rsid w:val="000D6A96"/>
    <w:rsid w:val="000E1197"/>
    <w:rsid w:val="000E206E"/>
    <w:rsid w:val="000E245A"/>
    <w:rsid w:val="000E288B"/>
    <w:rsid w:val="000E493D"/>
    <w:rsid w:val="000F0B87"/>
    <w:rsid w:val="000F3804"/>
    <w:rsid w:val="000F3F68"/>
    <w:rsid w:val="000F4134"/>
    <w:rsid w:val="000F526A"/>
    <w:rsid w:val="000F723C"/>
    <w:rsid w:val="00100169"/>
    <w:rsid w:val="0010188E"/>
    <w:rsid w:val="0010285A"/>
    <w:rsid w:val="0010411B"/>
    <w:rsid w:val="001042F8"/>
    <w:rsid w:val="00104445"/>
    <w:rsid w:val="0010490F"/>
    <w:rsid w:val="00112200"/>
    <w:rsid w:val="0011280B"/>
    <w:rsid w:val="00113033"/>
    <w:rsid w:val="0011353C"/>
    <w:rsid w:val="00120A62"/>
    <w:rsid w:val="00120DE5"/>
    <w:rsid w:val="001219A7"/>
    <w:rsid w:val="00122491"/>
    <w:rsid w:val="00122C2D"/>
    <w:rsid w:val="00125155"/>
    <w:rsid w:val="001277FE"/>
    <w:rsid w:val="00130C48"/>
    <w:rsid w:val="00131B7B"/>
    <w:rsid w:val="00132AAD"/>
    <w:rsid w:val="00133C0C"/>
    <w:rsid w:val="001350FD"/>
    <w:rsid w:val="001354AC"/>
    <w:rsid w:val="00135E95"/>
    <w:rsid w:val="00136C6C"/>
    <w:rsid w:val="001372A5"/>
    <w:rsid w:val="00140D16"/>
    <w:rsid w:val="00143DBF"/>
    <w:rsid w:val="00144D78"/>
    <w:rsid w:val="00147A7E"/>
    <w:rsid w:val="00150257"/>
    <w:rsid w:val="00151BC9"/>
    <w:rsid w:val="00152495"/>
    <w:rsid w:val="00152E54"/>
    <w:rsid w:val="00154F4B"/>
    <w:rsid w:val="00156FA7"/>
    <w:rsid w:val="00157614"/>
    <w:rsid w:val="00157FC7"/>
    <w:rsid w:val="001607F6"/>
    <w:rsid w:val="001616F5"/>
    <w:rsid w:val="0016198C"/>
    <w:rsid w:val="00162D05"/>
    <w:rsid w:val="001645B6"/>
    <w:rsid w:val="0017256D"/>
    <w:rsid w:val="001745D5"/>
    <w:rsid w:val="001748AE"/>
    <w:rsid w:val="00180DB9"/>
    <w:rsid w:val="00180F33"/>
    <w:rsid w:val="00184E9E"/>
    <w:rsid w:val="00185403"/>
    <w:rsid w:val="00186EAF"/>
    <w:rsid w:val="0018778A"/>
    <w:rsid w:val="00187A1E"/>
    <w:rsid w:val="00192F4B"/>
    <w:rsid w:val="00194F7D"/>
    <w:rsid w:val="001A0C2A"/>
    <w:rsid w:val="001A11CC"/>
    <w:rsid w:val="001A140D"/>
    <w:rsid w:val="001A1814"/>
    <w:rsid w:val="001A56AC"/>
    <w:rsid w:val="001A5F58"/>
    <w:rsid w:val="001B1A22"/>
    <w:rsid w:val="001B3BD9"/>
    <w:rsid w:val="001B68A2"/>
    <w:rsid w:val="001C1827"/>
    <w:rsid w:val="001C1CC3"/>
    <w:rsid w:val="001C3F4A"/>
    <w:rsid w:val="001C50BC"/>
    <w:rsid w:val="001C5D1D"/>
    <w:rsid w:val="001C5EB5"/>
    <w:rsid w:val="001C7EF1"/>
    <w:rsid w:val="001D0198"/>
    <w:rsid w:val="001D4EF8"/>
    <w:rsid w:val="001D51D6"/>
    <w:rsid w:val="001D639C"/>
    <w:rsid w:val="001D6721"/>
    <w:rsid w:val="001D7195"/>
    <w:rsid w:val="001E38B7"/>
    <w:rsid w:val="001E41FC"/>
    <w:rsid w:val="001E5ED7"/>
    <w:rsid w:val="001F00D6"/>
    <w:rsid w:val="001F1700"/>
    <w:rsid w:val="001F2009"/>
    <w:rsid w:val="001F2464"/>
    <w:rsid w:val="001F2E06"/>
    <w:rsid w:val="001F34A6"/>
    <w:rsid w:val="00207CCB"/>
    <w:rsid w:val="002142CD"/>
    <w:rsid w:val="00216870"/>
    <w:rsid w:val="002179D8"/>
    <w:rsid w:val="002214CB"/>
    <w:rsid w:val="00226A0B"/>
    <w:rsid w:val="00233821"/>
    <w:rsid w:val="0023397D"/>
    <w:rsid w:val="0023569D"/>
    <w:rsid w:val="00237DF7"/>
    <w:rsid w:val="00242ABA"/>
    <w:rsid w:val="002469B3"/>
    <w:rsid w:val="00246A0E"/>
    <w:rsid w:val="002501A0"/>
    <w:rsid w:val="00252468"/>
    <w:rsid w:val="00255AA5"/>
    <w:rsid w:val="00255B42"/>
    <w:rsid w:val="00256050"/>
    <w:rsid w:val="002563B0"/>
    <w:rsid w:val="0026439D"/>
    <w:rsid w:val="00264628"/>
    <w:rsid w:val="00267D98"/>
    <w:rsid w:val="002701F2"/>
    <w:rsid w:val="00272038"/>
    <w:rsid w:val="00272C3C"/>
    <w:rsid w:val="00275717"/>
    <w:rsid w:val="0027701F"/>
    <w:rsid w:val="002773A3"/>
    <w:rsid w:val="00280D2B"/>
    <w:rsid w:val="00281101"/>
    <w:rsid w:val="00282133"/>
    <w:rsid w:val="0028250D"/>
    <w:rsid w:val="00285D70"/>
    <w:rsid w:val="00292AA1"/>
    <w:rsid w:val="00296D2B"/>
    <w:rsid w:val="002A2479"/>
    <w:rsid w:val="002A3191"/>
    <w:rsid w:val="002A3631"/>
    <w:rsid w:val="002A3F79"/>
    <w:rsid w:val="002A52FA"/>
    <w:rsid w:val="002A6C9F"/>
    <w:rsid w:val="002A7856"/>
    <w:rsid w:val="002A7DE3"/>
    <w:rsid w:val="002B0FBD"/>
    <w:rsid w:val="002B19F3"/>
    <w:rsid w:val="002B59CE"/>
    <w:rsid w:val="002B6C2E"/>
    <w:rsid w:val="002B6C46"/>
    <w:rsid w:val="002C206D"/>
    <w:rsid w:val="002C24EF"/>
    <w:rsid w:val="002C319D"/>
    <w:rsid w:val="002C5361"/>
    <w:rsid w:val="002C58EE"/>
    <w:rsid w:val="002C7569"/>
    <w:rsid w:val="002C7C76"/>
    <w:rsid w:val="002D6515"/>
    <w:rsid w:val="002D7991"/>
    <w:rsid w:val="002E0A2F"/>
    <w:rsid w:val="002E420A"/>
    <w:rsid w:val="002E6811"/>
    <w:rsid w:val="002F594C"/>
    <w:rsid w:val="00302096"/>
    <w:rsid w:val="00302794"/>
    <w:rsid w:val="00307B57"/>
    <w:rsid w:val="00307BAF"/>
    <w:rsid w:val="00307DC5"/>
    <w:rsid w:val="00307F03"/>
    <w:rsid w:val="00310EE4"/>
    <w:rsid w:val="00311EE7"/>
    <w:rsid w:val="0031342D"/>
    <w:rsid w:val="003159A0"/>
    <w:rsid w:val="00316840"/>
    <w:rsid w:val="003179A4"/>
    <w:rsid w:val="003205B3"/>
    <w:rsid w:val="00322AD8"/>
    <w:rsid w:val="00324ECC"/>
    <w:rsid w:val="0033107F"/>
    <w:rsid w:val="00331140"/>
    <w:rsid w:val="00331E51"/>
    <w:rsid w:val="003341CE"/>
    <w:rsid w:val="00336056"/>
    <w:rsid w:val="00336948"/>
    <w:rsid w:val="00340590"/>
    <w:rsid w:val="00341A4C"/>
    <w:rsid w:val="0034776F"/>
    <w:rsid w:val="003479C0"/>
    <w:rsid w:val="00350528"/>
    <w:rsid w:val="00351972"/>
    <w:rsid w:val="003525C7"/>
    <w:rsid w:val="00353B59"/>
    <w:rsid w:val="003563DA"/>
    <w:rsid w:val="00356443"/>
    <w:rsid w:val="00357C45"/>
    <w:rsid w:val="00360227"/>
    <w:rsid w:val="00362571"/>
    <w:rsid w:val="00362B03"/>
    <w:rsid w:val="00362EB6"/>
    <w:rsid w:val="0036330C"/>
    <w:rsid w:val="00363EE1"/>
    <w:rsid w:val="003664BF"/>
    <w:rsid w:val="0036709E"/>
    <w:rsid w:val="0036722D"/>
    <w:rsid w:val="003700D5"/>
    <w:rsid w:val="00374701"/>
    <w:rsid w:val="00376F8D"/>
    <w:rsid w:val="00384261"/>
    <w:rsid w:val="003957FB"/>
    <w:rsid w:val="00396AD0"/>
    <w:rsid w:val="003A1620"/>
    <w:rsid w:val="003A45B1"/>
    <w:rsid w:val="003A6C7E"/>
    <w:rsid w:val="003B0436"/>
    <w:rsid w:val="003B2F10"/>
    <w:rsid w:val="003B315D"/>
    <w:rsid w:val="003B4E6C"/>
    <w:rsid w:val="003B537E"/>
    <w:rsid w:val="003B5B54"/>
    <w:rsid w:val="003C0CCD"/>
    <w:rsid w:val="003C1156"/>
    <w:rsid w:val="003C23F4"/>
    <w:rsid w:val="003C24D6"/>
    <w:rsid w:val="003C298E"/>
    <w:rsid w:val="003C359D"/>
    <w:rsid w:val="003C7B82"/>
    <w:rsid w:val="003E2D46"/>
    <w:rsid w:val="003E2E1E"/>
    <w:rsid w:val="003E5713"/>
    <w:rsid w:val="003E6494"/>
    <w:rsid w:val="003E6695"/>
    <w:rsid w:val="003E6907"/>
    <w:rsid w:val="003F35D1"/>
    <w:rsid w:val="003F39E4"/>
    <w:rsid w:val="003F41B4"/>
    <w:rsid w:val="003F472E"/>
    <w:rsid w:val="003F5D6F"/>
    <w:rsid w:val="004027E1"/>
    <w:rsid w:val="00404F6E"/>
    <w:rsid w:val="004057E4"/>
    <w:rsid w:val="004060C5"/>
    <w:rsid w:val="00406418"/>
    <w:rsid w:val="004102C7"/>
    <w:rsid w:val="00411F13"/>
    <w:rsid w:val="0042111B"/>
    <w:rsid w:val="0042217A"/>
    <w:rsid w:val="00422C51"/>
    <w:rsid w:val="004250F8"/>
    <w:rsid w:val="004276BF"/>
    <w:rsid w:val="004301E1"/>
    <w:rsid w:val="004315E6"/>
    <w:rsid w:val="00431D2E"/>
    <w:rsid w:val="00433EDB"/>
    <w:rsid w:val="004352FA"/>
    <w:rsid w:val="00437B96"/>
    <w:rsid w:val="0044342A"/>
    <w:rsid w:val="00445D42"/>
    <w:rsid w:val="00445F92"/>
    <w:rsid w:val="00445FB8"/>
    <w:rsid w:val="0045027F"/>
    <w:rsid w:val="0045180A"/>
    <w:rsid w:val="004528B3"/>
    <w:rsid w:val="00452B27"/>
    <w:rsid w:val="00453DAB"/>
    <w:rsid w:val="004551CF"/>
    <w:rsid w:val="00461E30"/>
    <w:rsid w:val="00464320"/>
    <w:rsid w:val="00466248"/>
    <w:rsid w:val="004667C1"/>
    <w:rsid w:val="00466A66"/>
    <w:rsid w:val="004719E5"/>
    <w:rsid w:val="00474D38"/>
    <w:rsid w:val="0047684D"/>
    <w:rsid w:val="004900F5"/>
    <w:rsid w:val="0049037C"/>
    <w:rsid w:val="00490E12"/>
    <w:rsid w:val="004920BF"/>
    <w:rsid w:val="00493450"/>
    <w:rsid w:val="00495139"/>
    <w:rsid w:val="004A083E"/>
    <w:rsid w:val="004A20F6"/>
    <w:rsid w:val="004A2B2E"/>
    <w:rsid w:val="004A3A8D"/>
    <w:rsid w:val="004A5D9C"/>
    <w:rsid w:val="004A6B42"/>
    <w:rsid w:val="004B3978"/>
    <w:rsid w:val="004B4A35"/>
    <w:rsid w:val="004B4F1C"/>
    <w:rsid w:val="004B5F48"/>
    <w:rsid w:val="004B63C8"/>
    <w:rsid w:val="004C19CF"/>
    <w:rsid w:val="004C28FD"/>
    <w:rsid w:val="004C7267"/>
    <w:rsid w:val="004C7EA2"/>
    <w:rsid w:val="004D0FC3"/>
    <w:rsid w:val="004D123C"/>
    <w:rsid w:val="004D26AE"/>
    <w:rsid w:val="004D459F"/>
    <w:rsid w:val="004D56A4"/>
    <w:rsid w:val="004E4B0C"/>
    <w:rsid w:val="004E5A12"/>
    <w:rsid w:val="004E6F5C"/>
    <w:rsid w:val="004E7E53"/>
    <w:rsid w:val="004F0733"/>
    <w:rsid w:val="004F2E0A"/>
    <w:rsid w:val="004F43C9"/>
    <w:rsid w:val="004F51E3"/>
    <w:rsid w:val="00500C1C"/>
    <w:rsid w:val="00501CEC"/>
    <w:rsid w:val="00501F38"/>
    <w:rsid w:val="00502705"/>
    <w:rsid w:val="005071F9"/>
    <w:rsid w:val="005076D7"/>
    <w:rsid w:val="00511083"/>
    <w:rsid w:val="00513B11"/>
    <w:rsid w:val="00514E8F"/>
    <w:rsid w:val="0051536C"/>
    <w:rsid w:val="00516108"/>
    <w:rsid w:val="00516384"/>
    <w:rsid w:val="005167B6"/>
    <w:rsid w:val="00520EDF"/>
    <w:rsid w:val="005243CC"/>
    <w:rsid w:val="0052478E"/>
    <w:rsid w:val="00525014"/>
    <w:rsid w:val="00525080"/>
    <w:rsid w:val="00525D0C"/>
    <w:rsid w:val="00526F99"/>
    <w:rsid w:val="00535462"/>
    <w:rsid w:val="00541B7D"/>
    <w:rsid w:val="00543EBE"/>
    <w:rsid w:val="005456BA"/>
    <w:rsid w:val="00545C26"/>
    <w:rsid w:val="00547544"/>
    <w:rsid w:val="00547F5E"/>
    <w:rsid w:val="00553556"/>
    <w:rsid w:val="0056236B"/>
    <w:rsid w:val="005646BB"/>
    <w:rsid w:val="005736C8"/>
    <w:rsid w:val="00575F83"/>
    <w:rsid w:val="00576621"/>
    <w:rsid w:val="0058087E"/>
    <w:rsid w:val="005808BC"/>
    <w:rsid w:val="005828C3"/>
    <w:rsid w:val="00586DCC"/>
    <w:rsid w:val="00590FC0"/>
    <w:rsid w:val="00592BFE"/>
    <w:rsid w:val="005977A1"/>
    <w:rsid w:val="00597CD0"/>
    <w:rsid w:val="005A0230"/>
    <w:rsid w:val="005A26C7"/>
    <w:rsid w:val="005A4BD9"/>
    <w:rsid w:val="005A6537"/>
    <w:rsid w:val="005B2CE4"/>
    <w:rsid w:val="005B4493"/>
    <w:rsid w:val="005B6DE3"/>
    <w:rsid w:val="005B6FDF"/>
    <w:rsid w:val="005C0C86"/>
    <w:rsid w:val="005C1FC9"/>
    <w:rsid w:val="005C2269"/>
    <w:rsid w:val="005C3775"/>
    <w:rsid w:val="005C56CE"/>
    <w:rsid w:val="005D03CC"/>
    <w:rsid w:val="005D2332"/>
    <w:rsid w:val="005D5AD5"/>
    <w:rsid w:val="005D6325"/>
    <w:rsid w:val="005D7941"/>
    <w:rsid w:val="005E21BA"/>
    <w:rsid w:val="005E4799"/>
    <w:rsid w:val="005E6437"/>
    <w:rsid w:val="005E6762"/>
    <w:rsid w:val="005F1B7A"/>
    <w:rsid w:val="005F3E6C"/>
    <w:rsid w:val="005F7764"/>
    <w:rsid w:val="006018C7"/>
    <w:rsid w:val="0060461A"/>
    <w:rsid w:val="00604F72"/>
    <w:rsid w:val="00612514"/>
    <w:rsid w:val="00612757"/>
    <w:rsid w:val="00612F32"/>
    <w:rsid w:val="00615116"/>
    <w:rsid w:val="006165B2"/>
    <w:rsid w:val="00617235"/>
    <w:rsid w:val="00622277"/>
    <w:rsid w:val="00630376"/>
    <w:rsid w:val="00632CCF"/>
    <w:rsid w:val="00636A2C"/>
    <w:rsid w:val="00637726"/>
    <w:rsid w:val="006421DD"/>
    <w:rsid w:val="00642C5F"/>
    <w:rsid w:val="00643673"/>
    <w:rsid w:val="00645965"/>
    <w:rsid w:val="006473D2"/>
    <w:rsid w:val="006477B5"/>
    <w:rsid w:val="00651EE7"/>
    <w:rsid w:val="006534A4"/>
    <w:rsid w:val="006545A0"/>
    <w:rsid w:val="00654B27"/>
    <w:rsid w:val="00656E85"/>
    <w:rsid w:val="00657A42"/>
    <w:rsid w:val="00660857"/>
    <w:rsid w:val="00662275"/>
    <w:rsid w:val="00665EB7"/>
    <w:rsid w:val="00670EF7"/>
    <w:rsid w:val="006774E5"/>
    <w:rsid w:val="00677890"/>
    <w:rsid w:val="00680A1F"/>
    <w:rsid w:val="00682C24"/>
    <w:rsid w:val="00683600"/>
    <w:rsid w:val="00684E23"/>
    <w:rsid w:val="006852B0"/>
    <w:rsid w:val="0068783E"/>
    <w:rsid w:val="00691578"/>
    <w:rsid w:val="00695A78"/>
    <w:rsid w:val="00696BCC"/>
    <w:rsid w:val="006A007F"/>
    <w:rsid w:val="006A1271"/>
    <w:rsid w:val="006A2D54"/>
    <w:rsid w:val="006A4C54"/>
    <w:rsid w:val="006A50B7"/>
    <w:rsid w:val="006A5C02"/>
    <w:rsid w:val="006B2332"/>
    <w:rsid w:val="006B4EE9"/>
    <w:rsid w:val="006B787E"/>
    <w:rsid w:val="006B7E45"/>
    <w:rsid w:val="006C066C"/>
    <w:rsid w:val="006C095E"/>
    <w:rsid w:val="006C1B74"/>
    <w:rsid w:val="006C2A3E"/>
    <w:rsid w:val="006C2F2D"/>
    <w:rsid w:val="006C5E4B"/>
    <w:rsid w:val="006D1177"/>
    <w:rsid w:val="006D4FD0"/>
    <w:rsid w:val="006D5371"/>
    <w:rsid w:val="006E161D"/>
    <w:rsid w:val="006E22A1"/>
    <w:rsid w:val="006E2C98"/>
    <w:rsid w:val="006E3B97"/>
    <w:rsid w:val="006E44E6"/>
    <w:rsid w:val="006E4D95"/>
    <w:rsid w:val="006E53A7"/>
    <w:rsid w:val="006E78FC"/>
    <w:rsid w:val="006F26B5"/>
    <w:rsid w:val="00700375"/>
    <w:rsid w:val="00701DA3"/>
    <w:rsid w:val="00703A40"/>
    <w:rsid w:val="00703C12"/>
    <w:rsid w:val="00704583"/>
    <w:rsid w:val="00705B5F"/>
    <w:rsid w:val="007060CE"/>
    <w:rsid w:val="0070721D"/>
    <w:rsid w:val="0071010E"/>
    <w:rsid w:val="00710B6F"/>
    <w:rsid w:val="007117FD"/>
    <w:rsid w:val="00712976"/>
    <w:rsid w:val="00720875"/>
    <w:rsid w:val="007234BA"/>
    <w:rsid w:val="00726448"/>
    <w:rsid w:val="007330A5"/>
    <w:rsid w:val="00736559"/>
    <w:rsid w:val="00736ADB"/>
    <w:rsid w:val="007373C3"/>
    <w:rsid w:val="0073744A"/>
    <w:rsid w:val="0074223F"/>
    <w:rsid w:val="00743B6E"/>
    <w:rsid w:val="007443A8"/>
    <w:rsid w:val="007500DB"/>
    <w:rsid w:val="00753D1D"/>
    <w:rsid w:val="00756255"/>
    <w:rsid w:val="00760EDE"/>
    <w:rsid w:val="00762963"/>
    <w:rsid w:val="007725FB"/>
    <w:rsid w:val="0077332E"/>
    <w:rsid w:val="0077386D"/>
    <w:rsid w:val="007739C2"/>
    <w:rsid w:val="007746C7"/>
    <w:rsid w:val="00774DF3"/>
    <w:rsid w:val="00775B1F"/>
    <w:rsid w:val="00775FCD"/>
    <w:rsid w:val="00780031"/>
    <w:rsid w:val="00783314"/>
    <w:rsid w:val="00784A9B"/>
    <w:rsid w:val="00785509"/>
    <w:rsid w:val="007858F7"/>
    <w:rsid w:val="00790154"/>
    <w:rsid w:val="00791580"/>
    <w:rsid w:val="00794311"/>
    <w:rsid w:val="00796CBF"/>
    <w:rsid w:val="00796EBD"/>
    <w:rsid w:val="007A04E2"/>
    <w:rsid w:val="007A27D5"/>
    <w:rsid w:val="007A37A9"/>
    <w:rsid w:val="007A4A05"/>
    <w:rsid w:val="007A73B6"/>
    <w:rsid w:val="007B2166"/>
    <w:rsid w:val="007B2734"/>
    <w:rsid w:val="007B3872"/>
    <w:rsid w:val="007B60F8"/>
    <w:rsid w:val="007B733A"/>
    <w:rsid w:val="007B7E49"/>
    <w:rsid w:val="007C068B"/>
    <w:rsid w:val="007C52BC"/>
    <w:rsid w:val="007C5E08"/>
    <w:rsid w:val="007D1070"/>
    <w:rsid w:val="007D367E"/>
    <w:rsid w:val="007D4382"/>
    <w:rsid w:val="007D4B58"/>
    <w:rsid w:val="007D4EA5"/>
    <w:rsid w:val="007E0E00"/>
    <w:rsid w:val="007E1E55"/>
    <w:rsid w:val="007E280D"/>
    <w:rsid w:val="007E307F"/>
    <w:rsid w:val="007E3D28"/>
    <w:rsid w:val="007E4827"/>
    <w:rsid w:val="007E6071"/>
    <w:rsid w:val="007F1098"/>
    <w:rsid w:val="007F1113"/>
    <w:rsid w:val="007F1573"/>
    <w:rsid w:val="007F18A0"/>
    <w:rsid w:val="007F66BD"/>
    <w:rsid w:val="007F683E"/>
    <w:rsid w:val="007F6D90"/>
    <w:rsid w:val="007F781E"/>
    <w:rsid w:val="00803A5D"/>
    <w:rsid w:val="00803EED"/>
    <w:rsid w:val="00803FC5"/>
    <w:rsid w:val="00804F05"/>
    <w:rsid w:val="008114A9"/>
    <w:rsid w:val="008126F5"/>
    <w:rsid w:val="0082162A"/>
    <w:rsid w:val="00821636"/>
    <w:rsid w:val="00821ECE"/>
    <w:rsid w:val="008237E3"/>
    <w:rsid w:val="008243D4"/>
    <w:rsid w:val="00826DC1"/>
    <w:rsid w:val="00830524"/>
    <w:rsid w:val="00836CCD"/>
    <w:rsid w:val="0083770D"/>
    <w:rsid w:val="008411EB"/>
    <w:rsid w:val="00841633"/>
    <w:rsid w:val="00841D5C"/>
    <w:rsid w:val="008420CF"/>
    <w:rsid w:val="00843BCA"/>
    <w:rsid w:val="00845035"/>
    <w:rsid w:val="0085221B"/>
    <w:rsid w:val="00855269"/>
    <w:rsid w:val="00857537"/>
    <w:rsid w:val="00861CEB"/>
    <w:rsid w:val="00863FB7"/>
    <w:rsid w:val="008642B4"/>
    <w:rsid w:val="008660F3"/>
    <w:rsid w:val="00867DE4"/>
    <w:rsid w:val="00870982"/>
    <w:rsid w:val="00873F26"/>
    <w:rsid w:val="00882A9B"/>
    <w:rsid w:val="00883386"/>
    <w:rsid w:val="00885762"/>
    <w:rsid w:val="00887D7E"/>
    <w:rsid w:val="00893026"/>
    <w:rsid w:val="00893BFE"/>
    <w:rsid w:val="008A09C2"/>
    <w:rsid w:val="008A0CD1"/>
    <w:rsid w:val="008A3E70"/>
    <w:rsid w:val="008A4715"/>
    <w:rsid w:val="008A6078"/>
    <w:rsid w:val="008A627B"/>
    <w:rsid w:val="008A6F70"/>
    <w:rsid w:val="008A71EA"/>
    <w:rsid w:val="008B1D0A"/>
    <w:rsid w:val="008B768D"/>
    <w:rsid w:val="008C1ADA"/>
    <w:rsid w:val="008C1BDD"/>
    <w:rsid w:val="008D2386"/>
    <w:rsid w:val="008D3A69"/>
    <w:rsid w:val="008D42E0"/>
    <w:rsid w:val="008D4CA3"/>
    <w:rsid w:val="008D6EB3"/>
    <w:rsid w:val="008D725F"/>
    <w:rsid w:val="008D7F64"/>
    <w:rsid w:val="008E1B5F"/>
    <w:rsid w:val="008E2F3C"/>
    <w:rsid w:val="008E306F"/>
    <w:rsid w:val="008E3E6D"/>
    <w:rsid w:val="008E4DFC"/>
    <w:rsid w:val="008F3F18"/>
    <w:rsid w:val="008F4C65"/>
    <w:rsid w:val="00903F34"/>
    <w:rsid w:val="00904A9B"/>
    <w:rsid w:val="009111BB"/>
    <w:rsid w:val="00912AE0"/>
    <w:rsid w:val="00913FDE"/>
    <w:rsid w:val="0092498B"/>
    <w:rsid w:val="00926CBA"/>
    <w:rsid w:val="00932333"/>
    <w:rsid w:val="00932F48"/>
    <w:rsid w:val="00937F54"/>
    <w:rsid w:val="00940541"/>
    <w:rsid w:val="00940CA0"/>
    <w:rsid w:val="00940D2B"/>
    <w:rsid w:val="00941C5C"/>
    <w:rsid w:val="00944E02"/>
    <w:rsid w:val="0094739B"/>
    <w:rsid w:val="00947799"/>
    <w:rsid w:val="00951850"/>
    <w:rsid w:val="009521FE"/>
    <w:rsid w:val="00954256"/>
    <w:rsid w:val="00954869"/>
    <w:rsid w:val="009605EF"/>
    <w:rsid w:val="00960652"/>
    <w:rsid w:val="00960998"/>
    <w:rsid w:val="00960B28"/>
    <w:rsid w:val="009616B8"/>
    <w:rsid w:val="009618AC"/>
    <w:rsid w:val="00961D16"/>
    <w:rsid w:val="009654B4"/>
    <w:rsid w:val="009700F9"/>
    <w:rsid w:val="0097154F"/>
    <w:rsid w:val="0097328D"/>
    <w:rsid w:val="009742A7"/>
    <w:rsid w:val="00977110"/>
    <w:rsid w:val="00980266"/>
    <w:rsid w:val="0098154A"/>
    <w:rsid w:val="009822C2"/>
    <w:rsid w:val="00982E96"/>
    <w:rsid w:val="009849E0"/>
    <w:rsid w:val="0099218A"/>
    <w:rsid w:val="009928BC"/>
    <w:rsid w:val="009948CB"/>
    <w:rsid w:val="00995DAB"/>
    <w:rsid w:val="00997599"/>
    <w:rsid w:val="009A0283"/>
    <w:rsid w:val="009A5E17"/>
    <w:rsid w:val="009A7C9C"/>
    <w:rsid w:val="009B2309"/>
    <w:rsid w:val="009B66EC"/>
    <w:rsid w:val="009C1639"/>
    <w:rsid w:val="009C1A0F"/>
    <w:rsid w:val="009C3B59"/>
    <w:rsid w:val="009C695B"/>
    <w:rsid w:val="009D0A5D"/>
    <w:rsid w:val="009D151D"/>
    <w:rsid w:val="009D174F"/>
    <w:rsid w:val="009D2110"/>
    <w:rsid w:val="009D2FDD"/>
    <w:rsid w:val="009D3020"/>
    <w:rsid w:val="009D691E"/>
    <w:rsid w:val="009D6949"/>
    <w:rsid w:val="009E1FE4"/>
    <w:rsid w:val="009E5DF5"/>
    <w:rsid w:val="009F1037"/>
    <w:rsid w:val="009F1FF4"/>
    <w:rsid w:val="009F2898"/>
    <w:rsid w:val="009F4FFF"/>
    <w:rsid w:val="009F5B87"/>
    <w:rsid w:val="00A057D9"/>
    <w:rsid w:val="00A109B6"/>
    <w:rsid w:val="00A11678"/>
    <w:rsid w:val="00A13DCE"/>
    <w:rsid w:val="00A20F0F"/>
    <w:rsid w:val="00A240FF"/>
    <w:rsid w:val="00A249CD"/>
    <w:rsid w:val="00A24BD8"/>
    <w:rsid w:val="00A30511"/>
    <w:rsid w:val="00A32232"/>
    <w:rsid w:val="00A344B1"/>
    <w:rsid w:val="00A3688D"/>
    <w:rsid w:val="00A42DD5"/>
    <w:rsid w:val="00A47AEC"/>
    <w:rsid w:val="00A51F99"/>
    <w:rsid w:val="00A56AD8"/>
    <w:rsid w:val="00A5718F"/>
    <w:rsid w:val="00A5739A"/>
    <w:rsid w:val="00A61A1D"/>
    <w:rsid w:val="00A62F0E"/>
    <w:rsid w:val="00A634E2"/>
    <w:rsid w:val="00A648B4"/>
    <w:rsid w:val="00A65E0B"/>
    <w:rsid w:val="00A67B67"/>
    <w:rsid w:val="00A703D0"/>
    <w:rsid w:val="00A830D6"/>
    <w:rsid w:val="00A865BE"/>
    <w:rsid w:val="00A869E8"/>
    <w:rsid w:val="00A87A40"/>
    <w:rsid w:val="00A9215B"/>
    <w:rsid w:val="00A950E6"/>
    <w:rsid w:val="00A95B45"/>
    <w:rsid w:val="00A95C7A"/>
    <w:rsid w:val="00AA07A2"/>
    <w:rsid w:val="00AA0E40"/>
    <w:rsid w:val="00AA2C13"/>
    <w:rsid w:val="00AA44DB"/>
    <w:rsid w:val="00AA4AEB"/>
    <w:rsid w:val="00AA4D9F"/>
    <w:rsid w:val="00AA539C"/>
    <w:rsid w:val="00AB0016"/>
    <w:rsid w:val="00AB03C1"/>
    <w:rsid w:val="00AB323A"/>
    <w:rsid w:val="00AB4E3D"/>
    <w:rsid w:val="00AB626F"/>
    <w:rsid w:val="00AC2036"/>
    <w:rsid w:val="00AC373C"/>
    <w:rsid w:val="00AC3886"/>
    <w:rsid w:val="00AC50A9"/>
    <w:rsid w:val="00AC6CE1"/>
    <w:rsid w:val="00AD5625"/>
    <w:rsid w:val="00AD7705"/>
    <w:rsid w:val="00AE048C"/>
    <w:rsid w:val="00AE16CB"/>
    <w:rsid w:val="00AE3337"/>
    <w:rsid w:val="00AE72CD"/>
    <w:rsid w:val="00AE7651"/>
    <w:rsid w:val="00AF0538"/>
    <w:rsid w:val="00AF0BF2"/>
    <w:rsid w:val="00AF1284"/>
    <w:rsid w:val="00AF1733"/>
    <w:rsid w:val="00AF1A7E"/>
    <w:rsid w:val="00AF3A54"/>
    <w:rsid w:val="00AF55BE"/>
    <w:rsid w:val="00B02F2C"/>
    <w:rsid w:val="00B051CC"/>
    <w:rsid w:val="00B0641A"/>
    <w:rsid w:val="00B14839"/>
    <w:rsid w:val="00B15D12"/>
    <w:rsid w:val="00B176A3"/>
    <w:rsid w:val="00B22B65"/>
    <w:rsid w:val="00B2634E"/>
    <w:rsid w:val="00B27C70"/>
    <w:rsid w:val="00B27FCB"/>
    <w:rsid w:val="00B34398"/>
    <w:rsid w:val="00B36F17"/>
    <w:rsid w:val="00B42344"/>
    <w:rsid w:val="00B42FDD"/>
    <w:rsid w:val="00B47C9C"/>
    <w:rsid w:val="00B519B0"/>
    <w:rsid w:val="00B5228D"/>
    <w:rsid w:val="00B543D3"/>
    <w:rsid w:val="00B54636"/>
    <w:rsid w:val="00B55CB1"/>
    <w:rsid w:val="00B57940"/>
    <w:rsid w:val="00B626EA"/>
    <w:rsid w:val="00B637FE"/>
    <w:rsid w:val="00B63CF1"/>
    <w:rsid w:val="00B641B7"/>
    <w:rsid w:val="00B7373B"/>
    <w:rsid w:val="00B74B2F"/>
    <w:rsid w:val="00B80362"/>
    <w:rsid w:val="00B87400"/>
    <w:rsid w:val="00B91521"/>
    <w:rsid w:val="00B919BE"/>
    <w:rsid w:val="00B93894"/>
    <w:rsid w:val="00B96BC9"/>
    <w:rsid w:val="00BA0675"/>
    <w:rsid w:val="00BA09B9"/>
    <w:rsid w:val="00BB1817"/>
    <w:rsid w:val="00BB77E8"/>
    <w:rsid w:val="00BB7945"/>
    <w:rsid w:val="00BB7C53"/>
    <w:rsid w:val="00BC0C10"/>
    <w:rsid w:val="00BC118F"/>
    <w:rsid w:val="00BC1E66"/>
    <w:rsid w:val="00BC7BFE"/>
    <w:rsid w:val="00BD0AF7"/>
    <w:rsid w:val="00BD1585"/>
    <w:rsid w:val="00BD296E"/>
    <w:rsid w:val="00BD3101"/>
    <w:rsid w:val="00BD388B"/>
    <w:rsid w:val="00BD3AD4"/>
    <w:rsid w:val="00BE02F0"/>
    <w:rsid w:val="00BE41F9"/>
    <w:rsid w:val="00BE5EDF"/>
    <w:rsid w:val="00BE7100"/>
    <w:rsid w:val="00BE75AE"/>
    <w:rsid w:val="00BE7E26"/>
    <w:rsid w:val="00BE7E78"/>
    <w:rsid w:val="00BF0CF1"/>
    <w:rsid w:val="00BF14FC"/>
    <w:rsid w:val="00BF349B"/>
    <w:rsid w:val="00C00CE0"/>
    <w:rsid w:val="00C0364E"/>
    <w:rsid w:val="00C079D9"/>
    <w:rsid w:val="00C124D5"/>
    <w:rsid w:val="00C14B0C"/>
    <w:rsid w:val="00C153F5"/>
    <w:rsid w:val="00C15524"/>
    <w:rsid w:val="00C15CE6"/>
    <w:rsid w:val="00C170C4"/>
    <w:rsid w:val="00C1772A"/>
    <w:rsid w:val="00C17D72"/>
    <w:rsid w:val="00C22C55"/>
    <w:rsid w:val="00C2498B"/>
    <w:rsid w:val="00C26DC4"/>
    <w:rsid w:val="00C33C8B"/>
    <w:rsid w:val="00C3791A"/>
    <w:rsid w:val="00C40C8A"/>
    <w:rsid w:val="00C43835"/>
    <w:rsid w:val="00C43E56"/>
    <w:rsid w:val="00C46049"/>
    <w:rsid w:val="00C47BE7"/>
    <w:rsid w:val="00C520F5"/>
    <w:rsid w:val="00C530A9"/>
    <w:rsid w:val="00C554EE"/>
    <w:rsid w:val="00C6238E"/>
    <w:rsid w:val="00C63C5F"/>
    <w:rsid w:val="00C649D8"/>
    <w:rsid w:val="00C6578B"/>
    <w:rsid w:val="00C65D87"/>
    <w:rsid w:val="00C67076"/>
    <w:rsid w:val="00C678AE"/>
    <w:rsid w:val="00C707F6"/>
    <w:rsid w:val="00C71A73"/>
    <w:rsid w:val="00C73182"/>
    <w:rsid w:val="00C80C0B"/>
    <w:rsid w:val="00C81B4F"/>
    <w:rsid w:val="00C83210"/>
    <w:rsid w:val="00C852EC"/>
    <w:rsid w:val="00C860E8"/>
    <w:rsid w:val="00C86C69"/>
    <w:rsid w:val="00C91C70"/>
    <w:rsid w:val="00C93825"/>
    <w:rsid w:val="00C93F70"/>
    <w:rsid w:val="00C973B6"/>
    <w:rsid w:val="00C97D51"/>
    <w:rsid w:val="00CA1C63"/>
    <w:rsid w:val="00CA2E98"/>
    <w:rsid w:val="00CA5A7A"/>
    <w:rsid w:val="00CA7067"/>
    <w:rsid w:val="00CA7E6D"/>
    <w:rsid w:val="00CB0C4C"/>
    <w:rsid w:val="00CB1E48"/>
    <w:rsid w:val="00CB3137"/>
    <w:rsid w:val="00CB4652"/>
    <w:rsid w:val="00CB643B"/>
    <w:rsid w:val="00CB66A9"/>
    <w:rsid w:val="00CB7081"/>
    <w:rsid w:val="00CC3099"/>
    <w:rsid w:val="00CC4B7C"/>
    <w:rsid w:val="00CC618C"/>
    <w:rsid w:val="00CD1222"/>
    <w:rsid w:val="00CD16C1"/>
    <w:rsid w:val="00CD26DE"/>
    <w:rsid w:val="00CD5052"/>
    <w:rsid w:val="00CD6D39"/>
    <w:rsid w:val="00CE1FDE"/>
    <w:rsid w:val="00CE6312"/>
    <w:rsid w:val="00CE68F6"/>
    <w:rsid w:val="00CF3E87"/>
    <w:rsid w:val="00CF62AA"/>
    <w:rsid w:val="00CF635C"/>
    <w:rsid w:val="00CF7180"/>
    <w:rsid w:val="00D019AA"/>
    <w:rsid w:val="00D01E82"/>
    <w:rsid w:val="00D0481C"/>
    <w:rsid w:val="00D05712"/>
    <w:rsid w:val="00D0646F"/>
    <w:rsid w:val="00D0794D"/>
    <w:rsid w:val="00D07C04"/>
    <w:rsid w:val="00D12380"/>
    <w:rsid w:val="00D1252B"/>
    <w:rsid w:val="00D12F8C"/>
    <w:rsid w:val="00D13906"/>
    <w:rsid w:val="00D14A03"/>
    <w:rsid w:val="00D14A8C"/>
    <w:rsid w:val="00D150C3"/>
    <w:rsid w:val="00D20077"/>
    <w:rsid w:val="00D24209"/>
    <w:rsid w:val="00D24808"/>
    <w:rsid w:val="00D26751"/>
    <w:rsid w:val="00D317C2"/>
    <w:rsid w:val="00D32497"/>
    <w:rsid w:val="00D33011"/>
    <w:rsid w:val="00D33AE9"/>
    <w:rsid w:val="00D33F5A"/>
    <w:rsid w:val="00D34321"/>
    <w:rsid w:val="00D37129"/>
    <w:rsid w:val="00D42145"/>
    <w:rsid w:val="00D60242"/>
    <w:rsid w:val="00D625E3"/>
    <w:rsid w:val="00D63AEF"/>
    <w:rsid w:val="00D7179F"/>
    <w:rsid w:val="00D739F2"/>
    <w:rsid w:val="00D814A7"/>
    <w:rsid w:val="00D82CF9"/>
    <w:rsid w:val="00D83CA9"/>
    <w:rsid w:val="00D84C17"/>
    <w:rsid w:val="00D85042"/>
    <w:rsid w:val="00D8537C"/>
    <w:rsid w:val="00D868D3"/>
    <w:rsid w:val="00D907A7"/>
    <w:rsid w:val="00D91F18"/>
    <w:rsid w:val="00D96D9D"/>
    <w:rsid w:val="00DA0941"/>
    <w:rsid w:val="00DA251A"/>
    <w:rsid w:val="00DB1A71"/>
    <w:rsid w:val="00DB4950"/>
    <w:rsid w:val="00DB549D"/>
    <w:rsid w:val="00DB577B"/>
    <w:rsid w:val="00DB585E"/>
    <w:rsid w:val="00DB6204"/>
    <w:rsid w:val="00DC1740"/>
    <w:rsid w:val="00DD0224"/>
    <w:rsid w:val="00DD04BC"/>
    <w:rsid w:val="00DD0AAD"/>
    <w:rsid w:val="00DD17F7"/>
    <w:rsid w:val="00DD58C5"/>
    <w:rsid w:val="00DD5F79"/>
    <w:rsid w:val="00DD605D"/>
    <w:rsid w:val="00DE423D"/>
    <w:rsid w:val="00DE666B"/>
    <w:rsid w:val="00DF1527"/>
    <w:rsid w:val="00E00E95"/>
    <w:rsid w:val="00E01C20"/>
    <w:rsid w:val="00E02C41"/>
    <w:rsid w:val="00E03892"/>
    <w:rsid w:val="00E050F6"/>
    <w:rsid w:val="00E069EE"/>
    <w:rsid w:val="00E0744E"/>
    <w:rsid w:val="00E13A66"/>
    <w:rsid w:val="00E15A53"/>
    <w:rsid w:val="00E2332E"/>
    <w:rsid w:val="00E23D04"/>
    <w:rsid w:val="00E26685"/>
    <w:rsid w:val="00E308B6"/>
    <w:rsid w:val="00E30B11"/>
    <w:rsid w:val="00E30B41"/>
    <w:rsid w:val="00E32132"/>
    <w:rsid w:val="00E32965"/>
    <w:rsid w:val="00E32FB1"/>
    <w:rsid w:val="00E3611D"/>
    <w:rsid w:val="00E42136"/>
    <w:rsid w:val="00E5463F"/>
    <w:rsid w:val="00E55503"/>
    <w:rsid w:val="00E55A6E"/>
    <w:rsid w:val="00E66452"/>
    <w:rsid w:val="00E71372"/>
    <w:rsid w:val="00E73605"/>
    <w:rsid w:val="00E810F5"/>
    <w:rsid w:val="00E848A5"/>
    <w:rsid w:val="00E921A3"/>
    <w:rsid w:val="00E924DF"/>
    <w:rsid w:val="00E9666A"/>
    <w:rsid w:val="00E97189"/>
    <w:rsid w:val="00EA1A24"/>
    <w:rsid w:val="00EA5F15"/>
    <w:rsid w:val="00EA76EE"/>
    <w:rsid w:val="00EB67AD"/>
    <w:rsid w:val="00EB766E"/>
    <w:rsid w:val="00EC00F4"/>
    <w:rsid w:val="00EC02FC"/>
    <w:rsid w:val="00EC3058"/>
    <w:rsid w:val="00EC51AD"/>
    <w:rsid w:val="00EC66A2"/>
    <w:rsid w:val="00ED2FDE"/>
    <w:rsid w:val="00ED3884"/>
    <w:rsid w:val="00ED505F"/>
    <w:rsid w:val="00ED5C15"/>
    <w:rsid w:val="00EE1682"/>
    <w:rsid w:val="00EE236B"/>
    <w:rsid w:val="00EE3572"/>
    <w:rsid w:val="00EE6C62"/>
    <w:rsid w:val="00EF0390"/>
    <w:rsid w:val="00EF338C"/>
    <w:rsid w:val="00EF5A9B"/>
    <w:rsid w:val="00EF6B1A"/>
    <w:rsid w:val="00F007DA"/>
    <w:rsid w:val="00F010C7"/>
    <w:rsid w:val="00F01EAE"/>
    <w:rsid w:val="00F03A0F"/>
    <w:rsid w:val="00F0645F"/>
    <w:rsid w:val="00F07F38"/>
    <w:rsid w:val="00F10FB7"/>
    <w:rsid w:val="00F12038"/>
    <w:rsid w:val="00F12369"/>
    <w:rsid w:val="00F142AE"/>
    <w:rsid w:val="00F16DB1"/>
    <w:rsid w:val="00F172ED"/>
    <w:rsid w:val="00F17898"/>
    <w:rsid w:val="00F20EAD"/>
    <w:rsid w:val="00F23D0D"/>
    <w:rsid w:val="00F27D22"/>
    <w:rsid w:val="00F32D7E"/>
    <w:rsid w:val="00F3796C"/>
    <w:rsid w:val="00F46E86"/>
    <w:rsid w:val="00F5374B"/>
    <w:rsid w:val="00F553EB"/>
    <w:rsid w:val="00F6037A"/>
    <w:rsid w:val="00F61718"/>
    <w:rsid w:val="00F650ED"/>
    <w:rsid w:val="00F651F5"/>
    <w:rsid w:val="00F670E2"/>
    <w:rsid w:val="00F70673"/>
    <w:rsid w:val="00F721F9"/>
    <w:rsid w:val="00F7236C"/>
    <w:rsid w:val="00F72780"/>
    <w:rsid w:val="00F7312D"/>
    <w:rsid w:val="00F73772"/>
    <w:rsid w:val="00F744FC"/>
    <w:rsid w:val="00F83379"/>
    <w:rsid w:val="00F840A1"/>
    <w:rsid w:val="00F871E1"/>
    <w:rsid w:val="00F942B1"/>
    <w:rsid w:val="00F94318"/>
    <w:rsid w:val="00F95A69"/>
    <w:rsid w:val="00F95F50"/>
    <w:rsid w:val="00F97157"/>
    <w:rsid w:val="00F973E4"/>
    <w:rsid w:val="00FA01FF"/>
    <w:rsid w:val="00FA59DF"/>
    <w:rsid w:val="00FC0A01"/>
    <w:rsid w:val="00FC11B0"/>
    <w:rsid w:val="00FC3F50"/>
    <w:rsid w:val="00FC6662"/>
    <w:rsid w:val="00FD09AD"/>
    <w:rsid w:val="00FD1C2A"/>
    <w:rsid w:val="00FD457C"/>
    <w:rsid w:val="00FD618C"/>
    <w:rsid w:val="00FD65FB"/>
    <w:rsid w:val="00FD7F42"/>
    <w:rsid w:val="00FE1208"/>
    <w:rsid w:val="00FE2512"/>
    <w:rsid w:val="00FE5F7D"/>
    <w:rsid w:val="00FE677B"/>
    <w:rsid w:val="00FE678C"/>
    <w:rsid w:val="00FF118A"/>
    <w:rsid w:val="00FF6E76"/>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755EF1A"/>
  <w15:docId w15:val="{BA4EAF8F-8373-4101-A83B-824BD9D10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142AE"/>
    <w:pPr>
      <w:suppressAutoHyphens/>
      <w:spacing w:line="240" w:lineRule="atLeast"/>
    </w:pPr>
    <w:rPr>
      <w:snapToGrid w:val="0"/>
      <w:lang w:eastAsia="fr-FR"/>
    </w:rPr>
  </w:style>
  <w:style w:type="paragraph" w:styleId="Titre1">
    <w:name w:val="heading 1"/>
    <w:aliases w:val="Table_G"/>
    <w:basedOn w:val="SingleTxtG"/>
    <w:next w:val="SingleTxtG"/>
    <w:link w:val="Titre1Car"/>
    <w:uiPriority w:val="9"/>
    <w:qFormat/>
    <w:pPr>
      <w:keepNext/>
      <w:keepLines/>
      <w:spacing w:after="0" w:line="240" w:lineRule="auto"/>
      <w:ind w:right="0"/>
      <w:jc w:val="left"/>
      <w:outlineLvl w:val="0"/>
    </w:pPr>
  </w:style>
  <w:style w:type="paragraph" w:styleId="Titre2">
    <w:name w:val="heading 2"/>
    <w:basedOn w:val="Normal"/>
    <w:next w:val="Normal"/>
    <w:link w:val="Titre2Car"/>
    <w:uiPriority w:val="9"/>
    <w:qFormat/>
    <w:pPr>
      <w:outlineLvl w:val="1"/>
    </w:pPr>
  </w:style>
  <w:style w:type="paragraph" w:styleId="Titre3">
    <w:name w:val="heading 3"/>
    <w:basedOn w:val="Normal"/>
    <w:next w:val="Normal"/>
    <w:link w:val="Titre3Car"/>
    <w:uiPriority w:val="9"/>
    <w:qFormat/>
    <w:pPr>
      <w:outlineLvl w:val="2"/>
    </w:pPr>
  </w:style>
  <w:style w:type="paragraph" w:styleId="Titre4">
    <w:name w:val="heading 4"/>
    <w:basedOn w:val="Normal"/>
    <w:next w:val="Normal"/>
    <w:link w:val="Titre4Car"/>
    <w:uiPriority w:val="9"/>
    <w:qFormat/>
    <w:pPr>
      <w:outlineLvl w:val="3"/>
    </w:pPr>
  </w:style>
  <w:style w:type="paragraph" w:styleId="Titre5">
    <w:name w:val="heading 5"/>
    <w:basedOn w:val="Normal"/>
    <w:next w:val="Normal"/>
    <w:link w:val="Titre5Car"/>
    <w:uiPriority w:val="9"/>
    <w:qFormat/>
    <w:pPr>
      <w:outlineLvl w:val="4"/>
    </w:pPr>
  </w:style>
  <w:style w:type="paragraph" w:styleId="Titre6">
    <w:name w:val="heading 6"/>
    <w:basedOn w:val="Normal"/>
    <w:next w:val="Normal"/>
    <w:link w:val="Titre6Car"/>
    <w:qFormat/>
    <w:pPr>
      <w:outlineLvl w:val="5"/>
    </w:pPr>
  </w:style>
  <w:style w:type="paragraph" w:styleId="Titre7">
    <w:name w:val="heading 7"/>
    <w:basedOn w:val="Normal"/>
    <w:next w:val="Normal"/>
    <w:link w:val="Titre7Car"/>
    <w:uiPriority w:val="9"/>
    <w:qFormat/>
    <w:pPr>
      <w:outlineLvl w:val="6"/>
    </w:pPr>
  </w:style>
  <w:style w:type="paragraph" w:styleId="Titre8">
    <w:name w:val="heading 8"/>
    <w:basedOn w:val="Normal"/>
    <w:next w:val="Normal"/>
    <w:link w:val="Titre8Car"/>
    <w:uiPriority w:val="9"/>
    <w:qFormat/>
    <w:pPr>
      <w:outlineLvl w:val="7"/>
    </w:pPr>
  </w:style>
  <w:style w:type="paragraph" w:styleId="Titre9">
    <w:name w:val="heading 9"/>
    <w:basedOn w:val="Normal"/>
    <w:next w:val="Normal"/>
    <w:link w:val="Titre9Car"/>
    <w:uiPriority w:val="9"/>
    <w:qFormat/>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paragraph" w:customStyle="1" w:styleId="SingleTxtG">
    <w:name w:val="_ Single Txt_G"/>
    <w:basedOn w:val="Normal"/>
    <w:pPr>
      <w:spacing w:after="120"/>
      <w:ind w:left="1134" w:right="1134"/>
      <w:jc w:val="both"/>
    </w:p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SG">
    <w:name w:val="__S_S_G"/>
    <w:basedOn w:val="Normal"/>
    <w:next w:val="Normal"/>
    <w:pPr>
      <w:keepNext/>
      <w:keepLines/>
      <w:spacing w:before="240" w:after="240" w:line="300" w:lineRule="exact"/>
      <w:ind w:left="1134" w:right="1134"/>
    </w:pPr>
    <w:rPr>
      <w:b/>
      <w:sz w:val="28"/>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pPr>
      <w:numPr>
        <w:numId w:val="1"/>
      </w:numPr>
      <w:spacing w:after="120"/>
      <w:ind w:right="1134"/>
      <w:jc w:val="both"/>
    </w:pPr>
  </w:style>
  <w:style w:type="paragraph" w:customStyle="1" w:styleId="Bullet2G">
    <w:name w:val="_Bullet 2_G"/>
    <w:basedOn w:val="Normal"/>
    <w:pPr>
      <w:numPr>
        <w:numId w:val="2"/>
      </w:numPr>
      <w:spacing w:after="120"/>
      <w:ind w:right="1134"/>
      <w:jc w:val="both"/>
    </w:pPr>
  </w:style>
  <w:style w:type="character" w:styleId="Appelnotedebasdep">
    <w:name w:val="footnote reference"/>
    <w:aliases w:val="4_G,Footnote Reference/"/>
    <w:qFormat/>
    <w:rPr>
      <w:rFonts w:ascii="Times New Roman" w:hAnsi="Times New Roman"/>
      <w:sz w:val="18"/>
      <w:vertAlign w:val="superscript"/>
      <w:lang w:val="de-DE"/>
    </w:rPr>
  </w:style>
  <w:style w:type="character" w:styleId="Appeldenotedefin">
    <w:name w:val="endnote reference"/>
    <w:aliases w:val="1_G"/>
    <w:semiHidden/>
    <w:rPr>
      <w:rFonts w:ascii="Times New Roman" w:hAnsi="Times New Roman" w:cs="Times New Roman"/>
      <w:sz w:val="18"/>
      <w:vertAlign w:val="superscript"/>
      <w:lang w:val="de-DE"/>
    </w:rPr>
  </w:style>
  <w:style w:type="paragraph" w:styleId="En-tte">
    <w:name w:val="header"/>
    <w:aliases w:val="6_G"/>
    <w:basedOn w:val="Normal"/>
    <w:next w:val="Normal"/>
    <w:pPr>
      <w:pBdr>
        <w:bottom w:val="single" w:sz="4" w:space="4" w:color="auto"/>
      </w:pBdr>
      <w:spacing w:line="240" w:lineRule="auto"/>
    </w:pPr>
    <w:rPr>
      <w:b/>
      <w:sz w:val="18"/>
    </w:rPr>
  </w:style>
  <w:style w:type="paragraph" w:styleId="Notedebasdepage">
    <w:name w:val="footnote text"/>
    <w:aliases w:val="5_G"/>
    <w:basedOn w:val="Normal"/>
    <w:link w:val="NotedebasdepageCar"/>
    <w:qFormat/>
    <w:pPr>
      <w:tabs>
        <w:tab w:val="right" w:pos="1021"/>
      </w:tabs>
      <w:spacing w:line="220" w:lineRule="exact"/>
      <w:ind w:left="1134" w:right="1134" w:hanging="1134"/>
    </w:pPr>
    <w:rPr>
      <w:sz w:val="18"/>
    </w:rPr>
  </w:style>
  <w:style w:type="paragraph" w:styleId="Notedefin">
    <w:name w:val="endnote text"/>
    <w:aliases w:val="2_G"/>
    <w:basedOn w:val="Notedebasdepage"/>
    <w:semiHidden/>
  </w:style>
  <w:style w:type="character" w:styleId="Numrodepage">
    <w:name w:val="page number"/>
    <w:aliases w:val="7_G"/>
    <w:rPr>
      <w:rFonts w:ascii="Times New Roman" w:hAnsi="Times New Roman"/>
      <w:b/>
      <w:sz w:val="18"/>
      <w:lang w:val="de-DE"/>
    </w:rPr>
  </w:style>
  <w:style w:type="paragraph" w:styleId="Pieddepage">
    <w:name w:val="footer"/>
    <w:aliases w:val="3_G"/>
    <w:basedOn w:val="Normal"/>
    <w:next w:val="Normal"/>
    <w:pPr>
      <w:spacing w:line="240" w:lineRule="auto"/>
    </w:pPr>
    <w:rPr>
      <w:sz w:val="16"/>
    </w:rPr>
  </w:style>
  <w:style w:type="character" w:styleId="Lienhypertexte">
    <w:name w:val="Hyperlink"/>
    <w:rPr>
      <w:color w:val="auto"/>
      <w:u w:val="none"/>
    </w:rPr>
  </w:style>
  <w:style w:type="character" w:customStyle="1" w:styleId="BesuchterHyperlink1">
    <w:name w:val="BesuchterHyperlink1"/>
    <w:rPr>
      <w:color w:val="auto"/>
      <w:u w:val="none"/>
    </w:rPr>
  </w:style>
  <w:style w:type="paragraph" w:customStyle="1" w:styleId="Default">
    <w:name w:val="Default"/>
    <w:pPr>
      <w:autoSpaceDE w:val="0"/>
      <w:autoSpaceDN w:val="0"/>
      <w:adjustRightInd w:val="0"/>
    </w:pPr>
    <w:rPr>
      <w:color w:val="000000"/>
      <w:sz w:val="24"/>
      <w:szCs w:val="24"/>
      <w:lang w:eastAsia="fr-FR"/>
    </w:rPr>
  </w:style>
  <w:style w:type="table" w:styleId="Grilledutableau">
    <w:name w:val="Table Grid"/>
    <w:basedOn w:val="TableauNormal"/>
    <w:pPr>
      <w:suppressAutoHyphens/>
      <w:spacing w:line="240" w:lineRule="atLeast"/>
    </w:pPr>
    <w:rPr>
      <w:snapToGrid w:val="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pPr>
      <w:spacing w:line="240" w:lineRule="auto"/>
    </w:pPr>
    <w:rPr>
      <w:sz w:val="16"/>
      <w:szCs w:val="16"/>
    </w:rPr>
  </w:style>
  <w:style w:type="character" w:customStyle="1" w:styleId="CarCar">
    <w:name w:val="Car Car"/>
    <w:locked/>
    <w:rPr>
      <w:rFonts w:ascii="Times New Roman" w:hAnsi="Times New Roman"/>
      <w:sz w:val="16"/>
      <w:lang w:val="de-DE"/>
    </w:rPr>
  </w:style>
  <w:style w:type="paragraph" w:styleId="Rvision">
    <w:name w:val="Revision"/>
    <w:hidden/>
    <w:semiHidden/>
    <w:rPr>
      <w:snapToGrid w:val="0"/>
      <w:lang w:eastAsia="fr-FR"/>
    </w:rPr>
  </w:style>
  <w:style w:type="character" w:customStyle="1" w:styleId="H1GChar">
    <w:name w:val="_ H_1_G Char"/>
    <w:locked/>
    <w:rPr>
      <w:b/>
      <w:sz w:val="24"/>
      <w:lang w:val="de-DE"/>
    </w:rPr>
  </w:style>
  <w:style w:type="character" w:styleId="Marquedecommentaire">
    <w:name w:val="annotation reference"/>
    <w:uiPriority w:val="99"/>
    <w:semiHidden/>
    <w:unhideWhenUsed/>
    <w:rPr>
      <w:sz w:val="16"/>
      <w:szCs w:val="16"/>
    </w:rPr>
  </w:style>
  <w:style w:type="paragraph" w:styleId="Commentaire">
    <w:name w:val="annotation text"/>
    <w:link w:val="CommentaireCar"/>
    <w:uiPriority w:val="99"/>
    <w:unhideWhenUsed/>
  </w:style>
  <w:style w:type="paragraph" w:styleId="Objetducommentaire">
    <w:name w:val="annotation subject"/>
    <w:basedOn w:val="Commentaire"/>
    <w:next w:val="Commentaire"/>
    <w:semiHidden/>
    <w:rPr>
      <w:b/>
      <w:bCs/>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Times New Roman" w:hAnsi="Times New Roman" w:cs="Times New Roman"/>
      <w:noProof/>
      <w:color w:val="808080"/>
      <w:sz w:val="20"/>
    </w:rPr>
  </w:style>
  <w:style w:type="character" w:customStyle="1" w:styleId="tw4winInternal">
    <w:name w:val="tw4winInternal"/>
    <w:rPr>
      <w:rFonts w:ascii="Times New Roman" w:hAnsi="Times New Roman" w:cs="Times New Roman"/>
      <w:noProof/>
      <w:color w:val="FF0000"/>
      <w:sz w:val="20"/>
    </w:rPr>
  </w:style>
  <w:style w:type="character" w:customStyle="1" w:styleId="DONOTTRANSLATE">
    <w:name w:val="DO_NOT_TRANSLATE"/>
    <w:rPr>
      <w:rFonts w:ascii="Courier New" w:hAnsi="Courier New"/>
      <w:noProof/>
      <w:color w:val="800000"/>
    </w:rPr>
  </w:style>
  <w:style w:type="paragraph" w:styleId="Textebrut">
    <w:name w:val="Plain Text"/>
    <w:basedOn w:val="Normal"/>
    <w:link w:val="TextebrutCar"/>
    <w:uiPriority w:val="99"/>
    <w:unhideWhenUsed/>
    <w:rsid w:val="008D7F64"/>
    <w:pPr>
      <w:suppressAutoHyphens w:val="0"/>
      <w:spacing w:line="240" w:lineRule="auto"/>
    </w:pPr>
    <w:rPr>
      <w:rFonts w:ascii="Calibri" w:eastAsia="Calibri" w:hAnsi="Calibri"/>
      <w:snapToGrid/>
      <w:sz w:val="22"/>
      <w:szCs w:val="21"/>
      <w:lang w:eastAsia="en-US"/>
    </w:rPr>
  </w:style>
  <w:style w:type="character" w:customStyle="1" w:styleId="TextebrutCar">
    <w:name w:val="Texte brut Car"/>
    <w:link w:val="Textebrut"/>
    <w:uiPriority w:val="99"/>
    <w:rsid w:val="008D7F64"/>
    <w:rPr>
      <w:rFonts w:ascii="Calibri" w:eastAsia="Calibri" w:hAnsi="Calibri"/>
      <w:sz w:val="22"/>
      <w:szCs w:val="21"/>
      <w:lang w:eastAsia="en-US"/>
    </w:rPr>
  </w:style>
  <w:style w:type="character" w:customStyle="1" w:styleId="Titre1Car">
    <w:name w:val="Titre 1 Car"/>
    <w:aliases w:val="Table_G Car"/>
    <w:link w:val="Titre1"/>
    <w:uiPriority w:val="9"/>
    <w:rsid w:val="007746C7"/>
    <w:rPr>
      <w:snapToGrid w:val="0"/>
      <w:lang w:val="de-DE" w:eastAsia="fr-FR"/>
    </w:rPr>
  </w:style>
  <w:style w:type="character" w:customStyle="1" w:styleId="Titre2Car">
    <w:name w:val="Titre 2 Car"/>
    <w:link w:val="Titre2"/>
    <w:uiPriority w:val="9"/>
    <w:rsid w:val="007746C7"/>
    <w:rPr>
      <w:snapToGrid w:val="0"/>
      <w:lang w:val="de-DE" w:eastAsia="fr-FR"/>
    </w:rPr>
  </w:style>
  <w:style w:type="character" w:customStyle="1" w:styleId="Titre3Car">
    <w:name w:val="Titre 3 Car"/>
    <w:link w:val="Titre3"/>
    <w:uiPriority w:val="9"/>
    <w:rsid w:val="007746C7"/>
    <w:rPr>
      <w:snapToGrid w:val="0"/>
      <w:lang w:val="de-DE" w:eastAsia="fr-FR"/>
    </w:rPr>
  </w:style>
  <w:style w:type="character" w:customStyle="1" w:styleId="Titre4Car">
    <w:name w:val="Titre 4 Car"/>
    <w:link w:val="Titre4"/>
    <w:uiPriority w:val="9"/>
    <w:rsid w:val="007746C7"/>
    <w:rPr>
      <w:snapToGrid w:val="0"/>
      <w:lang w:val="de-DE" w:eastAsia="fr-FR"/>
    </w:rPr>
  </w:style>
  <w:style w:type="character" w:customStyle="1" w:styleId="Titre5Car">
    <w:name w:val="Titre 5 Car"/>
    <w:link w:val="Titre5"/>
    <w:uiPriority w:val="9"/>
    <w:rsid w:val="007746C7"/>
    <w:rPr>
      <w:snapToGrid w:val="0"/>
      <w:lang w:val="de-DE" w:eastAsia="fr-FR"/>
    </w:rPr>
  </w:style>
  <w:style w:type="character" w:customStyle="1" w:styleId="Titre6Car">
    <w:name w:val="Titre 6 Car"/>
    <w:link w:val="Titre6"/>
    <w:rsid w:val="007746C7"/>
    <w:rPr>
      <w:snapToGrid w:val="0"/>
      <w:lang w:val="de-DE" w:eastAsia="fr-FR"/>
    </w:rPr>
  </w:style>
  <w:style w:type="character" w:customStyle="1" w:styleId="Titre7Car">
    <w:name w:val="Titre 7 Car"/>
    <w:link w:val="Titre7"/>
    <w:uiPriority w:val="9"/>
    <w:rsid w:val="007746C7"/>
    <w:rPr>
      <w:snapToGrid w:val="0"/>
      <w:lang w:val="de-DE" w:eastAsia="fr-FR"/>
    </w:rPr>
  </w:style>
  <w:style w:type="character" w:customStyle="1" w:styleId="Titre8Car">
    <w:name w:val="Titre 8 Car"/>
    <w:link w:val="Titre8"/>
    <w:uiPriority w:val="9"/>
    <w:rsid w:val="007746C7"/>
    <w:rPr>
      <w:snapToGrid w:val="0"/>
      <w:lang w:val="de-DE" w:eastAsia="fr-FR"/>
    </w:rPr>
  </w:style>
  <w:style w:type="character" w:customStyle="1" w:styleId="Titre9Car">
    <w:name w:val="Titre 9 Car"/>
    <w:link w:val="Titre9"/>
    <w:uiPriority w:val="9"/>
    <w:rsid w:val="007746C7"/>
    <w:rPr>
      <w:snapToGrid w:val="0"/>
      <w:lang w:val="de-DE" w:eastAsia="fr-FR"/>
    </w:rPr>
  </w:style>
  <w:style w:type="paragraph" w:customStyle="1" w:styleId="ADN11">
    <w:name w:val="ADN_1_1"/>
    <w:basedOn w:val="Normal"/>
    <w:rsid w:val="007B2166"/>
    <w:pPr>
      <w:widowControl w:val="0"/>
      <w:suppressAutoHyphens w:val="0"/>
      <w:overflowPunct w:val="0"/>
      <w:autoSpaceDE w:val="0"/>
      <w:autoSpaceDN w:val="0"/>
      <w:adjustRightInd w:val="0"/>
      <w:ind w:left="1134" w:hanging="1134"/>
      <w:jc w:val="both"/>
      <w:textAlignment w:val="baseline"/>
    </w:pPr>
    <w:rPr>
      <w:rFonts w:ascii="Arial" w:hAnsi="Arial"/>
      <w:b/>
      <w:snapToGrid/>
      <w:sz w:val="18"/>
      <w:szCs w:val="18"/>
    </w:rPr>
  </w:style>
  <w:style w:type="paragraph" w:styleId="Paragraphedeliste">
    <w:name w:val="List Paragraph"/>
    <w:basedOn w:val="Normal"/>
    <w:uiPriority w:val="34"/>
    <w:qFormat/>
    <w:rsid w:val="00720875"/>
    <w:pPr>
      <w:ind w:left="720"/>
      <w:contextualSpacing/>
    </w:pPr>
  </w:style>
  <w:style w:type="character" w:customStyle="1" w:styleId="CommentaireCar">
    <w:name w:val="Commentaire Car"/>
    <w:basedOn w:val="Policepardfaut"/>
    <w:link w:val="Commentaire"/>
    <w:uiPriority w:val="99"/>
    <w:rsid w:val="001F2464"/>
    <w:rPr>
      <w:snapToGrid w:val="0"/>
      <w:lang w:val="de-DE" w:eastAsia="fr-FR"/>
    </w:rPr>
  </w:style>
  <w:style w:type="paragraph" w:styleId="NormalWeb">
    <w:name w:val="Normal (Web)"/>
    <w:basedOn w:val="Normal"/>
    <w:uiPriority w:val="99"/>
    <w:unhideWhenUsed/>
    <w:rsid w:val="00C153F5"/>
    <w:pPr>
      <w:suppressAutoHyphens w:val="0"/>
      <w:spacing w:before="100" w:beforeAutospacing="1" w:after="100" w:afterAutospacing="1" w:line="240" w:lineRule="auto"/>
    </w:pPr>
    <w:rPr>
      <w:snapToGrid/>
      <w:sz w:val="24"/>
      <w:szCs w:val="24"/>
      <w:lang w:eastAsia="zh-CN"/>
    </w:rPr>
  </w:style>
  <w:style w:type="character" w:customStyle="1" w:styleId="NotedebasdepageCar">
    <w:name w:val="Note de bas de page Car"/>
    <w:aliases w:val="5_G Car"/>
    <w:basedOn w:val="Policepardfaut"/>
    <w:link w:val="Notedebasdepage"/>
    <w:rsid w:val="003205B3"/>
    <w:rPr>
      <w:snapToGrid w:val="0"/>
      <w:sz w:val="18"/>
      <w:lang w:val="de-DE" w:eastAsia="fr-FR"/>
    </w:rPr>
  </w:style>
  <w:style w:type="table" w:customStyle="1" w:styleId="Grilledutableau1">
    <w:name w:val="Grille du tableau1"/>
    <w:basedOn w:val="TableauNormal"/>
    <w:next w:val="Grilledutableau"/>
    <w:rsid w:val="009F1037"/>
    <w:pPr>
      <w:suppressAutoHyphens/>
      <w:spacing w:line="240" w:lineRule="atLeast"/>
    </w:pPr>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Grilledutableau2">
    <w:name w:val="Grille du tableau2"/>
    <w:basedOn w:val="TableauNormal"/>
    <w:next w:val="Grilledutableau"/>
    <w:rsid w:val="00EC00F4"/>
    <w:pPr>
      <w:suppressAutoHyphens/>
      <w:spacing w:line="240" w:lineRule="atLeast"/>
    </w:pPr>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Translatable">
    <w:name w:val="Translatable"/>
    <w:basedOn w:val="Policepardfaut"/>
    <w:rsid w:val="001C7EF1"/>
    <w:rPr>
      <w:snapToGrid w:val="0"/>
      <w:lang w:val="en-GB"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17332">
      <w:bodyDiv w:val="1"/>
      <w:marLeft w:val="0"/>
      <w:marRight w:val="0"/>
      <w:marTop w:val="0"/>
      <w:marBottom w:val="0"/>
      <w:divBdr>
        <w:top w:val="none" w:sz="0" w:space="0" w:color="auto"/>
        <w:left w:val="none" w:sz="0" w:space="0" w:color="auto"/>
        <w:bottom w:val="none" w:sz="0" w:space="0" w:color="auto"/>
        <w:right w:val="none" w:sz="0" w:space="0" w:color="auto"/>
      </w:divBdr>
    </w:div>
    <w:div w:id="27921804">
      <w:bodyDiv w:val="1"/>
      <w:marLeft w:val="0"/>
      <w:marRight w:val="0"/>
      <w:marTop w:val="0"/>
      <w:marBottom w:val="0"/>
      <w:divBdr>
        <w:top w:val="none" w:sz="0" w:space="0" w:color="auto"/>
        <w:left w:val="none" w:sz="0" w:space="0" w:color="auto"/>
        <w:bottom w:val="none" w:sz="0" w:space="0" w:color="auto"/>
        <w:right w:val="none" w:sz="0" w:space="0" w:color="auto"/>
      </w:divBdr>
    </w:div>
    <w:div w:id="254943302">
      <w:bodyDiv w:val="1"/>
      <w:marLeft w:val="0"/>
      <w:marRight w:val="0"/>
      <w:marTop w:val="0"/>
      <w:marBottom w:val="0"/>
      <w:divBdr>
        <w:top w:val="none" w:sz="0" w:space="0" w:color="auto"/>
        <w:left w:val="none" w:sz="0" w:space="0" w:color="auto"/>
        <w:bottom w:val="none" w:sz="0" w:space="0" w:color="auto"/>
        <w:right w:val="none" w:sz="0" w:space="0" w:color="auto"/>
      </w:divBdr>
    </w:div>
    <w:div w:id="432357212">
      <w:bodyDiv w:val="1"/>
      <w:marLeft w:val="0"/>
      <w:marRight w:val="0"/>
      <w:marTop w:val="0"/>
      <w:marBottom w:val="0"/>
      <w:divBdr>
        <w:top w:val="none" w:sz="0" w:space="0" w:color="auto"/>
        <w:left w:val="none" w:sz="0" w:space="0" w:color="auto"/>
        <w:bottom w:val="none" w:sz="0" w:space="0" w:color="auto"/>
        <w:right w:val="none" w:sz="0" w:space="0" w:color="auto"/>
      </w:divBdr>
    </w:div>
    <w:div w:id="471365945">
      <w:bodyDiv w:val="1"/>
      <w:marLeft w:val="0"/>
      <w:marRight w:val="0"/>
      <w:marTop w:val="0"/>
      <w:marBottom w:val="0"/>
      <w:divBdr>
        <w:top w:val="none" w:sz="0" w:space="0" w:color="auto"/>
        <w:left w:val="none" w:sz="0" w:space="0" w:color="auto"/>
        <w:bottom w:val="none" w:sz="0" w:space="0" w:color="auto"/>
        <w:right w:val="none" w:sz="0" w:space="0" w:color="auto"/>
      </w:divBdr>
    </w:div>
    <w:div w:id="522861919">
      <w:bodyDiv w:val="1"/>
      <w:marLeft w:val="0"/>
      <w:marRight w:val="0"/>
      <w:marTop w:val="0"/>
      <w:marBottom w:val="0"/>
      <w:divBdr>
        <w:top w:val="none" w:sz="0" w:space="0" w:color="auto"/>
        <w:left w:val="none" w:sz="0" w:space="0" w:color="auto"/>
        <w:bottom w:val="none" w:sz="0" w:space="0" w:color="auto"/>
        <w:right w:val="none" w:sz="0" w:space="0" w:color="auto"/>
      </w:divBdr>
    </w:div>
    <w:div w:id="706374674">
      <w:bodyDiv w:val="1"/>
      <w:marLeft w:val="0"/>
      <w:marRight w:val="0"/>
      <w:marTop w:val="0"/>
      <w:marBottom w:val="0"/>
      <w:divBdr>
        <w:top w:val="none" w:sz="0" w:space="0" w:color="auto"/>
        <w:left w:val="none" w:sz="0" w:space="0" w:color="auto"/>
        <w:bottom w:val="none" w:sz="0" w:space="0" w:color="auto"/>
        <w:right w:val="none" w:sz="0" w:space="0" w:color="auto"/>
      </w:divBdr>
    </w:div>
    <w:div w:id="707149326">
      <w:bodyDiv w:val="1"/>
      <w:marLeft w:val="0"/>
      <w:marRight w:val="0"/>
      <w:marTop w:val="0"/>
      <w:marBottom w:val="0"/>
      <w:divBdr>
        <w:top w:val="none" w:sz="0" w:space="0" w:color="auto"/>
        <w:left w:val="none" w:sz="0" w:space="0" w:color="auto"/>
        <w:bottom w:val="none" w:sz="0" w:space="0" w:color="auto"/>
        <w:right w:val="none" w:sz="0" w:space="0" w:color="auto"/>
      </w:divBdr>
    </w:div>
    <w:div w:id="1194462551">
      <w:bodyDiv w:val="1"/>
      <w:marLeft w:val="0"/>
      <w:marRight w:val="0"/>
      <w:marTop w:val="0"/>
      <w:marBottom w:val="0"/>
      <w:divBdr>
        <w:top w:val="none" w:sz="0" w:space="0" w:color="auto"/>
        <w:left w:val="none" w:sz="0" w:space="0" w:color="auto"/>
        <w:bottom w:val="none" w:sz="0" w:space="0" w:color="auto"/>
        <w:right w:val="none" w:sz="0" w:space="0" w:color="auto"/>
      </w:divBdr>
    </w:div>
    <w:div w:id="1820463668">
      <w:bodyDiv w:val="1"/>
      <w:marLeft w:val="0"/>
      <w:marRight w:val="0"/>
      <w:marTop w:val="0"/>
      <w:marBottom w:val="0"/>
      <w:divBdr>
        <w:top w:val="none" w:sz="0" w:space="0" w:color="auto"/>
        <w:left w:val="none" w:sz="0" w:space="0" w:color="auto"/>
        <w:bottom w:val="none" w:sz="0" w:space="0" w:color="auto"/>
        <w:right w:val="none" w:sz="0" w:space="0" w:color="auto"/>
      </w:divBdr>
    </w:div>
    <w:div w:id="1942178702">
      <w:bodyDiv w:val="1"/>
      <w:marLeft w:val="0"/>
      <w:marRight w:val="0"/>
      <w:marTop w:val="0"/>
      <w:marBottom w:val="0"/>
      <w:divBdr>
        <w:top w:val="none" w:sz="0" w:space="0" w:color="auto"/>
        <w:left w:val="none" w:sz="0" w:space="0" w:color="auto"/>
        <w:bottom w:val="none" w:sz="0" w:space="0" w:color="auto"/>
        <w:right w:val="none" w:sz="0" w:space="0" w:color="auto"/>
      </w:divBdr>
    </w:div>
    <w:div w:id="2045599424">
      <w:bodyDiv w:val="1"/>
      <w:marLeft w:val="0"/>
      <w:marRight w:val="0"/>
      <w:marTop w:val="0"/>
      <w:marBottom w:val="0"/>
      <w:divBdr>
        <w:top w:val="none" w:sz="0" w:space="0" w:color="auto"/>
        <w:left w:val="none" w:sz="0" w:space="0" w:color="auto"/>
        <w:bottom w:val="none" w:sz="0" w:space="0" w:color="auto"/>
        <w:right w:val="none" w:sz="0" w:space="0" w:color="auto"/>
      </w:divBdr>
    </w:div>
    <w:div w:id="2134471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20D694DE-F3F8-4931-851D-9B6C8AA49245}">
  <ds:schemaRefs>
    <ds:schemaRef ds:uri="http://schemas.openxmlformats.org/officeDocument/2006/bibliography"/>
  </ds:schemaRefs>
</ds:datastoreItem>
</file>

<file path=customXml/itemProps2.xml><?xml version="1.0" encoding="utf-8"?>
<ds:datastoreItem xmlns:ds="http://schemas.openxmlformats.org/officeDocument/2006/customXml" ds:itemID="{10CA41E4-6674-4B20-B7A0-E00F5AD9055F}"/>
</file>

<file path=customXml/itemProps3.xml><?xml version="1.0" encoding="utf-8"?>
<ds:datastoreItem xmlns:ds="http://schemas.openxmlformats.org/officeDocument/2006/customXml" ds:itemID="{5FEABA5E-EA02-4A4D-9BAB-FC4A6C0DB93B}"/>
</file>

<file path=customXml/itemProps4.xml><?xml version="1.0" encoding="utf-8"?>
<ds:datastoreItem xmlns:ds="http://schemas.openxmlformats.org/officeDocument/2006/customXml" ds:itemID="{C1017711-9ADC-4FC8-8109-33C9B40B5213}"/>
</file>

<file path=docProps/app.xml><?xml version="1.0" encoding="utf-8"?>
<Properties xmlns="http://schemas.openxmlformats.org/officeDocument/2006/extended-properties" xmlns:vt="http://schemas.openxmlformats.org/officeDocument/2006/docPropsVTypes">
  <Template>Normal</Template>
  <TotalTime>23</TotalTime>
  <Pages>7</Pages>
  <Words>2132</Words>
  <Characters>11726</Characters>
  <Application>Microsoft Office Word</Application>
  <DocSecurity>0</DocSecurity>
  <Lines>97</Lines>
  <Paragraphs>27</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Bericht über die zweite Sitzung der informellen Arbeitsgruppe „Urkunden und sonstige Dokumente an Bord in elektronischer Form“</vt:lpstr>
      <vt:lpstr>ECE/TRANS/WP.15/AC.2/2011/20</vt:lpstr>
      <vt:lpstr>ECE/TRANS/WP.15/AC.2/2011/20</vt:lpstr>
    </vt:vector>
  </TitlesOfParts>
  <Company/>
  <LinksUpToDate>false</LinksUpToDate>
  <CharactersWithSpaces>13831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Bericht über die zweite Sitzung der informellen Arbeitsgruppe „Urkunden und sonstige Dokumente an Bord in elektronischer Form“</dc:title>
  <dc:subject/>
  <dc:creator/>
  <cp:lastModifiedBy>Martine Moench</cp:lastModifiedBy>
  <cp:revision>85</cp:revision>
  <cp:lastPrinted>2022-05-10T09:41:00Z</cp:lastPrinted>
  <dcterms:created xsi:type="dcterms:W3CDTF">2023-06-12T10:44:00Z</dcterms:created>
  <dcterms:modified xsi:type="dcterms:W3CDTF">2023-06-30T13:57:00Z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8c00982-80e1-41e6-a03a-12f4ca954faf_Enabled">
    <vt:lpwstr>True</vt:lpwstr>
  </property>
  <property fmtid="{D5CDD505-2E9C-101B-9397-08002B2CF9AE}" pid="3" name="MSIP_Label_c8c00982-80e1-41e6-a03a-12f4ca954faf_SiteId">
    <vt:lpwstr>ecaa386b-c8df-4ce0-ad01-740cbdb5ba55</vt:lpwstr>
  </property>
  <property fmtid="{D5CDD505-2E9C-101B-9397-08002B2CF9AE}" pid="4" name="MSIP_Label_c8c00982-80e1-41e6-a03a-12f4ca954faf_Owner">
    <vt:lpwstr>ACKERMK@BASFAD.BASF.NET</vt:lpwstr>
  </property>
  <property fmtid="{D5CDD505-2E9C-101B-9397-08002B2CF9AE}" pid="5" name="MSIP_Label_c8c00982-80e1-41e6-a03a-12f4ca954faf_SetDate">
    <vt:lpwstr>2021-07-02T11:33:23.5877585Z</vt:lpwstr>
  </property>
  <property fmtid="{D5CDD505-2E9C-101B-9397-08002B2CF9AE}" pid="6" name="MSIP_Label_c8c00982-80e1-41e6-a03a-12f4ca954faf_Name">
    <vt:lpwstr>Internal</vt:lpwstr>
  </property>
  <property fmtid="{D5CDD505-2E9C-101B-9397-08002B2CF9AE}" pid="7" name="MSIP_Label_c8c00982-80e1-41e6-a03a-12f4ca954faf_Application">
    <vt:lpwstr>Microsoft Azure Information Protection</vt:lpwstr>
  </property>
  <property fmtid="{D5CDD505-2E9C-101B-9397-08002B2CF9AE}" pid="8" name="MSIP_Label_c8c00982-80e1-41e6-a03a-12f4ca954faf_ActionId">
    <vt:lpwstr>494fc9a7-ab4d-4ce8-aa8f-9a33c01d37db</vt:lpwstr>
  </property>
  <property fmtid="{D5CDD505-2E9C-101B-9397-08002B2CF9AE}" pid="9" name="MSIP_Label_c8c00982-80e1-41e6-a03a-12f4ca954faf_Extended_MSFT_Method">
    <vt:lpwstr>Automatic</vt:lpwstr>
  </property>
  <property fmtid="{D5CDD505-2E9C-101B-9397-08002B2CF9AE}" pid="10" name="MSIP_Label_06530cf4-8573-4c29-a912-bbcdac835909_Enabled">
    <vt:lpwstr>True</vt:lpwstr>
  </property>
  <property fmtid="{D5CDD505-2E9C-101B-9397-08002B2CF9AE}" pid="11" name="MSIP_Label_06530cf4-8573-4c29-a912-bbcdac835909_SiteId">
    <vt:lpwstr>ecaa386b-c8df-4ce0-ad01-740cbdb5ba55</vt:lpwstr>
  </property>
  <property fmtid="{D5CDD505-2E9C-101B-9397-08002B2CF9AE}" pid="12" name="MSIP_Label_06530cf4-8573-4c29-a912-bbcdac835909_Owner">
    <vt:lpwstr>ACKERMK@BASFAD.BASF.NET</vt:lpwstr>
  </property>
  <property fmtid="{D5CDD505-2E9C-101B-9397-08002B2CF9AE}" pid="13" name="MSIP_Label_06530cf4-8573-4c29-a912-bbcdac835909_SetDate">
    <vt:lpwstr>2021-07-02T11:33:23.5877585Z</vt:lpwstr>
  </property>
  <property fmtid="{D5CDD505-2E9C-101B-9397-08002B2CF9AE}" pid="14" name="MSIP_Label_06530cf4-8573-4c29-a912-bbcdac835909_Name">
    <vt:lpwstr>Unprotected</vt:lpwstr>
  </property>
  <property fmtid="{D5CDD505-2E9C-101B-9397-08002B2CF9AE}" pid="15" name="MSIP_Label_06530cf4-8573-4c29-a912-bbcdac835909_Application">
    <vt:lpwstr>Microsoft Azure Information Protection</vt:lpwstr>
  </property>
  <property fmtid="{D5CDD505-2E9C-101B-9397-08002B2CF9AE}" pid="16" name="MSIP_Label_06530cf4-8573-4c29-a912-bbcdac835909_ActionId">
    <vt:lpwstr>494fc9a7-ab4d-4ce8-aa8f-9a33c01d37db</vt:lpwstr>
  </property>
  <property fmtid="{D5CDD505-2E9C-101B-9397-08002B2CF9AE}" pid="17" name="MSIP_Label_06530cf4-8573-4c29-a912-bbcdac835909_Parent">
    <vt:lpwstr>c8c00982-80e1-41e6-a03a-12f4ca954faf</vt:lpwstr>
  </property>
  <property fmtid="{D5CDD505-2E9C-101B-9397-08002B2CF9AE}" pid="18" name="MSIP_Label_06530cf4-8573-4c29-a912-bbcdac835909_Extended_MSFT_Method">
    <vt:lpwstr>Automatic</vt:lpwstr>
  </property>
  <property fmtid="{D5CDD505-2E9C-101B-9397-08002B2CF9AE}" pid="19" name="Sensitivity">
    <vt:lpwstr>Internal Unprotected</vt:lpwstr>
  </property>
  <property fmtid="{D5CDD505-2E9C-101B-9397-08002B2CF9AE}" pid="20" name="Classification_to_AIP">
    <vt:i4>0</vt:i4>
  </property>
  <property fmtid="{D5CDD505-2E9C-101B-9397-08002B2CF9AE}" pid="21" name="_ReviewCycleID">
    <vt:i4>183522599</vt:i4>
  </property>
  <property fmtid="{D5CDD505-2E9C-101B-9397-08002B2CF9AE}" pid="22" name="_NewReviewCycle">
    <vt:lpwstr/>
  </property>
  <property fmtid="{D5CDD505-2E9C-101B-9397-08002B2CF9AE}" pid="23" name="ContentTypeId">
    <vt:lpwstr>0x0101003B8422D08C252547BB1CFA7F78E2CB83</vt:lpwstr>
  </property>
</Properties>
</file>