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CDBB9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81424F" w14:textId="77777777" w:rsidR="002D5AAC" w:rsidRDefault="002D5AAC" w:rsidP="009679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9D9B12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6D366D" w14:textId="35715D7F" w:rsidR="002D5AAC" w:rsidRDefault="009679EF" w:rsidP="009679EF">
            <w:pPr>
              <w:jc w:val="right"/>
            </w:pPr>
            <w:r w:rsidRPr="009679EF">
              <w:rPr>
                <w:sz w:val="40"/>
              </w:rPr>
              <w:t>ECE</w:t>
            </w:r>
            <w:r>
              <w:t>/TRANS/WP.15/AC.2/2023/14</w:t>
            </w:r>
          </w:p>
        </w:tc>
      </w:tr>
      <w:tr w:rsidR="002D5AAC" w:rsidRPr="002D0AB0" w14:paraId="2D78DD5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A2F22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3A4D3E6" wp14:editId="3561D42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3017D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A119248" w14:textId="77777777" w:rsidR="002D5AAC" w:rsidRDefault="009679E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99E8466" w14:textId="0E0745C7" w:rsidR="009679EF" w:rsidRDefault="009679EF" w:rsidP="009679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May 2023</w:t>
            </w:r>
          </w:p>
          <w:p w14:paraId="196AB72E" w14:textId="77777777" w:rsidR="009679EF" w:rsidRDefault="009679EF" w:rsidP="009679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0F2E88" w14:textId="22A69317" w:rsidR="009679EF" w:rsidRPr="008D53B6" w:rsidRDefault="009679EF" w:rsidP="009679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0CF31F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23EDAF" w14:textId="77777777" w:rsidR="002D0AB0" w:rsidRPr="002D0AB0" w:rsidRDefault="002D0AB0" w:rsidP="002D0AB0">
      <w:pPr>
        <w:spacing w:before="120"/>
        <w:rPr>
          <w:sz w:val="28"/>
          <w:szCs w:val="28"/>
        </w:rPr>
      </w:pPr>
      <w:r w:rsidRPr="002D0AB0">
        <w:rPr>
          <w:sz w:val="28"/>
          <w:szCs w:val="28"/>
        </w:rPr>
        <w:t>Комитет по внутреннему транспорту</w:t>
      </w:r>
    </w:p>
    <w:p w14:paraId="50624357" w14:textId="77777777" w:rsidR="002D0AB0" w:rsidRPr="002D0AB0" w:rsidRDefault="002D0AB0" w:rsidP="002D0AB0">
      <w:pPr>
        <w:spacing w:before="120"/>
        <w:rPr>
          <w:b/>
          <w:sz w:val="24"/>
          <w:szCs w:val="24"/>
        </w:rPr>
      </w:pPr>
      <w:r w:rsidRPr="002D0AB0">
        <w:rPr>
          <w:b/>
          <w:bCs/>
          <w:sz w:val="24"/>
          <w:szCs w:val="24"/>
        </w:rPr>
        <w:t>Рабочая группа по перевозкам опасных грузов</w:t>
      </w:r>
    </w:p>
    <w:p w14:paraId="64BE48AE" w14:textId="514F1D0B" w:rsidR="002D0AB0" w:rsidRPr="008A003B" w:rsidRDefault="002D0AB0" w:rsidP="002D0AB0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72F72083" w14:textId="77777777" w:rsidR="002D0AB0" w:rsidRPr="008A003B" w:rsidRDefault="002D0AB0" w:rsidP="002D0AB0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0DA7319C" w14:textId="7CA31F71" w:rsidR="002D0AB0" w:rsidRPr="008A003B" w:rsidRDefault="002D0AB0" w:rsidP="002D0AB0">
      <w:r>
        <w:t>Женева, 21</w:t>
      </w:r>
      <w:r>
        <w:rPr>
          <w:lang w:val="en-US"/>
        </w:rPr>
        <w:t>–</w:t>
      </w:r>
      <w:r>
        <w:t>25 августа 2023 года</w:t>
      </w:r>
    </w:p>
    <w:p w14:paraId="6226F66D" w14:textId="77777777" w:rsidR="002D0AB0" w:rsidRPr="008A003B" w:rsidRDefault="002D0AB0" w:rsidP="002D0AB0">
      <w:r>
        <w:t>Пункт 4 b) предварительной повестки дня</w:t>
      </w:r>
    </w:p>
    <w:p w14:paraId="2A0BDAA9" w14:textId="287E9134" w:rsidR="002D0AB0" w:rsidRPr="008A003B" w:rsidRDefault="002D0AB0" w:rsidP="002D0AB0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  <w:r w:rsidRPr="002D0AB0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>другие предложения</w:t>
      </w:r>
    </w:p>
    <w:p w14:paraId="23D04AEE" w14:textId="77777777" w:rsidR="002D0AB0" w:rsidRPr="008A003B" w:rsidRDefault="002D0AB0" w:rsidP="002D0AB0">
      <w:pPr>
        <w:pStyle w:val="HChG"/>
      </w:pPr>
      <w:r>
        <w:tab/>
      </w:r>
      <w:r>
        <w:tab/>
      </w:r>
      <w:r>
        <w:rPr>
          <w:bCs/>
        </w:rPr>
        <w:t>Предложение о внесении исправления в подраздел 1.10.3 ВОПОГ</w:t>
      </w:r>
    </w:p>
    <w:p w14:paraId="08D75585" w14:textId="2BC8B387" w:rsidR="002D0AB0" w:rsidRPr="008A003B" w:rsidRDefault="002D0AB0" w:rsidP="002D0AB0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  <w:r w:rsidRPr="000B49C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064D52">
        <w:rPr>
          <w:b w:val="0"/>
          <w:bCs/>
          <w:sz w:val="20"/>
          <w:lang w:val="en-US"/>
        </w:rPr>
        <w:t xml:space="preserve"> </w:t>
      </w:r>
      <w:r w:rsidRPr="000B49C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0B49C5">
        <w:rPr>
          <w:b w:val="0"/>
          <w:bCs/>
          <w:sz w:val="20"/>
        </w:rPr>
        <w:t xml:space="preserve"> </w:t>
      </w:r>
    </w:p>
    <w:p w14:paraId="47F8869D" w14:textId="77777777" w:rsidR="002D0AB0" w:rsidRPr="008A003B" w:rsidRDefault="002D0AB0" w:rsidP="002D0AB0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245110D3" w14:textId="77777777" w:rsidR="002D0AB0" w:rsidRPr="008A003B" w:rsidRDefault="002D0AB0" w:rsidP="002D0AB0">
      <w:pPr>
        <w:pStyle w:val="SingleTxtG"/>
        <w:rPr>
          <w:iCs/>
        </w:rPr>
      </w:pPr>
      <w:r>
        <w:t>1.</w:t>
      </w:r>
      <w:r>
        <w:tab/>
        <w:t>Делегация Франции сообщила секретариату о возможной ошибке в примечании в начале подраздела 1.10.3</w:t>
      </w:r>
      <w:r>
        <w:rPr>
          <w:rFonts w:eastAsiaTheme="minorEastAsia"/>
          <w:lang w:eastAsia="zh-CN" w:bidi="ar-TN"/>
        </w:rPr>
        <w:t>; речь идет,</w:t>
      </w:r>
      <w:r>
        <w:t xml:space="preserve"> в частности, о ссылке на пункт 1 статьи 4 Соглашения.</w:t>
      </w:r>
    </w:p>
    <w:p w14:paraId="54FF35AF" w14:textId="77777777" w:rsidR="002D0AB0" w:rsidRPr="008A003B" w:rsidRDefault="002D0AB0" w:rsidP="002D0AB0">
      <w:pPr>
        <w:pStyle w:val="SingleTxtG"/>
        <w:rPr>
          <w:iCs/>
        </w:rPr>
      </w:pPr>
      <w:r>
        <w:t>2.</w:t>
      </w:r>
      <w:r>
        <w:tab/>
        <w:t>В подразделе 1.10.3 ДОПОГ содержится ссылка на пункт 1 статьи 4, который гласит:</w:t>
      </w:r>
    </w:p>
    <w:p w14:paraId="5DBB5BE8" w14:textId="16B280A1" w:rsidR="002D0AB0" w:rsidRPr="008A003B" w:rsidRDefault="00AA3C7F" w:rsidP="002D0AB0">
      <w:pPr>
        <w:pStyle w:val="SingleTxtG"/>
        <w:ind w:left="1701"/>
        <w:rPr>
          <w:i/>
          <w:iCs/>
        </w:rPr>
      </w:pPr>
      <w:r>
        <w:rPr>
          <w:i/>
          <w:iCs/>
        </w:rPr>
        <w:t>«</w:t>
      </w:r>
      <w:r w:rsidR="002D0AB0">
        <w:rPr>
          <w:i/>
          <w:iCs/>
        </w:rPr>
        <w:t>1.</w:t>
      </w:r>
      <w:r w:rsidR="002D0AB0">
        <w:tab/>
      </w:r>
      <w:r w:rsidR="002D0AB0">
        <w:rPr>
          <w:i/>
          <w:iCs/>
        </w:rPr>
        <w:t>Каждая Договаривающаяся сторона сохраняет за собой право регламентировать или воспрещать по причинам, иным, чем безопасность в пути, ввоз на свою территорию опасных грузов</w:t>
      </w:r>
      <w:r>
        <w:rPr>
          <w:i/>
          <w:iCs/>
        </w:rPr>
        <w:t>»</w:t>
      </w:r>
      <w:r w:rsidR="002D0AB0">
        <w:rPr>
          <w:i/>
          <w:iCs/>
        </w:rPr>
        <w:t>.</w:t>
      </w:r>
    </w:p>
    <w:p w14:paraId="77C1AB3E" w14:textId="77777777" w:rsidR="002D0AB0" w:rsidRPr="008A003B" w:rsidRDefault="002D0AB0" w:rsidP="002D0AB0">
      <w:pPr>
        <w:pStyle w:val="SingleTxtG"/>
      </w:pPr>
      <w:r>
        <w:t>3.</w:t>
      </w:r>
      <w:r>
        <w:tab/>
        <w:t>Аналогичную формулировку можно найти в статье 6 ВОПОГ:</w:t>
      </w:r>
    </w:p>
    <w:p w14:paraId="5BD3732A" w14:textId="48BEF689" w:rsidR="002D0AB0" w:rsidRPr="008A003B" w:rsidRDefault="00AA3C7F" w:rsidP="002D0AB0">
      <w:pPr>
        <w:pStyle w:val="SingleTxtG"/>
        <w:ind w:left="1701"/>
        <w:rPr>
          <w:i/>
          <w:iCs/>
        </w:rPr>
      </w:pPr>
      <w:r>
        <w:rPr>
          <w:i/>
          <w:iCs/>
        </w:rPr>
        <w:t>«</w:t>
      </w:r>
      <w:r w:rsidR="002D0AB0">
        <w:rPr>
          <w:i/>
          <w:iCs/>
        </w:rPr>
        <w:t>Каждая Договаривающаяся сторона сохраняет право регламентировать или запрещать ввоз на свою территорию опасных грузов по иным причинам, чем безопасность перевозки</w:t>
      </w:r>
      <w:r>
        <w:rPr>
          <w:i/>
          <w:iCs/>
        </w:rPr>
        <w:t>»</w:t>
      </w:r>
      <w:r w:rsidR="002D0AB0">
        <w:rPr>
          <w:i/>
          <w:iCs/>
        </w:rPr>
        <w:t>.</w:t>
      </w:r>
    </w:p>
    <w:p w14:paraId="59F60605" w14:textId="77777777" w:rsidR="002D0AB0" w:rsidRPr="00D35F22" w:rsidRDefault="002D0AB0" w:rsidP="00BC7E51">
      <w:pPr>
        <w:pStyle w:val="SingleTxtG"/>
        <w:keepNext/>
        <w:keepLines/>
        <w:rPr>
          <w:iCs/>
        </w:rPr>
      </w:pPr>
      <w:r>
        <w:lastRenderedPageBreak/>
        <w:t>4.</w:t>
      </w:r>
      <w:r>
        <w:tab/>
        <w:t>Таким образом, секретариат соглашается с делегацией Франции, по мнению которой в подразделе 1.10.3 (примечание) правильно было бы ссылаться на статью 6 Соглашения, и просит Комитет по вопросам безопасности ВОПОГ подтвердить это толкование.</w:t>
      </w:r>
    </w:p>
    <w:p w14:paraId="4E51E002" w14:textId="77777777" w:rsidR="002D0AB0" w:rsidRPr="008A003B" w:rsidRDefault="002D0AB0" w:rsidP="002D0AB0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360B7FAC" w14:textId="77777777" w:rsidR="002D0AB0" w:rsidRPr="008A003B" w:rsidRDefault="002D0AB0" w:rsidP="002D0AB0">
      <w:pPr>
        <w:pStyle w:val="SingleTxtG"/>
      </w:pPr>
      <w:r>
        <w:t>5.</w:t>
      </w:r>
      <w:r>
        <w:tab/>
        <w:t>Предлагаемое исправление выглядит следующим образом.</w:t>
      </w:r>
    </w:p>
    <w:p w14:paraId="722DC63E" w14:textId="77777777" w:rsidR="002D0AB0" w:rsidRPr="008A003B" w:rsidRDefault="002D0AB0" w:rsidP="002D0AB0">
      <w:pPr>
        <w:pStyle w:val="H23G"/>
        <w:ind w:left="1701" w:firstLine="0"/>
        <w:rPr>
          <w:b w:val="0"/>
          <w:bCs/>
        </w:rPr>
      </w:pPr>
      <w:r>
        <w:tab/>
      </w:r>
      <w:r>
        <w:rPr>
          <w:bCs/>
        </w:rPr>
        <w:t>Глава 1.10, подраздел 1.10.3, примечание</w:t>
      </w:r>
    </w:p>
    <w:p w14:paraId="611B33C7" w14:textId="094DA95D" w:rsidR="002D0AB0" w:rsidRDefault="002D0AB0" w:rsidP="002D0AB0">
      <w:pPr>
        <w:pStyle w:val="SingleTxtG"/>
        <w:ind w:left="1701"/>
      </w:pPr>
      <w:r>
        <w:rPr>
          <w:i/>
          <w:iCs/>
        </w:rPr>
        <w:t xml:space="preserve">Вместо </w:t>
      </w:r>
      <w:r w:rsidR="00177E67">
        <w:t>«</w:t>
      </w:r>
      <w:r>
        <w:t>пункт 1 статьи 4 Соглашения</w:t>
      </w:r>
      <w:r w:rsidR="00177E67">
        <w:t>»</w:t>
      </w:r>
      <w:r>
        <w:t xml:space="preserve"> </w:t>
      </w:r>
      <w:r>
        <w:rPr>
          <w:i/>
          <w:iCs/>
        </w:rPr>
        <w:t xml:space="preserve">читать </w:t>
      </w:r>
      <w:r w:rsidR="00177E67">
        <w:t>«</w:t>
      </w:r>
      <w:r>
        <w:t>статью 6 Соглашения</w:t>
      </w:r>
      <w:r w:rsidR="00177E67">
        <w:t>»</w:t>
      </w:r>
      <w:r>
        <w:t>.</w:t>
      </w:r>
    </w:p>
    <w:p w14:paraId="6B9E51DA" w14:textId="77777777" w:rsidR="002D0AB0" w:rsidRPr="00840914" w:rsidRDefault="002D0AB0" w:rsidP="002D0AB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D0AB0" w:rsidRPr="00840914" w:rsidSect="00967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97CA" w14:textId="77777777" w:rsidR="009060E2" w:rsidRPr="00A312BC" w:rsidRDefault="009060E2" w:rsidP="00A312BC"/>
  </w:endnote>
  <w:endnote w:type="continuationSeparator" w:id="0">
    <w:p w14:paraId="6C7DC9E8" w14:textId="77777777" w:rsidR="009060E2" w:rsidRPr="00A312BC" w:rsidRDefault="009060E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09D1" w14:textId="79A8820C" w:rsidR="009679EF" w:rsidRPr="009679EF" w:rsidRDefault="009679EF">
    <w:pPr>
      <w:pStyle w:val="a8"/>
    </w:pPr>
    <w:r w:rsidRPr="009679EF">
      <w:rPr>
        <w:b/>
        <w:sz w:val="18"/>
      </w:rPr>
      <w:fldChar w:fldCharType="begin"/>
    </w:r>
    <w:r w:rsidRPr="009679EF">
      <w:rPr>
        <w:b/>
        <w:sz w:val="18"/>
      </w:rPr>
      <w:instrText xml:space="preserve"> PAGE  \* MERGEFORMAT </w:instrText>
    </w:r>
    <w:r w:rsidRPr="009679EF">
      <w:rPr>
        <w:b/>
        <w:sz w:val="18"/>
      </w:rPr>
      <w:fldChar w:fldCharType="separate"/>
    </w:r>
    <w:r w:rsidRPr="009679EF">
      <w:rPr>
        <w:b/>
        <w:noProof/>
        <w:sz w:val="18"/>
      </w:rPr>
      <w:t>2</w:t>
    </w:r>
    <w:r w:rsidRPr="009679EF">
      <w:rPr>
        <w:b/>
        <w:sz w:val="18"/>
      </w:rPr>
      <w:fldChar w:fldCharType="end"/>
    </w:r>
    <w:r>
      <w:rPr>
        <w:b/>
        <w:sz w:val="18"/>
      </w:rPr>
      <w:tab/>
    </w:r>
    <w:r>
      <w:t>GE.23-08359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7570" w14:textId="42F69BE1" w:rsidR="009679EF" w:rsidRPr="009679EF" w:rsidRDefault="009679EF" w:rsidP="009679EF">
    <w:pPr>
      <w:pStyle w:val="a8"/>
      <w:tabs>
        <w:tab w:val="clear" w:pos="9639"/>
        <w:tab w:val="right" w:pos="9638"/>
      </w:tabs>
      <w:rPr>
        <w:b/>
        <w:sz w:val="18"/>
      </w:rPr>
    </w:pPr>
    <w:r>
      <w:t>GE.23-08359</w:t>
    </w:r>
    <w:r>
      <w:tab/>
    </w:r>
    <w:r w:rsidRPr="009679EF">
      <w:rPr>
        <w:b/>
        <w:sz w:val="18"/>
      </w:rPr>
      <w:fldChar w:fldCharType="begin"/>
    </w:r>
    <w:r w:rsidRPr="009679EF">
      <w:rPr>
        <w:b/>
        <w:sz w:val="18"/>
      </w:rPr>
      <w:instrText xml:space="preserve"> PAGE  \* MERGEFORMAT </w:instrText>
    </w:r>
    <w:r w:rsidRPr="009679EF">
      <w:rPr>
        <w:b/>
        <w:sz w:val="18"/>
      </w:rPr>
      <w:fldChar w:fldCharType="separate"/>
    </w:r>
    <w:r w:rsidRPr="009679EF">
      <w:rPr>
        <w:b/>
        <w:noProof/>
        <w:sz w:val="18"/>
      </w:rPr>
      <w:t>3</w:t>
    </w:r>
    <w:r w:rsidRPr="009679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FFF9" w14:textId="74AF99A1" w:rsidR="00042B72" w:rsidRPr="009679EF" w:rsidRDefault="009679EF" w:rsidP="009679E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39C392" wp14:editId="0B1FD82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08359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B11160" wp14:editId="2E5396A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090623  130623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CAF6" w14:textId="77777777" w:rsidR="009060E2" w:rsidRPr="001075E9" w:rsidRDefault="009060E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1D5B70" w14:textId="77777777" w:rsidR="009060E2" w:rsidRDefault="009060E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B6FC00" w14:textId="3B20DC47" w:rsidR="002D0AB0" w:rsidRPr="008A003B" w:rsidRDefault="002D0AB0" w:rsidP="002D0AB0">
      <w:pPr>
        <w:pStyle w:val="ad"/>
      </w:pPr>
      <w:r>
        <w:tab/>
      </w:r>
      <w:r w:rsidRPr="000B49C5">
        <w:rPr>
          <w:rStyle w:val="aa"/>
          <w:bCs/>
          <w:sz w:val="20"/>
          <w:vertAlign w:val="baseline"/>
        </w:rPr>
        <w:t>*</w:t>
      </w:r>
      <w:r>
        <w:tab/>
        <w:t>Распространено на немецком языке Центральной комиссией судоходства по Рейну под</w:t>
      </w:r>
      <w:r w:rsidR="008524E4">
        <w:t> </w:t>
      </w:r>
      <w:r>
        <w:t>условным обозначением CCNR-ZKR/ADN/WP.15/AC.2/2023/14.</w:t>
      </w:r>
    </w:p>
  </w:footnote>
  <w:footnote w:id="2">
    <w:p w14:paraId="0DEE63BF" w14:textId="77777777" w:rsidR="002D0AB0" w:rsidRPr="00113238" w:rsidRDefault="002D0AB0" w:rsidP="002D0AB0">
      <w:pPr>
        <w:pStyle w:val="ad"/>
      </w:pPr>
      <w:r>
        <w:tab/>
      </w:r>
      <w:r w:rsidRPr="000B49C5">
        <w:rPr>
          <w:rStyle w:val="aa"/>
          <w:bCs/>
          <w:sz w:val="20"/>
          <w:vertAlign w:val="baseline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AAF0" w14:textId="7A6AAF31" w:rsidR="009679EF" w:rsidRPr="009679EF" w:rsidRDefault="009679EF">
    <w:pPr>
      <w:pStyle w:val="a5"/>
    </w:pPr>
    <w:fldSimple w:instr=" TITLE  \* MERGEFORMAT ">
      <w:r w:rsidR="00560750">
        <w:t>ECE/TRANS/WP.15/AC.2/2023/14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F8C7" w14:textId="69910A6F" w:rsidR="009679EF" w:rsidRPr="009679EF" w:rsidRDefault="009679EF" w:rsidP="009679EF">
    <w:pPr>
      <w:pStyle w:val="a5"/>
      <w:jc w:val="right"/>
    </w:pPr>
    <w:fldSimple w:instr=" TITLE  \* MERGEFORMAT ">
      <w:r w:rsidR="00560750">
        <w:t>ECE/TRANS/WP.15/AC.2/2023/14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260E" w14:textId="77777777" w:rsidR="009679EF" w:rsidRDefault="009679EF" w:rsidP="009679E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3B15815"/>
    <w:multiLevelType w:val="hybridMultilevel"/>
    <w:tmpl w:val="DCBCB5DA"/>
    <w:lvl w:ilvl="0" w:tplc="3CFCED58">
      <w:start w:val="1"/>
      <w:numFmt w:val="decimal"/>
      <w:lvlText w:val="%1."/>
      <w:lvlJc w:val="left"/>
      <w:pPr>
        <w:ind w:left="1704" w:hanging="57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133668652">
    <w:abstractNumId w:val="18"/>
  </w:num>
  <w:num w:numId="2" w16cid:durableId="331109309">
    <w:abstractNumId w:val="13"/>
  </w:num>
  <w:num w:numId="3" w16cid:durableId="1979145035">
    <w:abstractNumId w:val="11"/>
  </w:num>
  <w:num w:numId="4" w16cid:durableId="22561732">
    <w:abstractNumId w:val="19"/>
  </w:num>
  <w:num w:numId="5" w16cid:durableId="2008629119">
    <w:abstractNumId w:val="15"/>
  </w:num>
  <w:num w:numId="6" w16cid:durableId="997852718">
    <w:abstractNumId w:val="8"/>
  </w:num>
  <w:num w:numId="7" w16cid:durableId="1796289131">
    <w:abstractNumId w:val="3"/>
  </w:num>
  <w:num w:numId="8" w16cid:durableId="895120541">
    <w:abstractNumId w:val="2"/>
  </w:num>
  <w:num w:numId="9" w16cid:durableId="2062437818">
    <w:abstractNumId w:val="1"/>
  </w:num>
  <w:num w:numId="10" w16cid:durableId="1891722284">
    <w:abstractNumId w:val="0"/>
  </w:num>
  <w:num w:numId="11" w16cid:durableId="1769233066">
    <w:abstractNumId w:val="9"/>
  </w:num>
  <w:num w:numId="12" w16cid:durableId="470563242">
    <w:abstractNumId w:val="7"/>
  </w:num>
  <w:num w:numId="13" w16cid:durableId="1519925955">
    <w:abstractNumId w:val="6"/>
  </w:num>
  <w:num w:numId="14" w16cid:durableId="1599944664">
    <w:abstractNumId w:val="5"/>
  </w:num>
  <w:num w:numId="15" w16cid:durableId="2009097625">
    <w:abstractNumId w:val="4"/>
  </w:num>
  <w:num w:numId="16" w16cid:durableId="2080904055">
    <w:abstractNumId w:val="17"/>
  </w:num>
  <w:num w:numId="17" w16cid:durableId="1097100104">
    <w:abstractNumId w:val="14"/>
  </w:num>
  <w:num w:numId="18" w16cid:durableId="53967443">
    <w:abstractNumId w:val="16"/>
  </w:num>
  <w:num w:numId="19" w16cid:durableId="1497452492">
    <w:abstractNumId w:val="17"/>
  </w:num>
  <w:num w:numId="20" w16cid:durableId="324672943">
    <w:abstractNumId w:val="14"/>
  </w:num>
  <w:num w:numId="21" w16cid:durableId="718944680">
    <w:abstractNumId w:val="16"/>
  </w:num>
  <w:num w:numId="22" w16cid:durableId="1376156755">
    <w:abstractNumId w:val="10"/>
  </w:num>
  <w:num w:numId="23" w16cid:durableId="153596825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E2"/>
    <w:rsid w:val="00033EE1"/>
    <w:rsid w:val="00042B72"/>
    <w:rsid w:val="000558BD"/>
    <w:rsid w:val="00064D52"/>
    <w:rsid w:val="000B49C5"/>
    <w:rsid w:val="000B57E7"/>
    <w:rsid w:val="000B6373"/>
    <w:rsid w:val="000E4E5B"/>
    <w:rsid w:val="000F09DF"/>
    <w:rsid w:val="000F61B2"/>
    <w:rsid w:val="001075E9"/>
    <w:rsid w:val="0014152F"/>
    <w:rsid w:val="00177E67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0AB0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0750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133F"/>
    <w:rsid w:val="00712895"/>
    <w:rsid w:val="00734ACB"/>
    <w:rsid w:val="00757357"/>
    <w:rsid w:val="00792497"/>
    <w:rsid w:val="00806737"/>
    <w:rsid w:val="00825F8D"/>
    <w:rsid w:val="00834B71"/>
    <w:rsid w:val="008524E4"/>
    <w:rsid w:val="0086445C"/>
    <w:rsid w:val="00894693"/>
    <w:rsid w:val="008A08D7"/>
    <w:rsid w:val="008A37C8"/>
    <w:rsid w:val="008B6909"/>
    <w:rsid w:val="008D53B6"/>
    <w:rsid w:val="008F7609"/>
    <w:rsid w:val="009060E2"/>
    <w:rsid w:val="00906890"/>
    <w:rsid w:val="00911BE4"/>
    <w:rsid w:val="00951972"/>
    <w:rsid w:val="009608F3"/>
    <w:rsid w:val="009679EF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3C7F"/>
    <w:rsid w:val="00AB4B51"/>
    <w:rsid w:val="00B10CC7"/>
    <w:rsid w:val="00B36DF7"/>
    <w:rsid w:val="00B539E7"/>
    <w:rsid w:val="00B62458"/>
    <w:rsid w:val="00BC18B2"/>
    <w:rsid w:val="00BC7E51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858BA"/>
  <w15:docId w15:val="{5F7A7A6D-7798-4B6D-A138-C167A3C9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2D0AB0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SingleTxtGChar">
    <w:name w:val="_ Single Txt_G Char"/>
    <w:link w:val="SingleTxtG"/>
    <w:uiPriority w:val="99"/>
    <w:qFormat/>
    <w:rsid w:val="002D0AB0"/>
    <w:rPr>
      <w:lang w:val="ru-RU" w:eastAsia="en-US"/>
    </w:rPr>
  </w:style>
  <w:style w:type="character" w:customStyle="1" w:styleId="HChGChar">
    <w:name w:val="_ H _Ch_G Char"/>
    <w:link w:val="HChG"/>
    <w:rsid w:val="002D0AB0"/>
    <w:rPr>
      <w:b/>
      <w:sz w:val="28"/>
      <w:lang w:val="ru-RU" w:eastAsia="ru-RU"/>
    </w:rPr>
  </w:style>
  <w:style w:type="character" w:customStyle="1" w:styleId="H23GChar">
    <w:name w:val="_ H_2/3_G Char"/>
    <w:link w:val="H23G"/>
    <w:rsid w:val="002D0AB0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117DD-BF19-495F-96D8-2FB4BFA8BF23}"/>
</file>

<file path=customXml/itemProps2.xml><?xml version="1.0" encoding="utf-8"?>
<ds:datastoreItem xmlns:ds="http://schemas.openxmlformats.org/officeDocument/2006/customXml" ds:itemID="{C5E4D878-7DB3-4F31-83DA-339FFBF3235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239</Words>
  <Characters>1562</Characters>
  <Application>Microsoft Office Word</Application>
  <DocSecurity>0</DocSecurity>
  <Lines>49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ECE/TRANS/WP.15/AC.2/2023/14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2023-06-13T09:29:00Z</dcterms:created>
  <dcterms:modified xsi:type="dcterms:W3CDTF">2023-06-13T09:29:00Z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