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B81B7C5" w14:textId="77777777" w:rsidTr="00B20551">
        <w:trPr>
          <w:cantSplit/>
          <w:trHeight w:hRule="exact" w:val="851"/>
        </w:trPr>
        <w:tc>
          <w:tcPr>
            <w:tcW w:w="1276" w:type="dxa"/>
            <w:tcBorders>
              <w:bottom w:val="single" w:sz="4" w:space="0" w:color="auto"/>
            </w:tcBorders>
            <w:vAlign w:val="bottom"/>
          </w:tcPr>
          <w:p w14:paraId="02DE37E2" w14:textId="77777777" w:rsidR="009E6CB7" w:rsidRDefault="009E6CB7" w:rsidP="00B20551">
            <w:pPr>
              <w:spacing w:after="80"/>
            </w:pPr>
          </w:p>
        </w:tc>
        <w:tc>
          <w:tcPr>
            <w:tcW w:w="2268" w:type="dxa"/>
            <w:tcBorders>
              <w:bottom w:val="single" w:sz="4" w:space="0" w:color="auto"/>
            </w:tcBorders>
            <w:vAlign w:val="bottom"/>
          </w:tcPr>
          <w:p w14:paraId="2212924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D82519D" w14:textId="0A863CC1" w:rsidR="009E6CB7" w:rsidRPr="00D47EEA" w:rsidRDefault="002E7ADC" w:rsidP="002E7ADC">
            <w:pPr>
              <w:jc w:val="right"/>
            </w:pPr>
            <w:r w:rsidRPr="002E7ADC">
              <w:rPr>
                <w:sz w:val="40"/>
              </w:rPr>
              <w:t>ECE</w:t>
            </w:r>
            <w:r>
              <w:t>/TRANS/WP.15/AC.1/2023/25</w:t>
            </w:r>
          </w:p>
        </w:tc>
      </w:tr>
      <w:tr w:rsidR="009E6CB7" w14:paraId="07CA54B9" w14:textId="77777777" w:rsidTr="00B20551">
        <w:trPr>
          <w:cantSplit/>
          <w:trHeight w:hRule="exact" w:val="2835"/>
        </w:trPr>
        <w:tc>
          <w:tcPr>
            <w:tcW w:w="1276" w:type="dxa"/>
            <w:tcBorders>
              <w:top w:val="single" w:sz="4" w:space="0" w:color="auto"/>
              <w:bottom w:val="single" w:sz="12" w:space="0" w:color="auto"/>
            </w:tcBorders>
          </w:tcPr>
          <w:p w14:paraId="4A73E233" w14:textId="77777777" w:rsidR="009E6CB7" w:rsidRDefault="00686A48" w:rsidP="00B20551">
            <w:pPr>
              <w:spacing w:before="120"/>
            </w:pPr>
            <w:r>
              <w:rPr>
                <w:noProof/>
                <w:lang w:val="fr-CH" w:eastAsia="fr-CH"/>
              </w:rPr>
              <w:drawing>
                <wp:inline distT="0" distB="0" distL="0" distR="0" wp14:anchorId="233CB58F" wp14:editId="6B0DEC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B98C0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5B68236" w14:textId="77777777" w:rsidR="009E6CB7" w:rsidRDefault="002E7ADC" w:rsidP="002E7ADC">
            <w:pPr>
              <w:spacing w:before="240" w:line="240" w:lineRule="exact"/>
            </w:pPr>
            <w:r>
              <w:t>Distr.: General</w:t>
            </w:r>
          </w:p>
          <w:p w14:paraId="3A657D8B" w14:textId="4683796B" w:rsidR="002E7ADC" w:rsidRDefault="002E7ADC" w:rsidP="002E7ADC">
            <w:pPr>
              <w:spacing w:line="240" w:lineRule="exact"/>
            </w:pPr>
            <w:r>
              <w:t>1</w:t>
            </w:r>
            <w:r w:rsidR="006773D1">
              <w:t>6</w:t>
            </w:r>
            <w:r>
              <w:t xml:space="preserve"> June 2023</w:t>
            </w:r>
          </w:p>
          <w:p w14:paraId="01E27BBE" w14:textId="77777777" w:rsidR="002E7ADC" w:rsidRDefault="002E7ADC" w:rsidP="002E7ADC">
            <w:pPr>
              <w:spacing w:line="240" w:lineRule="exact"/>
            </w:pPr>
          </w:p>
          <w:p w14:paraId="1B3CD529" w14:textId="68B1E457" w:rsidR="002E7ADC" w:rsidRDefault="002E7ADC" w:rsidP="002E7ADC">
            <w:pPr>
              <w:spacing w:line="240" w:lineRule="exact"/>
            </w:pPr>
            <w:r>
              <w:t>Original: English</w:t>
            </w:r>
          </w:p>
        </w:tc>
      </w:tr>
    </w:tbl>
    <w:p w14:paraId="2AD8647E" w14:textId="77777777" w:rsidR="002E7ADC" w:rsidRPr="00960236" w:rsidRDefault="002E7ADC" w:rsidP="00C411EB">
      <w:pPr>
        <w:spacing w:before="120"/>
        <w:rPr>
          <w:b/>
          <w:sz w:val="28"/>
          <w:szCs w:val="28"/>
        </w:rPr>
      </w:pPr>
      <w:r w:rsidRPr="00960236">
        <w:rPr>
          <w:b/>
          <w:sz w:val="28"/>
          <w:szCs w:val="28"/>
        </w:rPr>
        <w:t>Economic Commission for Europe</w:t>
      </w:r>
    </w:p>
    <w:p w14:paraId="4A93FCCE" w14:textId="77777777" w:rsidR="002E7ADC" w:rsidRPr="00960236" w:rsidRDefault="002E7ADC" w:rsidP="00C411EB">
      <w:pPr>
        <w:spacing w:before="120"/>
        <w:rPr>
          <w:sz w:val="28"/>
          <w:szCs w:val="28"/>
        </w:rPr>
      </w:pPr>
      <w:r w:rsidRPr="00960236">
        <w:rPr>
          <w:sz w:val="28"/>
          <w:szCs w:val="28"/>
        </w:rPr>
        <w:t>Inland Transport Committee</w:t>
      </w:r>
    </w:p>
    <w:p w14:paraId="2A564C2B" w14:textId="77777777" w:rsidR="002E7ADC" w:rsidRPr="00960236" w:rsidRDefault="002E7ADC" w:rsidP="00C411EB">
      <w:pPr>
        <w:spacing w:before="120"/>
        <w:rPr>
          <w:b/>
          <w:sz w:val="24"/>
          <w:szCs w:val="24"/>
        </w:rPr>
      </w:pPr>
      <w:r w:rsidRPr="00960236">
        <w:rPr>
          <w:b/>
          <w:sz w:val="24"/>
          <w:szCs w:val="24"/>
        </w:rPr>
        <w:t>Working Party on the Transport of Dangerous Goods</w:t>
      </w:r>
    </w:p>
    <w:p w14:paraId="4BB4E596" w14:textId="77777777" w:rsidR="002E7ADC" w:rsidRPr="00960236" w:rsidRDefault="002E7ADC"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5D88EC5" w14:textId="66828E45" w:rsidR="002E7ADC" w:rsidRDefault="008130DB" w:rsidP="00C411EB">
      <w:r>
        <w:t>Geneva</w:t>
      </w:r>
      <w:r w:rsidR="002E7ADC">
        <w:t xml:space="preserve">, </w:t>
      </w:r>
      <w:r w:rsidR="00E82EAC">
        <w:t>19-29 September 2023</w:t>
      </w:r>
    </w:p>
    <w:p w14:paraId="0FEA0F42" w14:textId="035CD327" w:rsidR="002E7ADC" w:rsidRDefault="002E7ADC" w:rsidP="00C411EB">
      <w:r>
        <w:t xml:space="preserve">Item </w:t>
      </w:r>
      <w:r w:rsidR="00E82EAC">
        <w:t>5 (b)</w:t>
      </w:r>
      <w:r>
        <w:t xml:space="preserve"> of the provisional agenda</w:t>
      </w:r>
    </w:p>
    <w:p w14:paraId="5BA2CB40" w14:textId="2F1DA829" w:rsidR="00D072C8" w:rsidRDefault="006929C6" w:rsidP="00E82EAC">
      <w:pPr>
        <w:rPr>
          <w:b/>
          <w:bCs/>
        </w:rPr>
      </w:pPr>
      <w:r w:rsidRPr="006929C6">
        <w:rPr>
          <w:b/>
          <w:bCs/>
        </w:rPr>
        <w:t>Proposals for amendments to RID/ADR/</w:t>
      </w:r>
      <w:r>
        <w:rPr>
          <w:b/>
          <w:bCs/>
        </w:rPr>
        <w:t>A</w:t>
      </w:r>
      <w:r w:rsidR="00D072C8">
        <w:rPr>
          <w:b/>
          <w:bCs/>
        </w:rPr>
        <w:t>DN</w:t>
      </w:r>
      <w:r>
        <w:rPr>
          <w:b/>
          <w:bCs/>
        </w:rPr>
        <w:t>:</w:t>
      </w:r>
    </w:p>
    <w:p w14:paraId="2F152ABB" w14:textId="3F272427" w:rsidR="001C6663" w:rsidRDefault="006929C6" w:rsidP="00E82EAC">
      <w:pPr>
        <w:rPr>
          <w:b/>
          <w:bCs/>
        </w:rPr>
      </w:pPr>
      <w:r w:rsidRPr="006929C6">
        <w:rPr>
          <w:b/>
          <w:bCs/>
        </w:rPr>
        <w:t>New proposals</w:t>
      </w:r>
    </w:p>
    <w:p w14:paraId="7E53691F" w14:textId="51DE92EC" w:rsidR="00D072C8" w:rsidRDefault="00D072C8" w:rsidP="00D072C8">
      <w:pPr>
        <w:pStyle w:val="HChG"/>
      </w:pPr>
      <w:r>
        <w:tab/>
      </w:r>
      <w:r>
        <w:tab/>
      </w:r>
      <w:r w:rsidR="00C95BD0" w:rsidRPr="00C95BD0">
        <w:t>Hazard identification numbers 78 and 87</w:t>
      </w:r>
    </w:p>
    <w:p w14:paraId="5041F12D" w14:textId="2C6C1BBB" w:rsidR="00C95BD0" w:rsidRDefault="00C95BD0" w:rsidP="00C95BD0">
      <w:pPr>
        <w:pStyle w:val="H1G"/>
      </w:pPr>
      <w:r>
        <w:tab/>
      </w:r>
      <w:r>
        <w:tab/>
      </w:r>
      <w:r w:rsidR="00A434F6">
        <w:t>T</w:t>
      </w:r>
      <w:r w:rsidR="00A434F6" w:rsidRPr="00A434F6">
        <w:t>ransmitted by the Secretariat of OTIF</w:t>
      </w:r>
      <w:r w:rsidR="00F84D21">
        <w:t xml:space="preserve"> </w:t>
      </w:r>
      <w:r w:rsidR="00264539" w:rsidRPr="00F85B31">
        <w:rPr>
          <w:rStyle w:val="FootnoteReference"/>
          <w:sz w:val="20"/>
        </w:rPr>
        <w:footnoteReference w:customMarkFollows="1" w:id="2"/>
        <w:t>*</w:t>
      </w:r>
      <w:r w:rsidR="00264539" w:rsidRPr="00F85B31">
        <w:rPr>
          <w:sz w:val="20"/>
          <w:vertAlign w:val="superscript"/>
        </w:rPr>
        <w:t xml:space="preserve">, </w:t>
      </w:r>
      <w:r w:rsidR="00264539" w:rsidRPr="00F85B31">
        <w:rPr>
          <w:rStyle w:val="FootnoteReference"/>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44160" w14:paraId="7BACD4C8" w14:textId="77777777" w:rsidTr="00E421FB">
        <w:trPr>
          <w:jc w:val="center"/>
        </w:trPr>
        <w:tc>
          <w:tcPr>
            <w:tcW w:w="9629" w:type="dxa"/>
            <w:shd w:val="clear" w:color="auto" w:fill="auto"/>
          </w:tcPr>
          <w:p w14:paraId="3431F5BB" w14:textId="77777777" w:rsidR="00E44160" w:rsidRPr="00C6263E" w:rsidRDefault="00E44160" w:rsidP="00E421FB">
            <w:pPr>
              <w:spacing w:before="240" w:after="120"/>
              <w:ind w:left="255"/>
              <w:rPr>
                <w:i/>
                <w:sz w:val="24"/>
              </w:rPr>
            </w:pPr>
            <w:r w:rsidRPr="00C6263E">
              <w:rPr>
                <w:i/>
                <w:sz w:val="24"/>
              </w:rPr>
              <w:t>Summary</w:t>
            </w:r>
          </w:p>
        </w:tc>
      </w:tr>
      <w:tr w:rsidR="00E44160" w14:paraId="6AADB316" w14:textId="77777777" w:rsidTr="00E421FB">
        <w:trPr>
          <w:jc w:val="center"/>
        </w:trPr>
        <w:tc>
          <w:tcPr>
            <w:tcW w:w="9629" w:type="dxa"/>
            <w:shd w:val="clear" w:color="auto" w:fill="auto"/>
          </w:tcPr>
          <w:p w14:paraId="306BF24C" w14:textId="6598C121" w:rsidR="00E44160" w:rsidRDefault="00E44160" w:rsidP="00E421FB">
            <w:pPr>
              <w:pStyle w:val="SingleTxtG"/>
              <w:ind w:left="3402" w:hanging="2268"/>
            </w:pPr>
            <w:r>
              <w:rPr>
                <w:b/>
                <w:lang w:eastAsia="en-US"/>
              </w:rPr>
              <w:t>Executive summary</w:t>
            </w:r>
            <w:r>
              <w:rPr>
                <w:lang w:eastAsia="en-US"/>
              </w:rPr>
              <w:t>:</w:t>
            </w:r>
            <w:r>
              <w:rPr>
                <w:lang w:eastAsia="en-US"/>
              </w:rPr>
              <w:tab/>
            </w:r>
            <w:r w:rsidR="00B041D5" w:rsidRPr="00B041D5">
              <w:rPr>
                <w:lang w:eastAsia="en-US"/>
              </w:rPr>
              <w:t xml:space="preserve">Hazard identification numbers </w:t>
            </w:r>
            <w:r w:rsidR="005E25BF">
              <w:rPr>
                <w:lang w:eastAsia="en-US"/>
              </w:rPr>
              <w:t>"</w:t>
            </w:r>
            <w:r w:rsidR="00B041D5" w:rsidRPr="00B041D5">
              <w:rPr>
                <w:lang w:eastAsia="en-US"/>
              </w:rPr>
              <w:t>78</w:t>
            </w:r>
            <w:r w:rsidR="005E25BF">
              <w:rPr>
                <w:lang w:eastAsia="en-US"/>
              </w:rPr>
              <w:t>"</w:t>
            </w:r>
            <w:r w:rsidR="00B041D5" w:rsidRPr="00B041D5">
              <w:rPr>
                <w:lang w:eastAsia="en-US"/>
              </w:rPr>
              <w:t xml:space="preserve"> and </w:t>
            </w:r>
            <w:r w:rsidR="005E25BF">
              <w:rPr>
                <w:lang w:eastAsia="en-US"/>
              </w:rPr>
              <w:t>"</w:t>
            </w:r>
            <w:r w:rsidR="00B041D5" w:rsidRPr="00B041D5">
              <w:rPr>
                <w:lang w:eastAsia="en-US"/>
              </w:rPr>
              <w:t>87</w:t>
            </w:r>
            <w:r w:rsidR="005E25BF">
              <w:rPr>
                <w:lang w:eastAsia="en-US"/>
              </w:rPr>
              <w:t>"</w:t>
            </w:r>
            <w:r w:rsidR="00B041D5" w:rsidRPr="00B041D5">
              <w:rPr>
                <w:lang w:eastAsia="en-US"/>
              </w:rPr>
              <w:t xml:space="preserve"> are no longer used and can therefore be deleted.</w:t>
            </w:r>
          </w:p>
          <w:p w14:paraId="383B07FB" w14:textId="69507283" w:rsidR="00E44160" w:rsidRDefault="00E44160" w:rsidP="00E421FB">
            <w:pPr>
              <w:pStyle w:val="SingleTxtG"/>
              <w:ind w:left="3402" w:hanging="2268"/>
            </w:pPr>
            <w:r>
              <w:rPr>
                <w:b/>
              </w:rPr>
              <w:t>Decision to be taken</w:t>
            </w:r>
            <w:r>
              <w:t>:</w:t>
            </w:r>
            <w:r>
              <w:tab/>
            </w:r>
            <w:r w:rsidR="005E25BF" w:rsidRPr="005E25BF">
              <w:t xml:space="preserve">Deletion of the explanatory notes on hazard identification numbers </w:t>
            </w:r>
            <w:r w:rsidR="005E25BF">
              <w:t>"</w:t>
            </w:r>
            <w:r w:rsidR="005E25BF" w:rsidRPr="005E25BF">
              <w:t>78</w:t>
            </w:r>
            <w:r w:rsidR="005E25BF">
              <w:t>"</w:t>
            </w:r>
            <w:r w:rsidR="005E25BF" w:rsidRPr="005E25BF">
              <w:t xml:space="preserve"> and </w:t>
            </w:r>
            <w:r w:rsidR="005E25BF">
              <w:t>"</w:t>
            </w:r>
            <w:r w:rsidR="005E25BF" w:rsidRPr="005E25BF">
              <w:t>87</w:t>
            </w:r>
            <w:r w:rsidR="005E25BF">
              <w:t>"</w:t>
            </w:r>
            <w:r w:rsidR="005E25BF" w:rsidRPr="005E25BF">
              <w:t xml:space="preserve"> in 5.3.2.3.2.</w:t>
            </w:r>
          </w:p>
          <w:p w14:paraId="4BADEEC4" w14:textId="4258FC2A" w:rsidR="00E44160" w:rsidRDefault="00E44160" w:rsidP="00E421FB">
            <w:pPr>
              <w:pStyle w:val="SingleTxtG"/>
              <w:tabs>
                <w:tab w:val="clear" w:pos="1701"/>
                <w:tab w:val="clear" w:pos="2268"/>
                <w:tab w:val="clear" w:pos="2835"/>
              </w:tabs>
              <w:ind w:left="3402" w:hanging="2268"/>
              <w:jc w:val="left"/>
            </w:pPr>
            <w:r w:rsidRPr="00C316AD">
              <w:rPr>
                <w:b/>
                <w:bCs/>
              </w:rPr>
              <w:t>Related documents:</w:t>
            </w:r>
            <w:r w:rsidRPr="008C15EF">
              <w:tab/>
            </w:r>
            <w:r w:rsidR="00973824">
              <w:rPr>
                <w:snapToGrid w:val="0"/>
              </w:rPr>
              <w:t>–</w:t>
            </w:r>
          </w:p>
        </w:tc>
      </w:tr>
      <w:tr w:rsidR="00E44160" w14:paraId="657D719B" w14:textId="77777777" w:rsidTr="00E421FB">
        <w:trPr>
          <w:jc w:val="center"/>
        </w:trPr>
        <w:tc>
          <w:tcPr>
            <w:tcW w:w="9629" w:type="dxa"/>
            <w:shd w:val="clear" w:color="auto" w:fill="auto"/>
          </w:tcPr>
          <w:p w14:paraId="24BC43B0" w14:textId="77777777" w:rsidR="00E44160" w:rsidRDefault="00E44160" w:rsidP="00E421FB"/>
        </w:tc>
      </w:tr>
    </w:tbl>
    <w:p w14:paraId="33E8114B" w14:textId="41FD38EE" w:rsidR="006A5F3B" w:rsidRDefault="006A5F3B" w:rsidP="006A5F3B">
      <w:pPr>
        <w:pStyle w:val="HChG"/>
      </w:pPr>
      <w:r>
        <w:tab/>
      </w:r>
      <w:r>
        <w:tab/>
      </w:r>
      <w:r w:rsidRPr="006A5F3B">
        <w:t>Introduction</w:t>
      </w:r>
    </w:p>
    <w:p w14:paraId="53C32381" w14:textId="20A6D655" w:rsidR="006A5F3B" w:rsidRDefault="006A5F3B" w:rsidP="000154A7">
      <w:pPr>
        <w:pStyle w:val="SingleTxtG"/>
      </w:pPr>
      <w:r>
        <w:t>1.</w:t>
      </w:r>
      <w:r>
        <w:tab/>
        <w:t>On 1 January 2017, the classification of entries UN 2977 RADIOACTIVE MATERIAL, URANIUM HEXAFLUORIDE, FISSILE and UN 2978 RADIOACTIVE MATERIAL, URANIUM HEXAFLUORIDE, non</w:t>
      </w:r>
      <w:r w:rsidR="00773248">
        <w:t>-</w:t>
      </w:r>
      <w:r>
        <w:t xml:space="preserve">fissile or fissile-excepted was amended. The subsidiary risk of toxicity was added to the subsidiary risk of corrosivity and hazard identification number </w:t>
      </w:r>
      <w:r w:rsidR="000154A7">
        <w:t>"</w:t>
      </w:r>
      <w:r>
        <w:t>78</w:t>
      </w:r>
      <w:r w:rsidR="000154A7">
        <w:t>"</w:t>
      </w:r>
      <w:r>
        <w:t xml:space="preserve"> was replaced by hazard identification number "768".</w:t>
      </w:r>
    </w:p>
    <w:p w14:paraId="31495E94" w14:textId="7D18181D" w:rsidR="006A5F3B" w:rsidRDefault="006A5F3B" w:rsidP="003059F4">
      <w:pPr>
        <w:pStyle w:val="SingleTxtG"/>
      </w:pPr>
      <w:r>
        <w:t>2.</w:t>
      </w:r>
      <w:r>
        <w:tab/>
        <w:t>Likewise on 1 January 2017, the classification of entry UN 3507 URANIUM HEXAFLU-ORIDE, RADIOACTIVE MATERIAL, EXCEPTED PACKAGE less than 0.1</w:t>
      </w:r>
      <w:r w:rsidR="000154A7">
        <w:t> </w:t>
      </w:r>
      <w:r>
        <w:t xml:space="preserve">kg per package, non-fissile or fissile-excepted was amended. The previous main hazard Class 8 was amended to main hazard Class 6.1 with the subsidiary hazard of corrosivity. In addition to the danger labels to be affixed according to column (6) of Table A, the hazard </w:t>
      </w:r>
      <w:r>
        <w:lastRenderedPageBreak/>
        <w:t xml:space="preserve">identification number in RID was also changed from </w:t>
      </w:r>
      <w:r w:rsidR="000154A7">
        <w:t>"</w:t>
      </w:r>
      <w:r>
        <w:t>87</w:t>
      </w:r>
      <w:r w:rsidR="000154A7">
        <w:t>"</w:t>
      </w:r>
      <w:r>
        <w:t xml:space="preserve"> to </w:t>
      </w:r>
      <w:r w:rsidR="000154A7">
        <w:t>"</w:t>
      </w:r>
      <w:r>
        <w:t>687</w:t>
      </w:r>
      <w:r w:rsidR="000154A7">
        <w:t>"</w:t>
      </w:r>
      <w:r>
        <w:t xml:space="preserve">. In RID 5.3.2.3.2, an explanation of the new hazard identification number </w:t>
      </w:r>
      <w:r w:rsidR="00B66E45">
        <w:t>"</w:t>
      </w:r>
      <w:r>
        <w:t>687</w:t>
      </w:r>
      <w:r w:rsidR="00B66E45">
        <w:t>"</w:t>
      </w:r>
      <w:r>
        <w:t xml:space="preserve"> was included</w:t>
      </w:r>
      <w:r w:rsidR="007A17F9">
        <w:t>.</w:t>
      </w:r>
      <w:r w:rsidR="00703671">
        <w:rPr>
          <w:rStyle w:val="FootnoteReference"/>
        </w:rPr>
        <w:footnoteReference w:id="4"/>
      </w:r>
    </w:p>
    <w:p w14:paraId="2602D4BC" w14:textId="2062128A" w:rsidR="006A5F3B" w:rsidRDefault="006A5F3B" w:rsidP="003059F4">
      <w:pPr>
        <w:pStyle w:val="SingleTxtG"/>
      </w:pPr>
      <w:r>
        <w:t>3.</w:t>
      </w:r>
      <w:r>
        <w:tab/>
        <w:t xml:space="preserve">5.3.2.3.2 only mentions those hazard identification numbers that are actually listed in column (20) of Table A. It was inadvertently forgotten to remove the explanations of hazard identification numbers </w:t>
      </w:r>
      <w:r w:rsidR="00A139CA">
        <w:t>"</w:t>
      </w:r>
      <w:r>
        <w:t>78</w:t>
      </w:r>
      <w:r w:rsidR="00A139CA">
        <w:t>"</w:t>
      </w:r>
      <w:r>
        <w:t xml:space="preserve"> and </w:t>
      </w:r>
      <w:r w:rsidR="00A139CA">
        <w:t>"</w:t>
      </w:r>
      <w:r>
        <w:t>87</w:t>
      </w:r>
      <w:r w:rsidR="00A139CA">
        <w:t>"</w:t>
      </w:r>
      <w:r>
        <w:t xml:space="preserve"> in connection with the 2017 amendments, although they are not assigned to any other entries in Table A.</w:t>
      </w:r>
    </w:p>
    <w:p w14:paraId="282CCE53" w14:textId="6D6DF14D" w:rsidR="006A5F3B" w:rsidRDefault="006A5F3B" w:rsidP="003059F4">
      <w:pPr>
        <w:pStyle w:val="SingleTxtG"/>
      </w:pPr>
      <w:r>
        <w:t>4.</w:t>
      </w:r>
      <w:r>
        <w:tab/>
        <w:t xml:space="preserve">In ADR, hazard identification number </w:t>
      </w:r>
      <w:r w:rsidR="00B66E45">
        <w:t>"</w:t>
      </w:r>
      <w:r>
        <w:t>87</w:t>
      </w:r>
      <w:r w:rsidR="00B66E45">
        <w:t>"</w:t>
      </w:r>
      <w:r>
        <w:t xml:space="preserve"> did not appear because in ADR, hazard identification numbers are only assigned to those substances that are permitted for carriage in tanks or carriage in bulk.</w:t>
      </w:r>
    </w:p>
    <w:p w14:paraId="00D61A7E" w14:textId="1939EF8C" w:rsidR="006A5F3B" w:rsidRDefault="003059F4" w:rsidP="003059F4">
      <w:pPr>
        <w:pStyle w:val="HChG"/>
      </w:pPr>
      <w:r>
        <w:tab/>
      </w:r>
      <w:r>
        <w:tab/>
      </w:r>
      <w:r w:rsidR="006A5F3B" w:rsidRPr="003059F4">
        <w:t>Proposal</w:t>
      </w:r>
    </w:p>
    <w:p w14:paraId="3596FA8C" w14:textId="06472336" w:rsidR="00420F4D" w:rsidRDefault="00C90988" w:rsidP="00C90988">
      <w:pPr>
        <w:pStyle w:val="SingleTxtG"/>
      </w:pPr>
      <w:r>
        <w:t>5</w:t>
      </w:r>
      <w:r w:rsidR="006A5F3B">
        <w:t>.</w:t>
      </w:r>
      <w:r w:rsidR="006A5F3B">
        <w:tab/>
      </w:r>
      <w:r w:rsidR="005C71F6">
        <w:t>Amend RID/ADR as follows</w:t>
      </w:r>
    </w:p>
    <w:p w14:paraId="30C2F292" w14:textId="2620061B" w:rsidR="006A5F3B" w:rsidRDefault="006A5F3B" w:rsidP="00C90988">
      <w:pPr>
        <w:pStyle w:val="SingleTxtG"/>
      </w:pPr>
      <w:r>
        <w:t>(RID:)</w:t>
      </w:r>
    </w:p>
    <w:p w14:paraId="60255FCD" w14:textId="4D83276C" w:rsidR="006A5F3B" w:rsidRDefault="006A5F3B" w:rsidP="00C90988">
      <w:pPr>
        <w:pStyle w:val="SingleTxtG"/>
      </w:pPr>
      <w:r>
        <w:t xml:space="preserve">In 5.3.2.3.2, delete the lines </w:t>
      </w:r>
      <w:r w:rsidR="008D342E">
        <w:t>"</w:t>
      </w:r>
      <w:r>
        <w:t>78 Radioactive material, corrosive</w:t>
      </w:r>
      <w:r w:rsidR="008D342E">
        <w:t>"</w:t>
      </w:r>
      <w:r>
        <w:t xml:space="preserve"> and </w:t>
      </w:r>
      <w:r w:rsidR="008D342E">
        <w:t>"</w:t>
      </w:r>
      <w:r>
        <w:t>87 Corrosive sub-stance, radioactive</w:t>
      </w:r>
      <w:r w:rsidR="008D342E">
        <w:t>"</w:t>
      </w:r>
      <w:r>
        <w:t>.</w:t>
      </w:r>
    </w:p>
    <w:p w14:paraId="14D92413" w14:textId="77777777" w:rsidR="006A5F3B" w:rsidRDefault="006A5F3B" w:rsidP="00C90988">
      <w:pPr>
        <w:pStyle w:val="SingleTxtG"/>
      </w:pPr>
      <w:r>
        <w:t>(ADR:)</w:t>
      </w:r>
    </w:p>
    <w:p w14:paraId="07A08599" w14:textId="770C1AF4" w:rsidR="00E44160" w:rsidRDefault="006A5F3B" w:rsidP="00C90988">
      <w:pPr>
        <w:pStyle w:val="SingleTxtG"/>
      </w:pPr>
      <w:r>
        <w:t xml:space="preserve">In 5.3.2.3.2, delete the line </w:t>
      </w:r>
      <w:r w:rsidR="008D342E">
        <w:t>"</w:t>
      </w:r>
      <w:r>
        <w:t>78 Radioactive material, corrosive</w:t>
      </w:r>
      <w:r w:rsidR="008D342E">
        <w:t>"</w:t>
      </w:r>
      <w:r>
        <w:t>.</w:t>
      </w:r>
    </w:p>
    <w:p w14:paraId="0FB04C4E" w14:textId="796C13D0" w:rsidR="008D342E" w:rsidRPr="008D342E" w:rsidRDefault="008D342E" w:rsidP="008D342E">
      <w:pPr>
        <w:spacing w:before="240"/>
        <w:jc w:val="center"/>
        <w:rPr>
          <w:u w:val="single"/>
        </w:rPr>
      </w:pPr>
      <w:r>
        <w:rPr>
          <w:u w:val="single"/>
        </w:rPr>
        <w:tab/>
      </w:r>
      <w:r>
        <w:rPr>
          <w:u w:val="single"/>
        </w:rPr>
        <w:tab/>
      </w:r>
      <w:r>
        <w:rPr>
          <w:u w:val="single"/>
        </w:rPr>
        <w:tab/>
      </w:r>
    </w:p>
    <w:sectPr w:rsidR="008D342E" w:rsidRPr="008D342E" w:rsidSect="002E7AD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07E5" w14:textId="77777777" w:rsidR="00A84E69" w:rsidRDefault="00A84E69"/>
  </w:endnote>
  <w:endnote w:type="continuationSeparator" w:id="0">
    <w:p w14:paraId="29922294" w14:textId="77777777" w:rsidR="00A84E69" w:rsidRDefault="00A84E69"/>
  </w:endnote>
  <w:endnote w:type="continuationNotice" w:id="1">
    <w:p w14:paraId="0EAD09C2" w14:textId="77777777" w:rsidR="00A84E69" w:rsidRDefault="00A84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DEE4" w14:textId="06CE509D" w:rsidR="002E7ADC" w:rsidRPr="002E7ADC" w:rsidRDefault="002E7ADC" w:rsidP="002E7ADC">
    <w:pPr>
      <w:pStyle w:val="Footer"/>
      <w:tabs>
        <w:tab w:val="right" w:pos="9638"/>
      </w:tabs>
      <w:rPr>
        <w:sz w:val="18"/>
      </w:rPr>
    </w:pPr>
    <w:r w:rsidRPr="002E7ADC">
      <w:rPr>
        <w:b/>
        <w:sz w:val="18"/>
      </w:rPr>
      <w:fldChar w:fldCharType="begin"/>
    </w:r>
    <w:r w:rsidRPr="002E7ADC">
      <w:rPr>
        <w:b/>
        <w:sz w:val="18"/>
      </w:rPr>
      <w:instrText xml:space="preserve"> PAGE  \* MERGEFORMAT </w:instrText>
    </w:r>
    <w:r w:rsidRPr="002E7ADC">
      <w:rPr>
        <w:b/>
        <w:sz w:val="18"/>
      </w:rPr>
      <w:fldChar w:fldCharType="separate"/>
    </w:r>
    <w:r w:rsidRPr="002E7ADC">
      <w:rPr>
        <w:b/>
        <w:noProof/>
        <w:sz w:val="18"/>
      </w:rPr>
      <w:t>2</w:t>
    </w:r>
    <w:r w:rsidRPr="002E7AD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385E" w14:textId="2DBC47D5" w:rsidR="002E7ADC" w:rsidRPr="002E7ADC" w:rsidRDefault="002E7ADC" w:rsidP="002E7ADC">
    <w:pPr>
      <w:pStyle w:val="Footer"/>
      <w:tabs>
        <w:tab w:val="right" w:pos="9638"/>
      </w:tabs>
      <w:rPr>
        <w:b/>
        <w:sz w:val="18"/>
      </w:rPr>
    </w:pPr>
    <w:r>
      <w:tab/>
    </w:r>
    <w:r w:rsidRPr="002E7ADC">
      <w:rPr>
        <w:b/>
        <w:sz w:val="18"/>
      </w:rPr>
      <w:fldChar w:fldCharType="begin"/>
    </w:r>
    <w:r w:rsidRPr="002E7ADC">
      <w:rPr>
        <w:b/>
        <w:sz w:val="18"/>
      </w:rPr>
      <w:instrText xml:space="preserve"> PAGE  \* MERGEFORMAT </w:instrText>
    </w:r>
    <w:r w:rsidRPr="002E7ADC">
      <w:rPr>
        <w:b/>
        <w:sz w:val="18"/>
      </w:rPr>
      <w:fldChar w:fldCharType="separate"/>
    </w:r>
    <w:r w:rsidRPr="002E7ADC">
      <w:rPr>
        <w:b/>
        <w:noProof/>
        <w:sz w:val="18"/>
      </w:rPr>
      <w:t>3</w:t>
    </w:r>
    <w:r w:rsidRPr="002E7A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3E6A" w14:textId="77777777" w:rsidR="0035223F" w:rsidRPr="002E7ADC" w:rsidRDefault="00686A48">
    <w:pPr>
      <w:pStyle w:val="Footer"/>
      <w:rPr>
        <w:sz w:val="20"/>
      </w:rPr>
    </w:pPr>
    <w:r>
      <w:rPr>
        <w:noProof/>
        <w:lang w:val="fr-CH" w:eastAsia="fr-CH"/>
      </w:rPr>
      <w:drawing>
        <wp:anchor distT="0" distB="0" distL="114300" distR="114300" simplePos="0" relativeHeight="251657728" behindDoc="0" locked="1" layoutInCell="1" allowOverlap="1" wp14:anchorId="25D1F801" wp14:editId="0324129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2B05" w14:textId="77777777" w:rsidR="00A84E69" w:rsidRPr="000B175B" w:rsidRDefault="00A84E69" w:rsidP="000B175B">
      <w:pPr>
        <w:tabs>
          <w:tab w:val="right" w:pos="2155"/>
        </w:tabs>
        <w:spacing w:after="80"/>
        <w:ind w:left="680"/>
        <w:rPr>
          <w:u w:val="single"/>
        </w:rPr>
      </w:pPr>
      <w:r>
        <w:rPr>
          <w:u w:val="single"/>
        </w:rPr>
        <w:tab/>
      </w:r>
    </w:p>
  </w:footnote>
  <w:footnote w:type="continuationSeparator" w:id="0">
    <w:p w14:paraId="0811F769" w14:textId="77777777" w:rsidR="00A84E69" w:rsidRPr="00FC68B7" w:rsidRDefault="00A84E69" w:rsidP="00FC68B7">
      <w:pPr>
        <w:tabs>
          <w:tab w:val="left" w:pos="2155"/>
        </w:tabs>
        <w:spacing w:after="80"/>
        <w:ind w:left="680"/>
        <w:rPr>
          <w:u w:val="single"/>
        </w:rPr>
      </w:pPr>
      <w:r>
        <w:rPr>
          <w:u w:val="single"/>
        </w:rPr>
        <w:tab/>
      </w:r>
    </w:p>
  </w:footnote>
  <w:footnote w:type="continuationNotice" w:id="1">
    <w:p w14:paraId="0F5D67F4" w14:textId="77777777" w:rsidR="00A84E69" w:rsidRDefault="00A84E69"/>
  </w:footnote>
  <w:footnote w:id="2">
    <w:p w14:paraId="2D0C1293" w14:textId="3E1512D4" w:rsidR="00264539" w:rsidRPr="00FC7711" w:rsidRDefault="00264539" w:rsidP="00FF6C48">
      <w:pPr>
        <w:pStyle w:val="FootnoteText"/>
      </w:pPr>
      <w:r w:rsidRPr="00997FE1">
        <w:rPr>
          <w:rStyle w:val="FootnoteReference"/>
        </w:rPr>
        <w:tab/>
      </w:r>
      <w:r w:rsidRPr="00EA3E89">
        <w:rPr>
          <w:rStyle w:val="FootnoteReference"/>
        </w:rPr>
        <w:t>*</w:t>
      </w:r>
      <w:r w:rsidR="00FF6C48">
        <w:tab/>
      </w:r>
      <w:r w:rsidR="00922481" w:rsidRPr="007054A5">
        <w:t>A/7</w:t>
      </w:r>
      <w:r w:rsidR="00922481">
        <w:t>7</w:t>
      </w:r>
      <w:r w:rsidR="00922481" w:rsidRPr="007054A5">
        <w:t>/6 (Sect.</w:t>
      </w:r>
      <w:r w:rsidR="00922481">
        <w:t xml:space="preserve"> </w:t>
      </w:r>
      <w:r w:rsidR="00922481" w:rsidRPr="007054A5">
        <w:t xml:space="preserve">20), </w:t>
      </w:r>
      <w:r w:rsidR="00922481">
        <w:t>table</w:t>
      </w:r>
      <w:r w:rsidR="00922481" w:rsidRPr="007054A5">
        <w:t xml:space="preserve"> 20.6</w:t>
      </w:r>
      <w:r w:rsidR="00922481">
        <w:t>.</w:t>
      </w:r>
    </w:p>
  </w:footnote>
  <w:footnote w:id="3">
    <w:p w14:paraId="0B188631" w14:textId="3AB3F18B" w:rsidR="00264539" w:rsidRPr="00FC7711" w:rsidRDefault="00264539" w:rsidP="005750CF">
      <w:pPr>
        <w:pStyle w:val="FootnoteText"/>
      </w:pPr>
      <w:r w:rsidRPr="00173991">
        <w:rPr>
          <w:rStyle w:val="FootnoteReference"/>
          <w:szCs w:val="18"/>
        </w:rPr>
        <w:tab/>
      </w:r>
      <w:r w:rsidRPr="00997FE1">
        <w:rPr>
          <w:rStyle w:val="FootnoteReference"/>
        </w:rPr>
        <w:t>**</w:t>
      </w:r>
      <w:r w:rsidR="005750CF">
        <w:tab/>
      </w:r>
      <w:r w:rsidR="0043193D" w:rsidRPr="00FC7711">
        <w:t xml:space="preserve">Circulated by the </w:t>
      </w:r>
      <w:r w:rsidR="0043193D" w:rsidRPr="00FF6C48">
        <w:t>Intergovernmental</w:t>
      </w:r>
      <w:r w:rsidR="0043193D" w:rsidRPr="00FC7711">
        <w:t xml:space="preserve"> Organisation for International Carriage by Rail (OTIF) under the symbol OTIF/RID/RC/2023/2</w:t>
      </w:r>
      <w:r w:rsidR="009E2692">
        <w:t>5</w:t>
      </w:r>
      <w:r w:rsidR="00997FE1">
        <w:t>.</w:t>
      </w:r>
    </w:p>
  </w:footnote>
  <w:footnote w:id="4">
    <w:p w14:paraId="4295BFC3" w14:textId="675B4A0D" w:rsidR="00703671" w:rsidRPr="00CE7A5F" w:rsidRDefault="008743B7" w:rsidP="00671567">
      <w:pPr>
        <w:pStyle w:val="FootnoteText"/>
        <w:rPr>
          <w:lang w:val="fr-CH"/>
        </w:rPr>
      </w:pPr>
      <w:r>
        <w:tab/>
      </w:r>
      <w:r w:rsidR="00703671">
        <w:rPr>
          <w:rStyle w:val="FootnoteReference"/>
        </w:rPr>
        <w:footnoteRef/>
      </w:r>
      <w:r w:rsidR="00F64D18">
        <w:tab/>
      </w:r>
      <w:hyperlink r:id="rId1" w:history="1">
        <w:r w:rsidRPr="003A0C25">
          <w:rPr>
            <w:rStyle w:val="Hyperlink"/>
            <w:lang w:val="fr-CH"/>
          </w:rPr>
          <w:t>http://otif.org/fileadmin/user_upload/</w:t>
        </w:r>
        <w:r w:rsidRPr="003A0C25">
          <w:rPr>
            <w:rStyle w:val="Hyperlink"/>
          </w:rPr>
          <w:t>otif</w:t>
        </w:r>
        <w:r w:rsidRPr="003A0C25">
          <w:rPr>
            <w:rStyle w:val="Hyperlink"/>
            <w:lang w:val="fr-CH"/>
          </w:rPr>
          <w:t>_verlinkte_files/05_gef_guet/06_notifi_16/NOT_2017_e_notification_texts.pdf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399" w14:textId="14B4D919" w:rsidR="002E7ADC" w:rsidRPr="002E7ADC" w:rsidRDefault="006773D1">
    <w:pPr>
      <w:pStyle w:val="Header"/>
    </w:pPr>
    <w:r>
      <w:fldChar w:fldCharType="begin"/>
    </w:r>
    <w:r>
      <w:instrText xml:space="preserve"> TITLE  \* MERGEFORMAT </w:instrText>
    </w:r>
    <w:r>
      <w:fldChar w:fldCharType="separate"/>
    </w:r>
    <w:r w:rsidR="002E7ADC">
      <w:t>ECE/TRANS/WP.15/AC.1/2023/25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067F" w14:textId="48AF06A7" w:rsidR="002E7ADC" w:rsidRPr="002E7ADC" w:rsidRDefault="006773D1" w:rsidP="002E7ADC">
    <w:pPr>
      <w:pStyle w:val="Header"/>
      <w:jc w:val="right"/>
    </w:pPr>
    <w:r>
      <w:fldChar w:fldCharType="begin"/>
    </w:r>
    <w:r>
      <w:instrText xml:space="preserve"> TITLE</w:instrText>
    </w:r>
    <w:r>
      <w:instrText xml:space="preserve">  \* MERGEFORMAT </w:instrText>
    </w:r>
    <w:r>
      <w:fldChar w:fldCharType="separate"/>
    </w:r>
    <w:r w:rsidR="002E7ADC">
      <w:t>ECE/TRANS/WP.15/AC.1/2023/25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DC"/>
    <w:rsid w:val="00002A7D"/>
    <w:rsid w:val="000038A8"/>
    <w:rsid w:val="00006790"/>
    <w:rsid w:val="000154A7"/>
    <w:rsid w:val="00027624"/>
    <w:rsid w:val="00050F6B"/>
    <w:rsid w:val="000678CD"/>
    <w:rsid w:val="00072C8C"/>
    <w:rsid w:val="00081CE0"/>
    <w:rsid w:val="00084D30"/>
    <w:rsid w:val="00090320"/>
    <w:rsid w:val="000917AE"/>
    <w:rsid w:val="000931C0"/>
    <w:rsid w:val="0009732C"/>
    <w:rsid w:val="00097387"/>
    <w:rsid w:val="000A01F9"/>
    <w:rsid w:val="000A2E09"/>
    <w:rsid w:val="000B175B"/>
    <w:rsid w:val="000B3A0F"/>
    <w:rsid w:val="000C0658"/>
    <w:rsid w:val="000D64CD"/>
    <w:rsid w:val="000E0415"/>
    <w:rsid w:val="000F7715"/>
    <w:rsid w:val="00156B99"/>
    <w:rsid w:val="00166124"/>
    <w:rsid w:val="00173991"/>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64539"/>
    <w:rsid w:val="0027237A"/>
    <w:rsid w:val="002974E9"/>
    <w:rsid w:val="002A7F94"/>
    <w:rsid w:val="002B109A"/>
    <w:rsid w:val="002C6D45"/>
    <w:rsid w:val="002D6E53"/>
    <w:rsid w:val="002E7ADC"/>
    <w:rsid w:val="002F046D"/>
    <w:rsid w:val="002F3023"/>
    <w:rsid w:val="00301764"/>
    <w:rsid w:val="003059F4"/>
    <w:rsid w:val="003229D8"/>
    <w:rsid w:val="00336C97"/>
    <w:rsid w:val="00337F88"/>
    <w:rsid w:val="00342432"/>
    <w:rsid w:val="0035223F"/>
    <w:rsid w:val="00352D4B"/>
    <w:rsid w:val="0035638C"/>
    <w:rsid w:val="0037053A"/>
    <w:rsid w:val="00374766"/>
    <w:rsid w:val="00397BD3"/>
    <w:rsid w:val="003A0C25"/>
    <w:rsid w:val="003A46BB"/>
    <w:rsid w:val="003A4EC7"/>
    <w:rsid w:val="003A7295"/>
    <w:rsid w:val="003B1F60"/>
    <w:rsid w:val="003C2CC4"/>
    <w:rsid w:val="003D4B23"/>
    <w:rsid w:val="003E278A"/>
    <w:rsid w:val="004101C4"/>
    <w:rsid w:val="00410A42"/>
    <w:rsid w:val="00413520"/>
    <w:rsid w:val="00420F4D"/>
    <w:rsid w:val="00430D57"/>
    <w:rsid w:val="0043193D"/>
    <w:rsid w:val="004325CB"/>
    <w:rsid w:val="00440A07"/>
    <w:rsid w:val="0045459B"/>
    <w:rsid w:val="00462880"/>
    <w:rsid w:val="00466022"/>
    <w:rsid w:val="00476F24"/>
    <w:rsid w:val="00487430"/>
    <w:rsid w:val="004C55B0"/>
    <w:rsid w:val="004E7166"/>
    <w:rsid w:val="004F6BA0"/>
    <w:rsid w:val="00503BEA"/>
    <w:rsid w:val="00533616"/>
    <w:rsid w:val="00535ABA"/>
    <w:rsid w:val="0053768B"/>
    <w:rsid w:val="005420F2"/>
    <w:rsid w:val="0054285C"/>
    <w:rsid w:val="005500E5"/>
    <w:rsid w:val="0055536E"/>
    <w:rsid w:val="005750CF"/>
    <w:rsid w:val="00584173"/>
    <w:rsid w:val="00595520"/>
    <w:rsid w:val="005A44B9"/>
    <w:rsid w:val="005B1BA0"/>
    <w:rsid w:val="005B3DB3"/>
    <w:rsid w:val="005C71F6"/>
    <w:rsid w:val="005D15CA"/>
    <w:rsid w:val="005D7969"/>
    <w:rsid w:val="005E25BF"/>
    <w:rsid w:val="005F08DF"/>
    <w:rsid w:val="005F3066"/>
    <w:rsid w:val="005F3E61"/>
    <w:rsid w:val="00604DDD"/>
    <w:rsid w:val="006115CC"/>
    <w:rsid w:val="00611FC4"/>
    <w:rsid w:val="006176FB"/>
    <w:rsid w:val="00630FCB"/>
    <w:rsid w:val="00640B26"/>
    <w:rsid w:val="0065766B"/>
    <w:rsid w:val="006610F4"/>
    <w:rsid w:val="00667092"/>
    <w:rsid w:val="00671567"/>
    <w:rsid w:val="006770B2"/>
    <w:rsid w:val="006773D1"/>
    <w:rsid w:val="00686A48"/>
    <w:rsid w:val="006929C6"/>
    <w:rsid w:val="006940E1"/>
    <w:rsid w:val="006A3C72"/>
    <w:rsid w:val="006A5F3B"/>
    <w:rsid w:val="006A7392"/>
    <w:rsid w:val="006B03A1"/>
    <w:rsid w:val="006B67D9"/>
    <w:rsid w:val="006C5535"/>
    <w:rsid w:val="006D0589"/>
    <w:rsid w:val="006E564B"/>
    <w:rsid w:val="006E7154"/>
    <w:rsid w:val="007003CD"/>
    <w:rsid w:val="00703671"/>
    <w:rsid w:val="0070701E"/>
    <w:rsid w:val="007173E0"/>
    <w:rsid w:val="0072632A"/>
    <w:rsid w:val="007358E8"/>
    <w:rsid w:val="00736ECE"/>
    <w:rsid w:val="0074533B"/>
    <w:rsid w:val="007643BC"/>
    <w:rsid w:val="00773248"/>
    <w:rsid w:val="007801C5"/>
    <w:rsid w:val="00780C68"/>
    <w:rsid w:val="007959FE"/>
    <w:rsid w:val="007A0CF1"/>
    <w:rsid w:val="007A17F9"/>
    <w:rsid w:val="007A478E"/>
    <w:rsid w:val="007B6BA5"/>
    <w:rsid w:val="007C3390"/>
    <w:rsid w:val="007C42D8"/>
    <w:rsid w:val="007C4F4B"/>
    <w:rsid w:val="007D2076"/>
    <w:rsid w:val="007D7362"/>
    <w:rsid w:val="007F1115"/>
    <w:rsid w:val="007F5CE2"/>
    <w:rsid w:val="007F6611"/>
    <w:rsid w:val="00800522"/>
    <w:rsid w:val="00810BAC"/>
    <w:rsid w:val="008130DB"/>
    <w:rsid w:val="008175E9"/>
    <w:rsid w:val="008242D7"/>
    <w:rsid w:val="0082577B"/>
    <w:rsid w:val="008272DD"/>
    <w:rsid w:val="00841DEC"/>
    <w:rsid w:val="00866893"/>
    <w:rsid w:val="00866F02"/>
    <w:rsid w:val="00867D18"/>
    <w:rsid w:val="00871F9A"/>
    <w:rsid w:val="00871FD5"/>
    <w:rsid w:val="008743B7"/>
    <w:rsid w:val="0088172E"/>
    <w:rsid w:val="00881EFA"/>
    <w:rsid w:val="008879CB"/>
    <w:rsid w:val="008979B1"/>
    <w:rsid w:val="008A6B25"/>
    <w:rsid w:val="008A6C4F"/>
    <w:rsid w:val="008A77AE"/>
    <w:rsid w:val="008B389E"/>
    <w:rsid w:val="008D045E"/>
    <w:rsid w:val="008D342E"/>
    <w:rsid w:val="008D3F25"/>
    <w:rsid w:val="008D4D82"/>
    <w:rsid w:val="008E0E46"/>
    <w:rsid w:val="008E7116"/>
    <w:rsid w:val="008F143B"/>
    <w:rsid w:val="008F3882"/>
    <w:rsid w:val="008F4B7C"/>
    <w:rsid w:val="00922481"/>
    <w:rsid w:val="00923875"/>
    <w:rsid w:val="00926E47"/>
    <w:rsid w:val="00947162"/>
    <w:rsid w:val="009610D0"/>
    <w:rsid w:val="0096375C"/>
    <w:rsid w:val="009662E6"/>
    <w:rsid w:val="0097095E"/>
    <w:rsid w:val="00973824"/>
    <w:rsid w:val="0098592B"/>
    <w:rsid w:val="00985FC4"/>
    <w:rsid w:val="00990766"/>
    <w:rsid w:val="00991261"/>
    <w:rsid w:val="009964C4"/>
    <w:rsid w:val="00997FE1"/>
    <w:rsid w:val="009A7B81"/>
    <w:rsid w:val="009C749C"/>
    <w:rsid w:val="009D01C0"/>
    <w:rsid w:val="009D6A08"/>
    <w:rsid w:val="009E0A16"/>
    <w:rsid w:val="009E2692"/>
    <w:rsid w:val="009E6CB7"/>
    <w:rsid w:val="009E7970"/>
    <w:rsid w:val="009F2EAC"/>
    <w:rsid w:val="009F57E3"/>
    <w:rsid w:val="009F7B1B"/>
    <w:rsid w:val="00A10F4F"/>
    <w:rsid w:val="00A11067"/>
    <w:rsid w:val="00A139CA"/>
    <w:rsid w:val="00A1704A"/>
    <w:rsid w:val="00A425EB"/>
    <w:rsid w:val="00A434F6"/>
    <w:rsid w:val="00A72F22"/>
    <w:rsid w:val="00A733BC"/>
    <w:rsid w:val="00A748A6"/>
    <w:rsid w:val="00A76A69"/>
    <w:rsid w:val="00A84B54"/>
    <w:rsid w:val="00A84E69"/>
    <w:rsid w:val="00A879A4"/>
    <w:rsid w:val="00AA0FF8"/>
    <w:rsid w:val="00AC0F2C"/>
    <w:rsid w:val="00AC502A"/>
    <w:rsid w:val="00AF58C1"/>
    <w:rsid w:val="00B041D5"/>
    <w:rsid w:val="00B04A3F"/>
    <w:rsid w:val="00B06643"/>
    <w:rsid w:val="00B14430"/>
    <w:rsid w:val="00B15055"/>
    <w:rsid w:val="00B20551"/>
    <w:rsid w:val="00B23D55"/>
    <w:rsid w:val="00B30179"/>
    <w:rsid w:val="00B33FC7"/>
    <w:rsid w:val="00B37B15"/>
    <w:rsid w:val="00B45C02"/>
    <w:rsid w:val="00B66E45"/>
    <w:rsid w:val="00B70B63"/>
    <w:rsid w:val="00B72A1E"/>
    <w:rsid w:val="00B81E12"/>
    <w:rsid w:val="00BA339B"/>
    <w:rsid w:val="00BB23CC"/>
    <w:rsid w:val="00BC1E7E"/>
    <w:rsid w:val="00BC74E9"/>
    <w:rsid w:val="00BD186F"/>
    <w:rsid w:val="00BE36A9"/>
    <w:rsid w:val="00BE618E"/>
    <w:rsid w:val="00BE69BE"/>
    <w:rsid w:val="00BE7BEC"/>
    <w:rsid w:val="00BF0A5A"/>
    <w:rsid w:val="00BF0E63"/>
    <w:rsid w:val="00BF12A3"/>
    <w:rsid w:val="00BF16D7"/>
    <w:rsid w:val="00BF2373"/>
    <w:rsid w:val="00C0294F"/>
    <w:rsid w:val="00C044E2"/>
    <w:rsid w:val="00C048CB"/>
    <w:rsid w:val="00C066F3"/>
    <w:rsid w:val="00C408B7"/>
    <w:rsid w:val="00C411EB"/>
    <w:rsid w:val="00C463DD"/>
    <w:rsid w:val="00C62364"/>
    <w:rsid w:val="00C745C3"/>
    <w:rsid w:val="00C90988"/>
    <w:rsid w:val="00C95BD0"/>
    <w:rsid w:val="00C978F5"/>
    <w:rsid w:val="00CA24A4"/>
    <w:rsid w:val="00CB348D"/>
    <w:rsid w:val="00CD46F5"/>
    <w:rsid w:val="00CE4A8F"/>
    <w:rsid w:val="00CE78F6"/>
    <w:rsid w:val="00CE7A5F"/>
    <w:rsid w:val="00CF071D"/>
    <w:rsid w:val="00D0123D"/>
    <w:rsid w:val="00D072C8"/>
    <w:rsid w:val="00D15B04"/>
    <w:rsid w:val="00D2031B"/>
    <w:rsid w:val="00D25FE2"/>
    <w:rsid w:val="00D368BE"/>
    <w:rsid w:val="00D37DA9"/>
    <w:rsid w:val="00D406A7"/>
    <w:rsid w:val="00D40765"/>
    <w:rsid w:val="00D43252"/>
    <w:rsid w:val="00D44D86"/>
    <w:rsid w:val="00D50B7D"/>
    <w:rsid w:val="00D52012"/>
    <w:rsid w:val="00D70033"/>
    <w:rsid w:val="00D704E5"/>
    <w:rsid w:val="00D72727"/>
    <w:rsid w:val="00D807F9"/>
    <w:rsid w:val="00D978C6"/>
    <w:rsid w:val="00DA0956"/>
    <w:rsid w:val="00DA357F"/>
    <w:rsid w:val="00DA3E12"/>
    <w:rsid w:val="00DB6908"/>
    <w:rsid w:val="00DC18AD"/>
    <w:rsid w:val="00DF7CAE"/>
    <w:rsid w:val="00E423C0"/>
    <w:rsid w:val="00E44160"/>
    <w:rsid w:val="00E6414C"/>
    <w:rsid w:val="00E7260F"/>
    <w:rsid w:val="00E82EAC"/>
    <w:rsid w:val="00E8702D"/>
    <w:rsid w:val="00E905F4"/>
    <w:rsid w:val="00E916A9"/>
    <w:rsid w:val="00E916DE"/>
    <w:rsid w:val="00E925AD"/>
    <w:rsid w:val="00E96630"/>
    <w:rsid w:val="00EA3E89"/>
    <w:rsid w:val="00ED18DC"/>
    <w:rsid w:val="00ED6201"/>
    <w:rsid w:val="00ED7A2A"/>
    <w:rsid w:val="00EF1D7F"/>
    <w:rsid w:val="00F0137E"/>
    <w:rsid w:val="00F14CBB"/>
    <w:rsid w:val="00F21786"/>
    <w:rsid w:val="00F3742B"/>
    <w:rsid w:val="00F41FDB"/>
    <w:rsid w:val="00F50596"/>
    <w:rsid w:val="00F56D63"/>
    <w:rsid w:val="00F609A9"/>
    <w:rsid w:val="00F64D18"/>
    <w:rsid w:val="00F80C99"/>
    <w:rsid w:val="00F84D21"/>
    <w:rsid w:val="00F85B31"/>
    <w:rsid w:val="00F867EC"/>
    <w:rsid w:val="00F91B2B"/>
    <w:rsid w:val="00FC03CD"/>
    <w:rsid w:val="00FC0646"/>
    <w:rsid w:val="00FC68B7"/>
    <w:rsid w:val="00FC7711"/>
    <w:rsid w:val="00FE6985"/>
    <w:rsid w:val="00FF6C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4EBE8"/>
  <w15:docId w15:val="{10CAAC5E-C9CA-41FA-9C60-4EDB0BED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997FE1"/>
    <w:rPr>
      <w:sz w:val="18"/>
      <w:lang w:val="en-GB"/>
    </w:rPr>
  </w:style>
  <w:style w:type="character" w:styleId="UnresolvedMention">
    <w:name w:val="Unresolved Mention"/>
    <w:basedOn w:val="DefaultParagraphFont"/>
    <w:uiPriority w:val="99"/>
    <w:semiHidden/>
    <w:unhideWhenUsed/>
    <w:rsid w:val="00A84B54"/>
    <w:rPr>
      <w:color w:val="605E5C"/>
      <w:shd w:val="clear" w:color="auto" w:fill="E1DFDD"/>
    </w:rPr>
  </w:style>
  <w:style w:type="paragraph" w:styleId="Revision">
    <w:name w:val="Revision"/>
    <w:hidden/>
    <w:uiPriority w:val="99"/>
    <w:semiHidden/>
    <w:rsid w:val="0037053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otif.org/fileadmin/user_upload/otif_verlinkte_files/05_gef_guet/06_notifi_16/NOT_2017_e_notification_tex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483935D7-24C3-48A0-95CC-9BAE5AC6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64</TotalTime>
  <Pages>2</Pages>
  <Words>391</Words>
  <Characters>2154</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ECE/TRANS/WP.15/AC.1/2023/25</dc:title>
  <dc:creator>Alicia DORCA-GARCIA</dc:creator>
  <cp:lastModifiedBy>Alicia Dorca Garcia</cp:lastModifiedBy>
  <cp:revision>72</cp:revision>
  <cp:lastPrinted>2009-02-18T09:36:00Z</cp:lastPrinted>
  <dcterms:created xsi:type="dcterms:W3CDTF">2023-06-12T12:17:00Z</dcterms:created>
  <dcterms:modified xsi:type="dcterms:W3CDTF">2023-06-15T15:17:00Z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ies>
</file>