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EF28" w14:textId="77777777" w:rsidR="00C95789" w:rsidRDefault="00C95789" w:rsidP="00AF09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49437" w14:textId="79734F34" w:rsidR="00AF09A9" w:rsidRDefault="00A32F27" w:rsidP="00AF09A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BA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43FB3" w:rsidRPr="00463BAD">
        <w:rPr>
          <w:rFonts w:ascii="Times New Roman" w:hAnsi="Times New Roman" w:cs="Times New Roman"/>
          <w:b/>
          <w:bCs/>
          <w:sz w:val="28"/>
          <w:szCs w:val="28"/>
        </w:rPr>
        <w:t xml:space="preserve">roposal to amend document </w:t>
      </w:r>
      <w:r w:rsidR="00E14515" w:rsidRPr="00463BAD">
        <w:rPr>
          <w:rFonts w:ascii="Times New Roman" w:hAnsi="Times New Roman" w:cs="Times New Roman"/>
          <w:b/>
          <w:bCs/>
          <w:sz w:val="28"/>
          <w:szCs w:val="28"/>
        </w:rPr>
        <w:t>ECE/TRANS/WP.29/</w:t>
      </w:r>
      <w:r w:rsidR="00F43FB3" w:rsidRPr="00463BAD">
        <w:rPr>
          <w:rFonts w:ascii="Times New Roman" w:hAnsi="Times New Roman" w:cs="Times New Roman"/>
          <w:b/>
          <w:bCs/>
          <w:sz w:val="28"/>
          <w:szCs w:val="28"/>
        </w:rPr>
        <w:t>GRVA</w:t>
      </w:r>
      <w:r w:rsidR="003353DE" w:rsidRPr="00463BA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43FB3" w:rsidRPr="00463BA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3353DE" w:rsidRPr="00463BA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63BA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E6C37" w:rsidRPr="00463B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43FB3" w:rsidRPr="003353DE">
        <w:rPr>
          <w:rFonts w:ascii="Times New Roman" w:hAnsi="Times New Roman" w:cs="Times New Roman"/>
          <w:sz w:val="20"/>
          <w:szCs w:val="20"/>
        </w:rPr>
        <w:t xml:space="preserve">Amendment </w:t>
      </w:r>
      <w:r w:rsidR="005C423C">
        <w:rPr>
          <w:rFonts w:ascii="Times New Roman" w:hAnsi="Times New Roman" w:cs="Times New Roman"/>
          <w:sz w:val="20"/>
          <w:szCs w:val="20"/>
        </w:rPr>
        <w:t>to</w:t>
      </w:r>
      <w:r w:rsidR="00F43FB3" w:rsidRPr="003353DE">
        <w:rPr>
          <w:rFonts w:ascii="Times New Roman" w:hAnsi="Times New Roman" w:cs="Times New Roman"/>
          <w:sz w:val="20"/>
          <w:szCs w:val="20"/>
        </w:rPr>
        <w:t xml:space="preserve"> UN R1</w:t>
      </w:r>
      <w:r>
        <w:rPr>
          <w:rFonts w:ascii="Times New Roman" w:hAnsi="Times New Roman" w:cs="Times New Roman"/>
          <w:sz w:val="20"/>
          <w:szCs w:val="20"/>
        </w:rPr>
        <w:t>57</w:t>
      </w:r>
      <w:r w:rsidR="00E1451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ALKS</w:t>
      </w:r>
      <w:r w:rsidR="00E1451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2BC9">
        <w:rPr>
          <w:rFonts w:ascii="Times New Roman" w:hAnsi="Times New Roman" w:cs="Times New Roman"/>
          <w:sz w:val="20"/>
          <w:szCs w:val="20"/>
        </w:rPr>
        <w:t>regarding the r</w:t>
      </w:r>
      <w:r>
        <w:rPr>
          <w:rFonts w:ascii="Times New Roman" w:hAnsi="Times New Roman" w:cs="Times New Roman"/>
          <w:sz w:val="20"/>
          <w:szCs w:val="20"/>
        </w:rPr>
        <w:t>eference to UN R10</w:t>
      </w:r>
      <w:r w:rsidR="00463BAD">
        <w:rPr>
          <w:rFonts w:ascii="Times New Roman" w:hAnsi="Times New Roman" w:cs="Times New Roman"/>
          <w:sz w:val="20"/>
          <w:szCs w:val="20"/>
        </w:rPr>
        <w:t xml:space="preserve"> (EMC)</w:t>
      </w:r>
    </w:p>
    <w:p w14:paraId="0DEF89F5" w14:textId="77777777" w:rsidR="00AF09A9" w:rsidRDefault="00AF09A9" w:rsidP="00AF09A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59032E" w14:textId="77777777" w:rsidR="00C16CFB" w:rsidRDefault="00C16CFB" w:rsidP="00AF09A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DF99CA" w14:textId="77777777" w:rsidR="00AF09A9" w:rsidRDefault="00AF09A9" w:rsidP="00D66215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9A9">
        <w:rPr>
          <w:rFonts w:ascii="Times New Roman" w:hAnsi="Times New Roman" w:cs="Times New Roman"/>
          <w:b/>
          <w:bCs/>
          <w:sz w:val="24"/>
          <w:szCs w:val="24"/>
        </w:rPr>
        <w:tab/>
        <w:t>I.</w:t>
      </w:r>
      <w:r w:rsidR="00463BAD" w:rsidRPr="00AF09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09A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E6C37" w:rsidRPr="00AF09A9">
        <w:rPr>
          <w:rFonts w:ascii="Times New Roman" w:hAnsi="Times New Roman" w:cs="Times New Roman"/>
          <w:b/>
          <w:bCs/>
          <w:sz w:val="24"/>
          <w:szCs w:val="24"/>
        </w:rPr>
        <w:t xml:space="preserve">roposed changes to </w:t>
      </w:r>
      <w:r w:rsidR="00463BAD" w:rsidRPr="00AF09A9">
        <w:rPr>
          <w:rFonts w:ascii="Times New Roman" w:hAnsi="Times New Roman" w:cs="Times New Roman"/>
          <w:b/>
          <w:bCs/>
          <w:sz w:val="24"/>
          <w:szCs w:val="24"/>
        </w:rPr>
        <w:t xml:space="preserve">ECE/TRANS/WP.29/GRVA/2023/8 </w:t>
      </w:r>
    </w:p>
    <w:p w14:paraId="0403D33C" w14:textId="48D1565A" w:rsidR="00E4468D" w:rsidRDefault="00E4468D" w:rsidP="006E2D78">
      <w:pPr>
        <w:pStyle w:val="PlainText"/>
        <w:spacing w:after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4468D">
        <w:rPr>
          <w:rFonts w:ascii="Times New Roman" w:hAnsi="Times New Roman" w:cs="Times New Roman"/>
          <w:i/>
          <w:iCs/>
          <w:sz w:val="20"/>
          <w:szCs w:val="20"/>
          <w:lang w:val="en-US"/>
        </w:rPr>
        <w:t>Paragraph 5.1.7.,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amend to read:</w:t>
      </w:r>
    </w:p>
    <w:p w14:paraId="63112FB3" w14:textId="55E9C3A7" w:rsidR="005E6C37" w:rsidRPr="00C95789" w:rsidRDefault="00A32F27" w:rsidP="006E2D78">
      <w:pPr>
        <w:pStyle w:val="PlainText"/>
        <w:spacing w:after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“5.1.7.</w:t>
      </w:r>
      <w:r w:rsidR="00E14515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effectiveness of the system shall not be adversely affected by magnetic or electrical fields. This shall be demonstrated by </w:t>
      </w:r>
      <w:r>
        <w:rPr>
          <w:rFonts w:ascii="Times New Roman" w:hAnsi="Times New Roman" w:cs="Times New Roman"/>
          <w:strike/>
          <w:sz w:val="20"/>
          <w:szCs w:val="20"/>
          <w:lang w:val="en-US"/>
        </w:rPr>
        <w:t>compliance with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fulfilling the technical requirements and respecting the transitional provisions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06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or later series of amendments to UN Regulation No. 10.”</w:t>
      </w:r>
    </w:p>
    <w:p w14:paraId="2BD169DE" w14:textId="77777777" w:rsidR="00C16CFB" w:rsidRDefault="00C16CFB" w:rsidP="00D66215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D457" w14:textId="069C0DFD" w:rsidR="00F43FB3" w:rsidRPr="00C95789" w:rsidRDefault="00C95789" w:rsidP="00D66215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FB3" w:rsidRPr="00C95789">
        <w:rPr>
          <w:rFonts w:ascii="Times New Roman" w:hAnsi="Times New Roman" w:cs="Times New Roman"/>
          <w:b/>
          <w:bCs/>
          <w:sz w:val="24"/>
          <w:szCs w:val="24"/>
        </w:rPr>
        <w:t xml:space="preserve">Justification for </w:t>
      </w:r>
      <w:r w:rsidR="00A32F27" w:rsidRPr="00C9578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43FB3" w:rsidRPr="00C95789">
        <w:rPr>
          <w:rFonts w:ascii="Times New Roman" w:hAnsi="Times New Roman" w:cs="Times New Roman"/>
          <w:b/>
          <w:bCs/>
          <w:sz w:val="24"/>
          <w:szCs w:val="24"/>
        </w:rPr>
        <w:t>proposed changes</w:t>
      </w:r>
    </w:p>
    <w:p w14:paraId="3D6FE190" w14:textId="6485B368" w:rsidR="00A32F27" w:rsidRPr="00335799" w:rsidRDefault="00335799" w:rsidP="006E2D78">
      <w:pPr>
        <w:tabs>
          <w:tab w:val="left" w:pos="1701"/>
        </w:tabs>
        <w:ind w:left="1134" w:right="10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E12A11" w:rsidRPr="00335799">
        <w:rPr>
          <w:rFonts w:ascii="Times New Roman" w:hAnsi="Times New Roman" w:cs="Times New Roman"/>
          <w:sz w:val="20"/>
          <w:szCs w:val="20"/>
        </w:rPr>
        <w:t>The text above offers</w:t>
      </w:r>
      <w:r w:rsidR="00A32F27" w:rsidRPr="00335799">
        <w:rPr>
          <w:rFonts w:ascii="Times New Roman" w:hAnsi="Times New Roman" w:cs="Times New Roman"/>
          <w:sz w:val="20"/>
          <w:szCs w:val="20"/>
        </w:rPr>
        <w:t xml:space="preserve"> a wording closer to the latest regulation text produced by GRVA (</w:t>
      </w:r>
      <w:proofErr w:type="gramStart"/>
      <w:r w:rsidR="00A32F27" w:rsidRPr="00335799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="00A32F27" w:rsidRPr="00335799">
        <w:rPr>
          <w:rFonts w:ascii="Times New Roman" w:hAnsi="Times New Roman" w:cs="Times New Roman"/>
          <w:sz w:val="20"/>
          <w:szCs w:val="20"/>
        </w:rPr>
        <w:t xml:space="preserve"> UN R131 and UN R152).</w:t>
      </w:r>
    </w:p>
    <w:p w14:paraId="082D32F3" w14:textId="4F87A329" w:rsidR="00A32F27" w:rsidRPr="00335799" w:rsidRDefault="00F864D8" w:rsidP="006E2D78">
      <w:pPr>
        <w:tabs>
          <w:tab w:val="left" w:pos="1701"/>
        </w:tabs>
        <w:ind w:left="1134" w:right="10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It </w:t>
      </w:r>
      <w:r w:rsidR="00A32F27" w:rsidRPr="00335799">
        <w:rPr>
          <w:rFonts w:ascii="Times New Roman" w:hAnsi="Times New Roman" w:cs="Times New Roman"/>
          <w:sz w:val="20"/>
          <w:szCs w:val="20"/>
        </w:rPr>
        <w:t>refer</w:t>
      </w:r>
      <w:r w:rsidR="00EB3747">
        <w:rPr>
          <w:rFonts w:ascii="Times New Roman" w:hAnsi="Times New Roman" w:cs="Times New Roman"/>
          <w:sz w:val="20"/>
          <w:szCs w:val="20"/>
        </w:rPr>
        <w:t>s</w:t>
      </w:r>
      <w:r w:rsidR="00A32F27" w:rsidRPr="00335799">
        <w:rPr>
          <w:rFonts w:ascii="Times New Roman" w:hAnsi="Times New Roman" w:cs="Times New Roman"/>
          <w:sz w:val="20"/>
          <w:szCs w:val="20"/>
        </w:rPr>
        <w:t xml:space="preserve"> to </w:t>
      </w:r>
      <w:r w:rsidR="006E2D78">
        <w:rPr>
          <w:rFonts w:ascii="Times New Roman" w:hAnsi="Times New Roman" w:cs="Times New Roman"/>
          <w:sz w:val="20"/>
          <w:szCs w:val="20"/>
        </w:rPr>
        <w:t xml:space="preserve">the </w:t>
      </w:r>
      <w:r w:rsidR="00A32F27" w:rsidRPr="00335799">
        <w:rPr>
          <w:rFonts w:ascii="Times New Roman" w:hAnsi="Times New Roman" w:cs="Times New Roman"/>
          <w:sz w:val="20"/>
          <w:szCs w:val="20"/>
        </w:rPr>
        <w:t>06 series</w:t>
      </w:r>
      <w:r w:rsidR="006E2D78">
        <w:rPr>
          <w:rFonts w:ascii="Times New Roman" w:hAnsi="Times New Roman" w:cs="Times New Roman"/>
          <w:sz w:val="20"/>
          <w:szCs w:val="20"/>
        </w:rPr>
        <w:t xml:space="preserve"> of amendments to UN Regulation No. 10</w:t>
      </w:r>
      <w:r w:rsidR="00A32F27" w:rsidRPr="00335799">
        <w:rPr>
          <w:rFonts w:ascii="Times New Roman" w:hAnsi="Times New Roman" w:cs="Times New Roman"/>
          <w:sz w:val="20"/>
          <w:szCs w:val="20"/>
        </w:rPr>
        <w:t xml:space="preserve">, which explicitly allows for “non-electric vehicles” to remain with approvals to the 05 series or even earlier ones, </w:t>
      </w:r>
      <w:r w:rsidR="00824866">
        <w:rPr>
          <w:rFonts w:ascii="Times New Roman" w:hAnsi="Times New Roman" w:cs="Times New Roman"/>
          <w:sz w:val="20"/>
          <w:szCs w:val="20"/>
        </w:rPr>
        <w:t>see</w:t>
      </w:r>
      <w:r w:rsidR="00A32F27" w:rsidRPr="00335799">
        <w:rPr>
          <w:rFonts w:ascii="Times New Roman" w:hAnsi="Times New Roman" w:cs="Times New Roman"/>
          <w:sz w:val="20"/>
          <w:szCs w:val="20"/>
        </w:rPr>
        <w:t xml:space="preserve"> paragraph 13.3.2, </w:t>
      </w:r>
      <w:r w:rsidR="00824866">
        <w:rPr>
          <w:rFonts w:ascii="Times New Roman" w:hAnsi="Times New Roman" w:cs="Times New Roman"/>
          <w:sz w:val="20"/>
          <w:szCs w:val="20"/>
        </w:rPr>
        <w:t>reproduced below</w:t>
      </w:r>
      <w:r w:rsidR="00C16CFB">
        <w:rPr>
          <w:rFonts w:ascii="Times New Roman" w:hAnsi="Times New Roman" w:cs="Times New Roman"/>
          <w:sz w:val="20"/>
          <w:szCs w:val="20"/>
        </w:rPr>
        <w:t xml:space="preserve"> for easy reference</w:t>
      </w:r>
      <w:r w:rsidR="00A32F27" w:rsidRPr="00335799">
        <w:rPr>
          <w:rFonts w:ascii="Times New Roman" w:hAnsi="Times New Roman" w:cs="Times New Roman"/>
          <w:sz w:val="20"/>
          <w:szCs w:val="20"/>
        </w:rPr>
        <w:t>:</w:t>
      </w:r>
    </w:p>
    <w:p w14:paraId="46FC1896" w14:textId="6AED5E96" w:rsidR="009F6F0C" w:rsidRDefault="00A32F27" w:rsidP="00335799">
      <w:pPr>
        <w:pStyle w:val="PlainText"/>
        <w:spacing w:after="120"/>
        <w:ind w:left="2268" w:right="1134" w:hanging="1134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35799">
        <w:rPr>
          <w:rFonts w:ascii="Times New Roman" w:hAnsi="Times New Roman" w:cs="Times New Roman"/>
          <w:i/>
          <w:iCs/>
          <w:sz w:val="20"/>
          <w:szCs w:val="20"/>
          <w:lang w:val="en-US"/>
        </w:rPr>
        <w:t>13.2.3.</w:t>
      </w:r>
      <w:r w:rsidR="00DD3E21" w:rsidRPr="00335799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</w:r>
      <w:r w:rsidRPr="00335799">
        <w:rPr>
          <w:rFonts w:ascii="Times New Roman" w:hAnsi="Times New Roman" w:cs="Times New Roman"/>
          <w:i/>
          <w:iCs/>
          <w:sz w:val="20"/>
          <w:szCs w:val="20"/>
          <w:lang w:val="en-US"/>
        </w:rPr>
        <w:t>Notwithstanding paragraph 13.2.2., Contracting Parties applying the UN Regulation shall continue to accept UN type-approvals issued according to the preceding series of amendments to the UN Regulation, for the vehicle type which are not equipped with a coupling system to charge the REESS, or for component or separate technical unit which doesn’t include a coupling part to charge the REESS which are not affected by the changes introduced by the 05 or 06 series of amendments.</w:t>
      </w:r>
    </w:p>
    <w:p w14:paraId="21386677" w14:textId="4FF9EFF1" w:rsidR="00C16CFB" w:rsidRPr="00C16CFB" w:rsidRDefault="00C16CFB" w:rsidP="00C16CFB">
      <w:pPr>
        <w:pStyle w:val="PlainText"/>
        <w:spacing w:after="120"/>
        <w:ind w:left="2268" w:right="1134" w:hanging="1134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sectPr w:rsidR="00C16CFB" w:rsidRPr="00C16CFB" w:rsidSect="00C95789">
      <w:headerReference w:type="default" r:id="rId9"/>
      <w:pgSz w:w="12240" w:h="15840" w:code="1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B1F1" w14:textId="77777777" w:rsidR="006669AC" w:rsidRDefault="006669AC" w:rsidP="00B90E24">
      <w:pPr>
        <w:spacing w:after="0" w:line="240" w:lineRule="auto"/>
      </w:pPr>
      <w:r>
        <w:separator/>
      </w:r>
    </w:p>
  </w:endnote>
  <w:endnote w:type="continuationSeparator" w:id="0">
    <w:p w14:paraId="095979AC" w14:textId="77777777" w:rsidR="006669AC" w:rsidRDefault="006669AC" w:rsidP="00B9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A02F" w14:textId="77777777" w:rsidR="006669AC" w:rsidRDefault="006669AC" w:rsidP="00B90E24">
      <w:pPr>
        <w:spacing w:after="0" w:line="240" w:lineRule="auto"/>
      </w:pPr>
      <w:r>
        <w:separator/>
      </w:r>
    </w:p>
  </w:footnote>
  <w:footnote w:type="continuationSeparator" w:id="0">
    <w:p w14:paraId="677FB81A" w14:textId="77777777" w:rsidR="006669AC" w:rsidRDefault="006669AC" w:rsidP="00B9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402"/>
    </w:tblGrid>
    <w:tr w:rsidR="00B90E24" w:rsidRPr="007E1962" w14:paraId="1981E819" w14:textId="77777777" w:rsidTr="00B90E24">
      <w:tc>
        <w:tcPr>
          <w:tcW w:w="6521" w:type="dxa"/>
        </w:tcPr>
        <w:p w14:paraId="40140FBA" w14:textId="77777777" w:rsidR="00B90E24" w:rsidRPr="007E1962" w:rsidRDefault="00B90E24" w:rsidP="00B90E24">
          <w:pPr>
            <w:pStyle w:val="Header"/>
            <w:tabs>
              <w:tab w:val="right" w:pos="5875"/>
            </w:tabs>
            <w:ind w:left="42"/>
            <w:rPr>
              <w:rFonts w:asciiTheme="majorBidi" w:hAnsiTheme="majorBidi" w:cstheme="majorBidi"/>
              <w:sz w:val="20"/>
              <w:szCs w:val="20"/>
              <w:lang w:val="en-GB"/>
            </w:rPr>
          </w:pPr>
          <w:r w:rsidRPr="007E1962">
            <w:rPr>
              <w:rFonts w:asciiTheme="majorBidi" w:hAnsiTheme="majorBidi" w:cstheme="majorBidi"/>
              <w:sz w:val="20"/>
              <w:szCs w:val="20"/>
              <w:lang w:val="en-GB"/>
            </w:rPr>
            <w:t xml:space="preserve">Submitted by the experts </w:t>
          </w:r>
        </w:p>
        <w:p w14:paraId="5CAC3207" w14:textId="77777777" w:rsidR="00B90E24" w:rsidRPr="007E1962" w:rsidRDefault="00B90E24" w:rsidP="00B90E24">
          <w:pPr>
            <w:pStyle w:val="Header"/>
            <w:tabs>
              <w:tab w:val="right" w:pos="5875"/>
            </w:tabs>
            <w:ind w:left="42"/>
            <w:rPr>
              <w:rFonts w:asciiTheme="majorBidi" w:hAnsiTheme="majorBidi" w:cstheme="majorBidi"/>
              <w:sz w:val="20"/>
              <w:szCs w:val="20"/>
              <w:lang w:val="en-GB"/>
            </w:rPr>
          </w:pPr>
          <w:r w:rsidRPr="007E1962">
            <w:rPr>
              <w:rFonts w:asciiTheme="majorBidi" w:hAnsiTheme="majorBidi" w:cstheme="majorBidi"/>
              <w:sz w:val="20"/>
              <w:szCs w:val="20"/>
              <w:lang w:val="en-GB"/>
            </w:rPr>
            <w:t>from CLEPA and OICA</w:t>
          </w:r>
        </w:p>
      </w:tc>
      <w:tc>
        <w:tcPr>
          <w:tcW w:w="3402" w:type="dxa"/>
        </w:tcPr>
        <w:p w14:paraId="5508201E" w14:textId="30D333D7" w:rsidR="00B90E24" w:rsidRPr="007E1962" w:rsidRDefault="00B90E24" w:rsidP="00B90E24">
          <w:pPr>
            <w:pStyle w:val="Header"/>
            <w:ind w:left="31" w:right="40"/>
            <w:rPr>
              <w:rFonts w:asciiTheme="majorBidi" w:hAnsiTheme="majorBidi" w:cstheme="majorBidi"/>
              <w:b/>
              <w:bCs/>
              <w:sz w:val="20"/>
              <w:szCs w:val="20"/>
              <w:lang w:val="en-GB"/>
            </w:rPr>
          </w:pPr>
          <w:r w:rsidRPr="007E1962">
            <w:rPr>
              <w:rFonts w:asciiTheme="majorBidi" w:hAnsiTheme="majorBidi" w:cstheme="majorBidi"/>
              <w:sz w:val="20"/>
              <w:szCs w:val="20"/>
              <w:u w:val="single"/>
              <w:lang w:val="en-GB"/>
            </w:rPr>
            <w:t>Informal document</w:t>
          </w:r>
          <w:r w:rsidRPr="007E1962">
            <w:rPr>
              <w:rFonts w:asciiTheme="majorBidi" w:hAnsiTheme="majorBidi" w:cstheme="majorBidi"/>
              <w:sz w:val="20"/>
              <w:szCs w:val="20"/>
              <w:lang w:val="en-GB"/>
            </w:rPr>
            <w:t xml:space="preserve"> </w:t>
          </w:r>
          <w:r w:rsidRPr="007E1962">
            <w:rPr>
              <w:rFonts w:asciiTheme="majorBidi" w:hAnsiTheme="majorBidi" w:cstheme="majorBidi"/>
              <w:b/>
              <w:bCs/>
              <w:sz w:val="20"/>
              <w:szCs w:val="20"/>
              <w:lang w:val="en-GB"/>
            </w:rPr>
            <w:t>GRVA-16-</w:t>
          </w:r>
          <w:r w:rsidR="00E4468D">
            <w:rPr>
              <w:rFonts w:asciiTheme="majorBidi" w:hAnsiTheme="majorBidi" w:cstheme="majorBidi"/>
              <w:b/>
              <w:bCs/>
              <w:sz w:val="20"/>
              <w:szCs w:val="20"/>
              <w:lang w:val="en-GB"/>
            </w:rPr>
            <w:t>42</w:t>
          </w:r>
        </w:p>
        <w:p w14:paraId="33C4F61E" w14:textId="77777777" w:rsidR="00B90E24" w:rsidRPr="00A21A7A" w:rsidRDefault="00B90E24" w:rsidP="00B90E24">
          <w:pPr>
            <w:pStyle w:val="Header"/>
            <w:ind w:left="31" w:right="40"/>
            <w:rPr>
              <w:rFonts w:asciiTheme="majorBidi" w:hAnsiTheme="majorBidi" w:cstheme="majorBidi"/>
              <w:bCs/>
              <w:sz w:val="20"/>
              <w:szCs w:val="20"/>
              <w:lang w:val="en-GB"/>
            </w:rPr>
          </w:pPr>
          <w:r w:rsidRPr="00A21A7A">
            <w:rPr>
              <w:rFonts w:asciiTheme="majorBidi" w:hAnsiTheme="majorBidi" w:cstheme="majorBidi"/>
              <w:bCs/>
              <w:sz w:val="20"/>
              <w:szCs w:val="20"/>
              <w:lang w:val="en-GB"/>
            </w:rPr>
            <w:t>16</w:t>
          </w:r>
          <w:r w:rsidRPr="00260A40">
            <w:rPr>
              <w:rFonts w:asciiTheme="majorBidi" w:hAnsiTheme="majorBidi" w:cstheme="majorBidi"/>
              <w:bCs/>
              <w:sz w:val="20"/>
              <w:szCs w:val="20"/>
              <w:lang w:val="en-GB"/>
            </w:rPr>
            <w:t>th</w:t>
          </w:r>
          <w:r w:rsidRPr="00A21A7A">
            <w:rPr>
              <w:rFonts w:asciiTheme="majorBidi" w:hAnsiTheme="majorBidi" w:cstheme="majorBidi"/>
              <w:bCs/>
              <w:sz w:val="20"/>
              <w:szCs w:val="20"/>
              <w:lang w:val="en-GB"/>
            </w:rPr>
            <w:t xml:space="preserve"> GRVA, 22</w:t>
          </w:r>
          <w:r>
            <w:rPr>
              <w:rFonts w:asciiTheme="majorBidi" w:hAnsiTheme="majorBidi" w:cstheme="majorBidi"/>
              <w:b/>
              <w:bCs/>
              <w:sz w:val="20"/>
              <w:lang w:val="en-GB"/>
            </w:rPr>
            <w:t xml:space="preserve"> </w:t>
          </w:r>
          <w:r w:rsidRPr="00A21A7A">
            <w:rPr>
              <w:rFonts w:asciiTheme="majorBidi" w:hAnsiTheme="majorBidi" w:cstheme="majorBidi"/>
              <w:bCs/>
              <w:sz w:val="20"/>
              <w:szCs w:val="20"/>
              <w:lang w:val="en-GB"/>
            </w:rPr>
            <w:t>-</w:t>
          </w:r>
          <w:r>
            <w:rPr>
              <w:rFonts w:asciiTheme="majorBidi" w:hAnsiTheme="majorBidi" w:cstheme="majorBidi"/>
              <w:b/>
              <w:bCs/>
              <w:sz w:val="20"/>
              <w:lang w:val="en-GB"/>
            </w:rPr>
            <w:t xml:space="preserve"> </w:t>
          </w:r>
          <w:r w:rsidRPr="00A21A7A">
            <w:rPr>
              <w:rFonts w:asciiTheme="majorBidi" w:hAnsiTheme="majorBidi" w:cstheme="majorBidi"/>
              <w:bCs/>
              <w:sz w:val="20"/>
              <w:szCs w:val="20"/>
              <w:lang w:val="en-GB"/>
            </w:rPr>
            <w:t>26 May 2023</w:t>
          </w:r>
        </w:p>
        <w:p w14:paraId="2622A0DC" w14:textId="7CC975F1" w:rsidR="00B90E24" w:rsidRPr="007E1962" w:rsidRDefault="00B90E24" w:rsidP="00B90E24">
          <w:pPr>
            <w:pStyle w:val="Header"/>
            <w:ind w:left="31" w:right="40"/>
            <w:rPr>
              <w:rFonts w:asciiTheme="majorBidi" w:hAnsiTheme="majorBidi" w:cstheme="majorBidi"/>
              <w:sz w:val="20"/>
              <w:szCs w:val="20"/>
              <w:lang w:val="en-GB"/>
            </w:rPr>
          </w:pPr>
          <w:r w:rsidRPr="007E1962">
            <w:rPr>
              <w:rFonts w:asciiTheme="majorBidi" w:hAnsiTheme="majorBidi" w:cstheme="majorBidi"/>
              <w:sz w:val="20"/>
              <w:szCs w:val="20"/>
              <w:lang w:val="en-GB"/>
            </w:rPr>
            <w:t xml:space="preserve">Provisional agenda item </w:t>
          </w:r>
          <w:r w:rsidR="00A32F27">
            <w:rPr>
              <w:rFonts w:asciiTheme="majorBidi" w:hAnsiTheme="majorBidi" w:cstheme="majorBidi"/>
              <w:sz w:val="20"/>
              <w:szCs w:val="20"/>
              <w:lang w:val="en-GB"/>
            </w:rPr>
            <w:t>4 (d</w:t>
          </w:r>
          <w:r w:rsidR="003353DE">
            <w:rPr>
              <w:rFonts w:asciiTheme="majorBidi" w:hAnsiTheme="majorBidi" w:cstheme="majorBidi"/>
              <w:sz w:val="20"/>
              <w:szCs w:val="20"/>
              <w:lang w:val="en-GB"/>
            </w:rPr>
            <w:t>)</w:t>
          </w:r>
        </w:p>
      </w:tc>
    </w:tr>
  </w:tbl>
  <w:p w14:paraId="1AC63BBB" w14:textId="77777777" w:rsidR="00B90E24" w:rsidRDefault="00B90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2620"/>
    <w:multiLevelType w:val="hybridMultilevel"/>
    <w:tmpl w:val="B344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D83C25"/>
    <w:multiLevelType w:val="hybridMultilevel"/>
    <w:tmpl w:val="EA382EC6"/>
    <w:lvl w:ilvl="0" w:tplc="F15E34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B7563A"/>
    <w:multiLevelType w:val="hybridMultilevel"/>
    <w:tmpl w:val="6642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33926">
    <w:abstractNumId w:val="2"/>
  </w:num>
  <w:num w:numId="2" w16cid:durableId="382952119">
    <w:abstractNumId w:val="0"/>
  </w:num>
  <w:num w:numId="3" w16cid:durableId="45838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DD"/>
    <w:rsid w:val="001135DD"/>
    <w:rsid w:val="003353DE"/>
    <w:rsid w:val="00335799"/>
    <w:rsid w:val="003C2512"/>
    <w:rsid w:val="00463BAD"/>
    <w:rsid w:val="005C423C"/>
    <w:rsid w:val="005E6C37"/>
    <w:rsid w:val="00631578"/>
    <w:rsid w:val="006669AC"/>
    <w:rsid w:val="006E2D78"/>
    <w:rsid w:val="00712336"/>
    <w:rsid w:val="00781185"/>
    <w:rsid w:val="007F029A"/>
    <w:rsid w:val="00824866"/>
    <w:rsid w:val="009F6F0C"/>
    <w:rsid w:val="00A32F27"/>
    <w:rsid w:val="00AF09A9"/>
    <w:rsid w:val="00B42BC9"/>
    <w:rsid w:val="00B63196"/>
    <w:rsid w:val="00B90E24"/>
    <w:rsid w:val="00C16CFB"/>
    <w:rsid w:val="00C95789"/>
    <w:rsid w:val="00D66215"/>
    <w:rsid w:val="00DD3E21"/>
    <w:rsid w:val="00E12A11"/>
    <w:rsid w:val="00E14515"/>
    <w:rsid w:val="00E4468D"/>
    <w:rsid w:val="00EB3747"/>
    <w:rsid w:val="00F43FB3"/>
    <w:rsid w:val="00F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EF845"/>
  <w15:chartTrackingRefBased/>
  <w15:docId w15:val="{FEF2D21A-14D1-42D1-A4EE-D3E0148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6C3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B90E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qFormat/>
    <w:rsid w:val="00B90E24"/>
  </w:style>
  <w:style w:type="paragraph" w:styleId="Footer">
    <w:name w:val="footer"/>
    <w:basedOn w:val="Normal"/>
    <w:link w:val="FooterChar"/>
    <w:uiPriority w:val="99"/>
    <w:unhideWhenUsed/>
    <w:rsid w:val="00B90E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24"/>
  </w:style>
  <w:style w:type="table" w:styleId="TableGrid">
    <w:name w:val="Table Grid"/>
    <w:basedOn w:val="TableNormal"/>
    <w:uiPriority w:val="39"/>
    <w:rsid w:val="00B90E2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32F27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32F27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88A42-4FA2-4DC8-B74D-407B2CE47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9C77B-8412-4687-B368-EC74BCC04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Teyssier</dc:creator>
  <cp:keywords/>
  <dc:description/>
  <cp:lastModifiedBy>Francois</cp:lastModifiedBy>
  <cp:revision>20</cp:revision>
  <dcterms:created xsi:type="dcterms:W3CDTF">2023-05-23T16:19:00Z</dcterms:created>
  <dcterms:modified xsi:type="dcterms:W3CDTF">2023-05-23T19:22:00Z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2023-05-22T06:26:17Z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4c087a54-e3cf-4dab-a723-0dc418c182fc</vt:lpwstr>
  </property>
  <property fmtid="{D5CDD505-2E9C-101B-9397-08002B2CF9AE}" pid="8" name="MSIP_Label_19540963-e559-4020-8a90-fe8a502c2801_ContentBits">
    <vt:lpwstr>0</vt:lpwstr>
  </property>
</Properties>
</file>