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2BC198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E1A9FAC" w14:textId="77777777" w:rsidR="002D5AAC" w:rsidRDefault="002D5AAC" w:rsidP="007A1F0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E6C3D55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979DA65" w14:textId="0B37E71F" w:rsidR="002D5AAC" w:rsidRDefault="007A1F04" w:rsidP="007A1F04">
            <w:pPr>
              <w:jc w:val="right"/>
            </w:pPr>
            <w:r w:rsidRPr="007A1F04">
              <w:rPr>
                <w:sz w:val="40"/>
              </w:rPr>
              <w:t>ECE</w:t>
            </w:r>
            <w:r>
              <w:t>/TRANS/WP.29/GRE/2023/7</w:t>
            </w:r>
          </w:p>
        </w:tc>
      </w:tr>
      <w:tr w:rsidR="002D5AAC" w:rsidRPr="004C4AD1" w14:paraId="74504830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52D0D4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96359E8" wp14:editId="537CF0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63AC6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1C575D" w14:textId="77777777" w:rsidR="002D5AAC" w:rsidRDefault="007A1F0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4874E0D" w14:textId="77777777" w:rsidR="007A1F04" w:rsidRDefault="007A1F04" w:rsidP="007A1F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 February 2023</w:t>
            </w:r>
          </w:p>
          <w:p w14:paraId="04A80823" w14:textId="77777777" w:rsidR="007A1F04" w:rsidRDefault="007A1F04" w:rsidP="007A1F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DA6B39" w14:textId="46BD6E18" w:rsidR="007A1F04" w:rsidRPr="008D53B6" w:rsidRDefault="007A1F04" w:rsidP="007A1F0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46EE5B83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AD89BCD" w14:textId="77777777" w:rsidR="007A1F04" w:rsidRPr="007A1F04" w:rsidRDefault="007A1F04" w:rsidP="007A1F04">
      <w:pPr>
        <w:spacing w:before="120"/>
        <w:rPr>
          <w:sz w:val="28"/>
          <w:szCs w:val="28"/>
        </w:rPr>
      </w:pPr>
      <w:r w:rsidRPr="007A1F04">
        <w:rPr>
          <w:sz w:val="28"/>
          <w:szCs w:val="28"/>
        </w:rPr>
        <w:t>Комитет по внутреннему транспорту</w:t>
      </w:r>
    </w:p>
    <w:p w14:paraId="72DDD851" w14:textId="6FA3930F" w:rsidR="007A1F04" w:rsidRPr="007A1F04" w:rsidRDefault="007A1F04" w:rsidP="007A1F04">
      <w:pPr>
        <w:spacing w:before="120"/>
        <w:rPr>
          <w:b/>
          <w:sz w:val="24"/>
          <w:szCs w:val="24"/>
        </w:rPr>
      </w:pPr>
      <w:r w:rsidRPr="007A1F04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7A1F04">
        <w:rPr>
          <w:b/>
          <w:bCs/>
          <w:sz w:val="24"/>
          <w:szCs w:val="24"/>
        </w:rPr>
        <w:t>в области транспортных средств</w:t>
      </w:r>
    </w:p>
    <w:p w14:paraId="43C09B41" w14:textId="2EFC9BC4" w:rsidR="007A1F04" w:rsidRPr="00047C21" w:rsidRDefault="007A1F04" w:rsidP="007A1F04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освещения</w:t>
      </w:r>
      <w:r w:rsidR="00BA3D51"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4F10E1F5" w14:textId="77777777" w:rsidR="007A1F04" w:rsidRPr="00047C21" w:rsidRDefault="007A1F04" w:rsidP="007A1F04">
      <w:pPr>
        <w:ind w:right="1134"/>
        <w:rPr>
          <w:b/>
        </w:rPr>
      </w:pPr>
      <w:r>
        <w:rPr>
          <w:b/>
          <w:bCs/>
        </w:rPr>
        <w:t>Восемьдесят восьмая сессия</w:t>
      </w:r>
    </w:p>
    <w:p w14:paraId="55B94992" w14:textId="1AA83BCA" w:rsidR="007A1F04" w:rsidRPr="00047C21" w:rsidRDefault="007A1F04" w:rsidP="007A1F04">
      <w:pPr>
        <w:ind w:right="1134"/>
      </w:pPr>
      <w:r>
        <w:t>Женева, 25</w:t>
      </w:r>
      <w:r w:rsidRPr="004C4AD1">
        <w:t>‒</w:t>
      </w:r>
      <w:r>
        <w:t>28 апреля 2023 года</w:t>
      </w:r>
    </w:p>
    <w:p w14:paraId="40485083" w14:textId="77777777" w:rsidR="007A1F04" w:rsidRPr="00047C21" w:rsidRDefault="007A1F04" w:rsidP="007A1F04">
      <w:pPr>
        <w:ind w:right="1134"/>
        <w:rPr>
          <w:bCs/>
        </w:rPr>
      </w:pPr>
      <w:r>
        <w:t>Пункт 6 a) предварительной повестки дня</w:t>
      </w:r>
    </w:p>
    <w:p w14:paraId="31458FB3" w14:textId="77777777" w:rsidR="007A1F04" w:rsidRPr="00047C21" w:rsidRDefault="007A1F04" w:rsidP="007A1F04">
      <w:pPr>
        <w:ind w:right="1467"/>
        <w:rPr>
          <w:b/>
          <w:bCs/>
        </w:rPr>
      </w:pPr>
      <w:r>
        <w:rPr>
          <w:b/>
          <w:bCs/>
        </w:rPr>
        <w:t>Правила ООН, касающиеся установки:</w:t>
      </w:r>
    </w:p>
    <w:p w14:paraId="54A6A543" w14:textId="5F44288C" w:rsidR="007A1F04" w:rsidRPr="00047C21" w:rsidRDefault="007A1F04" w:rsidP="007A1F04">
      <w:pPr>
        <w:ind w:right="1467"/>
        <w:rPr>
          <w:b/>
          <w:bCs/>
        </w:rPr>
      </w:pPr>
      <w:r>
        <w:rPr>
          <w:b/>
          <w:bCs/>
        </w:rPr>
        <w:t>Правила № 48 ООН (установка устройств освещения</w:t>
      </w:r>
      <w:r w:rsidR="00BA2F47">
        <w:rPr>
          <w:b/>
          <w:bCs/>
        </w:rPr>
        <w:br/>
      </w:r>
      <w:r>
        <w:rPr>
          <w:b/>
          <w:bCs/>
        </w:rPr>
        <w:t>и световой сигнализации)</w:t>
      </w:r>
    </w:p>
    <w:p w14:paraId="181ED003" w14:textId="74EBEE8E" w:rsidR="007A1F04" w:rsidRPr="00047C21" w:rsidRDefault="007A1F04" w:rsidP="007A1F04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серий 06, 07 и</w:t>
      </w:r>
      <w:r w:rsidR="00BA2F47">
        <w:rPr>
          <w:bCs/>
          <w:lang w:val="en-US"/>
        </w:rPr>
        <w:t> </w:t>
      </w:r>
      <w:r>
        <w:rPr>
          <w:bCs/>
        </w:rPr>
        <w:t>08 к Правилам № 48 ООН</w:t>
      </w:r>
    </w:p>
    <w:p w14:paraId="711EC04E" w14:textId="79B32FD4" w:rsidR="007A1F04" w:rsidRPr="00047C21" w:rsidRDefault="007A1F04" w:rsidP="007A1F04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экспертами от Международной группы экспертов по</w:t>
      </w:r>
      <w:r w:rsidR="00BA2F47">
        <w:rPr>
          <w:bCs/>
          <w:lang w:val="en-US"/>
        </w:rPr>
        <w:t> </w:t>
      </w:r>
      <w:r>
        <w:rPr>
          <w:bCs/>
        </w:rPr>
        <w:t>вопросам автомобильного освещения и световой сигнализации</w:t>
      </w:r>
      <w:r w:rsidR="000D7AAB" w:rsidRPr="000D7AAB">
        <w:rPr>
          <w:b w:val="0"/>
          <w:sz w:val="20"/>
        </w:rPr>
        <w:t>*</w:t>
      </w:r>
      <w:r>
        <w:t xml:space="preserve"> </w:t>
      </w:r>
    </w:p>
    <w:p w14:paraId="528006E2" w14:textId="417F2577" w:rsidR="00E91A08" w:rsidRDefault="00225BF5" w:rsidP="004C4AD1">
      <w:pPr>
        <w:pStyle w:val="SingleTxtG"/>
      </w:pPr>
      <w:r>
        <w:tab/>
      </w:r>
      <w:r w:rsidR="007A1F04">
        <w:footnoteReference w:customMarkFollows="1" w:id="1"/>
        <w:t>Настоящее предложение было подготовлено экспертами от Международной группы экспертов по вопросам автомобильного освещения и световой сигнализации</w:t>
      </w:r>
      <w:r>
        <w:rPr>
          <w:lang w:val="en-US"/>
        </w:rPr>
        <w:t> </w:t>
      </w:r>
      <w:r w:rsidR="007A1F04">
        <w:t>(БРГ), с тем чтобы допустить использование проекции схемы прогнозируемой траектории. Предлагаемые изменения к существующему тексту Правил ООН выделены жирным шрифтом в случае новых положений или зачеркиванием в случае исключенных элементов.</w:t>
      </w:r>
    </w:p>
    <w:p w14:paraId="46BB3041" w14:textId="16370F8C" w:rsidR="007A1F04" w:rsidRDefault="007A1F04">
      <w:pPr>
        <w:suppressAutoHyphens w:val="0"/>
        <w:spacing w:line="240" w:lineRule="auto"/>
      </w:pPr>
      <w:r>
        <w:br w:type="page"/>
      </w:r>
    </w:p>
    <w:p w14:paraId="0A28ACAB" w14:textId="5A394AC5" w:rsidR="007A1F04" w:rsidRPr="000D7AAB" w:rsidRDefault="000D7AAB" w:rsidP="00402CC1">
      <w:pPr>
        <w:pStyle w:val="HChG"/>
        <w:spacing w:before="240" w:line="260" w:lineRule="exact"/>
      </w:pPr>
      <w:r>
        <w:lastRenderedPageBreak/>
        <w:tab/>
      </w:r>
      <w:r w:rsidR="007A1F04" w:rsidRPr="000D7AAB">
        <w:t>I.</w:t>
      </w:r>
      <w:r w:rsidR="007A1F04" w:rsidRPr="000D7AAB">
        <w:tab/>
        <w:t>Предложение</w:t>
      </w:r>
    </w:p>
    <w:p w14:paraId="5574E268" w14:textId="77777777" w:rsidR="007A1F04" w:rsidRDefault="007A1F04" w:rsidP="00402CC1">
      <w:pPr>
        <w:suppressAutoHyphens w:val="0"/>
        <w:spacing w:after="100" w:line="220" w:lineRule="atLeast"/>
        <w:ind w:left="1134"/>
        <w:rPr>
          <w:bCs/>
        </w:rPr>
      </w:pPr>
      <w:r w:rsidRPr="004E45B4">
        <w:rPr>
          <w:i/>
          <w:iCs/>
        </w:rPr>
        <w:t>Приложение 16</w:t>
      </w:r>
      <w:r>
        <w:t xml:space="preserve"> изменить следующим образом:</w:t>
      </w:r>
    </w:p>
    <w:p w14:paraId="001E88CA" w14:textId="77777777" w:rsidR="007A1F04" w:rsidRPr="000D7AAB" w:rsidRDefault="007A1F04" w:rsidP="00402CC1">
      <w:pPr>
        <w:pStyle w:val="HChG"/>
        <w:spacing w:before="300" w:after="200" w:line="260" w:lineRule="exact"/>
        <w:rPr>
          <w:iCs/>
        </w:rPr>
      </w:pPr>
      <w:r w:rsidRPr="000D7AAB">
        <w:rPr>
          <w:b w:val="0"/>
          <w:bCs/>
        </w:rPr>
        <w:t>«</w:t>
      </w:r>
      <w:r w:rsidRPr="000D7AAB">
        <w:t xml:space="preserve">Приложение 16 </w:t>
      </w:r>
    </w:p>
    <w:p w14:paraId="51527FC5" w14:textId="0A1FB2B1" w:rsidR="00E96B08" w:rsidRPr="00533620" w:rsidRDefault="000D7AAB" w:rsidP="00402CC1">
      <w:pPr>
        <w:pStyle w:val="HChG"/>
        <w:spacing w:before="300" w:after="200" w:line="280" w:lineRule="exact"/>
      </w:pPr>
      <w:r>
        <w:tab/>
      </w:r>
      <w:r>
        <w:tab/>
      </w:r>
      <w:r w:rsidR="007A1F04" w:rsidRPr="004E45B4">
        <w:t>Символы и схемы для использования в качестве проекций в помощь водителю и пояснения для предупреждений/привлечения внимания</w:t>
      </w:r>
      <w:bookmarkStart w:id="0" w:name="_Hlk69030762"/>
      <w:bookmarkEnd w:id="0"/>
    </w:p>
    <w:tbl>
      <w:tblPr>
        <w:tblStyle w:val="ac"/>
        <w:tblW w:w="9528" w:type="dxa"/>
        <w:tblInd w:w="1" w:type="dxa"/>
        <w:tblLook w:val="04A0" w:firstRow="1" w:lastRow="0" w:firstColumn="1" w:lastColumn="0" w:noHBand="0" w:noVBand="1"/>
      </w:tblPr>
      <w:tblGrid>
        <w:gridCol w:w="4735"/>
        <w:gridCol w:w="2260"/>
        <w:gridCol w:w="2533"/>
      </w:tblGrid>
      <w:tr w:rsidR="003F6AA5" w:rsidRPr="00C90DDA" w14:paraId="7DE64870" w14:textId="77777777" w:rsidTr="00707BAA">
        <w:tc>
          <w:tcPr>
            <w:tcW w:w="4693" w:type="dxa"/>
            <w:tcBorders>
              <w:bottom w:val="single" w:sz="12" w:space="0" w:color="000000"/>
            </w:tcBorders>
          </w:tcPr>
          <w:p w14:paraId="64FC82B4" w14:textId="566D1E1A" w:rsidR="00E96B08" w:rsidRPr="00C90DDA" w:rsidRDefault="00E96B08" w:rsidP="00431E50">
            <w:pPr>
              <w:pStyle w:val="SingleTxtG"/>
              <w:spacing w:before="120" w:line="240" w:lineRule="auto"/>
              <w:ind w:left="140" w:right="137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C90DDA">
              <w:rPr>
                <w:b/>
                <w:bCs/>
                <w:i/>
                <w:sz w:val="18"/>
                <w:szCs w:val="18"/>
                <w:u w:val="single"/>
              </w:rPr>
              <w:br w:type="page"/>
            </w:r>
            <w:r w:rsidR="00533620" w:rsidRPr="00533620">
              <w:rPr>
                <w:b/>
                <w:bCs/>
                <w:i/>
                <w:iCs/>
                <w:sz w:val="18"/>
                <w:szCs w:val="18"/>
              </w:rPr>
              <w:t>Символы и схемы</w:t>
            </w:r>
          </w:p>
        </w:tc>
        <w:tc>
          <w:tcPr>
            <w:tcW w:w="2275" w:type="dxa"/>
            <w:tcBorders>
              <w:bottom w:val="single" w:sz="12" w:space="0" w:color="000000"/>
            </w:tcBorders>
          </w:tcPr>
          <w:p w14:paraId="462F20F0" w14:textId="52133E72" w:rsidR="00E96B08" w:rsidRPr="00C90DDA" w:rsidRDefault="00533620" w:rsidP="00431E50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533620">
              <w:rPr>
                <w:b/>
                <w:bCs/>
                <w:i/>
                <w:iCs/>
                <w:sz w:val="18"/>
                <w:szCs w:val="18"/>
              </w:rPr>
              <w:t>Вариант использования</w:t>
            </w:r>
          </w:p>
        </w:tc>
        <w:tc>
          <w:tcPr>
            <w:tcW w:w="2560" w:type="dxa"/>
            <w:tcBorders>
              <w:bottom w:val="single" w:sz="12" w:space="0" w:color="000000"/>
            </w:tcBorders>
          </w:tcPr>
          <w:p w14:paraId="190F6018" w14:textId="1A225640" w:rsidR="00E96B08" w:rsidRPr="00C90DDA" w:rsidRDefault="00533620" w:rsidP="00431E50">
            <w:pPr>
              <w:pStyle w:val="SingleTxtG"/>
              <w:spacing w:before="120" w:line="240" w:lineRule="auto"/>
              <w:ind w:left="137" w:right="135"/>
              <w:jc w:val="center"/>
              <w:rPr>
                <w:b/>
                <w:bCs/>
                <w:i/>
                <w:sz w:val="18"/>
                <w:szCs w:val="18"/>
              </w:rPr>
            </w:pPr>
            <w:bookmarkStart w:id="1" w:name="_Hlk86253629"/>
            <w:r w:rsidRPr="00533620">
              <w:rPr>
                <w:b/>
                <w:bCs/>
                <w:i/>
                <w:iCs/>
                <w:sz w:val="18"/>
                <w:szCs w:val="18"/>
              </w:rPr>
              <w:t>Условия и замечания</w:t>
            </w:r>
            <w:bookmarkEnd w:id="1"/>
          </w:p>
        </w:tc>
      </w:tr>
      <w:tr w:rsidR="003F6AA5" w:rsidRPr="00C90DDA" w14:paraId="056A15AD" w14:textId="77777777" w:rsidTr="00707BAA">
        <w:tc>
          <w:tcPr>
            <w:tcW w:w="4693" w:type="dxa"/>
            <w:tcBorders>
              <w:top w:val="single" w:sz="12" w:space="0" w:color="000000"/>
            </w:tcBorders>
          </w:tcPr>
          <w:p w14:paraId="0675FB15" w14:textId="77777777" w:rsidR="00E96B08" w:rsidRPr="00C90DDA" w:rsidRDefault="00E96B08" w:rsidP="00431E50">
            <w:pPr>
              <w:pStyle w:val="SingleTxtG"/>
              <w:spacing w:before="120" w:line="240" w:lineRule="auto"/>
              <w:ind w:left="140" w:right="137"/>
              <w:jc w:val="center"/>
              <w:rPr>
                <w:iCs/>
              </w:rPr>
            </w:pPr>
            <w:r w:rsidRPr="00C90DDA">
              <w:rPr>
                <w:iCs/>
                <w:noProof/>
                <w:lang w:val="en-US" w:eastAsia="ja-JP"/>
              </w:rPr>
              <w:drawing>
                <wp:inline distT="0" distB="0" distL="0" distR="0" wp14:anchorId="1DA749A9" wp14:editId="35C19A8F">
                  <wp:extent cx="1135329" cy="1143000"/>
                  <wp:effectExtent l="0" t="0" r="8255" b="0"/>
                  <wp:docPr id="2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31" cy="114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DDA">
              <w:rPr>
                <w:iCs/>
              </w:rPr>
              <w:t xml:space="preserve">     </w:t>
            </w:r>
            <w:r w:rsidRPr="00C90DDA">
              <w:rPr>
                <w:iCs/>
                <w:noProof/>
                <w:lang w:val="en-US" w:eastAsia="ja-JP"/>
              </w:rPr>
              <w:drawing>
                <wp:inline distT="0" distB="0" distL="0" distR="0" wp14:anchorId="5F532256" wp14:editId="13591489">
                  <wp:extent cx="1276350" cy="1128480"/>
                  <wp:effectExtent l="0" t="0" r="0" b="0"/>
                  <wp:docPr id="25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395" cy="113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Borders>
              <w:top w:val="single" w:sz="12" w:space="0" w:color="000000"/>
            </w:tcBorders>
          </w:tcPr>
          <w:p w14:paraId="772E1AFC" w14:textId="1345C37E" w:rsidR="00E96B08" w:rsidRPr="00C90DDA" w:rsidRDefault="00533620" w:rsidP="00533620">
            <w:pPr>
              <w:pStyle w:val="SingleTxtG"/>
              <w:spacing w:before="120" w:line="240" w:lineRule="auto"/>
              <w:ind w:left="288" w:right="135"/>
              <w:jc w:val="left"/>
              <w:rPr>
                <w:iCs/>
                <w:sz w:val="18"/>
                <w:szCs w:val="18"/>
              </w:rPr>
            </w:pPr>
            <w:r w:rsidRPr="00533620">
              <w:rPr>
                <w:iCs/>
                <w:sz w:val="18"/>
                <w:szCs w:val="18"/>
              </w:rPr>
              <w:t>Предупреждение о скользких участках дороги</w:t>
            </w:r>
          </w:p>
        </w:tc>
        <w:tc>
          <w:tcPr>
            <w:tcW w:w="2560" w:type="dxa"/>
            <w:tcBorders>
              <w:top w:val="single" w:sz="12" w:space="0" w:color="000000"/>
            </w:tcBorders>
          </w:tcPr>
          <w:p w14:paraId="3ECE24E4" w14:textId="77777777" w:rsidR="00E96B08" w:rsidRPr="00C90DDA" w:rsidRDefault="00E96B08" w:rsidP="00431E50">
            <w:pPr>
              <w:pStyle w:val="SingleTxtG"/>
              <w:spacing w:before="120" w:line="240" w:lineRule="auto"/>
              <w:ind w:left="137" w:right="135"/>
              <w:jc w:val="left"/>
              <w:rPr>
                <w:iCs/>
                <w:strike/>
                <w:sz w:val="18"/>
                <w:szCs w:val="18"/>
              </w:rPr>
            </w:pPr>
          </w:p>
        </w:tc>
      </w:tr>
      <w:tr w:rsidR="003F6AA5" w:rsidRPr="00533620" w14:paraId="40D35AC4" w14:textId="77777777" w:rsidTr="00707BAA">
        <w:tc>
          <w:tcPr>
            <w:tcW w:w="4693" w:type="dxa"/>
          </w:tcPr>
          <w:p w14:paraId="51CE2EF7" w14:textId="77777777" w:rsidR="00E96B08" w:rsidRPr="00C90DDA" w:rsidRDefault="00E96B08" w:rsidP="00431E50">
            <w:pPr>
              <w:pStyle w:val="SingleTxtG"/>
              <w:spacing w:before="120" w:line="240" w:lineRule="auto"/>
              <w:ind w:left="140" w:right="137"/>
              <w:jc w:val="center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w:drawing>
                <wp:inline distT="0" distB="0" distL="0" distR="0" wp14:anchorId="5B7596B2" wp14:editId="49231D14">
                  <wp:extent cx="1139184" cy="1040695"/>
                  <wp:effectExtent l="0" t="0" r="4445" b="7620"/>
                  <wp:docPr id="26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574" cy="1082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90DDA">
              <w:rPr>
                <w:iCs/>
              </w:rPr>
              <w:t xml:space="preserve">     </w:t>
            </w:r>
            <w:r>
              <w:rPr>
                <w:iCs/>
              </w:rPr>
              <w:t xml:space="preserve">   </w:t>
            </w:r>
            <w:r w:rsidRPr="00C90DDA">
              <w:rPr>
                <w:iCs/>
              </w:rPr>
              <w:t xml:space="preserve">  </w:t>
            </w:r>
            <w:r w:rsidRPr="00C90DDA">
              <w:rPr>
                <w:iCs/>
                <w:strike/>
                <w:noProof/>
                <w:lang w:val="en-US" w:eastAsia="ja-JP"/>
              </w:rPr>
              <w:drawing>
                <wp:inline distT="0" distB="0" distL="0" distR="0" wp14:anchorId="631F701D" wp14:editId="481CFF4C">
                  <wp:extent cx="1088384" cy="1057288"/>
                  <wp:effectExtent l="0" t="0" r="0" b="0"/>
                  <wp:docPr id="27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148" cy="107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</w:tcPr>
          <w:p w14:paraId="6DEC9E82" w14:textId="5993C459" w:rsidR="00E96B08" w:rsidRPr="00C90DDA" w:rsidRDefault="00533620" w:rsidP="00533620">
            <w:pPr>
              <w:pStyle w:val="SingleTxtG"/>
              <w:spacing w:before="120" w:line="240" w:lineRule="auto"/>
              <w:ind w:left="288" w:right="135"/>
              <w:jc w:val="left"/>
              <w:rPr>
                <w:iCs/>
                <w:sz w:val="18"/>
                <w:szCs w:val="18"/>
              </w:rPr>
            </w:pPr>
            <w:r w:rsidRPr="00533620">
              <w:rPr>
                <w:iCs/>
                <w:sz w:val="18"/>
                <w:szCs w:val="18"/>
              </w:rPr>
              <w:t>Предупреждение об опасности столкновения</w:t>
            </w:r>
          </w:p>
        </w:tc>
        <w:tc>
          <w:tcPr>
            <w:tcW w:w="2560" w:type="dxa"/>
          </w:tcPr>
          <w:p w14:paraId="622B51B9" w14:textId="77777777" w:rsidR="00533620" w:rsidRPr="00533620" w:rsidRDefault="00533620" w:rsidP="00533620">
            <w:pPr>
              <w:pStyle w:val="SingleTxtG"/>
              <w:spacing w:before="120" w:line="240" w:lineRule="auto"/>
              <w:ind w:left="288" w:right="135"/>
              <w:jc w:val="left"/>
              <w:rPr>
                <w:iCs/>
                <w:sz w:val="18"/>
                <w:szCs w:val="18"/>
              </w:rPr>
            </w:pPr>
            <w:r w:rsidRPr="00533620">
              <w:rPr>
                <w:iCs/>
                <w:sz w:val="18"/>
                <w:szCs w:val="18"/>
              </w:rPr>
              <w:t xml:space="preserve">Срабатывают, когда относительная скорость превышает 30 км/ч и время риска столкновения составляет меньше 1,4 с. </w:t>
            </w:r>
          </w:p>
          <w:p w14:paraId="32EB236A" w14:textId="77777777" w:rsidR="00533620" w:rsidRPr="00533620" w:rsidRDefault="00533620" w:rsidP="00533620">
            <w:pPr>
              <w:pStyle w:val="SingleTxtG"/>
              <w:spacing w:before="120" w:line="240" w:lineRule="auto"/>
              <w:ind w:left="288" w:right="135"/>
              <w:jc w:val="left"/>
              <w:rPr>
                <w:iCs/>
                <w:sz w:val="18"/>
                <w:szCs w:val="18"/>
              </w:rPr>
            </w:pPr>
            <w:r w:rsidRPr="00533620">
              <w:rPr>
                <w:iCs/>
                <w:sz w:val="18"/>
                <w:szCs w:val="18"/>
              </w:rPr>
              <w:t>Допускается мигание с частотой 4,0 Гц +/− 1,0 Гц.</w:t>
            </w:r>
          </w:p>
          <w:p w14:paraId="29F1EB0F" w14:textId="77777777" w:rsidR="00E96B08" w:rsidRPr="00533620" w:rsidRDefault="00E96B08" w:rsidP="00431E50">
            <w:pPr>
              <w:pStyle w:val="SingleTxtG"/>
              <w:spacing w:before="120" w:line="240" w:lineRule="auto"/>
              <w:ind w:left="0" w:right="135"/>
              <w:rPr>
                <w:iCs/>
                <w:sz w:val="18"/>
                <w:szCs w:val="18"/>
              </w:rPr>
            </w:pPr>
          </w:p>
        </w:tc>
      </w:tr>
      <w:tr w:rsidR="003F6AA5" w:rsidRPr="0081250A" w14:paraId="4C61B060" w14:textId="77777777" w:rsidTr="00707BAA">
        <w:tblPrEx>
          <w:tblCellMar>
            <w:left w:w="108" w:type="dxa"/>
            <w:right w:w="108" w:type="dxa"/>
          </w:tblCellMar>
        </w:tblPrEx>
        <w:trPr>
          <w:trHeight w:val="2529"/>
        </w:trPr>
        <w:tc>
          <w:tcPr>
            <w:tcW w:w="4693" w:type="dxa"/>
          </w:tcPr>
          <w:p w14:paraId="074DF383" w14:textId="77777777" w:rsidR="00E96B08" w:rsidRPr="00533620" w:rsidRDefault="00E96B08" w:rsidP="00431E50">
            <w:pPr>
              <w:pStyle w:val="SingleTxtG"/>
              <w:ind w:left="60" w:right="131"/>
              <w:rPr>
                <w:iCs/>
              </w:rPr>
            </w:pP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7ADCA1" wp14:editId="536ED40B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648970</wp:posOffset>
                      </wp:positionV>
                      <wp:extent cx="476250" cy="509905"/>
                      <wp:effectExtent l="133350" t="0" r="95250" b="118745"/>
                      <wp:wrapNone/>
                      <wp:docPr id="9" name="Forme en 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14AA2" id="Forme en L 50" o:spid="_x0000_s1026" style="position:absolute;margin-left:170.85pt;margin-top:51.1pt;width:37.5pt;height:40.15pt;rotation:-293418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" path="m,l238125,r,271780l476250,271780r,238125l,509905,,xe" fillcolor="windowText" strokecolor="windowText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C995BE" wp14:editId="19827B82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315595</wp:posOffset>
                      </wp:positionV>
                      <wp:extent cx="476250" cy="509905"/>
                      <wp:effectExtent l="133350" t="0" r="95250" b="118745"/>
                      <wp:wrapNone/>
                      <wp:docPr id="10" name="Forme en L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DF5B9" id="Forme en L 49" o:spid="_x0000_s1026" style="position:absolute;margin-left:170.9pt;margin-top:24.85pt;width:37.5pt;height:40.15pt;rotation:-293418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" path="m,l238125,r,271780l476250,271780r,238125l,509905,,xe" fillcolor="windowText" strokecolor="window" strokeweight="1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DC8E9C4" wp14:editId="5FBCDF3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316230</wp:posOffset>
                      </wp:positionV>
                      <wp:extent cx="476250" cy="509905"/>
                      <wp:effectExtent l="133350" t="0" r="95250" b="118745"/>
                      <wp:wrapNone/>
                      <wp:docPr id="11" name="Forme en 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250" cy="509905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0E1B" id="Forme en L 11" o:spid="_x0000_s1026" style="position:absolute;margin-left:51.8pt;margin-top:24.9pt;width:37.5pt;height:40.15pt;rotation:-293418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250,509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" path="m,l238125,r,271780l476250,271780r,238125l,509905,,xe" fillcolor="window" strokecolor="windowText" strokeweight="2pt">
                      <v:path arrowok="t" o:connecttype="custom" o:connectlocs="0,0;238125,0;238125,271780;476250,271780;476250,509905;0,509905;0,0" o:connectangles="0,0,0,0,0,0,0"/>
                    </v:shape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CD1B99" wp14:editId="36A8A0C3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160020</wp:posOffset>
                      </wp:positionV>
                      <wp:extent cx="866775" cy="1333500"/>
                      <wp:effectExtent l="0" t="0" r="9525" b="0"/>
                      <wp:wrapNone/>
                      <wp:docPr id="12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1333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19466" id="Rectangle 9" o:spid="_x0000_s1026" style="position:absolute;margin-left:36.1pt;margin-top:12.6pt;width:68.25pt;height:1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" fillcolor="windowText" stroked="f" strokeweight="2pt"/>
                  </w:pict>
                </mc:Fallback>
              </mc:AlternateContent>
            </w:r>
            <w:r w:rsidRPr="00C90DDA">
              <w:rPr>
                <w:noProof/>
                <w:lang w:val="en-US"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2C2D21" wp14:editId="7FCC5873">
                      <wp:simplePos x="0" y="0"/>
                      <wp:positionH relativeFrom="column">
                        <wp:posOffset>657543</wp:posOffset>
                      </wp:positionH>
                      <wp:positionV relativeFrom="paragraph">
                        <wp:posOffset>649605</wp:posOffset>
                      </wp:positionV>
                      <wp:extent cx="476409" cy="510458"/>
                      <wp:effectExtent l="114300" t="0" r="76200" b="99695"/>
                      <wp:wrapNone/>
                      <wp:docPr id="13" name="Forme en 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13678">
                                <a:off x="0" y="0"/>
                                <a:ext cx="476409" cy="510458"/>
                              </a:xfrm>
                              <a:prstGeom prst="corne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tlCol="0" anchor="t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B46F0" id="Forme en L 20" o:spid="_x0000_s1026" style="position:absolute;margin-left:51.8pt;margin-top:51.15pt;width:37.5pt;height:40.2pt;rotation:-293418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76409,510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" path="m,l238205,r,272254l476409,272254r,238204l,510458,,xe" fillcolor="window" stroked="f" strokeweight="2pt">
                      <v:path arrowok="t" o:connecttype="custom" o:connectlocs="0,0;238205,0;238205,272254;476409,272254;476409,510458;0,510458;0,0" o:connectangles="0,0,0,0,0,0,0"/>
                    </v:shape>
                  </w:pict>
                </mc:Fallback>
              </mc:AlternateContent>
            </w:r>
            <w:r w:rsidRPr="00533620">
              <w:rPr>
                <w:noProof/>
              </w:rPr>
              <w:t xml:space="preserve"> </w:t>
            </w:r>
          </w:p>
        </w:tc>
        <w:tc>
          <w:tcPr>
            <w:tcW w:w="2275" w:type="dxa"/>
          </w:tcPr>
          <w:p w14:paraId="5483A80E" w14:textId="185212DA" w:rsidR="00E96B08" w:rsidRPr="00C90DDA" w:rsidRDefault="00533620" w:rsidP="00533620">
            <w:pPr>
              <w:pStyle w:val="SingleTxtG"/>
              <w:spacing w:before="120" w:line="240" w:lineRule="auto"/>
              <w:ind w:left="137" w:right="135"/>
              <w:jc w:val="left"/>
              <w:rPr>
                <w:iCs/>
                <w:strike/>
                <w:sz w:val="18"/>
                <w:szCs w:val="18"/>
              </w:rPr>
            </w:pPr>
            <w:bookmarkStart w:id="2" w:name="_Hlk75973536"/>
            <w:r w:rsidRPr="00533620">
              <w:rPr>
                <w:iCs/>
                <w:sz w:val="18"/>
                <w:szCs w:val="18"/>
              </w:rPr>
              <w:t>Предупреждение о встречной полосе движения</w:t>
            </w:r>
            <w:bookmarkEnd w:id="2"/>
          </w:p>
        </w:tc>
        <w:tc>
          <w:tcPr>
            <w:tcW w:w="2560" w:type="dxa"/>
          </w:tcPr>
          <w:p w14:paraId="59D2F527" w14:textId="1D7B5800" w:rsidR="00E96B08" w:rsidRPr="0081250A" w:rsidRDefault="0081250A" w:rsidP="0081250A">
            <w:pPr>
              <w:pStyle w:val="SingleTxtG"/>
              <w:spacing w:before="120" w:line="240" w:lineRule="auto"/>
              <w:ind w:left="39" w:right="37"/>
              <w:jc w:val="left"/>
              <w:rPr>
                <w:iCs/>
                <w:sz w:val="18"/>
                <w:szCs w:val="18"/>
              </w:rPr>
            </w:pPr>
            <w:r w:rsidRPr="0081250A">
              <w:rPr>
                <w:iCs/>
                <w:sz w:val="18"/>
                <w:szCs w:val="18"/>
              </w:rPr>
              <w:t>Активируются, когда транспортное средство выезжает на дорогу с односторонним движением или на шоссе в противоположном направлении.</w:t>
            </w:r>
            <w:r w:rsidR="00E96B08" w:rsidRPr="0081250A">
              <w:rPr>
                <w:iCs/>
                <w:sz w:val="18"/>
                <w:szCs w:val="18"/>
              </w:rPr>
              <w:t xml:space="preserve"> </w:t>
            </w:r>
          </w:p>
          <w:p w14:paraId="0D13D1BB" w14:textId="772A7496" w:rsidR="00E96B08" w:rsidRPr="0081250A" w:rsidRDefault="0081250A" w:rsidP="0081250A">
            <w:pPr>
              <w:pStyle w:val="SingleTxtG"/>
              <w:spacing w:before="120" w:line="240" w:lineRule="auto"/>
              <w:ind w:left="39" w:right="37"/>
              <w:jc w:val="left"/>
              <w:rPr>
                <w:iCs/>
                <w:sz w:val="18"/>
                <w:szCs w:val="18"/>
              </w:rPr>
            </w:pPr>
            <w:r w:rsidRPr="0081250A">
              <w:rPr>
                <w:iCs/>
                <w:sz w:val="18"/>
                <w:szCs w:val="18"/>
              </w:rPr>
              <w:t>Допускается мигание с частотой 4,0 Гц +/− 1,0 Гц.</w:t>
            </w:r>
          </w:p>
        </w:tc>
      </w:tr>
      <w:tr w:rsidR="003F6AA5" w:rsidRPr="00707BAA" w14:paraId="0AE66D0C" w14:textId="77777777" w:rsidTr="00707BAA">
        <w:tblPrEx>
          <w:tblCellMar>
            <w:left w:w="108" w:type="dxa"/>
            <w:right w:w="108" w:type="dxa"/>
          </w:tblCellMar>
        </w:tblPrEx>
        <w:trPr>
          <w:trHeight w:val="1906"/>
        </w:trPr>
        <w:tc>
          <w:tcPr>
            <w:tcW w:w="4693" w:type="dxa"/>
            <w:tcBorders>
              <w:bottom w:val="single" w:sz="4" w:space="0" w:color="auto"/>
            </w:tcBorders>
          </w:tcPr>
          <w:p w14:paraId="5AB82A9D" w14:textId="546D7F64" w:rsidR="00E96B08" w:rsidRPr="0081250A" w:rsidRDefault="00E96B08" w:rsidP="003F6AA5">
            <w:pPr>
              <w:pStyle w:val="SingleTxtG"/>
              <w:tabs>
                <w:tab w:val="left" w:pos="1300"/>
              </w:tabs>
              <w:spacing w:after="0" w:line="200" w:lineRule="exact"/>
              <w:ind w:left="567" w:right="130"/>
              <w:rPr>
                <w:iCs/>
              </w:rPr>
            </w:pPr>
          </w:p>
          <w:p w14:paraId="69482E9E" w14:textId="791B6A8D" w:rsidR="00E96B08" w:rsidRPr="00C90DDA" w:rsidRDefault="003F6AA5" w:rsidP="003F6AA5">
            <w:pPr>
              <w:pStyle w:val="SingleTxtG"/>
              <w:tabs>
                <w:tab w:val="left" w:pos="1171"/>
                <w:tab w:val="left" w:pos="3291"/>
              </w:tabs>
              <w:ind w:left="567" w:right="130"/>
              <w:rPr>
                <w:iCs/>
                <w:strike/>
              </w:rPr>
            </w:pPr>
            <w:r>
              <w:rPr>
                <w:noProof/>
              </w:rPr>
              <w:drawing>
                <wp:inline distT="0" distB="0" distL="0" distR="0" wp14:anchorId="2BD39497" wp14:editId="290E5A64">
                  <wp:extent cx="2427083" cy="1025707"/>
                  <wp:effectExtent l="0" t="0" r="0" b="317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3725" cy="1062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tcBorders>
              <w:bottom w:val="single" w:sz="4" w:space="0" w:color="auto"/>
            </w:tcBorders>
          </w:tcPr>
          <w:p w14:paraId="11314D80" w14:textId="65907AAC" w:rsidR="00E96B08" w:rsidRPr="00C90DDA" w:rsidRDefault="0081250A" w:rsidP="0081250A">
            <w:pPr>
              <w:pStyle w:val="SingleTxtG"/>
              <w:spacing w:before="120" w:line="240" w:lineRule="auto"/>
              <w:ind w:left="137" w:right="135"/>
              <w:jc w:val="left"/>
              <w:rPr>
                <w:iCs/>
                <w:strike/>
                <w:sz w:val="18"/>
                <w:szCs w:val="18"/>
              </w:rPr>
            </w:pPr>
            <w:r w:rsidRPr="0081250A">
              <w:rPr>
                <w:iCs/>
                <w:sz w:val="18"/>
                <w:szCs w:val="18"/>
              </w:rPr>
              <w:t>Предупреждение об удержании в полосе движения</w:t>
            </w: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14:paraId="2B76E2C5" w14:textId="064B128A" w:rsidR="00E96B08" w:rsidRPr="00707BAA" w:rsidRDefault="00707BAA" w:rsidP="00707BAA">
            <w:pPr>
              <w:pStyle w:val="SingleTxtG"/>
              <w:spacing w:before="120" w:line="240" w:lineRule="auto"/>
              <w:ind w:left="39" w:right="37"/>
              <w:jc w:val="left"/>
              <w:rPr>
                <w:iCs/>
                <w:sz w:val="18"/>
                <w:szCs w:val="18"/>
              </w:rPr>
            </w:pPr>
            <w:bookmarkStart w:id="3" w:name="_Hlk86251049"/>
            <w:r w:rsidRPr="00707BAA">
              <w:rPr>
                <w:iCs/>
                <w:sz w:val="18"/>
                <w:szCs w:val="18"/>
              </w:rPr>
              <w:t>Активируются, если транспортное средство непреднамеренно покидает свою полосу движения.</w:t>
            </w:r>
            <w:bookmarkEnd w:id="3"/>
          </w:p>
        </w:tc>
      </w:tr>
      <w:tr w:rsidR="003F6AA5" w:rsidRPr="00C1319A" w14:paraId="78A99ADF" w14:textId="77777777" w:rsidTr="00707BAA">
        <w:trPr>
          <w:trHeight w:val="2106"/>
        </w:trPr>
        <w:tc>
          <w:tcPr>
            <w:tcW w:w="4693" w:type="dxa"/>
          </w:tcPr>
          <w:p w14:paraId="44F211CB" w14:textId="77777777" w:rsidR="00E96B08" w:rsidRPr="002E3310" w:rsidRDefault="00E96B08" w:rsidP="00431E50">
            <w:pPr>
              <w:pStyle w:val="SingleTxtG"/>
              <w:ind w:left="140" w:right="131"/>
              <w:jc w:val="center"/>
              <w:rPr>
                <w:b/>
                <w:bCs/>
                <w:iCs/>
              </w:rPr>
            </w:pPr>
            <w:r w:rsidRPr="002E3310">
              <w:rPr>
                <w:noProof/>
                <w:lang w:val="de-DE" w:eastAsia="de-DE"/>
              </w:rPr>
              <mc:AlternateContent>
                <mc:Choice Requires="wpg">
                  <w:drawing>
                    <wp:inline distT="0" distB="0" distL="0" distR="0" wp14:anchorId="57A7C5EC" wp14:editId="5A60D3E3">
                      <wp:extent cx="1154433" cy="1176181"/>
                      <wp:effectExtent l="0" t="0" r="26670" b="24130"/>
                      <wp:docPr id="21" name="Groupe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4433" cy="1176181"/>
                                <a:chOff x="2324100" y="0"/>
                                <a:chExt cx="1838325" cy="1724025"/>
                              </a:xfrm>
                            </wpg:grpSpPr>
                            <wps:wsp>
                              <wps:cNvPr id="22" name="Rectangle 36"/>
                              <wps:cNvSpPr/>
                              <wps:spPr>
                                <a:xfrm>
                                  <a:off x="2324100" y="0"/>
                                  <a:ext cx="1838325" cy="1724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  <wps:wsp>
                              <wps:cNvPr id="23" name="Trapèze 37"/>
                              <wps:cNvSpPr/>
                              <wps:spPr>
                                <a:xfrm>
                                  <a:off x="2486025" y="161925"/>
                                  <a:ext cx="1504950" cy="1304925"/>
                                </a:xfrm>
                                <a:prstGeom prst="trapezoid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t"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A5FC8B" id="Groupe 36" o:spid="_x0000_s1026" style="width:90.9pt;height:92.6pt;mso-position-horizontal-relative:char;mso-position-vertical-relative:line" coordorigin="23241" coordsize="18383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">
                      <v:rect id="Rectangle 36" o:spid="_x0000_s1027" style="position:absolute;left:23241;width:18383;height:17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" fillcolor="black [3213]" strokecolor="white [3212]" strokeweight="2pt"/>
                      <v:shape id="Trapèze 37" o:spid="_x0000_s1028" style="position:absolute;left:24860;top:1619;width:15049;height:13049;visibility:visible;mso-wrap-style:square;v-text-anchor:top" coordsize="1504950,130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" path="m,1304925l326231,r852488,l1504950,1304925,,1304925xe" fillcolor="white [3212]" strokecolor="white [3212]" strokeweight="2pt">
                        <v:path arrowok="t" o:connecttype="custom" o:connectlocs="0,1304925;326231,0;1178719,0;1504950,1304925;0,1304925" o:connectangles="0,0,0,0,0"/>
                      </v:shape>
                      <w10:anchorlock/>
                    </v:group>
                  </w:pict>
                </mc:Fallback>
              </mc:AlternateContent>
            </w:r>
            <w:r w:rsidRPr="002E3310">
              <w:rPr>
                <w:b/>
                <w:bCs/>
                <w:iCs/>
              </w:rPr>
              <w:t xml:space="preserve"> </w:t>
            </w:r>
            <w:r>
              <w:rPr>
                <w:b/>
                <w:bCs/>
                <w:iCs/>
              </w:rPr>
              <w:t xml:space="preserve">       </w:t>
            </w:r>
            <w:r w:rsidRPr="002E3310">
              <w:rPr>
                <w:b/>
                <w:bCs/>
                <w:iCs/>
                <w:noProof/>
                <w:lang w:val="de-DE" w:eastAsia="de-DE"/>
              </w:rPr>
              <w:drawing>
                <wp:inline distT="0" distB="0" distL="0" distR="0" wp14:anchorId="4FAD8D8C" wp14:editId="501C04C8">
                  <wp:extent cx="1162050" cy="1313090"/>
                  <wp:effectExtent l="0" t="0" r="0" b="1905"/>
                  <wp:docPr id="28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774" cy="131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</w:tcPr>
          <w:p w14:paraId="15A16793" w14:textId="7C9102C1" w:rsidR="00E96B08" w:rsidRPr="002E7B0D" w:rsidRDefault="00707BAA" w:rsidP="00707BAA">
            <w:pPr>
              <w:pStyle w:val="SingleTxtG"/>
              <w:spacing w:before="120" w:line="240" w:lineRule="auto"/>
              <w:ind w:left="280" w:right="135"/>
              <w:jc w:val="left"/>
              <w:rPr>
                <w:b/>
                <w:bCs/>
                <w:iCs/>
              </w:rPr>
            </w:pPr>
            <w:bookmarkStart w:id="4" w:name="_Hlk75973299"/>
            <w:r w:rsidRPr="00707BAA">
              <w:rPr>
                <w:b/>
                <w:bCs/>
                <w:iCs/>
                <w:sz w:val="18"/>
                <w:szCs w:val="18"/>
              </w:rPr>
              <w:t>Прогнозируемая траектория</w:t>
            </w:r>
            <w:bookmarkEnd w:id="4"/>
          </w:p>
        </w:tc>
        <w:tc>
          <w:tcPr>
            <w:tcW w:w="2560" w:type="dxa"/>
          </w:tcPr>
          <w:p w14:paraId="6C0F292C" w14:textId="2DEBFD7E" w:rsidR="00E96B08" w:rsidRPr="00707BAA" w:rsidRDefault="00707BAA" w:rsidP="00707BAA">
            <w:pPr>
              <w:pStyle w:val="SingleTxtG"/>
              <w:spacing w:before="120" w:line="240" w:lineRule="auto"/>
              <w:ind w:left="172" w:right="134"/>
              <w:jc w:val="left"/>
              <w:rPr>
                <w:b/>
                <w:bCs/>
                <w:iCs/>
                <w:sz w:val="18"/>
                <w:szCs w:val="18"/>
              </w:rPr>
            </w:pPr>
            <w:r w:rsidRPr="00707BAA">
              <w:rPr>
                <w:b/>
                <w:bCs/>
                <w:iCs/>
                <w:sz w:val="18"/>
                <w:szCs w:val="18"/>
              </w:rPr>
              <w:t>Могут преображаться в соответствии с прогнозируемой траекторией движения транспортного средства.</w:t>
            </w:r>
            <w:r w:rsidR="00E96B08" w:rsidRPr="00707BAA">
              <w:rPr>
                <w:b/>
                <w:bCs/>
                <w:iCs/>
                <w:sz w:val="18"/>
                <w:szCs w:val="18"/>
              </w:rPr>
              <w:t xml:space="preserve"> </w:t>
            </w:r>
          </w:p>
          <w:p w14:paraId="1CAB74B9" w14:textId="382047D0" w:rsidR="00E96B08" w:rsidRPr="002E3310" w:rsidRDefault="00707BAA" w:rsidP="00707BAA">
            <w:pPr>
              <w:pStyle w:val="SingleTxtG"/>
              <w:spacing w:before="120" w:line="240" w:lineRule="auto"/>
              <w:ind w:left="172" w:right="134"/>
              <w:jc w:val="left"/>
              <w:rPr>
                <w:b/>
                <w:bCs/>
                <w:iCs/>
              </w:rPr>
            </w:pPr>
            <w:r w:rsidRPr="00707BAA">
              <w:rPr>
                <w:b/>
                <w:bCs/>
                <w:iCs/>
                <w:sz w:val="18"/>
                <w:szCs w:val="18"/>
              </w:rPr>
              <w:t>Не должны мигать.</w:t>
            </w:r>
            <w:r w:rsidR="00E96B08" w:rsidRPr="002E3310">
              <w:rPr>
                <w:b/>
                <w:bCs/>
                <w:iCs/>
                <w:color w:val="000000" w:themeColor="text1"/>
              </w:rPr>
              <w:t xml:space="preserve"> </w:t>
            </w:r>
          </w:p>
        </w:tc>
      </w:tr>
    </w:tbl>
    <w:p w14:paraId="42E8F299" w14:textId="7D34881F" w:rsidR="00402CC1" w:rsidRDefault="00402CC1" w:rsidP="00402CC1">
      <w:pPr>
        <w:pStyle w:val="SingleTxtG"/>
        <w:spacing w:before="80" w:after="0" w:line="200" w:lineRule="exact"/>
        <w:ind w:left="0" w:right="0"/>
        <w:jc w:val="right"/>
      </w:pPr>
      <w:r>
        <w:t>»</w:t>
      </w:r>
    </w:p>
    <w:p w14:paraId="4DB0FDD1" w14:textId="2EF9DEE6" w:rsidR="007A1F04" w:rsidRPr="00C1319A" w:rsidRDefault="007A1F04" w:rsidP="007A1F04">
      <w:pPr>
        <w:pStyle w:val="HChG"/>
        <w:tabs>
          <w:tab w:val="clear" w:pos="851"/>
        </w:tabs>
        <w:ind w:right="567" w:hanging="567"/>
      </w:pPr>
      <w:r>
        <w:rPr>
          <w:bCs/>
        </w:rPr>
        <w:lastRenderedPageBreak/>
        <w:t>II.</w:t>
      </w:r>
      <w:r>
        <w:tab/>
      </w:r>
      <w:r>
        <w:rPr>
          <w:bCs/>
        </w:rPr>
        <w:t>Обоснование</w:t>
      </w:r>
    </w:p>
    <w:p w14:paraId="1A062CBF" w14:textId="1149516E" w:rsidR="007A1F04" w:rsidRPr="00047C21" w:rsidRDefault="007A1F04" w:rsidP="007A1F04">
      <w:pPr>
        <w:pStyle w:val="SingleTxtG"/>
        <w:rPr>
          <w:iCs/>
        </w:rPr>
      </w:pPr>
      <w:r>
        <w:t>1.</w:t>
      </w:r>
      <w:r>
        <w:tab/>
        <w:t>Схема прогнозируемой траектории изначально была частью исходного предложения БРГ по проекциям в помощь водителю (ECE/TRANS/WP.29/</w:t>
      </w:r>
      <w:r w:rsidR="00402CC1">
        <w:br/>
      </w:r>
      <w:r>
        <w:t>GRE/2021/18).</w:t>
      </w:r>
    </w:p>
    <w:p w14:paraId="79EF4B7D" w14:textId="4CF5FFA9" w:rsidR="007A1F04" w:rsidRPr="00047C21" w:rsidRDefault="007A1F04" w:rsidP="007A1F04">
      <w:pPr>
        <w:pStyle w:val="SingleTxtG"/>
        <w:rPr>
          <w:iCs/>
        </w:rPr>
      </w:pPr>
      <w:r>
        <w:t>2.</w:t>
      </w:r>
      <w:r>
        <w:tab/>
        <w:t>С учетом замечаний Договаривающихся сторон, высказанных в ходе восемьдесят пятой сессии Рабочей группы по освещению и световой сигнализации</w:t>
      </w:r>
      <w:r w:rsidR="00F839E4">
        <w:rPr>
          <w:lang w:val="en-US"/>
        </w:rPr>
        <w:t> </w:t>
      </w:r>
      <w:r>
        <w:t>(GRE), БРГ решила исключить эту схему и отложить рассмотрение этой возможности на будущее, с тем чтобы GRE могла одобрить остальную часть предложения без дальнейших задержек (неофициальный документ GRE-</w:t>
      </w:r>
      <w:proofErr w:type="gramStart"/>
      <w:r>
        <w:t>85-33</w:t>
      </w:r>
      <w:proofErr w:type="gramEnd"/>
      <w:r>
        <w:t>).</w:t>
      </w:r>
    </w:p>
    <w:p w14:paraId="6C2FEBC6" w14:textId="6C3D444A" w:rsidR="007A1F04" w:rsidRPr="00047C21" w:rsidRDefault="007A1F04" w:rsidP="007A1F04">
      <w:pPr>
        <w:pStyle w:val="SingleTxtG"/>
        <w:rPr>
          <w:iCs/>
        </w:rPr>
      </w:pPr>
      <w:r>
        <w:t>3.</w:t>
      </w:r>
      <w:r>
        <w:tab/>
        <w:t>В ходе восемьдесят седьмой сессии GRE была организована ночная демонстрация схем прогнозируемой траектории с преображением.</w:t>
      </w:r>
      <w:r w:rsidR="00402CC1">
        <w:br/>
      </w:r>
      <w:r>
        <w:t>Все Договаривающиеся стороны, принявшие участие в ночной демонстрации, признали, что такая схема не отвлекает внимание ни водителя, ни других участников дорожного движения (например, пешеходов и водителей встречных транспортных средств).</w:t>
      </w:r>
    </w:p>
    <w:p w14:paraId="05750464" w14:textId="7767E887" w:rsidR="007A1F04" w:rsidRPr="00047C21" w:rsidRDefault="007A1F04" w:rsidP="007A1F04">
      <w:pPr>
        <w:pStyle w:val="SingleTxtG"/>
        <w:rPr>
          <w:iCs/>
        </w:rPr>
      </w:pPr>
      <w:r>
        <w:t>4.</w:t>
      </w:r>
      <w:r>
        <w:tab/>
        <w:t>Предлагаемая схема предназначена для получения посредством положительного контраста (добавления света) или отрицательного контраста</w:t>
      </w:r>
      <w:r w:rsidR="00320D34">
        <w:rPr>
          <w:lang w:val="en-US"/>
        </w:rPr>
        <w:t> </w:t>
      </w:r>
      <w:r>
        <w:t>(удаления света) без снижения безопасности, поскольку минимальное юридическое требование в любом случае выполняется при использовании схемы в качестве проекции.</w:t>
      </w:r>
    </w:p>
    <w:p w14:paraId="595C30D8" w14:textId="04CCD8D5" w:rsidR="007A1F04" w:rsidRPr="007A1F04" w:rsidRDefault="007A1F04" w:rsidP="007A1F04">
      <w:pPr>
        <w:spacing w:before="240"/>
        <w:jc w:val="center"/>
        <w:rPr>
          <w:u w:val="single"/>
          <w:lang w:eastAsia="ja-JP"/>
        </w:rPr>
      </w:pPr>
      <w:r w:rsidRPr="00047C21">
        <w:rPr>
          <w:u w:val="single"/>
          <w:lang w:eastAsia="ja-JP"/>
        </w:rPr>
        <w:tab/>
      </w:r>
      <w:r w:rsidRPr="00047C21">
        <w:rPr>
          <w:u w:val="single"/>
          <w:lang w:eastAsia="ja-JP"/>
        </w:rPr>
        <w:tab/>
      </w:r>
      <w:r w:rsidRPr="00047C21">
        <w:rPr>
          <w:u w:val="single"/>
          <w:lang w:eastAsia="ja-JP"/>
        </w:rPr>
        <w:tab/>
      </w:r>
    </w:p>
    <w:sectPr w:rsidR="007A1F04" w:rsidRPr="007A1F04" w:rsidSect="007A1F04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05F66" w14:textId="77777777" w:rsidR="004813F7" w:rsidRPr="00A312BC" w:rsidRDefault="004813F7" w:rsidP="00A312BC"/>
  </w:endnote>
  <w:endnote w:type="continuationSeparator" w:id="0">
    <w:p w14:paraId="038143A1" w14:textId="77777777" w:rsidR="004813F7" w:rsidRPr="00A312BC" w:rsidRDefault="004813F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EE026" w14:textId="122A44B9" w:rsidR="005818D9" w:rsidRDefault="007A1F04" w:rsidP="007A1F04">
    <w:pPr>
      <w:pStyle w:val="a8"/>
    </w:pPr>
    <w:r w:rsidRPr="007A1F04">
      <w:rPr>
        <w:b/>
        <w:sz w:val="18"/>
      </w:rPr>
      <w:fldChar w:fldCharType="begin"/>
    </w:r>
    <w:r w:rsidRPr="007A1F04">
      <w:rPr>
        <w:b/>
        <w:sz w:val="18"/>
      </w:rPr>
      <w:instrText xml:space="preserve"> PAGE  \* MERGEFORMAT </w:instrText>
    </w:r>
    <w:r w:rsidRPr="007A1F04">
      <w:rPr>
        <w:b/>
        <w:sz w:val="18"/>
      </w:rPr>
      <w:fldChar w:fldCharType="separate"/>
    </w:r>
    <w:r w:rsidRPr="007A1F04">
      <w:rPr>
        <w:b/>
        <w:noProof/>
        <w:sz w:val="18"/>
      </w:rPr>
      <w:t>2</w:t>
    </w:r>
    <w:r w:rsidRPr="007A1F04">
      <w:rPr>
        <w:b/>
        <w:sz w:val="18"/>
      </w:rPr>
      <w:fldChar w:fldCharType="end"/>
    </w:r>
    <w:r>
      <w:rPr>
        <w:b/>
        <w:sz w:val="18"/>
      </w:rPr>
      <w:tab/>
    </w:r>
    <w:r>
      <w:t>GE.23-02033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09CF2" w14:textId="7A9B3223" w:rsidR="005818D9" w:rsidRPr="007A1F04" w:rsidRDefault="007A1F04" w:rsidP="007A1F04">
    <w:pPr>
      <w:pStyle w:val="a8"/>
      <w:rPr>
        <w:b/>
        <w:sz w:val="18"/>
      </w:rPr>
    </w:pPr>
    <w:r>
      <w:t>GE.23-02033</w:t>
    </w:r>
    <w:r>
      <w:tab/>
    </w:r>
    <w:r w:rsidRPr="007A1F04">
      <w:rPr>
        <w:b/>
        <w:sz w:val="18"/>
      </w:rPr>
      <w:fldChar w:fldCharType="begin"/>
    </w:r>
    <w:r w:rsidRPr="007A1F04">
      <w:rPr>
        <w:b/>
        <w:sz w:val="18"/>
      </w:rPr>
      <w:instrText xml:space="preserve"> PAGE  \* MERGEFORMAT </w:instrText>
    </w:r>
    <w:r w:rsidRPr="007A1F04">
      <w:rPr>
        <w:b/>
        <w:sz w:val="18"/>
      </w:rPr>
      <w:fldChar w:fldCharType="separate"/>
    </w:r>
    <w:r w:rsidRPr="007A1F04">
      <w:rPr>
        <w:b/>
        <w:noProof/>
        <w:sz w:val="18"/>
      </w:rPr>
      <w:t>3</w:t>
    </w:r>
    <w:r w:rsidRPr="007A1F0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1C94" w14:textId="0E881EC3" w:rsidR="00042B72" w:rsidRPr="007A1F04" w:rsidRDefault="007A1F04" w:rsidP="007A1F0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9CB1C97" wp14:editId="6C7616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</w:t>
    </w:r>
    <w:proofErr w:type="gramStart"/>
    <w:r>
      <w:t>02033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36F591" wp14:editId="003C1EE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080223  090223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181CF" w14:textId="77777777" w:rsidR="004813F7" w:rsidRPr="001075E9" w:rsidRDefault="004813F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929CD34" w14:textId="77777777" w:rsidR="004813F7" w:rsidRDefault="004813F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CABCECA" w14:textId="614B65C8" w:rsidR="007A1F04" w:rsidRPr="00291841" w:rsidRDefault="007A1F04" w:rsidP="007A1F04">
      <w:pPr>
        <w:pStyle w:val="ad"/>
      </w:pPr>
      <w:r w:rsidRPr="00047C21">
        <w:rPr>
          <w:lang w:val="en-US"/>
        </w:rPr>
        <w:tab/>
      </w:r>
      <w:r w:rsidRPr="000D7AAB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таблица</w:t>
      </w:r>
      <w:r w:rsidR="000D7AAB">
        <w:rPr>
          <w:lang w:val="en-US"/>
        </w:rPr>
        <w:t> </w:t>
      </w:r>
      <w:r>
        <w:t>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</w:t>
      </w:r>
      <w:r w:rsidR="000D7AAB">
        <w:rPr>
          <w:lang w:val="en-US"/>
        </w:rPr>
        <w:t> </w:t>
      </w:r>
      <w:r>
        <w:t>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56F8" w14:textId="190DA64A" w:rsidR="007A1F04" w:rsidRPr="007A1F04" w:rsidRDefault="004C4AD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A67F12">
      <w:t>ECE/TRANS/WP.29/GRE/2023/7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23E8" w14:textId="179549D7" w:rsidR="005818D9" w:rsidRDefault="004C4AD1" w:rsidP="007A1F04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A67F12">
      <w:t>ECE/TRANS/WP.29/GRE/2023/7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15239211">
    <w:abstractNumId w:val="16"/>
  </w:num>
  <w:num w:numId="2" w16cid:durableId="2062317718">
    <w:abstractNumId w:val="11"/>
  </w:num>
  <w:num w:numId="3" w16cid:durableId="982272746">
    <w:abstractNumId w:val="10"/>
  </w:num>
  <w:num w:numId="4" w16cid:durableId="714162078">
    <w:abstractNumId w:val="17"/>
  </w:num>
  <w:num w:numId="5" w16cid:durableId="1091927946">
    <w:abstractNumId w:val="13"/>
  </w:num>
  <w:num w:numId="6" w16cid:durableId="1620457229">
    <w:abstractNumId w:val="8"/>
  </w:num>
  <w:num w:numId="7" w16cid:durableId="1839344750">
    <w:abstractNumId w:val="3"/>
  </w:num>
  <w:num w:numId="8" w16cid:durableId="1331786610">
    <w:abstractNumId w:val="2"/>
  </w:num>
  <w:num w:numId="9" w16cid:durableId="1711564017">
    <w:abstractNumId w:val="1"/>
  </w:num>
  <w:num w:numId="10" w16cid:durableId="754327655">
    <w:abstractNumId w:val="0"/>
  </w:num>
  <w:num w:numId="11" w16cid:durableId="1533759554">
    <w:abstractNumId w:val="9"/>
  </w:num>
  <w:num w:numId="12" w16cid:durableId="1128624108">
    <w:abstractNumId w:val="7"/>
  </w:num>
  <w:num w:numId="13" w16cid:durableId="677850845">
    <w:abstractNumId w:val="6"/>
  </w:num>
  <w:num w:numId="14" w16cid:durableId="230191990">
    <w:abstractNumId w:val="5"/>
  </w:num>
  <w:num w:numId="15" w16cid:durableId="649869906">
    <w:abstractNumId w:val="4"/>
  </w:num>
  <w:num w:numId="16" w16cid:durableId="753623541">
    <w:abstractNumId w:val="15"/>
  </w:num>
  <w:num w:numId="17" w16cid:durableId="351221572">
    <w:abstractNumId w:val="12"/>
  </w:num>
  <w:num w:numId="18" w16cid:durableId="1731035119">
    <w:abstractNumId w:val="14"/>
  </w:num>
  <w:num w:numId="19" w16cid:durableId="816523">
    <w:abstractNumId w:val="15"/>
  </w:num>
  <w:num w:numId="20" w16cid:durableId="736168242">
    <w:abstractNumId w:val="12"/>
  </w:num>
  <w:num w:numId="21" w16cid:durableId="180191972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F7"/>
    <w:rsid w:val="00033EE1"/>
    <w:rsid w:val="00042B72"/>
    <w:rsid w:val="000558BD"/>
    <w:rsid w:val="00075F80"/>
    <w:rsid w:val="000B57E7"/>
    <w:rsid w:val="000B6373"/>
    <w:rsid w:val="000D7AAB"/>
    <w:rsid w:val="000E4E5B"/>
    <w:rsid w:val="000F09DF"/>
    <w:rsid w:val="000F61B2"/>
    <w:rsid w:val="001075E9"/>
    <w:rsid w:val="0014152F"/>
    <w:rsid w:val="001444BB"/>
    <w:rsid w:val="00180183"/>
    <w:rsid w:val="0018024D"/>
    <w:rsid w:val="0018649F"/>
    <w:rsid w:val="00196389"/>
    <w:rsid w:val="001B3EF6"/>
    <w:rsid w:val="001C7A89"/>
    <w:rsid w:val="00225BF5"/>
    <w:rsid w:val="00255343"/>
    <w:rsid w:val="0027151D"/>
    <w:rsid w:val="00290924"/>
    <w:rsid w:val="002A2EFC"/>
    <w:rsid w:val="002B0106"/>
    <w:rsid w:val="002B74B1"/>
    <w:rsid w:val="002C0E18"/>
    <w:rsid w:val="002D0BCF"/>
    <w:rsid w:val="002D5AAC"/>
    <w:rsid w:val="002E5067"/>
    <w:rsid w:val="002F405F"/>
    <w:rsid w:val="002F7EEC"/>
    <w:rsid w:val="00301299"/>
    <w:rsid w:val="00305C08"/>
    <w:rsid w:val="00307FB6"/>
    <w:rsid w:val="00317339"/>
    <w:rsid w:val="00320D34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F6AA5"/>
    <w:rsid w:val="00402CC1"/>
    <w:rsid w:val="00407B78"/>
    <w:rsid w:val="00424203"/>
    <w:rsid w:val="00452493"/>
    <w:rsid w:val="00453318"/>
    <w:rsid w:val="00454AF2"/>
    <w:rsid w:val="00454E07"/>
    <w:rsid w:val="00472C5C"/>
    <w:rsid w:val="004813F7"/>
    <w:rsid w:val="00483BD7"/>
    <w:rsid w:val="00485F8A"/>
    <w:rsid w:val="00497E14"/>
    <w:rsid w:val="004C4AD1"/>
    <w:rsid w:val="004E05B7"/>
    <w:rsid w:val="0050108D"/>
    <w:rsid w:val="00513081"/>
    <w:rsid w:val="00517901"/>
    <w:rsid w:val="00526683"/>
    <w:rsid w:val="00526DB8"/>
    <w:rsid w:val="00527F12"/>
    <w:rsid w:val="00533620"/>
    <w:rsid w:val="005639C1"/>
    <w:rsid w:val="005709E0"/>
    <w:rsid w:val="00572E19"/>
    <w:rsid w:val="005818D9"/>
    <w:rsid w:val="005961C8"/>
    <w:rsid w:val="005966F1"/>
    <w:rsid w:val="005A4A28"/>
    <w:rsid w:val="005D7914"/>
    <w:rsid w:val="005E2B41"/>
    <w:rsid w:val="005F0B42"/>
    <w:rsid w:val="0061481E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07BAA"/>
    <w:rsid w:val="00712895"/>
    <w:rsid w:val="00734ACB"/>
    <w:rsid w:val="00757357"/>
    <w:rsid w:val="00792497"/>
    <w:rsid w:val="007A1F04"/>
    <w:rsid w:val="007D650D"/>
    <w:rsid w:val="00806737"/>
    <w:rsid w:val="0081250A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19B"/>
    <w:rsid w:val="00951972"/>
    <w:rsid w:val="009608F3"/>
    <w:rsid w:val="009A24AC"/>
    <w:rsid w:val="009C59D7"/>
    <w:rsid w:val="009C6FE6"/>
    <w:rsid w:val="009D7E7D"/>
    <w:rsid w:val="00A02E40"/>
    <w:rsid w:val="00A14DA8"/>
    <w:rsid w:val="00A312BC"/>
    <w:rsid w:val="00A67F12"/>
    <w:rsid w:val="00A84021"/>
    <w:rsid w:val="00A84D35"/>
    <w:rsid w:val="00A917B3"/>
    <w:rsid w:val="00A95094"/>
    <w:rsid w:val="00AB4B51"/>
    <w:rsid w:val="00B03C8B"/>
    <w:rsid w:val="00B10CC7"/>
    <w:rsid w:val="00B36DF7"/>
    <w:rsid w:val="00B539E7"/>
    <w:rsid w:val="00B62458"/>
    <w:rsid w:val="00BA2F47"/>
    <w:rsid w:val="00BA3D51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0160"/>
    <w:rsid w:val="00CB151C"/>
    <w:rsid w:val="00CE5A1A"/>
    <w:rsid w:val="00CF55F6"/>
    <w:rsid w:val="00D045ED"/>
    <w:rsid w:val="00D33D63"/>
    <w:rsid w:val="00D5253A"/>
    <w:rsid w:val="00D873A8"/>
    <w:rsid w:val="00D90028"/>
    <w:rsid w:val="00D90138"/>
    <w:rsid w:val="00D9145B"/>
    <w:rsid w:val="00DD78D1"/>
    <w:rsid w:val="00DE32CD"/>
    <w:rsid w:val="00DF47F6"/>
    <w:rsid w:val="00DF5767"/>
    <w:rsid w:val="00DF71B9"/>
    <w:rsid w:val="00E12C5F"/>
    <w:rsid w:val="00E56BB5"/>
    <w:rsid w:val="00E73F76"/>
    <w:rsid w:val="00E91A08"/>
    <w:rsid w:val="00E96B08"/>
    <w:rsid w:val="00EA2C9F"/>
    <w:rsid w:val="00EA420E"/>
    <w:rsid w:val="00ED0BDA"/>
    <w:rsid w:val="00EE142A"/>
    <w:rsid w:val="00EF1360"/>
    <w:rsid w:val="00EF3220"/>
    <w:rsid w:val="00F2523A"/>
    <w:rsid w:val="00F43903"/>
    <w:rsid w:val="00F839E4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EE7BE"/>
  <w15:docId w15:val="{72EC44B7-7E57-4967-8066-77122F5B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qFormat/>
    <w:rsid w:val="007A1F04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A1F04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A1F04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9.gif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3</Pages>
  <Words>413</Words>
  <Characters>2904</Characters>
  <Application>Microsoft Office Word</Application>
  <DocSecurity>0</DocSecurity>
  <Lines>112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ECE/TRANS/WP.29/GRE/2023/7</dc:title>
  <dc:subject/>
  <dc:creator>Uliana ANTIPOVA</dc:creator>
  <cp:keywords/>
  <cp:lastModifiedBy>Uliana Antipova</cp:lastModifiedBy>
  <cp:revision>4</cp:revision>
  <cp:lastPrinted>2023-02-09T07:09:00Z</cp:lastPrinted>
  <dcterms:created xsi:type="dcterms:W3CDTF">2023-02-09T07:09:00Z</dcterms:created>
  <dcterms:modified xsi:type="dcterms:W3CDTF">2023-02-09T07:10:00Z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