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DC33" w14:textId="26151251" w:rsidR="00F86CE8" w:rsidRPr="00F86CE8" w:rsidRDefault="00F86CE8" w:rsidP="00F86CE8">
      <w:pPr>
        <w:suppressAutoHyphens/>
        <w:snapToGrid w:val="0"/>
        <w:ind w:left="5387" w:right="-286"/>
        <w:outlineLvl w:val="0"/>
        <w:rPr>
          <w:rFonts w:eastAsia="Arial"/>
          <w:bCs/>
          <w:sz w:val="20"/>
        </w:rPr>
      </w:pPr>
      <w:r w:rsidRPr="00F86CE8">
        <w:rPr>
          <w:rFonts w:eastAsia="Arial"/>
          <w:bCs/>
          <w:noProof/>
          <w:sz w:val="20"/>
        </w:rPr>
        <w:drawing>
          <wp:anchor distT="0" distB="0" distL="114300" distR="114300" simplePos="0" relativeHeight="251659776" behindDoc="0" locked="0" layoutInCell="1" allowOverlap="1" wp14:anchorId="2AFB262E" wp14:editId="7FF48042">
            <wp:simplePos x="0" y="0"/>
            <wp:positionH relativeFrom="column">
              <wp:posOffset>0</wp:posOffset>
            </wp:positionH>
            <wp:positionV relativeFrom="paragraph">
              <wp:posOffset>-68580</wp:posOffset>
            </wp:positionV>
            <wp:extent cx="1713865" cy="604520"/>
            <wp:effectExtent l="0" t="0" r="635" b="5080"/>
            <wp:wrapNone/>
            <wp:docPr id="2" name="Image 2" descr="Une image contenant texte, Police, symbol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Police, symbole, logo&#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F86CE8">
        <w:rPr>
          <w:rFonts w:eastAsia="Arial"/>
          <w:bCs/>
          <w:sz w:val="20"/>
        </w:rPr>
        <w:t>CCNR-ZKR/ADN/WP.15/AC.2/202</w:t>
      </w:r>
      <w:r w:rsidRPr="00F86CE8">
        <w:rPr>
          <w:rFonts w:eastAsia="Arial"/>
          <w:bCs/>
          <w:sz w:val="20"/>
          <w:lang w:eastAsia="fr-FR"/>
        </w:rPr>
        <w:t>3</w:t>
      </w:r>
      <w:r w:rsidRPr="00F86CE8">
        <w:rPr>
          <w:rFonts w:eastAsia="Arial"/>
          <w:bCs/>
          <w:sz w:val="20"/>
        </w:rPr>
        <w:t>/</w:t>
      </w:r>
      <w:r>
        <w:rPr>
          <w:rFonts w:eastAsia="Arial"/>
          <w:bCs/>
          <w:sz w:val="20"/>
        </w:rPr>
        <w:t>20</w:t>
      </w:r>
    </w:p>
    <w:p w14:paraId="77AC6E4C" w14:textId="77777777" w:rsidR="00F86CE8" w:rsidRPr="00F86CE8" w:rsidRDefault="00F86CE8" w:rsidP="00F86CE8">
      <w:pPr>
        <w:tabs>
          <w:tab w:val="left" w:pos="5670"/>
        </w:tabs>
        <w:snapToGrid w:val="0"/>
        <w:ind w:left="5387"/>
        <w:rPr>
          <w:sz w:val="16"/>
        </w:rPr>
      </w:pPr>
      <w:r w:rsidRPr="00F86CE8">
        <w:rPr>
          <w:sz w:val="16"/>
        </w:rPr>
        <w:t>Allgemeine Verteilung</w:t>
      </w:r>
    </w:p>
    <w:p w14:paraId="2D105308" w14:textId="0AE754E1" w:rsidR="00F86CE8" w:rsidRPr="00F86CE8" w:rsidRDefault="00F86CE8" w:rsidP="00F86CE8">
      <w:pPr>
        <w:tabs>
          <w:tab w:val="right" w:pos="3856"/>
          <w:tab w:val="left" w:pos="5670"/>
        </w:tabs>
        <w:snapToGrid w:val="0"/>
        <w:ind w:left="5387"/>
        <w:rPr>
          <w:sz w:val="20"/>
        </w:rPr>
      </w:pPr>
      <w:r>
        <w:rPr>
          <w:sz w:val="20"/>
        </w:rPr>
        <w:t>9</w:t>
      </w:r>
      <w:r w:rsidRPr="00F86CE8">
        <w:rPr>
          <w:sz w:val="20"/>
        </w:rPr>
        <w:t>. Mai 2023</w:t>
      </w:r>
    </w:p>
    <w:p w14:paraId="664E2E0C" w14:textId="5DDAA1B0" w:rsidR="00F86CE8" w:rsidRDefault="00F86CE8" w:rsidP="00F86CE8">
      <w:pPr>
        <w:tabs>
          <w:tab w:val="right" w:pos="3856"/>
          <w:tab w:val="left" w:pos="5670"/>
        </w:tabs>
        <w:snapToGrid w:val="0"/>
        <w:ind w:left="5387" w:right="565"/>
        <w:rPr>
          <w:rFonts w:eastAsia="Arial"/>
          <w:sz w:val="16"/>
          <w:lang w:eastAsia="fr-FR"/>
        </w:rPr>
      </w:pPr>
      <w:proofErr w:type="spellStart"/>
      <w:r w:rsidRPr="00F86CE8">
        <w:rPr>
          <w:rFonts w:eastAsia="Arial"/>
          <w:sz w:val="16"/>
        </w:rPr>
        <w:t>Or</w:t>
      </w:r>
      <w:proofErr w:type="spellEnd"/>
      <w:r w:rsidRPr="00F86CE8">
        <w:rPr>
          <w:rFonts w:eastAsia="Arial"/>
          <w:sz w:val="16"/>
        </w:rPr>
        <w:t xml:space="preserve">. </w:t>
      </w:r>
      <w:r>
        <w:rPr>
          <w:rFonts w:eastAsia="Arial"/>
          <w:sz w:val="16"/>
          <w:lang w:eastAsia="fr-FR"/>
        </w:rPr>
        <w:t>FRANZÖSISCH</w:t>
      </w:r>
    </w:p>
    <w:p w14:paraId="362C758C" w14:textId="77777777" w:rsidR="00033457" w:rsidRDefault="00033457" w:rsidP="00F86CE8">
      <w:pPr>
        <w:tabs>
          <w:tab w:val="right" w:pos="3856"/>
          <w:tab w:val="left" w:pos="5670"/>
        </w:tabs>
        <w:snapToGrid w:val="0"/>
        <w:ind w:left="5387" w:right="565"/>
        <w:rPr>
          <w:rFonts w:eastAsia="Arial"/>
          <w:sz w:val="16"/>
          <w:lang w:eastAsia="fr-FR"/>
        </w:rPr>
      </w:pPr>
    </w:p>
    <w:p w14:paraId="22D93E33" w14:textId="77777777" w:rsidR="00033457" w:rsidRDefault="00033457" w:rsidP="00F86CE8">
      <w:pPr>
        <w:tabs>
          <w:tab w:val="right" w:pos="3856"/>
          <w:tab w:val="left" w:pos="5670"/>
        </w:tabs>
        <w:snapToGrid w:val="0"/>
        <w:ind w:left="5387" w:right="565"/>
        <w:rPr>
          <w:rFonts w:eastAsia="Arial"/>
          <w:sz w:val="16"/>
          <w:lang w:eastAsia="fr-FR"/>
        </w:rPr>
      </w:pPr>
    </w:p>
    <w:p w14:paraId="7C33EBDA" w14:textId="77777777" w:rsidR="00033457" w:rsidRPr="00F86CE8" w:rsidRDefault="00033457" w:rsidP="00F86CE8">
      <w:pPr>
        <w:tabs>
          <w:tab w:val="right" w:pos="3856"/>
          <w:tab w:val="left" w:pos="5670"/>
        </w:tabs>
        <w:snapToGrid w:val="0"/>
        <w:ind w:left="5387" w:right="565"/>
        <w:rPr>
          <w:rFonts w:eastAsia="Arial"/>
          <w:sz w:val="16"/>
        </w:rPr>
      </w:pPr>
    </w:p>
    <w:p w14:paraId="604981E3" w14:textId="77777777" w:rsidR="00F86CE8" w:rsidRPr="00F86CE8" w:rsidRDefault="00F86CE8" w:rsidP="00F86CE8">
      <w:pPr>
        <w:snapToGrid w:val="0"/>
        <w:rPr>
          <w:sz w:val="16"/>
        </w:rPr>
      </w:pPr>
    </w:p>
    <w:p w14:paraId="7F08C125" w14:textId="77777777" w:rsidR="00F86CE8" w:rsidRPr="00F86CE8" w:rsidRDefault="00F86CE8" w:rsidP="00F86CE8">
      <w:pPr>
        <w:tabs>
          <w:tab w:val="left" w:pos="2977"/>
        </w:tabs>
        <w:snapToGrid w:val="0"/>
        <w:ind w:left="3958"/>
        <w:rPr>
          <w:rFonts w:cs="Times New Roman"/>
          <w:sz w:val="16"/>
          <w:szCs w:val="20"/>
          <w:lang w:eastAsia="fr-FR"/>
        </w:rPr>
      </w:pPr>
      <w:r w:rsidRPr="00F86CE8">
        <w:rPr>
          <w:rFonts w:cs="Times New Roman"/>
          <w:sz w:val="16"/>
          <w:szCs w:val="20"/>
          <w:lang w:eastAsia="fr-FR"/>
        </w:rPr>
        <w:t xml:space="preserve">GEMEINSAME EXPERTENTAGUNG FÜR DIE DEM ÜBEREINKOMMEN ÜBER DIE INTERNATIONALE BEFÖRDERUNG VON GEFÄHRLICHEN GÜTERN AUF </w:t>
      </w:r>
      <w:r w:rsidRPr="00F86CE8">
        <w:rPr>
          <w:rFonts w:eastAsia="Calibri" w:cs="Times New Roman"/>
          <w:sz w:val="16"/>
          <w:szCs w:val="20"/>
          <w:lang w:eastAsia="fr-FR"/>
        </w:rPr>
        <w:t xml:space="preserve">BINNENWASSERSTRAẞEN (ADN) </w:t>
      </w:r>
      <w:r w:rsidRPr="00F86CE8">
        <w:rPr>
          <w:rFonts w:cs="Times New Roman"/>
          <w:sz w:val="16"/>
          <w:szCs w:val="20"/>
          <w:lang w:eastAsia="fr-FR"/>
        </w:rPr>
        <w:t>BEIGEFÜGTE VERORDNUNG (SICHERHEITSAUSSCHUSS)</w:t>
      </w:r>
    </w:p>
    <w:p w14:paraId="0DE6A6EC" w14:textId="77777777" w:rsidR="00F86CE8" w:rsidRPr="00F86CE8" w:rsidRDefault="00F86CE8" w:rsidP="00F86CE8">
      <w:pPr>
        <w:tabs>
          <w:tab w:val="left" w:pos="2977"/>
        </w:tabs>
        <w:snapToGrid w:val="0"/>
        <w:ind w:left="3960"/>
        <w:rPr>
          <w:rFonts w:cs="Times New Roman"/>
          <w:sz w:val="16"/>
          <w:lang w:eastAsia="fr-FR"/>
        </w:rPr>
      </w:pPr>
      <w:r w:rsidRPr="00F86CE8">
        <w:rPr>
          <w:rFonts w:cs="Times New Roman"/>
          <w:sz w:val="16"/>
          <w:lang w:eastAsia="fr-FR"/>
        </w:rPr>
        <w:t>(42. Tagung, Genf, 21. – 25. August 2023)</w:t>
      </w:r>
    </w:p>
    <w:p w14:paraId="649E7696" w14:textId="5ADD3795" w:rsidR="00F86CE8" w:rsidRPr="00F86CE8" w:rsidRDefault="00F86CE8" w:rsidP="00F86CE8">
      <w:pPr>
        <w:tabs>
          <w:tab w:val="left" w:pos="2977"/>
        </w:tabs>
        <w:snapToGrid w:val="0"/>
        <w:ind w:left="3960"/>
        <w:rPr>
          <w:sz w:val="16"/>
          <w:szCs w:val="16"/>
          <w:lang w:eastAsia="en-US"/>
        </w:rPr>
      </w:pPr>
      <w:r w:rsidRPr="00F86CE8">
        <w:rPr>
          <w:sz w:val="16"/>
          <w:szCs w:val="16"/>
          <w:lang w:eastAsia="en-US"/>
        </w:rPr>
        <w:t xml:space="preserve">Punkt </w:t>
      </w:r>
      <w:r>
        <w:rPr>
          <w:sz w:val="16"/>
          <w:szCs w:val="16"/>
          <w:lang w:eastAsia="en-US"/>
        </w:rPr>
        <w:t>3</w:t>
      </w:r>
      <w:r w:rsidRPr="00F86CE8">
        <w:rPr>
          <w:sz w:val="16"/>
          <w:szCs w:val="16"/>
          <w:lang w:eastAsia="en-US"/>
        </w:rPr>
        <w:t xml:space="preserve"> </w:t>
      </w:r>
      <w:r>
        <w:rPr>
          <w:sz w:val="16"/>
          <w:szCs w:val="16"/>
          <w:lang w:eastAsia="en-US"/>
        </w:rPr>
        <w:t>d</w:t>
      </w:r>
      <w:r w:rsidRPr="00F86CE8">
        <w:rPr>
          <w:sz w:val="16"/>
          <w:szCs w:val="16"/>
          <w:lang w:eastAsia="en-US"/>
        </w:rPr>
        <w:t>) der vorläufigen Tagesordnung</w:t>
      </w:r>
    </w:p>
    <w:p w14:paraId="2E3843F1" w14:textId="470D90F9" w:rsidR="00F86CE8" w:rsidRPr="00F86CE8" w:rsidRDefault="00F86CE8" w:rsidP="00F86CE8">
      <w:pPr>
        <w:spacing w:after="120"/>
        <w:ind w:left="3958" w:firstLine="11"/>
        <w:rPr>
          <w:b/>
          <w:sz w:val="14"/>
          <w:szCs w:val="16"/>
          <w:lang w:eastAsia="en-US"/>
        </w:rPr>
      </w:pPr>
      <w:r w:rsidRPr="00F86CE8">
        <w:rPr>
          <w:b/>
          <w:sz w:val="14"/>
          <w:szCs w:val="16"/>
          <w:lang w:eastAsia="en-US"/>
        </w:rPr>
        <w:t>Durchführung des Europäischen Übereinkommens über die internationale Beförderung von gefährlichen Gütern auf Binnenwasserstraßen (ADN)</w:t>
      </w:r>
      <w:r>
        <w:rPr>
          <w:b/>
          <w:sz w:val="14"/>
          <w:szCs w:val="16"/>
          <w:lang w:eastAsia="en-US"/>
        </w:rPr>
        <w:t>: Sachkundigenausbildung</w:t>
      </w:r>
    </w:p>
    <w:p w14:paraId="3F933A29" w14:textId="77777777" w:rsidR="00F86CE8" w:rsidRDefault="00F86CE8" w:rsidP="00F86CE8">
      <w:pPr>
        <w:ind w:left="1134"/>
        <w:jc w:val="both"/>
        <w:rPr>
          <w:rFonts w:ascii="Times New Roman" w:hAnsi="Times New Roman" w:cs="Times New Roman"/>
          <w:b/>
          <w:sz w:val="20"/>
          <w:szCs w:val="20"/>
        </w:rPr>
      </w:pPr>
    </w:p>
    <w:p w14:paraId="4AA1DB7C" w14:textId="77777777" w:rsidR="00723F76" w:rsidRDefault="00723F76" w:rsidP="00F86CE8">
      <w:pPr>
        <w:ind w:left="1134"/>
        <w:jc w:val="both"/>
        <w:rPr>
          <w:rFonts w:ascii="Times New Roman" w:hAnsi="Times New Roman" w:cs="Times New Roman"/>
          <w:b/>
          <w:sz w:val="20"/>
          <w:szCs w:val="20"/>
        </w:rPr>
      </w:pPr>
    </w:p>
    <w:p w14:paraId="1F1EA334" w14:textId="77777777" w:rsidR="00723F76" w:rsidRPr="00F86CE8" w:rsidRDefault="00723F76" w:rsidP="00F86CE8">
      <w:pPr>
        <w:ind w:left="1134"/>
        <w:jc w:val="both"/>
        <w:rPr>
          <w:rFonts w:ascii="Times New Roman" w:hAnsi="Times New Roman" w:cs="Times New Roman"/>
          <w:b/>
          <w:sz w:val="20"/>
          <w:szCs w:val="20"/>
        </w:rPr>
      </w:pPr>
    </w:p>
    <w:p w14:paraId="23B53EEA" w14:textId="7464130E" w:rsidR="00F86CE8" w:rsidRPr="00F86CE8" w:rsidRDefault="00F86CE8" w:rsidP="00F86CE8">
      <w:pPr>
        <w:widowControl w:val="0"/>
        <w:overflowPunct w:val="0"/>
        <w:autoSpaceDE w:val="0"/>
        <w:autoSpaceDN w:val="0"/>
        <w:adjustRightInd w:val="0"/>
        <w:spacing w:line="276" w:lineRule="auto"/>
        <w:ind w:left="1134"/>
        <w:textAlignment w:val="baseline"/>
        <w:rPr>
          <w:rFonts w:ascii="Times New Roman" w:hAnsi="Times New Roman" w:cs="Times New Roman"/>
          <w:b/>
          <w:sz w:val="28"/>
          <w:szCs w:val="20"/>
          <w:lang w:eastAsia="fr-FR"/>
        </w:rPr>
      </w:pPr>
      <w:r w:rsidRPr="00F86CE8">
        <w:rPr>
          <w:rFonts w:ascii="Times New Roman" w:hAnsi="Times New Roman" w:cs="Times New Roman"/>
          <w:b/>
          <w:sz w:val="28"/>
          <w:szCs w:val="20"/>
          <w:lang w:eastAsia="fr-FR"/>
        </w:rPr>
        <w:t>Niederschrift der fünfundzwanzigsten Sitzung der informellen Arbeitsgruppe „Sachkundigenausbildung“</w:t>
      </w:r>
    </w:p>
    <w:p w14:paraId="7B3B4CCE" w14:textId="77777777" w:rsidR="00F86CE8" w:rsidRDefault="00F86CE8" w:rsidP="00F86CE8">
      <w:pPr>
        <w:widowControl w:val="0"/>
        <w:overflowPunct w:val="0"/>
        <w:autoSpaceDE w:val="0"/>
        <w:autoSpaceDN w:val="0"/>
        <w:adjustRightInd w:val="0"/>
        <w:spacing w:line="276" w:lineRule="auto"/>
        <w:ind w:left="1134"/>
        <w:textAlignment w:val="baseline"/>
        <w:rPr>
          <w:rFonts w:ascii="Times New Roman" w:hAnsi="Times New Roman" w:cs="Times New Roman"/>
          <w:noProof/>
          <w:sz w:val="22"/>
          <w:lang w:eastAsia="fr-FR"/>
        </w:rPr>
      </w:pPr>
    </w:p>
    <w:p w14:paraId="2B2934D5" w14:textId="77777777" w:rsidR="00723F76" w:rsidRDefault="00723F76" w:rsidP="00F86CE8">
      <w:pPr>
        <w:widowControl w:val="0"/>
        <w:overflowPunct w:val="0"/>
        <w:autoSpaceDE w:val="0"/>
        <w:autoSpaceDN w:val="0"/>
        <w:adjustRightInd w:val="0"/>
        <w:spacing w:line="276" w:lineRule="auto"/>
        <w:ind w:left="1134"/>
        <w:textAlignment w:val="baseline"/>
        <w:rPr>
          <w:rFonts w:ascii="Times New Roman" w:hAnsi="Times New Roman" w:cs="Times New Roman"/>
          <w:noProof/>
          <w:sz w:val="22"/>
          <w:lang w:eastAsia="fr-FR"/>
        </w:rPr>
      </w:pPr>
    </w:p>
    <w:p w14:paraId="393527F3" w14:textId="77777777" w:rsidR="00723F76" w:rsidRPr="00F86CE8" w:rsidRDefault="00723F76" w:rsidP="00F86CE8">
      <w:pPr>
        <w:widowControl w:val="0"/>
        <w:overflowPunct w:val="0"/>
        <w:autoSpaceDE w:val="0"/>
        <w:autoSpaceDN w:val="0"/>
        <w:adjustRightInd w:val="0"/>
        <w:spacing w:line="276" w:lineRule="auto"/>
        <w:ind w:left="1134"/>
        <w:textAlignment w:val="baseline"/>
        <w:rPr>
          <w:rFonts w:ascii="Times New Roman" w:hAnsi="Times New Roman" w:cs="Times New Roman"/>
          <w:noProof/>
          <w:sz w:val="22"/>
          <w:lang w:eastAsia="fr-FR"/>
        </w:rPr>
      </w:pPr>
    </w:p>
    <w:p w14:paraId="2CFE64B6" w14:textId="3AC4AFE2" w:rsidR="00F86CE8" w:rsidRPr="00F86CE8" w:rsidRDefault="00F86CE8" w:rsidP="00F86CE8">
      <w:pPr>
        <w:widowControl w:val="0"/>
        <w:overflowPunct w:val="0"/>
        <w:autoSpaceDE w:val="0"/>
        <w:autoSpaceDN w:val="0"/>
        <w:adjustRightInd w:val="0"/>
        <w:spacing w:after="120"/>
        <w:ind w:left="1134"/>
        <w:textAlignment w:val="baseline"/>
        <w:rPr>
          <w:rFonts w:ascii="Times New Roman" w:hAnsi="Times New Roman" w:cs="Times New Roman"/>
          <w:b/>
          <w:szCs w:val="20"/>
          <w:lang w:eastAsia="fr-FR"/>
        </w:rPr>
      </w:pPr>
      <w:r w:rsidRPr="00F86CE8">
        <w:rPr>
          <w:rFonts w:ascii="Times New Roman" w:hAnsi="Times New Roman" w:cs="Times New Roman"/>
          <w:b/>
          <w:szCs w:val="20"/>
          <w:lang w:eastAsia="fr-FR"/>
        </w:rPr>
        <w:t>Vorgelegt von der Zentralkommission für die Rheinschifffahrt (ZKR)</w:t>
      </w:r>
      <w:r w:rsidRPr="00F86CE8">
        <w:rPr>
          <w:rFonts w:ascii="Times New Roman" w:hAnsi="Times New Roman" w:cs="Times New Roman"/>
          <w:b/>
          <w:szCs w:val="20"/>
          <w:lang w:eastAsia="fr-FR"/>
        </w:rPr>
        <w:footnoteReference w:customMarkFollows="1" w:id="1"/>
        <w:t xml:space="preserve">*, </w:t>
      </w:r>
      <w:r w:rsidRPr="00F86CE8">
        <w:rPr>
          <w:rFonts w:ascii="Times New Roman" w:hAnsi="Times New Roman" w:cs="Times New Roman"/>
          <w:b/>
          <w:szCs w:val="20"/>
          <w:lang w:eastAsia="fr-FR"/>
        </w:rPr>
        <w:footnoteReference w:customMarkFollows="1" w:id="2"/>
        <w:t>**</w:t>
      </w:r>
    </w:p>
    <w:p w14:paraId="4E75C5A8" w14:textId="77777777" w:rsidR="00C05F99" w:rsidRPr="0055392D" w:rsidRDefault="00C05F99" w:rsidP="0055392D">
      <w:pPr>
        <w:tabs>
          <w:tab w:val="left" w:pos="425"/>
          <w:tab w:val="left" w:pos="851"/>
          <w:tab w:val="left" w:pos="1276"/>
          <w:tab w:val="center" w:pos="4536"/>
          <w:tab w:val="right" w:pos="9072"/>
        </w:tabs>
        <w:spacing w:line="240" w:lineRule="atLeast"/>
        <w:jc w:val="both"/>
        <w:rPr>
          <w:b/>
          <w:color w:val="000000"/>
          <w:sz w:val="20"/>
          <w:szCs w:val="20"/>
        </w:rPr>
      </w:pPr>
    </w:p>
    <w:p w14:paraId="172CA549" w14:textId="7F102A08" w:rsidR="00C05F99" w:rsidRPr="00F86CE8" w:rsidRDefault="00C05F99"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Die informelle Arbeitsgruppe „Sachkundigenausbildung“ hat </w:t>
      </w:r>
      <w:r w:rsidR="00230B9A" w:rsidRPr="00F86CE8">
        <w:rPr>
          <w:rFonts w:ascii="Times New Roman" w:eastAsia="Times New Roman" w:hAnsi="Times New Roman"/>
          <w:bCs/>
          <w:color w:val="000000"/>
          <w:sz w:val="20"/>
          <w:szCs w:val="20"/>
          <w:lang w:eastAsia="de-DE"/>
        </w:rPr>
        <w:t>vom</w:t>
      </w:r>
      <w:r w:rsidR="00172090" w:rsidRPr="00F86CE8">
        <w:rPr>
          <w:rFonts w:ascii="Times New Roman" w:eastAsia="Times New Roman" w:hAnsi="Times New Roman"/>
          <w:bCs/>
          <w:color w:val="000000"/>
          <w:sz w:val="20"/>
          <w:szCs w:val="20"/>
          <w:lang w:eastAsia="de-DE"/>
        </w:rPr>
        <w:t xml:space="preserve"> </w:t>
      </w:r>
      <w:r w:rsidR="00230B9A" w:rsidRPr="00F86CE8">
        <w:rPr>
          <w:rFonts w:ascii="Times New Roman" w:eastAsia="Times New Roman" w:hAnsi="Times New Roman"/>
          <w:bCs/>
          <w:color w:val="000000"/>
          <w:sz w:val="20"/>
          <w:szCs w:val="20"/>
          <w:lang w:eastAsia="de-DE"/>
        </w:rPr>
        <w:t>28</w:t>
      </w:r>
      <w:r w:rsidRPr="00F86CE8">
        <w:rPr>
          <w:rFonts w:ascii="Times New Roman" w:eastAsia="Times New Roman" w:hAnsi="Times New Roman"/>
          <w:bCs/>
          <w:color w:val="000000"/>
          <w:sz w:val="20"/>
          <w:szCs w:val="20"/>
          <w:lang w:eastAsia="de-DE"/>
        </w:rPr>
        <w:t xml:space="preserve">. </w:t>
      </w:r>
      <w:r w:rsidR="00230B9A" w:rsidRPr="00F86CE8">
        <w:rPr>
          <w:rFonts w:ascii="Times New Roman" w:eastAsia="Times New Roman" w:hAnsi="Times New Roman"/>
          <w:bCs/>
          <w:color w:val="000000"/>
          <w:sz w:val="20"/>
          <w:szCs w:val="20"/>
          <w:lang w:eastAsia="de-DE"/>
        </w:rPr>
        <w:t>bis 30. März</w:t>
      </w:r>
      <w:r w:rsidRPr="00F86CE8">
        <w:rPr>
          <w:rFonts w:ascii="Times New Roman" w:eastAsia="Times New Roman" w:hAnsi="Times New Roman"/>
          <w:bCs/>
          <w:color w:val="000000"/>
          <w:sz w:val="20"/>
          <w:szCs w:val="20"/>
          <w:lang w:eastAsia="de-DE"/>
        </w:rPr>
        <w:t xml:space="preserve"> 202</w:t>
      </w:r>
      <w:r w:rsidR="00230B9A" w:rsidRPr="00F86CE8">
        <w:rPr>
          <w:rFonts w:ascii="Times New Roman" w:eastAsia="Times New Roman" w:hAnsi="Times New Roman"/>
          <w:bCs/>
          <w:color w:val="000000"/>
          <w:sz w:val="20"/>
          <w:szCs w:val="20"/>
          <w:lang w:eastAsia="de-DE"/>
        </w:rPr>
        <w:t>3</w:t>
      </w:r>
      <w:r w:rsidRPr="00F86CE8">
        <w:rPr>
          <w:rFonts w:ascii="Times New Roman" w:eastAsia="Times New Roman" w:hAnsi="Times New Roman"/>
          <w:bCs/>
          <w:color w:val="000000"/>
          <w:sz w:val="20"/>
          <w:szCs w:val="20"/>
          <w:lang w:eastAsia="de-DE"/>
        </w:rPr>
        <w:t xml:space="preserve"> unter dem Vorsitz von Herrn Bölker (Deutschland) ihre </w:t>
      </w:r>
      <w:r w:rsidR="00230B9A" w:rsidRPr="00F86CE8">
        <w:rPr>
          <w:rFonts w:ascii="Times New Roman" w:eastAsia="Times New Roman" w:hAnsi="Times New Roman"/>
          <w:bCs/>
          <w:color w:val="000000"/>
          <w:sz w:val="20"/>
          <w:szCs w:val="20"/>
          <w:lang w:eastAsia="de-DE"/>
        </w:rPr>
        <w:t>fünf</w:t>
      </w:r>
      <w:r w:rsidRPr="00F86CE8">
        <w:rPr>
          <w:rFonts w:ascii="Times New Roman" w:eastAsia="Times New Roman" w:hAnsi="Times New Roman"/>
          <w:bCs/>
          <w:color w:val="000000"/>
          <w:sz w:val="20"/>
          <w:szCs w:val="20"/>
          <w:lang w:eastAsia="de-DE"/>
        </w:rPr>
        <w:t xml:space="preserve">undzwanzigste Sitzung </w:t>
      </w:r>
      <w:r w:rsidR="00404C96" w:rsidRPr="00F86CE8">
        <w:rPr>
          <w:rFonts w:ascii="Times New Roman" w:eastAsia="Times New Roman" w:hAnsi="Times New Roman"/>
          <w:bCs/>
          <w:color w:val="000000"/>
          <w:sz w:val="20"/>
          <w:szCs w:val="20"/>
          <w:lang w:eastAsia="de-DE"/>
        </w:rPr>
        <w:t xml:space="preserve">in </w:t>
      </w:r>
      <w:r w:rsidR="00230B9A" w:rsidRPr="00F86CE8">
        <w:rPr>
          <w:rFonts w:ascii="Times New Roman" w:eastAsia="Times New Roman" w:hAnsi="Times New Roman"/>
          <w:bCs/>
          <w:color w:val="000000"/>
          <w:sz w:val="20"/>
          <w:szCs w:val="20"/>
          <w:lang w:eastAsia="de-DE"/>
        </w:rPr>
        <w:t>hybrid</w:t>
      </w:r>
      <w:r w:rsidR="00404C96" w:rsidRPr="00F86CE8">
        <w:rPr>
          <w:rFonts w:ascii="Times New Roman" w:eastAsia="Times New Roman" w:hAnsi="Times New Roman"/>
          <w:bCs/>
          <w:color w:val="000000"/>
          <w:sz w:val="20"/>
          <w:szCs w:val="20"/>
          <w:lang w:eastAsia="de-DE"/>
        </w:rPr>
        <w:t>er Form</w:t>
      </w:r>
      <w:r w:rsidR="00230B9A" w:rsidRPr="00F86CE8">
        <w:rPr>
          <w:rFonts w:ascii="Times New Roman" w:eastAsia="Times New Roman" w:hAnsi="Times New Roman"/>
          <w:bCs/>
          <w:color w:val="000000"/>
          <w:sz w:val="20"/>
          <w:szCs w:val="20"/>
          <w:lang w:eastAsia="de-DE"/>
        </w:rPr>
        <w:t xml:space="preserve"> in Straßburg</w:t>
      </w:r>
      <w:r w:rsidRPr="00F86CE8">
        <w:rPr>
          <w:rFonts w:ascii="Times New Roman" w:eastAsia="Times New Roman" w:hAnsi="Times New Roman"/>
          <w:bCs/>
          <w:color w:val="000000"/>
          <w:sz w:val="20"/>
          <w:szCs w:val="20"/>
          <w:lang w:eastAsia="de-DE"/>
        </w:rPr>
        <w:t xml:space="preserve"> abgehalten. An dieser Sitzung nahmen Vertreter folgender Staaten teil: Deutschland, Niederlande, </w:t>
      </w:r>
      <w:r w:rsidR="00230B9A" w:rsidRPr="00F86CE8">
        <w:rPr>
          <w:rFonts w:ascii="Times New Roman" w:eastAsia="Times New Roman" w:hAnsi="Times New Roman"/>
          <w:bCs/>
          <w:color w:val="000000"/>
          <w:sz w:val="20"/>
          <w:szCs w:val="20"/>
          <w:lang w:eastAsia="de-DE"/>
        </w:rPr>
        <w:t>Belgien</w:t>
      </w:r>
      <w:r w:rsidR="002948C3" w:rsidRPr="00F86CE8">
        <w:rPr>
          <w:rFonts w:ascii="Times New Roman" w:eastAsia="Times New Roman" w:hAnsi="Times New Roman"/>
          <w:bCs/>
          <w:color w:val="000000"/>
          <w:sz w:val="20"/>
          <w:szCs w:val="20"/>
          <w:lang w:eastAsia="de-DE"/>
        </w:rPr>
        <w:t xml:space="preserve"> und</w:t>
      </w:r>
      <w:r w:rsidR="00230B9A" w:rsidRPr="00F86CE8">
        <w:rPr>
          <w:rFonts w:ascii="Times New Roman" w:eastAsia="Times New Roman" w:hAnsi="Times New Roman"/>
          <w:bCs/>
          <w:color w:val="000000"/>
          <w:sz w:val="20"/>
          <w:szCs w:val="20"/>
          <w:lang w:eastAsia="de-DE"/>
        </w:rPr>
        <w:t xml:space="preserve"> Schweiz</w:t>
      </w:r>
      <w:r w:rsidRPr="00F86CE8">
        <w:rPr>
          <w:rFonts w:ascii="Times New Roman" w:eastAsia="Times New Roman" w:hAnsi="Times New Roman"/>
          <w:bCs/>
          <w:color w:val="000000"/>
          <w:sz w:val="20"/>
          <w:szCs w:val="20"/>
          <w:lang w:eastAsia="de-DE"/>
        </w:rPr>
        <w:t xml:space="preserve">. Folgende </w:t>
      </w:r>
      <w:bookmarkStart w:id="0" w:name="_Hlk99952596"/>
      <w:r w:rsidRPr="00F86CE8">
        <w:rPr>
          <w:rFonts w:ascii="Times New Roman" w:eastAsia="Times New Roman" w:hAnsi="Times New Roman"/>
          <w:bCs/>
          <w:color w:val="000000"/>
          <w:sz w:val="20"/>
          <w:szCs w:val="20"/>
          <w:lang w:eastAsia="de-DE"/>
        </w:rPr>
        <w:t xml:space="preserve">nichtstaatliche Organisationen </w:t>
      </w:r>
      <w:bookmarkEnd w:id="0"/>
      <w:r w:rsidRPr="00F86CE8">
        <w:rPr>
          <w:rFonts w:ascii="Times New Roman" w:eastAsia="Times New Roman" w:hAnsi="Times New Roman"/>
          <w:bCs/>
          <w:color w:val="000000"/>
          <w:sz w:val="20"/>
          <w:szCs w:val="20"/>
          <w:lang w:eastAsia="de-DE"/>
        </w:rPr>
        <w:t>und Schulungsanbieter waren vertreten: European Barge Union (EBU),</w:t>
      </w:r>
      <w:r w:rsidR="00230B9A" w:rsidRPr="00F86CE8">
        <w:rPr>
          <w:rFonts w:ascii="Times New Roman" w:eastAsia="Times New Roman" w:hAnsi="Times New Roman"/>
          <w:bCs/>
          <w:color w:val="000000"/>
          <w:sz w:val="20"/>
          <w:szCs w:val="20"/>
          <w:lang w:eastAsia="de-DE"/>
        </w:rPr>
        <w:t xml:space="preserve"> European Skippers Organisation (ESO),</w:t>
      </w:r>
      <w:r w:rsidR="009F3096" w:rsidRPr="009F3096">
        <w:t xml:space="preserve"> </w:t>
      </w:r>
      <w:r w:rsidR="009F3096" w:rsidRPr="009F3096">
        <w:rPr>
          <w:rFonts w:ascii="Times New Roman" w:eastAsia="Times New Roman" w:hAnsi="Times New Roman"/>
          <w:bCs/>
          <w:color w:val="000000"/>
          <w:sz w:val="20"/>
          <w:szCs w:val="20"/>
          <w:lang w:eastAsia="de-DE"/>
        </w:rPr>
        <w:t>Internationaler Ausschuss für die Verhütung von Arbeitsunfällen in der Binnenschifffahrt</w:t>
      </w:r>
      <w:r w:rsidRPr="00F86CE8">
        <w:rPr>
          <w:rFonts w:ascii="Times New Roman" w:eastAsia="Times New Roman" w:hAnsi="Times New Roman"/>
          <w:bCs/>
          <w:color w:val="000000"/>
          <w:sz w:val="20"/>
          <w:szCs w:val="20"/>
          <w:lang w:eastAsia="de-DE"/>
        </w:rPr>
        <w:t xml:space="preserve"> </w:t>
      </w:r>
      <w:r w:rsidR="009F3096">
        <w:rPr>
          <w:rFonts w:ascii="Times New Roman" w:eastAsia="Times New Roman" w:hAnsi="Times New Roman"/>
          <w:bCs/>
          <w:color w:val="000000"/>
          <w:sz w:val="20"/>
          <w:szCs w:val="20"/>
          <w:lang w:eastAsia="de-DE"/>
        </w:rPr>
        <w:t>(</w:t>
      </w:r>
      <w:r w:rsidRPr="00F86CE8">
        <w:rPr>
          <w:rFonts w:ascii="Times New Roman" w:eastAsia="Times New Roman" w:hAnsi="Times New Roman"/>
          <w:bCs/>
          <w:color w:val="000000"/>
          <w:sz w:val="20"/>
          <w:szCs w:val="20"/>
          <w:lang w:eastAsia="de-DE"/>
        </w:rPr>
        <w:t>CIPA</w:t>
      </w:r>
      <w:r w:rsidR="009F3096">
        <w:rPr>
          <w:rFonts w:ascii="Times New Roman" w:eastAsia="Times New Roman" w:hAnsi="Times New Roman"/>
          <w:bCs/>
          <w:color w:val="000000"/>
          <w:sz w:val="20"/>
          <w:szCs w:val="20"/>
          <w:lang w:eastAsia="de-DE"/>
        </w:rPr>
        <w:t>)</w:t>
      </w:r>
      <w:r w:rsidR="00B545A8" w:rsidRPr="00F86CE8">
        <w:rPr>
          <w:rFonts w:ascii="Times New Roman" w:eastAsia="Times New Roman" w:hAnsi="Times New Roman"/>
          <w:bCs/>
          <w:color w:val="000000"/>
          <w:sz w:val="20"/>
          <w:szCs w:val="20"/>
          <w:lang w:eastAsia="de-DE"/>
        </w:rPr>
        <w:t xml:space="preserve"> und</w:t>
      </w:r>
      <w:r w:rsidRPr="00F86CE8">
        <w:rPr>
          <w:rFonts w:ascii="Times New Roman" w:eastAsia="Times New Roman" w:hAnsi="Times New Roman"/>
          <w:bCs/>
          <w:color w:val="000000"/>
          <w:sz w:val="20"/>
          <w:szCs w:val="20"/>
          <w:lang w:eastAsia="de-DE"/>
        </w:rPr>
        <w:t xml:space="preserve"> </w:t>
      </w:r>
      <w:r w:rsidR="00230B9A" w:rsidRPr="00F86CE8">
        <w:rPr>
          <w:rFonts w:ascii="Times New Roman" w:eastAsia="Times New Roman" w:hAnsi="Times New Roman"/>
          <w:bCs/>
          <w:color w:val="000000"/>
          <w:sz w:val="20"/>
          <w:szCs w:val="20"/>
          <w:lang w:eastAsia="de-DE"/>
        </w:rPr>
        <w:t xml:space="preserve">GUSPAF, </w:t>
      </w:r>
      <w:r w:rsidRPr="00F86CE8">
        <w:rPr>
          <w:rFonts w:ascii="Times New Roman" w:eastAsia="Times New Roman" w:hAnsi="Times New Roman"/>
          <w:bCs/>
          <w:color w:val="000000"/>
          <w:sz w:val="20"/>
          <w:szCs w:val="20"/>
          <w:lang w:eastAsia="de-DE"/>
        </w:rPr>
        <w:t xml:space="preserve">HGK </w:t>
      </w:r>
      <w:proofErr w:type="spellStart"/>
      <w:r w:rsidRPr="00F86CE8">
        <w:rPr>
          <w:rFonts w:ascii="Times New Roman" w:eastAsia="Times New Roman" w:hAnsi="Times New Roman"/>
          <w:bCs/>
          <w:color w:val="000000"/>
          <w:sz w:val="20"/>
          <w:szCs w:val="20"/>
          <w:lang w:eastAsia="de-DE"/>
        </w:rPr>
        <w:t>Ship</w:t>
      </w:r>
      <w:proofErr w:type="spellEnd"/>
      <w:r w:rsidRPr="00F86CE8">
        <w:rPr>
          <w:rFonts w:ascii="Times New Roman" w:eastAsia="Times New Roman" w:hAnsi="Times New Roman"/>
          <w:bCs/>
          <w:color w:val="000000"/>
          <w:sz w:val="20"/>
          <w:szCs w:val="20"/>
          <w:lang w:eastAsia="de-DE"/>
        </w:rPr>
        <w:t xml:space="preserve"> Management (Ausbildungsbetrieb).</w:t>
      </w:r>
    </w:p>
    <w:p w14:paraId="0E5B2660" w14:textId="77777777" w:rsidR="00C05F99" w:rsidRPr="00F86CE8" w:rsidRDefault="00C05F99" w:rsidP="0055392D">
      <w:pPr>
        <w:jc w:val="both"/>
        <w:rPr>
          <w:rFonts w:ascii="Times New Roman" w:hAnsi="Times New Roman" w:cs="Times New Roman"/>
          <w:sz w:val="20"/>
          <w:szCs w:val="20"/>
        </w:rPr>
      </w:pPr>
    </w:p>
    <w:p w14:paraId="711B9376" w14:textId="474A64C7" w:rsidR="00723F76" w:rsidRDefault="00723F76">
      <w:pPr>
        <w:rPr>
          <w:rFonts w:ascii="Times New Roman" w:hAnsi="Times New Roman" w:cs="Times New Roman"/>
          <w:sz w:val="20"/>
          <w:szCs w:val="20"/>
        </w:rPr>
      </w:pPr>
      <w:r>
        <w:rPr>
          <w:rFonts w:ascii="Times New Roman" w:hAnsi="Times New Roman" w:cs="Times New Roman"/>
          <w:sz w:val="20"/>
          <w:szCs w:val="20"/>
        </w:rPr>
        <w:br w:type="page"/>
      </w:r>
    </w:p>
    <w:p w14:paraId="49F5116C" w14:textId="08C884C0" w:rsidR="00CE025C" w:rsidRPr="00D104BF" w:rsidRDefault="001B37B4" w:rsidP="00D104BF">
      <w:pPr>
        <w:pStyle w:val="HChG"/>
        <w:tabs>
          <w:tab w:val="clear" w:pos="851"/>
          <w:tab w:val="left" w:pos="567"/>
        </w:tabs>
        <w:kinsoku w:val="0"/>
        <w:overflowPunct w:val="0"/>
        <w:autoSpaceDE w:val="0"/>
        <w:autoSpaceDN w:val="0"/>
        <w:adjustRightInd w:val="0"/>
        <w:snapToGrid w:val="0"/>
        <w:rPr>
          <w:lang w:val="de-DE" w:eastAsia="zh-CN"/>
        </w:rPr>
      </w:pPr>
      <w:r w:rsidRPr="00D104BF">
        <w:rPr>
          <w:lang w:val="de-DE" w:eastAsia="zh-CN"/>
        </w:rPr>
        <w:lastRenderedPageBreak/>
        <w:t>I</w:t>
      </w:r>
      <w:r w:rsidR="00476C46" w:rsidRPr="00D104BF">
        <w:rPr>
          <w:lang w:val="de-DE" w:eastAsia="zh-CN"/>
        </w:rPr>
        <w:t>.</w:t>
      </w:r>
      <w:r w:rsidR="00476C46" w:rsidRPr="00D104BF">
        <w:rPr>
          <w:lang w:val="de-DE" w:eastAsia="zh-CN"/>
        </w:rPr>
        <w:tab/>
      </w:r>
      <w:r w:rsidR="00CE025C" w:rsidRPr="00D104BF">
        <w:rPr>
          <w:lang w:val="de-DE" w:eastAsia="zh-CN"/>
        </w:rPr>
        <w:t>Billigung der Tagesordnung</w:t>
      </w:r>
      <w:r w:rsidR="00CA0684" w:rsidRPr="00D104BF">
        <w:rPr>
          <w:lang w:val="de-DE" w:eastAsia="zh-CN"/>
        </w:rPr>
        <w:t xml:space="preserve"> </w:t>
      </w:r>
      <w:r w:rsidR="00BC7212" w:rsidRPr="00D104BF">
        <w:rPr>
          <w:lang w:val="de-DE" w:eastAsia="zh-CN"/>
        </w:rPr>
        <w:t>und Protokoll</w:t>
      </w:r>
    </w:p>
    <w:p w14:paraId="59A6983D" w14:textId="77777777" w:rsidR="005107F2" w:rsidRPr="00F86CE8" w:rsidRDefault="005107F2" w:rsidP="0055392D">
      <w:pPr>
        <w:spacing w:line="240" w:lineRule="atLeast"/>
        <w:ind w:left="567"/>
        <w:rPr>
          <w:rFonts w:ascii="Times New Roman" w:eastAsia="Arial" w:hAnsi="Times New Roman" w:cs="Times New Roman"/>
          <w:sz w:val="20"/>
          <w:szCs w:val="20"/>
        </w:rPr>
      </w:pPr>
      <w:r w:rsidRPr="00F86CE8">
        <w:rPr>
          <w:rFonts w:ascii="Times New Roman" w:eastAsia="Arial" w:hAnsi="Times New Roman" w:cs="Times New Roman"/>
          <w:sz w:val="20"/>
          <w:szCs w:val="20"/>
        </w:rPr>
        <w:t>CCNR-ZKR/ADN/WG/CQ/ 2023/2 a (Tagesordnung)</w:t>
      </w:r>
    </w:p>
    <w:p w14:paraId="672B43EF" w14:textId="2BA7AEC2" w:rsidR="005107F2" w:rsidRPr="00F86CE8" w:rsidRDefault="005107F2" w:rsidP="0055392D">
      <w:pPr>
        <w:spacing w:line="240" w:lineRule="atLeast"/>
        <w:ind w:left="567"/>
        <w:rPr>
          <w:rFonts w:ascii="Times New Roman" w:eastAsia="Arial" w:hAnsi="Times New Roman" w:cs="Times New Roman"/>
          <w:sz w:val="20"/>
          <w:szCs w:val="20"/>
        </w:rPr>
      </w:pPr>
      <w:r w:rsidRPr="00F86CE8">
        <w:rPr>
          <w:rFonts w:ascii="Times New Roman" w:hAnsi="Times New Roman" w:cs="Times New Roman"/>
          <w:sz w:val="20"/>
          <w:szCs w:val="20"/>
          <w:lang w:eastAsia="fr-FR"/>
        </w:rPr>
        <w:t>CCNR-ZKR/ADN/</w:t>
      </w:r>
      <w:r w:rsidRPr="00F86CE8">
        <w:rPr>
          <w:rFonts w:ascii="Times New Roman" w:eastAsia="Arial" w:hAnsi="Times New Roman" w:cs="Times New Roman"/>
          <w:sz w:val="20"/>
          <w:szCs w:val="20"/>
        </w:rPr>
        <w:t xml:space="preserve"> WG/CQ/</w:t>
      </w:r>
      <w:r w:rsidRPr="00F86CE8">
        <w:rPr>
          <w:rFonts w:ascii="Times New Roman" w:hAnsi="Times New Roman" w:cs="Times New Roman"/>
          <w:sz w:val="20"/>
          <w:szCs w:val="20"/>
          <w:lang w:eastAsia="fr-FR"/>
        </w:rPr>
        <w:t xml:space="preserve">2022/22 </w:t>
      </w:r>
      <w:r w:rsidRPr="00F86CE8">
        <w:rPr>
          <w:rFonts w:ascii="Times New Roman" w:eastAsia="Arial" w:hAnsi="Times New Roman" w:cs="Times New Roman"/>
          <w:sz w:val="20"/>
          <w:szCs w:val="20"/>
        </w:rPr>
        <w:t xml:space="preserve">(Niederschrift </w:t>
      </w:r>
      <w:r w:rsidR="009C40C7">
        <w:rPr>
          <w:rFonts w:ascii="Times New Roman" w:eastAsia="Arial" w:hAnsi="Times New Roman" w:cs="Times New Roman"/>
          <w:sz w:val="20"/>
          <w:szCs w:val="20"/>
        </w:rPr>
        <w:t xml:space="preserve">der </w:t>
      </w:r>
      <w:r w:rsidRPr="00F86CE8">
        <w:rPr>
          <w:rFonts w:ascii="Times New Roman" w:eastAsia="Arial" w:hAnsi="Times New Roman" w:cs="Times New Roman"/>
          <w:sz w:val="20"/>
          <w:szCs w:val="20"/>
        </w:rPr>
        <w:t>vierundzwanzigsten Sitzung)</w:t>
      </w:r>
    </w:p>
    <w:p w14:paraId="01DA179F" w14:textId="0DDF1054" w:rsidR="005107F2" w:rsidRPr="00F86CE8" w:rsidRDefault="001B37B4" w:rsidP="0055392D">
      <w:pPr>
        <w:spacing w:line="240" w:lineRule="atLeast"/>
        <w:ind w:left="567"/>
        <w:jc w:val="both"/>
        <w:rPr>
          <w:rFonts w:ascii="Times New Roman" w:hAnsi="Times New Roman" w:cs="Times New Roman"/>
          <w:sz w:val="20"/>
          <w:szCs w:val="20"/>
        </w:rPr>
      </w:pPr>
      <w:r>
        <w:rPr>
          <w:rFonts w:ascii="Times New Roman" w:eastAsia="Arial" w:hAnsi="Times New Roman" w:cs="Times New Roman"/>
          <w:bCs/>
          <w:sz w:val="20"/>
          <w:szCs w:val="20"/>
        </w:rPr>
        <w:t xml:space="preserve">Informelles Dokument </w:t>
      </w:r>
      <w:r w:rsidR="005107F2" w:rsidRPr="00F86CE8">
        <w:rPr>
          <w:rFonts w:ascii="Times New Roman" w:eastAsia="Arial" w:hAnsi="Times New Roman" w:cs="Times New Roman"/>
          <w:bCs/>
          <w:sz w:val="20"/>
          <w:szCs w:val="20"/>
        </w:rPr>
        <w:t xml:space="preserve">INF.8 </w:t>
      </w:r>
      <w:r>
        <w:rPr>
          <w:rFonts w:ascii="Times New Roman" w:eastAsia="Arial" w:hAnsi="Times New Roman" w:cs="Times New Roman"/>
          <w:bCs/>
          <w:sz w:val="20"/>
          <w:szCs w:val="20"/>
        </w:rPr>
        <w:t xml:space="preserve">der einundvierzigsten Sitzung </w:t>
      </w:r>
      <w:r w:rsidR="005107F2" w:rsidRPr="00F86CE8">
        <w:rPr>
          <w:rFonts w:ascii="Times New Roman" w:eastAsia="Arial" w:hAnsi="Times New Roman" w:cs="Times New Roman"/>
          <w:sz w:val="20"/>
          <w:szCs w:val="20"/>
        </w:rPr>
        <w:t xml:space="preserve">(Niederschrift </w:t>
      </w:r>
      <w:r w:rsidR="009C40C7">
        <w:rPr>
          <w:rFonts w:ascii="Times New Roman" w:eastAsia="Arial" w:hAnsi="Times New Roman" w:cs="Times New Roman"/>
          <w:sz w:val="20"/>
          <w:szCs w:val="20"/>
        </w:rPr>
        <w:t xml:space="preserve">der </w:t>
      </w:r>
      <w:r w:rsidR="005107F2" w:rsidRPr="00F86CE8">
        <w:rPr>
          <w:rFonts w:ascii="Times New Roman" w:eastAsia="Arial" w:hAnsi="Times New Roman" w:cs="Times New Roman"/>
          <w:sz w:val="20"/>
          <w:szCs w:val="20"/>
        </w:rPr>
        <w:t>vierundzwanzigsten Sitzung)</w:t>
      </w:r>
    </w:p>
    <w:p w14:paraId="7B4EEA2A" w14:textId="77777777" w:rsidR="00BC7212" w:rsidRPr="00F86CE8" w:rsidRDefault="00BC7212" w:rsidP="0055392D">
      <w:pPr>
        <w:spacing w:line="240" w:lineRule="atLeast"/>
        <w:ind w:left="567"/>
        <w:jc w:val="both"/>
        <w:rPr>
          <w:rFonts w:ascii="Times New Roman" w:hAnsi="Times New Roman" w:cs="Times New Roman"/>
          <w:sz w:val="20"/>
          <w:szCs w:val="20"/>
        </w:rPr>
      </w:pPr>
    </w:p>
    <w:p w14:paraId="30E8C60D" w14:textId="3D31C224" w:rsidR="00BC1317" w:rsidRPr="00F86CE8" w:rsidRDefault="00172090"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D</w:t>
      </w:r>
      <w:r w:rsidR="0095227E" w:rsidRPr="00F86CE8">
        <w:rPr>
          <w:rFonts w:ascii="Times New Roman" w:eastAsia="Times New Roman" w:hAnsi="Times New Roman"/>
          <w:bCs/>
          <w:color w:val="000000"/>
          <w:sz w:val="20"/>
          <w:szCs w:val="20"/>
          <w:lang w:eastAsia="de-DE"/>
        </w:rPr>
        <w:t>as</w:t>
      </w:r>
      <w:r w:rsidRPr="00F86CE8">
        <w:rPr>
          <w:rFonts w:ascii="Times New Roman" w:eastAsia="Times New Roman" w:hAnsi="Times New Roman"/>
          <w:bCs/>
          <w:color w:val="000000"/>
          <w:sz w:val="20"/>
          <w:szCs w:val="20"/>
          <w:lang w:eastAsia="de-DE"/>
        </w:rPr>
        <w:t xml:space="preserve"> Protokoll</w:t>
      </w:r>
      <w:r w:rsidR="00BC1317" w:rsidRPr="00F86CE8">
        <w:rPr>
          <w:rFonts w:ascii="Times New Roman" w:eastAsia="Times New Roman" w:hAnsi="Times New Roman"/>
          <w:bCs/>
          <w:color w:val="000000"/>
          <w:sz w:val="20"/>
          <w:szCs w:val="20"/>
          <w:lang w:eastAsia="de-DE"/>
        </w:rPr>
        <w:t xml:space="preserve"> der </w:t>
      </w:r>
      <w:r w:rsidR="001B37B4" w:rsidRPr="00F86CE8">
        <w:rPr>
          <w:rFonts w:ascii="Times New Roman" w:eastAsia="Arial" w:hAnsi="Times New Roman"/>
          <w:sz w:val="20"/>
          <w:szCs w:val="20"/>
        </w:rPr>
        <w:t>vierundzwanzigsten</w:t>
      </w:r>
      <w:r w:rsidR="00BC1317" w:rsidRPr="00F86CE8">
        <w:rPr>
          <w:rFonts w:ascii="Times New Roman" w:eastAsia="Times New Roman" w:hAnsi="Times New Roman"/>
          <w:bCs/>
          <w:color w:val="000000"/>
          <w:sz w:val="20"/>
          <w:szCs w:val="20"/>
          <w:lang w:eastAsia="de-DE"/>
        </w:rPr>
        <w:t xml:space="preserve"> Sitzung </w:t>
      </w:r>
      <w:r w:rsidRPr="00F86CE8">
        <w:rPr>
          <w:rFonts w:ascii="Times New Roman" w:eastAsia="Times New Roman" w:hAnsi="Times New Roman"/>
          <w:bCs/>
          <w:color w:val="000000"/>
          <w:sz w:val="20"/>
          <w:szCs w:val="20"/>
          <w:lang w:eastAsia="de-DE"/>
        </w:rPr>
        <w:t>wurde ohne Anmerkungen angenommen</w:t>
      </w:r>
      <w:r w:rsidR="00BC1317" w:rsidRPr="00F86CE8">
        <w:rPr>
          <w:rFonts w:ascii="Times New Roman" w:eastAsia="Times New Roman" w:hAnsi="Times New Roman"/>
          <w:bCs/>
          <w:color w:val="000000"/>
          <w:sz w:val="20"/>
          <w:szCs w:val="20"/>
          <w:lang w:eastAsia="de-DE"/>
        </w:rPr>
        <w:t>.</w:t>
      </w:r>
    </w:p>
    <w:p w14:paraId="00E4B8CC" w14:textId="6388A4E5" w:rsidR="00740B66" w:rsidRPr="00D104BF" w:rsidRDefault="001B37B4" w:rsidP="00D104BF">
      <w:pPr>
        <w:pStyle w:val="HChG"/>
        <w:tabs>
          <w:tab w:val="clear" w:pos="851"/>
          <w:tab w:val="left" w:pos="567"/>
        </w:tabs>
        <w:kinsoku w:val="0"/>
        <w:overflowPunct w:val="0"/>
        <w:autoSpaceDE w:val="0"/>
        <w:autoSpaceDN w:val="0"/>
        <w:adjustRightInd w:val="0"/>
        <w:snapToGrid w:val="0"/>
        <w:rPr>
          <w:lang w:val="de-DE" w:eastAsia="zh-CN"/>
        </w:rPr>
      </w:pPr>
      <w:r w:rsidRPr="00D104BF">
        <w:rPr>
          <w:lang w:val="de-DE" w:eastAsia="zh-CN"/>
        </w:rPr>
        <w:t>II</w:t>
      </w:r>
      <w:r w:rsidR="00E16A83" w:rsidRPr="00D104BF">
        <w:rPr>
          <w:lang w:val="de-DE" w:eastAsia="zh-CN"/>
        </w:rPr>
        <w:t xml:space="preserve">. </w:t>
      </w:r>
      <w:r w:rsidR="0067080B" w:rsidRPr="00D104BF">
        <w:rPr>
          <w:lang w:val="de-DE" w:eastAsia="zh-CN"/>
        </w:rPr>
        <w:tab/>
      </w:r>
      <w:r w:rsidR="00740B66" w:rsidRPr="00D104BF">
        <w:rPr>
          <w:lang w:val="de-DE" w:eastAsia="zh-CN"/>
        </w:rPr>
        <w:t>Arbeitsplan</w:t>
      </w:r>
    </w:p>
    <w:p w14:paraId="0BA89FFB" w14:textId="77777777" w:rsidR="005107F2" w:rsidRPr="00F86CE8" w:rsidRDefault="005107F2" w:rsidP="0055392D">
      <w:pPr>
        <w:spacing w:line="240" w:lineRule="atLeast"/>
        <w:ind w:left="567"/>
        <w:rPr>
          <w:rFonts w:ascii="Times New Roman" w:hAnsi="Times New Roman" w:cs="Times New Roman"/>
          <w:sz w:val="20"/>
          <w:szCs w:val="20"/>
          <w:lang w:eastAsia="fr-FR"/>
        </w:rPr>
      </w:pPr>
      <w:r w:rsidRPr="00F86CE8">
        <w:rPr>
          <w:rFonts w:ascii="Times New Roman" w:eastAsia="Arial" w:hAnsi="Times New Roman" w:cs="Times New Roman"/>
          <w:sz w:val="20"/>
          <w:szCs w:val="20"/>
        </w:rPr>
        <w:t>CCNR-ZKR/ADN/WG/CQ/2022/2022/6 rev. 3</w:t>
      </w:r>
      <w:r w:rsidRPr="00F86CE8" w:rsidDel="00B66C70">
        <w:rPr>
          <w:rFonts w:ascii="Times New Roman" w:hAnsi="Times New Roman" w:cs="Times New Roman"/>
          <w:sz w:val="20"/>
          <w:szCs w:val="20"/>
          <w:lang w:eastAsia="fr-FR"/>
        </w:rPr>
        <w:t xml:space="preserve"> </w:t>
      </w:r>
      <w:r w:rsidRPr="00F86CE8">
        <w:rPr>
          <w:rFonts w:ascii="Times New Roman" w:hAnsi="Times New Roman" w:cs="Times New Roman"/>
          <w:sz w:val="20"/>
          <w:szCs w:val="20"/>
          <w:lang w:eastAsia="fr-FR"/>
        </w:rPr>
        <w:t>(Arbeitsplan)</w:t>
      </w:r>
    </w:p>
    <w:p w14:paraId="5F0E0C04" w14:textId="77777777" w:rsidR="005107F2" w:rsidRPr="00F86CE8" w:rsidRDefault="005107F2" w:rsidP="0055392D">
      <w:pPr>
        <w:spacing w:line="240" w:lineRule="atLeast"/>
        <w:ind w:left="567"/>
        <w:rPr>
          <w:rFonts w:ascii="Times New Roman" w:hAnsi="Times New Roman" w:cs="Times New Roman"/>
          <w:sz w:val="20"/>
          <w:szCs w:val="20"/>
          <w:lang w:eastAsia="fr-FR"/>
        </w:rPr>
      </w:pPr>
      <w:r w:rsidRPr="00F86CE8">
        <w:rPr>
          <w:rFonts w:ascii="Times New Roman" w:hAnsi="Times New Roman" w:cs="Times New Roman"/>
          <w:sz w:val="20"/>
          <w:szCs w:val="20"/>
          <w:lang w:eastAsia="fr-FR"/>
        </w:rPr>
        <w:t>CCNR-ZKR/ADN/WP.15/AC.2/2023/2</w:t>
      </w:r>
    </w:p>
    <w:p w14:paraId="38EFD942" w14:textId="29EC8259" w:rsidR="005107F2" w:rsidRPr="00F86CE8" w:rsidRDefault="001270E0" w:rsidP="0055392D">
      <w:pPr>
        <w:spacing w:line="240" w:lineRule="atLeast"/>
        <w:ind w:left="567"/>
        <w:jc w:val="both"/>
        <w:rPr>
          <w:rFonts w:ascii="Times New Roman" w:hAnsi="Times New Roman" w:cs="Times New Roman"/>
          <w:sz w:val="20"/>
          <w:szCs w:val="20"/>
        </w:rPr>
      </w:pPr>
      <w:r w:rsidRPr="001270E0">
        <w:rPr>
          <w:rFonts w:ascii="Times New Roman" w:hAnsi="Times New Roman" w:cs="Times New Roman"/>
          <w:sz w:val="20"/>
          <w:szCs w:val="20"/>
          <w:lang w:eastAsia="fr-FR"/>
        </w:rPr>
        <w:t>Informelles Dokument INF.8 der einundvierzigsten Sitzung</w:t>
      </w:r>
      <w:r w:rsidR="005107F2" w:rsidRPr="00F86CE8">
        <w:rPr>
          <w:rFonts w:ascii="Times New Roman" w:hAnsi="Times New Roman" w:cs="Times New Roman"/>
          <w:sz w:val="20"/>
          <w:szCs w:val="20"/>
          <w:lang w:eastAsia="fr-FR"/>
        </w:rPr>
        <w:t>, Nr.16</w:t>
      </w:r>
    </w:p>
    <w:p w14:paraId="36B62F5D" w14:textId="77777777" w:rsidR="00585CF3" w:rsidRPr="00F86CE8" w:rsidRDefault="00585CF3" w:rsidP="0055392D">
      <w:pPr>
        <w:spacing w:line="240" w:lineRule="atLeast"/>
        <w:ind w:left="567"/>
        <w:jc w:val="both"/>
        <w:rPr>
          <w:rFonts w:ascii="Times New Roman" w:hAnsi="Times New Roman" w:cs="Times New Roman"/>
          <w:sz w:val="20"/>
          <w:szCs w:val="20"/>
        </w:rPr>
      </w:pPr>
    </w:p>
    <w:p w14:paraId="0643CEFE" w14:textId="7BCB0661" w:rsidR="00740B66" w:rsidRPr="00F86CE8" w:rsidRDefault="001B37B4"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Pr>
          <w:rFonts w:ascii="Times New Roman" w:eastAsia="Times New Roman" w:hAnsi="Times New Roman"/>
          <w:bCs/>
          <w:color w:val="000000"/>
          <w:sz w:val="20"/>
          <w:szCs w:val="20"/>
          <w:lang w:eastAsia="de-DE"/>
        </w:rPr>
        <w:t>D</w:t>
      </w:r>
      <w:r w:rsidRPr="00F86CE8">
        <w:rPr>
          <w:rFonts w:ascii="Times New Roman" w:eastAsia="Times New Roman" w:hAnsi="Times New Roman"/>
          <w:bCs/>
          <w:color w:val="000000"/>
          <w:sz w:val="20"/>
          <w:szCs w:val="20"/>
          <w:lang w:eastAsia="de-DE"/>
        </w:rPr>
        <w:t xml:space="preserve">er </w:t>
      </w:r>
      <w:r>
        <w:rPr>
          <w:rFonts w:ascii="Times New Roman" w:eastAsia="Times New Roman" w:hAnsi="Times New Roman"/>
          <w:bCs/>
          <w:color w:val="000000"/>
          <w:sz w:val="20"/>
          <w:szCs w:val="20"/>
          <w:lang w:eastAsia="de-DE"/>
        </w:rPr>
        <w:t>V</w:t>
      </w:r>
      <w:r w:rsidRPr="00F86CE8">
        <w:rPr>
          <w:rFonts w:ascii="Times New Roman" w:eastAsia="Times New Roman" w:hAnsi="Times New Roman"/>
          <w:bCs/>
          <w:color w:val="000000"/>
          <w:sz w:val="20"/>
          <w:szCs w:val="20"/>
          <w:lang w:eastAsia="de-DE"/>
        </w:rPr>
        <w:t xml:space="preserve">orsitzende </w:t>
      </w:r>
      <w:r w:rsidR="00B40E78" w:rsidRPr="00F86CE8">
        <w:rPr>
          <w:rFonts w:ascii="Times New Roman" w:eastAsia="Times New Roman" w:hAnsi="Times New Roman"/>
          <w:bCs/>
          <w:color w:val="000000"/>
          <w:sz w:val="20"/>
          <w:szCs w:val="20"/>
          <w:lang w:eastAsia="de-DE"/>
        </w:rPr>
        <w:t xml:space="preserve">stellt fest, dass </w:t>
      </w:r>
      <w:r w:rsidR="0095227E" w:rsidRPr="00F86CE8">
        <w:rPr>
          <w:rFonts w:ascii="Times New Roman" w:eastAsia="Times New Roman" w:hAnsi="Times New Roman"/>
          <w:bCs/>
          <w:color w:val="000000"/>
          <w:sz w:val="20"/>
          <w:szCs w:val="20"/>
          <w:lang w:eastAsia="de-DE"/>
        </w:rPr>
        <w:t xml:space="preserve">der Arbeitsplan vom </w:t>
      </w:r>
      <w:proofErr w:type="gramStart"/>
      <w:r w:rsidR="0095227E" w:rsidRPr="00F86CE8">
        <w:rPr>
          <w:rFonts w:ascii="Times New Roman" w:eastAsia="Times New Roman" w:hAnsi="Times New Roman"/>
          <w:bCs/>
          <w:color w:val="000000"/>
          <w:sz w:val="20"/>
          <w:szCs w:val="20"/>
          <w:lang w:eastAsia="de-DE"/>
        </w:rPr>
        <w:t>ADN Sicherheitsausschuss</w:t>
      </w:r>
      <w:proofErr w:type="gramEnd"/>
      <w:r w:rsidR="0095227E" w:rsidRPr="00F86CE8">
        <w:rPr>
          <w:rFonts w:ascii="Times New Roman" w:eastAsia="Times New Roman" w:hAnsi="Times New Roman"/>
          <w:bCs/>
          <w:color w:val="000000"/>
          <w:sz w:val="20"/>
          <w:szCs w:val="20"/>
          <w:lang w:eastAsia="de-DE"/>
        </w:rPr>
        <w:t xml:space="preserve"> bei seiner letzten Sitzung gebilligt wurde und </w:t>
      </w:r>
      <w:r w:rsidR="00B40E78" w:rsidRPr="00F86CE8">
        <w:rPr>
          <w:rFonts w:ascii="Times New Roman" w:eastAsia="Times New Roman" w:hAnsi="Times New Roman"/>
          <w:bCs/>
          <w:color w:val="000000"/>
          <w:sz w:val="20"/>
          <w:szCs w:val="20"/>
          <w:lang w:eastAsia="de-DE"/>
        </w:rPr>
        <w:t xml:space="preserve">keine </w:t>
      </w:r>
      <w:r w:rsidR="000446BA" w:rsidRPr="00F86CE8">
        <w:rPr>
          <w:rFonts w:ascii="Times New Roman" w:eastAsia="Times New Roman" w:hAnsi="Times New Roman"/>
          <w:bCs/>
          <w:color w:val="000000"/>
          <w:sz w:val="20"/>
          <w:szCs w:val="20"/>
          <w:lang w:eastAsia="de-DE"/>
        </w:rPr>
        <w:t xml:space="preserve">weiteren </w:t>
      </w:r>
      <w:r w:rsidR="00B40E78" w:rsidRPr="00F86CE8">
        <w:rPr>
          <w:rFonts w:ascii="Times New Roman" w:eastAsia="Times New Roman" w:hAnsi="Times New Roman"/>
          <w:bCs/>
          <w:color w:val="000000"/>
          <w:sz w:val="20"/>
          <w:szCs w:val="20"/>
          <w:lang w:eastAsia="de-DE"/>
        </w:rPr>
        <w:t>Mitteilungen hierzu vorliegen</w:t>
      </w:r>
      <w:r w:rsidR="00185CFA" w:rsidRPr="00F86CE8">
        <w:rPr>
          <w:rFonts w:ascii="Times New Roman" w:eastAsia="Times New Roman" w:hAnsi="Times New Roman"/>
          <w:bCs/>
          <w:color w:val="000000"/>
          <w:sz w:val="20"/>
          <w:szCs w:val="20"/>
          <w:lang w:eastAsia="de-DE"/>
        </w:rPr>
        <w:t>.</w:t>
      </w:r>
    </w:p>
    <w:p w14:paraId="304F9E66" w14:textId="25826D15" w:rsidR="00AB106E" w:rsidRPr="00D104BF" w:rsidRDefault="001B37B4" w:rsidP="00D104BF">
      <w:pPr>
        <w:pStyle w:val="HChG"/>
        <w:tabs>
          <w:tab w:val="clear" w:pos="851"/>
          <w:tab w:val="left" w:pos="567"/>
        </w:tabs>
        <w:kinsoku w:val="0"/>
        <w:overflowPunct w:val="0"/>
        <w:autoSpaceDE w:val="0"/>
        <w:autoSpaceDN w:val="0"/>
        <w:adjustRightInd w:val="0"/>
        <w:snapToGrid w:val="0"/>
        <w:rPr>
          <w:lang w:val="de-DE" w:eastAsia="zh-CN"/>
        </w:rPr>
      </w:pPr>
      <w:r w:rsidRPr="00D104BF">
        <w:rPr>
          <w:lang w:val="de-DE" w:eastAsia="zh-CN"/>
        </w:rPr>
        <w:t>III</w:t>
      </w:r>
      <w:r w:rsidR="00AB106E" w:rsidRPr="00D104BF">
        <w:rPr>
          <w:lang w:val="de-DE" w:eastAsia="zh-CN"/>
        </w:rPr>
        <w:t>.</w:t>
      </w:r>
      <w:r w:rsidR="00D104BF" w:rsidRPr="00D104BF">
        <w:rPr>
          <w:lang w:val="de-DE" w:eastAsia="zh-CN"/>
        </w:rPr>
        <w:tab/>
      </w:r>
      <w:r w:rsidR="00AB106E" w:rsidRPr="00D104BF">
        <w:rPr>
          <w:lang w:val="de-DE" w:eastAsia="zh-CN"/>
        </w:rPr>
        <w:t>Fortschreibung des ADN-Fragenkatalogs</w:t>
      </w:r>
      <w:r w:rsidR="00EA45B4" w:rsidRPr="00D104BF">
        <w:rPr>
          <w:lang w:val="de-DE" w:eastAsia="zh-CN"/>
        </w:rPr>
        <w:t xml:space="preserve"> 20</w:t>
      </w:r>
      <w:r w:rsidR="00F853F0" w:rsidRPr="00D104BF">
        <w:rPr>
          <w:lang w:val="de-DE" w:eastAsia="zh-CN"/>
        </w:rPr>
        <w:t>2</w:t>
      </w:r>
      <w:r w:rsidR="004D444A" w:rsidRPr="00D104BF">
        <w:rPr>
          <w:lang w:val="de-DE" w:eastAsia="zh-CN"/>
        </w:rPr>
        <w:t>3</w:t>
      </w:r>
    </w:p>
    <w:p w14:paraId="797C85E5" w14:textId="77777777" w:rsidR="00AB106E" w:rsidRPr="00D104BF" w:rsidRDefault="00AB106E" w:rsidP="0055392D">
      <w:pPr>
        <w:spacing w:line="240" w:lineRule="atLeast"/>
        <w:ind w:left="567"/>
        <w:jc w:val="both"/>
        <w:rPr>
          <w:rFonts w:ascii="Times New Roman" w:hAnsi="Times New Roman" w:cs="Times New Roman"/>
          <w:b/>
          <w:bCs/>
          <w:sz w:val="20"/>
          <w:szCs w:val="20"/>
        </w:rPr>
      </w:pPr>
      <w:r w:rsidRPr="00D104BF">
        <w:rPr>
          <w:rFonts w:ascii="Times New Roman" w:hAnsi="Times New Roman" w:cs="Times New Roman"/>
          <w:b/>
          <w:bCs/>
          <w:sz w:val="20"/>
          <w:szCs w:val="20"/>
        </w:rPr>
        <w:t>(Nr. 1 des Arbeitsplans)</w:t>
      </w:r>
    </w:p>
    <w:p w14:paraId="39299009" w14:textId="77777777" w:rsidR="00BC63EC" w:rsidRPr="00F86CE8" w:rsidRDefault="00BC63EC" w:rsidP="0055392D">
      <w:pPr>
        <w:spacing w:line="240" w:lineRule="atLeast"/>
        <w:ind w:left="567"/>
        <w:jc w:val="both"/>
        <w:rPr>
          <w:rFonts w:ascii="Times New Roman" w:hAnsi="Times New Roman" w:cs="Times New Roman"/>
          <w:sz w:val="20"/>
          <w:szCs w:val="20"/>
        </w:rPr>
      </w:pPr>
    </w:p>
    <w:p w14:paraId="08F28557" w14:textId="77777777" w:rsidR="005107F2" w:rsidRPr="00F86CE8" w:rsidRDefault="005107F2" w:rsidP="0055392D">
      <w:pPr>
        <w:spacing w:line="240" w:lineRule="atLeast"/>
        <w:ind w:left="567"/>
        <w:rPr>
          <w:rFonts w:ascii="Times New Roman" w:hAnsi="Times New Roman" w:cs="Times New Roman"/>
          <w:sz w:val="20"/>
          <w:szCs w:val="20"/>
        </w:rPr>
      </w:pPr>
      <w:r w:rsidRPr="00F86CE8">
        <w:rPr>
          <w:rFonts w:ascii="Times New Roman" w:hAnsi="Times New Roman" w:cs="Times New Roman"/>
          <w:sz w:val="20"/>
          <w:szCs w:val="20"/>
        </w:rPr>
        <w:t xml:space="preserve">ADN-FRAGENKATALOG 2023 </w:t>
      </w:r>
      <w:proofErr w:type="gramStart"/>
      <w:r w:rsidRPr="00F86CE8">
        <w:rPr>
          <w:rFonts w:ascii="Times New Roman" w:hAnsi="Times New Roman" w:cs="Times New Roman"/>
          <w:sz w:val="20"/>
          <w:szCs w:val="20"/>
        </w:rPr>
        <w:t>Allgemein</w:t>
      </w:r>
      <w:proofErr w:type="gramEnd"/>
    </w:p>
    <w:p w14:paraId="5AF22169" w14:textId="77777777" w:rsidR="005107F2" w:rsidRPr="00F86CE8" w:rsidRDefault="005107F2" w:rsidP="0055392D">
      <w:pPr>
        <w:spacing w:line="240" w:lineRule="atLeast"/>
        <w:ind w:left="567"/>
        <w:rPr>
          <w:rFonts w:ascii="Times New Roman" w:hAnsi="Times New Roman" w:cs="Times New Roman"/>
          <w:sz w:val="20"/>
          <w:szCs w:val="20"/>
        </w:rPr>
      </w:pPr>
      <w:r w:rsidRPr="00F86CE8">
        <w:rPr>
          <w:rFonts w:ascii="Times New Roman" w:hAnsi="Times New Roman" w:cs="Times New Roman"/>
          <w:sz w:val="20"/>
          <w:szCs w:val="20"/>
        </w:rPr>
        <w:t>(</w:t>
      </w:r>
      <w:hyperlink r:id="rId9" w:history="1">
        <w:r w:rsidRPr="00F86CE8">
          <w:rPr>
            <w:rStyle w:val="Lienhypertexte"/>
            <w:rFonts w:ascii="Times New Roman" w:hAnsi="Times New Roman" w:cs="Times New Roman"/>
            <w:sz w:val="20"/>
            <w:szCs w:val="20"/>
          </w:rPr>
          <w:t>https://www.ccr-zkr.org/files/conventions/adn/ADN_Fragenkatalog_2023_Allgemein_de.pdf</w:t>
        </w:r>
      </w:hyperlink>
      <w:r w:rsidRPr="00F86CE8">
        <w:rPr>
          <w:rFonts w:ascii="Times New Roman" w:hAnsi="Times New Roman" w:cs="Times New Roman"/>
          <w:sz w:val="20"/>
          <w:szCs w:val="20"/>
        </w:rPr>
        <w:t>)</w:t>
      </w:r>
    </w:p>
    <w:p w14:paraId="15F8ABF0" w14:textId="77777777" w:rsidR="005107F2" w:rsidRPr="00F86CE8" w:rsidRDefault="005107F2" w:rsidP="0055392D">
      <w:pPr>
        <w:spacing w:line="240" w:lineRule="atLeast"/>
        <w:ind w:left="567"/>
        <w:jc w:val="both"/>
        <w:rPr>
          <w:rFonts w:ascii="Times New Roman" w:hAnsi="Times New Roman" w:cs="Times New Roman"/>
          <w:sz w:val="20"/>
          <w:szCs w:val="20"/>
        </w:rPr>
      </w:pPr>
      <w:r w:rsidRPr="00F86CE8">
        <w:rPr>
          <w:rFonts w:ascii="Times New Roman" w:hAnsi="Times New Roman" w:cs="Times New Roman"/>
          <w:sz w:val="20"/>
          <w:szCs w:val="20"/>
        </w:rPr>
        <w:t>ADN-FRAGENKATALOG 2023 Chemie</w:t>
      </w:r>
    </w:p>
    <w:p w14:paraId="7FE8D426" w14:textId="77777777" w:rsidR="005107F2" w:rsidRPr="00F86CE8" w:rsidRDefault="005107F2" w:rsidP="0055392D">
      <w:pPr>
        <w:spacing w:line="240" w:lineRule="atLeast"/>
        <w:ind w:left="567"/>
        <w:jc w:val="both"/>
        <w:rPr>
          <w:rFonts w:ascii="Times New Roman" w:hAnsi="Times New Roman" w:cs="Times New Roman"/>
          <w:sz w:val="20"/>
          <w:szCs w:val="20"/>
        </w:rPr>
      </w:pPr>
      <w:r w:rsidRPr="00F86CE8">
        <w:rPr>
          <w:rFonts w:ascii="Times New Roman" w:hAnsi="Times New Roman" w:cs="Times New Roman"/>
          <w:sz w:val="20"/>
          <w:szCs w:val="20"/>
        </w:rPr>
        <w:t>(</w:t>
      </w:r>
      <w:hyperlink r:id="rId10" w:history="1">
        <w:r w:rsidRPr="00F86CE8">
          <w:rPr>
            <w:rStyle w:val="Lienhypertexte"/>
            <w:rFonts w:ascii="Times New Roman" w:hAnsi="Times New Roman" w:cs="Times New Roman"/>
            <w:sz w:val="20"/>
            <w:szCs w:val="20"/>
          </w:rPr>
          <w:t>https://www.ccr-zkr.org/files/conventions/adn/ADN_Fragenkatalog_2023_Chemie_de.pdf</w:t>
        </w:r>
      </w:hyperlink>
      <w:r w:rsidRPr="00F86CE8">
        <w:rPr>
          <w:rFonts w:ascii="Times New Roman" w:hAnsi="Times New Roman" w:cs="Times New Roman"/>
          <w:sz w:val="20"/>
          <w:szCs w:val="20"/>
        </w:rPr>
        <w:t>)</w:t>
      </w:r>
    </w:p>
    <w:p w14:paraId="221FBE54" w14:textId="77777777" w:rsidR="005107F2" w:rsidRPr="00F86CE8" w:rsidRDefault="005107F2" w:rsidP="0055392D">
      <w:pPr>
        <w:spacing w:line="240" w:lineRule="atLeast"/>
        <w:ind w:left="567"/>
        <w:jc w:val="both"/>
        <w:rPr>
          <w:rFonts w:ascii="Times New Roman" w:hAnsi="Times New Roman" w:cs="Times New Roman"/>
          <w:sz w:val="20"/>
          <w:szCs w:val="20"/>
        </w:rPr>
      </w:pPr>
      <w:r w:rsidRPr="00F86CE8">
        <w:rPr>
          <w:rFonts w:ascii="Times New Roman" w:hAnsi="Times New Roman" w:cs="Times New Roman"/>
          <w:sz w:val="20"/>
          <w:szCs w:val="20"/>
        </w:rPr>
        <w:t>ADN-FRAGENKATALOG 2023 Gas</w:t>
      </w:r>
    </w:p>
    <w:p w14:paraId="36D54E32" w14:textId="77777777" w:rsidR="005107F2" w:rsidRPr="00F86CE8" w:rsidRDefault="005107F2" w:rsidP="0055392D">
      <w:pPr>
        <w:spacing w:line="240" w:lineRule="atLeast"/>
        <w:ind w:left="567"/>
        <w:jc w:val="both"/>
        <w:rPr>
          <w:rFonts w:ascii="Times New Roman" w:hAnsi="Times New Roman" w:cs="Times New Roman"/>
          <w:sz w:val="20"/>
          <w:szCs w:val="20"/>
        </w:rPr>
      </w:pPr>
      <w:r w:rsidRPr="00F86CE8">
        <w:rPr>
          <w:rFonts w:ascii="Times New Roman" w:hAnsi="Times New Roman" w:cs="Times New Roman"/>
          <w:sz w:val="20"/>
          <w:szCs w:val="20"/>
        </w:rPr>
        <w:t>(</w:t>
      </w:r>
      <w:hyperlink r:id="rId11" w:history="1">
        <w:r w:rsidRPr="00F86CE8">
          <w:rPr>
            <w:rStyle w:val="Lienhypertexte"/>
            <w:rFonts w:ascii="Times New Roman" w:hAnsi="Times New Roman" w:cs="Times New Roman"/>
            <w:sz w:val="20"/>
            <w:szCs w:val="20"/>
          </w:rPr>
          <w:t>https://www.ccr-zkr.org/files/conventions/adn/ADN_Fragenkatalog_2023_Gas_de.pdf</w:t>
        </w:r>
      </w:hyperlink>
      <w:r w:rsidRPr="00F86CE8">
        <w:rPr>
          <w:rFonts w:ascii="Times New Roman" w:hAnsi="Times New Roman" w:cs="Times New Roman"/>
          <w:sz w:val="20"/>
          <w:szCs w:val="20"/>
        </w:rPr>
        <w:t>)</w:t>
      </w:r>
    </w:p>
    <w:p w14:paraId="3025980D" w14:textId="39FEFF37" w:rsidR="005107F2" w:rsidRPr="00F86CE8" w:rsidRDefault="001270E0" w:rsidP="0055392D">
      <w:pPr>
        <w:spacing w:line="240" w:lineRule="atLeast"/>
        <w:ind w:left="567"/>
        <w:jc w:val="both"/>
        <w:rPr>
          <w:rFonts w:ascii="Times New Roman" w:hAnsi="Times New Roman" w:cs="Times New Roman"/>
          <w:sz w:val="20"/>
          <w:szCs w:val="20"/>
        </w:rPr>
      </w:pPr>
      <w:r>
        <w:rPr>
          <w:rFonts w:ascii="Times New Roman" w:hAnsi="Times New Roman" w:cs="Times New Roman"/>
          <w:sz w:val="20"/>
          <w:szCs w:val="20"/>
        </w:rPr>
        <w:t xml:space="preserve">Informelles Dokument </w:t>
      </w:r>
      <w:r w:rsidR="005107F2" w:rsidRPr="00F86CE8">
        <w:rPr>
          <w:rFonts w:ascii="Times New Roman" w:hAnsi="Times New Roman" w:cs="Times New Roman"/>
          <w:sz w:val="20"/>
          <w:szCs w:val="20"/>
        </w:rPr>
        <w:t>INF.2</w:t>
      </w:r>
      <w:r w:rsidRPr="001270E0">
        <w:rPr>
          <w:rFonts w:ascii="Times New Roman" w:hAnsi="Times New Roman" w:cs="Times New Roman"/>
          <w:sz w:val="20"/>
          <w:szCs w:val="20"/>
          <w:lang w:eastAsia="fr-FR"/>
        </w:rPr>
        <w:t xml:space="preserve"> </w:t>
      </w:r>
      <w:r w:rsidRPr="001270E0">
        <w:rPr>
          <w:rFonts w:ascii="Times New Roman" w:hAnsi="Times New Roman" w:cs="Times New Roman"/>
          <w:sz w:val="20"/>
          <w:szCs w:val="20"/>
          <w:lang w:eastAsia="fr-FR"/>
        </w:rPr>
        <w:t>der einundvierzigsten Sitzung</w:t>
      </w:r>
      <w:r w:rsidR="005107F2" w:rsidRPr="00F86CE8">
        <w:rPr>
          <w:rFonts w:ascii="Times New Roman" w:hAnsi="Times New Roman" w:cs="Times New Roman"/>
          <w:sz w:val="20"/>
          <w:szCs w:val="20"/>
        </w:rPr>
        <w:t xml:space="preserve"> – FRAGENKATALOG 2023 Allgemein - Übersicht</w:t>
      </w:r>
    </w:p>
    <w:p w14:paraId="2D46F3EE" w14:textId="1D743616" w:rsidR="005107F2" w:rsidRPr="00F86CE8" w:rsidRDefault="001270E0" w:rsidP="0055392D">
      <w:pPr>
        <w:spacing w:line="240" w:lineRule="atLeast"/>
        <w:ind w:left="567"/>
        <w:jc w:val="both"/>
        <w:rPr>
          <w:rFonts w:ascii="Times New Roman" w:hAnsi="Times New Roman" w:cs="Times New Roman"/>
          <w:sz w:val="20"/>
          <w:szCs w:val="20"/>
        </w:rPr>
      </w:pPr>
      <w:r w:rsidRPr="001270E0">
        <w:rPr>
          <w:rFonts w:ascii="Times New Roman" w:hAnsi="Times New Roman" w:cs="Times New Roman"/>
          <w:sz w:val="20"/>
          <w:szCs w:val="20"/>
        </w:rPr>
        <w:t xml:space="preserve">Informelles Dokument </w:t>
      </w:r>
      <w:r w:rsidR="005107F2" w:rsidRPr="00F86CE8">
        <w:rPr>
          <w:rFonts w:ascii="Times New Roman" w:hAnsi="Times New Roman" w:cs="Times New Roman"/>
          <w:sz w:val="20"/>
          <w:szCs w:val="20"/>
        </w:rPr>
        <w:t xml:space="preserve">INF.3 </w:t>
      </w:r>
      <w:r w:rsidRPr="001270E0">
        <w:rPr>
          <w:rFonts w:ascii="Times New Roman" w:hAnsi="Times New Roman" w:cs="Times New Roman"/>
          <w:sz w:val="20"/>
          <w:szCs w:val="20"/>
          <w:lang w:eastAsia="fr-FR"/>
        </w:rPr>
        <w:t>der einundvierzigsten Sitzung</w:t>
      </w:r>
      <w:r w:rsidRPr="00F86CE8">
        <w:rPr>
          <w:rFonts w:ascii="Times New Roman" w:hAnsi="Times New Roman" w:cs="Times New Roman"/>
          <w:sz w:val="20"/>
          <w:szCs w:val="20"/>
        </w:rPr>
        <w:t xml:space="preserve"> </w:t>
      </w:r>
      <w:r w:rsidR="005107F2" w:rsidRPr="00F86CE8">
        <w:rPr>
          <w:rFonts w:ascii="Times New Roman" w:hAnsi="Times New Roman" w:cs="Times New Roman"/>
          <w:sz w:val="20"/>
          <w:szCs w:val="20"/>
        </w:rPr>
        <w:t>– FRAGENKATALOG 2019 Chemie - Übersicht</w:t>
      </w:r>
    </w:p>
    <w:p w14:paraId="1608B6B3" w14:textId="09D8A8BF" w:rsidR="005107F2" w:rsidRPr="00F86CE8" w:rsidRDefault="001270E0" w:rsidP="0055392D">
      <w:pPr>
        <w:spacing w:line="240" w:lineRule="atLeast"/>
        <w:ind w:left="567"/>
        <w:jc w:val="both"/>
        <w:rPr>
          <w:rFonts w:ascii="Times New Roman" w:hAnsi="Times New Roman" w:cs="Times New Roman"/>
          <w:sz w:val="20"/>
          <w:szCs w:val="20"/>
        </w:rPr>
      </w:pPr>
      <w:r w:rsidRPr="001270E0">
        <w:rPr>
          <w:rFonts w:ascii="Times New Roman" w:hAnsi="Times New Roman" w:cs="Times New Roman"/>
          <w:sz w:val="20"/>
          <w:szCs w:val="20"/>
        </w:rPr>
        <w:t xml:space="preserve">Informelles Dokument </w:t>
      </w:r>
      <w:r w:rsidR="005107F2" w:rsidRPr="00F86CE8">
        <w:rPr>
          <w:rFonts w:ascii="Times New Roman" w:hAnsi="Times New Roman" w:cs="Times New Roman"/>
          <w:sz w:val="20"/>
          <w:szCs w:val="20"/>
        </w:rPr>
        <w:t xml:space="preserve">INF.4 </w:t>
      </w:r>
      <w:r w:rsidRPr="001270E0">
        <w:rPr>
          <w:rFonts w:ascii="Times New Roman" w:hAnsi="Times New Roman" w:cs="Times New Roman"/>
          <w:sz w:val="20"/>
          <w:szCs w:val="20"/>
          <w:lang w:eastAsia="fr-FR"/>
        </w:rPr>
        <w:t>der einundvierzigsten Sitzung</w:t>
      </w:r>
      <w:r w:rsidRPr="00F86CE8">
        <w:rPr>
          <w:rFonts w:ascii="Times New Roman" w:hAnsi="Times New Roman" w:cs="Times New Roman"/>
          <w:sz w:val="20"/>
          <w:szCs w:val="20"/>
        </w:rPr>
        <w:t xml:space="preserve"> </w:t>
      </w:r>
      <w:r w:rsidR="005107F2" w:rsidRPr="00F86CE8">
        <w:rPr>
          <w:rFonts w:ascii="Times New Roman" w:hAnsi="Times New Roman" w:cs="Times New Roman"/>
          <w:sz w:val="20"/>
          <w:szCs w:val="20"/>
        </w:rPr>
        <w:t>– FRAGENKATALOG 2019 Gas - Übersicht</w:t>
      </w:r>
    </w:p>
    <w:p w14:paraId="67559E35" w14:textId="2D071F56" w:rsidR="005107F2" w:rsidRPr="00F86CE8" w:rsidRDefault="005107F2" w:rsidP="0055392D">
      <w:pPr>
        <w:spacing w:line="240" w:lineRule="atLeast"/>
        <w:ind w:left="567"/>
        <w:jc w:val="both"/>
        <w:rPr>
          <w:rFonts w:ascii="Times New Roman" w:hAnsi="Times New Roman" w:cs="Times New Roman"/>
          <w:sz w:val="20"/>
          <w:szCs w:val="20"/>
        </w:rPr>
      </w:pPr>
      <w:r w:rsidRPr="00F86CE8">
        <w:rPr>
          <w:rFonts w:ascii="Times New Roman" w:hAnsi="Times New Roman" w:cs="Times New Roman"/>
          <w:sz w:val="20"/>
          <w:szCs w:val="20"/>
        </w:rPr>
        <w:t xml:space="preserve">ECE/TRANS/WP.15/AC.2/2011/4 bis 17 – Mitt. </w:t>
      </w:r>
      <w:r w:rsidR="001270E0">
        <w:rPr>
          <w:rFonts w:ascii="Times New Roman" w:hAnsi="Times New Roman" w:cs="Times New Roman"/>
          <w:sz w:val="20"/>
          <w:szCs w:val="20"/>
        </w:rPr>
        <w:t>ZKR</w:t>
      </w:r>
      <w:r w:rsidRPr="00F86CE8">
        <w:rPr>
          <w:rFonts w:ascii="Times New Roman" w:hAnsi="Times New Roman" w:cs="Times New Roman"/>
          <w:sz w:val="20"/>
          <w:szCs w:val="20"/>
        </w:rPr>
        <w:t xml:space="preserve"> (Vertrauliche Dokumente, </w:t>
      </w:r>
      <w:proofErr w:type="gramStart"/>
      <w:r w:rsidRPr="00F86CE8">
        <w:rPr>
          <w:rFonts w:ascii="Times New Roman" w:hAnsi="Times New Roman" w:cs="Times New Roman"/>
          <w:sz w:val="20"/>
          <w:szCs w:val="20"/>
        </w:rPr>
        <w:t>ADN Fallfragen</w:t>
      </w:r>
      <w:proofErr w:type="gramEnd"/>
      <w:r w:rsidRPr="00F86CE8">
        <w:rPr>
          <w:rFonts w:ascii="Times New Roman" w:hAnsi="Times New Roman" w:cs="Times New Roman"/>
          <w:sz w:val="20"/>
          <w:szCs w:val="20"/>
        </w:rPr>
        <w:t> 2011)</w:t>
      </w:r>
    </w:p>
    <w:p w14:paraId="5AA34566" w14:textId="77777777" w:rsidR="005107F2" w:rsidRPr="00F86CE8" w:rsidRDefault="005107F2" w:rsidP="0055392D">
      <w:pPr>
        <w:spacing w:line="240" w:lineRule="atLeast"/>
        <w:ind w:left="567"/>
        <w:jc w:val="both"/>
        <w:rPr>
          <w:rFonts w:ascii="Times New Roman" w:eastAsia="Arial" w:hAnsi="Times New Roman" w:cs="Times New Roman"/>
          <w:sz w:val="20"/>
          <w:szCs w:val="20"/>
        </w:rPr>
      </w:pPr>
      <w:r w:rsidRPr="00F86CE8">
        <w:rPr>
          <w:rFonts w:ascii="Times New Roman" w:eastAsia="Arial" w:hAnsi="Times New Roman" w:cs="Times New Roman"/>
          <w:sz w:val="20"/>
          <w:szCs w:val="20"/>
        </w:rPr>
        <w:t>CCNR-ZKR/ADN/WG/CQ/2023/3</w:t>
      </w:r>
    </w:p>
    <w:p w14:paraId="44AA3458" w14:textId="77777777" w:rsidR="005107F2" w:rsidRPr="00F86CE8" w:rsidRDefault="005107F2" w:rsidP="0055392D">
      <w:pPr>
        <w:spacing w:line="240" w:lineRule="atLeast"/>
        <w:ind w:left="567"/>
        <w:jc w:val="both"/>
        <w:rPr>
          <w:rFonts w:ascii="Times New Roman" w:hAnsi="Times New Roman" w:cs="Times New Roman"/>
          <w:sz w:val="20"/>
          <w:szCs w:val="20"/>
        </w:rPr>
      </w:pPr>
      <w:r w:rsidRPr="00F86CE8">
        <w:rPr>
          <w:rFonts w:ascii="Times New Roman" w:eastAsia="Arial" w:hAnsi="Times New Roman" w:cs="Times New Roman"/>
          <w:sz w:val="20"/>
          <w:szCs w:val="20"/>
        </w:rPr>
        <w:t>CCNR-ZKR/ADN/WG/CQ/2023/4</w:t>
      </w:r>
    </w:p>
    <w:p w14:paraId="5A286DB6" w14:textId="77777777" w:rsidR="00373675" w:rsidRPr="00F86CE8" w:rsidRDefault="00373675" w:rsidP="0055392D">
      <w:pPr>
        <w:spacing w:line="240" w:lineRule="atLeast"/>
        <w:ind w:left="567"/>
        <w:jc w:val="both"/>
        <w:rPr>
          <w:rFonts w:ascii="Times New Roman" w:hAnsi="Times New Roman" w:cs="Times New Roman"/>
          <w:sz w:val="20"/>
          <w:szCs w:val="20"/>
        </w:rPr>
      </w:pPr>
    </w:p>
    <w:p w14:paraId="650718F3" w14:textId="15C56722" w:rsidR="00BC1317" w:rsidRPr="00F86CE8" w:rsidRDefault="00E073DA"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Die </w:t>
      </w:r>
      <w:r w:rsidR="001B37B4" w:rsidRPr="00F86CE8">
        <w:rPr>
          <w:rFonts w:ascii="Times New Roman" w:eastAsia="Times New Roman" w:hAnsi="Times New Roman"/>
          <w:bCs/>
          <w:color w:val="000000"/>
          <w:sz w:val="20"/>
          <w:szCs w:val="20"/>
          <w:lang w:eastAsia="de-DE"/>
        </w:rPr>
        <w:t xml:space="preserve">Arbeitsgruppe </w:t>
      </w:r>
      <w:r w:rsidRPr="00F86CE8">
        <w:rPr>
          <w:rFonts w:ascii="Times New Roman" w:eastAsia="Times New Roman" w:hAnsi="Times New Roman"/>
          <w:bCs/>
          <w:color w:val="000000"/>
          <w:sz w:val="20"/>
          <w:szCs w:val="20"/>
          <w:lang w:eastAsia="de-DE"/>
        </w:rPr>
        <w:t>behandelt die Fragen in Dokument CCNR-ZKR/ADN/WG/CQ/2023/4.</w:t>
      </w:r>
    </w:p>
    <w:p w14:paraId="57EFA402" w14:textId="77777777" w:rsidR="00E073DA" w:rsidRPr="00F86CE8" w:rsidRDefault="00E073DA" w:rsidP="0055392D">
      <w:pPr>
        <w:pStyle w:val="Paragraphedeliste"/>
        <w:tabs>
          <w:tab w:val="left" w:pos="1134"/>
          <w:tab w:val="center" w:pos="4536"/>
          <w:tab w:val="right" w:pos="9072"/>
        </w:tabs>
        <w:spacing w:after="0" w:line="240" w:lineRule="atLeast"/>
        <w:ind w:left="567"/>
        <w:jc w:val="both"/>
        <w:rPr>
          <w:rFonts w:ascii="Times New Roman" w:eastAsia="Times New Roman" w:hAnsi="Times New Roman"/>
          <w:bCs/>
          <w:color w:val="000000"/>
          <w:sz w:val="20"/>
          <w:szCs w:val="20"/>
          <w:lang w:eastAsia="de-DE"/>
        </w:rPr>
      </w:pPr>
    </w:p>
    <w:p w14:paraId="4D7D0C78" w14:textId="16155FA8" w:rsidR="00E073DA" w:rsidRPr="00F86CE8" w:rsidRDefault="00E073DA"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Der </w:t>
      </w:r>
      <w:r w:rsidR="001B37B4" w:rsidRPr="00F86CE8">
        <w:rPr>
          <w:rFonts w:ascii="Times New Roman" w:eastAsia="Times New Roman" w:hAnsi="Times New Roman"/>
          <w:bCs/>
          <w:color w:val="000000"/>
          <w:sz w:val="20"/>
          <w:szCs w:val="20"/>
          <w:lang w:eastAsia="de-DE"/>
        </w:rPr>
        <w:t xml:space="preserve">Vorsitzende </w:t>
      </w:r>
      <w:r w:rsidR="0008122E" w:rsidRPr="00F86CE8">
        <w:rPr>
          <w:rFonts w:ascii="Times New Roman" w:eastAsia="Times New Roman" w:hAnsi="Times New Roman"/>
          <w:bCs/>
          <w:color w:val="000000"/>
          <w:sz w:val="20"/>
          <w:szCs w:val="20"/>
          <w:lang w:eastAsia="de-DE"/>
        </w:rPr>
        <w:t>fasst</w:t>
      </w:r>
      <w:r w:rsidRPr="00F86CE8">
        <w:rPr>
          <w:rFonts w:ascii="Times New Roman" w:eastAsia="Times New Roman" w:hAnsi="Times New Roman"/>
          <w:bCs/>
          <w:color w:val="000000"/>
          <w:sz w:val="20"/>
          <w:szCs w:val="20"/>
          <w:lang w:eastAsia="de-DE"/>
        </w:rPr>
        <w:t xml:space="preserve"> zu Frage </w:t>
      </w:r>
      <w:r w:rsidRPr="00F86CE8">
        <w:rPr>
          <w:rFonts w:ascii="Times New Roman" w:eastAsia="Times New Roman" w:hAnsi="Times New Roman"/>
          <w:b/>
          <w:bCs/>
          <w:color w:val="000000"/>
          <w:sz w:val="20"/>
          <w:szCs w:val="20"/>
          <w:lang w:eastAsia="de-DE"/>
        </w:rPr>
        <w:t>331 04.0-02</w:t>
      </w:r>
      <w:r w:rsidRPr="00F86CE8">
        <w:rPr>
          <w:rFonts w:ascii="Times New Roman" w:eastAsia="Times New Roman" w:hAnsi="Times New Roman"/>
          <w:bCs/>
          <w:color w:val="000000"/>
          <w:sz w:val="20"/>
          <w:szCs w:val="20"/>
          <w:lang w:eastAsia="de-DE"/>
        </w:rPr>
        <w:t xml:space="preserve"> </w:t>
      </w:r>
      <w:r w:rsidR="0008122E" w:rsidRPr="00F86CE8">
        <w:rPr>
          <w:rFonts w:ascii="Times New Roman" w:eastAsia="Times New Roman" w:hAnsi="Times New Roman"/>
          <w:bCs/>
          <w:color w:val="000000"/>
          <w:sz w:val="20"/>
          <w:szCs w:val="20"/>
          <w:lang w:eastAsia="de-DE"/>
        </w:rPr>
        <w:t>zusammen</w:t>
      </w:r>
      <w:r w:rsidRPr="00F86CE8">
        <w:rPr>
          <w:rFonts w:ascii="Times New Roman" w:eastAsia="Times New Roman" w:hAnsi="Times New Roman"/>
          <w:bCs/>
          <w:color w:val="000000"/>
          <w:sz w:val="20"/>
          <w:szCs w:val="20"/>
          <w:lang w:eastAsia="de-DE"/>
        </w:rPr>
        <w:t xml:space="preserve">, dass die Antworten A und D </w:t>
      </w:r>
      <w:r w:rsidR="0008122E" w:rsidRPr="00F86CE8">
        <w:rPr>
          <w:rFonts w:ascii="Times New Roman" w:eastAsia="Times New Roman" w:hAnsi="Times New Roman"/>
          <w:bCs/>
          <w:color w:val="000000"/>
          <w:sz w:val="20"/>
          <w:szCs w:val="20"/>
          <w:lang w:eastAsia="de-DE"/>
        </w:rPr>
        <w:t xml:space="preserve">für gewisse Temperaturbereiche </w:t>
      </w:r>
      <w:r w:rsidRPr="00F86CE8">
        <w:rPr>
          <w:rFonts w:ascii="Times New Roman" w:eastAsia="Times New Roman" w:hAnsi="Times New Roman"/>
          <w:bCs/>
          <w:color w:val="000000"/>
          <w:sz w:val="20"/>
          <w:szCs w:val="20"/>
          <w:lang w:eastAsia="de-DE"/>
        </w:rPr>
        <w:t>auch korrekt sein könn</w:t>
      </w:r>
      <w:r w:rsidR="0008122E" w:rsidRPr="00F86CE8">
        <w:rPr>
          <w:rFonts w:ascii="Times New Roman" w:eastAsia="Times New Roman" w:hAnsi="Times New Roman"/>
          <w:bCs/>
          <w:color w:val="000000"/>
          <w:sz w:val="20"/>
          <w:szCs w:val="20"/>
          <w:lang w:eastAsia="de-DE"/>
        </w:rPr>
        <w:t>ten, jedoch dies die Fragestellung unzulässig einengt. D</w:t>
      </w:r>
      <w:r w:rsidRPr="00F86CE8">
        <w:rPr>
          <w:rFonts w:ascii="Times New Roman" w:eastAsia="Times New Roman" w:hAnsi="Times New Roman"/>
          <w:bCs/>
          <w:color w:val="000000"/>
          <w:sz w:val="20"/>
          <w:szCs w:val="20"/>
          <w:lang w:eastAsia="de-DE"/>
        </w:rPr>
        <w:t xml:space="preserve">ie Frage </w:t>
      </w:r>
      <w:r w:rsidR="0008122E" w:rsidRPr="00F86CE8">
        <w:rPr>
          <w:rFonts w:ascii="Times New Roman" w:eastAsia="Times New Roman" w:hAnsi="Times New Roman"/>
          <w:bCs/>
          <w:color w:val="000000"/>
          <w:sz w:val="20"/>
          <w:szCs w:val="20"/>
          <w:lang w:eastAsia="de-DE"/>
        </w:rPr>
        <w:t xml:space="preserve">könnte wie folgt ergänzt werden: „Welche der nachfolgenden Aussagen trifft </w:t>
      </w:r>
      <w:r w:rsidR="0008122E" w:rsidRPr="00F86CE8">
        <w:rPr>
          <w:rFonts w:ascii="Times New Roman" w:eastAsia="Times New Roman" w:hAnsi="Times New Roman"/>
          <w:bCs/>
          <w:color w:val="000000"/>
          <w:sz w:val="20"/>
          <w:szCs w:val="20"/>
          <w:u w:val="single"/>
          <w:lang w:eastAsia="de-DE"/>
        </w:rPr>
        <w:t>immer</w:t>
      </w:r>
      <w:r w:rsidR="0008122E" w:rsidRPr="00F86CE8">
        <w:rPr>
          <w:rFonts w:ascii="Times New Roman" w:eastAsia="Times New Roman" w:hAnsi="Times New Roman"/>
          <w:bCs/>
          <w:color w:val="000000"/>
          <w:sz w:val="20"/>
          <w:szCs w:val="20"/>
          <w:lang w:eastAsia="de-DE"/>
        </w:rPr>
        <w:t xml:space="preserve"> zu …“. Die Frage wird </w:t>
      </w:r>
      <w:r w:rsidR="0095227E" w:rsidRPr="00F86CE8">
        <w:rPr>
          <w:rFonts w:ascii="Times New Roman" w:eastAsia="Times New Roman" w:hAnsi="Times New Roman"/>
          <w:bCs/>
          <w:color w:val="000000"/>
          <w:sz w:val="20"/>
          <w:szCs w:val="20"/>
          <w:lang w:eastAsia="de-DE"/>
        </w:rPr>
        <w:t xml:space="preserve">daher </w:t>
      </w:r>
      <w:r w:rsidR="0008122E" w:rsidRPr="00F86CE8">
        <w:rPr>
          <w:rFonts w:ascii="Times New Roman" w:eastAsia="Times New Roman" w:hAnsi="Times New Roman"/>
          <w:bCs/>
          <w:color w:val="000000"/>
          <w:sz w:val="20"/>
          <w:szCs w:val="20"/>
          <w:lang w:eastAsia="de-DE"/>
        </w:rPr>
        <w:t xml:space="preserve">vorrübergehend auf </w:t>
      </w:r>
      <w:r w:rsidR="0008122E" w:rsidRPr="00F86CE8">
        <w:rPr>
          <w:rFonts w:ascii="Times New Roman" w:eastAsia="Times New Roman" w:hAnsi="Times New Roman"/>
          <w:b/>
          <w:bCs/>
          <w:color w:val="000000"/>
          <w:sz w:val="20"/>
          <w:szCs w:val="20"/>
          <w:lang w:eastAsia="de-DE"/>
        </w:rPr>
        <w:t>ruhend</w:t>
      </w:r>
      <w:r w:rsidR="0008122E" w:rsidRPr="00F86CE8">
        <w:rPr>
          <w:rFonts w:ascii="Times New Roman" w:eastAsia="Times New Roman" w:hAnsi="Times New Roman"/>
          <w:bCs/>
          <w:color w:val="000000"/>
          <w:sz w:val="20"/>
          <w:szCs w:val="20"/>
          <w:lang w:eastAsia="de-DE"/>
        </w:rPr>
        <w:t xml:space="preserve"> gestellt</w:t>
      </w:r>
      <w:r w:rsidR="00404C96" w:rsidRPr="00F86CE8">
        <w:rPr>
          <w:rFonts w:ascii="Times New Roman" w:eastAsia="Times New Roman" w:hAnsi="Times New Roman"/>
          <w:bCs/>
          <w:color w:val="000000"/>
          <w:sz w:val="20"/>
          <w:szCs w:val="20"/>
          <w:lang w:eastAsia="de-DE"/>
        </w:rPr>
        <w:t xml:space="preserve"> und im Rahmen der Fortschreibung für den Fragenkatalog 2025 aktualisiert</w:t>
      </w:r>
      <w:r w:rsidR="0008122E" w:rsidRPr="00F86CE8">
        <w:rPr>
          <w:rFonts w:ascii="Times New Roman" w:eastAsia="Times New Roman" w:hAnsi="Times New Roman"/>
          <w:bCs/>
          <w:color w:val="000000"/>
          <w:sz w:val="20"/>
          <w:szCs w:val="20"/>
          <w:lang w:eastAsia="de-DE"/>
        </w:rPr>
        <w:t>.</w:t>
      </w:r>
    </w:p>
    <w:p w14:paraId="51E65F7E" w14:textId="77777777" w:rsidR="00C22467" w:rsidRPr="00F86CE8" w:rsidRDefault="00C22467" w:rsidP="0055392D">
      <w:pPr>
        <w:pStyle w:val="Paragraphedeliste"/>
        <w:rPr>
          <w:rFonts w:ascii="Times New Roman" w:eastAsia="Times New Roman" w:hAnsi="Times New Roman"/>
          <w:bCs/>
          <w:color w:val="000000"/>
          <w:sz w:val="20"/>
          <w:szCs w:val="20"/>
          <w:lang w:eastAsia="de-DE"/>
        </w:rPr>
      </w:pPr>
    </w:p>
    <w:p w14:paraId="5A8F98D1" w14:textId="1CB6EA1A" w:rsidR="00C22467" w:rsidRPr="00F86CE8" w:rsidRDefault="00C22467"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Der </w:t>
      </w:r>
      <w:r w:rsidR="001B37B4" w:rsidRPr="00F86CE8">
        <w:rPr>
          <w:rFonts w:ascii="Times New Roman" w:eastAsia="Times New Roman" w:hAnsi="Times New Roman"/>
          <w:bCs/>
          <w:color w:val="000000"/>
          <w:sz w:val="20"/>
          <w:szCs w:val="20"/>
          <w:lang w:eastAsia="de-DE"/>
        </w:rPr>
        <w:t xml:space="preserve">Vorsitzende </w:t>
      </w:r>
      <w:r w:rsidRPr="00F86CE8">
        <w:rPr>
          <w:rFonts w:ascii="Times New Roman" w:eastAsia="Times New Roman" w:hAnsi="Times New Roman"/>
          <w:bCs/>
          <w:color w:val="000000"/>
          <w:sz w:val="20"/>
          <w:szCs w:val="20"/>
          <w:lang w:eastAsia="de-DE"/>
        </w:rPr>
        <w:t xml:space="preserve">fasst zu Frage </w:t>
      </w:r>
      <w:r w:rsidRPr="00F86CE8">
        <w:rPr>
          <w:rFonts w:ascii="Times New Roman" w:eastAsia="Times New Roman" w:hAnsi="Times New Roman"/>
          <w:b/>
          <w:bCs/>
          <w:color w:val="000000"/>
          <w:sz w:val="20"/>
          <w:szCs w:val="20"/>
          <w:lang w:eastAsia="de-DE"/>
        </w:rPr>
        <w:t>332 03.0-22</w:t>
      </w:r>
      <w:r w:rsidRPr="00F86CE8">
        <w:rPr>
          <w:rFonts w:ascii="Times New Roman" w:eastAsia="Times New Roman" w:hAnsi="Times New Roman"/>
          <w:bCs/>
          <w:color w:val="000000"/>
          <w:sz w:val="20"/>
          <w:szCs w:val="20"/>
          <w:lang w:eastAsia="de-DE"/>
        </w:rPr>
        <w:t xml:space="preserve"> zusammen, dass auch hier mit Blick auf Antworten A und D die Fragestellung unzulässig eingeschränkt wurde. Nur Antwort C ist korrekt. Die Frage muss </w:t>
      </w:r>
      <w:r w:rsidR="00404C96" w:rsidRPr="00F86CE8">
        <w:rPr>
          <w:rFonts w:ascii="Times New Roman" w:eastAsia="Times New Roman" w:hAnsi="Times New Roman"/>
          <w:bCs/>
          <w:color w:val="000000"/>
          <w:sz w:val="20"/>
          <w:szCs w:val="20"/>
          <w:lang w:eastAsia="de-DE"/>
        </w:rPr>
        <w:t xml:space="preserve">jedoch </w:t>
      </w:r>
      <w:r w:rsidRPr="00F86CE8">
        <w:rPr>
          <w:rFonts w:ascii="Times New Roman" w:eastAsia="Times New Roman" w:hAnsi="Times New Roman"/>
          <w:bCs/>
          <w:color w:val="000000"/>
          <w:sz w:val="20"/>
          <w:szCs w:val="20"/>
          <w:lang w:eastAsia="de-DE"/>
        </w:rPr>
        <w:t>nicht ruhend gestellt werden</w:t>
      </w:r>
      <w:r w:rsidR="000446BA" w:rsidRPr="00F86CE8">
        <w:rPr>
          <w:rFonts w:ascii="Times New Roman" w:eastAsia="Times New Roman" w:hAnsi="Times New Roman"/>
          <w:bCs/>
          <w:color w:val="000000"/>
          <w:sz w:val="20"/>
          <w:szCs w:val="20"/>
          <w:lang w:eastAsia="de-DE"/>
        </w:rPr>
        <w:t>, sollte aber für 2025 überarbeitet werden</w:t>
      </w:r>
      <w:r w:rsidRPr="00F86CE8">
        <w:rPr>
          <w:rFonts w:ascii="Times New Roman" w:eastAsia="Times New Roman" w:hAnsi="Times New Roman"/>
          <w:bCs/>
          <w:color w:val="000000"/>
          <w:sz w:val="20"/>
          <w:szCs w:val="20"/>
          <w:lang w:eastAsia="de-DE"/>
        </w:rPr>
        <w:t>.</w:t>
      </w:r>
    </w:p>
    <w:p w14:paraId="21890800" w14:textId="23CD57EE" w:rsidR="00C332A8" w:rsidRDefault="00C332A8">
      <w:pPr>
        <w:rPr>
          <w:rFonts w:ascii="Times New Roman" w:hAnsi="Times New Roman" w:cs="Times New Roman"/>
          <w:bCs/>
          <w:color w:val="000000"/>
          <w:sz w:val="20"/>
          <w:szCs w:val="20"/>
        </w:rPr>
      </w:pPr>
      <w:r>
        <w:rPr>
          <w:rFonts w:ascii="Times New Roman" w:hAnsi="Times New Roman"/>
          <w:bCs/>
          <w:color w:val="000000"/>
          <w:sz w:val="20"/>
          <w:szCs w:val="20"/>
        </w:rPr>
        <w:br w:type="page"/>
      </w:r>
    </w:p>
    <w:p w14:paraId="4FAC56C1" w14:textId="177E7C14" w:rsidR="00C22467" w:rsidRPr="00F86CE8" w:rsidRDefault="00C22467"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lastRenderedPageBreak/>
        <w:t xml:space="preserve">Der </w:t>
      </w:r>
      <w:r w:rsidR="001B37B4" w:rsidRPr="00F86CE8">
        <w:rPr>
          <w:rFonts w:ascii="Times New Roman" w:eastAsia="Times New Roman" w:hAnsi="Times New Roman"/>
          <w:bCs/>
          <w:color w:val="000000"/>
          <w:sz w:val="20"/>
          <w:szCs w:val="20"/>
          <w:lang w:eastAsia="de-DE"/>
        </w:rPr>
        <w:t xml:space="preserve">Vorsitzende </w:t>
      </w:r>
      <w:r w:rsidRPr="00F86CE8">
        <w:rPr>
          <w:rFonts w:ascii="Times New Roman" w:eastAsia="Times New Roman" w:hAnsi="Times New Roman"/>
          <w:bCs/>
          <w:color w:val="000000"/>
          <w:sz w:val="20"/>
          <w:szCs w:val="20"/>
          <w:lang w:eastAsia="de-DE"/>
        </w:rPr>
        <w:t>stellt fest, dass die Frage in Dokument CCNR-ZKR/ADN/WG/CQ/2023/3 zurückgezogen wurde.</w:t>
      </w:r>
    </w:p>
    <w:p w14:paraId="746A386F" w14:textId="77777777" w:rsidR="004F7265" w:rsidRPr="00F86CE8" w:rsidRDefault="004F7265" w:rsidP="0055392D">
      <w:pPr>
        <w:pStyle w:val="Paragraphedeliste"/>
        <w:rPr>
          <w:rFonts w:ascii="Times New Roman" w:eastAsia="Times New Roman" w:hAnsi="Times New Roman"/>
          <w:bCs/>
          <w:color w:val="000000"/>
          <w:sz w:val="20"/>
          <w:szCs w:val="20"/>
          <w:lang w:eastAsia="de-DE"/>
        </w:rPr>
      </w:pPr>
    </w:p>
    <w:p w14:paraId="6A2A50CA" w14:textId="3BD32779" w:rsidR="004F7265" w:rsidRPr="00F86CE8" w:rsidRDefault="004F7265"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Ein Vertreter von EB</w:t>
      </w:r>
      <w:r w:rsidR="00127088" w:rsidRPr="00F86CE8">
        <w:rPr>
          <w:rFonts w:ascii="Times New Roman" w:eastAsia="Times New Roman" w:hAnsi="Times New Roman"/>
          <w:bCs/>
          <w:color w:val="000000"/>
          <w:sz w:val="20"/>
          <w:szCs w:val="20"/>
          <w:lang w:eastAsia="de-DE"/>
        </w:rPr>
        <w:t>U</w:t>
      </w:r>
      <w:r w:rsidRPr="00F86CE8">
        <w:rPr>
          <w:rFonts w:ascii="Times New Roman" w:eastAsia="Times New Roman" w:hAnsi="Times New Roman"/>
          <w:bCs/>
          <w:color w:val="000000"/>
          <w:sz w:val="20"/>
          <w:szCs w:val="20"/>
          <w:lang w:eastAsia="de-DE"/>
        </w:rPr>
        <w:t xml:space="preserve">/ESO präsentiert eine Liste mit </w:t>
      </w:r>
      <w:r w:rsidR="0095227E" w:rsidRPr="00F86CE8">
        <w:rPr>
          <w:rFonts w:ascii="Times New Roman" w:eastAsia="Times New Roman" w:hAnsi="Times New Roman"/>
          <w:bCs/>
          <w:color w:val="000000"/>
          <w:sz w:val="20"/>
          <w:szCs w:val="20"/>
          <w:lang w:eastAsia="de-DE"/>
        </w:rPr>
        <w:t xml:space="preserve">weiteren </w:t>
      </w:r>
      <w:r w:rsidRPr="00F86CE8">
        <w:rPr>
          <w:rFonts w:ascii="Times New Roman" w:eastAsia="Times New Roman" w:hAnsi="Times New Roman"/>
          <w:bCs/>
          <w:color w:val="000000"/>
          <w:sz w:val="20"/>
          <w:szCs w:val="20"/>
          <w:lang w:eastAsia="de-DE"/>
        </w:rPr>
        <w:t>Hinweisen zum Fragenkatalog.</w:t>
      </w:r>
    </w:p>
    <w:p w14:paraId="59862E5F" w14:textId="77777777" w:rsidR="004F7265" w:rsidRPr="00F86CE8" w:rsidRDefault="004F7265" w:rsidP="0055392D">
      <w:pPr>
        <w:pStyle w:val="Paragraphedeliste"/>
        <w:rPr>
          <w:rFonts w:ascii="Times New Roman" w:eastAsia="Times New Roman" w:hAnsi="Times New Roman"/>
          <w:bCs/>
          <w:color w:val="000000"/>
          <w:sz w:val="20"/>
          <w:szCs w:val="20"/>
          <w:lang w:eastAsia="de-DE"/>
        </w:rPr>
      </w:pPr>
    </w:p>
    <w:p w14:paraId="1DE0F0E4" w14:textId="257A236B" w:rsidR="004F7265" w:rsidRPr="00F86CE8" w:rsidRDefault="004F7265"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Der </w:t>
      </w:r>
      <w:r w:rsidR="001B37B4" w:rsidRPr="00F86CE8">
        <w:rPr>
          <w:rFonts w:ascii="Times New Roman" w:eastAsia="Times New Roman" w:hAnsi="Times New Roman"/>
          <w:bCs/>
          <w:color w:val="000000"/>
          <w:sz w:val="20"/>
          <w:szCs w:val="20"/>
          <w:lang w:eastAsia="de-DE"/>
        </w:rPr>
        <w:t xml:space="preserve">Vorsitzende </w:t>
      </w:r>
      <w:r w:rsidRPr="00F86CE8">
        <w:rPr>
          <w:rFonts w:ascii="Times New Roman" w:eastAsia="Times New Roman" w:hAnsi="Times New Roman"/>
          <w:bCs/>
          <w:color w:val="000000"/>
          <w:sz w:val="20"/>
          <w:szCs w:val="20"/>
          <w:lang w:eastAsia="de-DE"/>
        </w:rPr>
        <w:t xml:space="preserve">fasst zu Frage </w:t>
      </w:r>
      <w:r w:rsidRPr="00F86CE8">
        <w:rPr>
          <w:rFonts w:ascii="Times New Roman" w:eastAsia="Times New Roman" w:hAnsi="Times New Roman"/>
          <w:b/>
          <w:bCs/>
          <w:color w:val="000000"/>
          <w:sz w:val="20"/>
          <w:szCs w:val="20"/>
          <w:lang w:eastAsia="de-DE"/>
        </w:rPr>
        <w:t>110 08.0-47</w:t>
      </w:r>
      <w:r w:rsidRPr="00F86CE8">
        <w:rPr>
          <w:rFonts w:ascii="Times New Roman" w:eastAsia="Times New Roman" w:hAnsi="Times New Roman"/>
          <w:bCs/>
          <w:color w:val="000000"/>
          <w:sz w:val="20"/>
          <w:szCs w:val="20"/>
          <w:lang w:eastAsia="de-DE"/>
        </w:rPr>
        <w:t xml:space="preserve"> zusammen, dass die Antwort C von Schaum auf Pulver geändert werden sollte. Die Frage sollte daher vorrübergehend auf </w:t>
      </w:r>
      <w:r w:rsidRPr="00F86CE8">
        <w:rPr>
          <w:rFonts w:ascii="Times New Roman" w:eastAsia="Times New Roman" w:hAnsi="Times New Roman"/>
          <w:b/>
          <w:bCs/>
          <w:color w:val="000000"/>
          <w:sz w:val="20"/>
          <w:szCs w:val="20"/>
          <w:lang w:eastAsia="de-DE"/>
        </w:rPr>
        <w:t>ruhend</w:t>
      </w:r>
      <w:r w:rsidRPr="00F86CE8">
        <w:rPr>
          <w:rFonts w:ascii="Times New Roman" w:eastAsia="Times New Roman" w:hAnsi="Times New Roman"/>
          <w:bCs/>
          <w:color w:val="000000"/>
          <w:sz w:val="20"/>
          <w:szCs w:val="20"/>
          <w:lang w:eastAsia="de-DE"/>
        </w:rPr>
        <w:t xml:space="preserve"> gestellt werden</w:t>
      </w:r>
      <w:r w:rsidR="00404C96" w:rsidRPr="00F86CE8">
        <w:rPr>
          <w:rFonts w:ascii="Times New Roman" w:eastAsia="Times New Roman" w:hAnsi="Times New Roman"/>
          <w:bCs/>
          <w:color w:val="000000"/>
          <w:sz w:val="20"/>
          <w:szCs w:val="20"/>
          <w:lang w:eastAsia="de-DE"/>
        </w:rPr>
        <w:t xml:space="preserve"> und die Änderung in den Fragenkatalog 2025 aufgenommen werden</w:t>
      </w:r>
      <w:r w:rsidRPr="00F86CE8">
        <w:rPr>
          <w:rFonts w:ascii="Times New Roman" w:eastAsia="Times New Roman" w:hAnsi="Times New Roman"/>
          <w:bCs/>
          <w:color w:val="000000"/>
          <w:sz w:val="20"/>
          <w:szCs w:val="20"/>
          <w:lang w:eastAsia="de-DE"/>
        </w:rPr>
        <w:t>.</w:t>
      </w:r>
    </w:p>
    <w:p w14:paraId="2D5FB84B" w14:textId="77777777" w:rsidR="000B01DD" w:rsidRPr="00F86CE8" w:rsidRDefault="000B01DD" w:rsidP="0055392D">
      <w:pPr>
        <w:pStyle w:val="Paragraphedeliste"/>
        <w:rPr>
          <w:rFonts w:ascii="Times New Roman" w:eastAsia="Times New Roman" w:hAnsi="Times New Roman"/>
          <w:bCs/>
          <w:color w:val="000000"/>
          <w:sz w:val="20"/>
          <w:szCs w:val="20"/>
          <w:lang w:eastAsia="de-DE"/>
        </w:rPr>
      </w:pPr>
    </w:p>
    <w:p w14:paraId="3E827217" w14:textId="756491FD" w:rsidR="000B01DD" w:rsidRPr="00F86CE8" w:rsidRDefault="000B01DD"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Der </w:t>
      </w:r>
      <w:r w:rsidR="001B37B4" w:rsidRPr="00F86CE8">
        <w:rPr>
          <w:rFonts w:ascii="Times New Roman" w:eastAsia="Times New Roman" w:hAnsi="Times New Roman"/>
          <w:bCs/>
          <w:color w:val="000000"/>
          <w:sz w:val="20"/>
          <w:szCs w:val="20"/>
          <w:lang w:eastAsia="de-DE"/>
        </w:rPr>
        <w:t xml:space="preserve">Vorsitzende </w:t>
      </w:r>
      <w:r w:rsidRPr="00F86CE8">
        <w:rPr>
          <w:rFonts w:ascii="Times New Roman" w:eastAsia="Times New Roman" w:hAnsi="Times New Roman"/>
          <w:bCs/>
          <w:color w:val="000000"/>
          <w:sz w:val="20"/>
          <w:szCs w:val="20"/>
          <w:lang w:eastAsia="de-DE"/>
        </w:rPr>
        <w:t xml:space="preserve">fasst zu Fragen </w:t>
      </w:r>
      <w:r w:rsidRPr="00F86CE8">
        <w:rPr>
          <w:rFonts w:ascii="Times New Roman" w:eastAsia="Times New Roman" w:hAnsi="Times New Roman"/>
          <w:b/>
          <w:bCs/>
          <w:color w:val="000000"/>
          <w:sz w:val="20"/>
          <w:szCs w:val="20"/>
          <w:lang w:eastAsia="de-DE"/>
        </w:rPr>
        <w:t>110 08.0-59</w:t>
      </w:r>
      <w:r w:rsidRPr="00F86CE8">
        <w:rPr>
          <w:rFonts w:ascii="Times New Roman" w:eastAsia="Times New Roman" w:hAnsi="Times New Roman"/>
          <w:bCs/>
          <w:color w:val="000000"/>
          <w:sz w:val="20"/>
          <w:szCs w:val="20"/>
          <w:lang w:eastAsia="de-DE"/>
        </w:rPr>
        <w:t xml:space="preserve"> und </w:t>
      </w:r>
      <w:r w:rsidRPr="00F86CE8">
        <w:rPr>
          <w:rFonts w:ascii="Times New Roman" w:eastAsia="Times New Roman" w:hAnsi="Times New Roman"/>
          <w:b/>
          <w:bCs/>
          <w:color w:val="000000"/>
          <w:sz w:val="20"/>
          <w:szCs w:val="20"/>
          <w:lang w:eastAsia="de-DE"/>
        </w:rPr>
        <w:t>110 08.0-61</w:t>
      </w:r>
      <w:r w:rsidRPr="00F86CE8">
        <w:rPr>
          <w:rFonts w:ascii="Times New Roman" w:eastAsia="Times New Roman" w:hAnsi="Times New Roman"/>
          <w:bCs/>
          <w:color w:val="000000"/>
          <w:sz w:val="20"/>
          <w:szCs w:val="20"/>
          <w:lang w:eastAsia="de-DE"/>
        </w:rPr>
        <w:t xml:space="preserve"> zusammen, dass in den richtigen Antworten „kaltem“ vor „Wasser“ gestrichen wird.</w:t>
      </w:r>
      <w:r w:rsidR="00404C96" w:rsidRPr="00F86CE8">
        <w:rPr>
          <w:rFonts w:ascii="Times New Roman" w:eastAsia="Times New Roman" w:hAnsi="Times New Roman"/>
          <w:bCs/>
          <w:color w:val="000000"/>
          <w:sz w:val="20"/>
          <w:szCs w:val="20"/>
          <w:lang w:eastAsia="de-DE"/>
        </w:rPr>
        <w:t xml:space="preserve"> Diese Änderung soll in den Fragenkatalog 2025 aufgenommen werden</w:t>
      </w:r>
      <w:r w:rsidR="000446BA" w:rsidRPr="00F86CE8">
        <w:rPr>
          <w:rFonts w:ascii="Times New Roman" w:eastAsia="Times New Roman" w:hAnsi="Times New Roman"/>
          <w:bCs/>
          <w:color w:val="000000"/>
          <w:sz w:val="20"/>
          <w:szCs w:val="20"/>
          <w:lang w:eastAsia="de-DE"/>
        </w:rPr>
        <w:t>. Die Fragen können aber weiter genutzt werden und müssen nicht auf ruhend gestellt werden.</w:t>
      </w:r>
    </w:p>
    <w:p w14:paraId="7E0C46E5" w14:textId="77777777" w:rsidR="000B01DD" w:rsidRPr="00F86CE8" w:rsidRDefault="000B01DD" w:rsidP="0055392D">
      <w:pPr>
        <w:pStyle w:val="Paragraphedeliste"/>
        <w:rPr>
          <w:rFonts w:ascii="Times New Roman" w:eastAsia="Times New Roman" w:hAnsi="Times New Roman"/>
          <w:bCs/>
          <w:color w:val="000000"/>
          <w:sz w:val="20"/>
          <w:szCs w:val="20"/>
          <w:lang w:eastAsia="de-DE"/>
        </w:rPr>
      </w:pPr>
    </w:p>
    <w:p w14:paraId="38DB49D0" w14:textId="38F203B2" w:rsidR="008034C4" w:rsidRPr="00F86CE8" w:rsidRDefault="000B01DD"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Der </w:t>
      </w:r>
      <w:r w:rsidR="001B37B4" w:rsidRPr="00F86CE8">
        <w:rPr>
          <w:rFonts w:ascii="Times New Roman" w:eastAsia="Times New Roman" w:hAnsi="Times New Roman"/>
          <w:bCs/>
          <w:color w:val="000000"/>
          <w:sz w:val="20"/>
          <w:szCs w:val="20"/>
          <w:lang w:eastAsia="de-DE"/>
        </w:rPr>
        <w:t xml:space="preserve">Vorsitzende </w:t>
      </w:r>
      <w:r w:rsidRPr="00F86CE8">
        <w:rPr>
          <w:rFonts w:ascii="Times New Roman" w:eastAsia="Times New Roman" w:hAnsi="Times New Roman"/>
          <w:bCs/>
          <w:color w:val="000000"/>
          <w:sz w:val="20"/>
          <w:szCs w:val="20"/>
          <w:lang w:eastAsia="de-DE"/>
        </w:rPr>
        <w:t xml:space="preserve">fasst zu Frage </w:t>
      </w:r>
      <w:r w:rsidRPr="00F86CE8">
        <w:rPr>
          <w:rFonts w:ascii="Times New Roman" w:eastAsia="Times New Roman" w:hAnsi="Times New Roman"/>
          <w:b/>
          <w:bCs/>
          <w:color w:val="000000"/>
          <w:sz w:val="20"/>
          <w:szCs w:val="20"/>
          <w:lang w:eastAsia="de-DE"/>
        </w:rPr>
        <w:t>120 03.0-05</w:t>
      </w:r>
      <w:r w:rsidRPr="00F86CE8">
        <w:rPr>
          <w:rFonts w:ascii="Times New Roman" w:eastAsia="Times New Roman" w:hAnsi="Times New Roman"/>
          <w:bCs/>
          <w:color w:val="000000"/>
          <w:sz w:val="20"/>
          <w:szCs w:val="20"/>
          <w:lang w:eastAsia="de-DE"/>
        </w:rPr>
        <w:t xml:space="preserve"> zusammen, dass</w:t>
      </w:r>
      <w:r w:rsidR="008034C4" w:rsidRPr="00F86CE8">
        <w:rPr>
          <w:rFonts w:ascii="Times New Roman" w:eastAsia="Times New Roman" w:hAnsi="Times New Roman"/>
          <w:bCs/>
          <w:color w:val="000000"/>
          <w:sz w:val="20"/>
          <w:szCs w:val="20"/>
          <w:lang w:eastAsia="de-DE"/>
        </w:rPr>
        <w:t xml:space="preserve"> am Anfang </w:t>
      </w:r>
      <w:r w:rsidR="0095227E" w:rsidRPr="00F86CE8">
        <w:rPr>
          <w:rFonts w:ascii="Times New Roman" w:eastAsia="Times New Roman" w:hAnsi="Times New Roman"/>
          <w:bCs/>
          <w:color w:val="000000"/>
          <w:sz w:val="20"/>
          <w:szCs w:val="20"/>
          <w:lang w:eastAsia="de-DE"/>
        </w:rPr>
        <w:t>von</w:t>
      </w:r>
      <w:r w:rsidR="008034C4" w:rsidRPr="00F86CE8">
        <w:rPr>
          <w:rFonts w:ascii="Times New Roman" w:eastAsia="Times New Roman" w:hAnsi="Times New Roman"/>
          <w:bCs/>
          <w:color w:val="000000"/>
          <w:sz w:val="20"/>
          <w:szCs w:val="20"/>
          <w:lang w:eastAsia="de-DE"/>
        </w:rPr>
        <w:t xml:space="preserve"> Antwort A der Ausdruck „Laderaum 2 und“ gestrichen wird, da Laderaum 2 erst nach dem Löschen gelüftet werden muss. Die Frage sollte daher vorrübergehend auf </w:t>
      </w:r>
      <w:r w:rsidR="008034C4" w:rsidRPr="00F86CE8">
        <w:rPr>
          <w:rFonts w:ascii="Times New Roman" w:eastAsia="Times New Roman" w:hAnsi="Times New Roman"/>
          <w:b/>
          <w:bCs/>
          <w:color w:val="000000"/>
          <w:sz w:val="20"/>
          <w:szCs w:val="20"/>
          <w:lang w:eastAsia="de-DE"/>
        </w:rPr>
        <w:t>ruhend</w:t>
      </w:r>
      <w:r w:rsidR="008034C4" w:rsidRPr="00F86CE8">
        <w:rPr>
          <w:rFonts w:ascii="Times New Roman" w:eastAsia="Times New Roman" w:hAnsi="Times New Roman"/>
          <w:bCs/>
          <w:color w:val="000000"/>
          <w:sz w:val="20"/>
          <w:szCs w:val="20"/>
          <w:lang w:eastAsia="de-DE"/>
        </w:rPr>
        <w:t xml:space="preserve"> gestellt werden</w:t>
      </w:r>
      <w:r w:rsidR="00A745DE" w:rsidRPr="00F86CE8">
        <w:rPr>
          <w:rFonts w:ascii="Times New Roman" w:eastAsia="Times New Roman" w:hAnsi="Times New Roman"/>
          <w:bCs/>
          <w:color w:val="000000"/>
          <w:sz w:val="20"/>
          <w:szCs w:val="20"/>
          <w:lang w:eastAsia="de-DE"/>
        </w:rPr>
        <w:t xml:space="preserve"> und im Rahmen der Fortschreibung für den Fragenkatalog 2025 aktualisiert werden</w:t>
      </w:r>
      <w:r w:rsidR="008034C4" w:rsidRPr="00F86CE8">
        <w:rPr>
          <w:rFonts w:ascii="Times New Roman" w:eastAsia="Times New Roman" w:hAnsi="Times New Roman"/>
          <w:bCs/>
          <w:color w:val="000000"/>
          <w:sz w:val="20"/>
          <w:szCs w:val="20"/>
          <w:lang w:eastAsia="de-DE"/>
        </w:rPr>
        <w:t>.</w:t>
      </w:r>
    </w:p>
    <w:p w14:paraId="1A53CB79" w14:textId="77777777" w:rsidR="008034C4" w:rsidRPr="00F86CE8" w:rsidRDefault="008034C4" w:rsidP="0055392D">
      <w:pPr>
        <w:pStyle w:val="Paragraphedeliste"/>
        <w:rPr>
          <w:rFonts w:ascii="Times New Roman" w:eastAsia="Times New Roman" w:hAnsi="Times New Roman"/>
          <w:bCs/>
          <w:color w:val="000000"/>
          <w:sz w:val="20"/>
          <w:szCs w:val="20"/>
          <w:lang w:eastAsia="de-DE"/>
        </w:rPr>
      </w:pPr>
    </w:p>
    <w:p w14:paraId="200A8B2E" w14:textId="46ADE812" w:rsidR="002948C3" w:rsidRPr="00F86CE8" w:rsidRDefault="008034C4"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Der </w:t>
      </w:r>
      <w:r w:rsidR="001B37B4" w:rsidRPr="00F86CE8">
        <w:rPr>
          <w:rFonts w:ascii="Times New Roman" w:eastAsia="Times New Roman" w:hAnsi="Times New Roman"/>
          <w:bCs/>
          <w:color w:val="000000"/>
          <w:sz w:val="20"/>
          <w:szCs w:val="20"/>
          <w:lang w:eastAsia="de-DE"/>
        </w:rPr>
        <w:t xml:space="preserve">Vorsitzende </w:t>
      </w:r>
      <w:r w:rsidRPr="00F86CE8">
        <w:rPr>
          <w:rFonts w:ascii="Times New Roman" w:eastAsia="Times New Roman" w:hAnsi="Times New Roman"/>
          <w:bCs/>
          <w:color w:val="000000"/>
          <w:sz w:val="20"/>
          <w:szCs w:val="20"/>
          <w:lang w:eastAsia="de-DE"/>
        </w:rPr>
        <w:t xml:space="preserve">fasst zu Frage </w:t>
      </w:r>
      <w:r w:rsidRPr="00F86CE8">
        <w:rPr>
          <w:rFonts w:ascii="Times New Roman" w:eastAsia="Times New Roman" w:hAnsi="Times New Roman"/>
          <w:b/>
          <w:bCs/>
          <w:color w:val="000000"/>
          <w:sz w:val="20"/>
          <w:szCs w:val="20"/>
          <w:lang w:eastAsia="de-DE"/>
        </w:rPr>
        <w:t>130 06.0-04</w:t>
      </w:r>
      <w:r w:rsidRPr="00F86CE8">
        <w:rPr>
          <w:rFonts w:ascii="Times New Roman" w:eastAsia="Times New Roman" w:hAnsi="Times New Roman"/>
          <w:bCs/>
          <w:color w:val="000000"/>
          <w:sz w:val="20"/>
          <w:szCs w:val="20"/>
          <w:lang w:eastAsia="de-DE"/>
        </w:rPr>
        <w:t xml:space="preserve"> zusammen, dass die richtige Antwort D falsch ist und geändert werden sollte zu „Mindestens einmal pro Woche“. </w:t>
      </w:r>
      <w:r w:rsidR="002948C3" w:rsidRPr="00F86CE8">
        <w:rPr>
          <w:rFonts w:ascii="Times New Roman" w:eastAsia="Times New Roman" w:hAnsi="Times New Roman"/>
          <w:bCs/>
          <w:color w:val="000000"/>
          <w:sz w:val="20"/>
          <w:szCs w:val="20"/>
          <w:lang w:eastAsia="de-DE"/>
        </w:rPr>
        <w:t xml:space="preserve">Die Frage sollte daher vorrübergehend auf </w:t>
      </w:r>
      <w:r w:rsidR="002948C3" w:rsidRPr="00F86CE8">
        <w:rPr>
          <w:rFonts w:ascii="Times New Roman" w:eastAsia="Times New Roman" w:hAnsi="Times New Roman"/>
          <w:b/>
          <w:bCs/>
          <w:color w:val="000000"/>
          <w:sz w:val="20"/>
          <w:szCs w:val="20"/>
          <w:lang w:eastAsia="de-DE"/>
        </w:rPr>
        <w:t>ruhend</w:t>
      </w:r>
      <w:r w:rsidR="002948C3" w:rsidRPr="00F86CE8">
        <w:rPr>
          <w:rFonts w:ascii="Times New Roman" w:eastAsia="Times New Roman" w:hAnsi="Times New Roman"/>
          <w:bCs/>
          <w:color w:val="000000"/>
          <w:sz w:val="20"/>
          <w:szCs w:val="20"/>
          <w:lang w:eastAsia="de-DE"/>
        </w:rPr>
        <w:t xml:space="preserve"> gestellt werden</w:t>
      </w:r>
      <w:r w:rsidR="00A745DE" w:rsidRPr="00F86CE8">
        <w:rPr>
          <w:rFonts w:ascii="Times New Roman" w:eastAsia="Times New Roman" w:hAnsi="Times New Roman"/>
          <w:bCs/>
          <w:color w:val="000000"/>
          <w:sz w:val="20"/>
          <w:szCs w:val="20"/>
          <w:lang w:eastAsia="de-DE"/>
        </w:rPr>
        <w:t xml:space="preserve"> und im Rahmen der Fortschreibung für den Fragenkatalog 2025 aktualisiert werden</w:t>
      </w:r>
      <w:r w:rsidR="002948C3" w:rsidRPr="00F86CE8">
        <w:rPr>
          <w:rFonts w:ascii="Times New Roman" w:eastAsia="Times New Roman" w:hAnsi="Times New Roman"/>
          <w:bCs/>
          <w:color w:val="000000"/>
          <w:sz w:val="20"/>
          <w:szCs w:val="20"/>
          <w:lang w:eastAsia="de-DE"/>
        </w:rPr>
        <w:t>.</w:t>
      </w:r>
    </w:p>
    <w:p w14:paraId="5303BB72" w14:textId="77777777" w:rsidR="002948C3" w:rsidRPr="00F86CE8" w:rsidRDefault="002948C3" w:rsidP="0055392D">
      <w:pPr>
        <w:pStyle w:val="Paragraphedeliste"/>
        <w:rPr>
          <w:rFonts w:ascii="Times New Roman" w:eastAsia="Times New Roman" w:hAnsi="Times New Roman"/>
          <w:bCs/>
          <w:color w:val="000000"/>
          <w:sz w:val="20"/>
          <w:szCs w:val="20"/>
          <w:lang w:eastAsia="de-DE"/>
        </w:rPr>
      </w:pPr>
    </w:p>
    <w:p w14:paraId="1DE69CE5" w14:textId="728827F0" w:rsidR="00874D64" w:rsidRPr="00F86CE8" w:rsidRDefault="00874D64"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Der </w:t>
      </w:r>
      <w:r w:rsidR="001B37B4" w:rsidRPr="00F86CE8">
        <w:rPr>
          <w:rFonts w:ascii="Times New Roman" w:eastAsia="Times New Roman" w:hAnsi="Times New Roman"/>
          <w:bCs/>
          <w:color w:val="000000"/>
          <w:sz w:val="20"/>
          <w:szCs w:val="20"/>
          <w:lang w:eastAsia="de-DE"/>
        </w:rPr>
        <w:t xml:space="preserve">Vorsitzende </w:t>
      </w:r>
      <w:r w:rsidRPr="00F86CE8">
        <w:rPr>
          <w:rFonts w:ascii="Times New Roman" w:eastAsia="Times New Roman" w:hAnsi="Times New Roman"/>
          <w:bCs/>
          <w:color w:val="000000"/>
          <w:sz w:val="20"/>
          <w:szCs w:val="20"/>
          <w:lang w:eastAsia="de-DE"/>
        </w:rPr>
        <w:t xml:space="preserve">fasst zu Frage </w:t>
      </w:r>
      <w:r w:rsidRPr="00F86CE8">
        <w:rPr>
          <w:rFonts w:ascii="Times New Roman" w:eastAsia="Times New Roman" w:hAnsi="Times New Roman"/>
          <w:b/>
          <w:bCs/>
          <w:color w:val="000000"/>
          <w:sz w:val="20"/>
          <w:szCs w:val="20"/>
          <w:lang w:eastAsia="de-DE"/>
        </w:rPr>
        <w:t>130 08.0-12</w:t>
      </w:r>
      <w:r w:rsidRPr="00F86CE8">
        <w:rPr>
          <w:rFonts w:ascii="Times New Roman" w:eastAsia="Times New Roman" w:hAnsi="Times New Roman"/>
          <w:bCs/>
          <w:color w:val="000000"/>
          <w:sz w:val="20"/>
          <w:szCs w:val="20"/>
          <w:lang w:eastAsia="de-DE"/>
        </w:rPr>
        <w:t xml:space="preserve"> zusammen, dass die Stoffe bewusst hinzugefügt wurden, um die Fragen praxisnäher zu formulieren. Zur Verbesserung der Verständlichkeit könnte </w:t>
      </w:r>
      <w:r w:rsidR="00A745DE" w:rsidRPr="00F86CE8">
        <w:rPr>
          <w:rFonts w:ascii="Times New Roman" w:eastAsia="Times New Roman" w:hAnsi="Times New Roman"/>
          <w:bCs/>
          <w:color w:val="000000"/>
          <w:sz w:val="20"/>
          <w:szCs w:val="20"/>
          <w:lang w:eastAsia="de-DE"/>
        </w:rPr>
        <w:t xml:space="preserve">die Frage im Rahmen der Fortschreibung für den Fragenkatalog 2025 aktualisiert </w:t>
      </w:r>
      <w:r w:rsidRPr="00F86CE8">
        <w:rPr>
          <w:rFonts w:ascii="Times New Roman" w:eastAsia="Times New Roman" w:hAnsi="Times New Roman"/>
          <w:bCs/>
          <w:color w:val="000000"/>
          <w:sz w:val="20"/>
          <w:szCs w:val="20"/>
          <w:lang w:eastAsia="de-DE"/>
        </w:rPr>
        <w:t>„und beim Entgasen von Tankschiffen“ gestrichen werden.</w:t>
      </w:r>
      <w:r w:rsidR="00A745DE" w:rsidRPr="00F86CE8">
        <w:rPr>
          <w:rFonts w:ascii="Times New Roman" w:eastAsia="Times New Roman" w:hAnsi="Times New Roman"/>
          <w:bCs/>
          <w:color w:val="000000"/>
          <w:sz w:val="20"/>
          <w:szCs w:val="20"/>
          <w:lang w:eastAsia="de-DE"/>
        </w:rPr>
        <w:t xml:space="preserve"> Die Frage muss nicht ruhend gestellt werden.</w:t>
      </w:r>
    </w:p>
    <w:p w14:paraId="7FC92C99" w14:textId="77777777" w:rsidR="000D2721" w:rsidRPr="00F86CE8" w:rsidRDefault="000D2721" w:rsidP="0055392D">
      <w:pPr>
        <w:pStyle w:val="Paragraphedeliste"/>
        <w:rPr>
          <w:rFonts w:ascii="Times New Roman" w:eastAsia="Times New Roman" w:hAnsi="Times New Roman"/>
          <w:bCs/>
          <w:color w:val="000000"/>
          <w:sz w:val="20"/>
          <w:szCs w:val="20"/>
          <w:lang w:eastAsia="de-DE"/>
        </w:rPr>
      </w:pPr>
    </w:p>
    <w:p w14:paraId="39574075" w14:textId="3903C130" w:rsidR="000B01DD" w:rsidRPr="00F86CE8" w:rsidRDefault="000D2721"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Der </w:t>
      </w:r>
      <w:r w:rsidR="001B37B4" w:rsidRPr="00F86CE8">
        <w:rPr>
          <w:rFonts w:ascii="Times New Roman" w:eastAsia="Times New Roman" w:hAnsi="Times New Roman"/>
          <w:bCs/>
          <w:color w:val="000000"/>
          <w:sz w:val="20"/>
          <w:szCs w:val="20"/>
          <w:lang w:eastAsia="de-DE"/>
        </w:rPr>
        <w:t xml:space="preserve">Vorsitzende </w:t>
      </w:r>
      <w:r w:rsidRPr="00F86CE8">
        <w:rPr>
          <w:rFonts w:ascii="Times New Roman" w:eastAsia="Times New Roman" w:hAnsi="Times New Roman"/>
          <w:bCs/>
          <w:color w:val="000000"/>
          <w:sz w:val="20"/>
          <w:szCs w:val="20"/>
          <w:lang w:eastAsia="de-DE"/>
        </w:rPr>
        <w:t xml:space="preserve">fasst zu Frage </w:t>
      </w:r>
      <w:r w:rsidRPr="00F86CE8">
        <w:rPr>
          <w:rFonts w:ascii="Times New Roman" w:eastAsia="Times New Roman" w:hAnsi="Times New Roman"/>
          <w:b/>
          <w:bCs/>
          <w:color w:val="000000"/>
          <w:sz w:val="20"/>
          <w:szCs w:val="20"/>
          <w:lang w:eastAsia="de-DE"/>
        </w:rPr>
        <w:t>130 08.0-23</w:t>
      </w:r>
      <w:r w:rsidRPr="00F86CE8">
        <w:rPr>
          <w:rFonts w:ascii="Times New Roman" w:eastAsia="Times New Roman" w:hAnsi="Times New Roman"/>
          <w:bCs/>
          <w:color w:val="000000"/>
          <w:sz w:val="20"/>
          <w:szCs w:val="20"/>
          <w:lang w:eastAsia="de-DE"/>
        </w:rPr>
        <w:t xml:space="preserve"> zusammen, dass</w:t>
      </w:r>
      <w:r w:rsidR="00FD635F" w:rsidRPr="00F86CE8">
        <w:rPr>
          <w:rFonts w:ascii="Times New Roman" w:eastAsia="Times New Roman" w:hAnsi="Times New Roman"/>
          <w:bCs/>
          <w:color w:val="000000"/>
          <w:sz w:val="20"/>
          <w:szCs w:val="20"/>
          <w:lang w:eastAsia="de-DE"/>
        </w:rPr>
        <w:t xml:space="preserve"> </w:t>
      </w:r>
      <w:r w:rsidR="001462A4" w:rsidRPr="00F86CE8">
        <w:rPr>
          <w:rFonts w:ascii="Times New Roman" w:eastAsia="Times New Roman" w:hAnsi="Times New Roman"/>
          <w:bCs/>
          <w:color w:val="000000"/>
          <w:sz w:val="20"/>
          <w:szCs w:val="20"/>
          <w:lang w:eastAsia="de-DE"/>
        </w:rPr>
        <w:t>die Fragestellung</w:t>
      </w:r>
      <w:r w:rsidR="00784684" w:rsidRPr="00F86CE8">
        <w:rPr>
          <w:rFonts w:ascii="Times New Roman" w:eastAsia="Times New Roman" w:hAnsi="Times New Roman"/>
          <w:bCs/>
          <w:color w:val="000000"/>
          <w:sz w:val="20"/>
          <w:szCs w:val="20"/>
          <w:lang w:eastAsia="de-DE"/>
        </w:rPr>
        <w:t xml:space="preserve"> </w:t>
      </w:r>
      <w:r w:rsidR="001462A4" w:rsidRPr="00F86CE8">
        <w:rPr>
          <w:rFonts w:ascii="Times New Roman" w:eastAsia="Times New Roman" w:hAnsi="Times New Roman"/>
          <w:bCs/>
          <w:color w:val="000000"/>
          <w:sz w:val="20"/>
          <w:szCs w:val="20"/>
          <w:lang w:eastAsia="de-DE"/>
        </w:rPr>
        <w:t>nicht eindeutig genug gestellt ist</w:t>
      </w:r>
      <w:r w:rsidR="008A0BD8" w:rsidRPr="00F86CE8">
        <w:rPr>
          <w:rFonts w:ascii="Times New Roman" w:eastAsia="Times New Roman" w:hAnsi="Times New Roman"/>
          <w:bCs/>
          <w:color w:val="000000"/>
          <w:sz w:val="20"/>
          <w:szCs w:val="20"/>
          <w:lang w:eastAsia="de-DE"/>
        </w:rPr>
        <w:t xml:space="preserve"> und die Frage daher </w:t>
      </w:r>
      <w:r w:rsidR="008A0BD8" w:rsidRPr="00F86CE8">
        <w:rPr>
          <w:rFonts w:ascii="Times New Roman" w:eastAsia="Times New Roman" w:hAnsi="Times New Roman"/>
          <w:b/>
          <w:bCs/>
          <w:color w:val="000000"/>
          <w:sz w:val="20"/>
          <w:szCs w:val="20"/>
          <w:lang w:eastAsia="de-DE"/>
        </w:rPr>
        <w:t>ruhend</w:t>
      </w:r>
      <w:r w:rsidR="008A0BD8" w:rsidRPr="00F86CE8">
        <w:rPr>
          <w:rFonts w:ascii="Times New Roman" w:eastAsia="Times New Roman" w:hAnsi="Times New Roman"/>
          <w:bCs/>
          <w:color w:val="000000"/>
          <w:sz w:val="20"/>
          <w:szCs w:val="20"/>
          <w:lang w:eastAsia="de-DE"/>
        </w:rPr>
        <w:t xml:space="preserve"> gestellt werden sollte</w:t>
      </w:r>
      <w:r w:rsidR="00FD635F" w:rsidRPr="00F86CE8">
        <w:rPr>
          <w:rFonts w:ascii="Times New Roman" w:eastAsia="Times New Roman" w:hAnsi="Times New Roman"/>
          <w:bCs/>
          <w:color w:val="000000"/>
          <w:sz w:val="20"/>
          <w:szCs w:val="20"/>
          <w:lang w:eastAsia="de-DE"/>
        </w:rPr>
        <w:t>.</w:t>
      </w:r>
      <w:r w:rsidR="001462A4" w:rsidRPr="00F86CE8">
        <w:rPr>
          <w:rFonts w:ascii="Times New Roman" w:eastAsia="Times New Roman" w:hAnsi="Times New Roman"/>
          <w:bCs/>
          <w:color w:val="000000"/>
          <w:sz w:val="20"/>
          <w:szCs w:val="20"/>
          <w:lang w:eastAsia="de-DE"/>
        </w:rPr>
        <w:t xml:space="preserve"> </w:t>
      </w:r>
      <w:r w:rsidR="00784684" w:rsidRPr="00F86CE8">
        <w:rPr>
          <w:rFonts w:ascii="Times New Roman" w:eastAsia="Times New Roman" w:hAnsi="Times New Roman"/>
          <w:bCs/>
          <w:color w:val="000000"/>
          <w:sz w:val="20"/>
          <w:szCs w:val="20"/>
          <w:lang w:eastAsia="de-DE"/>
        </w:rPr>
        <w:t>Für die</w:t>
      </w:r>
      <w:r w:rsidR="001462A4" w:rsidRPr="00F86CE8">
        <w:rPr>
          <w:rFonts w:ascii="Times New Roman" w:eastAsia="Times New Roman" w:hAnsi="Times New Roman"/>
          <w:bCs/>
          <w:color w:val="000000"/>
          <w:sz w:val="20"/>
          <w:szCs w:val="20"/>
          <w:lang w:eastAsia="de-DE"/>
        </w:rPr>
        <w:t xml:space="preserve"> nächste Sitzung </w:t>
      </w:r>
      <w:r w:rsidR="00784684" w:rsidRPr="00F86CE8">
        <w:rPr>
          <w:rFonts w:ascii="Times New Roman" w:eastAsia="Times New Roman" w:hAnsi="Times New Roman"/>
          <w:bCs/>
          <w:color w:val="000000"/>
          <w:sz w:val="20"/>
          <w:szCs w:val="20"/>
          <w:lang w:eastAsia="de-DE"/>
        </w:rPr>
        <w:t xml:space="preserve">könnte </w:t>
      </w:r>
      <w:r w:rsidR="001462A4" w:rsidRPr="00F86CE8">
        <w:rPr>
          <w:rFonts w:ascii="Times New Roman" w:eastAsia="Times New Roman" w:hAnsi="Times New Roman"/>
          <w:bCs/>
          <w:color w:val="000000"/>
          <w:sz w:val="20"/>
          <w:szCs w:val="20"/>
          <w:lang w:eastAsia="de-DE"/>
        </w:rPr>
        <w:t xml:space="preserve">das Szenario für die Frage überarbeitet </w:t>
      </w:r>
      <w:r w:rsidR="008A0BD8" w:rsidRPr="00F86CE8">
        <w:rPr>
          <w:rFonts w:ascii="Times New Roman" w:eastAsia="Times New Roman" w:hAnsi="Times New Roman"/>
          <w:bCs/>
          <w:color w:val="000000"/>
          <w:sz w:val="20"/>
          <w:szCs w:val="20"/>
          <w:lang w:eastAsia="de-DE"/>
        </w:rPr>
        <w:t xml:space="preserve">und die Frage </w:t>
      </w:r>
      <w:r w:rsidR="002948C3" w:rsidRPr="00F86CE8">
        <w:rPr>
          <w:rFonts w:ascii="Times New Roman" w:eastAsia="Times New Roman" w:hAnsi="Times New Roman"/>
          <w:bCs/>
          <w:color w:val="000000"/>
          <w:sz w:val="20"/>
          <w:szCs w:val="20"/>
          <w:lang w:eastAsia="de-DE"/>
        </w:rPr>
        <w:t xml:space="preserve">möglichst </w:t>
      </w:r>
      <w:r w:rsidR="008A0BD8" w:rsidRPr="00F86CE8">
        <w:rPr>
          <w:rFonts w:ascii="Times New Roman" w:eastAsia="Times New Roman" w:hAnsi="Times New Roman"/>
          <w:bCs/>
          <w:color w:val="000000"/>
          <w:sz w:val="20"/>
          <w:szCs w:val="20"/>
          <w:lang w:eastAsia="de-DE"/>
        </w:rPr>
        <w:t xml:space="preserve">ohne Verneinung gestellt </w:t>
      </w:r>
      <w:r w:rsidR="001462A4" w:rsidRPr="00F86CE8">
        <w:rPr>
          <w:rFonts w:ascii="Times New Roman" w:eastAsia="Times New Roman" w:hAnsi="Times New Roman"/>
          <w:bCs/>
          <w:color w:val="000000"/>
          <w:sz w:val="20"/>
          <w:szCs w:val="20"/>
          <w:lang w:eastAsia="de-DE"/>
        </w:rPr>
        <w:t>werden.</w:t>
      </w:r>
    </w:p>
    <w:p w14:paraId="2414B2B8" w14:textId="77777777" w:rsidR="002948C3" w:rsidRPr="00F86CE8" w:rsidRDefault="002948C3" w:rsidP="0055392D">
      <w:pPr>
        <w:pStyle w:val="Paragraphedeliste"/>
        <w:rPr>
          <w:rFonts w:ascii="Times New Roman" w:eastAsia="Times New Roman" w:hAnsi="Times New Roman"/>
          <w:bCs/>
          <w:color w:val="000000"/>
          <w:sz w:val="20"/>
          <w:szCs w:val="20"/>
          <w:lang w:eastAsia="de-DE"/>
        </w:rPr>
      </w:pPr>
    </w:p>
    <w:p w14:paraId="38ADD67F" w14:textId="72705DFD" w:rsidR="002948C3" w:rsidRPr="00F86CE8" w:rsidRDefault="002948C3"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Der </w:t>
      </w:r>
      <w:r w:rsidR="001B37B4" w:rsidRPr="00F86CE8">
        <w:rPr>
          <w:rFonts w:ascii="Times New Roman" w:eastAsia="Times New Roman" w:hAnsi="Times New Roman"/>
          <w:bCs/>
          <w:color w:val="000000"/>
          <w:sz w:val="20"/>
          <w:szCs w:val="20"/>
          <w:lang w:eastAsia="de-DE"/>
        </w:rPr>
        <w:t xml:space="preserve">Vorsitzende </w:t>
      </w:r>
      <w:r w:rsidRPr="00F86CE8">
        <w:rPr>
          <w:rFonts w:ascii="Times New Roman" w:eastAsia="Times New Roman" w:hAnsi="Times New Roman"/>
          <w:bCs/>
          <w:color w:val="000000"/>
          <w:sz w:val="20"/>
          <w:szCs w:val="20"/>
          <w:lang w:eastAsia="de-DE"/>
        </w:rPr>
        <w:t xml:space="preserve">fasst zu Frage </w:t>
      </w:r>
      <w:r w:rsidRPr="00F86CE8">
        <w:rPr>
          <w:rFonts w:ascii="Times New Roman" w:eastAsia="Times New Roman" w:hAnsi="Times New Roman"/>
          <w:b/>
          <w:bCs/>
          <w:color w:val="000000"/>
          <w:sz w:val="20"/>
          <w:szCs w:val="20"/>
          <w:lang w:eastAsia="de-DE"/>
        </w:rPr>
        <w:t>130 08.0-29</w:t>
      </w:r>
      <w:r w:rsidRPr="00F86CE8">
        <w:rPr>
          <w:rFonts w:ascii="Times New Roman" w:eastAsia="Times New Roman" w:hAnsi="Times New Roman"/>
          <w:bCs/>
          <w:color w:val="000000"/>
          <w:sz w:val="20"/>
          <w:szCs w:val="20"/>
          <w:lang w:eastAsia="de-DE"/>
        </w:rPr>
        <w:t xml:space="preserve"> zusammen, dass UN 1202 in UN 1231 geändert werden soll. Die Frage sollte daher vorrübergehend auf </w:t>
      </w:r>
      <w:r w:rsidRPr="00F86CE8">
        <w:rPr>
          <w:rFonts w:ascii="Times New Roman" w:eastAsia="Times New Roman" w:hAnsi="Times New Roman"/>
          <w:b/>
          <w:bCs/>
          <w:color w:val="000000"/>
          <w:sz w:val="20"/>
          <w:szCs w:val="20"/>
          <w:lang w:eastAsia="de-DE"/>
        </w:rPr>
        <w:t>ruhend</w:t>
      </w:r>
      <w:r w:rsidRPr="00F86CE8">
        <w:rPr>
          <w:rFonts w:ascii="Times New Roman" w:eastAsia="Times New Roman" w:hAnsi="Times New Roman"/>
          <w:bCs/>
          <w:color w:val="000000"/>
          <w:sz w:val="20"/>
          <w:szCs w:val="20"/>
          <w:lang w:eastAsia="de-DE"/>
        </w:rPr>
        <w:t xml:space="preserve"> gestellt werden</w:t>
      </w:r>
      <w:r w:rsidR="00A745DE" w:rsidRPr="00F86CE8">
        <w:rPr>
          <w:rFonts w:ascii="Times New Roman" w:eastAsia="Times New Roman" w:hAnsi="Times New Roman"/>
          <w:bCs/>
          <w:color w:val="000000"/>
          <w:sz w:val="20"/>
          <w:szCs w:val="20"/>
          <w:lang w:eastAsia="de-DE"/>
        </w:rPr>
        <w:t xml:space="preserve"> und im Rahmen der Fortschreibung für den Fragenkatalog 2025 aktualisiert werden</w:t>
      </w:r>
      <w:r w:rsidRPr="00F86CE8">
        <w:rPr>
          <w:rFonts w:ascii="Times New Roman" w:eastAsia="Times New Roman" w:hAnsi="Times New Roman"/>
          <w:bCs/>
          <w:color w:val="000000"/>
          <w:sz w:val="20"/>
          <w:szCs w:val="20"/>
          <w:lang w:eastAsia="de-DE"/>
        </w:rPr>
        <w:t>.</w:t>
      </w:r>
    </w:p>
    <w:p w14:paraId="0BC828E5" w14:textId="77777777" w:rsidR="00037A5C" w:rsidRPr="00F86CE8" w:rsidRDefault="00037A5C" w:rsidP="0055392D">
      <w:pPr>
        <w:pStyle w:val="Paragraphedeliste"/>
        <w:rPr>
          <w:rFonts w:ascii="Times New Roman" w:eastAsia="Times New Roman" w:hAnsi="Times New Roman"/>
          <w:bCs/>
          <w:color w:val="000000"/>
          <w:sz w:val="20"/>
          <w:szCs w:val="20"/>
          <w:lang w:eastAsia="de-DE"/>
        </w:rPr>
      </w:pPr>
    </w:p>
    <w:p w14:paraId="09EAB255" w14:textId="35887D08" w:rsidR="00037A5C" w:rsidRPr="00F86CE8" w:rsidRDefault="00037A5C"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Die </w:t>
      </w:r>
      <w:r w:rsidR="001B37B4" w:rsidRPr="00F86CE8">
        <w:rPr>
          <w:rFonts w:ascii="Times New Roman" w:eastAsia="Times New Roman" w:hAnsi="Times New Roman"/>
          <w:bCs/>
          <w:color w:val="000000"/>
          <w:sz w:val="20"/>
          <w:szCs w:val="20"/>
          <w:lang w:eastAsia="de-DE"/>
        </w:rPr>
        <w:t xml:space="preserve">Arbeitsgruppe </w:t>
      </w:r>
      <w:r w:rsidR="00706BCA" w:rsidRPr="00F86CE8">
        <w:rPr>
          <w:rFonts w:ascii="Times New Roman" w:eastAsia="Times New Roman" w:hAnsi="Times New Roman"/>
          <w:bCs/>
          <w:color w:val="000000"/>
          <w:sz w:val="20"/>
          <w:szCs w:val="20"/>
          <w:lang w:eastAsia="de-DE"/>
        </w:rPr>
        <w:t>überarbeitet</w:t>
      </w:r>
      <w:r w:rsidRPr="00F86CE8">
        <w:rPr>
          <w:rFonts w:ascii="Times New Roman" w:eastAsia="Times New Roman" w:hAnsi="Times New Roman"/>
          <w:bCs/>
          <w:color w:val="000000"/>
          <w:sz w:val="20"/>
          <w:szCs w:val="20"/>
          <w:lang w:eastAsia="de-DE"/>
        </w:rPr>
        <w:t xml:space="preserve"> die Kasusfragen</w:t>
      </w:r>
      <w:r w:rsidR="003929EA" w:rsidRPr="00F86CE8">
        <w:rPr>
          <w:rFonts w:ascii="Times New Roman" w:eastAsia="Times New Roman" w:hAnsi="Times New Roman"/>
          <w:bCs/>
          <w:color w:val="000000"/>
          <w:sz w:val="20"/>
          <w:szCs w:val="20"/>
          <w:lang w:eastAsia="de-DE"/>
        </w:rPr>
        <w:t xml:space="preserve"> „Gas“</w:t>
      </w:r>
      <w:r w:rsidRPr="00F86CE8">
        <w:rPr>
          <w:rFonts w:ascii="Times New Roman" w:eastAsia="Times New Roman" w:hAnsi="Times New Roman"/>
          <w:bCs/>
          <w:color w:val="000000"/>
          <w:sz w:val="20"/>
          <w:szCs w:val="20"/>
          <w:lang w:eastAsia="de-DE"/>
        </w:rPr>
        <w:t>.</w:t>
      </w:r>
      <w:r w:rsidR="00A745DE" w:rsidRPr="00F86CE8">
        <w:rPr>
          <w:rFonts w:ascii="Times New Roman" w:eastAsia="Times New Roman" w:hAnsi="Times New Roman"/>
          <w:bCs/>
          <w:color w:val="000000"/>
          <w:sz w:val="20"/>
          <w:szCs w:val="20"/>
          <w:lang w:eastAsia="de-DE"/>
        </w:rPr>
        <w:t xml:space="preserve"> Allgemein wurde festgestellt, dass die Änderungen in den Fragestellungen nicht sehr umfangreich sind. </w:t>
      </w:r>
      <w:r w:rsidR="009405E9" w:rsidRPr="00F86CE8">
        <w:rPr>
          <w:rFonts w:ascii="Times New Roman" w:eastAsia="Times New Roman" w:hAnsi="Times New Roman"/>
          <w:bCs/>
          <w:color w:val="000000"/>
          <w:sz w:val="20"/>
          <w:szCs w:val="20"/>
          <w:lang w:eastAsia="de-DE"/>
        </w:rPr>
        <w:t>Die aktuellen Fragestellungen können daher ohne großen Qualitätsverlust weiterhin genutzt werden. Größerer Änderungsbedarf wird jedoch bei den Antwortvorschlägen erwartet, deren Überarbeitung in einer gesonderten Sitzung am 06.10. in Form einer Videokonferenz erfolgen könnte.</w:t>
      </w:r>
    </w:p>
    <w:p w14:paraId="7DE5DA13" w14:textId="77777777" w:rsidR="00B646FD" w:rsidRPr="00F86CE8" w:rsidRDefault="00B646FD" w:rsidP="0055392D">
      <w:pPr>
        <w:pStyle w:val="Paragraphedeliste"/>
        <w:rPr>
          <w:rFonts w:ascii="Times New Roman" w:eastAsia="Times New Roman" w:hAnsi="Times New Roman"/>
          <w:bCs/>
          <w:color w:val="000000"/>
          <w:sz w:val="20"/>
          <w:szCs w:val="20"/>
          <w:lang w:eastAsia="de-DE"/>
        </w:rPr>
      </w:pPr>
    </w:p>
    <w:p w14:paraId="035C1031" w14:textId="15B28439" w:rsidR="00B646FD" w:rsidRPr="00F86CE8" w:rsidRDefault="00B646FD"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Der </w:t>
      </w:r>
      <w:r w:rsidR="001B37B4" w:rsidRPr="00F86CE8">
        <w:rPr>
          <w:rFonts w:ascii="Times New Roman" w:eastAsia="Times New Roman" w:hAnsi="Times New Roman"/>
          <w:bCs/>
          <w:color w:val="000000"/>
          <w:sz w:val="20"/>
          <w:szCs w:val="20"/>
          <w:lang w:eastAsia="de-DE"/>
        </w:rPr>
        <w:t xml:space="preserve">Vorsitzende </w:t>
      </w:r>
      <w:r w:rsidRPr="00F86CE8">
        <w:rPr>
          <w:rFonts w:ascii="Times New Roman" w:eastAsia="Times New Roman" w:hAnsi="Times New Roman"/>
          <w:bCs/>
          <w:color w:val="000000"/>
          <w:sz w:val="20"/>
          <w:szCs w:val="20"/>
          <w:lang w:eastAsia="de-DE"/>
        </w:rPr>
        <w:t xml:space="preserve">fasst zusammen, dass die Arbeiten bei der nächsten Sitzung </w:t>
      </w:r>
      <w:r w:rsidR="009405E9" w:rsidRPr="00F86CE8">
        <w:rPr>
          <w:rFonts w:ascii="Times New Roman" w:eastAsia="Times New Roman" w:hAnsi="Times New Roman"/>
          <w:bCs/>
          <w:color w:val="000000"/>
          <w:sz w:val="20"/>
          <w:szCs w:val="20"/>
          <w:lang w:eastAsia="de-DE"/>
        </w:rPr>
        <w:t xml:space="preserve">im März 2024 </w:t>
      </w:r>
      <w:r w:rsidRPr="00F86CE8">
        <w:rPr>
          <w:rFonts w:ascii="Times New Roman" w:eastAsia="Times New Roman" w:hAnsi="Times New Roman"/>
          <w:bCs/>
          <w:color w:val="000000"/>
          <w:sz w:val="20"/>
          <w:szCs w:val="20"/>
          <w:lang w:eastAsia="de-DE"/>
        </w:rPr>
        <w:t>fortgeführt werden.</w:t>
      </w:r>
      <w:r w:rsidR="00604955" w:rsidRPr="00F86CE8">
        <w:rPr>
          <w:rFonts w:ascii="Times New Roman" w:eastAsia="Times New Roman" w:hAnsi="Times New Roman"/>
          <w:bCs/>
          <w:color w:val="000000"/>
          <w:sz w:val="20"/>
          <w:szCs w:val="20"/>
          <w:lang w:eastAsia="de-DE"/>
        </w:rPr>
        <w:t xml:space="preserve"> </w:t>
      </w:r>
      <w:r w:rsidR="0095227E" w:rsidRPr="00F86CE8">
        <w:rPr>
          <w:rFonts w:ascii="Times New Roman" w:eastAsia="Times New Roman" w:hAnsi="Times New Roman"/>
          <w:bCs/>
          <w:color w:val="000000"/>
          <w:sz w:val="20"/>
          <w:szCs w:val="20"/>
          <w:lang w:eastAsia="de-DE"/>
        </w:rPr>
        <w:t xml:space="preserve">Im Anschluss sollen die Kasusfragen „Chemie“ überarbeitet werden. </w:t>
      </w:r>
      <w:r w:rsidR="00604955" w:rsidRPr="00F86CE8">
        <w:rPr>
          <w:rFonts w:ascii="Times New Roman" w:eastAsia="Times New Roman" w:hAnsi="Times New Roman"/>
          <w:bCs/>
          <w:color w:val="000000"/>
          <w:sz w:val="20"/>
          <w:szCs w:val="20"/>
          <w:lang w:eastAsia="de-DE"/>
        </w:rPr>
        <w:t>Es wurde vereinbart, dass zusätzliche Unterlagen für die Prüfung zugelassen werden sollen.</w:t>
      </w:r>
      <w:r w:rsidR="00E20FD5" w:rsidRPr="00F86CE8">
        <w:rPr>
          <w:rFonts w:ascii="Times New Roman" w:eastAsia="Times New Roman" w:hAnsi="Times New Roman"/>
          <w:bCs/>
          <w:color w:val="000000"/>
          <w:sz w:val="20"/>
          <w:szCs w:val="20"/>
          <w:lang w:eastAsia="de-DE"/>
        </w:rPr>
        <w:t xml:space="preserve"> Er bittet das </w:t>
      </w:r>
      <w:proofErr w:type="gramStart"/>
      <w:r w:rsidR="00E20FD5" w:rsidRPr="00F86CE8">
        <w:rPr>
          <w:rFonts w:ascii="Times New Roman" w:eastAsia="Times New Roman" w:hAnsi="Times New Roman"/>
          <w:bCs/>
          <w:color w:val="000000"/>
          <w:sz w:val="20"/>
          <w:szCs w:val="20"/>
          <w:lang w:eastAsia="de-DE"/>
        </w:rPr>
        <w:t>ZKR Sekretariat</w:t>
      </w:r>
      <w:proofErr w:type="gramEnd"/>
      <w:r w:rsidR="00E20FD5" w:rsidRPr="00F86CE8">
        <w:rPr>
          <w:rFonts w:ascii="Times New Roman" w:eastAsia="Times New Roman" w:hAnsi="Times New Roman"/>
          <w:bCs/>
          <w:color w:val="000000"/>
          <w:sz w:val="20"/>
          <w:szCs w:val="20"/>
          <w:lang w:eastAsia="de-DE"/>
        </w:rPr>
        <w:t>, einen Vorschlag zur Vorstellung und Annahme der Arbeiten durch den ADN Sicherheitsausschuss unter Beibehaltung der Vertraulichkeit der Dokumente vorzulegen.</w:t>
      </w:r>
      <w:r w:rsidR="003929EA" w:rsidRPr="00F86CE8">
        <w:rPr>
          <w:rFonts w:ascii="Times New Roman" w:eastAsia="Times New Roman" w:hAnsi="Times New Roman"/>
          <w:bCs/>
          <w:color w:val="000000"/>
          <w:sz w:val="20"/>
          <w:szCs w:val="20"/>
          <w:lang w:eastAsia="de-DE"/>
        </w:rPr>
        <w:t xml:space="preserve"> </w:t>
      </w:r>
      <w:r w:rsidR="001B37B4" w:rsidRPr="00F86CE8">
        <w:rPr>
          <w:rFonts w:ascii="Times New Roman" w:eastAsia="Times New Roman" w:hAnsi="Times New Roman"/>
          <w:bCs/>
          <w:color w:val="000000"/>
          <w:sz w:val="20"/>
          <w:szCs w:val="20"/>
          <w:lang w:eastAsia="de-DE"/>
        </w:rPr>
        <w:t xml:space="preserve">Ein Vertreter </w:t>
      </w:r>
      <w:r w:rsidR="001B37B4">
        <w:rPr>
          <w:rFonts w:ascii="Times New Roman" w:eastAsia="Times New Roman" w:hAnsi="Times New Roman"/>
          <w:bCs/>
          <w:color w:val="000000"/>
          <w:sz w:val="20"/>
          <w:szCs w:val="20"/>
          <w:lang w:eastAsia="de-DE"/>
        </w:rPr>
        <w:t>d</w:t>
      </w:r>
      <w:r w:rsidR="001B37B4" w:rsidRPr="00F86CE8">
        <w:rPr>
          <w:rFonts w:ascii="Times New Roman" w:eastAsia="Times New Roman" w:hAnsi="Times New Roman"/>
          <w:bCs/>
          <w:color w:val="000000"/>
          <w:sz w:val="20"/>
          <w:szCs w:val="20"/>
          <w:lang w:eastAsia="de-DE"/>
        </w:rPr>
        <w:t>es Gewerbes</w:t>
      </w:r>
      <w:r w:rsidR="003929EA" w:rsidRPr="00F86CE8">
        <w:rPr>
          <w:rFonts w:ascii="Times New Roman" w:eastAsia="Times New Roman" w:hAnsi="Times New Roman"/>
          <w:bCs/>
          <w:color w:val="000000"/>
          <w:sz w:val="20"/>
          <w:szCs w:val="20"/>
          <w:lang w:eastAsia="de-DE"/>
        </w:rPr>
        <w:t xml:space="preserve"> erklärte sich bereit, die </w:t>
      </w:r>
      <w:r w:rsidR="00A745DE" w:rsidRPr="00F86CE8">
        <w:rPr>
          <w:rFonts w:ascii="Times New Roman" w:eastAsia="Times New Roman" w:hAnsi="Times New Roman"/>
          <w:bCs/>
          <w:color w:val="000000"/>
          <w:sz w:val="20"/>
          <w:szCs w:val="20"/>
          <w:lang w:eastAsia="de-DE"/>
        </w:rPr>
        <w:t xml:space="preserve">Anlage I der </w:t>
      </w:r>
      <w:r w:rsidR="003929EA" w:rsidRPr="00F86CE8">
        <w:rPr>
          <w:rFonts w:ascii="Times New Roman" w:eastAsia="Times New Roman" w:hAnsi="Times New Roman"/>
          <w:bCs/>
          <w:color w:val="000000"/>
          <w:sz w:val="20"/>
          <w:szCs w:val="20"/>
          <w:lang w:eastAsia="de-DE"/>
        </w:rPr>
        <w:t xml:space="preserve">Richtlinie </w:t>
      </w:r>
      <w:r w:rsidR="0001116C" w:rsidRPr="00F86CE8">
        <w:rPr>
          <w:rFonts w:ascii="Times New Roman" w:eastAsia="Times New Roman" w:hAnsi="Times New Roman"/>
          <w:bCs/>
          <w:color w:val="000000"/>
          <w:sz w:val="20"/>
          <w:szCs w:val="20"/>
          <w:lang w:eastAsia="de-DE"/>
        </w:rPr>
        <w:t>des Verwaltungsausschusses für die Verwendung des Fragenkatalogs für die Prüfung von ADN-Sachkundigen</w:t>
      </w:r>
      <w:r w:rsidR="003929EA" w:rsidRPr="00F86CE8">
        <w:rPr>
          <w:rFonts w:ascii="Times New Roman" w:eastAsia="Times New Roman" w:hAnsi="Times New Roman"/>
          <w:bCs/>
          <w:color w:val="000000"/>
          <w:sz w:val="20"/>
          <w:szCs w:val="20"/>
          <w:lang w:eastAsia="de-DE"/>
        </w:rPr>
        <w:t xml:space="preserve"> hinsichtlich der Stoffeigenschaften zu überarbeiten.</w:t>
      </w:r>
    </w:p>
    <w:p w14:paraId="2D07C788" w14:textId="4B0FDDD0" w:rsidR="00C332A8" w:rsidRDefault="00C332A8">
      <w:pPr>
        <w:rPr>
          <w:rFonts w:ascii="Times New Roman" w:hAnsi="Times New Roman" w:cs="Times New Roman"/>
          <w:bCs/>
          <w:color w:val="000000"/>
          <w:sz w:val="20"/>
          <w:szCs w:val="20"/>
        </w:rPr>
      </w:pPr>
      <w:r>
        <w:rPr>
          <w:rFonts w:ascii="Times New Roman" w:hAnsi="Times New Roman"/>
          <w:bCs/>
          <w:color w:val="000000"/>
          <w:sz w:val="20"/>
          <w:szCs w:val="20"/>
        </w:rPr>
        <w:br w:type="page"/>
      </w:r>
    </w:p>
    <w:p w14:paraId="55FDFA2D" w14:textId="12231DD5" w:rsidR="00EA45B4" w:rsidRPr="00C332A8" w:rsidRDefault="001270E0" w:rsidP="00D104BF">
      <w:pPr>
        <w:pStyle w:val="H1G"/>
        <w:tabs>
          <w:tab w:val="clear" w:pos="851"/>
          <w:tab w:val="left" w:pos="567"/>
        </w:tabs>
        <w:ind w:left="567" w:hanging="567"/>
        <w:rPr>
          <w:lang w:val="fr-FR"/>
        </w:rPr>
      </w:pPr>
      <w:r w:rsidRPr="00C332A8">
        <w:rPr>
          <w:lang w:val="fr-FR"/>
        </w:rPr>
        <w:lastRenderedPageBreak/>
        <w:t>A.</w:t>
      </w:r>
      <w:r w:rsidR="00EA45B4" w:rsidRPr="00C332A8">
        <w:rPr>
          <w:lang w:val="fr-FR"/>
        </w:rPr>
        <w:t xml:space="preserve"> </w:t>
      </w:r>
      <w:r w:rsidR="0067080B" w:rsidRPr="00C332A8">
        <w:rPr>
          <w:lang w:val="fr-FR"/>
        </w:rPr>
        <w:tab/>
      </w:r>
      <w:r w:rsidR="00EA45B4" w:rsidRPr="00C332A8">
        <w:rPr>
          <w:lang w:val="fr-FR"/>
        </w:rPr>
        <w:t>ADN 20</w:t>
      </w:r>
      <w:r w:rsidR="00964223" w:rsidRPr="00C332A8">
        <w:rPr>
          <w:lang w:val="fr-FR"/>
        </w:rPr>
        <w:t>2</w:t>
      </w:r>
      <w:r w:rsidR="00F853F0" w:rsidRPr="00C332A8">
        <w:rPr>
          <w:lang w:val="fr-FR"/>
        </w:rPr>
        <w:t>3</w:t>
      </w:r>
    </w:p>
    <w:p w14:paraId="0B73671E" w14:textId="23C17BF1" w:rsidR="00937D6C" w:rsidRPr="00C332A8" w:rsidRDefault="00937D6C" w:rsidP="0055392D">
      <w:pPr>
        <w:spacing w:line="240" w:lineRule="atLeast"/>
        <w:ind w:left="567"/>
        <w:jc w:val="both"/>
        <w:rPr>
          <w:rFonts w:ascii="Times New Roman" w:hAnsi="Times New Roman" w:cs="Times New Roman"/>
          <w:b/>
          <w:bCs/>
          <w:sz w:val="20"/>
          <w:szCs w:val="20"/>
        </w:rPr>
      </w:pPr>
      <w:r w:rsidRPr="00C332A8">
        <w:rPr>
          <w:rFonts w:ascii="Times New Roman" w:hAnsi="Times New Roman" w:cs="Times New Roman"/>
          <w:b/>
          <w:bCs/>
          <w:sz w:val="20"/>
          <w:szCs w:val="20"/>
        </w:rPr>
        <w:t>(Nr. 1.3</w:t>
      </w:r>
      <w:r w:rsidR="00E25BA2" w:rsidRPr="00C332A8">
        <w:rPr>
          <w:rFonts w:ascii="Times New Roman" w:hAnsi="Times New Roman" w:cs="Times New Roman"/>
          <w:b/>
          <w:bCs/>
          <w:sz w:val="20"/>
          <w:szCs w:val="20"/>
        </w:rPr>
        <w:t xml:space="preserve"> </w:t>
      </w:r>
      <w:r w:rsidRPr="00C332A8">
        <w:rPr>
          <w:rFonts w:ascii="Times New Roman" w:hAnsi="Times New Roman" w:cs="Times New Roman"/>
          <w:b/>
          <w:bCs/>
          <w:sz w:val="20"/>
          <w:szCs w:val="20"/>
        </w:rPr>
        <w:t>des Arbeitsplans)</w:t>
      </w:r>
    </w:p>
    <w:p w14:paraId="6547AA69" w14:textId="77777777" w:rsidR="003220FB" w:rsidRPr="00F86CE8" w:rsidRDefault="003220FB" w:rsidP="0055392D">
      <w:pPr>
        <w:spacing w:line="240" w:lineRule="atLeast"/>
        <w:ind w:left="567"/>
        <w:jc w:val="both"/>
        <w:rPr>
          <w:rFonts w:ascii="Times New Roman" w:hAnsi="Times New Roman" w:cs="Times New Roman"/>
          <w:sz w:val="20"/>
          <w:szCs w:val="20"/>
        </w:rPr>
      </w:pPr>
    </w:p>
    <w:p w14:paraId="27F9F99F" w14:textId="05820AF7" w:rsidR="007F63F2" w:rsidRPr="00F86CE8" w:rsidRDefault="001B37B4"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Ein Vertreter </w:t>
      </w:r>
      <w:r>
        <w:rPr>
          <w:rFonts w:ascii="Times New Roman" w:eastAsia="Times New Roman" w:hAnsi="Times New Roman"/>
          <w:bCs/>
          <w:color w:val="000000"/>
          <w:sz w:val="20"/>
          <w:szCs w:val="20"/>
          <w:lang w:eastAsia="de-DE"/>
        </w:rPr>
        <w:t>d</w:t>
      </w:r>
      <w:r w:rsidRPr="00F86CE8">
        <w:rPr>
          <w:rFonts w:ascii="Times New Roman" w:eastAsia="Times New Roman" w:hAnsi="Times New Roman"/>
          <w:bCs/>
          <w:color w:val="000000"/>
          <w:sz w:val="20"/>
          <w:szCs w:val="20"/>
          <w:lang w:eastAsia="de-DE"/>
        </w:rPr>
        <w:t xml:space="preserve">es Gewerbes </w:t>
      </w:r>
      <w:r w:rsidR="007F63F2" w:rsidRPr="00F86CE8">
        <w:rPr>
          <w:rFonts w:ascii="Times New Roman" w:eastAsia="Times New Roman" w:hAnsi="Times New Roman"/>
          <w:bCs/>
          <w:color w:val="000000"/>
          <w:sz w:val="20"/>
          <w:szCs w:val="20"/>
          <w:lang w:eastAsia="de-DE"/>
        </w:rPr>
        <w:t xml:space="preserve">regt an, angesichts der technischen Entwicklung auch neue Fragen in den Fragenkatalog aufzunehmen, welche </w:t>
      </w:r>
      <w:r w:rsidR="0095227E" w:rsidRPr="00F86CE8">
        <w:rPr>
          <w:rFonts w:ascii="Times New Roman" w:eastAsia="Times New Roman" w:hAnsi="Times New Roman"/>
          <w:bCs/>
          <w:color w:val="000000"/>
          <w:sz w:val="20"/>
          <w:szCs w:val="20"/>
          <w:lang w:eastAsia="de-DE"/>
        </w:rPr>
        <w:t>den Alltag</w:t>
      </w:r>
      <w:r w:rsidR="007F63F2" w:rsidRPr="00F86CE8">
        <w:rPr>
          <w:rFonts w:ascii="Times New Roman" w:eastAsia="Times New Roman" w:hAnsi="Times New Roman"/>
          <w:bCs/>
          <w:color w:val="000000"/>
          <w:sz w:val="20"/>
          <w:szCs w:val="20"/>
          <w:lang w:eastAsia="de-DE"/>
        </w:rPr>
        <w:t xml:space="preserve"> auf den Schiffen </w:t>
      </w:r>
      <w:r w:rsidR="0095227E" w:rsidRPr="00F86CE8">
        <w:rPr>
          <w:rFonts w:ascii="Times New Roman" w:eastAsia="Times New Roman" w:hAnsi="Times New Roman"/>
          <w:bCs/>
          <w:color w:val="000000"/>
          <w:sz w:val="20"/>
          <w:szCs w:val="20"/>
          <w:lang w:eastAsia="de-DE"/>
        </w:rPr>
        <w:t xml:space="preserve">besser </w:t>
      </w:r>
      <w:r w:rsidR="007F63F2" w:rsidRPr="00F86CE8">
        <w:rPr>
          <w:rFonts w:ascii="Times New Roman" w:eastAsia="Times New Roman" w:hAnsi="Times New Roman"/>
          <w:bCs/>
          <w:color w:val="000000"/>
          <w:sz w:val="20"/>
          <w:szCs w:val="20"/>
          <w:lang w:eastAsia="de-DE"/>
        </w:rPr>
        <w:t xml:space="preserve">widerspiegeln. </w:t>
      </w:r>
    </w:p>
    <w:p w14:paraId="6B07D804" w14:textId="77777777" w:rsidR="007F63F2" w:rsidRPr="00F86CE8" w:rsidRDefault="007F63F2" w:rsidP="0055392D">
      <w:pPr>
        <w:pStyle w:val="Paragraphedeliste"/>
        <w:tabs>
          <w:tab w:val="left" w:pos="1134"/>
          <w:tab w:val="center" w:pos="4536"/>
          <w:tab w:val="right" w:pos="9072"/>
        </w:tabs>
        <w:spacing w:after="0" w:line="240" w:lineRule="atLeast"/>
        <w:ind w:left="567"/>
        <w:jc w:val="both"/>
        <w:rPr>
          <w:rFonts w:ascii="Times New Roman" w:eastAsia="Times New Roman" w:hAnsi="Times New Roman"/>
          <w:bCs/>
          <w:color w:val="000000"/>
          <w:sz w:val="20"/>
          <w:szCs w:val="20"/>
          <w:lang w:eastAsia="de-DE"/>
        </w:rPr>
      </w:pPr>
    </w:p>
    <w:p w14:paraId="2108ADFA" w14:textId="78F4C7F0" w:rsidR="00BC1317" w:rsidRPr="00F86CE8" w:rsidRDefault="00037A5C"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Der </w:t>
      </w:r>
      <w:r w:rsidR="001B37B4" w:rsidRPr="00F86CE8">
        <w:rPr>
          <w:rFonts w:ascii="Times New Roman" w:eastAsia="Times New Roman" w:hAnsi="Times New Roman"/>
          <w:bCs/>
          <w:color w:val="000000"/>
          <w:sz w:val="20"/>
          <w:szCs w:val="20"/>
          <w:lang w:eastAsia="de-DE"/>
        </w:rPr>
        <w:t xml:space="preserve">Vorsitzende </w:t>
      </w:r>
      <w:r w:rsidR="007F63F2" w:rsidRPr="00F86CE8">
        <w:rPr>
          <w:rFonts w:ascii="Times New Roman" w:eastAsia="Times New Roman" w:hAnsi="Times New Roman"/>
          <w:bCs/>
          <w:color w:val="000000"/>
          <w:sz w:val="20"/>
          <w:szCs w:val="20"/>
          <w:lang w:eastAsia="de-DE"/>
        </w:rPr>
        <w:t xml:space="preserve">begrüßt die Initiative des Gewerbes und lädt </w:t>
      </w:r>
      <w:r w:rsidR="002E1BEB" w:rsidRPr="00F86CE8">
        <w:rPr>
          <w:rFonts w:ascii="Times New Roman" w:eastAsia="Times New Roman" w:hAnsi="Times New Roman"/>
          <w:bCs/>
          <w:color w:val="000000"/>
          <w:sz w:val="20"/>
          <w:szCs w:val="20"/>
          <w:lang w:eastAsia="de-DE"/>
        </w:rPr>
        <w:t>alle</w:t>
      </w:r>
      <w:r w:rsidR="007F63F2" w:rsidRPr="00F86CE8">
        <w:rPr>
          <w:rFonts w:ascii="Times New Roman" w:eastAsia="Times New Roman" w:hAnsi="Times New Roman"/>
          <w:bCs/>
          <w:color w:val="000000"/>
          <w:sz w:val="20"/>
          <w:szCs w:val="20"/>
          <w:lang w:eastAsia="de-DE"/>
        </w:rPr>
        <w:t xml:space="preserve"> Teilnehmer ein, neue Fragen für die </w:t>
      </w:r>
      <w:r w:rsidR="0095227E" w:rsidRPr="00F86CE8">
        <w:rPr>
          <w:rFonts w:ascii="Times New Roman" w:eastAsia="Times New Roman" w:hAnsi="Times New Roman"/>
          <w:bCs/>
          <w:color w:val="000000"/>
          <w:sz w:val="20"/>
          <w:szCs w:val="20"/>
          <w:lang w:eastAsia="de-DE"/>
        </w:rPr>
        <w:t xml:space="preserve">nächste </w:t>
      </w:r>
      <w:r w:rsidR="007F63F2" w:rsidRPr="00F86CE8">
        <w:rPr>
          <w:rFonts w:ascii="Times New Roman" w:eastAsia="Times New Roman" w:hAnsi="Times New Roman"/>
          <w:bCs/>
          <w:color w:val="000000"/>
          <w:sz w:val="20"/>
          <w:szCs w:val="20"/>
          <w:lang w:eastAsia="de-DE"/>
        </w:rPr>
        <w:t>Sitzung vorzulegen</w:t>
      </w:r>
      <w:r w:rsidRPr="00F86CE8">
        <w:rPr>
          <w:rFonts w:ascii="Times New Roman" w:eastAsia="Times New Roman" w:hAnsi="Times New Roman"/>
          <w:bCs/>
          <w:color w:val="000000"/>
          <w:sz w:val="20"/>
          <w:szCs w:val="20"/>
          <w:lang w:eastAsia="de-DE"/>
        </w:rPr>
        <w:t>.</w:t>
      </w:r>
    </w:p>
    <w:p w14:paraId="3784D1C2" w14:textId="1AF7E698" w:rsidR="00804FA7" w:rsidRPr="00C332A8" w:rsidRDefault="001270E0" w:rsidP="009C40C7">
      <w:pPr>
        <w:pStyle w:val="H1G"/>
        <w:tabs>
          <w:tab w:val="clear" w:pos="851"/>
          <w:tab w:val="left" w:pos="567"/>
        </w:tabs>
        <w:ind w:left="567" w:right="-1" w:hanging="567"/>
        <w:jc w:val="both"/>
        <w:rPr>
          <w:lang w:val="fr-FR"/>
        </w:rPr>
      </w:pPr>
      <w:r w:rsidRPr="00C332A8">
        <w:rPr>
          <w:lang w:val="fr-FR"/>
        </w:rPr>
        <w:t>B.</w:t>
      </w:r>
      <w:r w:rsidR="00804FA7" w:rsidRPr="00C332A8">
        <w:rPr>
          <w:lang w:val="fr-FR"/>
        </w:rPr>
        <w:t xml:space="preserve"> </w:t>
      </w:r>
      <w:r w:rsidR="00C332A8">
        <w:rPr>
          <w:lang w:val="fr-FR"/>
        </w:rPr>
        <w:tab/>
      </w:r>
      <w:proofErr w:type="spellStart"/>
      <w:r w:rsidR="00804FA7" w:rsidRPr="00C332A8">
        <w:rPr>
          <w:lang w:val="fr-FR"/>
        </w:rPr>
        <w:t>Anpassung</w:t>
      </w:r>
      <w:proofErr w:type="spellEnd"/>
      <w:r w:rsidR="00804FA7" w:rsidRPr="00C332A8">
        <w:rPr>
          <w:lang w:val="fr-FR"/>
        </w:rPr>
        <w:t xml:space="preserve"> der </w:t>
      </w:r>
      <w:proofErr w:type="spellStart"/>
      <w:r w:rsidR="00804FA7" w:rsidRPr="00C332A8">
        <w:rPr>
          <w:lang w:val="fr-FR"/>
        </w:rPr>
        <w:t>Richtlinie</w:t>
      </w:r>
      <w:proofErr w:type="spellEnd"/>
      <w:r w:rsidR="00804FA7" w:rsidRPr="00C332A8">
        <w:rPr>
          <w:lang w:val="fr-FR"/>
        </w:rPr>
        <w:t xml:space="preserve"> </w:t>
      </w:r>
      <w:proofErr w:type="spellStart"/>
      <w:r w:rsidR="00804FA7" w:rsidRPr="00C332A8">
        <w:rPr>
          <w:lang w:val="fr-FR"/>
        </w:rPr>
        <w:t>für</w:t>
      </w:r>
      <w:proofErr w:type="spellEnd"/>
      <w:r w:rsidR="00804FA7" w:rsidRPr="00C332A8">
        <w:rPr>
          <w:lang w:val="fr-FR"/>
        </w:rPr>
        <w:t xml:space="preserve"> die Verwendung des Fragenkatalogs für die </w:t>
      </w:r>
      <w:proofErr w:type="spellStart"/>
      <w:r w:rsidR="00804FA7" w:rsidRPr="00C332A8">
        <w:rPr>
          <w:lang w:val="fr-FR"/>
        </w:rPr>
        <w:t>Prüfung</w:t>
      </w:r>
      <w:proofErr w:type="spellEnd"/>
      <w:r w:rsidR="00804FA7" w:rsidRPr="00C332A8">
        <w:rPr>
          <w:lang w:val="fr-FR"/>
        </w:rPr>
        <w:t xml:space="preserve"> von ADN-</w:t>
      </w:r>
      <w:proofErr w:type="spellStart"/>
      <w:r w:rsidR="00804FA7" w:rsidRPr="00C332A8">
        <w:rPr>
          <w:lang w:val="fr-FR"/>
        </w:rPr>
        <w:t>Sachkundigen</w:t>
      </w:r>
      <w:proofErr w:type="spellEnd"/>
    </w:p>
    <w:p w14:paraId="7D6FCC6D" w14:textId="77777777" w:rsidR="009D5BE2" w:rsidRPr="00C332A8" w:rsidRDefault="009D5BE2" w:rsidP="0055392D">
      <w:pPr>
        <w:spacing w:line="240" w:lineRule="atLeast"/>
        <w:ind w:left="567"/>
        <w:jc w:val="both"/>
        <w:rPr>
          <w:rFonts w:ascii="Times New Roman" w:hAnsi="Times New Roman" w:cs="Times New Roman"/>
          <w:b/>
          <w:bCs/>
          <w:sz w:val="20"/>
          <w:szCs w:val="20"/>
        </w:rPr>
      </w:pPr>
      <w:r w:rsidRPr="00C332A8">
        <w:rPr>
          <w:rFonts w:ascii="Times New Roman" w:hAnsi="Times New Roman" w:cs="Times New Roman"/>
          <w:b/>
          <w:bCs/>
          <w:sz w:val="20"/>
          <w:szCs w:val="20"/>
        </w:rPr>
        <w:t>(Nr. 2.1 des Arbeitsplans)</w:t>
      </w:r>
    </w:p>
    <w:p w14:paraId="187F7CC1" w14:textId="77777777" w:rsidR="00D104BF" w:rsidRDefault="00D104BF" w:rsidP="0055392D">
      <w:pPr>
        <w:spacing w:line="240" w:lineRule="atLeast"/>
        <w:ind w:left="567"/>
        <w:jc w:val="both"/>
        <w:rPr>
          <w:rFonts w:ascii="Times New Roman" w:eastAsia="Arial" w:hAnsi="Times New Roman" w:cs="Times New Roman"/>
          <w:sz w:val="20"/>
          <w:szCs w:val="20"/>
        </w:rPr>
      </w:pPr>
    </w:p>
    <w:p w14:paraId="7CE7ED41" w14:textId="1A6E6759" w:rsidR="005107F2" w:rsidRPr="00F86CE8" w:rsidRDefault="005107F2" w:rsidP="0055392D">
      <w:pPr>
        <w:spacing w:line="240" w:lineRule="atLeast"/>
        <w:ind w:left="567"/>
        <w:jc w:val="both"/>
        <w:rPr>
          <w:rFonts w:ascii="Times New Roman" w:eastAsia="Arial" w:hAnsi="Times New Roman" w:cs="Times New Roman"/>
          <w:sz w:val="20"/>
          <w:szCs w:val="20"/>
        </w:rPr>
      </w:pPr>
      <w:r w:rsidRPr="00F86CE8">
        <w:rPr>
          <w:rFonts w:ascii="Times New Roman" w:eastAsia="Arial" w:hAnsi="Times New Roman" w:cs="Times New Roman"/>
          <w:sz w:val="20"/>
          <w:szCs w:val="20"/>
        </w:rPr>
        <w:t>CCNR-ZKR/ADN/WP.15/AC.2/2023/4</w:t>
      </w:r>
    </w:p>
    <w:p w14:paraId="6885DD2F" w14:textId="427AFE76" w:rsidR="005107F2" w:rsidRPr="00F86CE8" w:rsidRDefault="001270E0" w:rsidP="0055392D">
      <w:pPr>
        <w:spacing w:line="240" w:lineRule="atLeast"/>
        <w:ind w:left="567"/>
        <w:jc w:val="both"/>
        <w:rPr>
          <w:rFonts w:ascii="Times New Roman" w:hAnsi="Times New Roman" w:cs="Times New Roman"/>
          <w:sz w:val="20"/>
          <w:szCs w:val="20"/>
        </w:rPr>
      </w:pPr>
      <w:r>
        <w:rPr>
          <w:rFonts w:ascii="Times New Roman" w:hAnsi="Times New Roman" w:cs="Times New Roman"/>
          <w:sz w:val="20"/>
          <w:szCs w:val="20"/>
        </w:rPr>
        <w:t xml:space="preserve">Informelles Dokument </w:t>
      </w:r>
      <w:r w:rsidR="005107F2" w:rsidRPr="00F86CE8">
        <w:rPr>
          <w:rFonts w:ascii="Times New Roman" w:hAnsi="Times New Roman" w:cs="Times New Roman"/>
          <w:sz w:val="20"/>
          <w:szCs w:val="20"/>
        </w:rPr>
        <w:t>INF.8</w:t>
      </w:r>
      <w:r w:rsidRPr="001270E0">
        <w:t xml:space="preserve"> </w:t>
      </w:r>
      <w:r w:rsidRPr="001270E0">
        <w:rPr>
          <w:rFonts w:ascii="Times New Roman" w:hAnsi="Times New Roman" w:cs="Times New Roman"/>
          <w:sz w:val="20"/>
          <w:szCs w:val="20"/>
        </w:rPr>
        <w:t>der einundvierzigsten Sitzung</w:t>
      </w:r>
      <w:r w:rsidR="005107F2" w:rsidRPr="00F86CE8">
        <w:rPr>
          <w:rFonts w:ascii="Times New Roman" w:hAnsi="Times New Roman" w:cs="Times New Roman"/>
          <w:sz w:val="20"/>
          <w:szCs w:val="20"/>
        </w:rPr>
        <w:t>, Nr. 17</w:t>
      </w:r>
    </w:p>
    <w:p w14:paraId="5C307124" w14:textId="2A3B2BA4" w:rsidR="00381A8B" w:rsidRPr="00F86CE8" w:rsidRDefault="00381A8B" w:rsidP="0055392D">
      <w:pPr>
        <w:spacing w:line="240" w:lineRule="atLeast"/>
        <w:ind w:left="567"/>
        <w:jc w:val="both"/>
        <w:rPr>
          <w:rFonts w:ascii="Times New Roman" w:hAnsi="Times New Roman" w:cs="Times New Roman"/>
          <w:sz w:val="20"/>
          <w:szCs w:val="20"/>
        </w:rPr>
      </w:pPr>
    </w:p>
    <w:p w14:paraId="3B05F75D" w14:textId="6C744606" w:rsidR="00C53FF0" w:rsidRPr="00F86CE8" w:rsidRDefault="00C53FF0"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Der </w:t>
      </w:r>
      <w:r w:rsidR="001B37B4" w:rsidRPr="00F86CE8">
        <w:rPr>
          <w:rFonts w:ascii="Times New Roman" w:eastAsia="Times New Roman" w:hAnsi="Times New Roman"/>
          <w:bCs/>
          <w:color w:val="000000"/>
          <w:sz w:val="20"/>
          <w:szCs w:val="20"/>
          <w:lang w:eastAsia="de-DE"/>
        </w:rPr>
        <w:t xml:space="preserve">Vorsitzende </w:t>
      </w:r>
      <w:r w:rsidRPr="00F86CE8">
        <w:rPr>
          <w:rFonts w:ascii="Times New Roman" w:eastAsia="Times New Roman" w:hAnsi="Times New Roman"/>
          <w:bCs/>
          <w:color w:val="000000"/>
          <w:sz w:val="20"/>
          <w:szCs w:val="20"/>
          <w:lang w:eastAsia="de-DE"/>
        </w:rPr>
        <w:t xml:space="preserve">fasst zusammen, dass </w:t>
      </w:r>
      <w:r w:rsidR="00481E4D" w:rsidRPr="00F86CE8">
        <w:rPr>
          <w:rFonts w:ascii="Times New Roman" w:eastAsia="Times New Roman" w:hAnsi="Times New Roman"/>
          <w:bCs/>
          <w:color w:val="000000"/>
          <w:sz w:val="20"/>
          <w:szCs w:val="20"/>
          <w:lang w:eastAsia="de-DE"/>
        </w:rPr>
        <w:t xml:space="preserve">die informelle Arbeitsgruppe </w:t>
      </w:r>
      <w:r w:rsidRPr="00F86CE8">
        <w:rPr>
          <w:rFonts w:ascii="Times New Roman" w:eastAsia="Times New Roman" w:hAnsi="Times New Roman"/>
          <w:bCs/>
          <w:color w:val="000000"/>
          <w:sz w:val="20"/>
          <w:szCs w:val="20"/>
          <w:lang w:eastAsia="de-DE"/>
        </w:rPr>
        <w:t>kein</w:t>
      </w:r>
      <w:r w:rsidR="00481E4D" w:rsidRPr="00F86CE8">
        <w:rPr>
          <w:rFonts w:ascii="Times New Roman" w:eastAsia="Times New Roman" w:hAnsi="Times New Roman"/>
          <w:bCs/>
          <w:color w:val="000000"/>
          <w:sz w:val="20"/>
          <w:szCs w:val="20"/>
          <w:lang w:eastAsia="de-DE"/>
        </w:rPr>
        <w:t>en</w:t>
      </w:r>
      <w:r w:rsidRPr="00F86CE8">
        <w:rPr>
          <w:rFonts w:ascii="Times New Roman" w:eastAsia="Times New Roman" w:hAnsi="Times New Roman"/>
          <w:bCs/>
          <w:color w:val="000000"/>
          <w:sz w:val="20"/>
          <w:szCs w:val="20"/>
          <w:lang w:eastAsia="de-DE"/>
        </w:rPr>
        <w:t xml:space="preserve"> Bedarf </w:t>
      </w:r>
      <w:r w:rsidR="00481E4D" w:rsidRPr="00F86CE8">
        <w:rPr>
          <w:rFonts w:ascii="Times New Roman" w:eastAsia="Times New Roman" w:hAnsi="Times New Roman"/>
          <w:bCs/>
          <w:color w:val="000000"/>
          <w:sz w:val="20"/>
          <w:szCs w:val="20"/>
          <w:lang w:eastAsia="de-DE"/>
        </w:rPr>
        <w:t>sieht</w:t>
      </w:r>
      <w:r w:rsidRPr="00F86CE8">
        <w:rPr>
          <w:rFonts w:ascii="Times New Roman" w:eastAsia="Times New Roman" w:hAnsi="Times New Roman"/>
          <w:bCs/>
          <w:color w:val="000000"/>
          <w:sz w:val="20"/>
          <w:szCs w:val="20"/>
          <w:lang w:eastAsia="de-DE"/>
        </w:rPr>
        <w:t>, mögliche Unterbrechungen der Schulungen im ADN zu regeln. Eine Unterbrechung ist per Interpretation des ADN auch heute schon möglich</w:t>
      </w:r>
      <w:r w:rsidR="00481E4D" w:rsidRPr="00F86CE8">
        <w:rPr>
          <w:rFonts w:ascii="Times New Roman" w:eastAsia="Times New Roman" w:hAnsi="Times New Roman"/>
          <w:bCs/>
          <w:color w:val="000000"/>
          <w:sz w:val="20"/>
          <w:szCs w:val="20"/>
          <w:lang w:eastAsia="de-DE"/>
        </w:rPr>
        <w:t xml:space="preserve">, da ein </w:t>
      </w:r>
      <w:r w:rsidR="009410F5" w:rsidRPr="00F86CE8">
        <w:rPr>
          <w:rFonts w:ascii="Times New Roman" w:eastAsia="Times New Roman" w:hAnsi="Times New Roman"/>
          <w:bCs/>
          <w:color w:val="000000"/>
          <w:sz w:val="20"/>
          <w:szCs w:val="20"/>
          <w:lang w:eastAsia="de-DE"/>
        </w:rPr>
        <w:t>diesbezügliches</w:t>
      </w:r>
      <w:r w:rsidRPr="00F86CE8">
        <w:rPr>
          <w:rFonts w:ascii="Times New Roman" w:eastAsia="Times New Roman" w:hAnsi="Times New Roman"/>
          <w:bCs/>
          <w:color w:val="000000"/>
          <w:sz w:val="20"/>
          <w:szCs w:val="20"/>
          <w:lang w:eastAsia="de-DE"/>
        </w:rPr>
        <w:t xml:space="preserve"> Verbot nicht im ADN enthalten</w:t>
      </w:r>
      <w:r w:rsidR="00481E4D" w:rsidRPr="00F86CE8">
        <w:rPr>
          <w:rFonts w:ascii="Times New Roman" w:eastAsia="Times New Roman" w:hAnsi="Times New Roman"/>
          <w:bCs/>
          <w:color w:val="000000"/>
          <w:sz w:val="20"/>
          <w:szCs w:val="20"/>
          <w:lang w:eastAsia="de-DE"/>
        </w:rPr>
        <w:t xml:space="preserve"> ist</w:t>
      </w:r>
      <w:r w:rsidRPr="00F86CE8">
        <w:rPr>
          <w:rFonts w:ascii="Times New Roman" w:eastAsia="Times New Roman" w:hAnsi="Times New Roman"/>
          <w:bCs/>
          <w:color w:val="000000"/>
          <w:sz w:val="20"/>
          <w:szCs w:val="20"/>
          <w:lang w:eastAsia="de-DE"/>
        </w:rPr>
        <w:t>.</w:t>
      </w:r>
    </w:p>
    <w:p w14:paraId="36A79E97" w14:textId="77777777" w:rsidR="0089414F" w:rsidRPr="00F86CE8" w:rsidRDefault="0089414F" w:rsidP="0055392D">
      <w:pPr>
        <w:pStyle w:val="Paragraphedeliste"/>
        <w:tabs>
          <w:tab w:val="left" w:pos="1134"/>
          <w:tab w:val="center" w:pos="4536"/>
          <w:tab w:val="right" w:pos="9072"/>
        </w:tabs>
        <w:spacing w:after="0" w:line="240" w:lineRule="atLeast"/>
        <w:ind w:left="567"/>
        <w:jc w:val="both"/>
        <w:rPr>
          <w:rFonts w:ascii="Times New Roman" w:eastAsia="Times New Roman" w:hAnsi="Times New Roman"/>
          <w:bCs/>
          <w:color w:val="000000"/>
          <w:sz w:val="20"/>
          <w:szCs w:val="20"/>
          <w:lang w:eastAsia="de-DE"/>
        </w:rPr>
      </w:pPr>
    </w:p>
    <w:p w14:paraId="75F84789" w14:textId="122987B8" w:rsidR="005107F2" w:rsidRPr="00D104BF" w:rsidRDefault="00361AF7" w:rsidP="001B273E">
      <w:pPr>
        <w:pStyle w:val="Paragraphedeliste"/>
        <w:numPr>
          <w:ilvl w:val="0"/>
          <w:numId w:val="27"/>
        </w:numPr>
        <w:tabs>
          <w:tab w:val="left" w:pos="1134"/>
          <w:tab w:val="center" w:pos="4536"/>
          <w:tab w:val="right" w:pos="9072"/>
        </w:tabs>
        <w:spacing w:after="0" w:line="240" w:lineRule="atLeast"/>
        <w:ind w:left="567" w:firstLine="0"/>
        <w:jc w:val="both"/>
        <w:rPr>
          <w:rFonts w:ascii="Times New Roman" w:hAnsi="Times New Roman"/>
          <w:b/>
          <w:bCs/>
          <w:sz w:val="20"/>
          <w:szCs w:val="20"/>
        </w:rPr>
      </w:pPr>
      <w:r w:rsidRPr="00D104BF">
        <w:rPr>
          <w:rFonts w:ascii="Times New Roman" w:eastAsia="Times New Roman" w:hAnsi="Times New Roman"/>
          <w:bCs/>
          <w:color w:val="000000"/>
          <w:sz w:val="20"/>
          <w:szCs w:val="20"/>
          <w:lang w:eastAsia="de-DE"/>
        </w:rPr>
        <w:t xml:space="preserve">Der </w:t>
      </w:r>
      <w:r w:rsidR="001B37B4" w:rsidRPr="00D104BF">
        <w:rPr>
          <w:rFonts w:ascii="Times New Roman" w:eastAsia="Times New Roman" w:hAnsi="Times New Roman"/>
          <w:bCs/>
          <w:color w:val="000000"/>
          <w:sz w:val="20"/>
          <w:szCs w:val="20"/>
          <w:lang w:eastAsia="de-DE"/>
        </w:rPr>
        <w:t xml:space="preserve">Vorsitzende </w:t>
      </w:r>
      <w:r w:rsidRPr="00D104BF">
        <w:rPr>
          <w:rFonts w:ascii="Times New Roman" w:eastAsia="Times New Roman" w:hAnsi="Times New Roman"/>
          <w:bCs/>
          <w:color w:val="000000"/>
          <w:sz w:val="20"/>
          <w:szCs w:val="20"/>
          <w:lang w:eastAsia="de-DE"/>
        </w:rPr>
        <w:t xml:space="preserve">stellt </w:t>
      </w:r>
      <w:r w:rsidR="006D308C" w:rsidRPr="00D104BF">
        <w:rPr>
          <w:rFonts w:ascii="Times New Roman" w:eastAsia="Times New Roman" w:hAnsi="Times New Roman"/>
          <w:bCs/>
          <w:color w:val="000000"/>
          <w:sz w:val="20"/>
          <w:szCs w:val="20"/>
          <w:lang w:eastAsia="de-DE"/>
        </w:rPr>
        <w:t xml:space="preserve">weiterhin </w:t>
      </w:r>
      <w:r w:rsidRPr="00D104BF">
        <w:rPr>
          <w:rFonts w:ascii="Times New Roman" w:eastAsia="Times New Roman" w:hAnsi="Times New Roman"/>
          <w:bCs/>
          <w:color w:val="000000"/>
          <w:sz w:val="20"/>
          <w:szCs w:val="20"/>
          <w:lang w:eastAsia="de-DE"/>
        </w:rPr>
        <w:t xml:space="preserve">fest, dass im Rahmen der Anpassung der Kasusfragen auch die </w:t>
      </w:r>
      <w:r w:rsidR="00BD18A7" w:rsidRPr="00D104BF">
        <w:rPr>
          <w:rFonts w:ascii="Times New Roman" w:eastAsia="Times New Roman" w:hAnsi="Times New Roman"/>
          <w:bCs/>
          <w:color w:val="000000"/>
          <w:sz w:val="20"/>
          <w:szCs w:val="20"/>
          <w:lang w:eastAsia="de-DE"/>
        </w:rPr>
        <w:t>Richtlinie für die Verwendung des Fragenkatalogs für die Prüfung von ADN-Sachkundigen angepasst werden muss.</w:t>
      </w:r>
    </w:p>
    <w:p w14:paraId="6BF15716" w14:textId="4C5E76B7" w:rsidR="00833459" w:rsidRPr="00D104BF" w:rsidRDefault="001270E0" w:rsidP="00D104BF">
      <w:pPr>
        <w:pStyle w:val="HChG"/>
        <w:tabs>
          <w:tab w:val="clear" w:pos="851"/>
          <w:tab w:val="left" w:pos="567"/>
        </w:tabs>
        <w:kinsoku w:val="0"/>
        <w:overflowPunct w:val="0"/>
        <w:autoSpaceDE w:val="0"/>
        <w:autoSpaceDN w:val="0"/>
        <w:adjustRightInd w:val="0"/>
        <w:snapToGrid w:val="0"/>
        <w:rPr>
          <w:lang w:val="de-DE" w:eastAsia="zh-CN"/>
        </w:rPr>
      </w:pPr>
      <w:r w:rsidRPr="00D104BF">
        <w:rPr>
          <w:lang w:val="de-DE" w:eastAsia="zh-CN"/>
        </w:rPr>
        <w:t>IV</w:t>
      </w:r>
      <w:r w:rsidR="00723F76" w:rsidRPr="00D104BF">
        <w:rPr>
          <w:lang w:val="de-DE" w:eastAsia="zh-CN"/>
        </w:rPr>
        <w:t>.</w:t>
      </w:r>
      <w:r w:rsidR="0067080B" w:rsidRPr="00D104BF">
        <w:rPr>
          <w:lang w:val="de-DE" w:eastAsia="zh-CN"/>
        </w:rPr>
        <w:tab/>
      </w:r>
      <w:r w:rsidR="0003467A" w:rsidRPr="00D104BF">
        <w:rPr>
          <w:lang w:val="de-DE" w:eastAsia="zh-CN"/>
        </w:rPr>
        <w:t xml:space="preserve">Schulung und </w:t>
      </w:r>
      <w:r w:rsidR="00833459" w:rsidRPr="00D104BF">
        <w:rPr>
          <w:lang w:val="de-DE" w:eastAsia="zh-CN"/>
        </w:rPr>
        <w:t>Prüfung von ADN-Sachkundigen</w:t>
      </w:r>
    </w:p>
    <w:p w14:paraId="24A6E373" w14:textId="18FC046A" w:rsidR="000B4B5F" w:rsidRPr="00C332A8" w:rsidRDefault="000B4B5F" w:rsidP="0055392D">
      <w:pPr>
        <w:spacing w:line="240" w:lineRule="atLeast"/>
        <w:ind w:left="567"/>
        <w:jc w:val="both"/>
        <w:rPr>
          <w:rFonts w:ascii="Times New Roman" w:hAnsi="Times New Roman" w:cs="Times New Roman"/>
          <w:b/>
          <w:bCs/>
          <w:sz w:val="20"/>
          <w:szCs w:val="20"/>
        </w:rPr>
      </w:pPr>
      <w:r w:rsidRPr="00C332A8">
        <w:rPr>
          <w:rFonts w:ascii="Times New Roman" w:hAnsi="Times New Roman" w:cs="Times New Roman"/>
          <w:b/>
          <w:bCs/>
          <w:sz w:val="20"/>
          <w:szCs w:val="20"/>
        </w:rPr>
        <w:t>(Nr. 2 des Arbeitsplans)</w:t>
      </w:r>
    </w:p>
    <w:p w14:paraId="160D7445" w14:textId="53292752" w:rsidR="005107F2" w:rsidRPr="00C332A8" w:rsidRDefault="001270E0" w:rsidP="00C332A8">
      <w:pPr>
        <w:pStyle w:val="H1G"/>
        <w:tabs>
          <w:tab w:val="clear" w:pos="851"/>
          <w:tab w:val="left" w:pos="567"/>
        </w:tabs>
        <w:ind w:left="567" w:hanging="567"/>
        <w:rPr>
          <w:lang w:val="fr-FR"/>
        </w:rPr>
      </w:pPr>
      <w:r w:rsidRPr="00C332A8">
        <w:rPr>
          <w:lang w:val="fr-FR"/>
        </w:rPr>
        <w:t>A.</w:t>
      </w:r>
      <w:r w:rsidR="005107F2" w:rsidRPr="00C332A8">
        <w:rPr>
          <w:lang w:val="fr-FR"/>
        </w:rPr>
        <w:t xml:space="preserve"> </w:t>
      </w:r>
      <w:r w:rsidR="005107F2" w:rsidRPr="00C332A8">
        <w:rPr>
          <w:lang w:val="fr-FR"/>
        </w:rPr>
        <w:tab/>
        <w:t>Untersuchungsbericht über Durchführung der ADN Prüfungen</w:t>
      </w:r>
    </w:p>
    <w:p w14:paraId="1D3237D6" w14:textId="2E0989AC" w:rsidR="005107F2" w:rsidRPr="00F86CE8" w:rsidRDefault="005107F2" w:rsidP="0055392D">
      <w:pPr>
        <w:spacing w:line="240" w:lineRule="atLeast"/>
        <w:ind w:left="567"/>
        <w:rPr>
          <w:rFonts w:ascii="Times New Roman" w:eastAsia="Arial" w:hAnsi="Times New Roman" w:cs="Times New Roman"/>
          <w:sz w:val="20"/>
          <w:szCs w:val="20"/>
        </w:rPr>
      </w:pPr>
      <w:r w:rsidRPr="00F86CE8">
        <w:rPr>
          <w:rFonts w:ascii="Times New Roman" w:eastAsia="Arial" w:hAnsi="Times New Roman" w:cs="Times New Roman"/>
          <w:sz w:val="20"/>
          <w:szCs w:val="20"/>
        </w:rPr>
        <w:t>CCNR-ZKR/ADN/WG/CQ/2019/6 (Untersuchungsbericht Niederlande)</w:t>
      </w:r>
    </w:p>
    <w:p w14:paraId="2A94CC22" w14:textId="77777777" w:rsidR="005107F2" w:rsidRPr="00F86CE8" w:rsidRDefault="005107F2" w:rsidP="0055392D">
      <w:pPr>
        <w:spacing w:line="240" w:lineRule="atLeast"/>
        <w:ind w:left="567"/>
        <w:rPr>
          <w:rFonts w:ascii="Times New Roman" w:eastAsia="Arial" w:hAnsi="Times New Roman" w:cs="Times New Roman"/>
          <w:sz w:val="20"/>
          <w:szCs w:val="20"/>
        </w:rPr>
      </w:pPr>
      <w:r w:rsidRPr="00F86CE8">
        <w:rPr>
          <w:rFonts w:ascii="Times New Roman" w:eastAsia="Arial" w:hAnsi="Times New Roman" w:cs="Times New Roman"/>
          <w:sz w:val="20"/>
          <w:szCs w:val="20"/>
        </w:rPr>
        <w:t>CCNR-ZKR/ADN/WP.15/AC.2/68, Nr. 24</w:t>
      </w:r>
    </w:p>
    <w:p w14:paraId="29680174" w14:textId="77777777" w:rsidR="005107F2" w:rsidRPr="00F86CE8" w:rsidRDefault="005107F2" w:rsidP="00C332A8">
      <w:pPr>
        <w:spacing w:line="240" w:lineRule="atLeast"/>
        <w:ind w:left="567"/>
        <w:rPr>
          <w:rFonts w:ascii="Times New Roman" w:eastAsia="Arial" w:hAnsi="Times New Roman" w:cs="Times New Roman"/>
          <w:sz w:val="20"/>
          <w:szCs w:val="20"/>
        </w:rPr>
      </w:pPr>
      <w:r w:rsidRPr="00F86CE8">
        <w:rPr>
          <w:rFonts w:ascii="Times New Roman" w:eastAsia="Arial" w:hAnsi="Times New Roman" w:cs="Times New Roman"/>
          <w:sz w:val="20"/>
          <w:szCs w:val="20"/>
        </w:rPr>
        <w:t>CCNR-ZKR/ADN</w:t>
      </w:r>
      <w:r w:rsidRPr="00C332A8">
        <w:rPr>
          <w:rFonts w:ascii="Times New Roman" w:eastAsia="Arial" w:hAnsi="Times New Roman" w:cs="Times New Roman"/>
          <w:sz w:val="20"/>
          <w:szCs w:val="20"/>
        </w:rPr>
        <w:t xml:space="preserve">/WP.15/AC.2/70, </w:t>
      </w:r>
      <w:r w:rsidRPr="00F86CE8">
        <w:rPr>
          <w:rFonts w:ascii="Times New Roman" w:eastAsia="Arial" w:hAnsi="Times New Roman" w:cs="Times New Roman"/>
          <w:sz w:val="20"/>
          <w:szCs w:val="20"/>
        </w:rPr>
        <w:t>Nr. 27</w:t>
      </w:r>
    </w:p>
    <w:p w14:paraId="47519C0F" w14:textId="3BC40A87" w:rsidR="005107F2" w:rsidRPr="00F86CE8" w:rsidRDefault="005107F2" w:rsidP="0055392D">
      <w:pPr>
        <w:spacing w:line="240" w:lineRule="atLeast"/>
        <w:ind w:left="567" w:hanging="567"/>
        <w:rPr>
          <w:rFonts w:ascii="Times New Roman" w:hAnsi="Times New Roman" w:cs="Times New Roman"/>
          <w:b/>
          <w:bCs/>
          <w:sz w:val="20"/>
          <w:szCs w:val="20"/>
        </w:rPr>
      </w:pPr>
    </w:p>
    <w:p w14:paraId="254EDF6D" w14:textId="6291027A" w:rsidR="00361AF7" w:rsidRPr="00F86CE8" w:rsidRDefault="00361AF7" w:rsidP="00DF2AC6">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Der </w:t>
      </w:r>
      <w:r w:rsidR="001B37B4" w:rsidRPr="00F86CE8">
        <w:rPr>
          <w:rFonts w:ascii="Times New Roman" w:eastAsia="Times New Roman" w:hAnsi="Times New Roman"/>
          <w:bCs/>
          <w:color w:val="000000"/>
          <w:sz w:val="20"/>
          <w:szCs w:val="20"/>
          <w:lang w:eastAsia="de-DE"/>
        </w:rPr>
        <w:t xml:space="preserve">Vertreter </w:t>
      </w:r>
      <w:r w:rsidR="001B37B4">
        <w:rPr>
          <w:rFonts w:ascii="Times New Roman" w:eastAsia="Times New Roman" w:hAnsi="Times New Roman"/>
          <w:bCs/>
          <w:color w:val="000000"/>
          <w:sz w:val="20"/>
          <w:szCs w:val="20"/>
          <w:lang w:eastAsia="de-DE"/>
        </w:rPr>
        <w:t>d</w:t>
      </w:r>
      <w:r w:rsidR="001B37B4" w:rsidRPr="00F86CE8">
        <w:rPr>
          <w:rFonts w:ascii="Times New Roman" w:eastAsia="Times New Roman" w:hAnsi="Times New Roman"/>
          <w:bCs/>
          <w:color w:val="000000"/>
          <w:sz w:val="20"/>
          <w:szCs w:val="20"/>
          <w:lang w:eastAsia="de-DE"/>
        </w:rPr>
        <w:t xml:space="preserve">er Niederlande </w:t>
      </w:r>
      <w:r w:rsidRPr="00F86CE8">
        <w:rPr>
          <w:rFonts w:ascii="Times New Roman" w:eastAsia="Times New Roman" w:hAnsi="Times New Roman"/>
          <w:bCs/>
          <w:color w:val="000000"/>
          <w:sz w:val="20"/>
          <w:szCs w:val="20"/>
          <w:lang w:eastAsia="de-DE"/>
        </w:rPr>
        <w:t>erinnert an die Schlussfolgerungen aus der Mitteilung</w:t>
      </w:r>
      <w:r w:rsidRPr="00F86CE8">
        <w:rPr>
          <w:rFonts w:ascii="Times New Roman" w:hAnsi="Times New Roman"/>
          <w:sz w:val="20"/>
          <w:szCs w:val="20"/>
        </w:rPr>
        <w:t xml:space="preserve"> </w:t>
      </w:r>
      <w:r w:rsidRPr="00F86CE8">
        <w:rPr>
          <w:rFonts w:ascii="Times New Roman" w:eastAsia="Times New Roman" w:hAnsi="Times New Roman"/>
          <w:bCs/>
          <w:color w:val="000000"/>
          <w:sz w:val="20"/>
          <w:szCs w:val="20"/>
          <w:lang w:eastAsia="de-DE"/>
        </w:rPr>
        <w:t xml:space="preserve">CCNR-ZKR/ADN/WG/CQ/ 2019/6. Er erinnert weiter an die Arbeiten der informellen Arbeitsgruppe zur Vereinfachung der Sprache im Fragenkatalog und an die Diskussion zur Verlängerung der Prüfungszeiten. Er erinnert an die Entscheidung des </w:t>
      </w:r>
      <w:proofErr w:type="gramStart"/>
      <w:r w:rsidRPr="00F86CE8">
        <w:rPr>
          <w:rFonts w:ascii="Times New Roman" w:eastAsia="Times New Roman" w:hAnsi="Times New Roman"/>
          <w:bCs/>
          <w:color w:val="000000"/>
          <w:sz w:val="20"/>
          <w:szCs w:val="20"/>
          <w:lang w:eastAsia="de-DE"/>
        </w:rPr>
        <w:t>ADN Sicherheitsausschusses</w:t>
      </w:r>
      <w:proofErr w:type="gramEnd"/>
      <w:r w:rsidRPr="00F86CE8">
        <w:rPr>
          <w:rFonts w:ascii="Times New Roman" w:eastAsia="Times New Roman" w:hAnsi="Times New Roman"/>
          <w:bCs/>
          <w:color w:val="000000"/>
          <w:sz w:val="20"/>
          <w:szCs w:val="20"/>
          <w:lang w:eastAsia="de-DE"/>
        </w:rPr>
        <w:t>, zunächst die Auswirkungen auf die Prüfungs</w:t>
      </w:r>
      <w:r w:rsidR="008A7FE5" w:rsidRPr="00F86CE8">
        <w:rPr>
          <w:rFonts w:ascii="Times New Roman" w:eastAsia="Times New Roman" w:hAnsi="Times New Roman"/>
          <w:bCs/>
          <w:color w:val="000000"/>
          <w:sz w:val="20"/>
          <w:szCs w:val="20"/>
          <w:lang w:eastAsia="de-DE"/>
        </w:rPr>
        <w:t>ergebnisse</w:t>
      </w:r>
      <w:r w:rsidRPr="00F86CE8">
        <w:rPr>
          <w:rFonts w:ascii="Times New Roman" w:eastAsia="Times New Roman" w:hAnsi="Times New Roman"/>
          <w:bCs/>
          <w:color w:val="000000"/>
          <w:sz w:val="20"/>
          <w:szCs w:val="20"/>
          <w:lang w:eastAsia="de-DE"/>
        </w:rPr>
        <w:t xml:space="preserve"> abzuwarten. Er folgert, dass aktuell kein Handlungsbedarf besteht und </w:t>
      </w:r>
      <w:proofErr w:type="gramStart"/>
      <w:r w:rsidRPr="00F86CE8">
        <w:rPr>
          <w:rFonts w:ascii="Times New Roman" w:eastAsia="Times New Roman" w:hAnsi="Times New Roman"/>
          <w:bCs/>
          <w:color w:val="000000"/>
          <w:sz w:val="20"/>
          <w:szCs w:val="20"/>
          <w:lang w:eastAsia="de-DE"/>
        </w:rPr>
        <w:t>schlägt</w:t>
      </w:r>
      <w:proofErr w:type="gramEnd"/>
      <w:r w:rsidRPr="00F86CE8">
        <w:rPr>
          <w:rFonts w:ascii="Times New Roman" w:eastAsia="Times New Roman" w:hAnsi="Times New Roman"/>
          <w:bCs/>
          <w:color w:val="000000"/>
          <w:sz w:val="20"/>
          <w:szCs w:val="20"/>
          <w:lang w:eastAsia="de-DE"/>
        </w:rPr>
        <w:t xml:space="preserve"> vor, dass das Thema 2025 wieder auf die Tagesordnung genommen werden könnte.</w:t>
      </w:r>
    </w:p>
    <w:p w14:paraId="1C35BB99" w14:textId="6CD6688D" w:rsidR="0055392D" w:rsidRPr="00F86CE8" w:rsidRDefault="0055392D">
      <w:pPr>
        <w:rPr>
          <w:rFonts w:ascii="Times New Roman" w:hAnsi="Times New Roman" w:cs="Times New Roman"/>
          <w:bCs/>
          <w:color w:val="000000"/>
          <w:sz w:val="20"/>
          <w:szCs w:val="20"/>
        </w:rPr>
      </w:pPr>
    </w:p>
    <w:p w14:paraId="434C4161" w14:textId="7875DB69" w:rsidR="00361AF7" w:rsidRPr="00F86CE8" w:rsidRDefault="00361AF7"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Der </w:t>
      </w:r>
      <w:r w:rsidR="001B37B4" w:rsidRPr="00F86CE8">
        <w:rPr>
          <w:rFonts w:ascii="Times New Roman" w:eastAsia="Times New Roman" w:hAnsi="Times New Roman"/>
          <w:bCs/>
          <w:color w:val="000000"/>
          <w:sz w:val="20"/>
          <w:szCs w:val="20"/>
          <w:lang w:eastAsia="de-DE"/>
        </w:rPr>
        <w:t xml:space="preserve">Vorsitzende </w:t>
      </w:r>
      <w:r w:rsidRPr="00F86CE8">
        <w:rPr>
          <w:rFonts w:ascii="Times New Roman" w:eastAsia="Times New Roman" w:hAnsi="Times New Roman"/>
          <w:bCs/>
          <w:color w:val="000000"/>
          <w:sz w:val="20"/>
          <w:szCs w:val="20"/>
          <w:lang w:eastAsia="de-DE"/>
        </w:rPr>
        <w:t>fasst zusammen, dass alle Teilnehmer mit der Zusammenfassung des Vertreters der Niederlande einverstanden sind. Das vorgelegte Dokument CCNR-ZKR/ADN/WG/CQ/2019/6 bildet jedoch weiter</w:t>
      </w:r>
      <w:r w:rsidR="008A7FE5" w:rsidRPr="00F86CE8">
        <w:rPr>
          <w:rFonts w:ascii="Times New Roman" w:eastAsia="Times New Roman" w:hAnsi="Times New Roman"/>
          <w:bCs/>
          <w:color w:val="000000"/>
          <w:sz w:val="20"/>
          <w:szCs w:val="20"/>
          <w:lang w:eastAsia="de-DE"/>
        </w:rPr>
        <w:t>hin</w:t>
      </w:r>
      <w:r w:rsidRPr="00F86CE8">
        <w:rPr>
          <w:rFonts w:ascii="Times New Roman" w:eastAsia="Times New Roman" w:hAnsi="Times New Roman"/>
          <w:bCs/>
          <w:color w:val="000000"/>
          <w:sz w:val="20"/>
          <w:szCs w:val="20"/>
          <w:lang w:eastAsia="de-DE"/>
        </w:rPr>
        <w:t xml:space="preserve"> die Grundlage für die weiteren Arbeiten </w:t>
      </w:r>
      <w:proofErr w:type="gramStart"/>
      <w:r w:rsidRPr="00F86CE8">
        <w:rPr>
          <w:rFonts w:ascii="Times New Roman" w:eastAsia="Times New Roman" w:hAnsi="Times New Roman"/>
          <w:bCs/>
          <w:color w:val="000000"/>
          <w:sz w:val="20"/>
          <w:szCs w:val="20"/>
          <w:lang w:eastAsia="de-DE"/>
        </w:rPr>
        <w:t>in 2025</w:t>
      </w:r>
      <w:proofErr w:type="gramEnd"/>
      <w:r w:rsidRPr="00F86CE8">
        <w:rPr>
          <w:rFonts w:ascii="Times New Roman" w:eastAsia="Times New Roman" w:hAnsi="Times New Roman"/>
          <w:bCs/>
          <w:color w:val="000000"/>
          <w:sz w:val="20"/>
          <w:szCs w:val="20"/>
          <w:lang w:eastAsia="de-DE"/>
        </w:rPr>
        <w:t>.</w:t>
      </w:r>
    </w:p>
    <w:p w14:paraId="1F38887A" w14:textId="77777777" w:rsidR="00D104BF" w:rsidRDefault="00D104BF">
      <w:pPr>
        <w:rPr>
          <w:rFonts w:ascii="Times New Roman" w:hAnsi="Times New Roman" w:cs="Times New Roman"/>
          <w:b/>
          <w:szCs w:val="20"/>
          <w:lang w:eastAsia="zh-CN"/>
        </w:rPr>
      </w:pPr>
      <w:r>
        <w:br w:type="page"/>
      </w:r>
    </w:p>
    <w:p w14:paraId="44202E78" w14:textId="1EE3AB8A" w:rsidR="00740B66" w:rsidRPr="00D104BF" w:rsidRDefault="001270E0" w:rsidP="00C332A8">
      <w:pPr>
        <w:pStyle w:val="H1G"/>
        <w:tabs>
          <w:tab w:val="clear" w:pos="851"/>
          <w:tab w:val="left" w:pos="567"/>
        </w:tabs>
        <w:ind w:left="567" w:hanging="567"/>
        <w:rPr>
          <w:lang w:val="de-DE"/>
        </w:rPr>
      </w:pPr>
      <w:r w:rsidRPr="00D104BF">
        <w:rPr>
          <w:lang w:val="de-DE"/>
        </w:rPr>
        <w:lastRenderedPageBreak/>
        <w:t>B.</w:t>
      </w:r>
      <w:r w:rsidR="0067080B" w:rsidRPr="00D104BF">
        <w:rPr>
          <w:lang w:val="de-DE"/>
        </w:rPr>
        <w:tab/>
      </w:r>
      <w:r w:rsidR="00EC0A60" w:rsidRPr="00D104BF">
        <w:rPr>
          <w:lang w:val="de-DE"/>
        </w:rPr>
        <w:t>Anerkennung von Schulungskursen nach 8.2</w:t>
      </w:r>
    </w:p>
    <w:p w14:paraId="7547302E" w14:textId="545A8108" w:rsidR="005107F2" w:rsidRPr="00F86CE8" w:rsidRDefault="001270E0" w:rsidP="0055392D">
      <w:pPr>
        <w:spacing w:line="240" w:lineRule="atLeast"/>
        <w:ind w:left="567"/>
        <w:jc w:val="both"/>
        <w:rPr>
          <w:rFonts w:ascii="Times New Roman" w:eastAsia="Arial" w:hAnsi="Times New Roman" w:cs="Times New Roman"/>
          <w:sz w:val="20"/>
          <w:szCs w:val="20"/>
        </w:rPr>
      </w:pPr>
      <w:r w:rsidRPr="001270E0">
        <w:rPr>
          <w:rFonts w:ascii="Times New Roman" w:eastAsia="Arial" w:hAnsi="Times New Roman" w:cs="Times New Roman"/>
          <w:sz w:val="20"/>
          <w:szCs w:val="20"/>
        </w:rPr>
        <w:t>Informelles Dokument INF.8 der einundvierzigsten Sitzung</w:t>
      </w:r>
      <w:r w:rsidR="005107F2" w:rsidRPr="00F86CE8">
        <w:rPr>
          <w:rFonts w:ascii="Times New Roman" w:eastAsia="Arial" w:hAnsi="Times New Roman" w:cs="Times New Roman"/>
          <w:sz w:val="20"/>
          <w:szCs w:val="20"/>
        </w:rPr>
        <w:t>, Nr. 16</w:t>
      </w:r>
    </w:p>
    <w:p w14:paraId="21A38F55" w14:textId="77777777" w:rsidR="003B1C86" w:rsidRPr="00F86CE8" w:rsidRDefault="003B1C86" w:rsidP="0055392D">
      <w:pPr>
        <w:spacing w:line="240" w:lineRule="atLeast"/>
        <w:ind w:left="567"/>
        <w:jc w:val="both"/>
        <w:rPr>
          <w:rFonts w:ascii="Times New Roman" w:hAnsi="Times New Roman" w:cs="Times New Roman"/>
          <w:sz w:val="20"/>
          <w:szCs w:val="20"/>
        </w:rPr>
      </w:pPr>
    </w:p>
    <w:p w14:paraId="29589F92" w14:textId="4E1864D2" w:rsidR="00481E4D" w:rsidRPr="00F86CE8" w:rsidRDefault="00481E4D"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Ein </w:t>
      </w:r>
      <w:r w:rsidR="001B37B4" w:rsidRPr="00F86CE8">
        <w:rPr>
          <w:rFonts w:ascii="Times New Roman" w:eastAsia="Times New Roman" w:hAnsi="Times New Roman"/>
          <w:bCs/>
          <w:color w:val="000000"/>
          <w:sz w:val="20"/>
          <w:szCs w:val="20"/>
          <w:lang w:eastAsia="de-DE"/>
        </w:rPr>
        <w:t xml:space="preserve">Vertreter </w:t>
      </w:r>
      <w:r w:rsidR="001B37B4">
        <w:rPr>
          <w:rFonts w:ascii="Times New Roman" w:eastAsia="Times New Roman" w:hAnsi="Times New Roman"/>
          <w:bCs/>
          <w:color w:val="000000"/>
          <w:sz w:val="20"/>
          <w:szCs w:val="20"/>
          <w:lang w:eastAsia="de-DE"/>
        </w:rPr>
        <w:t>d</w:t>
      </w:r>
      <w:r w:rsidR="001B37B4" w:rsidRPr="00F86CE8">
        <w:rPr>
          <w:rFonts w:ascii="Times New Roman" w:eastAsia="Times New Roman" w:hAnsi="Times New Roman"/>
          <w:bCs/>
          <w:color w:val="000000"/>
          <w:sz w:val="20"/>
          <w:szCs w:val="20"/>
          <w:lang w:eastAsia="de-DE"/>
        </w:rPr>
        <w:t xml:space="preserve">er Schulungsanbieter </w:t>
      </w:r>
      <w:r w:rsidRPr="00F86CE8">
        <w:rPr>
          <w:rFonts w:ascii="Times New Roman" w:eastAsia="Times New Roman" w:hAnsi="Times New Roman"/>
          <w:bCs/>
          <w:color w:val="000000"/>
          <w:sz w:val="20"/>
          <w:szCs w:val="20"/>
          <w:lang w:eastAsia="de-DE"/>
        </w:rPr>
        <w:t xml:space="preserve">erläutert, dass die Verlängerung der Stundenzahl pro Tag bzw. der Schulungstage </w:t>
      </w:r>
      <w:r w:rsidR="006D308C" w:rsidRPr="00F86CE8">
        <w:rPr>
          <w:rFonts w:ascii="Times New Roman" w:eastAsia="Times New Roman" w:hAnsi="Times New Roman"/>
          <w:bCs/>
          <w:color w:val="000000"/>
          <w:sz w:val="20"/>
          <w:szCs w:val="20"/>
          <w:lang w:eastAsia="de-DE"/>
        </w:rPr>
        <w:t>insbesondere</w:t>
      </w:r>
      <w:r w:rsidRPr="00F86CE8">
        <w:rPr>
          <w:rFonts w:ascii="Times New Roman" w:eastAsia="Times New Roman" w:hAnsi="Times New Roman"/>
          <w:bCs/>
          <w:color w:val="000000"/>
          <w:sz w:val="20"/>
          <w:szCs w:val="20"/>
          <w:lang w:eastAsia="de-DE"/>
        </w:rPr>
        <w:t xml:space="preserve"> die Spezialkurse „Gas“ und „Chemie“ betrifft, da hier die Teilnehmer oftmals nicht über ausreichende mathematische Kenntnisse verfügen. Daher werden die im ADN festgelegten Zeiten als Mindestzeiten angesehen.</w:t>
      </w:r>
    </w:p>
    <w:p w14:paraId="2EFF3AC0" w14:textId="18DF7FE3" w:rsidR="00EF5CCB" w:rsidRPr="00F86CE8" w:rsidRDefault="00EF5CCB" w:rsidP="0055392D">
      <w:pPr>
        <w:spacing w:line="240" w:lineRule="atLeast"/>
        <w:ind w:left="567"/>
        <w:jc w:val="both"/>
        <w:rPr>
          <w:rFonts w:ascii="Times New Roman" w:hAnsi="Times New Roman" w:cs="Times New Roman"/>
          <w:sz w:val="20"/>
          <w:szCs w:val="20"/>
        </w:rPr>
      </w:pPr>
    </w:p>
    <w:p w14:paraId="7C0F53D5" w14:textId="7C7D5B3A" w:rsidR="006D308C" w:rsidRPr="00F86CE8" w:rsidRDefault="006D308C"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Der </w:t>
      </w:r>
      <w:r w:rsidR="001B37B4" w:rsidRPr="00F86CE8">
        <w:rPr>
          <w:rFonts w:ascii="Times New Roman" w:eastAsia="Times New Roman" w:hAnsi="Times New Roman"/>
          <w:bCs/>
          <w:color w:val="000000"/>
          <w:sz w:val="20"/>
          <w:szCs w:val="20"/>
          <w:lang w:eastAsia="de-DE"/>
        </w:rPr>
        <w:t xml:space="preserve">Vorsitzende </w:t>
      </w:r>
      <w:r w:rsidRPr="00F86CE8">
        <w:rPr>
          <w:rFonts w:ascii="Times New Roman" w:eastAsia="Times New Roman" w:hAnsi="Times New Roman"/>
          <w:bCs/>
          <w:color w:val="000000"/>
          <w:sz w:val="20"/>
          <w:szCs w:val="20"/>
          <w:lang w:eastAsia="de-DE"/>
        </w:rPr>
        <w:t xml:space="preserve">fasst die darüber geführte Diskussion zusammen, dass die informelle Arbeitsgruppe es als unabdingbar ansieht, dass bei Präsenzschulungen die Mindeststundenzahl pro </w:t>
      </w:r>
      <w:r w:rsidR="005249B1" w:rsidRPr="00F86CE8">
        <w:rPr>
          <w:rFonts w:ascii="Times New Roman" w:eastAsia="Times New Roman" w:hAnsi="Times New Roman"/>
          <w:bCs/>
          <w:color w:val="000000"/>
          <w:sz w:val="20"/>
          <w:szCs w:val="20"/>
          <w:lang w:eastAsia="de-DE"/>
        </w:rPr>
        <w:t>Kurs</w:t>
      </w:r>
      <w:r w:rsidRPr="00F86CE8">
        <w:rPr>
          <w:rFonts w:ascii="Times New Roman" w:eastAsia="Times New Roman" w:hAnsi="Times New Roman"/>
          <w:bCs/>
          <w:color w:val="000000"/>
          <w:sz w:val="20"/>
          <w:szCs w:val="20"/>
          <w:lang w:eastAsia="de-DE"/>
        </w:rPr>
        <w:t xml:space="preserve"> einzuhalten ist, jedoch im Bedarfsfall nach oben abgewichen werden kann.</w:t>
      </w:r>
    </w:p>
    <w:p w14:paraId="44DEC92E" w14:textId="1A33F7F2" w:rsidR="005107F2" w:rsidRPr="00D104BF" w:rsidRDefault="001270E0" w:rsidP="00C332A8">
      <w:pPr>
        <w:pStyle w:val="H1G"/>
        <w:tabs>
          <w:tab w:val="clear" w:pos="851"/>
          <w:tab w:val="left" w:pos="567"/>
        </w:tabs>
        <w:ind w:left="567" w:right="-143" w:hanging="567"/>
        <w:rPr>
          <w:lang w:val="de-DE"/>
        </w:rPr>
      </w:pPr>
      <w:bookmarkStart w:id="1" w:name="OLE_LINK1"/>
      <w:bookmarkStart w:id="2" w:name="OLE_LINK2"/>
      <w:r w:rsidRPr="00D104BF">
        <w:rPr>
          <w:lang w:val="de-DE"/>
        </w:rPr>
        <w:t>C.</w:t>
      </w:r>
      <w:r w:rsidR="005107F2" w:rsidRPr="00D104BF">
        <w:rPr>
          <w:lang w:val="de-DE"/>
        </w:rPr>
        <w:tab/>
        <w:t>Schulung von Lehrkräften, Beratung über das Erfordernis von Empfehlungen zu Mindestanforderungen und Standards für die Zulassung von Lehrkräften</w:t>
      </w:r>
    </w:p>
    <w:p w14:paraId="31D8C7F9" w14:textId="77777777" w:rsidR="005107F2" w:rsidRPr="00C332A8" w:rsidRDefault="005107F2" w:rsidP="0055392D">
      <w:pPr>
        <w:spacing w:line="240" w:lineRule="atLeast"/>
        <w:ind w:left="1134" w:hanging="567"/>
        <w:rPr>
          <w:rFonts w:ascii="Times New Roman" w:hAnsi="Times New Roman" w:cs="Times New Roman"/>
          <w:b/>
          <w:bCs/>
          <w:sz w:val="20"/>
          <w:szCs w:val="20"/>
        </w:rPr>
      </w:pPr>
      <w:r w:rsidRPr="00C332A8">
        <w:rPr>
          <w:rFonts w:ascii="Times New Roman" w:hAnsi="Times New Roman" w:cs="Times New Roman"/>
          <w:b/>
          <w:bCs/>
          <w:sz w:val="20"/>
          <w:szCs w:val="20"/>
        </w:rPr>
        <w:t>(Nr. 3 (bisher 2.4.3) des Arbeitsplans)</w:t>
      </w:r>
    </w:p>
    <w:p w14:paraId="4797B317" w14:textId="0FC55404" w:rsidR="005107F2" w:rsidRPr="00F86CE8" w:rsidRDefault="005107F2" w:rsidP="0055392D">
      <w:pPr>
        <w:pStyle w:val="Paragraphedeliste"/>
        <w:tabs>
          <w:tab w:val="left" w:pos="1134"/>
          <w:tab w:val="center" w:pos="4536"/>
          <w:tab w:val="right" w:pos="9072"/>
        </w:tabs>
        <w:spacing w:after="0" w:line="240" w:lineRule="atLeast"/>
        <w:ind w:left="567"/>
        <w:jc w:val="both"/>
        <w:rPr>
          <w:rFonts w:ascii="Times New Roman" w:hAnsi="Times New Roman"/>
          <w:b/>
          <w:bCs/>
          <w:sz w:val="20"/>
          <w:szCs w:val="20"/>
        </w:rPr>
      </w:pPr>
    </w:p>
    <w:p w14:paraId="2034DB1F" w14:textId="488891FF" w:rsidR="005107F2" w:rsidRPr="00F86CE8" w:rsidRDefault="00075ACD"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Der </w:t>
      </w:r>
      <w:r w:rsidR="001B37B4" w:rsidRPr="001B37B4">
        <w:rPr>
          <w:rFonts w:ascii="Times New Roman" w:eastAsia="Times New Roman" w:hAnsi="Times New Roman"/>
          <w:bCs/>
          <w:color w:val="000000"/>
          <w:sz w:val="18"/>
          <w:szCs w:val="18"/>
          <w:lang w:eastAsia="de-DE"/>
        </w:rPr>
        <w:t xml:space="preserve">Vorsitzende </w:t>
      </w:r>
      <w:r w:rsidRPr="00F86CE8">
        <w:rPr>
          <w:rFonts w:ascii="Times New Roman" w:eastAsia="Times New Roman" w:hAnsi="Times New Roman"/>
          <w:bCs/>
          <w:color w:val="000000"/>
          <w:sz w:val="20"/>
          <w:szCs w:val="20"/>
          <w:lang w:eastAsia="de-DE"/>
        </w:rPr>
        <w:t xml:space="preserve">fragt, wie die </w:t>
      </w:r>
      <w:r w:rsidR="00B63E80" w:rsidRPr="00F86CE8">
        <w:rPr>
          <w:rFonts w:ascii="Times New Roman" w:eastAsia="Times New Roman" w:hAnsi="Times New Roman"/>
          <w:bCs/>
          <w:color w:val="000000"/>
          <w:sz w:val="20"/>
          <w:szCs w:val="20"/>
          <w:lang w:eastAsia="de-DE"/>
        </w:rPr>
        <w:t xml:space="preserve">Qualifikation der </w:t>
      </w:r>
      <w:r w:rsidRPr="00F86CE8">
        <w:rPr>
          <w:rFonts w:ascii="Times New Roman" w:eastAsia="Times New Roman" w:hAnsi="Times New Roman"/>
          <w:bCs/>
          <w:color w:val="000000"/>
          <w:sz w:val="20"/>
          <w:szCs w:val="20"/>
          <w:lang w:eastAsia="de-DE"/>
        </w:rPr>
        <w:t>Lehrkräfte beim E-Learning überprüft werden könn</w:t>
      </w:r>
      <w:r w:rsidR="00B63E80" w:rsidRPr="00F86CE8">
        <w:rPr>
          <w:rFonts w:ascii="Times New Roman" w:eastAsia="Times New Roman" w:hAnsi="Times New Roman"/>
          <w:bCs/>
          <w:color w:val="000000"/>
          <w:sz w:val="20"/>
          <w:szCs w:val="20"/>
          <w:lang w:eastAsia="de-DE"/>
        </w:rPr>
        <w:t>te</w:t>
      </w:r>
      <w:r w:rsidRPr="00F86CE8">
        <w:rPr>
          <w:rFonts w:ascii="Times New Roman" w:eastAsia="Times New Roman" w:hAnsi="Times New Roman"/>
          <w:bCs/>
          <w:color w:val="000000"/>
          <w:sz w:val="20"/>
          <w:szCs w:val="20"/>
          <w:lang w:eastAsia="de-DE"/>
        </w:rPr>
        <w:t>.</w:t>
      </w:r>
    </w:p>
    <w:p w14:paraId="706A7926" w14:textId="77777777" w:rsidR="00620B23" w:rsidRPr="00F86CE8" w:rsidRDefault="00620B23" w:rsidP="0055392D">
      <w:pPr>
        <w:pStyle w:val="Paragraphedeliste"/>
        <w:tabs>
          <w:tab w:val="left" w:pos="1134"/>
          <w:tab w:val="center" w:pos="4536"/>
          <w:tab w:val="right" w:pos="9072"/>
        </w:tabs>
        <w:spacing w:after="0" w:line="240" w:lineRule="atLeast"/>
        <w:ind w:left="567"/>
        <w:jc w:val="both"/>
        <w:rPr>
          <w:rFonts w:ascii="Times New Roman" w:eastAsia="Times New Roman" w:hAnsi="Times New Roman"/>
          <w:bCs/>
          <w:color w:val="000000"/>
          <w:sz w:val="20"/>
          <w:szCs w:val="20"/>
          <w:lang w:eastAsia="de-DE"/>
        </w:rPr>
      </w:pPr>
    </w:p>
    <w:p w14:paraId="16D3C2A5" w14:textId="345C5C2F" w:rsidR="00075ACD" w:rsidRPr="00F86CE8" w:rsidRDefault="00075ACD"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Ein </w:t>
      </w:r>
      <w:r w:rsidR="001B37B4" w:rsidRPr="00F86CE8">
        <w:rPr>
          <w:rFonts w:ascii="Times New Roman" w:eastAsia="Times New Roman" w:hAnsi="Times New Roman"/>
          <w:bCs/>
          <w:color w:val="000000"/>
          <w:sz w:val="20"/>
          <w:szCs w:val="20"/>
          <w:lang w:eastAsia="de-DE"/>
        </w:rPr>
        <w:t xml:space="preserve">Vertreter </w:t>
      </w:r>
      <w:r w:rsidR="001B37B4">
        <w:rPr>
          <w:rFonts w:ascii="Times New Roman" w:eastAsia="Times New Roman" w:hAnsi="Times New Roman"/>
          <w:bCs/>
          <w:color w:val="000000"/>
          <w:sz w:val="20"/>
          <w:szCs w:val="20"/>
          <w:lang w:eastAsia="de-DE"/>
        </w:rPr>
        <w:t>d</w:t>
      </w:r>
      <w:r w:rsidR="001B37B4" w:rsidRPr="00F86CE8">
        <w:rPr>
          <w:rFonts w:ascii="Times New Roman" w:eastAsia="Times New Roman" w:hAnsi="Times New Roman"/>
          <w:bCs/>
          <w:color w:val="000000"/>
          <w:sz w:val="20"/>
          <w:szCs w:val="20"/>
          <w:lang w:eastAsia="de-DE"/>
        </w:rPr>
        <w:t xml:space="preserve">er Schulungsanbieter </w:t>
      </w:r>
      <w:r w:rsidRPr="00F86CE8">
        <w:rPr>
          <w:rFonts w:ascii="Times New Roman" w:eastAsia="Times New Roman" w:hAnsi="Times New Roman"/>
          <w:bCs/>
          <w:color w:val="000000"/>
          <w:sz w:val="20"/>
          <w:szCs w:val="20"/>
          <w:lang w:eastAsia="de-DE"/>
        </w:rPr>
        <w:t>erläutert</w:t>
      </w:r>
      <w:r w:rsidR="00B63E80" w:rsidRPr="00F86CE8">
        <w:rPr>
          <w:rFonts w:ascii="Times New Roman" w:eastAsia="Times New Roman" w:hAnsi="Times New Roman"/>
          <w:bCs/>
          <w:color w:val="000000"/>
          <w:sz w:val="20"/>
          <w:szCs w:val="20"/>
          <w:lang w:eastAsia="de-DE"/>
        </w:rPr>
        <w:t xml:space="preserve"> an einem aktuellen Beispiel zum E-Learning</w:t>
      </w:r>
      <w:r w:rsidRPr="00F86CE8">
        <w:rPr>
          <w:rFonts w:ascii="Times New Roman" w:eastAsia="Times New Roman" w:hAnsi="Times New Roman"/>
          <w:bCs/>
          <w:color w:val="000000"/>
          <w:sz w:val="20"/>
          <w:szCs w:val="20"/>
          <w:lang w:eastAsia="de-DE"/>
        </w:rPr>
        <w:t xml:space="preserve">, dass die Lehrpläne </w:t>
      </w:r>
      <w:r w:rsidR="00620B23" w:rsidRPr="00F86CE8">
        <w:rPr>
          <w:rFonts w:ascii="Times New Roman" w:eastAsia="Times New Roman" w:hAnsi="Times New Roman"/>
          <w:bCs/>
          <w:color w:val="000000"/>
          <w:sz w:val="20"/>
          <w:szCs w:val="20"/>
          <w:lang w:eastAsia="de-DE"/>
        </w:rPr>
        <w:t xml:space="preserve">und die Anforderungen an die Lehrkräfte </w:t>
      </w:r>
      <w:r w:rsidR="008A7FE5" w:rsidRPr="00F86CE8">
        <w:rPr>
          <w:rFonts w:ascii="Times New Roman" w:eastAsia="Times New Roman" w:hAnsi="Times New Roman"/>
          <w:bCs/>
          <w:color w:val="000000"/>
          <w:sz w:val="20"/>
          <w:szCs w:val="20"/>
          <w:lang w:eastAsia="de-DE"/>
        </w:rPr>
        <w:t>der zuständigen</w:t>
      </w:r>
      <w:r w:rsidR="00620B23" w:rsidRPr="00F86CE8">
        <w:rPr>
          <w:rFonts w:ascii="Times New Roman" w:eastAsia="Times New Roman" w:hAnsi="Times New Roman"/>
          <w:bCs/>
          <w:color w:val="000000"/>
          <w:sz w:val="20"/>
          <w:szCs w:val="20"/>
          <w:lang w:eastAsia="de-DE"/>
        </w:rPr>
        <w:t xml:space="preserve"> Behörde zur Genehmigung </w:t>
      </w:r>
      <w:r w:rsidR="008A7FE5" w:rsidRPr="00F86CE8">
        <w:rPr>
          <w:rFonts w:ascii="Times New Roman" w:eastAsia="Times New Roman" w:hAnsi="Times New Roman"/>
          <w:bCs/>
          <w:color w:val="000000"/>
          <w:sz w:val="20"/>
          <w:szCs w:val="20"/>
          <w:lang w:eastAsia="de-DE"/>
        </w:rPr>
        <w:t>vorgelegt</w:t>
      </w:r>
      <w:r w:rsidR="00620B23" w:rsidRPr="00F86CE8">
        <w:rPr>
          <w:rFonts w:ascii="Times New Roman" w:eastAsia="Times New Roman" w:hAnsi="Times New Roman"/>
          <w:bCs/>
          <w:color w:val="000000"/>
          <w:sz w:val="20"/>
          <w:szCs w:val="20"/>
          <w:lang w:eastAsia="de-DE"/>
        </w:rPr>
        <w:t xml:space="preserve"> werden. Der </w:t>
      </w:r>
      <w:r w:rsidR="008A7FE5" w:rsidRPr="00F86CE8">
        <w:rPr>
          <w:rFonts w:ascii="Times New Roman" w:eastAsia="Times New Roman" w:hAnsi="Times New Roman"/>
          <w:bCs/>
          <w:color w:val="000000"/>
          <w:sz w:val="20"/>
          <w:szCs w:val="20"/>
          <w:lang w:eastAsia="de-DE"/>
        </w:rPr>
        <w:t>Schulungsa</w:t>
      </w:r>
      <w:r w:rsidR="00620B23" w:rsidRPr="00F86CE8">
        <w:rPr>
          <w:rFonts w:ascii="Times New Roman" w:eastAsia="Times New Roman" w:hAnsi="Times New Roman"/>
          <w:bCs/>
          <w:color w:val="000000"/>
          <w:sz w:val="20"/>
          <w:szCs w:val="20"/>
          <w:lang w:eastAsia="de-DE"/>
        </w:rPr>
        <w:t xml:space="preserve">nbieter ist für die Durchführung der Schulung </w:t>
      </w:r>
      <w:r w:rsidR="008A7FE5" w:rsidRPr="00F86CE8">
        <w:rPr>
          <w:rFonts w:ascii="Times New Roman" w:eastAsia="Times New Roman" w:hAnsi="Times New Roman"/>
          <w:bCs/>
          <w:color w:val="000000"/>
          <w:sz w:val="20"/>
          <w:szCs w:val="20"/>
          <w:lang w:eastAsia="de-DE"/>
        </w:rPr>
        <w:t xml:space="preserve">und ihre Qualität </w:t>
      </w:r>
      <w:r w:rsidR="00620B23" w:rsidRPr="00F86CE8">
        <w:rPr>
          <w:rFonts w:ascii="Times New Roman" w:eastAsia="Times New Roman" w:hAnsi="Times New Roman"/>
          <w:bCs/>
          <w:color w:val="000000"/>
          <w:sz w:val="20"/>
          <w:szCs w:val="20"/>
          <w:lang w:eastAsia="de-DE"/>
        </w:rPr>
        <w:t xml:space="preserve">verantwortlich. </w:t>
      </w:r>
      <w:r w:rsidR="008A7FE5" w:rsidRPr="00F86CE8">
        <w:rPr>
          <w:rFonts w:ascii="Times New Roman" w:eastAsia="Times New Roman" w:hAnsi="Times New Roman"/>
          <w:bCs/>
          <w:color w:val="000000"/>
          <w:sz w:val="20"/>
          <w:szCs w:val="20"/>
          <w:lang w:eastAsia="de-DE"/>
        </w:rPr>
        <w:t>Einzelne</w:t>
      </w:r>
      <w:r w:rsidR="00620B23" w:rsidRPr="00F86CE8">
        <w:rPr>
          <w:rFonts w:ascii="Times New Roman" w:eastAsia="Times New Roman" w:hAnsi="Times New Roman"/>
          <w:bCs/>
          <w:color w:val="000000"/>
          <w:sz w:val="20"/>
          <w:szCs w:val="20"/>
          <w:lang w:eastAsia="de-DE"/>
        </w:rPr>
        <w:t xml:space="preserve"> Lehrkräfte werden </w:t>
      </w:r>
      <w:r w:rsidR="008A7FE5" w:rsidRPr="00F86CE8">
        <w:rPr>
          <w:rFonts w:ascii="Times New Roman" w:eastAsia="Times New Roman" w:hAnsi="Times New Roman"/>
          <w:bCs/>
          <w:color w:val="000000"/>
          <w:sz w:val="20"/>
          <w:szCs w:val="20"/>
          <w:lang w:eastAsia="de-DE"/>
        </w:rPr>
        <w:t xml:space="preserve">beim </w:t>
      </w:r>
      <w:r w:rsidR="006D308C" w:rsidRPr="00F86CE8">
        <w:rPr>
          <w:rFonts w:ascii="Times New Roman" w:eastAsia="Times New Roman" w:hAnsi="Times New Roman"/>
          <w:bCs/>
          <w:color w:val="000000"/>
          <w:sz w:val="20"/>
          <w:szCs w:val="20"/>
          <w:lang w:eastAsia="de-DE"/>
        </w:rPr>
        <w:t xml:space="preserve">asynchronen </w:t>
      </w:r>
      <w:r w:rsidR="008A7FE5" w:rsidRPr="00F86CE8">
        <w:rPr>
          <w:rFonts w:ascii="Times New Roman" w:eastAsia="Times New Roman" w:hAnsi="Times New Roman"/>
          <w:bCs/>
          <w:color w:val="000000"/>
          <w:sz w:val="20"/>
          <w:szCs w:val="20"/>
          <w:lang w:eastAsia="de-DE"/>
        </w:rPr>
        <w:t xml:space="preserve">Konzept des E-Learnings </w:t>
      </w:r>
      <w:r w:rsidR="00620B23" w:rsidRPr="00F86CE8">
        <w:rPr>
          <w:rFonts w:ascii="Times New Roman" w:eastAsia="Times New Roman" w:hAnsi="Times New Roman"/>
          <w:bCs/>
          <w:color w:val="000000"/>
          <w:sz w:val="20"/>
          <w:szCs w:val="20"/>
          <w:lang w:eastAsia="de-DE"/>
        </w:rPr>
        <w:t xml:space="preserve">gegenüber der Behörde nicht </w:t>
      </w:r>
      <w:r w:rsidR="008A7FE5" w:rsidRPr="00F86CE8">
        <w:rPr>
          <w:rFonts w:ascii="Times New Roman" w:eastAsia="Times New Roman" w:hAnsi="Times New Roman"/>
          <w:bCs/>
          <w:color w:val="000000"/>
          <w:sz w:val="20"/>
          <w:szCs w:val="20"/>
          <w:lang w:eastAsia="de-DE"/>
        </w:rPr>
        <w:t xml:space="preserve">namentlich </w:t>
      </w:r>
      <w:r w:rsidR="00620B23" w:rsidRPr="00F86CE8">
        <w:rPr>
          <w:rFonts w:ascii="Times New Roman" w:eastAsia="Times New Roman" w:hAnsi="Times New Roman"/>
          <w:bCs/>
          <w:color w:val="000000"/>
          <w:sz w:val="20"/>
          <w:szCs w:val="20"/>
          <w:lang w:eastAsia="de-DE"/>
        </w:rPr>
        <w:t>benannt.</w:t>
      </w:r>
    </w:p>
    <w:p w14:paraId="0F4AF751" w14:textId="26A543D7" w:rsidR="00EC0A60" w:rsidRPr="00D104BF" w:rsidRDefault="001270E0" w:rsidP="00D104BF">
      <w:pPr>
        <w:pStyle w:val="H1G"/>
        <w:tabs>
          <w:tab w:val="clear" w:pos="851"/>
        </w:tabs>
        <w:ind w:left="567" w:hanging="567"/>
        <w:rPr>
          <w:lang w:val="fr-FR"/>
        </w:rPr>
      </w:pPr>
      <w:r w:rsidRPr="00D104BF">
        <w:rPr>
          <w:lang w:val="fr-FR"/>
        </w:rPr>
        <w:t>D.</w:t>
      </w:r>
      <w:r w:rsidR="0067080B" w:rsidRPr="00D104BF">
        <w:rPr>
          <w:lang w:val="fr-FR"/>
        </w:rPr>
        <w:tab/>
      </w:r>
      <w:bookmarkEnd w:id="1"/>
      <w:bookmarkEnd w:id="2"/>
      <w:r w:rsidR="00EC0A60" w:rsidRPr="00D104BF">
        <w:rPr>
          <w:lang w:val="fr-FR"/>
        </w:rPr>
        <w:tab/>
      </w:r>
      <w:r w:rsidR="00EC0A60" w:rsidRPr="00C332A8">
        <w:rPr>
          <w:lang w:val="fr-FR"/>
        </w:rPr>
        <w:t>Harmonisierung des Kapitels 8.2 „Vorschriften der Ausbildung“</w:t>
      </w:r>
      <w:r w:rsidR="005107F2" w:rsidRPr="00C332A8">
        <w:rPr>
          <w:lang w:val="fr-FR"/>
        </w:rPr>
        <w:t xml:space="preserve"> mit dem </w:t>
      </w:r>
      <w:r w:rsidR="00553B3B" w:rsidRPr="00C332A8">
        <w:rPr>
          <w:lang w:val="fr-FR"/>
        </w:rPr>
        <w:t>K</w:t>
      </w:r>
      <w:r w:rsidR="005107F2" w:rsidRPr="00C332A8">
        <w:rPr>
          <w:lang w:val="fr-FR"/>
        </w:rPr>
        <w:t>apitel 8.2 des</w:t>
      </w:r>
      <w:r w:rsidR="00EC0A60" w:rsidRPr="00C332A8">
        <w:rPr>
          <w:lang w:val="fr-FR"/>
        </w:rPr>
        <w:t xml:space="preserve"> ADR</w:t>
      </w:r>
      <w:r w:rsidR="008742D3" w:rsidRPr="00C332A8">
        <w:rPr>
          <w:lang w:val="fr-FR"/>
        </w:rPr>
        <w:t xml:space="preserve"> </w:t>
      </w:r>
    </w:p>
    <w:p w14:paraId="668EAB08" w14:textId="77777777" w:rsidR="005107F2" w:rsidRDefault="005107F2" w:rsidP="0055392D">
      <w:pPr>
        <w:spacing w:line="240" w:lineRule="atLeast"/>
        <w:ind w:left="1134" w:hanging="567"/>
        <w:rPr>
          <w:rFonts w:ascii="Times New Roman" w:hAnsi="Times New Roman" w:cs="Times New Roman"/>
          <w:b/>
          <w:bCs/>
          <w:sz w:val="20"/>
          <w:szCs w:val="20"/>
        </w:rPr>
      </w:pPr>
      <w:r w:rsidRPr="00C332A8">
        <w:rPr>
          <w:rFonts w:ascii="Times New Roman" w:hAnsi="Times New Roman" w:cs="Times New Roman"/>
          <w:b/>
          <w:bCs/>
          <w:sz w:val="20"/>
          <w:szCs w:val="20"/>
        </w:rPr>
        <w:t>(Nr. 2.3 des Arbeitsplans)</w:t>
      </w:r>
    </w:p>
    <w:p w14:paraId="3B29DEEE" w14:textId="77777777" w:rsidR="00F1371D" w:rsidRPr="00C332A8" w:rsidRDefault="00F1371D" w:rsidP="0055392D">
      <w:pPr>
        <w:spacing w:line="240" w:lineRule="atLeast"/>
        <w:ind w:left="1134" w:hanging="567"/>
        <w:rPr>
          <w:rFonts w:ascii="Times New Roman" w:hAnsi="Times New Roman" w:cs="Times New Roman"/>
          <w:b/>
          <w:bCs/>
          <w:sz w:val="20"/>
          <w:szCs w:val="20"/>
        </w:rPr>
      </w:pPr>
    </w:p>
    <w:p w14:paraId="6B9BE32B" w14:textId="77777777" w:rsidR="005107F2" w:rsidRPr="00F86CE8" w:rsidRDefault="005107F2" w:rsidP="0055392D">
      <w:pPr>
        <w:spacing w:line="240" w:lineRule="atLeast"/>
        <w:ind w:left="567"/>
        <w:jc w:val="both"/>
        <w:rPr>
          <w:rFonts w:ascii="Times New Roman" w:hAnsi="Times New Roman" w:cs="Times New Roman"/>
          <w:sz w:val="20"/>
          <w:szCs w:val="20"/>
        </w:rPr>
      </w:pPr>
      <w:r w:rsidRPr="00F86CE8">
        <w:rPr>
          <w:rFonts w:ascii="Times New Roman" w:hAnsi="Times New Roman" w:cs="Times New Roman"/>
          <w:sz w:val="20"/>
          <w:szCs w:val="20"/>
        </w:rPr>
        <w:t>ECE/TRANS/WP.15/AC.1/2019/5 - Online-Auffrischungsschulung für Fahrzeugführer</w:t>
      </w:r>
    </w:p>
    <w:p w14:paraId="5666EB38" w14:textId="543AE203" w:rsidR="005107F2" w:rsidRPr="001270E0" w:rsidRDefault="005107F2" w:rsidP="0055392D">
      <w:pPr>
        <w:spacing w:line="240" w:lineRule="atLeast"/>
        <w:ind w:left="567"/>
        <w:jc w:val="both"/>
        <w:rPr>
          <w:rFonts w:ascii="Times New Roman" w:hAnsi="Times New Roman" w:cs="Times New Roman"/>
          <w:sz w:val="20"/>
          <w:szCs w:val="20"/>
          <w:lang w:val="en-US"/>
        </w:rPr>
      </w:pPr>
      <w:r w:rsidRPr="001270E0">
        <w:rPr>
          <w:rFonts w:ascii="Times New Roman" w:hAnsi="Times New Roman" w:cs="Times New Roman"/>
          <w:sz w:val="20"/>
          <w:szCs w:val="20"/>
          <w:lang w:val="en-US"/>
        </w:rPr>
        <w:t>OTIF/RID/RC/2018/10 (</w:t>
      </w:r>
      <w:proofErr w:type="spellStart"/>
      <w:r w:rsidRPr="001270E0">
        <w:rPr>
          <w:rFonts w:ascii="Times New Roman" w:hAnsi="Times New Roman" w:cs="Times New Roman"/>
          <w:sz w:val="20"/>
          <w:szCs w:val="20"/>
          <w:lang w:val="en-US"/>
        </w:rPr>
        <w:t>ident</w:t>
      </w:r>
      <w:r w:rsidR="001270E0" w:rsidRPr="001270E0">
        <w:rPr>
          <w:rFonts w:ascii="Times New Roman" w:hAnsi="Times New Roman" w:cs="Times New Roman"/>
          <w:sz w:val="20"/>
          <w:szCs w:val="20"/>
          <w:lang w:val="en-US"/>
        </w:rPr>
        <w:t>isch</w:t>
      </w:r>
      <w:proofErr w:type="spellEnd"/>
      <w:r w:rsidRPr="001270E0">
        <w:rPr>
          <w:rFonts w:ascii="Times New Roman" w:hAnsi="Times New Roman" w:cs="Times New Roman"/>
          <w:sz w:val="20"/>
          <w:szCs w:val="20"/>
          <w:lang w:val="en-US"/>
        </w:rPr>
        <w:t xml:space="preserve"> ECE/TRANS/WP.15/AC.1/2018/10)</w:t>
      </w:r>
    </w:p>
    <w:p w14:paraId="455AB443" w14:textId="2BE89117" w:rsidR="005107F2" w:rsidRPr="00F86CE8" w:rsidRDefault="001270E0" w:rsidP="0055392D">
      <w:pPr>
        <w:spacing w:line="240" w:lineRule="atLeast"/>
        <w:ind w:left="567"/>
        <w:jc w:val="both"/>
        <w:rPr>
          <w:rFonts w:ascii="Times New Roman" w:hAnsi="Times New Roman" w:cs="Times New Roman"/>
          <w:sz w:val="20"/>
          <w:szCs w:val="20"/>
        </w:rPr>
      </w:pPr>
      <w:r>
        <w:rPr>
          <w:rFonts w:ascii="Times New Roman" w:hAnsi="Times New Roman" w:cs="Times New Roman"/>
          <w:sz w:val="20"/>
          <w:szCs w:val="20"/>
        </w:rPr>
        <w:t xml:space="preserve">Informelles Dokument </w:t>
      </w:r>
      <w:r w:rsidR="005107F2" w:rsidRPr="00F86CE8">
        <w:rPr>
          <w:rFonts w:ascii="Times New Roman" w:hAnsi="Times New Roman" w:cs="Times New Roman"/>
          <w:sz w:val="20"/>
          <w:szCs w:val="20"/>
        </w:rPr>
        <w:t xml:space="preserve">INF.4 </w:t>
      </w:r>
      <w:r>
        <w:rPr>
          <w:rFonts w:ascii="Times New Roman" w:hAnsi="Times New Roman" w:cs="Times New Roman"/>
          <w:sz w:val="20"/>
          <w:szCs w:val="20"/>
        </w:rPr>
        <w:t xml:space="preserve">der </w:t>
      </w:r>
      <w:r w:rsidR="005107F2" w:rsidRPr="00F86CE8">
        <w:rPr>
          <w:rFonts w:ascii="Times New Roman" w:hAnsi="Times New Roman" w:cs="Times New Roman"/>
          <w:sz w:val="20"/>
          <w:szCs w:val="20"/>
        </w:rPr>
        <w:t>Herbstsitzung 2022 der Gemeinsamen Tagung ADR/RID/ADN</w:t>
      </w:r>
    </w:p>
    <w:p w14:paraId="43C23DEA" w14:textId="77777777" w:rsidR="005107F2" w:rsidRPr="00F86CE8" w:rsidRDefault="005107F2" w:rsidP="0055392D">
      <w:pPr>
        <w:spacing w:line="240" w:lineRule="atLeast"/>
        <w:ind w:left="567"/>
        <w:jc w:val="both"/>
        <w:rPr>
          <w:rFonts w:ascii="Times New Roman" w:hAnsi="Times New Roman" w:cs="Times New Roman"/>
          <w:sz w:val="20"/>
          <w:szCs w:val="20"/>
        </w:rPr>
      </w:pPr>
      <w:r w:rsidRPr="00F86CE8">
        <w:rPr>
          <w:rFonts w:ascii="Times New Roman" w:hAnsi="Times New Roman" w:cs="Times New Roman"/>
          <w:sz w:val="20"/>
          <w:szCs w:val="20"/>
        </w:rPr>
        <w:t>ECE/TRANS/WP.15/AC.1/166, Bericht der Herbstsitzung 2022 der Gemeinsamen Tagung (ADR/RID/ADN)</w:t>
      </w:r>
    </w:p>
    <w:p w14:paraId="0DCE101B" w14:textId="6877A89A" w:rsidR="005107F2" w:rsidRPr="00F86CE8" w:rsidRDefault="001270E0" w:rsidP="0055392D">
      <w:pPr>
        <w:spacing w:line="240" w:lineRule="atLeast"/>
        <w:ind w:left="567"/>
        <w:jc w:val="both"/>
        <w:rPr>
          <w:rFonts w:ascii="Times New Roman" w:hAnsi="Times New Roman" w:cs="Times New Roman"/>
          <w:sz w:val="20"/>
          <w:szCs w:val="20"/>
        </w:rPr>
      </w:pPr>
      <w:r w:rsidRPr="001270E0">
        <w:rPr>
          <w:rFonts w:ascii="Times New Roman" w:hAnsi="Times New Roman" w:cs="Times New Roman"/>
          <w:sz w:val="20"/>
          <w:szCs w:val="20"/>
        </w:rPr>
        <w:t>Informelles Dokument INF.8 der einundvierzigsten Sitzung</w:t>
      </w:r>
      <w:r w:rsidR="005107F2" w:rsidRPr="00F86CE8">
        <w:rPr>
          <w:rFonts w:ascii="Times New Roman" w:hAnsi="Times New Roman" w:cs="Times New Roman"/>
          <w:sz w:val="20"/>
          <w:szCs w:val="20"/>
        </w:rPr>
        <w:t>, Nrn. 18-20</w:t>
      </w:r>
    </w:p>
    <w:p w14:paraId="34C102F9" w14:textId="77777777" w:rsidR="005107F2" w:rsidRPr="00F86CE8" w:rsidRDefault="005107F2" w:rsidP="0055392D">
      <w:pPr>
        <w:spacing w:line="240" w:lineRule="atLeast"/>
        <w:ind w:left="567"/>
        <w:jc w:val="both"/>
        <w:rPr>
          <w:rFonts w:ascii="Times New Roman" w:hAnsi="Times New Roman" w:cs="Times New Roman"/>
          <w:sz w:val="20"/>
          <w:szCs w:val="20"/>
        </w:rPr>
      </w:pPr>
    </w:p>
    <w:p w14:paraId="45F8C8CF" w14:textId="5253997A" w:rsidR="00553B3B" w:rsidRPr="00F86CE8" w:rsidRDefault="00553B3B"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Der </w:t>
      </w:r>
      <w:r w:rsidR="001B37B4" w:rsidRPr="00F86CE8">
        <w:rPr>
          <w:rFonts w:ascii="Times New Roman" w:eastAsia="Times New Roman" w:hAnsi="Times New Roman"/>
          <w:bCs/>
          <w:color w:val="000000"/>
          <w:sz w:val="20"/>
          <w:szCs w:val="20"/>
          <w:lang w:eastAsia="de-DE"/>
        </w:rPr>
        <w:t xml:space="preserve">Vertreter Deutschlands </w:t>
      </w:r>
      <w:r w:rsidRPr="00F86CE8">
        <w:rPr>
          <w:rFonts w:ascii="Times New Roman" w:eastAsia="Times New Roman" w:hAnsi="Times New Roman"/>
          <w:bCs/>
          <w:color w:val="000000"/>
          <w:sz w:val="20"/>
          <w:szCs w:val="20"/>
          <w:lang w:eastAsia="de-DE"/>
        </w:rPr>
        <w:t>erinnert an die Diskussion i</w:t>
      </w:r>
      <w:r w:rsidR="005249B1" w:rsidRPr="00F86CE8">
        <w:rPr>
          <w:rFonts w:ascii="Times New Roman" w:eastAsia="Times New Roman" w:hAnsi="Times New Roman"/>
          <w:bCs/>
          <w:color w:val="000000"/>
          <w:sz w:val="20"/>
          <w:szCs w:val="20"/>
          <w:lang w:eastAsia="de-DE"/>
        </w:rPr>
        <w:t>n</w:t>
      </w:r>
      <w:r w:rsidRPr="00F86CE8">
        <w:rPr>
          <w:rFonts w:ascii="Times New Roman" w:eastAsia="Times New Roman" w:hAnsi="Times New Roman"/>
          <w:bCs/>
          <w:color w:val="000000"/>
          <w:sz w:val="20"/>
          <w:szCs w:val="20"/>
          <w:lang w:eastAsia="de-DE"/>
        </w:rPr>
        <w:t xml:space="preserve"> </w:t>
      </w:r>
      <w:r w:rsidR="005249B1" w:rsidRPr="00F86CE8">
        <w:rPr>
          <w:rFonts w:ascii="Times New Roman" w:eastAsia="Times New Roman" w:hAnsi="Times New Roman"/>
          <w:bCs/>
          <w:color w:val="000000"/>
          <w:sz w:val="20"/>
          <w:szCs w:val="20"/>
          <w:lang w:eastAsia="de-DE"/>
        </w:rPr>
        <w:t>der Gemeinsamen Tagung ADR/RID/ADN</w:t>
      </w:r>
      <w:r w:rsidRPr="00F86CE8">
        <w:rPr>
          <w:rFonts w:ascii="Times New Roman" w:eastAsia="Times New Roman" w:hAnsi="Times New Roman"/>
          <w:bCs/>
          <w:color w:val="000000"/>
          <w:sz w:val="20"/>
          <w:szCs w:val="20"/>
          <w:lang w:eastAsia="de-DE"/>
        </w:rPr>
        <w:t>, dass E-Learning</w:t>
      </w:r>
      <w:r w:rsidR="00B64E44" w:rsidRPr="00F86CE8">
        <w:rPr>
          <w:rFonts w:ascii="Times New Roman" w:eastAsia="Times New Roman" w:hAnsi="Times New Roman"/>
          <w:bCs/>
          <w:color w:val="000000"/>
          <w:sz w:val="20"/>
          <w:szCs w:val="20"/>
          <w:lang w:eastAsia="de-DE"/>
        </w:rPr>
        <w:t xml:space="preserve"> grundsätzlich</w:t>
      </w:r>
      <w:r w:rsidRPr="00F86CE8">
        <w:rPr>
          <w:rFonts w:ascii="Times New Roman" w:eastAsia="Times New Roman" w:hAnsi="Times New Roman"/>
          <w:bCs/>
          <w:color w:val="000000"/>
          <w:sz w:val="20"/>
          <w:szCs w:val="20"/>
          <w:lang w:eastAsia="de-DE"/>
        </w:rPr>
        <w:t xml:space="preserve"> zul</w:t>
      </w:r>
      <w:r w:rsidR="005249B1" w:rsidRPr="00F86CE8">
        <w:rPr>
          <w:rFonts w:ascii="Times New Roman" w:eastAsia="Times New Roman" w:hAnsi="Times New Roman"/>
          <w:bCs/>
          <w:color w:val="000000"/>
          <w:sz w:val="20"/>
          <w:szCs w:val="20"/>
          <w:lang w:eastAsia="de-DE"/>
        </w:rPr>
        <w:t>ä</w:t>
      </w:r>
      <w:r w:rsidRPr="00F86CE8">
        <w:rPr>
          <w:rFonts w:ascii="Times New Roman" w:eastAsia="Times New Roman" w:hAnsi="Times New Roman"/>
          <w:bCs/>
          <w:color w:val="000000"/>
          <w:sz w:val="20"/>
          <w:szCs w:val="20"/>
          <w:lang w:eastAsia="de-DE"/>
        </w:rPr>
        <w:t>ss</w:t>
      </w:r>
      <w:r w:rsidR="005249B1" w:rsidRPr="00F86CE8">
        <w:rPr>
          <w:rFonts w:ascii="Times New Roman" w:eastAsia="Times New Roman" w:hAnsi="Times New Roman"/>
          <w:bCs/>
          <w:color w:val="000000"/>
          <w:sz w:val="20"/>
          <w:szCs w:val="20"/>
          <w:lang w:eastAsia="de-DE"/>
        </w:rPr>
        <w:t>ig sein sollte</w:t>
      </w:r>
      <w:r w:rsidRPr="00F86CE8">
        <w:rPr>
          <w:rFonts w:ascii="Times New Roman" w:eastAsia="Times New Roman" w:hAnsi="Times New Roman"/>
          <w:bCs/>
          <w:color w:val="000000"/>
          <w:sz w:val="20"/>
          <w:szCs w:val="20"/>
          <w:lang w:eastAsia="de-DE"/>
        </w:rPr>
        <w:t xml:space="preserve">. Er gibt zu bedenken, dass eine Einführung von E-Learning möglicherweise einen anderen Schulungsaufbau erfordert, je nach gewähltem Format, und Regelungen zum Aufbau solcher Formate ggf. </w:t>
      </w:r>
      <w:r w:rsidR="00B64E44" w:rsidRPr="00F86CE8">
        <w:rPr>
          <w:rFonts w:ascii="Times New Roman" w:eastAsia="Times New Roman" w:hAnsi="Times New Roman"/>
          <w:bCs/>
          <w:color w:val="000000"/>
          <w:sz w:val="20"/>
          <w:szCs w:val="20"/>
          <w:lang w:eastAsia="de-DE"/>
        </w:rPr>
        <w:t xml:space="preserve">im ADN </w:t>
      </w:r>
      <w:r w:rsidRPr="00F86CE8">
        <w:rPr>
          <w:rFonts w:ascii="Times New Roman" w:eastAsia="Times New Roman" w:hAnsi="Times New Roman"/>
          <w:bCs/>
          <w:color w:val="000000"/>
          <w:sz w:val="20"/>
          <w:szCs w:val="20"/>
          <w:lang w:eastAsia="de-DE"/>
        </w:rPr>
        <w:t>ergänzt werden müssten. Er regt an, auch die Betroffenen nach Ihren Bedürfnissen und Anregungen zu befragen.</w:t>
      </w:r>
    </w:p>
    <w:p w14:paraId="743C9712" w14:textId="77777777" w:rsidR="00553B3B" w:rsidRPr="00F86CE8" w:rsidRDefault="00553B3B" w:rsidP="0055392D">
      <w:pPr>
        <w:pStyle w:val="Paragraphedeliste"/>
        <w:tabs>
          <w:tab w:val="left" w:pos="1134"/>
          <w:tab w:val="center" w:pos="4536"/>
          <w:tab w:val="right" w:pos="9072"/>
        </w:tabs>
        <w:spacing w:after="0" w:line="240" w:lineRule="atLeast"/>
        <w:ind w:left="567"/>
        <w:jc w:val="both"/>
        <w:rPr>
          <w:rFonts w:ascii="Times New Roman" w:eastAsia="Times New Roman" w:hAnsi="Times New Roman"/>
          <w:bCs/>
          <w:color w:val="000000"/>
          <w:sz w:val="20"/>
          <w:szCs w:val="20"/>
          <w:lang w:eastAsia="de-DE"/>
        </w:rPr>
      </w:pPr>
    </w:p>
    <w:p w14:paraId="6A5F7A53" w14:textId="2595AB69" w:rsidR="00553B3B" w:rsidRPr="00F86CE8" w:rsidRDefault="00553B3B"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Der </w:t>
      </w:r>
      <w:r w:rsidR="001B37B4" w:rsidRPr="00F86CE8">
        <w:rPr>
          <w:rFonts w:ascii="Times New Roman" w:eastAsia="Times New Roman" w:hAnsi="Times New Roman"/>
          <w:bCs/>
          <w:color w:val="000000"/>
          <w:sz w:val="20"/>
          <w:szCs w:val="20"/>
          <w:lang w:eastAsia="de-DE"/>
        </w:rPr>
        <w:t xml:space="preserve">Vertreter </w:t>
      </w:r>
      <w:r w:rsidR="001B37B4">
        <w:rPr>
          <w:rFonts w:ascii="Times New Roman" w:eastAsia="Times New Roman" w:hAnsi="Times New Roman"/>
          <w:bCs/>
          <w:color w:val="000000"/>
          <w:sz w:val="20"/>
          <w:szCs w:val="20"/>
          <w:lang w:eastAsia="de-DE"/>
        </w:rPr>
        <w:t>d</w:t>
      </w:r>
      <w:r w:rsidR="001B37B4" w:rsidRPr="00F86CE8">
        <w:rPr>
          <w:rFonts w:ascii="Times New Roman" w:eastAsia="Times New Roman" w:hAnsi="Times New Roman"/>
          <w:bCs/>
          <w:color w:val="000000"/>
          <w:sz w:val="20"/>
          <w:szCs w:val="20"/>
          <w:lang w:eastAsia="de-DE"/>
        </w:rPr>
        <w:t xml:space="preserve">er Niederlande </w:t>
      </w:r>
      <w:r w:rsidRPr="00F86CE8">
        <w:rPr>
          <w:rFonts w:ascii="Times New Roman" w:eastAsia="Times New Roman" w:hAnsi="Times New Roman"/>
          <w:bCs/>
          <w:color w:val="000000"/>
          <w:sz w:val="20"/>
          <w:szCs w:val="20"/>
          <w:lang w:eastAsia="de-DE"/>
        </w:rPr>
        <w:t xml:space="preserve">schließt sich dem deutschen Vertreter an. Er fragt sich, ob </w:t>
      </w:r>
      <w:r w:rsidR="00B64E44" w:rsidRPr="00F86CE8">
        <w:rPr>
          <w:rFonts w:ascii="Times New Roman" w:eastAsia="Times New Roman" w:hAnsi="Times New Roman"/>
          <w:bCs/>
          <w:color w:val="000000"/>
          <w:sz w:val="20"/>
          <w:szCs w:val="20"/>
          <w:lang w:eastAsia="de-DE"/>
        </w:rPr>
        <w:t>eine</w:t>
      </w:r>
      <w:r w:rsidRPr="00F86CE8">
        <w:rPr>
          <w:rFonts w:ascii="Times New Roman" w:eastAsia="Times New Roman" w:hAnsi="Times New Roman"/>
          <w:bCs/>
          <w:color w:val="000000"/>
          <w:sz w:val="20"/>
          <w:szCs w:val="20"/>
          <w:lang w:eastAsia="de-DE"/>
        </w:rPr>
        <w:t xml:space="preserve"> Obergrenze von </w:t>
      </w:r>
      <w:r w:rsidR="001270E0">
        <w:rPr>
          <w:rFonts w:ascii="Times New Roman" w:eastAsia="Times New Roman" w:hAnsi="Times New Roman"/>
          <w:bCs/>
          <w:color w:val="000000"/>
          <w:sz w:val="20"/>
          <w:szCs w:val="20"/>
          <w:lang w:eastAsia="de-DE"/>
        </w:rPr>
        <w:t>acht</w:t>
      </w:r>
      <w:r w:rsidRPr="00F86CE8">
        <w:rPr>
          <w:rFonts w:ascii="Times New Roman" w:eastAsia="Times New Roman" w:hAnsi="Times New Roman"/>
          <w:bCs/>
          <w:color w:val="000000"/>
          <w:sz w:val="20"/>
          <w:szCs w:val="20"/>
          <w:lang w:eastAsia="de-DE"/>
        </w:rPr>
        <w:t xml:space="preserve"> Unterrichtseinheiten </w:t>
      </w:r>
      <w:r w:rsidR="00B64E44" w:rsidRPr="00F86CE8">
        <w:rPr>
          <w:rFonts w:ascii="Times New Roman" w:eastAsia="Times New Roman" w:hAnsi="Times New Roman"/>
          <w:bCs/>
          <w:color w:val="000000"/>
          <w:sz w:val="20"/>
          <w:szCs w:val="20"/>
          <w:lang w:eastAsia="de-DE"/>
        </w:rPr>
        <w:t xml:space="preserve">pro Tag </w:t>
      </w:r>
      <w:r w:rsidRPr="00F86CE8">
        <w:rPr>
          <w:rFonts w:ascii="Times New Roman" w:eastAsia="Times New Roman" w:hAnsi="Times New Roman"/>
          <w:bCs/>
          <w:color w:val="000000"/>
          <w:sz w:val="20"/>
          <w:szCs w:val="20"/>
          <w:lang w:eastAsia="de-DE"/>
        </w:rPr>
        <w:t xml:space="preserve">beibehalten werden sollte. </w:t>
      </w:r>
      <w:r w:rsidR="00B64E44" w:rsidRPr="00F86CE8">
        <w:rPr>
          <w:rFonts w:ascii="Times New Roman" w:eastAsia="Times New Roman" w:hAnsi="Times New Roman"/>
          <w:bCs/>
          <w:color w:val="000000"/>
          <w:sz w:val="20"/>
          <w:szCs w:val="20"/>
          <w:lang w:eastAsia="de-DE"/>
        </w:rPr>
        <w:t xml:space="preserve">Er ist der Auffassung, dass die Anforderungen an E-Learning Angebote nicht zu detailliert in das ADN aufgenommen werden sollten, sondern viel mehr die funktionalen Anforderungen wie „Was“ geschult wird, „Wann“ gelernt werden soll und „Wo“ gelernt werden kann. </w:t>
      </w:r>
      <w:r w:rsidRPr="00F86CE8">
        <w:rPr>
          <w:rFonts w:ascii="Times New Roman" w:eastAsia="Times New Roman" w:hAnsi="Times New Roman"/>
          <w:bCs/>
          <w:color w:val="000000"/>
          <w:sz w:val="20"/>
          <w:szCs w:val="20"/>
          <w:lang w:eastAsia="de-DE"/>
        </w:rPr>
        <w:t>Er weist auf Unterschiede in den Sprachfassungen des ADN zum Fernunterricht in 8.2.2.4 ADN hin</w:t>
      </w:r>
      <w:r w:rsidR="00B64E44" w:rsidRPr="00F86CE8">
        <w:rPr>
          <w:rFonts w:ascii="Times New Roman" w:eastAsia="Times New Roman" w:hAnsi="Times New Roman"/>
          <w:bCs/>
          <w:color w:val="000000"/>
          <w:sz w:val="20"/>
          <w:szCs w:val="20"/>
          <w:lang w:eastAsia="de-DE"/>
        </w:rPr>
        <w:t xml:space="preserve"> und bittet das Sekretariat entsprechend Korrekturen vorzunehmen</w:t>
      </w:r>
      <w:r w:rsidRPr="00F86CE8">
        <w:rPr>
          <w:rFonts w:ascii="Times New Roman" w:eastAsia="Times New Roman" w:hAnsi="Times New Roman"/>
          <w:bCs/>
          <w:color w:val="000000"/>
          <w:sz w:val="20"/>
          <w:szCs w:val="20"/>
          <w:lang w:eastAsia="de-DE"/>
        </w:rPr>
        <w:t>.</w:t>
      </w:r>
    </w:p>
    <w:p w14:paraId="23D27554" w14:textId="7337FBC2" w:rsidR="00D104BF" w:rsidRDefault="00D104BF">
      <w:pPr>
        <w:rPr>
          <w:rFonts w:ascii="Times New Roman" w:hAnsi="Times New Roman" w:cs="Times New Roman"/>
          <w:bCs/>
          <w:color w:val="000000"/>
          <w:sz w:val="20"/>
          <w:szCs w:val="20"/>
        </w:rPr>
      </w:pPr>
      <w:r>
        <w:rPr>
          <w:rFonts w:ascii="Times New Roman" w:hAnsi="Times New Roman"/>
          <w:bCs/>
          <w:color w:val="000000"/>
          <w:sz w:val="20"/>
          <w:szCs w:val="20"/>
        </w:rPr>
        <w:br w:type="page"/>
      </w:r>
    </w:p>
    <w:p w14:paraId="6BE4BA2F" w14:textId="15F02850" w:rsidR="00553B3B" w:rsidRPr="00F86CE8" w:rsidRDefault="00553B3B"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lastRenderedPageBreak/>
        <w:t xml:space="preserve">Der </w:t>
      </w:r>
      <w:r w:rsidR="001B37B4" w:rsidRPr="00F86CE8">
        <w:rPr>
          <w:rFonts w:ascii="Times New Roman" w:eastAsia="Times New Roman" w:hAnsi="Times New Roman"/>
          <w:bCs/>
          <w:color w:val="000000"/>
          <w:sz w:val="20"/>
          <w:szCs w:val="20"/>
          <w:lang w:eastAsia="de-DE"/>
        </w:rPr>
        <w:t xml:space="preserve">Vorsitzende </w:t>
      </w:r>
      <w:r w:rsidRPr="00F86CE8">
        <w:rPr>
          <w:rFonts w:ascii="Times New Roman" w:eastAsia="Times New Roman" w:hAnsi="Times New Roman"/>
          <w:bCs/>
          <w:color w:val="000000"/>
          <w:sz w:val="20"/>
          <w:szCs w:val="20"/>
          <w:lang w:eastAsia="de-DE"/>
        </w:rPr>
        <w:t xml:space="preserve">ist </w:t>
      </w:r>
      <w:r w:rsidR="00B64E44" w:rsidRPr="00F86CE8">
        <w:rPr>
          <w:rFonts w:ascii="Times New Roman" w:eastAsia="Times New Roman" w:hAnsi="Times New Roman"/>
          <w:bCs/>
          <w:color w:val="000000"/>
          <w:sz w:val="20"/>
          <w:szCs w:val="20"/>
          <w:lang w:eastAsia="de-DE"/>
        </w:rPr>
        <w:t xml:space="preserve">für den Fall, dass </w:t>
      </w:r>
      <w:r w:rsidRPr="00F86CE8">
        <w:rPr>
          <w:rFonts w:ascii="Times New Roman" w:eastAsia="Times New Roman" w:hAnsi="Times New Roman"/>
          <w:bCs/>
          <w:color w:val="000000"/>
          <w:sz w:val="20"/>
          <w:szCs w:val="20"/>
          <w:lang w:eastAsia="de-DE"/>
        </w:rPr>
        <w:t xml:space="preserve">Regelungen zum Umfang und Aufbau der Schulungen </w:t>
      </w:r>
      <w:r w:rsidR="00B64E44" w:rsidRPr="00F86CE8">
        <w:rPr>
          <w:rFonts w:ascii="Times New Roman" w:eastAsia="Times New Roman" w:hAnsi="Times New Roman"/>
          <w:bCs/>
          <w:color w:val="000000"/>
          <w:sz w:val="20"/>
          <w:szCs w:val="20"/>
          <w:lang w:eastAsia="de-DE"/>
        </w:rPr>
        <w:t>notwendig sind, der Auffassung, diese in das</w:t>
      </w:r>
      <w:r w:rsidRPr="00F86CE8">
        <w:rPr>
          <w:rFonts w:ascii="Times New Roman" w:eastAsia="Times New Roman" w:hAnsi="Times New Roman"/>
          <w:bCs/>
          <w:color w:val="000000"/>
          <w:sz w:val="20"/>
          <w:szCs w:val="20"/>
          <w:lang w:eastAsia="de-DE"/>
        </w:rPr>
        <w:t xml:space="preserve"> ADN </w:t>
      </w:r>
      <w:r w:rsidR="00B64E44" w:rsidRPr="00F86CE8">
        <w:rPr>
          <w:rFonts w:ascii="Times New Roman" w:eastAsia="Times New Roman" w:hAnsi="Times New Roman"/>
          <w:bCs/>
          <w:color w:val="000000"/>
          <w:sz w:val="20"/>
          <w:szCs w:val="20"/>
          <w:lang w:eastAsia="de-DE"/>
        </w:rPr>
        <w:t>aufgenommen</w:t>
      </w:r>
      <w:r w:rsidRPr="00F86CE8">
        <w:rPr>
          <w:rFonts w:ascii="Times New Roman" w:eastAsia="Times New Roman" w:hAnsi="Times New Roman"/>
          <w:bCs/>
          <w:color w:val="000000"/>
          <w:sz w:val="20"/>
          <w:szCs w:val="20"/>
          <w:lang w:eastAsia="de-DE"/>
        </w:rPr>
        <w:t xml:space="preserve"> werden </w:t>
      </w:r>
      <w:r w:rsidR="00B64E44" w:rsidRPr="00F86CE8">
        <w:rPr>
          <w:rFonts w:ascii="Times New Roman" w:eastAsia="Times New Roman" w:hAnsi="Times New Roman"/>
          <w:bCs/>
          <w:color w:val="000000"/>
          <w:sz w:val="20"/>
          <w:szCs w:val="20"/>
          <w:lang w:eastAsia="de-DE"/>
        </w:rPr>
        <w:t>und nicht einer Interpretation unterliegen sollten.</w:t>
      </w:r>
    </w:p>
    <w:p w14:paraId="40C79CD4" w14:textId="77777777" w:rsidR="00553B3B" w:rsidRPr="00F86CE8" w:rsidRDefault="00553B3B" w:rsidP="0055392D">
      <w:pPr>
        <w:pStyle w:val="Paragraphedeliste"/>
        <w:rPr>
          <w:rFonts w:ascii="Times New Roman" w:eastAsia="Times New Roman" w:hAnsi="Times New Roman"/>
          <w:bCs/>
          <w:color w:val="000000"/>
          <w:sz w:val="20"/>
          <w:szCs w:val="20"/>
          <w:lang w:eastAsia="de-DE"/>
        </w:rPr>
      </w:pPr>
    </w:p>
    <w:p w14:paraId="44D83F51" w14:textId="5C68D8A8" w:rsidR="00553B3B" w:rsidRPr="00F86CE8" w:rsidRDefault="00553B3B"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Ein </w:t>
      </w:r>
      <w:r w:rsidR="001B37B4" w:rsidRPr="00F86CE8">
        <w:rPr>
          <w:rFonts w:ascii="Times New Roman" w:eastAsia="Times New Roman" w:hAnsi="Times New Roman"/>
          <w:bCs/>
          <w:color w:val="000000"/>
          <w:sz w:val="20"/>
          <w:szCs w:val="20"/>
          <w:lang w:eastAsia="de-DE"/>
        </w:rPr>
        <w:t xml:space="preserve">Vertreter </w:t>
      </w:r>
      <w:r w:rsidR="001B37B4">
        <w:rPr>
          <w:rFonts w:ascii="Times New Roman" w:eastAsia="Times New Roman" w:hAnsi="Times New Roman"/>
          <w:bCs/>
          <w:color w:val="000000"/>
          <w:sz w:val="20"/>
          <w:szCs w:val="20"/>
          <w:lang w:eastAsia="de-DE"/>
        </w:rPr>
        <w:t>d</w:t>
      </w:r>
      <w:r w:rsidR="001B37B4" w:rsidRPr="00F86CE8">
        <w:rPr>
          <w:rFonts w:ascii="Times New Roman" w:eastAsia="Times New Roman" w:hAnsi="Times New Roman"/>
          <w:bCs/>
          <w:color w:val="000000"/>
          <w:sz w:val="20"/>
          <w:szCs w:val="20"/>
          <w:lang w:eastAsia="de-DE"/>
        </w:rPr>
        <w:t xml:space="preserve">er Schulungsanbieter </w:t>
      </w:r>
      <w:r w:rsidRPr="00F86CE8">
        <w:rPr>
          <w:rFonts w:ascii="Times New Roman" w:eastAsia="Times New Roman" w:hAnsi="Times New Roman"/>
          <w:bCs/>
          <w:color w:val="000000"/>
          <w:sz w:val="20"/>
          <w:szCs w:val="20"/>
          <w:lang w:eastAsia="de-DE"/>
        </w:rPr>
        <w:t xml:space="preserve">ist der Auffassung, dass die bestehenden Regelungen ausreichend sind und keine Änderungen am ADN erforderlich </w:t>
      </w:r>
      <w:r w:rsidR="00B64E44" w:rsidRPr="00F86CE8">
        <w:rPr>
          <w:rFonts w:ascii="Times New Roman" w:eastAsia="Times New Roman" w:hAnsi="Times New Roman"/>
          <w:bCs/>
          <w:color w:val="000000"/>
          <w:sz w:val="20"/>
          <w:szCs w:val="20"/>
          <w:lang w:eastAsia="de-DE"/>
        </w:rPr>
        <w:t>sind</w:t>
      </w:r>
      <w:r w:rsidRPr="00F86CE8">
        <w:rPr>
          <w:rFonts w:ascii="Times New Roman" w:eastAsia="Times New Roman" w:hAnsi="Times New Roman"/>
          <w:bCs/>
          <w:color w:val="000000"/>
          <w:sz w:val="20"/>
          <w:szCs w:val="20"/>
          <w:lang w:eastAsia="de-DE"/>
        </w:rPr>
        <w:t xml:space="preserve">. E-Learning ist vergleichbar mit dem bereits zugelassenen Fernunterricht und demzufolge auch heute bereits zulässig. Videopräsenzunterricht mit elektronischer Kommunikation ist vorstellbar, hingegen ist </w:t>
      </w:r>
      <w:r w:rsidR="003E13EF" w:rsidRPr="00F86CE8">
        <w:rPr>
          <w:rFonts w:ascii="Times New Roman" w:eastAsia="Times New Roman" w:hAnsi="Times New Roman"/>
          <w:bCs/>
          <w:color w:val="000000"/>
          <w:sz w:val="20"/>
          <w:szCs w:val="20"/>
          <w:lang w:eastAsia="de-DE"/>
        </w:rPr>
        <w:t>das alleinige Bereitstellen</w:t>
      </w:r>
      <w:r w:rsidRPr="00F86CE8">
        <w:rPr>
          <w:rFonts w:ascii="Times New Roman" w:eastAsia="Times New Roman" w:hAnsi="Times New Roman"/>
          <w:bCs/>
          <w:color w:val="000000"/>
          <w:sz w:val="20"/>
          <w:szCs w:val="20"/>
          <w:lang w:eastAsia="de-DE"/>
        </w:rPr>
        <w:t xml:space="preserve"> von Videos nicht sinnvoll.</w:t>
      </w:r>
    </w:p>
    <w:p w14:paraId="3701D926" w14:textId="77777777" w:rsidR="00553B3B" w:rsidRPr="00F86CE8" w:rsidRDefault="00553B3B" w:rsidP="0055392D">
      <w:pPr>
        <w:pStyle w:val="Paragraphedeliste"/>
        <w:rPr>
          <w:rFonts w:ascii="Times New Roman" w:eastAsia="Times New Roman" w:hAnsi="Times New Roman"/>
          <w:bCs/>
          <w:color w:val="000000"/>
          <w:sz w:val="20"/>
          <w:szCs w:val="20"/>
          <w:lang w:eastAsia="de-DE"/>
        </w:rPr>
      </w:pPr>
    </w:p>
    <w:p w14:paraId="5CF44EA9" w14:textId="5549B19B" w:rsidR="00553B3B" w:rsidRPr="00F86CE8" w:rsidRDefault="00B64E44"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Der </w:t>
      </w:r>
      <w:r w:rsidR="001B37B4" w:rsidRPr="00F86CE8">
        <w:rPr>
          <w:rFonts w:ascii="Times New Roman" w:eastAsia="Times New Roman" w:hAnsi="Times New Roman"/>
          <w:bCs/>
          <w:color w:val="000000"/>
          <w:sz w:val="20"/>
          <w:szCs w:val="20"/>
          <w:lang w:eastAsia="de-DE"/>
        </w:rPr>
        <w:t xml:space="preserve">Vertreter </w:t>
      </w:r>
      <w:r w:rsidR="001B37B4">
        <w:rPr>
          <w:rFonts w:ascii="Times New Roman" w:eastAsia="Times New Roman" w:hAnsi="Times New Roman"/>
          <w:bCs/>
          <w:color w:val="000000"/>
          <w:sz w:val="20"/>
          <w:szCs w:val="20"/>
          <w:lang w:eastAsia="de-DE"/>
        </w:rPr>
        <w:t>d</w:t>
      </w:r>
      <w:r w:rsidR="001B37B4" w:rsidRPr="00F86CE8">
        <w:rPr>
          <w:rFonts w:ascii="Times New Roman" w:eastAsia="Times New Roman" w:hAnsi="Times New Roman"/>
          <w:bCs/>
          <w:color w:val="000000"/>
          <w:sz w:val="20"/>
          <w:szCs w:val="20"/>
          <w:lang w:eastAsia="de-DE"/>
        </w:rPr>
        <w:t>es Z</w:t>
      </w:r>
      <w:r w:rsidR="001B37B4">
        <w:rPr>
          <w:rFonts w:ascii="Times New Roman" w:eastAsia="Times New Roman" w:hAnsi="Times New Roman"/>
          <w:bCs/>
          <w:color w:val="000000"/>
          <w:sz w:val="20"/>
          <w:szCs w:val="20"/>
          <w:lang w:eastAsia="de-DE"/>
        </w:rPr>
        <w:t>KR</w:t>
      </w:r>
      <w:r w:rsidR="001B37B4" w:rsidRPr="00F86CE8">
        <w:rPr>
          <w:rFonts w:ascii="Times New Roman" w:eastAsia="Times New Roman" w:hAnsi="Times New Roman"/>
          <w:bCs/>
          <w:color w:val="000000"/>
          <w:sz w:val="20"/>
          <w:szCs w:val="20"/>
          <w:lang w:eastAsia="de-DE"/>
        </w:rPr>
        <w:t xml:space="preserve">-Sekretariats </w:t>
      </w:r>
      <w:r w:rsidR="00553B3B" w:rsidRPr="00F86CE8">
        <w:rPr>
          <w:rFonts w:ascii="Times New Roman" w:eastAsia="Times New Roman" w:hAnsi="Times New Roman"/>
          <w:bCs/>
          <w:color w:val="000000"/>
          <w:sz w:val="20"/>
          <w:szCs w:val="20"/>
          <w:lang w:eastAsia="de-DE"/>
        </w:rPr>
        <w:t>fragt, o</w:t>
      </w:r>
      <w:r w:rsidRPr="00F86CE8">
        <w:rPr>
          <w:rFonts w:ascii="Times New Roman" w:eastAsia="Times New Roman" w:hAnsi="Times New Roman"/>
          <w:bCs/>
          <w:color w:val="000000"/>
          <w:sz w:val="20"/>
          <w:szCs w:val="20"/>
          <w:lang w:eastAsia="de-DE"/>
        </w:rPr>
        <w:t>b</w:t>
      </w:r>
      <w:r w:rsidR="00553B3B" w:rsidRPr="00F86CE8">
        <w:rPr>
          <w:rFonts w:ascii="Times New Roman" w:eastAsia="Times New Roman" w:hAnsi="Times New Roman"/>
          <w:bCs/>
          <w:color w:val="000000"/>
          <w:sz w:val="20"/>
          <w:szCs w:val="20"/>
          <w:lang w:eastAsia="de-DE"/>
        </w:rPr>
        <w:t xml:space="preserve"> der Begriff des E-Learning bereits im Rahmen der Gemeinsamen Tagung definiert wurde. Er regt an, eine Übersicht mit Formaten und Modulen zusammenzustellen.</w:t>
      </w:r>
    </w:p>
    <w:p w14:paraId="237A8AA7" w14:textId="77777777" w:rsidR="00553B3B" w:rsidRPr="00F86CE8" w:rsidRDefault="00553B3B" w:rsidP="0055392D">
      <w:pPr>
        <w:pStyle w:val="Paragraphedeliste"/>
        <w:rPr>
          <w:rFonts w:ascii="Times New Roman" w:eastAsia="Times New Roman" w:hAnsi="Times New Roman"/>
          <w:bCs/>
          <w:color w:val="000000"/>
          <w:sz w:val="20"/>
          <w:szCs w:val="20"/>
          <w:lang w:eastAsia="de-DE"/>
        </w:rPr>
      </w:pPr>
    </w:p>
    <w:p w14:paraId="2F25F9AB" w14:textId="4022C42C" w:rsidR="00553B3B" w:rsidRPr="00F86CE8" w:rsidRDefault="00553B3B"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Der </w:t>
      </w:r>
      <w:r w:rsidR="001B37B4" w:rsidRPr="00F86CE8">
        <w:rPr>
          <w:rFonts w:ascii="Times New Roman" w:eastAsia="Times New Roman" w:hAnsi="Times New Roman"/>
          <w:bCs/>
          <w:color w:val="000000"/>
          <w:sz w:val="20"/>
          <w:szCs w:val="20"/>
          <w:lang w:eastAsia="de-DE"/>
        </w:rPr>
        <w:t xml:space="preserve">Vertreter Deutschlands </w:t>
      </w:r>
      <w:r w:rsidRPr="00F86CE8">
        <w:rPr>
          <w:rFonts w:ascii="Times New Roman" w:eastAsia="Times New Roman" w:hAnsi="Times New Roman"/>
          <w:bCs/>
          <w:color w:val="000000"/>
          <w:sz w:val="20"/>
          <w:szCs w:val="20"/>
          <w:lang w:eastAsia="de-DE"/>
        </w:rPr>
        <w:t xml:space="preserve">ist der Auffassung, dass E-Learning andere Anforderungen an die Schulung stellt als Fernunterricht. Die gesetzlich vorgeschriebenen Ruhezeiten sollten nicht zum Lernen der vorgeschriebenen Inhalte genutzt werden. Dies muss bei der Zulassung von E-Learning berücksichtigt werden. Er weist auf die Mitteilung CCNR-ZKR/ADN/WG/CQ/2023/5 hin, eine Terminabfrage für eine Sitzung </w:t>
      </w:r>
      <w:r w:rsidR="00861B38" w:rsidRPr="00F86CE8">
        <w:rPr>
          <w:rFonts w:ascii="Times New Roman" w:eastAsia="Times New Roman" w:hAnsi="Times New Roman"/>
          <w:bCs/>
          <w:color w:val="000000"/>
          <w:sz w:val="20"/>
          <w:szCs w:val="20"/>
          <w:lang w:eastAsia="de-DE"/>
        </w:rPr>
        <w:t xml:space="preserve">der informellen Arbeitsgruppe der Gemeinsamen Tagung </w:t>
      </w:r>
      <w:r w:rsidRPr="00F86CE8">
        <w:rPr>
          <w:rFonts w:ascii="Times New Roman" w:eastAsia="Times New Roman" w:hAnsi="Times New Roman"/>
          <w:bCs/>
          <w:color w:val="000000"/>
          <w:sz w:val="20"/>
          <w:szCs w:val="20"/>
          <w:lang w:eastAsia="de-DE"/>
        </w:rPr>
        <w:t>zur Sammlung möglicher E-Learning Formate. Er lädt die Anwesenden zur Teilnahme an der Sitzung ein. Bei der Sitzung soll auch über eine Definition</w:t>
      </w:r>
      <w:r w:rsidR="00554BD0" w:rsidRPr="00F86CE8">
        <w:rPr>
          <w:rFonts w:ascii="Times New Roman" w:eastAsia="Times New Roman" w:hAnsi="Times New Roman"/>
          <w:bCs/>
          <w:color w:val="000000"/>
          <w:sz w:val="20"/>
          <w:szCs w:val="20"/>
          <w:lang w:eastAsia="de-DE"/>
        </w:rPr>
        <w:t xml:space="preserve"> sowie mögliche</w:t>
      </w:r>
      <w:r w:rsidRPr="00F86CE8">
        <w:rPr>
          <w:rFonts w:ascii="Times New Roman" w:eastAsia="Times New Roman" w:hAnsi="Times New Roman"/>
          <w:bCs/>
          <w:color w:val="000000"/>
          <w:sz w:val="20"/>
          <w:szCs w:val="20"/>
          <w:lang w:eastAsia="de-DE"/>
        </w:rPr>
        <w:t xml:space="preserve"> Formate und Module beraten werden.</w:t>
      </w:r>
    </w:p>
    <w:p w14:paraId="5EE7D628" w14:textId="77777777" w:rsidR="00553B3B" w:rsidRPr="00F86CE8" w:rsidRDefault="00553B3B" w:rsidP="0055392D">
      <w:pPr>
        <w:pStyle w:val="Paragraphedeliste"/>
        <w:rPr>
          <w:rFonts w:ascii="Times New Roman" w:eastAsia="Times New Roman" w:hAnsi="Times New Roman"/>
          <w:bCs/>
          <w:color w:val="000000"/>
          <w:sz w:val="20"/>
          <w:szCs w:val="20"/>
          <w:lang w:eastAsia="de-DE"/>
        </w:rPr>
      </w:pPr>
    </w:p>
    <w:p w14:paraId="7F0FAFD8" w14:textId="4DEFCB19" w:rsidR="00553B3B" w:rsidRPr="00F86CE8" w:rsidRDefault="00553B3B"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Ein </w:t>
      </w:r>
      <w:r w:rsidR="001B37B4" w:rsidRPr="00F86CE8">
        <w:rPr>
          <w:rFonts w:ascii="Times New Roman" w:eastAsia="Times New Roman" w:hAnsi="Times New Roman"/>
          <w:bCs/>
          <w:color w:val="000000"/>
          <w:sz w:val="20"/>
          <w:szCs w:val="20"/>
          <w:lang w:eastAsia="de-DE"/>
        </w:rPr>
        <w:t xml:space="preserve">Vertreter </w:t>
      </w:r>
      <w:r w:rsidR="001B37B4">
        <w:rPr>
          <w:rFonts w:ascii="Times New Roman" w:eastAsia="Times New Roman" w:hAnsi="Times New Roman"/>
          <w:bCs/>
          <w:color w:val="000000"/>
          <w:sz w:val="20"/>
          <w:szCs w:val="20"/>
          <w:lang w:eastAsia="de-DE"/>
        </w:rPr>
        <w:t>d</w:t>
      </w:r>
      <w:r w:rsidR="001B37B4" w:rsidRPr="00F86CE8">
        <w:rPr>
          <w:rFonts w:ascii="Times New Roman" w:eastAsia="Times New Roman" w:hAnsi="Times New Roman"/>
          <w:bCs/>
          <w:color w:val="000000"/>
          <w:sz w:val="20"/>
          <w:szCs w:val="20"/>
          <w:lang w:eastAsia="de-DE"/>
        </w:rPr>
        <w:t xml:space="preserve">er Schulungsanbieter </w:t>
      </w:r>
      <w:r w:rsidRPr="00F86CE8">
        <w:rPr>
          <w:rFonts w:ascii="Times New Roman" w:eastAsia="Times New Roman" w:hAnsi="Times New Roman"/>
          <w:bCs/>
          <w:color w:val="000000"/>
          <w:sz w:val="20"/>
          <w:szCs w:val="20"/>
          <w:lang w:eastAsia="de-DE"/>
        </w:rPr>
        <w:t xml:space="preserve">bestätigt </w:t>
      </w:r>
      <w:r w:rsidR="00554BD0" w:rsidRPr="00F86CE8">
        <w:rPr>
          <w:rFonts w:ascii="Times New Roman" w:eastAsia="Times New Roman" w:hAnsi="Times New Roman"/>
          <w:bCs/>
          <w:color w:val="000000"/>
          <w:sz w:val="20"/>
          <w:szCs w:val="20"/>
          <w:lang w:eastAsia="de-DE"/>
        </w:rPr>
        <w:t>den Hinweis des deutschen Vertreters zu den Ruhezeiten</w:t>
      </w:r>
      <w:r w:rsidRPr="00F86CE8">
        <w:rPr>
          <w:rFonts w:ascii="Times New Roman" w:eastAsia="Times New Roman" w:hAnsi="Times New Roman"/>
          <w:bCs/>
          <w:color w:val="000000"/>
          <w:sz w:val="20"/>
          <w:szCs w:val="20"/>
          <w:lang w:eastAsia="de-DE"/>
        </w:rPr>
        <w:t xml:space="preserve">, erinnert aber auch an die mangels europäisch einheitlicher Arbeitszeiterfassung eingeschränkte Kontrollmöglichkeit. Auch muss sichergestellt sein, dass tatsächlich der Lehrgangsteilnehmer und nicht ein Dritter für ihn am E-Learning teilnimmt. Wichtig ist, dass das Ziel der ADN Sachkundigenausbildung nicht aus den Augen verloren wird. Die </w:t>
      </w:r>
      <w:r w:rsidR="00861B38" w:rsidRPr="00F86CE8">
        <w:rPr>
          <w:rFonts w:ascii="Times New Roman" w:eastAsia="Times New Roman" w:hAnsi="Times New Roman"/>
          <w:bCs/>
          <w:color w:val="000000"/>
          <w:sz w:val="20"/>
          <w:szCs w:val="20"/>
          <w:lang w:eastAsia="de-DE"/>
        </w:rPr>
        <w:t xml:space="preserve">hohe </w:t>
      </w:r>
      <w:r w:rsidRPr="00F86CE8">
        <w:rPr>
          <w:rFonts w:ascii="Times New Roman" w:eastAsia="Times New Roman" w:hAnsi="Times New Roman"/>
          <w:bCs/>
          <w:color w:val="000000"/>
          <w:sz w:val="20"/>
          <w:szCs w:val="20"/>
          <w:lang w:eastAsia="de-DE"/>
        </w:rPr>
        <w:t>Qualität der Schulung</w:t>
      </w:r>
      <w:r w:rsidR="00861B38" w:rsidRPr="00F86CE8">
        <w:rPr>
          <w:rFonts w:ascii="Times New Roman" w:eastAsia="Times New Roman" w:hAnsi="Times New Roman"/>
          <w:bCs/>
          <w:color w:val="000000"/>
          <w:sz w:val="20"/>
          <w:szCs w:val="20"/>
          <w:lang w:eastAsia="de-DE"/>
        </w:rPr>
        <w:t>en</w:t>
      </w:r>
      <w:r w:rsidRPr="00F86CE8">
        <w:rPr>
          <w:rFonts w:ascii="Times New Roman" w:eastAsia="Times New Roman" w:hAnsi="Times New Roman"/>
          <w:bCs/>
          <w:color w:val="000000"/>
          <w:sz w:val="20"/>
          <w:szCs w:val="20"/>
          <w:lang w:eastAsia="de-DE"/>
        </w:rPr>
        <w:t xml:space="preserve"> weiterhin gewährleistet bleiben</w:t>
      </w:r>
      <w:r w:rsidR="00861B38" w:rsidRPr="00F86CE8">
        <w:rPr>
          <w:rFonts w:ascii="Times New Roman" w:eastAsia="Times New Roman" w:hAnsi="Times New Roman"/>
          <w:bCs/>
          <w:color w:val="000000"/>
          <w:sz w:val="20"/>
          <w:szCs w:val="20"/>
          <w:lang w:eastAsia="de-DE"/>
        </w:rPr>
        <w:t xml:space="preserve"> muss</w:t>
      </w:r>
      <w:r w:rsidRPr="00F86CE8">
        <w:rPr>
          <w:rFonts w:ascii="Times New Roman" w:eastAsia="Times New Roman" w:hAnsi="Times New Roman"/>
          <w:bCs/>
          <w:color w:val="000000"/>
          <w:sz w:val="20"/>
          <w:szCs w:val="20"/>
          <w:lang w:eastAsia="de-DE"/>
        </w:rPr>
        <w:t>, unabhängig vom Format. Er regt an, auch für die Wiederholungskurse zukünftig E-Learning und Fernunterricht anzubieten.</w:t>
      </w:r>
    </w:p>
    <w:p w14:paraId="17D9E037" w14:textId="77777777" w:rsidR="00553B3B" w:rsidRPr="00F86CE8" w:rsidRDefault="00553B3B" w:rsidP="0055392D">
      <w:pPr>
        <w:pStyle w:val="Paragraphedeliste"/>
        <w:rPr>
          <w:rFonts w:ascii="Times New Roman" w:eastAsia="Times New Roman" w:hAnsi="Times New Roman"/>
          <w:bCs/>
          <w:color w:val="000000"/>
          <w:sz w:val="20"/>
          <w:szCs w:val="20"/>
          <w:lang w:eastAsia="de-DE"/>
        </w:rPr>
      </w:pPr>
    </w:p>
    <w:p w14:paraId="1C7B6371" w14:textId="617E78D9" w:rsidR="00553B3B" w:rsidRPr="00F86CE8" w:rsidRDefault="00553B3B"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Ein </w:t>
      </w:r>
      <w:r w:rsidR="001B37B4" w:rsidRPr="00F86CE8">
        <w:rPr>
          <w:rFonts w:ascii="Times New Roman" w:eastAsia="Times New Roman" w:hAnsi="Times New Roman"/>
          <w:bCs/>
          <w:color w:val="000000"/>
          <w:sz w:val="20"/>
          <w:szCs w:val="20"/>
          <w:lang w:eastAsia="de-DE"/>
        </w:rPr>
        <w:t xml:space="preserve">Vertreter </w:t>
      </w:r>
      <w:r w:rsidR="001B37B4">
        <w:rPr>
          <w:rFonts w:ascii="Times New Roman" w:eastAsia="Times New Roman" w:hAnsi="Times New Roman"/>
          <w:bCs/>
          <w:color w:val="000000"/>
          <w:sz w:val="20"/>
          <w:szCs w:val="20"/>
          <w:lang w:eastAsia="de-DE"/>
        </w:rPr>
        <w:t>d</w:t>
      </w:r>
      <w:r w:rsidR="001B37B4" w:rsidRPr="00F86CE8">
        <w:rPr>
          <w:rFonts w:ascii="Times New Roman" w:eastAsia="Times New Roman" w:hAnsi="Times New Roman"/>
          <w:bCs/>
          <w:color w:val="000000"/>
          <w:sz w:val="20"/>
          <w:szCs w:val="20"/>
          <w:lang w:eastAsia="de-DE"/>
        </w:rPr>
        <w:t xml:space="preserve">er Schulungsanbieter </w:t>
      </w:r>
      <w:r w:rsidRPr="00F86CE8">
        <w:rPr>
          <w:rFonts w:ascii="Times New Roman" w:eastAsia="Times New Roman" w:hAnsi="Times New Roman"/>
          <w:bCs/>
          <w:color w:val="000000"/>
          <w:sz w:val="20"/>
          <w:szCs w:val="20"/>
          <w:lang w:eastAsia="de-DE"/>
        </w:rPr>
        <w:t xml:space="preserve">präsentiert ein System zum </w:t>
      </w:r>
      <w:r w:rsidR="00861B38" w:rsidRPr="00F86CE8">
        <w:rPr>
          <w:rFonts w:ascii="Times New Roman" w:eastAsia="Times New Roman" w:hAnsi="Times New Roman"/>
          <w:bCs/>
          <w:color w:val="000000"/>
          <w:sz w:val="20"/>
          <w:szCs w:val="20"/>
          <w:lang w:eastAsia="de-DE"/>
        </w:rPr>
        <w:t xml:space="preserve">asynchronen </w:t>
      </w:r>
      <w:r w:rsidRPr="00F86CE8">
        <w:rPr>
          <w:rFonts w:ascii="Times New Roman" w:eastAsia="Times New Roman" w:hAnsi="Times New Roman"/>
          <w:bCs/>
          <w:color w:val="000000"/>
          <w:sz w:val="20"/>
          <w:szCs w:val="20"/>
          <w:lang w:eastAsia="de-DE"/>
        </w:rPr>
        <w:t>E-Learning als</w:t>
      </w:r>
      <w:r w:rsidR="00554BD0" w:rsidRPr="00F86CE8">
        <w:rPr>
          <w:rFonts w:ascii="Times New Roman" w:eastAsia="Times New Roman" w:hAnsi="Times New Roman"/>
          <w:bCs/>
          <w:color w:val="000000"/>
          <w:sz w:val="20"/>
          <w:szCs w:val="20"/>
          <w:lang w:eastAsia="de-DE"/>
        </w:rPr>
        <w:t xml:space="preserve"> komplexes</w:t>
      </w:r>
      <w:r w:rsidRPr="00F86CE8">
        <w:rPr>
          <w:rFonts w:ascii="Times New Roman" w:eastAsia="Times New Roman" w:hAnsi="Times New Roman"/>
          <w:bCs/>
          <w:color w:val="000000"/>
          <w:sz w:val="20"/>
          <w:szCs w:val="20"/>
          <w:lang w:eastAsia="de-DE"/>
        </w:rPr>
        <w:t xml:space="preserve"> Managementsystem.</w:t>
      </w:r>
    </w:p>
    <w:p w14:paraId="44A2A823" w14:textId="77777777" w:rsidR="00553B3B" w:rsidRPr="00F86CE8" w:rsidRDefault="00553B3B" w:rsidP="0055392D">
      <w:pPr>
        <w:pStyle w:val="Paragraphedeliste"/>
        <w:rPr>
          <w:rFonts w:ascii="Times New Roman" w:eastAsia="Times New Roman" w:hAnsi="Times New Roman"/>
          <w:bCs/>
          <w:color w:val="000000"/>
          <w:sz w:val="20"/>
          <w:szCs w:val="20"/>
          <w:lang w:eastAsia="de-DE"/>
        </w:rPr>
      </w:pPr>
    </w:p>
    <w:p w14:paraId="2F19287F" w14:textId="2B1AC368" w:rsidR="00553B3B" w:rsidRPr="00F86CE8" w:rsidRDefault="00553B3B"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Der </w:t>
      </w:r>
      <w:r w:rsidR="001B37B4" w:rsidRPr="00F86CE8">
        <w:rPr>
          <w:rFonts w:ascii="Times New Roman" w:eastAsia="Times New Roman" w:hAnsi="Times New Roman"/>
          <w:bCs/>
          <w:color w:val="000000"/>
          <w:sz w:val="20"/>
          <w:szCs w:val="20"/>
          <w:lang w:eastAsia="de-DE"/>
        </w:rPr>
        <w:t xml:space="preserve">Vertreter Deutschlands </w:t>
      </w:r>
      <w:r w:rsidRPr="00F86CE8">
        <w:rPr>
          <w:rFonts w:ascii="Times New Roman" w:eastAsia="Times New Roman" w:hAnsi="Times New Roman"/>
          <w:bCs/>
          <w:color w:val="000000"/>
          <w:sz w:val="20"/>
          <w:szCs w:val="20"/>
          <w:lang w:eastAsia="de-DE"/>
        </w:rPr>
        <w:t>erinnert an den Datenschutz und fragt wie sichergestellt wird, dass keine Dritten das System nutzen anstatt des Teilnehmers.</w:t>
      </w:r>
    </w:p>
    <w:p w14:paraId="73336B8C" w14:textId="77777777" w:rsidR="00553B3B" w:rsidRPr="00F86CE8" w:rsidRDefault="00553B3B" w:rsidP="0055392D">
      <w:pPr>
        <w:pStyle w:val="Paragraphedeliste"/>
        <w:rPr>
          <w:rFonts w:ascii="Times New Roman" w:eastAsia="Times New Roman" w:hAnsi="Times New Roman"/>
          <w:bCs/>
          <w:color w:val="000000"/>
          <w:sz w:val="20"/>
          <w:szCs w:val="20"/>
          <w:lang w:eastAsia="de-DE"/>
        </w:rPr>
      </w:pPr>
    </w:p>
    <w:p w14:paraId="16B1CAC7" w14:textId="7D9087AB" w:rsidR="00553B3B" w:rsidRPr="00F86CE8" w:rsidRDefault="00553B3B"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Der </w:t>
      </w:r>
      <w:r w:rsidR="001B37B4" w:rsidRPr="00F86CE8">
        <w:rPr>
          <w:rFonts w:ascii="Times New Roman" w:eastAsia="Times New Roman" w:hAnsi="Times New Roman"/>
          <w:bCs/>
          <w:color w:val="000000"/>
          <w:sz w:val="20"/>
          <w:szCs w:val="20"/>
          <w:lang w:eastAsia="de-DE"/>
        </w:rPr>
        <w:t xml:space="preserve">Vertreter </w:t>
      </w:r>
      <w:r w:rsidR="001B37B4">
        <w:rPr>
          <w:rFonts w:ascii="Times New Roman" w:eastAsia="Times New Roman" w:hAnsi="Times New Roman"/>
          <w:bCs/>
          <w:color w:val="000000"/>
          <w:sz w:val="20"/>
          <w:szCs w:val="20"/>
          <w:lang w:eastAsia="de-DE"/>
        </w:rPr>
        <w:t>d</w:t>
      </w:r>
      <w:r w:rsidR="001B37B4" w:rsidRPr="00F86CE8">
        <w:rPr>
          <w:rFonts w:ascii="Times New Roman" w:eastAsia="Times New Roman" w:hAnsi="Times New Roman"/>
          <w:bCs/>
          <w:color w:val="000000"/>
          <w:sz w:val="20"/>
          <w:szCs w:val="20"/>
          <w:lang w:eastAsia="de-DE"/>
        </w:rPr>
        <w:t xml:space="preserve">er Schulungsanbieter </w:t>
      </w:r>
      <w:r w:rsidRPr="00F86CE8">
        <w:rPr>
          <w:rFonts w:ascii="Times New Roman" w:eastAsia="Times New Roman" w:hAnsi="Times New Roman"/>
          <w:bCs/>
          <w:color w:val="000000"/>
          <w:sz w:val="20"/>
          <w:szCs w:val="20"/>
          <w:lang w:eastAsia="de-DE"/>
        </w:rPr>
        <w:t xml:space="preserve">antwortet, dass über eine Authentifizierung sichergestellt ist, dass nur der Teilnehmer selbst an der Schulung teilnehmen kann. Über eine spezielle Schnittstelle kann der Lernerfolg des </w:t>
      </w:r>
      <w:r w:rsidR="00554BD0" w:rsidRPr="00F86CE8">
        <w:rPr>
          <w:rFonts w:ascii="Times New Roman" w:eastAsia="Times New Roman" w:hAnsi="Times New Roman"/>
          <w:bCs/>
          <w:color w:val="000000"/>
          <w:sz w:val="20"/>
          <w:szCs w:val="20"/>
          <w:lang w:eastAsia="de-DE"/>
        </w:rPr>
        <w:t>E</w:t>
      </w:r>
      <w:r w:rsidRPr="00F86CE8">
        <w:rPr>
          <w:rFonts w:ascii="Times New Roman" w:eastAsia="Times New Roman" w:hAnsi="Times New Roman"/>
          <w:bCs/>
          <w:color w:val="000000"/>
          <w:sz w:val="20"/>
          <w:szCs w:val="20"/>
          <w:lang w:eastAsia="de-DE"/>
        </w:rPr>
        <w:t>inzelnen verfolgt werden aber nicht die einzelnen Aktivitäten.</w:t>
      </w:r>
    </w:p>
    <w:p w14:paraId="3DBD03F1" w14:textId="77777777" w:rsidR="00553B3B" w:rsidRPr="00F86CE8" w:rsidRDefault="00553B3B" w:rsidP="0055392D">
      <w:pPr>
        <w:pStyle w:val="Paragraphedeliste"/>
        <w:rPr>
          <w:rFonts w:ascii="Times New Roman" w:eastAsia="Times New Roman" w:hAnsi="Times New Roman"/>
          <w:bCs/>
          <w:color w:val="000000"/>
          <w:sz w:val="20"/>
          <w:szCs w:val="20"/>
          <w:lang w:eastAsia="de-DE"/>
        </w:rPr>
      </w:pPr>
    </w:p>
    <w:p w14:paraId="174D119D" w14:textId="36B28B60" w:rsidR="00553B3B" w:rsidRPr="00F86CE8" w:rsidRDefault="00553B3B"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Ein </w:t>
      </w:r>
      <w:r w:rsidR="001B37B4" w:rsidRPr="00F86CE8">
        <w:rPr>
          <w:rFonts w:ascii="Times New Roman" w:eastAsia="Times New Roman" w:hAnsi="Times New Roman"/>
          <w:bCs/>
          <w:color w:val="000000"/>
          <w:sz w:val="20"/>
          <w:szCs w:val="20"/>
          <w:lang w:eastAsia="de-DE"/>
        </w:rPr>
        <w:t xml:space="preserve">Vertreter </w:t>
      </w:r>
      <w:r w:rsidR="001B37B4">
        <w:rPr>
          <w:rFonts w:ascii="Times New Roman" w:eastAsia="Times New Roman" w:hAnsi="Times New Roman"/>
          <w:bCs/>
          <w:color w:val="000000"/>
          <w:sz w:val="20"/>
          <w:szCs w:val="20"/>
          <w:lang w:eastAsia="de-DE"/>
        </w:rPr>
        <w:t>d</w:t>
      </w:r>
      <w:r w:rsidR="001B37B4" w:rsidRPr="00F86CE8">
        <w:rPr>
          <w:rFonts w:ascii="Times New Roman" w:eastAsia="Times New Roman" w:hAnsi="Times New Roman"/>
          <w:bCs/>
          <w:color w:val="000000"/>
          <w:sz w:val="20"/>
          <w:szCs w:val="20"/>
          <w:lang w:eastAsia="de-DE"/>
        </w:rPr>
        <w:t xml:space="preserve">es Gewerbes </w:t>
      </w:r>
      <w:r w:rsidRPr="00F86CE8">
        <w:rPr>
          <w:rFonts w:ascii="Times New Roman" w:eastAsia="Times New Roman" w:hAnsi="Times New Roman"/>
          <w:bCs/>
          <w:color w:val="000000"/>
          <w:sz w:val="20"/>
          <w:szCs w:val="20"/>
          <w:lang w:eastAsia="de-DE"/>
        </w:rPr>
        <w:t>ist der Auffassung, dass E-Learning unterstützend sehr gut ist und berichtet, dass hierzu</w:t>
      </w:r>
      <w:r w:rsidR="00554BD0" w:rsidRPr="00F86CE8">
        <w:rPr>
          <w:rFonts w:ascii="Times New Roman" w:eastAsia="Times New Roman" w:hAnsi="Times New Roman"/>
          <w:bCs/>
          <w:color w:val="000000"/>
          <w:sz w:val="20"/>
          <w:szCs w:val="20"/>
          <w:lang w:eastAsia="de-DE"/>
        </w:rPr>
        <w:t xml:space="preserve"> bereits</w:t>
      </w:r>
      <w:r w:rsidRPr="00F86CE8">
        <w:rPr>
          <w:rFonts w:ascii="Times New Roman" w:eastAsia="Times New Roman" w:hAnsi="Times New Roman"/>
          <w:bCs/>
          <w:color w:val="000000"/>
          <w:sz w:val="20"/>
          <w:szCs w:val="20"/>
          <w:lang w:eastAsia="de-DE"/>
        </w:rPr>
        <w:t xml:space="preserve"> positive Erfahrungen vorliegen. E-Learning kann jedoch keinen Präsenzunterricht ersetzen. Er ist der Auffassung, dass es sehr anspruchsvoll sein wird, einen gemeinsamen Standard für E-Learning für alle Vertragsparteien des ADN zu vereinbaren. Er begrüßt </w:t>
      </w:r>
      <w:r w:rsidR="00554BD0" w:rsidRPr="00F86CE8">
        <w:rPr>
          <w:rFonts w:ascii="Times New Roman" w:eastAsia="Times New Roman" w:hAnsi="Times New Roman"/>
          <w:bCs/>
          <w:color w:val="000000"/>
          <w:sz w:val="20"/>
          <w:szCs w:val="20"/>
          <w:lang w:eastAsia="de-DE"/>
        </w:rPr>
        <w:t xml:space="preserve">ausdrücklich </w:t>
      </w:r>
      <w:r w:rsidRPr="00F86CE8">
        <w:rPr>
          <w:rFonts w:ascii="Times New Roman" w:eastAsia="Times New Roman" w:hAnsi="Times New Roman"/>
          <w:bCs/>
          <w:color w:val="000000"/>
          <w:sz w:val="20"/>
          <w:szCs w:val="20"/>
          <w:lang w:eastAsia="de-DE"/>
        </w:rPr>
        <w:t>die Diskussion</w:t>
      </w:r>
      <w:r w:rsidR="00554BD0" w:rsidRPr="00F86CE8">
        <w:rPr>
          <w:rFonts w:ascii="Times New Roman" w:eastAsia="Times New Roman" w:hAnsi="Times New Roman"/>
          <w:bCs/>
          <w:color w:val="000000"/>
          <w:sz w:val="20"/>
          <w:szCs w:val="20"/>
          <w:lang w:eastAsia="de-DE"/>
        </w:rPr>
        <w:t xml:space="preserve"> hierzu</w:t>
      </w:r>
      <w:r w:rsidRPr="00F86CE8">
        <w:rPr>
          <w:rFonts w:ascii="Times New Roman" w:eastAsia="Times New Roman" w:hAnsi="Times New Roman"/>
          <w:bCs/>
          <w:color w:val="000000"/>
          <w:sz w:val="20"/>
          <w:szCs w:val="20"/>
          <w:lang w:eastAsia="de-DE"/>
        </w:rPr>
        <w:t xml:space="preserve"> in der informellen Arbeitsgruppe. Die erarbeiteten Ergebnisse sind seiner Auffassung nach sehr gut. Ziel sollte ein innovationsfreundliches Regelwerk sein. </w:t>
      </w:r>
    </w:p>
    <w:p w14:paraId="02A97E71" w14:textId="77777777" w:rsidR="00553B3B" w:rsidRPr="00F86CE8" w:rsidRDefault="00553B3B" w:rsidP="0055392D">
      <w:pPr>
        <w:pStyle w:val="Paragraphedeliste"/>
        <w:rPr>
          <w:rFonts w:ascii="Times New Roman" w:eastAsia="Times New Roman" w:hAnsi="Times New Roman"/>
          <w:bCs/>
          <w:color w:val="000000"/>
          <w:sz w:val="20"/>
          <w:szCs w:val="20"/>
          <w:lang w:eastAsia="de-DE"/>
        </w:rPr>
      </w:pPr>
    </w:p>
    <w:p w14:paraId="182A1C47" w14:textId="58526916" w:rsidR="00553B3B" w:rsidRDefault="00553B3B" w:rsidP="00863432">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Der </w:t>
      </w:r>
      <w:r w:rsidR="001B37B4" w:rsidRPr="00F86CE8">
        <w:rPr>
          <w:rFonts w:ascii="Times New Roman" w:eastAsia="Times New Roman" w:hAnsi="Times New Roman"/>
          <w:bCs/>
          <w:color w:val="000000"/>
          <w:sz w:val="20"/>
          <w:szCs w:val="20"/>
          <w:lang w:eastAsia="de-DE"/>
        </w:rPr>
        <w:t xml:space="preserve">Vertreter </w:t>
      </w:r>
      <w:r w:rsidR="001B37B4">
        <w:rPr>
          <w:rFonts w:ascii="Times New Roman" w:eastAsia="Times New Roman" w:hAnsi="Times New Roman"/>
          <w:bCs/>
          <w:color w:val="000000"/>
          <w:sz w:val="20"/>
          <w:szCs w:val="20"/>
          <w:lang w:eastAsia="de-DE"/>
        </w:rPr>
        <w:t>v</w:t>
      </w:r>
      <w:r w:rsidR="001B37B4" w:rsidRPr="00F86CE8">
        <w:rPr>
          <w:rFonts w:ascii="Times New Roman" w:eastAsia="Times New Roman" w:hAnsi="Times New Roman"/>
          <w:bCs/>
          <w:color w:val="000000"/>
          <w:sz w:val="20"/>
          <w:szCs w:val="20"/>
          <w:lang w:eastAsia="de-DE"/>
        </w:rPr>
        <w:t xml:space="preserve">on </w:t>
      </w:r>
      <w:r w:rsidR="00554BD0" w:rsidRPr="00F86CE8">
        <w:rPr>
          <w:rFonts w:ascii="Times New Roman" w:eastAsia="Times New Roman" w:hAnsi="Times New Roman"/>
          <w:bCs/>
          <w:color w:val="000000"/>
          <w:sz w:val="20"/>
          <w:szCs w:val="20"/>
          <w:lang w:eastAsia="de-DE"/>
        </w:rPr>
        <w:t xml:space="preserve">CIPA </w:t>
      </w:r>
      <w:r w:rsidRPr="00F86CE8">
        <w:rPr>
          <w:rFonts w:ascii="Times New Roman" w:eastAsia="Times New Roman" w:hAnsi="Times New Roman"/>
          <w:bCs/>
          <w:color w:val="000000"/>
          <w:sz w:val="20"/>
          <w:szCs w:val="20"/>
          <w:lang w:eastAsia="de-DE"/>
        </w:rPr>
        <w:t>schließt sich der Aussage an. E-Learning kann sehr gut unterstützend eingesetzt werden.</w:t>
      </w:r>
    </w:p>
    <w:p w14:paraId="79E3A61B" w14:textId="77777777" w:rsidR="001270E0" w:rsidRPr="001270E0" w:rsidRDefault="001270E0" w:rsidP="001270E0">
      <w:pPr>
        <w:pStyle w:val="Paragraphedeliste"/>
        <w:rPr>
          <w:rFonts w:ascii="Times New Roman" w:eastAsia="Times New Roman" w:hAnsi="Times New Roman"/>
          <w:bCs/>
          <w:color w:val="000000"/>
          <w:sz w:val="20"/>
          <w:szCs w:val="20"/>
          <w:lang w:eastAsia="de-DE"/>
        </w:rPr>
      </w:pPr>
    </w:p>
    <w:p w14:paraId="228B8E36" w14:textId="45F8939F" w:rsidR="00553B3B" w:rsidRPr="00F86CE8" w:rsidRDefault="00553B3B"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Der </w:t>
      </w:r>
      <w:r w:rsidR="001B37B4" w:rsidRPr="00F86CE8">
        <w:rPr>
          <w:rFonts w:ascii="Times New Roman" w:eastAsia="Times New Roman" w:hAnsi="Times New Roman"/>
          <w:bCs/>
          <w:color w:val="000000"/>
          <w:sz w:val="20"/>
          <w:szCs w:val="20"/>
          <w:lang w:eastAsia="de-DE"/>
        </w:rPr>
        <w:t xml:space="preserve">Vorsitzende </w:t>
      </w:r>
      <w:r w:rsidRPr="00F86CE8">
        <w:rPr>
          <w:rFonts w:ascii="Times New Roman" w:eastAsia="Times New Roman" w:hAnsi="Times New Roman"/>
          <w:bCs/>
          <w:color w:val="000000"/>
          <w:sz w:val="20"/>
          <w:szCs w:val="20"/>
          <w:lang w:eastAsia="de-DE"/>
        </w:rPr>
        <w:t xml:space="preserve">fasst zusammen, dass </w:t>
      </w:r>
      <w:r w:rsidR="00554BD0" w:rsidRPr="00F86CE8">
        <w:rPr>
          <w:rFonts w:ascii="Times New Roman" w:eastAsia="Times New Roman" w:hAnsi="Times New Roman"/>
          <w:bCs/>
          <w:color w:val="000000"/>
          <w:sz w:val="20"/>
          <w:szCs w:val="20"/>
          <w:lang w:eastAsia="de-DE"/>
        </w:rPr>
        <w:t>s</w:t>
      </w:r>
      <w:r w:rsidRPr="00F86CE8">
        <w:rPr>
          <w:rFonts w:ascii="Times New Roman" w:eastAsia="Times New Roman" w:hAnsi="Times New Roman"/>
          <w:bCs/>
          <w:color w:val="000000"/>
          <w:sz w:val="20"/>
          <w:szCs w:val="20"/>
          <w:lang w:eastAsia="de-DE"/>
        </w:rPr>
        <w:t xml:space="preserve">ich E-Learning </w:t>
      </w:r>
      <w:r w:rsidR="00554BD0" w:rsidRPr="00F86CE8">
        <w:rPr>
          <w:rFonts w:ascii="Times New Roman" w:eastAsia="Times New Roman" w:hAnsi="Times New Roman"/>
          <w:bCs/>
          <w:color w:val="000000"/>
          <w:sz w:val="20"/>
          <w:szCs w:val="20"/>
          <w:lang w:eastAsia="de-DE"/>
        </w:rPr>
        <w:t>und</w:t>
      </w:r>
      <w:r w:rsidRPr="00F86CE8">
        <w:rPr>
          <w:rFonts w:ascii="Times New Roman" w:eastAsia="Times New Roman" w:hAnsi="Times New Roman"/>
          <w:bCs/>
          <w:color w:val="000000"/>
          <w:sz w:val="20"/>
          <w:szCs w:val="20"/>
          <w:lang w:eastAsia="de-DE"/>
        </w:rPr>
        <w:t xml:space="preserve"> Fernunterricht unterscheide</w:t>
      </w:r>
      <w:r w:rsidR="00554BD0" w:rsidRPr="00F86CE8">
        <w:rPr>
          <w:rFonts w:ascii="Times New Roman" w:eastAsia="Times New Roman" w:hAnsi="Times New Roman"/>
          <w:bCs/>
          <w:color w:val="000000"/>
          <w:sz w:val="20"/>
          <w:szCs w:val="20"/>
          <w:lang w:eastAsia="de-DE"/>
        </w:rPr>
        <w:t>n</w:t>
      </w:r>
      <w:r w:rsidRPr="00F86CE8">
        <w:rPr>
          <w:rFonts w:ascii="Times New Roman" w:eastAsia="Times New Roman" w:hAnsi="Times New Roman"/>
          <w:bCs/>
          <w:color w:val="000000"/>
          <w:sz w:val="20"/>
          <w:szCs w:val="20"/>
          <w:lang w:eastAsia="de-DE"/>
        </w:rPr>
        <w:t xml:space="preserve">. </w:t>
      </w:r>
      <w:r w:rsidR="00AE0C7C" w:rsidRPr="00F86CE8">
        <w:rPr>
          <w:rFonts w:ascii="Times New Roman" w:eastAsia="Times New Roman" w:hAnsi="Times New Roman"/>
          <w:bCs/>
          <w:color w:val="000000"/>
          <w:sz w:val="20"/>
          <w:szCs w:val="20"/>
          <w:lang w:eastAsia="de-DE"/>
        </w:rPr>
        <w:t>Die zukünftige ADN-Sachkundigenausbildung ist sowohl mit synchronen (Präsenzschulung, Präsenzschulung in hybrider Form und Präsenzschulung in rein elektronischer Form (Videokonferenz)) als auch mit asynchronen (Lernaktivitäten, Diskussionen und Be</w:t>
      </w:r>
      <w:r w:rsidR="00B406F9" w:rsidRPr="00F86CE8">
        <w:rPr>
          <w:rFonts w:ascii="Times New Roman" w:eastAsia="Times New Roman" w:hAnsi="Times New Roman"/>
          <w:bCs/>
          <w:color w:val="000000"/>
          <w:sz w:val="20"/>
          <w:szCs w:val="20"/>
          <w:lang w:eastAsia="de-DE"/>
        </w:rPr>
        <w:t>arbeit</w:t>
      </w:r>
      <w:r w:rsidR="00AE0C7C" w:rsidRPr="00F86CE8">
        <w:rPr>
          <w:rFonts w:ascii="Times New Roman" w:eastAsia="Times New Roman" w:hAnsi="Times New Roman"/>
          <w:bCs/>
          <w:color w:val="000000"/>
          <w:sz w:val="20"/>
          <w:szCs w:val="20"/>
          <w:lang w:eastAsia="de-DE"/>
        </w:rPr>
        <w:t xml:space="preserve">en von Aufgabenstellungen, bei denen die Teilnehmer in ihrem eigenen Tempo und zu ihrer eigenen Zeit lernen) Lernmethoden vorstellbar. </w:t>
      </w:r>
      <w:r w:rsidR="00B406F9" w:rsidRPr="00F86CE8">
        <w:rPr>
          <w:rFonts w:ascii="Times New Roman" w:eastAsia="Times New Roman" w:hAnsi="Times New Roman"/>
          <w:bCs/>
          <w:color w:val="000000"/>
          <w:sz w:val="20"/>
          <w:szCs w:val="20"/>
          <w:lang w:eastAsia="de-DE"/>
        </w:rPr>
        <w:t xml:space="preserve">Dabei </w:t>
      </w:r>
      <w:r w:rsidRPr="00F86CE8">
        <w:rPr>
          <w:rFonts w:ascii="Times New Roman" w:eastAsia="Times New Roman" w:hAnsi="Times New Roman"/>
          <w:bCs/>
          <w:color w:val="000000"/>
          <w:sz w:val="20"/>
          <w:szCs w:val="20"/>
          <w:lang w:eastAsia="de-DE"/>
        </w:rPr>
        <w:t>sind andere Anforderungen an die Schulungs</w:t>
      </w:r>
      <w:r w:rsidR="00B406F9" w:rsidRPr="00F86CE8">
        <w:rPr>
          <w:rFonts w:ascii="Times New Roman" w:eastAsia="Times New Roman" w:hAnsi="Times New Roman"/>
          <w:bCs/>
          <w:color w:val="000000"/>
          <w:sz w:val="20"/>
          <w:szCs w:val="20"/>
          <w:lang w:eastAsia="de-DE"/>
        </w:rPr>
        <w:t>anbieter, -</w:t>
      </w:r>
      <w:r w:rsidRPr="00F86CE8">
        <w:rPr>
          <w:rFonts w:ascii="Times New Roman" w:eastAsia="Times New Roman" w:hAnsi="Times New Roman"/>
          <w:bCs/>
          <w:color w:val="000000"/>
          <w:sz w:val="20"/>
          <w:szCs w:val="20"/>
          <w:lang w:eastAsia="de-DE"/>
        </w:rPr>
        <w:t xml:space="preserve">stätten und -veranstaltungen zu stellen. Eine allgemeingültige Definition des Begriffes </w:t>
      </w:r>
      <w:r w:rsidR="00554BD0" w:rsidRPr="00F86CE8">
        <w:rPr>
          <w:rFonts w:ascii="Times New Roman" w:eastAsia="Times New Roman" w:hAnsi="Times New Roman"/>
          <w:bCs/>
          <w:color w:val="000000"/>
          <w:sz w:val="20"/>
          <w:szCs w:val="20"/>
          <w:lang w:eastAsia="de-DE"/>
        </w:rPr>
        <w:t xml:space="preserve">E-Learning </w:t>
      </w:r>
      <w:r w:rsidRPr="00F86CE8">
        <w:rPr>
          <w:rFonts w:ascii="Times New Roman" w:eastAsia="Times New Roman" w:hAnsi="Times New Roman"/>
          <w:bCs/>
          <w:color w:val="000000"/>
          <w:sz w:val="20"/>
          <w:szCs w:val="20"/>
          <w:lang w:eastAsia="de-DE"/>
        </w:rPr>
        <w:t>existiert noch nicht</w:t>
      </w:r>
      <w:r w:rsidR="00B406F9" w:rsidRPr="00F86CE8">
        <w:rPr>
          <w:rFonts w:ascii="Times New Roman" w:eastAsia="Times New Roman" w:hAnsi="Times New Roman"/>
          <w:bCs/>
          <w:color w:val="000000"/>
          <w:sz w:val="20"/>
          <w:szCs w:val="20"/>
          <w:lang w:eastAsia="de-DE"/>
        </w:rPr>
        <w:t>, sollte aber für die ADN-</w:t>
      </w:r>
      <w:r w:rsidR="00B406F9" w:rsidRPr="00F86CE8">
        <w:rPr>
          <w:rFonts w:ascii="Times New Roman" w:eastAsia="Times New Roman" w:hAnsi="Times New Roman"/>
          <w:bCs/>
          <w:color w:val="000000"/>
          <w:sz w:val="20"/>
          <w:szCs w:val="20"/>
          <w:lang w:eastAsia="de-DE"/>
        </w:rPr>
        <w:lastRenderedPageBreak/>
        <w:t>Ausbildung geschaffen werden</w:t>
      </w:r>
      <w:r w:rsidRPr="00F86CE8">
        <w:rPr>
          <w:rFonts w:ascii="Times New Roman" w:eastAsia="Times New Roman" w:hAnsi="Times New Roman"/>
          <w:bCs/>
          <w:color w:val="000000"/>
          <w:sz w:val="20"/>
          <w:szCs w:val="20"/>
          <w:lang w:eastAsia="de-DE"/>
        </w:rPr>
        <w:t>. Lernen an Bord sollte während der Arbeitszeit und nicht in der Freizeit</w:t>
      </w:r>
      <w:r w:rsidR="00554BD0" w:rsidRPr="00F86CE8">
        <w:rPr>
          <w:rFonts w:ascii="Times New Roman" w:eastAsia="Times New Roman" w:hAnsi="Times New Roman"/>
          <w:bCs/>
          <w:color w:val="000000"/>
          <w:sz w:val="20"/>
          <w:szCs w:val="20"/>
          <w:lang w:eastAsia="de-DE"/>
        </w:rPr>
        <w:t xml:space="preserve"> bzw. in den Ruhezeiten</w:t>
      </w:r>
      <w:r w:rsidRPr="00F86CE8">
        <w:rPr>
          <w:rFonts w:ascii="Times New Roman" w:eastAsia="Times New Roman" w:hAnsi="Times New Roman"/>
          <w:bCs/>
          <w:color w:val="000000"/>
          <w:sz w:val="20"/>
          <w:szCs w:val="20"/>
          <w:lang w:eastAsia="de-DE"/>
        </w:rPr>
        <w:t xml:space="preserve"> stattfinden. Ferner ist zu unterscheiden zwischen dem verpflichtenden im ADN geregelten </w:t>
      </w:r>
      <w:r w:rsidR="00554BD0" w:rsidRPr="00F86CE8">
        <w:rPr>
          <w:rFonts w:ascii="Times New Roman" w:eastAsia="Times New Roman" w:hAnsi="Times New Roman"/>
          <w:bCs/>
          <w:color w:val="000000"/>
          <w:sz w:val="20"/>
          <w:szCs w:val="20"/>
          <w:lang w:eastAsia="de-DE"/>
        </w:rPr>
        <w:t>Lernen</w:t>
      </w:r>
      <w:r w:rsidRPr="00F86CE8">
        <w:rPr>
          <w:rFonts w:ascii="Times New Roman" w:eastAsia="Times New Roman" w:hAnsi="Times New Roman"/>
          <w:bCs/>
          <w:color w:val="000000"/>
          <w:sz w:val="20"/>
          <w:szCs w:val="20"/>
          <w:lang w:eastAsia="de-DE"/>
        </w:rPr>
        <w:t xml:space="preserve"> und dem freiwilligen, zusätzlichen Lernen bzw. </w:t>
      </w:r>
      <w:r w:rsidR="00554BD0" w:rsidRPr="00F86CE8">
        <w:rPr>
          <w:rFonts w:ascii="Times New Roman" w:eastAsia="Times New Roman" w:hAnsi="Times New Roman"/>
          <w:bCs/>
          <w:color w:val="000000"/>
          <w:sz w:val="20"/>
          <w:szCs w:val="20"/>
          <w:lang w:eastAsia="de-DE"/>
        </w:rPr>
        <w:t xml:space="preserve">dem </w:t>
      </w:r>
      <w:r w:rsidRPr="00F86CE8">
        <w:rPr>
          <w:rFonts w:ascii="Times New Roman" w:eastAsia="Times New Roman" w:hAnsi="Times New Roman"/>
          <w:bCs/>
          <w:color w:val="000000"/>
          <w:sz w:val="20"/>
          <w:szCs w:val="20"/>
          <w:lang w:eastAsia="de-DE"/>
        </w:rPr>
        <w:t>Vorbereiten auf die Prüfung. Es besteht Konsens</w:t>
      </w:r>
      <w:r w:rsidR="00B406F9" w:rsidRPr="00F86CE8">
        <w:rPr>
          <w:rFonts w:ascii="Times New Roman" w:eastAsia="Times New Roman" w:hAnsi="Times New Roman"/>
          <w:bCs/>
          <w:color w:val="000000"/>
          <w:sz w:val="20"/>
          <w:szCs w:val="20"/>
          <w:lang w:eastAsia="de-DE"/>
        </w:rPr>
        <w:t xml:space="preserve"> darüber</w:t>
      </w:r>
      <w:r w:rsidRPr="00F86CE8">
        <w:rPr>
          <w:rFonts w:ascii="Times New Roman" w:eastAsia="Times New Roman" w:hAnsi="Times New Roman"/>
          <w:bCs/>
          <w:color w:val="000000"/>
          <w:sz w:val="20"/>
          <w:szCs w:val="20"/>
          <w:lang w:eastAsia="de-DE"/>
        </w:rPr>
        <w:t xml:space="preserve">, dass die praktischen Übungen </w:t>
      </w:r>
      <w:r w:rsidR="00861B38" w:rsidRPr="00F86CE8">
        <w:rPr>
          <w:rFonts w:ascii="Times New Roman" w:eastAsia="Times New Roman" w:hAnsi="Times New Roman"/>
          <w:bCs/>
          <w:color w:val="000000"/>
          <w:sz w:val="20"/>
          <w:szCs w:val="20"/>
          <w:lang w:eastAsia="de-DE"/>
        </w:rPr>
        <w:t xml:space="preserve">weiterhin </w:t>
      </w:r>
      <w:r w:rsidRPr="00F86CE8">
        <w:rPr>
          <w:rFonts w:ascii="Times New Roman" w:eastAsia="Times New Roman" w:hAnsi="Times New Roman"/>
          <w:bCs/>
          <w:color w:val="000000"/>
          <w:sz w:val="20"/>
          <w:szCs w:val="20"/>
          <w:lang w:eastAsia="de-DE"/>
        </w:rPr>
        <w:t>in Präsenz durchgeführt werden müssen. Er lädt die Teilnehmer ein, aktiv die Arbeiten der Gemeinsamen Tagung zu verfolgen</w:t>
      </w:r>
      <w:r w:rsidR="00861B38" w:rsidRPr="00F86CE8">
        <w:rPr>
          <w:rFonts w:ascii="Times New Roman" w:eastAsia="Times New Roman" w:hAnsi="Times New Roman"/>
          <w:bCs/>
          <w:color w:val="000000"/>
          <w:sz w:val="20"/>
          <w:szCs w:val="20"/>
          <w:lang w:eastAsia="de-DE"/>
        </w:rPr>
        <w:t xml:space="preserve"> und sich gegebenenfalls daran zu beteiligen</w:t>
      </w:r>
      <w:r w:rsidRPr="00F86CE8">
        <w:rPr>
          <w:rFonts w:ascii="Times New Roman" w:eastAsia="Times New Roman" w:hAnsi="Times New Roman"/>
          <w:bCs/>
          <w:color w:val="000000"/>
          <w:sz w:val="20"/>
          <w:szCs w:val="20"/>
          <w:lang w:eastAsia="de-DE"/>
        </w:rPr>
        <w:t>.</w:t>
      </w:r>
    </w:p>
    <w:p w14:paraId="5EDB6CDB" w14:textId="77777777" w:rsidR="00553B3B" w:rsidRPr="00F86CE8" w:rsidRDefault="00553B3B" w:rsidP="0055392D">
      <w:pPr>
        <w:pStyle w:val="Paragraphedeliste"/>
        <w:rPr>
          <w:rFonts w:ascii="Times New Roman" w:eastAsia="Times New Roman" w:hAnsi="Times New Roman"/>
          <w:bCs/>
          <w:color w:val="000000"/>
          <w:sz w:val="20"/>
          <w:szCs w:val="20"/>
          <w:lang w:eastAsia="de-DE"/>
        </w:rPr>
      </w:pPr>
    </w:p>
    <w:p w14:paraId="22EBF317" w14:textId="1096F9E7" w:rsidR="00553B3B" w:rsidRPr="00F86CE8" w:rsidRDefault="00553B3B"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Der </w:t>
      </w:r>
      <w:r w:rsidR="001B37B4" w:rsidRPr="00F86CE8">
        <w:rPr>
          <w:rFonts w:ascii="Times New Roman" w:eastAsia="Times New Roman" w:hAnsi="Times New Roman"/>
          <w:bCs/>
          <w:color w:val="000000"/>
          <w:sz w:val="20"/>
          <w:szCs w:val="20"/>
          <w:lang w:eastAsia="de-DE"/>
        </w:rPr>
        <w:t xml:space="preserve">Vorsitzende </w:t>
      </w:r>
      <w:r w:rsidRPr="00F86CE8">
        <w:rPr>
          <w:rFonts w:ascii="Times New Roman" w:eastAsia="Times New Roman" w:hAnsi="Times New Roman"/>
          <w:bCs/>
          <w:color w:val="000000"/>
          <w:sz w:val="20"/>
          <w:szCs w:val="20"/>
          <w:lang w:eastAsia="de-DE"/>
        </w:rPr>
        <w:t xml:space="preserve">fasst weiter zusammen, dass Grundkurse </w:t>
      </w:r>
      <w:r w:rsidR="00B406F9" w:rsidRPr="00F86CE8">
        <w:rPr>
          <w:rFonts w:ascii="Times New Roman" w:eastAsia="Times New Roman" w:hAnsi="Times New Roman"/>
          <w:bCs/>
          <w:color w:val="000000"/>
          <w:sz w:val="20"/>
          <w:szCs w:val="20"/>
          <w:lang w:eastAsia="de-DE"/>
        </w:rPr>
        <w:t xml:space="preserve">bereits heute </w:t>
      </w:r>
      <w:r w:rsidRPr="00F86CE8">
        <w:rPr>
          <w:rFonts w:ascii="Times New Roman" w:eastAsia="Times New Roman" w:hAnsi="Times New Roman"/>
          <w:bCs/>
          <w:color w:val="000000"/>
          <w:sz w:val="20"/>
          <w:szCs w:val="20"/>
          <w:lang w:eastAsia="de-DE"/>
        </w:rPr>
        <w:t>im Videopräsenzformat durchgeführt werden könnten</w:t>
      </w:r>
      <w:r w:rsidRPr="00F86CE8">
        <w:rPr>
          <w:rFonts w:ascii="Times New Roman" w:hAnsi="Times New Roman"/>
          <w:bCs/>
          <w:color w:val="000000"/>
          <w:sz w:val="20"/>
          <w:szCs w:val="20"/>
        </w:rPr>
        <w:t xml:space="preserve">. </w:t>
      </w:r>
      <w:r w:rsidRPr="00F86CE8">
        <w:rPr>
          <w:rFonts w:ascii="Times New Roman" w:eastAsia="Times New Roman" w:hAnsi="Times New Roman"/>
          <w:bCs/>
          <w:color w:val="000000"/>
          <w:sz w:val="20"/>
          <w:szCs w:val="20"/>
          <w:lang w:eastAsia="de-DE"/>
        </w:rPr>
        <w:t xml:space="preserve">Die Präsenz der Lehrer </w:t>
      </w:r>
      <w:r w:rsidR="00B406F9" w:rsidRPr="00F86CE8">
        <w:rPr>
          <w:rFonts w:ascii="Times New Roman" w:eastAsia="Times New Roman" w:hAnsi="Times New Roman"/>
          <w:bCs/>
          <w:color w:val="000000"/>
          <w:sz w:val="20"/>
          <w:szCs w:val="20"/>
          <w:lang w:eastAsia="de-DE"/>
        </w:rPr>
        <w:t xml:space="preserve">und der Lernenden </w:t>
      </w:r>
      <w:r w:rsidRPr="00F86CE8">
        <w:rPr>
          <w:rFonts w:ascii="Times New Roman" w:eastAsia="Times New Roman" w:hAnsi="Times New Roman"/>
          <w:bCs/>
          <w:color w:val="000000"/>
          <w:sz w:val="20"/>
          <w:szCs w:val="20"/>
          <w:lang w:eastAsia="de-DE"/>
        </w:rPr>
        <w:t>m</w:t>
      </w:r>
      <w:r w:rsidR="00554BD0" w:rsidRPr="00F86CE8">
        <w:rPr>
          <w:rFonts w:ascii="Times New Roman" w:eastAsia="Times New Roman" w:hAnsi="Times New Roman"/>
          <w:bCs/>
          <w:color w:val="000000"/>
          <w:sz w:val="20"/>
          <w:szCs w:val="20"/>
          <w:lang w:eastAsia="de-DE"/>
        </w:rPr>
        <w:t>u</w:t>
      </w:r>
      <w:r w:rsidRPr="00F86CE8">
        <w:rPr>
          <w:rFonts w:ascii="Times New Roman" w:eastAsia="Times New Roman" w:hAnsi="Times New Roman"/>
          <w:bCs/>
          <w:color w:val="000000"/>
          <w:sz w:val="20"/>
          <w:szCs w:val="20"/>
          <w:lang w:eastAsia="de-DE"/>
        </w:rPr>
        <w:t xml:space="preserve">ss dabei </w:t>
      </w:r>
      <w:r w:rsidR="00B406F9" w:rsidRPr="00F86CE8">
        <w:rPr>
          <w:rFonts w:ascii="Times New Roman" w:eastAsia="Times New Roman" w:hAnsi="Times New Roman"/>
          <w:bCs/>
          <w:color w:val="000000"/>
          <w:sz w:val="20"/>
          <w:szCs w:val="20"/>
          <w:lang w:eastAsia="de-DE"/>
        </w:rPr>
        <w:t xml:space="preserve">stets </w:t>
      </w:r>
      <w:r w:rsidRPr="00F86CE8">
        <w:rPr>
          <w:rFonts w:ascii="Times New Roman" w:eastAsia="Times New Roman" w:hAnsi="Times New Roman"/>
          <w:bCs/>
          <w:color w:val="000000"/>
          <w:sz w:val="20"/>
          <w:szCs w:val="20"/>
          <w:lang w:eastAsia="de-DE"/>
        </w:rPr>
        <w:t>gewährleitstet sein.</w:t>
      </w:r>
      <w:r w:rsidRPr="00F86CE8">
        <w:rPr>
          <w:rFonts w:ascii="Times New Roman" w:hAnsi="Times New Roman"/>
          <w:bCs/>
          <w:color w:val="000000"/>
          <w:sz w:val="20"/>
          <w:szCs w:val="20"/>
        </w:rPr>
        <w:t xml:space="preserve"> </w:t>
      </w:r>
      <w:r w:rsidRPr="00F86CE8">
        <w:rPr>
          <w:rFonts w:ascii="Times New Roman" w:eastAsia="Times New Roman" w:hAnsi="Times New Roman"/>
          <w:bCs/>
          <w:color w:val="000000"/>
          <w:sz w:val="20"/>
          <w:szCs w:val="20"/>
          <w:lang w:eastAsia="de-DE"/>
        </w:rPr>
        <w:t>Im Rahmen eines komplexen Managementsystems könnten aber auch andere Formate zugelassen werden. Dies würde aber hohe Anforderungen an die Behörde bei der Zulassung der Schulung stellen. Dennoch sollten die Anforderungen im ADN nicht im Detail festgelegt werden, sondern vielmehr die Ziele an die Schulung und die Prüfung festgelegt werden. Es soll die Möglichkeit eröffnet werden, neue Lernmittel und -methoden, sowohl synchron</w:t>
      </w:r>
      <w:r w:rsidR="00D250CC" w:rsidRPr="00F86CE8">
        <w:rPr>
          <w:rFonts w:ascii="Times New Roman" w:eastAsia="Times New Roman" w:hAnsi="Times New Roman"/>
          <w:bCs/>
          <w:color w:val="000000"/>
          <w:sz w:val="20"/>
          <w:szCs w:val="20"/>
          <w:lang w:eastAsia="de-DE"/>
        </w:rPr>
        <w:t>e</w:t>
      </w:r>
      <w:r w:rsidR="00554BD0" w:rsidRPr="00F86CE8">
        <w:rPr>
          <w:rFonts w:ascii="Times New Roman" w:eastAsia="Times New Roman" w:hAnsi="Times New Roman"/>
          <w:bCs/>
          <w:color w:val="000000"/>
          <w:sz w:val="20"/>
          <w:szCs w:val="20"/>
          <w:lang w:eastAsia="de-DE"/>
        </w:rPr>
        <w:t xml:space="preserve"> (z.B. in Videopräsenz)</w:t>
      </w:r>
      <w:r w:rsidRPr="00F86CE8">
        <w:rPr>
          <w:rFonts w:ascii="Times New Roman" w:eastAsia="Times New Roman" w:hAnsi="Times New Roman"/>
          <w:bCs/>
          <w:color w:val="000000"/>
          <w:sz w:val="20"/>
          <w:szCs w:val="20"/>
          <w:lang w:eastAsia="de-DE"/>
        </w:rPr>
        <w:t xml:space="preserve"> als auch asynchrone</w:t>
      </w:r>
      <w:r w:rsidR="00554BD0" w:rsidRPr="00F86CE8">
        <w:rPr>
          <w:rFonts w:ascii="Times New Roman" w:eastAsia="Times New Roman" w:hAnsi="Times New Roman"/>
          <w:bCs/>
          <w:color w:val="000000"/>
          <w:sz w:val="20"/>
          <w:szCs w:val="20"/>
          <w:lang w:eastAsia="de-DE"/>
        </w:rPr>
        <w:t xml:space="preserve"> (z.B. in selbstbestimmter Zeiteinteilung)</w:t>
      </w:r>
      <w:r w:rsidRPr="00F86CE8">
        <w:rPr>
          <w:rFonts w:ascii="Times New Roman" w:eastAsia="Times New Roman" w:hAnsi="Times New Roman"/>
          <w:bCs/>
          <w:color w:val="000000"/>
          <w:sz w:val="20"/>
          <w:szCs w:val="20"/>
          <w:lang w:eastAsia="de-DE"/>
        </w:rPr>
        <w:t xml:space="preserve"> </w:t>
      </w:r>
      <w:r w:rsidR="00554BD0" w:rsidRPr="00F86CE8">
        <w:rPr>
          <w:rFonts w:ascii="Times New Roman" w:eastAsia="Times New Roman" w:hAnsi="Times New Roman"/>
          <w:bCs/>
          <w:color w:val="000000"/>
          <w:sz w:val="20"/>
          <w:szCs w:val="20"/>
          <w:lang w:eastAsia="de-DE"/>
        </w:rPr>
        <w:t xml:space="preserve">Formate </w:t>
      </w:r>
      <w:r w:rsidRPr="00F86CE8">
        <w:rPr>
          <w:rFonts w:ascii="Times New Roman" w:eastAsia="Times New Roman" w:hAnsi="Times New Roman"/>
          <w:bCs/>
          <w:color w:val="000000"/>
          <w:sz w:val="20"/>
          <w:szCs w:val="20"/>
          <w:lang w:eastAsia="de-DE"/>
        </w:rPr>
        <w:t>zuzulassen.</w:t>
      </w:r>
      <w:r w:rsidR="000446BA" w:rsidRPr="00F86CE8">
        <w:rPr>
          <w:rFonts w:ascii="Times New Roman" w:eastAsia="Times New Roman" w:hAnsi="Times New Roman"/>
          <w:bCs/>
          <w:color w:val="000000"/>
          <w:sz w:val="20"/>
          <w:szCs w:val="20"/>
          <w:lang w:eastAsia="de-DE"/>
        </w:rPr>
        <w:t xml:space="preserve"> Der ADN-Sicherheitsausschuss wird für die weiteren Arbeiten zu den Lernmethoden um eine Richtungsentscheidung gebeten.</w:t>
      </w:r>
    </w:p>
    <w:p w14:paraId="50D9718D" w14:textId="77777777" w:rsidR="00553B3B" w:rsidRPr="00F86CE8" w:rsidRDefault="00553B3B" w:rsidP="0055392D">
      <w:pPr>
        <w:pStyle w:val="Paragraphedeliste"/>
        <w:rPr>
          <w:rFonts w:ascii="Times New Roman" w:eastAsia="Times New Roman" w:hAnsi="Times New Roman"/>
          <w:bCs/>
          <w:color w:val="000000"/>
          <w:sz w:val="20"/>
          <w:szCs w:val="20"/>
          <w:lang w:eastAsia="de-DE"/>
        </w:rPr>
      </w:pPr>
    </w:p>
    <w:p w14:paraId="55235039" w14:textId="095BBAB1" w:rsidR="00553B3B" w:rsidRPr="00F86CE8" w:rsidRDefault="00D250CC"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Der </w:t>
      </w:r>
      <w:r w:rsidR="001B37B4" w:rsidRPr="00F86CE8">
        <w:rPr>
          <w:rFonts w:ascii="Times New Roman" w:eastAsia="Times New Roman" w:hAnsi="Times New Roman"/>
          <w:bCs/>
          <w:color w:val="000000"/>
          <w:sz w:val="20"/>
          <w:szCs w:val="20"/>
          <w:lang w:eastAsia="de-DE"/>
        </w:rPr>
        <w:t xml:space="preserve">Vorsitzende </w:t>
      </w:r>
      <w:r w:rsidRPr="00F86CE8">
        <w:rPr>
          <w:rFonts w:ascii="Times New Roman" w:eastAsia="Times New Roman" w:hAnsi="Times New Roman"/>
          <w:bCs/>
          <w:color w:val="000000"/>
          <w:sz w:val="20"/>
          <w:szCs w:val="20"/>
          <w:lang w:eastAsia="de-DE"/>
        </w:rPr>
        <w:t>fasst weiter zusammen</w:t>
      </w:r>
      <w:r w:rsidR="00553B3B" w:rsidRPr="00F86CE8">
        <w:rPr>
          <w:rFonts w:ascii="Times New Roman" w:eastAsia="Times New Roman" w:hAnsi="Times New Roman"/>
          <w:bCs/>
          <w:color w:val="000000"/>
          <w:sz w:val="20"/>
          <w:szCs w:val="20"/>
          <w:lang w:eastAsia="de-DE"/>
        </w:rPr>
        <w:t xml:space="preserve">, dass die Präsenzschulungen mit den aktuellen Regelungen im ADN </w:t>
      </w:r>
      <w:proofErr w:type="gramStart"/>
      <w:r w:rsidR="00553B3B" w:rsidRPr="00F86CE8">
        <w:rPr>
          <w:rFonts w:ascii="Times New Roman" w:eastAsia="Times New Roman" w:hAnsi="Times New Roman"/>
          <w:bCs/>
          <w:color w:val="000000"/>
          <w:sz w:val="20"/>
          <w:szCs w:val="20"/>
          <w:lang w:eastAsia="de-DE"/>
        </w:rPr>
        <w:t>bestehen</w:t>
      </w:r>
      <w:proofErr w:type="gramEnd"/>
      <w:r w:rsidR="00553B3B" w:rsidRPr="00F86CE8">
        <w:rPr>
          <w:rFonts w:ascii="Times New Roman" w:eastAsia="Times New Roman" w:hAnsi="Times New Roman"/>
          <w:bCs/>
          <w:color w:val="000000"/>
          <w:sz w:val="20"/>
          <w:szCs w:val="20"/>
          <w:lang w:eastAsia="de-DE"/>
        </w:rPr>
        <w:t xml:space="preserve"> bleiben sollen.</w:t>
      </w:r>
    </w:p>
    <w:p w14:paraId="0FFC6FB1" w14:textId="77777777" w:rsidR="00D250CC" w:rsidRPr="00F86CE8" w:rsidRDefault="00D250CC" w:rsidP="0055392D">
      <w:pPr>
        <w:pStyle w:val="Paragraphedeliste"/>
        <w:tabs>
          <w:tab w:val="left" w:pos="1134"/>
          <w:tab w:val="center" w:pos="4536"/>
          <w:tab w:val="right" w:pos="9072"/>
        </w:tabs>
        <w:spacing w:after="0" w:line="240" w:lineRule="atLeast"/>
        <w:ind w:left="567"/>
        <w:jc w:val="both"/>
        <w:rPr>
          <w:rFonts w:ascii="Times New Roman" w:eastAsia="Times New Roman" w:hAnsi="Times New Roman"/>
          <w:bCs/>
          <w:color w:val="000000"/>
          <w:sz w:val="20"/>
          <w:szCs w:val="20"/>
          <w:lang w:eastAsia="de-DE"/>
        </w:rPr>
      </w:pPr>
    </w:p>
    <w:p w14:paraId="46C98089" w14:textId="23345796" w:rsidR="00553B3B" w:rsidRPr="00F86CE8" w:rsidRDefault="00553B3B"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Der </w:t>
      </w:r>
      <w:r w:rsidR="001B37B4" w:rsidRPr="00F86CE8">
        <w:rPr>
          <w:rFonts w:ascii="Times New Roman" w:eastAsia="Times New Roman" w:hAnsi="Times New Roman"/>
          <w:bCs/>
          <w:color w:val="000000"/>
          <w:sz w:val="20"/>
          <w:szCs w:val="20"/>
          <w:lang w:eastAsia="de-DE"/>
        </w:rPr>
        <w:t xml:space="preserve">Vertreter Deutschlands </w:t>
      </w:r>
      <w:r w:rsidRPr="00F86CE8">
        <w:rPr>
          <w:rFonts w:ascii="Times New Roman" w:eastAsia="Times New Roman" w:hAnsi="Times New Roman"/>
          <w:bCs/>
          <w:color w:val="000000"/>
          <w:sz w:val="20"/>
          <w:szCs w:val="20"/>
          <w:lang w:eastAsia="de-DE"/>
        </w:rPr>
        <w:t>äußert einen Prüfvorbehalt.</w:t>
      </w:r>
    </w:p>
    <w:p w14:paraId="013D5B49" w14:textId="63519E56" w:rsidR="005107F2" w:rsidRPr="00C332A8" w:rsidRDefault="001270E0" w:rsidP="00C332A8">
      <w:pPr>
        <w:pStyle w:val="H1G"/>
        <w:tabs>
          <w:tab w:val="clear" w:pos="851"/>
          <w:tab w:val="left" w:pos="567"/>
        </w:tabs>
        <w:ind w:left="567" w:right="-143" w:hanging="567"/>
        <w:rPr>
          <w:lang w:val="fr-FR"/>
        </w:rPr>
      </w:pPr>
      <w:r w:rsidRPr="00C332A8">
        <w:rPr>
          <w:lang w:val="fr-FR"/>
        </w:rPr>
        <w:t>E</w:t>
      </w:r>
      <w:r w:rsidR="005107F2" w:rsidRPr="00C332A8">
        <w:rPr>
          <w:lang w:val="fr-FR"/>
        </w:rPr>
        <w:t>.</w:t>
      </w:r>
      <w:r w:rsidR="005107F2" w:rsidRPr="00C332A8">
        <w:rPr>
          <w:lang w:val="fr-FR"/>
        </w:rPr>
        <w:tab/>
        <w:t>Schulungsinhalte nach Absatz 8.2.2.3.1 ADN</w:t>
      </w:r>
    </w:p>
    <w:p w14:paraId="29E3B386" w14:textId="4D343942" w:rsidR="005107F2" w:rsidRPr="00F86CE8" w:rsidRDefault="005107F2" w:rsidP="0055392D">
      <w:pPr>
        <w:spacing w:line="240" w:lineRule="atLeast"/>
        <w:ind w:left="567"/>
        <w:jc w:val="both"/>
        <w:rPr>
          <w:rFonts w:ascii="Times New Roman" w:hAnsi="Times New Roman" w:cs="Times New Roman"/>
          <w:sz w:val="20"/>
          <w:szCs w:val="20"/>
        </w:rPr>
      </w:pPr>
      <w:r w:rsidRPr="00F86CE8">
        <w:rPr>
          <w:rFonts w:ascii="Times New Roman" w:eastAsia="Arial" w:hAnsi="Times New Roman" w:cs="Times New Roman"/>
          <w:sz w:val="20"/>
          <w:szCs w:val="20"/>
        </w:rPr>
        <w:t>CCNR-ZKR/ADN/WG/CQ/2019/13 (Schulungsinhalte - EBU)</w:t>
      </w:r>
    </w:p>
    <w:p w14:paraId="53BBA2CA" w14:textId="119AA32C" w:rsidR="005107F2" w:rsidRPr="00F86CE8" w:rsidRDefault="005107F2" w:rsidP="0055392D">
      <w:pPr>
        <w:spacing w:line="240" w:lineRule="atLeast"/>
        <w:ind w:left="567"/>
        <w:jc w:val="both"/>
        <w:rPr>
          <w:rFonts w:ascii="Times New Roman" w:hAnsi="Times New Roman" w:cs="Times New Roman"/>
          <w:sz w:val="20"/>
          <w:szCs w:val="20"/>
        </w:rPr>
      </w:pPr>
    </w:p>
    <w:p w14:paraId="747295DD" w14:textId="640E4054" w:rsidR="00B63E80" w:rsidRPr="00F86CE8" w:rsidRDefault="00B63E80"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Die </w:t>
      </w:r>
      <w:r w:rsidR="001B37B4" w:rsidRPr="00F86CE8">
        <w:rPr>
          <w:rFonts w:ascii="Times New Roman" w:eastAsia="Times New Roman" w:hAnsi="Times New Roman"/>
          <w:bCs/>
          <w:color w:val="000000"/>
          <w:sz w:val="20"/>
          <w:szCs w:val="20"/>
          <w:lang w:eastAsia="de-DE"/>
        </w:rPr>
        <w:t xml:space="preserve">Informelle Arbeitsgruppe </w:t>
      </w:r>
      <w:r w:rsidRPr="00F86CE8">
        <w:rPr>
          <w:rFonts w:ascii="Times New Roman" w:eastAsia="Times New Roman" w:hAnsi="Times New Roman"/>
          <w:bCs/>
          <w:color w:val="000000"/>
          <w:sz w:val="20"/>
          <w:szCs w:val="20"/>
          <w:lang w:eastAsia="de-DE"/>
        </w:rPr>
        <w:t>diskutiert die Mitteilung des Gewerbes CCNR-ZKR/ADN/WG/CQ/ 2019/13.</w:t>
      </w:r>
    </w:p>
    <w:p w14:paraId="120D47B2" w14:textId="77777777" w:rsidR="00B63E80" w:rsidRPr="00F86CE8" w:rsidRDefault="00B63E80" w:rsidP="0055392D">
      <w:pPr>
        <w:pStyle w:val="Paragraphedeliste"/>
        <w:tabs>
          <w:tab w:val="left" w:pos="1134"/>
          <w:tab w:val="center" w:pos="4536"/>
          <w:tab w:val="right" w:pos="9072"/>
        </w:tabs>
        <w:spacing w:after="0" w:line="240" w:lineRule="atLeast"/>
        <w:ind w:left="567"/>
        <w:jc w:val="both"/>
        <w:rPr>
          <w:rFonts w:ascii="Times New Roman" w:eastAsia="Times New Roman" w:hAnsi="Times New Roman"/>
          <w:bCs/>
          <w:color w:val="000000"/>
          <w:sz w:val="20"/>
          <w:szCs w:val="20"/>
          <w:lang w:eastAsia="de-DE"/>
        </w:rPr>
      </w:pPr>
    </w:p>
    <w:p w14:paraId="486C8F71" w14:textId="307FBEF7" w:rsidR="00B63E80" w:rsidRPr="00F86CE8" w:rsidRDefault="00B63E80"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Ein </w:t>
      </w:r>
      <w:r w:rsidR="001B37B4" w:rsidRPr="00F86CE8">
        <w:rPr>
          <w:rFonts w:ascii="Times New Roman" w:eastAsia="Times New Roman" w:hAnsi="Times New Roman"/>
          <w:bCs/>
          <w:color w:val="000000"/>
          <w:sz w:val="20"/>
          <w:szCs w:val="20"/>
          <w:lang w:eastAsia="de-DE"/>
        </w:rPr>
        <w:t xml:space="preserve">Vertreter </w:t>
      </w:r>
      <w:r w:rsidR="001B37B4">
        <w:rPr>
          <w:rFonts w:ascii="Times New Roman" w:eastAsia="Times New Roman" w:hAnsi="Times New Roman"/>
          <w:bCs/>
          <w:color w:val="000000"/>
          <w:sz w:val="20"/>
          <w:szCs w:val="20"/>
          <w:lang w:eastAsia="de-DE"/>
        </w:rPr>
        <w:t>d</w:t>
      </w:r>
      <w:r w:rsidR="001B37B4" w:rsidRPr="00F86CE8">
        <w:rPr>
          <w:rFonts w:ascii="Times New Roman" w:eastAsia="Times New Roman" w:hAnsi="Times New Roman"/>
          <w:bCs/>
          <w:color w:val="000000"/>
          <w:sz w:val="20"/>
          <w:szCs w:val="20"/>
          <w:lang w:eastAsia="de-DE"/>
        </w:rPr>
        <w:t xml:space="preserve">er Schulungsanbieter </w:t>
      </w:r>
      <w:r w:rsidRPr="00F86CE8">
        <w:rPr>
          <w:rFonts w:ascii="Times New Roman" w:eastAsia="Times New Roman" w:hAnsi="Times New Roman"/>
          <w:bCs/>
          <w:color w:val="000000"/>
          <w:sz w:val="20"/>
          <w:szCs w:val="20"/>
          <w:lang w:eastAsia="de-DE"/>
        </w:rPr>
        <w:t>ist der Auffassung, dass diese Punkte bereits bei der Ausbildung berücksichtigt werden.</w:t>
      </w:r>
    </w:p>
    <w:p w14:paraId="63FC9691" w14:textId="77777777" w:rsidR="00B63E80" w:rsidRPr="00F86CE8" w:rsidRDefault="00B63E80" w:rsidP="00A40D8A">
      <w:pPr>
        <w:pStyle w:val="Paragraphedeliste"/>
        <w:tabs>
          <w:tab w:val="left" w:pos="1134"/>
          <w:tab w:val="center" w:pos="4536"/>
          <w:tab w:val="right" w:pos="9072"/>
        </w:tabs>
        <w:spacing w:after="0" w:line="240" w:lineRule="atLeast"/>
        <w:ind w:left="567"/>
        <w:jc w:val="both"/>
        <w:rPr>
          <w:rFonts w:ascii="Times New Roman" w:eastAsia="Times New Roman" w:hAnsi="Times New Roman"/>
          <w:bCs/>
          <w:color w:val="000000"/>
          <w:sz w:val="20"/>
          <w:szCs w:val="20"/>
          <w:lang w:eastAsia="de-DE"/>
        </w:rPr>
      </w:pPr>
    </w:p>
    <w:p w14:paraId="09879D99" w14:textId="061C46AF" w:rsidR="00026132" w:rsidRPr="00F86CE8" w:rsidRDefault="00B63E80"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Der </w:t>
      </w:r>
      <w:r w:rsidR="001B37B4" w:rsidRPr="00F86CE8">
        <w:rPr>
          <w:rFonts w:ascii="Times New Roman" w:eastAsia="Times New Roman" w:hAnsi="Times New Roman"/>
          <w:bCs/>
          <w:color w:val="000000"/>
          <w:sz w:val="20"/>
          <w:szCs w:val="20"/>
          <w:lang w:eastAsia="de-DE"/>
        </w:rPr>
        <w:t xml:space="preserve">Vorsitzende </w:t>
      </w:r>
      <w:r w:rsidRPr="00F86CE8">
        <w:rPr>
          <w:rFonts w:ascii="Times New Roman" w:eastAsia="Times New Roman" w:hAnsi="Times New Roman"/>
          <w:bCs/>
          <w:color w:val="000000"/>
          <w:sz w:val="20"/>
          <w:szCs w:val="20"/>
          <w:lang w:eastAsia="de-DE"/>
        </w:rPr>
        <w:t xml:space="preserve">stellt fest, dass </w:t>
      </w:r>
      <w:r w:rsidR="00026132" w:rsidRPr="00F86CE8">
        <w:rPr>
          <w:rFonts w:ascii="Times New Roman" w:eastAsia="Times New Roman" w:hAnsi="Times New Roman"/>
          <w:bCs/>
          <w:color w:val="000000"/>
          <w:sz w:val="20"/>
          <w:szCs w:val="20"/>
          <w:lang w:eastAsia="de-DE"/>
        </w:rPr>
        <w:t xml:space="preserve">kein </w:t>
      </w:r>
      <w:r w:rsidR="000F7BD9" w:rsidRPr="00F86CE8">
        <w:rPr>
          <w:rFonts w:ascii="Times New Roman" w:eastAsia="Times New Roman" w:hAnsi="Times New Roman"/>
          <w:bCs/>
          <w:color w:val="000000"/>
          <w:sz w:val="20"/>
          <w:szCs w:val="20"/>
          <w:lang w:eastAsia="de-DE"/>
        </w:rPr>
        <w:t xml:space="preserve">aktueller </w:t>
      </w:r>
      <w:r w:rsidR="00026132" w:rsidRPr="00F86CE8">
        <w:rPr>
          <w:rFonts w:ascii="Times New Roman" w:eastAsia="Times New Roman" w:hAnsi="Times New Roman"/>
          <w:bCs/>
          <w:color w:val="000000"/>
          <w:sz w:val="20"/>
          <w:szCs w:val="20"/>
          <w:lang w:eastAsia="de-DE"/>
        </w:rPr>
        <w:t xml:space="preserve">Handlungsbedarf </w:t>
      </w:r>
      <w:r w:rsidR="000F7BD9" w:rsidRPr="00F86CE8">
        <w:rPr>
          <w:rFonts w:ascii="Times New Roman" w:eastAsia="Times New Roman" w:hAnsi="Times New Roman"/>
          <w:bCs/>
          <w:color w:val="000000"/>
          <w:sz w:val="20"/>
          <w:szCs w:val="20"/>
          <w:lang w:eastAsia="de-DE"/>
        </w:rPr>
        <w:t xml:space="preserve">mehr </w:t>
      </w:r>
      <w:r w:rsidR="00026132" w:rsidRPr="00F86CE8">
        <w:rPr>
          <w:rFonts w:ascii="Times New Roman" w:eastAsia="Times New Roman" w:hAnsi="Times New Roman"/>
          <w:bCs/>
          <w:color w:val="000000"/>
          <w:sz w:val="20"/>
          <w:szCs w:val="20"/>
          <w:lang w:eastAsia="de-DE"/>
        </w:rPr>
        <w:t>besteht.</w:t>
      </w:r>
    </w:p>
    <w:p w14:paraId="7100CAB8" w14:textId="03E737C2" w:rsidR="00422532" w:rsidRPr="00C332A8" w:rsidRDefault="001270E0" w:rsidP="00C332A8">
      <w:pPr>
        <w:pStyle w:val="H1G"/>
        <w:tabs>
          <w:tab w:val="clear" w:pos="851"/>
          <w:tab w:val="left" w:pos="567"/>
        </w:tabs>
        <w:ind w:left="567" w:right="-143" w:hanging="567"/>
        <w:rPr>
          <w:lang w:val="fr-FR"/>
        </w:rPr>
      </w:pPr>
      <w:r w:rsidRPr="00C332A8">
        <w:rPr>
          <w:lang w:val="fr-FR"/>
        </w:rPr>
        <w:t>F.</w:t>
      </w:r>
      <w:r w:rsidR="00422532" w:rsidRPr="00C332A8">
        <w:rPr>
          <w:lang w:val="fr-FR"/>
        </w:rPr>
        <w:t xml:space="preserve"> </w:t>
      </w:r>
      <w:r w:rsidR="00422532" w:rsidRPr="00C332A8">
        <w:rPr>
          <w:lang w:val="fr-FR"/>
        </w:rPr>
        <w:tab/>
        <w:t>Auswertung der Prüfungsstatistiken</w:t>
      </w:r>
    </w:p>
    <w:p w14:paraId="0BBD7495" w14:textId="77777777" w:rsidR="005107F2" w:rsidRPr="00F86CE8" w:rsidRDefault="005107F2" w:rsidP="0055392D">
      <w:pPr>
        <w:spacing w:line="240" w:lineRule="atLeast"/>
        <w:ind w:left="1134" w:hanging="567"/>
        <w:rPr>
          <w:rFonts w:ascii="Times New Roman" w:hAnsi="Times New Roman" w:cs="Times New Roman"/>
          <w:sz w:val="20"/>
          <w:szCs w:val="20"/>
        </w:rPr>
      </w:pPr>
      <w:r w:rsidRPr="00F86CE8">
        <w:rPr>
          <w:rFonts w:ascii="Times New Roman" w:hAnsi="Times New Roman" w:cs="Times New Roman"/>
          <w:sz w:val="20"/>
          <w:szCs w:val="20"/>
        </w:rPr>
        <w:t>(Nr. 2.2.1 des Arbeitsplans)</w:t>
      </w:r>
    </w:p>
    <w:p w14:paraId="24532601" w14:textId="77777777" w:rsidR="00D552D7" w:rsidRPr="00F86CE8" w:rsidRDefault="00D552D7" w:rsidP="0055392D">
      <w:pPr>
        <w:spacing w:line="240" w:lineRule="atLeast"/>
        <w:ind w:left="567"/>
        <w:jc w:val="both"/>
        <w:rPr>
          <w:rFonts w:ascii="Times New Roman" w:hAnsi="Times New Roman" w:cs="Times New Roman"/>
          <w:sz w:val="20"/>
          <w:szCs w:val="20"/>
        </w:rPr>
      </w:pPr>
    </w:p>
    <w:p w14:paraId="62A8E06D" w14:textId="37D85020" w:rsidR="00F25310" w:rsidRPr="00F86CE8" w:rsidRDefault="00EB3977" w:rsidP="004F6289">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Ein </w:t>
      </w:r>
      <w:r w:rsidR="001B37B4" w:rsidRPr="00F86CE8">
        <w:rPr>
          <w:rFonts w:ascii="Times New Roman" w:eastAsia="Times New Roman" w:hAnsi="Times New Roman"/>
          <w:bCs/>
          <w:color w:val="000000"/>
          <w:sz w:val="20"/>
          <w:szCs w:val="20"/>
          <w:lang w:eastAsia="de-DE"/>
        </w:rPr>
        <w:t xml:space="preserve">Vertreter </w:t>
      </w:r>
      <w:r w:rsidR="001B37B4">
        <w:rPr>
          <w:rFonts w:ascii="Times New Roman" w:eastAsia="Times New Roman" w:hAnsi="Times New Roman"/>
          <w:bCs/>
          <w:color w:val="000000"/>
          <w:sz w:val="20"/>
          <w:szCs w:val="20"/>
          <w:lang w:eastAsia="de-DE"/>
        </w:rPr>
        <w:t>d</w:t>
      </w:r>
      <w:r w:rsidR="001B37B4" w:rsidRPr="00F86CE8">
        <w:rPr>
          <w:rFonts w:ascii="Times New Roman" w:eastAsia="Times New Roman" w:hAnsi="Times New Roman"/>
          <w:bCs/>
          <w:color w:val="000000"/>
          <w:sz w:val="20"/>
          <w:szCs w:val="20"/>
          <w:lang w:eastAsia="de-DE"/>
        </w:rPr>
        <w:t xml:space="preserve">es Gewerbes </w:t>
      </w:r>
      <w:r w:rsidRPr="00F86CE8">
        <w:rPr>
          <w:rFonts w:ascii="Times New Roman" w:eastAsia="Times New Roman" w:hAnsi="Times New Roman"/>
          <w:bCs/>
          <w:color w:val="000000"/>
          <w:sz w:val="20"/>
          <w:szCs w:val="20"/>
          <w:lang w:eastAsia="de-DE"/>
        </w:rPr>
        <w:t>berichtet, dass in den Niederlanden alle Ergebnisse von den Schulungs</w:t>
      </w:r>
      <w:r w:rsidR="00026132" w:rsidRPr="00F86CE8">
        <w:rPr>
          <w:rFonts w:ascii="Times New Roman" w:eastAsia="Times New Roman" w:hAnsi="Times New Roman"/>
          <w:bCs/>
          <w:color w:val="000000"/>
          <w:sz w:val="20"/>
          <w:szCs w:val="20"/>
          <w:lang w:eastAsia="de-DE"/>
        </w:rPr>
        <w:t>anbietern</w:t>
      </w:r>
      <w:r w:rsidRPr="00F86CE8">
        <w:rPr>
          <w:rFonts w:ascii="Times New Roman" w:eastAsia="Times New Roman" w:hAnsi="Times New Roman"/>
          <w:bCs/>
          <w:color w:val="000000"/>
          <w:sz w:val="20"/>
          <w:szCs w:val="20"/>
          <w:lang w:eastAsia="de-DE"/>
        </w:rPr>
        <w:t xml:space="preserve"> an die zuständige Behörde übermittelt und die Ergebnisse der Prüfungen ausgewertet werden. </w:t>
      </w:r>
      <w:r w:rsidR="005B5B6D" w:rsidRPr="00F86CE8">
        <w:rPr>
          <w:rFonts w:ascii="Times New Roman" w:eastAsia="Times New Roman" w:hAnsi="Times New Roman"/>
          <w:bCs/>
          <w:color w:val="000000"/>
          <w:sz w:val="20"/>
          <w:szCs w:val="20"/>
          <w:lang w:eastAsia="de-DE"/>
        </w:rPr>
        <w:t xml:space="preserve">Auch die Ergebnisse der Tests sollten erfasst werden. </w:t>
      </w:r>
      <w:r w:rsidRPr="00F86CE8">
        <w:rPr>
          <w:rFonts w:ascii="Times New Roman" w:eastAsia="Times New Roman" w:hAnsi="Times New Roman"/>
          <w:bCs/>
          <w:color w:val="000000"/>
          <w:sz w:val="20"/>
          <w:szCs w:val="20"/>
          <w:lang w:eastAsia="de-DE"/>
        </w:rPr>
        <w:t>E</w:t>
      </w:r>
      <w:r w:rsidR="00026132" w:rsidRPr="00F86CE8">
        <w:rPr>
          <w:rFonts w:ascii="Times New Roman" w:eastAsia="Times New Roman" w:hAnsi="Times New Roman"/>
          <w:bCs/>
          <w:color w:val="000000"/>
          <w:sz w:val="20"/>
          <w:szCs w:val="20"/>
          <w:lang w:eastAsia="de-DE"/>
        </w:rPr>
        <w:t>r</w:t>
      </w:r>
      <w:r w:rsidRPr="00F86CE8">
        <w:rPr>
          <w:rFonts w:ascii="Times New Roman" w:eastAsia="Times New Roman" w:hAnsi="Times New Roman"/>
          <w:bCs/>
          <w:color w:val="000000"/>
          <w:sz w:val="20"/>
          <w:szCs w:val="20"/>
          <w:lang w:eastAsia="de-DE"/>
        </w:rPr>
        <w:t xml:space="preserve"> regt an, auch die </w:t>
      </w:r>
      <w:r w:rsidR="00026132" w:rsidRPr="00F86CE8">
        <w:rPr>
          <w:rFonts w:ascii="Times New Roman" w:eastAsia="Times New Roman" w:hAnsi="Times New Roman"/>
          <w:bCs/>
          <w:color w:val="000000"/>
          <w:sz w:val="20"/>
          <w:szCs w:val="20"/>
          <w:lang w:eastAsia="de-DE"/>
        </w:rPr>
        <w:t>I</w:t>
      </w:r>
      <w:r w:rsidRPr="00F86CE8">
        <w:rPr>
          <w:rFonts w:ascii="Times New Roman" w:eastAsia="Times New Roman" w:hAnsi="Times New Roman"/>
          <w:bCs/>
          <w:color w:val="000000"/>
          <w:sz w:val="20"/>
          <w:szCs w:val="20"/>
          <w:lang w:eastAsia="de-DE"/>
        </w:rPr>
        <w:t xml:space="preserve">nterpretationsfähigkeit der Daten zu </w:t>
      </w:r>
      <w:r w:rsidR="00026132" w:rsidRPr="00F86CE8">
        <w:rPr>
          <w:rFonts w:ascii="Times New Roman" w:eastAsia="Times New Roman" w:hAnsi="Times New Roman"/>
          <w:bCs/>
          <w:color w:val="000000"/>
          <w:sz w:val="20"/>
          <w:szCs w:val="20"/>
          <w:lang w:eastAsia="de-DE"/>
        </w:rPr>
        <w:t>p</w:t>
      </w:r>
      <w:r w:rsidRPr="00F86CE8">
        <w:rPr>
          <w:rFonts w:ascii="Times New Roman" w:eastAsia="Times New Roman" w:hAnsi="Times New Roman"/>
          <w:bCs/>
          <w:color w:val="000000"/>
          <w:sz w:val="20"/>
          <w:szCs w:val="20"/>
          <w:lang w:eastAsia="de-DE"/>
        </w:rPr>
        <w:t>rüfen</w:t>
      </w:r>
      <w:r w:rsidR="00026132" w:rsidRPr="00F86CE8">
        <w:rPr>
          <w:rFonts w:ascii="Times New Roman" w:eastAsia="Times New Roman" w:hAnsi="Times New Roman"/>
          <w:bCs/>
          <w:color w:val="000000"/>
          <w:sz w:val="20"/>
          <w:szCs w:val="20"/>
          <w:lang w:eastAsia="de-DE"/>
        </w:rPr>
        <w:t>.</w:t>
      </w:r>
      <w:r w:rsidRPr="00F86CE8">
        <w:rPr>
          <w:rFonts w:ascii="Times New Roman" w:eastAsia="Times New Roman" w:hAnsi="Times New Roman"/>
          <w:bCs/>
          <w:color w:val="000000"/>
          <w:sz w:val="20"/>
          <w:szCs w:val="20"/>
          <w:lang w:eastAsia="de-DE"/>
        </w:rPr>
        <w:t xml:space="preserve"> </w:t>
      </w:r>
      <w:r w:rsidR="00026132" w:rsidRPr="00F86CE8">
        <w:rPr>
          <w:rFonts w:ascii="Times New Roman" w:eastAsia="Times New Roman" w:hAnsi="Times New Roman"/>
          <w:bCs/>
          <w:color w:val="000000"/>
          <w:sz w:val="20"/>
          <w:szCs w:val="20"/>
          <w:lang w:eastAsia="de-DE"/>
        </w:rPr>
        <w:t xml:space="preserve">Er regt </w:t>
      </w:r>
      <w:r w:rsidR="000F7BD9" w:rsidRPr="00F86CE8">
        <w:rPr>
          <w:rFonts w:ascii="Times New Roman" w:eastAsia="Times New Roman" w:hAnsi="Times New Roman"/>
          <w:bCs/>
          <w:color w:val="000000"/>
          <w:sz w:val="20"/>
          <w:szCs w:val="20"/>
          <w:lang w:eastAsia="de-DE"/>
        </w:rPr>
        <w:t xml:space="preserve">weiterhin </w:t>
      </w:r>
      <w:proofErr w:type="gramStart"/>
      <w:r w:rsidR="00026132" w:rsidRPr="00F86CE8">
        <w:rPr>
          <w:rFonts w:ascii="Times New Roman" w:eastAsia="Times New Roman" w:hAnsi="Times New Roman"/>
          <w:bCs/>
          <w:color w:val="000000"/>
          <w:sz w:val="20"/>
          <w:szCs w:val="20"/>
          <w:lang w:eastAsia="de-DE"/>
        </w:rPr>
        <w:t xml:space="preserve">an zu </w:t>
      </w:r>
      <w:r w:rsidR="005B5B6D" w:rsidRPr="00F86CE8">
        <w:rPr>
          <w:rFonts w:ascii="Times New Roman" w:eastAsia="Times New Roman" w:hAnsi="Times New Roman"/>
          <w:bCs/>
          <w:color w:val="000000"/>
          <w:sz w:val="20"/>
          <w:szCs w:val="20"/>
          <w:lang w:eastAsia="de-DE"/>
        </w:rPr>
        <w:t>eruieren</w:t>
      </w:r>
      <w:proofErr w:type="gramEnd"/>
      <w:r w:rsidRPr="00F86CE8">
        <w:rPr>
          <w:rFonts w:ascii="Times New Roman" w:eastAsia="Times New Roman" w:hAnsi="Times New Roman"/>
          <w:bCs/>
          <w:color w:val="000000"/>
          <w:sz w:val="20"/>
          <w:szCs w:val="20"/>
          <w:lang w:eastAsia="de-DE"/>
        </w:rPr>
        <w:t xml:space="preserve">, warum die Quoten </w:t>
      </w:r>
      <w:r w:rsidR="005B5B6D" w:rsidRPr="00F86CE8">
        <w:rPr>
          <w:rFonts w:ascii="Times New Roman" w:eastAsia="Times New Roman" w:hAnsi="Times New Roman"/>
          <w:bCs/>
          <w:color w:val="000000"/>
          <w:sz w:val="20"/>
          <w:szCs w:val="20"/>
          <w:lang w:eastAsia="de-DE"/>
        </w:rPr>
        <w:t xml:space="preserve">der bestandenen Prüfungen </w:t>
      </w:r>
      <w:r w:rsidRPr="00F86CE8">
        <w:rPr>
          <w:rFonts w:ascii="Times New Roman" w:eastAsia="Times New Roman" w:hAnsi="Times New Roman"/>
          <w:bCs/>
          <w:color w:val="000000"/>
          <w:sz w:val="20"/>
          <w:szCs w:val="20"/>
          <w:lang w:eastAsia="de-DE"/>
        </w:rPr>
        <w:t xml:space="preserve">zwischen den Vertragsparteien abweichen, dies auch vor dem Hintergrund der ab 2025 vorgesehenen Überprüfung der Prüfungszeiten. Er regt an, dass Länder, welche keine Prüfungen </w:t>
      </w:r>
      <w:r w:rsidR="003E13EF" w:rsidRPr="00F86CE8">
        <w:rPr>
          <w:rFonts w:ascii="Times New Roman" w:eastAsia="Times New Roman" w:hAnsi="Times New Roman"/>
          <w:bCs/>
          <w:color w:val="000000"/>
          <w:sz w:val="20"/>
          <w:szCs w:val="20"/>
          <w:lang w:eastAsia="de-DE"/>
        </w:rPr>
        <w:t>durchführen,</w:t>
      </w:r>
      <w:r w:rsidR="000F7BD9" w:rsidRPr="00F86CE8">
        <w:rPr>
          <w:rFonts w:ascii="Times New Roman" w:eastAsia="Times New Roman" w:hAnsi="Times New Roman"/>
          <w:bCs/>
          <w:color w:val="000000"/>
          <w:sz w:val="20"/>
          <w:szCs w:val="20"/>
          <w:lang w:eastAsia="de-DE"/>
        </w:rPr>
        <w:t xml:space="preserve"> zumindest Fehlanzeige melden und</w:t>
      </w:r>
      <w:r w:rsidRPr="00F86CE8">
        <w:rPr>
          <w:rFonts w:ascii="Times New Roman" w:eastAsia="Times New Roman" w:hAnsi="Times New Roman"/>
          <w:bCs/>
          <w:color w:val="000000"/>
          <w:sz w:val="20"/>
          <w:szCs w:val="20"/>
          <w:lang w:eastAsia="de-DE"/>
        </w:rPr>
        <w:t xml:space="preserve"> in </w:t>
      </w:r>
      <w:r w:rsidR="00DD47ED" w:rsidRPr="00F86CE8">
        <w:rPr>
          <w:rFonts w:ascii="Times New Roman" w:eastAsia="Times New Roman" w:hAnsi="Times New Roman"/>
          <w:bCs/>
          <w:color w:val="000000"/>
          <w:sz w:val="20"/>
          <w:szCs w:val="20"/>
          <w:lang w:eastAsia="de-DE"/>
        </w:rPr>
        <w:t>der Tabelle</w:t>
      </w:r>
      <w:r w:rsidRPr="00F86CE8">
        <w:rPr>
          <w:rFonts w:ascii="Times New Roman" w:eastAsia="Times New Roman" w:hAnsi="Times New Roman"/>
          <w:bCs/>
          <w:color w:val="000000"/>
          <w:sz w:val="20"/>
          <w:szCs w:val="20"/>
          <w:lang w:eastAsia="de-DE"/>
        </w:rPr>
        <w:t xml:space="preserve"> </w:t>
      </w:r>
      <w:r w:rsidR="000F7BD9" w:rsidRPr="00F86CE8">
        <w:rPr>
          <w:rFonts w:ascii="Times New Roman" w:eastAsia="Times New Roman" w:hAnsi="Times New Roman"/>
          <w:bCs/>
          <w:color w:val="000000"/>
          <w:sz w:val="20"/>
          <w:szCs w:val="20"/>
          <w:lang w:eastAsia="de-DE"/>
        </w:rPr>
        <w:t>mit einem S</w:t>
      </w:r>
      <w:r w:rsidRPr="00F86CE8">
        <w:rPr>
          <w:rFonts w:ascii="Times New Roman" w:eastAsia="Times New Roman" w:hAnsi="Times New Roman"/>
          <w:bCs/>
          <w:color w:val="000000"/>
          <w:sz w:val="20"/>
          <w:szCs w:val="20"/>
          <w:lang w:eastAsia="de-DE"/>
        </w:rPr>
        <w:t>trich</w:t>
      </w:r>
      <w:r w:rsidR="000F7BD9" w:rsidRPr="00F86CE8">
        <w:rPr>
          <w:rFonts w:ascii="Times New Roman" w:eastAsia="Times New Roman" w:hAnsi="Times New Roman"/>
          <w:bCs/>
          <w:color w:val="000000"/>
          <w:sz w:val="20"/>
          <w:szCs w:val="20"/>
          <w:lang w:eastAsia="de-DE"/>
        </w:rPr>
        <w:t xml:space="preserve"> versehen</w:t>
      </w:r>
      <w:r w:rsidRPr="00F86CE8">
        <w:rPr>
          <w:rFonts w:ascii="Times New Roman" w:eastAsia="Times New Roman" w:hAnsi="Times New Roman"/>
          <w:bCs/>
          <w:color w:val="000000"/>
          <w:sz w:val="20"/>
          <w:szCs w:val="20"/>
          <w:lang w:eastAsia="de-DE"/>
        </w:rPr>
        <w:t xml:space="preserve"> werden.</w:t>
      </w:r>
    </w:p>
    <w:p w14:paraId="7A1EEC36" w14:textId="11D4C17C" w:rsidR="0055392D" w:rsidRPr="00F86CE8" w:rsidRDefault="0055392D">
      <w:pPr>
        <w:rPr>
          <w:rFonts w:ascii="Times New Roman" w:hAnsi="Times New Roman" w:cs="Times New Roman"/>
          <w:bCs/>
          <w:color w:val="000000"/>
          <w:sz w:val="20"/>
          <w:szCs w:val="20"/>
        </w:rPr>
      </w:pPr>
    </w:p>
    <w:p w14:paraId="3496374B" w14:textId="29549CF0" w:rsidR="00F25310" w:rsidRPr="00F86CE8" w:rsidRDefault="00F25310"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Der </w:t>
      </w:r>
      <w:r w:rsidR="001B37B4" w:rsidRPr="00F86CE8">
        <w:rPr>
          <w:rFonts w:ascii="Times New Roman" w:eastAsia="Times New Roman" w:hAnsi="Times New Roman"/>
          <w:bCs/>
          <w:color w:val="000000"/>
          <w:sz w:val="20"/>
          <w:szCs w:val="20"/>
          <w:lang w:eastAsia="de-DE"/>
        </w:rPr>
        <w:t xml:space="preserve">Vertreter </w:t>
      </w:r>
      <w:r w:rsidR="001B37B4">
        <w:rPr>
          <w:rFonts w:ascii="Times New Roman" w:eastAsia="Times New Roman" w:hAnsi="Times New Roman"/>
          <w:bCs/>
          <w:color w:val="000000"/>
          <w:sz w:val="20"/>
          <w:szCs w:val="20"/>
          <w:lang w:eastAsia="de-DE"/>
        </w:rPr>
        <w:t>d</w:t>
      </w:r>
      <w:r w:rsidR="001B37B4" w:rsidRPr="00F86CE8">
        <w:rPr>
          <w:rFonts w:ascii="Times New Roman" w:eastAsia="Times New Roman" w:hAnsi="Times New Roman"/>
          <w:bCs/>
          <w:color w:val="000000"/>
          <w:sz w:val="20"/>
          <w:szCs w:val="20"/>
          <w:lang w:eastAsia="de-DE"/>
        </w:rPr>
        <w:t xml:space="preserve">er Niederlande </w:t>
      </w:r>
      <w:r w:rsidRPr="00F86CE8">
        <w:rPr>
          <w:rFonts w:ascii="Times New Roman" w:eastAsia="Times New Roman" w:hAnsi="Times New Roman"/>
          <w:bCs/>
          <w:color w:val="000000"/>
          <w:sz w:val="20"/>
          <w:szCs w:val="20"/>
          <w:lang w:eastAsia="de-DE"/>
        </w:rPr>
        <w:t>bestätigt, dass umfangreiche statistische Auswertungen der Prüfungen vorliegen</w:t>
      </w:r>
      <w:r w:rsidR="005F7D1E" w:rsidRPr="00F86CE8">
        <w:rPr>
          <w:rFonts w:ascii="Times New Roman" w:eastAsia="Times New Roman" w:hAnsi="Times New Roman"/>
          <w:bCs/>
          <w:color w:val="000000"/>
          <w:sz w:val="20"/>
          <w:szCs w:val="20"/>
          <w:lang w:eastAsia="de-DE"/>
        </w:rPr>
        <w:t>, auch zu den Wiederholungskur</w:t>
      </w:r>
      <w:r w:rsidR="00026132" w:rsidRPr="00F86CE8">
        <w:rPr>
          <w:rFonts w:ascii="Times New Roman" w:eastAsia="Times New Roman" w:hAnsi="Times New Roman"/>
          <w:bCs/>
          <w:color w:val="000000"/>
          <w:sz w:val="20"/>
          <w:szCs w:val="20"/>
          <w:lang w:eastAsia="de-DE"/>
        </w:rPr>
        <w:t>s</w:t>
      </w:r>
      <w:r w:rsidR="005F7D1E" w:rsidRPr="00F86CE8">
        <w:rPr>
          <w:rFonts w:ascii="Times New Roman" w:eastAsia="Times New Roman" w:hAnsi="Times New Roman"/>
          <w:bCs/>
          <w:color w:val="000000"/>
          <w:sz w:val="20"/>
          <w:szCs w:val="20"/>
          <w:lang w:eastAsia="de-DE"/>
        </w:rPr>
        <w:t>en,</w:t>
      </w:r>
      <w:r w:rsidR="00F201DB" w:rsidRPr="00F86CE8">
        <w:rPr>
          <w:rFonts w:ascii="Times New Roman" w:eastAsia="Times New Roman" w:hAnsi="Times New Roman"/>
          <w:bCs/>
          <w:color w:val="000000"/>
          <w:sz w:val="20"/>
          <w:szCs w:val="20"/>
          <w:lang w:eastAsia="de-DE"/>
        </w:rPr>
        <w:t xml:space="preserve"> und die Ergebnisse zur Verfügung gestellt werden könnten</w:t>
      </w:r>
      <w:r w:rsidRPr="00F86CE8">
        <w:rPr>
          <w:rFonts w:ascii="Times New Roman" w:eastAsia="Times New Roman" w:hAnsi="Times New Roman"/>
          <w:bCs/>
          <w:color w:val="000000"/>
          <w:sz w:val="20"/>
          <w:szCs w:val="20"/>
          <w:lang w:eastAsia="de-DE"/>
        </w:rPr>
        <w:t>.</w:t>
      </w:r>
      <w:r w:rsidR="00F201DB" w:rsidRPr="00F86CE8">
        <w:rPr>
          <w:rFonts w:ascii="Times New Roman" w:eastAsia="Times New Roman" w:hAnsi="Times New Roman"/>
          <w:bCs/>
          <w:color w:val="000000"/>
          <w:sz w:val="20"/>
          <w:szCs w:val="20"/>
          <w:lang w:eastAsia="de-DE"/>
        </w:rPr>
        <w:t xml:space="preserve"> Er unterstützt die Auffassung des Vertreters des Gewerbes, dass die Prüfungsstatistiken sehr vorsichtig hinsichtlich der Qualität der Ausbildung interpretiert werden müssen.</w:t>
      </w:r>
    </w:p>
    <w:p w14:paraId="4838C917" w14:textId="77777777" w:rsidR="0092380F" w:rsidRPr="00F86CE8" w:rsidRDefault="0092380F" w:rsidP="0055392D">
      <w:pPr>
        <w:pStyle w:val="Paragraphedeliste"/>
        <w:rPr>
          <w:rFonts w:ascii="Times New Roman" w:eastAsia="Times New Roman" w:hAnsi="Times New Roman"/>
          <w:bCs/>
          <w:color w:val="000000"/>
          <w:sz w:val="20"/>
          <w:szCs w:val="20"/>
          <w:lang w:eastAsia="de-DE"/>
        </w:rPr>
      </w:pPr>
    </w:p>
    <w:p w14:paraId="66CC572A" w14:textId="6D59B97F" w:rsidR="0092380F" w:rsidRPr="00F86CE8" w:rsidRDefault="0092380F"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Ein </w:t>
      </w:r>
      <w:r w:rsidR="001B37B4" w:rsidRPr="00F86CE8">
        <w:rPr>
          <w:rFonts w:ascii="Times New Roman" w:eastAsia="Times New Roman" w:hAnsi="Times New Roman"/>
          <w:bCs/>
          <w:color w:val="000000"/>
          <w:sz w:val="20"/>
          <w:szCs w:val="20"/>
          <w:lang w:eastAsia="de-DE"/>
        </w:rPr>
        <w:t xml:space="preserve">Vertreter </w:t>
      </w:r>
      <w:r w:rsidR="001B37B4">
        <w:rPr>
          <w:rFonts w:ascii="Times New Roman" w:eastAsia="Times New Roman" w:hAnsi="Times New Roman"/>
          <w:bCs/>
          <w:color w:val="000000"/>
          <w:sz w:val="20"/>
          <w:szCs w:val="20"/>
          <w:lang w:eastAsia="de-DE"/>
        </w:rPr>
        <w:t>d</w:t>
      </w:r>
      <w:r w:rsidR="001B37B4" w:rsidRPr="00F86CE8">
        <w:rPr>
          <w:rFonts w:ascii="Times New Roman" w:eastAsia="Times New Roman" w:hAnsi="Times New Roman"/>
          <w:bCs/>
          <w:color w:val="000000"/>
          <w:sz w:val="20"/>
          <w:szCs w:val="20"/>
          <w:lang w:eastAsia="de-DE"/>
        </w:rPr>
        <w:t xml:space="preserve">er Schulungsanbieter </w:t>
      </w:r>
      <w:r w:rsidRPr="00F86CE8">
        <w:rPr>
          <w:rFonts w:ascii="Times New Roman" w:eastAsia="Times New Roman" w:hAnsi="Times New Roman"/>
          <w:bCs/>
          <w:color w:val="000000"/>
          <w:sz w:val="20"/>
          <w:szCs w:val="20"/>
          <w:lang w:eastAsia="de-DE"/>
        </w:rPr>
        <w:t xml:space="preserve">regt </w:t>
      </w:r>
      <w:proofErr w:type="gramStart"/>
      <w:r w:rsidRPr="00F86CE8">
        <w:rPr>
          <w:rFonts w:ascii="Times New Roman" w:eastAsia="Times New Roman" w:hAnsi="Times New Roman"/>
          <w:bCs/>
          <w:color w:val="000000"/>
          <w:sz w:val="20"/>
          <w:szCs w:val="20"/>
          <w:lang w:eastAsia="de-DE"/>
        </w:rPr>
        <w:t xml:space="preserve">an </w:t>
      </w:r>
      <w:r w:rsidR="00026132" w:rsidRPr="00F86CE8">
        <w:rPr>
          <w:rFonts w:ascii="Times New Roman" w:eastAsia="Times New Roman" w:hAnsi="Times New Roman"/>
          <w:bCs/>
          <w:color w:val="000000"/>
          <w:sz w:val="20"/>
          <w:szCs w:val="20"/>
          <w:lang w:eastAsia="de-DE"/>
        </w:rPr>
        <w:t xml:space="preserve">zu </w:t>
      </w:r>
      <w:r w:rsidRPr="00F86CE8">
        <w:rPr>
          <w:rFonts w:ascii="Times New Roman" w:eastAsia="Times New Roman" w:hAnsi="Times New Roman"/>
          <w:bCs/>
          <w:color w:val="000000"/>
          <w:sz w:val="20"/>
          <w:szCs w:val="20"/>
          <w:lang w:eastAsia="de-DE"/>
        </w:rPr>
        <w:t>prüfen</w:t>
      </w:r>
      <w:proofErr w:type="gramEnd"/>
      <w:r w:rsidRPr="00F86CE8">
        <w:rPr>
          <w:rFonts w:ascii="Times New Roman" w:eastAsia="Times New Roman" w:hAnsi="Times New Roman"/>
          <w:bCs/>
          <w:color w:val="000000"/>
          <w:sz w:val="20"/>
          <w:szCs w:val="20"/>
          <w:lang w:eastAsia="de-DE"/>
        </w:rPr>
        <w:t xml:space="preserve">, ob die Anforderungen an die Prüfungen heute noch </w:t>
      </w:r>
      <w:r w:rsidR="00026132" w:rsidRPr="00F86CE8">
        <w:rPr>
          <w:rFonts w:ascii="Times New Roman" w:eastAsia="Times New Roman" w:hAnsi="Times New Roman"/>
          <w:bCs/>
          <w:color w:val="000000"/>
          <w:sz w:val="20"/>
          <w:szCs w:val="20"/>
          <w:lang w:eastAsia="de-DE"/>
        </w:rPr>
        <w:t>ausreichend bzw. in dem Umfang erforderlich</w:t>
      </w:r>
      <w:r w:rsidRPr="00F86CE8">
        <w:rPr>
          <w:rFonts w:ascii="Times New Roman" w:eastAsia="Times New Roman" w:hAnsi="Times New Roman"/>
          <w:bCs/>
          <w:color w:val="000000"/>
          <w:sz w:val="20"/>
          <w:szCs w:val="20"/>
          <w:lang w:eastAsia="de-DE"/>
        </w:rPr>
        <w:t xml:space="preserve"> sind. Ein Sachkundiger, der auf</w:t>
      </w:r>
      <w:r w:rsidR="00026132" w:rsidRPr="00F86CE8">
        <w:rPr>
          <w:rFonts w:ascii="Times New Roman" w:eastAsia="Times New Roman" w:hAnsi="Times New Roman"/>
          <w:bCs/>
          <w:color w:val="000000"/>
          <w:sz w:val="20"/>
          <w:szCs w:val="20"/>
          <w:lang w:eastAsia="de-DE"/>
        </w:rPr>
        <w:t xml:space="preserve"> einem</w:t>
      </w:r>
      <w:r w:rsidRPr="00F86CE8">
        <w:rPr>
          <w:rFonts w:ascii="Times New Roman" w:eastAsia="Times New Roman" w:hAnsi="Times New Roman"/>
          <w:bCs/>
          <w:color w:val="000000"/>
          <w:sz w:val="20"/>
          <w:szCs w:val="20"/>
          <w:lang w:eastAsia="de-DE"/>
        </w:rPr>
        <w:t xml:space="preserve"> Containerschiff arbeitet, </w:t>
      </w:r>
      <w:r w:rsidR="00026132" w:rsidRPr="00F86CE8">
        <w:rPr>
          <w:rFonts w:ascii="Times New Roman" w:eastAsia="Times New Roman" w:hAnsi="Times New Roman"/>
          <w:bCs/>
          <w:color w:val="000000"/>
          <w:sz w:val="20"/>
          <w:szCs w:val="20"/>
          <w:lang w:eastAsia="de-DE"/>
        </w:rPr>
        <w:t>muss weniger</w:t>
      </w:r>
      <w:r w:rsidRPr="00F86CE8">
        <w:rPr>
          <w:rFonts w:ascii="Times New Roman" w:eastAsia="Times New Roman" w:hAnsi="Times New Roman"/>
          <w:bCs/>
          <w:color w:val="000000"/>
          <w:sz w:val="20"/>
          <w:szCs w:val="20"/>
          <w:lang w:eastAsia="de-DE"/>
        </w:rPr>
        <w:t xml:space="preserve"> </w:t>
      </w:r>
      <w:r w:rsidR="00026132" w:rsidRPr="00F86CE8">
        <w:rPr>
          <w:rFonts w:ascii="Times New Roman" w:eastAsia="Times New Roman" w:hAnsi="Times New Roman"/>
          <w:bCs/>
          <w:color w:val="000000"/>
          <w:sz w:val="20"/>
          <w:szCs w:val="20"/>
          <w:lang w:eastAsia="de-DE"/>
        </w:rPr>
        <w:t>Regelungen</w:t>
      </w:r>
      <w:r w:rsidRPr="00F86CE8">
        <w:rPr>
          <w:rFonts w:ascii="Times New Roman" w:eastAsia="Times New Roman" w:hAnsi="Times New Roman"/>
          <w:bCs/>
          <w:color w:val="000000"/>
          <w:sz w:val="20"/>
          <w:szCs w:val="20"/>
          <w:lang w:eastAsia="de-DE"/>
        </w:rPr>
        <w:t xml:space="preserve"> des ADN</w:t>
      </w:r>
      <w:r w:rsidR="00026132" w:rsidRPr="00F86CE8">
        <w:rPr>
          <w:rFonts w:ascii="Times New Roman" w:eastAsia="Times New Roman" w:hAnsi="Times New Roman"/>
          <w:bCs/>
          <w:color w:val="000000"/>
          <w:sz w:val="20"/>
          <w:szCs w:val="20"/>
          <w:lang w:eastAsia="de-DE"/>
        </w:rPr>
        <w:t xml:space="preserve"> anwenden</w:t>
      </w:r>
      <w:r w:rsidRPr="00F86CE8">
        <w:rPr>
          <w:rFonts w:ascii="Times New Roman" w:eastAsia="Times New Roman" w:hAnsi="Times New Roman"/>
          <w:bCs/>
          <w:color w:val="000000"/>
          <w:sz w:val="20"/>
          <w:szCs w:val="20"/>
          <w:lang w:eastAsia="de-DE"/>
        </w:rPr>
        <w:t xml:space="preserve"> als ein Sachkundiger</w:t>
      </w:r>
      <w:r w:rsidR="00026132" w:rsidRPr="00F86CE8">
        <w:rPr>
          <w:rFonts w:ascii="Times New Roman" w:eastAsia="Times New Roman" w:hAnsi="Times New Roman"/>
          <w:bCs/>
          <w:color w:val="000000"/>
          <w:sz w:val="20"/>
          <w:szCs w:val="20"/>
          <w:lang w:eastAsia="de-DE"/>
        </w:rPr>
        <w:t>,</w:t>
      </w:r>
      <w:r w:rsidRPr="00F86CE8">
        <w:rPr>
          <w:rFonts w:ascii="Times New Roman" w:eastAsia="Times New Roman" w:hAnsi="Times New Roman"/>
          <w:bCs/>
          <w:color w:val="000000"/>
          <w:sz w:val="20"/>
          <w:szCs w:val="20"/>
          <w:lang w:eastAsia="de-DE"/>
        </w:rPr>
        <w:t xml:space="preserve"> der auf einem Schiff arbeitet, </w:t>
      </w:r>
      <w:r w:rsidR="000F7BD9" w:rsidRPr="00F86CE8">
        <w:rPr>
          <w:rFonts w:ascii="Times New Roman" w:eastAsia="Times New Roman" w:hAnsi="Times New Roman"/>
          <w:bCs/>
          <w:color w:val="000000"/>
          <w:sz w:val="20"/>
          <w:szCs w:val="20"/>
          <w:lang w:eastAsia="de-DE"/>
        </w:rPr>
        <w:t>das</w:t>
      </w:r>
      <w:r w:rsidRPr="00F86CE8">
        <w:rPr>
          <w:rFonts w:ascii="Times New Roman" w:eastAsia="Times New Roman" w:hAnsi="Times New Roman"/>
          <w:bCs/>
          <w:color w:val="000000"/>
          <w:sz w:val="20"/>
          <w:szCs w:val="20"/>
          <w:lang w:eastAsia="de-DE"/>
        </w:rPr>
        <w:t xml:space="preserve"> gefährliche Güter in loser Schüttung transportiert. Für Sachkundige an Bord von Containerschiffen, könnten die Prüfungsanforderungen entsprechend angepasst </w:t>
      </w:r>
      <w:r w:rsidR="00026132" w:rsidRPr="00F86CE8">
        <w:rPr>
          <w:rFonts w:ascii="Times New Roman" w:eastAsia="Times New Roman" w:hAnsi="Times New Roman"/>
          <w:bCs/>
          <w:color w:val="000000"/>
          <w:sz w:val="20"/>
          <w:szCs w:val="20"/>
          <w:lang w:eastAsia="de-DE"/>
        </w:rPr>
        <w:t xml:space="preserve">bzw. reduziert </w:t>
      </w:r>
      <w:r w:rsidRPr="00F86CE8">
        <w:rPr>
          <w:rFonts w:ascii="Times New Roman" w:eastAsia="Times New Roman" w:hAnsi="Times New Roman"/>
          <w:bCs/>
          <w:color w:val="000000"/>
          <w:sz w:val="20"/>
          <w:szCs w:val="20"/>
          <w:lang w:eastAsia="de-DE"/>
        </w:rPr>
        <w:t>werden.</w:t>
      </w:r>
    </w:p>
    <w:p w14:paraId="1FF41CD0" w14:textId="77777777" w:rsidR="00EB3977" w:rsidRPr="00F86CE8" w:rsidRDefault="00EB3977" w:rsidP="0055392D">
      <w:pPr>
        <w:pStyle w:val="Paragraphedeliste"/>
        <w:tabs>
          <w:tab w:val="left" w:pos="1134"/>
          <w:tab w:val="center" w:pos="4536"/>
          <w:tab w:val="right" w:pos="9072"/>
        </w:tabs>
        <w:spacing w:after="0" w:line="240" w:lineRule="atLeast"/>
        <w:ind w:left="567"/>
        <w:jc w:val="both"/>
        <w:rPr>
          <w:rFonts w:ascii="Times New Roman" w:eastAsia="Times New Roman" w:hAnsi="Times New Roman"/>
          <w:bCs/>
          <w:color w:val="000000"/>
          <w:sz w:val="20"/>
          <w:szCs w:val="20"/>
          <w:lang w:eastAsia="de-DE"/>
        </w:rPr>
      </w:pPr>
    </w:p>
    <w:p w14:paraId="737DEF66" w14:textId="05961352" w:rsidR="00EB3977" w:rsidRPr="00F86CE8" w:rsidRDefault="00EB3977"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lastRenderedPageBreak/>
        <w:t xml:space="preserve">Ein </w:t>
      </w:r>
      <w:r w:rsidR="001B37B4" w:rsidRPr="00F86CE8">
        <w:rPr>
          <w:rFonts w:ascii="Times New Roman" w:eastAsia="Times New Roman" w:hAnsi="Times New Roman"/>
          <w:bCs/>
          <w:color w:val="000000"/>
          <w:sz w:val="20"/>
          <w:szCs w:val="20"/>
          <w:lang w:eastAsia="de-DE"/>
        </w:rPr>
        <w:t xml:space="preserve">Vertreter </w:t>
      </w:r>
      <w:r w:rsidR="001B37B4">
        <w:rPr>
          <w:rFonts w:ascii="Times New Roman" w:eastAsia="Times New Roman" w:hAnsi="Times New Roman"/>
          <w:bCs/>
          <w:color w:val="000000"/>
          <w:sz w:val="20"/>
          <w:szCs w:val="20"/>
          <w:lang w:eastAsia="de-DE"/>
        </w:rPr>
        <w:t>d</w:t>
      </w:r>
      <w:r w:rsidR="001B37B4" w:rsidRPr="00F86CE8">
        <w:rPr>
          <w:rFonts w:ascii="Times New Roman" w:eastAsia="Times New Roman" w:hAnsi="Times New Roman"/>
          <w:bCs/>
          <w:color w:val="000000"/>
          <w:sz w:val="20"/>
          <w:szCs w:val="20"/>
          <w:lang w:eastAsia="de-DE"/>
        </w:rPr>
        <w:t xml:space="preserve">er Schulungsanbieter </w:t>
      </w:r>
      <w:r w:rsidRPr="00F86CE8">
        <w:rPr>
          <w:rFonts w:ascii="Times New Roman" w:eastAsia="Times New Roman" w:hAnsi="Times New Roman"/>
          <w:bCs/>
          <w:color w:val="000000"/>
          <w:sz w:val="20"/>
          <w:szCs w:val="20"/>
          <w:lang w:eastAsia="de-DE"/>
        </w:rPr>
        <w:t xml:space="preserve">weist auch darauf hin, dass es mögliche Lücken im Sprachangebot der Prüfungen gibt und dies bei der Auswertung der Prüfungsstatistiken berücksichtigt werden sollte. </w:t>
      </w:r>
      <w:r w:rsidR="0067632C" w:rsidRPr="00F86CE8">
        <w:rPr>
          <w:rFonts w:ascii="Times New Roman" w:eastAsia="Times New Roman" w:hAnsi="Times New Roman"/>
          <w:bCs/>
          <w:color w:val="000000"/>
          <w:sz w:val="20"/>
          <w:szCs w:val="20"/>
          <w:lang w:eastAsia="de-DE"/>
        </w:rPr>
        <w:t xml:space="preserve">Er regt an, </w:t>
      </w:r>
      <w:r w:rsidR="0085145F" w:rsidRPr="00F86CE8">
        <w:rPr>
          <w:rFonts w:ascii="Times New Roman" w:eastAsia="Times New Roman" w:hAnsi="Times New Roman"/>
          <w:bCs/>
          <w:color w:val="000000"/>
          <w:sz w:val="20"/>
          <w:szCs w:val="20"/>
          <w:lang w:eastAsia="de-DE"/>
        </w:rPr>
        <w:t xml:space="preserve">dass auch </w:t>
      </w:r>
      <w:r w:rsidR="0067632C" w:rsidRPr="00F86CE8">
        <w:rPr>
          <w:rFonts w:ascii="Times New Roman" w:eastAsia="Times New Roman" w:hAnsi="Times New Roman"/>
          <w:bCs/>
          <w:color w:val="000000"/>
          <w:sz w:val="20"/>
          <w:szCs w:val="20"/>
          <w:lang w:eastAsia="de-DE"/>
        </w:rPr>
        <w:t xml:space="preserve">Hinweise zum Ausfüllen und Berechnung der Statistik </w:t>
      </w:r>
      <w:r w:rsidR="0085145F" w:rsidRPr="00F86CE8">
        <w:rPr>
          <w:rFonts w:ascii="Times New Roman" w:eastAsia="Times New Roman" w:hAnsi="Times New Roman"/>
          <w:bCs/>
          <w:color w:val="000000"/>
          <w:sz w:val="20"/>
          <w:szCs w:val="20"/>
          <w:lang w:eastAsia="de-DE"/>
        </w:rPr>
        <w:t>formuliert werden sollten, damit eine einheitliche Berechnung</w:t>
      </w:r>
      <w:r w:rsidR="00026132" w:rsidRPr="00F86CE8">
        <w:rPr>
          <w:rFonts w:ascii="Times New Roman" w:eastAsia="Times New Roman" w:hAnsi="Times New Roman"/>
          <w:bCs/>
          <w:color w:val="000000"/>
          <w:sz w:val="20"/>
          <w:szCs w:val="20"/>
          <w:lang w:eastAsia="de-DE"/>
        </w:rPr>
        <w:t xml:space="preserve"> und Auswertung</w:t>
      </w:r>
      <w:r w:rsidR="0085145F" w:rsidRPr="00F86CE8">
        <w:rPr>
          <w:rFonts w:ascii="Times New Roman" w:eastAsia="Times New Roman" w:hAnsi="Times New Roman"/>
          <w:bCs/>
          <w:color w:val="000000"/>
          <w:sz w:val="20"/>
          <w:szCs w:val="20"/>
          <w:lang w:eastAsia="de-DE"/>
        </w:rPr>
        <w:t xml:space="preserve"> sichergestellt </w:t>
      </w:r>
      <w:proofErr w:type="gramStart"/>
      <w:r w:rsidR="00026132" w:rsidRPr="00F86CE8">
        <w:rPr>
          <w:rFonts w:ascii="Times New Roman" w:eastAsia="Times New Roman" w:hAnsi="Times New Roman"/>
          <w:bCs/>
          <w:color w:val="000000"/>
          <w:sz w:val="20"/>
          <w:szCs w:val="20"/>
          <w:lang w:eastAsia="de-DE"/>
        </w:rPr>
        <w:t>ist</w:t>
      </w:r>
      <w:proofErr w:type="gramEnd"/>
      <w:r w:rsidR="0067632C" w:rsidRPr="00F86CE8">
        <w:rPr>
          <w:rFonts w:ascii="Times New Roman" w:eastAsia="Times New Roman" w:hAnsi="Times New Roman"/>
          <w:bCs/>
          <w:color w:val="000000"/>
          <w:sz w:val="20"/>
          <w:szCs w:val="20"/>
          <w:lang w:eastAsia="de-DE"/>
        </w:rPr>
        <w:t>.</w:t>
      </w:r>
    </w:p>
    <w:p w14:paraId="0495240C" w14:textId="77777777" w:rsidR="00EB3977" w:rsidRPr="00F86CE8" w:rsidRDefault="00EB3977" w:rsidP="0055392D">
      <w:pPr>
        <w:pStyle w:val="Paragraphedeliste"/>
        <w:rPr>
          <w:rFonts w:ascii="Times New Roman" w:eastAsia="Times New Roman" w:hAnsi="Times New Roman"/>
          <w:bCs/>
          <w:color w:val="000000"/>
          <w:sz w:val="20"/>
          <w:szCs w:val="20"/>
          <w:lang w:eastAsia="de-DE"/>
        </w:rPr>
      </w:pPr>
    </w:p>
    <w:p w14:paraId="06DA6D06" w14:textId="02644F99" w:rsidR="00EB3977" w:rsidRPr="00F86CE8" w:rsidRDefault="00EB3977"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Der </w:t>
      </w:r>
      <w:r w:rsidR="001B37B4" w:rsidRPr="00F86CE8">
        <w:rPr>
          <w:rFonts w:ascii="Times New Roman" w:eastAsia="Times New Roman" w:hAnsi="Times New Roman"/>
          <w:bCs/>
          <w:color w:val="000000"/>
          <w:sz w:val="20"/>
          <w:szCs w:val="20"/>
          <w:lang w:eastAsia="de-DE"/>
        </w:rPr>
        <w:t xml:space="preserve">Vertreter </w:t>
      </w:r>
      <w:r w:rsidR="001B37B4">
        <w:rPr>
          <w:rFonts w:ascii="Times New Roman" w:eastAsia="Times New Roman" w:hAnsi="Times New Roman"/>
          <w:bCs/>
          <w:color w:val="000000"/>
          <w:sz w:val="20"/>
          <w:szCs w:val="20"/>
          <w:lang w:eastAsia="de-DE"/>
        </w:rPr>
        <w:t>v</w:t>
      </w:r>
      <w:r w:rsidR="001B37B4" w:rsidRPr="00F86CE8">
        <w:rPr>
          <w:rFonts w:ascii="Times New Roman" w:eastAsia="Times New Roman" w:hAnsi="Times New Roman"/>
          <w:bCs/>
          <w:color w:val="000000"/>
          <w:sz w:val="20"/>
          <w:szCs w:val="20"/>
          <w:lang w:eastAsia="de-DE"/>
        </w:rPr>
        <w:t xml:space="preserve">on </w:t>
      </w:r>
      <w:r w:rsidR="00026132" w:rsidRPr="00F86CE8">
        <w:rPr>
          <w:rFonts w:ascii="Times New Roman" w:eastAsia="Times New Roman" w:hAnsi="Times New Roman"/>
          <w:bCs/>
          <w:color w:val="000000"/>
          <w:sz w:val="20"/>
          <w:szCs w:val="20"/>
          <w:lang w:eastAsia="de-DE"/>
        </w:rPr>
        <w:t xml:space="preserve">CIPA </w:t>
      </w:r>
      <w:r w:rsidRPr="00F86CE8">
        <w:rPr>
          <w:rFonts w:ascii="Times New Roman" w:eastAsia="Times New Roman" w:hAnsi="Times New Roman"/>
          <w:bCs/>
          <w:color w:val="000000"/>
          <w:sz w:val="20"/>
          <w:szCs w:val="20"/>
          <w:lang w:eastAsia="de-DE"/>
        </w:rPr>
        <w:t>schlägt vor, dass auch die Kursformate</w:t>
      </w:r>
      <w:r w:rsidR="005B5B6D" w:rsidRPr="00F86CE8">
        <w:rPr>
          <w:rFonts w:ascii="Times New Roman" w:eastAsia="Times New Roman" w:hAnsi="Times New Roman"/>
          <w:bCs/>
          <w:color w:val="000000"/>
          <w:sz w:val="20"/>
          <w:szCs w:val="20"/>
          <w:lang w:eastAsia="de-DE"/>
        </w:rPr>
        <w:t xml:space="preserve"> (synchron oder asynchron)</w:t>
      </w:r>
      <w:r w:rsidRPr="00F86CE8">
        <w:rPr>
          <w:rFonts w:ascii="Times New Roman" w:eastAsia="Times New Roman" w:hAnsi="Times New Roman"/>
          <w:bCs/>
          <w:color w:val="000000"/>
          <w:sz w:val="20"/>
          <w:szCs w:val="20"/>
          <w:lang w:eastAsia="de-DE"/>
        </w:rPr>
        <w:t xml:space="preserve"> bei der Auswertung berücksichtigt werden </w:t>
      </w:r>
      <w:r w:rsidR="00026132" w:rsidRPr="00F86CE8">
        <w:rPr>
          <w:rFonts w:ascii="Times New Roman" w:eastAsia="Times New Roman" w:hAnsi="Times New Roman"/>
          <w:bCs/>
          <w:color w:val="000000"/>
          <w:sz w:val="20"/>
          <w:szCs w:val="20"/>
          <w:lang w:eastAsia="de-DE"/>
        </w:rPr>
        <w:t>sollten</w:t>
      </w:r>
      <w:r w:rsidR="0067632C" w:rsidRPr="00F86CE8">
        <w:rPr>
          <w:rFonts w:ascii="Times New Roman" w:eastAsia="Times New Roman" w:hAnsi="Times New Roman"/>
          <w:bCs/>
          <w:color w:val="000000"/>
          <w:sz w:val="20"/>
          <w:szCs w:val="20"/>
          <w:lang w:eastAsia="de-DE"/>
        </w:rPr>
        <w:t>, angesichts der Diskussion</w:t>
      </w:r>
      <w:r w:rsidR="00026132" w:rsidRPr="00F86CE8">
        <w:rPr>
          <w:rFonts w:ascii="Times New Roman" w:eastAsia="Times New Roman" w:hAnsi="Times New Roman"/>
          <w:bCs/>
          <w:color w:val="000000"/>
          <w:sz w:val="20"/>
          <w:szCs w:val="20"/>
          <w:lang w:eastAsia="de-DE"/>
        </w:rPr>
        <w:t>en</w:t>
      </w:r>
      <w:r w:rsidR="0067632C" w:rsidRPr="00F86CE8">
        <w:rPr>
          <w:rFonts w:ascii="Times New Roman" w:eastAsia="Times New Roman" w:hAnsi="Times New Roman"/>
          <w:bCs/>
          <w:color w:val="000000"/>
          <w:sz w:val="20"/>
          <w:szCs w:val="20"/>
          <w:lang w:eastAsia="de-DE"/>
        </w:rPr>
        <w:t xml:space="preserve"> zum E-Learning</w:t>
      </w:r>
      <w:r w:rsidRPr="00F86CE8">
        <w:rPr>
          <w:rFonts w:ascii="Times New Roman" w:eastAsia="Times New Roman" w:hAnsi="Times New Roman"/>
          <w:bCs/>
          <w:color w:val="000000"/>
          <w:sz w:val="20"/>
          <w:szCs w:val="20"/>
          <w:lang w:eastAsia="de-DE"/>
        </w:rPr>
        <w:t>.</w:t>
      </w:r>
    </w:p>
    <w:p w14:paraId="0BC8232D" w14:textId="77777777" w:rsidR="00EB3977" w:rsidRPr="00F86CE8" w:rsidRDefault="00EB3977" w:rsidP="0055392D">
      <w:pPr>
        <w:pStyle w:val="Paragraphedeliste"/>
        <w:tabs>
          <w:tab w:val="left" w:pos="1134"/>
          <w:tab w:val="center" w:pos="4536"/>
          <w:tab w:val="right" w:pos="9072"/>
        </w:tabs>
        <w:spacing w:after="0" w:line="240" w:lineRule="atLeast"/>
        <w:ind w:left="567"/>
        <w:jc w:val="both"/>
        <w:rPr>
          <w:rFonts w:ascii="Times New Roman" w:eastAsia="Times New Roman" w:hAnsi="Times New Roman"/>
          <w:bCs/>
          <w:color w:val="000000"/>
          <w:sz w:val="20"/>
          <w:szCs w:val="20"/>
          <w:lang w:eastAsia="de-DE"/>
        </w:rPr>
      </w:pPr>
    </w:p>
    <w:p w14:paraId="5F6BC355" w14:textId="5522594D" w:rsidR="000A0BBB" w:rsidRPr="00F86CE8" w:rsidRDefault="007F6145"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Der </w:t>
      </w:r>
      <w:r w:rsidR="001B37B4" w:rsidRPr="00F86CE8">
        <w:rPr>
          <w:rFonts w:ascii="Times New Roman" w:eastAsia="Times New Roman" w:hAnsi="Times New Roman"/>
          <w:bCs/>
          <w:color w:val="000000"/>
          <w:sz w:val="20"/>
          <w:szCs w:val="20"/>
          <w:lang w:eastAsia="de-DE"/>
        </w:rPr>
        <w:t xml:space="preserve">Vorsitzende </w:t>
      </w:r>
      <w:r w:rsidR="00EB3977" w:rsidRPr="00F86CE8">
        <w:rPr>
          <w:rFonts w:ascii="Times New Roman" w:eastAsia="Times New Roman" w:hAnsi="Times New Roman"/>
          <w:bCs/>
          <w:color w:val="000000"/>
          <w:sz w:val="20"/>
          <w:szCs w:val="20"/>
          <w:lang w:eastAsia="de-DE"/>
        </w:rPr>
        <w:t>stellt fest, dass die Tabelle zur Auswertung der Prüfungsstatistiken aktuell nicht überarbeitet werden muss, jedoch ein</w:t>
      </w:r>
      <w:r w:rsidR="005B5B6D" w:rsidRPr="00F86CE8">
        <w:rPr>
          <w:rFonts w:ascii="Times New Roman" w:eastAsia="Times New Roman" w:hAnsi="Times New Roman"/>
          <w:bCs/>
          <w:color w:val="000000"/>
          <w:sz w:val="20"/>
          <w:szCs w:val="20"/>
          <w:lang w:eastAsia="de-DE"/>
        </w:rPr>
        <w:t>e</w:t>
      </w:r>
      <w:r w:rsidR="00EB3977" w:rsidRPr="00F86CE8">
        <w:rPr>
          <w:rFonts w:ascii="Times New Roman" w:eastAsia="Times New Roman" w:hAnsi="Times New Roman"/>
          <w:bCs/>
          <w:color w:val="000000"/>
          <w:sz w:val="20"/>
          <w:szCs w:val="20"/>
          <w:lang w:eastAsia="de-DE"/>
        </w:rPr>
        <w:t xml:space="preserve"> </w:t>
      </w:r>
      <w:r w:rsidR="000F7BD9" w:rsidRPr="00F86CE8">
        <w:rPr>
          <w:rFonts w:ascii="Times New Roman" w:eastAsia="Times New Roman" w:hAnsi="Times New Roman"/>
          <w:bCs/>
          <w:color w:val="000000"/>
          <w:sz w:val="20"/>
          <w:szCs w:val="20"/>
          <w:lang w:eastAsia="de-DE"/>
        </w:rPr>
        <w:t xml:space="preserve">Erläuterung </w:t>
      </w:r>
      <w:r w:rsidR="00EB3977" w:rsidRPr="00F86CE8">
        <w:rPr>
          <w:rFonts w:ascii="Times New Roman" w:eastAsia="Times New Roman" w:hAnsi="Times New Roman"/>
          <w:bCs/>
          <w:color w:val="000000"/>
          <w:sz w:val="20"/>
          <w:szCs w:val="20"/>
          <w:lang w:eastAsia="de-DE"/>
        </w:rPr>
        <w:t xml:space="preserve">zur einheitlichen Erfassung der Daten sinnvoll wäre. </w:t>
      </w:r>
      <w:r w:rsidR="00D62954" w:rsidRPr="00F86CE8">
        <w:rPr>
          <w:rFonts w:ascii="Times New Roman" w:eastAsia="Times New Roman" w:hAnsi="Times New Roman"/>
          <w:bCs/>
          <w:color w:val="000000"/>
          <w:sz w:val="20"/>
          <w:szCs w:val="20"/>
          <w:lang w:eastAsia="de-DE"/>
        </w:rPr>
        <w:t>Die Vertragsparteien sollten noch einmal daran erinnert werden,</w:t>
      </w:r>
      <w:r w:rsidR="0067632C" w:rsidRPr="00F86CE8">
        <w:rPr>
          <w:rFonts w:ascii="Times New Roman" w:eastAsia="Times New Roman" w:hAnsi="Times New Roman"/>
          <w:bCs/>
          <w:color w:val="000000"/>
          <w:sz w:val="20"/>
          <w:szCs w:val="20"/>
          <w:lang w:eastAsia="de-DE"/>
        </w:rPr>
        <w:t xml:space="preserve"> </w:t>
      </w:r>
      <w:r w:rsidR="00D62954" w:rsidRPr="00F86CE8">
        <w:rPr>
          <w:rFonts w:ascii="Times New Roman" w:eastAsia="Times New Roman" w:hAnsi="Times New Roman"/>
          <w:bCs/>
          <w:color w:val="000000"/>
          <w:sz w:val="20"/>
          <w:szCs w:val="20"/>
          <w:lang w:eastAsia="de-DE"/>
        </w:rPr>
        <w:t xml:space="preserve">ihre </w:t>
      </w:r>
      <w:r w:rsidR="0067632C" w:rsidRPr="00F86CE8">
        <w:rPr>
          <w:rFonts w:ascii="Times New Roman" w:eastAsia="Times New Roman" w:hAnsi="Times New Roman"/>
          <w:bCs/>
          <w:color w:val="000000"/>
          <w:sz w:val="20"/>
          <w:szCs w:val="20"/>
          <w:lang w:eastAsia="de-DE"/>
        </w:rPr>
        <w:t>Prüfungs- und Testergebnisse sowie d</w:t>
      </w:r>
      <w:r w:rsidR="0047331D" w:rsidRPr="00F86CE8">
        <w:rPr>
          <w:rFonts w:ascii="Times New Roman" w:eastAsia="Times New Roman" w:hAnsi="Times New Roman"/>
          <w:bCs/>
          <w:color w:val="000000"/>
          <w:sz w:val="20"/>
          <w:szCs w:val="20"/>
          <w:lang w:eastAsia="de-DE"/>
        </w:rPr>
        <w:t>ie</w:t>
      </w:r>
      <w:r w:rsidR="0067632C" w:rsidRPr="00F86CE8">
        <w:rPr>
          <w:rFonts w:ascii="Times New Roman" w:eastAsia="Times New Roman" w:hAnsi="Times New Roman"/>
          <w:bCs/>
          <w:color w:val="000000"/>
          <w:sz w:val="20"/>
          <w:szCs w:val="20"/>
          <w:lang w:eastAsia="de-DE"/>
        </w:rPr>
        <w:t xml:space="preserve"> Kursformate </w:t>
      </w:r>
      <w:r w:rsidR="0047331D" w:rsidRPr="00F86CE8">
        <w:rPr>
          <w:rFonts w:ascii="Times New Roman" w:eastAsia="Times New Roman" w:hAnsi="Times New Roman"/>
          <w:bCs/>
          <w:color w:val="000000"/>
          <w:sz w:val="20"/>
          <w:szCs w:val="20"/>
          <w:lang w:eastAsia="de-DE"/>
        </w:rPr>
        <w:t>zu übermitteln</w:t>
      </w:r>
      <w:r w:rsidR="0067632C" w:rsidRPr="00F86CE8">
        <w:rPr>
          <w:rFonts w:ascii="Times New Roman" w:eastAsia="Times New Roman" w:hAnsi="Times New Roman"/>
          <w:bCs/>
          <w:color w:val="000000"/>
          <w:sz w:val="20"/>
          <w:szCs w:val="20"/>
          <w:lang w:eastAsia="de-DE"/>
        </w:rPr>
        <w:t>. Die informelle Arbeitsgruppe wird hierfür ein Dokument mit Vorschl</w:t>
      </w:r>
      <w:r w:rsidR="000E0EC2" w:rsidRPr="00F86CE8">
        <w:rPr>
          <w:rFonts w:ascii="Times New Roman" w:eastAsia="Times New Roman" w:hAnsi="Times New Roman"/>
          <w:bCs/>
          <w:color w:val="000000"/>
          <w:sz w:val="20"/>
          <w:szCs w:val="20"/>
          <w:lang w:eastAsia="de-DE"/>
        </w:rPr>
        <w:t>ä</w:t>
      </w:r>
      <w:r w:rsidR="0067632C" w:rsidRPr="00F86CE8">
        <w:rPr>
          <w:rFonts w:ascii="Times New Roman" w:eastAsia="Times New Roman" w:hAnsi="Times New Roman"/>
          <w:bCs/>
          <w:color w:val="000000"/>
          <w:sz w:val="20"/>
          <w:szCs w:val="20"/>
          <w:lang w:eastAsia="de-DE"/>
        </w:rPr>
        <w:t>g</w:t>
      </w:r>
      <w:r w:rsidR="000E0EC2" w:rsidRPr="00F86CE8">
        <w:rPr>
          <w:rFonts w:ascii="Times New Roman" w:eastAsia="Times New Roman" w:hAnsi="Times New Roman"/>
          <w:bCs/>
          <w:color w:val="000000"/>
          <w:sz w:val="20"/>
          <w:szCs w:val="20"/>
          <w:lang w:eastAsia="de-DE"/>
        </w:rPr>
        <w:t>en</w:t>
      </w:r>
      <w:r w:rsidR="0067632C" w:rsidRPr="00F86CE8">
        <w:rPr>
          <w:rFonts w:ascii="Times New Roman" w:eastAsia="Times New Roman" w:hAnsi="Times New Roman"/>
          <w:bCs/>
          <w:color w:val="000000"/>
          <w:sz w:val="20"/>
          <w:szCs w:val="20"/>
          <w:lang w:eastAsia="de-DE"/>
        </w:rPr>
        <w:t xml:space="preserve"> dem </w:t>
      </w:r>
      <w:proofErr w:type="gramStart"/>
      <w:r w:rsidR="0067632C" w:rsidRPr="00F86CE8">
        <w:rPr>
          <w:rFonts w:ascii="Times New Roman" w:eastAsia="Times New Roman" w:hAnsi="Times New Roman"/>
          <w:bCs/>
          <w:color w:val="000000"/>
          <w:sz w:val="20"/>
          <w:szCs w:val="20"/>
          <w:lang w:eastAsia="de-DE"/>
        </w:rPr>
        <w:t>ADN Sicherheitsausschuss</w:t>
      </w:r>
      <w:proofErr w:type="gramEnd"/>
      <w:r w:rsidR="0067632C" w:rsidRPr="00F86CE8">
        <w:rPr>
          <w:rFonts w:ascii="Times New Roman" w:eastAsia="Times New Roman" w:hAnsi="Times New Roman"/>
          <w:bCs/>
          <w:color w:val="000000"/>
          <w:sz w:val="20"/>
          <w:szCs w:val="20"/>
          <w:lang w:eastAsia="de-DE"/>
        </w:rPr>
        <w:t xml:space="preserve"> vorlegen</w:t>
      </w:r>
      <w:r w:rsidR="000E0EC2" w:rsidRPr="00F86CE8">
        <w:rPr>
          <w:rFonts w:ascii="Times New Roman" w:eastAsia="Times New Roman" w:hAnsi="Times New Roman"/>
          <w:bCs/>
          <w:color w:val="000000"/>
          <w:sz w:val="20"/>
          <w:szCs w:val="20"/>
          <w:lang w:eastAsia="de-DE"/>
        </w:rPr>
        <w:t xml:space="preserve">, welche die Problematik und die möglichen Optionen zur Verbesserung der statistischen Grundlage </w:t>
      </w:r>
      <w:r w:rsidR="000F7BD9" w:rsidRPr="00F86CE8">
        <w:rPr>
          <w:rFonts w:ascii="Times New Roman" w:eastAsia="Times New Roman" w:hAnsi="Times New Roman"/>
          <w:bCs/>
          <w:color w:val="000000"/>
          <w:sz w:val="20"/>
          <w:szCs w:val="20"/>
          <w:lang w:eastAsia="de-DE"/>
        </w:rPr>
        <w:t>beschreibt</w:t>
      </w:r>
      <w:r w:rsidR="0067632C" w:rsidRPr="00F86CE8">
        <w:rPr>
          <w:rFonts w:ascii="Times New Roman" w:eastAsia="Times New Roman" w:hAnsi="Times New Roman"/>
          <w:bCs/>
          <w:color w:val="000000"/>
          <w:sz w:val="20"/>
          <w:szCs w:val="20"/>
          <w:lang w:eastAsia="de-DE"/>
        </w:rPr>
        <w:t>.</w:t>
      </w:r>
    </w:p>
    <w:p w14:paraId="596592C4" w14:textId="7DDE6226" w:rsidR="002C0DBD" w:rsidRPr="00F86CE8" w:rsidRDefault="002C0DBD" w:rsidP="0055392D">
      <w:pPr>
        <w:spacing w:line="240" w:lineRule="atLeast"/>
        <w:ind w:left="567"/>
        <w:jc w:val="both"/>
        <w:rPr>
          <w:rFonts w:ascii="Times New Roman" w:hAnsi="Times New Roman" w:cs="Times New Roman"/>
          <w:sz w:val="20"/>
          <w:szCs w:val="20"/>
        </w:rPr>
      </w:pPr>
    </w:p>
    <w:p w14:paraId="76FAA130" w14:textId="2B0A1F1D" w:rsidR="00F14BBA" w:rsidRPr="00723F76" w:rsidRDefault="007F781F" w:rsidP="0055392D">
      <w:pPr>
        <w:spacing w:line="240" w:lineRule="atLeast"/>
        <w:ind w:left="567" w:hanging="567"/>
        <w:rPr>
          <w:rFonts w:ascii="Times New Roman" w:hAnsi="Times New Roman" w:cs="Times New Roman"/>
          <w:b/>
          <w:sz w:val="28"/>
          <w:szCs w:val="20"/>
          <w:lang w:val="fr-FR" w:eastAsia="zh-CN"/>
        </w:rPr>
      </w:pPr>
      <w:r w:rsidRPr="00723F76">
        <w:rPr>
          <w:rFonts w:ascii="Times New Roman" w:hAnsi="Times New Roman" w:cs="Times New Roman"/>
          <w:b/>
          <w:sz w:val="28"/>
          <w:szCs w:val="20"/>
          <w:lang w:val="fr-FR" w:eastAsia="zh-CN"/>
        </w:rPr>
        <w:t>V</w:t>
      </w:r>
      <w:r w:rsidR="00F14BBA" w:rsidRPr="00723F76">
        <w:rPr>
          <w:rFonts w:ascii="Times New Roman" w:hAnsi="Times New Roman" w:cs="Times New Roman"/>
          <w:b/>
          <w:sz w:val="28"/>
          <w:szCs w:val="20"/>
          <w:lang w:val="fr-FR" w:eastAsia="zh-CN"/>
        </w:rPr>
        <w:t xml:space="preserve">. </w:t>
      </w:r>
      <w:r w:rsidR="0067080B" w:rsidRPr="00723F76">
        <w:rPr>
          <w:rFonts w:ascii="Times New Roman" w:hAnsi="Times New Roman" w:cs="Times New Roman"/>
          <w:b/>
          <w:sz w:val="28"/>
          <w:szCs w:val="20"/>
          <w:lang w:val="fr-FR" w:eastAsia="zh-CN"/>
        </w:rPr>
        <w:tab/>
      </w:r>
      <w:r w:rsidR="00F14BBA" w:rsidRPr="00723F76">
        <w:rPr>
          <w:rFonts w:ascii="Times New Roman" w:hAnsi="Times New Roman" w:cs="Times New Roman"/>
          <w:b/>
          <w:sz w:val="28"/>
          <w:szCs w:val="20"/>
          <w:lang w:val="fr-FR" w:eastAsia="zh-CN"/>
        </w:rPr>
        <w:t>Allgemeine Fragen zum Fragenkatalog klären</w:t>
      </w:r>
    </w:p>
    <w:p w14:paraId="5EF572A5" w14:textId="77777777" w:rsidR="009C40C7" w:rsidRDefault="009C40C7" w:rsidP="0055392D">
      <w:pPr>
        <w:spacing w:line="240" w:lineRule="atLeast"/>
        <w:ind w:left="567"/>
        <w:jc w:val="both"/>
        <w:rPr>
          <w:rFonts w:ascii="Times New Roman" w:hAnsi="Times New Roman" w:cs="Times New Roman"/>
          <w:b/>
          <w:bCs/>
          <w:sz w:val="20"/>
          <w:szCs w:val="20"/>
        </w:rPr>
      </w:pPr>
    </w:p>
    <w:p w14:paraId="08069864" w14:textId="174220EA" w:rsidR="00F14BBA" w:rsidRPr="00D104BF" w:rsidRDefault="00F14BBA" w:rsidP="0055392D">
      <w:pPr>
        <w:spacing w:line="240" w:lineRule="atLeast"/>
        <w:ind w:left="567"/>
        <w:jc w:val="both"/>
        <w:rPr>
          <w:rFonts w:ascii="Times New Roman" w:hAnsi="Times New Roman" w:cs="Times New Roman"/>
          <w:b/>
          <w:bCs/>
          <w:sz w:val="20"/>
          <w:szCs w:val="20"/>
        </w:rPr>
      </w:pPr>
      <w:r w:rsidRPr="00D104BF">
        <w:rPr>
          <w:rFonts w:ascii="Times New Roman" w:hAnsi="Times New Roman" w:cs="Times New Roman"/>
          <w:b/>
          <w:bCs/>
          <w:sz w:val="20"/>
          <w:szCs w:val="20"/>
        </w:rPr>
        <w:t>(Nr. 3 des Arbeitsplans)</w:t>
      </w:r>
    </w:p>
    <w:p w14:paraId="0010E1D0" w14:textId="75AD12DA" w:rsidR="006C09C3" w:rsidRPr="00F86CE8" w:rsidRDefault="006C09C3" w:rsidP="0055392D">
      <w:pPr>
        <w:spacing w:line="240" w:lineRule="atLeast"/>
        <w:ind w:left="567"/>
        <w:jc w:val="both"/>
        <w:rPr>
          <w:rFonts w:ascii="Times New Roman" w:hAnsi="Times New Roman" w:cs="Times New Roman"/>
          <w:sz w:val="20"/>
          <w:szCs w:val="20"/>
        </w:rPr>
      </w:pPr>
    </w:p>
    <w:p w14:paraId="64502FD1" w14:textId="56526127" w:rsidR="004C4AA5" w:rsidRPr="00F86CE8" w:rsidRDefault="00367297"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Ein </w:t>
      </w:r>
      <w:r w:rsidR="001B37B4" w:rsidRPr="00F86CE8">
        <w:rPr>
          <w:rFonts w:ascii="Times New Roman" w:eastAsia="Times New Roman" w:hAnsi="Times New Roman"/>
          <w:bCs/>
          <w:color w:val="000000"/>
          <w:sz w:val="20"/>
          <w:szCs w:val="20"/>
          <w:lang w:eastAsia="de-DE"/>
        </w:rPr>
        <w:t xml:space="preserve">Vertreter </w:t>
      </w:r>
      <w:r w:rsidR="001B37B4">
        <w:rPr>
          <w:rFonts w:ascii="Times New Roman" w:eastAsia="Times New Roman" w:hAnsi="Times New Roman"/>
          <w:bCs/>
          <w:color w:val="000000"/>
          <w:sz w:val="20"/>
          <w:szCs w:val="20"/>
          <w:lang w:eastAsia="de-DE"/>
        </w:rPr>
        <w:t>d</w:t>
      </w:r>
      <w:r w:rsidR="001B37B4" w:rsidRPr="00F86CE8">
        <w:rPr>
          <w:rFonts w:ascii="Times New Roman" w:eastAsia="Times New Roman" w:hAnsi="Times New Roman"/>
          <w:bCs/>
          <w:color w:val="000000"/>
          <w:sz w:val="20"/>
          <w:szCs w:val="20"/>
          <w:lang w:eastAsia="de-DE"/>
        </w:rPr>
        <w:t xml:space="preserve">es Gewerbes </w:t>
      </w:r>
      <w:r w:rsidRPr="00F86CE8">
        <w:rPr>
          <w:rFonts w:ascii="Times New Roman" w:eastAsia="Times New Roman" w:hAnsi="Times New Roman"/>
          <w:bCs/>
          <w:color w:val="000000"/>
          <w:sz w:val="20"/>
          <w:szCs w:val="20"/>
          <w:lang w:eastAsia="de-DE"/>
        </w:rPr>
        <w:t>teilt mi</w:t>
      </w:r>
      <w:r w:rsidR="00B3435F" w:rsidRPr="00F86CE8">
        <w:rPr>
          <w:rFonts w:ascii="Times New Roman" w:eastAsia="Times New Roman" w:hAnsi="Times New Roman"/>
          <w:bCs/>
          <w:color w:val="000000"/>
          <w:sz w:val="20"/>
          <w:szCs w:val="20"/>
          <w:lang w:eastAsia="de-DE"/>
        </w:rPr>
        <w:t>t</w:t>
      </w:r>
      <w:r w:rsidRPr="00F86CE8">
        <w:rPr>
          <w:rFonts w:ascii="Times New Roman" w:eastAsia="Times New Roman" w:hAnsi="Times New Roman"/>
          <w:bCs/>
          <w:color w:val="000000"/>
          <w:sz w:val="20"/>
          <w:szCs w:val="20"/>
          <w:lang w:eastAsia="de-DE"/>
        </w:rPr>
        <w:t xml:space="preserve">, dass er ein Dokument mit Vorschlägen zur </w:t>
      </w:r>
      <w:r w:rsidR="00C80375" w:rsidRPr="00F86CE8">
        <w:rPr>
          <w:rFonts w:ascii="Times New Roman" w:eastAsia="Times New Roman" w:hAnsi="Times New Roman"/>
          <w:bCs/>
          <w:color w:val="000000"/>
          <w:sz w:val="20"/>
          <w:szCs w:val="20"/>
          <w:lang w:eastAsia="de-DE"/>
        </w:rPr>
        <w:t xml:space="preserve">Verbesserung der </w:t>
      </w:r>
      <w:r w:rsidRPr="00F86CE8">
        <w:rPr>
          <w:rFonts w:ascii="Times New Roman" w:eastAsia="Times New Roman" w:hAnsi="Times New Roman"/>
          <w:bCs/>
          <w:color w:val="000000"/>
          <w:sz w:val="20"/>
          <w:szCs w:val="20"/>
          <w:lang w:eastAsia="de-DE"/>
        </w:rPr>
        <w:t>niederländischen Übersetzung an den Vertreter der Niederlande übermitteln wird.</w:t>
      </w:r>
      <w:r w:rsidR="005F3885" w:rsidRPr="00F86CE8">
        <w:rPr>
          <w:rFonts w:ascii="Times New Roman" w:eastAsia="Times New Roman" w:hAnsi="Times New Roman"/>
          <w:bCs/>
          <w:color w:val="000000"/>
          <w:sz w:val="20"/>
          <w:szCs w:val="20"/>
          <w:lang w:eastAsia="de-DE"/>
        </w:rPr>
        <w:br/>
      </w:r>
    </w:p>
    <w:p w14:paraId="3617F8FE" w14:textId="2FB10F58" w:rsidR="0081181D" w:rsidRPr="00F86CE8" w:rsidRDefault="0081181D"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Der </w:t>
      </w:r>
      <w:r w:rsidR="001B37B4" w:rsidRPr="00F86CE8">
        <w:rPr>
          <w:rFonts w:ascii="Times New Roman" w:eastAsia="Times New Roman" w:hAnsi="Times New Roman"/>
          <w:bCs/>
          <w:color w:val="000000"/>
          <w:sz w:val="20"/>
          <w:szCs w:val="20"/>
          <w:lang w:eastAsia="de-DE"/>
        </w:rPr>
        <w:t xml:space="preserve">Vorsitzende </w:t>
      </w:r>
      <w:r w:rsidRPr="00F86CE8">
        <w:rPr>
          <w:rFonts w:ascii="Times New Roman" w:eastAsia="Times New Roman" w:hAnsi="Times New Roman"/>
          <w:bCs/>
          <w:color w:val="000000"/>
          <w:sz w:val="20"/>
          <w:szCs w:val="20"/>
          <w:lang w:eastAsia="de-DE"/>
        </w:rPr>
        <w:t xml:space="preserve">stellt fest, dass es einen Fehler in der englischen Übersetzung des Fragenkatalogs zu Frage </w:t>
      </w:r>
      <w:r w:rsidRPr="00F86CE8">
        <w:rPr>
          <w:rFonts w:ascii="Times New Roman" w:eastAsia="Times New Roman" w:hAnsi="Times New Roman"/>
          <w:b/>
          <w:bCs/>
          <w:color w:val="000000"/>
          <w:sz w:val="20"/>
          <w:szCs w:val="20"/>
          <w:lang w:eastAsia="de-DE"/>
        </w:rPr>
        <w:t>110 08.0-74</w:t>
      </w:r>
      <w:r w:rsidRPr="00F86CE8">
        <w:rPr>
          <w:rFonts w:ascii="Times New Roman" w:eastAsia="Times New Roman" w:hAnsi="Times New Roman"/>
          <w:bCs/>
          <w:color w:val="000000"/>
          <w:sz w:val="20"/>
          <w:szCs w:val="20"/>
          <w:lang w:eastAsia="de-DE"/>
        </w:rPr>
        <w:t xml:space="preserve"> gibt. Er bittet das </w:t>
      </w:r>
      <w:proofErr w:type="gramStart"/>
      <w:r w:rsidRPr="00F86CE8">
        <w:rPr>
          <w:rFonts w:ascii="Times New Roman" w:eastAsia="Times New Roman" w:hAnsi="Times New Roman"/>
          <w:bCs/>
          <w:color w:val="000000"/>
          <w:sz w:val="20"/>
          <w:szCs w:val="20"/>
          <w:lang w:eastAsia="de-DE"/>
        </w:rPr>
        <w:t>ZKR Sekretariat</w:t>
      </w:r>
      <w:proofErr w:type="gramEnd"/>
      <w:r w:rsidRPr="00F86CE8">
        <w:rPr>
          <w:rFonts w:ascii="Times New Roman" w:eastAsia="Times New Roman" w:hAnsi="Times New Roman"/>
          <w:bCs/>
          <w:color w:val="000000"/>
          <w:sz w:val="20"/>
          <w:szCs w:val="20"/>
          <w:lang w:eastAsia="de-DE"/>
        </w:rPr>
        <w:t xml:space="preserve"> in Zusammenarbeit mit dem UNECE Sekretariat den Fehler zu korrigieren.</w:t>
      </w:r>
    </w:p>
    <w:p w14:paraId="0BB9236B" w14:textId="39C56212" w:rsidR="004C4AA5" w:rsidRPr="00F86CE8" w:rsidRDefault="004C4AA5" w:rsidP="0055392D">
      <w:pPr>
        <w:spacing w:line="240" w:lineRule="atLeast"/>
        <w:ind w:left="567"/>
        <w:jc w:val="both"/>
        <w:rPr>
          <w:rFonts w:ascii="Times New Roman" w:hAnsi="Times New Roman" w:cs="Times New Roman"/>
          <w:sz w:val="20"/>
          <w:szCs w:val="20"/>
        </w:rPr>
      </w:pPr>
    </w:p>
    <w:p w14:paraId="4F2614FB" w14:textId="1ECCA0F5" w:rsidR="005107F2" w:rsidRPr="00723F76" w:rsidRDefault="007F781F" w:rsidP="00723F76">
      <w:pPr>
        <w:spacing w:line="240" w:lineRule="atLeast"/>
        <w:ind w:left="567" w:hanging="567"/>
        <w:rPr>
          <w:rFonts w:ascii="Times New Roman" w:hAnsi="Times New Roman" w:cs="Times New Roman"/>
          <w:b/>
          <w:sz w:val="28"/>
          <w:szCs w:val="20"/>
          <w:lang w:val="fr-FR" w:eastAsia="zh-CN"/>
        </w:rPr>
      </w:pPr>
      <w:r w:rsidRPr="00723F76">
        <w:rPr>
          <w:rFonts w:ascii="Times New Roman" w:hAnsi="Times New Roman" w:cs="Times New Roman"/>
          <w:b/>
          <w:sz w:val="28"/>
          <w:szCs w:val="20"/>
          <w:lang w:val="fr-FR" w:eastAsia="zh-CN"/>
        </w:rPr>
        <w:t>VI</w:t>
      </w:r>
      <w:r w:rsidR="005107F2" w:rsidRPr="00723F76">
        <w:rPr>
          <w:rFonts w:ascii="Times New Roman" w:hAnsi="Times New Roman" w:cs="Times New Roman"/>
          <w:b/>
          <w:sz w:val="28"/>
          <w:szCs w:val="20"/>
          <w:lang w:val="fr-FR" w:eastAsia="zh-CN"/>
        </w:rPr>
        <w:t xml:space="preserve">. </w:t>
      </w:r>
      <w:r w:rsidR="005107F2" w:rsidRPr="00723F76">
        <w:rPr>
          <w:rFonts w:ascii="Times New Roman" w:hAnsi="Times New Roman" w:cs="Times New Roman"/>
          <w:b/>
          <w:sz w:val="28"/>
          <w:szCs w:val="20"/>
          <w:lang w:val="fr-FR" w:eastAsia="zh-CN"/>
        </w:rPr>
        <w:tab/>
        <w:t>Vorschläge für sonstige Änderungen der dem ADN beigefügten Verordnung</w:t>
      </w:r>
    </w:p>
    <w:p w14:paraId="296013B7" w14:textId="4BA88A95" w:rsidR="005107F2" w:rsidRPr="00C332A8" w:rsidRDefault="007F781F" w:rsidP="00C332A8">
      <w:pPr>
        <w:pStyle w:val="H1G"/>
        <w:tabs>
          <w:tab w:val="clear" w:pos="851"/>
          <w:tab w:val="left" w:pos="567"/>
        </w:tabs>
        <w:ind w:left="567" w:right="-143" w:hanging="567"/>
        <w:rPr>
          <w:lang w:val="fr-FR"/>
        </w:rPr>
      </w:pPr>
      <w:r w:rsidRPr="00C332A8">
        <w:rPr>
          <w:lang w:val="fr-FR"/>
        </w:rPr>
        <w:t>A.</w:t>
      </w:r>
      <w:r w:rsidR="005107F2" w:rsidRPr="00C332A8">
        <w:rPr>
          <w:lang w:val="fr-FR"/>
        </w:rPr>
        <w:t xml:space="preserve"> </w:t>
      </w:r>
      <w:r w:rsidR="005107F2" w:rsidRPr="00C332A8">
        <w:rPr>
          <w:lang w:val="fr-FR"/>
        </w:rPr>
        <w:tab/>
        <w:t xml:space="preserve">Anzahl von geeigneten </w:t>
      </w:r>
      <w:bookmarkStart w:id="3" w:name="_Hlk131068146"/>
      <w:proofErr w:type="spellStart"/>
      <w:r w:rsidR="005107F2" w:rsidRPr="00C332A8">
        <w:rPr>
          <w:lang w:val="fr-FR"/>
        </w:rPr>
        <w:t>umluftunabhängigen</w:t>
      </w:r>
      <w:proofErr w:type="spellEnd"/>
      <w:r w:rsidR="005107F2" w:rsidRPr="00C332A8">
        <w:rPr>
          <w:lang w:val="fr-FR"/>
        </w:rPr>
        <w:t xml:space="preserve"> Atemschutzgeräten</w:t>
      </w:r>
      <w:bookmarkEnd w:id="3"/>
    </w:p>
    <w:p w14:paraId="65E10A67" w14:textId="77777777" w:rsidR="005107F2" w:rsidRPr="00F86CE8" w:rsidRDefault="005107F2" w:rsidP="0055392D">
      <w:pPr>
        <w:spacing w:line="240" w:lineRule="atLeast"/>
        <w:ind w:left="567"/>
        <w:jc w:val="both"/>
        <w:rPr>
          <w:rFonts w:ascii="Times New Roman" w:hAnsi="Times New Roman" w:cs="Times New Roman"/>
          <w:sz w:val="20"/>
          <w:szCs w:val="20"/>
        </w:rPr>
      </w:pPr>
      <w:r w:rsidRPr="00F86CE8">
        <w:rPr>
          <w:rFonts w:ascii="Times New Roman" w:hAnsi="Times New Roman" w:cs="Times New Roman"/>
          <w:sz w:val="20"/>
          <w:szCs w:val="20"/>
        </w:rPr>
        <w:t>CCNR-ZKR/ADN/WP.15/AC.2/2023/3; Nr. 14</w:t>
      </w:r>
    </w:p>
    <w:p w14:paraId="055907BC" w14:textId="77777777" w:rsidR="005107F2" w:rsidRPr="00F86CE8" w:rsidRDefault="005107F2" w:rsidP="0055392D">
      <w:pPr>
        <w:spacing w:line="240" w:lineRule="atLeast"/>
        <w:ind w:left="567"/>
        <w:jc w:val="both"/>
        <w:rPr>
          <w:rFonts w:ascii="Times New Roman" w:hAnsi="Times New Roman" w:cs="Times New Roman"/>
          <w:sz w:val="20"/>
          <w:szCs w:val="20"/>
        </w:rPr>
      </w:pPr>
    </w:p>
    <w:p w14:paraId="2CA276B8" w14:textId="73E4B3FA" w:rsidR="00367297" w:rsidRPr="00F86CE8" w:rsidRDefault="00367297"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Der </w:t>
      </w:r>
      <w:r w:rsidR="001B37B4" w:rsidRPr="00F86CE8">
        <w:rPr>
          <w:rFonts w:ascii="Times New Roman" w:eastAsia="Times New Roman" w:hAnsi="Times New Roman"/>
          <w:bCs/>
          <w:color w:val="000000"/>
          <w:sz w:val="20"/>
          <w:szCs w:val="20"/>
          <w:lang w:eastAsia="de-DE"/>
        </w:rPr>
        <w:t xml:space="preserve">Vertreter </w:t>
      </w:r>
      <w:r w:rsidR="001B37B4">
        <w:rPr>
          <w:rFonts w:ascii="Times New Roman" w:eastAsia="Times New Roman" w:hAnsi="Times New Roman"/>
          <w:bCs/>
          <w:color w:val="000000"/>
          <w:sz w:val="20"/>
          <w:szCs w:val="20"/>
          <w:lang w:eastAsia="de-DE"/>
        </w:rPr>
        <w:t>d</w:t>
      </w:r>
      <w:r w:rsidR="001B37B4" w:rsidRPr="00F86CE8">
        <w:rPr>
          <w:rFonts w:ascii="Times New Roman" w:eastAsia="Times New Roman" w:hAnsi="Times New Roman"/>
          <w:bCs/>
          <w:color w:val="000000"/>
          <w:sz w:val="20"/>
          <w:szCs w:val="20"/>
          <w:lang w:eastAsia="de-DE"/>
        </w:rPr>
        <w:t xml:space="preserve">er Niederlande </w:t>
      </w:r>
      <w:r w:rsidRPr="00F86CE8">
        <w:rPr>
          <w:rFonts w:ascii="Times New Roman" w:eastAsia="Times New Roman" w:hAnsi="Times New Roman"/>
          <w:bCs/>
          <w:color w:val="000000"/>
          <w:sz w:val="20"/>
          <w:szCs w:val="20"/>
          <w:lang w:eastAsia="de-DE"/>
        </w:rPr>
        <w:t xml:space="preserve">erinnert an die Diskussion zu den </w:t>
      </w:r>
      <w:proofErr w:type="spellStart"/>
      <w:r w:rsidRPr="00F86CE8">
        <w:rPr>
          <w:rFonts w:ascii="Times New Roman" w:eastAsia="Times New Roman" w:hAnsi="Times New Roman"/>
          <w:bCs/>
          <w:color w:val="000000"/>
          <w:sz w:val="20"/>
          <w:szCs w:val="20"/>
          <w:lang w:eastAsia="de-DE"/>
        </w:rPr>
        <w:t>umluftabhängigen</w:t>
      </w:r>
      <w:proofErr w:type="spellEnd"/>
      <w:r w:rsidRPr="00F86CE8">
        <w:rPr>
          <w:rFonts w:ascii="Times New Roman" w:eastAsia="Times New Roman" w:hAnsi="Times New Roman"/>
          <w:bCs/>
          <w:color w:val="000000"/>
          <w:sz w:val="20"/>
          <w:szCs w:val="20"/>
          <w:lang w:eastAsia="de-DE"/>
        </w:rPr>
        <w:t xml:space="preserve"> Atemschutzgerät</w:t>
      </w:r>
      <w:r w:rsidR="00C80375" w:rsidRPr="00F86CE8">
        <w:rPr>
          <w:rFonts w:ascii="Times New Roman" w:eastAsia="Times New Roman" w:hAnsi="Times New Roman"/>
          <w:bCs/>
          <w:color w:val="000000"/>
          <w:sz w:val="20"/>
          <w:szCs w:val="20"/>
          <w:lang w:eastAsia="de-DE"/>
        </w:rPr>
        <w:t>en</w:t>
      </w:r>
      <w:r w:rsidRPr="00F86CE8">
        <w:rPr>
          <w:rFonts w:ascii="Times New Roman" w:eastAsia="Times New Roman" w:hAnsi="Times New Roman"/>
          <w:bCs/>
          <w:color w:val="000000"/>
          <w:sz w:val="20"/>
          <w:szCs w:val="20"/>
          <w:lang w:eastAsia="de-DE"/>
        </w:rPr>
        <w:t xml:space="preserve">. Die Diskussion in den Niederlanden hat ergeben, dass eine Vorschrift im ADN ergänzt werden sollte, damit ein </w:t>
      </w:r>
      <w:proofErr w:type="spellStart"/>
      <w:r w:rsidRPr="00F86CE8">
        <w:rPr>
          <w:rFonts w:ascii="Times New Roman" w:eastAsia="Times New Roman" w:hAnsi="Times New Roman"/>
          <w:bCs/>
          <w:color w:val="000000"/>
          <w:sz w:val="20"/>
          <w:szCs w:val="20"/>
          <w:lang w:eastAsia="de-DE"/>
        </w:rPr>
        <w:t>umluftabhängiges</w:t>
      </w:r>
      <w:proofErr w:type="spellEnd"/>
      <w:r w:rsidRPr="00F86CE8">
        <w:rPr>
          <w:rFonts w:ascii="Times New Roman" w:eastAsia="Times New Roman" w:hAnsi="Times New Roman"/>
          <w:bCs/>
          <w:color w:val="000000"/>
          <w:sz w:val="20"/>
          <w:szCs w:val="20"/>
          <w:lang w:eastAsia="de-DE"/>
        </w:rPr>
        <w:t xml:space="preserve"> Atemschutzgerät je Besatzungsmitglied </w:t>
      </w:r>
      <w:r w:rsidR="00C80375" w:rsidRPr="00F86CE8">
        <w:rPr>
          <w:rFonts w:ascii="Times New Roman" w:eastAsia="Times New Roman" w:hAnsi="Times New Roman"/>
          <w:bCs/>
          <w:color w:val="000000"/>
          <w:sz w:val="20"/>
          <w:szCs w:val="20"/>
          <w:lang w:eastAsia="de-DE"/>
        </w:rPr>
        <w:t xml:space="preserve">an Bord </w:t>
      </w:r>
      <w:r w:rsidRPr="00F86CE8">
        <w:rPr>
          <w:rFonts w:ascii="Times New Roman" w:eastAsia="Times New Roman" w:hAnsi="Times New Roman"/>
          <w:bCs/>
          <w:color w:val="000000"/>
          <w:sz w:val="20"/>
          <w:szCs w:val="20"/>
          <w:lang w:eastAsia="de-DE"/>
        </w:rPr>
        <w:t>vorhanden ist.</w:t>
      </w:r>
    </w:p>
    <w:p w14:paraId="2EC4AD7D" w14:textId="77777777" w:rsidR="00367297" w:rsidRPr="00F86CE8" w:rsidRDefault="00367297" w:rsidP="0055392D">
      <w:pPr>
        <w:pStyle w:val="Paragraphedeliste"/>
        <w:tabs>
          <w:tab w:val="left" w:pos="1134"/>
          <w:tab w:val="center" w:pos="4536"/>
          <w:tab w:val="right" w:pos="9072"/>
        </w:tabs>
        <w:spacing w:after="0" w:line="240" w:lineRule="atLeast"/>
        <w:ind w:left="567"/>
        <w:jc w:val="both"/>
        <w:rPr>
          <w:rFonts w:ascii="Times New Roman" w:eastAsia="Times New Roman" w:hAnsi="Times New Roman"/>
          <w:bCs/>
          <w:color w:val="000000"/>
          <w:sz w:val="20"/>
          <w:szCs w:val="20"/>
          <w:lang w:eastAsia="de-DE"/>
        </w:rPr>
      </w:pPr>
    </w:p>
    <w:p w14:paraId="463AB6B8" w14:textId="5DA4DF46" w:rsidR="005B5B6D" w:rsidRPr="00F86CE8" w:rsidRDefault="00367297"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Ein </w:t>
      </w:r>
      <w:r w:rsidR="001B37B4" w:rsidRPr="00F86CE8">
        <w:rPr>
          <w:rFonts w:ascii="Times New Roman" w:eastAsia="Times New Roman" w:hAnsi="Times New Roman"/>
          <w:bCs/>
          <w:color w:val="000000"/>
          <w:sz w:val="20"/>
          <w:szCs w:val="20"/>
          <w:lang w:eastAsia="de-DE"/>
        </w:rPr>
        <w:t xml:space="preserve">Vertreter </w:t>
      </w:r>
      <w:r w:rsidR="001B37B4">
        <w:rPr>
          <w:rFonts w:ascii="Times New Roman" w:eastAsia="Times New Roman" w:hAnsi="Times New Roman"/>
          <w:bCs/>
          <w:color w:val="000000"/>
          <w:sz w:val="20"/>
          <w:szCs w:val="20"/>
          <w:lang w:eastAsia="de-DE"/>
        </w:rPr>
        <w:t>d</w:t>
      </w:r>
      <w:r w:rsidR="001B37B4" w:rsidRPr="00F86CE8">
        <w:rPr>
          <w:rFonts w:ascii="Times New Roman" w:eastAsia="Times New Roman" w:hAnsi="Times New Roman"/>
          <w:bCs/>
          <w:color w:val="000000"/>
          <w:sz w:val="20"/>
          <w:szCs w:val="20"/>
          <w:lang w:eastAsia="de-DE"/>
        </w:rPr>
        <w:t xml:space="preserve">er Ausbildungsanbieter </w:t>
      </w:r>
      <w:r w:rsidRPr="00F86CE8">
        <w:rPr>
          <w:rFonts w:ascii="Times New Roman" w:eastAsia="Times New Roman" w:hAnsi="Times New Roman"/>
          <w:bCs/>
          <w:color w:val="000000"/>
          <w:sz w:val="20"/>
          <w:szCs w:val="20"/>
          <w:lang w:eastAsia="de-DE"/>
        </w:rPr>
        <w:t xml:space="preserve">erinnert, dass die </w:t>
      </w:r>
      <w:proofErr w:type="spellStart"/>
      <w:r w:rsidR="006770FA" w:rsidRPr="00F86CE8">
        <w:rPr>
          <w:rFonts w:ascii="Times New Roman" w:eastAsia="Times New Roman" w:hAnsi="Times New Roman"/>
          <w:bCs/>
          <w:color w:val="000000"/>
          <w:sz w:val="20"/>
          <w:szCs w:val="20"/>
          <w:lang w:eastAsia="de-DE"/>
        </w:rPr>
        <w:t>umluftabhängigen</w:t>
      </w:r>
      <w:proofErr w:type="spellEnd"/>
      <w:r w:rsidR="006770FA" w:rsidRPr="00F86CE8">
        <w:rPr>
          <w:rFonts w:ascii="Times New Roman" w:eastAsia="Times New Roman" w:hAnsi="Times New Roman"/>
          <w:bCs/>
          <w:color w:val="000000"/>
          <w:sz w:val="20"/>
          <w:szCs w:val="20"/>
          <w:lang w:eastAsia="de-DE"/>
        </w:rPr>
        <w:t xml:space="preserve"> Atemschutzgeräten nur zum Arbeiten notwendig sind. Es sind zusätzlich auch die nach ADN erforderlichen Fluchtgeräte an Bord vorhanden. Diese können dem Grunde nach auch als Atemschutzgerät </w:t>
      </w:r>
      <w:r w:rsidR="00C80375" w:rsidRPr="00F86CE8">
        <w:rPr>
          <w:rFonts w:ascii="Times New Roman" w:eastAsia="Times New Roman" w:hAnsi="Times New Roman"/>
          <w:bCs/>
          <w:color w:val="000000"/>
          <w:sz w:val="20"/>
          <w:szCs w:val="20"/>
          <w:lang w:eastAsia="de-DE"/>
        </w:rPr>
        <w:t>eingesetzt.</w:t>
      </w:r>
      <w:r w:rsidR="006770FA" w:rsidRPr="00F86CE8">
        <w:rPr>
          <w:rFonts w:ascii="Times New Roman" w:eastAsia="Times New Roman" w:hAnsi="Times New Roman"/>
          <w:bCs/>
          <w:color w:val="000000"/>
          <w:sz w:val="20"/>
          <w:szCs w:val="20"/>
          <w:lang w:eastAsia="de-DE"/>
        </w:rPr>
        <w:t xml:space="preserve"> </w:t>
      </w:r>
      <w:r w:rsidR="00C80375" w:rsidRPr="00F86CE8">
        <w:rPr>
          <w:rFonts w:ascii="Times New Roman" w:eastAsia="Times New Roman" w:hAnsi="Times New Roman"/>
          <w:bCs/>
          <w:color w:val="000000"/>
          <w:sz w:val="20"/>
          <w:szCs w:val="20"/>
          <w:lang w:eastAsia="de-DE"/>
        </w:rPr>
        <w:t>Eine Änderung des ADN</w:t>
      </w:r>
      <w:r w:rsidR="006770FA" w:rsidRPr="00F86CE8">
        <w:rPr>
          <w:rFonts w:ascii="Times New Roman" w:eastAsia="Times New Roman" w:hAnsi="Times New Roman"/>
          <w:bCs/>
          <w:color w:val="000000"/>
          <w:sz w:val="20"/>
          <w:szCs w:val="20"/>
          <w:lang w:eastAsia="de-DE"/>
        </w:rPr>
        <w:t xml:space="preserve"> </w:t>
      </w:r>
      <w:r w:rsidR="00C80375" w:rsidRPr="00F86CE8">
        <w:rPr>
          <w:rFonts w:ascii="Times New Roman" w:eastAsia="Times New Roman" w:hAnsi="Times New Roman"/>
          <w:bCs/>
          <w:color w:val="000000"/>
          <w:sz w:val="20"/>
          <w:szCs w:val="20"/>
          <w:lang w:eastAsia="de-DE"/>
        </w:rPr>
        <w:t>ist daher nicht erforderlich</w:t>
      </w:r>
      <w:r w:rsidR="006770FA" w:rsidRPr="00F86CE8">
        <w:rPr>
          <w:rFonts w:ascii="Times New Roman" w:eastAsia="Times New Roman" w:hAnsi="Times New Roman"/>
          <w:bCs/>
          <w:color w:val="000000"/>
          <w:sz w:val="20"/>
          <w:szCs w:val="20"/>
          <w:lang w:eastAsia="de-DE"/>
        </w:rPr>
        <w:t>.</w:t>
      </w:r>
    </w:p>
    <w:p w14:paraId="700EA336" w14:textId="77777777" w:rsidR="005B5B6D" w:rsidRPr="00F86CE8" w:rsidRDefault="005B5B6D" w:rsidP="0055392D">
      <w:pPr>
        <w:pStyle w:val="Paragraphedeliste"/>
        <w:rPr>
          <w:rFonts w:ascii="Times New Roman" w:eastAsia="Times New Roman" w:hAnsi="Times New Roman"/>
          <w:bCs/>
          <w:color w:val="000000"/>
          <w:sz w:val="20"/>
          <w:szCs w:val="20"/>
          <w:lang w:eastAsia="de-DE"/>
        </w:rPr>
      </w:pPr>
    </w:p>
    <w:p w14:paraId="42FECF2E" w14:textId="0A8BEF7E" w:rsidR="007E1818" w:rsidRPr="00F86CE8" w:rsidRDefault="005B5B6D"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Ein </w:t>
      </w:r>
      <w:r w:rsidR="001B37B4" w:rsidRPr="00F86CE8">
        <w:rPr>
          <w:rFonts w:ascii="Times New Roman" w:eastAsia="Times New Roman" w:hAnsi="Times New Roman"/>
          <w:bCs/>
          <w:color w:val="000000"/>
          <w:sz w:val="20"/>
          <w:szCs w:val="20"/>
          <w:lang w:eastAsia="de-DE"/>
        </w:rPr>
        <w:t xml:space="preserve">Vertreter </w:t>
      </w:r>
      <w:r w:rsidR="001B37B4">
        <w:rPr>
          <w:rFonts w:ascii="Times New Roman" w:eastAsia="Times New Roman" w:hAnsi="Times New Roman"/>
          <w:bCs/>
          <w:color w:val="000000"/>
          <w:sz w:val="20"/>
          <w:szCs w:val="20"/>
          <w:lang w:eastAsia="de-DE"/>
        </w:rPr>
        <w:t>d</w:t>
      </w:r>
      <w:r w:rsidR="001B37B4" w:rsidRPr="00F86CE8">
        <w:rPr>
          <w:rFonts w:ascii="Times New Roman" w:eastAsia="Times New Roman" w:hAnsi="Times New Roman"/>
          <w:bCs/>
          <w:color w:val="000000"/>
          <w:sz w:val="20"/>
          <w:szCs w:val="20"/>
          <w:lang w:eastAsia="de-DE"/>
        </w:rPr>
        <w:t xml:space="preserve">es Gewerbes </w:t>
      </w:r>
      <w:r w:rsidRPr="00F86CE8">
        <w:rPr>
          <w:rFonts w:ascii="Times New Roman" w:eastAsia="Times New Roman" w:hAnsi="Times New Roman"/>
          <w:bCs/>
          <w:color w:val="000000"/>
          <w:sz w:val="20"/>
          <w:szCs w:val="20"/>
          <w:lang w:eastAsia="de-DE"/>
        </w:rPr>
        <w:t>unterstützt die Aussage</w:t>
      </w:r>
      <w:r w:rsidR="0081181D" w:rsidRPr="00F86CE8">
        <w:rPr>
          <w:rFonts w:ascii="Times New Roman" w:eastAsia="Times New Roman" w:hAnsi="Times New Roman"/>
          <w:bCs/>
          <w:color w:val="000000"/>
          <w:sz w:val="20"/>
          <w:szCs w:val="20"/>
          <w:lang w:eastAsia="de-DE"/>
        </w:rPr>
        <w:t xml:space="preserve"> und ist der Auffassung, dass eine Änderung des ADN nicht erforderlich ist.</w:t>
      </w:r>
    </w:p>
    <w:p w14:paraId="4C9F1BCD" w14:textId="77777777" w:rsidR="00C80375" w:rsidRPr="00F86CE8" w:rsidRDefault="00C80375" w:rsidP="0055392D">
      <w:pPr>
        <w:pStyle w:val="Paragraphedeliste"/>
        <w:rPr>
          <w:rFonts w:ascii="Times New Roman" w:eastAsia="Times New Roman" w:hAnsi="Times New Roman"/>
          <w:bCs/>
          <w:color w:val="000000"/>
          <w:sz w:val="20"/>
          <w:szCs w:val="20"/>
          <w:lang w:eastAsia="de-DE"/>
        </w:rPr>
      </w:pPr>
    </w:p>
    <w:p w14:paraId="4D22D701" w14:textId="316070F0" w:rsidR="00C80375" w:rsidRPr="00F86CE8" w:rsidRDefault="00C80375"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 xml:space="preserve">Der </w:t>
      </w:r>
      <w:r w:rsidR="001B37B4" w:rsidRPr="00F86CE8">
        <w:rPr>
          <w:rFonts w:ascii="Times New Roman" w:eastAsia="Times New Roman" w:hAnsi="Times New Roman"/>
          <w:bCs/>
          <w:color w:val="000000"/>
          <w:sz w:val="20"/>
          <w:szCs w:val="20"/>
          <w:lang w:eastAsia="de-DE"/>
        </w:rPr>
        <w:t xml:space="preserve">Vorsitzende </w:t>
      </w:r>
      <w:r w:rsidRPr="00F86CE8">
        <w:rPr>
          <w:rFonts w:ascii="Times New Roman" w:eastAsia="Times New Roman" w:hAnsi="Times New Roman"/>
          <w:bCs/>
          <w:color w:val="000000"/>
          <w:sz w:val="20"/>
          <w:szCs w:val="20"/>
          <w:lang w:eastAsia="de-DE"/>
        </w:rPr>
        <w:t xml:space="preserve">fasst zusammen, dass </w:t>
      </w:r>
      <w:r w:rsidR="0081181D" w:rsidRPr="00F86CE8">
        <w:rPr>
          <w:rFonts w:ascii="Times New Roman" w:eastAsia="Times New Roman" w:hAnsi="Times New Roman"/>
          <w:bCs/>
          <w:color w:val="000000"/>
          <w:sz w:val="20"/>
          <w:szCs w:val="20"/>
          <w:lang w:eastAsia="de-DE"/>
        </w:rPr>
        <w:t>aufgrund der geführten Diskussion die informelle Arbeitsgruppe der Auffassung ist, dass eine Änderung der ADN nicht erforderlich ist.</w:t>
      </w:r>
    </w:p>
    <w:p w14:paraId="691A0D57" w14:textId="35654C4B" w:rsidR="00F33F04" w:rsidRPr="00D104BF" w:rsidRDefault="007F781F" w:rsidP="00D104BF">
      <w:pPr>
        <w:pStyle w:val="HChG"/>
        <w:tabs>
          <w:tab w:val="clear" w:pos="851"/>
          <w:tab w:val="left" w:pos="567"/>
        </w:tabs>
        <w:kinsoku w:val="0"/>
        <w:overflowPunct w:val="0"/>
        <w:autoSpaceDE w:val="0"/>
        <w:autoSpaceDN w:val="0"/>
        <w:adjustRightInd w:val="0"/>
        <w:snapToGrid w:val="0"/>
        <w:rPr>
          <w:lang w:val="de-DE" w:eastAsia="zh-CN"/>
        </w:rPr>
      </w:pPr>
      <w:r w:rsidRPr="00D104BF">
        <w:rPr>
          <w:lang w:val="de-DE" w:eastAsia="zh-CN"/>
        </w:rPr>
        <w:t>VII</w:t>
      </w:r>
      <w:r w:rsidR="000C5E3E" w:rsidRPr="00D104BF">
        <w:rPr>
          <w:lang w:val="de-DE" w:eastAsia="zh-CN"/>
        </w:rPr>
        <w:t>.</w:t>
      </w:r>
      <w:r w:rsidR="000C5E3E" w:rsidRPr="00D104BF">
        <w:rPr>
          <w:lang w:val="de-DE" w:eastAsia="zh-CN"/>
        </w:rPr>
        <w:tab/>
      </w:r>
      <w:r w:rsidR="00F33F04" w:rsidRPr="00D104BF">
        <w:rPr>
          <w:lang w:val="de-DE" w:eastAsia="zh-CN"/>
        </w:rPr>
        <w:t>Termine</w:t>
      </w:r>
    </w:p>
    <w:p w14:paraId="40024A8D" w14:textId="02D06A79" w:rsidR="00F33F04" w:rsidRPr="00F86CE8" w:rsidRDefault="00F33F04" w:rsidP="0055392D">
      <w:pPr>
        <w:pStyle w:val="Paragraphedeliste"/>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F86CE8">
        <w:rPr>
          <w:rFonts w:ascii="Times New Roman" w:eastAsia="Times New Roman" w:hAnsi="Times New Roman"/>
          <w:bCs/>
          <w:color w:val="000000"/>
          <w:sz w:val="20"/>
          <w:szCs w:val="20"/>
          <w:lang w:eastAsia="de-DE"/>
        </w:rPr>
        <w:tab/>
        <w:t>Die</w:t>
      </w:r>
      <w:r w:rsidR="000475FB" w:rsidRPr="00F86CE8">
        <w:rPr>
          <w:rFonts w:ascii="Times New Roman" w:eastAsia="Times New Roman" w:hAnsi="Times New Roman"/>
          <w:bCs/>
          <w:color w:val="000000"/>
          <w:sz w:val="20"/>
          <w:szCs w:val="20"/>
          <w:lang w:eastAsia="de-DE"/>
        </w:rPr>
        <w:t xml:space="preserve"> nächste Sit</w:t>
      </w:r>
      <w:r w:rsidR="00404C96" w:rsidRPr="00F86CE8">
        <w:rPr>
          <w:rFonts w:ascii="Times New Roman" w:eastAsia="Times New Roman" w:hAnsi="Times New Roman"/>
          <w:bCs/>
          <w:color w:val="000000"/>
          <w:sz w:val="20"/>
          <w:szCs w:val="20"/>
          <w:lang w:eastAsia="de-DE"/>
        </w:rPr>
        <w:t>z</w:t>
      </w:r>
      <w:r w:rsidR="000475FB" w:rsidRPr="00F86CE8">
        <w:rPr>
          <w:rFonts w:ascii="Times New Roman" w:eastAsia="Times New Roman" w:hAnsi="Times New Roman"/>
          <w:bCs/>
          <w:color w:val="000000"/>
          <w:sz w:val="20"/>
          <w:szCs w:val="20"/>
          <w:lang w:eastAsia="de-DE"/>
        </w:rPr>
        <w:t xml:space="preserve">ung </w:t>
      </w:r>
      <w:r w:rsidR="0047591F" w:rsidRPr="00F86CE8">
        <w:rPr>
          <w:rFonts w:ascii="Times New Roman" w:eastAsia="Times New Roman" w:hAnsi="Times New Roman"/>
          <w:bCs/>
          <w:color w:val="000000"/>
          <w:sz w:val="20"/>
          <w:szCs w:val="20"/>
          <w:lang w:eastAsia="de-DE"/>
        </w:rPr>
        <w:t>der informellen Arbeitsgruppe</w:t>
      </w:r>
      <w:r w:rsidRPr="00F86CE8">
        <w:rPr>
          <w:rFonts w:ascii="Times New Roman" w:eastAsia="Times New Roman" w:hAnsi="Times New Roman"/>
          <w:bCs/>
          <w:color w:val="000000"/>
          <w:sz w:val="20"/>
          <w:szCs w:val="20"/>
          <w:lang w:eastAsia="de-DE"/>
        </w:rPr>
        <w:t xml:space="preserve"> </w:t>
      </w:r>
      <w:r w:rsidR="000475FB" w:rsidRPr="00F86CE8">
        <w:rPr>
          <w:rFonts w:ascii="Times New Roman" w:eastAsia="Times New Roman" w:hAnsi="Times New Roman"/>
          <w:bCs/>
          <w:color w:val="000000"/>
          <w:sz w:val="20"/>
          <w:szCs w:val="20"/>
          <w:lang w:eastAsia="de-DE"/>
        </w:rPr>
        <w:t>findet</w:t>
      </w:r>
      <w:r w:rsidR="004C4AA5" w:rsidRPr="00F86CE8">
        <w:rPr>
          <w:rFonts w:ascii="Times New Roman" w:eastAsia="Times New Roman" w:hAnsi="Times New Roman"/>
          <w:bCs/>
          <w:color w:val="000000"/>
          <w:sz w:val="20"/>
          <w:szCs w:val="20"/>
          <w:lang w:eastAsia="de-DE"/>
        </w:rPr>
        <w:t xml:space="preserve"> </w:t>
      </w:r>
      <w:r w:rsidR="00EB3977" w:rsidRPr="00F86CE8">
        <w:rPr>
          <w:rFonts w:ascii="Times New Roman" w:eastAsia="Times New Roman" w:hAnsi="Times New Roman"/>
          <w:bCs/>
          <w:color w:val="000000"/>
          <w:sz w:val="20"/>
          <w:szCs w:val="20"/>
          <w:lang w:eastAsia="de-DE"/>
        </w:rPr>
        <w:t xml:space="preserve">voraussichtlich </w:t>
      </w:r>
      <w:r w:rsidR="004C4AA5" w:rsidRPr="00F86CE8">
        <w:rPr>
          <w:rFonts w:ascii="Times New Roman" w:eastAsia="Times New Roman" w:hAnsi="Times New Roman"/>
          <w:bCs/>
          <w:color w:val="000000"/>
          <w:sz w:val="20"/>
          <w:szCs w:val="20"/>
          <w:lang w:eastAsia="de-DE"/>
        </w:rPr>
        <w:t xml:space="preserve">vom </w:t>
      </w:r>
      <w:r w:rsidR="00EB3977" w:rsidRPr="00F86CE8">
        <w:rPr>
          <w:rFonts w:ascii="Times New Roman" w:eastAsia="Times New Roman" w:hAnsi="Times New Roman"/>
          <w:bCs/>
          <w:color w:val="000000"/>
          <w:sz w:val="20"/>
          <w:szCs w:val="20"/>
          <w:lang w:eastAsia="de-DE"/>
        </w:rPr>
        <w:t>19</w:t>
      </w:r>
      <w:r w:rsidR="004C4AA5" w:rsidRPr="00F86CE8">
        <w:rPr>
          <w:rFonts w:ascii="Times New Roman" w:eastAsia="Times New Roman" w:hAnsi="Times New Roman"/>
          <w:bCs/>
          <w:color w:val="000000"/>
          <w:sz w:val="20"/>
          <w:szCs w:val="20"/>
          <w:lang w:eastAsia="de-DE"/>
        </w:rPr>
        <w:t xml:space="preserve">. </w:t>
      </w:r>
      <w:r w:rsidR="000475FB" w:rsidRPr="00F86CE8">
        <w:rPr>
          <w:rFonts w:ascii="Times New Roman" w:eastAsia="Times New Roman" w:hAnsi="Times New Roman"/>
          <w:bCs/>
          <w:color w:val="000000"/>
          <w:sz w:val="20"/>
          <w:szCs w:val="20"/>
          <w:lang w:eastAsia="de-DE"/>
        </w:rPr>
        <w:t>b</w:t>
      </w:r>
      <w:r w:rsidR="004C4AA5" w:rsidRPr="00F86CE8">
        <w:rPr>
          <w:rFonts w:ascii="Times New Roman" w:eastAsia="Times New Roman" w:hAnsi="Times New Roman"/>
          <w:bCs/>
          <w:color w:val="000000"/>
          <w:sz w:val="20"/>
          <w:szCs w:val="20"/>
          <w:lang w:eastAsia="de-DE"/>
        </w:rPr>
        <w:t xml:space="preserve">is </w:t>
      </w:r>
      <w:r w:rsidR="00EB3977" w:rsidRPr="00F86CE8">
        <w:rPr>
          <w:rFonts w:ascii="Times New Roman" w:eastAsia="Times New Roman" w:hAnsi="Times New Roman"/>
          <w:bCs/>
          <w:color w:val="000000"/>
          <w:sz w:val="20"/>
          <w:szCs w:val="20"/>
          <w:lang w:eastAsia="de-DE"/>
        </w:rPr>
        <w:t>21</w:t>
      </w:r>
      <w:r w:rsidR="004C4AA5" w:rsidRPr="00F86CE8">
        <w:rPr>
          <w:rFonts w:ascii="Times New Roman" w:eastAsia="Times New Roman" w:hAnsi="Times New Roman"/>
          <w:bCs/>
          <w:color w:val="000000"/>
          <w:sz w:val="20"/>
          <w:szCs w:val="20"/>
          <w:lang w:eastAsia="de-DE"/>
        </w:rPr>
        <w:t>.</w:t>
      </w:r>
      <w:r w:rsidR="0055392D" w:rsidRPr="00F86CE8">
        <w:rPr>
          <w:rFonts w:ascii="Times New Roman" w:eastAsia="Times New Roman" w:hAnsi="Times New Roman"/>
          <w:bCs/>
          <w:color w:val="000000"/>
          <w:sz w:val="20"/>
          <w:szCs w:val="20"/>
          <w:lang w:eastAsia="de-DE"/>
        </w:rPr>
        <w:t xml:space="preserve"> </w:t>
      </w:r>
      <w:r w:rsidR="004C4AA5" w:rsidRPr="00F86CE8">
        <w:rPr>
          <w:rFonts w:ascii="Times New Roman" w:eastAsia="Times New Roman" w:hAnsi="Times New Roman"/>
          <w:bCs/>
          <w:color w:val="000000"/>
          <w:sz w:val="20"/>
          <w:szCs w:val="20"/>
          <w:lang w:eastAsia="de-DE"/>
        </w:rPr>
        <w:t>März 202</w:t>
      </w:r>
      <w:r w:rsidR="00EB3977" w:rsidRPr="00F86CE8">
        <w:rPr>
          <w:rFonts w:ascii="Times New Roman" w:eastAsia="Times New Roman" w:hAnsi="Times New Roman"/>
          <w:bCs/>
          <w:color w:val="000000"/>
          <w:sz w:val="20"/>
          <w:szCs w:val="20"/>
          <w:lang w:eastAsia="de-DE"/>
        </w:rPr>
        <w:t>4</w:t>
      </w:r>
      <w:r w:rsidR="004C4AA5" w:rsidRPr="00F86CE8">
        <w:rPr>
          <w:rFonts w:ascii="Times New Roman" w:eastAsia="Times New Roman" w:hAnsi="Times New Roman"/>
          <w:bCs/>
          <w:color w:val="000000"/>
          <w:sz w:val="20"/>
          <w:szCs w:val="20"/>
          <w:lang w:eastAsia="de-DE"/>
        </w:rPr>
        <w:t xml:space="preserve"> in Straßburg</w:t>
      </w:r>
      <w:r w:rsidR="000475FB" w:rsidRPr="00F86CE8">
        <w:rPr>
          <w:rFonts w:ascii="Times New Roman" w:eastAsia="Times New Roman" w:hAnsi="Times New Roman"/>
          <w:bCs/>
          <w:color w:val="000000"/>
          <w:sz w:val="20"/>
          <w:szCs w:val="20"/>
          <w:lang w:eastAsia="de-DE"/>
        </w:rPr>
        <w:t xml:space="preserve"> statt</w:t>
      </w:r>
      <w:r w:rsidRPr="00F86CE8">
        <w:rPr>
          <w:rFonts w:ascii="Times New Roman" w:eastAsia="Times New Roman" w:hAnsi="Times New Roman"/>
          <w:bCs/>
          <w:color w:val="000000"/>
          <w:sz w:val="20"/>
          <w:szCs w:val="20"/>
          <w:lang w:eastAsia="de-DE"/>
        </w:rPr>
        <w:t>.</w:t>
      </w:r>
    </w:p>
    <w:p w14:paraId="4C5446DD" w14:textId="6F090078" w:rsidR="00D104BF" w:rsidRDefault="00D104BF">
      <w:pPr>
        <w:rPr>
          <w:rFonts w:ascii="Times New Roman" w:hAnsi="Times New Roman" w:cs="Times New Roman"/>
          <w:bCs/>
          <w:color w:val="000000"/>
          <w:sz w:val="20"/>
          <w:szCs w:val="20"/>
        </w:rPr>
      </w:pPr>
      <w:r>
        <w:rPr>
          <w:rFonts w:ascii="Times New Roman" w:hAnsi="Times New Roman" w:cs="Times New Roman"/>
          <w:bCs/>
          <w:color w:val="000000"/>
          <w:sz w:val="20"/>
          <w:szCs w:val="20"/>
        </w:rPr>
        <w:br w:type="page"/>
      </w:r>
    </w:p>
    <w:p w14:paraId="4763F8F3" w14:textId="77777777" w:rsidR="00DD47ED" w:rsidRPr="00F86CE8" w:rsidRDefault="00DD47ED" w:rsidP="0055392D">
      <w:pPr>
        <w:tabs>
          <w:tab w:val="left" w:pos="1134"/>
          <w:tab w:val="center" w:pos="4536"/>
          <w:tab w:val="right" w:pos="9072"/>
        </w:tabs>
        <w:spacing w:line="240" w:lineRule="atLeast"/>
        <w:jc w:val="both"/>
        <w:rPr>
          <w:rFonts w:ascii="Times New Roman" w:hAnsi="Times New Roman" w:cs="Times New Roman"/>
          <w:bCs/>
          <w:color w:val="000000"/>
          <w:sz w:val="20"/>
          <w:szCs w:val="20"/>
        </w:rPr>
      </w:pPr>
    </w:p>
    <w:p w14:paraId="63995312" w14:textId="42EB556F" w:rsidR="00DD47ED" w:rsidRPr="00F86CE8" w:rsidRDefault="007F781F" w:rsidP="007F781F">
      <w:pPr>
        <w:tabs>
          <w:tab w:val="left" w:pos="1134"/>
        </w:tabs>
        <w:spacing w:line="240" w:lineRule="atLeast"/>
        <w:ind w:left="567"/>
        <w:jc w:val="both"/>
        <w:rPr>
          <w:rFonts w:ascii="Times New Roman" w:hAnsi="Times New Roman" w:cs="Times New Roman"/>
          <w:bCs/>
          <w:sz w:val="20"/>
          <w:szCs w:val="20"/>
        </w:rPr>
      </w:pPr>
      <w:r>
        <w:rPr>
          <w:rFonts w:ascii="Times New Roman" w:hAnsi="Times New Roman" w:cs="Times New Roman"/>
          <w:bCs/>
          <w:sz w:val="20"/>
          <w:szCs w:val="20"/>
        </w:rPr>
        <w:t>60.</w:t>
      </w:r>
      <w:r>
        <w:rPr>
          <w:rFonts w:ascii="Times New Roman" w:hAnsi="Times New Roman" w:cs="Times New Roman"/>
          <w:bCs/>
          <w:sz w:val="20"/>
          <w:szCs w:val="20"/>
        </w:rPr>
        <w:tab/>
      </w:r>
      <w:r w:rsidR="00DD47ED" w:rsidRPr="00F86CE8">
        <w:rPr>
          <w:rFonts w:ascii="Times New Roman" w:hAnsi="Times New Roman" w:cs="Times New Roman"/>
          <w:bCs/>
          <w:sz w:val="20"/>
          <w:szCs w:val="20"/>
        </w:rPr>
        <w:t>Der Vorsitzende bedankt sich bei den Teilnehmenden für die wertvollen und konstruktiven Diskussionsbeiträge sowie beim Sekretariat der ZKR für die Ausrichtung der Sitzung der informellen Arbeitsgruppe „Ausbildung“ und die engagierte Unterstützung bei der Durchführung der Sitzung.</w:t>
      </w:r>
    </w:p>
    <w:p w14:paraId="4B749ED7" w14:textId="77777777" w:rsidR="00DD47ED" w:rsidRPr="00F86CE8" w:rsidRDefault="00DD47ED" w:rsidP="0055392D">
      <w:pPr>
        <w:tabs>
          <w:tab w:val="left" w:pos="1134"/>
          <w:tab w:val="center" w:pos="4536"/>
          <w:tab w:val="right" w:pos="9072"/>
        </w:tabs>
        <w:spacing w:line="240" w:lineRule="atLeast"/>
        <w:jc w:val="both"/>
        <w:rPr>
          <w:rFonts w:ascii="Times New Roman" w:hAnsi="Times New Roman" w:cs="Times New Roman"/>
          <w:bCs/>
          <w:color w:val="000000"/>
          <w:sz w:val="20"/>
          <w:szCs w:val="20"/>
        </w:rPr>
      </w:pPr>
    </w:p>
    <w:p w14:paraId="32F2D92B" w14:textId="77777777" w:rsidR="007C53A1" w:rsidRPr="00C332A8" w:rsidRDefault="007C53A1" w:rsidP="00D104BF">
      <w:pPr>
        <w:pStyle w:val="H1G"/>
        <w:tabs>
          <w:tab w:val="clear" w:pos="851"/>
          <w:tab w:val="left" w:pos="567"/>
        </w:tabs>
        <w:ind w:left="567" w:right="-143" w:hanging="567"/>
        <w:jc w:val="center"/>
        <w:rPr>
          <w:lang w:val="fr-FR"/>
        </w:rPr>
      </w:pPr>
      <w:r w:rsidRPr="00C332A8">
        <w:rPr>
          <w:lang w:val="fr-FR"/>
        </w:rPr>
        <w:t>***</w:t>
      </w:r>
    </w:p>
    <w:sectPr w:rsidR="007C53A1" w:rsidRPr="00C332A8" w:rsidSect="00614314">
      <w:headerReference w:type="even" r:id="rId12"/>
      <w:headerReference w:type="default" r:id="rId13"/>
      <w:footerReference w:type="even" r:id="rId14"/>
      <w:footerReference w:type="default" r:id="rId15"/>
      <w:pgSz w:w="11907" w:h="16840" w:code="9"/>
      <w:pgMar w:top="1304" w:right="1418" w:bottom="1418" w:left="1418" w:header="737" w:footer="73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BD739" w14:textId="77777777" w:rsidR="00985B08" w:rsidRDefault="00985B08">
      <w:r>
        <w:separator/>
      </w:r>
    </w:p>
  </w:endnote>
  <w:endnote w:type="continuationSeparator" w:id="0">
    <w:p w14:paraId="3AADCC4C" w14:textId="77777777" w:rsidR="00985B08" w:rsidRDefault="0098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C906" w14:textId="00834CFE" w:rsidR="00D70A88" w:rsidRDefault="00D70A88" w:rsidP="00D70A88">
    <w:pPr>
      <w:widowControl w:val="0"/>
      <w:suppressAutoHyphens/>
      <w:overflowPunct w:val="0"/>
      <w:autoSpaceDE w:val="0"/>
      <w:autoSpaceDN w:val="0"/>
      <w:adjustRightInd w:val="0"/>
      <w:ind w:left="1134" w:hanging="1134"/>
      <w:jc w:val="right"/>
      <w:textAlignment w:val="baseline"/>
    </w:pPr>
    <w:r w:rsidRPr="001B37B4">
      <w:rPr>
        <w:noProof/>
        <w:snapToGrid w:val="0"/>
        <w:sz w:val="12"/>
        <w:szCs w:val="20"/>
        <w:lang w:val="fr-FR" w:eastAsia="fr-FR"/>
      </w:rPr>
      <w:t>mm/adn_wp15_ac2_2023_</w:t>
    </w:r>
    <w:r>
      <w:rPr>
        <w:noProof/>
        <w:snapToGrid w:val="0"/>
        <w:sz w:val="12"/>
        <w:szCs w:val="20"/>
        <w:lang w:val="fr-FR" w:eastAsia="fr-FR"/>
      </w:rPr>
      <w:t>20</w:t>
    </w:r>
    <w:r w:rsidRPr="001B37B4">
      <w:rPr>
        <w:noProof/>
        <w:snapToGrid w:val="0"/>
        <w:sz w:val="12"/>
        <w:szCs w:val="20"/>
        <w:lang w:val="fr-FR" w:eastAsia="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50F8" w14:textId="134614D9" w:rsidR="00951FF2" w:rsidRPr="001B37B4" w:rsidRDefault="001B37B4" w:rsidP="001B37B4">
    <w:pPr>
      <w:widowControl w:val="0"/>
      <w:suppressAutoHyphens/>
      <w:overflowPunct w:val="0"/>
      <w:autoSpaceDE w:val="0"/>
      <w:autoSpaceDN w:val="0"/>
      <w:adjustRightInd w:val="0"/>
      <w:ind w:left="1134" w:hanging="1134"/>
      <w:jc w:val="right"/>
      <w:textAlignment w:val="baseline"/>
    </w:pPr>
    <w:r w:rsidRPr="001B37B4">
      <w:rPr>
        <w:noProof/>
        <w:snapToGrid w:val="0"/>
        <w:sz w:val="12"/>
        <w:szCs w:val="20"/>
        <w:lang w:val="fr-FR" w:eastAsia="fr-FR"/>
      </w:rPr>
      <w:t>mm/adn_wp15_ac2_2023_</w:t>
    </w:r>
    <w:r>
      <w:rPr>
        <w:noProof/>
        <w:snapToGrid w:val="0"/>
        <w:sz w:val="12"/>
        <w:szCs w:val="20"/>
        <w:lang w:val="fr-FR" w:eastAsia="fr-FR"/>
      </w:rPr>
      <w:t>20</w:t>
    </w:r>
    <w:r w:rsidRPr="001B37B4">
      <w:rPr>
        <w:noProof/>
        <w:snapToGrid w:val="0"/>
        <w:sz w:val="12"/>
        <w:szCs w:val="20"/>
        <w:lang w:val="fr-FR" w:eastAsia="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C0214" w14:textId="77777777" w:rsidR="00985B08" w:rsidRDefault="00985B08">
      <w:r>
        <w:separator/>
      </w:r>
    </w:p>
  </w:footnote>
  <w:footnote w:type="continuationSeparator" w:id="0">
    <w:p w14:paraId="0855A734" w14:textId="77777777" w:rsidR="00985B08" w:rsidRDefault="00985B08">
      <w:r>
        <w:continuationSeparator/>
      </w:r>
    </w:p>
  </w:footnote>
  <w:footnote w:id="1">
    <w:p w14:paraId="61E9641A" w14:textId="1F619552" w:rsidR="00F86CE8" w:rsidRPr="00CE5C69" w:rsidRDefault="00F86CE8" w:rsidP="00F86CE8">
      <w:pPr>
        <w:pStyle w:val="Notedebasdepage"/>
        <w:rPr>
          <w:rFonts w:ascii="Times New Roman" w:hAnsi="Times New Roman" w:cs="Times New Roman"/>
          <w:sz w:val="16"/>
          <w:szCs w:val="16"/>
        </w:rPr>
      </w:pPr>
      <w:r w:rsidRPr="00CE5C69">
        <w:rPr>
          <w:rStyle w:val="Appelnotedebasdep"/>
        </w:rPr>
        <w:tab/>
        <w:t>*</w:t>
      </w:r>
      <w:r w:rsidRPr="00CE5C69">
        <w:rPr>
          <w:rStyle w:val="Appelnotedebasdep"/>
        </w:rPr>
        <w:tab/>
      </w:r>
      <w:r w:rsidRPr="00CE5C69">
        <w:rPr>
          <w:rFonts w:ascii="Times New Roman" w:hAnsi="Times New Roman" w:cs="Times New Roman"/>
          <w:sz w:val="16"/>
          <w:szCs w:val="16"/>
        </w:rPr>
        <w:t>Von der UNECE in Englisch, Französisch und Russisch unter dem Aktenzeichen ECE/TRANS/WP.15/AC.2/2023/</w:t>
      </w:r>
      <w:r w:rsidR="009F3096" w:rsidRPr="00CE5C69">
        <w:rPr>
          <w:rFonts w:ascii="Times New Roman" w:hAnsi="Times New Roman" w:cs="Times New Roman"/>
          <w:sz w:val="16"/>
          <w:szCs w:val="16"/>
        </w:rPr>
        <w:t>20</w:t>
      </w:r>
      <w:r w:rsidRPr="00CE5C69">
        <w:rPr>
          <w:rFonts w:ascii="Times New Roman" w:hAnsi="Times New Roman" w:cs="Times New Roman"/>
          <w:sz w:val="16"/>
          <w:szCs w:val="16"/>
        </w:rPr>
        <w:t>.</w:t>
      </w:r>
    </w:p>
  </w:footnote>
  <w:footnote w:id="2">
    <w:p w14:paraId="51B22AA9" w14:textId="77777777" w:rsidR="00F86CE8" w:rsidRPr="00CE5C69" w:rsidRDefault="00F86CE8" w:rsidP="00F86CE8">
      <w:pPr>
        <w:pStyle w:val="Notedebasdepage"/>
        <w:rPr>
          <w:rFonts w:ascii="Times New Roman" w:hAnsi="Times New Roman" w:cs="Times New Roman"/>
          <w:sz w:val="16"/>
          <w:szCs w:val="16"/>
        </w:rPr>
      </w:pPr>
      <w:r w:rsidRPr="00CE5C69">
        <w:rPr>
          <w:rStyle w:val="Appelnotedebasdep"/>
        </w:rPr>
        <w:tab/>
        <w:t>**</w:t>
      </w:r>
      <w:r w:rsidRPr="00CE5C69">
        <w:rPr>
          <w:rStyle w:val="Appelnotedebasdep"/>
        </w:rPr>
        <w:tab/>
      </w:r>
      <w:r w:rsidRPr="00CE5C69">
        <w:rPr>
          <w:rFonts w:ascii="Times New Roman" w:hAnsi="Times New Roman" w:cs="Times New Roman"/>
          <w:sz w:val="16"/>
          <w:szCs w:val="16"/>
        </w:rPr>
        <w:t>A/77/6 (Kap. 20) Tabelle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E73A" w14:textId="77777777" w:rsidR="00614314" w:rsidRPr="00614314" w:rsidRDefault="00614314" w:rsidP="00614314">
    <w:pPr>
      <w:suppressAutoHyphens/>
      <w:rPr>
        <w:rFonts w:cs="Times New Roman"/>
        <w:snapToGrid w:val="0"/>
        <w:sz w:val="16"/>
        <w:szCs w:val="16"/>
        <w:lang w:val="fr-FR" w:eastAsia="fr-FR"/>
      </w:rPr>
    </w:pPr>
    <w:r w:rsidRPr="00614314">
      <w:rPr>
        <w:rFonts w:cs="Times New Roman"/>
        <w:snapToGrid w:val="0"/>
        <w:sz w:val="16"/>
        <w:szCs w:val="16"/>
        <w:lang w:val="fr-FR" w:eastAsia="fr-FR"/>
      </w:rPr>
      <w:t>CCNR-ZKR/ADN/WP.15/AC.2/2023/2</w:t>
    </w:r>
    <w:r>
      <w:rPr>
        <w:rFonts w:cs="Times New Roman"/>
        <w:snapToGrid w:val="0"/>
        <w:sz w:val="16"/>
        <w:szCs w:val="16"/>
        <w:lang w:val="fr-FR" w:eastAsia="fr-FR"/>
      </w:rPr>
      <w:t>0</w:t>
    </w:r>
  </w:p>
  <w:p w14:paraId="0A458F3D" w14:textId="77777777" w:rsidR="00614314" w:rsidRPr="00614314" w:rsidRDefault="00614314" w:rsidP="00614314">
    <w:pPr>
      <w:suppressAutoHyphens/>
      <w:rPr>
        <w:rFonts w:cs="Times New Roman"/>
        <w:snapToGrid w:val="0"/>
        <w:sz w:val="16"/>
        <w:szCs w:val="16"/>
        <w:lang w:val="fr-FR" w:eastAsia="fr-FR"/>
      </w:rPr>
    </w:pPr>
    <w:r w:rsidRPr="00614314">
      <w:rPr>
        <w:rFonts w:cs="Times New Roman"/>
        <w:snapToGrid w:val="0"/>
        <w:sz w:val="16"/>
        <w:szCs w:val="16"/>
        <w:lang w:val="fr-FR" w:eastAsia="fr-FR"/>
      </w:rPr>
      <w:t xml:space="preserve">Seite </w:t>
    </w:r>
    <w:r w:rsidRPr="00614314">
      <w:rPr>
        <w:rFonts w:cs="Times New Roman"/>
        <w:snapToGrid w:val="0"/>
        <w:sz w:val="16"/>
        <w:szCs w:val="16"/>
        <w:lang w:val="fr-FR" w:eastAsia="fr-FR"/>
      </w:rPr>
      <w:fldChar w:fldCharType="begin"/>
    </w:r>
    <w:r w:rsidRPr="00614314">
      <w:rPr>
        <w:rFonts w:cs="Times New Roman"/>
        <w:snapToGrid w:val="0"/>
        <w:sz w:val="16"/>
        <w:szCs w:val="16"/>
        <w:lang w:val="fr-FR" w:eastAsia="fr-FR"/>
      </w:rPr>
      <w:instrText xml:space="preserve"> PAGE  \* MERGEFORMAT </w:instrText>
    </w:r>
    <w:r w:rsidRPr="00614314">
      <w:rPr>
        <w:rFonts w:cs="Times New Roman"/>
        <w:snapToGrid w:val="0"/>
        <w:sz w:val="16"/>
        <w:szCs w:val="16"/>
        <w:lang w:val="fr-FR" w:eastAsia="fr-FR"/>
      </w:rPr>
      <w:fldChar w:fldCharType="separate"/>
    </w:r>
    <w:r>
      <w:rPr>
        <w:snapToGrid w:val="0"/>
        <w:sz w:val="16"/>
        <w:szCs w:val="16"/>
        <w:lang w:val="fr-FR"/>
      </w:rPr>
      <w:t>7</w:t>
    </w:r>
    <w:r w:rsidRPr="00614314">
      <w:rPr>
        <w:rFonts w:cs="Times New Roman"/>
        <w:snapToGrid w:val="0"/>
        <w:sz w:val="16"/>
        <w:szCs w:val="16"/>
        <w:lang w:val="fr-FR"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63C4" w14:textId="7A42E593" w:rsidR="00614314" w:rsidRPr="00614314" w:rsidRDefault="00614314" w:rsidP="00614314">
    <w:pPr>
      <w:suppressAutoHyphens/>
      <w:jc w:val="right"/>
      <w:rPr>
        <w:rFonts w:cs="Times New Roman"/>
        <w:snapToGrid w:val="0"/>
        <w:sz w:val="16"/>
        <w:szCs w:val="16"/>
        <w:lang w:val="fr-FR" w:eastAsia="fr-FR"/>
      </w:rPr>
    </w:pPr>
    <w:r w:rsidRPr="00614314">
      <w:rPr>
        <w:rFonts w:cs="Times New Roman"/>
        <w:snapToGrid w:val="0"/>
        <w:sz w:val="16"/>
        <w:szCs w:val="16"/>
        <w:lang w:val="fr-FR" w:eastAsia="fr-FR"/>
      </w:rPr>
      <w:t>CCNR-ZKR/ADN/WP.15/AC.2/2023/2</w:t>
    </w:r>
    <w:r>
      <w:rPr>
        <w:rFonts w:cs="Times New Roman"/>
        <w:snapToGrid w:val="0"/>
        <w:sz w:val="16"/>
        <w:szCs w:val="16"/>
        <w:lang w:val="fr-FR" w:eastAsia="fr-FR"/>
      </w:rPr>
      <w:t>0</w:t>
    </w:r>
  </w:p>
  <w:p w14:paraId="5FACA562" w14:textId="736E2C8A" w:rsidR="00951FF2" w:rsidRPr="00614314" w:rsidRDefault="00614314" w:rsidP="00614314">
    <w:pPr>
      <w:suppressAutoHyphens/>
      <w:jc w:val="right"/>
      <w:rPr>
        <w:rFonts w:cs="Times New Roman"/>
        <w:snapToGrid w:val="0"/>
        <w:sz w:val="16"/>
        <w:szCs w:val="16"/>
        <w:lang w:val="fr-FR" w:eastAsia="fr-FR"/>
      </w:rPr>
    </w:pPr>
    <w:r w:rsidRPr="00614314">
      <w:rPr>
        <w:rFonts w:cs="Times New Roman"/>
        <w:snapToGrid w:val="0"/>
        <w:sz w:val="16"/>
        <w:szCs w:val="16"/>
        <w:lang w:val="fr-FR" w:eastAsia="fr-FR"/>
      </w:rPr>
      <w:t xml:space="preserve">Seite </w:t>
    </w:r>
    <w:r w:rsidRPr="00614314">
      <w:rPr>
        <w:rFonts w:cs="Times New Roman"/>
        <w:snapToGrid w:val="0"/>
        <w:sz w:val="16"/>
        <w:szCs w:val="16"/>
        <w:lang w:val="fr-FR" w:eastAsia="fr-FR"/>
      </w:rPr>
      <w:fldChar w:fldCharType="begin"/>
    </w:r>
    <w:r w:rsidRPr="00614314">
      <w:rPr>
        <w:rFonts w:cs="Times New Roman"/>
        <w:snapToGrid w:val="0"/>
        <w:sz w:val="16"/>
        <w:szCs w:val="16"/>
        <w:lang w:val="fr-FR" w:eastAsia="fr-FR"/>
      </w:rPr>
      <w:instrText xml:space="preserve"> PAGE  \* MERGEFORMAT </w:instrText>
    </w:r>
    <w:r w:rsidRPr="00614314">
      <w:rPr>
        <w:rFonts w:cs="Times New Roman"/>
        <w:snapToGrid w:val="0"/>
        <w:sz w:val="16"/>
        <w:szCs w:val="16"/>
        <w:lang w:val="fr-FR" w:eastAsia="fr-FR"/>
      </w:rPr>
      <w:fldChar w:fldCharType="separate"/>
    </w:r>
    <w:r w:rsidRPr="00614314">
      <w:rPr>
        <w:rFonts w:cs="Times New Roman"/>
        <w:snapToGrid w:val="0"/>
        <w:sz w:val="16"/>
        <w:szCs w:val="16"/>
        <w:lang w:val="fr-FR" w:eastAsia="fr-FR"/>
      </w:rPr>
      <w:t>2</w:t>
    </w:r>
    <w:r w:rsidRPr="00614314">
      <w:rPr>
        <w:rFonts w:cs="Times New Roman"/>
        <w:snapToGrid w:val="0"/>
        <w:sz w:val="16"/>
        <w:szCs w:val="16"/>
        <w:lang w:val="fr-FR"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E39"/>
    <w:multiLevelType w:val="hybridMultilevel"/>
    <w:tmpl w:val="B860E304"/>
    <w:lvl w:ilvl="0" w:tplc="9C644D16">
      <w:start w:val="1"/>
      <w:numFmt w:val="decimal"/>
      <w:lvlText w:val="(%1."/>
      <w:lvlJc w:val="left"/>
      <w:pPr>
        <w:ind w:left="4755" w:hanging="360"/>
      </w:pPr>
      <w:rPr>
        <w:rFonts w:hint="default"/>
      </w:rPr>
    </w:lvl>
    <w:lvl w:ilvl="1" w:tplc="04070019" w:tentative="1">
      <w:start w:val="1"/>
      <w:numFmt w:val="lowerLetter"/>
      <w:lvlText w:val="%2."/>
      <w:lvlJc w:val="left"/>
      <w:pPr>
        <w:ind w:left="5475" w:hanging="360"/>
      </w:pPr>
    </w:lvl>
    <w:lvl w:ilvl="2" w:tplc="0407001B" w:tentative="1">
      <w:start w:val="1"/>
      <w:numFmt w:val="lowerRoman"/>
      <w:lvlText w:val="%3."/>
      <w:lvlJc w:val="right"/>
      <w:pPr>
        <w:ind w:left="6195" w:hanging="180"/>
      </w:pPr>
    </w:lvl>
    <w:lvl w:ilvl="3" w:tplc="0407000F" w:tentative="1">
      <w:start w:val="1"/>
      <w:numFmt w:val="decimal"/>
      <w:lvlText w:val="%4."/>
      <w:lvlJc w:val="left"/>
      <w:pPr>
        <w:ind w:left="6915" w:hanging="360"/>
      </w:pPr>
    </w:lvl>
    <w:lvl w:ilvl="4" w:tplc="04070019" w:tentative="1">
      <w:start w:val="1"/>
      <w:numFmt w:val="lowerLetter"/>
      <w:lvlText w:val="%5."/>
      <w:lvlJc w:val="left"/>
      <w:pPr>
        <w:ind w:left="7635" w:hanging="360"/>
      </w:pPr>
    </w:lvl>
    <w:lvl w:ilvl="5" w:tplc="0407001B" w:tentative="1">
      <w:start w:val="1"/>
      <w:numFmt w:val="lowerRoman"/>
      <w:lvlText w:val="%6."/>
      <w:lvlJc w:val="right"/>
      <w:pPr>
        <w:ind w:left="8355" w:hanging="180"/>
      </w:pPr>
    </w:lvl>
    <w:lvl w:ilvl="6" w:tplc="0407000F" w:tentative="1">
      <w:start w:val="1"/>
      <w:numFmt w:val="decimal"/>
      <w:lvlText w:val="%7."/>
      <w:lvlJc w:val="left"/>
      <w:pPr>
        <w:ind w:left="9075" w:hanging="360"/>
      </w:pPr>
    </w:lvl>
    <w:lvl w:ilvl="7" w:tplc="04070019" w:tentative="1">
      <w:start w:val="1"/>
      <w:numFmt w:val="lowerLetter"/>
      <w:lvlText w:val="%8."/>
      <w:lvlJc w:val="left"/>
      <w:pPr>
        <w:ind w:left="9795" w:hanging="360"/>
      </w:pPr>
    </w:lvl>
    <w:lvl w:ilvl="8" w:tplc="0407001B" w:tentative="1">
      <w:start w:val="1"/>
      <w:numFmt w:val="lowerRoman"/>
      <w:lvlText w:val="%9."/>
      <w:lvlJc w:val="right"/>
      <w:pPr>
        <w:ind w:left="10515" w:hanging="180"/>
      </w:pPr>
    </w:lvl>
  </w:abstractNum>
  <w:abstractNum w:abstractNumId="1" w15:restartNumberingAfterBreak="0">
    <w:nsid w:val="052D344A"/>
    <w:multiLevelType w:val="multilevel"/>
    <w:tmpl w:val="8C6ED2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7E449B"/>
    <w:multiLevelType w:val="hybridMultilevel"/>
    <w:tmpl w:val="EBA012E0"/>
    <w:lvl w:ilvl="0" w:tplc="264ECDC0">
      <w:start w:val="5"/>
      <w:numFmt w:val="decimal"/>
      <w:lvlText w:val="%1."/>
      <w:lvlJc w:val="left"/>
      <w:pPr>
        <w:tabs>
          <w:tab w:val="num" w:pos="930"/>
        </w:tabs>
        <w:ind w:left="930" w:hanging="570"/>
      </w:pPr>
      <w:rPr>
        <w:rFonts w:hint="default"/>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BE75E21"/>
    <w:multiLevelType w:val="hybridMultilevel"/>
    <w:tmpl w:val="D054E0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E25865"/>
    <w:multiLevelType w:val="hybridMultilevel"/>
    <w:tmpl w:val="5B56848A"/>
    <w:lvl w:ilvl="0" w:tplc="3A46F00A">
      <w:start w:val="1"/>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54A639D"/>
    <w:multiLevelType w:val="hybridMultilevel"/>
    <w:tmpl w:val="9258A648"/>
    <w:lvl w:ilvl="0" w:tplc="86443F9C">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15:restartNumberingAfterBreak="0">
    <w:nsid w:val="21DA63AC"/>
    <w:multiLevelType w:val="hybridMultilevel"/>
    <w:tmpl w:val="32C87E0E"/>
    <w:lvl w:ilvl="0" w:tplc="4C40A390">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15:restartNumberingAfterBreak="0">
    <w:nsid w:val="27D42C8C"/>
    <w:multiLevelType w:val="multilevel"/>
    <w:tmpl w:val="5B8EC48C"/>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880663E"/>
    <w:multiLevelType w:val="multilevel"/>
    <w:tmpl w:val="CF6CFBDC"/>
    <w:lvl w:ilvl="0">
      <w:start w:val="1"/>
      <w:numFmt w:val="decimal"/>
      <w:pStyle w:val="Titre1"/>
      <w:lvlText w:val="%1"/>
      <w:lvlJc w:val="left"/>
      <w:pPr>
        <w:tabs>
          <w:tab w:val="num" w:pos="567"/>
        </w:tabs>
        <w:ind w:left="567" w:hanging="567"/>
      </w:pPr>
      <w:rPr>
        <w:rFonts w:hint="default"/>
      </w:rPr>
    </w:lvl>
    <w:lvl w:ilvl="1">
      <w:start w:val="1"/>
      <w:numFmt w:val="decimal"/>
      <w:pStyle w:val="Titre2"/>
      <w:lvlText w:val="%1.%2"/>
      <w:lvlJc w:val="left"/>
      <w:pPr>
        <w:tabs>
          <w:tab w:val="num" w:pos="567"/>
        </w:tabs>
        <w:ind w:left="567" w:hanging="567"/>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9" w15:restartNumberingAfterBreak="0">
    <w:nsid w:val="2983398E"/>
    <w:multiLevelType w:val="multilevel"/>
    <w:tmpl w:val="838CFB60"/>
    <w:lvl w:ilvl="0">
      <w:start w:val="1"/>
      <w:numFmt w:val="decimal"/>
      <w:lvlText w:val="%1."/>
      <w:lvlJc w:val="left"/>
      <w:pPr>
        <w:tabs>
          <w:tab w:val="num" w:pos="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2BE70F2"/>
    <w:multiLevelType w:val="multilevel"/>
    <w:tmpl w:val="7DBE696C"/>
    <w:lvl w:ilvl="0">
      <w:start w:val="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D66F2A"/>
    <w:multiLevelType w:val="hybridMultilevel"/>
    <w:tmpl w:val="A06CF608"/>
    <w:lvl w:ilvl="0" w:tplc="AB80E00C">
      <w:start w:val="1"/>
      <w:numFmt w:val="decimal"/>
      <w:lvlText w:val="%1."/>
      <w:lvlJc w:val="left"/>
      <w:pPr>
        <w:tabs>
          <w:tab w:val="num" w:pos="567"/>
        </w:tabs>
        <w:ind w:left="567" w:hanging="567"/>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2" w15:restartNumberingAfterBreak="0">
    <w:nsid w:val="39AC2B35"/>
    <w:multiLevelType w:val="multilevel"/>
    <w:tmpl w:val="0407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3E587BA5"/>
    <w:multiLevelType w:val="hybridMultilevel"/>
    <w:tmpl w:val="80F81FE4"/>
    <w:lvl w:ilvl="0" w:tplc="0407000F">
      <w:start w:val="1"/>
      <w:numFmt w:val="decimal"/>
      <w:lvlText w:val="%1."/>
      <w:lvlJc w:val="left"/>
      <w:pPr>
        <w:tabs>
          <w:tab w:val="num" w:pos="1287"/>
        </w:tabs>
        <w:ind w:left="1287" w:hanging="360"/>
      </w:pPr>
    </w:lvl>
    <w:lvl w:ilvl="1" w:tplc="04070019">
      <w:start w:val="1"/>
      <w:numFmt w:val="lowerLetter"/>
      <w:lvlText w:val="%2."/>
      <w:lvlJc w:val="left"/>
      <w:pPr>
        <w:tabs>
          <w:tab w:val="num" w:pos="2007"/>
        </w:tabs>
        <w:ind w:left="2007" w:hanging="360"/>
      </w:pPr>
    </w:lvl>
    <w:lvl w:ilvl="2" w:tplc="0407001B">
      <w:start w:val="1"/>
      <w:numFmt w:val="lowerRoman"/>
      <w:lvlText w:val="%3."/>
      <w:lvlJc w:val="right"/>
      <w:pPr>
        <w:tabs>
          <w:tab w:val="num" w:pos="2727"/>
        </w:tabs>
        <w:ind w:left="2727" w:hanging="180"/>
      </w:pPr>
    </w:lvl>
    <w:lvl w:ilvl="3" w:tplc="0407000F">
      <w:start w:val="1"/>
      <w:numFmt w:val="decimal"/>
      <w:lvlText w:val="%4."/>
      <w:lvlJc w:val="left"/>
      <w:pPr>
        <w:tabs>
          <w:tab w:val="num" w:pos="3447"/>
        </w:tabs>
        <w:ind w:left="3447" w:hanging="360"/>
      </w:pPr>
    </w:lvl>
    <w:lvl w:ilvl="4" w:tplc="04070019">
      <w:start w:val="1"/>
      <w:numFmt w:val="lowerLetter"/>
      <w:lvlText w:val="%5."/>
      <w:lvlJc w:val="left"/>
      <w:pPr>
        <w:tabs>
          <w:tab w:val="num" w:pos="4167"/>
        </w:tabs>
        <w:ind w:left="4167" w:hanging="360"/>
      </w:pPr>
    </w:lvl>
    <w:lvl w:ilvl="5" w:tplc="0407001B">
      <w:start w:val="1"/>
      <w:numFmt w:val="lowerRoman"/>
      <w:lvlText w:val="%6."/>
      <w:lvlJc w:val="right"/>
      <w:pPr>
        <w:tabs>
          <w:tab w:val="num" w:pos="4887"/>
        </w:tabs>
        <w:ind w:left="4887" w:hanging="180"/>
      </w:pPr>
    </w:lvl>
    <w:lvl w:ilvl="6" w:tplc="0407000F">
      <w:start w:val="1"/>
      <w:numFmt w:val="decimal"/>
      <w:lvlText w:val="%7."/>
      <w:lvlJc w:val="left"/>
      <w:pPr>
        <w:tabs>
          <w:tab w:val="num" w:pos="5607"/>
        </w:tabs>
        <w:ind w:left="5607" w:hanging="360"/>
      </w:pPr>
    </w:lvl>
    <w:lvl w:ilvl="7" w:tplc="04070019">
      <w:start w:val="1"/>
      <w:numFmt w:val="lowerLetter"/>
      <w:lvlText w:val="%8."/>
      <w:lvlJc w:val="left"/>
      <w:pPr>
        <w:tabs>
          <w:tab w:val="num" w:pos="6327"/>
        </w:tabs>
        <w:ind w:left="6327" w:hanging="360"/>
      </w:pPr>
    </w:lvl>
    <w:lvl w:ilvl="8" w:tplc="0407001B">
      <w:start w:val="1"/>
      <w:numFmt w:val="lowerRoman"/>
      <w:lvlText w:val="%9."/>
      <w:lvlJc w:val="right"/>
      <w:pPr>
        <w:tabs>
          <w:tab w:val="num" w:pos="7047"/>
        </w:tabs>
        <w:ind w:left="7047" w:hanging="180"/>
      </w:pPr>
    </w:lvl>
  </w:abstractNum>
  <w:abstractNum w:abstractNumId="14" w15:restartNumberingAfterBreak="0">
    <w:nsid w:val="5E9845C4"/>
    <w:multiLevelType w:val="multilevel"/>
    <w:tmpl w:val="CF6CFBD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739385E"/>
    <w:multiLevelType w:val="hybridMultilevel"/>
    <w:tmpl w:val="65C4693A"/>
    <w:lvl w:ilvl="0" w:tplc="41362B96">
      <w:start w:val="1"/>
      <w:numFmt w:val="decimal"/>
      <w:lvlText w:val="%1."/>
      <w:lvlJc w:val="left"/>
      <w:pPr>
        <w:ind w:left="5039" w:hanging="360"/>
      </w:pPr>
      <w:rPr>
        <w:b w:val="0"/>
        <w:bCs w:val="0"/>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6" w15:restartNumberingAfterBreak="0">
    <w:nsid w:val="70BE760B"/>
    <w:multiLevelType w:val="multilevel"/>
    <w:tmpl w:val="6E10E114"/>
    <w:lvl w:ilvl="0">
      <w:start w:val="1"/>
      <w:numFmt w:val="decimal"/>
      <w:lvlText w:val="%1."/>
      <w:lvlJc w:val="left"/>
      <w:pPr>
        <w:tabs>
          <w:tab w:val="num" w:pos="0"/>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40E1B99"/>
    <w:multiLevelType w:val="singleLevel"/>
    <w:tmpl w:val="D4D8E1C0"/>
    <w:lvl w:ilvl="0">
      <w:start w:val="1"/>
      <w:numFmt w:val="decimal"/>
      <w:lvlText w:val="%1)"/>
      <w:lvlJc w:val="left"/>
      <w:pPr>
        <w:tabs>
          <w:tab w:val="num" w:pos="705"/>
        </w:tabs>
        <w:ind w:left="705" w:hanging="705"/>
      </w:pPr>
      <w:rPr>
        <w:rFonts w:hint="default"/>
      </w:rPr>
    </w:lvl>
  </w:abstractNum>
  <w:abstractNum w:abstractNumId="18" w15:restartNumberingAfterBreak="0">
    <w:nsid w:val="748852F3"/>
    <w:multiLevelType w:val="multilevel"/>
    <w:tmpl w:val="968CDC38"/>
    <w:lvl w:ilvl="0">
      <w:start w:val="1"/>
      <w:numFmt w:val="decimal"/>
      <w:lvlText w:val="%1."/>
      <w:lvlJc w:val="left"/>
      <w:pPr>
        <w:tabs>
          <w:tab w:val="num" w:pos="567"/>
        </w:tabs>
        <w:ind w:left="567" w:hanging="567"/>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76241BA7"/>
    <w:multiLevelType w:val="hybridMultilevel"/>
    <w:tmpl w:val="22FEB0A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6B13F10"/>
    <w:multiLevelType w:val="multilevel"/>
    <w:tmpl w:val="D1F2D30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868704E"/>
    <w:multiLevelType w:val="multilevel"/>
    <w:tmpl w:val="58148EE8"/>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419909254">
    <w:abstractNumId w:val="11"/>
  </w:num>
  <w:num w:numId="2" w16cid:durableId="1811898411">
    <w:abstractNumId w:val="1"/>
  </w:num>
  <w:num w:numId="3" w16cid:durableId="1952472205">
    <w:abstractNumId w:val="5"/>
  </w:num>
  <w:num w:numId="4" w16cid:durableId="1850832824">
    <w:abstractNumId w:val="6"/>
  </w:num>
  <w:num w:numId="5" w16cid:durableId="1269045239">
    <w:abstractNumId w:val="9"/>
  </w:num>
  <w:num w:numId="6" w16cid:durableId="938760804">
    <w:abstractNumId w:val="16"/>
  </w:num>
  <w:num w:numId="7" w16cid:durableId="1401246554">
    <w:abstractNumId w:val="18"/>
  </w:num>
  <w:num w:numId="8" w16cid:durableId="1781871766">
    <w:abstractNumId w:val="8"/>
  </w:num>
  <w:num w:numId="9" w16cid:durableId="639924455">
    <w:abstractNumId w:val="21"/>
  </w:num>
  <w:num w:numId="10" w16cid:durableId="2114201776">
    <w:abstractNumId w:val="20"/>
  </w:num>
  <w:num w:numId="11" w16cid:durableId="1789424850">
    <w:abstractNumId w:val="14"/>
  </w:num>
  <w:num w:numId="12" w16cid:durableId="675310428">
    <w:abstractNumId w:val="7"/>
  </w:num>
  <w:num w:numId="13" w16cid:durableId="1848320949">
    <w:abstractNumId w:val="13"/>
  </w:num>
  <w:num w:numId="14" w16cid:durableId="526674438">
    <w:abstractNumId w:val="2"/>
  </w:num>
  <w:num w:numId="15" w16cid:durableId="1569072567">
    <w:abstractNumId w:val="19"/>
  </w:num>
  <w:num w:numId="16" w16cid:durableId="1250774279">
    <w:abstractNumId w:val="12"/>
  </w:num>
  <w:num w:numId="17" w16cid:durableId="1168864324">
    <w:abstractNumId w:val="10"/>
  </w:num>
  <w:num w:numId="18" w16cid:durableId="10692636">
    <w:abstractNumId w:val="8"/>
  </w:num>
  <w:num w:numId="19" w16cid:durableId="1512183067">
    <w:abstractNumId w:val="8"/>
  </w:num>
  <w:num w:numId="20" w16cid:durableId="902957040">
    <w:abstractNumId w:val="17"/>
  </w:num>
  <w:num w:numId="21" w16cid:durableId="58333574">
    <w:abstractNumId w:val="8"/>
  </w:num>
  <w:num w:numId="22" w16cid:durableId="1215195031">
    <w:abstractNumId w:val="8"/>
  </w:num>
  <w:num w:numId="23" w16cid:durableId="162283961">
    <w:abstractNumId w:val="8"/>
  </w:num>
  <w:num w:numId="24" w16cid:durableId="1324776668">
    <w:abstractNumId w:val="4"/>
  </w:num>
  <w:num w:numId="25" w16cid:durableId="296035005">
    <w:abstractNumId w:val="0"/>
  </w:num>
  <w:num w:numId="26" w16cid:durableId="1865628102">
    <w:abstractNumId w:val="3"/>
  </w:num>
  <w:num w:numId="27" w16cid:durableId="736676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ctiveWritingStyle w:appName="MSWord" w:lang="de-DE" w:vendorID="64" w:dllVersion="6" w:nlCheck="1" w:checkStyle="0"/>
  <w:activeWritingStyle w:appName="MSWord" w:lang="en-US" w:vendorID="64" w:dllVersion="6" w:nlCheck="1" w:checkStyle="1"/>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evenAndOddHeader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61E"/>
    <w:rsid w:val="0000254F"/>
    <w:rsid w:val="0001116C"/>
    <w:rsid w:val="000132F7"/>
    <w:rsid w:val="000146DB"/>
    <w:rsid w:val="000156F2"/>
    <w:rsid w:val="00016D4A"/>
    <w:rsid w:val="00022F21"/>
    <w:rsid w:val="00026132"/>
    <w:rsid w:val="000261A7"/>
    <w:rsid w:val="000270F0"/>
    <w:rsid w:val="00032823"/>
    <w:rsid w:val="00033457"/>
    <w:rsid w:val="0003467A"/>
    <w:rsid w:val="00035ED0"/>
    <w:rsid w:val="000371EE"/>
    <w:rsid w:val="000377D8"/>
    <w:rsid w:val="00037A5C"/>
    <w:rsid w:val="00040100"/>
    <w:rsid w:val="000446BA"/>
    <w:rsid w:val="0004500B"/>
    <w:rsid w:val="000475FB"/>
    <w:rsid w:val="00060661"/>
    <w:rsid w:val="0006702D"/>
    <w:rsid w:val="00070BC6"/>
    <w:rsid w:val="00070DD1"/>
    <w:rsid w:val="00075ACD"/>
    <w:rsid w:val="0007778F"/>
    <w:rsid w:val="0008097E"/>
    <w:rsid w:val="0008122E"/>
    <w:rsid w:val="000864C6"/>
    <w:rsid w:val="00090F08"/>
    <w:rsid w:val="00095C87"/>
    <w:rsid w:val="000A0BBB"/>
    <w:rsid w:val="000A7979"/>
    <w:rsid w:val="000B01DD"/>
    <w:rsid w:val="000B376B"/>
    <w:rsid w:val="000B4A24"/>
    <w:rsid w:val="000B4B5F"/>
    <w:rsid w:val="000C4DAE"/>
    <w:rsid w:val="000C5E3E"/>
    <w:rsid w:val="000D2721"/>
    <w:rsid w:val="000E0EC2"/>
    <w:rsid w:val="000F1645"/>
    <w:rsid w:val="000F1B45"/>
    <w:rsid w:val="000F7BD9"/>
    <w:rsid w:val="00100D1E"/>
    <w:rsid w:val="001020CF"/>
    <w:rsid w:val="00107973"/>
    <w:rsid w:val="00107F81"/>
    <w:rsid w:val="001111A0"/>
    <w:rsid w:val="0011543C"/>
    <w:rsid w:val="00121FAF"/>
    <w:rsid w:val="0012341C"/>
    <w:rsid w:val="0012380B"/>
    <w:rsid w:val="00127088"/>
    <w:rsid w:val="001270E0"/>
    <w:rsid w:val="00135FE0"/>
    <w:rsid w:val="0014147E"/>
    <w:rsid w:val="001418C3"/>
    <w:rsid w:val="00141D42"/>
    <w:rsid w:val="001462A4"/>
    <w:rsid w:val="00146869"/>
    <w:rsid w:val="00146DC4"/>
    <w:rsid w:val="00150C17"/>
    <w:rsid w:val="00155493"/>
    <w:rsid w:val="00155C6D"/>
    <w:rsid w:val="00156A54"/>
    <w:rsid w:val="00157D94"/>
    <w:rsid w:val="00160BB2"/>
    <w:rsid w:val="001678C6"/>
    <w:rsid w:val="00171864"/>
    <w:rsid w:val="00172090"/>
    <w:rsid w:val="001720F7"/>
    <w:rsid w:val="0017592D"/>
    <w:rsid w:val="00176323"/>
    <w:rsid w:val="00183FF1"/>
    <w:rsid w:val="00185CFA"/>
    <w:rsid w:val="0018710B"/>
    <w:rsid w:val="00195237"/>
    <w:rsid w:val="00195346"/>
    <w:rsid w:val="001A09C1"/>
    <w:rsid w:val="001A36D4"/>
    <w:rsid w:val="001A3D4A"/>
    <w:rsid w:val="001A7D52"/>
    <w:rsid w:val="001B3480"/>
    <w:rsid w:val="001B37B4"/>
    <w:rsid w:val="001B3EEF"/>
    <w:rsid w:val="001C5FF5"/>
    <w:rsid w:val="001D1451"/>
    <w:rsid w:val="001D1B61"/>
    <w:rsid w:val="001D3B4B"/>
    <w:rsid w:val="001D445D"/>
    <w:rsid w:val="001E0DCD"/>
    <w:rsid w:val="001E2DF1"/>
    <w:rsid w:val="001E71D3"/>
    <w:rsid w:val="0020333D"/>
    <w:rsid w:val="002035CD"/>
    <w:rsid w:val="002049FD"/>
    <w:rsid w:val="00206FD6"/>
    <w:rsid w:val="002102E0"/>
    <w:rsid w:val="00211047"/>
    <w:rsid w:val="0021655A"/>
    <w:rsid w:val="002255DC"/>
    <w:rsid w:val="00230B9A"/>
    <w:rsid w:val="00235922"/>
    <w:rsid w:val="002406DB"/>
    <w:rsid w:val="0024116D"/>
    <w:rsid w:val="00241739"/>
    <w:rsid w:val="00241B8F"/>
    <w:rsid w:val="0024493F"/>
    <w:rsid w:val="00246FAE"/>
    <w:rsid w:val="002507D8"/>
    <w:rsid w:val="00252984"/>
    <w:rsid w:val="00253FF2"/>
    <w:rsid w:val="00256BA2"/>
    <w:rsid w:val="002577A2"/>
    <w:rsid w:val="00260BFA"/>
    <w:rsid w:val="0026153B"/>
    <w:rsid w:val="00261B9D"/>
    <w:rsid w:val="00262AF9"/>
    <w:rsid w:val="00272051"/>
    <w:rsid w:val="00272254"/>
    <w:rsid w:val="00274074"/>
    <w:rsid w:val="00275AE0"/>
    <w:rsid w:val="00283930"/>
    <w:rsid w:val="00284AFE"/>
    <w:rsid w:val="00291383"/>
    <w:rsid w:val="00292891"/>
    <w:rsid w:val="002948C3"/>
    <w:rsid w:val="002A25D6"/>
    <w:rsid w:val="002A41B6"/>
    <w:rsid w:val="002B5DC9"/>
    <w:rsid w:val="002C0DBD"/>
    <w:rsid w:val="002C228D"/>
    <w:rsid w:val="002C4EF7"/>
    <w:rsid w:val="002D16A7"/>
    <w:rsid w:val="002D4D56"/>
    <w:rsid w:val="002D7068"/>
    <w:rsid w:val="002E077E"/>
    <w:rsid w:val="002E1BEB"/>
    <w:rsid w:val="002E3667"/>
    <w:rsid w:val="002F10EE"/>
    <w:rsid w:val="002F1891"/>
    <w:rsid w:val="003001C4"/>
    <w:rsid w:val="003017CD"/>
    <w:rsid w:val="0030396B"/>
    <w:rsid w:val="0030747D"/>
    <w:rsid w:val="00311DCF"/>
    <w:rsid w:val="00316077"/>
    <w:rsid w:val="003220FB"/>
    <w:rsid w:val="003272A9"/>
    <w:rsid w:val="003474D3"/>
    <w:rsid w:val="00352AAA"/>
    <w:rsid w:val="00361AF7"/>
    <w:rsid w:val="003638F9"/>
    <w:rsid w:val="00363F1F"/>
    <w:rsid w:val="0036453D"/>
    <w:rsid w:val="00365907"/>
    <w:rsid w:val="00367297"/>
    <w:rsid w:val="00373675"/>
    <w:rsid w:val="00374ABF"/>
    <w:rsid w:val="00381A8B"/>
    <w:rsid w:val="00382702"/>
    <w:rsid w:val="003864F9"/>
    <w:rsid w:val="003929EA"/>
    <w:rsid w:val="00392EFA"/>
    <w:rsid w:val="00394C29"/>
    <w:rsid w:val="003A2724"/>
    <w:rsid w:val="003A4624"/>
    <w:rsid w:val="003A4E3E"/>
    <w:rsid w:val="003A648D"/>
    <w:rsid w:val="003B00CF"/>
    <w:rsid w:val="003B1C86"/>
    <w:rsid w:val="003B2BBC"/>
    <w:rsid w:val="003B2DF3"/>
    <w:rsid w:val="003B6CBC"/>
    <w:rsid w:val="003B6EC0"/>
    <w:rsid w:val="003C1267"/>
    <w:rsid w:val="003C63D9"/>
    <w:rsid w:val="003C6BD8"/>
    <w:rsid w:val="003C7A94"/>
    <w:rsid w:val="003D04A3"/>
    <w:rsid w:val="003D525A"/>
    <w:rsid w:val="003E13EF"/>
    <w:rsid w:val="003E2185"/>
    <w:rsid w:val="003E74E5"/>
    <w:rsid w:val="003E761E"/>
    <w:rsid w:val="003F1B3F"/>
    <w:rsid w:val="00404C96"/>
    <w:rsid w:val="00404F24"/>
    <w:rsid w:val="00405C12"/>
    <w:rsid w:val="004216B4"/>
    <w:rsid w:val="00422532"/>
    <w:rsid w:val="0043439B"/>
    <w:rsid w:val="004369AF"/>
    <w:rsid w:val="00443BFC"/>
    <w:rsid w:val="00443C8B"/>
    <w:rsid w:val="00443D12"/>
    <w:rsid w:val="004450B8"/>
    <w:rsid w:val="00450C86"/>
    <w:rsid w:val="00456C16"/>
    <w:rsid w:val="004642C3"/>
    <w:rsid w:val="0046697F"/>
    <w:rsid w:val="004673B6"/>
    <w:rsid w:val="00467E65"/>
    <w:rsid w:val="0047331D"/>
    <w:rsid w:val="0047591F"/>
    <w:rsid w:val="00476C46"/>
    <w:rsid w:val="004774AA"/>
    <w:rsid w:val="00481E4D"/>
    <w:rsid w:val="00482345"/>
    <w:rsid w:val="0048469E"/>
    <w:rsid w:val="0048531C"/>
    <w:rsid w:val="004857C3"/>
    <w:rsid w:val="0048657C"/>
    <w:rsid w:val="00491F76"/>
    <w:rsid w:val="00494230"/>
    <w:rsid w:val="0049629F"/>
    <w:rsid w:val="004970EE"/>
    <w:rsid w:val="004A78FF"/>
    <w:rsid w:val="004B0E21"/>
    <w:rsid w:val="004B4171"/>
    <w:rsid w:val="004B716B"/>
    <w:rsid w:val="004C2B2F"/>
    <w:rsid w:val="004C2D9A"/>
    <w:rsid w:val="004C4AA5"/>
    <w:rsid w:val="004C531A"/>
    <w:rsid w:val="004C562E"/>
    <w:rsid w:val="004C7698"/>
    <w:rsid w:val="004D0927"/>
    <w:rsid w:val="004D1B36"/>
    <w:rsid w:val="004D1F89"/>
    <w:rsid w:val="004D33A7"/>
    <w:rsid w:val="004D4258"/>
    <w:rsid w:val="004D444A"/>
    <w:rsid w:val="004D7062"/>
    <w:rsid w:val="004D71AF"/>
    <w:rsid w:val="004F7265"/>
    <w:rsid w:val="004F7658"/>
    <w:rsid w:val="00500427"/>
    <w:rsid w:val="0050105F"/>
    <w:rsid w:val="0050388A"/>
    <w:rsid w:val="00505236"/>
    <w:rsid w:val="005107F2"/>
    <w:rsid w:val="005121D9"/>
    <w:rsid w:val="005246F3"/>
    <w:rsid w:val="005249B1"/>
    <w:rsid w:val="00526A1A"/>
    <w:rsid w:val="00531E72"/>
    <w:rsid w:val="00533B91"/>
    <w:rsid w:val="0053452E"/>
    <w:rsid w:val="005410DE"/>
    <w:rsid w:val="00542E25"/>
    <w:rsid w:val="00546E7D"/>
    <w:rsid w:val="0055392D"/>
    <w:rsid w:val="00553B3B"/>
    <w:rsid w:val="00554BD0"/>
    <w:rsid w:val="005676CD"/>
    <w:rsid w:val="00573CB7"/>
    <w:rsid w:val="00575B24"/>
    <w:rsid w:val="00577FB9"/>
    <w:rsid w:val="005844EB"/>
    <w:rsid w:val="005848F6"/>
    <w:rsid w:val="005858A2"/>
    <w:rsid w:val="00585B0B"/>
    <w:rsid w:val="00585CF3"/>
    <w:rsid w:val="0058686B"/>
    <w:rsid w:val="005945A2"/>
    <w:rsid w:val="00594E9B"/>
    <w:rsid w:val="005A3FDD"/>
    <w:rsid w:val="005A54B7"/>
    <w:rsid w:val="005B15A9"/>
    <w:rsid w:val="005B5B6D"/>
    <w:rsid w:val="005B6C2B"/>
    <w:rsid w:val="005C1B9D"/>
    <w:rsid w:val="005C2153"/>
    <w:rsid w:val="005C41C5"/>
    <w:rsid w:val="005C664B"/>
    <w:rsid w:val="005C696E"/>
    <w:rsid w:val="005C7BD3"/>
    <w:rsid w:val="005D6809"/>
    <w:rsid w:val="005D6A8C"/>
    <w:rsid w:val="005E1CC4"/>
    <w:rsid w:val="005E2179"/>
    <w:rsid w:val="005F08E2"/>
    <w:rsid w:val="005F0935"/>
    <w:rsid w:val="005F1292"/>
    <w:rsid w:val="005F345C"/>
    <w:rsid w:val="005F3885"/>
    <w:rsid w:val="005F6525"/>
    <w:rsid w:val="005F7D1E"/>
    <w:rsid w:val="00602A95"/>
    <w:rsid w:val="00603488"/>
    <w:rsid w:val="00604955"/>
    <w:rsid w:val="00614314"/>
    <w:rsid w:val="00614FB6"/>
    <w:rsid w:val="00620B23"/>
    <w:rsid w:val="00623156"/>
    <w:rsid w:val="006275AC"/>
    <w:rsid w:val="00635F2B"/>
    <w:rsid w:val="00641280"/>
    <w:rsid w:val="0064432E"/>
    <w:rsid w:val="00644F89"/>
    <w:rsid w:val="00647D80"/>
    <w:rsid w:val="006515A1"/>
    <w:rsid w:val="006541C2"/>
    <w:rsid w:val="00654B5E"/>
    <w:rsid w:val="00662861"/>
    <w:rsid w:val="0066407A"/>
    <w:rsid w:val="00666A5E"/>
    <w:rsid w:val="0067080B"/>
    <w:rsid w:val="00671674"/>
    <w:rsid w:val="0067632C"/>
    <w:rsid w:val="006770FA"/>
    <w:rsid w:val="00680A19"/>
    <w:rsid w:val="00680C4B"/>
    <w:rsid w:val="00680DE4"/>
    <w:rsid w:val="00681158"/>
    <w:rsid w:val="006818C0"/>
    <w:rsid w:val="006824D2"/>
    <w:rsid w:val="00686973"/>
    <w:rsid w:val="006972CD"/>
    <w:rsid w:val="006A12D9"/>
    <w:rsid w:val="006A328D"/>
    <w:rsid w:val="006A36B3"/>
    <w:rsid w:val="006A3BBB"/>
    <w:rsid w:val="006A7DB2"/>
    <w:rsid w:val="006B60F1"/>
    <w:rsid w:val="006C09C3"/>
    <w:rsid w:val="006C617A"/>
    <w:rsid w:val="006D308C"/>
    <w:rsid w:val="006D499A"/>
    <w:rsid w:val="006E13B6"/>
    <w:rsid w:val="006F5E56"/>
    <w:rsid w:val="00706BCA"/>
    <w:rsid w:val="00707E21"/>
    <w:rsid w:val="007220CE"/>
    <w:rsid w:val="00723F76"/>
    <w:rsid w:val="00740B66"/>
    <w:rsid w:val="007435C9"/>
    <w:rsid w:val="00745C3D"/>
    <w:rsid w:val="007518A2"/>
    <w:rsid w:val="007520F6"/>
    <w:rsid w:val="007551D1"/>
    <w:rsid w:val="007555B2"/>
    <w:rsid w:val="00756483"/>
    <w:rsid w:val="0075783E"/>
    <w:rsid w:val="007578C0"/>
    <w:rsid w:val="0076355A"/>
    <w:rsid w:val="00772145"/>
    <w:rsid w:val="00775A49"/>
    <w:rsid w:val="00777BDF"/>
    <w:rsid w:val="007800E0"/>
    <w:rsid w:val="007818AE"/>
    <w:rsid w:val="00783754"/>
    <w:rsid w:val="00784684"/>
    <w:rsid w:val="0078563F"/>
    <w:rsid w:val="0079041D"/>
    <w:rsid w:val="0079404E"/>
    <w:rsid w:val="007A1369"/>
    <w:rsid w:val="007A3650"/>
    <w:rsid w:val="007A6D5B"/>
    <w:rsid w:val="007B559E"/>
    <w:rsid w:val="007C53A1"/>
    <w:rsid w:val="007C64F6"/>
    <w:rsid w:val="007D59FB"/>
    <w:rsid w:val="007D761E"/>
    <w:rsid w:val="007E1818"/>
    <w:rsid w:val="007E5571"/>
    <w:rsid w:val="007F6145"/>
    <w:rsid w:val="007F63F2"/>
    <w:rsid w:val="007F781F"/>
    <w:rsid w:val="008034C4"/>
    <w:rsid w:val="00803870"/>
    <w:rsid w:val="00804FA7"/>
    <w:rsid w:val="00805FA8"/>
    <w:rsid w:val="0081181D"/>
    <w:rsid w:val="008218AD"/>
    <w:rsid w:val="00823118"/>
    <w:rsid w:val="008236F0"/>
    <w:rsid w:val="00823D37"/>
    <w:rsid w:val="008243CE"/>
    <w:rsid w:val="00824AB3"/>
    <w:rsid w:val="008262E8"/>
    <w:rsid w:val="00827CB1"/>
    <w:rsid w:val="00833459"/>
    <w:rsid w:val="0083462B"/>
    <w:rsid w:val="0083677F"/>
    <w:rsid w:val="0085145F"/>
    <w:rsid w:val="00852519"/>
    <w:rsid w:val="00861B38"/>
    <w:rsid w:val="00864006"/>
    <w:rsid w:val="00865931"/>
    <w:rsid w:val="00865D28"/>
    <w:rsid w:val="00871E10"/>
    <w:rsid w:val="008742D3"/>
    <w:rsid w:val="00874D64"/>
    <w:rsid w:val="00875D32"/>
    <w:rsid w:val="00876AD1"/>
    <w:rsid w:val="00886998"/>
    <w:rsid w:val="008906AD"/>
    <w:rsid w:val="00892E7D"/>
    <w:rsid w:val="0089414F"/>
    <w:rsid w:val="00895951"/>
    <w:rsid w:val="00896D64"/>
    <w:rsid w:val="008A0BD8"/>
    <w:rsid w:val="008A7FE5"/>
    <w:rsid w:val="008B2617"/>
    <w:rsid w:val="008B4E3C"/>
    <w:rsid w:val="008C1A16"/>
    <w:rsid w:val="008C3A9E"/>
    <w:rsid w:val="008C3BE1"/>
    <w:rsid w:val="008C7D1D"/>
    <w:rsid w:val="008D0CB9"/>
    <w:rsid w:val="008D2953"/>
    <w:rsid w:val="008E1990"/>
    <w:rsid w:val="008E477D"/>
    <w:rsid w:val="008E5A02"/>
    <w:rsid w:val="008F2578"/>
    <w:rsid w:val="008F4A29"/>
    <w:rsid w:val="008F588E"/>
    <w:rsid w:val="00901212"/>
    <w:rsid w:val="009057EC"/>
    <w:rsid w:val="009061E8"/>
    <w:rsid w:val="00912B4F"/>
    <w:rsid w:val="00914FFA"/>
    <w:rsid w:val="0092380F"/>
    <w:rsid w:val="009317EE"/>
    <w:rsid w:val="009366B2"/>
    <w:rsid w:val="00937D6C"/>
    <w:rsid w:val="009405E9"/>
    <w:rsid w:val="009410F5"/>
    <w:rsid w:val="00941235"/>
    <w:rsid w:val="00943D04"/>
    <w:rsid w:val="009465B4"/>
    <w:rsid w:val="00951FF2"/>
    <w:rsid w:val="0095227E"/>
    <w:rsid w:val="00952EC7"/>
    <w:rsid w:val="00953C57"/>
    <w:rsid w:val="0095595D"/>
    <w:rsid w:val="00963A1A"/>
    <w:rsid w:val="00964223"/>
    <w:rsid w:val="009748D6"/>
    <w:rsid w:val="0098394C"/>
    <w:rsid w:val="00985B08"/>
    <w:rsid w:val="00991C57"/>
    <w:rsid w:val="00994E9A"/>
    <w:rsid w:val="009A19D6"/>
    <w:rsid w:val="009A1E87"/>
    <w:rsid w:val="009A5486"/>
    <w:rsid w:val="009B0146"/>
    <w:rsid w:val="009B7517"/>
    <w:rsid w:val="009C0501"/>
    <w:rsid w:val="009C0D65"/>
    <w:rsid w:val="009C40C7"/>
    <w:rsid w:val="009D3872"/>
    <w:rsid w:val="009D5BE2"/>
    <w:rsid w:val="009D6282"/>
    <w:rsid w:val="009E7441"/>
    <w:rsid w:val="009F3096"/>
    <w:rsid w:val="00A00556"/>
    <w:rsid w:val="00A02203"/>
    <w:rsid w:val="00A1058D"/>
    <w:rsid w:val="00A12707"/>
    <w:rsid w:val="00A230CE"/>
    <w:rsid w:val="00A254D7"/>
    <w:rsid w:val="00A32335"/>
    <w:rsid w:val="00A335C0"/>
    <w:rsid w:val="00A34D40"/>
    <w:rsid w:val="00A34FC0"/>
    <w:rsid w:val="00A40D8A"/>
    <w:rsid w:val="00A539BC"/>
    <w:rsid w:val="00A62ADB"/>
    <w:rsid w:val="00A63A55"/>
    <w:rsid w:val="00A6761A"/>
    <w:rsid w:val="00A67CA0"/>
    <w:rsid w:val="00A745DE"/>
    <w:rsid w:val="00A83224"/>
    <w:rsid w:val="00A83948"/>
    <w:rsid w:val="00A90EAC"/>
    <w:rsid w:val="00AB106E"/>
    <w:rsid w:val="00AB4651"/>
    <w:rsid w:val="00AB5D3F"/>
    <w:rsid w:val="00AD2AE0"/>
    <w:rsid w:val="00AD51A0"/>
    <w:rsid w:val="00AE0C7C"/>
    <w:rsid w:val="00AE2732"/>
    <w:rsid w:val="00AE689F"/>
    <w:rsid w:val="00B01AEF"/>
    <w:rsid w:val="00B03726"/>
    <w:rsid w:val="00B04C19"/>
    <w:rsid w:val="00B06FA3"/>
    <w:rsid w:val="00B17617"/>
    <w:rsid w:val="00B24CFA"/>
    <w:rsid w:val="00B25853"/>
    <w:rsid w:val="00B30856"/>
    <w:rsid w:val="00B32807"/>
    <w:rsid w:val="00B3435F"/>
    <w:rsid w:val="00B406F9"/>
    <w:rsid w:val="00B40E78"/>
    <w:rsid w:val="00B504E1"/>
    <w:rsid w:val="00B53C68"/>
    <w:rsid w:val="00B545A8"/>
    <w:rsid w:val="00B54C75"/>
    <w:rsid w:val="00B55BC1"/>
    <w:rsid w:val="00B56375"/>
    <w:rsid w:val="00B62066"/>
    <w:rsid w:val="00B63E80"/>
    <w:rsid w:val="00B646FD"/>
    <w:rsid w:val="00B64E44"/>
    <w:rsid w:val="00B65C69"/>
    <w:rsid w:val="00B66C70"/>
    <w:rsid w:val="00B701A2"/>
    <w:rsid w:val="00B771CD"/>
    <w:rsid w:val="00B91121"/>
    <w:rsid w:val="00BA1888"/>
    <w:rsid w:val="00BA1B54"/>
    <w:rsid w:val="00BA2369"/>
    <w:rsid w:val="00BA351B"/>
    <w:rsid w:val="00BB0155"/>
    <w:rsid w:val="00BB061C"/>
    <w:rsid w:val="00BB18CA"/>
    <w:rsid w:val="00BC1317"/>
    <w:rsid w:val="00BC63EC"/>
    <w:rsid w:val="00BC7212"/>
    <w:rsid w:val="00BD137E"/>
    <w:rsid w:val="00BD18A7"/>
    <w:rsid w:val="00BD263F"/>
    <w:rsid w:val="00BD2E90"/>
    <w:rsid w:val="00BD3A6A"/>
    <w:rsid w:val="00BD3BCA"/>
    <w:rsid w:val="00BE0BAF"/>
    <w:rsid w:val="00BE5FAD"/>
    <w:rsid w:val="00BF5EFB"/>
    <w:rsid w:val="00BF7CC0"/>
    <w:rsid w:val="00C05475"/>
    <w:rsid w:val="00C05F99"/>
    <w:rsid w:val="00C06FF0"/>
    <w:rsid w:val="00C10EF0"/>
    <w:rsid w:val="00C223DC"/>
    <w:rsid w:val="00C22467"/>
    <w:rsid w:val="00C23E00"/>
    <w:rsid w:val="00C251CE"/>
    <w:rsid w:val="00C26E32"/>
    <w:rsid w:val="00C27A58"/>
    <w:rsid w:val="00C332A8"/>
    <w:rsid w:val="00C36B21"/>
    <w:rsid w:val="00C46FC4"/>
    <w:rsid w:val="00C472BC"/>
    <w:rsid w:val="00C53FF0"/>
    <w:rsid w:val="00C55963"/>
    <w:rsid w:val="00C60472"/>
    <w:rsid w:val="00C61980"/>
    <w:rsid w:val="00C640F4"/>
    <w:rsid w:val="00C773A5"/>
    <w:rsid w:val="00C77525"/>
    <w:rsid w:val="00C80375"/>
    <w:rsid w:val="00C91048"/>
    <w:rsid w:val="00C96678"/>
    <w:rsid w:val="00C97002"/>
    <w:rsid w:val="00CA0684"/>
    <w:rsid w:val="00CA2E4A"/>
    <w:rsid w:val="00CA31AD"/>
    <w:rsid w:val="00CB1551"/>
    <w:rsid w:val="00CB3C0A"/>
    <w:rsid w:val="00CB76D6"/>
    <w:rsid w:val="00CC0ECE"/>
    <w:rsid w:val="00CC50C8"/>
    <w:rsid w:val="00CC7415"/>
    <w:rsid w:val="00CD2D1C"/>
    <w:rsid w:val="00CD7395"/>
    <w:rsid w:val="00CE025C"/>
    <w:rsid w:val="00CE1863"/>
    <w:rsid w:val="00CE3266"/>
    <w:rsid w:val="00CE5C69"/>
    <w:rsid w:val="00CF4B26"/>
    <w:rsid w:val="00D07B27"/>
    <w:rsid w:val="00D104BF"/>
    <w:rsid w:val="00D122F8"/>
    <w:rsid w:val="00D13192"/>
    <w:rsid w:val="00D2365E"/>
    <w:rsid w:val="00D250CC"/>
    <w:rsid w:val="00D30B3E"/>
    <w:rsid w:val="00D329A2"/>
    <w:rsid w:val="00D552D7"/>
    <w:rsid w:val="00D57885"/>
    <w:rsid w:val="00D61F15"/>
    <w:rsid w:val="00D62954"/>
    <w:rsid w:val="00D6786A"/>
    <w:rsid w:val="00D70A88"/>
    <w:rsid w:val="00D73252"/>
    <w:rsid w:val="00D7595A"/>
    <w:rsid w:val="00D80F55"/>
    <w:rsid w:val="00D87771"/>
    <w:rsid w:val="00D920F3"/>
    <w:rsid w:val="00D923A9"/>
    <w:rsid w:val="00D93F2B"/>
    <w:rsid w:val="00D9593E"/>
    <w:rsid w:val="00DA2771"/>
    <w:rsid w:val="00DA575E"/>
    <w:rsid w:val="00DB188A"/>
    <w:rsid w:val="00DB57D7"/>
    <w:rsid w:val="00DB7E49"/>
    <w:rsid w:val="00DC0542"/>
    <w:rsid w:val="00DC1DCE"/>
    <w:rsid w:val="00DD23E9"/>
    <w:rsid w:val="00DD47ED"/>
    <w:rsid w:val="00DD5B3B"/>
    <w:rsid w:val="00DD6E46"/>
    <w:rsid w:val="00DE26B2"/>
    <w:rsid w:val="00DF5253"/>
    <w:rsid w:val="00E00BF2"/>
    <w:rsid w:val="00E05E5B"/>
    <w:rsid w:val="00E073DA"/>
    <w:rsid w:val="00E16271"/>
    <w:rsid w:val="00E16A83"/>
    <w:rsid w:val="00E20FD5"/>
    <w:rsid w:val="00E22B3B"/>
    <w:rsid w:val="00E25BA2"/>
    <w:rsid w:val="00E26DCC"/>
    <w:rsid w:val="00E277D9"/>
    <w:rsid w:val="00E31396"/>
    <w:rsid w:val="00E33697"/>
    <w:rsid w:val="00E343A5"/>
    <w:rsid w:val="00E34A3A"/>
    <w:rsid w:val="00E443CC"/>
    <w:rsid w:val="00E52642"/>
    <w:rsid w:val="00E53BE4"/>
    <w:rsid w:val="00E550A4"/>
    <w:rsid w:val="00E60204"/>
    <w:rsid w:val="00E64894"/>
    <w:rsid w:val="00E64F49"/>
    <w:rsid w:val="00E654B3"/>
    <w:rsid w:val="00E65E3B"/>
    <w:rsid w:val="00E65EC3"/>
    <w:rsid w:val="00E708FC"/>
    <w:rsid w:val="00E71560"/>
    <w:rsid w:val="00E808F4"/>
    <w:rsid w:val="00E85E29"/>
    <w:rsid w:val="00E8707E"/>
    <w:rsid w:val="00E87165"/>
    <w:rsid w:val="00E95062"/>
    <w:rsid w:val="00EA14B1"/>
    <w:rsid w:val="00EA345F"/>
    <w:rsid w:val="00EA45B4"/>
    <w:rsid w:val="00EB156D"/>
    <w:rsid w:val="00EB3977"/>
    <w:rsid w:val="00EC0A60"/>
    <w:rsid w:val="00EC210F"/>
    <w:rsid w:val="00EC46A9"/>
    <w:rsid w:val="00EC69A1"/>
    <w:rsid w:val="00ED0A56"/>
    <w:rsid w:val="00ED2DC1"/>
    <w:rsid w:val="00ED4790"/>
    <w:rsid w:val="00ED4BEF"/>
    <w:rsid w:val="00EE0184"/>
    <w:rsid w:val="00EE2050"/>
    <w:rsid w:val="00EF047C"/>
    <w:rsid w:val="00EF11C6"/>
    <w:rsid w:val="00EF5CCB"/>
    <w:rsid w:val="00EF663D"/>
    <w:rsid w:val="00F02ECF"/>
    <w:rsid w:val="00F06560"/>
    <w:rsid w:val="00F07065"/>
    <w:rsid w:val="00F1371D"/>
    <w:rsid w:val="00F14286"/>
    <w:rsid w:val="00F14BBA"/>
    <w:rsid w:val="00F201DB"/>
    <w:rsid w:val="00F25310"/>
    <w:rsid w:val="00F3128A"/>
    <w:rsid w:val="00F33F04"/>
    <w:rsid w:val="00F347C2"/>
    <w:rsid w:val="00F36B1D"/>
    <w:rsid w:val="00F4106A"/>
    <w:rsid w:val="00F418F3"/>
    <w:rsid w:val="00F422ED"/>
    <w:rsid w:val="00F46FD1"/>
    <w:rsid w:val="00F5164A"/>
    <w:rsid w:val="00F53238"/>
    <w:rsid w:val="00F554FE"/>
    <w:rsid w:val="00F60A19"/>
    <w:rsid w:val="00F71588"/>
    <w:rsid w:val="00F72FC2"/>
    <w:rsid w:val="00F732BF"/>
    <w:rsid w:val="00F832DF"/>
    <w:rsid w:val="00F853F0"/>
    <w:rsid w:val="00F85BCF"/>
    <w:rsid w:val="00F86CE8"/>
    <w:rsid w:val="00F927A8"/>
    <w:rsid w:val="00FA1F96"/>
    <w:rsid w:val="00FA4ED8"/>
    <w:rsid w:val="00FB5E3F"/>
    <w:rsid w:val="00FB5FCC"/>
    <w:rsid w:val="00FB6234"/>
    <w:rsid w:val="00FC0F67"/>
    <w:rsid w:val="00FC4CEE"/>
    <w:rsid w:val="00FC5434"/>
    <w:rsid w:val="00FC73B8"/>
    <w:rsid w:val="00FD635F"/>
    <w:rsid w:val="00FE0266"/>
    <w:rsid w:val="00FE0535"/>
    <w:rsid w:val="00FE7CF2"/>
    <w:rsid w:val="00FF7C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511D266"/>
  <w15:chartTrackingRefBased/>
  <w15:docId w15:val="{1F74CFB3-0D09-46C6-A399-C0E2A149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val="de-DE" w:eastAsia="de-DE"/>
    </w:rPr>
  </w:style>
  <w:style w:type="paragraph" w:styleId="Titre1">
    <w:name w:val="heading 1"/>
    <w:basedOn w:val="Normal"/>
    <w:next w:val="Normal"/>
    <w:qFormat/>
    <w:rsid w:val="00912B4F"/>
    <w:pPr>
      <w:keepNext/>
      <w:numPr>
        <w:numId w:val="8"/>
      </w:numPr>
      <w:spacing w:before="240" w:after="60"/>
      <w:outlineLvl w:val="0"/>
    </w:pPr>
    <w:rPr>
      <w:b/>
      <w:bCs/>
      <w:kern w:val="32"/>
      <w:sz w:val="32"/>
      <w:szCs w:val="32"/>
    </w:rPr>
  </w:style>
  <w:style w:type="paragraph" w:styleId="Titre2">
    <w:name w:val="heading 2"/>
    <w:basedOn w:val="Normal"/>
    <w:next w:val="Normal"/>
    <w:qFormat/>
    <w:rsid w:val="00912B4F"/>
    <w:pPr>
      <w:keepNext/>
      <w:numPr>
        <w:ilvl w:val="1"/>
        <w:numId w:val="8"/>
      </w:numPr>
      <w:spacing w:before="240" w:after="60"/>
      <w:outlineLvl w:val="1"/>
    </w:pPr>
    <w:rPr>
      <w:b/>
      <w:bCs/>
      <w:i/>
      <w:iCs/>
      <w:sz w:val="28"/>
      <w:szCs w:val="28"/>
    </w:rPr>
  </w:style>
  <w:style w:type="paragraph" w:styleId="Titre3">
    <w:name w:val="heading 3"/>
    <w:basedOn w:val="Normal"/>
    <w:next w:val="Normal"/>
    <w:qFormat/>
    <w:rsid w:val="00912B4F"/>
    <w:pPr>
      <w:keepNext/>
      <w:numPr>
        <w:ilvl w:val="2"/>
        <w:numId w:val="8"/>
      </w:numPr>
      <w:spacing w:before="240" w:after="60"/>
      <w:outlineLvl w:val="2"/>
    </w:pPr>
    <w:rPr>
      <w:b/>
      <w:bCs/>
      <w:sz w:val="26"/>
      <w:szCs w:val="26"/>
    </w:rPr>
  </w:style>
  <w:style w:type="paragraph" w:styleId="Titre4">
    <w:name w:val="heading 4"/>
    <w:basedOn w:val="Normal"/>
    <w:next w:val="Normal"/>
    <w:qFormat/>
    <w:rsid w:val="00912B4F"/>
    <w:pPr>
      <w:keepNext/>
      <w:numPr>
        <w:ilvl w:val="3"/>
        <w:numId w:val="8"/>
      </w:numPr>
      <w:spacing w:before="240" w:after="60"/>
      <w:outlineLvl w:val="3"/>
    </w:pPr>
    <w:rPr>
      <w:b/>
      <w:bCs/>
      <w:sz w:val="28"/>
      <w:szCs w:val="28"/>
    </w:rPr>
  </w:style>
  <w:style w:type="paragraph" w:styleId="Titre5">
    <w:name w:val="heading 5"/>
    <w:basedOn w:val="Normal"/>
    <w:next w:val="Normal"/>
    <w:qFormat/>
    <w:rsid w:val="00912B4F"/>
    <w:pPr>
      <w:numPr>
        <w:ilvl w:val="4"/>
        <w:numId w:val="8"/>
      </w:numPr>
      <w:spacing w:before="240" w:after="60"/>
      <w:outlineLvl w:val="4"/>
    </w:pPr>
    <w:rPr>
      <w:b/>
      <w:bCs/>
      <w:i/>
      <w:iCs/>
      <w:sz w:val="26"/>
      <w:szCs w:val="26"/>
    </w:rPr>
  </w:style>
  <w:style w:type="paragraph" w:styleId="Titre6">
    <w:name w:val="heading 6"/>
    <w:basedOn w:val="Normal"/>
    <w:next w:val="Normal"/>
    <w:qFormat/>
    <w:rsid w:val="00912B4F"/>
    <w:pPr>
      <w:numPr>
        <w:ilvl w:val="5"/>
        <w:numId w:val="8"/>
      </w:numPr>
      <w:spacing w:before="240" w:after="60"/>
      <w:outlineLvl w:val="5"/>
    </w:pPr>
    <w:rPr>
      <w:b/>
      <w:bCs/>
      <w:sz w:val="22"/>
      <w:szCs w:val="22"/>
    </w:rPr>
  </w:style>
  <w:style w:type="paragraph" w:styleId="Titre7">
    <w:name w:val="heading 7"/>
    <w:basedOn w:val="Normal"/>
    <w:next w:val="Normal"/>
    <w:qFormat/>
    <w:rsid w:val="00912B4F"/>
    <w:pPr>
      <w:numPr>
        <w:ilvl w:val="6"/>
        <w:numId w:val="8"/>
      </w:numPr>
      <w:spacing w:before="240" w:after="60"/>
      <w:outlineLvl w:val="6"/>
    </w:pPr>
  </w:style>
  <w:style w:type="paragraph" w:styleId="Titre8">
    <w:name w:val="heading 8"/>
    <w:basedOn w:val="Normal"/>
    <w:next w:val="Normal"/>
    <w:qFormat/>
    <w:rsid w:val="00912B4F"/>
    <w:pPr>
      <w:numPr>
        <w:ilvl w:val="7"/>
        <w:numId w:val="8"/>
      </w:numPr>
      <w:spacing w:before="240" w:after="60"/>
      <w:outlineLvl w:val="7"/>
    </w:pPr>
    <w:rPr>
      <w:i/>
      <w:iCs/>
    </w:rPr>
  </w:style>
  <w:style w:type="paragraph" w:styleId="Titre9">
    <w:name w:val="heading 9"/>
    <w:basedOn w:val="Normal"/>
    <w:next w:val="Normal"/>
    <w:qFormat/>
    <w:rsid w:val="00912B4F"/>
    <w:pPr>
      <w:numPr>
        <w:ilvl w:val="8"/>
        <w:numId w:val="8"/>
      </w:numPr>
      <w:spacing w:before="240" w:after="60"/>
      <w:outlineLvl w:val="8"/>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E025C"/>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aliases w:val="6_G"/>
    <w:basedOn w:val="Normal"/>
    <w:rsid w:val="00F4106A"/>
    <w:pPr>
      <w:tabs>
        <w:tab w:val="center" w:pos="4536"/>
        <w:tab w:val="right" w:pos="9072"/>
      </w:tabs>
    </w:pPr>
  </w:style>
  <w:style w:type="paragraph" w:styleId="Pieddepage">
    <w:name w:val="footer"/>
    <w:aliases w:val="3_G"/>
    <w:basedOn w:val="Normal"/>
    <w:link w:val="PieddepageCar"/>
    <w:uiPriority w:val="99"/>
    <w:rsid w:val="00F4106A"/>
    <w:pPr>
      <w:tabs>
        <w:tab w:val="center" w:pos="4536"/>
        <w:tab w:val="right" w:pos="9072"/>
      </w:tabs>
    </w:pPr>
    <w:rPr>
      <w:rFonts w:cs="Times New Roman"/>
      <w:lang w:val="x-none" w:eastAsia="x-none"/>
    </w:rPr>
  </w:style>
  <w:style w:type="paragraph" w:styleId="Textedebulles">
    <w:name w:val="Balloon Text"/>
    <w:basedOn w:val="Normal"/>
    <w:semiHidden/>
    <w:rsid w:val="006275AC"/>
    <w:rPr>
      <w:rFonts w:ascii="Tahoma" w:hAnsi="Tahoma" w:cs="Tahoma"/>
      <w:sz w:val="16"/>
      <w:szCs w:val="16"/>
    </w:rPr>
  </w:style>
  <w:style w:type="character" w:customStyle="1" w:styleId="PieddepageCar">
    <w:name w:val="Pied de page Car"/>
    <w:aliases w:val="3_G Car"/>
    <w:link w:val="Pieddepage"/>
    <w:uiPriority w:val="99"/>
    <w:rsid w:val="00A335C0"/>
    <w:rPr>
      <w:rFonts w:ascii="Arial" w:hAnsi="Arial" w:cs="Arial"/>
      <w:sz w:val="24"/>
      <w:szCs w:val="24"/>
    </w:rPr>
  </w:style>
  <w:style w:type="paragraph" w:customStyle="1" w:styleId="BodyTextIndent21">
    <w:name w:val="Body Text Indent 21"/>
    <w:basedOn w:val="Normal"/>
    <w:rsid w:val="00A335C0"/>
    <w:pPr>
      <w:widowControl w:val="0"/>
      <w:tabs>
        <w:tab w:val="left" w:pos="426"/>
      </w:tabs>
      <w:spacing w:line="240" w:lineRule="atLeast"/>
      <w:ind w:left="426" w:hanging="426"/>
      <w:jc w:val="both"/>
    </w:pPr>
    <w:rPr>
      <w:rFonts w:cs="Times New Roman"/>
      <w:sz w:val="20"/>
      <w:szCs w:val="20"/>
      <w:lang w:eastAsia="fr-FR"/>
    </w:rPr>
  </w:style>
  <w:style w:type="character" w:styleId="Appelnotedebasdep">
    <w:name w:val="footnote reference"/>
    <w:aliases w:val="4_G,Footnote Reference/"/>
    <w:semiHidden/>
    <w:rsid w:val="00D9593E"/>
    <w:rPr>
      <w:rFonts w:ascii="Times New Roman" w:hAnsi="Times New Roman" w:cs="Times New Roman"/>
      <w:sz w:val="18"/>
      <w:szCs w:val="18"/>
      <w:vertAlign w:val="superscript"/>
    </w:rPr>
  </w:style>
  <w:style w:type="paragraph" w:styleId="Retraitcorpsdetexte2">
    <w:name w:val="Body Text Indent 2"/>
    <w:basedOn w:val="Normal"/>
    <w:rsid w:val="00476C46"/>
    <w:pPr>
      <w:spacing w:line="220" w:lineRule="exact"/>
      <w:ind w:left="567" w:hanging="567"/>
      <w:jc w:val="both"/>
    </w:pPr>
    <w:rPr>
      <w:sz w:val="20"/>
      <w:lang w:val="fr-FR" w:eastAsia="fr-FR"/>
    </w:rPr>
  </w:style>
  <w:style w:type="character" w:styleId="Numrodepage">
    <w:name w:val="page number"/>
    <w:basedOn w:val="Policepardfaut"/>
    <w:rsid w:val="007C53A1"/>
  </w:style>
  <w:style w:type="paragraph" w:styleId="Notedebasdepage">
    <w:name w:val="footnote text"/>
    <w:basedOn w:val="Normal"/>
    <w:semiHidden/>
    <w:rsid w:val="00394C29"/>
    <w:rPr>
      <w:sz w:val="20"/>
      <w:szCs w:val="20"/>
    </w:rPr>
  </w:style>
  <w:style w:type="paragraph" w:customStyle="1" w:styleId="berarbeitung1">
    <w:name w:val="Überarbeitung1"/>
    <w:hidden/>
    <w:uiPriority w:val="99"/>
    <w:semiHidden/>
    <w:rsid w:val="0024493F"/>
    <w:rPr>
      <w:rFonts w:ascii="Arial" w:hAnsi="Arial" w:cs="Arial"/>
      <w:sz w:val="24"/>
      <w:szCs w:val="24"/>
      <w:lang w:val="de-DE" w:eastAsia="de-DE"/>
    </w:rPr>
  </w:style>
  <w:style w:type="character" w:styleId="Marquedecommentaire">
    <w:name w:val="annotation reference"/>
    <w:uiPriority w:val="99"/>
    <w:semiHidden/>
    <w:unhideWhenUsed/>
    <w:rsid w:val="00CA0684"/>
    <w:rPr>
      <w:sz w:val="16"/>
      <w:szCs w:val="16"/>
    </w:rPr>
  </w:style>
  <w:style w:type="paragraph" w:styleId="Commentaire">
    <w:name w:val="annotation text"/>
    <w:basedOn w:val="Normal"/>
    <w:link w:val="CommentaireCar"/>
    <w:uiPriority w:val="99"/>
    <w:unhideWhenUsed/>
    <w:rsid w:val="00CA0684"/>
    <w:rPr>
      <w:rFonts w:cs="Times New Roman"/>
      <w:sz w:val="20"/>
      <w:szCs w:val="20"/>
      <w:lang w:val="x-none" w:eastAsia="x-none"/>
    </w:rPr>
  </w:style>
  <w:style w:type="character" w:customStyle="1" w:styleId="CommentaireCar">
    <w:name w:val="Commentaire Car"/>
    <w:link w:val="Commentaire"/>
    <w:uiPriority w:val="99"/>
    <w:rsid w:val="00CA0684"/>
    <w:rPr>
      <w:rFonts w:ascii="Arial" w:hAnsi="Arial" w:cs="Arial"/>
    </w:rPr>
  </w:style>
  <w:style w:type="paragraph" w:styleId="Objetducommentaire">
    <w:name w:val="annotation subject"/>
    <w:basedOn w:val="Commentaire"/>
    <w:next w:val="Commentaire"/>
    <w:link w:val="ObjetducommentaireCar"/>
    <w:uiPriority w:val="99"/>
    <w:semiHidden/>
    <w:unhideWhenUsed/>
    <w:rsid w:val="00CA0684"/>
    <w:rPr>
      <w:b/>
      <w:bCs/>
    </w:rPr>
  </w:style>
  <w:style w:type="character" w:customStyle="1" w:styleId="ObjetducommentaireCar">
    <w:name w:val="Objet du commentaire Car"/>
    <w:link w:val="Objetducommentaire"/>
    <w:uiPriority w:val="99"/>
    <w:semiHidden/>
    <w:rsid w:val="00CA0684"/>
    <w:rPr>
      <w:rFonts w:ascii="Arial" w:hAnsi="Arial" w:cs="Arial"/>
      <w:b/>
      <w:bCs/>
    </w:rPr>
  </w:style>
  <w:style w:type="paragraph" w:customStyle="1" w:styleId="HChG">
    <w:name w:val="_ H _Ch_G"/>
    <w:basedOn w:val="Normal"/>
    <w:next w:val="Normal"/>
    <w:link w:val="HChGChar"/>
    <w:qFormat/>
    <w:rsid w:val="00740B66"/>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val="fr-CH" w:eastAsia="en-US"/>
    </w:rPr>
  </w:style>
  <w:style w:type="paragraph" w:styleId="Notedefin">
    <w:name w:val="endnote text"/>
    <w:basedOn w:val="Normal"/>
    <w:link w:val="NotedefinCar"/>
    <w:uiPriority w:val="99"/>
    <w:semiHidden/>
    <w:unhideWhenUsed/>
    <w:rsid w:val="00804FA7"/>
    <w:rPr>
      <w:sz w:val="20"/>
      <w:szCs w:val="20"/>
    </w:rPr>
  </w:style>
  <w:style w:type="character" w:customStyle="1" w:styleId="NotedefinCar">
    <w:name w:val="Note de fin Car"/>
    <w:link w:val="Notedefin"/>
    <w:uiPriority w:val="99"/>
    <w:semiHidden/>
    <w:rsid w:val="00804FA7"/>
    <w:rPr>
      <w:rFonts w:ascii="Arial" w:hAnsi="Arial" w:cs="Arial"/>
    </w:rPr>
  </w:style>
  <w:style w:type="character" w:styleId="Appeldenotedefin">
    <w:name w:val="endnote reference"/>
    <w:uiPriority w:val="99"/>
    <w:semiHidden/>
    <w:unhideWhenUsed/>
    <w:rsid w:val="00804FA7"/>
    <w:rPr>
      <w:vertAlign w:val="superscript"/>
    </w:rPr>
  </w:style>
  <w:style w:type="paragraph" w:customStyle="1" w:styleId="SingleTxtG">
    <w:name w:val="_ Single Txt_G"/>
    <w:basedOn w:val="Normal"/>
    <w:link w:val="SingleTxtGChar"/>
    <w:qFormat/>
    <w:rsid w:val="00381A8B"/>
    <w:pPr>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link w:val="SingleTxtG"/>
    <w:qFormat/>
    <w:rsid w:val="00381A8B"/>
    <w:rPr>
      <w:rFonts w:eastAsia="SimSun"/>
      <w:lang w:val="en-GB" w:eastAsia="zh-CN"/>
    </w:rPr>
  </w:style>
  <w:style w:type="paragraph" w:styleId="Rvision">
    <w:name w:val="Revision"/>
    <w:hidden/>
    <w:uiPriority w:val="99"/>
    <w:semiHidden/>
    <w:rsid w:val="00F853F0"/>
    <w:rPr>
      <w:rFonts w:ascii="Arial" w:hAnsi="Arial" w:cs="Arial"/>
      <w:sz w:val="24"/>
      <w:szCs w:val="24"/>
      <w:lang w:val="de-DE" w:eastAsia="de-DE"/>
    </w:rPr>
  </w:style>
  <w:style w:type="paragraph" w:styleId="Paragraphedeliste">
    <w:name w:val="List Paragraph"/>
    <w:basedOn w:val="Normal"/>
    <w:uiPriority w:val="34"/>
    <w:qFormat/>
    <w:rsid w:val="00C05F99"/>
    <w:pPr>
      <w:spacing w:after="200" w:line="276" w:lineRule="auto"/>
      <w:ind w:left="720"/>
      <w:contextualSpacing/>
    </w:pPr>
    <w:rPr>
      <w:rFonts w:ascii="Calibri" w:eastAsia="Calibri" w:hAnsi="Calibri" w:cs="Times New Roman"/>
      <w:sz w:val="22"/>
      <w:szCs w:val="22"/>
      <w:lang w:eastAsia="en-US"/>
    </w:rPr>
  </w:style>
  <w:style w:type="character" w:styleId="Lienhypertexte">
    <w:name w:val="Hyperlink"/>
    <w:basedOn w:val="Policepardfaut"/>
    <w:uiPriority w:val="99"/>
    <w:unhideWhenUsed/>
    <w:rsid w:val="005107F2"/>
    <w:rPr>
      <w:color w:val="0563C1" w:themeColor="hyperlink"/>
      <w:u w:val="single"/>
    </w:rPr>
  </w:style>
  <w:style w:type="character" w:styleId="Lienhypertextesuivivisit">
    <w:name w:val="FollowedHyperlink"/>
    <w:basedOn w:val="Policepardfaut"/>
    <w:uiPriority w:val="99"/>
    <w:semiHidden/>
    <w:unhideWhenUsed/>
    <w:rsid w:val="00E073DA"/>
    <w:rPr>
      <w:color w:val="954F72" w:themeColor="followedHyperlink"/>
      <w:u w:val="single"/>
    </w:rPr>
  </w:style>
  <w:style w:type="character" w:customStyle="1" w:styleId="HChGChar">
    <w:name w:val="_ H _Ch_G Char"/>
    <w:link w:val="HChG"/>
    <w:rsid w:val="00F86CE8"/>
    <w:rPr>
      <w:b/>
      <w:sz w:val="28"/>
      <w:lang w:val="fr-CH" w:eastAsia="en-US"/>
    </w:rPr>
  </w:style>
  <w:style w:type="paragraph" w:customStyle="1" w:styleId="H1G">
    <w:name w:val="_ H_1_G"/>
    <w:basedOn w:val="Normal"/>
    <w:next w:val="Normal"/>
    <w:qFormat/>
    <w:rsid w:val="00C332A8"/>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ascii="Times New Roman" w:hAnsi="Times New Roman" w:cs="Times New Roman"/>
      <w:b/>
      <w:szCs w:val="20"/>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7850">
      <w:bodyDiv w:val="1"/>
      <w:marLeft w:val="0"/>
      <w:marRight w:val="0"/>
      <w:marTop w:val="0"/>
      <w:marBottom w:val="0"/>
      <w:divBdr>
        <w:top w:val="none" w:sz="0" w:space="0" w:color="auto"/>
        <w:left w:val="none" w:sz="0" w:space="0" w:color="auto"/>
        <w:bottom w:val="none" w:sz="0" w:space="0" w:color="auto"/>
        <w:right w:val="none" w:sz="0" w:space="0" w:color="auto"/>
      </w:divBdr>
    </w:div>
    <w:div w:id="1561282220">
      <w:bodyDiv w:val="1"/>
      <w:marLeft w:val="0"/>
      <w:marRight w:val="0"/>
      <w:marTop w:val="0"/>
      <w:marBottom w:val="0"/>
      <w:divBdr>
        <w:top w:val="none" w:sz="0" w:space="0" w:color="auto"/>
        <w:left w:val="none" w:sz="0" w:space="0" w:color="auto"/>
        <w:bottom w:val="none" w:sz="0" w:space="0" w:color="auto"/>
        <w:right w:val="none" w:sz="0" w:space="0" w:color="auto"/>
      </w:divBdr>
    </w:div>
    <w:div w:id="200805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r-zkr.org/files/conventions/adn/ADN_Fragenkatalog_2023_Gas_d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cr-zkr.org/files/conventions/adn/ADN_Fragenkatalog_2023_Chemie_de.pdf"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ccr-zkr.org/files/conventions/adn/ADN_Fragenkatalog_2023_Allgemein_de.pdf"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EC8079AC-952B-45F8-A95C-809443B66CC9}">
  <ds:schemaRefs>
    <ds:schemaRef ds:uri="http://schemas.openxmlformats.org/officeDocument/2006/bibliography"/>
  </ds:schemaRefs>
</ds:datastoreItem>
</file>

<file path=customXml/itemProps2.xml><?xml version="1.0" encoding="utf-8"?>
<ds:datastoreItem xmlns:ds="http://schemas.openxmlformats.org/officeDocument/2006/customXml" ds:itemID="{EDDDB27B-FFD4-4C70-AE5A-C426407FB148}"/>
</file>

<file path=customXml/itemProps3.xml><?xml version="1.0" encoding="utf-8"?>
<ds:datastoreItem xmlns:ds="http://schemas.openxmlformats.org/officeDocument/2006/customXml" ds:itemID="{15E8367C-1EA9-41F9-B940-083A5B2ED33C}"/>
</file>

<file path=customXml/itemProps4.xml><?xml version="1.0" encoding="utf-8"?>
<ds:datastoreItem xmlns:ds="http://schemas.openxmlformats.org/officeDocument/2006/customXml" ds:itemID="{C76BF15B-7CFA-407F-A70F-1D3B1187AC86}"/>
</file>

<file path=docProps/app.xml><?xml version="1.0" encoding="utf-8"?>
<Properties xmlns="http://schemas.openxmlformats.org/officeDocument/2006/extended-properties" xmlns:vt="http://schemas.openxmlformats.org/officeDocument/2006/docPropsVTypes">
  <Template>Normal</Template>
  <TotalTime>59</TotalTime>
  <Pages>9</Pages>
  <Words>2964</Words>
  <Characters>20155</Characters>
  <Application>Microsoft Office Word</Application>
  <DocSecurity>0</DocSecurity>
  <Lines>167</Lines>
  <Paragraphs>46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Tagesordnung</vt:lpstr>
      <vt:lpstr>Tagesordnung</vt:lpstr>
    </vt:vector>
  </TitlesOfParts>
  <Company>WSD-Südwest</Company>
  <LinksUpToDate>false</LinksUpToDate>
  <CharactersWithSpaces>23073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Tagesordnung</dc:title>
  <dc:subject/>
  <dc:creator>Repp</dc:creator>
  <cp:keywords/>
  <cp:lastModifiedBy>Martine Moench</cp:lastModifiedBy>
  <cp:revision>16</cp:revision>
  <cp:lastPrinted>2020-02-26T14:51:00Z</cp:lastPrinted>
  <dcterms:created xsi:type="dcterms:W3CDTF">2023-05-11T13:18:00Z</dcterms:created>
  <dcterms:modified xsi:type="dcterms:W3CDTF">2023-05-11T14:21:00Z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y fmtid="{D5CDD505-2E9C-101B-9397-08002B2CF9AE}" pid="3" name="ContentTypeId">
    <vt:lpwstr>0x0101003B8422D08C252547BB1CFA7F78E2CB83</vt:lpwstr>
  </property>
</Properties>
</file>