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85F1" w14:textId="3E4978AF" w:rsidR="00DA581C" w:rsidRDefault="00DA581C" w:rsidP="00B10A63">
      <w:pPr>
        <w:rPr>
          <w:bCs/>
          <w:sz w:val="22"/>
          <w:szCs w:val="16"/>
        </w:rPr>
      </w:pPr>
    </w:p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76265" w:rsidRPr="002314EC" w14:paraId="0C2A4ED0" w14:textId="77777777" w:rsidTr="005769F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1104FB9" w14:textId="77777777" w:rsidR="00F76265" w:rsidRPr="002314EC" w:rsidRDefault="00F76265" w:rsidP="005769F6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CF236F" w14:textId="77777777" w:rsidR="00F76265" w:rsidRPr="002314EC" w:rsidRDefault="00F76265" w:rsidP="005769F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A8F07C7" w14:textId="6A87FFEB" w:rsidR="00F76265" w:rsidRPr="006D5832" w:rsidRDefault="00F76265" w:rsidP="005769F6">
            <w:pPr>
              <w:jc w:val="right"/>
            </w:pPr>
            <w:r w:rsidRPr="006D5832">
              <w:rPr>
                <w:sz w:val="40"/>
              </w:rPr>
              <w:t>ECE</w:t>
            </w:r>
            <w:r w:rsidRPr="006D5832">
              <w:t>/TRANS/WP.29/2023/</w:t>
            </w:r>
            <w:r w:rsidR="006D5832" w:rsidRPr="006D5832">
              <w:t>70</w:t>
            </w:r>
          </w:p>
        </w:tc>
      </w:tr>
      <w:tr w:rsidR="00F76265" w:rsidRPr="002314EC" w14:paraId="0AC3A4E6" w14:textId="77777777" w:rsidTr="005769F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1E3C28" w14:textId="77777777" w:rsidR="00F76265" w:rsidRPr="002314EC" w:rsidRDefault="00F76265" w:rsidP="005769F6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672F90D3" wp14:editId="26D3EF7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F6A604" w14:textId="77777777" w:rsidR="00F76265" w:rsidRPr="002314EC" w:rsidRDefault="00F76265" w:rsidP="005769F6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4BDF57" w14:textId="77777777" w:rsidR="00F76265" w:rsidRPr="006D5832" w:rsidRDefault="00F76265" w:rsidP="005769F6">
            <w:pPr>
              <w:spacing w:before="240" w:line="240" w:lineRule="exact"/>
            </w:pPr>
            <w:r w:rsidRPr="006D5832">
              <w:t>Distr.: General</w:t>
            </w:r>
          </w:p>
          <w:p w14:paraId="5EC3D80F" w14:textId="592821E3" w:rsidR="00F76265" w:rsidRPr="006D5832" w:rsidRDefault="00E87C5D" w:rsidP="005769F6">
            <w:pPr>
              <w:spacing w:line="240" w:lineRule="exact"/>
            </w:pPr>
            <w:r>
              <w:t>4 April</w:t>
            </w:r>
            <w:r w:rsidR="00F76265" w:rsidRPr="006D5832">
              <w:t xml:space="preserve"> 2023</w:t>
            </w:r>
          </w:p>
          <w:p w14:paraId="1A448DEB" w14:textId="77777777" w:rsidR="00F76265" w:rsidRPr="006D5832" w:rsidRDefault="00F76265" w:rsidP="005769F6">
            <w:pPr>
              <w:spacing w:line="240" w:lineRule="exact"/>
            </w:pPr>
          </w:p>
          <w:p w14:paraId="53053B60" w14:textId="77777777" w:rsidR="00F76265" w:rsidRPr="006D5832" w:rsidRDefault="00F76265" w:rsidP="005769F6">
            <w:pPr>
              <w:spacing w:line="240" w:lineRule="exact"/>
            </w:pPr>
            <w:r w:rsidRPr="006D5832">
              <w:t>Original: English</w:t>
            </w:r>
          </w:p>
        </w:tc>
      </w:tr>
    </w:tbl>
    <w:p w14:paraId="0E99C8ED" w14:textId="77777777" w:rsidR="00F76265" w:rsidRPr="002314EC" w:rsidRDefault="00F76265" w:rsidP="00F76265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3CBDD682" w14:textId="77777777" w:rsidR="00F76265" w:rsidRPr="009D4737" w:rsidRDefault="00F76265" w:rsidP="00F76265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59DB0BB9" w14:textId="77777777" w:rsidR="00F76265" w:rsidRPr="009D4737" w:rsidRDefault="00F76265" w:rsidP="00F76265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435D9186" w14:textId="405B9B76" w:rsidR="00F76265" w:rsidRPr="009D4737" w:rsidRDefault="00F76265" w:rsidP="00F76265">
      <w:pPr>
        <w:tabs>
          <w:tab w:val="center" w:pos="4819"/>
        </w:tabs>
        <w:spacing w:before="120"/>
        <w:rPr>
          <w:b/>
        </w:rPr>
      </w:pPr>
      <w:r>
        <w:rPr>
          <w:b/>
        </w:rPr>
        <w:t>190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77A488EF" w14:textId="2A2A27C7" w:rsidR="00F76265" w:rsidRPr="006D5832" w:rsidRDefault="00F76265" w:rsidP="00F76265">
      <w:r w:rsidRPr="006D5832">
        <w:t xml:space="preserve">Geneva, </w:t>
      </w:r>
      <w:r w:rsidR="00AC06BD" w:rsidRPr="006D5832">
        <w:t>20</w:t>
      </w:r>
      <w:r w:rsidRPr="006D5832">
        <w:t>-</w:t>
      </w:r>
      <w:r w:rsidR="00AC06BD" w:rsidRPr="006D5832">
        <w:t>22 June</w:t>
      </w:r>
      <w:r w:rsidRPr="006D5832">
        <w:t xml:space="preserve"> 2023</w:t>
      </w:r>
    </w:p>
    <w:p w14:paraId="7E262F0F" w14:textId="33DE576C" w:rsidR="00F76265" w:rsidRPr="006D5832" w:rsidRDefault="00F76265" w:rsidP="00F76265">
      <w:r w:rsidRPr="006D5832">
        <w:t>Item 4.</w:t>
      </w:r>
      <w:r w:rsidR="006D5832" w:rsidRPr="006D5832">
        <w:t>8</w:t>
      </w:r>
      <w:r w:rsidRPr="006D5832">
        <w:t>.</w:t>
      </w:r>
      <w:r w:rsidR="006D5832" w:rsidRPr="006D5832">
        <w:t>5</w:t>
      </w:r>
      <w:r w:rsidRPr="006D5832">
        <w:t xml:space="preserve"> of the provisional agenda</w:t>
      </w:r>
    </w:p>
    <w:p w14:paraId="19E84491" w14:textId="77777777" w:rsidR="00F76265" w:rsidRPr="006D5832" w:rsidRDefault="00F76265" w:rsidP="00F76265">
      <w:pPr>
        <w:rPr>
          <w:b/>
        </w:rPr>
      </w:pPr>
      <w:r w:rsidRPr="006D5832">
        <w:rPr>
          <w:b/>
        </w:rPr>
        <w:t>1958 Agreement:</w:t>
      </w:r>
    </w:p>
    <w:p w14:paraId="7E9B3AB9" w14:textId="77777777" w:rsidR="00F76265" w:rsidRPr="006D5832" w:rsidRDefault="00F76265" w:rsidP="00F76265">
      <w:pPr>
        <w:rPr>
          <w:b/>
        </w:rPr>
      </w:pPr>
      <w:r w:rsidRPr="006D5832">
        <w:rPr>
          <w:b/>
        </w:rPr>
        <w:t>Consideration of draft amendments to existing</w:t>
      </w:r>
    </w:p>
    <w:p w14:paraId="2428D96C" w14:textId="77777777" w:rsidR="00F76265" w:rsidRPr="006D5832" w:rsidRDefault="00F76265" w:rsidP="00F76265">
      <w:pPr>
        <w:rPr>
          <w:b/>
          <w:bCs/>
        </w:rPr>
      </w:pPr>
      <w:r w:rsidRPr="006D5832">
        <w:rPr>
          <w:b/>
        </w:rPr>
        <w:t>UN Regulations submitted by GRVA</w:t>
      </w:r>
    </w:p>
    <w:p w14:paraId="4E29D4C8" w14:textId="50595187" w:rsidR="00F76265" w:rsidRPr="006D5832" w:rsidRDefault="00F76265" w:rsidP="00F76265">
      <w:pPr>
        <w:pStyle w:val="HChG"/>
        <w:rPr>
          <w:rFonts w:asciiTheme="majorBidi" w:hAnsiTheme="majorBidi"/>
        </w:rPr>
      </w:pPr>
      <w:r w:rsidRPr="006D5832">
        <w:tab/>
      </w:r>
      <w:r w:rsidRPr="006D5832">
        <w:tab/>
        <w:t xml:space="preserve">Proposal for a Supplement </w:t>
      </w:r>
      <w:r w:rsidR="00687A7F" w:rsidRPr="006D5832">
        <w:t>2</w:t>
      </w:r>
      <w:r w:rsidRPr="006D5832">
        <w:t xml:space="preserve"> to </w:t>
      </w:r>
      <w:r w:rsidR="00687A7F" w:rsidRPr="006D5832">
        <w:t xml:space="preserve">the original text of </w:t>
      </w:r>
      <w:r w:rsidR="008C6914" w:rsidRPr="006D5832">
        <w:t>UN Regulation No. 155 (Cyber Security and Cyber Security Management System)</w:t>
      </w:r>
    </w:p>
    <w:p w14:paraId="35D4E09D" w14:textId="77777777" w:rsidR="00F76265" w:rsidRPr="006D5832" w:rsidRDefault="00F76265" w:rsidP="00F76265">
      <w:pPr>
        <w:pStyle w:val="H1G"/>
        <w:rPr>
          <w:szCs w:val="24"/>
        </w:rPr>
      </w:pPr>
      <w:r w:rsidRPr="006D5832">
        <w:rPr>
          <w:szCs w:val="24"/>
        </w:rPr>
        <w:tab/>
      </w:r>
      <w:r w:rsidRPr="006D5832">
        <w:rPr>
          <w:szCs w:val="24"/>
        </w:rPr>
        <w:tab/>
        <w:t>Submitted by the Working Party on Automated/Autonomous and Connected Vehicles</w:t>
      </w:r>
      <w:r w:rsidRPr="006D5832">
        <w:footnoteReference w:customMarkFollows="1" w:id="1"/>
        <w:t>*</w:t>
      </w:r>
    </w:p>
    <w:p w14:paraId="42B9A65A" w14:textId="32918A75" w:rsidR="00F76265" w:rsidRPr="00F76265" w:rsidRDefault="00F76265" w:rsidP="0029396C">
      <w:pPr>
        <w:pStyle w:val="SingleTxtG"/>
        <w:ind w:firstLine="567"/>
        <w:rPr>
          <w:rFonts w:asciiTheme="majorBidi" w:hAnsiTheme="majorBidi" w:cstheme="majorBidi"/>
          <w:sz w:val="20"/>
          <w:szCs w:val="20"/>
        </w:rPr>
      </w:pPr>
      <w:r w:rsidRPr="006D5832">
        <w:rPr>
          <w:rFonts w:asciiTheme="majorBidi" w:hAnsiTheme="majorBidi" w:cstheme="majorBidi"/>
          <w:sz w:val="20"/>
          <w:szCs w:val="20"/>
        </w:rPr>
        <w:t>The text reproduced below was adopted by the Working Party on Automated/Autonomous and</w:t>
      </w:r>
      <w:r w:rsidRPr="00F76265">
        <w:rPr>
          <w:rFonts w:asciiTheme="majorBidi" w:hAnsiTheme="majorBidi" w:cstheme="majorBidi"/>
          <w:sz w:val="20"/>
          <w:szCs w:val="20"/>
        </w:rPr>
        <w:t xml:space="preserve"> Connected Vehicles (GRVA) at its </w:t>
      </w:r>
      <w:r w:rsidR="00B67286">
        <w:rPr>
          <w:rFonts w:asciiTheme="majorBidi" w:hAnsiTheme="majorBidi" w:cstheme="majorBidi"/>
          <w:sz w:val="20"/>
          <w:szCs w:val="20"/>
        </w:rPr>
        <w:t>fifteenth</w:t>
      </w:r>
      <w:r w:rsidRPr="00F76265">
        <w:rPr>
          <w:rFonts w:asciiTheme="majorBidi" w:hAnsiTheme="majorBidi" w:cstheme="majorBidi"/>
          <w:sz w:val="20"/>
          <w:szCs w:val="20"/>
        </w:rPr>
        <w:t xml:space="preserve"> session (see ECE/TRANS/WP.29/GRVA/1</w:t>
      </w:r>
      <w:r w:rsidR="00645AA7">
        <w:rPr>
          <w:rFonts w:asciiTheme="majorBidi" w:hAnsiTheme="majorBidi" w:cstheme="majorBidi"/>
          <w:sz w:val="20"/>
          <w:szCs w:val="20"/>
        </w:rPr>
        <w:t>5</w:t>
      </w:r>
      <w:r w:rsidRPr="00F76265">
        <w:rPr>
          <w:rFonts w:asciiTheme="majorBidi" w:hAnsiTheme="majorBidi" w:cstheme="majorBidi"/>
          <w:sz w:val="20"/>
          <w:szCs w:val="20"/>
        </w:rPr>
        <w:t xml:space="preserve">, para. </w:t>
      </w:r>
      <w:r w:rsidR="00E76BD7">
        <w:rPr>
          <w:rFonts w:asciiTheme="majorBidi" w:hAnsiTheme="majorBidi" w:cstheme="majorBidi"/>
          <w:sz w:val="20"/>
          <w:szCs w:val="20"/>
        </w:rPr>
        <w:t>49</w:t>
      </w:r>
      <w:r w:rsidRPr="009F3149">
        <w:rPr>
          <w:rFonts w:asciiTheme="majorBidi" w:hAnsiTheme="majorBidi" w:cstheme="majorBidi"/>
          <w:sz w:val="20"/>
          <w:szCs w:val="20"/>
        </w:rPr>
        <w:t>). It is based on</w:t>
      </w:r>
      <w:r w:rsidR="0029396C" w:rsidRPr="009F3149">
        <w:t xml:space="preserve"> </w:t>
      </w:r>
      <w:r w:rsidR="006D5832" w:rsidRPr="009F3149">
        <w:rPr>
          <w:rFonts w:asciiTheme="majorBidi" w:hAnsiTheme="majorBidi" w:cstheme="majorBidi"/>
          <w:sz w:val="20"/>
          <w:szCs w:val="20"/>
        </w:rPr>
        <w:t xml:space="preserve">Annex </w:t>
      </w:r>
      <w:r w:rsidR="009F3149" w:rsidRPr="009F3149">
        <w:rPr>
          <w:rFonts w:asciiTheme="majorBidi" w:hAnsiTheme="majorBidi" w:cstheme="majorBidi"/>
          <w:sz w:val="20"/>
          <w:szCs w:val="20"/>
        </w:rPr>
        <w:t>V to the session report</w:t>
      </w:r>
      <w:r w:rsidR="0029396C" w:rsidRPr="009F3149">
        <w:rPr>
          <w:rFonts w:asciiTheme="majorBidi" w:hAnsiTheme="majorBidi" w:cstheme="majorBidi"/>
          <w:sz w:val="20"/>
          <w:szCs w:val="20"/>
        </w:rPr>
        <w:t xml:space="preserve"> </w:t>
      </w:r>
      <w:r w:rsidR="009F3149" w:rsidRPr="009F3149">
        <w:rPr>
          <w:rFonts w:asciiTheme="majorBidi" w:hAnsiTheme="majorBidi" w:cstheme="majorBidi"/>
          <w:sz w:val="20"/>
          <w:szCs w:val="20"/>
        </w:rPr>
        <w:t>(</w:t>
      </w:r>
      <w:r w:rsidRPr="009F3149">
        <w:rPr>
          <w:rFonts w:asciiTheme="majorBidi" w:hAnsiTheme="majorBidi" w:cstheme="majorBidi"/>
          <w:sz w:val="20"/>
          <w:szCs w:val="20"/>
        </w:rPr>
        <w:t>GRVA-1</w:t>
      </w:r>
      <w:r w:rsidR="00645AA7" w:rsidRPr="009F3149">
        <w:rPr>
          <w:rFonts w:asciiTheme="majorBidi" w:hAnsiTheme="majorBidi" w:cstheme="majorBidi"/>
          <w:sz w:val="20"/>
          <w:szCs w:val="20"/>
        </w:rPr>
        <w:t>5</w:t>
      </w:r>
      <w:r w:rsidRPr="009F3149">
        <w:rPr>
          <w:rFonts w:asciiTheme="majorBidi" w:hAnsiTheme="majorBidi" w:cstheme="majorBidi"/>
          <w:sz w:val="20"/>
          <w:szCs w:val="20"/>
        </w:rPr>
        <w:t>-</w:t>
      </w:r>
      <w:r w:rsidR="00645AA7" w:rsidRPr="009F3149">
        <w:rPr>
          <w:rFonts w:asciiTheme="majorBidi" w:hAnsiTheme="majorBidi" w:cstheme="majorBidi"/>
          <w:sz w:val="20"/>
          <w:szCs w:val="20"/>
        </w:rPr>
        <w:t>05</w:t>
      </w:r>
      <w:r w:rsidR="009F3149" w:rsidRPr="009F3149">
        <w:rPr>
          <w:rFonts w:asciiTheme="majorBidi" w:hAnsiTheme="majorBidi" w:cstheme="majorBidi"/>
          <w:sz w:val="20"/>
          <w:szCs w:val="20"/>
        </w:rPr>
        <w:t>)</w:t>
      </w:r>
      <w:r w:rsidRPr="009F3149">
        <w:rPr>
          <w:rFonts w:asciiTheme="majorBidi" w:hAnsiTheme="majorBidi" w:cstheme="majorBidi"/>
          <w:sz w:val="20"/>
          <w:szCs w:val="20"/>
        </w:rPr>
        <w:t>. It is submitted to the World Forum for Harmonization of Vehicle Regulations (WP.29) and to the Administrative</w:t>
      </w:r>
      <w:r w:rsidRPr="00F76265">
        <w:rPr>
          <w:rFonts w:asciiTheme="majorBidi" w:hAnsiTheme="majorBidi" w:cstheme="majorBidi"/>
          <w:sz w:val="20"/>
          <w:szCs w:val="20"/>
        </w:rPr>
        <w:t xml:space="preserve"> Committee (AC.1) for consideration at their </w:t>
      </w:r>
      <w:r w:rsidR="00645AA7">
        <w:rPr>
          <w:rFonts w:asciiTheme="majorBidi" w:hAnsiTheme="majorBidi" w:cstheme="majorBidi"/>
          <w:sz w:val="20"/>
          <w:szCs w:val="20"/>
        </w:rPr>
        <w:t>June</w:t>
      </w:r>
      <w:r w:rsidRPr="00F76265">
        <w:rPr>
          <w:rFonts w:asciiTheme="majorBidi" w:hAnsiTheme="majorBidi" w:cstheme="majorBidi"/>
          <w:sz w:val="20"/>
          <w:szCs w:val="20"/>
        </w:rPr>
        <w:t xml:space="preserve"> 2023 sessions.</w:t>
      </w:r>
    </w:p>
    <w:p w14:paraId="23A7B1EF" w14:textId="6289D1CC" w:rsidR="000720DF" w:rsidRDefault="000720DF" w:rsidP="00B10A63">
      <w:pPr>
        <w:rPr>
          <w:bCs/>
          <w:sz w:val="22"/>
          <w:szCs w:val="16"/>
        </w:rPr>
      </w:pPr>
    </w:p>
    <w:p w14:paraId="60D32517" w14:textId="77777777" w:rsidR="00645AA7" w:rsidRDefault="00645AA7">
      <w:pPr>
        <w:suppressAutoHyphens w:val="0"/>
        <w:spacing w:after="160" w:line="259" w:lineRule="auto"/>
        <w:rPr>
          <w:rFonts w:asciiTheme="majorBidi" w:eastAsiaTheme="minorHAnsi" w:hAnsiTheme="majorBidi" w:cstheme="majorBidi"/>
          <w:sz w:val="22"/>
          <w:szCs w:val="22"/>
        </w:rPr>
      </w:pPr>
      <w:r>
        <w:rPr>
          <w:rFonts w:asciiTheme="majorBidi" w:hAnsiTheme="majorBidi" w:cstheme="majorBidi"/>
        </w:rPr>
        <w:br w:type="page"/>
      </w:r>
    </w:p>
    <w:p w14:paraId="7376871C" w14:textId="5BF917CB" w:rsidR="005C69A1" w:rsidRPr="005C69A1" w:rsidRDefault="005C69A1" w:rsidP="005C69A1">
      <w:pPr>
        <w:pStyle w:val="SingleTxtG"/>
        <w:rPr>
          <w:rFonts w:ascii="Times New Roman" w:hAnsi="Times New Roman" w:cs="Times New Roman"/>
          <w:sz w:val="20"/>
          <w:szCs w:val="20"/>
        </w:rPr>
      </w:pPr>
      <w:r w:rsidRPr="005C69A1">
        <w:rPr>
          <w:rFonts w:ascii="Times New Roman" w:hAnsi="Times New Roman" w:cs="Times New Roman"/>
          <w:i/>
          <w:iCs/>
          <w:sz w:val="20"/>
          <w:szCs w:val="20"/>
        </w:rPr>
        <w:lastRenderedPageBreak/>
        <w:t>Annex 5, Part A,</w:t>
      </w:r>
      <w:r w:rsidRPr="005C69A1">
        <w:rPr>
          <w:rFonts w:ascii="Times New Roman" w:hAnsi="Times New Roman" w:cs="Times New Roman"/>
          <w:sz w:val="20"/>
          <w:szCs w:val="20"/>
        </w:rPr>
        <w:t xml:space="preserve"> </w:t>
      </w:r>
      <w:r w:rsidRPr="005C69A1">
        <w:rPr>
          <w:rFonts w:ascii="Times New Roman" w:hAnsi="Times New Roman" w:cs="Times New Roman"/>
          <w:i/>
          <w:iCs/>
          <w:sz w:val="20"/>
          <w:szCs w:val="20"/>
        </w:rPr>
        <w:t>second major row of Table A1</w:t>
      </w:r>
      <w:r w:rsidRPr="005C69A1">
        <w:rPr>
          <w:rFonts w:ascii="Times New Roman" w:hAnsi="Times New Roman" w:cs="Times New Roman"/>
          <w:sz w:val="20"/>
          <w:szCs w:val="20"/>
        </w:rPr>
        <w:t>,</w:t>
      </w:r>
      <w:r w:rsidR="002A7494">
        <w:rPr>
          <w:rFonts w:ascii="Times New Roman" w:hAnsi="Times New Roman" w:cs="Times New Roman"/>
          <w:sz w:val="20"/>
          <w:szCs w:val="20"/>
        </w:rPr>
        <w:t xml:space="preserve"> </w:t>
      </w:r>
      <w:r w:rsidR="002A7494">
        <w:rPr>
          <w:rFonts w:ascii="Times New Roman" w:hAnsi="Times New Roman" w:cs="Times New Roman"/>
          <w:i/>
          <w:iCs/>
          <w:sz w:val="20"/>
          <w:szCs w:val="20"/>
        </w:rPr>
        <w:t>item 4,</w:t>
      </w:r>
      <w:r w:rsidRPr="005C69A1">
        <w:rPr>
          <w:rFonts w:ascii="Times New Roman" w:hAnsi="Times New Roman" w:cs="Times New Roman"/>
          <w:sz w:val="20"/>
          <w:szCs w:val="20"/>
        </w:rPr>
        <w:t xml:space="preserve"> amend to read:</w:t>
      </w:r>
    </w:p>
    <w:tbl>
      <w:tblPr>
        <w:tblStyle w:val="TableGrid1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693"/>
        <w:gridCol w:w="567"/>
        <w:gridCol w:w="4395"/>
      </w:tblGrid>
      <w:tr w:rsidR="005C69A1" w:rsidRPr="005C69A1" w14:paraId="3D88733C" w14:textId="77777777" w:rsidTr="00512E2F">
        <w:trPr>
          <w:cantSplit/>
          <w:trHeight w:val="51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2912" w14:textId="77777777" w:rsidR="005C69A1" w:rsidRPr="005C69A1" w:rsidRDefault="005C69A1" w:rsidP="00512E2F">
            <w:pPr>
              <w:spacing w:before="40" w:after="120" w:line="220" w:lineRule="exact"/>
              <w:ind w:left="57" w:right="57"/>
              <w:rPr>
                <w:lang w:eastAsia="en-US"/>
              </w:rPr>
            </w:pPr>
            <w:r w:rsidRPr="005C69A1">
              <w:rPr>
                <w:lang w:eastAsia="en-US"/>
              </w:rPr>
              <w:t>4.3.2 Threats to vehicles regarding their communication channels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6098" w14:textId="77777777" w:rsidR="005C69A1" w:rsidRPr="005C69A1" w:rsidRDefault="005C69A1" w:rsidP="00512E2F">
            <w:pPr>
              <w:spacing w:before="40" w:after="120" w:line="220" w:lineRule="exact"/>
              <w:ind w:left="57" w:right="57"/>
              <w:rPr>
                <w:lang w:val="fr-CH" w:eastAsia="en-US"/>
              </w:rPr>
            </w:pPr>
            <w:r w:rsidRPr="005C69A1">
              <w:rPr>
                <w:lang w:val="fr-CH" w:eastAsia="en-US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84E2" w14:textId="77777777" w:rsidR="005C69A1" w:rsidRPr="005C69A1" w:rsidRDefault="005C69A1" w:rsidP="00512E2F">
            <w:pPr>
              <w:spacing w:before="40" w:after="120" w:line="220" w:lineRule="exact"/>
              <w:ind w:left="57" w:right="57"/>
              <w:rPr>
                <w:lang w:eastAsia="en-US"/>
              </w:rPr>
            </w:pPr>
            <w:r w:rsidRPr="005C69A1">
              <w:rPr>
                <w:lang w:eastAsia="en-US"/>
              </w:rPr>
              <w:t>Spoofing of messages or data received by the vehicle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8787" w14:textId="77777777" w:rsidR="005C69A1" w:rsidRPr="005C69A1" w:rsidRDefault="005C69A1" w:rsidP="00512E2F">
            <w:pPr>
              <w:spacing w:before="40" w:after="120" w:line="220" w:lineRule="exact"/>
              <w:ind w:left="57" w:right="57"/>
              <w:rPr>
                <w:bCs/>
                <w:lang w:val="fr-CH" w:eastAsia="en-US"/>
              </w:rPr>
            </w:pPr>
            <w:r w:rsidRPr="005C69A1">
              <w:rPr>
                <w:bCs/>
                <w:lang w:val="fr-CH" w:eastAsia="en-US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0D13" w14:textId="135370A3" w:rsidR="005C69A1" w:rsidRPr="005C69A1" w:rsidRDefault="005C69A1" w:rsidP="00512E2F">
            <w:pPr>
              <w:spacing w:before="40" w:after="120" w:line="220" w:lineRule="exact"/>
              <w:ind w:left="57" w:right="57"/>
              <w:rPr>
                <w:lang w:eastAsia="en-US"/>
              </w:rPr>
            </w:pPr>
            <w:r w:rsidRPr="009B2B76">
              <w:rPr>
                <w:b/>
                <w:bCs/>
                <w:lang w:eastAsia="en-US"/>
              </w:rPr>
              <w:t>Spoofing of messages</w:t>
            </w:r>
            <w:r w:rsidRPr="005C69A1">
              <w:rPr>
                <w:b/>
                <w:bCs/>
                <w:lang w:eastAsia="en-US"/>
              </w:rPr>
              <w:t xml:space="preserve"> </w:t>
            </w:r>
            <w:r w:rsidRPr="005C69A1">
              <w:rPr>
                <w:lang w:eastAsia="en-US"/>
              </w:rPr>
              <w:t>by impersonation (e.g. V2X</w:t>
            </w:r>
            <w:r w:rsidR="00122C4E">
              <w:rPr>
                <w:lang w:eastAsia="en-US"/>
              </w:rPr>
              <w:t xml:space="preserve"> </w:t>
            </w:r>
            <w:r w:rsidRPr="00126A5C">
              <w:rPr>
                <w:lang w:eastAsia="en-US"/>
              </w:rPr>
              <w:t>cooperative awareness or manoeuvre coordination messages</w:t>
            </w:r>
            <w:r w:rsidRPr="005C69A1">
              <w:rPr>
                <w:lang w:eastAsia="en-US"/>
              </w:rPr>
              <w:t>, GNSS messages, etc.)</w:t>
            </w:r>
          </w:p>
        </w:tc>
      </w:tr>
      <w:tr w:rsidR="005C69A1" w:rsidRPr="005C69A1" w14:paraId="7B80FD64" w14:textId="77777777" w:rsidTr="00512E2F">
        <w:trPr>
          <w:cantSplit/>
          <w:trHeight w:val="51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9CC3" w14:textId="77777777" w:rsidR="005C69A1" w:rsidRPr="005C69A1" w:rsidRDefault="005C69A1" w:rsidP="00512E2F">
            <w:pPr>
              <w:spacing w:before="40" w:after="120" w:line="220" w:lineRule="exact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C820" w14:textId="77777777" w:rsidR="005C69A1" w:rsidRPr="005C69A1" w:rsidRDefault="005C69A1" w:rsidP="00512E2F">
            <w:pPr>
              <w:spacing w:before="40" w:after="120" w:line="220" w:lineRule="exact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1A97" w14:textId="77777777" w:rsidR="005C69A1" w:rsidRPr="005C69A1" w:rsidRDefault="005C69A1" w:rsidP="00512E2F">
            <w:pPr>
              <w:spacing w:before="40" w:after="120" w:line="220" w:lineRule="exact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D7B6" w14:textId="77777777" w:rsidR="005C69A1" w:rsidRPr="005C69A1" w:rsidRDefault="005C69A1" w:rsidP="00512E2F">
            <w:pPr>
              <w:spacing w:before="40" w:after="120" w:line="220" w:lineRule="exact"/>
              <w:ind w:left="57" w:right="57"/>
              <w:rPr>
                <w:bCs/>
                <w:lang w:val="fr-CH" w:eastAsia="en-US"/>
              </w:rPr>
            </w:pPr>
            <w:r w:rsidRPr="005C69A1">
              <w:rPr>
                <w:bCs/>
                <w:lang w:val="fr-CH" w:eastAsia="en-US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5E8C" w14:textId="77777777" w:rsidR="005C69A1" w:rsidRPr="005C69A1" w:rsidRDefault="005C69A1" w:rsidP="00512E2F">
            <w:pPr>
              <w:spacing w:before="40" w:after="120" w:line="220" w:lineRule="exact"/>
              <w:ind w:left="57" w:right="57"/>
              <w:rPr>
                <w:lang w:eastAsia="en-US"/>
              </w:rPr>
            </w:pPr>
            <w:r w:rsidRPr="0029396C">
              <w:rPr>
                <w:b/>
                <w:bCs/>
                <w:lang w:eastAsia="en-US"/>
              </w:rPr>
              <w:t>Sybil attack</w:t>
            </w:r>
            <w:r w:rsidRPr="005C69A1">
              <w:rPr>
                <w:lang w:eastAsia="en-US"/>
              </w:rPr>
              <w:t xml:space="preserve"> (in order to spoof other vehicles as if there are many vehicles on the road)</w:t>
            </w:r>
          </w:p>
        </w:tc>
      </w:tr>
    </w:tbl>
    <w:p w14:paraId="1E85F20C" w14:textId="77777777" w:rsidR="005C69A1" w:rsidRPr="005C69A1" w:rsidRDefault="005C69A1" w:rsidP="005C69A1">
      <w:pPr>
        <w:pStyle w:val="SingleTxtG"/>
        <w:rPr>
          <w:i/>
          <w:iCs/>
          <w:sz w:val="20"/>
          <w:szCs w:val="20"/>
        </w:rPr>
      </w:pPr>
    </w:p>
    <w:p w14:paraId="13A36EA2" w14:textId="24FBA4AE" w:rsidR="005C69A1" w:rsidRPr="005C69A1" w:rsidRDefault="005C69A1" w:rsidP="005C69A1">
      <w:pPr>
        <w:pStyle w:val="SingleTxtG"/>
        <w:rPr>
          <w:rFonts w:ascii="Times New Roman" w:hAnsi="Times New Roman" w:cs="Times New Roman"/>
          <w:i/>
          <w:iCs/>
          <w:sz w:val="20"/>
          <w:szCs w:val="20"/>
        </w:rPr>
      </w:pPr>
      <w:r w:rsidRPr="005C69A1">
        <w:rPr>
          <w:rFonts w:ascii="Times New Roman" w:hAnsi="Times New Roman" w:cs="Times New Roman"/>
          <w:i/>
          <w:iCs/>
          <w:sz w:val="20"/>
          <w:szCs w:val="20"/>
        </w:rPr>
        <w:t>Annex 5, Part B,</w:t>
      </w:r>
      <w:r w:rsidRPr="005C69A1">
        <w:rPr>
          <w:rFonts w:ascii="Times New Roman" w:hAnsi="Times New Roman" w:cs="Times New Roman"/>
          <w:sz w:val="20"/>
          <w:szCs w:val="20"/>
        </w:rPr>
        <w:t xml:space="preserve"> </w:t>
      </w:r>
      <w:r w:rsidRPr="005C69A1">
        <w:rPr>
          <w:rFonts w:ascii="Times New Roman" w:hAnsi="Times New Roman" w:cs="Times New Roman"/>
          <w:i/>
          <w:iCs/>
          <w:sz w:val="20"/>
          <w:szCs w:val="20"/>
        </w:rPr>
        <w:t>first row of Table B1</w:t>
      </w:r>
      <w:r w:rsidR="00DC2CA8">
        <w:rPr>
          <w:rFonts w:ascii="Times New Roman" w:hAnsi="Times New Roman" w:cs="Times New Roman"/>
          <w:sz w:val="20"/>
          <w:szCs w:val="20"/>
        </w:rPr>
        <w:t xml:space="preserve">, </w:t>
      </w:r>
      <w:r w:rsidRPr="005C69A1">
        <w:rPr>
          <w:rFonts w:ascii="Times New Roman" w:hAnsi="Times New Roman" w:cs="Times New Roman"/>
          <w:sz w:val="20"/>
          <w:szCs w:val="20"/>
        </w:rPr>
        <w:t>amend to read: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499"/>
        <w:gridCol w:w="594"/>
        <w:gridCol w:w="4226"/>
      </w:tblGrid>
      <w:tr w:rsidR="005C69A1" w:rsidRPr="005C69A1" w14:paraId="5AA93C06" w14:textId="77777777" w:rsidTr="00512E2F">
        <w:trPr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D80022" w14:textId="77777777" w:rsidR="005C69A1" w:rsidRPr="005C69A1" w:rsidRDefault="005C69A1" w:rsidP="00512E2F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</w:rPr>
            </w:pPr>
            <w:r w:rsidRPr="005C69A1">
              <w:rPr>
                <w:i/>
              </w:rPr>
              <w:t>Table A1 reference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8A1CE7" w14:textId="77777777" w:rsidR="005C69A1" w:rsidRPr="005C69A1" w:rsidRDefault="005C69A1" w:rsidP="00512E2F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</w:rPr>
            </w:pPr>
            <w:r w:rsidRPr="005C69A1">
              <w:rPr>
                <w:i/>
              </w:rPr>
              <w:t xml:space="preserve">Threats </w:t>
            </w:r>
            <w:r w:rsidRPr="005C69A1">
              <w:rPr>
                <w:i/>
                <w:lang w:eastAsia="ja-JP"/>
              </w:rPr>
              <w:t>to</w:t>
            </w:r>
            <w:r w:rsidRPr="005C69A1">
              <w:rPr>
                <w:i/>
              </w:rPr>
              <w:t xml:space="preserve"> "Vehicle communication channels"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8389D4" w14:textId="77777777" w:rsidR="005C69A1" w:rsidRPr="005C69A1" w:rsidRDefault="005C69A1" w:rsidP="00512E2F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</w:rPr>
            </w:pPr>
            <w:r w:rsidRPr="005C69A1">
              <w:rPr>
                <w:i/>
              </w:rPr>
              <w:t>Ref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4B87E5" w14:textId="77777777" w:rsidR="005C69A1" w:rsidRPr="005C69A1" w:rsidRDefault="005C69A1" w:rsidP="00512E2F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</w:rPr>
            </w:pPr>
            <w:r w:rsidRPr="005C69A1">
              <w:rPr>
                <w:i/>
              </w:rPr>
              <w:t>Mitigation</w:t>
            </w:r>
          </w:p>
        </w:tc>
      </w:tr>
      <w:tr w:rsidR="005C69A1" w:rsidRPr="005C69A1" w14:paraId="7115C2EC" w14:textId="77777777" w:rsidTr="00512E2F">
        <w:trPr>
          <w:cantSplit/>
        </w:trPr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983C" w14:textId="77777777" w:rsidR="005C69A1" w:rsidRPr="005C69A1" w:rsidRDefault="005C69A1" w:rsidP="00512E2F">
            <w:pPr>
              <w:spacing w:before="40" w:after="120" w:line="220" w:lineRule="exact"/>
              <w:rPr>
                <w:rFonts w:eastAsia="MS Mincho"/>
                <w:lang w:eastAsia="ja-JP"/>
              </w:rPr>
            </w:pPr>
            <w:r w:rsidRPr="005C69A1">
              <w:rPr>
                <w:rFonts w:eastAsia="MS Mincho"/>
                <w:lang w:eastAsia="ja-JP"/>
              </w:rPr>
              <w:t>4.1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F868" w14:textId="58A38856" w:rsidR="005C69A1" w:rsidRPr="005C69A1" w:rsidRDefault="005C69A1" w:rsidP="00512E2F">
            <w:pPr>
              <w:spacing w:before="40" w:after="120" w:line="220" w:lineRule="exact"/>
              <w:rPr>
                <w:rFonts w:eastAsia="MS Mincho"/>
                <w:lang w:eastAsia="ja-JP"/>
              </w:rPr>
            </w:pPr>
            <w:r w:rsidRPr="005C69A1">
              <w:rPr>
                <w:lang w:eastAsia="ja-JP"/>
              </w:rPr>
              <w:t>Spoofing of messages (e.</w:t>
            </w:r>
            <w:r w:rsidRPr="005C69A1">
              <w:rPr>
                <w:color w:val="000000" w:themeColor="text1"/>
                <w:lang w:eastAsia="ja-JP"/>
              </w:rPr>
              <w:t xml:space="preserve">g. V2X </w:t>
            </w:r>
            <w:r w:rsidRPr="00122C4E">
              <w:rPr>
                <w:color w:val="000000" w:themeColor="text1"/>
                <w:lang w:eastAsia="ja-JP"/>
              </w:rPr>
              <w:t>cooperative awareness or manoeuvre coordination messages</w:t>
            </w:r>
            <w:r w:rsidRPr="005C69A1">
              <w:rPr>
                <w:color w:val="000000" w:themeColor="text1"/>
                <w:lang w:eastAsia="ja-JP"/>
              </w:rPr>
              <w:t xml:space="preserve">, </w:t>
            </w:r>
            <w:r w:rsidRPr="005C69A1">
              <w:rPr>
                <w:lang w:eastAsia="ja-JP"/>
              </w:rPr>
              <w:t>GNSS messages, etc.) by impersonation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99FA" w14:textId="77777777" w:rsidR="005C69A1" w:rsidRPr="005C69A1" w:rsidRDefault="005C69A1" w:rsidP="00512E2F">
            <w:pPr>
              <w:spacing w:before="40" w:after="120" w:line="220" w:lineRule="exact"/>
              <w:rPr>
                <w:rFonts w:eastAsia="MS Mincho"/>
                <w:lang w:eastAsia="ja-JP"/>
              </w:rPr>
            </w:pPr>
            <w:r w:rsidRPr="005C69A1">
              <w:rPr>
                <w:rFonts w:eastAsia="MS Mincho"/>
                <w:lang w:eastAsia="ja-JP"/>
              </w:rPr>
              <w:t>M10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F0BF" w14:textId="77777777" w:rsidR="005C69A1" w:rsidRPr="005C69A1" w:rsidRDefault="005C69A1" w:rsidP="00512E2F">
            <w:pPr>
              <w:spacing w:before="40" w:after="120" w:line="220" w:lineRule="exact"/>
              <w:rPr>
                <w:rFonts w:eastAsia="MS Mincho"/>
                <w:lang w:eastAsia="ja-JP"/>
              </w:rPr>
            </w:pPr>
            <w:r w:rsidRPr="005C69A1">
              <w:t>The vehicle shall verify the authenticity and integrity of messages it receives</w:t>
            </w:r>
          </w:p>
        </w:tc>
      </w:tr>
    </w:tbl>
    <w:p w14:paraId="50C373B0" w14:textId="77777777" w:rsidR="00317B54" w:rsidRDefault="00317B54" w:rsidP="00122C4E">
      <w:pPr>
        <w:jc w:val="center"/>
        <w:rPr>
          <w:bCs/>
          <w:sz w:val="22"/>
          <w:szCs w:val="16"/>
          <w:u w:val="single"/>
        </w:rPr>
      </w:pPr>
    </w:p>
    <w:p w14:paraId="13D9234E" w14:textId="2C90F994" w:rsidR="003340A1" w:rsidRPr="003340A1" w:rsidRDefault="003340A1" w:rsidP="00122C4E">
      <w:pPr>
        <w:jc w:val="center"/>
        <w:rPr>
          <w:bCs/>
          <w:sz w:val="22"/>
          <w:szCs w:val="16"/>
          <w:u w:val="single"/>
        </w:rPr>
      </w:pPr>
      <w:r w:rsidRPr="003340A1">
        <w:rPr>
          <w:bCs/>
          <w:sz w:val="22"/>
          <w:szCs w:val="16"/>
          <w:u w:val="single"/>
        </w:rPr>
        <w:tab/>
      </w:r>
      <w:r w:rsidRPr="003340A1">
        <w:rPr>
          <w:bCs/>
          <w:sz w:val="22"/>
          <w:szCs w:val="16"/>
          <w:u w:val="single"/>
        </w:rPr>
        <w:tab/>
      </w:r>
      <w:r w:rsidRPr="003340A1">
        <w:rPr>
          <w:bCs/>
          <w:sz w:val="22"/>
          <w:szCs w:val="16"/>
          <w:u w:val="single"/>
        </w:rPr>
        <w:tab/>
      </w:r>
    </w:p>
    <w:sectPr w:rsidR="003340A1" w:rsidRPr="003340A1" w:rsidSect="00410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709" w:footer="4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3FB6" w14:textId="77777777" w:rsidR="00192145" w:rsidRDefault="00192145" w:rsidP="002E0688">
      <w:pPr>
        <w:spacing w:line="240" w:lineRule="auto"/>
      </w:pPr>
      <w:r>
        <w:separator/>
      </w:r>
    </w:p>
  </w:endnote>
  <w:endnote w:type="continuationSeparator" w:id="0">
    <w:p w14:paraId="126710E8" w14:textId="77777777" w:rsidR="00192145" w:rsidRDefault="00192145" w:rsidP="002E0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3C1" w14:textId="77777777" w:rsidR="009B0799" w:rsidRPr="0020417D" w:rsidRDefault="00C00D37" w:rsidP="0020417D">
    <w:pPr>
      <w:pStyle w:val="Footer"/>
      <w:tabs>
        <w:tab w:val="right" w:pos="9638"/>
      </w:tabs>
      <w:rPr>
        <w:sz w:val="18"/>
      </w:rPr>
    </w:pP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>
      <w:rPr>
        <w:b/>
        <w:noProof/>
        <w:sz w:val="18"/>
      </w:rPr>
      <w:t>56</w:t>
    </w:r>
    <w:r w:rsidRPr="002041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3A19" w14:textId="0C893E35" w:rsidR="009B0799" w:rsidRPr="0020417D" w:rsidRDefault="00C00D37" w:rsidP="0020417D">
    <w:pPr>
      <w:pStyle w:val="Footer"/>
      <w:tabs>
        <w:tab w:val="right" w:pos="9638"/>
      </w:tabs>
      <w:rPr>
        <w:b/>
        <w:sz w:val="18"/>
      </w:rPr>
    </w:pP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7650BA">
      <w:rPr>
        <w:b/>
        <w:noProof/>
        <w:sz w:val="18"/>
      </w:rPr>
      <w:t>2</w:t>
    </w:r>
    <w:r w:rsidRPr="00204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57FB" w14:textId="18D86991" w:rsidR="00990F06" w:rsidRDefault="00990F06" w:rsidP="00990F0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EF94C35" wp14:editId="5CED5B6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6AFC6" w14:textId="6274642F" w:rsidR="00990F06" w:rsidRPr="00990F06" w:rsidRDefault="00990F06" w:rsidP="00990F06">
    <w:pPr>
      <w:pStyle w:val="Footer"/>
      <w:ind w:right="1134"/>
      <w:rPr>
        <w:sz w:val="20"/>
      </w:rPr>
    </w:pPr>
    <w:r>
      <w:rPr>
        <w:sz w:val="20"/>
      </w:rPr>
      <w:t>GE.23-06265(E)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510D20F" wp14:editId="4D0C50B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10F8" w14:textId="77777777" w:rsidR="00192145" w:rsidRDefault="00192145" w:rsidP="002E0688">
      <w:pPr>
        <w:spacing w:line="240" w:lineRule="auto"/>
      </w:pPr>
      <w:r>
        <w:separator/>
      </w:r>
    </w:p>
  </w:footnote>
  <w:footnote w:type="continuationSeparator" w:id="0">
    <w:p w14:paraId="4650ACEE" w14:textId="77777777" w:rsidR="00192145" w:rsidRDefault="00192145" w:rsidP="002E0688">
      <w:pPr>
        <w:spacing w:line="240" w:lineRule="auto"/>
      </w:pPr>
      <w:r>
        <w:continuationSeparator/>
      </w:r>
    </w:p>
  </w:footnote>
  <w:footnote w:id="1">
    <w:p w14:paraId="2B961833" w14:textId="77777777" w:rsidR="00F76265" w:rsidRDefault="00F76265" w:rsidP="00F76265">
      <w:pPr>
        <w:pStyle w:val="FootnoteText"/>
        <w:rPr>
          <w:lang w:eastAsia="en-US"/>
        </w:rPr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20.6), the World Forum will develop, harmonize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156" w14:textId="77777777" w:rsidR="009B0799" w:rsidRPr="0020417D" w:rsidRDefault="00C00D37">
    <w:pPr>
      <w:pStyle w:val="Header"/>
    </w:pPr>
    <w:r>
      <w:t>ECE/TRANS/WP.29/1129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44D8" w14:textId="74DA4D7E" w:rsidR="00AB3D9D" w:rsidRDefault="00F535B5" w:rsidP="00F535B5">
    <w:pPr>
      <w:pStyle w:val="Header"/>
    </w:pPr>
    <w:r w:rsidRPr="009F3149">
      <w:t>ECE/TRANS/WP.29/2023/</w:t>
    </w:r>
    <w:r w:rsidR="009F3149" w:rsidRPr="009F3149">
      <w:t>70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2E78" w14:textId="77C023A0" w:rsidR="00AB3D9D" w:rsidRPr="00A11D0E" w:rsidRDefault="00AB3D9D" w:rsidP="00A11D0E">
    <w:pPr>
      <w:pStyle w:val="Header"/>
      <w:pBdr>
        <w:bottom w:val="none" w:sz="0" w:space="0" w:color="auto"/>
      </w:pBdr>
      <w:jc w:val="right"/>
      <w:rPr>
        <w:b w:val="0"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0FD"/>
    <w:multiLevelType w:val="hybridMultilevel"/>
    <w:tmpl w:val="6E483D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A2966D2"/>
    <w:multiLevelType w:val="hybridMultilevel"/>
    <w:tmpl w:val="C728CCF0"/>
    <w:lvl w:ilvl="0" w:tplc="040C0013">
      <w:start w:val="1"/>
      <w:numFmt w:val="upperRoman"/>
      <w:pStyle w:val="Heading1"/>
      <w:lvlText w:val="%1."/>
      <w:lvlJc w:val="right"/>
      <w:pPr>
        <w:ind w:left="567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86186">
      <w:start w:val="1"/>
      <w:numFmt w:val="lowerLetter"/>
      <w:lvlText w:val="%2"/>
      <w:lvlJc w:val="left"/>
      <w:pPr>
        <w:ind w:left="2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26304">
      <w:start w:val="1"/>
      <w:numFmt w:val="lowerRoman"/>
      <w:lvlText w:val="%3"/>
      <w:lvlJc w:val="left"/>
      <w:pPr>
        <w:ind w:left="2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0BC58">
      <w:start w:val="1"/>
      <w:numFmt w:val="decimal"/>
      <w:lvlText w:val="%4"/>
      <w:lvlJc w:val="left"/>
      <w:pPr>
        <w:ind w:left="3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2B230">
      <w:start w:val="1"/>
      <w:numFmt w:val="lowerLetter"/>
      <w:lvlText w:val="%5"/>
      <w:lvlJc w:val="left"/>
      <w:pPr>
        <w:ind w:left="4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C24C6">
      <w:start w:val="1"/>
      <w:numFmt w:val="lowerRoman"/>
      <w:lvlText w:val="%6"/>
      <w:lvlJc w:val="left"/>
      <w:pPr>
        <w:ind w:left="5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E829E">
      <w:start w:val="1"/>
      <w:numFmt w:val="decimal"/>
      <w:lvlText w:val="%7"/>
      <w:lvlJc w:val="left"/>
      <w:pPr>
        <w:ind w:left="5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0C586">
      <w:start w:val="1"/>
      <w:numFmt w:val="lowerLetter"/>
      <w:lvlText w:val="%8"/>
      <w:lvlJc w:val="left"/>
      <w:pPr>
        <w:ind w:left="6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AE448">
      <w:start w:val="1"/>
      <w:numFmt w:val="lowerRoman"/>
      <w:lvlText w:val="%9"/>
      <w:lvlJc w:val="left"/>
      <w:pPr>
        <w:ind w:left="7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D56"/>
    <w:multiLevelType w:val="hybridMultilevel"/>
    <w:tmpl w:val="086C82C4"/>
    <w:lvl w:ilvl="0" w:tplc="0809001B">
      <w:start w:val="1"/>
      <w:numFmt w:val="lowerRoman"/>
      <w:lvlText w:val="%1."/>
      <w:lvlJc w:val="right"/>
      <w:pPr>
        <w:ind w:left="1478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198" w:hanging="360"/>
      </w:pPr>
    </w:lvl>
    <w:lvl w:ilvl="2" w:tplc="0809001B" w:tentative="1">
      <w:start w:val="1"/>
      <w:numFmt w:val="lowerRoman"/>
      <w:lvlText w:val="%3."/>
      <w:lvlJc w:val="right"/>
      <w:pPr>
        <w:ind w:left="2918" w:hanging="180"/>
      </w:pPr>
    </w:lvl>
    <w:lvl w:ilvl="3" w:tplc="0809000F" w:tentative="1">
      <w:start w:val="1"/>
      <w:numFmt w:val="decimal"/>
      <w:lvlText w:val="%4."/>
      <w:lvlJc w:val="left"/>
      <w:pPr>
        <w:ind w:left="3638" w:hanging="360"/>
      </w:pPr>
    </w:lvl>
    <w:lvl w:ilvl="4" w:tplc="08090019" w:tentative="1">
      <w:start w:val="1"/>
      <w:numFmt w:val="lowerLetter"/>
      <w:lvlText w:val="%5."/>
      <w:lvlJc w:val="left"/>
      <w:pPr>
        <w:ind w:left="4358" w:hanging="360"/>
      </w:pPr>
    </w:lvl>
    <w:lvl w:ilvl="5" w:tplc="0809001B" w:tentative="1">
      <w:start w:val="1"/>
      <w:numFmt w:val="lowerRoman"/>
      <w:lvlText w:val="%6."/>
      <w:lvlJc w:val="right"/>
      <w:pPr>
        <w:ind w:left="5078" w:hanging="180"/>
      </w:pPr>
    </w:lvl>
    <w:lvl w:ilvl="6" w:tplc="0809000F" w:tentative="1">
      <w:start w:val="1"/>
      <w:numFmt w:val="decimal"/>
      <w:lvlText w:val="%7."/>
      <w:lvlJc w:val="left"/>
      <w:pPr>
        <w:ind w:left="5798" w:hanging="360"/>
      </w:pPr>
    </w:lvl>
    <w:lvl w:ilvl="7" w:tplc="08090019" w:tentative="1">
      <w:start w:val="1"/>
      <w:numFmt w:val="lowerLetter"/>
      <w:lvlText w:val="%8."/>
      <w:lvlJc w:val="left"/>
      <w:pPr>
        <w:ind w:left="6518" w:hanging="360"/>
      </w:pPr>
    </w:lvl>
    <w:lvl w:ilvl="8" w:tplc="08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5" w15:restartNumberingAfterBreak="0">
    <w:nsid w:val="3B0919CF"/>
    <w:multiLevelType w:val="hybridMultilevel"/>
    <w:tmpl w:val="5492F71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51C6"/>
    <w:multiLevelType w:val="hybridMultilevel"/>
    <w:tmpl w:val="37E0E870"/>
    <w:lvl w:ilvl="0" w:tplc="040C000F">
      <w:start w:val="1"/>
      <w:numFmt w:val="decimal"/>
      <w:lvlText w:val="%1."/>
      <w:lvlJc w:val="left"/>
      <w:pPr>
        <w:ind w:left="1478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2198" w:hanging="360"/>
      </w:pPr>
    </w:lvl>
    <w:lvl w:ilvl="2" w:tplc="FFFFFFFF" w:tentative="1">
      <w:start w:val="1"/>
      <w:numFmt w:val="lowerRoman"/>
      <w:lvlText w:val="%3."/>
      <w:lvlJc w:val="right"/>
      <w:pPr>
        <w:ind w:left="2918" w:hanging="180"/>
      </w:pPr>
    </w:lvl>
    <w:lvl w:ilvl="3" w:tplc="FFFFFFFF" w:tentative="1">
      <w:start w:val="1"/>
      <w:numFmt w:val="decimal"/>
      <w:lvlText w:val="%4."/>
      <w:lvlJc w:val="left"/>
      <w:pPr>
        <w:ind w:left="3638" w:hanging="360"/>
      </w:pPr>
    </w:lvl>
    <w:lvl w:ilvl="4" w:tplc="FFFFFFFF" w:tentative="1">
      <w:start w:val="1"/>
      <w:numFmt w:val="lowerLetter"/>
      <w:lvlText w:val="%5."/>
      <w:lvlJc w:val="left"/>
      <w:pPr>
        <w:ind w:left="4358" w:hanging="360"/>
      </w:pPr>
    </w:lvl>
    <w:lvl w:ilvl="5" w:tplc="FFFFFFFF" w:tentative="1">
      <w:start w:val="1"/>
      <w:numFmt w:val="lowerRoman"/>
      <w:lvlText w:val="%6."/>
      <w:lvlJc w:val="right"/>
      <w:pPr>
        <w:ind w:left="5078" w:hanging="180"/>
      </w:pPr>
    </w:lvl>
    <w:lvl w:ilvl="6" w:tplc="FFFFFFFF" w:tentative="1">
      <w:start w:val="1"/>
      <w:numFmt w:val="decimal"/>
      <w:lvlText w:val="%7."/>
      <w:lvlJc w:val="left"/>
      <w:pPr>
        <w:ind w:left="5798" w:hanging="360"/>
      </w:pPr>
    </w:lvl>
    <w:lvl w:ilvl="7" w:tplc="FFFFFFFF" w:tentative="1">
      <w:start w:val="1"/>
      <w:numFmt w:val="lowerLetter"/>
      <w:lvlText w:val="%8."/>
      <w:lvlJc w:val="left"/>
      <w:pPr>
        <w:ind w:left="6518" w:hanging="360"/>
      </w:pPr>
    </w:lvl>
    <w:lvl w:ilvl="8" w:tplc="FFFFFFFF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7" w15:restartNumberingAfterBreak="0">
    <w:nsid w:val="689D0BBA"/>
    <w:multiLevelType w:val="hybridMultilevel"/>
    <w:tmpl w:val="FFD2A2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D2361"/>
    <w:multiLevelType w:val="hybridMultilevel"/>
    <w:tmpl w:val="AAAE6112"/>
    <w:lvl w:ilvl="0" w:tplc="BF8039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864630">
    <w:abstractNumId w:val="1"/>
  </w:num>
  <w:num w:numId="2" w16cid:durableId="514417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63805">
    <w:abstractNumId w:val="3"/>
  </w:num>
  <w:num w:numId="4" w16cid:durableId="2003656887">
    <w:abstractNumId w:val="2"/>
  </w:num>
  <w:num w:numId="5" w16cid:durableId="1849100200">
    <w:abstractNumId w:val="3"/>
    <w:lvlOverride w:ilvl="0">
      <w:startOverride w:val="1"/>
    </w:lvlOverride>
  </w:num>
  <w:num w:numId="6" w16cid:durableId="1503931211">
    <w:abstractNumId w:val="4"/>
  </w:num>
  <w:num w:numId="7" w16cid:durableId="23211879">
    <w:abstractNumId w:val="6"/>
  </w:num>
  <w:num w:numId="8" w16cid:durableId="149950411">
    <w:abstractNumId w:val="8"/>
  </w:num>
  <w:num w:numId="9" w16cid:durableId="1435320438">
    <w:abstractNumId w:val="5"/>
  </w:num>
  <w:num w:numId="10" w16cid:durableId="449786331">
    <w:abstractNumId w:val="7"/>
  </w:num>
  <w:num w:numId="11" w16cid:durableId="29002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8"/>
    <w:rsid w:val="000403ED"/>
    <w:rsid w:val="000720DF"/>
    <w:rsid w:val="00072632"/>
    <w:rsid w:val="00082AC4"/>
    <w:rsid w:val="000A4790"/>
    <w:rsid w:val="000B360B"/>
    <w:rsid w:val="000C6C53"/>
    <w:rsid w:val="000C7F48"/>
    <w:rsid w:val="000D689C"/>
    <w:rsid w:val="00113B9B"/>
    <w:rsid w:val="00122C4E"/>
    <w:rsid w:val="00126A5C"/>
    <w:rsid w:val="00186DD0"/>
    <w:rsid w:val="00192145"/>
    <w:rsid w:val="001A4B0A"/>
    <w:rsid w:val="001E762B"/>
    <w:rsid w:val="001F6B5A"/>
    <w:rsid w:val="00210B4C"/>
    <w:rsid w:val="0025562C"/>
    <w:rsid w:val="00273BDC"/>
    <w:rsid w:val="00273D15"/>
    <w:rsid w:val="0029396C"/>
    <w:rsid w:val="002A0013"/>
    <w:rsid w:val="002A08EA"/>
    <w:rsid w:val="002A3989"/>
    <w:rsid w:val="002A7494"/>
    <w:rsid w:val="002C76D5"/>
    <w:rsid w:val="002E0688"/>
    <w:rsid w:val="002E44C5"/>
    <w:rsid w:val="00317B54"/>
    <w:rsid w:val="003340A1"/>
    <w:rsid w:val="00350EA2"/>
    <w:rsid w:val="00396853"/>
    <w:rsid w:val="003B73C4"/>
    <w:rsid w:val="003D3F00"/>
    <w:rsid w:val="003D405D"/>
    <w:rsid w:val="00410109"/>
    <w:rsid w:val="00415583"/>
    <w:rsid w:val="004344AC"/>
    <w:rsid w:val="00463180"/>
    <w:rsid w:val="00482B9F"/>
    <w:rsid w:val="004C1DD5"/>
    <w:rsid w:val="004C2D83"/>
    <w:rsid w:val="004D5A51"/>
    <w:rsid w:val="004E4ACF"/>
    <w:rsid w:val="00536B80"/>
    <w:rsid w:val="00536F27"/>
    <w:rsid w:val="00542759"/>
    <w:rsid w:val="005438B8"/>
    <w:rsid w:val="005510F1"/>
    <w:rsid w:val="005575E5"/>
    <w:rsid w:val="005710C6"/>
    <w:rsid w:val="005858B9"/>
    <w:rsid w:val="005B07EA"/>
    <w:rsid w:val="005C69A1"/>
    <w:rsid w:val="005D4027"/>
    <w:rsid w:val="00645AA7"/>
    <w:rsid w:val="00687A7F"/>
    <w:rsid w:val="006A17D2"/>
    <w:rsid w:val="006C0A02"/>
    <w:rsid w:val="006D5832"/>
    <w:rsid w:val="006D6679"/>
    <w:rsid w:val="006E73A6"/>
    <w:rsid w:val="006F133E"/>
    <w:rsid w:val="007650BA"/>
    <w:rsid w:val="00773FAA"/>
    <w:rsid w:val="0080168F"/>
    <w:rsid w:val="00826184"/>
    <w:rsid w:val="008C0D2B"/>
    <w:rsid w:val="008C6914"/>
    <w:rsid w:val="008D39E1"/>
    <w:rsid w:val="008E6BBC"/>
    <w:rsid w:val="008F4227"/>
    <w:rsid w:val="008F6F78"/>
    <w:rsid w:val="009278C1"/>
    <w:rsid w:val="00971B24"/>
    <w:rsid w:val="00990F06"/>
    <w:rsid w:val="009B2B76"/>
    <w:rsid w:val="009E12D1"/>
    <w:rsid w:val="009F3149"/>
    <w:rsid w:val="00A11D0E"/>
    <w:rsid w:val="00A5672F"/>
    <w:rsid w:val="00A80F2C"/>
    <w:rsid w:val="00A938C2"/>
    <w:rsid w:val="00AA5920"/>
    <w:rsid w:val="00AB3D9D"/>
    <w:rsid w:val="00AC06BD"/>
    <w:rsid w:val="00AD71F1"/>
    <w:rsid w:val="00AE4464"/>
    <w:rsid w:val="00B10A63"/>
    <w:rsid w:val="00B66F01"/>
    <w:rsid w:val="00B67286"/>
    <w:rsid w:val="00B71DA1"/>
    <w:rsid w:val="00B725B6"/>
    <w:rsid w:val="00B9186F"/>
    <w:rsid w:val="00BE5187"/>
    <w:rsid w:val="00BF6108"/>
    <w:rsid w:val="00BF799B"/>
    <w:rsid w:val="00C00D37"/>
    <w:rsid w:val="00C00E2E"/>
    <w:rsid w:val="00C43FD1"/>
    <w:rsid w:val="00C55DFF"/>
    <w:rsid w:val="00C61F86"/>
    <w:rsid w:val="00C86BDE"/>
    <w:rsid w:val="00CA4FD3"/>
    <w:rsid w:val="00D151A1"/>
    <w:rsid w:val="00D3779A"/>
    <w:rsid w:val="00D74A63"/>
    <w:rsid w:val="00DA581C"/>
    <w:rsid w:val="00DC2CA8"/>
    <w:rsid w:val="00DC48B8"/>
    <w:rsid w:val="00E2103A"/>
    <w:rsid w:val="00E56C82"/>
    <w:rsid w:val="00E65604"/>
    <w:rsid w:val="00E76BD7"/>
    <w:rsid w:val="00E87C5D"/>
    <w:rsid w:val="00E93A4E"/>
    <w:rsid w:val="00EA7F8B"/>
    <w:rsid w:val="00EB7B29"/>
    <w:rsid w:val="00F056AA"/>
    <w:rsid w:val="00F16D74"/>
    <w:rsid w:val="00F535B5"/>
    <w:rsid w:val="00F62131"/>
    <w:rsid w:val="00F62DE3"/>
    <w:rsid w:val="00F76265"/>
    <w:rsid w:val="00F96DEF"/>
    <w:rsid w:val="00FC7E3B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1CCEF"/>
  <w15:chartTrackingRefBased/>
  <w15:docId w15:val="{53674507-E477-43BB-A653-52CD0F1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773FAA"/>
    <w:pPr>
      <w:keepNext/>
      <w:keepLines/>
      <w:numPr>
        <w:numId w:val="4"/>
      </w:numPr>
      <w:spacing w:after="154"/>
      <w:outlineLvl w:val="0"/>
    </w:pPr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2E0688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2E0688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qFormat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qFormat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qFormat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DD0"/>
    <w:pPr>
      <w:ind w:left="720"/>
      <w:contextualSpacing/>
    </w:pPr>
  </w:style>
  <w:style w:type="table" w:styleId="TableGrid">
    <w:name w:val="Table Grid"/>
    <w:basedOn w:val="TableNormal"/>
    <w:uiPriority w:val="39"/>
    <w:rsid w:val="00A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3FAA"/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5C69A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F7626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F76265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qFormat/>
    <w:rsid w:val="00F76265"/>
    <w:rPr>
      <w:rFonts w:ascii="Times New Roman" w:eastAsia="Times New Roman" w:hAnsi="Times New Roman" w:cs="Times New Roman"/>
      <w:sz w:val="18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93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9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9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96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D5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8F73E-D6DE-454B-8574-D7BD87FC2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C648E-0208-4713-A9B9-BCC737A80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68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BOSCH Group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ECE/TRANS/WP.29/2023/70</dc:title>
  <dc:subject>2306265</dc:subject>
  <dc:creator>Jochen Schäfer CC/PJ-RO</dc:creator>
  <cp:keywords/>
  <dc:description/>
  <cp:lastModifiedBy>Maria Rosario Corazon Gatmaytan</cp:lastModifiedBy>
  <cp:revision>2</cp:revision>
  <cp:lastPrinted>2019-02-15T08:27:00Z</cp:lastPrinted>
  <dcterms:created xsi:type="dcterms:W3CDTF">2023-04-04T14:10:00Z</dcterms:created>
  <dcterms:modified xsi:type="dcterms:W3CDTF">2023-04-04T14:10:00Z</dcterms:modified>
</cp:coreProperties>
</file>