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CFB8" w14:textId="6026BAE4" w:rsidR="003E091E" w:rsidRPr="0078786E" w:rsidRDefault="0078786E" w:rsidP="003E091E">
      <w:pPr>
        <w:tabs>
          <w:tab w:val="right" w:pos="9639"/>
        </w:tabs>
        <w:spacing w:before="120" w:after="120"/>
        <w:rPr>
          <w:rFonts w:ascii="Arial" w:hAnsi="Arial" w:cs="Arial"/>
          <w:color w:val="0000FF"/>
          <w:spacing w:val="20"/>
          <w:lang w:val="es-ES"/>
        </w:rPr>
      </w:pPr>
      <w:r w:rsidRPr="0078786E">
        <w:rPr>
          <w:rFonts w:ascii="Cambria" w:hAnsi="Cambria" w:cs="Arial"/>
          <w:b/>
          <w:color w:val="0000FF"/>
          <w:spacing w:val="20"/>
          <w:lang w:val="es-ES"/>
        </w:rPr>
        <w:t>GRVA-EMB-03</w:t>
      </w:r>
      <w:r w:rsidR="003E091E" w:rsidRPr="0078786E">
        <w:rPr>
          <w:rFonts w:ascii="Arial" w:hAnsi="Arial" w:cs="Arial"/>
          <w:b/>
          <w:color w:val="0000FF"/>
          <w:spacing w:val="20"/>
          <w:lang w:val="es-ES"/>
        </w:rPr>
        <w:tab/>
      </w:r>
      <w:r>
        <w:rPr>
          <w:color w:val="0000FF"/>
          <w:sz w:val="26"/>
          <w:lang w:val="es-ES"/>
        </w:rPr>
        <w:t>29-30 March 2023</w:t>
      </w:r>
    </w:p>
    <w:p w14:paraId="4F7880C2" w14:textId="03B2A087" w:rsidR="00AC7F83" w:rsidRPr="0078786E" w:rsidRDefault="00AC7F83" w:rsidP="00032D10">
      <w:pPr>
        <w:spacing w:before="120" w:after="120" w:line="264" w:lineRule="auto"/>
        <w:jc w:val="both"/>
        <w:rPr>
          <w:color w:val="000080"/>
          <w:lang w:val="es-ES"/>
        </w:rPr>
      </w:pPr>
    </w:p>
    <w:p w14:paraId="40590495" w14:textId="6D5ADA0E" w:rsidR="0078786E" w:rsidRPr="0078786E" w:rsidRDefault="0078786E" w:rsidP="0078786E">
      <w:pPr>
        <w:spacing w:before="120" w:after="120" w:line="264" w:lineRule="auto"/>
        <w:jc w:val="center"/>
        <w:rPr>
          <w:bCs/>
          <w:color w:val="000080"/>
          <w:spacing w:val="20"/>
          <w:sz w:val="32"/>
          <w:szCs w:val="24"/>
          <w:u w:val="single"/>
          <w:lang w:val="fr-CH"/>
        </w:rPr>
      </w:pPr>
      <w:r w:rsidRPr="0078786E">
        <w:rPr>
          <w:bCs/>
          <w:color w:val="000080"/>
          <w:spacing w:val="20"/>
          <w:sz w:val="32"/>
          <w:szCs w:val="24"/>
          <w:u w:val="single"/>
          <w:lang w:val="en-US"/>
        </w:rPr>
        <w:t>Correlation</w:t>
      </w:r>
      <w:r w:rsidRPr="0078786E">
        <w:rPr>
          <w:bCs/>
          <w:color w:val="000080"/>
          <w:spacing w:val="20"/>
          <w:sz w:val="32"/>
          <w:szCs w:val="24"/>
          <w:u w:val="single"/>
          <w:lang w:val="fr-CH"/>
        </w:rPr>
        <w:t xml:space="preserve"> UN R13 / UN R13-H</w:t>
      </w:r>
    </w:p>
    <w:p w14:paraId="50BFEB88" w14:textId="79C2C6FE" w:rsidR="00D16BE2" w:rsidRDefault="00D16BE2" w:rsidP="00032D10">
      <w:pPr>
        <w:spacing w:before="120" w:after="120" w:line="264" w:lineRule="auto"/>
        <w:jc w:val="both"/>
        <w:rPr>
          <w:b/>
          <w:color w:val="000080"/>
          <w:spacing w:val="20"/>
          <w:lang w:val="en-GB"/>
        </w:rPr>
      </w:pPr>
      <w:r w:rsidRPr="00DF7A53">
        <w:rPr>
          <w:b/>
          <w:color w:val="000080"/>
          <w:spacing w:val="20"/>
          <w:lang w:val="en-GB"/>
        </w:rPr>
        <w:t xml:space="preserve">The following </w:t>
      </w:r>
      <w:r w:rsidRPr="00DF7A53">
        <w:rPr>
          <w:rFonts w:ascii="Arial" w:hAnsi="Arial" w:cs="Arial"/>
          <w:b/>
          <w:color w:val="0000FF"/>
          <w:spacing w:val="20"/>
          <w:lang w:val="en-GB"/>
        </w:rPr>
        <w:t>Correlation Table</w:t>
      </w:r>
      <w:r w:rsidRPr="00DF7A53">
        <w:rPr>
          <w:b/>
          <w:color w:val="000080"/>
          <w:spacing w:val="20"/>
          <w:lang w:val="en-GB"/>
        </w:rPr>
        <w:t xml:space="preserve"> shows the corresponding provisions of </w:t>
      </w:r>
      <w:r w:rsidR="00D87D87">
        <w:rPr>
          <w:b/>
          <w:color w:val="000080"/>
          <w:spacing w:val="20"/>
          <w:lang w:val="en-GB"/>
        </w:rPr>
        <w:t xml:space="preserve">the </w:t>
      </w:r>
      <w:r w:rsidR="00D87D87" w:rsidRPr="008B145F">
        <w:rPr>
          <w:b/>
          <w:color w:val="0000FF"/>
          <w:spacing w:val="20"/>
          <w:highlight w:val="yellow"/>
          <w:lang w:val="en-GB"/>
        </w:rPr>
        <w:t>current</w:t>
      </w:r>
      <w:r w:rsidR="00D87D87">
        <w:rPr>
          <w:b/>
          <w:color w:val="000080"/>
          <w:spacing w:val="20"/>
          <w:lang w:val="en-GB"/>
        </w:rPr>
        <w:t xml:space="preserve"> versions of </w:t>
      </w:r>
      <w:r w:rsidRPr="00DF7A53">
        <w:rPr>
          <w:b/>
          <w:color w:val="000080"/>
          <w:spacing w:val="20"/>
          <w:lang w:val="en-GB"/>
        </w:rPr>
        <w:t>UN R13 and UN R13</w:t>
      </w:r>
      <w:r w:rsidRPr="00DF7A53">
        <w:rPr>
          <w:b/>
          <w:color w:val="000080"/>
          <w:spacing w:val="20"/>
          <w:lang w:val="en-GB"/>
        </w:rPr>
        <w:noBreakHyphen/>
        <w:t xml:space="preserve">H </w:t>
      </w:r>
      <w:r w:rsidRPr="00EA231C">
        <w:rPr>
          <w:rFonts w:ascii="Arial" w:hAnsi="Arial" w:cs="Arial"/>
          <w:b/>
          <w:color w:val="0000FF"/>
          <w:spacing w:val="20"/>
          <w:lang w:val="en-GB"/>
        </w:rPr>
        <w:t>as far</w:t>
      </w:r>
      <w:r w:rsidRPr="00C321C4">
        <w:rPr>
          <w:b/>
          <w:color w:val="0000FF"/>
          <w:spacing w:val="20"/>
          <w:lang w:val="en-GB"/>
        </w:rPr>
        <w:t xml:space="preserve"> as they </w:t>
      </w:r>
      <w:r w:rsidR="00DF7A53" w:rsidRPr="00C321C4">
        <w:rPr>
          <w:b/>
          <w:color w:val="0000FF"/>
          <w:spacing w:val="20"/>
          <w:lang w:val="en-GB"/>
        </w:rPr>
        <w:t xml:space="preserve">are related to the </w:t>
      </w:r>
      <w:r w:rsidR="00927426" w:rsidRPr="00C321C4">
        <w:rPr>
          <w:b/>
          <w:color w:val="0000FF"/>
          <w:spacing w:val="20"/>
          <w:lang w:val="en-GB"/>
        </w:rPr>
        <w:t xml:space="preserve">proposed </w:t>
      </w:r>
      <w:r w:rsidR="00C321C4" w:rsidRPr="00C321C4">
        <w:rPr>
          <w:b/>
          <w:color w:val="0000FF"/>
          <w:spacing w:val="20"/>
          <w:highlight w:val="yellow"/>
          <w:lang w:val="en-GB"/>
        </w:rPr>
        <w:t>amended</w:t>
      </w:r>
      <w:r w:rsidR="00C321C4">
        <w:rPr>
          <w:b/>
          <w:color w:val="0000FF"/>
          <w:spacing w:val="20"/>
          <w:lang w:val="en-GB"/>
        </w:rPr>
        <w:t xml:space="preserve"> </w:t>
      </w:r>
      <w:r w:rsidR="00927426" w:rsidRPr="00C321C4">
        <w:rPr>
          <w:b/>
          <w:color w:val="0000FF"/>
          <w:spacing w:val="20"/>
          <w:lang w:val="en-GB"/>
        </w:rPr>
        <w:t>provisions</w:t>
      </w:r>
      <w:r w:rsidR="00DF7A53" w:rsidRPr="00C321C4">
        <w:rPr>
          <w:b/>
          <w:color w:val="0000FF"/>
          <w:spacing w:val="20"/>
          <w:lang w:val="en-GB"/>
        </w:rPr>
        <w:t xml:space="preserve"> </w:t>
      </w:r>
      <w:r w:rsidR="00E77C45" w:rsidRPr="00C321C4">
        <w:rPr>
          <w:b/>
          <w:color w:val="0000FF"/>
          <w:spacing w:val="20"/>
          <w:lang w:val="en-GB"/>
        </w:rPr>
        <w:t xml:space="preserve">by the EMB Informal Group </w:t>
      </w:r>
      <w:r w:rsidR="00E040CB" w:rsidRPr="00C321C4">
        <w:rPr>
          <w:b/>
          <w:color w:val="0000FF"/>
          <w:spacing w:val="20"/>
          <w:lang w:val="en-GB"/>
        </w:rPr>
        <w:t>regarding</w:t>
      </w:r>
      <w:r w:rsidR="00BA0ECD" w:rsidRPr="00C321C4">
        <w:rPr>
          <w:b/>
          <w:color w:val="0000FF"/>
          <w:spacing w:val="20"/>
          <w:lang w:val="en-GB"/>
        </w:rPr>
        <w:t xml:space="preserve"> electro-mechanical braking system</w:t>
      </w:r>
      <w:r w:rsidR="00E77C45" w:rsidRPr="00C321C4">
        <w:rPr>
          <w:b/>
          <w:color w:val="0000FF"/>
          <w:spacing w:val="20"/>
          <w:lang w:val="en-GB"/>
        </w:rPr>
        <w:t>s</w:t>
      </w:r>
      <w:r w:rsidR="00DF7A53" w:rsidRPr="00C321C4">
        <w:rPr>
          <w:b/>
          <w:color w:val="0000FF"/>
          <w:spacing w:val="20"/>
          <w:lang w:val="en-GB"/>
        </w:rPr>
        <w:t>.</w:t>
      </w:r>
    </w:p>
    <w:p w14:paraId="3ADCF5DD" w14:textId="640116E5" w:rsidR="00DC6C9E" w:rsidRDefault="00B351A1" w:rsidP="00032D10">
      <w:pPr>
        <w:spacing w:before="120" w:after="120" w:line="264" w:lineRule="auto"/>
        <w:jc w:val="both"/>
        <w:rPr>
          <w:b/>
          <w:color w:val="000080"/>
          <w:spacing w:val="20"/>
          <w:lang w:val="en-GB"/>
        </w:rPr>
      </w:pPr>
      <w:r>
        <w:rPr>
          <w:b/>
          <w:color w:val="000080"/>
          <w:spacing w:val="20"/>
          <w:lang w:val="en-GB"/>
        </w:rPr>
        <w:t>The asterisk</w:t>
      </w:r>
      <w:r w:rsidR="00E77C45">
        <w:rPr>
          <w:b/>
          <w:color w:val="000080"/>
          <w:spacing w:val="20"/>
          <w:lang w:val="en-GB"/>
        </w:rPr>
        <w:t>s</w:t>
      </w:r>
      <w:r>
        <w:rPr>
          <w:b/>
          <w:color w:val="000080"/>
          <w:spacing w:val="20"/>
          <w:lang w:val="en-GB"/>
        </w:rPr>
        <w:t xml:space="preserve"> (</w:t>
      </w:r>
      <w:r w:rsidRPr="00D33191">
        <w:rPr>
          <w:b/>
          <w:color w:val="0000FF"/>
          <w:spacing w:val="20"/>
          <w:lang w:val="en-GB"/>
        </w:rPr>
        <w:t>*</w:t>
      </w:r>
      <w:r>
        <w:rPr>
          <w:b/>
          <w:color w:val="000080"/>
          <w:spacing w:val="20"/>
          <w:lang w:val="en-GB"/>
        </w:rPr>
        <w:t>) in column 3 (</w:t>
      </w:r>
      <w:r w:rsidRPr="00B351A1">
        <w:rPr>
          <w:b/>
          <w:color w:val="000080"/>
          <w:spacing w:val="20"/>
          <w:lang w:val="en-GB"/>
        </w:rPr>
        <w:t>UN R13</w:t>
      </w:r>
      <w:r>
        <w:rPr>
          <w:b/>
          <w:color w:val="000080"/>
          <w:spacing w:val="20"/>
          <w:lang w:val="en-GB"/>
        </w:rPr>
        <w:noBreakHyphen/>
      </w:r>
      <w:r w:rsidRPr="00B351A1">
        <w:rPr>
          <w:b/>
          <w:color w:val="000080"/>
          <w:spacing w:val="20"/>
          <w:lang w:val="en-GB"/>
        </w:rPr>
        <w:t>H</w:t>
      </w:r>
      <w:r>
        <w:rPr>
          <w:b/>
          <w:color w:val="000080"/>
          <w:spacing w:val="20"/>
          <w:lang w:val="en-GB"/>
        </w:rPr>
        <w:t xml:space="preserve">) </w:t>
      </w:r>
      <w:r w:rsidR="00E77C45">
        <w:rPr>
          <w:b/>
          <w:color w:val="000080"/>
          <w:spacing w:val="20"/>
          <w:lang w:val="en-GB"/>
        </w:rPr>
        <w:t xml:space="preserve">of the following </w:t>
      </w:r>
      <w:r w:rsidR="00E77C45" w:rsidRPr="00E77C45">
        <w:rPr>
          <w:b/>
          <w:color w:val="000080"/>
          <w:spacing w:val="20"/>
          <w:lang w:val="en-GB"/>
        </w:rPr>
        <w:t>"Correlation Ta</w:t>
      </w:r>
      <w:r w:rsidR="00C14792">
        <w:rPr>
          <w:b/>
          <w:color w:val="000080"/>
          <w:spacing w:val="20"/>
          <w:lang w:val="en-GB"/>
        </w:rPr>
        <w:softHyphen/>
      </w:r>
      <w:r w:rsidR="00E77C45" w:rsidRPr="00E77C45">
        <w:rPr>
          <w:b/>
          <w:color w:val="000080"/>
          <w:spacing w:val="20"/>
          <w:lang w:val="en-GB"/>
        </w:rPr>
        <w:t xml:space="preserve">ble" </w:t>
      </w:r>
      <w:r w:rsidR="00BA0ECD">
        <w:rPr>
          <w:b/>
          <w:color w:val="000080"/>
          <w:spacing w:val="20"/>
          <w:lang w:val="en-GB"/>
        </w:rPr>
        <w:t>address</w:t>
      </w:r>
      <w:r w:rsidR="00DC6C9E">
        <w:rPr>
          <w:b/>
          <w:color w:val="000080"/>
          <w:spacing w:val="20"/>
          <w:lang w:val="en-GB"/>
        </w:rPr>
        <w:t xml:space="preserve"> </w:t>
      </w:r>
      <w:r w:rsidR="00E77C45">
        <w:rPr>
          <w:b/>
          <w:color w:val="000080"/>
          <w:spacing w:val="20"/>
          <w:lang w:val="en-GB"/>
        </w:rPr>
        <w:t xml:space="preserve">the </w:t>
      </w:r>
      <w:r w:rsidR="00DC6C9E">
        <w:rPr>
          <w:b/>
          <w:color w:val="000080"/>
          <w:spacing w:val="20"/>
          <w:lang w:val="en-GB"/>
        </w:rPr>
        <w:t>new</w:t>
      </w:r>
      <w:r w:rsidR="00BA0ECD">
        <w:rPr>
          <w:b/>
          <w:color w:val="000080"/>
          <w:spacing w:val="20"/>
          <w:lang w:val="en-GB"/>
        </w:rPr>
        <w:t xml:space="preserve"> proposed</w:t>
      </w:r>
      <w:r w:rsidR="00DC6C9E">
        <w:rPr>
          <w:b/>
          <w:color w:val="000080"/>
          <w:spacing w:val="20"/>
          <w:lang w:val="en-GB"/>
        </w:rPr>
        <w:t xml:space="preserve"> </w:t>
      </w:r>
      <w:r w:rsidR="00DC6C9E" w:rsidRPr="00DC6C9E">
        <w:rPr>
          <w:b/>
          <w:color w:val="000080"/>
          <w:spacing w:val="20"/>
          <w:lang w:val="en-GB"/>
        </w:rPr>
        <w:t xml:space="preserve">"R13-EMB requirements" </w:t>
      </w:r>
      <w:r w:rsidR="00DC6C9E">
        <w:rPr>
          <w:b/>
          <w:color w:val="000080"/>
          <w:spacing w:val="20"/>
          <w:lang w:val="en-GB"/>
        </w:rPr>
        <w:t xml:space="preserve">which should be checked whether they are also of interest for </w:t>
      </w:r>
      <w:r w:rsidR="00BA0ECD">
        <w:rPr>
          <w:b/>
          <w:color w:val="000080"/>
          <w:spacing w:val="20"/>
          <w:lang w:val="en-GB"/>
        </w:rPr>
        <w:t xml:space="preserve">a possible </w:t>
      </w:r>
      <w:r w:rsidR="00DC6C9E">
        <w:rPr>
          <w:b/>
          <w:color w:val="000080"/>
          <w:spacing w:val="20"/>
          <w:lang w:val="en-GB"/>
        </w:rPr>
        <w:t>updat</w:t>
      </w:r>
      <w:r w:rsidR="00E77C45">
        <w:rPr>
          <w:b/>
          <w:color w:val="000080"/>
          <w:spacing w:val="20"/>
          <w:lang w:val="en-GB"/>
        </w:rPr>
        <w:t>e</w:t>
      </w:r>
      <w:r w:rsidR="00DC6C9E">
        <w:rPr>
          <w:b/>
          <w:color w:val="000080"/>
          <w:spacing w:val="20"/>
          <w:lang w:val="en-GB"/>
        </w:rPr>
        <w:t xml:space="preserve"> of</w:t>
      </w:r>
      <w:r w:rsidR="00BA0ECD">
        <w:rPr>
          <w:b/>
          <w:color w:val="000080"/>
          <w:spacing w:val="20"/>
          <w:lang w:val="en-GB"/>
        </w:rPr>
        <w:t xml:space="preserve"> </w:t>
      </w:r>
      <w:r w:rsidR="00DC6C9E" w:rsidRPr="00D33191">
        <w:rPr>
          <w:b/>
          <w:color w:val="000080"/>
          <w:spacing w:val="20"/>
          <w:lang w:val="en-GB"/>
        </w:rPr>
        <w:t>UN </w:t>
      </w:r>
      <w:r w:rsidR="00DC6C9E" w:rsidRPr="0059295B">
        <w:rPr>
          <w:rFonts w:ascii="Arial" w:hAnsi="Arial" w:cs="Arial"/>
          <w:b/>
          <w:color w:val="0000FF"/>
          <w:spacing w:val="20"/>
          <w:lang w:val="en-GB"/>
        </w:rPr>
        <w:t>R13</w:t>
      </w:r>
      <w:r w:rsidR="00DC6C9E" w:rsidRPr="0059295B">
        <w:rPr>
          <w:rFonts w:ascii="Arial" w:hAnsi="Arial" w:cs="Arial"/>
          <w:b/>
          <w:color w:val="0000FF"/>
          <w:spacing w:val="20"/>
          <w:lang w:val="en-GB"/>
        </w:rPr>
        <w:noBreakHyphen/>
        <w:t>H</w:t>
      </w:r>
      <w:r w:rsidR="00BA0ECD">
        <w:rPr>
          <w:b/>
          <w:color w:val="000080"/>
          <w:spacing w:val="20"/>
          <w:lang w:val="en-GB"/>
        </w:rPr>
        <w:t xml:space="preserve"> (passenger </w:t>
      </w:r>
      <w:r w:rsidR="00AC682F">
        <w:rPr>
          <w:b/>
          <w:color w:val="000080"/>
          <w:spacing w:val="20"/>
          <w:lang w:val="en-GB"/>
        </w:rPr>
        <w:t>M</w:t>
      </w:r>
      <w:r w:rsidR="00AC682F" w:rsidRPr="00BA0ECD">
        <w:rPr>
          <w:b/>
          <w:color w:val="000080"/>
          <w:spacing w:val="20"/>
          <w:vertAlign w:val="subscript"/>
          <w:lang w:val="en-GB"/>
        </w:rPr>
        <w:t>1</w:t>
      </w:r>
      <w:r w:rsidR="00AC682F">
        <w:rPr>
          <w:b/>
          <w:color w:val="000080"/>
          <w:spacing w:val="20"/>
          <w:lang w:val="en-GB"/>
        </w:rPr>
        <w:t xml:space="preserve"> vehicles</w:t>
      </w:r>
      <w:r w:rsidR="00BA0ECD">
        <w:rPr>
          <w:b/>
          <w:color w:val="000080"/>
          <w:spacing w:val="20"/>
          <w:lang w:val="en-GB"/>
        </w:rPr>
        <w:t xml:space="preserve"> and light commercial N</w:t>
      </w:r>
      <w:r w:rsidR="00BA0ECD" w:rsidRPr="00BA0ECD">
        <w:rPr>
          <w:b/>
          <w:color w:val="000080"/>
          <w:spacing w:val="20"/>
          <w:vertAlign w:val="subscript"/>
          <w:lang w:val="en-GB"/>
        </w:rPr>
        <w:t>1</w:t>
      </w:r>
      <w:r w:rsidR="00BA0ECD">
        <w:rPr>
          <w:b/>
          <w:color w:val="000080"/>
          <w:spacing w:val="20"/>
          <w:lang w:val="en-GB"/>
        </w:rPr>
        <w:t xml:space="preserve"> vehicles).</w:t>
      </w:r>
    </w:p>
    <w:p w14:paraId="0EFC6EDF" w14:textId="0FDAF098" w:rsidR="00EE3081" w:rsidRDefault="00993027" w:rsidP="0078786E">
      <w:pPr>
        <w:spacing w:before="120" w:after="120" w:line="264" w:lineRule="auto"/>
        <w:jc w:val="both"/>
        <w:rPr>
          <w:b/>
          <w:color w:val="000080"/>
          <w:spacing w:val="20"/>
          <w:sz w:val="26"/>
          <w:szCs w:val="26"/>
          <w:lang w:val="en-GB"/>
        </w:rPr>
      </w:pPr>
      <w:r w:rsidRPr="00E040CB">
        <w:rPr>
          <w:color w:val="000080"/>
          <w:sz w:val="26"/>
          <w:szCs w:val="26"/>
          <w:lang w:val="en-GB"/>
        </w:rPr>
        <w:t>From the "</w:t>
      </w:r>
      <w:r w:rsidRPr="00E040CB">
        <w:rPr>
          <w:b/>
          <w:color w:val="000080"/>
          <w:sz w:val="26"/>
          <w:szCs w:val="26"/>
          <w:lang w:val="en-GB"/>
        </w:rPr>
        <w:t>Correlation Table</w:t>
      </w:r>
      <w:r w:rsidRPr="00E040CB">
        <w:rPr>
          <w:color w:val="000080"/>
          <w:sz w:val="26"/>
          <w:szCs w:val="26"/>
          <w:lang w:val="en-GB"/>
        </w:rPr>
        <w:t xml:space="preserve">" below it can be seen that the </w:t>
      </w:r>
      <w:r w:rsidR="004D3833" w:rsidRPr="00E040CB">
        <w:rPr>
          <w:color w:val="000080"/>
          <w:sz w:val="26"/>
          <w:szCs w:val="26"/>
          <w:lang w:val="en-GB"/>
        </w:rPr>
        <w:t xml:space="preserve">current </w:t>
      </w:r>
      <w:r w:rsidRPr="00E040CB">
        <w:rPr>
          <w:b/>
          <w:color w:val="000080"/>
          <w:sz w:val="26"/>
          <w:szCs w:val="26"/>
          <w:lang w:val="en-GB"/>
        </w:rPr>
        <w:t>UN R13</w:t>
      </w:r>
      <w:r w:rsidRPr="00E040CB">
        <w:rPr>
          <w:color w:val="000080"/>
          <w:sz w:val="26"/>
          <w:szCs w:val="26"/>
          <w:lang w:val="en-GB"/>
        </w:rPr>
        <w:t xml:space="preserve"> requirements </w:t>
      </w:r>
      <w:r w:rsidR="004D3833" w:rsidRPr="00E040CB">
        <w:rPr>
          <w:b/>
          <w:color w:val="000080"/>
          <w:spacing w:val="20"/>
          <w:sz w:val="26"/>
          <w:szCs w:val="26"/>
          <w:lang w:val="en-GB"/>
        </w:rPr>
        <w:t>referenced</w:t>
      </w:r>
      <w:r w:rsidR="004D3833" w:rsidRPr="00E040CB">
        <w:rPr>
          <w:color w:val="000080"/>
          <w:sz w:val="26"/>
          <w:szCs w:val="26"/>
          <w:lang w:val="en-GB"/>
        </w:rPr>
        <w:t xml:space="preserve"> in the</w:t>
      </w:r>
      <w:r w:rsidR="00E77C45" w:rsidRPr="00E040CB">
        <w:rPr>
          <w:color w:val="000080"/>
          <w:sz w:val="26"/>
          <w:szCs w:val="26"/>
          <w:lang w:val="en-GB"/>
        </w:rPr>
        <w:t xml:space="preserve"> current</w:t>
      </w:r>
      <w:r w:rsidR="004D3833" w:rsidRPr="00E040CB">
        <w:rPr>
          <w:color w:val="000080"/>
          <w:sz w:val="26"/>
          <w:szCs w:val="26"/>
          <w:lang w:val="en-GB"/>
        </w:rPr>
        <w:t xml:space="preserve"> </w:t>
      </w:r>
      <w:r w:rsidR="004D3833" w:rsidRPr="00E040CB">
        <w:rPr>
          <w:b/>
          <w:color w:val="000080"/>
          <w:spacing w:val="20"/>
          <w:sz w:val="26"/>
          <w:szCs w:val="26"/>
          <w:lang w:val="en-GB"/>
        </w:rPr>
        <w:t>'EMB Proposal'</w:t>
      </w:r>
      <w:r w:rsidR="004D3833" w:rsidRPr="00E040CB">
        <w:rPr>
          <w:color w:val="000080"/>
          <w:sz w:val="26"/>
          <w:szCs w:val="26"/>
          <w:lang w:val="en-GB"/>
        </w:rPr>
        <w:t xml:space="preserve"> (Issue </w:t>
      </w:r>
      <w:r w:rsidR="00E040CB" w:rsidRPr="00E040CB">
        <w:rPr>
          <w:color w:val="000080"/>
          <w:sz w:val="26"/>
          <w:szCs w:val="26"/>
          <w:lang w:val="en-GB"/>
        </w:rPr>
        <w:t xml:space="preserve">January 2023 - </w:t>
      </w:r>
      <w:r w:rsidR="00E040CB" w:rsidRPr="00E040CB">
        <w:rPr>
          <w:sz w:val="26"/>
          <w:szCs w:val="26"/>
          <w:u w:val="single"/>
          <w:lang w:val="en-US"/>
        </w:rPr>
        <w:t>Informal document</w:t>
      </w:r>
      <w:r w:rsidR="00E040CB" w:rsidRPr="00E040CB">
        <w:rPr>
          <w:sz w:val="26"/>
          <w:szCs w:val="26"/>
          <w:lang w:val="en-US"/>
        </w:rPr>
        <w:t xml:space="preserve"> </w:t>
      </w:r>
      <w:r w:rsidR="00E040CB" w:rsidRPr="00E040CB">
        <w:rPr>
          <w:b/>
          <w:bCs/>
          <w:sz w:val="26"/>
          <w:szCs w:val="26"/>
          <w:lang w:val="en-US"/>
        </w:rPr>
        <w:t>GRVA-15-17</w:t>
      </w:r>
      <w:r w:rsidR="004D3833" w:rsidRPr="00E040CB">
        <w:rPr>
          <w:color w:val="000080"/>
          <w:sz w:val="26"/>
          <w:szCs w:val="26"/>
          <w:lang w:val="en-GB"/>
        </w:rPr>
        <w:t xml:space="preserve">) </w:t>
      </w:r>
      <w:r w:rsidRPr="00E040CB">
        <w:rPr>
          <w:color w:val="000080"/>
          <w:sz w:val="26"/>
          <w:szCs w:val="26"/>
          <w:lang w:val="en-GB"/>
        </w:rPr>
        <w:t>exist</w:t>
      </w:r>
      <w:r w:rsidR="004D3833" w:rsidRPr="00E040CB">
        <w:rPr>
          <w:color w:val="000080"/>
          <w:sz w:val="26"/>
          <w:szCs w:val="26"/>
          <w:lang w:val="en-GB"/>
        </w:rPr>
        <w:t xml:space="preserve"> also </w:t>
      </w:r>
      <w:r w:rsidR="004D3833" w:rsidRPr="00E040CB">
        <w:rPr>
          <w:b/>
          <w:color w:val="000080"/>
          <w:sz w:val="26"/>
          <w:szCs w:val="26"/>
          <w:lang w:val="en-GB"/>
        </w:rPr>
        <w:t xml:space="preserve">more or less </w:t>
      </w:r>
      <w:r w:rsidR="004D3833" w:rsidRPr="00E040CB">
        <w:rPr>
          <w:color w:val="000080"/>
          <w:sz w:val="26"/>
          <w:szCs w:val="26"/>
          <w:lang w:val="en-GB"/>
        </w:rPr>
        <w:t xml:space="preserve">as </w:t>
      </w:r>
      <w:r w:rsidR="004D3833" w:rsidRPr="00E040CB">
        <w:rPr>
          <w:b/>
          <w:color w:val="000080"/>
          <w:sz w:val="26"/>
          <w:szCs w:val="26"/>
          <w:lang w:val="en-GB"/>
        </w:rPr>
        <w:t>identical</w:t>
      </w:r>
      <w:r w:rsidR="004D3833" w:rsidRPr="00E040CB">
        <w:rPr>
          <w:color w:val="000080"/>
          <w:sz w:val="26"/>
          <w:szCs w:val="26"/>
          <w:lang w:val="en-GB"/>
        </w:rPr>
        <w:t xml:space="preserve"> requirements in </w:t>
      </w:r>
      <w:r w:rsidR="004D3833" w:rsidRPr="00E040CB">
        <w:rPr>
          <w:b/>
          <w:color w:val="000080"/>
          <w:sz w:val="26"/>
          <w:szCs w:val="26"/>
          <w:lang w:val="en-GB"/>
        </w:rPr>
        <w:t>UN R13</w:t>
      </w:r>
      <w:r w:rsidR="004D3833" w:rsidRPr="00E040CB">
        <w:rPr>
          <w:b/>
          <w:color w:val="000080"/>
          <w:sz w:val="26"/>
          <w:szCs w:val="26"/>
          <w:lang w:val="en-GB"/>
        </w:rPr>
        <w:noBreakHyphen/>
        <w:t>H</w:t>
      </w:r>
      <w:r w:rsidR="004D3833" w:rsidRPr="00E040CB">
        <w:rPr>
          <w:color w:val="000080"/>
          <w:sz w:val="26"/>
          <w:szCs w:val="26"/>
          <w:lang w:val="en-GB"/>
        </w:rPr>
        <w:t>.</w:t>
      </w:r>
    </w:p>
    <w:p w14:paraId="5D4CB9D4" w14:textId="77777777" w:rsidR="0078786E" w:rsidRPr="0078786E" w:rsidRDefault="0078786E" w:rsidP="0078786E">
      <w:pPr>
        <w:spacing w:before="120" w:after="120" w:line="264" w:lineRule="auto"/>
        <w:jc w:val="both"/>
        <w:rPr>
          <w:b/>
          <w:color w:val="000080"/>
          <w:spacing w:val="20"/>
          <w:sz w:val="26"/>
          <w:szCs w:val="26"/>
          <w:lang w:val="en-GB"/>
        </w:rPr>
      </w:pPr>
    </w:p>
    <w:p w14:paraId="7BA9450A" w14:textId="16D30F62" w:rsidR="00D16BE2" w:rsidRPr="001218FB" w:rsidRDefault="00D87D87" w:rsidP="00720F65">
      <w:pPr>
        <w:spacing w:before="240" w:after="360" w:line="264" w:lineRule="auto"/>
        <w:jc w:val="center"/>
        <w:rPr>
          <w:lang w:val="fr-FR"/>
        </w:rPr>
      </w:pPr>
      <w:proofErr w:type="spellStart"/>
      <w:r w:rsidRPr="001218FB">
        <w:rPr>
          <w:rFonts w:ascii="Arial" w:hAnsi="Arial" w:cs="Arial"/>
          <w:b/>
          <w:color w:val="0000FF"/>
          <w:spacing w:val="20"/>
          <w:sz w:val="30"/>
          <w:szCs w:val="26"/>
          <w:lang w:val="fr-FR"/>
        </w:rPr>
        <w:t>Correlation</w:t>
      </w:r>
      <w:proofErr w:type="spellEnd"/>
      <w:r w:rsidRPr="001218FB">
        <w:rPr>
          <w:rFonts w:ascii="Arial" w:hAnsi="Arial" w:cs="Arial"/>
          <w:b/>
          <w:color w:val="0000FF"/>
          <w:spacing w:val="20"/>
          <w:sz w:val="30"/>
          <w:szCs w:val="26"/>
          <w:lang w:val="fr-FR"/>
        </w:rPr>
        <w:t xml:space="preserve"> Table</w:t>
      </w:r>
      <w:r w:rsidR="00EC4CE7" w:rsidRPr="001218FB">
        <w:rPr>
          <w:lang w:val="fr-FR"/>
        </w:rPr>
        <w:t xml:space="preserve"> </w:t>
      </w:r>
      <w:r w:rsidR="00EC4CE7" w:rsidRPr="001218FB">
        <w:rPr>
          <w:b/>
          <w:color w:val="000080"/>
          <w:lang w:val="fr-FR"/>
        </w:rPr>
        <w:t>(UN R13 / UN R13</w:t>
      </w:r>
      <w:r w:rsidR="00EC4CE7" w:rsidRPr="001218FB">
        <w:rPr>
          <w:b/>
          <w:color w:val="000080"/>
          <w:lang w:val="fr-FR"/>
        </w:rPr>
        <w:noBreakHyphen/>
        <w:t>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417"/>
        <w:gridCol w:w="3119"/>
      </w:tblGrid>
      <w:tr w:rsidR="00EE3081" w:rsidRPr="00107B56" w14:paraId="025FEC4D" w14:textId="77777777" w:rsidTr="00720F65">
        <w:trPr>
          <w:cantSplit/>
          <w:tblHeader/>
        </w:trPr>
        <w:tc>
          <w:tcPr>
            <w:tcW w:w="3539" w:type="dxa"/>
            <w:shd w:val="clear" w:color="auto" w:fill="EAEAEA"/>
            <w:vAlign w:val="center"/>
          </w:tcPr>
          <w:p w14:paraId="1B19F074" w14:textId="0BC874EB" w:rsidR="00D16BE2" w:rsidRPr="00D16BE2" w:rsidRDefault="00D16BE2" w:rsidP="00D16BE2">
            <w:pPr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color w:val="0000FF"/>
                <w:lang w:val="en-GB"/>
              </w:rPr>
            </w:pPr>
            <w:r w:rsidRPr="00D16BE2">
              <w:rPr>
                <w:rFonts w:ascii="Arial" w:hAnsi="Arial" w:cs="Arial"/>
                <w:b/>
                <w:color w:val="0000FF"/>
                <w:lang w:val="en-GB"/>
              </w:rPr>
              <w:t>Subject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4D2A5EF1" w14:textId="17045865" w:rsidR="00D16BE2" w:rsidRPr="00D16BE2" w:rsidRDefault="00D16BE2" w:rsidP="00761484">
            <w:pPr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color w:val="0000FF"/>
                <w:lang w:val="en-GB"/>
              </w:rPr>
            </w:pPr>
            <w:r w:rsidRPr="00D16BE2">
              <w:rPr>
                <w:rFonts w:ascii="Arial" w:hAnsi="Arial" w:cs="Arial"/>
                <w:b/>
                <w:color w:val="0000FF"/>
                <w:lang w:val="en-GB"/>
              </w:rPr>
              <w:t>UN R13</w:t>
            </w:r>
          </w:p>
        </w:tc>
        <w:tc>
          <w:tcPr>
            <w:tcW w:w="1417" w:type="dxa"/>
            <w:shd w:val="clear" w:color="auto" w:fill="EAEAEA"/>
            <w:vAlign w:val="center"/>
          </w:tcPr>
          <w:p w14:paraId="6D89245B" w14:textId="26908F6B" w:rsidR="00D16BE2" w:rsidRPr="00D16BE2" w:rsidRDefault="00D16BE2" w:rsidP="00761484">
            <w:pPr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color w:val="0000FF"/>
                <w:lang w:val="en-GB"/>
              </w:rPr>
            </w:pPr>
            <w:r w:rsidRPr="00D16BE2">
              <w:rPr>
                <w:rFonts w:ascii="Arial" w:hAnsi="Arial" w:cs="Arial"/>
                <w:b/>
                <w:color w:val="0000FF"/>
                <w:lang w:val="en-GB"/>
              </w:rPr>
              <w:t>UN R13</w:t>
            </w:r>
            <w:r w:rsidR="00184C76">
              <w:rPr>
                <w:rFonts w:ascii="Arial" w:hAnsi="Arial" w:cs="Arial"/>
                <w:b/>
                <w:color w:val="0000FF"/>
                <w:lang w:val="en-GB"/>
              </w:rPr>
              <w:noBreakHyphen/>
              <w:t>H</w:t>
            </w:r>
          </w:p>
        </w:tc>
        <w:tc>
          <w:tcPr>
            <w:tcW w:w="3119" w:type="dxa"/>
            <w:shd w:val="clear" w:color="auto" w:fill="EAEAEA"/>
            <w:vAlign w:val="center"/>
          </w:tcPr>
          <w:p w14:paraId="4144AAF9" w14:textId="3BF714BD" w:rsidR="00D16BE2" w:rsidRPr="00D16BE2" w:rsidRDefault="00D16BE2" w:rsidP="00D16BE2">
            <w:pPr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color w:val="0000FF"/>
                <w:lang w:val="en-GB"/>
              </w:rPr>
            </w:pPr>
            <w:r w:rsidRPr="00D16BE2">
              <w:rPr>
                <w:rFonts w:ascii="Arial" w:hAnsi="Arial" w:cs="Arial"/>
                <w:b/>
                <w:color w:val="0000FF"/>
                <w:lang w:val="en-GB"/>
              </w:rPr>
              <w:t>Note</w:t>
            </w:r>
            <w:r w:rsidR="00F6407D">
              <w:rPr>
                <w:rFonts w:ascii="Arial" w:hAnsi="Arial" w:cs="Arial"/>
                <w:b/>
                <w:color w:val="0000FF"/>
                <w:lang w:val="en-GB"/>
              </w:rPr>
              <w:t>s</w:t>
            </w:r>
          </w:p>
        </w:tc>
      </w:tr>
      <w:tr w:rsidR="00D16BE2" w:rsidRPr="00107B56" w14:paraId="2D580753" w14:textId="77777777" w:rsidTr="00720F65">
        <w:trPr>
          <w:cantSplit/>
        </w:trPr>
        <w:tc>
          <w:tcPr>
            <w:tcW w:w="3539" w:type="dxa"/>
            <w:vAlign w:val="center"/>
          </w:tcPr>
          <w:p w14:paraId="73796B94" w14:textId="3EFFDE3D" w:rsidR="00D16BE2" w:rsidRPr="0084365B" w:rsidRDefault="0084365B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EE3081">
              <w:rPr>
                <w:i/>
                <w:sz w:val="22"/>
                <w:szCs w:val="22"/>
                <w:lang w:val="en-GB"/>
              </w:rPr>
              <w:t>Electric state of charge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14210F98" w14:textId="427ECFCF" w:rsidR="00D16BE2" w:rsidRPr="0084365B" w:rsidRDefault="0084365B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84365B">
              <w:rPr>
                <w:sz w:val="22"/>
                <w:szCs w:val="22"/>
                <w:lang w:val="en-GB"/>
              </w:rPr>
              <w:t>2.21.4</w:t>
            </w:r>
          </w:p>
        </w:tc>
        <w:tc>
          <w:tcPr>
            <w:tcW w:w="1417" w:type="dxa"/>
            <w:vAlign w:val="center"/>
          </w:tcPr>
          <w:p w14:paraId="535FF363" w14:textId="2111689E" w:rsidR="00D16BE2" w:rsidRPr="0084365B" w:rsidRDefault="0084365B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84365B">
              <w:rPr>
                <w:sz w:val="22"/>
                <w:szCs w:val="22"/>
                <w:lang w:val="en-GB"/>
              </w:rPr>
              <w:t>2.17.4</w:t>
            </w:r>
          </w:p>
        </w:tc>
        <w:tc>
          <w:tcPr>
            <w:tcW w:w="3119" w:type="dxa"/>
            <w:vAlign w:val="center"/>
          </w:tcPr>
          <w:p w14:paraId="23090D82" w14:textId="7B36CF4F" w:rsidR="00D16BE2" w:rsidRPr="0084365B" w:rsidRDefault="00016B6F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R13 </w:t>
            </w:r>
            <w:r w:rsidRPr="00F6407D">
              <w:rPr>
                <w:b/>
                <w:bCs/>
                <w:sz w:val="22"/>
                <w:szCs w:val="22"/>
                <w:lang w:val="en-GB"/>
              </w:rPr>
              <w:t>=</w:t>
            </w:r>
            <w:r>
              <w:rPr>
                <w:sz w:val="22"/>
                <w:szCs w:val="22"/>
                <w:lang w:val="en-GB"/>
              </w:rPr>
              <w:t xml:space="preserve"> R13</w:t>
            </w:r>
            <w:r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DF7A53" w:rsidRPr="0078786E" w14:paraId="0881C94C" w14:textId="77777777" w:rsidTr="00720F65">
        <w:trPr>
          <w:cantSplit/>
        </w:trPr>
        <w:tc>
          <w:tcPr>
            <w:tcW w:w="3539" w:type="dxa"/>
            <w:vAlign w:val="center"/>
          </w:tcPr>
          <w:p w14:paraId="09F098C2" w14:textId="4CFB3B84" w:rsidR="00DF7A53" w:rsidRPr="0084365B" w:rsidRDefault="00EE3081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EE3081">
              <w:rPr>
                <w:i/>
                <w:sz w:val="22"/>
                <w:szCs w:val="22"/>
                <w:lang w:val="en-GB"/>
              </w:rPr>
              <w:t>Reference braking forces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6E2106CB" w14:textId="2564E2EE" w:rsidR="00DF7A53" w:rsidRPr="0084365B" w:rsidRDefault="00EE3081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2.31</w:t>
            </w:r>
          </w:p>
        </w:tc>
        <w:tc>
          <w:tcPr>
            <w:tcW w:w="1417" w:type="dxa"/>
            <w:vAlign w:val="center"/>
          </w:tcPr>
          <w:p w14:paraId="1EA6D96C" w14:textId="01EFD95B" w:rsidR="00CF27F5" w:rsidRDefault="00CF27F5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  <w:p w14:paraId="040E7C0E" w14:textId="2683858A" w:rsidR="00DF7A53" w:rsidRPr="0084365B" w:rsidRDefault="00B351A1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5DF6E1AE" w14:textId="66785D4A" w:rsidR="00CF27F5" w:rsidRDefault="00CF27F5" w:rsidP="00CF27F5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not existing in </w:t>
            </w:r>
            <w:r w:rsidRPr="00CF27F5">
              <w:rPr>
                <w:sz w:val="22"/>
                <w:szCs w:val="22"/>
                <w:lang w:val="en-GB"/>
              </w:rPr>
              <w:t>UN R13</w:t>
            </w:r>
            <w:r w:rsidRPr="00CF27F5">
              <w:rPr>
                <w:sz w:val="22"/>
                <w:szCs w:val="22"/>
                <w:lang w:val="en-GB"/>
              </w:rPr>
              <w:noBreakHyphen/>
              <w:t>H</w:t>
            </w:r>
          </w:p>
          <w:p w14:paraId="3AB9E48D" w14:textId="6B8BFC65" w:rsidR="00DF7A53" w:rsidRPr="0084365B" w:rsidRDefault="00CF27F5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This definition is </w:t>
            </w:r>
            <w:r w:rsidR="00D87D87">
              <w:rPr>
                <w:sz w:val="22"/>
                <w:szCs w:val="22"/>
                <w:lang w:val="en-GB"/>
              </w:rPr>
              <w:t xml:space="preserve">currently </w:t>
            </w:r>
            <w:r>
              <w:rPr>
                <w:sz w:val="22"/>
                <w:szCs w:val="22"/>
                <w:lang w:val="en-GB"/>
              </w:rPr>
              <w:t xml:space="preserve">used </w:t>
            </w:r>
            <w:r w:rsidR="00D87D87">
              <w:rPr>
                <w:sz w:val="22"/>
                <w:szCs w:val="22"/>
                <w:lang w:val="en-GB"/>
              </w:rPr>
              <w:t xml:space="preserve">only </w:t>
            </w:r>
            <w:r>
              <w:rPr>
                <w:sz w:val="22"/>
                <w:szCs w:val="22"/>
                <w:lang w:val="en-GB"/>
              </w:rPr>
              <w:t>for</w:t>
            </w:r>
            <w:r w:rsidR="00D87D87">
              <w:rPr>
                <w:sz w:val="22"/>
                <w:szCs w:val="22"/>
                <w:lang w:val="en-GB"/>
              </w:rPr>
              <w:t xml:space="preserve"> </w:t>
            </w:r>
            <w:r w:rsidR="00EE3081" w:rsidRPr="00EE3081">
              <w:rPr>
                <w:sz w:val="22"/>
                <w:szCs w:val="22"/>
                <w:lang w:val="en-GB"/>
              </w:rPr>
              <w:t xml:space="preserve">vehicles with </w:t>
            </w:r>
            <w:r w:rsidR="00EE3081" w:rsidRPr="00CF27F5">
              <w:rPr>
                <w:b/>
                <w:sz w:val="22"/>
                <w:szCs w:val="22"/>
                <w:lang w:val="en-GB"/>
              </w:rPr>
              <w:t>com</w:t>
            </w:r>
            <w:r w:rsidR="00C14792">
              <w:rPr>
                <w:b/>
                <w:sz w:val="22"/>
                <w:szCs w:val="22"/>
                <w:lang w:val="en-GB"/>
              </w:rPr>
              <w:softHyphen/>
            </w:r>
            <w:r w:rsidR="00EE3081" w:rsidRPr="00CF27F5">
              <w:rPr>
                <w:b/>
                <w:sz w:val="22"/>
                <w:szCs w:val="22"/>
                <w:lang w:val="en-GB"/>
              </w:rPr>
              <w:t>pressed air</w:t>
            </w:r>
            <w:r w:rsidR="00EE3081" w:rsidRPr="00EE3081">
              <w:rPr>
                <w:sz w:val="22"/>
                <w:szCs w:val="22"/>
                <w:lang w:val="en-GB"/>
              </w:rPr>
              <w:t xml:space="preserve"> operated brakes</w:t>
            </w:r>
          </w:p>
        </w:tc>
      </w:tr>
      <w:tr w:rsidR="00A02120" w:rsidRPr="00F97198" w14:paraId="7F9DEEB4" w14:textId="77777777" w:rsidTr="00720F65">
        <w:trPr>
          <w:cantSplit/>
        </w:trPr>
        <w:tc>
          <w:tcPr>
            <w:tcW w:w="3539" w:type="dxa"/>
            <w:vAlign w:val="center"/>
          </w:tcPr>
          <w:p w14:paraId="15AE30EE" w14:textId="77777777" w:rsidR="00A02120" w:rsidRPr="0084365B" w:rsidRDefault="00A02120" w:rsidP="000C13F5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D87D87">
              <w:rPr>
                <w:i/>
                <w:sz w:val="22"/>
                <w:szCs w:val="22"/>
                <w:lang w:val="en-GB"/>
              </w:rPr>
              <w:t>Electro-mechanical brak</w:t>
            </w:r>
            <w:r>
              <w:rPr>
                <w:i/>
                <w:sz w:val="22"/>
                <w:szCs w:val="22"/>
                <w:lang w:val="en-GB"/>
              </w:rPr>
              <w:t>e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5697DEB8" w14:textId="77777777" w:rsidR="00A02120" w:rsidRPr="0084365B" w:rsidRDefault="00A02120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1B4824E5" w14:textId="77777777" w:rsidR="00A02120" w:rsidRPr="0084365B" w:rsidRDefault="00A02120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39BC15D2" w14:textId="45BC674F" w:rsidR="00A02120" w:rsidRPr="0084365B" w:rsidRDefault="00A02120" w:rsidP="003B4839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2.44</w:t>
            </w:r>
          </w:p>
        </w:tc>
      </w:tr>
      <w:tr w:rsidR="00EE3081" w:rsidRPr="00F97198" w14:paraId="0E056778" w14:textId="77777777" w:rsidTr="00720F65">
        <w:trPr>
          <w:cantSplit/>
        </w:trPr>
        <w:tc>
          <w:tcPr>
            <w:tcW w:w="3539" w:type="dxa"/>
            <w:vAlign w:val="center"/>
          </w:tcPr>
          <w:p w14:paraId="6961090B" w14:textId="4E8CB3BD" w:rsidR="00EE3081" w:rsidRPr="0084365B" w:rsidRDefault="00D87D87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D87D87">
              <w:rPr>
                <w:i/>
                <w:sz w:val="22"/>
                <w:szCs w:val="22"/>
                <w:lang w:val="en-GB"/>
              </w:rPr>
              <w:t>Electro-mechanical brak</w:t>
            </w:r>
            <w:r w:rsidR="00C14792">
              <w:rPr>
                <w:i/>
                <w:sz w:val="22"/>
                <w:szCs w:val="22"/>
                <w:lang w:val="en-GB"/>
              </w:rPr>
              <w:softHyphen/>
            </w:r>
            <w:r w:rsidRPr="00D87D87">
              <w:rPr>
                <w:i/>
                <w:sz w:val="22"/>
                <w:szCs w:val="22"/>
                <w:lang w:val="en-GB"/>
              </w:rPr>
              <w:t>ing system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4AA4D206" w14:textId="73A1DF75" w:rsidR="00EE3081" w:rsidRPr="0084365B" w:rsidRDefault="00D87D87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301A00A7" w14:textId="57FEA09F" w:rsidR="00EE3081" w:rsidRPr="0084365B" w:rsidRDefault="00B351A1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7097E3A7" w14:textId="6B50CBFA" w:rsidR="00EE3081" w:rsidRPr="0084365B" w:rsidRDefault="009436E3" w:rsidP="003B4839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proposed new </w:t>
            </w:r>
            <w:r w:rsidR="00D87D87">
              <w:rPr>
                <w:sz w:val="22"/>
                <w:szCs w:val="22"/>
                <w:lang w:val="en-GB"/>
              </w:rPr>
              <w:t>definition 2.4</w:t>
            </w:r>
            <w:r w:rsidR="00A02120">
              <w:rPr>
                <w:sz w:val="22"/>
                <w:szCs w:val="22"/>
                <w:lang w:val="en-GB"/>
              </w:rPr>
              <w:t>5</w:t>
            </w:r>
          </w:p>
        </w:tc>
      </w:tr>
      <w:tr w:rsidR="000C13F5" w:rsidRPr="00F97198" w14:paraId="27D393EC" w14:textId="77777777" w:rsidTr="00720F65">
        <w:trPr>
          <w:cantSplit/>
        </w:trPr>
        <w:tc>
          <w:tcPr>
            <w:tcW w:w="3539" w:type="dxa"/>
            <w:vAlign w:val="center"/>
          </w:tcPr>
          <w:p w14:paraId="1F547453" w14:textId="558BFC47" w:rsidR="000C13F5" w:rsidRPr="0084365B" w:rsidRDefault="000C13F5" w:rsidP="000C13F5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0C13F5">
              <w:rPr>
                <w:i/>
                <w:sz w:val="22"/>
                <w:szCs w:val="22"/>
                <w:lang w:val="en-GB"/>
              </w:rPr>
              <w:t>Wheel brake demand value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05FF5738" w14:textId="07ECFF85" w:rsidR="000C13F5" w:rsidRPr="0084365B" w:rsidRDefault="000C13F5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2FC1A243" w14:textId="772BAD8F" w:rsidR="000C13F5" w:rsidRPr="0084365B" w:rsidRDefault="00B351A1" w:rsidP="0076148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327AB08B" w14:textId="50EEDAC2" w:rsidR="000C13F5" w:rsidRPr="0084365B" w:rsidRDefault="009436E3" w:rsidP="003B4839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proposed new </w:t>
            </w:r>
            <w:r w:rsidR="000C13F5">
              <w:rPr>
                <w:sz w:val="22"/>
                <w:szCs w:val="22"/>
                <w:lang w:val="en-GB"/>
              </w:rPr>
              <w:t>definition 2.4</w:t>
            </w:r>
            <w:r w:rsidR="00A02120">
              <w:rPr>
                <w:sz w:val="22"/>
                <w:szCs w:val="22"/>
                <w:lang w:val="en-GB"/>
              </w:rPr>
              <w:t>6</w:t>
            </w:r>
          </w:p>
        </w:tc>
      </w:tr>
      <w:tr w:rsidR="00CE13BA" w:rsidRPr="00A02120" w14:paraId="7FE2388A" w14:textId="77777777" w:rsidTr="00720F65">
        <w:trPr>
          <w:cantSplit/>
        </w:trPr>
        <w:tc>
          <w:tcPr>
            <w:tcW w:w="3539" w:type="dxa"/>
            <w:vAlign w:val="center"/>
          </w:tcPr>
          <w:p w14:paraId="60729A8D" w14:textId="14CD85B0" w:rsidR="00CE13BA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A02120">
              <w:rPr>
                <w:sz w:val="22"/>
                <w:szCs w:val="22"/>
                <w:lang w:val="en-GB"/>
              </w:rPr>
              <w:t>“performance of an elec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A02120">
              <w:rPr>
                <w:sz w:val="22"/>
                <w:szCs w:val="22"/>
                <w:lang w:val="en-GB"/>
              </w:rPr>
              <w:t xml:space="preserve">trical energy storage device” </w:t>
            </w:r>
          </w:p>
        </w:tc>
        <w:tc>
          <w:tcPr>
            <w:tcW w:w="1418" w:type="dxa"/>
            <w:vAlign w:val="center"/>
          </w:tcPr>
          <w:p w14:paraId="27A00903" w14:textId="135F5EB2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4186803F" w14:textId="64085B14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5FF2C7A7" w14:textId="4F14C143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2.47</w:t>
            </w:r>
          </w:p>
        </w:tc>
      </w:tr>
      <w:tr w:rsidR="00CE13BA" w:rsidRPr="00A02120" w14:paraId="43D86321" w14:textId="77777777" w:rsidTr="00720F65">
        <w:trPr>
          <w:cantSplit/>
        </w:trPr>
        <w:tc>
          <w:tcPr>
            <w:tcW w:w="3539" w:type="dxa"/>
            <w:vAlign w:val="center"/>
          </w:tcPr>
          <w:p w14:paraId="2407D75C" w14:textId="4448A192" w:rsidR="00CE13BA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A02120">
              <w:rPr>
                <w:sz w:val="22"/>
                <w:szCs w:val="22"/>
                <w:lang w:val="en-GB"/>
              </w:rPr>
              <w:t xml:space="preserve">“usable performance” </w:t>
            </w:r>
          </w:p>
        </w:tc>
        <w:tc>
          <w:tcPr>
            <w:tcW w:w="1418" w:type="dxa"/>
            <w:vAlign w:val="center"/>
          </w:tcPr>
          <w:p w14:paraId="5BDDA3BC" w14:textId="4CC08CCF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60DF4FCB" w14:textId="2F9AF43F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7204F92F" w14:textId="78852D55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2.48</w:t>
            </w:r>
          </w:p>
        </w:tc>
      </w:tr>
      <w:tr w:rsidR="00CE13BA" w:rsidRPr="00A02120" w14:paraId="37E845C1" w14:textId="77777777" w:rsidTr="00720F65">
        <w:trPr>
          <w:cantSplit/>
        </w:trPr>
        <w:tc>
          <w:tcPr>
            <w:tcW w:w="3539" w:type="dxa"/>
            <w:vAlign w:val="center"/>
          </w:tcPr>
          <w:p w14:paraId="4CB4E2CD" w14:textId="72578B90" w:rsidR="00CE13BA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A02120">
              <w:rPr>
                <w:sz w:val="22"/>
                <w:szCs w:val="22"/>
                <w:lang w:val="en-GB"/>
              </w:rPr>
              <w:t xml:space="preserve">“Actual Electric Usable Performance (AEUP)” </w:t>
            </w:r>
          </w:p>
        </w:tc>
        <w:tc>
          <w:tcPr>
            <w:tcW w:w="1418" w:type="dxa"/>
            <w:vAlign w:val="center"/>
          </w:tcPr>
          <w:p w14:paraId="526DB6E0" w14:textId="11E6B93E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560D9880" w14:textId="6698D08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62A03A45" w14:textId="32EFE423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2.49</w:t>
            </w:r>
          </w:p>
        </w:tc>
      </w:tr>
      <w:tr w:rsidR="00CE13BA" w:rsidRPr="00A02120" w14:paraId="078EF281" w14:textId="77777777" w:rsidTr="00720F65">
        <w:trPr>
          <w:cantSplit/>
        </w:trPr>
        <w:tc>
          <w:tcPr>
            <w:tcW w:w="3539" w:type="dxa"/>
            <w:vAlign w:val="center"/>
          </w:tcPr>
          <w:p w14:paraId="6AD91A05" w14:textId="52A83080" w:rsidR="00CE13BA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A02120">
              <w:rPr>
                <w:sz w:val="22"/>
                <w:szCs w:val="22"/>
                <w:lang w:val="en-GB"/>
              </w:rPr>
              <w:t>“</w:t>
            </w:r>
            <w:r w:rsidRPr="001B43FA">
              <w:rPr>
                <w:sz w:val="22"/>
                <w:szCs w:val="22"/>
                <w:lang w:val="en-GB"/>
              </w:rPr>
              <w:t>AEUP</w:t>
            </w:r>
            <w:r w:rsidRPr="001B43FA">
              <w:rPr>
                <w:sz w:val="22"/>
                <w:szCs w:val="22"/>
                <w:vertAlign w:val="subscript"/>
                <w:lang w:val="en-GB"/>
              </w:rPr>
              <w:t>W</w:t>
            </w:r>
            <w:r w:rsidRPr="00A02120">
              <w:rPr>
                <w:sz w:val="22"/>
                <w:szCs w:val="22"/>
                <w:lang w:val="en-GB"/>
              </w:rPr>
              <w:t xml:space="preserve">” </w:t>
            </w:r>
            <w:r>
              <w:rPr>
                <w:sz w:val="22"/>
                <w:szCs w:val="22"/>
                <w:lang w:val="en-GB"/>
              </w:rPr>
              <w:t xml:space="preserve">- </w:t>
            </w:r>
            <w:r w:rsidRPr="001B43FA">
              <w:rPr>
                <w:sz w:val="22"/>
                <w:szCs w:val="22"/>
                <w:lang w:val="en-GB"/>
              </w:rPr>
              <w:t xml:space="preserve">low electrical </w:t>
            </w:r>
            <w:r w:rsidRPr="00C32F1E">
              <w:rPr>
                <w:sz w:val="22"/>
                <w:szCs w:val="22"/>
                <w:lang w:val="en-GB"/>
              </w:rPr>
              <w:t xml:space="preserve">performance level </w:t>
            </w:r>
          </w:p>
        </w:tc>
        <w:tc>
          <w:tcPr>
            <w:tcW w:w="1418" w:type="dxa"/>
            <w:vAlign w:val="center"/>
          </w:tcPr>
          <w:p w14:paraId="25C82A3A" w14:textId="5B5D4368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0B08C904" w14:textId="664E09F0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6B145F0A" w14:textId="57822960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2.50</w:t>
            </w:r>
          </w:p>
        </w:tc>
      </w:tr>
      <w:tr w:rsidR="00CE13BA" w:rsidRPr="00F97198" w14:paraId="504146DC" w14:textId="77777777" w:rsidTr="00720F65">
        <w:trPr>
          <w:cantSplit/>
        </w:trPr>
        <w:tc>
          <w:tcPr>
            <w:tcW w:w="3539" w:type="dxa"/>
            <w:vAlign w:val="center"/>
          </w:tcPr>
          <w:p w14:paraId="45B192CE" w14:textId="195983BB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>
              <w:rPr>
                <w:i/>
                <w:sz w:val="22"/>
                <w:szCs w:val="22"/>
                <w:lang w:val="en-GB"/>
              </w:rPr>
              <w:t>P</w:t>
            </w:r>
            <w:r w:rsidRPr="000C13F5">
              <w:rPr>
                <w:i/>
                <w:sz w:val="22"/>
                <w:szCs w:val="22"/>
                <w:vertAlign w:val="subscript"/>
                <w:lang w:val="en-GB"/>
              </w:rPr>
              <w:t>w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>
              <w:rPr>
                <w:sz w:val="22"/>
                <w:szCs w:val="22"/>
                <w:lang w:val="en-GB"/>
              </w:rPr>
              <w:t xml:space="preserve"> - </w:t>
            </w:r>
            <w:r w:rsidRPr="001B43FA">
              <w:rPr>
                <w:sz w:val="22"/>
                <w:szCs w:val="22"/>
                <w:lang w:val="en-GB"/>
              </w:rPr>
              <w:t>the low electrical supply power warning</w:t>
            </w:r>
          </w:p>
        </w:tc>
        <w:tc>
          <w:tcPr>
            <w:tcW w:w="1418" w:type="dxa"/>
            <w:vAlign w:val="center"/>
          </w:tcPr>
          <w:p w14:paraId="4859C4D9" w14:textId="7777777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36E194C5" w14:textId="7777777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07151E8A" w14:textId="1BFE5FB2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2.51</w:t>
            </w:r>
          </w:p>
        </w:tc>
      </w:tr>
      <w:tr w:rsidR="00CE13BA" w:rsidRPr="00F97198" w14:paraId="6E731CF5" w14:textId="77777777" w:rsidTr="00720F65">
        <w:trPr>
          <w:cantSplit/>
        </w:trPr>
        <w:tc>
          <w:tcPr>
            <w:tcW w:w="3539" w:type="dxa"/>
            <w:vAlign w:val="center"/>
          </w:tcPr>
          <w:p w14:paraId="0BE19C5F" w14:textId="050D7E14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121DDC">
              <w:rPr>
                <w:i/>
                <w:sz w:val="22"/>
                <w:szCs w:val="22"/>
                <w:lang w:val="en-GB"/>
              </w:rPr>
              <w:t>Energy source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6938ACC5" w14:textId="39BC4ACF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3E48ED9D" w14:textId="14036A2A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0ED07708" w14:textId="07B3AF79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2.52</w:t>
            </w:r>
          </w:p>
        </w:tc>
      </w:tr>
      <w:tr w:rsidR="00CE13BA" w:rsidRPr="00F97198" w14:paraId="10D27933" w14:textId="77777777" w:rsidTr="00720F65">
        <w:trPr>
          <w:cantSplit/>
        </w:trPr>
        <w:tc>
          <w:tcPr>
            <w:tcW w:w="3539" w:type="dxa"/>
            <w:vAlign w:val="center"/>
          </w:tcPr>
          <w:p w14:paraId="512AE5E7" w14:textId="331782D5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EC5317">
              <w:rPr>
                <w:i/>
                <w:sz w:val="22"/>
                <w:szCs w:val="22"/>
                <w:lang w:val="en-GB"/>
              </w:rPr>
              <w:t>Electrical energy storage device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75C2B558" w14:textId="22FFF3A4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49B3D66C" w14:textId="31343F64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1335C4FA" w14:textId="2A8407D5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2.53</w:t>
            </w:r>
          </w:p>
        </w:tc>
      </w:tr>
      <w:tr w:rsidR="00CE13BA" w:rsidRPr="00F97198" w14:paraId="586CE4ED" w14:textId="77777777" w:rsidTr="00720F65">
        <w:trPr>
          <w:cantSplit/>
        </w:trPr>
        <w:tc>
          <w:tcPr>
            <w:tcW w:w="3539" w:type="dxa"/>
            <w:vAlign w:val="center"/>
          </w:tcPr>
          <w:p w14:paraId="75804CDA" w14:textId="1A1F5F9F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445363">
              <w:rPr>
                <w:i/>
                <w:sz w:val="22"/>
                <w:szCs w:val="22"/>
                <w:lang w:val="en-GB"/>
              </w:rPr>
              <w:t>Electrical supply device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5611314B" w14:textId="50328E4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6C9CEBE0" w14:textId="4A740431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5B11E436" w14:textId="5997BBB4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2.54</w:t>
            </w:r>
          </w:p>
        </w:tc>
      </w:tr>
      <w:tr w:rsidR="00CE13BA" w:rsidRPr="00F97198" w14:paraId="6330AAB3" w14:textId="77777777" w:rsidTr="00720F65">
        <w:trPr>
          <w:cantSplit/>
        </w:trPr>
        <w:tc>
          <w:tcPr>
            <w:tcW w:w="3539" w:type="dxa"/>
            <w:vAlign w:val="center"/>
          </w:tcPr>
          <w:p w14:paraId="65B6A5A8" w14:textId="158A7FA1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EC5317">
              <w:rPr>
                <w:i/>
                <w:sz w:val="22"/>
                <w:szCs w:val="22"/>
                <w:lang w:val="en-GB"/>
              </w:rPr>
              <w:t>Certified Usable Perfor</w:t>
            </w:r>
            <w:r w:rsidR="00C14792">
              <w:rPr>
                <w:i/>
                <w:sz w:val="22"/>
                <w:szCs w:val="22"/>
                <w:lang w:val="en-GB"/>
              </w:rPr>
              <w:softHyphen/>
            </w:r>
            <w:r w:rsidRPr="00EC5317">
              <w:rPr>
                <w:i/>
                <w:sz w:val="22"/>
                <w:szCs w:val="22"/>
                <w:lang w:val="en-GB"/>
              </w:rPr>
              <w:t>mance (CUP)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2AFE0F66" w14:textId="7777777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6FA18F13" w14:textId="7777777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23FAAFA2" w14:textId="50DFD020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2.55</w:t>
            </w:r>
          </w:p>
        </w:tc>
      </w:tr>
      <w:tr w:rsidR="00CE13BA" w:rsidRPr="00F97198" w14:paraId="294CA332" w14:textId="77777777" w:rsidTr="00720F65">
        <w:trPr>
          <w:cantSplit/>
        </w:trPr>
        <w:tc>
          <w:tcPr>
            <w:tcW w:w="3539" w:type="dxa"/>
            <w:vAlign w:val="center"/>
          </w:tcPr>
          <w:p w14:paraId="362F7DA3" w14:textId="6A9C6259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Definition </w:t>
            </w:r>
            <w:r w:rsidRPr="0084365B">
              <w:rPr>
                <w:sz w:val="22"/>
                <w:szCs w:val="22"/>
                <w:lang w:val="en-GB"/>
              </w:rPr>
              <w:t>"</w:t>
            </w:r>
            <w:r w:rsidRPr="00EC5317">
              <w:rPr>
                <w:i/>
                <w:sz w:val="22"/>
                <w:szCs w:val="22"/>
                <w:lang w:val="en-GB"/>
              </w:rPr>
              <w:t>Minimum Required Usa</w:t>
            </w:r>
            <w:r w:rsidR="00C14792">
              <w:rPr>
                <w:i/>
                <w:sz w:val="22"/>
                <w:szCs w:val="22"/>
                <w:lang w:val="en-GB"/>
              </w:rPr>
              <w:softHyphen/>
            </w:r>
            <w:r w:rsidRPr="00EC5317">
              <w:rPr>
                <w:i/>
                <w:sz w:val="22"/>
                <w:szCs w:val="22"/>
                <w:lang w:val="en-GB"/>
              </w:rPr>
              <w:t>ble Performance (MRUP)</w:t>
            </w:r>
            <w:r w:rsidRPr="0084365B"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56F3B8AB" w14:textId="7777777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14:paraId="5F006BE2" w14:textId="7777777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2E37AF4B" w14:textId="31205E77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proposed new definition 2.56</w:t>
            </w:r>
          </w:p>
        </w:tc>
      </w:tr>
      <w:tr w:rsidR="00CE13BA" w:rsidRPr="00385B16" w14:paraId="1F6E1677" w14:textId="77777777" w:rsidTr="00720F65">
        <w:trPr>
          <w:cantSplit/>
        </w:trPr>
        <w:tc>
          <w:tcPr>
            <w:tcW w:w="3539" w:type="dxa"/>
            <w:vAlign w:val="center"/>
          </w:tcPr>
          <w:p w14:paraId="7C0D95D1" w14:textId="1FAA6ED1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F97198">
              <w:rPr>
                <w:sz w:val="22"/>
                <w:szCs w:val="22"/>
                <w:lang w:val="en-GB"/>
              </w:rPr>
              <w:t>Provisions for the periodic technical inspection of braking systems</w:t>
            </w:r>
          </w:p>
        </w:tc>
        <w:tc>
          <w:tcPr>
            <w:tcW w:w="1418" w:type="dxa"/>
            <w:vAlign w:val="center"/>
          </w:tcPr>
          <w:p w14:paraId="30397693" w14:textId="4AC7A273" w:rsidR="00CE13BA" w:rsidRPr="00445363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5.1.4</w:t>
            </w:r>
          </w:p>
        </w:tc>
        <w:tc>
          <w:tcPr>
            <w:tcW w:w="1417" w:type="dxa"/>
            <w:vAlign w:val="center"/>
          </w:tcPr>
          <w:p w14:paraId="2786C4CA" w14:textId="7B6F9F13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5.1.4</w:t>
            </w:r>
          </w:p>
        </w:tc>
        <w:tc>
          <w:tcPr>
            <w:tcW w:w="3119" w:type="dxa"/>
            <w:vAlign w:val="center"/>
          </w:tcPr>
          <w:p w14:paraId="7838359F" w14:textId="71B60E96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385B16">
              <w:rPr>
                <w:sz w:val="22"/>
                <w:szCs w:val="22"/>
                <w:lang w:val="en-GB"/>
              </w:rPr>
              <w:t xml:space="preserve">R13 </w:t>
            </w:r>
            <w:r w:rsidRPr="00385B16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385B16">
              <w:rPr>
                <w:sz w:val="22"/>
                <w:szCs w:val="22"/>
                <w:lang w:val="en-GB"/>
              </w:rPr>
              <w:t xml:space="preserve"> R13</w:t>
            </w:r>
            <w:r w:rsidRPr="00385B16">
              <w:rPr>
                <w:sz w:val="22"/>
                <w:szCs w:val="22"/>
                <w:lang w:val="en-GB"/>
              </w:rPr>
              <w:noBreakHyphen/>
              <w:t>H</w:t>
            </w:r>
            <w:r>
              <w:rPr>
                <w:sz w:val="22"/>
                <w:szCs w:val="22"/>
                <w:lang w:val="en-GB"/>
              </w:rPr>
              <w:t xml:space="preserve"> (Heading)</w:t>
            </w:r>
          </w:p>
        </w:tc>
      </w:tr>
      <w:tr w:rsidR="00CE13BA" w:rsidRPr="0078786E" w14:paraId="3F33B3EF" w14:textId="77777777" w:rsidTr="00720F65">
        <w:trPr>
          <w:cantSplit/>
        </w:trPr>
        <w:tc>
          <w:tcPr>
            <w:tcW w:w="3539" w:type="dxa"/>
            <w:vAlign w:val="center"/>
          </w:tcPr>
          <w:p w14:paraId="6D5EEB10" w14:textId="79F1F50A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  <w:r w:rsidRPr="00F97198">
              <w:rPr>
                <w:sz w:val="22"/>
                <w:szCs w:val="22"/>
                <w:lang w:val="en-GB"/>
              </w:rPr>
              <w:t xml:space="preserve">ata </w:t>
            </w:r>
            <w:r>
              <w:rPr>
                <w:sz w:val="22"/>
                <w:szCs w:val="22"/>
                <w:lang w:val="en-GB"/>
              </w:rPr>
              <w:t>of</w:t>
            </w:r>
            <w:r w:rsidRPr="00F97198">
              <w:rPr>
                <w:sz w:val="22"/>
                <w:szCs w:val="22"/>
                <w:lang w:val="en-GB"/>
              </w:rPr>
              <w:t xml:space="preserve"> compressed-air braking sys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F97198">
              <w:rPr>
                <w:sz w:val="22"/>
                <w:szCs w:val="22"/>
                <w:lang w:val="en-GB"/>
              </w:rPr>
              <w:t>tem</w:t>
            </w:r>
          </w:p>
        </w:tc>
        <w:tc>
          <w:tcPr>
            <w:tcW w:w="1418" w:type="dxa"/>
            <w:vAlign w:val="center"/>
          </w:tcPr>
          <w:p w14:paraId="6D6CB547" w14:textId="10CCD8AA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445363">
              <w:rPr>
                <w:sz w:val="22"/>
                <w:szCs w:val="22"/>
                <w:lang w:val="en-GB"/>
              </w:rPr>
              <w:t>5.1.4.5.1</w:t>
            </w:r>
          </w:p>
        </w:tc>
        <w:tc>
          <w:tcPr>
            <w:tcW w:w="1417" w:type="dxa"/>
            <w:vAlign w:val="center"/>
          </w:tcPr>
          <w:p w14:paraId="7E73575B" w14:textId="1DA0AEC0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119" w:type="dxa"/>
            <w:vAlign w:val="center"/>
          </w:tcPr>
          <w:p w14:paraId="29EB33EC" w14:textId="41010BC5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B42216">
              <w:rPr>
                <w:b/>
                <w:sz w:val="22"/>
                <w:szCs w:val="22"/>
                <w:lang w:val="en-GB"/>
              </w:rPr>
              <w:t>compressed-air</w:t>
            </w:r>
            <w:r w:rsidRPr="009436E3">
              <w:rPr>
                <w:sz w:val="22"/>
                <w:szCs w:val="22"/>
                <w:lang w:val="en-GB"/>
              </w:rPr>
              <w:t xml:space="preserve"> braking sys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9436E3">
              <w:rPr>
                <w:sz w:val="22"/>
                <w:szCs w:val="22"/>
                <w:lang w:val="en-GB"/>
              </w:rPr>
              <w:t>tem</w:t>
            </w:r>
            <w:r>
              <w:rPr>
                <w:sz w:val="22"/>
                <w:szCs w:val="22"/>
                <w:lang w:val="en-GB"/>
              </w:rPr>
              <w:t xml:space="preserve">s not covered by </w:t>
            </w:r>
            <w:r w:rsidRPr="009436E3">
              <w:rPr>
                <w:sz w:val="22"/>
                <w:szCs w:val="22"/>
                <w:lang w:val="en-GB"/>
              </w:rPr>
              <w:t>UN R1</w:t>
            </w:r>
            <w:r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F97198" w14:paraId="12683A62" w14:textId="77777777" w:rsidTr="00720F65">
        <w:trPr>
          <w:cantSplit/>
        </w:trPr>
        <w:tc>
          <w:tcPr>
            <w:tcW w:w="3539" w:type="dxa"/>
            <w:vAlign w:val="center"/>
          </w:tcPr>
          <w:p w14:paraId="3D8AB170" w14:textId="31FFF481" w:rsidR="00CE13BA" w:rsidRPr="00F97198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9430DB">
              <w:rPr>
                <w:sz w:val="22"/>
                <w:szCs w:val="22"/>
                <w:lang w:val="en-GB"/>
              </w:rPr>
              <w:t>equirement</w:t>
            </w:r>
            <w:r>
              <w:rPr>
                <w:sz w:val="22"/>
                <w:szCs w:val="22"/>
                <w:lang w:val="en-US"/>
              </w:rPr>
              <w:t xml:space="preserve">s regarding checking the correct </w:t>
            </w:r>
            <w:proofErr w:type="spellStart"/>
            <w:r>
              <w:rPr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of the</w:t>
            </w:r>
            <w:r w:rsidRPr="009430DB">
              <w:rPr>
                <w:sz w:val="22"/>
                <w:szCs w:val="22"/>
                <w:lang w:val="en-US"/>
              </w:rPr>
              <w:t xml:space="preserve"> warning sig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9430DB">
              <w:rPr>
                <w:sz w:val="22"/>
                <w:szCs w:val="22"/>
                <w:lang w:val="en-US"/>
              </w:rPr>
              <w:t>nals AEUP</w:t>
            </w:r>
            <w:r w:rsidRPr="005F20FD">
              <w:rPr>
                <w:sz w:val="22"/>
                <w:szCs w:val="22"/>
                <w:vertAlign w:val="subscript"/>
                <w:lang w:val="en-US"/>
              </w:rPr>
              <w:t>W</w:t>
            </w:r>
            <w:r w:rsidRPr="009430DB">
              <w:rPr>
                <w:sz w:val="22"/>
                <w:szCs w:val="22"/>
                <w:lang w:val="en-US"/>
              </w:rPr>
              <w:t xml:space="preserve"> and P</w:t>
            </w:r>
            <w:r w:rsidRPr="005F20FD">
              <w:rPr>
                <w:sz w:val="22"/>
                <w:szCs w:val="22"/>
                <w:vertAlign w:val="subscript"/>
                <w:lang w:val="en-US"/>
              </w:rPr>
              <w:t>w</w:t>
            </w:r>
            <w:r w:rsidRPr="009430D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AA58F36" w14:textId="6BA81AA7" w:rsidR="00CE13BA" w:rsidRPr="00B143D1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B143D1">
              <w:rPr>
                <w:color w:val="FF0000"/>
                <w:sz w:val="22"/>
                <w:szCs w:val="22"/>
                <w:lang w:val="en-GB"/>
              </w:rPr>
              <w:t>new</w:t>
            </w:r>
          </w:p>
          <w:p w14:paraId="0CC5F8D2" w14:textId="54C7A8DA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F97198">
              <w:rPr>
                <w:sz w:val="22"/>
                <w:szCs w:val="22"/>
                <w:lang w:val="en-GB"/>
              </w:rPr>
              <w:t>5.1.4.5.3</w:t>
            </w:r>
          </w:p>
        </w:tc>
        <w:tc>
          <w:tcPr>
            <w:tcW w:w="1417" w:type="dxa"/>
            <w:vAlign w:val="center"/>
          </w:tcPr>
          <w:p w14:paraId="21E74FAE" w14:textId="44AC7BA2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41E89350" w14:textId="798D8E74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016B6F">
              <w:rPr>
                <w:sz w:val="22"/>
                <w:szCs w:val="22"/>
                <w:lang w:val="en-GB"/>
              </w:rPr>
              <w:t xml:space="preserve">proposed </w:t>
            </w:r>
            <w:r w:rsidRPr="00F6407D">
              <w:rPr>
                <w:b/>
                <w:sz w:val="22"/>
                <w:szCs w:val="22"/>
                <w:lang w:val="en-GB"/>
              </w:rPr>
              <w:t>new</w:t>
            </w:r>
            <w:r w:rsidRPr="00016B6F">
              <w:rPr>
                <w:sz w:val="22"/>
                <w:szCs w:val="22"/>
                <w:lang w:val="en-GB"/>
              </w:rPr>
              <w:t xml:space="preserve"> requirement</w:t>
            </w:r>
          </w:p>
        </w:tc>
      </w:tr>
      <w:tr w:rsidR="00CE13BA" w:rsidRPr="0078786E" w14:paraId="592F3FEE" w14:textId="77777777" w:rsidTr="00720F65">
        <w:trPr>
          <w:cantSplit/>
        </w:trPr>
        <w:tc>
          <w:tcPr>
            <w:tcW w:w="3539" w:type="dxa"/>
            <w:vAlign w:val="center"/>
          </w:tcPr>
          <w:p w14:paraId="58441830" w14:textId="44A92F5F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F6407D">
              <w:rPr>
                <w:sz w:val="22"/>
                <w:szCs w:val="22"/>
                <w:lang w:val="en-GB"/>
              </w:rPr>
              <w:t>Reference braking forces</w:t>
            </w:r>
          </w:p>
        </w:tc>
        <w:tc>
          <w:tcPr>
            <w:tcW w:w="1418" w:type="dxa"/>
            <w:vAlign w:val="center"/>
          </w:tcPr>
          <w:p w14:paraId="4760C1C7" w14:textId="19529188" w:rsidR="00CE13BA" w:rsidRPr="00F6407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F6407D">
              <w:rPr>
                <w:sz w:val="22"/>
                <w:szCs w:val="22"/>
                <w:lang w:val="en-GB"/>
              </w:rPr>
              <w:t>5.1.4.6</w:t>
            </w:r>
          </w:p>
        </w:tc>
        <w:tc>
          <w:tcPr>
            <w:tcW w:w="1417" w:type="dxa"/>
            <w:vAlign w:val="center"/>
          </w:tcPr>
          <w:p w14:paraId="3BEE813F" w14:textId="47E12F12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  <w:p w14:paraId="65F6CF0D" w14:textId="6BA1DED5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487204CE" w14:textId="2AF3454E" w:rsidR="00CE13BA" w:rsidRPr="00F6407D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Currently, a r</w:t>
            </w:r>
            <w:r w:rsidRPr="00F7117A">
              <w:rPr>
                <w:sz w:val="22"/>
                <w:szCs w:val="22"/>
                <w:lang w:val="en-GB"/>
              </w:rPr>
              <w:t>eference braking force</w:t>
            </w:r>
            <w:r>
              <w:rPr>
                <w:sz w:val="22"/>
                <w:szCs w:val="22"/>
                <w:lang w:val="en-GB"/>
              </w:rPr>
              <w:t xml:space="preserve"> procedure is only defined for </w:t>
            </w:r>
            <w:r w:rsidRPr="00F7117A">
              <w:rPr>
                <w:sz w:val="22"/>
                <w:szCs w:val="22"/>
                <w:lang w:val="en-GB"/>
              </w:rPr>
              <w:t>vehicles with compressed air operated brakes</w:t>
            </w:r>
          </w:p>
        </w:tc>
      </w:tr>
      <w:tr w:rsidR="00CE13BA" w:rsidRPr="0078786E" w14:paraId="648E9F41" w14:textId="77777777" w:rsidTr="00720F65">
        <w:trPr>
          <w:cantSplit/>
        </w:trPr>
        <w:tc>
          <w:tcPr>
            <w:tcW w:w="3539" w:type="dxa"/>
            <w:vAlign w:val="center"/>
          </w:tcPr>
          <w:p w14:paraId="43947EAB" w14:textId="67517AFE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F7117A">
              <w:rPr>
                <w:sz w:val="22"/>
                <w:szCs w:val="22"/>
                <w:lang w:val="en-GB"/>
              </w:rPr>
              <w:t>Reference braking force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7117A">
              <w:rPr>
                <w:sz w:val="22"/>
                <w:szCs w:val="22"/>
                <w:lang w:val="en-GB"/>
              </w:rPr>
              <w:t>require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F7117A">
              <w:rPr>
                <w:sz w:val="22"/>
                <w:szCs w:val="22"/>
                <w:lang w:val="en-GB"/>
              </w:rPr>
              <w:t>ment</w:t>
            </w:r>
            <w:r>
              <w:rPr>
                <w:sz w:val="22"/>
                <w:szCs w:val="22"/>
                <w:lang w:val="en-GB"/>
              </w:rPr>
              <w:t xml:space="preserve">s for </w:t>
            </w:r>
            <w:r w:rsidRPr="00F7117A">
              <w:rPr>
                <w:sz w:val="22"/>
                <w:szCs w:val="22"/>
                <w:lang w:val="en-GB"/>
              </w:rPr>
              <w:t>compressed-air braking systems</w:t>
            </w:r>
          </w:p>
        </w:tc>
        <w:tc>
          <w:tcPr>
            <w:tcW w:w="1418" w:type="dxa"/>
            <w:vAlign w:val="center"/>
          </w:tcPr>
          <w:p w14:paraId="32CC4163" w14:textId="55A60A12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F6407D">
              <w:rPr>
                <w:sz w:val="22"/>
                <w:szCs w:val="22"/>
                <w:lang w:val="en-GB"/>
              </w:rPr>
              <w:t>5.1.4.6.2 and 5.1.4.6.3</w:t>
            </w:r>
          </w:p>
        </w:tc>
        <w:tc>
          <w:tcPr>
            <w:tcW w:w="1417" w:type="dxa"/>
            <w:vAlign w:val="center"/>
          </w:tcPr>
          <w:p w14:paraId="60F52F95" w14:textId="06360EA6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119" w:type="dxa"/>
            <w:vAlign w:val="center"/>
          </w:tcPr>
          <w:p w14:paraId="392F3EF2" w14:textId="5FC9D8BC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CE13BA">
              <w:rPr>
                <w:b/>
                <w:bCs/>
                <w:color w:val="0000FF"/>
                <w:sz w:val="22"/>
                <w:szCs w:val="22"/>
                <w:lang w:val="en-GB"/>
              </w:rPr>
              <w:t>reinserted</w:t>
            </w:r>
            <w:r w:rsidRPr="00885672">
              <w:rPr>
                <w:b/>
                <w:bCs/>
                <w:sz w:val="22"/>
                <w:szCs w:val="22"/>
                <w:lang w:val="en-GB"/>
              </w:rPr>
              <w:t xml:space="preserve"> as new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6407D">
              <w:rPr>
                <w:sz w:val="22"/>
                <w:szCs w:val="22"/>
                <w:lang w:val="en-GB"/>
              </w:rPr>
              <w:t>paragraphs 5.1.4.6.1.1 and 5.1.4.6.1.2</w:t>
            </w:r>
            <w:r>
              <w:rPr>
                <w:sz w:val="22"/>
                <w:szCs w:val="22"/>
                <w:lang w:val="en-GB"/>
              </w:rPr>
              <w:t xml:space="preserve"> (</w:t>
            </w:r>
            <w:r w:rsidRPr="00F7117A">
              <w:rPr>
                <w:sz w:val="22"/>
                <w:szCs w:val="22"/>
                <w:lang w:val="en-GB"/>
              </w:rPr>
              <w:t>para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F7117A">
              <w:rPr>
                <w:sz w:val="22"/>
                <w:szCs w:val="22"/>
                <w:lang w:val="en-GB"/>
              </w:rPr>
              <w:t>graph</w:t>
            </w:r>
            <w:r>
              <w:rPr>
                <w:sz w:val="22"/>
                <w:szCs w:val="22"/>
                <w:lang w:val="en-GB"/>
              </w:rPr>
              <w:t>s have been only renum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>
              <w:rPr>
                <w:sz w:val="22"/>
                <w:szCs w:val="22"/>
                <w:lang w:val="en-GB"/>
              </w:rPr>
              <w:t>bered)</w:t>
            </w:r>
          </w:p>
        </w:tc>
      </w:tr>
      <w:tr w:rsidR="00CE13BA" w:rsidRPr="0078786E" w14:paraId="05C72C35" w14:textId="77777777" w:rsidTr="00720F65">
        <w:trPr>
          <w:cantSplit/>
        </w:trPr>
        <w:tc>
          <w:tcPr>
            <w:tcW w:w="3539" w:type="dxa"/>
            <w:vAlign w:val="center"/>
          </w:tcPr>
          <w:p w14:paraId="23B49D86" w14:textId="5A53527B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F7117A">
              <w:rPr>
                <w:sz w:val="22"/>
                <w:szCs w:val="22"/>
                <w:lang w:val="en-GB"/>
              </w:rPr>
              <w:t>Reference braking force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7117A">
              <w:rPr>
                <w:sz w:val="22"/>
                <w:szCs w:val="22"/>
                <w:lang w:val="en-GB"/>
              </w:rPr>
              <w:t>require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F7117A">
              <w:rPr>
                <w:sz w:val="22"/>
                <w:szCs w:val="22"/>
                <w:lang w:val="en-GB"/>
              </w:rPr>
              <w:t>ment</w:t>
            </w:r>
            <w:r>
              <w:rPr>
                <w:sz w:val="22"/>
                <w:szCs w:val="22"/>
                <w:lang w:val="en-GB"/>
              </w:rPr>
              <w:t xml:space="preserve">s for </w:t>
            </w:r>
            <w:r w:rsidRPr="00F7117A">
              <w:rPr>
                <w:sz w:val="22"/>
                <w:szCs w:val="22"/>
                <w:lang w:val="en-GB"/>
              </w:rPr>
              <w:t>electro-mechanical braking system</w:t>
            </w:r>
            <w:r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1418" w:type="dxa"/>
            <w:vAlign w:val="center"/>
          </w:tcPr>
          <w:p w14:paraId="67629B08" w14:textId="732B1D62" w:rsidR="00CE13BA" w:rsidRP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CE13BA">
              <w:rPr>
                <w:color w:val="FF0000"/>
                <w:sz w:val="22"/>
                <w:szCs w:val="22"/>
                <w:lang w:val="en-GB"/>
              </w:rPr>
              <w:t>new</w:t>
            </w:r>
          </w:p>
          <w:p w14:paraId="1BDAAC2E" w14:textId="5AE03BCA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9436E3">
              <w:rPr>
                <w:sz w:val="22"/>
                <w:szCs w:val="22"/>
                <w:lang w:val="en-GB"/>
              </w:rPr>
              <w:t>5.1.4.6.2</w:t>
            </w:r>
          </w:p>
          <w:p w14:paraId="25859FD7" w14:textId="558A9B1C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9436E3">
              <w:rPr>
                <w:sz w:val="22"/>
                <w:szCs w:val="22"/>
                <w:lang w:val="en-GB"/>
              </w:rPr>
              <w:t>5.1.4.6.2</w:t>
            </w:r>
            <w:r>
              <w:rPr>
                <w:sz w:val="22"/>
                <w:szCs w:val="22"/>
                <w:lang w:val="en-GB"/>
              </w:rPr>
              <w:t>.1</w:t>
            </w:r>
          </w:p>
          <w:p w14:paraId="1409CB52" w14:textId="1E6B4FAF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9436E3">
              <w:rPr>
                <w:sz w:val="22"/>
                <w:szCs w:val="22"/>
                <w:lang w:val="en-GB"/>
              </w:rPr>
              <w:t>5.1.4.6.2</w:t>
            </w:r>
            <w:r>
              <w:rPr>
                <w:sz w:val="22"/>
                <w:szCs w:val="22"/>
                <w:lang w:val="en-GB"/>
              </w:rPr>
              <w:t>.2</w:t>
            </w:r>
          </w:p>
          <w:p w14:paraId="630BECCD" w14:textId="4C0EC33B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9436E3">
              <w:rPr>
                <w:sz w:val="22"/>
                <w:szCs w:val="22"/>
                <w:lang w:val="en-GB"/>
              </w:rPr>
              <w:t>5.1.4.6.2</w:t>
            </w:r>
            <w:r>
              <w:rPr>
                <w:sz w:val="22"/>
                <w:szCs w:val="22"/>
                <w:lang w:val="en-GB"/>
              </w:rPr>
              <w:t>.3</w:t>
            </w:r>
          </w:p>
        </w:tc>
        <w:tc>
          <w:tcPr>
            <w:tcW w:w="1417" w:type="dxa"/>
            <w:vAlign w:val="center"/>
          </w:tcPr>
          <w:p w14:paraId="5B886D7B" w14:textId="33EE61DB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vAlign w:val="center"/>
          </w:tcPr>
          <w:p w14:paraId="1BDCEEF0" w14:textId="777D1419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9436E3">
              <w:rPr>
                <w:sz w:val="22"/>
                <w:szCs w:val="22"/>
                <w:lang w:val="en-GB"/>
              </w:rPr>
              <w:t>proposed new requirement</w:t>
            </w:r>
            <w:r>
              <w:rPr>
                <w:sz w:val="22"/>
                <w:szCs w:val="22"/>
                <w:lang w:val="en-GB"/>
              </w:rPr>
              <w:t>s (an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>
              <w:rPr>
                <w:sz w:val="22"/>
                <w:szCs w:val="22"/>
                <w:lang w:val="en-GB"/>
              </w:rPr>
              <w:t xml:space="preserve">alogue </w:t>
            </w:r>
            <w:r w:rsidRPr="009436E3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GB"/>
              </w:rPr>
              <w:t xml:space="preserve"> as for vehi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>
              <w:rPr>
                <w:sz w:val="22"/>
                <w:szCs w:val="22"/>
                <w:lang w:val="en-GB"/>
              </w:rPr>
              <w:t xml:space="preserve">cles with </w:t>
            </w:r>
            <w:proofErr w:type="gramStart"/>
            <w:r w:rsidRPr="009436E3">
              <w:rPr>
                <w:sz w:val="22"/>
                <w:szCs w:val="22"/>
                <w:lang w:val="en-GB"/>
              </w:rPr>
              <w:t>compressed-air</w:t>
            </w:r>
            <w:proofErr w:type="gramEnd"/>
            <w:r w:rsidRPr="009436E3">
              <w:rPr>
                <w:sz w:val="22"/>
                <w:szCs w:val="22"/>
                <w:lang w:val="en-GB"/>
              </w:rPr>
              <w:t xml:space="preserve"> brak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9436E3">
              <w:rPr>
                <w:sz w:val="22"/>
                <w:szCs w:val="22"/>
                <w:lang w:val="en-GB"/>
              </w:rPr>
              <w:t>ing systems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CE13BA" w:rsidRPr="0078786E" w14:paraId="1D709377" w14:textId="77777777" w:rsidTr="00720F65">
        <w:trPr>
          <w:cantSplit/>
        </w:trPr>
        <w:tc>
          <w:tcPr>
            <w:tcW w:w="3539" w:type="dxa"/>
            <w:vAlign w:val="center"/>
          </w:tcPr>
          <w:p w14:paraId="5C7967A1" w14:textId="3906F41C" w:rsidR="00CE13BA" w:rsidRPr="00F55BBD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bookmarkStart w:id="0" w:name="_Hlk36894948"/>
            <w:r w:rsidRPr="00301569">
              <w:rPr>
                <w:sz w:val="22"/>
                <w:szCs w:val="22"/>
                <w:lang w:val="en-US"/>
              </w:rPr>
              <w:t xml:space="preserve">Requirement of </w:t>
            </w:r>
            <w:r w:rsidRPr="00497980">
              <w:rPr>
                <w:b/>
                <w:sz w:val="22"/>
                <w:szCs w:val="22"/>
                <w:lang w:val="en-US"/>
              </w:rPr>
              <w:t>dual</w:t>
            </w:r>
            <w:r w:rsidRPr="00301569">
              <w:rPr>
                <w:sz w:val="22"/>
                <w:szCs w:val="22"/>
                <w:lang w:val="en-US"/>
              </w:rPr>
              <w:t xml:space="preserve"> energy reserves</w:t>
            </w:r>
            <w:r>
              <w:rPr>
                <w:sz w:val="22"/>
                <w:szCs w:val="22"/>
                <w:lang w:val="en-US"/>
              </w:rPr>
              <w:t xml:space="preserve"> i</w:t>
            </w:r>
            <w:r w:rsidRPr="00497980">
              <w:rPr>
                <w:sz w:val="22"/>
                <w:szCs w:val="22"/>
                <w:lang w:val="en-US"/>
              </w:rPr>
              <w:t>f the service braking force and trans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497980">
              <w:rPr>
                <w:sz w:val="22"/>
                <w:szCs w:val="22"/>
                <w:lang w:val="en-US"/>
              </w:rPr>
              <w:t>mission depend exclusively on the use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97980">
              <w:rPr>
                <w:sz w:val="22"/>
                <w:szCs w:val="22"/>
                <w:lang w:val="en-US"/>
              </w:rPr>
              <w:t>of an energy reserve</w:t>
            </w:r>
          </w:p>
        </w:tc>
        <w:tc>
          <w:tcPr>
            <w:tcW w:w="1418" w:type="dxa"/>
            <w:vAlign w:val="center"/>
          </w:tcPr>
          <w:p w14:paraId="38896939" w14:textId="77777777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761484">
              <w:rPr>
                <w:sz w:val="22"/>
                <w:szCs w:val="22"/>
                <w:lang w:val="en-US"/>
              </w:rPr>
              <w:t>5.2.1.2.7.2</w:t>
            </w:r>
          </w:p>
        </w:tc>
        <w:tc>
          <w:tcPr>
            <w:tcW w:w="1417" w:type="dxa"/>
            <w:vAlign w:val="center"/>
          </w:tcPr>
          <w:p w14:paraId="0A969277" w14:textId="77777777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5.2.2.8</w:t>
            </w:r>
          </w:p>
        </w:tc>
        <w:tc>
          <w:tcPr>
            <w:tcW w:w="3119" w:type="dxa"/>
            <w:vAlign w:val="center"/>
          </w:tcPr>
          <w:p w14:paraId="67C220C8" w14:textId="2886DC5F" w:rsidR="00CE13BA" w:rsidRPr="00497980" w:rsidRDefault="00CE13BA" w:rsidP="00CE13BA">
            <w:pPr>
              <w:tabs>
                <w:tab w:val="left" w:pos="173"/>
              </w:tabs>
              <w:spacing w:before="80" w:after="80"/>
              <w:ind w:left="173" w:hanging="173"/>
              <w:rPr>
                <w:sz w:val="22"/>
                <w:szCs w:val="22"/>
                <w:lang w:val="en-GB"/>
              </w:rPr>
            </w:pPr>
            <w:r w:rsidRPr="00485AD6">
              <w:rPr>
                <w:color w:val="0000FF"/>
                <w:sz w:val="22"/>
                <w:szCs w:val="22"/>
                <w:lang w:val="en-GB"/>
              </w:rPr>
              <w:t>*</w:t>
            </w:r>
            <w:r>
              <w:rPr>
                <w:sz w:val="22"/>
                <w:szCs w:val="22"/>
                <w:lang w:val="en-GB"/>
              </w:rPr>
              <w:tab/>
            </w:r>
            <w:r w:rsidRPr="00485AD6">
              <w:rPr>
                <w:b/>
                <w:sz w:val="20"/>
                <w:szCs w:val="22"/>
                <w:lang w:val="en-US"/>
              </w:rPr>
              <w:t>except</w:t>
            </w:r>
            <w:r w:rsidRPr="006219EF">
              <w:rPr>
                <w:sz w:val="20"/>
                <w:szCs w:val="22"/>
                <w:lang w:val="en-US"/>
              </w:rPr>
              <w:t xml:space="preserve"> for the </w:t>
            </w:r>
            <w:r w:rsidRPr="006219EF">
              <w:rPr>
                <w:b/>
                <w:sz w:val="20"/>
                <w:szCs w:val="22"/>
                <w:lang w:val="en-US"/>
              </w:rPr>
              <w:t>additional</w:t>
            </w:r>
            <w:r w:rsidRPr="006219EF">
              <w:rPr>
                <w:sz w:val="20"/>
                <w:szCs w:val="22"/>
                <w:lang w:val="en-US"/>
              </w:rPr>
              <w:t xml:space="preserve"> last sentence in </w:t>
            </w:r>
            <w:r w:rsidRPr="006219EF">
              <w:rPr>
                <w:sz w:val="20"/>
                <w:szCs w:val="22"/>
                <w:lang w:val="en-GB"/>
              </w:rPr>
              <w:t xml:space="preserve">paragraph </w:t>
            </w:r>
            <w:r w:rsidRPr="006219EF">
              <w:rPr>
                <w:sz w:val="20"/>
                <w:szCs w:val="22"/>
                <w:lang w:val="en-US"/>
              </w:rPr>
              <w:t>5.2.1.2.7.2: "</w:t>
            </w:r>
            <w:r w:rsidRPr="006219EF">
              <w:rPr>
                <w:i/>
                <w:sz w:val="20"/>
                <w:szCs w:val="22"/>
                <w:lang w:val="en-US"/>
              </w:rPr>
              <w:t xml:space="preserve">In each service braking circuit in at least one of the </w:t>
            </w:r>
            <w:proofErr w:type="gramStart"/>
            <w:r w:rsidRPr="006219EF">
              <w:rPr>
                <w:i/>
                <w:sz w:val="20"/>
                <w:szCs w:val="22"/>
                <w:lang w:val="en-US"/>
              </w:rPr>
              <w:t>air</w:t>
            </w:r>
            <w:proofErr w:type="gramEnd"/>
            <w:r w:rsidRPr="006219EF">
              <w:rPr>
                <w:i/>
                <w:sz w:val="20"/>
                <w:szCs w:val="22"/>
                <w:lang w:val="en-US"/>
              </w:rPr>
              <w:t xml:space="preserve"> reser</w:t>
            </w:r>
            <w:r w:rsidR="00C14792">
              <w:rPr>
                <w:i/>
                <w:sz w:val="20"/>
                <w:szCs w:val="22"/>
                <w:lang w:val="en-US"/>
              </w:rPr>
              <w:softHyphen/>
            </w:r>
            <w:r w:rsidRPr="006219EF">
              <w:rPr>
                <w:i/>
                <w:sz w:val="20"/>
                <w:szCs w:val="22"/>
                <w:lang w:val="en-US"/>
              </w:rPr>
              <w:t>voirs a device for draining and exhausting is required in an ade</w:t>
            </w:r>
            <w:r w:rsidR="00C14792">
              <w:rPr>
                <w:i/>
                <w:sz w:val="20"/>
                <w:szCs w:val="22"/>
                <w:lang w:val="en-US"/>
              </w:rPr>
              <w:softHyphen/>
            </w:r>
            <w:r w:rsidRPr="006219EF">
              <w:rPr>
                <w:i/>
                <w:sz w:val="20"/>
                <w:szCs w:val="22"/>
                <w:lang w:val="en-US"/>
              </w:rPr>
              <w:t>quate and easily accessible posi</w:t>
            </w:r>
            <w:r w:rsidR="00C14792">
              <w:rPr>
                <w:i/>
                <w:sz w:val="20"/>
                <w:szCs w:val="22"/>
                <w:lang w:val="en-US"/>
              </w:rPr>
              <w:softHyphen/>
            </w:r>
            <w:r w:rsidRPr="006219EF">
              <w:rPr>
                <w:i/>
                <w:sz w:val="20"/>
                <w:szCs w:val="22"/>
                <w:lang w:val="en-US"/>
              </w:rPr>
              <w:t>tion</w:t>
            </w:r>
            <w:r w:rsidRPr="006219EF">
              <w:rPr>
                <w:sz w:val="20"/>
                <w:szCs w:val="22"/>
                <w:lang w:val="en-US"/>
              </w:rPr>
              <w:t>;"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sym w:font="Symbol" w:char="F0DE"/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485AD6">
              <w:rPr>
                <w:b/>
                <w:sz w:val="20"/>
                <w:szCs w:val="22"/>
                <w:lang w:val="en-US"/>
              </w:rPr>
              <w:t>R13 = R13</w:t>
            </w:r>
            <w:r w:rsidRPr="00485AD6">
              <w:rPr>
                <w:b/>
                <w:sz w:val="20"/>
                <w:szCs w:val="22"/>
                <w:lang w:val="en-US"/>
              </w:rPr>
              <w:noBreakHyphen/>
              <w:t>H</w:t>
            </w:r>
            <w:r w:rsidRPr="00485AD6">
              <w:rPr>
                <w:b/>
                <w:color w:val="0000FF"/>
                <w:sz w:val="20"/>
                <w:szCs w:val="22"/>
                <w:lang w:val="en-US"/>
              </w:rPr>
              <w:t>*</w:t>
            </w:r>
          </w:p>
        </w:tc>
      </w:tr>
      <w:tr w:rsidR="00CE13BA" w:rsidRPr="0078786E" w14:paraId="50FC1E51" w14:textId="77777777" w:rsidTr="00720F65">
        <w:trPr>
          <w:cantSplit/>
        </w:trPr>
        <w:tc>
          <w:tcPr>
            <w:tcW w:w="3539" w:type="dxa"/>
            <w:vAlign w:val="center"/>
          </w:tcPr>
          <w:p w14:paraId="4A52C196" w14:textId="1F9EA33F" w:rsidR="00CE13BA" w:rsidRPr="002E7A00" w:rsidRDefault="00CE13BA" w:rsidP="00CE13BA">
            <w:pPr>
              <w:tabs>
                <w:tab w:val="left" w:pos="284"/>
              </w:tabs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This</w:t>
            </w:r>
            <w:r w:rsidRPr="00126687">
              <w:rPr>
                <w:color w:val="000000"/>
                <w:sz w:val="22"/>
                <w:szCs w:val="22"/>
                <w:lang w:val="en-US"/>
              </w:rPr>
              <w:t xml:space="preserve"> new added paragraph 5.2.1.2.7.3. </w:t>
            </w:r>
            <w:r w:rsidRPr="00D5227F">
              <w:rPr>
                <w:b/>
                <w:bCs/>
                <w:color w:val="000000"/>
                <w:sz w:val="22"/>
                <w:szCs w:val="22"/>
                <w:lang w:val="en-US"/>
              </w:rPr>
              <w:t>also</w:t>
            </w:r>
            <w:r w:rsidRPr="00126687">
              <w:rPr>
                <w:color w:val="000000"/>
                <w:sz w:val="22"/>
                <w:szCs w:val="22"/>
                <w:lang w:val="en-US"/>
              </w:rPr>
              <w:t xml:space="preserve"> permits - in contrast to the requirement of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current </w:t>
            </w:r>
            <w:r w:rsidRPr="00126687">
              <w:rPr>
                <w:color w:val="000000"/>
                <w:sz w:val="22"/>
                <w:szCs w:val="22"/>
                <w:lang w:val="en-US"/>
              </w:rPr>
              <w:t>para</w:t>
            </w:r>
            <w:r w:rsidR="00C14792">
              <w:rPr>
                <w:color w:val="000000"/>
                <w:sz w:val="22"/>
                <w:szCs w:val="22"/>
                <w:lang w:val="en-US"/>
              </w:rPr>
              <w:softHyphen/>
            </w:r>
            <w:r w:rsidRPr="00126687">
              <w:rPr>
                <w:color w:val="000000"/>
                <w:sz w:val="22"/>
                <w:szCs w:val="22"/>
                <w:lang w:val="en-US"/>
              </w:rPr>
              <w:t xml:space="preserve">graph 5.2.1.2.7.2 - that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in the case of EMB, </w:t>
            </w:r>
            <w:proofErr w:type="gramStart"/>
            <w:r w:rsidRPr="00126687">
              <w:rPr>
                <w:color w:val="000000"/>
                <w:sz w:val="22"/>
                <w:szCs w:val="22"/>
                <w:lang w:val="en-US"/>
              </w:rPr>
              <w:t>e.g.</w:t>
            </w:r>
            <w:proofErr w:type="gramEnd"/>
            <w:r w:rsidRPr="00126687">
              <w:rPr>
                <w:color w:val="000000"/>
                <w:sz w:val="22"/>
                <w:szCs w:val="22"/>
                <w:lang w:val="en-US"/>
              </w:rPr>
              <w:t xml:space="preserve"> only one or more wheel brake(s) is/are provided with energy either by an energy reserve providing electrical power to the whole trans</w:t>
            </w:r>
            <w:r w:rsidR="00C14792">
              <w:rPr>
                <w:color w:val="000000"/>
                <w:sz w:val="22"/>
                <w:szCs w:val="22"/>
                <w:lang w:val="en-US"/>
              </w:rPr>
              <w:softHyphen/>
            </w:r>
            <w:r w:rsidRPr="00126687">
              <w:rPr>
                <w:color w:val="000000"/>
                <w:sz w:val="22"/>
                <w:szCs w:val="22"/>
                <w:lang w:val="en-US"/>
              </w:rPr>
              <w:t>mission or separately to the electric control and separately to the energy transmissions of a braking circuit.</w:t>
            </w:r>
          </w:p>
        </w:tc>
        <w:tc>
          <w:tcPr>
            <w:tcW w:w="1418" w:type="dxa"/>
            <w:vAlign w:val="center"/>
          </w:tcPr>
          <w:p w14:paraId="63D972D4" w14:textId="0E55858B" w:rsidR="00CE13BA" w:rsidRPr="002E7A00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B145F">
              <w:rPr>
                <w:b/>
                <w:bCs/>
                <w:color w:val="FF0000"/>
                <w:sz w:val="22"/>
                <w:szCs w:val="22"/>
                <w:lang w:val="en-US"/>
              </w:rPr>
              <w:t>new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61484">
              <w:rPr>
                <w:sz w:val="22"/>
                <w:szCs w:val="22"/>
                <w:lang w:val="en-US"/>
              </w:rPr>
              <w:t>5.2.1.2.7.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281718F7" w14:textId="2512694C" w:rsidR="00CE13BA" w:rsidRPr="002E7A00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19258F6E" w14:textId="6846E27C" w:rsidR="00CE13BA" w:rsidRPr="002E7A00" w:rsidRDefault="00CE13BA" w:rsidP="00CE13BA">
            <w:pPr>
              <w:tabs>
                <w:tab w:val="left" w:pos="284"/>
              </w:tabs>
              <w:spacing w:before="80" w:after="80"/>
              <w:rPr>
                <w:color w:val="000000"/>
                <w:sz w:val="22"/>
                <w:szCs w:val="22"/>
                <w:lang w:val="en-GB"/>
              </w:rPr>
            </w:pPr>
            <w:r w:rsidRPr="00D5227F">
              <w:rPr>
                <w:color w:val="000000"/>
                <w:sz w:val="22"/>
                <w:szCs w:val="22"/>
                <w:lang w:val="en-GB"/>
              </w:rPr>
              <w:t xml:space="preserve">This new proposed </w:t>
            </w:r>
            <w:r w:rsidRPr="00B2031E">
              <w:rPr>
                <w:b/>
                <w:color w:val="000000"/>
                <w:sz w:val="22"/>
                <w:szCs w:val="22"/>
                <w:lang w:val="en-GB"/>
              </w:rPr>
              <w:t>EMB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D5227F">
              <w:rPr>
                <w:color w:val="000000"/>
                <w:sz w:val="22"/>
                <w:szCs w:val="22"/>
                <w:lang w:val="en-GB"/>
              </w:rPr>
              <w:t>re</w:t>
            </w:r>
            <w:r w:rsidR="00C14792">
              <w:rPr>
                <w:color w:val="000000"/>
                <w:sz w:val="22"/>
                <w:szCs w:val="22"/>
                <w:lang w:val="en-GB"/>
              </w:rPr>
              <w:softHyphen/>
            </w:r>
            <w:r w:rsidRPr="00D5227F">
              <w:rPr>
                <w:color w:val="000000"/>
                <w:sz w:val="22"/>
                <w:szCs w:val="22"/>
                <w:lang w:val="en-GB"/>
              </w:rPr>
              <w:t xml:space="preserve">quirement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is an additional </w:t>
            </w:r>
            <w:r w:rsidRPr="00B2031E">
              <w:rPr>
                <w:b/>
                <w:color w:val="000000"/>
                <w:sz w:val="22"/>
                <w:szCs w:val="22"/>
                <w:lang w:val="en-GB"/>
              </w:rPr>
              <w:t>alter</w:t>
            </w:r>
            <w:r w:rsidR="00C14792">
              <w:rPr>
                <w:b/>
                <w:color w:val="000000"/>
                <w:sz w:val="22"/>
                <w:szCs w:val="22"/>
                <w:lang w:val="en-GB"/>
              </w:rPr>
              <w:softHyphen/>
            </w:r>
            <w:r w:rsidRPr="00B2031E">
              <w:rPr>
                <w:b/>
                <w:color w:val="000000"/>
                <w:sz w:val="22"/>
                <w:szCs w:val="22"/>
                <w:lang w:val="en-GB"/>
              </w:rPr>
              <w:t>native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B2031E">
              <w:rPr>
                <w:color w:val="000000"/>
                <w:sz w:val="22"/>
                <w:szCs w:val="22"/>
                <w:lang w:val="en-GB"/>
              </w:rPr>
              <w:t>requirement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</w:t>
            </w:r>
            <w:r w:rsidRPr="00B2031E">
              <w:rPr>
                <w:color w:val="000000"/>
                <w:sz w:val="22"/>
                <w:szCs w:val="22"/>
                <w:lang w:val="en-GB"/>
              </w:rPr>
              <w:t xml:space="preserve">current paragraph 5.2.1.2.7.2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Pr="00D5227F">
              <w:rPr>
                <w:color w:val="000000"/>
                <w:sz w:val="22"/>
                <w:szCs w:val="22"/>
                <w:lang w:val="en-US"/>
              </w:rPr>
              <w:t>address</w:t>
            </w:r>
            <w:r w:rsidR="00C14792">
              <w:rPr>
                <w:color w:val="000000"/>
                <w:sz w:val="22"/>
                <w:szCs w:val="22"/>
                <w:lang w:val="en-US"/>
              </w:rPr>
              <w:softHyphen/>
            </w:r>
            <w:r w:rsidRPr="00D5227F">
              <w:rPr>
                <w:color w:val="000000"/>
                <w:sz w:val="22"/>
                <w:szCs w:val="22"/>
                <w:lang w:val="en-US"/>
              </w:rPr>
              <w:t xml:space="preserve">ing </w:t>
            </w:r>
            <w:r w:rsidRPr="00B2031E">
              <w:rPr>
                <w:b/>
                <w:color w:val="000000"/>
                <w:sz w:val="22"/>
                <w:szCs w:val="22"/>
                <w:lang w:val="en-US"/>
              </w:rPr>
              <w:t>all</w:t>
            </w:r>
            <w:r w:rsidRPr="00D5227F">
              <w:rPr>
                <w:color w:val="000000"/>
                <w:sz w:val="22"/>
                <w:szCs w:val="22"/>
                <w:lang w:val="en-US"/>
              </w:rPr>
              <w:t xml:space="preserve"> braking systems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</w:tr>
      <w:tr w:rsidR="00CE13BA" w:rsidRPr="0078786E" w14:paraId="0574273E" w14:textId="77777777" w:rsidTr="00720F65">
        <w:trPr>
          <w:cantSplit/>
        </w:trPr>
        <w:tc>
          <w:tcPr>
            <w:tcW w:w="3539" w:type="dxa"/>
            <w:vAlign w:val="center"/>
          </w:tcPr>
          <w:p w14:paraId="02D60AE9" w14:textId="10EB1CE9" w:rsidR="00CE13BA" w:rsidRPr="002E7A00" w:rsidRDefault="00CE13BA" w:rsidP="00CE13BA">
            <w:pPr>
              <w:tabs>
                <w:tab w:val="left" w:pos="284"/>
              </w:tabs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2E7A00">
              <w:rPr>
                <w:color w:val="000000"/>
                <w:sz w:val="22"/>
                <w:szCs w:val="22"/>
                <w:lang w:val="en-US"/>
              </w:rPr>
              <w:lastRenderedPageBreak/>
              <w:t>Paragraph permitting that the driver’s braking effort is assisted only by one energy reserve when in the absence of such an assistance secondary brak</w:t>
            </w:r>
            <w:r w:rsidR="00C14792">
              <w:rPr>
                <w:color w:val="000000"/>
                <w:sz w:val="22"/>
                <w:szCs w:val="22"/>
                <w:lang w:val="en-US"/>
              </w:rPr>
              <w:softHyphen/>
            </w:r>
            <w:r w:rsidRPr="002E7A00">
              <w:rPr>
                <w:color w:val="000000"/>
                <w:sz w:val="22"/>
                <w:szCs w:val="22"/>
                <w:lang w:val="en-US"/>
              </w:rPr>
              <w:t>ing performance can be achieved by muscular energy only.</w:t>
            </w:r>
          </w:p>
        </w:tc>
        <w:tc>
          <w:tcPr>
            <w:tcW w:w="1418" w:type="dxa"/>
            <w:vAlign w:val="center"/>
          </w:tcPr>
          <w:p w14:paraId="41A786D3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E7A00">
              <w:rPr>
                <w:color w:val="000000"/>
                <w:sz w:val="22"/>
                <w:szCs w:val="22"/>
                <w:lang w:val="en-US"/>
              </w:rPr>
              <w:t>5.2.1.2.7.</w:t>
            </w:r>
            <w:r w:rsidRPr="002E7A00">
              <w:rPr>
                <w:color w:val="FF0000"/>
                <w:sz w:val="22"/>
                <w:szCs w:val="22"/>
                <w:highlight w:val="yellow"/>
                <w:lang w:val="en-US"/>
              </w:rPr>
              <w:t>3</w:t>
            </w:r>
          </w:p>
          <w:p w14:paraId="686D357A" w14:textId="4FF1529E" w:rsidR="00CE13BA" w:rsidRPr="002E7A00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00B0F0"/>
                <w:sz w:val="22"/>
                <w:szCs w:val="22"/>
                <w:lang w:val="en-GB"/>
              </w:rPr>
            </w:pPr>
            <w:r w:rsidRPr="008B145F">
              <w:rPr>
                <w:b/>
                <w:bCs/>
                <w:color w:val="00B0F0"/>
                <w:sz w:val="20"/>
                <w:szCs w:val="22"/>
                <w:lang w:val="en-US"/>
              </w:rPr>
              <w:t xml:space="preserve">renumbered </w:t>
            </w:r>
            <w:r w:rsidRPr="002E7A00">
              <w:rPr>
                <w:color w:val="00B0F0"/>
                <w:sz w:val="20"/>
                <w:szCs w:val="22"/>
                <w:lang w:val="en-US"/>
              </w:rPr>
              <w:t xml:space="preserve">in the EMB proposal as </w:t>
            </w:r>
            <w:r w:rsidRPr="002E7A00">
              <w:rPr>
                <w:color w:val="00B0F0"/>
                <w:sz w:val="20"/>
                <w:szCs w:val="22"/>
                <w:lang w:val="en-GB"/>
              </w:rPr>
              <w:t xml:space="preserve">paragraph </w:t>
            </w:r>
            <w:r w:rsidRPr="002E7A00">
              <w:rPr>
                <w:color w:val="00B0F0"/>
                <w:sz w:val="20"/>
                <w:szCs w:val="22"/>
                <w:lang w:val="en-US"/>
              </w:rPr>
              <w:t>5.2.1.2.7.</w:t>
            </w:r>
            <w:r w:rsidRPr="00126687">
              <w:rPr>
                <w:color w:val="FF0000"/>
                <w:sz w:val="20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40A9894D" w14:textId="77777777" w:rsidR="00CE13BA" w:rsidRPr="002E7A00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E7A00">
              <w:rPr>
                <w:color w:val="000000"/>
                <w:sz w:val="22"/>
                <w:szCs w:val="22"/>
                <w:lang w:val="en-US"/>
              </w:rPr>
              <w:t>5.2.2.9</w:t>
            </w:r>
          </w:p>
        </w:tc>
        <w:tc>
          <w:tcPr>
            <w:tcW w:w="3119" w:type="dxa"/>
            <w:vAlign w:val="center"/>
          </w:tcPr>
          <w:p w14:paraId="430522BE" w14:textId="77777777" w:rsidR="00CE13BA" w:rsidRPr="002E7A00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2E7A00">
              <w:rPr>
                <w:color w:val="000000"/>
                <w:sz w:val="22"/>
                <w:szCs w:val="22"/>
                <w:lang w:val="en-GB"/>
              </w:rPr>
              <w:t xml:space="preserve">R13 </w:t>
            </w:r>
            <w:r w:rsidRPr="002E7A00">
              <w:rPr>
                <w:b/>
                <w:bCs/>
                <w:color w:val="000000"/>
                <w:sz w:val="22"/>
                <w:szCs w:val="22"/>
                <w:lang w:val="en-GB"/>
              </w:rPr>
              <w:t>=</w:t>
            </w:r>
            <w:r w:rsidRPr="002E7A00">
              <w:rPr>
                <w:color w:val="000000"/>
                <w:sz w:val="22"/>
                <w:szCs w:val="22"/>
                <w:lang w:val="en-GB"/>
              </w:rPr>
              <w:t xml:space="preserve"> R13</w:t>
            </w:r>
            <w:r w:rsidRPr="002E7A00">
              <w:rPr>
                <w:color w:val="000000"/>
                <w:sz w:val="22"/>
                <w:szCs w:val="22"/>
                <w:lang w:val="en-GB"/>
              </w:rPr>
              <w:noBreakHyphen/>
              <w:t>H*</w:t>
            </w:r>
          </w:p>
          <w:p w14:paraId="62EBA70A" w14:textId="3CF81D7A" w:rsidR="00CE13BA" w:rsidRPr="002E7A00" w:rsidRDefault="00CE13BA" w:rsidP="00CE13BA">
            <w:pPr>
              <w:tabs>
                <w:tab w:val="left" w:pos="284"/>
              </w:tabs>
              <w:spacing w:before="80" w:after="80"/>
              <w:ind w:left="284" w:hanging="284"/>
              <w:rPr>
                <w:color w:val="000000"/>
                <w:sz w:val="22"/>
                <w:szCs w:val="22"/>
                <w:lang w:val="en-GB"/>
              </w:rPr>
            </w:pPr>
            <w:r w:rsidRPr="002E7A00">
              <w:rPr>
                <w:color w:val="000000"/>
                <w:sz w:val="22"/>
                <w:szCs w:val="22"/>
                <w:lang w:val="en-GB"/>
              </w:rPr>
              <w:t>*</w:t>
            </w:r>
            <w:r w:rsidRPr="002E7A00">
              <w:rPr>
                <w:color w:val="000000"/>
                <w:sz w:val="22"/>
                <w:szCs w:val="22"/>
                <w:lang w:val="en-GB"/>
              </w:rPr>
              <w:tab/>
            </w:r>
            <w:r w:rsidRPr="002E7A00">
              <w:rPr>
                <w:color w:val="000000"/>
                <w:sz w:val="20"/>
                <w:szCs w:val="22"/>
                <w:lang w:val="en-US"/>
              </w:rPr>
              <w:t>except for the different refer</w:t>
            </w:r>
            <w:r w:rsidR="00C14792">
              <w:rPr>
                <w:color w:val="000000"/>
                <w:sz w:val="20"/>
                <w:szCs w:val="22"/>
                <w:lang w:val="en-US"/>
              </w:rPr>
              <w:softHyphen/>
            </w:r>
            <w:r w:rsidRPr="002E7A00">
              <w:rPr>
                <w:color w:val="000000"/>
                <w:sz w:val="20"/>
                <w:szCs w:val="22"/>
                <w:lang w:val="en-US"/>
              </w:rPr>
              <w:t xml:space="preserve">ences to the dead redundancy </w:t>
            </w:r>
            <w:r w:rsidRPr="002E7A00">
              <w:rPr>
                <w:color w:val="000000"/>
                <w:sz w:val="20"/>
                <w:szCs w:val="22"/>
                <w:lang w:val="en-GB"/>
              </w:rPr>
              <w:t>paragraph</w:t>
            </w:r>
            <w:r w:rsidRPr="002E7A00">
              <w:rPr>
                <w:color w:val="000000"/>
                <w:sz w:val="20"/>
                <w:szCs w:val="22"/>
                <w:lang w:val="en-US"/>
              </w:rPr>
              <w:t xml:space="preserve">s of R13/5.2.1.6 and R13-H/5.2.5 respectively </w:t>
            </w:r>
          </w:p>
        </w:tc>
      </w:tr>
      <w:bookmarkEnd w:id="0"/>
      <w:tr w:rsidR="00CE13BA" w:rsidRPr="00F97198" w14:paraId="5DC249FA" w14:textId="77777777" w:rsidTr="00720F65">
        <w:trPr>
          <w:cantSplit/>
        </w:trPr>
        <w:tc>
          <w:tcPr>
            <w:tcW w:w="3539" w:type="dxa"/>
            <w:vAlign w:val="center"/>
          </w:tcPr>
          <w:p w14:paraId="44F79783" w14:textId="64017B84" w:rsidR="00CE13BA" w:rsidRPr="0084365B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"</w:t>
            </w:r>
            <w:r w:rsidRPr="00EB69FD">
              <w:rPr>
                <w:i/>
                <w:sz w:val="22"/>
                <w:szCs w:val="22"/>
                <w:lang w:val="en-GB"/>
              </w:rPr>
              <w:t>Energy source shall be as safe as practicable</w:t>
            </w:r>
            <w:r>
              <w:rPr>
                <w:sz w:val="22"/>
                <w:szCs w:val="22"/>
                <w:lang w:val="en-GB"/>
              </w:rPr>
              <w:t>"</w:t>
            </w:r>
          </w:p>
        </w:tc>
        <w:tc>
          <w:tcPr>
            <w:tcW w:w="1418" w:type="dxa"/>
            <w:vAlign w:val="center"/>
          </w:tcPr>
          <w:p w14:paraId="697C6783" w14:textId="56333628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5.2.1.5</w:t>
            </w:r>
          </w:p>
        </w:tc>
        <w:tc>
          <w:tcPr>
            <w:tcW w:w="1417" w:type="dxa"/>
            <w:vAlign w:val="center"/>
          </w:tcPr>
          <w:p w14:paraId="649BEE25" w14:textId="3ED5EC64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5.2.4</w:t>
            </w:r>
          </w:p>
        </w:tc>
        <w:tc>
          <w:tcPr>
            <w:tcW w:w="3119" w:type="dxa"/>
            <w:vAlign w:val="center"/>
          </w:tcPr>
          <w:p w14:paraId="4D0BEE50" w14:textId="78AD1808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674098">
              <w:rPr>
                <w:sz w:val="22"/>
                <w:szCs w:val="22"/>
                <w:lang w:val="en-GB"/>
              </w:rPr>
              <w:t xml:space="preserve">R13 </w:t>
            </w:r>
            <w:r w:rsidRPr="00674098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674098">
              <w:rPr>
                <w:sz w:val="22"/>
                <w:szCs w:val="22"/>
                <w:lang w:val="en-GB"/>
              </w:rPr>
              <w:t xml:space="preserve"> R13</w:t>
            </w:r>
            <w:r w:rsidRPr="00674098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F55BBD" w14:paraId="10659E2F" w14:textId="77777777" w:rsidTr="00720F65">
        <w:trPr>
          <w:cantSplit/>
        </w:trPr>
        <w:tc>
          <w:tcPr>
            <w:tcW w:w="3539" w:type="dxa"/>
            <w:vAlign w:val="center"/>
          </w:tcPr>
          <w:p w14:paraId="129C7351" w14:textId="188FA845" w:rsidR="00CE13BA" w:rsidRPr="00EB69FD" w:rsidRDefault="00CE13BA" w:rsidP="00CE13BA">
            <w:pPr>
              <w:tabs>
                <w:tab w:val="left" w:pos="284"/>
              </w:tabs>
              <w:spacing w:before="80" w:after="80"/>
              <w:rPr>
                <w:i/>
                <w:sz w:val="22"/>
                <w:szCs w:val="22"/>
                <w:lang w:val="en-GB"/>
              </w:rPr>
            </w:pPr>
            <w:r w:rsidRPr="00EB69FD">
              <w:rPr>
                <w:i/>
                <w:sz w:val="22"/>
                <w:szCs w:val="22"/>
                <w:lang w:val="en-GB"/>
              </w:rPr>
              <w:t>"In the event of failure in any part of the transmission of a braking system, the feed to the part not affected by the failure shall continue to be en</w:t>
            </w:r>
            <w:r w:rsidR="00C14792">
              <w:rPr>
                <w:i/>
                <w:sz w:val="22"/>
                <w:szCs w:val="22"/>
                <w:lang w:val="en-GB"/>
              </w:rPr>
              <w:softHyphen/>
            </w:r>
            <w:r w:rsidRPr="00EB69FD">
              <w:rPr>
                <w:i/>
                <w:sz w:val="22"/>
                <w:szCs w:val="22"/>
                <w:lang w:val="en-GB"/>
              </w:rPr>
              <w:t>sured ..."</w:t>
            </w:r>
          </w:p>
        </w:tc>
        <w:tc>
          <w:tcPr>
            <w:tcW w:w="1418" w:type="dxa"/>
            <w:vAlign w:val="center"/>
          </w:tcPr>
          <w:p w14:paraId="17009FC7" w14:textId="0ED7DE38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F55BBD">
              <w:rPr>
                <w:sz w:val="22"/>
                <w:szCs w:val="22"/>
                <w:lang w:val="en-GB"/>
              </w:rPr>
              <w:t>5.2.1.5.1</w:t>
            </w:r>
          </w:p>
        </w:tc>
        <w:tc>
          <w:tcPr>
            <w:tcW w:w="1417" w:type="dxa"/>
            <w:vAlign w:val="center"/>
          </w:tcPr>
          <w:p w14:paraId="0DFE555C" w14:textId="62E1BB1F" w:rsidR="00CE13BA" w:rsidRPr="0084365B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F55BBD">
              <w:rPr>
                <w:sz w:val="22"/>
                <w:szCs w:val="22"/>
                <w:lang w:val="en-GB"/>
              </w:rPr>
              <w:t>5.2.4.1</w:t>
            </w:r>
          </w:p>
        </w:tc>
        <w:tc>
          <w:tcPr>
            <w:tcW w:w="3119" w:type="dxa"/>
            <w:vAlign w:val="center"/>
          </w:tcPr>
          <w:p w14:paraId="711D6982" w14:textId="3B3C3942" w:rsidR="00CE13BA" w:rsidRPr="00EB69F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EB69FD">
              <w:rPr>
                <w:sz w:val="22"/>
                <w:szCs w:val="22"/>
                <w:lang w:val="en-GB"/>
              </w:rPr>
              <w:t xml:space="preserve">R13 </w:t>
            </w:r>
            <w:r w:rsidRPr="00EB69FD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EB69FD">
              <w:rPr>
                <w:sz w:val="22"/>
                <w:szCs w:val="22"/>
                <w:lang w:val="en-GB"/>
              </w:rPr>
              <w:t xml:space="preserve"> R13</w:t>
            </w:r>
            <w:r w:rsidRPr="00EB69FD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385B16" w14:paraId="0B353E2A" w14:textId="77777777" w:rsidTr="00720F65">
        <w:trPr>
          <w:cantSplit/>
        </w:trPr>
        <w:tc>
          <w:tcPr>
            <w:tcW w:w="3539" w:type="dxa"/>
            <w:vAlign w:val="center"/>
          </w:tcPr>
          <w:p w14:paraId="6BDDEFEF" w14:textId="5E21061A" w:rsidR="00CE13BA" w:rsidRPr="00B85917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Test procedure </w:t>
            </w:r>
            <w:r w:rsidRPr="00B85917">
              <w:rPr>
                <w:sz w:val="22"/>
                <w:szCs w:val="22"/>
                <w:lang w:val="en-GB"/>
              </w:rPr>
              <w:t>regarding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B85917">
              <w:rPr>
                <w:sz w:val="22"/>
                <w:szCs w:val="22"/>
                <w:lang w:val="en-GB"/>
              </w:rPr>
              <w:t>a failure in the energy supply</w:t>
            </w:r>
          </w:p>
        </w:tc>
        <w:tc>
          <w:tcPr>
            <w:tcW w:w="1418" w:type="dxa"/>
            <w:vAlign w:val="center"/>
          </w:tcPr>
          <w:p w14:paraId="3C4A9CD5" w14:textId="2F30D0C2" w:rsidR="00CE13BA" w:rsidRPr="00385B16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F55BBD">
              <w:rPr>
                <w:sz w:val="22"/>
                <w:szCs w:val="22"/>
                <w:lang w:val="en-GB"/>
              </w:rPr>
              <w:t>5.2.1.5.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417" w:type="dxa"/>
            <w:vAlign w:val="center"/>
          </w:tcPr>
          <w:p w14:paraId="156F7EB5" w14:textId="44CBC366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F55BBD">
              <w:rPr>
                <w:sz w:val="22"/>
                <w:szCs w:val="22"/>
                <w:lang w:val="en-GB"/>
              </w:rPr>
              <w:t>5.2.4.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19" w:type="dxa"/>
            <w:vAlign w:val="center"/>
          </w:tcPr>
          <w:p w14:paraId="715CABBC" w14:textId="1BDD079F" w:rsidR="00CE13BA" w:rsidRPr="00385B16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EB69FD">
              <w:rPr>
                <w:sz w:val="22"/>
                <w:szCs w:val="22"/>
                <w:lang w:val="en-GB"/>
              </w:rPr>
              <w:t xml:space="preserve">R13 </w:t>
            </w:r>
            <w:r w:rsidRPr="00EB69FD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EB69FD">
              <w:rPr>
                <w:sz w:val="22"/>
                <w:szCs w:val="22"/>
                <w:lang w:val="en-GB"/>
              </w:rPr>
              <w:t xml:space="preserve"> R13</w:t>
            </w:r>
            <w:r w:rsidRPr="00EB69FD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78786E" w14:paraId="30AB432B" w14:textId="77777777" w:rsidTr="00720F65">
        <w:trPr>
          <w:cantSplit/>
        </w:trPr>
        <w:tc>
          <w:tcPr>
            <w:tcW w:w="3539" w:type="dxa"/>
            <w:vAlign w:val="center"/>
          </w:tcPr>
          <w:p w14:paraId="25723197" w14:textId="50F8B45C" w:rsidR="00CE13BA" w:rsidRPr="00F55BBD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B8500A">
              <w:rPr>
                <w:sz w:val="22"/>
                <w:szCs w:val="22"/>
                <w:lang w:val="en-US"/>
              </w:rPr>
              <w:t xml:space="preserve">lternative provisions </w:t>
            </w:r>
            <w:r>
              <w:rPr>
                <w:sz w:val="22"/>
                <w:szCs w:val="22"/>
                <w:lang w:val="en-US"/>
              </w:rPr>
              <w:t>for</w:t>
            </w:r>
            <w:r w:rsidRPr="00B8500A">
              <w:rPr>
                <w:sz w:val="22"/>
                <w:szCs w:val="22"/>
                <w:lang w:val="en-US"/>
              </w:rPr>
              <w:t xml:space="preserve"> paragraphs 5.2.1.5.1 and 5.2.1.5.2 for an electro-mechanical braking system </w:t>
            </w:r>
          </w:p>
        </w:tc>
        <w:tc>
          <w:tcPr>
            <w:tcW w:w="1418" w:type="dxa"/>
            <w:vAlign w:val="center"/>
          </w:tcPr>
          <w:p w14:paraId="7253AC98" w14:textId="29B47D5E" w:rsidR="00CE13BA" w:rsidRPr="00840119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840119">
              <w:rPr>
                <w:color w:val="FF0000"/>
                <w:sz w:val="22"/>
                <w:szCs w:val="22"/>
                <w:lang w:val="en-US"/>
              </w:rPr>
              <w:t>new</w:t>
            </w:r>
          </w:p>
          <w:p w14:paraId="0A49193D" w14:textId="4912D3C9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385B16">
              <w:rPr>
                <w:sz w:val="22"/>
                <w:szCs w:val="22"/>
                <w:lang w:val="en-US"/>
              </w:rPr>
              <w:t>5.2.1.5.4</w:t>
            </w:r>
          </w:p>
          <w:p w14:paraId="28E53065" w14:textId="621B598F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385B16">
              <w:rPr>
                <w:sz w:val="22"/>
                <w:szCs w:val="22"/>
                <w:lang w:val="en-US"/>
              </w:rPr>
              <w:t>5.2.1.5.4</w:t>
            </w:r>
            <w:r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14:paraId="7B7E518E" w14:textId="4E47B13E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380B9DA3" w14:textId="1901D8FE" w:rsidR="00CE13BA" w:rsidRPr="00840119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840119">
              <w:rPr>
                <w:sz w:val="22"/>
                <w:szCs w:val="22"/>
                <w:lang w:val="en-GB"/>
              </w:rPr>
              <w:t>proposed new requirements (ana-</w:t>
            </w:r>
            <w:proofErr w:type="spellStart"/>
            <w:r w:rsidRPr="00840119">
              <w:rPr>
                <w:sz w:val="22"/>
                <w:szCs w:val="22"/>
                <w:lang w:val="en-GB"/>
              </w:rPr>
              <w:t>logue</w:t>
            </w:r>
            <w:proofErr w:type="spellEnd"/>
            <w:r w:rsidRPr="00840119">
              <w:rPr>
                <w:sz w:val="22"/>
                <w:szCs w:val="22"/>
                <w:lang w:val="en-GB"/>
              </w:rPr>
              <w:t xml:space="preserve"> requirements as for vehicles with hydraulic braking systems)</w:t>
            </w:r>
          </w:p>
        </w:tc>
      </w:tr>
      <w:tr w:rsidR="00CE13BA" w:rsidRPr="00385B16" w14:paraId="15039C0D" w14:textId="77777777" w:rsidTr="00720F65">
        <w:trPr>
          <w:cantSplit/>
        </w:trPr>
        <w:tc>
          <w:tcPr>
            <w:tcW w:w="3539" w:type="dxa"/>
            <w:vAlign w:val="center"/>
          </w:tcPr>
          <w:p w14:paraId="51566D31" w14:textId="452CE29A" w:rsidR="00CE13BA" w:rsidRPr="00F55BBD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Warning </w:t>
            </w:r>
            <w:r w:rsidRPr="00EE7F85">
              <w:rPr>
                <w:sz w:val="22"/>
                <w:szCs w:val="22"/>
                <w:lang w:val="en-US"/>
              </w:rPr>
              <w:t>required</w:t>
            </w:r>
            <w:r>
              <w:rPr>
                <w:sz w:val="22"/>
                <w:szCs w:val="22"/>
                <w:lang w:val="en-US"/>
              </w:rPr>
              <w:t xml:space="preserve"> when the defined brake pressure compensation for a </w:t>
            </w:r>
            <w:r w:rsidRPr="00EE7F85">
              <w:rPr>
                <w:sz w:val="22"/>
                <w:szCs w:val="22"/>
                <w:lang w:val="en-US"/>
              </w:rPr>
              <w:t xml:space="preserve">deterioration or defect within the braking system </w:t>
            </w:r>
            <w:r>
              <w:rPr>
                <w:sz w:val="22"/>
                <w:szCs w:val="22"/>
                <w:lang w:val="en-US"/>
              </w:rPr>
              <w:t>is exceeded</w:t>
            </w:r>
          </w:p>
        </w:tc>
        <w:tc>
          <w:tcPr>
            <w:tcW w:w="1418" w:type="dxa"/>
            <w:vAlign w:val="center"/>
          </w:tcPr>
          <w:p w14:paraId="7BA7CB63" w14:textId="57753243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bookmarkStart w:id="1" w:name="_Hlk13681904"/>
            <w:r w:rsidRPr="0064637E">
              <w:rPr>
                <w:sz w:val="22"/>
                <w:szCs w:val="22"/>
                <w:lang w:val="en-US"/>
              </w:rPr>
              <w:t>5.2.1.8.1.1</w:t>
            </w:r>
            <w:bookmarkEnd w:id="1"/>
          </w:p>
        </w:tc>
        <w:tc>
          <w:tcPr>
            <w:tcW w:w="1417" w:type="dxa"/>
            <w:vAlign w:val="center"/>
          </w:tcPr>
          <w:p w14:paraId="6F32916B" w14:textId="24F01DBC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4637E">
              <w:rPr>
                <w:sz w:val="22"/>
                <w:szCs w:val="22"/>
                <w:lang w:val="en-US"/>
              </w:rPr>
              <w:t>5.2.8.1.1</w:t>
            </w:r>
          </w:p>
        </w:tc>
        <w:tc>
          <w:tcPr>
            <w:tcW w:w="3119" w:type="dxa"/>
            <w:vAlign w:val="center"/>
          </w:tcPr>
          <w:p w14:paraId="0201AAD7" w14:textId="5D2DFD2A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4637E">
              <w:rPr>
                <w:sz w:val="22"/>
                <w:szCs w:val="22"/>
                <w:lang w:val="en-GB"/>
              </w:rPr>
              <w:t xml:space="preserve">R13 </w:t>
            </w:r>
            <w:r w:rsidRPr="0064637E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64637E">
              <w:rPr>
                <w:sz w:val="22"/>
                <w:szCs w:val="22"/>
                <w:lang w:val="en-GB"/>
              </w:rPr>
              <w:t xml:space="preserve"> R13</w:t>
            </w:r>
            <w:r w:rsidRPr="0064637E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78786E" w14:paraId="1C8E1A17" w14:textId="77777777" w:rsidTr="00720F65">
        <w:trPr>
          <w:cantSplit/>
        </w:trPr>
        <w:tc>
          <w:tcPr>
            <w:tcW w:w="3539" w:type="dxa"/>
            <w:vAlign w:val="center"/>
          </w:tcPr>
          <w:p w14:paraId="46865D11" w14:textId="65FE0D41" w:rsidR="00CE13BA" w:rsidRPr="00F55BBD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Low pressure warning r</w:t>
            </w:r>
            <w:r w:rsidRPr="00E22E9C">
              <w:rPr>
                <w:sz w:val="22"/>
                <w:szCs w:val="22"/>
                <w:lang w:val="en-GB"/>
              </w:rPr>
              <w:t>equirement</w:t>
            </w:r>
            <w:r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E22E9C">
              <w:rPr>
                <w:sz w:val="22"/>
                <w:szCs w:val="22"/>
                <w:lang w:val="en-US"/>
              </w:rPr>
              <w:t>optical or acoustic signal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2BAD2474" w14:textId="2B4B5430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2639AF">
              <w:rPr>
                <w:sz w:val="22"/>
                <w:szCs w:val="22"/>
                <w:lang w:val="en-US"/>
              </w:rPr>
              <w:t>5.2.1.13.1</w:t>
            </w:r>
          </w:p>
        </w:tc>
        <w:tc>
          <w:tcPr>
            <w:tcW w:w="1417" w:type="dxa"/>
            <w:vAlign w:val="center"/>
          </w:tcPr>
          <w:p w14:paraId="2C5C305D" w14:textId="565766E3" w:rsidR="00CE13BA" w:rsidRPr="00F55BBD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2639AF">
              <w:rPr>
                <w:sz w:val="22"/>
                <w:szCs w:val="22"/>
                <w:lang w:val="en-US"/>
              </w:rPr>
              <w:t>5.2.14.1</w:t>
            </w:r>
          </w:p>
        </w:tc>
        <w:tc>
          <w:tcPr>
            <w:tcW w:w="3119" w:type="dxa"/>
            <w:vAlign w:val="center"/>
          </w:tcPr>
          <w:p w14:paraId="67B8186E" w14:textId="4D8162FB" w:rsidR="00CE13BA" w:rsidRPr="00C11316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E22E9C">
              <w:rPr>
                <w:sz w:val="22"/>
                <w:szCs w:val="22"/>
                <w:lang w:val="en-GB"/>
              </w:rPr>
              <w:t xml:space="preserve">R13 </w:t>
            </w:r>
            <w:r w:rsidRPr="00840119">
              <w:rPr>
                <w:b/>
                <w:bCs/>
                <w:color w:val="0000FF"/>
                <w:sz w:val="22"/>
                <w:szCs w:val="22"/>
                <w:lang w:val="en-GB"/>
              </w:rPr>
              <w:sym w:font="Symbol" w:char="F0BB"/>
            </w:r>
            <w:r w:rsidRPr="00E22E9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22E9C">
              <w:rPr>
                <w:sz w:val="22"/>
                <w:szCs w:val="22"/>
                <w:lang w:val="en-GB"/>
              </w:rPr>
              <w:t>R13</w:t>
            </w:r>
            <w:r w:rsidRPr="00E22E9C">
              <w:rPr>
                <w:sz w:val="22"/>
                <w:szCs w:val="22"/>
                <w:lang w:val="en-GB"/>
              </w:rPr>
              <w:noBreakHyphen/>
              <w:t>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sym w:font="Symbol" w:char="F0DC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11316">
              <w:rPr>
                <w:sz w:val="20"/>
                <w:lang w:val="en-GB"/>
              </w:rPr>
              <w:t>Paragraph 5.2.1.13.1 contains also the totally superfluous wording "</w:t>
            </w:r>
            <w:r w:rsidRPr="00C11316">
              <w:rPr>
                <w:i/>
                <w:sz w:val="20"/>
                <w:lang w:val="en-GB"/>
              </w:rPr>
              <w:t>in addition to a pressure gauge, where fitted</w:t>
            </w:r>
            <w:r w:rsidRPr="00C11316">
              <w:rPr>
                <w:sz w:val="20"/>
                <w:lang w:val="en-GB"/>
              </w:rPr>
              <w:t>"</w:t>
            </w:r>
            <w:r>
              <w:rPr>
                <w:sz w:val="20"/>
                <w:lang w:val="en-GB"/>
              </w:rPr>
              <w:t>)</w:t>
            </w:r>
          </w:p>
        </w:tc>
      </w:tr>
      <w:tr w:rsidR="00CE13BA" w:rsidRPr="00E22E9C" w14:paraId="6EDA2485" w14:textId="77777777" w:rsidTr="00720F65">
        <w:trPr>
          <w:cantSplit/>
        </w:trPr>
        <w:tc>
          <w:tcPr>
            <w:tcW w:w="3539" w:type="dxa"/>
            <w:vAlign w:val="center"/>
          </w:tcPr>
          <w:p w14:paraId="128BADF0" w14:textId="347E7B87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CF39E0">
              <w:rPr>
                <w:sz w:val="22"/>
                <w:szCs w:val="22"/>
                <w:lang w:val="en-US"/>
              </w:rPr>
              <w:t>In order that the driver can - at any time - check the actual electrical usa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CF39E0">
              <w:rPr>
                <w:sz w:val="22"/>
                <w:szCs w:val="22"/>
                <w:lang w:val="en-US"/>
              </w:rPr>
              <w:t>ble performance (AEUP)</w:t>
            </w:r>
            <w:r>
              <w:rPr>
                <w:sz w:val="22"/>
                <w:szCs w:val="22"/>
                <w:lang w:val="en-US"/>
              </w:rPr>
              <w:t>,</w:t>
            </w:r>
            <w:r w:rsidRPr="00CF39E0">
              <w:rPr>
                <w:sz w:val="22"/>
                <w:szCs w:val="22"/>
                <w:lang w:val="en-US"/>
              </w:rPr>
              <w:t xml:space="preserve"> it is re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CF39E0">
              <w:rPr>
                <w:sz w:val="22"/>
                <w:szCs w:val="22"/>
                <w:lang w:val="en-US"/>
              </w:rPr>
              <w:t>quired that this value shall not only be displayed automatically on activa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CF39E0">
              <w:rPr>
                <w:sz w:val="22"/>
                <w:szCs w:val="22"/>
                <w:lang w:val="en-US"/>
              </w:rPr>
              <w:t>tion of the AEUP</w:t>
            </w:r>
            <w:r w:rsidRPr="00CF39E0">
              <w:rPr>
                <w:sz w:val="22"/>
                <w:szCs w:val="22"/>
                <w:vertAlign w:val="subscript"/>
                <w:lang w:val="en-US"/>
              </w:rPr>
              <w:t>W</w:t>
            </w:r>
            <w:r w:rsidRPr="00CF39E0">
              <w:rPr>
                <w:sz w:val="22"/>
                <w:szCs w:val="22"/>
                <w:lang w:val="en-US"/>
              </w:rPr>
              <w:t xml:space="preserve"> warning signal but also in response to the manual demand of the driver</w:t>
            </w:r>
          </w:p>
        </w:tc>
        <w:tc>
          <w:tcPr>
            <w:tcW w:w="1418" w:type="dxa"/>
            <w:vAlign w:val="center"/>
          </w:tcPr>
          <w:p w14:paraId="7ABA454B" w14:textId="24C79849" w:rsidR="00CE13BA" w:rsidRPr="00CF39E0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F39E0">
              <w:rPr>
                <w:color w:val="FF0000"/>
                <w:sz w:val="22"/>
                <w:szCs w:val="22"/>
                <w:lang w:val="en-US"/>
              </w:rPr>
              <w:t>new</w:t>
            </w:r>
          </w:p>
          <w:p w14:paraId="139C91E7" w14:textId="77BF234D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5.2.1.13.2</w:t>
            </w:r>
          </w:p>
        </w:tc>
        <w:tc>
          <w:tcPr>
            <w:tcW w:w="1417" w:type="dxa"/>
            <w:vAlign w:val="center"/>
          </w:tcPr>
          <w:p w14:paraId="789609DB" w14:textId="38652010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2F050694" w14:textId="6583E92E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E13BA" w:rsidRPr="00762BDD" w14:paraId="3F79A1AE" w14:textId="77777777" w:rsidTr="00720F65">
        <w:trPr>
          <w:cantSplit/>
        </w:trPr>
        <w:tc>
          <w:tcPr>
            <w:tcW w:w="3539" w:type="dxa"/>
            <w:vAlign w:val="center"/>
          </w:tcPr>
          <w:p w14:paraId="0F9E353F" w14:textId="18CEEA2E" w:rsidR="00CE13BA" w:rsidRPr="00AC682F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AC682F">
              <w:rPr>
                <w:sz w:val="22"/>
                <w:szCs w:val="22"/>
                <w:lang w:val="en-GB"/>
              </w:rPr>
              <w:t>Requirement</w:t>
            </w:r>
            <w:r w:rsidRPr="00AC682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as to </w:t>
            </w:r>
            <w:r w:rsidRPr="00AC682F">
              <w:rPr>
                <w:color w:val="000000"/>
                <w:sz w:val="22"/>
                <w:szCs w:val="22"/>
                <w:lang w:val="en-GB"/>
              </w:rPr>
              <w:t>vehicle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s </w:t>
            </w:r>
            <w:r w:rsidRPr="00460075">
              <w:rPr>
                <w:b/>
                <w:color w:val="000000"/>
                <w:sz w:val="22"/>
                <w:szCs w:val="22"/>
                <w:lang w:val="en-GB"/>
              </w:rPr>
              <w:t>author</w:t>
            </w:r>
            <w:r w:rsidR="00C14792">
              <w:rPr>
                <w:b/>
                <w:color w:val="000000"/>
                <w:sz w:val="22"/>
                <w:szCs w:val="22"/>
                <w:lang w:val="en-GB"/>
              </w:rPr>
              <w:softHyphen/>
            </w:r>
            <w:r w:rsidRPr="00460075">
              <w:rPr>
                <w:b/>
                <w:color w:val="000000"/>
                <w:sz w:val="22"/>
                <w:szCs w:val="22"/>
                <w:lang w:val="en-GB"/>
              </w:rPr>
              <w:t>ized to tow a trailer</w:t>
            </w:r>
            <w:r w:rsidRPr="00AC682F">
              <w:rPr>
                <w:color w:val="000000"/>
                <w:sz w:val="22"/>
                <w:szCs w:val="22"/>
                <w:lang w:val="en-GB"/>
              </w:rPr>
              <w:t xml:space="preserve"> of category O</w:t>
            </w:r>
            <w:r w:rsidRPr="00AC682F">
              <w:rPr>
                <w:color w:val="000000"/>
                <w:sz w:val="22"/>
                <w:szCs w:val="22"/>
                <w:vertAlign w:val="subscript"/>
                <w:lang w:val="en-GB"/>
              </w:rPr>
              <w:t>3</w:t>
            </w:r>
            <w:r w:rsidRPr="00AC682F">
              <w:rPr>
                <w:color w:val="000000"/>
                <w:sz w:val="22"/>
                <w:szCs w:val="22"/>
                <w:lang w:val="en-GB"/>
              </w:rPr>
              <w:t xml:space="preserve"> or O</w:t>
            </w:r>
            <w:r w:rsidRPr="00AC682F">
              <w:rPr>
                <w:color w:val="000000"/>
                <w:sz w:val="22"/>
                <w:szCs w:val="22"/>
                <w:vertAlign w:val="subscript"/>
                <w:lang w:val="en-GB"/>
              </w:rPr>
              <w:t>4</w:t>
            </w:r>
            <w:r w:rsidRPr="00AC682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36D6C7B" w14:textId="6FB0AAEC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AC682F">
              <w:rPr>
                <w:sz w:val="22"/>
                <w:szCs w:val="22"/>
                <w:lang w:val="en-US"/>
              </w:rPr>
              <w:t>5.2.1.18</w:t>
            </w:r>
          </w:p>
        </w:tc>
        <w:tc>
          <w:tcPr>
            <w:tcW w:w="1417" w:type="dxa"/>
            <w:vAlign w:val="center"/>
          </w:tcPr>
          <w:p w14:paraId="57E7862B" w14:textId="1BD6EDD2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3119" w:type="dxa"/>
            <w:vAlign w:val="center"/>
          </w:tcPr>
          <w:p w14:paraId="2AC35EF2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only R13 </w:t>
            </w:r>
            <w:r w:rsidRPr="00AC682F">
              <w:rPr>
                <w:sz w:val="22"/>
                <w:szCs w:val="22"/>
                <w:lang w:val="en-GB"/>
              </w:rPr>
              <w:t>requirement</w:t>
            </w:r>
          </w:p>
          <w:p w14:paraId="68131781" w14:textId="2B851955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sz w:val="22"/>
                <w:szCs w:val="22"/>
                <w:lang w:val="en-GB"/>
              </w:rPr>
              <w:t>only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editorial clarification pro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>
              <w:rPr>
                <w:sz w:val="22"/>
                <w:szCs w:val="22"/>
                <w:lang w:val="en-GB"/>
              </w:rPr>
              <w:t>posed)</w:t>
            </w:r>
          </w:p>
        </w:tc>
      </w:tr>
      <w:tr w:rsidR="00CE13BA" w:rsidRPr="003E091E" w14:paraId="674F892E" w14:textId="77777777" w:rsidTr="00720F65">
        <w:trPr>
          <w:cantSplit/>
        </w:trPr>
        <w:tc>
          <w:tcPr>
            <w:tcW w:w="3539" w:type="dxa"/>
            <w:vAlign w:val="center"/>
          </w:tcPr>
          <w:p w14:paraId="55450731" w14:textId="478D931F" w:rsidR="00CE13BA" w:rsidRPr="0067280F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17103F">
              <w:rPr>
                <w:b/>
                <w:sz w:val="22"/>
                <w:szCs w:val="22"/>
                <w:lang w:val="en-US"/>
              </w:rPr>
              <w:t>Auxiliary equipment</w:t>
            </w:r>
            <w:r w:rsidRPr="0017103F">
              <w:rPr>
                <w:sz w:val="22"/>
                <w:szCs w:val="22"/>
                <w:lang w:val="en-US"/>
              </w:rPr>
              <w:t xml:space="preserve"> may be sup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17103F">
              <w:rPr>
                <w:sz w:val="22"/>
                <w:szCs w:val="22"/>
                <w:lang w:val="en-US"/>
              </w:rPr>
              <w:t xml:space="preserve">plied with energy from the electric transmission of the </w:t>
            </w:r>
            <w:r w:rsidRPr="0017103F">
              <w:rPr>
                <w:b/>
                <w:bCs/>
                <w:sz w:val="22"/>
                <w:szCs w:val="22"/>
                <w:lang w:val="en-US"/>
              </w:rPr>
              <w:t>parking braking system</w:t>
            </w:r>
            <w:r w:rsidRPr="0017103F">
              <w:rPr>
                <w:sz w:val="22"/>
                <w:szCs w:val="22"/>
                <w:lang w:val="en-US"/>
              </w:rPr>
              <w:t xml:space="preserve"> provided that </w:t>
            </w:r>
            <w:r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1418" w:type="dxa"/>
            <w:vAlign w:val="center"/>
          </w:tcPr>
          <w:p w14:paraId="5431BC0A" w14:textId="2019C592" w:rsidR="00CE13BA" w:rsidRPr="00C30197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AC682F">
              <w:rPr>
                <w:sz w:val="22"/>
                <w:szCs w:val="22"/>
                <w:lang w:val="en-US"/>
              </w:rPr>
              <w:t>5.2.1.</w:t>
            </w:r>
            <w:r>
              <w:rPr>
                <w:sz w:val="22"/>
                <w:szCs w:val="22"/>
                <w:lang w:val="en-US"/>
              </w:rPr>
              <w:t>26.3</w:t>
            </w:r>
          </w:p>
        </w:tc>
        <w:tc>
          <w:tcPr>
            <w:tcW w:w="1417" w:type="dxa"/>
            <w:vAlign w:val="center"/>
          </w:tcPr>
          <w:p w14:paraId="1307B24A" w14:textId="350CC067" w:rsidR="00CE13BA" w:rsidRPr="0067280F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17103F">
              <w:rPr>
                <w:sz w:val="22"/>
                <w:szCs w:val="22"/>
                <w:lang w:val="en-US"/>
              </w:rPr>
              <w:t>5.2.19.3.</w:t>
            </w:r>
          </w:p>
        </w:tc>
        <w:tc>
          <w:tcPr>
            <w:tcW w:w="3119" w:type="dxa"/>
            <w:vAlign w:val="center"/>
          </w:tcPr>
          <w:p w14:paraId="294F6E84" w14:textId="67F8919B" w:rsidR="00CE13BA" w:rsidRPr="0067280F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</w:p>
        </w:tc>
      </w:tr>
      <w:tr w:rsidR="00CE13BA" w:rsidRPr="0078786E" w14:paraId="2E2C5113" w14:textId="77777777" w:rsidTr="00720F65">
        <w:trPr>
          <w:cantSplit/>
        </w:trPr>
        <w:tc>
          <w:tcPr>
            <w:tcW w:w="3539" w:type="dxa"/>
            <w:vAlign w:val="center"/>
          </w:tcPr>
          <w:p w14:paraId="383C66AE" w14:textId="6F648DFF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lastRenderedPageBreak/>
              <w:t>Special additional requirements for service braking systems with electric control transmission</w:t>
            </w:r>
          </w:p>
        </w:tc>
        <w:tc>
          <w:tcPr>
            <w:tcW w:w="1418" w:type="dxa"/>
            <w:vAlign w:val="center"/>
          </w:tcPr>
          <w:p w14:paraId="003BEC38" w14:textId="6C0AC731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</w:t>
            </w:r>
            <w:r w:rsidRPr="00035FF1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14:paraId="15E1CD01" w14:textId="302A3433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</w:t>
            </w:r>
            <w:r w:rsidRPr="00035FF1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vAlign w:val="center"/>
          </w:tcPr>
          <w:p w14:paraId="6718A6A8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GB"/>
              </w:rPr>
              <w:t xml:space="preserve">R13 </w:t>
            </w:r>
            <w:r w:rsidRPr="0067280F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67280F">
              <w:rPr>
                <w:sz w:val="22"/>
                <w:szCs w:val="22"/>
                <w:lang w:val="en-GB"/>
              </w:rPr>
              <w:t xml:space="preserve"> R13</w:t>
            </w:r>
            <w:r w:rsidRPr="0067280F">
              <w:rPr>
                <w:sz w:val="22"/>
                <w:szCs w:val="22"/>
                <w:lang w:val="en-GB"/>
              </w:rPr>
              <w:noBreakHyphen/>
              <w:t>H</w:t>
            </w:r>
            <w:r>
              <w:rPr>
                <w:sz w:val="22"/>
                <w:szCs w:val="22"/>
                <w:lang w:val="en-US"/>
              </w:rPr>
              <w:t xml:space="preserve"> (Heading)</w:t>
            </w:r>
          </w:p>
          <w:p w14:paraId="19A2E6DF" w14:textId="4056DA26" w:rsidR="00CE13BA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Pr="00072145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US"/>
              </w:rPr>
              <w:t>s of these sec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  <w:lang w:val="en-US"/>
              </w:rPr>
              <w:t xml:space="preserve">tion had been introduced </w:t>
            </w:r>
            <w:r w:rsidRPr="00744223">
              <w:rPr>
                <w:sz w:val="22"/>
                <w:szCs w:val="22"/>
                <w:lang w:val="en-US"/>
              </w:rPr>
              <w:t xml:space="preserve">in the nineties </w:t>
            </w:r>
            <w:r>
              <w:rPr>
                <w:sz w:val="22"/>
                <w:szCs w:val="22"/>
                <w:lang w:val="en-US"/>
              </w:rPr>
              <w:t>for EBS vehicles having a</w:t>
            </w:r>
            <w:r w:rsidRPr="00072145">
              <w:rPr>
                <w:sz w:val="22"/>
                <w:szCs w:val="22"/>
                <w:lang w:val="en-US"/>
              </w:rPr>
              <w:t xml:space="preserve"> service braking system with </w:t>
            </w:r>
            <w:r>
              <w:rPr>
                <w:sz w:val="22"/>
                <w:szCs w:val="22"/>
                <w:lang w:val="en-US"/>
              </w:rPr>
              <w:t xml:space="preserve">an </w:t>
            </w:r>
            <w:r w:rsidRPr="00072145">
              <w:rPr>
                <w:sz w:val="22"/>
                <w:szCs w:val="22"/>
                <w:lang w:val="en-US"/>
              </w:rPr>
              <w:t xml:space="preserve">electric </w:t>
            </w:r>
            <w:r w:rsidRPr="00072145">
              <w:rPr>
                <w:b/>
                <w:sz w:val="22"/>
                <w:szCs w:val="22"/>
                <w:lang w:val="en-US"/>
              </w:rPr>
              <w:t>control</w:t>
            </w:r>
            <w:r w:rsidRPr="00072145">
              <w:rPr>
                <w:sz w:val="22"/>
                <w:szCs w:val="22"/>
                <w:lang w:val="en-US"/>
              </w:rPr>
              <w:t xml:space="preserve"> transmission </w:t>
            </w:r>
            <w:r>
              <w:rPr>
                <w:sz w:val="22"/>
                <w:szCs w:val="22"/>
                <w:lang w:val="en-US"/>
              </w:rPr>
              <w:t>but having no e</w:t>
            </w:r>
            <w:r w:rsidRPr="00072145">
              <w:rPr>
                <w:sz w:val="22"/>
                <w:szCs w:val="22"/>
                <w:lang w:val="en-US"/>
              </w:rPr>
              <w:t xml:space="preserve">lectrical </w:t>
            </w:r>
            <w:r w:rsidRPr="00744223">
              <w:rPr>
                <w:b/>
                <w:sz w:val="22"/>
                <w:szCs w:val="22"/>
                <w:lang w:val="en-US"/>
              </w:rPr>
              <w:t>energy</w:t>
            </w:r>
            <w:r w:rsidRPr="00072145">
              <w:rPr>
                <w:sz w:val="22"/>
                <w:szCs w:val="22"/>
                <w:lang w:val="en-US"/>
              </w:rPr>
              <w:t xml:space="preserve"> transmission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12825CBC" w14:textId="0513E51D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 </w:t>
            </w:r>
            <w:r w:rsidRPr="00744223">
              <w:rPr>
                <w:sz w:val="22"/>
                <w:szCs w:val="22"/>
                <w:lang w:val="en-GB"/>
              </w:rPr>
              <w:t>vehicle</w:t>
            </w:r>
            <w:r>
              <w:rPr>
                <w:sz w:val="22"/>
                <w:szCs w:val="22"/>
                <w:lang w:val="en-US"/>
              </w:rPr>
              <w:t xml:space="preserve">s with </w:t>
            </w:r>
            <w:r w:rsidRPr="00744223">
              <w:rPr>
                <w:sz w:val="22"/>
                <w:szCs w:val="22"/>
                <w:lang w:val="en-US"/>
              </w:rPr>
              <w:t>electric con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744223">
              <w:rPr>
                <w:sz w:val="22"/>
                <w:szCs w:val="22"/>
                <w:lang w:val="en-US"/>
              </w:rPr>
              <w:t xml:space="preserve">trol </w:t>
            </w:r>
            <w:r w:rsidRPr="00C11316">
              <w:rPr>
                <w:b/>
                <w:sz w:val="22"/>
                <w:szCs w:val="22"/>
                <w:lang w:val="en-US"/>
              </w:rPr>
              <w:t>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44223">
              <w:rPr>
                <w:sz w:val="22"/>
                <w:szCs w:val="22"/>
                <w:lang w:val="en-US"/>
              </w:rPr>
              <w:t>electrical energy trans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744223">
              <w:rPr>
                <w:sz w:val="22"/>
                <w:szCs w:val="22"/>
                <w:lang w:val="en-US"/>
              </w:rPr>
              <w:t>mission</w:t>
            </w:r>
            <w:r>
              <w:rPr>
                <w:sz w:val="22"/>
                <w:szCs w:val="22"/>
                <w:lang w:val="en-US"/>
              </w:rPr>
              <w:t xml:space="preserve">, the new section </w:t>
            </w:r>
            <w:r w:rsidRPr="00BD1970">
              <w:rPr>
                <w:b/>
                <w:sz w:val="22"/>
                <w:szCs w:val="22"/>
                <w:lang w:val="en-US"/>
              </w:rPr>
              <w:t>5.2.1.35</w:t>
            </w:r>
            <w:r>
              <w:rPr>
                <w:sz w:val="22"/>
                <w:szCs w:val="22"/>
                <w:lang w:val="en-US"/>
              </w:rPr>
              <w:t xml:space="preserve"> is proposed for EMB vehicles</w:t>
            </w:r>
          </w:p>
        </w:tc>
      </w:tr>
      <w:tr w:rsidR="00CE13BA" w:rsidRPr="0078786E" w14:paraId="2A3A68C6" w14:textId="77777777" w:rsidTr="00720F65">
        <w:trPr>
          <w:cantSplit/>
        </w:trPr>
        <w:tc>
          <w:tcPr>
            <w:tcW w:w="3539" w:type="dxa"/>
            <w:vAlign w:val="center"/>
          </w:tcPr>
          <w:p w14:paraId="752F1B73" w14:textId="584CE626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This </w:t>
            </w:r>
            <w:r w:rsidRPr="00BA425A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US"/>
              </w:rPr>
              <w:t xml:space="preserve"> demands that </w:t>
            </w:r>
            <w:r w:rsidRPr="00BA425A">
              <w:rPr>
                <w:sz w:val="22"/>
                <w:szCs w:val="22"/>
                <w:lang w:val="en-US"/>
              </w:rPr>
              <w:t xml:space="preserve">the service braking system </w:t>
            </w:r>
            <w:r>
              <w:rPr>
                <w:sz w:val="22"/>
                <w:szCs w:val="22"/>
                <w:lang w:val="en-US"/>
              </w:rPr>
              <w:t xml:space="preserve">must </w:t>
            </w:r>
            <w:r w:rsidRPr="00BA425A">
              <w:rPr>
                <w:sz w:val="22"/>
                <w:szCs w:val="22"/>
                <w:lang w:val="en-US"/>
              </w:rPr>
              <w:t>be able to generate a static total braking force even when the ignition/start switch has been switched off and/or the key has been removed</w:t>
            </w:r>
          </w:p>
        </w:tc>
        <w:tc>
          <w:tcPr>
            <w:tcW w:w="1418" w:type="dxa"/>
            <w:vAlign w:val="center"/>
          </w:tcPr>
          <w:p w14:paraId="2B3CFD1F" w14:textId="2D5D1C58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14:paraId="5DC748EE" w14:textId="16F390BA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5.2.20.1</w:t>
            </w:r>
          </w:p>
        </w:tc>
        <w:tc>
          <w:tcPr>
            <w:tcW w:w="3119" w:type="dxa"/>
            <w:vAlign w:val="center"/>
          </w:tcPr>
          <w:p w14:paraId="032F5868" w14:textId="7BBB5F7B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BA425A">
              <w:rPr>
                <w:sz w:val="22"/>
                <w:szCs w:val="22"/>
                <w:lang w:val="en-GB"/>
              </w:rPr>
              <w:t xml:space="preserve">R13 </w:t>
            </w:r>
            <w:r w:rsidRPr="00BA425A">
              <w:rPr>
                <w:b/>
                <w:bCs/>
                <w:sz w:val="22"/>
                <w:szCs w:val="22"/>
                <w:lang w:val="en-GB"/>
              </w:rPr>
              <w:fldChar w:fldCharType="begin"/>
            </w:r>
            <w:r w:rsidRPr="00BA425A">
              <w:rPr>
                <w:b/>
                <w:bCs/>
                <w:sz w:val="22"/>
                <w:szCs w:val="22"/>
                <w:lang w:val="en-GB"/>
              </w:rPr>
              <w:instrText>SYMBOL 185 \f "Symbol"</w:instrText>
            </w:r>
            <w:r w:rsidRPr="00BA425A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BA42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BA425A">
              <w:rPr>
                <w:sz w:val="22"/>
                <w:szCs w:val="22"/>
                <w:lang w:val="en-GB"/>
              </w:rPr>
              <w:t>R13</w:t>
            </w:r>
            <w:r w:rsidRPr="00BA425A">
              <w:rPr>
                <w:sz w:val="22"/>
                <w:szCs w:val="22"/>
                <w:lang w:val="en-GB"/>
              </w:rPr>
              <w:noBreakHyphen/>
              <w:t>H</w:t>
            </w:r>
          </w:p>
          <w:p w14:paraId="7CA05692" w14:textId="6B187B7F" w:rsidR="00CE13BA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BA425A">
              <w:rPr>
                <w:sz w:val="22"/>
                <w:szCs w:val="22"/>
                <w:lang w:val="en-GB"/>
              </w:rPr>
              <w:t xml:space="preserve">However, </w:t>
            </w:r>
            <w:r w:rsidRPr="00592D6B">
              <w:rPr>
                <w:b/>
                <w:sz w:val="22"/>
                <w:szCs w:val="22"/>
                <w:lang w:val="en-GB"/>
              </w:rPr>
              <w:t>both</w:t>
            </w:r>
            <w:r>
              <w:rPr>
                <w:sz w:val="22"/>
                <w:szCs w:val="22"/>
                <w:lang w:val="en-GB"/>
              </w:rPr>
              <w:t xml:space="preserve"> r</w:t>
            </w:r>
            <w:r w:rsidRPr="00BA425A">
              <w:rPr>
                <w:sz w:val="22"/>
                <w:szCs w:val="22"/>
                <w:lang w:val="en-GB"/>
              </w:rPr>
              <w:t>egulation</w:t>
            </w:r>
            <w:r>
              <w:rPr>
                <w:sz w:val="22"/>
                <w:szCs w:val="22"/>
                <w:lang w:val="en-GB"/>
              </w:rPr>
              <w:t xml:space="preserve">s </w:t>
            </w:r>
            <w:r w:rsidRPr="00BA425A">
              <w:rPr>
                <w:sz w:val="22"/>
                <w:szCs w:val="22"/>
                <w:lang w:val="en-GB"/>
              </w:rPr>
              <w:t>re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BA425A">
              <w:rPr>
                <w:sz w:val="22"/>
                <w:szCs w:val="22"/>
                <w:lang w:val="en-GB"/>
              </w:rPr>
              <w:t>quire</w:t>
            </w:r>
            <w:r>
              <w:rPr>
                <w:sz w:val="22"/>
                <w:szCs w:val="22"/>
                <w:lang w:val="en-GB"/>
              </w:rPr>
              <w:t xml:space="preserve"> that </w:t>
            </w:r>
            <w:r w:rsidRPr="00BA425A">
              <w:rPr>
                <w:sz w:val="22"/>
                <w:szCs w:val="22"/>
                <w:lang w:val="en-US"/>
              </w:rPr>
              <w:t xml:space="preserve">the service braking system </w:t>
            </w:r>
            <w:r>
              <w:rPr>
                <w:sz w:val="22"/>
                <w:szCs w:val="22"/>
                <w:lang w:val="en-US"/>
              </w:rPr>
              <w:t xml:space="preserve">must </w:t>
            </w:r>
            <w:r w:rsidRPr="00BA425A">
              <w:rPr>
                <w:sz w:val="22"/>
                <w:szCs w:val="22"/>
                <w:lang w:val="en-US"/>
              </w:rPr>
              <w:t xml:space="preserve">be able to generate a static total braking force </w:t>
            </w:r>
            <w:r w:rsidRPr="00285534">
              <w:rPr>
                <w:b/>
                <w:sz w:val="22"/>
                <w:szCs w:val="22"/>
                <w:lang w:val="en-US"/>
              </w:rPr>
              <w:t>even when</w:t>
            </w:r>
            <w:r w:rsidRPr="00BA425A">
              <w:rPr>
                <w:sz w:val="22"/>
                <w:szCs w:val="22"/>
                <w:lang w:val="en-US"/>
              </w:rPr>
              <w:t xml:space="preserve"> </w:t>
            </w:r>
          </w:p>
          <w:p w14:paraId="2F76E3AE" w14:textId="77777777" w:rsidR="00CE13BA" w:rsidRDefault="00CE13BA" w:rsidP="00CE13BA">
            <w:pPr>
              <w:tabs>
                <w:tab w:val="left" w:pos="284"/>
              </w:tabs>
              <w:spacing w:before="80" w:after="80"/>
              <w:ind w:left="284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ab/>
            </w:r>
            <w:r w:rsidRPr="00BA425A">
              <w:rPr>
                <w:sz w:val="22"/>
                <w:szCs w:val="22"/>
                <w:lang w:val="en-US"/>
              </w:rPr>
              <w:t>the ignition/start switch has been switched off and/or the key has been removed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592D6B">
              <w:rPr>
                <w:b/>
                <w:sz w:val="22"/>
                <w:szCs w:val="22"/>
                <w:lang w:val="en-US"/>
              </w:rPr>
              <w:t>R13</w:t>
            </w:r>
            <w:r>
              <w:rPr>
                <w:sz w:val="22"/>
                <w:szCs w:val="22"/>
                <w:lang w:val="en-US"/>
              </w:rPr>
              <w:t>) or</w:t>
            </w:r>
          </w:p>
          <w:p w14:paraId="4145B4EB" w14:textId="2D4C7369" w:rsidR="00CE13BA" w:rsidRPr="00592D6B" w:rsidRDefault="00CE13BA" w:rsidP="00CE13BA">
            <w:pPr>
              <w:tabs>
                <w:tab w:val="left" w:pos="284"/>
              </w:tabs>
              <w:spacing w:before="80" w:after="80"/>
              <w:ind w:left="284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ab/>
              <w:t xml:space="preserve">the </w:t>
            </w:r>
            <w:r w:rsidRPr="00592D6B">
              <w:rPr>
                <w:sz w:val="22"/>
                <w:szCs w:val="22"/>
                <w:lang w:val="en-US"/>
              </w:rPr>
              <w:t>propulsion system on/off control has been deactivated to the ''Off'' or ''Lock'' posi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592D6B">
              <w:rPr>
                <w:sz w:val="22"/>
                <w:szCs w:val="22"/>
                <w:lang w:val="en-US"/>
              </w:rPr>
              <w:t>tion and/or the ignition key has been removed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592D6B">
              <w:rPr>
                <w:b/>
                <w:sz w:val="22"/>
                <w:szCs w:val="22"/>
                <w:lang w:val="en-GB"/>
              </w:rPr>
              <w:t>R13</w:t>
            </w:r>
            <w:r w:rsidRPr="00592D6B">
              <w:rPr>
                <w:b/>
                <w:sz w:val="22"/>
                <w:szCs w:val="22"/>
                <w:lang w:val="en-GB"/>
              </w:rPr>
              <w:noBreakHyphen/>
              <w:t>H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CE13BA" w:rsidRPr="0067280F" w14:paraId="16BCD1E3" w14:textId="77777777" w:rsidTr="00720F65">
        <w:trPr>
          <w:cantSplit/>
        </w:trPr>
        <w:tc>
          <w:tcPr>
            <w:tcW w:w="3539" w:type="dxa"/>
            <w:vAlign w:val="center"/>
          </w:tcPr>
          <w:p w14:paraId="380E3B9A" w14:textId="67BDC913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460075">
              <w:rPr>
                <w:sz w:val="22"/>
                <w:szCs w:val="22"/>
                <w:lang w:val="en-US"/>
              </w:rPr>
              <w:t xml:space="preserve"> single temporary failure (&lt; 40 </w:t>
            </w:r>
            <w:proofErr w:type="spellStart"/>
            <w:r w:rsidRPr="00460075">
              <w:rPr>
                <w:sz w:val="22"/>
                <w:szCs w:val="22"/>
                <w:lang w:val="en-US"/>
              </w:rPr>
              <w:t>ms</w:t>
            </w:r>
            <w:proofErr w:type="spellEnd"/>
            <w:r w:rsidRPr="00460075">
              <w:rPr>
                <w:sz w:val="22"/>
                <w:szCs w:val="22"/>
                <w:lang w:val="en-US"/>
              </w:rPr>
              <w:t xml:space="preserve">) shall </w:t>
            </w:r>
            <w:r>
              <w:rPr>
                <w:sz w:val="22"/>
                <w:szCs w:val="22"/>
                <w:lang w:val="en-US"/>
              </w:rPr>
              <w:t>have</w:t>
            </w:r>
            <w:r w:rsidRPr="00460075">
              <w:rPr>
                <w:sz w:val="22"/>
                <w:szCs w:val="22"/>
                <w:lang w:val="en-US"/>
              </w:rPr>
              <w:t xml:space="preserve"> no distinguishable effect on the service braking performance</w:t>
            </w:r>
          </w:p>
        </w:tc>
        <w:tc>
          <w:tcPr>
            <w:tcW w:w="1418" w:type="dxa"/>
            <w:vAlign w:val="center"/>
          </w:tcPr>
          <w:p w14:paraId="15115645" w14:textId="68153941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417" w:type="dxa"/>
            <w:vAlign w:val="center"/>
          </w:tcPr>
          <w:p w14:paraId="552747F1" w14:textId="1F92750B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14:paraId="5EFFCF33" w14:textId="54E8D373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592D6B">
              <w:rPr>
                <w:sz w:val="22"/>
                <w:szCs w:val="22"/>
                <w:lang w:val="en-GB"/>
              </w:rPr>
              <w:t xml:space="preserve">R13 </w:t>
            </w:r>
            <w:r w:rsidRPr="00592D6B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592D6B">
              <w:rPr>
                <w:sz w:val="22"/>
                <w:szCs w:val="22"/>
                <w:lang w:val="en-GB"/>
              </w:rPr>
              <w:t xml:space="preserve"> R13</w:t>
            </w:r>
            <w:r w:rsidRPr="00592D6B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78786E" w14:paraId="258E9E6D" w14:textId="77777777" w:rsidTr="00720F65">
        <w:trPr>
          <w:cantSplit/>
        </w:trPr>
        <w:tc>
          <w:tcPr>
            <w:tcW w:w="3539" w:type="dxa"/>
            <w:vAlign w:val="center"/>
          </w:tcPr>
          <w:p w14:paraId="64CCBCB1" w14:textId="04D04BFC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8B6EAB">
              <w:rPr>
                <w:sz w:val="22"/>
                <w:szCs w:val="22"/>
                <w:lang w:val="en-US"/>
              </w:rPr>
              <w:t>A failure within the electric control transmission</w:t>
            </w:r>
          </w:p>
        </w:tc>
        <w:tc>
          <w:tcPr>
            <w:tcW w:w="1418" w:type="dxa"/>
            <w:vAlign w:val="center"/>
          </w:tcPr>
          <w:p w14:paraId="1D6FBA3B" w14:textId="114251ED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417" w:type="dxa"/>
            <w:vAlign w:val="center"/>
          </w:tcPr>
          <w:p w14:paraId="62481A6F" w14:textId="50A0F7B1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14:paraId="2D023B1E" w14:textId="1D7F87F0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592D6B">
              <w:rPr>
                <w:sz w:val="22"/>
                <w:szCs w:val="22"/>
                <w:lang w:val="en-GB"/>
              </w:rPr>
              <w:t xml:space="preserve">R13 </w:t>
            </w:r>
            <w:r w:rsidRPr="00592D6B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592D6B">
              <w:rPr>
                <w:sz w:val="22"/>
                <w:szCs w:val="22"/>
                <w:lang w:val="en-GB"/>
              </w:rPr>
              <w:t xml:space="preserve"> R13</w:t>
            </w:r>
            <w:r w:rsidRPr="00592D6B">
              <w:rPr>
                <w:sz w:val="22"/>
                <w:szCs w:val="22"/>
                <w:lang w:val="en-GB"/>
              </w:rPr>
              <w:noBreakHyphen/>
              <w:t>H</w:t>
            </w:r>
            <w:r>
              <w:rPr>
                <w:sz w:val="22"/>
                <w:szCs w:val="22"/>
                <w:lang w:val="en-GB"/>
              </w:rPr>
              <w:t>*</w:t>
            </w:r>
          </w:p>
          <w:p w14:paraId="032B0C97" w14:textId="3D4DF583" w:rsidR="00CE13BA" w:rsidRPr="008B6EAB" w:rsidRDefault="00CE13BA" w:rsidP="00CE13BA">
            <w:pPr>
              <w:tabs>
                <w:tab w:val="left" w:pos="173"/>
              </w:tabs>
              <w:spacing w:before="80" w:after="80"/>
              <w:ind w:left="173" w:hanging="173"/>
              <w:rPr>
                <w:sz w:val="18"/>
                <w:szCs w:val="18"/>
                <w:lang w:val="en-US"/>
              </w:rPr>
            </w:pPr>
            <w:r w:rsidRPr="008B6EAB">
              <w:rPr>
                <w:sz w:val="18"/>
                <w:szCs w:val="18"/>
                <w:lang w:val="en-US"/>
              </w:rPr>
              <w:t>*</w:t>
            </w:r>
            <w:r w:rsidRPr="008B6EAB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T</w:t>
            </w:r>
            <w:r w:rsidRPr="008B6EAB">
              <w:rPr>
                <w:sz w:val="18"/>
                <w:szCs w:val="18"/>
                <w:lang w:val="en-GB"/>
              </w:rPr>
              <w:t>he last R13 sentence "</w:t>
            </w:r>
            <w:r w:rsidRPr="008B6EAB">
              <w:rPr>
                <w:i/>
                <w:sz w:val="18"/>
                <w:szCs w:val="18"/>
                <w:lang w:val="en-GB"/>
              </w:rPr>
              <w:t>These re</w:t>
            </w:r>
            <w:r w:rsidR="00C14792">
              <w:rPr>
                <w:i/>
                <w:sz w:val="18"/>
                <w:szCs w:val="18"/>
                <w:lang w:val="en-GB"/>
              </w:rPr>
              <w:softHyphen/>
            </w:r>
            <w:r w:rsidRPr="008B6EAB">
              <w:rPr>
                <w:i/>
                <w:sz w:val="18"/>
                <w:szCs w:val="18"/>
                <w:lang w:val="en-GB"/>
              </w:rPr>
              <w:t>quirements shall not be construed as a departure from the requirements concerning secondary braking</w:t>
            </w:r>
            <w:r w:rsidRPr="008B6EAB">
              <w:rPr>
                <w:sz w:val="18"/>
                <w:szCs w:val="18"/>
                <w:lang w:val="en-GB"/>
              </w:rPr>
              <w:t xml:space="preserve">." </w:t>
            </w:r>
            <w:r>
              <w:rPr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sz w:val="18"/>
                <w:szCs w:val="18"/>
                <w:lang w:val="en-GB"/>
              </w:rPr>
              <w:t>which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is </w:t>
            </w:r>
            <w:r w:rsidRPr="00AE6749">
              <w:rPr>
                <w:b/>
                <w:sz w:val="18"/>
                <w:szCs w:val="18"/>
                <w:lang w:val="en-GB"/>
              </w:rPr>
              <w:t>only a clarification</w:t>
            </w:r>
            <w:r>
              <w:rPr>
                <w:sz w:val="18"/>
                <w:szCs w:val="18"/>
                <w:lang w:val="en-GB"/>
              </w:rPr>
              <w:t xml:space="preserve">) </w:t>
            </w:r>
            <w:r w:rsidRPr="008B6EAB">
              <w:rPr>
                <w:sz w:val="18"/>
                <w:szCs w:val="18"/>
                <w:lang w:val="en-GB"/>
              </w:rPr>
              <w:t xml:space="preserve">is not </w:t>
            </w:r>
            <w:r>
              <w:rPr>
                <w:sz w:val="18"/>
                <w:szCs w:val="18"/>
                <w:lang w:val="en-GB"/>
              </w:rPr>
              <w:t>included in the</w:t>
            </w:r>
            <w:r w:rsidRPr="008B6EAB">
              <w:rPr>
                <w:sz w:val="18"/>
                <w:szCs w:val="18"/>
                <w:lang w:val="en-GB"/>
              </w:rPr>
              <w:t xml:space="preserve"> R13</w:t>
            </w:r>
            <w:r w:rsidRPr="008B6EAB">
              <w:rPr>
                <w:sz w:val="18"/>
                <w:szCs w:val="18"/>
                <w:lang w:val="en-GB"/>
              </w:rPr>
              <w:noBreakHyphen/>
              <w:t xml:space="preserve">H paragraph </w:t>
            </w:r>
            <w:r w:rsidRPr="008B6EAB">
              <w:rPr>
                <w:sz w:val="18"/>
                <w:szCs w:val="18"/>
                <w:lang w:val="en-US"/>
              </w:rPr>
              <w:t>5.2.20.3</w:t>
            </w:r>
          </w:p>
        </w:tc>
      </w:tr>
      <w:tr w:rsidR="00CE13BA" w:rsidRPr="0067280F" w14:paraId="260EA112" w14:textId="77777777" w:rsidTr="00720F65">
        <w:trPr>
          <w:cantSplit/>
        </w:trPr>
        <w:tc>
          <w:tcPr>
            <w:tcW w:w="3539" w:type="dxa"/>
            <w:vAlign w:val="center"/>
          </w:tcPr>
          <w:p w14:paraId="6B607D76" w14:textId="241AB278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Warning </w:t>
            </w:r>
            <w:r w:rsidRPr="001B0868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US"/>
              </w:rPr>
              <w:t xml:space="preserve"> for a</w:t>
            </w:r>
            <w:r w:rsidRPr="00EC5869">
              <w:rPr>
                <w:sz w:val="22"/>
                <w:szCs w:val="22"/>
                <w:lang w:val="en-US"/>
              </w:rPr>
              <w:t xml:space="preserve"> power-driven vehicle, </w:t>
            </w:r>
            <w:r w:rsidRPr="001B0868">
              <w:rPr>
                <w:b/>
                <w:sz w:val="22"/>
                <w:szCs w:val="22"/>
                <w:lang w:val="en-US"/>
              </w:rPr>
              <w:t>electrically con</w:t>
            </w:r>
            <w:r w:rsidR="00C14792">
              <w:rPr>
                <w:b/>
                <w:sz w:val="22"/>
                <w:szCs w:val="22"/>
                <w:lang w:val="en-US"/>
              </w:rPr>
              <w:softHyphen/>
            </w:r>
            <w:r w:rsidRPr="001B0868">
              <w:rPr>
                <w:b/>
                <w:sz w:val="22"/>
                <w:szCs w:val="22"/>
                <w:lang w:val="en-US"/>
              </w:rPr>
              <w:t>nected to a trailer</w:t>
            </w:r>
            <w:r w:rsidRPr="00EC5869">
              <w:rPr>
                <w:sz w:val="22"/>
                <w:szCs w:val="22"/>
                <w:lang w:val="en-US"/>
              </w:rPr>
              <w:t xml:space="preserve"> via an electric control line</w:t>
            </w:r>
          </w:p>
        </w:tc>
        <w:tc>
          <w:tcPr>
            <w:tcW w:w="1418" w:type="dxa"/>
            <w:vAlign w:val="center"/>
          </w:tcPr>
          <w:p w14:paraId="6FB9FBBE" w14:textId="384DA65F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1417" w:type="dxa"/>
            <w:vAlign w:val="center"/>
          </w:tcPr>
          <w:p w14:paraId="4CFBAD2C" w14:textId="25BF008A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14:paraId="6E2F4247" w14:textId="4B49DFA6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only R13 </w:t>
            </w:r>
            <w:r w:rsidRPr="00AC682F">
              <w:rPr>
                <w:sz w:val="22"/>
                <w:szCs w:val="22"/>
                <w:lang w:val="en-GB"/>
              </w:rPr>
              <w:t>requirement</w:t>
            </w:r>
          </w:p>
        </w:tc>
      </w:tr>
      <w:tr w:rsidR="00CE13BA" w:rsidRPr="0067280F" w14:paraId="1EC7F4F0" w14:textId="77777777" w:rsidTr="00720F65">
        <w:trPr>
          <w:cantSplit/>
        </w:trPr>
        <w:tc>
          <w:tcPr>
            <w:tcW w:w="3539" w:type="dxa"/>
            <w:vAlign w:val="center"/>
          </w:tcPr>
          <w:p w14:paraId="265561E3" w14:textId="0C038F4F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FB17A3">
              <w:rPr>
                <w:sz w:val="22"/>
                <w:szCs w:val="22"/>
                <w:lang w:val="en-US"/>
              </w:rPr>
              <w:t>In the event of a failure of the energy source of the electric control trans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FB17A3">
              <w:rPr>
                <w:sz w:val="22"/>
                <w:szCs w:val="22"/>
                <w:lang w:val="en-US"/>
              </w:rPr>
              <w:t>mission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FB17A3">
              <w:rPr>
                <w:sz w:val="22"/>
                <w:szCs w:val="22"/>
                <w:lang w:val="en-US"/>
              </w:rPr>
              <w:t>full stroke actuations of the service braking control</w:t>
            </w:r>
            <w:r>
              <w:rPr>
                <w:sz w:val="22"/>
                <w:szCs w:val="22"/>
                <w:lang w:val="en-US"/>
              </w:rPr>
              <w:t xml:space="preserve"> 20 must still be possible</w:t>
            </w:r>
          </w:p>
        </w:tc>
        <w:tc>
          <w:tcPr>
            <w:tcW w:w="1418" w:type="dxa"/>
            <w:vAlign w:val="center"/>
          </w:tcPr>
          <w:p w14:paraId="349903ED" w14:textId="15F469F9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417" w:type="dxa"/>
            <w:vAlign w:val="center"/>
          </w:tcPr>
          <w:p w14:paraId="6D38795B" w14:textId="598A17FD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14:paraId="2A94853B" w14:textId="640C9AA1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FB17A3">
              <w:rPr>
                <w:sz w:val="22"/>
                <w:szCs w:val="22"/>
                <w:lang w:val="en-GB"/>
              </w:rPr>
              <w:t xml:space="preserve">R13 </w:t>
            </w:r>
            <w:r w:rsidRPr="00FB17A3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FB17A3">
              <w:rPr>
                <w:sz w:val="22"/>
                <w:szCs w:val="22"/>
                <w:lang w:val="en-GB"/>
              </w:rPr>
              <w:t xml:space="preserve"> R13</w:t>
            </w:r>
            <w:r w:rsidRPr="00FB17A3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78786E" w14:paraId="66E39463" w14:textId="77777777" w:rsidTr="00720F65">
        <w:trPr>
          <w:cantSplit/>
        </w:trPr>
        <w:tc>
          <w:tcPr>
            <w:tcW w:w="3539" w:type="dxa"/>
            <w:vAlign w:val="center"/>
          </w:tcPr>
          <w:p w14:paraId="26F15C5B" w14:textId="5C8A8624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Red warning signal </w:t>
            </w:r>
            <w:r w:rsidRPr="00AE6749">
              <w:rPr>
                <w:sz w:val="22"/>
                <w:szCs w:val="22"/>
                <w:lang w:val="en-US"/>
              </w:rPr>
              <w:t>required</w:t>
            </w:r>
            <w:r>
              <w:rPr>
                <w:sz w:val="22"/>
                <w:szCs w:val="22"/>
                <w:lang w:val="en-US"/>
              </w:rPr>
              <w:t xml:space="preserve"> w</w:t>
            </w:r>
            <w:r w:rsidRPr="00AE6749">
              <w:rPr>
                <w:sz w:val="22"/>
                <w:szCs w:val="22"/>
                <w:lang w:val="en-US"/>
              </w:rPr>
              <w:t xml:space="preserve">hen the battery voltage falls below a value nominated by the manufacturer </w:t>
            </w:r>
          </w:p>
        </w:tc>
        <w:tc>
          <w:tcPr>
            <w:tcW w:w="1418" w:type="dxa"/>
            <w:vAlign w:val="center"/>
          </w:tcPr>
          <w:p w14:paraId="1470D5CB" w14:textId="17E30091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.6</w:t>
            </w:r>
          </w:p>
        </w:tc>
        <w:tc>
          <w:tcPr>
            <w:tcW w:w="1417" w:type="dxa"/>
            <w:vAlign w:val="center"/>
          </w:tcPr>
          <w:p w14:paraId="47C69234" w14:textId="57FD370B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14:paraId="0E19F901" w14:textId="378728ED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592D6B">
              <w:rPr>
                <w:sz w:val="22"/>
                <w:szCs w:val="22"/>
                <w:lang w:val="en-GB"/>
              </w:rPr>
              <w:t xml:space="preserve">R13 </w:t>
            </w:r>
            <w:r w:rsidRPr="00AE6749">
              <w:rPr>
                <w:b/>
                <w:bCs/>
                <w:sz w:val="22"/>
                <w:szCs w:val="22"/>
                <w:lang w:val="en-GB"/>
              </w:rPr>
              <w:sym w:font="Symbol" w:char="F0BB"/>
            </w:r>
            <w:r w:rsidRPr="00AE6749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92D6B">
              <w:rPr>
                <w:sz w:val="22"/>
                <w:szCs w:val="22"/>
                <w:lang w:val="en-GB"/>
              </w:rPr>
              <w:t>R13</w:t>
            </w:r>
            <w:r w:rsidRPr="00592D6B">
              <w:rPr>
                <w:sz w:val="22"/>
                <w:szCs w:val="22"/>
                <w:lang w:val="en-GB"/>
              </w:rPr>
              <w:noBreakHyphen/>
              <w:t>H</w:t>
            </w:r>
            <w:r>
              <w:rPr>
                <w:sz w:val="22"/>
                <w:szCs w:val="22"/>
                <w:lang w:val="en-GB"/>
              </w:rPr>
              <w:t>*</w:t>
            </w:r>
          </w:p>
          <w:p w14:paraId="27E3BD58" w14:textId="2A41F246" w:rsidR="00CE13BA" w:rsidRPr="00E22E9C" w:rsidRDefault="00CE13BA" w:rsidP="00CE13BA">
            <w:pPr>
              <w:tabs>
                <w:tab w:val="left" w:pos="175"/>
              </w:tabs>
              <w:spacing w:before="80" w:after="80"/>
              <w:ind w:left="175" w:hanging="175"/>
              <w:rPr>
                <w:sz w:val="22"/>
                <w:szCs w:val="22"/>
                <w:lang w:val="en-US"/>
              </w:rPr>
            </w:pPr>
            <w:r w:rsidRPr="008B6EAB">
              <w:rPr>
                <w:sz w:val="18"/>
                <w:szCs w:val="18"/>
                <w:lang w:val="en-US"/>
              </w:rPr>
              <w:t>*</w:t>
            </w:r>
            <w:r w:rsidRPr="008B6EAB">
              <w:rPr>
                <w:sz w:val="18"/>
                <w:szCs w:val="18"/>
                <w:lang w:val="en-US"/>
              </w:rPr>
              <w:tab/>
              <w:t xml:space="preserve">Since </w:t>
            </w:r>
            <w:r w:rsidRPr="008B6EAB">
              <w:rPr>
                <w:sz w:val="18"/>
                <w:szCs w:val="18"/>
                <w:lang w:val="en-GB"/>
              </w:rPr>
              <w:t>UN R13</w:t>
            </w:r>
            <w:r w:rsidRPr="008B6EAB">
              <w:rPr>
                <w:sz w:val="18"/>
                <w:szCs w:val="18"/>
                <w:lang w:val="en-GB"/>
              </w:rPr>
              <w:noBreakHyphen/>
              <w:t>H has no require</w:t>
            </w:r>
            <w:r w:rsidR="00C14792">
              <w:rPr>
                <w:sz w:val="18"/>
                <w:szCs w:val="18"/>
                <w:lang w:val="en-GB"/>
              </w:rPr>
              <w:softHyphen/>
            </w:r>
            <w:r w:rsidRPr="008B6EAB">
              <w:rPr>
                <w:sz w:val="18"/>
                <w:szCs w:val="18"/>
                <w:lang w:val="en-GB"/>
              </w:rPr>
              <w:t xml:space="preserve">ments concerning </w:t>
            </w:r>
            <w:r w:rsidRPr="00285534">
              <w:rPr>
                <w:b/>
                <w:spacing w:val="20"/>
                <w:sz w:val="18"/>
                <w:szCs w:val="18"/>
                <w:lang w:val="en-GB"/>
              </w:rPr>
              <w:t>residual</w:t>
            </w:r>
            <w:r w:rsidRPr="008B6EAB">
              <w:rPr>
                <w:sz w:val="18"/>
                <w:szCs w:val="18"/>
                <w:lang w:val="en-GB"/>
              </w:rPr>
              <w:t xml:space="preserve"> braking</w:t>
            </w:r>
            <w:r>
              <w:rPr>
                <w:sz w:val="18"/>
                <w:szCs w:val="18"/>
                <w:lang w:val="en-GB"/>
              </w:rPr>
              <w:t xml:space="preserve"> performance</w:t>
            </w:r>
            <w:r w:rsidRPr="008B6EAB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 xml:space="preserve">the </w:t>
            </w:r>
            <w:r w:rsidRPr="00EF693E">
              <w:rPr>
                <w:sz w:val="18"/>
                <w:szCs w:val="18"/>
                <w:lang w:val="en-GB"/>
              </w:rPr>
              <w:t>R13</w:t>
            </w:r>
            <w:r>
              <w:rPr>
                <w:sz w:val="18"/>
                <w:szCs w:val="18"/>
                <w:lang w:val="en-GB"/>
              </w:rPr>
              <w:t> </w:t>
            </w:r>
            <w:r w:rsidRPr="00EF693E">
              <w:rPr>
                <w:sz w:val="18"/>
                <w:szCs w:val="18"/>
                <w:lang w:val="en-GB"/>
              </w:rPr>
              <w:t>H paragraph 5.2.20.</w:t>
            </w:r>
            <w:r>
              <w:rPr>
                <w:sz w:val="18"/>
                <w:szCs w:val="18"/>
                <w:lang w:val="en-GB"/>
              </w:rPr>
              <w:t>5 demands "</w:t>
            </w:r>
            <w:r w:rsidRPr="00285534">
              <w:rPr>
                <w:b/>
                <w:spacing w:val="20"/>
                <w:sz w:val="18"/>
                <w:szCs w:val="18"/>
                <w:lang w:val="en-GB"/>
              </w:rPr>
              <w:t>secondary</w:t>
            </w:r>
            <w:r w:rsidRPr="00EF693E">
              <w:rPr>
                <w:sz w:val="18"/>
                <w:szCs w:val="18"/>
                <w:lang w:val="en-GB"/>
              </w:rPr>
              <w:t xml:space="preserve"> braking performance</w:t>
            </w:r>
            <w:r>
              <w:rPr>
                <w:sz w:val="18"/>
                <w:szCs w:val="18"/>
                <w:lang w:val="en-GB"/>
              </w:rPr>
              <w:t>" instead of "re</w:t>
            </w:r>
            <w:r w:rsidR="00C14792">
              <w:rPr>
                <w:sz w:val="18"/>
                <w:szCs w:val="18"/>
                <w:lang w:val="en-GB"/>
              </w:rPr>
              <w:softHyphen/>
            </w:r>
            <w:r>
              <w:rPr>
                <w:sz w:val="18"/>
                <w:szCs w:val="18"/>
                <w:lang w:val="en-GB"/>
              </w:rPr>
              <w:t>sidual</w:t>
            </w:r>
            <w:r w:rsidRPr="00EF693E">
              <w:rPr>
                <w:sz w:val="18"/>
                <w:szCs w:val="18"/>
                <w:lang w:val="en-GB"/>
              </w:rPr>
              <w:t xml:space="preserve"> braking performance</w:t>
            </w:r>
            <w:r>
              <w:rPr>
                <w:sz w:val="18"/>
                <w:szCs w:val="18"/>
                <w:lang w:val="en-GB"/>
              </w:rPr>
              <w:t>" (in 5.2.1.27.6) 'a</w:t>
            </w:r>
            <w:r w:rsidRPr="00EF693E">
              <w:rPr>
                <w:sz w:val="18"/>
                <w:szCs w:val="18"/>
                <w:lang w:val="en-GB"/>
              </w:rPr>
              <w:t>fter the warning signal has been activated</w:t>
            </w:r>
            <w:r>
              <w:rPr>
                <w:sz w:val="18"/>
                <w:szCs w:val="18"/>
                <w:lang w:val="en-GB"/>
              </w:rPr>
              <w:t>'.</w:t>
            </w:r>
          </w:p>
        </w:tc>
      </w:tr>
      <w:tr w:rsidR="00CE13BA" w:rsidRPr="0078786E" w14:paraId="44515DE5" w14:textId="77777777" w:rsidTr="00720F65">
        <w:trPr>
          <w:cantSplit/>
        </w:trPr>
        <w:tc>
          <w:tcPr>
            <w:tcW w:w="3539" w:type="dxa"/>
            <w:vAlign w:val="center"/>
          </w:tcPr>
          <w:p w14:paraId="4E71E3A8" w14:textId="494E78E7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E6166A">
              <w:rPr>
                <w:sz w:val="22"/>
                <w:szCs w:val="22"/>
                <w:lang w:val="en-GB"/>
              </w:rPr>
              <w:t>equirement</w:t>
            </w:r>
            <w:r>
              <w:rPr>
                <w:sz w:val="22"/>
                <w:szCs w:val="22"/>
                <w:lang w:val="en-GB"/>
              </w:rPr>
              <w:t xml:space="preserve"> addressing the case when</w:t>
            </w:r>
            <w:r w:rsidRPr="00E6166A">
              <w:rPr>
                <w:sz w:val="22"/>
                <w:szCs w:val="22"/>
                <w:lang w:val="en-GB"/>
              </w:rPr>
              <w:t xml:space="preserve"> auxiliary equipment is supplied with energy from the same reserve as the electric control transmission</w:t>
            </w:r>
          </w:p>
        </w:tc>
        <w:tc>
          <w:tcPr>
            <w:tcW w:w="1418" w:type="dxa"/>
            <w:vAlign w:val="center"/>
          </w:tcPr>
          <w:p w14:paraId="02377149" w14:textId="7A998AEC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.7</w:t>
            </w:r>
          </w:p>
        </w:tc>
        <w:tc>
          <w:tcPr>
            <w:tcW w:w="1417" w:type="dxa"/>
            <w:vAlign w:val="center"/>
          </w:tcPr>
          <w:p w14:paraId="2401BB6A" w14:textId="21C72EF0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14:paraId="58530E14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592D6B">
              <w:rPr>
                <w:sz w:val="22"/>
                <w:szCs w:val="22"/>
                <w:lang w:val="en-GB"/>
              </w:rPr>
              <w:t xml:space="preserve">R13 </w:t>
            </w:r>
            <w:r w:rsidRPr="00AE6749">
              <w:rPr>
                <w:b/>
                <w:bCs/>
                <w:sz w:val="22"/>
                <w:szCs w:val="22"/>
                <w:lang w:val="en-GB"/>
              </w:rPr>
              <w:sym w:font="Symbol" w:char="F0BB"/>
            </w:r>
            <w:r w:rsidRPr="00AE6749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92D6B">
              <w:rPr>
                <w:sz w:val="22"/>
                <w:szCs w:val="22"/>
                <w:lang w:val="en-GB"/>
              </w:rPr>
              <w:t>R13</w:t>
            </w:r>
            <w:r w:rsidRPr="00592D6B">
              <w:rPr>
                <w:sz w:val="22"/>
                <w:szCs w:val="22"/>
                <w:lang w:val="en-GB"/>
              </w:rPr>
              <w:noBreakHyphen/>
              <w:t>H</w:t>
            </w:r>
            <w:r>
              <w:rPr>
                <w:sz w:val="22"/>
                <w:szCs w:val="22"/>
                <w:lang w:val="en-GB"/>
              </w:rPr>
              <w:t>*</w:t>
            </w:r>
          </w:p>
          <w:p w14:paraId="717F8655" w14:textId="5DD933D7" w:rsidR="00CE13BA" w:rsidRPr="00227BBD" w:rsidRDefault="00CE13BA" w:rsidP="00CE13BA">
            <w:pPr>
              <w:tabs>
                <w:tab w:val="left" w:pos="175"/>
              </w:tabs>
              <w:spacing w:before="80" w:after="80"/>
              <w:ind w:left="175" w:hanging="175"/>
              <w:rPr>
                <w:sz w:val="18"/>
                <w:szCs w:val="18"/>
                <w:lang w:val="en-US"/>
              </w:rPr>
            </w:pPr>
            <w:r w:rsidRPr="00227BBD">
              <w:rPr>
                <w:sz w:val="18"/>
                <w:szCs w:val="18"/>
                <w:lang w:val="en-US"/>
              </w:rPr>
              <w:t>*</w:t>
            </w:r>
            <w:r w:rsidRPr="00227BBD">
              <w:rPr>
                <w:sz w:val="18"/>
                <w:szCs w:val="18"/>
                <w:lang w:val="en-US"/>
              </w:rPr>
              <w:tab/>
              <w:t>T</w:t>
            </w:r>
            <w:r w:rsidRPr="00227BBD">
              <w:rPr>
                <w:sz w:val="18"/>
                <w:szCs w:val="18"/>
                <w:lang w:val="en-GB"/>
              </w:rPr>
              <w:t>he R13 H paragraph 5.2.20.6 does no</w:t>
            </w:r>
            <w:r>
              <w:rPr>
                <w:sz w:val="18"/>
                <w:szCs w:val="18"/>
                <w:lang w:val="en-GB"/>
              </w:rPr>
              <w:t>t</w:t>
            </w:r>
            <w:r w:rsidRPr="00227BBD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Pr="00227BBD">
              <w:rPr>
                <w:sz w:val="18"/>
                <w:szCs w:val="18"/>
                <w:lang w:val="en-GB"/>
              </w:rPr>
              <w:t>ha</w:t>
            </w:r>
            <w:r>
              <w:rPr>
                <w:sz w:val="18"/>
                <w:szCs w:val="18"/>
                <w:lang w:val="en-GB"/>
              </w:rPr>
              <w:t>s</w:t>
            </w:r>
            <w:proofErr w:type="gramEnd"/>
            <w:r w:rsidRPr="00227BBD">
              <w:rPr>
                <w:sz w:val="18"/>
                <w:szCs w:val="18"/>
                <w:lang w:val="en-GB"/>
              </w:rPr>
              <w:t xml:space="preserve"> the sentence "</w:t>
            </w:r>
            <w:r w:rsidRPr="00285534">
              <w:rPr>
                <w:i/>
                <w:sz w:val="18"/>
                <w:szCs w:val="18"/>
                <w:lang w:val="en-GB"/>
              </w:rPr>
              <w:t>For vehicles authorized to tow a trailer of cate</w:t>
            </w:r>
            <w:r w:rsidR="00C14792">
              <w:rPr>
                <w:i/>
                <w:sz w:val="18"/>
                <w:szCs w:val="18"/>
                <w:lang w:val="en-GB"/>
              </w:rPr>
              <w:softHyphen/>
            </w:r>
            <w:r w:rsidRPr="00285534">
              <w:rPr>
                <w:i/>
                <w:sz w:val="18"/>
                <w:szCs w:val="18"/>
                <w:lang w:val="en-GB"/>
              </w:rPr>
              <w:t>gory O</w:t>
            </w:r>
            <w:r w:rsidRPr="00285534">
              <w:rPr>
                <w:i/>
                <w:sz w:val="18"/>
                <w:szCs w:val="18"/>
                <w:vertAlign w:val="subscript"/>
                <w:lang w:val="en-GB"/>
              </w:rPr>
              <w:t>3</w:t>
            </w:r>
            <w:r w:rsidRPr="00285534">
              <w:rPr>
                <w:i/>
                <w:sz w:val="18"/>
                <w:szCs w:val="18"/>
                <w:lang w:val="en-GB"/>
              </w:rPr>
              <w:t xml:space="preserve"> or O</w:t>
            </w:r>
            <w:r w:rsidRPr="00285534">
              <w:rPr>
                <w:i/>
                <w:sz w:val="18"/>
                <w:szCs w:val="18"/>
                <w:vertAlign w:val="subscript"/>
                <w:lang w:val="en-GB"/>
              </w:rPr>
              <w:t>4</w:t>
            </w:r>
            <w:r w:rsidRPr="00285534">
              <w:rPr>
                <w:i/>
                <w:sz w:val="18"/>
                <w:szCs w:val="18"/>
                <w:lang w:val="en-GB"/>
              </w:rPr>
              <w:t xml:space="preserve"> the energy consump</w:t>
            </w:r>
            <w:r w:rsidR="00C14792">
              <w:rPr>
                <w:i/>
                <w:sz w:val="18"/>
                <w:szCs w:val="18"/>
                <w:lang w:val="en-GB"/>
              </w:rPr>
              <w:softHyphen/>
            </w:r>
            <w:r w:rsidRPr="00285534">
              <w:rPr>
                <w:i/>
                <w:sz w:val="18"/>
                <w:szCs w:val="18"/>
                <w:lang w:val="en-GB"/>
              </w:rPr>
              <w:t>tion of the trailer shall be taken into account by a load of 400 W</w:t>
            </w:r>
            <w:r w:rsidRPr="00227BBD">
              <w:rPr>
                <w:sz w:val="18"/>
                <w:szCs w:val="18"/>
                <w:lang w:val="en-GB"/>
              </w:rPr>
              <w:t>".</w:t>
            </w:r>
          </w:p>
        </w:tc>
      </w:tr>
      <w:tr w:rsidR="00CE13BA" w:rsidRPr="0067280F" w14:paraId="46B1976E" w14:textId="77777777" w:rsidTr="00720F65">
        <w:trPr>
          <w:cantSplit/>
        </w:trPr>
        <w:tc>
          <w:tcPr>
            <w:tcW w:w="3539" w:type="dxa"/>
            <w:vAlign w:val="center"/>
          </w:tcPr>
          <w:p w14:paraId="008BED24" w14:textId="7FFF759B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1860A7">
              <w:rPr>
                <w:sz w:val="22"/>
                <w:szCs w:val="22"/>
                <w:lang w:val="en-GB"/>
              </w:rPr>
              <w:t>equirement</w:t>
            </w:r>
            <w:r>
              <w:rPr>
                <w:sz w:val="22"/>
                <w:szCs w:val="22"/>
                <w:lang w:val="en-US"/>
              </w:rPr>
              <w:t xml:space="preserve">s </w:t>
            </w:r>
            <w:r w:rsidRPr="001860A7">
              <w:rPr>
                <w:sz w:val="22"/>
                <w:szCs w:val="22"/>
                <w:lang w:val="en-US"/>
              </w:rPr>
              <w:t xml:space="preserve">addressing the case </w:t>
            </w:r>
            <w:r>
              <w:rPr>
                <w:sz w:val="22"/>
                <w:szCs w:val="22"/>
                <w:lang w:val="en-US"/>
              </w:rPr>
              <w:t xml:space="preserve">when </w:t>
            </w:r>
            <w:r w:rsidRPr="001860A7">
              <w:rPr>
                <w:sz w:val="22"/>
                <w:szCs w:val="22"/>
                <w:lang w:val="en-US"/>
              </w:rPr>
              <w:t>the auxiliary equipment is sup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1860A7">
              <w:rPr>
                <w:sz w:val="22"/>
                <w:szCs w:val="22"/>
                <w:lang w:val="en-US"/>
              </w:rPr>
              <w:t>plied with energy from the electric control transmission</w:t>
            </w:r>
          </w:p>
        </w:tc>
        <w:tc>
          <w:tcPr>
            <w:tcW w:w="1418" w:type="dxa"/>
            <w:vAlign w:val="center"/>
          </w:tcPr>
          <w:p w14:paraId="38360492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.8</w:t>
            </w:r>
          </w:p>
          <w:p w14:paraId="24508B2D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.8.1</w:t>
            </w:r>
          </w:p>
          <w:p w14:paraId="1315347B" w14:textId="65BC465B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.8.2</w:t>
            </w:r>
          </w:p>
        </w:tc>
        <w:tc>
          <w:tcPr>
            <w:tcW w:w="1417" w:type="dxa"/>
            <w:vAlign w:val="center"/>
          </w:tcPr>
          <w:p w14:paraId="470DCF7E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14:paraId="7E93548C" w14:textId="77777777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7.1</w:t>
            </w:r>
          </w:p>
          <w:p w14:paraId="2F8B0137" w14:textId="310CEF97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67280F">
              <w:rPr>
                <w:sz w:val="22"/>
                <w:szCs w:val="22"/>
                <w:lang w:val="en-US"/>
              </w:rPr>
              <w:t>5.2.20.</w:t>
            </w:r>
            <w:r>
              <w:rPr>
                <w:sz w:val="22"/>
                <w:szCs w:val="22"/>
                <w:lang w:val="en-US"/>
              </w:rPr>
              <w:t>7.2</w:t>
            </w:r>
          </w:p>
        </w:tc>
        <w:tc>
          <w:tcPr>
            <w:tcW w:w="3119" w:type="dxa"/>
            <w:vAlign w:val="center"/>
          </w:tcPr>
          <w:p w14:paraId="02BA789C" w14:textId="58394596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1860A7">
              <w:rPr>
                <w:sz w:val="22"/>
                <w:szCs w:val="22"/>
                <w:lang w:val="en-GB"/>
              </w:rPr>
              <w:t xml:space="preserve">R13 </w:t>
            </w:r>
            <w:r w:rsidRPr="001860A7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1860A7">
              <w:rPr>
                <w:sz w:val="22"/>
                <w:szCs w:val="22"/>
                <w:lang w:val="en-GB"/>
              </w:rPr>
              <w:t xml:space="preserve"> R13</w:t>
            </w:r>
            <w:r w:rsidRPr="001860A7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E13BA" w:rsidRPr="0067280F" w14:paraId="7A9EC730" w14:textId="77777777" w:rsidTr="00720F65">
        <w:trPr>
          <w:cantSplit/>
        </w:trPr>
        <w:tc>
          <w:tcPr>
            <w:tcW w:w="3539" w:type="dxa"/>
            <w:vAlign w:val="center"/>
          </w:tcPr>
          <w:p w14:paraId="769AB434" w14:textId="2B8D0B74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1860A7">
              <w:rPr>
                <w:sz w:val="22"/>
                <w:szCs w:val="22"/>
                <w:lang w:val="en-GB"/>
              </w:rPr>
              <w:t>equirement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860A7">
              <w:rPr>
                <w:sz w:val="22"/>
                <w:szCs w:val="22"/>
                <w:lang w:val="en-US"/>
              </w:rPr>
              <w:t>addressing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F78AD">
              <w:rPr>
                <w:sz w:val="22"/>
                <w:szCs w:val="22"/>
                <w:lang w:val="en-US"/>
              </w:rPr>
              <w:t xml:space="preserve">a failure in the electric control transmission of the service braking system of a </w:t>
            </w:r>
            <w:r w:rsidRPr="005F78AD">
              <w:rPr>
                <w:b/>
                <w:sz w:val="22"/>
                <w:szCs w:val="22"/>
                <w:lang w:val="en-US"/>
              </w:rPr>
              <w:t>tow</w:t>
            </w:r>
            <w:r w:rsidR="00C14792">
              <w:rPr>
                <w:b/>
                <w:sz w:val="22"/>
                <w:szCs w:val="22"/>
                <w:lang w:val="en-US"/>
              </w:rPr>
              <w:softHyphen/>
            </w:r>
            <w:r w:rsidRPr="005F78AD">
              <w:rPr>
                <w:b/>
                <w:sz w:val="22"/>
                <w:szCs w:val="22"/>
                <w:lang w:val="en-US"/>
              </w:rPr>
              <w:t xml:space="preserve">ing vehicle </w:t>
            </w:r>
            <w:r w:rsidRPr="005F78AD">
              <w:rPr>
                <w:sz w:val="22"/>
                <w:szCs w:val="22"/>
                <w:lang w:val="en-US"/>
              </w:rPr>
              <w:t>equipped with an</w:t>
            </w:r>
            <w:r w:rsidRPr="005F78AD">
              <w:rPr>
                <w:b/>
                <w:sz w:val="22"/>
                <w:szCs w:val="22"/>
                <w:lang w:val="en-US"/>
              </w:rPr>
              <w:t xml:space="preserve"> electric control line</w:t>
            </w:r>
          </w:p>
        </w:tc>
        <w:tc>
          <w:tcPr>
            <w:tcW w:w="1418" w:type="dxa"/>
            <w:vAlign w:val="center"/>
          </w:tcPr>
          <w:p w14:paraId="28001FA9" w14:textId="4BF16888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.9</w:t>
            </w:r>
          </w:p>
        </w:tc>
        <w:tc>
          <w:tcPr>
            <w:tcW w:w="1417" w:type="dxa"/>
            <w:vAlign w:val="center"/>
          </w:tcPr>
          <w:p w14:paraId="27CB581C" w14:textId="0EF821CA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14:paraId="3EFFE91D" w14:textId="4676B577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only R13 </w:t>
            </w:r>
            <w:r w:rsidRPr="00AC682F">
              <w:rPr>
                <w:sz w:val="22"/>
                <w:szCs w:val="22"/>
                <w:lang w:val="en-GB"/>
              </w:rPr>
              <w:t>requirement</w:t>
            </w:r>
          </w:p>
        </w:tc>
      </w:tr>
      <w:tr w:rsidR="00CE13BA" w:rsidRPr="0067280F" w14:paraId="3C24057F" w14:textId="77777777" w:rsidTr="00720F65">
        <w:trPr>
          <w:cantSplit/>
        </w:trPr>
        <w:tc>
          <w:tcPr>
            <w:tcW w:w="3539" w:type="dxa"/>
            <w:vAlign w:val="center"/>
          </w:tcPr>
          <w:p w14:paraId="384C6B7B" w14:textId="5FFDDE0A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1860A7">
              <w:rPr>
                <w:sz w:val="22"/>
                <w:szCs w:val="22"/>
                <w:lang w:val="en-GB"/>
              </w:rPr>
              <w:t>equirement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860A7">
              <w:rPr>
                <w:sz w:val="22"/>
                <w:szCs w:val="22"/>
                <w:lang w:val="en-US"/>
              </w:rPr>
              <w:t>addressing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F78AD">
              <w:rPr>
                <w:sz w:val="22"/>
                <w:szCs w:val="22"/>
                <w:lang w:val="en-US"/>
              </w:rPr>
              <w:t xml:space="preserve">a failure in the electric control transmission of a </w:t>
            </w:r>
            <w:r w:rsidRPr="005F78AD">
              <w:rPr>
                <w:b/>
                <w:sz w:val="22"/>
                <w:szCs w:val="22"/>
                <w:lang w:val="en-US"/>
              </w:rPr>
              <w:t>trailer</w:t>
            </w:r>
          </w:p>
        </w:tc>
        <w:tc>
          <w:tcPr>
            <w:tcW w:w="1418" w:type="dxa"/>
            <w:vAlign w:val="center"/>
          </w:tcPr>
          <w:p w14:paraId="66C42F03" w14:textId="266C30A2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.10</w:t>
            </w:r>
          </w:p>
        </w:tc>
        <w:tc>
          <w:tcPr>
            <w:tcW w:w="1417" w:type="dxa"/>
            <w:vAlign w:val="center"/>
          </w:tcPr>
          <w:p w14:paraId="0F4C846C" w14:textId="6034FCAD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14:paraId="0580E028" w14:textId="36D904BD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only R13 </w:t>
            </w:r>
            <w:r w:rsidRPr="00AC682F">
              <w:rPr>
                <w:sz w:val="22"/>
                <w:szCs w:val="22"/>
                <w:lang w:val="en-GB"/>
              </w:rPr>
              <w:t>requirement</w:t>
            </w:r>
          </w:p>
        </w:tc>
      </w:tr>
      <w:tr w:rsidR="00CE13BA" w:rsidRPr="003E091E" w14:paraId="7B485036" w14:textId="77777777" w:rsidTr="00720F65">
        <w:trPr>
          <w:cantSplit/>
        </w:trPr>
        <w:tc>
          <w:tcPr>
            <w:tcW w:w="3539" w:type="dxa"/>
            <w:vAlign w:val="center"/>
          </w:tcPr>
          <w:p w14:paraId="3AD86E77" w14:textId="61035BD9" w:rsidR="00CE13BA" w:rsidRPr="00035FF1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Warning signal </w:t>
            </w:r>
            <w:r w:rsidRPr="00E561F1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US"/>
              </w:rPr>
              <w:t xml:space="preserve">s must also be </w:t>
            </w:r>
            <w:r w:rsidRPr="00E561F1">
              <w:rPr>
                <w:sz w:val="22"/>
                <w:szCs w:val="22"/>
                <w:lang w:val="en-US"/>
              </w:rPr>
              <w:t>respected despite the effect of environmental conditions (e.g., tem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E561F1">
              <w:rPr>
                <w:sz w:val="22"/>
                <w:szCs w:val="22"/>
                <w:lang w:val="en-US"/>
              </w:rPr>
              <w:t xml:space="preserve">perature) and ageing. </w:t>
            </w:r>
          </w:p>
        </w:tc>
        <w:tc>
          <w:tcPr>
            <w:tcW w:w="1418" w:type="dxa"/>
            <w:vAlign w:val="center"/>
          </w:tcPr>
          <w:p w14:paraId="70A96562" w14:textId="1F4F3706" w:rsidR="00CE13BA" w:rsidRPr="00E561F1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561F1">
              <w:rPr>
                <w:color w:val="FF0000"/>
                <w:sz w:val="22"/>
                <w:szCs w:val="22"/>
                <w:lang w:val="en-US"/>
              </w:rPr>
              <w:t>new</w:t>
            </w:r>
          </w:p>
          <w:p w14:paraId="1C128BAC" w14:textId="164FB4C9" w:rsidR="00CE13BA" w:rsidRPr="00C30197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E561F1">
              <w:rPr>
                <w:sz w:val="22"/>
                <w:szCs w:val="22"/>
                <w:lang w:val="en-US"/>
              </w:rPr>
              <w:t>5.2.1.29.4.4.</w:t>
            </w:r>
          </w:p>
        </w:tc>
        <w:tc>
          <w:tcPr>
            <w:tcW w:w="1417" w:type="dxa"/>
            <w:vAlign w:val="center"/>
          </w:tcPr>
          <w:p w14:paraId="0E85010E" w14:textId="3CFEAD3B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1F863913" w14:textId="1D88A06A" w:rsid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E13BA" w:rsidRPr="0078786E" w14:paraId="0CA0737C" w14:textId="77777777" w:rsidTr="00720F65">
        <w:trPr>
          <w:cantSplit/>
        </w:trPr>
        <w:tc>
          <w:tcPr>
            <w:tcW w:w="3539" w:type="dxa"/>
            <w:vAlign w:val="center"/>
          </w:tcPr>
          <w:p w14:paraId="4CF39DFF" w14:textId="7E293219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035FF1">
              <w:rPr>
                <w:sz w:val="22"/>
                <w:szCs w:val="22"/>
                <w:lang w:val="en-US"/>
              </w:rPr>
              <w:t xml:space="preserve">Special additional requirements for service braking systems with </w:t>
            </w:r>
            <w:r w:rsidRPr="00035FF1">
              <w:rPr>
                <w:b/>
                <w:sz w:val="22"/>
                <w:szCs w:val="22"/>
                <w:lang w:val="en-US"/>
              </w:rPr>
              <w:t>electro-mechanical</w:t>
            </w:r>
            <w:r w:rsidRPr="00035FF1">
              <w:rPr>
                <w:sz w:val="22"/>
                <w:szCs w:val="22"/>
                <w:lang w:val="en-US"/>
              </w:rPr>
              <w:t xml:space="preserve"> braking system with </w:t>
            </w:r>
            <w:r w:rsidRPr="00035FF1">
              <w:rPr>
                <w:b/>
                <w:sz w:val="22"/>
                <w:szCs w:val="22"/>
                <w:lang w:val="en-US"/>
              </w:rPr>
              <w:t>electric transmission</w:t>
            </w:r>
          </w:p>
        </w:tc>
        <w:tc>
          <w:tcPr>
            <w:tcW w:w="1418" w:type="dxa"/>
            <w:vAlign w:val="center"/>
          </w:tcPr>
          <w:p w14:paraId="74182CEC" w14:textId="2B5C83BF" w:rsidR="00CE13BA" w:rsidRPr="00CE13BA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E13BA">
              <w:rPr>
                <w:color w:val="FF0000"/>
                <w:sz w:val="22"/>
                <w:szCs w:val="22"/>
                <w:lang w:val="en-US"/>
              </w:rPr>
              <w:t>new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Section</w:t>
            </w:r>
          </w:p>
          <w:p w14:paraId="390116B4" w14:textId="58133655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30197">
              <w:rPr>
                <w:sz w:val="22"/>
                <w:szCs w:val="22"/>
                <w:lang w:val="en-US"/>
              </w:rPr>
              <w:t>5.2.1.</w:t>
            </w:r>
            <w:r w:rsidRPr="00035FF1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79D0D3C6" w14:textId="019901D6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5B5951B5" w14:textId="39D38531" w:rsidR="00CE13BA" w:rsidRPr="00035FF1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In this proposed new Section, all relevant electrical </w:t>
            </w:r>
            <w:r w:rsidRPr="00035FF1">
              <w:rPr>
                <w:b/>
                <w:sz w:val="22"/>
                <w:szCs w:val="22"/>
                <w:lang w:val="en-US"/>
              </w:rPr>
              <w:t xml:space="preserve">control </w:t>
            </w:r>
            <w:r>
              <w:rPr>
                <w:sz w:val="22"/>
                <w:szCs w:val="22"/>
                <w:lang w:val="en-US"/>
              </w:rPr>
              <w:t>trans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  <w:lang w:val="en-US"/>
              </w:rPr>
              <w:t xml:space="preserve">mission </w:t>
            </w:r>
            <w:r w:rsidRPr="00035FF1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GB"/>
              </w:rPr>
              <w:t xml:space="preserve">s of R13-Section </w:t>
            </w: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are covered </w:t>
            </w:r>
            <w:proofErr w:type="gramStart"/>
            <w:r w:rsidRPr="00035FF1">
              <w:rPr>
                <w:b/>
                <w:sz w:val="22"/>
                <w:szCs w:val="22"/>
                <w:lang w:val="en-GB"/>
              </w:rPr>
              <w:t>and also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  <w:r w:rsidRPr="00035FF1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GB"/>
              </w:rPr>
              <w:t xml:space="preserve">s </w:t>
            </w:r>
            <w:r w:rsidRPr="00035FF1">
              <w:rPr>
                <w:sz w:val="22"/>
                <w:szCs w:val="22"/>
                <w:lang w:val="en-GB"/>
              </w:rPr>
              <w:t>with re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035FF1">
              <w:rPr>
                <w:sz w:val="22"/>
                <w:szCs w:val="22"/>
                <w:lang w:val="en-GB"/>
              </w:rPr>
              <w:t>gard to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35FF1">
              <w:rPr>
                <w:sz w:val="22"/>
                <w:szCs w:val="22"/>
                <w:lang w:val="en-GB"/>
              </w:rPr>
              <w:t xml:space="preserve">electric </w:t>
            </w:r>
            <w:r w:rsidRPr="00035FF1">
              <w:rPr>
                <w:b/>
                <w:sz w:val="22"/>
                <w:szCs w:val="22"/>
                <w:lang w:val="en-GB"/>
              </w:rPr>
              <w:t>energy</w:t>
            </w:r>
            <w:r w:rsidRPr="00035FF1">
              <w:rPr>
                <w:sz w:val="22"/>
                <w:szCs w:val="22"/>
                <w:lang w:val="en-GB"/>
              </w:rPr>
              <w:t xml:space="preserve"> transmis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035FF1">
              <w:rPr>
                <w:sz w:val="22"/>
                <w:szCs w:val="22"/>
                <w:lang w:val="en-GB"/>
              </w:rPr>
              <w:t>sion</w:t>
            </w:r>
            <w:r>
              <w:rPr>
                <w:sz w:val="22"/>
                <w:szCs w:val="22"/>
                <w:lang w:val="en-GB"/>
              </w:rPr>
              <w:t xml:space="preserve"> (which are not contained in the </w:t>
            </w:r>
            <w:r w:rsidRPr="00035FF1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GB"/>
              </w:rPr>
              <w:t xml:space="preserve">s of R13-Section </w:t>
            </w:r>
            <w:r w:rsidRPr="00C30197">
              <w:rPr>
                <w:sz w:val="22"/>
                <w:szCs w:val="22"/>
                <w:lang w:val="en-US"/>
              </w:rPr>
              <w:t>5.2.1.27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CE13BA" w:rsidRPr="0067280F" w14:paraId="54A9FBED" w14:textId="77777777" w:rsidTr="00720F65">
        <w:trPr>
          <w:cantSplit/>
        </w:trPr>
        <w:tc>
          <w:tcPr>
            <w:tcW w:w="3539" w:type="dxa"/>
            <w:vAlign w:val="center"/>
          </w:tcPr>
          <w:p w14:paraId="027B10A7" w14:textId="062BA4E2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Clarification that for </w:t>
            </w:r>
            <w:r w:rsidRPr="00D20006">
              <w:rPr>
                <w:sz w:val="22"/>
                <w:szCs w:val="22"/>
                <w:lang w:val="en-US"/>
              </w:rPr>
              <w:t>electro-mechan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D20006">
              <w:rPr>
                <w:sz w:val="22"/>
                <w:szCs w:val="22"/>
                <w:lang w:val="en-US"/>
              </w:rPr>
              <w:t>ical braking systems the require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D20006">
              <w:rPr>
                <w:sz w:val="22"/>
                <w:szCs w:val="22"/>
                <w:lang w:val="en-US"/>
              </w:rPr>
              <w:t>ments of this section 5.2.</w:t>
            </w:r>
            <w:r>
              <w:rPr>
                <w:sz w:val="22"/>
                <w:szCs w:val="22"/>
                <w:lang w:val="en-US"/>
              </w:rPr>
              <w:t>1.35.</w:t>
            </w:r>
            <w:r w:rsidRPr="00D20006">
              <w:rPr>
                <w:sz w:val="22"/>
                <w:szCs w:val="22"/>
                <w:lang w:val="en-US"/>
              </w:rPr>
              <w:t xml:space="preserve"> apply instead of those of </w:t>
            </w:r>
            <w:r>
              <w:rPr>
                <w:sz w:val="22"/>
                <w:szCs w:val="22"/>
                <w:lang w:val="en-US"/>
              </w:rPr>
              <w:t>s</w:t>
            </w:r>
            <w:r w:rsidRPr="00D20006">
              <w:rPr>
                <w:sz w:val="22"/>
                <w:szCs w:val="22"/>
                <w:lang w:val="en-US"/>
              </w:rPr>
              <w:t>ection 5.2.1.27.</w:t>
            </w:r>
          </w:p>
        </w:tc>
        <w:tc>
          <w:tcPr>
            <w:tcW w:w="1418" w:type="dxa"/>
            <w:vAlign w:val="center"/>
          </w:tcPr>
          <w:p w14:paraId="463A7769" w14:textId="5CF19A1F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1.35.1</w:t>
            </w:r>
          </w:p>
        </w:tc>
        <w:tc>
          <w:tcPr>
            <w:tcW w:w="1417" w:type="dxa"/>
            <w:vAlign w:val="center"/>
          </w:tcPr>
          <w:p w14:paraId="4C03DF72" w14:textId="627E03DA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4BA00343" w14:textId="5D29BCAF" w:rsidR="00CE13BA" w:rsidRPr="00DF1EC7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proposed clarification</w:t>
            </w:r>
          </w:p>
        </w:tc>
      </w:tr>
      <w:tr w:rsidR="00CE13BA" w:rsidRPr="0067280F" w14:paraId="2ACAFC5F" w14:textId="77777777" w:rsidTr="00720F65">
        <w:trPr>
          <w:cantSplit/>
        </w:trPr>
        <w:tc>
          <w:tcPr>
            <w:tcW w:w="3539" w:type="dxa"/>
            <w:vAlign w:val="center"/>
          </w:tcPr>
          <w:p w14:paraId="2995EE4F" w14:textId="730717DC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Pr="00D20006">
              <w:rPr>
                <w:sz w:val="22"/>
                <w:szCs w:val="22"/>
                <w:lang w:val="en-US"/>
              </w:rPr>
              <w:t xml:space="preserve">esidual performance </w:t>
            </w:r>
            <w:r>
              <w:rPr>
                <w:sz w:val="22"/>
                <w:szCs w:val="22"/>
                <w:lang w:val="en-US"/>
              </w:rPr>
              <w:t>must be en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  <w:lang w:val="en-US"/>
              </w:rPr>
              <w:t>sured for all driving conditions</w:t>
            </w:r>
          </w:p>
        </w:tc>
        <w:tc>
          <w:tcPr>
            <w:tcW w:w="1418" w:type="dxa"/>
            <w:vAlign w:val="center"/>
          </w:tcPr>
          <w:p w14:paraId="77E4269C" w14:textId="4B92171D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1.35.2</w:t>
            </w:r>
          </w:p>
        </w:tc>
        <w:tc>
          <w:tcPr>
            <w:tcW w:w="1417" w:type="dxa"/>
            <w:vAlign w:val="center"/>
          </w:tcPr>
          <w:p w14:paraId="06AA2DAE" w14:textId="77F5B8A3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49A71B31" w14:textId="545C8313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E13BA" w:rsidRPr="0067280F" w14:paraId="0479F70A" w14:textId="77777777" w:rsidTr="00720F65">
        <w:trPr>
          <w:cantSplit/>
        </w:trPr>
        <w:tc>
          <w:tcPr>
            <w:tcW w:w="3539" w:type="dxa"/>
            <w:vAlign w:val="center"/>
          </w:tcPr>
          <w:p w14:paraId="48408C9F" w14:textId="487028AC" w:rsidR="00CE13BA" w:rsidRPr="00D20006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D20006">
              <w:rPr>
                <w:color w:val="000000"/>
                <w:sz w:val="22"/>
                <w:szCs w:val="22"/>
                <w:lang w:val="en-GB"/>
              </w:rPr>
              <w:lastRenderedPageBreak/>
              <w:t xml:space="preserve">The manufacturer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is </w:t>
            </w:r>
            <w:r w:rsidRPr="00D20006">
              <w:rPr>
                <w:color w:val="000000"/>
                <w:sz w:val="22"/>
                <w:szCs w:val="22"/>
                <w:lang w:val="en-GB"/>
              </w:rPr>
              <w:t>required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</w:t>
            </w:r>
            <w:r w:rsidRPr="00D20006">
              <w:rPr>
                <w:color w:val="000000"/>
                <w:sz w:val="22"/>
                <w:szCs w:val="22"/>
                <w:lang w:val="en-GB"/>
              </w:rPr>
              <w:t xml:space="preserve"> de</w:t>
            </w:r>
            <w:r w:rsidR="00C14792">
              <w:rPr>
                <w:color w:val="000000"/>
                <w:sz w:val="22"/>
                <w:szCs w:val="22"/>
                <w:lang w:val="en-GB"/>
              </w:rPr>
              <w:softHyphen/>
            </w:r>
            <w:r w:rsidRPr="00D20006">
              <w:rPr>
                <w:color w:val="000000"/>
                <w:sz w:val="22"/>
                <w:szCs w:val="22"/>
                <w:lang w:val="en-GB"/>
              </w:rPr>
              <w:t>scribe the functionality of the system triggering the warning levels</w:t>
            </w:r>
            <w:r w:rsidR="00157EE6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57EE6">
              <w:rPr>
                <w:color w:val="000000"/>
                <w:sz w:val="22"/>
                <w:szCs w:val="22"/>
                <w:lang w:val="en-GB"/>
              </w:rPr>
              <w:t>AEUP</w:t>
            </w:r>
            <w:r w:rsidRPr="00D20006">
              <w:rPr>
                <w:color w:val="000000"/>
                <w:sz w:val="22"/>
                <w:szCs w:val="22"/>
                <w:vertAlign w:val="subscript"/>
                <w:lang w:val="en-GB"/>
              </w:rPr>
              <w:t>w</w:t>
            </w:r>
            <w:proofErr w:type="spellEnd"/>
            <w:r w:rsidRPr="00D20006">
              <w:rPr>
                <w:color w:val="000000"/>
                <w:sz w:val="22"/>
                <w:szCs w:val="22"/>
                <w:lang w:val="en-GB"/>
              </w:rPr>
              <w:t xml:space="preserve"> and P</w:t>
            </w:r>
            <w:r w:rsidRPr="00D20006">
              <w:rPr>
                <w:color w:val="000000"/>
                <w:sz w:val="22"/>
                <w:szCs w:val="22"/>
                <w:vertAlign w:val="subscript"/>
                <w:lang w:val="en-GB"/>
              </w:rPr>
              <w:t>w</w:t>
            </w:r>
            <w:r w:rsidRPr="00D20006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14:paraId="6F5F8DDE" w14:textId="5C63E6A8" w:rsidR="00CE13BA" w:rsidRPr="00E22E9C" w:rsidRDefault="00CE13BA" w:rsidP="00157EE6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1.35.3</w:t>
            </w:r>
          </w:p>
        </w:tc>
        <w:tc>
          <w:tcPr>
            <w:tcW w:w="1417" w:type="dxa"/>
            <w:vAlign w:val="center"/>
          </w:tcPr>
          <w:p w14:paraId="3FD2833F" w14:textId="721FDDDD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0A01DCA2" w14:textId="7C1004A8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E13BA" w:rsidRPr="0078786E" w14:paraId="798828E7" w14:textId="77777777" w:rsidTr="00720F65">
        <w:trPr>
          <w:cantSplit/>
        </w:trPr>
        <w:tc>
          <w:tcPr>
            <w:tcW w:w="3539" w:type="dxa"/>
            <w:vAlign w:val="center"/>
          </w:tcPr>
          <w:p w14:paraId="5606F959" w14:textId="45796F75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D20006">
              <w:rPr>
                <w:sz w:val="22"/>
                <w:szCs w:val="22"/>
                <w:lang w:val="en-US"/>
              </w:rPr>
              <w:t>This paragraph corresponds to para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D20006">
              <w:rPr>
                <w:sz w:val="22"/>
                <w:szCs w:val="22"/>
                <w:lang w:val="en-US"/>
              </w:rPr>
              <w:t>graph 5.2.1.27.1.</w:t>
            </w:r>
          </w:p>
        </w:tc>
        <w:tc>
          <w:tcPr>
            <w:tcW w:w="1418" w:type="dxa"/>
            <w:vAlign w:val="center"/>
          </w:tcPr>
          <w:p w14:paraId="6498A671" w14:textId="114CB585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1.35.4</w:t>
            </w:r>
          </w:p>
        </w:tc>
        <w:tc>
          <w:tcPr>
            <w:tcW w:w="1417" w:type="dxa"/>
            <w:vAlign w:val="center"/>
          </w:tcPr>
          <w:p w14:paraId="4F363875" w14:textId="4B8F5428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6E20C08F" w14:textId="59524E55" w:rsidR="00CE13BA" w:rsidRPr="00E22E9C" w:rsidRDefault="00CE13BA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proposed new requirement (tak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DF1EC7">
              <w:rPr>
                <w:sz w:val="22"/>
                <w:szCs w:val="22"/>
                <w:lang w:val="en-US"/>
              </w:rPr>
              <w:t xml:space="preserve">ing also account of the </w:t>
            </w:r>
            <w:r w:rsidRPr="00DF1EC7">
              <w:rPr>
                <w:sz w:val="22"/>
                <w:szCs w:val="22"/>
                <w:lang w:val="en-GB"/>
              </w:rPr>
              <w:t>require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DF1EC7">
              <w:rPr>
                <w:sz w:val="22"/>
                <w:szCs w:val="22"/>
                <w:lang w:val="en-GB"/>
              </w:rPr>
              <w:t xml:space="preserve">ment of paragraph </w:t>
            </w:r>
            <w:r w:rsidRPr="00DF1EC7">
              <w:rPr>
                <w:sz w:val="22"/>
                <w:szCs w:val="22"/>
                <w:lang w:val="en-US"/>
              </w:rPr>
              <w:t>5.2.1.27.</w:t>
            </w:r>
            <w:r>
              <w:rPr>
                <w:sz w:val="22"/>
                <w:szCs w:val="22"/>
                <w:lang w:val="en-US"/>
              </w:rPr>
              <w:t>1</w:t>
            </w:r>
            <w:r w:rsidRPr="00DF1EC7">
              <w:rPr>
                <w:sz w:val="22"/>
                <w:szCs w:val="22"/>
                <w:lang w:val="en-US"/>
              </w:rPr>
              <w:t>)</w:t>
            </w:r>
          </w:p>
        </w:tc>
      </w:tr>
      <w:tr w:rsidR="00CE13BA" w:rsidRPr="0067280F" w14:paraId="5412991F" w14:textId="77777777" w:rsidTr="00720F65">
        <w:trPr>
          <w:cantSplit/>
        </w:trPr>
        <w:tc>
          <w:tcPr>
            <w:tcW w:w="3539" w:type="dxa"/>
            <w:vAlign w:val="center"/>
          </w:tcPr>
          <w:p w14:paraId="779628F7" w14:textId="0B9A6ACA" w:rsidR="00CE13BA" w:rsidRPr="00E22E9C" w:rsidRDefault="00076CE9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This </w:t>
            </w:r>
            <w:r w:rsidRPr="00076CE9">
              <w:rPr>
                <w:sz w:val="22"/>
                <w:szCs w:val="22"/>
                <w:lang w:val="en-GB"/>
              </w:rPr>
              <w:t>paragraph</w:t>
            </w:r>
            <w:r>
              <w:rPr>
                <w:sz w:val="22"/>
                <w:szCs w:val="22"/>
                <w:lang w:val="en-US"/>
              </w:rPr>
              <w:t xml:space="preserve"> addresses </w:t>
            </w:r>
            <w:r w:rsidRPr="00076CE9">
              <w:rPr>
                <w:sz w:val="22"/>
                <w:szCs w:val="22"/>
                <w:lang w:val="en-US"/>
              </w:rPr>
              <w:t>an electri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076CE9">
              <w:rPr>
                <w:sz w:val="22"/>
                <w:szCs w:val="22"/>
                <w:lang w:val="en-US"/>
              </w:rPr>
              <w:t xml:space="preserve">cal energy storage device feeding </w:t>
            </w:r>
            <w:r w:rsidRPr="00ED033F">
              <w:rPr>
                <w:b/>
                <w:bCs/>
                <w:sz w:val="22"/>
                <w:szCs w:val="22"/>
                <w:lang w:val="en-US"/>
              </w:rPr>
              <w:t>only</w:t>
            </w:r>
            <w:r w:rsidRPr="00076CE9">
              <w:rPr>
                <w:sz w:val="22"/>
                <w:szCs w:val="22"/>
                <w:lang w:val="en-US"/>
              </w:rPr>
              <w:t xml:space="preserve"> the electric control transmis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076CE9">
              <w:rPr>
                <w:sz w:val="22"/>
                <w:szCs w:val="22"/>
                <w:lang w:val="en-US"/>
              </w:rPr>
              <w:t>sion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076CE9">
              <w:rPr>
                <w:sz w:val="22"/>
                <w:szCs w:val="22"/>
                <w:lang w:val="en-US"/>
              </w:rPr>
              <w:t xml:space="preserve">This requirement is </w:t>
            </w:r>
            <w:proofErr w:type="gramStart"/>
            <w:r w:rsidRPr="00076CE9">
              <w:rPr>
                <w:sz w:val="22"/>
                <w:szCs w:val="22"/>
                <w:lang w:val="en-US"/>
              </w:rPr>
              <w:t>similar to</w:t>
            </w:r>
            <w:proofErr w:type="gramEnd"/>
            <w:r w:rsidRPr="00076CE9">
              <w:rPr>
                <w:sz w:val="22"/>
                <w:szCs w:val="22"/>
                <w:lang w:val="en-US"/>
              </w:rPr>
              <w:t xml:space="preserve"> that in paragraph 5.2.1.27.5. but adapted to electro-mechanical brak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076CE9">
              <w:rPr>
                <w:sz w:val="22"/>
                <w:szCs w:val="22"/>
                <w:lang w:val="en-US"/>
              </w:rPr>
              <w:t>ing systems</w:t>
            </w:r>
          </w:p>
        </w:tc>
        <w:tc>
          <w:tcPr>
            <w:tcW w:w="1418" w:type="dxa"/>
            <w:vAlign w:val="center"/>
          </w:tcPr>
          <w:p w14:paraId="56AE8018" w14:textId="10C98BC8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1.35.5</w:t>
            </w:r>
          </w:p>
        </w:tc>
        <w:tc>
          <w:tcPr>
            <w:tcW w:w="1417" w:type="dxa"/>
            <w:vAlign w:val="center"/>
          </w:tcPr>
          <w:p w14:paraId="7F74F600" w14:textId="549C5986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450E63AC" w14:textId="271F606F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E13BA" w:rsidRPr="0067280F" w14:paraId="2EEC0473" w14:textId="77777777" w:rsidTr="00720F65">
        <w:trPr>
          <w:cantSplit/>
        </w:trPr>
        <w:tc>
          <w:tcPr>
            <w:tcW w:w="3539" w:type="dxa"/>
            <w:vAlign w:val="center"/>
          </w:tcPr>
          <w:p w14:paraId="59E98143" w14:textId="7BB6A1B1" w:rsidR="00CE13BA" w:rsidRPr="00E22E9C" w:rsidRDefault="00ED033F" w:rsidP="00CE13BA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ED033F">
              <w:rPr>
                <w:sz w:val="22"/>
                <w:szCs w:val="22"/>
                <w:lang w:val="en-US"/>
              </w:rPr>
              <w:t>In contrast to paragraph 5.2.1.35.5., this requirement addresses a configu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ED033F">
              <w:rPr>
                <w:sz w:val="22"/>
                <w:szCs w:val="22"/>
                <w:lang w:val="en-US"/>
              </w:rPr>
              <w:t>ration of an electro-mechanical brak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ED033F">
              <w:rPr>
                <w:sz w:val="22"/>
                <w:szCs w:val="22"/>
                <w:lang w:val="en-US"/>
              </w:rPr>
              <w:t>ing system where energy storage de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ED033F">
              <w:rPr>
                <w:sz w:val="22"/>
                <w:szCs w:val="22"/>
                <w:lang w:val="en-US"/>
              </w:rPr>
              <w:t xml:space="preserve">vices are providing electrical energy for the electrical control </w:t>
            </w:r>
            <w:r w:rsidRPr="00ED033F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ED033F">
              <w:rPr>
                <w:sz w:val="22"/>
                <w:szCs w:val="22"/>
                <w:lang w:val="en-US"/>
              </w:rPr>
              <w:t xml:space="preserve"> electri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ED033F">
              <w:rPr>
                <w:sz w:val="22"/>
                <w:szCs w:val="22"/>
                <w:lang w:val="en-US"/>
              </w:rPr>
              <w:t>cal energy transmission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14:paraId="6E10CE24" w14:textId="7FCEF3CF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1.35.6</w:t>
            </w:r>
          </w:p>
        </w:tc>
        <w:tc>
          <w:tcPr>
            <w:tcW w:w="1417" w:type="dxa"/>
            <w:vAlign w:val="center"/>
          </w:tcPr>
          <w:p w14:paraId="15C11D03" w14:textId="2E574E83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2C82BF27" w14:textId="47260378" w:rsidR="00CE13BA" w:rsidRPr="00E22E9C" w:rsidRDefault="00CE13BA" w:rsidP="00CE13BA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38527D" w:rsidRPr="0067280F" w14:paraId="096D7AA6" w14:textId="77777777" w:rsidTr="00720F65">
        <w:trPr>
          <w:cantSplit/>
        </w:trPr>
        <w:tc>
          <w:tcPr>
            <w:tcW w:w="3539" w:type="dxa"/>
            <w:vAlign w:val="center"/>
          </w:tcPr>
          <w:p w14:paraId="63DE21AD" w14:textId="20571DA4" w:rsidR="0038527D" w:rsidRPr="008D3FD5" w:rsidRDefault="0038527D" w:rsidP="0038527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38527D">
              <w:rPr>
                <w:sz w:val="22"/>
                <w:szCs w:val="22"/>
                <w:lang w:val="en-US"/>
              </w:rPr>
              <w:t xml:space="preserve">As an alternative to the requirements of Annex 7, Part D, paragraph 1.2., electrical energy storage devices that provide power only to the control transmission of the braking system may satisfy </w:t>
            </w:r>
            <w:r>
              <w:rPr>
                <w:sz w:val="22"/>
                <w:szCs w:val="22"/>
                <w:lang w:val="en-US"/>
              </w:rPr>
              <w:t>this</w:t>
            </w:r>
            <w:r w:rsidRPr="0038527D">
              <w:rPr>
                <w:sz w:val="22"/>
                <w:szCs w:val="22"/>
                <w:lang w:val="en-US"/>
              </w:rPr>
              <w:t xml:space="preserve"> requirement.</w:t>
            </w:r>
          </w:p>
        </w:tc>
        <w:tc>
          <w:tcPr>
            <w:tcW w:w="1418" w:type="dxa"/>
            <w:vAlign w:val="center"/>
          </w:tcPr>
          <w:p w14:paraId="5BBED42B" w14:textId="14534523" w:rsidR="0038527D" w:rsidRPr="00DF1EC7" w:rsidRDefault="0038527D" w:rsidP="0038527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38527D">
              <w:rPr>
                <w:sz w:val="22"/>
                <w:szCs w:val="22"/>
                <w:lang w:val="en-US"/>
              </w:rPr>
              <w:t>5.2.1.35.7</w:t>
            </w:r>
          </w:p>
        </w:tc>
        <w:tc>
          <w:tcPr>
            <w:tcW w:w="1417" w:type="dxa"/>
            <w:vAlign w:val="center"/>
          </w:tcPr>
          <w:p w14:paraId="42DE6C28" w14:textId="7514AF55" w:rsidR="0038527D" w:rsidRDefault="0038527D" w:rsidP="0038527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69E82201" w14:textId="359739FA" w:rsidR="0038527D" w:rsidRPr="00D2264C" w:rsidRDefault="0038527D" w:rsidP="0038527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67280F" w14:paraId="52D42320" w14:textId="77777777" w:rsidTr="00720F65">
        <w:trPr>
          <w:cantSplit/>
        </w:trPr>
        <w:tc>
          <w:tcPr>
            <w:tcW w:w="3539" w:type="dxa"/>
            <w:vAlign w:val="center"/>
          </w:tcPr>
          <w:p w14:paraId="59993F3D" w14:textId="26D7BB7D" w:rsidR="00720F65" w:rsidRPr="008D3FD5" w:rsidRDefault="00720F65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720F65">
              <w:rPr>
                <w:sz w:val="22"/>
                <w:szCs w:val="22"/>
                <w:lang w:val="en-US"/>
              </w:rPr>
              <w:t>The paragraph ensures that if the electrical energy storage devices are used also by other vehicle systems (</w:t>
            </w:r>
            <w:proofErr w:type="gramStart"/>
            <w:r w:rsidRPr="00720F65">
              <w:rPr>
                <w:sz w:val="22"/>
                <w:szCs w:val="22"/>
                <w:lang w:val="en-US"/>
              </w:rPr>
              <w:t>e.g.</w:t>
            </w:r>
            <w:proofErr w:type="gramEnd"/>
            <w:r w:rsidRPr="00720F65">
              <w:rPr>
                <w:sz w:val="22"/>
                <w:szCs w:val="22"/>
                <w:lang w:val="en-US"/>
              </w:rPr>
              <w:t xml:space="preserve"> automatic traction control or other auxiliary systems) then the en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720F65">
              <w:rPr>
                <w:sz w:val="22"/>
                <w:szCs w:val="22"/>
                <w:lang w:val="en-US"/>
              </w:rPr>
              <w:t>ergy consumption of these systems shall not cause the reserves of energy to fall under a level which ensures the prescribed service braking perfor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720F65">
              <w:rPr>
                <w:sz w:val="22"/>
                <w:szCs w:val="22"/>
                <w:lang w:val="en-US"/>
              </w:rPr>
              <w:t>mance as per the minimum perfor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720F65">
              <w:rPr>
                <w:sz w:val="22"/>
                <w:szCs w:val="22"/>
                <w:lang w:val="en-US"/>
              </w:rPr>
              <w:t>mance requirements defined by these regulation</w:t>
            </w:r>
          </w:p>
        </w:tc>
        <w:tc>
          <w:tcPr>
            <w:tcW w:w="1418" w:type="dxa"/>
            <w:vAlign w:val="center"/>
          </w:tcPr>
          <w:p w14:paraId="671BFF7E" w14:textId="5D63403A" w:rsidR="00720F65" w:rsidRPr="00DF1EC7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1.35.8</w:t>
            </w:r>
          </w:p>
        </w:tc>
        <w:tc>
          <w:tcPr>
            <w:tcW w:w="1417" w:type="dxa"/>
            <w:vAlign w:val="center"/>
          </w:tcPr>
          <w:p w14:paraId="38257A09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10C78F60" w14:textId="77777777" w:rsidR="00720F65" w:rsidRPr="00D2264C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67280F" w14:paraId="1C16BAC6" w14:textId="77777777" w:rsidTr="00720F65">
        <w:trPr>
          <w:cantSplit/>
        </w:trPr>
        <w:tc>
          <w:tcPr>
            <w:tcW w:w="3539" w:type="dxa"/>
            <w:vAlign w:val="center"/>
          </w:tcPr>
          <w:p w14:paraId="2F8E079C" w14:textId="5272795B" w:rsidR="00720F65" w:rsidRPr="008D3FD5" w:rsidRDefault="008851BC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8851BC">
              <w:rPr>
                <w:sz w:val="22"/>
                <w:szCs w:val="22"/>
                <w:lang w:val="en-US"/>
              </w:rPr>
              <w:t>A warning signal shall be displayed when the energy storage capacity of the electrical energy storage de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8851BC">
              <w:rPr>
                <w:sz w:val="22"/>
                <w:szCs w:val="22"/>
                <w:lang w:val="en-US"/>
              </w:rPr>
              <w:t>vice(s) is not sufficient to fulfil the requirements of Annex 7, Part D, paragraph 1.2.1.</w:t>
            </w:r>
          </w:p>
        </w:tc>
        <w:tc>
          <w:tcPr>
            <w:tcW w:w="1418" w:type="dxa"/>
            <w:vAlign w:val="center"/>
          </w:tcPr>
          <w:p w14:paraId="76C6C3EF" w14:textId="0C02805A" w:rsidR="00720F65" w:rsidRPr="00DF1EC7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</w:t>
            </w:r>
            <w:r w:rsidR="008851B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14:paraId="4257A6FA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37ADA81A" w14:textId="77777777" w:rsidR="00720F65" w:rsidRPr="00D2264C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78786E" w14:paraId="057FC2BA" w14:textId="77777777" w:rsidTr="00720F65">
        <w:trPr>
          <w:cantSplit/>
        </w:trPr>
        <w:tc>
          <w:tcPr>
            <w:tcW w:w="3539" w:type="dxa"/>
            <w:vAlign w:val="center"/>
          </w:tcPr>
          <w:p w14:paraId="4F1197ED" w14:textId="21B6C371" w:rsidR="00720F65" w:rsidRPr="008D3FD5" w:rsidRDefault="00C850CA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C850CA">
              <w:rPr>
                <w:sz w:val="22"/>
                <w:szCs w:val="22"/>
                <w:lang w:val="en-US"/>
              </w:rPr>
              <w:t xml:space="preserve">A warning signal shall be displayed when </w:t>
            </w:r>
            <w:r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1418" w:type="dxa"/>
            <w:vAlign w:val="center"/>
          </w:tcPr>
          <w:p w14:paraId="70FE42C0" w14:textId="5BBB1A25" w:rsidR="00720F65" w:rsidRPr="00C850CA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850CA">
              <w:rPr>
                <w:color w:val="FF0000"/>
                <w:sz w:val="22"/>
                <w:szCs w:val="22"/>
                <w:lang w:val="en-US"/>
              </w:rPr>
              <w:t>5.2.1.35.</w:t>
            </w:r>
            <w:r w:rsidR="008851BC" w:rsidRPr="00C850CA">
              <w:rPr>
                <w:color w:val="FF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14:paraId="6553AFEA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5690A110" w14:textId="5093C2A9" w:rsidR="00720F65" w:rsidRPr="00D2264C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  <w:r w:rsidR="008851BC">
              <w:rPr>
                <w:sz w:val="22"/>
                <w:szCs w:val="22"/>
                <w:lang w:val="en-US"/>
              </w:rPr>
              <w:t xml:space="preserve">; </w:t>
            </w:r>
            <w:r w:rsidR="00C850CA">
              <w:rPr>
                <w:sz w:val="22"/>
                <w:szCs w:val="22"/>
                <w:lang w:val="en-GB"/>
              </w:rPr>
              <w:t>h</w:t>
            </w:r>
            <w:r w:rsidR="008851BC" w:rsidRPr="008851BC">
              <w:rPr>
                <w:sz w:val="22"/>
                <w:szCs w:val="22"/>
                <w:lang w:val="en-GB"/>
              </w:rPr>
              <w:t xml:space="preserve">owever, </w:t>
            </w:r>
            <w:r w:rsidR="00C850CA" w:rsidRPr="00CA0B99">
              <w:rPr>
                <w:color w:val="FF0000"/>
                <w:sz w:val="22"/>
                <w:szCs w:val="22"/>
                <w:lang w:val="en-GB"/>
              </w:rPr>
              <w:t>text still under discus</w:t>
            </w:r>
            <w:r w:rsidR="00C14792" w:rsidRPr="00CA0B99">
              <w:rPr>
                <w:color w:val="FF0000"/>
                <w:sz w:val="22"/>
                <w:szCs w:val="22"/>
                <w:lang w:val="en-GB"/>
              </w:rPr>
              <w:softHyphen/>
            </w:r>
            <w:r w:rsidR="00C850CA" w:rsidRPr="00CA0B99">
              <w:rPr>
                <w:color w:val="FF0000"/>
                <w:sz w:val="22"/>
                <w:szCs w:val="22"/>
                <w:lang w:val="en-GB"/>
              </w:rPr>
              <w:t>sion and not yet agreed</w:t>
            </w:r>
          </w:p>
        </w:tc>
      </w:tr>
      <w:tr w:rsidR="00720F65" w:rsidRPr="0078786E" w14:paraId="448F6A9D" w14:textId="77777777" w:rsidTr="00720F65">
        <w:trPr>
          <w:cantSplit/>
        </w:trPr>
        <w:tc>
          <w:tcPr>
            <w:tcW w:w="3539" w:type="dxa"/>
            <w:vAlign w:val="center"/>
          </w:tcPr>
          <w:p w14:paraId="55794CBA" w14:textId="6976B4F3" w:rsidR="00720F65" w:rsidRPr="008D3FD5" w:rsidRDefault="00C850CA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C850CA">
              <w:rPr>
                <w:sz w:val="22"/>
                <w:szCs w:val="22"/>
                <w:lang w:val="en-US"/>
              </w:rPr>
              <w:lastRenderedPageBreak/>
              <w:t>The warning signal may not be dis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C850CA">
              <w:rPr>
                <w:sz w:val="22"/>
                <w:szCs w:val="22"/>
                <w:lang w:val="en-US"/>
              </w:rPr>
              <w:t xml:space="preserve">played </w:t>
            </w:r>
            <w:r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1418" w:type="dxa"/>
            <w:vAlign w:val="center"/>
          </w:tcPr>
          <w:p w14:paraId="298159D5" w14:textId="170CF665" w:rsidR="00720F65" w:rsidRPr="00DF1EC7" w:rsidRDefault="00C850CA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C850CA">
              <w:rPr>
                <w:color w:val="FF0000"/>
                <w:sz w:val="22"/>
                <w:szCs w:val="22"/>
                <w:lang w:val="en-US"/>
              </w:rPr>
              <w:t>5.2.1.35.1</w:t>
            </w:r>
            <w:r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6260072F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190088DE" w14:textId="2291233D" w:rsidR="00720F65" w:rsidRPr="00D2264C" w:rsidRDefault="00C850CA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  <w:r>
              <w:rPr>
                <w:sz w:val="22"/>
                <w:szCs w:val="22"/>
                <w:lang w:val="en-US"/>
              </w:rPr>
              <w:t xml:space="preserve">; </w:t>
            </w:r>
            <w:r>
              <w:rPr>
                <w:sz w:val="22"/>
                <w:szCs w:val="22"/>
                <w:lang w:val="en-GB"/>
              </w:rPr>
              <w:t>h</w:t>
            </w:r>
            <w:r w:rsidRPr="008851BC">
              <w:rPr>
                <w:sz w:val="22"/>
                <w:szCs w:val="22"/>
                <w:lang w:val="en-GB"/>
              </w:rPr>
              <w:t xml:space="preserve">owever, </w:t>
            </w:r>
            <w:r w:rsidRPr="00CA0B99">
              <w:rPr>
                <w:color w:val="FF0000"/>
                <w:sz w:val="22"/>
                <w:szCs w:val="22"/>
                <w:lang w:val="en-GB"/>
              </w:rPr>
              <w:t>text still under discus</w:t>
            </w:r>
            <w:r w:rsidR="00C14792" w:rsidRPr="00CA0B99">
              <w:rPr>
                <w:color w:val="FF0000"/>
                <w:sz w:val="22"/>
                <w:szCs w:val="22"/>
                <w:lang w:val="en-GB"/>
              </w:rPr>
              <w:softHyphen/>
            </w:r>
            <w:r w:rsidRPr="00CA0B99">
              <w:rPr>
                <w:color w:val="FF0000"/>
                <w:sz w:val="22"/>
                <w:szCs w:val="22"/>
                <w:lang w:val="en-GB"/>
              </w:rPr>
              <w:t>sion and not yet agreed</w:t>
            </w:r>
          </w:p>
        </w:tc>
      </w:tr>
      <w:tr w:rsidR="00720F65" w:rsidRPr="0067280F" w14:paraId="0A95664D" w14:textId="77777777" w:rsidTr="00720F65">
        <w:trPr>
          <w:cantSplit/>
        </w:trPr>
        <w:tc>
          <w:tcPr>
            <w:tcW w:w="3539" w:type="dxa"/>
            <w:vAlign w:val="center"/>
          </w:tcPr>
          <w:p w14:paraId="455FB757" w14:textId="719810C7" w:rsidR="00720F65" w:rsidRPr="008D3FD5" w:rsidRDefault="00F057B5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F057B5">
              <w:rPr>
                <w:sz w:val="22"/>
                <w:szCs w:val="22"/>
                <w:lang w:val="en-US"/>
              </w:rPr>
              <w:t>ower warning (P</w:t>
            </w:r>
            <w:r w:rsidRPr="00F057B5">
              <w:rPr>
                <w:sz w:val="22"/>
                <w:szCs w:val="22"/>
                <w:vertAlign w:val="subscript"/>
                <w:lang w:val="en-US"/>
              </w:rPr>
              <w:t>w</w:t>
            </w:r>
            <w:r w:rsidRPr="00F057B5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057B5">
              <w:rPr>
                <w:sz w:val="22"/>
                <w:szCs w:val="22"/>
                <w:lang w:val="en-GB"/>
              </w:rPr>
              <w:t>requirement</w:t>
            </w:r>
          </w:p>
        </w:tc>
        <w:tc>
          <w:tcPr>
            <w:tcW w:w="1418" w:type="dxa"/>
            <w:vAlign w:val="center"/>
          </w:tcPr>
          <w:p w14:paraId="04095382" w14:textId="5ADD2F17" w:rsidR="00720F65" w:rsidRPr="00DF1EC7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</w:t>
            </w:r>
            <w:r w:rsidR="00C850C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14:paraId="74D55FF7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38CF7A58" w14:textId="77777777" w:rsidR="00720F65" w:rsidRPr="00D2264C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67280F" w14:paraId="607213B1" w14:textId="77777777" w:rsidTr="00720F65">
        <w:trPr>
          <w:cantSplit/>
        </w:trPr>
        <w:tc>
          <w:tcPr>
            <w:tcW w:w="3539" w:type="dxa"/>
            <w:vAlign w:val="center"/>
          </w:tcPr>
          <w:p w14:paraId="07E7E350" w14:textId="1CF56611" w:rsidR="00720F65" w:rsidRPr="008D3FD5" w:rsidRDefault="00F057B5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F057B5">
              <w:rPr>
                <w:sz w:val="22"/>
                <w:szCs w:val="22"/>
                <w:lang w:val="en-US"/>
              </w:rPr>
              <w:t xml:space="preserve">The functions to monitor the ageing and charging of the electrical energy storage devices shall be checked at </w:t>
            </w:r>
            <w:r>
              <w:rPr>
                <w:sz w:val="22"/>
                <w:szCs w:val="22"/>
                <w:lang w:val="en-US"/>
              </w:rPr>
              <w:t>...</w:t>
            </w:r>
          </w:p>
        </w:tc>
        <w:tc>
          <w:tcPr>
            <w:tcW w:w="1418" w:type="dxa"/>
            <w:vAlign w:val="center"/>
          </w:tcPr>
          <w:p w14:paraId="66081C99" w14:textId="5B6C618D" w:rsidR="00720F65" w:rsidRPr="00DF1EC7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</w:t>
            </w:r>
            <w:r w:rsidR="00F057B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14:paraId="603DFDAF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453A1630" w14:textId="77777777" w:rsidR="00720F65" w:rsidRPr="00D2264C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67280F" w14:paraId="1CBA3048" w14:textId="77777777" w:rsidTr="00720F65">
        <w:trPr>
          <w:cantSplit/>
        </w:trPr>
        <w:tc>
          <w:tcPr>
            <w:tcW w:w="3539" w:type="dxa"/>
            <w:vAlign w:val="center"/>
          </w:tcPr>
          <w:p w14:paraId="665A4D55" w14:textId="25311150" w:rsidR="00720F65" w:rsidRPr="008D3FD5" w:rsidRDefault="00F057B5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F057B5">
              <w:rPr>
                <w:sz w:val="22"/>
                <w:szCs w:val="22"/>
                <w:lang w:val="en-US"/>
              </w:rPr>
              <w:t>riority</w:t>
            </w:r>
            <w:r>
              <w:rPr>
                <w:sz w:val="22"/>
                <w:szCs w:val="22"/>
                <w:lang w:val="en-US"/>
              </w:rPr>
              <w:t xml:space="preserve"> of the </w:t>
            </w:r>
            <w:r w:rsidRPr="00F057B5">
              <w:rPr>
                <w:sz w:val="22"/>
                <w:szCs w:val="22"/>
                <w:lang w:val="en-US"/>
              </w:rPr>
              <w:t>braking system</w:t>
            </w:r>
          </w:p>
        </w:tc>
        <w:tc>
          <w:tcPr>
            <w:tcW w:w="1418" w:type="dxa"/>
            <w:vAlign w:val="center"/>
          </w:tcPr>
          <w:p w14:paraId="315591F8" w14:textId="3FE54443" w:rsidR="00720F65" w:rsidRPr="00DF1EC7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</w:t>
            </w:r>
            <w:r w:rsidR="00F057B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14:paraId="3ACD93A3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7BA5A50F" w14:textId="77777777" w:rsidR="00720F65" w:rsidRPr="00D2264C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67280F" w14:paraId="1AEB34CA" w14:textId="77777777" w:rsidTr="00720F65">
        <w:trPr>
          <w:cantSplit/>
        </w:trPr>
        <w:tc>
          <w:tcPr>
            <w:tcW w:w="3539" w:type="dxa"/>
            <w:vAlign w:val="center"/>
          </w:tcPr>
          <w:p w14:paraId="06135BA5" w14:textId="55C401A2" w:rsidR="00720F65" w:rsidRPr="008D3FD5" w:rsidRDefault="00F057B5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F057B5">
              <w:rPr>
                <w:sz w:val="22"/>
                <w:szCs w:val="22"/>
                <w:lang w:val="en-US"/>
              </w:rPr>
              <w:t>This requirement is essentially a copy of paragraph 5.2.1.27.6.</w:t>
            </w:r>
          </w:p>
        </w:tc>
        <w:tc>
          <w:tcPr>
            <w:tcW w:w="1418" w:type="dxa"/>
            <w:vAlign w:val="center"/>
          </w:tcPr>
          <w:p w14:paraId="2FAF77A0" w14:textId="220A0FE1" w:rsidR="00720F65" w:rsidRPr="00DF1EC7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</w:t>
            </w:r>
            <w:r w:rsidR="00F057B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14:paraId="798CEED1" w14:textId="77777777" w:rsidR="00720F65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2EB2C2E2" w14:textId="77777777" w:rsidR="00720F65" w:rsidRPr="00D2264C" w:rsidRDefault="00720F65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67280F" w14:paraId="41A608A8" w14:textId="77777777" w:rsidTr="00720F65">
        <w:trPr>
          <w:cantSplit/>
        </w:trPr>
        <w:tc>
          <w:tcPr>
            <w:tcW w:w="3539" w:type="dxa"/>
            <w:vAlign w:val="center"/>
          </w:tcPr>
          <w:p w14:paraId="41593D32" w14:textId="74876D37" w:rsidR="00720F65" w:rsidRPr="00E22E9C" w:rsidRDefault="00720F65" w:rsidP="00720F65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8D3FD5">
              <w:rPr>
                <w:sz w:val="22"/>
                <w:szCs w:val="22"/>
                <w:lang w:val="en-US"/>
              </w:rPr>
              <w:t xml:space="preserve">This requirement is </w:t>
            </w:r>
            <w:proofErr w:type="gramStart"/>
            <w:r w:rsidRPr="008D3FD5">
              <w:rPr>
                <w:sz w:val="22"/>
                <w:szCs w:val="22"/>
                <w:lang w:val="en-US"/>
              </w:rPr>
              <w:t>similar to</w:t>
            </w:r>
            <w:proofErr w:type="gramEnd"/>
            <w:r w:rsidRPr="008D3FD5">
              <w:rPr>
                <w:sz w:val="22"/>
                <w:szCs w:val="22"/>
                <w:lang w:val="en-US"/>
              </w:rPr>
              <w:t xml:space="preserve"> para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8D3FD5">
              <w:rPr>
                <w:sz w:val="22"/>
                <w:szCs w:val="22"/>
                <w:lang w:val="en-US"/>
              </w:rPr>
              <w:t xml:space="preserve">graph 5.2.1.27.7. However, </w:t>
            </w:r>
            <w:r>
              <w:rPr>
                <w:sz w:val="22"/>
                <w:szCs w:val="22"/>
                <w:lang w:val="en-US"/>
              </w:rPr>
              <w:t xml:space="preserve">this </w:t>
            </w:r>
            <w:r w:rsidRPr="002E5D6C">
              <w:rPr>
                <w:sz w:val="22"/>
                <w:szCs w:val="22"/>
                <w:lang w:val="en-GB"/>
              </w:rPr>
              <w:t>re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2E5D6C">
              <w:rPr>
                <w:sz w:val="22"/>
                <w:szCs w:val="22"/>
                <w:lang w:val="en-GB"/>
              </w:rPr>
              <w:t>quirement</w:t>
            </w:r>
            <w:r>
              <w:rPr>
                <w:sz w:val="22"/>
                <w:szCs w:val="22"/>
                <w:lang w:val="en-US"/>
              </w:rPr>
              <w:t xml:space="preserve"> addresses the</w:t>
            </w:r>
            <w:r w:rsidRPr="008D3FD5">
              <w:rPr>
                <w:sz w:val="22"/>
                <w:szCs w:val="22"/>
                <w:lang w:val="en-US"/>
              </w:rPr>
              <w:t xml:space="preserve"> </w:t>
            </w:r>
            <w:r w:rsidRPr="002E5D6C">
              <w:rPr>
                <w:b/>
                <w:sz w:val="22"/>
                <w:szCs w:val="22"/>
                <w:lang w:val="en-US"/>
              </w:rPr>
              <w:t>whole</w:t>
            </w:r>
            <w:r w:rsidRPr="008D3FD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elec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  <w:lang w:val="en-US"/>
              </w:rPr>
              <w:t xml:space="preserve">trical (control </w:t>
            </w:r>
            <w:r w:rsidRPr="002E5D6C">
              <w:rPr>
                <w:b/>
                <w:sz w:val="22"/>
                <w:szCs w:val="22"/>
                <w:lang w:val="en-US"/>
              </w:rPr>
              <w:t xml:space="preserve">and </w:t>
            </w:r>
            <w:r w:rsidRPr="00285534">
              <w:rPr>
                <w:sz w:val="22"/>
                <w:szCs w:val="22"/>
                <w:lang w:val="en-US"/>
              </w:rPr>
              <w:t>energy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Pr="008D3FD5">
              <w:rPr>
                <w:sz w:val="22"/>
                <w:szCs w:val="22"/>
                <w:lang w:val="en-US"/>
              </w:rPr>
              <w:t>transmis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8D3FD5">
              <w:rPr>
                <w:sz w:val="22"/>
                <w:szCs w:val="22"/>
                <w:lang w:val="en-US"/>
              </w:rPr>
              <w:t>sion of the service braking system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14:paraId="178D8CD8" w14:textId="7C0C7E95" w:rsidR="00720F65" w:rsidRPr="00E22E9C" w:rsidRDefault="00720F65" w:rsidP="00720F65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1.35.16</w:t>
            </w:r>
          </w:p>
        </w:tc>
        <w:tc>
          <w:tcPr>
            <w:tcW w:w="1417" w:type="dxa"/>
            <w:vAlign w:val="center"/>
          </w:tcPr>
          <w:p w14:paraId="2C61009A" w14:textId="7E5EAF9F" w:rsidR="00720F65" w:rsidRPr="00E22E9C" w:rsidRDefault="00720F65" w:rsidP="00720F65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2060EE63" w14:textId="05A5C326" w:rsidR="00720F65" w:rsidRPr="00E22E9C" w:rsidRDefault="00720F65" w:rsidP="00720F65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720F65" w:rsidRPr="0067280F" w14:paraId="2490921D" w14:textId="77777777" w:rsidTr="00720F65">
        <w:trPr>
          <w:cantSplit/>
        </w:trPr>
        <w:tc>
          <w:tcPr>
            <w:tcW w:w="3539" w:type="dxa"/>
            <w:vAlign w:val="center"/>
          </w:tcPr>
          <w:p w14:paraId="19A6F3D1" w14:textId="5CC21D4A" w:rsidR="00720F65" w:rsidRPr="00E22E9C" w:rsidRDefault="00720F65" w:rsidP="00720F65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2E5D6C">
              <w:rPr>
                <w:sz w:val="22"/>
                <w:szCs w:val="22"/>
                <w:lang w:val="en-US"/>
              </w:rPr>
              <w:t xml:space="preserve">This requirement is identical with paragraph 5.2.1.27.3 except that this requirement covers the </w:t>
            </w:r>
            <w:r w:rsidRPr="002E5D6C">
              <w:rPr>
                <w:b/>
                <w:sz w:val="22"/>
                <w:szCs w:val="22"/>
                <w:lang w:val="en-US"/>
              </w:rPr>
              <w:t>whole</w:t>
            </w:r>
            <w:r w:rsidRPr="002E5D6C">
              <w:rPr>
                <w:sz w:val="22"/>
                <w:szCs w:val="22"/>
                <w:lang w:val="en-US"/>
              </w:rPr>
              <w:t xml:space="preserve"> electric transmission and not only the electric control transmission as addressed in paragraph 5.2.1.27.3. </w:t>
            </w:r>
          </w:p>
        </w:tc>
        <w:tc>
          <w:tcPr>
            <w:tcW w:w="1418" w:type="dxa"/>
            <w:vAlign w:val="center"/>
          </w:tcPr>
          <w:p w14:paraId="34E46A26" w14:textId="352D4BB6" w:rsidR="00720F65" w:rsidRPr="00E22E9C" w:rsidRDefault="00720F65" w:rsidP="00720F65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</w:t>
            </w:r>
            <w:r w:rsidR="008851BC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14:paraId="39C909C0" w14:textId="118453EF" w:rsidR="00720F65" w:rsidRPr="00E22E9C" w:rsidRDefault="00720F65" w:rsidP="00720F65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7087CB56" w14:textId="779116F5" w:rsidR="00720F65" w:rsidRPr="00E22E9C" w:rsidRDefault="00720F65" w:rsidP="00720F65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502744" w:rsidRPr="0067280F" w14:paraId="1F341E61" w14:textId="77777777" w:rsidTr="00720F65">
        <w:trPr>
          <w:cantSplit/>
        </w:trPr>
        <w:tc>
          <w:tcPr>
            <w:tcW w:w="3539" w:type="dxa"/>
            <w:vAlign w:val="center"/>
          </w:tcPr>
          <w:p w14:paraId="21A28A1C" w14:textId="77777777" w:rsidR="00502744" w:rsidRPr="00E22E9C" w:rsidRDefault="00502744" w:rsidP="00502744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543EAC">
              <w:rPr>
                <w:sz w:val="22"/>
                <w:szCs w:val="22"/>
                <w:lang w:val="en-US"/>
              </w:rPr>
              <w:t>This requirement is identical with paragraph 5.2.1.27.2.</w:t>
            </w:r>
          </w:p>
        </w:tc>
        <w:tc>
          <w:tcPr>
            <w:tcW w:w="1418" w:type="dxa"/>
            <w:vAlign w:val="center"/>
          </w:tcPr>
          <w:p w14:paraId="739929E3" w14:textId="77777777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1.35.18</w:t>
            </w:r>
          </w:p>
        </w:tc>
        <w:tc>
          <w:tcPr>
            <w:tcW w:w="1417" w:type="dxa"/>
            <w:vAlign w:val="center"/>
          </w:tcPr>
          <w:p w14:paraId="55E8E1E0" w14:textId="77777777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622E2451" w14:textId="77777777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502744" w:rsidRPr="0067280F" w14:paraId="3DDBC3CD" w14:textId="77777777" w:rsidTr="000806AD">
        <w:trPr>
          <w:cantSplit/>
        </w:trPr>
        <w:tc>
          <w:tcPr>
            <w:tcW w:w="3539" w:type="dxa"/>
            <w:vAlign w:val="center"/>
          </w:tcPr>
          <w:p w14:paraId="517352EA" w14:textId="4CD3FECA" w:rsidR="00502744" w:rsidRPr="00543EAC" w:rsidRDefault="00502744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502744">
              <w:rPr>
                <w:sz w:val="22"/>
                <w:szCs w:val="22"/>
                <w:lang w:val="en-US"/>
              </w:rPr>
              <w:t>Except for the added and clarifying wording "In the case of" at the begin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502744">
              <w:rPr>
                <w:sz w:val="22"/>
                <w:szCs w:val="22"/>
                <w:lang w:val="en-US"/>
              </w:rPr>
              <w:t>ning of the text, this requirement is identical with paragraph 5.2.1.27.4</w:t>
            </w:r>
          </w:p>
        </w:tc>
        <w:tc>
          <w:tcPr>
            <w:tcW w:w="1418" w:type="dxa"/>
            <w:vAlign w:val="center"/>
          </w:tcPr>
          <w:p w14:paraId="5040C987" w14:textId="4A80458C" w:rsidR="00502744" w:rsidRPr="00DF1EC7" w:rsidRDefault="00502744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1.35.19</w:t>
            </w:r>
          </w:p>
        </w:tc>
        <w:tc>
          <w:tcPr>
            <w:tcW w:w="1417" w:type="dxa"/>
            <w:vAlign w:val="center"/>
          </w:tcPr>
          <w:p w14:paraId="608016CF" w14:textId="77777777" w:rsidR="00502744" w:rsidRDefault="00502744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2CF7EA14" w14:textId="77777777" w:rsidR="00502744" w:rsidRPr="00D2264C" w:rsidRDefault="00502744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502744" w:rsidRPr="0067280F" w14:paraId="383187D8" w14:textId="77777777" w:rsidTr="000806AD">
        <w:trPr>
          <w:cantSplit/>
        </w:trPr>
        <w:tc>
          <w:tcPr>
            <w:tcW w:w="3539" w:type="dxa"/>
            <w:vAlign w:val="center"/>
          </w:tcPr>
          <w:p w14:paraId="3D43F3E3" w14:textId="77777777" w:rsidR="00502744" w:rsidRDefault="00502744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502744">
              <w:rPr>
                <w:sz w:val="22"/>
                <w:szCs w:val="22"/>
                <w:lang w:val="en-US"/>
              </w:rPr>
              <w:t xml:space="preserve">In the case of a failure in the electric control transmission of the service braking system of a towing vehicle </w:t>
            </w:r>
            <w:r>
              <w:rPr>
                <w:sz w:val="22"/>
                <w:szCs w:val="22"/>
                <w:lang w:val="en-US"/>
              </w:rPr>
              <w:t>....</w:t>
            </w:r>
          </w:p>
          <w:p w14:paraId="06093A5B" w14:textId="1E30B3BD" w:rsidR="00502744" w:rsidRPr="00543EAC" w:rsidRDefault="00502744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502744">
              <w:rPr>
                <w:sz w:val="22"/>
                <w:szCs w:val="22"/>
                <w:lang w:val="en-US"/>
              </w:rPr>
              <w:t xml:space="preserve">This requirement is identical with paragraph 5.2.1.27.9. </w:t>
            </w:r>
          </w:p>
        </w:tc>
        <w:tc>
          <w:tcPr>
            <w:tcW w:w="1418" w:type="dxa"/>
            <w:vAlign w:val="center"/>
          </w:tcPr>
          <w:p w14:paraId="2B1077E5" w14:textId="16649C0B" w:rsidR="00502744" w:rsidRPr="00DF1EC7" w:rsidRDefault="00502744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1.35.20</w:t>
            </w:r>
          </w:p>
        </w:tc>
        <w:tc>
          <w:tcPr>
            <w:tcW w:w="1417" w:type="dxa"/>
            <w:vAlign w:val="center"/>
          </w:tcPr>
          <w:p w14:paraId="31D466EE" w14:textId="77777777" w:rsidR="00502744" w:rsidRDefault="00502744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3C7D9107" w14:textId="77777777" w:rsidR="00502744" w:rsidRPr="00D2264C" w:rsidRDefault="00502744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502744" w:rsidRPr="0067280F" w14:paraId="7C4D5BD0" w14:textId="77777777" w:rsidTr="00720F65">
        <w:trPr>
          <w:cantSplit/>
        </w:trPr>
        <w:tc>
          <w:tcPr>
            <w:tcW w:w="3539" w:type="dxa"/>
            <w:vAlign w:val="center"/>
          </w:tcPr>
          <w:p w14:paraId="426198E7" w14:textId="0F0BF688" w:rsidR="00502744" w:rsidRDefault="00502744" w:rsidP="00502744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502744">
              <w:rPr>
                <w:sz w:val="22"/>
                <w:szCs w:val="22"/>
                <w:lang w:val="en-US"/>
              </w:rPr>
              <w:t>If the auxiliary equipment is supplied with energy from the electric trans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502744">
              <w:rPr>
                <w:sz w:val="22"/>
                <w:szCs w:val="22"/>
                <w:lang w:val="en-US"/>
              </w:rPr>
              <w:t>mission, the following requirements shall be fulfilled.</w:t>
            </w:r>
          </w:p>
          <w:p w14:paraId="1C2B1F77" w14:textId="77777777" w:rsidR="00502744" w:rsidRDefault="002E6C3D" w:rsidP="00502744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2E6C3D">
              <w:rPr>
                <w:sz w:val="22"/>
                <w:szCs w:val="22"/>
                <w:lang w:val="en-US"/>
              </w:rPr>
              <w:t>5.2.1.35.21.1.</w:t>
            </w:r>
          </w:p>
          <w:p w14:paraId="3BAB461C" w14:textId="2FE71CE4" w:rsidR="002E6C3D" w:rsidRPr="00543EAC" w:rsidRDefault="002E6C3D" w:rsidP="00502744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2E6C3D">
              <w:rPr>
                <w:sz w:val="22"/>
                <w:szCs w:val="22"/>
                <w:lang w:val="en-US"/>
              </w:rPr>
              <w:t>5.2.1.35.21.</w:t>
            </w: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418" w:type="dxa"/>
            <w:vAlign w:val="center"/>
          </w:tcPr>
          <w:p w14:paraId="34AD7C42" w14:textId="37B74A69" w:rsidR="00502744" w:rsidRPr="00DF1EC7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F1EC7">
              <w:rPr>
                <w:sz w:val="22"/>
                <w:szCs w:val="22"/>
                <w:lang w:val="en-US"/>
              </w:rPr>
              <w:t>5.2.</w:t>
            </w:r>
            <w:r>
              <w:rPr>
                <w:sz w:val="22"/>
                <w:szCs w:val="22"/>
                <w:lang w:val="en-US"/>
              </w:rPr>
              <w:t>1.35.21</w:t>
            </w:r>
          </w:p>
        </w:tc>
        <w:tc>
          <w:tcPr>
            <w:tcW w:w="1417" w:type="dxa"/>
            <w:vAlign w:val="center"/>
          </w:tcPr>
          <w:p w14:paraId="7E84D2E1" w14:textId="37AE9573" w:rsidR="00502744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489AF8F3" w14:textId="3FA83977" w:rsidR="00502744" w:rsidRPr="00D2264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502744" w:rsidRPr="0067280F" w14:paraId="55CC59FE" w14:textId="77777777" w:rsidTr="00720F65">
        <w:trPr>
          <w:cantSplit/>
        </w:trPr>
        <w:tc>
          <w:tcPr>
            <w:tcW w:w="3539" w:type="dxa"/>
            <w:vAlign w:val="center"/>
          </w:tcPr>
          <w:p w14:paraId="45437CA7" w14:textId="77777777" w:rsidR="00502744" w:rsidRPr="00E51E36" w:rsidRDefault="00502744" w:rsidP="00502744">
            <w:pPr>
              <w:tabs>
                <w:tab w:val="left" w:pos="284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911FE31" w14:textId="77777777" w:rsidR="00502744" w:rsidRPr="00E51E36" w:rsidRDefault="00502744" w:rsidP="00502744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2516A60" w14:textId="77777777" w:rsidR="00502744" w:rsidRPr="00E51E36" w:rsidRDefault="00502744" w:rsidP="00502744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86AD725" w14:textId="77777777" w:rsidR="00502744" w:rsidRPr="00E51E36" w:rsidRDefault="00502744" w:rsidP="00502744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02744" w:rsidRPr="0067280F" w14:paraId="5DAA611B" w14:textId="77777777" w:rsidTr="00720F65">
        <w:trPr>
          <w:cantSplit/>
        </w:trPr>
        <w:tc>
          <w:tcPr>
            <w:tcW w:w="3539" w:type="dxa"/>
            <w:vAlign w:val="center"/>
          </w:tcPr>
          <w:p w14:paraId="73D8813A" w14:textId="4319FE89" w:rsidR="00502744" w:rsidRPr="00E22E9C" w:rsidRDefault="002E6C3D" w:rsidP="00502744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502744">
              <w:rPr>
                <w:sz w:val="22"/>
                <w:szCs w:val="22"/>
                <w:lang w:val="en-US"/>
              </w:rPr>
              <w:t xml:space="preserve">dditional </w:t>
            </w:r>
            <w:r w:rsidRPr="002E6C3D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US"/>
              </w:rPr>
              <w:t xml:space="preserve">s to </w:t>
            </w:r>
            <w:r w:rsidR="00502744" w:rsidRPr="00543EAC">
              <w:rPr>
                <w:sz w:val="22"/>
                <w:szCs w:val="22"/>
                <w:lang w:val="en-US"/>
              </w:rPr>
              <w:t>Annex 2</w:t>
            </w:r>
            <w:r w:rsidR="0050274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3E281C2" w14:textId="4AB5F312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2E6C3D">
              <w:rPr>
                <w:rFonts w:ascii="Arial" w:hAnsi="Arial" w:cs="Arial"/>
                <w:b/>
                <w:color w:val="0000FF"/>
                <w:sz w:val="22"/>
                <w:lang w:val="en-US"/>
              </w:rPr>
              <w:t>A2</w:t>
            </w:r>
            <w:r>
              <w:rPr>
                <w:sz w:val="22"/>
                <w:szCs w:val="22"/>
                <w:lang w:val="en-US"/>
              </w:rPr>
              <w:t>/</w:t>
            </w:r>
            <w:r w:rsidRPr="00543EAC">
              <w:rPr>
                <w:sz w:val="22"/>
                <w:szCs w:val="22"/>
                <w:lang w:val="en-US"/>
              </w:rPr>
              <w:t>14.1</w:t>
            </w:r>
            <w:r w:rsidR="002E6C3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14:paraId="3398DAB3" w14:textId="3927A55F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0A0ADC19" w14:textId="447BBB15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 xml:space="preserve">proposed new </w:t>
            </w:r>
            <w:r w:rsidR="002E6C3D">
              <w:rPr>
                <w:sz w:val="22"/>
                <w:szCs w:val="22"/>
                <w:lang w:val="en-US"/>
              </w:rPr>
              <w:t>provisions</w:t>
            </w:r>
          </w:p>
        </w:tc>
      </w:tr>
      <w:tr w:rsidR="002E6C3D" w:rsidRPr="0067280F" w14:paraId="227C7F51" w14:textId="77777777" w:rsidTr="000806AD">
        <w:trPr>
          <w:cantSplit/>
        </w:trPr>
        <w:tc>
          <w:tcPr>
            <w:tcW w:w="3539" w:type="dxa"/>
            <w:vAlign w:val="center"/>
          </w:tcPr>
          <w:p w14:paraId="6733D7D9" w14:textId="77777777" w:rsidR="002E6C3D" w:rsidRPr="00E51E36" w:rsidRDefault="002E6C3D" w:rsidP="000806AD">
            <w:pPr>
              <w:tabs>
                <w:tab w:val="left" w:pos="284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AEC86B5" w14:textId="77777777" w:rsidR="002E6C3D" w:rsidRPr="00E51E36" w:rsidRDefault="002E6C3D" w:rsidP="000806A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EF8B6A7" w14:textId="77777777" w:rsidR="002E6C3D" w:rsidRPr="00E51E36" w:rsidRDefault="002E6C3D" w:rsidP="000806A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68409E5" w14:textId="77777777" w:rsidR="002E6C3D" w:rsidRPr="00E51E36" w:rsidRDefault="002E6C3D" w:rsidP="000806A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02744" w:rsidRPr="0078786E" w14:paraId="5193D01A" w14:textId="77777777" w:rsidTr="00720F65">
        <w:trPr>
          <w:cantSplit/>
        </w:trPr>
        <w:tc>
          <w:tcPr>
            <w:tcW w:w="3539" w:type="dxa"/>
            <w:vAlign w:val="center"/>
          </w:tcPr>
          <w:p w14:paraId="6C5C2139" w14:textId="7C3A1BE0" w:rsidR="00502744" w:rsidRPr="00E22E9C" w:rsidRDefault="00502744" w:rsidP="00502744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Prescribed test procedure f</w:t>
            </w:r>
            <w:r w:rsidRPr="003D51C9">
              <w:rPr>
                <w:sz w:val="22"/>
                <w:szCs w:val="22"/>
                <w:lang w:val="en-US"/>
              </w:rPr>
              <w:t>or a vehi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3D51C9">
              <w:rPr>
                <w:sz w:val="22"/>
                <w:szCs w:val="22"/>
                <w:lang w:val="en-US"/>
              </w:rPr>
              <w:t>cle with electrically actuated service brakes powered from traction batter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3D51C9">
              <w:rPr>
                <w:sz w:val="22"/>
                <w:szCs w:val="22"/>
                <w:lang w:val="en-US"/>
              </w:rPr>
              <w:t>ies which receive energy only from an independent external charging system</w:t>
            </w:r>
          </w:p>
        </w:tc>
        <w:tc>
          <w:tcPr>
            <w:tcW w:w="1418" w:type="dxa"/>
            <w:vAlign w:val="center"/>
          </w:tcPr>
          <w:p w14:paraId="25736E70" w14:textId="197A59C7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2E6C3D">
              <w:rPr>
                <w:rFonts w:ascii="Arial" w:hAnsi="Arial" w:cs="Arial"/>
                <w:b/>
                <w:color w:val="0000FF"/>
                <w:sz w:val="22"/>
                <w:lang w:val="en-US"/>
              </w:rPr>
              <w:t>A4</w:t>
            </w:r>
            <w:r>
              <w:rPr>
                <w:sz w:val="22"/>
                <w:szCs w:val="22"/>
                <w:lang w:val="en-US"/>
              </w:rPr>
              <w:t>/1.2.11</w:t>
            </w:r>
          </w:p>
        </w:tc>
        <w:tc>
          <w:tcPr>
            <w:tcW w:w="1417" w:type="dxa"/>
            <w:vAlign w:val="center"/>
          </w:tcPr>
          <w:p w14:paraId="5860735C" w14:textId="704082B7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A3/1.2.11</w:t>
            </w:r>
          </w:p>
        </w:tc>
        <w:tc>
          <w:tcPr>
            <w:tcW w:w="3119" w:type="dxa"/>
            <w:vAlign w:val="center"/>
          </w:tcPr>
          <w:p w14:paraId="0E78708D" w14:textId="77777777" w:rsidR="00502744" w:rsidRDefault="00502744" w:rsidP="001218FB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285534">
              <w:rPr>
                <w:sz w:val="22"/>
                <w:szCs w:val="22"/>
                <w:lang w:val="en-GB"/>
              </w:rPr>
              <w:t xml:space="preserve">R13 </w:t>
            </w:r>
            <w:r w:rsidRPr="00285534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285534">
              <w:rPr>
                <w:sz w:val="22"/>
                <w:szCs w:val="22"/>
                <w:lang w:val="en-GB"/>
              </w:rPr>
              <w:t xml:space="preserve"> R13</w:t>
            </w:r>
            <w:r w:rsidRPr="00285534">
              <w:rPr>
                <w:sz w:val="22"/>
                <w:szCs w:val="22"/>
                <w:lang w:val="en-GB"/>
              </w:rPr>
              <w:noBreakHyphen/>
              <w:t>H</w:t>
            </w:r>
          </w:p>
          <w:p w14:paraId="073684DD" w14:textId="60539E9A" w:rsidR="007311FB" w:rsidRPr="00E22E9C" w:rsidRDefault="007311FB" w:rsidP="001218FB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AA4312">
              <w:rPr>
                <w:sz w:val="22"/>
                <w:szCs w:val="22"/>
                <w:lang w:val="en-US"/>
              </w:rPr>
              <w:t>propo</w:t>
            </w:r>
            <w:r>
              <w:rPr>
                <w:sz w:val="22"/>
                <w:szCs w:val="22"/>
                <w:lang w:val="en-US"/>
              </w:rPr>
              <w:t>sal for an amendment</w:t>
            </w:r>
          </w:p>
        </w:tc>
      </w:tr>
      <w:tr w:rsidR="00502744" w:rsidRPr="0078786E" w14:paraId="5D0F4F9F" w14:textId="77777777" w:rsidTr="00720F65">
        <w:trPr>
          <w:cantSplit/>
        </w:trPr>
        <w:tc>
          <w:tcPr>
            <w:tcW w:w="3539" w:type="dxa"/>
            <w:vAlign w:val="center"/>
          </w:tcPr>
          <w:p w14:paraId="2EA349AB" w14:textId="6CB2BCEC" w:rsidR="00502744" w:rsidRPr="00E22E9C" w:rsidRDefault="00526111" w:rsidP="00502744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s</w:t>
            </w:r>
            <w:r w:rsidR="00502744">
              <w:rPr>
                <w:sz w:val="22"/>
                <w:szCs w:val="22"/>
                <w:lang w:val="en-US"/>
              </w:rPr>
              <w:t xml:space="preserve">etting </w:t>
            </w:r>
            <w:r w:rsidR="00502744" w:rsidRPr="00415184">
              <w:rPr>
                <w:sz w:val="22"/>
                <w:szCs w:val="22"/>
                <w:lang w:val="en-GB"/>
              </w:rPr>
              <w:t>requirement</w:t>
            </w:r>
            <w:r w:rsidR="00502744">
              <w:rPr>
                <w:sz w:val="22"/>
                <w:szCs w:val="22"/>
                <w:lang w:val="en-US"/>
              </w:rPr>
              <w:t xml:space="preserve">s </w:t>
            </w:r>
            <w:r>
              <w:rPr>
                <w:sz w:val="22"/>
                <w:szCs w:val="22"/>
                <w:lang w:val="en-US"/>
              </w:rPr>
              <w:t xml:space="preserve">for </w:t>
            </w:r>
            <w:r w:rsidR="00502744" w:rsidRPr="00415184">
              <w:rPr>
                <w:sz w:val="22"/>
                <w:szCs w:val="22"/>
                <w:lang w:val="en-US"/>
              </w:rPr>
              <w:t>hydrau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="00502744" w:rsidRPr="00415184">
              <w:rPr>
                <w:sz w:val="22"/>
                <w:szCs w:val="22"/>
                <w:lang w:val="en-US"/>
              </w:rPr>
              <w:t>lically operated disc brakes</w:t>
            </w:r>
          </w:p>
        </w:tc>
        <w:tc>
          <w:tcPr>
            <w:tcW w:w="1418" w:type="dxa"/>
            <w:vAlign w:val="center"/>
          </w:tcPr>
          <w:p w14:paraId="494DDEE4" w14:textId="149C9851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A4/</w:t>
            </w:r>
            <w:r w:rsidRPr="00946876">
              <w:rPr>
                <w:sz w:val="22"/>
                <w:szCs w:val="22"/>
                <w:lang w:val="en-US"/>
              </w:rPr>
              <w:t>1.5.1.7.2</w:t>
            </w:r>
          </w:p>
        </w:tc>
        <w:tc>
          <w:tcPr>
            <w:tcW w:w="1417" w:type="dxa"/>
            <w:vAlign w:val="center"/>
          </w:tcPr>
          <w:p w14:paraId="4B6CAC64" w14:textId="17B6CE29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14:paraId="3EE3364F" w14:textId="2614549C" w:rsidR="00502744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currently</w:t>
            </w:r>
            <w:r w:rsidR="00526111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only R13 </w:t>
            </w:r>
            <w:r w:rsidRPr="00AC682F">
              <w:rPr>
                <w:sz w:val="22"/>
                <w:szCs w:val="22"/>
                <w:lang w:val="en-GB"/>
              </w:rPr>
              <w:t>requirement</w:t>
            </w:r>
          </w:p>
          <w:p w14:paraId="231E50D2" w14:textId="0DEEE1EA" w:rsidR="00502744" w:rsidRPr="00E22E9C" w:rsidRDefault="00502744" w:rsidP="00502744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new proposal to demand same provision also for </w:t>
            </w:r>
            <w:r w:rsidRPr="00415184">
              <w:rPr>
                <w:sz w:val="22"/>
                <w:szCs w:val="22"/>
                <w:lang w:val="en-GB"/>
              </w:rPr>
              <w:t>electro-me</w:t>
            </w:r>
            <w:r w:rsidR="00C14792">
              <w:rPr>
                <w:sz w:val="22"/>
                <w:szCs w:val="22"/>
                <w:lang w:val="en-GB"/>
              </w:rPr>
              <w:softHyphen/>
            </w:r>
            <w:r w:rsidRPr="00415184">
              <w:rPr>
                <w:sz w:val="22"/>
                <w:szCs w:val="22"/>
                <w:lang w:val="en-GB"/>
              </w:rPr>
              <w:t>chanical braking system</w:t>
            </w:r>
            <w:r>
              <w:rPr>
                <w:sz w:val="22"/>
                <w:szCs w:val="22"/>
                <w:lang w:val="en-GB"/>
              </w:rPr>
              <w:t>s</w:t>
            </w:r>
          </w:p>
        </w:tc>
      </w:tr>
      <w:tr w:rsidR="00C562BD" w:rsidRPr="0067280F" w14:paraId="6C4CFE6F" w14:textId="77777777" w:rsidTr="00720F65">
        <w:trPr>
          <w:cantSplit/>
        </w:trPr>
        <w:tc>
          <w:tcPr>
            <w:tcW w:w="3539" w:type="dxa"/>
            <w:vAlign w:val="center"/>
          </w:tcPr>
          <w:p w14:paraId="70FD870C" w14:textId="00566142" w:rsidR="00C562BD" w:rsidRDefault="00C562BD" w:rsidP="00C562B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C562BD">
              <w:rPr>
                <w:sz w:val="22"/>
                <w:szCs w:val="22"/>
                <w:lang w:val="en-US"/>
              </w:rPr>
              <w:t>This test requirement demands that e.g., a failure on a single wheel on a high-µ surface where a very high braking force may be generated and may cause a severe condition with regard of stability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C562BD">
              <w:rPr>
                <w:sz w:val="22"/>
                <w:szCs w:val="22"/>
                <w:lang w:val="en-US"/>
              </w:rPr>
              <w:t>is assessed</w:t>
            </w:r>
          </w:p>
        </w:tc>
        <w:tc>
          <w:tcPr>
            <w:tcW w:w="1418" w:type="dxa"/>
            <w:vAlign w:val="center"/>
          </w:tcPr>
          <w:p w14:paraId="4932DA09" w14:textId="77777777" w:rsidR="00C562BD" w:rsidRPr="00526111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26111">
              <w:rPr>
                <w:color w:val="FF0000"/>
                <w:sz w:val="22"/>
                <w:szCs w:val="22"/>
                <w:lang w:val="en-US"/>
              </w:rPr>
              <w:t>new</w:t>
            </w:r>
          </w:p>
          <w:p w14:paraId="3EE35CB8" w14:textId="77777777" w:rsidR="00C562BD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A4/1.3.3</w:t>
            </w:r>
          </w:p>
        </w:tc>
        <w:tc>
          <w:tcPr>
            <w:tcW w:w="1417" w:type="dxa"/>
            <w:vAlign w:val="center"/>
          </w:tcPr>
          <w:p w14:paraId="3368C354" w14:textId="3559B8EC" w:rsidR="00C562BD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551A481A" w14:textId="4E17FCD7" w:rsidR="00C562BD" w:rsidRPr="00D2264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562BD" w:rsidRPr="0067280F" w14:paraId="66DB8ED0" w14:textId="77777777" w:rsidTr="000806AD">
        <w:trPr>
          <w:cantSplit/>
        </w:trPr>
        <w:tc>
          <w:tcPr>
            <w:tcW w:w="3539" w:type="dxa"/>
            <w:vAlign w:val="center"/>
          </w:tcPr>
          <w:p w14:paraId="061660DF" w14:textId="77777777" w:rsidR="00C562BD" w:rsidRDefault="00C562BD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proofErr w:type="spellStart"/>
            <w:r w:rsidRPr="00C562BD">
              <w:rPr>
                <w:sz w:val="22"/>
                <w:szCs w:val="22"/>
                <w:lang w:val="en-US"/>
              </w:rPr>
              <w:t>Behaviour</w:t>
            </w:r>
            <w:proofErr w:type="spellEnd"/>
            <w:r w:rsidRPr="00C562BD">
              <w:rPr>
                <w:sz w:val="22"/>
                <w:szCs w:val="22"/>
                <w:lang w:val="en-US"/>
              </w:rPr>
              <w:t xml:space="preserve"> of the vehicle during a brake transmission failure</w:t>
            </w:r>
          </w:p>
          <w:p w14:paraId="1C76AFD9" w14:textId="20FF3EA9" w:rsidR="00C562BD" w:rsidRDefault="00C562BD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C562BD">
              <w:rPr>
                <w:sz w:val="22"/>
                <w:szCs w:val="22"/>
                <w:lang w:val="en-US"/>
              </w:rPr>
              <w:t>Paragraphs 1.3.3.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en-US"/>
              </w:rPr>
              <w:t>see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above)</w:t>
            </w:r>
            <w:r w:rsidRPr="00C562BD">
              <w:rPr>
                <w:sz w:val="22"/>
                <w:szCs w:val="22"/>
                <w:lang w:val="en-US"/>
              </w:rPr>
              <w:t xml:space="preserve"> and 2.5. of Annex 4 ensure that there is an integrated control strategy to en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C562BD">
              <w:rPr>
                <w:sz w:val="22"/>
                <w:szCs w:val="22"/>
                <w:lang w:val="en-US"/>
              </w:rPr>
              <w:t>sure that the driver can maintain ve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C562BD">
              <w:rPr>
                <w:sz w:val="22"/>
                <w:szCs w:val="22"/>
                <w:lang w:val="en-US"/>
              </w:rPr>
              <w:t>hicle control under fault/failure con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C562BD">
              <w:rPr>
                <w:sz w:val="22"/>
                <w:szCs w:val="22"/>
                <w:lang w:val="en-US"/>
              </w:rPr>
              <w:t>ditions.</w:t>
            </w:r>
          </w:p>
        </w:tc>
        <w:tc>
          <w:tcPr>
            <w:tcW w:w="1418" w:type="dxa"/>
            <w:vAlign w:val="center"/>
          </w:tcPr>
          <w:p w14:paraId="1044EC21" w14:textId="77777777" w:rsidR="00C562BD" w:rsidRPr="00526111" w:rsidRDefault="00C562BD" w:rsidP="000806AD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26111">
              <w:rPr>
                <w:color w:val="FF0000"/>
                <w:sz w:val="22"/>
                <w:szCs w:val="22"/>
                <w:lang w:val="en-US"/>
              </w:rPr>
              <w:t>new</w:t>
            </w:r>
          </w:p>
          <w:p w14:paraId="3F236EBA" w14:textId="5ABA9665" w:rsidR="00C562BD" w:rsidRDefault="00C562BD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A4/2.5</w:t>
            </w:r>
          </w:p>
        </w:tc>
        <w:tc>
          <w:tcPr>
            <w:tcW w:w="1417" w:type="dxa"/>
            <w:vAlign w:val="center"/>
          </w:tcPr>
          <w:p w14:paraId="4D5BAD03" w14:textId="77777777" w:rsidR="00C562BD" w:rsidRDefault="00C562BD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510924F4" w14:textId="77777777" w:rsidR="00C562BD" w:rsidRPr="00D2264C" w:rsidRDefault="00C562BD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562BD" w:rsidRPr="0067280F" w14:paraId="434F3AE9" w14:textId="77777777" w:rsidTr="00720F65">
        <w:trPr>
          <w:cantSplit/>
        </w:trPr>
        <w:tc>
          <w:tcPr>
            <w:tcW w:w="3539" w:type="dxa"/>
            <w:vAlign w:val="center"/>
          </w:tcPr>
          <w:p w14:paraId="5378880B" w14:textId="23FC583B" w:rsidR="00C562BD" w:rsidRDefault="00C562BD" w:rsidP="00C562B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General time response </w:t>
            </w:r>
            <w:r w:rsidRPr="00C36FBB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36FBB">
              <w:rPr>
                <w:sz w:val="22"/>
                <w:szCs w:val="22"/>
                <w:lang w:val="en-GB"/>
              </w:rPr>
              <w:t>for hydraulic systems</w:t>
            </w:r>
          </w:p>
        </w:tc>
        <w:tc>
          <w:tcPr>
            <w:tcW w:w="1418" w:type="dxa"/>
            <w:vAlign w:val="center"/>
          </w:tcPr>
          <w:p w14:paraId="5207F0C0" w14:textId="326C3A89" w:rsidR="00C562BD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A4/4.1.3</w:t>
            </w:r>
          </w:p>
        </w:tc>
        <w:tc>
          <w:tcPr>
            <w:tcW w:w="1417" w:type="dxa"/>
            <w:vAlign w:val="center"/>
          </w:tcPr>
          <w:p w14:paraId="15ABDF07" w14:textId="29BF3C0F" w:rsidR="00C562BD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A3/3.1.2</w:t>
            </w:r>
          </w:p>
        </w:tc>
        <w:tc>
          <w:tcPr>
            <w:tcW w:w="3119" w:type="dxa"/>
            <w:vAlign w:val="center"/>
          </w:tcPr>
          <w:p w14:paraId="7D97CAE2" w14:textId="4D53565C" w:rsidR="00C562BD" w:rsidRPr="00D2264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A34347">
              <w:rPr>
                <w:sz w:val="22"/>
                <w:szCs w:val="22"/>
                <w:lang w:val="en-GB"/>
              </w:rPr>
              <w:t xml:space="preserve">R13 </w:t>
            </w:r>
            <w:r w:rsidRPr="00A34347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A34347">
              <w:rPr>
                <w:sz w:val="22"/>
                <w:szCs w:val="22"/>
                <w:lang w:val="en-GB"/>
              </w:rPr>
              <w:t xml:space="preserve"> R13</w:t>
            </w:r>
            <w:r w:rsidRPr="00A34347">
              <w:rPr>
                <w:sz w:val="22"/>
                <w:szCs w:val="22"/>
                <w:lang w:val="en-GB"/>
              </w:rPr>
              <w:noBreakHyphen/>
              <w:t>H</w:t>
            </w:r>
          </w:p>
        </w:tc>
      </w:tr>
      <w:tr w:rsidR="00C562BD" w:rsidRPr="0067280F" w14:paraId="1E176897" w14:textId="77777777" w:rsidTr="00720F65">
        <w:trPr>
          <w:cantSplit/>
        </w:trPr>
        <w:tc>
          <w:tcPr>
            <w:tcW w:w="3539" w:type="dxa"/>
            <w:vAlign w:val="center"/>
          </w:tcPr>
          <w:p w14:paraId="13D0D03F" w14:textId="22D1A634" w:rsidR="00C562BD" w:rsidRPr="00E22E9C" w:rsidRDefault="00C562BD" w:rsidP="00C562B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General time response </w:t>
            </w:r>
            <w:r w:rsidRPr="00C36FBB">
              <w:rPr>
                <w:sz w:val="22"/>
                <w:szCs w:val="22"/>
                <w:lang w:val="en-GB"/>
              </w:rPr>
              <w:t>requirement</w:t>
            </w:r>
            <w:r>
              <w:rPr>
                <w:sz w:val="22"/>
                <w:szCs w:val="22"/>
                <w:lang w:val="en-GB"/>
              </w:rPr>
              <w:t xml:space="preserve"> (analogue to </w:t>
            </w:r>
            <w:r w:rsidRPr="00C36FBB">
              <w:rPr>
                <w:sz w:val="22"/>
                <w:szCs w:val="22"/>
                <w:lang w:val="en-GB"/>
              </w:rPr>
              <w:t xml:space="preserve">paragraph </w:t>
            </w:r>
            <w:r>
              <w:rPr>
                <w:sz w:val="22"/>
                <w:szCs w:val="22"/>
                <w:lang w:val="en-GB"/>
              </w:rPr>
              <w:t>A4/</w:t>
            </w:r>
            <w:r w:rsidRPr="00C36FBB">
              <w:rPr>
                <w:sz w:val="22"/>
                <w:szCs w:val="22"/>
                <w:lang w:val="en-GB"/>
              </w:rPr>
              <w:t>4.1.3 for hydraulic systems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  <w:vAlign w:val="center"/>
          </w:tcPr>
          <w:p w14:paraId="68DB5DE9" w14:textId="5105D907" w:rsidR="00C562BD" w:rsidRPr="00C562BD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562BD">
              <w:rPr>
                <w:color w:val="FF0000"/>
                <w:sz w:val="22"/>
                <w:szCs w:val="22"/>
                <w:lang w:val="en-US"/>
              </w:rPr>
              <w:t>new</w:t>
            </w:r>
          </w:p>
          <w:p w14:paraId="4CD1AE25" w14:textId="2692CD51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A4/4.1.4</w:t>
            </w:r>
          </w:p>
        </w:tc>
        <w:tc>
          <w:tcPr>
            <w:tcW w:w="1417" w:type="dxa"/>
            <w:vAlign w:val="center"/>
          </w:tcPr>
          <w:p w14:paraId="23129031" w14:textId="430BCEAA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1A327DF9" w14:textId="3824EA59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8C1560" w:rsidRPr="0067280F" w14:paraId="514F9A9B" w14:textId="77777777" w:rsidTr="000806AD">
        <w:trPr>
          <w:cantSplit/>
        </w:trPr>
        <w:tc>
          <w:tcPr>
            <w:tcW w:w="3539" w:type="dxa"/>
            <w:vAlign w:val="center"/>
          </w:tcPr>
          <w:p w14:paraId="1615C064" w14:textId="77777777" w:rsidR="008C1560" w:rsidRPr="00E51E36" w:rsidRDefault="008C1560" w:rsidP="000806AD">
            <w:pPr>
              <w:tabs>
                <w:tab w:val="left" w:pos="284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B8269E2" w14:textId="77777777" w:rsidR="008C1560" w:rsidRPr="00E51E36" w:rsidRDefault="008C1560" w:rsidP="000806A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524EDBA" w14:textId="77777777" w:rsidR="008C1560" w:rsidRPr="00E51E36" w:rsidRDefault="008C1560" w:rsidP="000806A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4C0BE40" w14:textId="77777777" w:rsidR="008C1560" w:rsidRPr="00E51E36" w:rsidRDefault="008C1560" w:rsidP="000806A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562BD" w:rsidRPr="0067280F" w14:paraId="42C4A1FD" w14:textId="77777777" w:rsidTr="00720F65">
        <w:trPr>
          <w:cantSplit/>
        </w:trPr>
        <w:tc>
          <w:tcPr>
            <w:tcW w:w="3539" w:type="dxa"/>
            <w:vAlign w:val="center"/>
          </w:tcPr>
          <w:p w14:paraId="03142600" w14:textId="765E2D51" w:rsidR="00C562BD" w:rsidRPr="00E22E9C" w:rsidRDefault="00C562BD" w:rsidP="00C562B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 w:rsidRPr="00FA34C6">
              <w:rPr>
                <w:sz w:val="22"/>
                <w:szCs w:val="22"/>
                <w:lang w:val="en-US"/>
              </w:rPr>
              <w:t>Provisions relating to energy sources and energy storage devices (energy accumulators)</w:t>
            </w:r>
            <w:r>
              <w:rPr>
                <w:sz w:val="22"/>
                <w:szCs w:val="22"/>
                <w:lang w:val="en-US"/>
              </w:rPr>
              <w:t xml:space="preserve"> for e</w:t>
            </w:r>
            <w:r w:rsidRPr="00FA34C6">
              <w:rPr>
                <w:sz w:val="22"/>
                <w:szCs w:val="22"/>
                <w:lang w:val="en-US"/>
              </w:rPr>
              <w:t>lectro-mechanical braking system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14:paraId="72BC7799" w14:textId="50C0D9F5" w:rsidR="008C1560" w:rsidRPr="008C1560" w:rsidRDefault="008C1560" w:rsidP="00C562BD">
            <w:pPr>
              <w:tabs>
                <w:tab w:val="left" w:pos="284"/>
              </w:tabs>
              <w:spacing w:before="80" w:after="8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8C1560">
              <w:rPr>
                <w:color w:val="FF0000"/>
                <w:sz w:val="22"/>
                <w:szCs w:val="22"/>
                <w:lang w:val="en-US"/>
              </w:rPr>
              <w:t>new</w:t>
            </w:r>
          </w:p>
          <w:p w14:paraId="370289DE" w14:textId="30F644DC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A7 Part D</w:t>
            </w:r>
          </w:p>
        </w:tc>
        <w:tc>
          <w:tcPr>
            <w:tcW w:w="1417" w:type="dxa"/>
            <w:vAlign w:val="center"/>
          </w:tcPr>
          <w:p w14:paraId="776FE882" w14:textId="2522AE34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119" w:type="dxa"/>
            <w:vAlign w:val="center"/>
          </w:tcPr>
          <w:p w14:paraId="1B37B26C" w14:textId="53FB4D4E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D2264C">
              <w:rPr>
                <w:sz w:val="22"/>
                <w:szCs w:val="22"/>
                <w:lang w:val="en-US"/>
              </w:rPr>
              <w:t>proposed new requirement</w:t>
            </w:r>
          </w:p>
        </w:tc>
      </w:tr>
      <w:tr w:rsidR="00C562BD" w:rsidRPr="0067280F" w14:paraId="71B8C00C" w14:textId="77777777" w:rsidTr="000806AD">
        <w:trPr>
          <w:cantSplit/>
        </w:trPr>
        <w:tc>
          <w:tcPr>
            <w:tcW w:w="3539" w:type="dxa"/>
            <w:vAlign w:val="center"/>
          </w:tcPr>
          <w:p w14:paraId="22E55B3F" w14:textId="77777777" w:rsidR="00C562BD" w:rsidRPr="00E51E36" w:rsidRDefault="00C562BD" w:rsidP="00C562BD">
            <w:pPr>
              <w:tabs>
                <w:tab w:val="left" w:pos="284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3EA4F4F" w14:textId="77777777" w:rsidR="00C562BD" w:rsidRPr="00E51E36" w:rsidRDefault="00C562BD" w:rsidP="00C562B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EF17838" w14:textId="77777777" w:rsidR="00C562BD" w:rsidRPr="00E51E36" w:rsidRDefault="00C562BD" w:rsidP="00C562B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09DD31C" w14:textId="77777777" w:rsidR="00C562BD" w:rsidRPr="00E51E36" w:rsidRDefault="00C562BD" w:rsidP="00C562B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562BD" w:rsidRPr="0078786E" w14:paraId="2FCE1AED" w14:textId="77777777" w:rsidTr="00720F65">
        <w:trPr>
          <w:cantSplit/>
        </w:trPr>
        <w:tc>
          <w:tcPr>
            <w:tcW w:w="3539" w:type="dxa"/>
            <w:vAlign w:val="center"/>
          </w:tcPr>
          <w:p w14:paraId="0C874F10" w14:textId="68375D8F" w:rsidR="00C562BD" w:rsidRPr="00E22E9C" w:rsidRDefault="00C562BD" w:rsidP="00C562B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Pr="00FA34C6">
              <w:rPr>
                <w:sz w:val="22"/>
                <w:szCs w:val="22"/>
                <w:lang w:val="en-GB"/>
              </w:rPr>
              <w:t>equirement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for </w:t>
            </w:r>
            <w:r w:rsidRPr="00FA34C6">
              <w:rPr>
                <w:sz w:val="22"/>
                <w:szCs w:val="22"/>
                <w:lang w:val="en-US"/>
              </w:rPr>
              <w:t>spring braking sys</w:t>
            </w:r>
            <w:r w:rsidR="00C14792">
              <w:rPr>
                <w:sz w:val="22"/>
                <w:szCs w:val="22"/>
                <w:lang w:val="en-US"/>
              </w:rPr>
              <w:softHyphen/>
            </w:r>
            <w:r w:rsidRPr="00FA34C6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418" w:type="dxa"/>
            <w:vAlign w:val="center"/>
          </w:tcPr>
          <w:p w14:paraId="3DF0DEB9" w14:textId="136E1EA8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2E6C3D">
              <w:rPr>
                <w:rFonts w:ascii="Arial" w:hAnsi="Arial" w:cs="Arial"/>
                <w:b/>
                <w:color w:val="0000FF"/>
                <w:sz w:val="22"/>
                <w:lang w:val="en-US"/>
              </w:rPr>
              <w:t>A8</w:t>
            </w:r>
          </w:p>
        </w:tc>
        <w:tc>
          <w:tcPr>
            <w:tcW w:w="1417" w:type="dxa"/>
            <w:vAlign w:val="center"/>
          </w:tcPr>
          <w:p w14:paraId="5C9D24BD" w14:textId="7FD6E1F8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14:paraId="13975615" w14:textId="3C9C8BE5" w:rsidR="00C562BD" w:rsidRPr="00FA34C6" w:rsidRDefault="005C7819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AA4312">
              <w:rPr>
                <w:sz w:val="22"/>
                <w:szCs w:val="22"/>
                <w:lang w:val="en-US"/>
              </w:rPr>
              <w:t>propo</w:t>
            </w:r>
            <w:r>
              <w:rPr>
                <w:sz w:val="22"/>
                <w:szCs w:val="22"/>
                <w:lang w:val="en-US"/>
              </w:rPr>
              <w:t>sal for an amendment of</w:t>
            </w:r>
            <w:r w:rsidR="008C1560">
              <w:rPr>
                <w:sz w:val="22"/>
                <w:szCs w:val="22"/>
                <w:lang w:val="en-US"/>
              </w:rPr>
              <w:t xml:space="preserve"> heading of </w:t>
            </w:r>
            <w:r w:rsidR="008C1560" w:rsidRPr="008C1560">
              <w:rPr>
                <w:sz w:val="22"/>
                <w:szCs w:val="22"/>
                <w:lang w:val="en-US"/>
              </w:rPr>
              <w:t>Annex 8</w:t>
            </w:r>
            <w:r w:rsidR="008C1560">
              <w:rPr>
                <w:sz w:val="22"/>
                <w:szCs w:val="22"/>
                <w:lang w:val="en-US"/>
              </w:rPr>
              <w:t xml:space="preserve"> proposed</w:t>
            </w:r>
          </w:p>
        </w:tc>
      </w:tr>
      <w:tr w:rsidR="00C562BD" w:rsidRPr="0078786E" w14:paraId="204D399C" w14:textId="77777777" w:rsidTr="000806AD">
        <w:trPr>
          <w:cantSplit/>
        </w:trPr>
        <w:tc>
          <w:tcPr>
            <w:tcW w:w="3539" w:type="dxa"/>
            <w:vAlign w:val="center"/>
          </w:tcPr>
          <w:p w14:paraId="33A47DD7" w14:textId="77777777" w:rsidR="00C562BD" w:rsidRPr="00E51E36" w:rsidRDefault="00C562BD" w:rsidP="00C562BD">
            <w:pPr>
              <w:tabs>
                <w:tab w:val="left" w:pos="284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87C77B9" w14:textId="77777777" w:rsidR="00C562BD" w:rsidRPr="00E51E36" w:rsidRDefault="00C562BD" w:rsidP="00C562B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A09CD25" w14:textId="77777777" w:rsidR="00C562BD" w:rsidRPr="00E51E36" w:rsidRDefault="00C562BD" w:rsidP="00C562B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50FF596" w14:textId="77777777" w:rsidR="00C562BD" w:rsidRPr="00E51E36" w:rsidRDefault="00C562BD" w:rsidP="00C562BD">
            <w:pPr>
              <w:tabs>
                <w:tab w:val="left" w:pos="28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14F39" w:rsidRPr="0078786E" w14:paraId="02797459" w14:textId="77777777" w:rsidTr="000806AD">
        <w:trPr>
          <w:cantSplit/>
        </w:trPr>
        <w:tc>
          <w:tcPr>
            <w:tcW w:w="3539" w:type="dxa"/>
            <w:vAlign w:val="center"/>
          </w:tcPr>
          <w:p w14:paraId="4F3C5519" w14:textId="5AD59D68" w:rsidR="00214F39" w:rsidRPr="00BA1161" w:rsidRDefault="00BA1161" w:rsidP="00BA1161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rFonts w:cs="EUAlbertina"/>
                <w:color w:val="19161B"/>
                <w:sz w:val="19"/>
                <w:szCs w:val="19"/>
                <w:lang w:val="en-US"/>
              </w:rPr>
              <w:t xml:space="preserve">Current </w:t>
            </w:r>
            <w:r w:rsidRPr="00BA1161">
              <w:rPr>
                <w:rFonts w:cs="EUAlbertina"/>
                <w:color w:val="19161B"/>
                <w:sz w:val="19"/>
                <w:szCs w:val="19"/>
                <w:lang w:val="en-GB"/>
              </w:rPr>
              <w:t>paragraph</w:t>
            </w:r>
            <w:r>
              <w:rPr>
                <w:rFonts w:cs="EUAlbertina"/>
                <w:color w:val="19161B"/>
                <w:sz w:val="19"/>
                <w:szCs w:val="19"/>
                <w:lang w:val="en-US"/>
              </w:rPr>
              <w:t xml:space="preserve"> "</w:t>
            </w:r>
            <w:r w:rsidRPr="00BA1161">
              <w:rPr>
                <w:rFonts w:cs="EUAlbertina"/>
                <w:color w:val="19161B"/>
                <w:sz w:val="19"/>
                <w:szCs w:val="19"/>
                <w:lang w:val="en-US"/>
              </w:rPr>
              <w:t>5.1.1.3. The vehicle’s engine shall then be stopped or the supply to the energy transmission storage de</w:t>
            </w:r>
            <w:r w:rsidR="00C14792">
              <w:rPr>
                <w:rFonts w:cs="EUAlbertina"/>
                <w:color w:val="19161B"/>
                <w:sz w:val="19"/>
                <w:szCs w:val="19"/>
                <w:lang w:val="en-US"/>
              </w:rPr>
              <w:softHyphen/>
            </w:r>
            <w:r w:rsidRPr="00BA1161">
              <w:rPr>
                <w:rFonts w:cs="EUAlbertina"/>
                <w:color w:val="19161B"/>
                <w:sz w:val="19"/>
                <w:szCs w:val="19"/>
                <w:lang w:val="en-US"/>
              </w:rPr>
              <w:t>vice(s) cut off.</w:t>
            </w:r>
            <w:r>
              <w:rPr>
                <w:rFonts w:cs="EUAlbertina"/>
                <w:color w:val="19161B"/>
                <w:sz w:val="19"/>
                <w:szCs w:val="19"/>
                <w:lang w:val="en-US"/>
              </w:rPr>
              <w:t>" amended</w:t>
            </w:r>
          </w:p>
        </w:tc>
        <w:tc>
          <w:tcPr>
            <w:tcW w:w="1418" w:type="dxa"/>
            <w:vAlign w:val="center"/>
          </w:tcPr>
          <w:p w14:paraId="58998862" w14:textId="3E9A9072" w:rsidR="00214F39" w:rsidRDefault="00214F39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2E6C3D">
              <w:rPr>
                <w:rFonts w:ascii="Arial" w:hAnsi="Arial" w:cs="Arial"/>
                <w:b/>
                <w:color w:val="0000FF"/>
                <w:sz w:val="22"/>
                <w:lang w:val="en-US"/>
              </w:rPr>
              <w:t>A13</w:t>
            </w:r>
            <w:r>
              <w:rPr>
                <w:sz w:val="22"/>
                <w:szCs w:val="22"/>
                <w:lang w:val="en-US"/>
              </w:rPr>
              <w:t>/5.1.1.3</w:t>
            </w:r>
          </w:p>
        </w:tc>
        <w:tc>
          <w:tcPr>
            <w:tcW w:w="1417" w:type="dxa"/>
            <w:vAlign w:val="center"/>
          </w:tcPr>
          <w:p w14:paraId="1511EB73" w14:textId="08983980" w:rsidR="00214F39" w:rsidRDefault="00214F39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BA1161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/</w:t>
            </w:r>
            <w:r w:rsidR="00BA1161">
              <w:rPr>
                <w:sz w:val="22"/>
                <w:szCs w:val="22"/>
                <w:lang w:val="en-US"/>
              </w:rPr>
              <w:t>5.1.1.3</w:t>
            </w:r>
          </w:p>
        </w:tc>
        <w:tc>
          <w:tcPr>
            <w:tcW w:w="3119" w:type="dxa"/>
            <w:vAlign w:val="center"/>
          </w:tcPr>
          <w:p w14:paraId="58543694" w14:textId="77777777" w:rsidR="00214F39" w:rsidRDefault="00214F39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A34347">
              <w:rPr>
                <w:sz w:val="22"/>
                <w:szCs w:val="22"/>
                <w:lang w:val="en-GB"/>
              </w:rPr>
              <w:t xml:space="preserve">R13 </w:t>
            </w:r>
            <w:r w:rsidRPr="00A34347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A34347">
              <w:rPr>
                <w:sz w:val="22"/>
                <w:szCs w:val="22"/>
                <w:lang w:val="en-GB"/>
              </w:rPr>
              <w:t xml:space="preserve"> R13</w:t>
            </w:r>
            <w:r w:rsidRPr="00A34347">
              <w:rPr>
                <w:sz w:val="22"/>
                <w:szCs w:val="22"/>
                <w:lang w:val="en-GB"/>
              </w:rPr>
              <w:noBreakHyphen/>
              <w:t>H</w:t>
            </w:r>
          </w:p>
          <w:p w14:paraId="6B825811" w14:textId="33561A6A" w:rsidR="00BA1161" w:rsidRPr="00D2264C" w:rsidRDefault="008D58E0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AA4312">
              <w:rPr>
                <w:sz w:val="22"/>
                <w:szCs w:val="22"/>
                <w:lang w:val="en-US"/>
              </w:rPr>
              <w:t>propo</w:t>
            </w:r>
            <w:r>
              <w:rPr>
                <w:sz w:val="22"/>
                <w:szCs w:val="22"/>
                <w:lang w:val="en-US"/>
              </w:rPr>
              <w:t>sal for an amendment</w:t>
            </w:r>
          </w:p>
        </w:tc>
      </w:tr>
      <w:tr w:rsidR="00BA1161" w:rsidRPr="0078786E" w14:paraId="26970051" w14:textId="77777777" w:rsidTr="000806AD">
        <w:trPr>
          <w:cantSplit/>
        </w:trPr>
        <w:tc>
          <w:tcPr>
            <w:tcW w:w="3539" w:type="dxa"/>
            <w:vAlign w:val="center"/>
          </w:tcPr>
          <w:p w14:paraId="17D1E052" w14:textId="6C15586B" w:rsidR="00BA1161" w:rsidRPr="00BA1161" w:rsidRDefault="00BA1161" w:rsidP="000806A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rFonts w:cs="EUAlbertina"/>
                <w:color w:val="19161B"/>
                <w:sz w:val="19"/>
                <w:szCs w:val="19"/>
                <w:lang w:val="en-US"/>
              </w:rPr>
              <w:t xml:space="preserve">Current </w:t>
            </w:r>
            <w:r w:rsidRPr="00BA1161">
              <w:rPr>
                <w:rFonts w:cs="EUAlbertina"/>
                <w:color w:val="19161B"/>
                <w:sz w:val="19"/>
                <w:szCs w:val="19"/>
                <w:lang w:val="en-GB"/>
              </w:rPr>
              <w:t>paragraph</w:t>
            </w:r>
            <w:r>
              <w:rPr>
                <w:rFonts w:cs="EUAlbertina"/>
                <w:color w:val="19161B"/>
                <w:sz w:val="19"/>
                <w:szCs w:val="19"/>
                <w:lang w:val="en-US"/>
              </w:rPr>
              <w:t xml:space="preserve"> "</w:t>
            </w:r>
            <w:r w:rsidRPr="00BA1161">
              <w:rPr>
                <w:rFonts w:cs="EUAlbertina"/>
                <w:color w:val="19161B"/>
                <w:sz w:val="19"/>
                <w:szCs w:val="19"/>
                <w:lang w:val="en-US"/>
              </w:rPr>
              <w:t>5.1.1.</w:t>
            </w:r>
            <w:r>
              <w:rPr>
                <w:rFonts w:cs="EUAlbertina"/>
                <w:color w:val="19161B"/>
                <w:sz w:val="19"/>
                <w:szCs w:val="19"/>
                <w:lang w:val="en-US"/>
              </w:rPr>
              <w:t>4</w:t>
            </w:r>
            <w:r w:rsidRPr="00BA1161">
              <w:rPr>
                <w:rFonts w:cs="EUAlbertina"/>
                <w:color w:val="19161B"/>
                <w:sz w:val="19"/>
                <w:szCs w:val="19"/>
                <w:lang w:val="en-US"/>
              </w:rPr>
              <w:t xml:space="preserve">. </w:t>
            </w:r>
            <w:r>
              <w:rPr>
                <w:rFonts w:cs="EUAlbertina"/>
                <w:color w:val="19161B"/>
                <w:sz w:val="19"/>
                <w:szCs w:val="19"/>
                <w:lang w:val="en-US"/>
              </w:rPr>
              <w:t>amended</w:t>
            </w:r>
          </w:p>
        </w:tc>
        <w:tc>
          <w:tcPr>
            <w:tcW w:w="1418" w:type="dxa"/>
            <w:vAlign w:val="center"/>
          </w:tcPr>
          <w:p w14:paraId="699763C8" w14:textId="5BB483D7" w:rsidR="00BA1161" w:rsidRPr="00BA1161" w:rsidRDefault="00BA1161" w:rsidP="000806AD">
            <w:pPr>
              <w:tabs>
                <w:tab w:val="left" w:pos="284"/>
              </w:tabs>
              <w:spacing w:before="80" w:after="80"/>
              <w:jc w:val="center"/>
              <w:rPr>
                <w:lang w:val="en-GB"/>
              </w:rPr>
            </w:pPr>
            <w:r w:rsidRPr="00BA1161">
              <w:rPr>
                <w:lang w:val="en-GB"/>
              </w:rPr>
              <w:t>A13/5.1.1.4</w:t>
            </w:r>
          </w:p>
        </w:tc>
        <w:tc>
          <w:tcPr>
            <w:tcW w:w="1417" w:type="dxa"/>
            <w:vAlign w:val="center"/>
          </w:tcPr>
          <w:p w14:paraId="6FDBE01F" w14:textId="31B143A3" w:rsidR="00BA1161" w:rsidRDefault="00BA1161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A6/5.1.1.</w:t>
            </w:r>
            <w:r w:rsidR="008D58E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14:paraId="6131F7C0" w14:textId="77777777" w:rsidR="00BA1161" w:rsidRDefault="00BA1161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A34347">
              <w:rPr>
                <w:sz w:val="22"/>
                <w:szCs w:val="22"/>
                <w:lang w:val="en-GB"/>
              </w:rPr>
              <w:t xml:space="preserve">R13 </w:t>
            </w:r>
            <w:r w:rsidRPr="00A34347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A34347">
              <w:rPr>
                <w:sz w:val="22"/>
                <w:szCs w:val="22"/>
                <w:lang w:val="en-GB"/>
              </w:rPr>
              <w:t xml:space="preserve"> R13</w:t>
            </w:r>
            <w:r w:rsidRPr="00A34347">
              <w:rPr>
                <w:sz w:val="22"/>
                <w:szCs w:val="22"/>
                <w:lang w:val="en-GB"/>
              </w:rPr>
              <w:noBreakHyphen/>
              <w:t>H</w:t>
            </w:r>
          </w:p>
          <w:p w14:paraId="54FA6F91" w14:textId="60A2D168" w:rsidR="00BA1161" w:rsidRPr="00D2264C" w:rsidRDefault="008D58E0" w:rsidP="000806A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AA4312">
              <w:rPr>
                <w:sz w:val="22"/>
                <w:szCs w:val="22"/>
                <w:lang w:val="en-US"/>
              </w:rPr>
              <w:t>propo</w:t>
            </w:r>
            <w:r>
              <w:rPr>
                <w:sz w:val="22"/>
                <w:szCs w:val="22"/>
                <w:lang w:val="en-US"/>
              </w:rPr>
              <w:t>sal for an amendment</w:t>
            </w:r>
          </w:p>
        </w:tc>
      </w:tr>
      <w:tr w:rsidR="00C562BD" w:rsidRPr="0078786E" w14:paraId="2C9762E0" w14:textId="77777777" w:rsidTr="00720F65">
        <w:trPr>
          <w:cantSplit/>
        </w:trPr>
        <w:tc>
          <w:tcPr>
            <w:tcW w:w="3539" w:type="dxa"/>
            <w:vAlign w:val="center"/>
          </w:tcPr>
          <w:p w14:paraId="4ADA4C3D" w14:textId="15FD61A8" w:rsidR="00C562BD" w:rsidRPr="00E22E9C" w:rsidRDefault="00C562BD" w:rsidP="00C562BD">
            <w:pPr>
              <w:tabs>
                <w:tab w:val="left" w:pos="284"/>
              </w:tabs>
              <w:spacing w:before="80" w:after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Test procedure for the d</w:t>
            </w:r>
            <w:r w:rsidRPr="00AA4312">
              <w:rPr>
                <w:sz w:val="22"/>
                <w:szCs w:val="22"/>
                <w:lang w:val="en-US"/>
              </w:rPr>
              <w:t>etermination of the coefficient of adhesion (k)</w:t>
            </w:r>
          </w:p>
        </w:tc>
        <w:tc>
          <w:tcPr>
            <w:tcW w:w="1418" w:type="dxa"/>
            <w:vAlign w:val="center"/>
          </w:tcPr>
          <w:p w14:paraId="33AB9BF3" w14:textId="75BA3E4B" w:rsidR="00C562BD" w:rsidRPr="00E22E9C" w:rsidRDefault="008D58E0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BA1161">
              <w:rPr>
                <w:lang w:val="en-GB"/>
              </w:rPr>
              <w:t>A13</w:t>
            </w:r>
            <w:r w:rsidR="00C562BD">
              <w:rPr>
                <w:sz w:val="22"/>
                <w:szCs w:val="22"/>
                <w:lang w:val="en-US"/>
              </w:rPr>
              <w:t>/</w:t>
            </w:r>
            <w:r w:rsidR="00C562BD" w:rsidRPr="00FA34C6">
              <w:rPr>
                <w:sz w:val="22"/>
                <w:szCs w:val="22"/>
                <w:lang w:val="en-US"/>
              </w:rPr>
              <w:t>App</w:t>
            </w:r>
            <w:r w:rsidR="00C562BD">
              <w:rPr>
                <w:sz w:val="22"/>
                <w:szCs w:val="22"/>
                <w:lang w:val="en-US"/>
              </w:rPr>
              <w:t>.</w:t>
            </w:r>
            <w:r w:rsidR="00C562BD" w:rsidRPr="00FA34C6">
              <w:rPr>
                <w:sz w:val="22"/>
                <w:szCs w:val="22"/>
                <w:lang w:val="en-US"/>
              </w:rPr>
              <w:t xml:space="preserve"> 2</w:t>
            </w:r>
            <w:r w:rsidR="00C562BD">
              <w:rPr>
                <w:sz w:val="22"/>
                <w:szCs w:val="22"/>
                <w:lang w:val="en-US"/>
              </w:rPr>
              <w:t>, 1.13</w:t>
            </w:r>
          </w:p>
        </w:tc>
        <w:tc>
          <w:tcPr>
            <w:tcW w:w="1417" w:type="dxa"/>
            <w:vAlign w:val="center"/>
          </w:tcPr>
          <w:p w14:paraId="598A804F" w14:textId="4300F51A" w:rsidR="00C562BD" w:rsidRPr="00E22E9C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A6/</w:t>
            </w:r>
            <w:r w:rsidRPr="00FA34C6">
              <w:rPr>
                <w:sz w:val="22"/>
                <w:szCs w:val="22"/>
                <w:lang w:val="en-US"/>
              </w:rPr>
              <w:t>App</w:t>
            </w:r>
            <w:r>
              <w:rPr>
                <w:sz w:val="22"/>
                <w:szCs w:val="22"/>
                <w:lang w:val="en-US"/>
              </w:rPr>
              <w:t>.</w:t>
            </w:r>
            <w:r w:rsidRPr="00FA34C6">
              <w:rPr>
                <w:sz w:val="22"/>
                <w:szCs w:val="22"/>
                <w:lang w:val="en-US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, 1.13</w:t>
            </w:r>
          </w:p>
        </w:tc>
        <w:tc>
          <w:tcPr>
            <w:tcW w:w="3119" w:type="dxa"/>
            <w:vAlign w:val="center"/>
          </w:tcPr>
          <w:p w14:paraId="46F4CF50" w14:textId="77777777" w:rsidR="00C562BD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A34347">
              <w:rPr>
                <w:sz w:val="22"/>
                <w:szCs w:val="22"/>
                <w:lang w:val="en-GB"/>
              </w:rPr>
              <w:t xml:space="preserve">R13 </w:t>
            </w:r>
            <w:r w:rsidRPr="00A34347">
              <w:rPr>
                <w:b/>
                <w:bCs/>
                <w:sz w:val="22"/>
                <w:szCs w:val="22"/>
                <w:lang w:val="en-GB"/>
              </w:rPr>
              <w:t>=</w:t>
            </w:r>
            <w:r w:rsidRPr="00A34347">
              <w:rPr>
                <w:sz w:val="22"/>
                <w:szCs w:val="22"/>
                <w:lang w:val="en-GB"/>
              </w:rPr>
              <w:t xml:space="preserve"> R13</w:t>
            </w:r>
            <w:r w:rsidRPr="00A34347">
              <w:rPr>
                <w:sz w:val="22"/>
                <w:szCs w:val="22"/>
                <w:lang w:val="en-GB"/>
              </w:rPr>
              <w:noBreakHyphen/>
              <w:t>H</w:t>
            </w:r>
          </w:p>
          <w:p w14:paraId="31693808" w14:textId="4816F6F7" w:rsidR="00C562BD" w:rsidRPr="00AA4312" w:rsidRDefault="00C562BD" w:rsidP="00C562BD">
            <w:pPr>
              <w:tabs>
                <w:tab w:val="left" w:pos="284"/>
              </w:tabs>
              <w:spacing w:before="80" w:after="80"/>
              <w:jc w:val="center"/>
              <w:rPr>
                <w:sz w:val="22"/>
                <w:szCs w:val="22"/>
                <w:lang w:val="en-GB"/>
              </w:rPr>
            </w:pPr>
            <w:r w:rsidRPr="00AA4312">
              <w:rPr>
                <w:sz w:val="22"/>
                <w:szCs w:val="22"/>
                <w:lang w:val="en-US"/>
              </w:rPr>
              <w:t>propo</w:t>
            </w:r>
            <w:r>
              <w:rPr>
                <w:sz w:val="22"/>
                <w:szCs w:val="22"/>
                <w:lang w:val="en-US"/>
              </w:rPr>
              <w:t>sal for an amendment</w:t>
            </w:r>
          </w:p>
        </w:tc>
      </w:tr>
    </w:tbl>
    <w:p w14:paraId="54C73398" w14:textId="25EEA0CD" w:rsidR="00D16BE2" w:rsidRPr="00151C3A" w:rsidRDefault="00D16BE2" w:rsidP="000331F6">
      <w:pPr>
        <w:spacing w:before="120" w:after="120" w:line="264" w:lineRule="auto"/>
        <w:jc w:val="both"/>
        <w:rPr>
          <w:lang w:val="en-GB"/>
        </w:rPr>
      </w:pPr>
    </w:p>
    <w:sectPr w:rsidR="00D16BE2" w:rsidRPr="00151C3A" w:rsidSect="00747CEB">
      <w:footerReference w:type="default" r:id="rId7"/>
      <w:footerReference w:type="first" r:id="rId8"/>
      <w:type w:val="continuous"/>
      <w:pgSz w:w="11907" w:h="16840" w:code="9"/>
      <w:pgMar w:top="851" w:right="1134" w:bottom="851" w:left="1418" w:header="709" w:footer="99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BCD8" w14:textId="77777777" w:rsidR="0098225C" w:rsidRDefault="0098225C">
      <w:r>
        <w:separator/>
      </w:r>
    </w:p>
  </w:endnote>
  <w:endnote w:type="continuationSeparator" w:id="0">
    <w:p w14:paraId="290BB84F" w14:textId="77777777" w:rsidR="0098225C" w:rsidRDefault="0098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9616" w14:textId="15747BF3" w:rsidR="005315CB" w:rsidRPr="00FC0144" w:rsidRDefault="001218FB" w:rsidP="005D1B7D">
    <w:pPr>
      <w:tabs>
        <w:tab w:val="right" w:pos="9639"/>
      </w:tabs>
      <w:spacing w:before="120" w:after="200" w:line="276" w:lineRule="auto"/>
      <w:rPr>
        <w:rFonts w:ascii="Arial" w:hAnsi="Arial" w:cs="Arial"/>
        <w:sz w:val="14"/>
        <w:szCs w:val="22"/>
        <w:lang w:val="en-US" w:eastAsia="en-GB"/>
      </w:rPr>
    </w:pPr>
    <w:r w:rsidRPr="00151C3A">
      <w:rPr>
        <w:rFonts w:ascii="Arial" w:hAnsi="Arial" w:cs="Arial"/>
        <w:sz w:val="16"/>
        <w:szCs w:val="16"/>
      </w:rPr>
      <w:fldChar w:fldCharType="begin"/>
    </w:r>
    <w:r w:rsidRPr="00151C3A">
      <w:rPr>
        <w:rFonts w:ascii="Arial" w:hAnsi="Arial" w:cs="Arial"/>
        <w:sz w:val="16"/>
        <w:szCs w:val="16"/>
      </w:rPr>
      <w:instrText xml:space="preserve"> FILENAME \* MERGEFORMAT </w:instrText>
    </w:r>
    <w:r w:rsidRPr="00151C3A">
      <w:rPr>
        <w:rFonts w:ascii="Arial" w:hAnsi="Arial" w:cs="Arial"/>
        <w:sz w:val="16"/>
        <w:szCs w:val="16"/>
      </w:rPr>
      <w:fldChar w:fldCharType="separate"/>
    </w:r>
    <w:r w:rsidR="00151C3A" w:rsidRPr="00151C3A">
      <w:rPr>
        <w:rFonts w:ascii="Arial" w:hAnsi="Arial" w:cs="Arial"/>
        <w:noProof/>
        <w:sz w:val="16"/>
        <w:szCs w:val="16"/>
        <w:lang w:val="en-US" w:eastAsia="en-GB"/>
      </w:rPr>
      <w:t>230215_Correllation_13-13H_WG</w:t>
    </w:r>
    <w:r w:rsidR="00151C3A">
      <w:rPr>
        <w:rFonts w:ascii="Arial" w:hAnsi="Arial" w:cs="Arial"/>
        <w:noProof/>
        <w:sz w:val="16"/>
        <w:szCs w:val="16"/>
      </w:rPr>
      <w:t>.docx</w:t>
    </w:r>
    <w:r w:rsidRPr="00151C3A">
      <w:rPr>
        <w:rFonts w:ascii="Arial" w:hAnsi="Arial" w:cs="Arial"/>
        <w:noProof/>
        <w:sz w:val="16"/>
        <w:szCs w:val="16"/>
        <w:lang w:val="en-US" w:eastAsia="en-GB"/>
      </w:rPr>
      <w:fldChar w:fldCharType="end"/>
    </w:r>
    <w:r w:rsidR="005315CB" w:rsidRPr="00FC0144">
      <w:rPr>
        <w:rFonts w:ascii="Arial" w:hAnsi="Arial" w:cs="Arial"/>
        <w:sz w:val="14"/>
        <w:szCs w:val="22"/>
        <w:lang w:val="en-US" w:eastAsia="en-GB"/>
      </w:rPr>
      <w:tab/>
    </w:r>
    <w:r w:rsidR="005315CB" w:rsidRPr="00151C3A">
      <w:rPr>
        <w:rFonts w:ascii="Arial" w:hAnsi="Arial"/>
        <w:b/>
        <w:sz w:val="16"/>
        <w:szCs w:val="16"/>
        <w:lang w:val="en-GB" w:eastAsia="en-GB"/>
      </w:rPr>
      <w:fldChar w:fldCharType="begin"/>
    </w:r>
    <w:r w:rsidR="005315CB" w:rsidRPr="00151C3A">
      <w:rPr>
        <w:rFonts w:ascii="Arial" w:hAnsi="Arial"/>
        <w:b/>
        <w:sz w:val="16"/>
        <w:szCs w:val="16"/>
        <w:lang w:val="en-US" w:eastAsia="en-GB"/>
      </w:rPr>
      <w:instrText xml:space="preserve"> PAGE </w:instrText>
    </w:r>
    <w:r w:rsidR="005315CB" w:rsidRPr="00151C3A">
      <w:rPr>
        <w:rFonts w:ascii="Arial" w:hAnsi="Arial"/>
        <w:b/>
        <w:sz w:val="16"/>
        <w:szCs w:val="16"/>
        <w:lang w:val="en-GB" w:eastAsia="en-GB"/>
      </w:rPr>
      <w:fldChar w:fldCharType="separate"/>
    </w:r>
    <w:r w:rsidR="005315CB" w:rsidRPr="00151C3A">
      <w:rPr>
        <w:rFonts w:ascii="Arial" w:hAnsi="Arial"/>
        <w:b/>
        <w:noProof/>
        <w:sz w:val="16"/>
        <w:szCs w:val="16"/>
        <w:lang w:val="en-US" w:eastAsia="en-GB"/>
      </w:rPr>
      <w:t>3</w:t>
    </w:r>
    <w:r w:rsidR="005315CB" w:rsidRPr="00151C3A">
      <w:rPr>
        <w:rFonts w:ascii="Arial" w:hAnsi="Arial"/>
        <w:b/>
        <w:sz w:val="16"/>
        <w:szCs w:val="16"/>
        <w:lang w:val="en-GB" w:eastAsia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23C3" w14:textId="13AFC655" w:rsidR="005315CB" w:rsidRPr="00FC0144" w:rsidRDefault="00000000" w:rsidP="005D1B7D">
    <w:pPr>
      <w:tabs>
        <w:tab w:val="right" w:pos="9639"/>
      </w:tabs>
      <w:spacing w:before="120" w:after="200" w:line="276" w:lineRule="auto"/>
      <w:rPr>
        <w:rFonts w:ascii="Arial" w:hAnsi="Arial" w:cs="Arial"/>
        <w:sz w:val="14"/>
        <w:szCs w:val="22"/>
        <w:lang w:val="en-US" w:eastAsia="en-GB"/>
      </w:rPr>
    </w:pPr>
    <w:fldSimple w:instr=" FILENAME \* Upper\* MERGEFORMAT ">
      <w:r w:rsidR="00151C3A" w:rsidRPr="00151C3A">
        <w:rPr>
          <w:rFonts w:ascii="Arial" w:hAnsi="Arial" w:cs="Arial"/>
          <w:noProof/>
          <w:sz w:val="14"/>
          <w:szCs w:val="22"/>
          <w:lang w:val="en-US" w:eastAsia="en-GB"/>
        </w:rPr>
        <w:t>230215_CORRELLATION_13-13H_WG</w:t>
      </w:r>
      <w:r w:rsidR="00151C3A">
        <w:rPr>
          <w:noProof/>
        </w:rPr>
        <w:t>.DOCX</w:t>
      </w:r>
    </w:fldSimple>
    <w:r w:rsidR="005315CB" w:rsidRPr="00FC0144">
      <w:rPr>
        <w:rFonts w:ascii="Arial" w:hAnsi="Arial" w:cs="Arial"/>
        <w:sz w:val="14"/>
        <w:szCs w:val="22"/>
        <w:lang w:val="en-US" w:eastAsia="en-GB"/>
      </w:rPr>
      <w:tab/>
    </w:r>
    <w:r w:rsidR="005315CB" w:rsidRPr="00CA0931">
      <w:rPr>
        <w:rFonts w:ascii="Arial" w:hAnsi="Arial"/>
        <w:b/>
        <w:sz w:val="20"/>
        <w:lang w:val="en-GB" w:eastAsia="en-GB"/>
      </w:rPr>
      <w:fldChar w:fldCharType="begin"/>
    </w:r>
    <w:r w:rsidR="005315CB" w:rsidRPr="00FC0144">
      <w:rPr>
        <w:rFonts w:ascii="Arial" w:hAnsi="Arial"/>
        <w:b/>
        <w:sz w:val="20"/>
        <w:lang w:val="en-US" w:eastAsia="en-GB"/>
      </w:rPr>
      <w:instrText xml:space="preserve"> PAGE </w:instrText>
    </w:r>
    <w:r w:rsidR="005315CB" w:rsidRPr="00CA0931">
      <w:rPr>
        <w:rFonts w:ascii="Arial" w:hAnsi="Arial"/>
        <w:b/>
        <w:sz w:val="20"/>
        <w:lang w:val="en-GB" w:eastAsia="en-GB"/>
      </w:rPr>
      <w:fldChar w:fldCharType="separate"/>
    </w:r>
    <w:r w:rsidR="005315CB">
      <w:rPr>
        <w:rFonts w:ascii="Arial" w:hAnsi="Arial"/>
        <w:b/>
        <w:noProof/>
        <w:sz w:val="20"/>
        <w:lang w:val="en-US" w:eastAsia="en-GB"/>
      </w:rPr>
      <w:t>3</w:t>
    </w:r>
    <w:r w:rsidR="005315CB" w:rsidRPr="00CA0931">
      <w:rPr>
        <w:rFonts w:ascii="Arial" w:hAnsi="Arial"/>
        <w:b/>
        <w:sz w:val="20"/>
        <w:lang w:val="en-GB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1359" w14:textId="77777777" w:rsidR="0098225C" w:rsidRDefault="0098225C">
      <w:r>
        <w:separator/>
      </w:r>
    </w:p>
  </w:footnote>
  <w:footnote w:type="continuationSeparator" w:id="0">
    <w:p w14:paraId="4C9E7C1F" w14:textId="77777777" w:rsidR="0098225C" w:rsidRDefault="0098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5404"/>
    <w:multiLevelType w:val="hybridMultilevel"/>
    <w:tmpl w:val="E62824C4"/>
    <w:lvl w:ilvl="0" w:tplc="D676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9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13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9"/>
    <w:rsid w:val="000032C6"/>
    <w:rsid w:val="00014242"/>
    <w:rsid w:val="00016B6F"/>
    <w:rsid w:val="00025458"/>
    <w:rsid w:val="00032D10"/>
    <w:rsid w:val="000331F6"/>
    <w:rsid w:val="0003380D"/>
    <w:rsid w:val="000346BE"/>
    <w:rsid w:val="00035FF1"/>
    <w:rsid w:val="00037146"/>
    <w:rsid w:val="00037CF6"/>
    <w:rsid w:val="0004413D"/>
    <w:rsid w:val="00045D2E"/>
    <w:rsid w:val="0005387B"/>
    <w:rsid w:val="00061145"/>
    <w:rsid w:val="000679A0"/>
    <w:rsid w:val="00072145"/>
    <w:rsid w:val="00076CE9"/>
    <w:rsid w:val="00077EE8"/>
    <w:rsid w:val="00080BD9"/>
    <w:rsid w:val="00081D31"/>
    <w:rsid w:val="00090564"/>
    <w:rsid w:val="000C13F5"/>
    <w:rsid w:val="000C458A"/>
    <w:rsid w:val="000C70AC"/>
    <w:rsid w:val="000D6D13"/>
    <w:rsid w:val="000F07B9"/>
    <w:rsid w:val="000F38C5"/>
    <w:rsid w:val="000F75AF"/>
    <w:rsid w:val="00101D3A"/>
    <w:rsid w:val="00101F0F"/>
    <w:rsid w:val="001029B3"/>
    <w:rsid w:val="00111F41"/>
    <w:rsid w:val="001218FB"/>
    <w:rsid w:val="00121DDC"/>
    <w:rsid w:val="00124CCF"/>
    <w:rsid w:val="00126687"/>
    <w:rsid w:val="00151C3A"/>
    <w:rsid w:val="00153B1B"/>
    <w:rsid w:val="00154950"/>
    <w:rsid w:val="00155259"/>
    <w:rsid w:val="00156C22"/>
    <w:rsid w:val="00157EE6"/>
    <w:rsid w:val="001618CC"/>
    <w:rsid w:val="00163464"/>
    <w:rsid w:val="00165A6F"/>
    <w:rsid w:val="001670F8"/>
    <w:rsid w:val="001675D9"/>
    <w:rsid w:val="0017103F"/>
    <w:rsid w:val="00173542"/>
    <w:rsid w:val="0018144E"/>
    <w:rsid w:val="00183823"/>
    <w:rsid w:val="00184C76"/>
    <w:rsid w:val="001856B7"/>
    <w:rsid w:val="001860A7"/>
    <w:rsid w:val="00191A6B"/>
    <w:rsid w:val="001A67B8"/>
    <w:rsid w:val="001B0868"/>
    <w:rsid w:val="001B30D7"/>
    <w:rsid w:val="001B43FA"/>
    <w:rsid w:val="001B4983"/>
    <w:rsid w:val="001E089F"/>
    <w:rsid w:val="001E366B"/>
    <w:rsid w:val="001E39B3"/>
    <w:rsid w:val="001E7D9A"/>
    <w:rsid w:val="001F0D56"/>
    <w:rsid w:val="001F3EE5"/>
    <w:rsid w:val="001F5685"/>
    <w:rsid w:val="00201101"/>
    <w:rsid w:val="00203920"/>
    <w:rsid w:val="00214F39"/>
    <w:rsid w:val="0021669F"/>
    <w:rsid w:val="00221149"/>
    <w:rsid w:val="00227BBD"/>
    <w:rsid w:val="00236EEE"/>
    <w:rsid w:val="002379E4"/>
    <w:rsid w:val="002406DE"/>
    <w:rsid w:val="002508A4"/>
    <w:rsid w:val="0025323A"/>
    <w:rsid w:val="00261555"/>
    <w:rsid w:val="00262C03"/>
    <w:rsid w:val="002639AF"/>
    <w:rsid w:val="00265567"/>
    <w:rsid w:val="00267F5C"/>
    <w:rsid w:val="00270EB4"/>
    <w:rsid w:val="00271214"/>
    <w:rsid w:val="00271B74"/>
    <w:rsid w:val="0027322E"/>
    <w:rsid w:val="00275B60"/>
    <w:rsid w:val="00277E76"/>
    <w:rsid w:val="002823DC"/>
    <w:rsid w:val="00283C49"/>
    <w:rsid w:val="00284C7B"/>
    <w:rsid w:val="00285534"/>
    <w:rsid w:val="00285DB4"/>
    <w:rsid w:val="00286980"/>
    <w:rsid w:val="002A0A68"/>
    <w:rsid w:val="002C4E70"/>
    <w:rsid w:val="002D0999"/>
    <w:rsid w:val="002E30C7"/>
    <w:rsid w:val="002E3D2F"/>
    <w:rsid w:val="002E5C03"/>
    <w:rsid w:val="002E5D6C"/>
    <w:rsid w:val="002E63DE"/>
    <w:rsid w:val="002E6691"/>
    <w:rsid w:val="002E6C3D"/>
    <w:rsid w:val="002E7A00"/>
    <w:rsid w:val="00301569"/>
    <w:rsid w:val="00303F7A"/>
    <w:rsid w:val="00304D3F"/>
    <w:rsid w:val="003114B2"/>
    <w:rsid w:val="00313A0E"/>
    <w:rsid w:val="00322154"/>
    <w:rsid w:val="003271BE"/>
    <w:rsid w:val="00327C4E"/>
    <w:rsid w:val="00334CF7"/>
    <w:rsid w:val="00340938"/>
    <w:rsid w:val="00346AED"/>
    <w:rsid w:val="00346C35"/>
    <w:rsid w:val="00354B59"/>
    <w:rsid w:val="00357A8A"/>
    <w:rsid w:val="00363268"/>
    <w:rsid w:val="00365207"/>
    <w:rsid w:val="00366E51"/>
    <w:rsid w:val="003731A4"/>
    <w:rsid w:val="00375218"/>
    <w:rsid w:val="003760B9"/>
    <w:rsid w:val="0038527D"/>
    <w:rsid w:val="003852B5"/>
    <w:rsid w:val="00385B16"/>
    <w:rsid w:val="00390F36"/>
    <w:rsid w:val="00393E8F"/>
    <w:rsid w:val="003A07CF"/>
    <w:rsid w:val="003B4839"/>
    <w:rsid w:val="003C2209"/>
    <w:rsid w:val="003C31BF"/>
    <w:rsid w:val="003C6CDA"/>
    <w:rsid w:val="003D40F8"/>
    <w:rsid w:val="003D51C9"/>
    <w:rsid w:val="003E091E"/>
    <w:rsid w:val="003E1D4D"/>
    <w:rsid w:val="003F323E"/>
    <w:rsid w:val="003F3EC6"/>
    <w:rsid w:val="003F52F5"/>
    <w:rsid w:val="003F77D7"/>
    <w:rsid w:val="003F7D35"/>
    <w:rsid w:val="00402318"/>
    <w:rsid w:val="00403DD5"/>
    <w:rsid w:val="00405A9F"/>
    <w:rsid w:val="004116BA"/>
    <w:rsid w:val="00415184"/>
    <w:rsid w:val="004161BE"/>
    <w:rsid w:val="00422361"/>
    <w:rsid w:val="004235B6"/>
    <w:rsid w:val="00427DF9"/>
    <w:rsid w:val="00430115"/>
    <w:rsid w:val="00430F33"/>
    <w:rsid w:val="00441A83"/>
    <w:rsid w:val="00445363"/>
    <w:rsid w:val="004558FD"/>
    <w:rsid w:val="00460075"/>
    <w:rsid w:val="004616C9"/>
    <w:rsid w:val="00463924"/>
    <w:rsid w:val="00474AA7"/>
    <w:rsid w:val="00485AD6"/>
    <w:rsid w:val="00485C4B"/>
    <w:rsid w:val="00487769"/>
    <w:rsid w:val="004943B6"/>
    <w:rsid w:val="004955F6"/>
    <w:rsid w:val="00496109"/>
    <w:rsid w:val="00497980"/>
    <w:rsid w:val="004B32C6"/>
    <w:rsid w:val="004B5A8A"/>
    <w:rsid w:val="004C0E74"/>
    <w:rsid w:val="004C506B"/>
    <w:rsid w:val="004D3833"/>
    <w:rsid w:val="004D6177"/>
    <w:rsid w:val="004D7409"/>
    <w:rsid w:val="004D76F8"/>
    <w:rsid w:val="004E544B"/>
    <w:rsid w:val="004F52FA"/>
    <w:rsid w:val="004F6E00"/>
    <w:rsid w:val="004F6F15"/>
    <w:rsid w:val="00502744"/>
    <w:rsid w:val="0050562F"/>
    <w:rsid w:val="005150D5"/>
    <w:rsid w:val="00522C9F"/>
    <w:rsid w:val="00526111"/>
    <w:rsid w:val="00530974"/>
    <w:rsid w:val="005315CB"/>
    <w:rsid w:val="00533C5F"/>
    <w:rsid w:val="00535713"/>
    <w:rsid w:val="00535891"/>
    <w:rsid w:val="00543EAC"/>
    <w:rsid w:val="0054459C"/>
    <w:rsid w:val="005537FF"/>
    <w:rsid w:val="00562497"/>
    <w:rsid w:val="005648C9"/>
    <w:rsid w:val="005658DF"/>
    <w:rsid w:val="00575C9A"/>
    <w:rsid w:val="00580F4E"/>
    <w:rsid w:val="0059295B"/>
    <w:rsid w:val="00592D6B"/>
    <w:rsid w:val="00593923"/>
    <w:rsid w:val="00596208"/>
    <w:rsid w:val="005A0039"/>
    <w:rsid w:val="005A0BC8"/>
    <w:rsid w:val="005A1936"/>
    <w:rsid w:val="005C349E"/>
    <w:rsid w:val="005C7819"/>
    <w:rsid w:val="005D1B7D"/>
    <w:rsid w:val="005D5DF0"/>
    <w:rsid w:val="005D75E3"/>
    <w:rsid w:val="005E1769"/>
    <w:rsid w:val="005F012B"/>
    <w:rsid w:val="005F20FD"/>
    <w:rsid w:val="005F36DE"/>
    <w:rsid w:val="005F78AD"/>
    <w:rsid w:val="0060202D"/>
    <w:rsid w:val="006025C5"/>
    <w:rsid w:val="00606440"/>
    <w:rsid w:val="00606A11"/>
    <w:rsid w:val="006139B2"/>
    <w:rsid w:val="006141B0"/>
    <w:rsid w:val="0061782C"/>
    <w:rsid w:val="006219EF"/>
    <w:rsid w:val="00625763"/>
    <w:rsid w:val="00627431"/>
    <w:rsid w:val="00627856"/>
    <w:rsid w:val="0064207A"/>
    <w:rsid w:val="0064454F"/>
    <w:rsid w:val="0064637E"/>
    <w:rsid w:val="00646999"/>
    <w:rsid w:val="00652B4D"/>
    <w:rsid w:val="00660601"/>
    <w:rsid w:val="00660707"/>
    <w:rsid w:val="006612E8"/>
    <w:rsid w:val="00667EAE"/>
    <w:rsid w:val="00670FDF"/>
    <w:rsid w:val="0067280F"/>
    <w:rsid w:val="00674098"/>
    <w:rsid w:val="00674461"/>
    <w:rsid w:val="00685DBE"/>
    <w:rsid w:val="00693284"/>
    <w:rsid w:val="0069339A"/>
    <w:rsid w:val="00697531"/>
    <w:rsid w:val="006A418F"/>
    <w:rsid w:val="006A4C8C"/>
    <w:rsid w:val="006A5B84"/>
    <w:rsid w:val="006B0CD7"/>
    <w:rsid w:val="006B4337"/>
    <w:rsid w:val="006B53FC"/>
    <w:rsid w:val="006C7487"/>
    <w:rsid w:val="006D2845"/>
    <w:rsid w:val="006E0EE6"/>
    <w:rsid w:val="006E4998"/>
    <w:rsid w:val="006E6573"/>
    <w:rsid w:val="00701D73"/>
    <w:rsid w:val="007128EF"/>
    <w:rsid w:val="00720F65"/>
    <w:rsid w:val="007276F9"/>
    <w:rsid w:val="00730CDC"/>
    <w:rsid w:val="0073100F"/>
    <w:rsid w:val="007311FB"/>
    <w:rsid w:val="007333A8"/>
    <w:rsid w:val="0074307E"/>
    <w:rsid w:val="00744223"/>
    <w:rsid w:val="00747CEB"/>
    <w:rsid w:val="0075049C"/>
    <w:rsid w:val="007540CF"/>
    <w:rsid w:val="00755990"/>
    <w:rsid w:val="007562DB"/>
    <w:rsid w:val="00761484"/>
    <w:rsid w:val="00762BDD"/>
    <w:rsid w:val="00766991"/>
    <w:rsid w:val="00770745"/>
    <w:rsid w:val="00777F12"/>
    <w:rsid w:val="0078786E"/>
    <w:rsid w:val="00790013"/>
    <w:rsid w:val="00790429"/>
    <w:rsid w:val="007922D1"/>
    <w:rsid w:val="007952CA"/>
    <w:rsid w:val="00795446"/>
    <w:rsid w:val="007954FF"/>
    <w:rsid w:val="00796178"/>
    <w:rsid w:val="0079761C"/>
    <w:rsid w:val="007A3187"/>
    <w:rsid w:val="007A4959"/>
    <w:rsid w:val="007A553C"/>
    <w:rsid w:val="007A5BED"/>
    <w:rsid w:val="007C54D2"/>
    <w:rsid w:val="007C592E"/>
    <w:rsid w:val="007C72CA"/>
    <w:rsid w:val="007C7909"/>
    <w:rsid w:val="007D1BD3"/>
    <w:rsid w:val="007E445F"/>
    <w:rsid w:val="007E5A48"/>
    <w:rsid w:val="007E6622"/>
    <w:rsid w:val="007F13FA"/>
    <w:rsid w:val="007F19D7"/>
    <w:rsid w:val="007F7D28"/>
    <w:rsid w:val="007F7D84"/>
    <w:rsid w:val="008029C4"/>
    <w:rsid w:val="0080364F"/>
    <w:rsid w:val="00805EBD"/>
    <w:rsid w:val="00806245"/>
    <w:rsid w:val="00817862"/>
    <w:rsid w:val="0082683A"/>
    <w:rsid w:val="00840119"/>
    <w:rsid w:val="008419AA"/>
    <w:rsid w:val="0084365B"/>
    <w:rsid w:val="008447F9"/>
    <w:rsid w:val="00850496"/>
    <w:rsid w:val="008532CA"/>
    <w:rsid w:val="0086231F"/>
    <w:rsid w:val="00862E7A"/>
    <w:rsid w:val="00864820"/>
    <w:rsid w:val="00865D74"/>
    <w:rsid w:val="00874710"/>
    <w:rsid w:val="00874FEB"/>
    <w:rsid w:val="008851BC"/>
    <w:rsid w:val="00885672"/>
    <w:rsid w:val="008879AE"/>
    <w:rsid w:val="008914AF"/>
    <w:rsid w:val="008920F5"/>
    <w:rsid w:val="008945FE"/>
    <w:rsid w:val="008A0F1F"/>
    <w:rsid w:val="008A2527"/>
    <w:rsid w:val="008A3073"/>
    <w:rsid w:val="008A6D38"/>
    <w:rsid w:val="008A7B99"/>
    <w:rsid w:val="008B145F"/>
    <w:rsid w:val="008B283B"/>
    <w:rsid w:val="008B6EAB"/>
    <w:rsid w:val="008C1560"/>
    <w:rsid w:val="008C1B84"/>
    <w:rsid w:val="008D0C40"/>
    <w:rsid w:val="008D2F3B"/>
    <w:rsid w:val="008D3FD5"/>
    <w:rsid w:val="008D58E0"/>
    <w:rsid w:val="008E43CB"/>
    <w:rsid w:val="008E56C5"/>
    <w:rsid w:val="008E7DE0"/>
    <w:rsid w:val="008F25A5"/>
    <w:rsid w:val="008F5230"/>
    <w:rsid w:val="008F5414"/>
    <w:rsid w:val="008F6D77"/>
    <w:rsid w:val="00914202"/>
    <w:rsid w:val="0091618E"/>
    <w:rsid w:val="009253CF"/>
    <w:rsid w:val="00925FFD"/>
    <w:rsid w:val="00927426"/>
    <w:rsid w:val="00930432"/>
    <w:rsid w:val="009360CE"/>
    <w:rsid w:val="00936789"/>
    <w:rsid w:val="00937192"/>
    <w:rsid w:val="009410AB"/>
    <w:rsid w:val="009430DB"/>
    <w:rsid w:val="009436E3"/>
    <w:rsid w:val="00946876"/>
    <w:rsid w:val="00953A80"/>
    <w:rsid w:val="00953C57"/>
    <w:rsid w:val="009548C8"/>
    <w:rsid w:val="00955C09"/>
    <w:rsid w:val="00961EC0"/>
    <w:rsid w:val="00965F90"/>
    <w:rsid w:val="0097110A"/>
    <w:rsid w:val="009739D9"/>
    <w:rsid w:val="009762AB"/>
    <w:rsid w:val="0098225C"/>
    <w:rsid w:val="00987DDE"/>
    <w:rsid w:val="00993027"/>
    <w:rsid w:val="00993FA0"/>
    <w:rsid w:val="00996EA7"/>
    <w:rsid w:val="009A1D58"/>
    <w:rsid w:val="009A3CA7"/>
    <w:rsid w:val="009B09AF"/>
    <w:rsid w:val="009B0BB2"/>
    <w:rsid w:val="009C41E2"/>
    <w:rsid w:val="009D652C"/>
    <w:rsid w:val="009D7EAE"/>
    <w:rsid w:val="009E364D"/>
    <w:rsid w:val="009F1658"/>
    <w:rsid w:val="00A014E5"/>
    <w:rsid w:val="00A02120"/>
    <w:rsid w:val="00A07E42"/>
    <w:rsid w:val="00A34347"/>
    <w:rsid w:val="00A41F5A"/>
    <w:rsid w:val="00A464DE"/>
    <w:rsid w:val="00A55E7D"/>
    <w:rsid w:val="00A872FB"/>
    <w:rsid w:val="00A877A4"/>
    <w:rsid w:val="00A91DB7"/>
    <w:rsid w:val="00A960DE"/>
    <w:rsid w:val="00A961AA"/>
    <w:rsid w:val="00AA4312"/>
    <w:rsid w:val="00AA78F3"/>
    <w:rsid w:val="00AB18E5"/>
    <w:rsid w:val="00AC0C8D"/>
    <w:rsid w:val="00AC682F"/>
    <w:rsid w:val="00AC7F83"/>
    <w:rsid w:val="00AD0879"/>
    <w:rsid w:val="00AD21C9"/>
    <w:rsid w:val="00AD3653"/>
    <w:rsid w:val="00AD3FCE"/>
    <w:rsid w:val="00AD4941"/>
    <w:rsid w:val="00AD49B5"/>
    <w:rsid w:val="00AE0EC0"/>
    <w:rsid w:val="00AE6749"/>
    <w:rsid w:val="00AE7C15"/>
    <w:rsid w:val="00AF5250"/>
    <w:rsid w:val="00B0171A"/>
    <w:rsid w:val="00B0173F"/>
    <w:rsid w:val="00B07207"/>
    <w:rsid w:val="00B10E56"/>
    <w:rsid w:val="00B139B9"/>
    <w:rsid w:val="00B143AD"/>
    <w:rsid w:val="00B143D1"/>
    <w:rsid w:val="00B17207"/>
    <w:rsid w:val="00B2031E"/>
    <w:rsid w:val="00B26414"/>
    <w:rsid w:val="00B351A1"/>
    <w:rsid w:val="00B37967"/>
    <w:rsid w:val="00B42216"/>
    <w:rsid w:val="00B443A7"/>
    <w:rsid w:val="00B47A3D"/>
    <w:rsid w:val="00B50A6C"/>
    <w:rsid w:val="00B51D5A"/>
    <w:rsid w:val="00B620F4"/>
    <w:rsid w:val="00B7112F"/>
    <w:rsid w:val="00B7412A"/>
    <w:rsid w:val="00B84BB8"/>
    <w:rsid w:val="00B8500A"/>
    <w:rsid w:val="00B85917"/>
    <w:rsid w:val="00B941F8"/>
    <w:rsid w:val="00BA0ECD"/>
    <w:rsid w:val="00BA1161"/>
    <w:rsid w:val="00BA136F"/>
    <w:rsid w:val="00BA425A"/>
    <w:rsid w:val="00BA7EEE"/>
    <w:rsid w:val="00BB1294"/>
    <w:rsid w:val="00BD1970"/>
    <w:rsid w:val="00BE29AF"/>
    <w:rsid w:val="00BE2F6A"/>
    <w:rsid w:val="00BE625A"/>
    <w:rsid w:val="00C05E26"/>
    <w:rsid w:val="00C11316"/>
    <w:rsid w:val="00C12164"/>
    <w:rsid w:val="00C129C5"/>
    <w:rsid w:val="00C14710"/>
    <w:rsid w:val="00C14792"/>
    <w:rsid w:val="00C25C18"/>
    <w:rsid w:val="00C25EFC"/>
    <w:rsid w:val="00C263DF"/>
    <w:rsid w:val="00C278F2"/>
    <w:rsid w:val="00C30197"/>
    <w:rsid w:val="00C30796"/>
    <w:rsid w:val="00C316DB"/>
    <w:rsid w:val="00C321C4"/>
    <w:rsid w:val="00C32F1E"/>
    <w:rsid w:val="00C35B94"/>
    <w:rsid w:val="00C36FBB"/>
    <w:rsid w:val="00C42F4E"/>
    <w:rsid w:val="00C51C5F"/>
    <w:rsid w:val="00C545A8"/>
    <w:rsid w:val="00C562BD"/>
    <w:rsid w:val="00C64608"/>
    <w:rsid w:val="00C67DF3"/>
    <w:rsid w:val="00C73B03"/>
    <w:rsid w:val="00C7441A"/>
    <w:rsid w:val="00C761E7"/>
    <w:rsid w:val="00C850CA"/>
    <w:rsid w:val="00C85195"/>
    <w:rsid w:val="00C91F6A"/>
    <w:rsid w:val="00CA0B99"/>
    <w:rsid w:val="00CA4E2A"/>
    <w:rsid w:val="00CB3544"/>
    <w:rsid w:val="00CC2F1E"/>
    <w:rsid w:val="00CC6F06"/>
    <w:rsid w:val="00CD2D17"/>
    <w:rsid w:val="00CD64E5"/>
    <w:rsid w:val="00CE13BA"/>
    <w:rsid w:val="00CE1444"/>
    <w:rsid w:val="00CF19DA"/>
    <w:rsid w:val="00CF27F5"/>
    <w:rsid w:val="00CF39E0"/>
    <w:rsid w:val="00CF505B"/>
    <w:rsid w:val="00CF7107"/>
    <w:rsid w:val="00D00E9B"/>
    <w:rsid w:val="00D10064"/>
    <w:rsid w:val="00D16283"/>
    <w:rsid w:val="00D16BE2"/>
    <w:rsid w:val="00D20006"/>
    <w:rsid w:val="00D216A2"/>
    <w:rsid w:val="00D2264C"/>
    <w:rsid w:val="00D22FE9"/>
    <w:rsid w:val="00D2379D"/>
    <w:rsid w:val="00D250B3"/>
    <w:rsid w:val="00D264CA"/>
    <w:rsid w:val="00D31AB9"/>
    <w:rsid w:val="00D33191"/>
    <w:rsid w:val="00D34B61"/>
    <w:rsid w:val="00D37F73"/>
    <w:rsid w:val="00D41488"/>
    <w:rsid w:val="00D41788"/>
    <w:rsid w:val="00D44960"/>
    <w:rsid w:val="00D5227F"/>
    <w:rsid w:val="00D53D01"/>
    <w:rsid w:val="00D60E15"/>
    <w:rsid w:val="00D63F1E"/>
    <w:rsid w:val="00D660F0"/>
    <w:rsid w:val="00D66CFD"/>
    <w:rsid w:val="00D73C09"/>
    <w:rsid w:val="00D80ABD"/>
    <w:rsid w:val="00D87614"/>
    <w:rsid w:val="00D87D87"/>
    <w:rsid w:val="00D974A0"/>
    <w:rsid w:val="00DA11C4"/>
    <w:rsid w:val="00DA1310"/>
    <w:rsid w:val="00DA52E6"/>
    <w:rsid w:val="00DB0332"/>
    <w:rsid w:val="00DB156F"/>
    <w:rsid w:val="00DC1F51"/>
    <w:rsid w:val="00DC6BC4"/>
    <w:rsid w:val="00DC6C9E"/>
    <w:rsid w:val="00DC745F"/>
    <w:rsid w:val="00DD5AB4"/>
    <w:rsid w:val="00DE6CFB"/>
    <w:rsid w:val="00DF1EC7"/>
    <w:rsid w:val="00DF2BA8"/>
    <w:rsid w:val="00DF7A53"/>
    <w:rsid w:val="00E02853"/>
    <w:rsid w:val="00E040CB"/>
    <w:rsid w:val="00E07CD6"/>
    <w:rsid w:val="00E10E6D"/>
    <w:rsid w:val="00E15A05"/>
    <w:rsid w:val="00E22E9C"/>
    <w:rsid w:val="00E32C0F"/>
    <w:rsid w:val="00E41CFD"/>
    <w:rsid w:val="00E51E36"/>
    <w:rsid w:val="00E55C58"/>
    <w:rsid w:val="00E561F1"/>
    <w:rsid w:val="00E6166A"/>
    <w:rsid w:val="00E66663"/>
    <w:rsid w:val="00E7214F"/>
    <w:rsid w:val="00E77827"/>
    <w:rsid w:val="00E77C45"/>
    <w:rsid w:val="00E81491"/>
    <w:rsid w:val="00E8540D"/>
    <w:rsid w:val="00E86D10"/>
    <w:rsid w:val="00E916F3"/>
    <w:rsid w:val="00E928E0"/>
    <w:rsid w:val="00EA074F"/>
    <w:rsid w:val="00EA1F65"/>
    <w:rsid w:val="00EA231C"/>
    <w:rsid w:val="00EA29E9"/>
    <w:rsid w:val="00EA6830"/>
    <w:rsid w:val="00EB55F9"/>
    <w:rsid w:val="00EB69FD"/>
    <w:rsid w:val="00EC1369"/>
    <w:rsid w:val="00EC4CE7"/>
    <w:rsid w:val="00EC5317"/>
    <w:rsid w:val="00EC5869"/>
    <w:rsid w:val="00EC5A13"/>
    <w:rsid w:val="00EC7C8A"/>
    <w:rsid w:val="00ED033F"/>
    <w:rsid w:val="00ED6CD1"/>
    <w:rsid w:val="00EE1953"/>
    <w:rsid w:val="00EE3081"/>
    <w:rsid w:val="00EE41F6"/>
    <w:rsid w:val="00EE7F85"/>
    <w:rsid w:val="00EF693E"/>
    <w:rsid w:val="00F057B5"/>
    <w:rsid w:val="00F1272B"/>
    <w:rsid w:val="00F12D90"/>
    <w:rsid w:val="00F13792"/>
    <w:rsid w:val="00F23FD2"/>
    <w:rsid w:val="00F25052"/>
    <w:rsid w:val="00F25BC9"/>
    <w:rsid w:val="00F43B9B"/>
    <w:rsid w:val="00F4438C"/>
    <w:rsid w:val="00F55BBD"/>
    <w:rsid w:val="00F6407D"/>
    <w:rsid w:val="00F7117A"/>
    <w:rsid w:val="00F7448C"/>
    <w:rsid w:val="00F768B2"/>
    <w:rsid w:val="00F8749D"/>
    <w:rsid w:val="00F95271"/>
    <w:rsid w:val="00F97198"/>
    <w:rsid w:val="00FA348A"/>
    <w:rsid w:val="00FA34C6"/>
    <w:rsid w:val="00FA4985"/>
    <w:rsid w:val="00FB17A3"/>
    <w:rsid w:val="00FB518C"/>
    <w:rsid w:val="00FC2C87"/>
    <w:rsid w:val="00FC55F8"/>
    <w:rsid w:val="00FD0759"/>
    <w:rsid w:val="00FD188C"/>
    <w:rsid w:val="00FD5020"/>
    <w:rsid w:val="00FE45A6"/>
    <w:rsid w:val="00FF0B78"/>
    <w:rsid w:val="00FF1B60"/>
    <w:rsid w:val="00FF4CBE"/>
    <w:rsid w:val="00FF693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83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F39"/>
    <w:rPr>
      <w:rFonts w:ascii="Times New Roman" w:hAnsi="Times New Roman"/>
      <w:sz w:val="24"/>
      <w:lang w:val="de-DE" w:eastAsia="de-DE"/>
    </w:rPr>
  </w:style>
  <w:style w:type="paragraph" w:styleId="Heading1">
    <w:name w:val="heading 1"/>
    <w:aliases w:val="h1,Titolo 1"/>
    <w:basedOn w:val="Normal"/>
    <w:next w:val="Normal"/>
    <w:link w:val="Heading1Char"/>
    <w:qFormat/>
    <w:rsid w:val="00285DB4"/>
    <w:pPr>
      <w:keepNext/>
      <w:keepLines/>
      <w:pageBreakBefore/>
      <w:spacing w:after="240" w:line="30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85DB4"/>
    <w:pPr>
      <w:keepNext/>
      <w:keepLines/>
      <w:spacing w:before="120" w:after="240" w:line="300" w:lineRule="auto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285DB4"/>
    <w:pPr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285DB4"/>
    <w:pPr>
      <w:keepNext/>
      <w:spacing w:after="120"/>
      <w:jc w:val="both"/>
      <w:outlineLvl w:val="3"/>
    </w:pPr>
    <w:rPr>
      <w:rFonts w:ascii="Arial" w:hAnsi="Arial"/>
      <w:b/>
      <w:snapToGrid w:val="0"/>
      <w:spacing w:val="20"/>
      <w:sz w:val="22"/>
    </w:rPr>
  </w:style>
  <w:style w:type="paragraph" w:styleId="Heading5">
    <w:name w:val="heading 5"/>
    <w:basedOn w:val="Normal"/>
    <w:next w:val="Normal"/>
    <w:qFormat/>
    <w:rsid w:val="00285DB4"/>
    <w:pPr>
      <w:keepNext/>
      <w:tabs>
        <w:tab w:val="left" w:pos="240"/>
      </w:tabs>
      <w:spacing w:after="120"/>
      <w:ind w:left="240"/>
      <w:outlineLvl w:val="4"/>
    </w:pPr>
    <w:rPr>
      <w:rFonts w:ascii="Courier New" w:hAnsi="Courier New" w:cs="Courier New"/>
      <w:b/>
      <w:sz w:val="20"/>
      <w:lang w:val="en-GB"/>
    </w:rPr>
  </w:style>
  <w:style w:type="paragraph" w:styleId="Heading8">
    <w:name w:val="heading 8"/>
    <w:basedOn w:val="Normal"/>
    <w:next w:val="Normal"/>
    <w:qFormat/>
    <w:rsid w:val="00285DB4"/>
    <w:pPr>
      <w:keepNext/>
      <w:spacing w:after="120"/>
      <w:jc w:val="both"/>
      <w:outlineLvl w:val="7"/>
    </w:pPr>
    <w:rPr>
      <w:rFonts w:ascii="Arial" w:hAnsi="Arial"/>
      <w:b/>
      <w:i/>
      <w:iCs/>
      <w:spacing w:val="40"/>
      <w:sz w:val="22"/>
    </w:rPr>
  </w:style>
  <w:style w:type="paragraph" w:styleId="Heading9">
    <w:name w:val="heading 9"/>
    <w:basedOn w:val="Normal"/>
    <w:next w:val="Normal"/>
    <w:link w:val="Heading9Char"/>
    <w:qFormat/>
    <w:rsid w:val="00285DB4"/>
    <w:pPr>
      <w:keepNext/>
      <w:spacing w:before="20" w:after="20"/>
      <w:outlineLvl w:val="8"/>
    </w:pPr>
    <w:rPr>
      <w:rFonts w:ascii="Arial" w:hAnsi="Arial"/>
      <w:b/>
      <w:snapToGrid w:val="0"/>
      <w:spacing w:val="6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zeichnisFOB">
    <w:name w:val="Verzeichnis_FOB"/>
    <w:basedOn w:val="TOC2"/>
    <w:rsid w:val="00285DB4"/>
    <w:rPr>
      <w:noProof/>
    </w:rPr>
  </w:style>
  <w:style w:type="paragraph" w:styleId="TOC2">
    <w:name w:val="toc 2"/>
    <w:basedOn w:val="Normal"/>
    <w:next w:val="Normal"/>
    <w:semiHidden/>
    <w:rsid w:val="00285DB4"/>
    <w:pPr>
      <w:tabs>
        <w:tab w:val="right" w:leader="dot" w:pos="9355"/>
      </w:tabs>
      <w:ind w:left="200"/>
    </w:pPr>
  </w:style>
  <w:style w:type="paragraph" w:styleId="Index1">
    <w:name w:val="index 1"/>
    <w:basedOn w:val="Normal"/>
    <w:next w:val="Normal"/>
    <w:uiPriority w:val="99"/>
    <w:rsid w:val="00285DB4"/>
    <w:pPr>
      <w:tabs>
        <w:tab w:val="right" w:leader="dot" w:pos="9638"/>
      </w:tabs>
      <w:spacing w:line="264" w:lineRule="auto"/>
      <w:ind w:left="227" w:hanging="227"/>
    </w:pPr>
    <w:rPr>
      <w:rFonts w:ascii="Arial" w:hAnsi="Arial"/>
      <w:spacing w:val="5"/>
      <w:sz w:val="20"/>
    </w:rPr>
  </w:style>
  <w:style w:type="paragraph" w:styleId="Index9">
    <w:name w:val="index 9"/>
    <w:basedOn w:val="Normal"/>
    <w:next w:val="Normal"/>
    <w:semiHidden/>
    <w:rsid w:val="00285DB4"/>
    <w:pPr>
      <w:tabs>
        <w:tab w:val="right" w:leader="dot" w:pos="9356"/>
      </w:tabs>
      <w:spacing w:before="20" w:after="40"/>
      <w:ind w:left="238" w:hanging="238"/>
    </w:pPr>
  </w:style>
  <w:style w:type="paragraph" w:styleId="Header">
    <w:name w:val="header"/>
    <w:basedOn w:val="Normal"/>
    <w:link w:val="HeaderChar"/>
    <w:rsid w:val="00285D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85D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5DB4"/>
  </w:style>
  <w:style w:type="paragraph" w:styleId="BodyTextIndent">
    <w:name w:val="Body Text Indent"/>
    <w:basedOn w:val="Normal"/>
    <w:rsid w:val="00285DB4"/>
    <w:pPr>
      <w:tabs>
        <w:tab w:val="left" w:pos="284"/>
      </w:tabs>
      <w:spacing w:after="120"/>
      <w:ind w:left="284"/>
      <w:jc w:val="both"/>
    </w:pPr>
    <w:rPr>
      <w:snapToGrid w:val="0"/>
      <w:color w:val="000000"/>
    </w:rPr>
  </w:style>
  <w:style w:type="paragraph" w:styleId="BodyTextIndent2">
    <w:name w:val="Body Text Indent 2"/>
    <w:basedOn w:val="Normal"/>
    <w:rsid w:val="00285DB4"/>
    <w:pPr>
      <w:tabs>
        <w:tab w:val="left" w:pos="284"/>
      </w:tabs>
      <w:spacing w:after="120"/>
      <w:ind w:left="284" w:hanging="284"/>
      <w:jc w:val="both"/>
    </w:pPr>
  </w:style>
  <w:style w:type="paragraph" w:styleId="BodyTextIndent3">
    <w:name w:val="Body Text Indent 3"/>
    <w:basedOn w:val="Normal"/>
    <w:rsid w:val="00285DB4"/>
    <w:pPr>
      <w:tabs>
        <w:tab w:val="left" w:pos="284"/>
      </w:tabs>
      <w:spacing w:after="120"/>
      <w:ind w:left="284"/>
      <w:jc w:val="both"/>
    </w:pPr>
  </w:style>
  <w:style w:type="character" w:styleId="Hyperlink">
    <w:name w:val="Hyperlink"/>
    <w:uiPriority w:val="99"/>
    <w:qFormat/>
    <w:rsid w:val="00285DB4"/>
    <w:rPr>
      <w:color w:val="0000FF"/>
      <w:u w:val="single"/>
    </w:rPr>
  </w:style>
  <w:style w:type="character" w:styleId="FollowedHyperlink">
    <w:name w:val="FollowedHyperlink"/>
    <w:rsid w:val="007E445F"/>
    <w:rPr>
      <w:b/>
      <w:color w:val="0000FF"/>
      <w:u w:val="none"/>
    </w:rPr>
  </w:style>
  <w:style w:type="paragraph" w:styleId="CommentText">
    <w:name w:val="annotation text"/>
    <w:basedOn w:val="Normal"/>
    <w:link w:val="CommentTextChar"/>
    <w:semiHidden/>
    <w:unhideWhenUsed/>
    <w:rsid w:val="00E10E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E6D"/>
    <w:rPr>
      <w:rFonts w:ascii="Times New Roman" w:hAnsi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E10E6D"/>
    <w:rPr>
      <w:rFonts w:cs="Times New Roman"/>
      <w:sz w:val="16"/>
      <w:szCs w:val="16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E10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0E6D"/>
    <w:rPr>
      <w:rFonts w:ascii="Segoe UI" w:hAnsi="Segoe UI" w:cs="Segoe UI"/>
      <w:sz w:val="18"/>
      <w:szCs w:val="18"/>
      <w:lang w:val="de-DE" w:eastAsia="de-DE"/>
    </w:rPr>
  </w:style>
  <w:style w:type="paragraph" w:customStyle="1" w:styleId="Point0">
    <w:name w:val="Point 0"/>
    <w:basedOn w:val="Normal"/>
    <w:rsid w:val="00E10E6D"/>
    <w:pPr>
      <w:spacing w:after="240"/>
      <w:ind w:left="850" w:hanging="850"/>
    </w:pPr>
    <w:rPr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1786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7862"/>
    <w:rPr>
      <w:rFonts w:ascii="Times New Roman" w:hAnsi="Times New Roman"/>
      <w:lang w:val="de-DE" w:eastAsia="de-DE"/>
    </w:rPr>
  </w:style>
  <w:style w:type="character" w:styleId="FootnoteReference">
    <w:name w:val="footnote reference"/>
    <w:aliases w:val="4_G,(Footnote Reference)"/>
    <w:rsid w:val="0081786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CD64E5"/>
    <w:pPr>
      <w:tabs>
        <w:tab w:val="left" w:pos="425"/>
        <w:tab w:val="right" w:leader="dot" w:pos="9639"/>
      </w:tabs>
      <w:spacing w:before="120" w:after="120"/>
      <w:ind w:left="709" w:hanging="709"/>
    </w:pPr>
  </w:style>
  <w:style w:type="character" w:customStyle="1" w:styleId="Heading1Char">
    <w:name w:val="Heading 1 Char"/>
    <w:aliases w:val="h1 Char,Titolo 1 Char"/>
    <w:basedOn w:val="DefaultParagraphFont"/>
    <w:link w:val="Heading1"/>
    <w:rsid w:val="00CD64E5"/>
    <w:rPr>
      <w:rFonts w:ascii="Times New Roman" w:hAnsi="Times New Roman"/>
      <w:b/>
      <w:sz w:val="28"/>
      <w:lang w:val="de-DE" w:eastAsia="de-DE"/>
    </w:rPr>
  </w:style>
  <w:style w:type="table" w:styleId="TableGrid">
    <w:name w:val="Table Grid"/>
    <w:basedOn w:val="TableNormal"/>
    <w:rsid w:val="007C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2">
    <w:name w:val="Point 2"/>
    <w:basedOn w:val="Normal"/>
    <w:rsid w:val="000679A0"/>
    <w:pPr>
      <w:spacing w:before="120" w:after="120"/>
      <w:ind w:left="1984" w:hanging="567"/>
      <w:jc w:val="both"/>
    </w:pPr>
    <w:rPr>
      <w:rFonts w:eastAsiaTheme="minorHAnsi"/>
      <w:color w:val="000000"/>
      <w:szCs w:val="24"/>
    </w:rPr>
  </w:style>
  <w:style w:type="character" w:customStyle="1" w:styleId="Heading9Char">
    <w:name w:val="Heading 9 Char"/>
    <w:basedOn w:val="DefaultParagraphFont"/>
    <w:link w:val="Heading9"/>
    <w:rsid w:val="00EA074F"/>
    <w:rPr>
      <w:rFonts w:ascii="Arial" w:hAnsi="Arial"/>
      <w:b/>
      <w:snapToGrid w:val="0"/>
      <w:spacing w:val="60"/>
      <w:sz w:val="22"/>
      <w:lang w:eastAsia="de-DE"/>
    </w:rPr>
  </w:style>
  <w:style w:type="character" w:customStyle="1" w:styleId="HeaderChar">
    <w:name w:val="Header Char"/>
    <w:basedOn w:val="DefaultParagraphFont"/>
    <w:link w:val="Header"/>
    <w:rsid w:val="00EA074F"/>
    <w:rPr>
      <w:rFonts w:ascii="Times New Roman" w:hAnsi="Times New Roman"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80B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C7F83"/>
    <w:rPr>
      <w:rFonts w:ascii="Times New Roman" w:hAnsi="Times New Roman"/>
      <w:sz w:val="24"/>
      <w:lang w:val="de-DE" w:eastAsia="de-DE"/>
    </w:rPr>
  </w:style>
  <w:style w:type="paragraph" w:styleId="Title">
    <w:name w:val="Title"/>
    <w:basedOn w:val="Normal"/>
    <w:link w:val="TitleChar"/>
    <w:qFormat/>
    <w:rsid w:val="00AC7F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AC7F83"/>
    <w:rPr>
      <w:rFonts w:ascii="Times New Roman" w:hAnsi="Times New Roman"/>
      <w:b/>
      <w:sz w:val="32"/>
      <w:lang w:val="de-D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CEB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BA1161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BA1161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Winfried Gaupp</vt:lpstr>
      <vt:lpstr>Winfried Gaupp</vt:lpstr>
    </vt:vector>
  </TitlesOfParts>
  <LinksUpToDate>false</LinksUpToDate>
  <CharactersWithSpaces>15771</CharactersWithSpaces>
  <SharedDoc>false</SharedDoc>
  <HLinks>
    <vt:vector size="6" baseType="variant"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mailto:wgaupp@tuev-nord.de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Winfried Gaupp</dc:title>
  <dc:creator/>
  <cp:lastModifiedBy/>
  <cp:revision>1</cp:revision>
  <cp:lastPrinted>2002-08-15T08:57:00Z</cp:lastPrinted>
  <dcterms:created xsi:type="dcterms:W3CDTF">2023-03-27T12:23:00Z</dcterms:created>
  <dcterms:modified xsi:type="dcterms:W3CDTF">2023-03-28T13:05:00Z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