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41C03" w14:textId="77777777" w:rsidR="00A1431B" w:rsidRPr="009C4080" w:rsidRDefault="00BA6A6D">
      <w:pPr>
        <w:spacing w:before="120" w:after="0" w:line="240" w:lineRule="atLeast"/>
        <w:rPr>
          <w:b/>
          <w:sz w:val="28"/>
          <w:szCs w:val="28"/>
        </w:rPr>
      </w:pPr>
      <w:r w:rsidRPr="009C4080">
        <w:rPr>
          <w:b/>
          <w:sz w:val="28"/>
          <w:szCs w:val="28"/>
        </w:rPr>
        <w:t>Economic Commission for Europe</w:t>
      </w:r>
    </w:p>
    <w:p w14:paraId="00136647" w14:textId="77777777" w:rsidR="00A1431B" w:rsidRPr="009C4080" w:rsidRDefault="00BA6A6D">
      <w:pPr>
        <w:spacing w:before="120" w:after="0" w:line="240" w:lineRule="atLeast"/>
        <w:rPr>
          <w:sz w:val="28"/>
          <w:szCs w:val="28"/>
        </w:rPr>
      </w:pPr>
      <w:r w:rsidRPr="009C4080">
        <w:rPr>
          <w:sz w:val="28"/>
          <w:szCs w:val="28"/>
        </w:rPr>
        <w:t>Inland Transport Committee</w:t>
      </w:r>
    </w:p>
    <w:p w14:paraId="03476B58" w14:textId="1C3F79A2" w:rsidR="00A1431B" w:rsidRPr="009C4080" w:rsidRDefault="00BA6A6D">
      <w:pPr>
        <w:tabs>
          <w:tab w:val="left" w:pos="7938"/>
        </w:tabs>
        <w:spacing w:before="120" w:after="0" w:line="240" w:lineRule="atLeast"/>
        <w:rPr>
          <w:b/>
          <w:szCs w:val="24"/>
        </w:rPr>
      </w:pPr>
      <w:r w:rsidRPr="009C4080">
        <w:rPr>
          <w:b/>
          <w:szCs w:val="24"/>
        </w:rPr>
        <w:t>Working Party on the Transport of Dangerous Goods</w:t>
      </w:r>
      <w:r w:rsidRPr="009C4080">
        <w:rPr>
          <w:b/>
          <w:szCs w:val="24"/>
        </w:rPr>
        <w:tab/>
      </w:r>
      <w:r w:rsidR="00986C9C" w:rsidRPr="009C4080">
        <w:rPr>
          <w:b/>
          <w:szCs w:val="24"/>
        </w:rPr>
        <w:t>1</w:t>
      </w:r>
      <w:r w:rsidR="0001665B">
        <w:rPr>
          <w:b/>
          <w:szCs w:val="24"/>
        </w:rPr>
        <w:t>7</w:t>
      </w:r>
      <w:r w:rsidRPr="009C4080">
        <w:rPr>
          <w:b/>
        </w:rPr>
        <w:t xml:space="preserve"> </w:t>
      </w:r>
      <w:r w:rsidR="007D3E85" w:rsidRPr="009C4080">
        <w:rPr>
          <w:b/>
        </w:rPr>
        <w:t>March</w:t>
      </w:r>
      <w:r w:rsidRPr="009C4080">
        <w:rPr>
          <w:b/>
        </w:rPr>
        <w:t xml:space="preserve"> 202</w:t>
      </w:r>
      <w:r w:rsidR="003F4BE5" w:rsidRPr="009C4080">
        <w:rPr>
          <w:b/>
        </w:rPr>
        <w:t>3</w:t>
      </w:r>
    </w:p>
    <w:p w14:paraId="65EDAF43" w14:textId="77777777" w:rsidR="00A1431B" w:rsidRPr="009C4080" w:rsidRDefault="00BA6A6D">
      <w:pPr>
        <w:spacing w:before="120" w:after="120" w:line="240" w:lineRule="atLeast"/>
        <w:rPr>
          <w:b/>
        </w:rPr>
      </w:pPr>
      <w:r w:rsidRPr="009C4080">
        <w:rPr>
          <w:b/>
        </w:rPr>
        <w:t xml:space="preserve">Joint Meeting of the RID Committee of Experts and the </w:t>
      </w:r>
      <w:r w:rsidRPr="009C4080">
        <w:rPr>
          <w:b/>
        </w:rPr>
        <w:br/>
        <w:t>Working Party on the Transport of Dangerous Goods</w:t>
      </w:r>
    </w:p>
    <w:p w14:paraId="33A6DEC7" w14:textId="5801A957" w:rsidR="001F6679" w:rsidRDefault="00BA6A6D" w:rsidP="002D3A00">
      <w:pPr>
        <w:rPr>
          <w:b/>
        </w:rPr>
      </w:pPr>
      <w:r w:rsidRPr="009C4080">
        <w:t xml:space="preserve">Bern, </w:t>
      </w:r>
      <w:r w:rsidR="003F4BE5" w:rsidRPr="009C4080">
        <w:t>20</w:t>
      </w:r>
      <w:r w:rsidRPr="009C4080">
        <w:t>-</w:t>
      </w:r>
      <w:r w:rsidR="003F4BE5" w:rsidRPr="009C4080">
        <w:t>24</w:t>
      </w:r>
      <w:r w:rsidRPr="009C4080">
        <w:t xml:space="preserve"> </w:t>
      </w:r>
      <w:r w:rsidR="007D3E85" w:rsidRPr="009C4080">
        <w:t>March</w:t>
      </w:r>
      <w:r w:rsidRPr="009C4080">
        <w:t xml:space="preserve"> 202</w:t>
      </w:r>
      <w:r w:rsidR="009633C8" w:rsidRPr="009C4080">
        <w:t>3</w:t>
      </w:r>
      <w:r w:rsidRPr="009C4080">
        <w:br/>
        <w:t xml:space="preserve">Item </w:t>
      </w:r>
      <w:r w:rsidR="00D81C39">
        <w:t>6</w:t>
      </w:r>
      <w:r w:rsidRPr="009C4080">
        <w:t xml:space="preserve"> of the provisional agenda:</w:t>
      </w:r>
      <w:r w:rsidRPr="009C4080">
        <w:br/>
      </w:r>
      <w:r w:rsidR="002D3A00" w:rsidRPr="00AA1EE7">
        <w:rPr>
          <w:b/>
        </w:rPr>
        <w:t>Reports of informal working groups</w:t>
      </w:r>
      <w:r w:rsidR="002D3A00">
        <w:rPr>
          <w:b/>
        </w:rPr>
        <w:t xml:space="preserve"> </w:t>
      </w:r>
    </w:p>
    <w:p w14:paraId="156FCA41" w14:textId="77777777" w:rsidR="00D81C39" w:rsidRDefault="00D81C39" w:rsidP="00D81C39">
      <w:pPr>
        <w:pStyle w:val="HChG"/>
        <w:rPr>
          <w:bCs/>
          <w:szCs w:val="28"/>
        </w:rPr>
      </w:pPr>
      <w:r w:rsidRPr="007A48D7">
        <w:tab/>
      </w:r>
      <w:r w:rsidRPr="007A48D7">
        <w:tab/>
      </w:r>
      <w:r>
        <w:tab/>
      </w:r>
      <w:r>
        <w:rPr>
          <w:bCs/>
          <w:szCs w:val="28"/>
        </w:rPr>
        <w:t>Informal Working Group on e-learning</w:t>
      </w:r>
    </w:p>
    <w:p w14:paraId="7CAED6AF" w14:textId="77777777" w:rsidR="00D81C39" w:rsidRPr="002B4267" w:rsidRDefault="00D81C39" w:rsidP="00D81C39">
      <w:pPr>
        <w:pStyle w:val="H1G"/>
        <w:rPr>
          <w:strike/>
          <w:lang w:eastAsia="ru-RU"/>
        </w:rPr>
      </w:pPr>
      <w:r w:rsidRPr="007A48D7">
        <w:tab/>
      </w:r>
      <w:r w:rsidRPr="007A48D7">
        <w:tab/>
        <w:t xml:space="preserve">Transmitted by the </w:t>
      </w:r>
      <w:r>
        <w:t xml:space="preserve">International Road Transport Union Organisation </w:t>
      </w:r>
      <w:r w:rsidRPr="007A48D7">
        <w:rPr>
          <w:lang w:eastAsia="ru-RU"/>
        </w:rPr>
        <w:t>(</w:t>
      </w:r>
      <w:r>
        <w:rPr>
          <w:lang w:eastAsia="ru-RU"/>
        </w:rPr>
        <w:t>IRU</w:t>
      </w:r>
      <w:r w:rsidRPr="007A48D7">
        <w:rPr>
          <w:lang w:eastAsia="ru-RU"/>
        </w:rPr>
        <w:t>)</w:t>
      </w:r>
    </w:p>
    <w:p w14:paraId="5A6EE4D2" w14:textId="77777777" w:rsidR="00D81C39" w:rsidRDefault="00D81C39" w:rsidP="00D81C39">
      <w:pPr>
        <w:pStyle w:val="HChG"/>
      </w:pPr>
      <w:r w:rsidRPr="007A48D7">
        <w:tab/>
      </w:r>
      <w:r w:rsidRPr="007A48D7">
        <w:tab/>
      </w:r>
      <w:r>
        <w:tab/>
        <w:t>I</w:t>
      </w:r>
      <w:r w:rsidRPr="007A48D7">
        <w:t>ntroduction</w:t>
      </w:r>
    </w:p>
    <w:p w14:paraId="08CB1C87" w14:textId="6AB17AB7" w:rsidR="00D81C39" w:rsidRDefault="0097270F" w:rsidP="00A1210B">
      <w:pPr>
        <w:pStyle w:val="SingleTxtG"/>
      </w:pPr>
      <w:r>
        <w:rPr>
          <w:lang w:eastAsia="fr-FR"/>
        </w:rPr>
        <w:tab/>
        <w:t>1.</w:t>
      </w:r>
      <w:r w:rsidR="00D81C39" w:rsidRPr="00E33062">
        <w:rPr>
          <w:lang w:eastAsia="fr-FR"/>
        </w:rPr>
        <w:tab/>
        <w:t xml:space="preserve">The Joint Meeting recommended the establishment of an Informal Working Group (IWG) to further develop the proposed guidelines on e-learning. </w:t>
      </w:r>
      <w:r w:rsidR="00D81C39">
        <w:t xml:space="preserve">On March 2022 a </w:t>
      </w:r>
      <w:proofErr w:type="gramStart"/>
      <w:r w:rsidR="00D81C39">
        <w:t>kick</w:t>
      </w:r>
      <w:proofErr w:type="gramEnd"/>
      <w:r w:rsidR="00D81C39">
        <w:t xml:space="preserve"> off meeting took place to discuss the </w:t>
      </w:r>
      <w:proofErr w:type="spellStart"/>
      <w:r w:rsidR="00D81C39">
        <w:t>ToR</w:t>
      </w:r>
      <w:proofErr w:type="spellEnd"/>
      <w:r w:rsidR="00D81C39">
        <w:t xml:space="preserve"> for the IWG and on May 2022 a second meeting followed.</w:t>
      </w:r>
    </w:p>
    <w:p w14:paraId="18A730F5" w14:textId="4B463DF6" w:rsidR="00D81C39" w:rsidRPr="00A1210B" w:rsidRDefault="00A1210B" w:rsidP="00A1210B">
      <w:pPr>
        <w:pStyle w:val="SingleTxtG"/>
      </w:pPr>
      <w:r>
        <w:tab/>
        <w:t>2.</w:t>
      </w:r>
      <w:r>
        <w:tab/>
      </w:r>
      <w:r w:rsidR="00D81C39" w:rsidRPr="00A1210B">
        <w:t>A new online Informal Working Group meeting will be held on e-learning.</w:t>
      </w:r>
    </w:p>
    <w:p w14:paraId="610DDF93" w14:textId="1A3B888D" w:rsidR="00D81C39" w:rsidRPr="00A1210B" w:rsidRDefault="00A1210B" w:rsidP="00A1210B">
      <w:pPr>
        <w:pStyle w:val="SingleTxtG"/>
      </w:pPr>
      <w:r>
        <w:tab/>
        <w:t>3.</w:t>
      </w:r>
      <w:r>
        <w:tab/>
      </w:r>
      <w:r w:rsidR="00D81C39" w:rsidRPr="00A1210B">
        <w:t>The activity is coordinated with the German delegation as co-chair.</w:t>
      </w:r>
    </w:p>
    <w:p w14:paraId="6C46E98F" w14:textId="77777777" w:rsidR="00D81C39" w:rsidRDefault="00D81C39" w:rsidP="00A1210B">
      <w:pPr>
        <w:ind w:left="1134" w:firstLine="567"/>
      </w:pPr>
      <w:r>
        <w:t>The proposed dates and times are the following:</w:t>
      </w:r>
    </w:p>
    <w:p w14:paraId="45C8E5DE" w14:textId="0C13ACDD" w:rsidR="00D81C39" w:rsidRDefault="00A1210B" w:rsidP="00241D5F">
      <w:pPr>
        <w:pStyle w:val="H23G"/>
        <w:ind w:left="1701" w:firstLine="0"/>
      </w:pPr>
      <w:r>
        <w:tab/>
      </w:r>
      <w:r w:rsidR="00D81C39">
        <w:t>Option 1: 24 April 2023</w:t>
      </w:r>
    </w:p>
    <w:p w14:paraId="47273F27" w14:textId="77777777" w:rsidR="00D81C39" w:rsidRDefault="00D81C39" w:rsidP="00241D5F">
      <w:pPr>
        <w:pStyle w:val="SingleTxtG"/>
        <w:ind w:left="1701"/>
      </w:pPr>
      <w:r>
        <w:t xml:space="preserve">From 09:00 to 12:00 </w:t>
      </w:r>
    </w:p>
    <w:p w14:paraId="47AE9C46" w14:textId="77777777" w:rsidR="00D81C39" w:rsidRPr="00E657B3" w:rsidRDefault="00D81C39" w:rsidP="00241D5F">
      <w:pPr>
        <w:ind w:left="1701"/>
        <w:rPr>
          <w:b/>
          <w:bCs/>
        </w:rPr>
      </w:pPr>
      <w:r w:rsidRPr="00E657B3">
        <w:rPr>
          <w:b/>
          <w:bCs/>
        </w:rPr>
        <w:t>or</w:t>
      </w:r>
    </w:p>
    <w:p w14:paraId="10AE12DB" w14:textId="77777777" w:rsidR="00D81C39" w:rsidRPr="00E657B3" w:rsidRDefault="00D81C39" w:rsidP="00241D5F">
      <w:pPr>
        <w:ind w:left="1701"/>
      </w:pPr>
      <w:r>
        <w:t>From 13:00 to 16:00</w:t>
      </w:r>
    </w:p>
    <w:p w14:paraId="4990184F" w14:textId="77777777" w:rsidR="00D81C39" w:rsidRPr="00E657B3" w:rsidRDefault="00D81C39" w:rsidP="00241D5F">
      <w:pPr>
        <w:ind w:left="1701"/>
        <w:rPr>
          <w:b/>
          <w:bCs/>
        </w:rPr>
      </w:pPr>
      <w:r>
        <w:rPr>
          <w:b/>
          <w:bCs/>
        </w:rPr>
        <w:t>Option 2</w:t>
      </w:r>
      <w:r w:rsidRPr="00E657B3">
        <w:rPr>
          <w:b/>
          <w:bCs/>
        </w:rPr>
        <w:t>:</w:t>
      </w:r>
      <w:r>
        <w:rPr>
          <w:b/>
          <w:bCs/>
        </w:rPr>
        <w:t xml:space="preserve"> 08 May 2023</w:t>
      </w:r>
    </w:p>
    <w:p w14:paraId="38015E20" w14:textId="77777777" w:rsidR="00D81C39" w:rsidRDefault="00D81C39" w:rsidP="00241D5F">
      <w:pPr>
        <w:ind w:left="1701"/>
      </w:pPr>
      <w:r>
        <w:t xml:space="preserve">From 09:00 to 12:00 </w:t>
      </w:r>
    </w:p>
    <w:p w14:paraId="2784C53F" w14:textId="77777777" w:rsidR="00D81C39" w:rsidRPr="00E657B3" w:rsidRDefault="00D81C39" w:rsidP="00241D5F">
      <w:pPr>
        <w:ind w:left="1701"/>
        <w:rPr>
          <w:b/>
          <w:bCs/>
        </w:rPr>
      </w:pPr>
      <w:r w:rsidRPr="00E657B3">
        <w:rPr>
          <w:b/>
          <w:bCs/>
        </w:rPr>
        <w:t>or</w:t>
      </w:r>
    </w:p>
    <w:p w14:paraId="2B8FD0A3" w14:textId="77777777" w:rsidR="00D81C39" w:rsidRDefault="00D81C39" w:rsidP="00241D5F">
      <w:pPr>
        <w:ind w:left="1701"/>
      </w:pPr>
      <w:r>
        <w:t>From 13:00 to 16:00</w:t>
      </w:r>
    </w:p>
    <w:p w14:paraId="10112C19" w14:textId="77777777" w:rsidR="00D81C39" w:rsidRPr="00815C7E" w:rsidRDefault="00D81C39" w:rsidP="00241D5F">
      <w:pPr>
        <w:ind w:left="1701"/>
      </w:pPr>
      <w:r>
        <w:t xml:space="preserve">Kindly indicate your preferences via this Doodle link: </w:t>
      </w:r>
    </w:p>
    <w:p w14:paraId="7DD57838" w14:textId="77777777" w:rsidR="00D81C39" w:rsidRPr="00815C7E" w:rsidRDefault="00000000" w:rsidP="00241D5F">
      <w:pPr>
        <w:ind w:left="1701"/>
      </w:pPr>
      <w:hyperlink r:id="rId11" w:history="1">
        <w:r w:rsidR="00D81C39" w:rsidRPr="00815C7E">
          <w:rPr>
            <w:rStyle w:val="Hyperlink"/>
          </w:rPr>
          <w:t>https://terminplaner6.dfn.de/p/95c4c8743e02eea83037b787c2b1ccab-158923</w:t>
        </w:r>
      </w:hyperlink>
    </w:p>
    <w:p w14:paraId="0E344A20" w14:textId="77777777" w:rsidR="00D81C39" w:rsidRPr="00E657B3" w:rsidRDefault="00D81C39" w:rsidP="00241D5F">
      <w:pPr>
        <w:pStyle w:val="SingleTxtG"/>
        <w:ind w:left="1701"/>
      </w:pPr>
      <w:r>
        <w:t xml:space="preserve">Invitations have already been shared with the participants who attended the previous meeting. If you wish to attend the meeting, please contact the IRU Secretariat (Aldo Celasco, </w:t>
      </w:r>
      <w:hyperlink r:id="rId12" w:history="1">
        <w:r w:rsidRPr="00D152B8">
          <w:rPr>
            <w:rStyle w:val="Hyperlink"/>
          </w:rPr>
          <w:t>aldo.celasco@iru.org</w:t>
        </w:r>
      </w:hyperlink>
      <w:r>
        <w:t>).</w:t>
      </w:r>
    </w:p>
    <w:p w14:paraId="444BC8E5" w14:textId="77777777" w:rsidR="0001665B" w:rsidRDefault="0001665B">
      <w:pPr>
        <w:spacing w:after="0"/>
        <w:rPr>
          <w:b/>
          <w:sz w:val="28"/>
        </w:rPr>
      </w:pPr>
      <w:r>
        <w:br w:type="page"/>
      </w:r>
    </w:p>
    <w:p w14:paraId="070C666D" w14:textId="0ADC6643" w:rsidR="00D81C39" w:rsidRDefault="00D81C39" w:rsidP="00D81C39">
      <w:pPr>
        <w:pStyle w:val="HChG"/>
        <w:ind w:left="0" w:firstLine="0"/>
      </w:pPr>
      <w:r>
        <w:lastRenderedPageBreak/>
        <w:tab/>
      </w:r>
      <w:r w:rsidRPr="007A48D7">
        <w:tab/>
      </w:r>
      <w:r>
        <w:t>Draft Agenda</w:t>
      </w:r>
      <w:r w:rsidRPr="00D152B8">
        <w:t xml:space="preserve"> </w:t>
      </w:r>
      <w:r w:rsidRPr="007A48D7">
        <w:t>Proposal</w:t>
      </w:r>
    </w:p>
    <w:p w14:paraId="01C21671" w14:textId="19639830" w:rsidR="00D81C39" w:rsidRPr="00A1210B" w:rsidRDefault="00A1210B" w:rsidP="00A1210B">
      <w:pPr>
        <w:pStyle w:val="SingleTxtG"/>
      </w:pPr>
      <w:r>
        <w:tab/>
      </w:r>
      <w:r w:rsidR="00D81C39" w:rsidRPr="00A1210B">
        <w:t>Proposed agenda (to be confirmed):</w:t>
      </w:r>
    </w:p>
    <w:p w14:paraId="0DE396AD" w14:textId="4A4ADC6F" w:rsidR="00D81C39" w:rsidRPr="007B3E0D" w:rsidRDefault="00D81C39" w:rsidP="00634476">
      <w:pPr>
        <w:pStyle w:val="SingleTxtG"/>
        <w:ind w:left="1701" w:hanging="567"/>
        <w:rPr>
          <w:lang w:eastAsia="fr-FR"/>
        </w:rPr>
      </w:pPr>
      <w:r>
        <w:rPr>
          <w:lang w:eastAsia="fr-FR"/>
        </w:rPr>
        <w:t xml:space="preserve">- </w:t>
      </w:r>
      <w:r w:rsidR="00241D5F">
        <w:rPr>
          <w:lang w:eastAsia="fr-FR"/>
        </w:rPr>
        <w:tab/>
      </w:r>
      <w:r w:rsidRPr="007B3E0D">
        <w:rPr>
          <w:lang w:eastAsia="fr-FR"/>
        </w:rPr>
        <w:t xml:space="preserve">Inventory of proven e-learning </w:t>
      </w:r>
      <w:r>
        <w:rPr>
          <w:lang w:eastAsia="fr-FR"/>
        </w:rPr>
        <w:t>formats</w:t>
      </w:r>
    </w:p>
    <w:p w14:paraId="6F182DB9" w14:textId="5FB38213" w:rsidR="00D81C39" w:rsidRPr="007B3E0D" w:rsidRDefault="00D81C39" w:rsidP="00634476">
      <w:pPr>
        <w:pStyle w:val="SingleTxtG"/>
        <w:ind w:left="1701" w:hanging="567"/>
        <w:rPr>
          <w:lang w:eastAsia="fr-FR"/>
        </w:rPr>
      </w:pPr>
      <w:r>
        <w:rPr>
          <w:lang w:eastAsia="fr-FR"/>
        </w:rPr>
        <w:t xml:space="preserve">- </w:t>
      </w:r>
      <w:r w:rsidR="00241D5F">
        <w:rPr>
          <w:lang w:eastAsia="fr-FR"/>
        </w:rPr>
        <w:tab/>
      </w:r>
      <w:r w:rsidRPr="007B3E0D">
        <w:rPr>
          <w:lang w:eastAsia="fr-FR"/>
        </w:rPr>
        <w:t>Format</w:t>
      </w:r>
      <w:r>
        <w:rPr>
          <w:lang w:eastAsia="fr-FR"/>
        </w:rPr>
        <w:t>s</w:t>
      </w:r>
      <w:r w:rsidRPr="007B3E0D">
        <w:rPr>
          <w:lang w:eastAsia="fr-FR"/>
        </w:rPr>
        <w:t xml:space="preserve"> acceptable </w:t>
      </w:r>
      <w:r>
        <w:rPr>
          <w:lang w:eastAsia="fr-FR"/>
        </w:rPr>
        <w:t>to train</w:t>
      </w:r>
      <w:r w:rsidRPr="007B3E0D">
        <w:rPr>
          <w:lang w:eastAsia="fr-FR"/>
        </w:rPr>
        <w:t xml:space="preserve"> ADR </w:t>
      </w:r>
      <w:r>
        <w:rPr>
          <w:lang w:eastAsia="fr-FR"/>
        </w:rPr>
        <w:t>d</w:t>
      </w:r>
      <w:r w:rsidRPr="007B3E0D">
        <w:rPr>
          <w:lang w:eastAsia="fr-FR"/>
        </w:rPr>
        <w:t xml:space="preserve">rivers and ADN </w:t>
      </w:r>
      <w:r>
        <w:rPr>
          <w:lang w:eastAsia="fr-FR"/>
        </w:rPr>
        <w:t>b</w:t>
      </w:r>
      <w:r w:rsidRPr="007B3E0D">
        <w:rPr>
          <w:lang w:eastAsia="fr-FR"/>
        </w:rPr>
        <w:t>oat</w:t>
      </w:r>
      <w:r w:rsidR="008B73E8">
        <w:rPr>
          <w:lang w:eastAsia="fr-FR"/>
        </w:rPr>
        <w:t xml:space="preserve"> </w:t>
      </w:r>
      <w:r w:rsidRPr="007B3E0D">
        <w:rPr>
          <w:lang w:eastAsia="fr-FR"/>
        </w:rPr>
        <w:t>masters</w:t>
      </w:r>
    </w:p>
    <w:p w14:paraId="0D9EF441" w14:textId="4A823058" w:rsidR="00D81C39" w:rsidRPr="00E657B3" w:rsidRDefault="00D81C39" w:rsidP="00634476">
      <w:pPr>
        <w:pStyle w:val="SingleTxtG"/>
        <w:ind w:left="1701" w:hanging="567"/>
        <w:rPr>
          <w:lang w:eastAsia="fr-FR"/>
        </w:rPr>
      </w:pPr>
      <w:r>
        <w:rPr>
          <w:lang w:eastAsia="fr-FR"/>
        </w:rPr>
        <w:t xml:space="preserve">- </w:t>
      </w:r>
      <w:r w:rsidR="00241D5F">
        <w:rPr>
          <w:lang w:eastAsia="fr-FR"/>
        </w:rPr>
        <w:tab/>
      </w:r>
      <w:r w:rsidRPr="007B3E0D">
        <w:rPr>
          <w:lang w:eastAsia="fr-FR"/>
        </w:rPr>
        <w:t>1.2.1 ADR/ADN</w:t>
      </w:r>
      <w:r>
        <w:rPr>
          <w:lang w:eastAsia="fr-FR"/>
        </w:rPr>
        <w:t xml:space="preserve"> definition</w:t>
      </w:r>
    </w:p>
    <w:p w14:paraId="260D1BFC" w14:textId="7FE67A6D" w:rsidR="00D81C39" w:rsidRPr="00241D5F" w:rsidRDefault="00241D5F" w:rsidP="00241D5F">
      <w:pPr>
        <w:ind w:left="1134"/>
        <w:jc w:val="center"/>
        <w:rPr>
          <w:lang w:val="fr-CH"/>
        </w:rPr>
      </w:pPr>
      <w:r>
        <w:rPr>
          <w:lang w:val="fr-CH"/>
        </w:rPr>
        <w:t>_______________</w:t>
      </w:r>
    </w:p>
    <w:p w14:paraId="2EDCCCDB" w14:textId="77777777" w:rsidR="001F6679" w:rsidRPr="009C4080" w:rsidRDefault="001F6679" w:rsidP="00347E8C">
      <w:pPr>
        <w:rPr>
          <w:b/>
        </w:rPr>
      </w:pPr>
    </w:p>
    <w:sectPr w:rsidR="001F6679" w:rsidRPr="009C4080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notePr>
        <w:numFmt w:val="chicago"/>
      </w:footnotePr>
      <w:pgSz w:w="11906" w:h="16838"/>
      <w:pgMar w:top="1418" w:right="1134" w:bottom="1134" w:left="1134" w:header="851" w:footer="567" w:gutter="0"/>
      <w:cols w:space="720"/>
      <w:formProt w:val="0"/>
      <w:titlePg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E9258" w14:textId="77777777" w:rsidR="008149D1" w:rsidRDefault="008149D1">
      <w:pPr>
        <w:spacing w:after="0"/>
      </w:pPr>
      <w:r>
        <w:separator/>
      </w:r>
    </w:p>
  </w:endnote>
  <w:endnote w:type="continuationSeparator" w:id="0">
    <w:p w14:paraId="3FB551EF" w14:textId="77777777" w:rsidR="008149D1" w:rsidRDefault="008149D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FD6FB" w14:textId="77777777" w:rsidR="00A1431B" w:rsidRDefault="00BA6A6D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fldChar w:fldCharType="separate"/>
    </w:r>
    <w:r>
      <w:rPr>
        <w:rStyle w:val="PageNumber"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DC9E8E" w14:textId="77777777" w:rsidR="00A1431B" w:rsidRDefault="00BA6A6D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>PAGE</w:instrText>
    </w:r>
    <w:r>
      <w:rPr>
        <w:rStyle w:val="PageNumber"/>
      </w:rPr>
      <w:fldChar w:fldCharType="separate"/>
    </w:r>
    <w:r>
      <w:rPr>
        <w:rStyle w:val="PageNumber"/>
      </w:rPr>
      <w:t>0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1A896C" w14:textId="77777777" w:rsidR="008149D1" w:rsidRDefault="008149D1"/>
  </w:footnote>
  <w:footnote w:type="continuationSeparator" w:id="0">
    <w:p w14:paraId="31F8AE19" w14:textId="77777777" w:rsidR="008149D1" w:rsidRDefault="008149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A71C2" w14:textId="6FDDD6E2" w:rsidR="00A1431B" w:rsidRDefault="00BA6A6D">
    <w:pPr>
      <w:pStyle w:val="Header"/>
      <w:rPr>
        <w:lang w:val="fr-CH"/>
      </w:rPr>
    </w:pPr>
    <w:r>
      <w:rPr>
        <w:lang w:val="fr-CH"/>
      </w:rPr>
      <w:t>INF.</w:t>
    </w:r>
    <w:r w:rsidR="00E117B4">
      <w:rPr>
        <w:lang w:val="fr-CH"/>
      </w:rPr>
      <w:t>3</w:t>
    </w:r>
    <w:r w:rsidR="00241D5F">
      <w:rPr>
        <w:lang w:val="fr-CH"/>
      </w:rPr>
      <w:t>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06C878" w14:textId="5008E554" w:rsidR="00A1431B" w:rsidRDefault="00BA6A6D">
    <w:pPr>
      <w:pStyle w:val="Header"/>
      <w:jc w:val="right"/>
    </w:pPr>
    <w:r>
      <w:t>INF.</w:t>
    </w:r>
    <w:r w:rsidR="00B402B3">
      <w:t>38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63176E" w14:textId="5955FBEF" w:rsidR="00A1431B" w:rsidRDefault="00BA6A6D">
    <w:pPr>
      <w:pStyle w:val="Header"/>
      <w:pBdr>
        <w:bottom w:val="single" w:sz="4" w:space="1" w:color="000000"/>
      </w:pBdr>
      <w:jc w:val="right"/>
      <w:rPr>
        <w:sz w:val="28"/>
        <w:szCs w:val="28"/>
      </w:rPr>
    </w:pPr>
    <w:r>
      <w:rPr>
        <w:sz w:val="28"/>
        <w:szCs w:val="28"/>
      </w:rPr>
      <w:t>INF.</w:t>
    </w:r>
    <w:r w:rsidR="008C55DD">
      <w:rPr>
        <w:sz w:val="28"/>
        <w:szCs w:val="28"/>
      </w:rPr>
      <w:t>3</w:t>
    </w:r>
    <w:r w:rsidR="0001665B">
      <w:rPr>
        <w:sz w:val="28"/>
        <w:szCs w:val="28"/>
      </w:rPr>
      <w:t>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3B43D2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B84DE7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24887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6D22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76CA40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CC43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7F664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C6CDB7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A4ED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DB062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9C4C1E"/>
    <w:multiLevelType w:val="hybridMultilevel"/>
    <w:tmpl w:val="9A9AB4FA"/>
    <w:lvl w:ilvl="0" w:tplc="73BEDC68">
      <w:start w:val="1"/>
      <w:numFmt w:val="decimal"/>
      <w:lvlText w:val="%1."/>
      <w:lvlJc w:val="left"/>
      <w:pPr>
        <w:ind w:left="1710" w:hanging="576"/>
      </w:pPr>
      <w:rPr>
        <w:rFonts w:ascii="Times New Roman" w:hAnsi="Times New Roman" w:cs="Times New Roman" w:hint="default"/>
        <w:sz w:val="21"/>
        <w:szCs w:val="21"/>
      </w:rPr>
    </w:lvl>
    <w:lvl w:ilvl="1" w:tplc="08090019">
      <w:start w:val="1"/>
      <w:numFmt w:val="lowerLetter"/>
      <w:lvlText w:val="%2."/>
      <w:lvlJc w:val="left"/>
      <w:pPr>
        <w:ind w:left="2214" w:hanging="360"/>
      </w:pPr>
    </w:lvl>
    <w:lvl w:ilvl="2" w:tplc="0809001B">
      <w:start w:val="1"/>
      <w:numFmt w:val="lowerRoman"/>
      <w:lvlText w:val="%3."/>
      <w:lvlJc w:val="right"/>
      <w:pPr>
        <w:ind w:left="2934" w:hanging="180"/>
      </w:pPr>
    </w:lvl>
    <w:lvl w:ilvl="3" w:tplc="0809000F">
      <w:start w:val="1"/>
      <w:numFmt w:val="decimal"/>
      <w:lvlText w:val="%4."/>
      <w:lvlJc w:val="left"/>
      <w:pPr>
        <w:ind w:left="3654" w:hanging="360"/>
      </w:pPr>
    </w:lvl>
    <w:lvl w:ilvl="4" w:tplc="08090019">
      <w:start w:val="1"/>
      <w:numFmt w:val="lowerLetter"/>
      <w:lvlText w:val="%5."/>
      <w:lvlJc w:val="left"/>
      <w:pPr>
        <w:ind w:left="4374" w:hanging="360"/>
      </w:pPr>
    </w:lvl>
    <w:lvl w:ilvl="5" w:tplc="0809001B">
      <w:start w:val="1"/>
      <w:numFmt w:val="lowerRoman"/>
      <w:lvlText w:val="%6."/>
      <w:lvlJc w:val="right"/>
      <w:pPr>
        <w:ind w:left="5094" w:hanging="180"/>
      </w:pPr>
    </w:lvl>
    <w:lvl w:ilvl="6" w:tplc="0809000F">
      <w:start w:val="1"/>
      <w:numFmt w:val="decimal"/>
      <w:lvlText w:val="%7."/>
      <w:lvlJc w:val="left"/>
      <w:pPr>
        <w:ind w:left="5814" w:hanging="360"/>
      </w:pPr>
    </w:lvl>
    <w:lvl w:ilvl="7" w:tplc="08090019">
      <w:start w:val="1"/>
      <w:numFmt w:val="lowerLetter"/>
      <w:lvlText w:val="%8."/>
      <w:lvlJc w:val="left"/>
      <w:pPr>
        <w:ind w:left="6534" w:hanging="360"/>
      </w:pPr>
    </w:lvl>
    <w:lvl w:ilvl="8" w:tplc="0809001B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1F0256DF"/>
    <w:multiLevelType w:val="hybridMultilevel"/>
    <w:tmpl w:val="5CC0AFAA"/>
    <w:lvl w:ilvl="0" w:tplc="9CB08324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2" w15:restartNumberingAfterBreak="0">
    <w:nsid w:val="224158B2"/>
    <w:multiLevelType w:val="hybridMultilevel"/>
    <w:tmpl w:val="C25E3AD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A8A626A"/>
    <w:multiLevelType w:val="hybridMultilevel"/>
    <w:tmpl w:val="E0D0257A"/>
    <w:lvl w:ilvl="0" w:tplc="B31A841C">
      <w:start w:val="1"/>
      <w:numFmt w:val="decimal"/>
      <w:lvlText w:val="%1."/>
      <w:lvlJc w:val="left"/>
      <w:pPr>
        <w:ind w:left="1704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num w:numId="1" w16cid:durableId="695888581">
    <w:abstractNumId w:val="9"/>
  </w:num>
  <w:num w:numId="2" w16cid:durableId="52237476">
    <w:abstractNumId w:val="7"/>
  </w:num>
  <w:num w:numId="3" w16cid:durableId="1546796848">
    <w:abstractNumId w:val="6"/>
  </w:num>
  <w:num w:numId="4" w16cid:durableId="1536507894">
    <w:abstractNumId w:val="5"/>
  </w:num>
  <w:num w:numId="5" w16cid:durableId="1841001908">
    <w:abstractNumId w:val="4"/>
  </w:num>
  <w:num w:numId="6" w16cid:durableId="1862666675">
    <w:abstractNumId w:val="8"/>
  </w:num>
  <w:num w:numId="7" w16cid:durableId="1977683113">
    <w:abstractNumId w:val="3"/>
  </w:num>
  <w:num w:numId="8" w16cid:durableId="622617896">
    <w:abstractNumId w:val="2"/>
  </w:num>
  <w:num w:numId="9" w16cid:durableId="1475030098">
    <w:abstractNumId w:val="1"/>
  </w:num>
  <w:num w:numId="10" w16cid:durableId="1060594516">
    <w:abstractNumId w:val="0"/>
  </w:num>
  <w:num w:numId="11" w16cid:durableId="255552740">
    <w:abstractNumId w:val="12"/>
  </w:num>
  <w:num w:numId="12" w16cid:durableId="82786997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6347014">
    <w:abstractNumId w:val="13"/>
  </w:num>
  <w:num w:numId="14" w16cid:durableId="14478207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evenAndOddHeaders/>
  <w:characterSpacingControl w:val="doNotCompress"/>
  <w:hdrShapeDefaults>
    <o:shapedefaults v:ext="edit" spidmax="2050"/>
  </w:hdrShapeDefaults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31B"/>
    <w:rsid w:val="00003881"/>
    <w:rsid w:val="000145F6"/>
    <w:rsid w:val="0001665B"/>
    <w:rsid w:val="00023275"/>
    <w:rsid w:val="00051827"/>
    <w:rsid w:val="000B36D1"/>
    <w:rsid w:val="000F0F61"/>
    <w:rsid w:val="000F622B"/>
    <w:rsid w:val="001012AF"/>
    <w:rsid w:val="001266CE"/>
    <w:rsid w:val="00155240"/>
    <w:rsid w:val="001D1AA2"/>
    <w:rsid w:val="001F6679"/>
    <w:rsid w:val="00207D1A"/>
    <w:rsid w:val="002131C2"/>
    <w:rsid w:val="00234922"/>
    <w:rsid w:val="00241879"/>
    <w:rsid w:val="00241D5F"/>
    <w:rsid w:val="00264B15"/>
    <w:rsid w:val="00266A65"/>
    <w:rsid w:val="00285F97"/>
    <w:rsid w:val="002876B9"/>
    <w:rsid w:val="002A400A"/>
    <w:rsid w:val="002B18DB"/>
    <w:rsid w:val="002C03D6"/>
    <w:rsid w:val="002D3A00"/>
    <w:rsid w:val="00300058"/>
    <w:rsid w:val="00317275"/>
    <w:rsid w:val="00346B32"/>
    <w:rsid w:val="00347E8C"/>
    <w:rsid w:val="00371D8F"/>
    <w:rsid w:val="00373EBA"/>
    <w:rsid w:val="003843FA"/>
    <w:rsid w:val="003A01AD"/>
    <w:rsid w:val="003C1DC4"/>
    <w:rsid w:val="003D3CF1"/>
    <w:rsid w:val="003D64A3"/>
    <w:rsid w:val="003E0575"/>
    <w:rsid w:val="003E1A4C"/>
    <w:rsid w:val="003F4BE5"/>
    <w:rsid w:val="004015F0"/>
    <w:rsid w:val="004040FC"/>
    <w:rsid w:val="00407103"/>
    <w:rsid w:val="004260B5"/>
    <w:rsid w:val="00454AD0"/>
    <w:rsid w:val="00457A3B"/>
    <w:rsid w:val="00461129"/>
    <w:rsid w:val="004B0F63"/>
    <w:rsid w:val="004B4289"/>
    <w:rsid w:val="004B4528"/>
    <w:rsid w:val="004D1AF3"/>
    <w:rsid w:val="004E4EB2"/>
    <w:rsid w:val="004F561B"/>
    <w:rsid w:val="004F6140"/>
    <w:rsid w:val="00511132"/>
    <w:rsid w:val="005162F5"/>
    <w:rsid w:val="0052692B"/>
    <w:rsid w:val="0054791B"/>
    <w:rsid w:val="005535B6"/>
    <w:rsid w:val="0056032E"/>
    <w:rsid w:val="005645D7"/>
    <w:rsid w:val="00564F1B"/>
    <w:rsid w:val="005659A2"/>
    <w:rsid w:val="005B14EF"/>
    <w:rsid w:val="005D40D8"/>
    <w:rsid w:val="005E0B9A"/>
    <w:rsid w:val="005E4475"/>
    <w:rsid w:val="00607D93"/>
    <w:rsid w:val="00611DE6"/>
    <w:rsid w:val="006134FC"/>
    <w:rsid w:val="00634476"/>
    <w:rsid w:val="00672991"/>
    <w:rsid w:val="006B56C0"/>
    <w:rsid w:val="006D69EC"/>
    <w:rsid w:val="0070766F"/>
    <w:rsid w:val="00774BB4"/>
    <w:rsid w:val="00786384"/>
    <w:rsid w:val="007A6A62"/>
    <w:rsid w:val="007A72BC"/>
    <w:rsid w:val="007D3E85"/>
    <w:rsid w:val="007D51B8"/>
    <w:rsid w:val="007E0218"/>
    <w:rsid w:val="0080348F"/>
    <w:rsid w:val="008149D1"/>
    <w:rsid w:val="008375E9"/>
    <w:rsid w:val="008717BA"/>
    <w:rsid w:val="008737B8"/>
    <w:rsid w:val="008761C9"/>
    <w:rsid w:val="008A189C"/>
    <w:rsid w:val="008B256D"/>
    <w:rsid w:val="008B73E8"/>
    <w:rsid w:val="008C55DD"/>
    <w:rsid w:val="008D1C97"/>
    <w:rsid w:val="008D73CD"/>
    <w:rsid w:val="008E3996"/>
    <w:rsid w:val="00935B48"/>
    <w:rsid w:val="00954957"/>
    <w:rsid w:val="009633C8"/>
    <w:rsid w:val="0097270F"/>
    <w:rsid w:val="00986C9C"/>
    <w:rsid w:val="00991BBA"/>
    <w:rsid w:val="009A1AE2"/>
    <w:rsid w:val="009A210B"/>
    <w:rsid w:val="009A4C8B"/>
    <w:rsid w:val="009C4080"/>
    <w:rsid w:val="009D5014"/>
    <w:rsid w:val="00A1210B"/>
    <w:rsid w:val="00A1431B"/>
    <w:rsid w:val="00A175B0"/>
    <w:rsid w:val="00A338BF"/>
    <w:rsid w:val="00A565FA"/>
    <w:rsid w:val="00A91EAE"/>
    <w:rsid w:val="00AE0568"/>
    <w:rsid w:val="00B10351"/>
    <w:rsid w:val="00B402B3"/>
    <w:rsid w:val="00B724BA"/>
    <w:rsid w:val="00B870E1"/>
    <w:rsid w:val="00BA6A6D"/>
    <w:rsid w:val="00BC5CD4"/>
    <w:rsid w:val="00BE3E87"/>
    <w:rsid w:val="00BE7682"/>
    <w:rsid w:val="00C0050E"/>
    <w:rsid w:val="00C10704"/>
    <w:rsid w:val="00C10CFE"/>
    <w:rsid w:val="00C33ED8"/>
    <w:rsid w:val="00C35767"/>
    <w:rsid w:val="00C57DB9"/>
    <w:rsid w:val="00C831ED"/>
    <w:rsid w:val="00C91638"/>
    <w:rsid w:val="00CA1F62"/>
    <w:rsid w:val="00CA2568"/>
    <w:rsid w:val="00CF3ECE"/>
    <w:rsid w:val="00D06110"/>
    <w:rsid w:val="00D36CA7"/>
    <w:rsid w:val="00D75717"/>
    <w:rsid w:val="00D81C39"/>
    <w:rsid w:val="00D96C63"/>
    <w:rsid w:val="00DA2AA3"/>
    <w:rsid w:val="00DB5B97"/>
    <w:rsid w:val="00DF20D2"/>
    <w:rsid w:val="00E117B4"/>
    <w:rsid w:val="00E649E8"/>
    <w:rsid w:val="00E825C2"/>
    <w:rsid w:val="00EA77FA"/>
    <w:rsid w:val="00EB0036"/>
    <w:rsid w:val="00EB22CC"/>
    <w:rsid w:val="00EF1ED3"/>
    <w:rsid w:val="00EF452E"/>
    <w:rsid w:val="00EF5FD7"/>
    <w:rsid w:val="00F03680"/>
    <w:rsid w:val="00F063E4"/>
    <w:rsid w:val="00F254F8"/>
    <w:rsid w:val="00F80F24"/>
    <w:rsid w:val="00F82762"/>
    <w:rsid w:val="00F96D27"/>
    <w:rsid w:val="00FD0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826EA1"/>
  <w15:docId w15:val="{90773F9E-6F73-4AFE-AE8A-C6A8602B3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Definition" w:semiHidden="1" w:unhideWhenUsed="1"/>
    <w:lsdException w:name="HTML Preformatted" w:semiHidden="1" w:unhideWhenUsed="1"/>
    <w:lsdException w:name="HTML Typewriter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643C6"/>
    <w:pPr>
      <w:spacing w:after="240"/>
    </w:pPr>
    <w:rPr>
      <w:lang w:val="en-GB"/>
    </w:rPr>
  </w:style>
  <w:style w:type="paragraph" w:styleId="Heading1">
    <w:name w:val="heading 1"/>
    <w:next w:val="SingleTxtG"/>
    <w:qFormat/>
    <w:rsid w:val="00ED7A2A"/>
    <w:pPr>
      <w:widowControl w:val="0"/>
      <w:outlineLvl w:val="0"/>
    </w:pPr>
  </w:style>
  <w:style w:type="paragraph" w:styleId="Heading2">
    <w:name w:val="heading 2"/>
    <w:basedOn w:val="Normal"/>
    <w:next w:val="Normal"/>
    <w:qFormat/>
    <w:pPr>
      <w:outlineLvl w:val="1"/>
    </w:pPr>
  </w:style>
  <w:style w:type="paragraph" w:styleId="Heading3">
    <w:name w:val="heading 3"/>
    <w:basedOn w:val="Normal"/>
    <w:next w:val="Normal"/>
    <w:qFormat/>
    <w:pPr>
      <w:outlineLvl w:val="2"/>
    </w:pPr>
  </w:style>
  <w:style w:type="paragraph" w:styleId="Heading4">
    <w:name w:val="heading 4"/>
    <w:basedOn w:val="Normal"/>
    <w:next w:val="Normal"/>
    <w:qFormat/>
    <w:pPr>
      <w:outlineLvl w:val="3"/>
    </w:pPr>
  </w:style>
  <w:style w:type="paragraph" w:styleId="Heading5">
    <w:name w:val="heading 5"/>
    <w:basedOn w:val="Normal"/>
    <w:next w:val="Normal"/>
    <w:qFormat/>
    <w:pPr>
      <w:outlineLvl w:val="4"/>
    </w:pPr>
  </w:style>
  <w:style w:type="paragraph" w:styleId="Heading6">
    <w:name w:val="heading 6"/>
    <w:basedOn w:val="Normal"/>
    <w:next w:val="Normal"/>
    <w:qFormat/>
    <w:pPr>
      <w:outlineLvl w:val="5"/>
    </w:pPr>
  </w:style>
  <w:style w:type="paragraph" w:styleId="Heading7">
    <w:name w:val="heading 7"/>
    <w:basedOn w:val="Normal"/>
    <w:next w:val="Normal"/>
    <w:qFormat/>
    <w:pPr>
      <w:outlineLvl w:val="6"/>
    </w:pPr>
  </w:style>
  <w:style w:type="paragraph" w:styleId="Heading8">
    <w:name w:val="heading 8"/>
    <w:basedOn w:val="Normal"/>
    <w:next w:val="Normal"/>
    <w:qFormat/>
    <w:pPr>
      <w:outlineLvl w:val="7"/>
    </w:pPr>
  </w:style>
  <w:style w:type="paragraph" w:styleId="Heading9">
    <w:name w:val="heading 9"/>
    <w:basedOn w:val="Normal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qFormat/>
    <w:rsid w:val="008979B1"/>
    <w:rPr>
      <w:rFonts w:ascii="Times New Roman" w:hAnsi="Times New Roman"/>
      <w:b/>
      <w:sz w:val="18"/>
    </w:rPr>
  </w:style>
  <w:style w:type="character" w:customStyle="1" w:styleId="Ancredenotedefin">
    <w:name w:val="Ancre de note de fin"/>
    <w:rPr>
      <w:rFonts w:ascii="Times New Roman" w:hAnsi="Times New Roman"/>
      <w:sz w:val="18"/>
      <w:vertAlign w:val="superscript"/>
    </w:rPr>
  </w:style>
  <w:style w:type="character" w:customStyle="1" w:styleId="EndnoteCharacters">
    <w:name w:val="Endnote Characters"/>
    <w:qFormat/>
    <w:rsid w:val="007B6BA5"/>
    <w:rPr>
      <w:rFonts w:ascii="Times New Roman" w:hAnsi="Times New Roman"/>
      <w:sz w:val="18"/>
      <w:vertAlign w:val="superscript"/>
    </w:rPr>
  </w:style>
  <w:style w:type="character" w:customStyle="1" w:styleId="Ancredenotedebasdepage">
    <w:name w:val="Ancre de note de bas de page"/>
    <w:rsid w:val="00857A4B"/>
    <w:rPr>
      <w:vertAlign w:val="superscript"/>
    </w:rPr>
  </w:style>
  <w:style w:type="character" w:customStyle="1" w:styleId="FootnoteCharacters">
    <w:name w:val="Footnote Characters"/>
    <w:qFormat/>
    <w:rsid w:val="007B6BA5"/>
    <w:rPr>
      <w:rFonts w:ascii="Times New Roman" w:hAnsi="Times New Roman"/>
      <w:sz w:val="18"/>
      <w:vertAlign w:val="superscript"/>
    </w:rPr>
  </w:style>
  <w:style w:type="character" w:customStyle="1" w:styleId="LienInternet">
    <w:name w:val="Lien Internet"/>
    <w:semiHidden/>
    <w:rsid w:val="00A23E9E"/>
    <w:rPr>
      <w:color w:val="auto"/>
      <w:u w:val="none"/>
    </w:rPr>
  </w:style>
  <w:style w:type="character" w:customStyle="1" w:styleId="En-tteCar">
    <w:name w:val="En-tête Car"/>
    <w:qFormat/>
    <w:rsid w:val="006643C6"/>
    <w:rPr>
      <w:b/>
      <w:sz w:val="18"/>
      <w:lang w:val="en-GB" w:eastAsia="en-US" w:bidi="ar-SA"/>
    </w:rPr>
  </w:style>
  <w:style w:type="character" w:styleId="FollowedHyperlink">
    <w:name w:val="FollowedHyperlink"/>
    <w:semiHidden/>
    <w:qFormat/>
    <w:rsid w:val="00A23E9E"/>
    <w:rPr>
      <w:color w:val="auto"/>
      <w:u w:val="none"/>
    </w:rPr>
  </w:style>
  <w:style w:type="character" w:customStyle="1" w:styleId="HChGChar">
    <w:name w:val="_ H _Ch_G Char"/>
    <w:link w:val="HChG"/>
    <w:qFormat/>
    <w:rsid w:val="006643C6"/>
    <w:rPr>
      <w:b/>
      <w:sz w:val="28"/>
      <w:lang w:val="en-GB" w:eastAsia="en-US" w:bidi="ar-SA"/>
    </w:rPr>
  </w:style>
  <w:style w:type="character" w:customStyle="1" w:styleId="BalloonTextChar">
    <w:name w:val="Balloon Text Char"/>
    <w:link w:val="BalloonText"/>
    <w:qFormat/>
    <w:rsid w:val="00D22806"/>
    <w:rPr>
      <w:rFonts w:ascii="Tahoma" w:hAnsi="Tahoma" w:cs="Tahoma"/>
      <w:sz w:val="16"/>
      <w:szCs w:val="16"/>
      <w:lang w:eastAsia="en-US"/>
    </w:rPr>
  </w:style>
  <w:style w:type="character" w:customStyle="1" w:styleId="SingleTxtGCar">
    <w:name w:val="_ Single Txt_G Car"/>
    <w:link w:val="SingleTxtG"/>
    <w:qFormat/>
    <w:rsid w:val="00FA3269"/>
    <w:rPr>
      <w:lang w:val="en-GB" w:eastAsia="en-US"/>
    </w:rPr>
  </w:style>
  <w:style w:type="character" w:customStyle="1" w:styleId="H1GChar">
    <w:name w:val="_ H_1_G Char"/>
    <w:link w:val="H1G"/>
    <w:uiPriority w:val="99"/>
    <w:qFormat/>
    <w:rsid w:val="00D6633F"/>
    <w:rPr>
      <w:b/>
      <w:sz w:val="24"/>
      <w:lang w:eastAsia="en-US"/>
    </w:rPr>
  </w:style>
  <w:style w:type="character" w:customStyle="1" w:styleId="SingleTxtGChar">
    <w:name w:val="_ Single Txt_G Char"/>
    <w:qFormat/>
    <w:locked/>
    <w:rsid w:val="0079577B"/>
    <w:rPr>
      <w:lang w:val="en-GB" w:eastAsia="en-US"/>
    </w:rPr>
  </w:style>
  <w:style w:type="character" w:customStyle="1" w:styleId="Mentionnonrsolue1">
    <w:name w:val="Mention non résolue1"/>
    <w:basedOn w:val="DefaultParagraphFont"/>
    <w:uiPriority w:val="99"/>
    <w:semiHidden/>
    <w:unhideWhenUsed/>
    <w:qFormat/>
    <w:rsid w:val="00C03A88"/>
    <w:rPr>
      <w:color w:val="605E5C"/>
      <w:shd w:val="clear" w:color="auto" w:fill="E1DFDD"/>
    </w:rPr>
  </w:style>
  <w:style w:type="character" w:customStyle="1" w:styleId="H23GChar">
    <w:name w:val="_ H_2/3_G Char"/>
    <w:link w:val="H23G"/>
    <w:qFormat/>
    <w:locked/>
    <w:rsid w:val="008E4437"/>
    <w:rPr>
      <w:b/>
      <w:lang w:val="en-GB"/>
    </w:rPr>
  </w:style>
  <w:style w:type="character" w:customStyle="1" w:styleId="FootnoteTextChar">
    <w:name w:val="Footnote Text Char"/>
    <w:link w:val="FootnoteText"/>
    <w:qFormat/>
    <w:rsid w:val="00857A4B"/>
    <w:rPr>
      <w:sz w:val="18"/>
      <w:lang w:val="en-GB"/>
    </w:rPr>
  </w:style>
  <w:style w:type="character" w:customStyle="1" w:styleId="ListLabel1">
    <w:name w:val="ListLabel 1"/>
    <w:qFormat/>
    <w:rPr>
      <w:rFonts w:cs="Times New Roman"/>
      <w:b w:val="0"/>
      <w:i w:val="0"/>
      <w:sz w:val="20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b w:val="0"/>
      <w:i w:val="0"/>
      <w:sz w:val="20"/>
    </w:rPr>
  </w:style>
  <w:style w:type="character" w:customStyle="1" w:styleId="ListLabel4">
    <w:name w:val="ListLabel 4"/>
    <w:qFormat/>
    <w:rPr>
      <w:rFonts w:cs="Times New Roman"/>
      <w:b w:val="0"/>
      <w:i w:val="0"/>
      <w:sz w:val="20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eastAsia="Times New Roman" w:cs="Arial"/>
      <w:color w:val="auto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Arial"/>
      <w:color w:val="00000A"/>
      <w:sz w:val="22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Caractresdenotedefin">
    <w:name w:val="Caractères de note de fin"/>
    <w:qFormat/>
  </w:style>
  <w:style w:type="character" w:customStyle="1" w:styleId="Caractresdenotedebasdepage">
    <w:name w:val="Caractères de note de bas de page"/>
    <w:qFormat/>
  </w:style>
  <w:style w:type="paragraph" w:styleId="Title">
    <w:name w:val="Title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BodyText">
    <w:name w:val="Body Text"/>
    <w:basedOn w:val="Normal"/>
    <w:link w:val="BodyTextChar"/>
    <w:pPr>
      <w:spacing w:after="140" w:line="276" w:lineRule="auto"/>
    </w:pPr>
  </w:style>
  <w:style w:type="paragraph" w:styleId="List">
    <w:name w:val="List"/>
    <w:basedOn w:val="BodyText"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customStyle="1" w:styleId="SingleTxtG">
    <w:name w:val="_ Single Txt_G"/>
    <w:basedOn w:val="Normal"/>
    <w:link w:val="SingleTxtGCar"/>
    <w:qFormat/>
    <w:pPr>
      <w:spacing w:after="120"/>
      <w:ind w:left="1134" w:right="1134"/>
      <w:jc w:val="both"/>
    </w:pPr>
  </w:style>
  <w:style w:type="paragraph" w:customStyle="1" w:styleId="HMG">
    <w:name w:val="_ H __M_G"/>
    <w:basedOn w:val="Normal"/>
    <w:next w:val="Normal"/>
    <w:qFormat/>
    <w:pPr>
      <w:keepNext/>
      <w:keepLines/>
      <w:tabs>
        <w:tab w:val="right" w:pos="851"/>
      </w:tabs>
      <w:spacing w:before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pPr>
      <w:keepNext/>
      <w:keepLines/>
      <w:tabs>
        <w:tab w:val="right" w:pos="851"/>
      </w:tabs>
      <w:spacing w:before="360" w:line="300" w:lineRule="exact"/>
      <w:ind w:left="1134" w:right="1134" w:hanging="1134"/>
    </w:pPr>
    <w:rPr>
      <w:b/>
      <w:sz w:val="28"/>
    </w:rPr>
  </w:style>
  <w:style w:type="paragraph" w:customStyle="1" w:styleId="SMG">
    <w:name w:val="__S_M_G"/>
    <w:basedOn w:val="Normal"/>
    <w:next w:val="Normal"/>
    <w:qFormat/>
    <w:rsid w:val="00E96630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qFormat/>
    <w:rsid w:val="008A6B25"/>
    <w:pPr>
      <w:keepNext/>
      <w:keepLines/>
      <w:spacing w:before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qFormat/>
    <w:rsid w:val="00C745C3"/>
    <w:pPr>
      <w:keepNext/>
      <w:keepLines/>
      <w:spacing w:before="240" w:line="300" w:lineRule="exact"/>
      <w:ind w:left="1134" w:right="1134"/>
    </w:pPr>
    <w:rPr>
      <w:b/>
      <w:sz w:val="28"/>
    </w:rPr>
  </w:style>
  <w:style w:type="paragraph" w:styleId="FootnoteText">
    <w:name w:val="footnote text"/>
    <w:basedOn w:val="Normal"/>
    <w:link w:val="FootnoteTextChar"/>
    <w:qFormat/>
    <w:rsid w:val="00F0137E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qFormat/>
    <w:rsid w:val="000E0415"/>
    <w:pPr>
      <w:keepNext/>
      <w:keepLines/>
      <w:spacing w:before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uiPriority w:val="99"/>
    <w:qFormat/>
    <w:rsid w:val="00AF3A98"/>
    <w:pPr>
      <w:spacing w:after="120"/>
      <w:ind w:right="1134"/>
      <w:jc w:val="both"/>
    </w:pPr>
  </w:style>
  <w:style w:type="paragraph" w:styleId="EndnoteText">
    <w:name w:val="endnote text"/>
    <w:basedOn w:val="FootnoteText"/>
    <w:rsid w:val="007B6BA5"/>
  </w:style>
  <w:style w:type="paragraph" w:customStyle="1" w:styleId="Bullet2G">
    <w:name w:val="_Bullet 2_G"/>
    <w:basedOn w:val="Normal"/>
    <w:qFormat/>
    <w:rsid w:val="00AF3A98"/>
    <w:p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uiPriority w:val="99"/>
    <w:qFormat/>
    <w:pPr>
      <w:keepNext/>
      <w:keepLines/>
      <w:tabs>
        <w:tab w:val="right" w:pos="851"/>
      </w:tabs>
      <w:spacing w:before="36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link w:val="H23GChar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AF3A98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styleId="Footer">
    <w:name w:val="footer"/>
    <w:basedOn w:val="Normal"/>
    <w:rsid w:val="009F2EAC"/>
    <w:rPr>
      <w:sz w:val="16"/>
    </w:rPr>
  </w:style>
  <w:style w:type="paragraph" w:styleId="Header">
    <w:name w:val="header"/>
    <w:basedOn w:val="Normal"/>
    <w:rsid w:val="00050F6B"/>
    <w:pPr>
      <w:pBdr>
        <w:bottom w:val="single" w:sz="4" w:space="4" w:color="000000"/>
      </w:pBdr>
    </w:pPr>
    <w:rPr>
      <w:b/>
      <w:sz w:val="18"/>
    </w:rPr>
  </w:style>
  <w:style w:type="paragraph" w:customStyle="1" w:styleId="Standardowy">
    <w:name w:val="Standardowy"/>
    <w:qFormat/>
    <w:rsid w:val="001F12DF"/>
    <w:rPr>
      <w:rFonts w:ascii="Arial" w:hAnsi="Arial"/>
      <w:sz w:val="24"/>
      <w:lang w:val="en-GB"/>
    </w:rPr>
  </w:style>
  <w:style w:type="paragraph" w:styleId="BalloonText">
    <w:name w:val="Balloon Text"/>
    <w:basedOn w:val="Normal"/>
    <w:link w:val="BalloonTextChar"/>
    <w:qFormat/>
    <w:rsid w:val="00D22806"/>
    <w:pPr>
      <w:spacing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aliases w:val="Liste à puce 1,Heading table"/>
    <w:basedOn w:val="Normal"/>
    <w:link w:val="ListParagraphChar"/>
    <w:uiPriority w:val="34"/>
    <w:qFormat/>
    <w:rsid w:val="00E06CCB"/>
    <w:pPr>
      <w:spacing w:after="200" w:line="276" w:lineRule="auto"/>
      <w:ind w:left="720"/>
      <w:contextualSpacing/>
    </w:pPr>
    <w:rPr>
      <w:rFonts w:ascii="Calibri" w:hAnsi="Calibri"/>
      <w:color w:val="00000A"/>
      <w:sz w:val="22"/>
      <w:szCs w:val="22"/>
    </w:rPr>
  </w:style>
  <w:style w:type="paragraph" w:customStyle="1" w:styleId="Titre31">
    <w:name w:val="Titre 31"/>
    <w:basedOn w:val="Normal"/>
    <w:next w:val="Normal"/>
    <w:qFormat/>
    <w:rsid w:val="00857A4B"/>
    <w:pPr>
      <w:suppressAutoHyphens/>
      <w:spacing w:after="0"/>
      <w:outlineLvl w:val="2"/>
    </w:pPr>
  </w:style>
  <w:style w:type="table" w:styleId="TableGrid">
    <w:name w:val="Table Grid"/>
    <w:basedOn w:val="TableNormal"/>
    <w:rsid w:val="00A45CB7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TableGrid1">
    <w:name w:val="Table Grid1"/>
    <w:basedOn w:val="TableNormal"/>
    <w:rsid w:val="002574B9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qFormat/>
    <w:rsid w:val="007D3E8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9A1AE2"/>
    <w:rPr>
      <w:color w:val="0563C1"/>
      <w:u w:val="single"/>
    </w:rPr>
  </w:style>
  <w:style w:type="paragraph" w:styleId="Revision">
    <w:name w:val="Revision"/>
    <w:hidden/>
    <w:uiPriority w:val="99"/>
    <w:semiHidden/>
    <w:rsid w:val="000F0F61"/>
    <w:rPr>
      <w:lang w:val="en-GB"/>
    </w:rPr>
  </w:style>
  <w:style w:type="character" w:customStyle="1" w:styleId="BodyTextChar">
    <w:name w:val="Body Text Char"/>
    <w:basedOn w:val="DefaultParagraphFont"/>
    <w:link w:val="BodyText"/>
    <w:rsid w:val="003A01AD"/>
    <w:rPr>
      <w:lang w:val="en-GB"/>
    </w:rPr>
  </w:style>
  <w:style w:type="character" w:customStyle="1" w:styleId="ListParagraphChar">
    <w:name w:val="List Paragraph Char"/>
    <w:aliases w:val="Liste à puce 1 Char,Heading table Char"/>
    <w:basedOn w:val="DefaultParagraphFont"/>
    <w:link w:val="ListParagraph"/>
    <w:uiPriority w:val="34"/>
    <w:rsid w:val="00A175B0"/>
    <w:rPr>
      <w:rFonts w:ascii="Calibri" w:hAnsi="Calibri"/>
      <w:color w:val="00000A"/>
      <w:sz w:val="22"/>
      <w:szCs w:val="22"/>
      <w:lang w:val="en-GB"/>
    </w:rPr>
  </w:style>
  <w:style w:type="character" w:customStyle="1" w:styleId="y2iqfc">
    <w:name w:val="y2iqfc"/>
    <w:basedOn w:val="DefaultParagraphFont"/>
    <w:rsid w:val="00A175B0"/>
  </w:style>
  <w:style w:type="paragraph" w:styleId="HTMLPreformatted">
    <w:name w:val="HTML Preformatted"/>
    <w:basedOn w:val="Normal"/>
    <w:link w:val="HTMLPreformattedChar"/>
    <w:semiHidden/>
    <w:rsid w:val="00D75717"/>
    <w:pPr>
      <w:suppressAutoHyphens/>
      <w:spacing w:after="0" w:line="240" w:lineRule="atLeast"/>
    </w:pPr>
    <w:rPr>
      <w:rFonts w:ascii="Courier New" w:hAnsi="Courier New" w:cs="Courier New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D75717"/>
    <w:rPr>
      <w:rFonts w:ascii="Courier New" w:hAnsi="Courier New" w:cs="Courier New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ldo.celasco@iru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terminplaner6.dfn.de/p/95c4c8743e02eea83037b787c2b1ccab-158923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A2257395-2C54-4AC5-999D-925E553C52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44AF47-DC96-4EE1-8DDC-C2CD0143230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44F1B73-DDAF-41D6-B0FB-C5631DC8BB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3AEFC0-536B-48AA-A6B3-706D969D9D32}">
  <ds:schemaRefs>
    <ds:schemaRef ds:uri="http://schemas.microsoft.com/office/2006/metadata/properties"/>
    <ds:schemaRef ds:uri="http://schemas.microsoft.com/office/infopath/2007/PartnerControls"/>
    <ds:schemaRef ds:uri="acccb6d4-dbe5-46d2-b4d3-5733603d8cc6"/>
    <ds:schemaRef ds:uri="985ec44e-1bab-4c0b-9df0-6ba128686fc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256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INF</vt:lpstr>
    </vt:vector>
  </TitlesOfParts>
  <Company>UNECE</Company>
  <LinksUpToDate>false</LinksUpToDate>
  <CharactersWithSpaces>1715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</dc:title>
  <dc:subject/>
  <dc:creator>Romain Hubert</dc:creator>
  <dc:description/>
  <cp:lastModifiedBy>Romain Hubert</cp:lastModifiedBy>
  <cp:revision>12</cp:revision>
  <cp:lastPrinted>2023-03-14T13:52:00Z</cp:lastPrinted>
  <dcterms:created xsi:type="dcterms:W3CDTF">2023-03-16T19:40:00Z</dcterms:created>
  <dcterms:modified xsi:type="dcterms:W3CDTF">2023-03-16T22:01:00Z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UNECE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0x0101003B8422D08C252547BB1CFA7F78E2CB83</vt:lpwstr>
  </property>
  <property fmtid="{D5CDD505-2E9C-101B-9397-08002B2CF9AE}" pid="10" name="MediaServiceImageTags">
    <vt:lpwstr/>
  </property>
  <property fmtid="{D5CDD505-2E9C-101B-9397-08002B2CF9AE}" pid="11" name="Office_x0020_of_x0020_Origin">
    <vt:lpwstr/>
  </property>
  <property fmtid="{D5CDD505-2E9C-101B-9397-08002B2CF9AE}" pid="12" name="gba66df640194346a5267c50f24d4797">
    <vt:lpwstr/>
  </property>
  <property fmtid="{D5CDD505-2E9C-101B-9397-08002B2CF9AE}" pid="13" name="Office of Origin">
    <vt:lpwstr/>
  </property>
</Properties>
</file>