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BA45B9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93738E8" w14:textId="77777777" w:rsidR="00F35BAF" w:rsidRPr="00DB58B5" w:rsidRDefault="00F35BAF" w:rsidP="00ED3F2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8EFC0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667EAB8" w14:textId="3979A45E" w:rsidR="00F35BAF" w:rsidRPr="00DB58B5" w:rsidRDefault="00ED3F21" w:rsidP="00ED3F21">
            <w:pPr>
              <w:jc w:val="right"/>
            </w:pPr>
            <w:r w:rsidRPr="00ED3F21">
              <w:rPr>
                <w:sz w:val="40"/>
              </w:rPr>
              <w:t>ECE</w:t>
            </w:r>
            <w:r>
              <w:t>/TRANS/WP.15/2023/3</w:t>
            </w:r>
          </w:p>
        </w:tc>
      </w:tr>
      <w:tr w:rsidR="00F35BAF" w:rsidRPr="00DB58B5" w14:paraId="054A4D3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5A023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C8B4841" wp14:editId="465FC9F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142D2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28D7F6" w14:textId="77777777" w:rsidR="00F35BAF" w:rsidRDefault="00ED3F21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10A4877" w14:textId="5EC99C74" w:rsidR="00ED3F21" w:rsidRDefault="00ED3F21" w:rsidP="00ED3F21">
            <w:pPr>
              <w:spacing w:line="240" w:lineRule="exact"/>
            </w:pPr>
            <w:r>
              <w:t>2</w:t>
            </w:r>
            <w:r w:rsidR="00A331FE">
              <w:t>0</w:t>
            </w:r>
            <w:r>
              <w:t xml:space="preserve"> février 2023</w:t>
            </w:r>
          </w:p>
          <w:p w14:paraId="4D7EB1B8" w14:textId="77777777" w:rsidR="00ED3F21" w:rsidRDefault="00ED3F21" w:rsidP="00ED3F21">
            <w:pPr>
              <w:spacing w:line="240" w:lineRule="exact"/>
            </w:pPr>
            <w:r>
              <w:t>Français</w:t>
            </w:r>
          </w:p>
          <w:p w14:paraId="6C153976" w14:textId="69ADD89D" w:rsidR="00ED3F21" w:rsidRPr="00DB58B5" w:rsidRDefault="00ED3F21" w:rsidP="00ED3F21">
            <w:pPr>
              <w:spacing w:line="240" w:lineRule="exact"/>
            </w:pPr>
            <w:r>
              <w:t>Original : anglais</w:t>
            </w:r>
          </w:p>
        </w:tc>
      </w:tr>
    </w:tbl>
    <w:p w14:paraId="0E811FCF" w14:textId="799CD25E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D3F2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AAE001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14D5577" w14:textId="77777777" w:rsidR="00ED3F21" w:rsidRPr="009E01B8" w:rsidRDefault="00ED3F21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6ED48FEB" w14:textId="4E418E8C" w:rsidR="00ED3F21" w:rsidRPr="00992778" w:rsidRDefault="00ED3F21" w:rsidP="00E85C74">
      <w:pPr>
        <w:spacing w:before="120"/>
        <w:rPr>
          <w:b/>
        </w:rPr>
      </w:pPr>
      <w:r>
        <w:rPr>
          <w:b/>
          <w:bCs/>
          <w:lang w:val="fr-FR"/>
        </w:rPr>
        <w:t>113</w:t>
      </w:r>
      <w:r w:rsidRPr="00917627">
        <w:rPr>
          <w:b/>
          <w:bCs/>
          <w:vertAlign w:val="superscript"/>
          <w:lang w:val="fr-FR"/>
        </w:rPr>
        <w:t>e</w:t>
      </w:r>
      <w:r w:rsidRPr="00ED3F21">
        <w:rPr>
          <w:b/>
          <w:bCs/>
          <w:lang w:val="fr-FR"/>
        </w:rPr>
        <w:t> </w:t>
      </w:r>
      <w:r w:rsidRPr="00992778">
        <w:rPr>
          <w:b/>
        </w:rPr>
        <w:t>session</w:t>
      </w:r>
    </w:p>
    <w:p w14:paraId="6BA21478" w14:textId="229EC520" w:rsidR="00ED3F21" w:rsidRDefault="00ED3F21" w:rsidP="00E85C74">
      <w:r>
        <w:t xml:space="preserve">Genève, </w:t>
      </w:r>
      <w:r>
        <w:rPr>
          <w:lang w:val="fr-FR"/>
        </w:rPr>
        <w:t>15-19 mai 2023</w:t>
      </w:r>
    </w:p>
    <w:p w14:paraId="43F8213A" w14:textId="67CB0C2F" w:rsidR="00ED3F21" w:rsidRDefault="00ED3F21" w:rsidP="00E85C74">
      <w:r w:rsidRPr="00B93E72">
        <w:t xml:space="preserve">Point </w:t>
      </w:r>
      <w:r>
        <w:rPr>
          <w:lang w:val="fr-FR"/>
        </w:rPr>
        <w:t>5 b)</w:t>
      </w:r>
      <w:r w:rsidRPr="00B93E72">
        <w:t xml:space="preserve"> de l</w:t>
      </w:r>
      <w:r>
        <w:t>’</w:t>
      </w:r>
      <w:r w:rsidRPr="00B93E72">
        <w:t>ordre du jour provisoire</w:t>
      </w:r>
    </w:p>
    <w:p w14:paraId="7D990865" w14:textId="44B9DB15" w:rsidR="00ED3F21" w:rsidRPr="00C100D6" w:rsidRDefault="00ED3F21" w:rsidP="00ED3F21">
      <w:pPr>
        <w:rPr>
          <w:b/>
          <w:bCs/>
          <w:szCs w:val="24"/>
        </w:rPr>
      </w:pPr>
      <w:r>
        <w:rPr>
          <w:b/>
          <w:bCs/>
          <w:lang w:val="fr-FR"/>
        </w:rPr>
        <w:t xml:space="preserve">Propositions d’amendement aux annexes A et B de l’ADR : </w:t>
      </w:r>
      <w:r>
        <w:rPr>
          <w:b/>
          <w:bCs/>
          <w:lang w:val="fr-FR"/>
        </w:rPr>
        <w:br/>
        <w:t>propositions diverses</w:t>
      </w:r>
    </w:p>
    <w:p w14:paraId="72E3F5E9" w14:textId="14514190" w:rsidR="00ED3F21" w:rsidRPr="00C100D6" w:rsidRDefault="00ED3F21" w:rsidP="00ED3F2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Nouvelle section 1.2.3 (Liste d’abréviations)</w:t>
      </w:r>
      <w:r w:rsidR="003D2E80">
        <w:rPr>
          <w:lang w:val="fr-FR"/>
        </w:rPr>
        <w:t> </w:t>
      </w:r>
      <w:r>
        <w:rPr>
          <w:lang w:val="fr-FR"/>
        </w:rPr>
        <w:t xml:space="preserve">: </w:t>
      </w:r>
      <w:r w:rsidR="003D2E80">
        <w:rPr>
          <w:lang w:val="fr-FR"/>
        </w:rPr>
        <w:br/>
      </w:r>
      <w:r>
        <w:rPr>
          <w:lang w:val="fr-FR"/>
        </w:rPr>
        <w:t>amendement de conséquence</w:t>
      </w:r>
    </w:p>
    <w:p w14:paraId="2E5DE927" w14:textId="5250DCA5" w:rsidR="00ED3F21" w:rsidRPr="00C100D6" w:rsidRDefault="00ED3F21" w:rsidP="00ED3F21">
      <w:pPr>
        <w:pStyle w:val="H23G"/>
        <w:rPr>
          <w:rFonts w:eastAsia="Calibri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  <w:r w:rsidR="00A331FE" w:rsidRPr="00A331F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3C63A3C" w14:textId="77777777" w:rsidR="00ED3F21" w:rsidRPr="00C100D6" w:rsidRDefault="00ED3F21" w:rsidP="00ED3F2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46B4EB0F" w14:textId="40238EAC" w:rsidR="00ED3F21" w:rsidRPr="00C100D6" w:rsidRDefault="00ED3F21" w:rsidP="00ED3F21">
      <w:pPr>
        <w:pStyle w:val="SingleTxtG"/>
        <w:rPr>
          <w:rFonts w:eastAsia="SimSun"/>
        </w:rPr>
      </w:pPr>
      <w:r>
        <w:rPr>
          <w:lang w:val="fr-FR"/>
        </w:rPr>
        <w:t>1.</w:t>
      </w:r>
      <w:r>
        <w:rPr>
          <w:lang w:val="fr-FR"/>
        </w:rPr>
        <w:tab/>
        <w:t>Du fait de l’ajout, dans l’édition 2023 de l’ADR, d’une section 1.2.3 intitulée « Liste des abréviations », le chapitre 1.2 s’intitule désormais « Définitions, unités de mesure et abréviations ».</w:t>
      </w:r>
    </w:p>
    <w:p w14:paraId="25AA816E" w14:textId="41E11CFB" w:rsidR="00ED3F21" w:rsidRPr="00C100D6" w:rsidRDefault="00ED3F21" w:rsidP="00ED3F21">
      <w:pPr>
        <w:pStyle w:val="SingleTxtG"/>
        <w:rPr>
          <w:rFonts w:eastAsia="SimSun"/>
        </w:rPr>
      </w:pPr>
      <w:r>
        <w:rPr>
          <w:lang w:val="fr-FR"/>
        </w:rPr>
        <w:t>2.</w:t>
      </w:r>
      <w:r>
        <w:rPr>
          <w:lang w:val="fr-FR"/>
        </w:rPr>
        <w:tab/>
        <w:t>Le 1.1.2.2 répertorie les prescriptions énoncées dans l’annexe A et qui, selon l’article 2 de l’ADR, concernent l’annexe B ou à la fois les annexes A et B. On y trouve notamment un renvoi au chapitre 1.2, qu’il convient de modifier compte tenu du nouveau titre.</w:t>
      </w:r>
    </w:p>
    <w:p w14:paraId="193430C8" w14:textId="745D60A5" w:rsidR="00ED3F21" w:rsidRPr="00C100D6" w:rsidRDefault="00ED3F21" w:rsidP="00ED3F2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14:paraId="6B54D8A7" w14:textId="2232BBEE" w:rsidR="00F9573C" w:rsidRDefault="00ED3F21" w:rsidP="00ED3F21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Au 1.1.2.2, modifier le titre du chapitre 1.2 comme suit : « Définitions, unités de </w:t>
      </w:r>
      <w:proofErr w:type="gramStart"/>
      <w:r>
        <w:rPr>
          <w:lang w:val="fr-FR"/>
        </w:rPr>
        <w:t>mesure</w:t>
      </w:r>
      <w:proofErr w:type="gramEnd"/>
      <w:r>
        <w:rPr>
          <w:lang w:val="fr-FR"/>
        </w:rPr>
        <w:t xml:space="preserve"> et abréviations ».</w:t>
      </w:r>
    </w:p>
    <w:p w14:paraId="68179822" w14:textId="2CF7D549" w:rsidR="00ED3F21" w:rsidRPr="00ED3F21" w:rsidRDefault="00ED3F21" w:rsidP="00ED3F2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3F21" w:rsidRPr="00ED3F21" w:rsidSect="00ED3F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99C5" w14:textId="77777777" w:rsidR="004457C7" w:rsidRDefault="004457C7" w:rsidP="00F95C08">
      <w:pPr>
        <w:spacing w:line="240" w:lineRule="auto"/>
      </w:pPr>
    </w:p>
  </w:endnote>
  <w:endnote w:type="continuationSeparator" w:id="0">
    <w:p w14:paraId="6BC9414F" w14:textId="77777777" w:rsidR="004457C7" w:rsidRPr="00AC3823" w:rsidRDefault="004457C7" w:rsidP="00AC3823">
      <w:pPr>
        <w:pStyle w:val="Footer"/>
      </w:pPr>
    </w:p>
  </w:endnote>
  <w:endnote w:type="continuationNotice" w:id="1">
    <w:p w14:paraId="530C4F5D" w14:textId="77777777" w:rsidR="004457C7" w:rsidRDefault="004457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3178" w14:textId="7DDDF5F8" w:rsidR="00ED3F21" w:rsidRPr="00ED3F21" w:rsidRDefault="00ED3F21" w:rsidP="00ED3F21">
    <w:pPr>
      <w:pStyle w:val="Footer"/>
      <w:tabs>
        <w:tab w:val="right" w:pos="9638"/>
      </w:tabs>
    </w:pPr>
    <w:r w:rsidRPr="00ED3F21">
      <w:rPr>
        <w:b/>
        <w:sz w:val="18"/>
      </w:rPr>
      <w:fldChar w:fldCharType="begin"/>
    </w:r>
    <w:r w:rsidRPr="00ED3F21">
      <w:rPr>
        <w:b/>
        <w:sz w:val="18"/>
      </w:rPr>
      <w:instrText xml:space="preserve"> PAGE  \* MERGEFORMAT </w:instrText>
    </w:r>
    <w:r w:rsidRPr="00ED3F21">
      <w:rPr>
        <w:b/>
        <w:sz w:val="18"/>
      </w:rPr>
      <w:fldChar w:fldCharType="separate"/>
    </w:r>
    <w:r w:rsidRPr="00ED3F21">
      <w:rPr>
        <w:b/>
        <w:noProof/>
        <w:sz w:val="18"/>
      </w:rPr>
      <w:t>2</w:t>
    </w:r>
    <w:r w:rsidRPr="00ED3F21">
      <w:rPr>
        <w:b/>
        <w:sz w:val="18"/>
      </w:rPr>
      <w:fldChar w:fldCharType="end"/>
    </w:r>
    <w:r>
      <w:rPr>
        <w:b/>
        <w:sz w:val="18"/>
      </w:rPr>
      <w:tab/>
    </w:r>
    <w:r>
      <w:t>GE.23-03038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9DEC" w14:textId="5D801E01" w:rsidR="00ED3F21" w:rsidRPr="00ED3F21" w:rsidRDefault="00ED3F21" w:rsidP="00ED3F21">
    <w:pPr>
      <w:pStyle w:val="Footer"/>
      <w:tabs>
        <w:tab w:val="right" w:pos="9638"/>
      </w:tabs>
      <w:rPr>
        <w:b/>
        <w:sz w:val="18"/>
      </w:rPr>
    </w:pPr>
    <w:r>
      <w:t>GE.23-03038</w:t>
    </w:r>
    <w:r>
      <w:tab/>
    </w:r>
    <w:r w:rsidRPr="00ED3F21">
      <w:rPr>
        <w:b/>
        <w:sz w:val="18"/>
      </w:rPr>
      <w:fldChar w:fldCharType="begin"/>
    </w:r>
    <w:r w:rsidRPr="00ED3F21">
      <w:rPr>
        <w:b/>
        <w:sz w:val="18"/>
      </w:rPr>
      <w:instrText xml:space="preserve"> PAGE  \* MERGEFORMAT </w:instrText>
    </w:r>
    <w:r w:rsidRPr="00ED3F21">
      <w:rPr>
        <w:b/>
        <w:sz w:val="18"/>
      </w:rPr>
      <w:fldChar w:fldCharType="separate"/>
    </w:r>
    <w:r w:rsidRPr="00ED3F21">
      <w:rPr>
        <w:b/>
        <w:noProof/>
        <w:sz w:val="18"/>
      </w:rPr>
      <w:t>3</w:t>
    </w:r>
    <w:r w:rsidRPr="00ED3F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A61B" w14:textId="150C345B" w:rsidR="007F20FA" w:rsidRPr="00ED3F21" w:rsidRDefault="00ED3F21" w:rsidP="00ED3F2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3DEADF5" wp14:editId="7887857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</w:t>
    </w:r>
    <w:proofErr w:type="gramStart"/>
    <w:r>
      <w:rPr>
        <w:sz w:val="20"/>
      </w:rPr>
      <w:t>03038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F13C404" wp14:editId="66B6D0A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170323    200323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02A1" w14:textId="77777777" w:rsidR="004457C7" w:rsidRPr="00AC3823" w:rsidRDefault="004457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DBE937" w14:textId="77777777" w:rsidR="004457C7" w:rsidRPr="00AC3823" w:rsidRDefault="004457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2895E7" w14:textId="77777777" w:rsidR="004457C7" w:rsidRPr="00AC3823" w:rsidRDefault="004457C7">
      <w:pPr>
        <w:spacing w:line="240" w:lineRule="auto"/>
        <w:rPr>
          <w:sz w:val="2"/>
          <w:szCs w:val="2"/>
        </w:rPr>
      </w:pPr>
    </w:p>
  </w:footnote>
  <w:footnote w:id="2">
    <w:p w14:paraId="032D882D" w14:textId="0AC7957D" w:rsidR="00A331FE" w:rsidRPr="00A331FE" w:rsidRDefault="00A331FE">
      <w:pPr>
        <w:pStyle w:val="FootnoteText"/>
      </w:pPr>
      <w:r>
        <w:rPr>
          <w:rStyle w:val="FootnoteReference"/>
        </w:rPr>
        <w:tab/>
      </w:r>
      <w:r w:rsidRPr="00A331F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A/77/6 (Sect. 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BD58" w14:textId="2211008D" w:rsidR="00ED3F21" w:rsidRPr="00ED3F21" w:rsidRDefault="000000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27DC9">
      <w:t>ECE/TRANS/WP.15/2023/3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1C7E" w14:textId="484B4850" w:rsidR="00ED3F21" w:rsidRPr="00ED3F21" w:rsidRDefault="00000000" w:rsidP="00ED3F21">
    <w:pPr>
      <w:pStyle w:val="Header"/>
      <w:jc w:val="right"/>
    </w:pPr>
    <w:fldSimple w:instr=" TITLE  \* MERGEFORMAT ">
      <w:r w:rsidR="00827DC9">
        <w:t>ECE/TRANS/WP.15/2023/3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68877217">
    <w:abstractNumId w:val="12"/>
  </w:num>
  <w:num w:numId="2" w16cid:durableId="848329504">
    <w:abstractNumId w:val="11"/>
  </w:num>
  <w:num w:numId="3" w16cid:durableId="1654287920">
    <w:abstractNumId w:val="10"/>
  </w:num>
  <w:num w:numId="4" w16cid:durableId="715589255">
    <w:abstractNumId w:val="8"/>
  </w:num>
  <w:num w:numId="5" w16cid:durableId="1276673796">
    <w:abstractNumId w:val="3"/>
  </w:num>
  <w:num w:numId="6" w16cid:durableId="950478655">
    <w:abstractNumId w:val="2"/>
  </w:num>
  <w:num w:numId="7" w16cid:durableId="1581790851">
    <w:abstractNumId w:val="1"/>
  </w:num>
  <w:num w:numId="8" w16cid:durableId="1039668287">
    <w:abstractNumId w:val="0"/>
  </w:num>
  <w:num w:numId="9" w16cid:durableId="1327247806">
    <w:abstractNumId w:val="9"/>
  </w:num>
  <w:num w:numId="10" w16cid:durableId="1177690035">
    <w:abstractNumId w:val="7"/>
  </w:num>
  <w:num w:numId="11" w16cid:durableId="1458063250">
    <w:abstractNumId w:val="6"/>
  </w:num>
  <w:num w:numId="12" w16cid:durableId="2029912828">
    <w:abstractNumId w:val="5"/>
  </w:num>
  <w:num w:numId="13" w16cid:durableId="1696689432">
    <w:abstractNumId w:val="4"/>
  </w:num>
  <w:num w:numId="14" w16cid:durableId="1927617504">
    <w:abstractNumId w:val="12"/>
  </w:num>
  <w:num w:numId="15" w16cid:durableId="2026400460">
    <w:abstractNumId w:val="11"/>
  </w:num>
  <w:num w:numId="16" w16cid:durableId="5195855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40"/>
    <w:rsid w:val="00017F94"/>
    <w:rsid w:val="00023842"/>
    <w:rsid w:val="000334F9"/>
    <w:rsid w:val="00045FEB"/>
    <w:rsid w:val="0007796D"/>
    <w:rsid w:val="000B7790"/>
    <w:rsid w:val="00104FC2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20FFE"/>
    <w:rsid w:val="003916DE"/>
    <w:rsid w:val="003D2E80"/>
    <w:rsid w:val="00421996"/>
    <w:rsid w:val="00441C3B"/>
    <w:rsid w:val="004457C7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27DC9"/>
    <w:rsid w:val="00871C75"/>
    <w:rsid w:val="008776DC"/>
    <w:rsid w:val="008A6640"/>
    <w:rsid w:val="008D5EF9"/>
    <w:rsid w:val="009446C0"/>
    <w:rsid w:val="009705C8"/>
    <w:rsid w:val="009C1CF4"/>
    <w:rsid w:val="009F6B74"/>
    <w:rsid w:val="00A3029F"/>
    <w:rsid w:val="00A30353"/>
    <w:rsid w:val="00A331FE"/>
    <w:rsid w:val="00AC3823"/>
    <w:rsid w:val="00AE323C"/>
    <w:rsid w:val="00AF0CB5"/>
    <w:rsid w:val="00B00181"/>
    <w:rsid w:val="00B00B0D"/>
    <w:rsid w:val="00B25669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3F21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EC717"/>
  <w15:docId w15:val="{FBEDD994-8272-4AFE-84EC-3B4F694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58E3FC7-9FAB-41B3-9029-B7EE483AF114}"/>
</file>

<file path=customXml/itemProps2.xml><?xml version="1.0" encoding="utf-8"?>
<ds:datastoreItem xmlns:ds="http://schemas.openxmlformats.org/officeDocument/2006/customXml" ds:itemID="{7DEDB4C4-0745-47D4-B661-C57BD726531E}"/>
</file>

<file path=customXml/itemProps3.xml><?xml version="1.0" encoding="utf-8"?>
<ds:datastoreItem xmlns:ds="http://schemas.openxmlformats.org/officeDocument/2006/customXml" ds:itemID="{0E34C02D-C503-454C-B5D4-9CDD168C4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ECE/TRANS/WP.15/2023/3</dc:title>
  <dc:subject/>
  <dc:creator>Julien OKRZESIK</dc:creator>
  <cp:keywords/>
  <cp:lastModifiedBy>Laurence Berthet</cp:lastModifiedBy>
  <cp:revision>3</cp:revision>
  <cp:lastPrinted>2023-03-21T07:38:00Z</cp:lastPrinted>
  <dcterms:created xsi:type="dcterms:W3CDTF">2023-03-21T07:38:00Z</dcterms:created>
  <dcterms:modified xsi:type="dcterms:W3CDTF">2023-03-21T07:38:00Z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