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77777777" w:rsidR="00BD321A" w:rsidRDefault="00BD321A" w:rsidP="00BD321A">
      <w:pPr>
        <w:spacing w:before="120"/>
        <w:rPr>
          <w:b/>
          <w:sz w:val="28"/>
          <w:szCs w:val="28"/>
          <w:lang w:val="en-GB"/>
        </w:rPr>
      </w:pPr>
      <w:r w:rsidRPr="009C4B9E">
        <w:rPr>
          <w:b/>
          <w:sz w:val="28"/>
          <w:szCs w:val="28"/>
          <w:lang w:val="en-US"/>
        </w:rPr>
        <w:t>Economic Commission for Europe</w:t>
      </w:r>
    </w:p>
    <w:p w14:paraId="10077966" w14:textId="77777777" w:rsidR="00BD321A" w:rsidRPr="009C4B9E" w:rsidRDefault="00BD321A" w:rsidP="00BD321A">
      <w:pPr>
        <w:spacing w:before="120"/>
        <w:rPr>
          <w:sz w:val="28"/>
          <w:szCs w:val="28"/>
          <w:lang w:val="en-US"/>
        </w:rPr>
      </w:pPr>
      <w:r w:rsidRPr="009C4B9E">
        <w:rPr>
          <w:sz w:val="28"/>
          <w:szCs w:val="28"/>
          <w:lang w:val="en-US"/>
        </w:rPr>
        <w:t>Inland Transport Committee</w:t>
      </w:r>
    </w:p>
    <w:p w14:paraId="09C90338" w14:textId="77777777" w:rsidR="00BD321A" w:rsidRPr="009C4B9E" w:rsidRDefault="00BD321A" w:rsidP="00BD321A">
      <w:pPr>
        <w:spacing w:before="120" w:after="120"/>
        <w:rPr>
          <w:b/>
          <w:sz w:val="24"/>
          <w:szCs w:val="24"/>
          <w:lang w:val="en-US"/>
        </w:rPr>
      </w:pPr>
      <w:r w:rsidRPr="009C4B9E">
        <w:rPr>
          <w:b/>
          <w:sz w:val="24"/>
          <w:szCs w:val="24"/>
          <w:lang w:val="en-US"/>
        </w:rPr>
        <w:t>Working Party on the Transport of Dangerous Goods</w:t>
      </w:r>
    </w:p>
    <w:p w14:paraId="7F8D218E" w14:textId="77777777" w:rsidR="00BD321A" w:rsidRPr="009C4B9E" w:rsidRDefault="00BD321A" w:rsidP="00BD321A">
      <w:pPr>
        <w:rPr>
          <w:b/>
          <w:lang w:val="en-US"/>
        </w:rPr>
      </w:pPr>
      <w:r w:rsidRPr="009C4B9E">
        <w:rPr>
          <w:b/>
          <w:lang w:val="en-US"/>
        </w:rPr>
        <w:t>Joint Meeting of the RID Committee of Experts and the</w:t>
      </w:r>
    </w:p>
    <w:p w14:paraId="644D36DA" w14:textId="338C4860" w:rsidR="00BD321A" w:rsidRPr="009C4B9E" w:rsidRDefault="00BD321A" w:rsidP="00BD321A">
      <w:pPr>
        <w:rPr>
          <w:b/>
          <w:lang w:val="en-US"/>
        </w:rPr>
      </w:pPr>
      <w:r w:rsidRPr="009C4B9E">
        <w:rPr>
          <w:b/>
          <w:lang w:val="en-US"/>
        </w:rPr>
        <w:t>Working Party on the Transport of Dangerous Goods</w:t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="00C80204">
        <w:rPr>
          <w:b/>
          <w:lang w:val="en-US"/>
        </w:rPr>
        <w:t>21</w:t>
      </w:r>
      <w:r w:rsidR="009C4B9E">
        <w:rPr>
          <w:b/>
          <w:lang w:val="en-US"/>
        </w:rPr>
        <w:t xml:space="preserve"> February 2023</w:t>
      </w:r>
    </w:p>
    <w:p w14:paraId="013E2330" w14:textId="7FA72AD4" w:rsidR="00BD321A" w:rsidRPr="009C4B9E" w:rsidRDefault="009C4B9E" w:rsidP="00BD321A">
      <w:pPr>
        <w:rPr>
          <w:lang w:val="en-US"/>
        </w:rPr>
      </w:pPr>
      <w:r>
        <w:rPr>
          <w:lang w:val="en-US"/>
        </w:rPr>
        <w:t>Bern</w:t>
      </w:r>
      <w:r w:rsidR="00BD321A" w:rsidRPr="009C4B9E">
        <w:rPr>
          <w:lang w:val="en-US"/>
        </w:rPr>
        <w:t xml:space="preserve">, </w:t>
      </w:r>
      <w:r>
        <w:rPr>
          <w:lang w:val="en-US"/>
        </w:rPr>
        <w:t>20-24 March 2023</w:t>
      </w:r>
    </w:p>
    <w:p w14:paraId="47D8A1AF" w14:textId="6F0FB161" w:rsidR="00BD321A" w:rsidRPr="009C4B9E" w:rsidRDefault="00BD321A" w:rsidP="00BD321A">
      <w:pPr>
        <w:rPr>
          <w:lang w:val="en-US" w:eastAsia="fr-FR"/>
        </w:rPr>
      </w:pPr>
      <w:r w:rsidRPr="009C4B9E">
        <w:rPr>
          <w:lang w:val="en-US"/>
        </w:rPr>
        <w:t>Item 5 (</w:t>
      </w:r>
      <w:r w:rsidR="006A237A">
        <w:rPr>
          <w:lang w:val="en-US"/>
        </w:rPr>
        <w:t>b</w:t>
      </w:r>
      <w:r w:rsidRPr="009C4B9E">
        <w:rPr>
          <w:lang w:val="en-US"/>
        </w:rPr>
        <w:t>) of the provisional agenda</w:t>
      </w:r>
    </w:p>
    <w:p w14:paraId="5CBF87B9" w14:textId="77777777" w:rsidR="00BD321A" w:rsidRPr="009C4B9E" w:rsidRDefault="00BD321A" w:rsidP="00BD321A">
      <w:pPr>
        <w:rPr>
          <w:b/>
          <w:lang w:val="en-US"/>
        </w:rPr>
      </w:pPr>
      <w:r w:rsidRPr="009C4B9E">
        <w:rPr>
          <w:b/>
          <w:lang w:val="en-US"/>
        </w:rPr>
        <w:t>Proposals for amendments to RID/ADR/ADN:</w:t>
      </w:r>
    </w:p>
    <w:p w14:paraId="34063FA6" w14:textId="12EFC599" w:rsidR="00EC38AB" w:rsidRPr="00EC38AB" w:rsidRDefault="006A237A" w:rsidP="00BD321A">
      <w:pPr>
        <w:rPr>
          <w:b/>
          <w:bCs/>
          <w:lang w:val="en-US"/>
        </w:rPr>
      </w:pPr>
      <w:r>
        <w:rPr>
          <w:b/>
          <w:lang w:val="en-US"/>
        </w:rPr>
        <w:t xml:space="preserve">New </w:t>
      </w:r>
      <w:proofErr w:type="spellStart"/>
      <w:r>
        <w:rPr>
          <w:b/>
          <w:lang w:val="en-US"/>
        </w:rPr>
        <w:t>amendements</w:t>
      </w:r>
      <w:proofErr w:type="spellEnd"/>
    </w:p>
    <w:p w14:paraId="59D64574" w14:textId="4BB527EF" w:rsidR="00EC38AB" w:rsidRPr="00E32B3B" w:rsidRDefault="00EC38AB" w:rsidP="00675940">
      <w:pPr>
        <w:pStyle w:val="HChG"/>
        <w:rPr>
          <w:sz w:val="24"/>
          <w:szCs w:val="24"/>
          <w:highlight w:val="yellow"/>
          <w:lang w:val="en-US"/>
        </w:rPr>
      </w:pPr>
      <w:r w:rsidRPr="00A50393">
        <w:rPr>
          <w:lang w:val="en-US"/>
        </w:rPr>
        <w:tab/>
      </w:r>
      <w:r w:rsidRPr="00A50393">
        <w:rPr>
          <w:lang w:val="en-US"/>
        </w:rPr>
        <w:tab/>
      </w:r>
      <w:r w:rsidR="00373974">
        <w:rPr>
          <w:lang w:val="en-US"/>
        </w:rPr>
        <w:t>Placarding of removable skips</w:t>
      </w:r>
    </w:p>
    <w:p w14:paraId="58BE143F" w14:textId="5F111872" w:rsidR="006D2658" w:rsidRPr="007B1C52" w:rsidRDefault="006D2658" w:rsidP="00CA388C">
      <w:pPr>
        <w:pStyle w:val="H1G"/>
        <w:rPr>
          <w:lang w:val="en-US"/>
        </w:rPr>
      </w:pPr>
      <w:r w:rsidRPr="00E32B3B">
        <w:rPr>
          <w:lang w:val="en-US"/>
        </w:rPr>
        <w:tab/>
      </w:r>
      <w:r w:rsidRPr="00E32B3B">
        <w:rPr>
          <w:lang w:val="en-US"/>
        </w:rPr>
        <w:tab/>
      </w:r>
      <w:r w:rsidRPr="00E32B3B">
        <w:rPr>
          <w:lang w:val="en-US"/>
        </w:rPr>
        <w:tab/>
      </w:r>
      <w:r w:rsidRPr="007B1C52">
        <w:rPr>
          <w:lang w:val="en-US"/>
        </w:rPr>
        <w:t>Transmitted by the Government of France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0452FF4F" w14:textId="2067D4CB" w:rsidR="00EC38AB" w:rsidRPr="00373974" w:rsidRDefault="00831501" w:rsidP="00831501">
      <w:pPr>
        <w:pStyle w:val="SingleTxtG"/>
        <w:rPr>
          <w:lang w:val="en-US"/>
        </w:rPr>
      </w:pPr>
      <w:r>
        <w:rPr>
          <w:lang w:val="en-GB"/>
        </w:rPr>
        <w:tab/>
        <w:t>1.</w:t>
      </w:r>
      <w:r>
        <w:rPr>
          <w:lang w:val="en-GB"/>
        </w:rPr>
        <w:tab/>
      </w:r>
      <w:r w:rsidR="00166A81">
        <w:rPr>
          <w:lang w:val="en-GB"/>
        </w:rPr>
        <w:t>Referring to</w:t>
      </w:r>
      <w:r w:rsidR="00373974" w:rsidRPr="00373974">
        <w:rPr>
          <w:lang w:val="en-GB"/>
        </w:rPr>
        <w:t xml:space="preserve"> the </w:t>
      </w:r>
      <w:r w:rsidR="00166A81" w:rsidRPr="00373974">
        <w:rPr>
          <w:lang w:val="en-GB"/>
        </w:rPr>
        <w:t xml:space="preserve">session </w:t>
      </w:r>
      <w:r w:rsidR="00373974" w:rsidRPr="00373974">
        <w:rPr>
          <w:lang w:val="en-GB"/>
        </w:rPr>
        <w:t>report of</w:t>
      </w:r>
      <w:r w:rsidR="00C84579">
        <w:rPr>
          <w:lang w:val="en-GB"/>
        </w:rPr>
        <w:t xml:space="preserve"> </w:t>
      </w:r>
      <w:r w:rsidR="00373974" w:rsidRPr="00373974">
        <w:rPr>
          <w:lang w:val="en-GB"/>
        </w:rPr>
        <w:t xml:space="preserve">the </w:t>
      </w:r>
      <w:r w:rsidR="0039047F">
        <w:rPr>
          <w:lang w:val="en-GB"/>
        </w:rPr>
        <w:t>J</w:t>
      </w:r>
      <w:r w:rsidR="00373974" w:rsidRPr="00373974">
        <w:rPr>
          <w:lang w:val="en-GB"/>
        </w:rPr>
        <w:t xml:space="preserve">oint </w:t>
      </w:r>
      <w:r w:rsidR="0039047F">
        <w:rPr>
          <w:lang w:val="en-GB"/>
        </w:rPr>
        <w:t>M</w:t>
      </w:r>
      <w:r w:rsidR="00373974" w:rsidRPr="00373974">
        <w:rPr>
          <w:lang w:val="en-GB"/>
        </w:rPr>
        <w:t xml:space="preserve">eeting </w:t>
      </w:r>
      <w:r w:rsidR="00C84579">
        <w:rPr>
          <w:lang w:val="en-GB"/>
        </w:rPr>
        <w:t>(E</w:t>
      </w:r>
      <w:r w:rsidR="00373974" w:rsidRPr="00373974">
        <w:rPr>
          <w:lang w:val="en-GB"/>
        </w:rPr>
        <w:t>CE/TRANS/WP.15/AC.1/158</w:t>
      </w:r>
      <w:r w:rsidR="00373974">
        <w:rPr>
          <w:lang w:val="en-GB"/>
        </w:rPr>
        <w:t>,</w:t>
      </w:r>
      <w:r w:rsidR="00C84579">
        <w:rPr>
          <w:lang w:val="en-GB"/>
        </w:rPr>
        <w:t xml:space="preserve"> p</w:t>
      </w:r>
      <w:r w:rsidR="001059F2">
        <w:rPr>
          <w:lang w:val="en-GB"/>
        </w:rPr>
        <w:t>ara.</w:t>
      </w:r>
      <w:r w:rsidR="00C84579">
        <w:rPr>
          <w:lang w:val="en-GB"/>
        </w:rPr>
        <w:t xml:space="preserve"> 23</w:t>
      </w:r>
      <w:r w:rsidR="00373974">
        <w:rPr>
          <w:lang w:val="en-GB"/>
        </w:rPr>
        <w:t>)</w:t>
      </w:r>
      <w:r w:rsidR="00C84579">
        <w:rPr>
          <w:lang w:val="en-GB"/>
        </w:rPr>
        <w:t xml:space="preserve"> and document ECE/TRANS/WP.15/AC.1/2020/54, </w:t>
      </w:r>
      <w:r w:rsidR="00EC38AB" w:rsidRPr="00373974">
        <w:rPr>
          <w:lang w:val="en-US"/>
        </w:rPr>
        <w:t xml:space="preserve">France would like </w:t>
      </w:r>
      <w:r w:rsidR="00373974" w:rsidRPr="00373974">
        <w:rPr>
          <w:lang w:val="en-US"/>
        </w:rPr>
        <w:t xml:space="preserve">to introduce a proposal </w:t>
      </w:r>
      <w:r w:rsidR="00166A81">
        <w:rPr>
          <w:lang w:val="en-US"/>
        </w:rPr>
        <w:t>on</w:t>
      </w:r>
      <w:r w:rsidR="00373974" w:rsidRPr="00373974">
        <w:rPr>
          <w:lang w:val="en-US"/>
        </w:rPr>
        <w:t xml:space="preserve"> placa</w:t>
      </w:r>
      <w:r w:rsidR="00C84579">
        <w:rPr>
          <w:lang w:val="en-US"/>
        </w:rPr>
        <w:t>r</w:t>
      </w:r>
      <w:r w:rsidR="00373974" w:rsidRPr="00373974">
        <w:rPr>
          <w:lang w:val="en-US"/>
        </w:rPr>
        <w:t xml:space="preserve">ding of removable skips containing dangerous goods </w:t>
      </w:r>
      <w:r w:rsidR="00126717">
        <w:rPr>
          <w:lang w:val="en-US"/>
        </w:rPr>
        <w:t xml:space="preserve">carried </w:t>
      </w:r>
      <w:r w:rsidR="00373974" w:rsidRPr="00373974">
        <w:rPr>
          <w:lang w:val="en-US"/>
        </w:rPr>
        <w:t>in bulk.</w:t>
      </w:r>
    </w:p>
    <w:p w14:paraId="7F1919FD" w14:textId="3172288F" w:rsidR="00EC38AB" w:rsidRPr="00EC38AB" w:rsidRDefault="00EC38AB" w:rsidP="00831501">
      <w:pPr>
        <w:pStyle w:val="SingleTxtG"/>
        <w:rPr>
          <w:lang w:val="en-US"/>
        </w:rPr>
      </w:pPr>
      <w:r w:rsidRPr="00EC38AB">
        <w:rPr>
          <w:lang w:val="en-US"/>
        </w:rPr>
        <w:t>2.</w:t>
      </w:r>
      <w:r w:rsidR="00453E23">
        <w:rPr>
          <w:lang w:val="en-US"/>
        </w:rPr>
        <w:tab/>
      </w:r>
      <w:r w:rsidR="00EA08A3" w:rsidRPr="00EA08A3">
        <w:rPr>
          <w:lang w:val="en-US"/>
        </w:rPr>
        <w:t>Fra</w:t>
      </w:r>
      <w:r w:rsidR="00E32B3B">
        <w:rPr>
          <w:lang w:val="en-US"/>
        </w:rPr>
        <w:t xml:space="preserve">nce </w:t>
      </w:r>
      <w:r w:rsidR="009444FC">
        <w:rPr>
          <w:lang w:val="en-US"/>
        </w:rPr>
        <w:t>believes</w:t>
      </w:r>
      <w:r w:rsidR="00E32B3B">
        <w:rPr>
          <w:lang w:val="en-US"/>
        </w:rPr>
        <w:t xml:space="preserve"> that </w:t>
      </w:r>
      <w:r w:rsidR="00802F06">
        <w:rPr>
          <w:lang w:val="en-US"/>
        </w:rPr>
        <w:t>t</w:t>
      </w:r>
      <w:r w:rsidR="00C84579">
        <w:rPr>
          <w:lang w:val="en-US"/>
        </w:rPr>
        <w:t>his point should be clarified in RID/ADR/AD</w:t>
      </w:r>
      <w:r w:rsidR="00C24782">
        <w:rPr>
          <w:lang w:val="en-US"/>
        </w:rPr>
        <w:t>N</w:t>
      </w:r>
      <w:r w:rsidR="00C84579">
        <w:rPr>
          <w:lang w:val="en-US"/>
        </w:rPr>
        <w:t xml:space="preserve"> regulations.</w:t>
      </w:r>
    </w:p>
    <w:p w14:paraId="425EC308" w14:textId="283CC751" w:rsidR="00A50393" w:rsidRDefault="00EC38AB" w:rsidP="00831501">
      <w:pPr>
        <w:pStyle w:val="SingleTxtG"/>
        <w:rPr>
          <w:lang w:val="en-US"/>
        </w:rPr>
      </w:pPr>
      <w:r w:rsidRPr="00EC38AB">
        <w:rPr>
          <w:lang w:val="en-US"/>
        </w:rPr>
        <w:t>3.</w:t>
      </w:r>
      <w:r w:rsidR="00453E23">
        <w:rPr>
          <w:lang w:val="en-US"/>
        </w:rPr>
        <w:tab/>
      </w:r>
      <w:r w:rsidR="002B4644">
        <w:rPr>
          <w:lang w:val="en-US"/>
        </w:rPr>
        <w:t>To</w:t>
      </w:r>
      <w:r w:rsidR="00C24782">
        <w:rPr>
          <w:lang w:val="en-US"/>
        </w:rPr>
        <w:t xml:space="preserve"> clarify this point </w:t>
      </w:r>
      <w:r w:rsidR="00421074">
        <w:rPr>
          <w:lang w:val="en-US"/>
        </w:rPr>
        <w:t xml:space="preserve">concerning the </w:t>
      </w:r>
      <w:proofErr w:type="spellStart"/>
      <w:r w:rsidR="00421074" w:rsidRPr="00831501">
        <w:t>placarding</w:t>
      </w:r>
      <w:proofErr w:type="spellEnd"/>
      <w:r w:rsidR="00421074">
        <w:rPr>
          <w:lang w:val="en-US"/>
        </w:rPr>
        <w:t xml:space="preserve"> of th</w:t>
      </w:r>
      <w:r w:rsidR="00CA481F">
        <w:rPr>
          <w:lang w:val="en-US"/>
        </w:rPr>
        <w:t>o</w:t>
      </w:r>
      <w:r w:rsidR="00421074">
        <w:rPr>
          <w:lang w:val="en-US"/>
        </w:rPr>
        <w:t>se removal skips</w:t>
      </w:r>
      <w:r w:rsidR="00126717">
        <w:rPr>
          <w:lang w:val="en-US"/>
        </w:rPr>
        <w:t>,</w:t>
      </w:r>
      <w:r w:rsidR="00421074">
        <w:rPr>
          <w:lang w:val="en-US"/>
        </w:rPr>
        <w:t xml:space="preserve"> France propose</w:t>
      </w:r>
      <w:r w:rsidR="00410C84">
        <w:rPr>
          <w:lang w:val="en-US"/>
        </w:rPr>
        <w:t>s</w:t>
      </w:r>
      <w:r w:rsidR="00421074">
        <w:rPr>
          <w:lang w:val="en-US"/>
        </w:rPr>
        <w:t xml:space="preserve"> to present this informal document to collect the opinion of contr</w:t>
      </w:r>
      <w:r w:rsidR="00126717">
        <w:rPr>
          <w:lang w:val="en-US"/>
        </w:rPr>
        <w:t>a</w:t>
      </w:r>
      <w:r w:rsidR="00421074">
        <w:rPr>
          <w:lang w:val="en-US"/>
        </w:rPr>
        <w:t xml:space="preserve">cting parties before </w:t>
      </w:r>
      <w:r w:rsidR="00AF5A45">
        <w:rPr>
          <w:lang w:val="en-US"/>
        </w:rPr>
        <w:t>prepar</w:t>
      </w:r>
      <w:r w:rsidR="00421074">
        <w:rPr>
          <w:lang w:val="en-US"/>
        </w:rPr>
        <w:t xml:space="preserve">ing an official </w:t>
      </w:r>
      <w:r w:rsidR="00AF5A45">
        <w:rPr>
          <w:lang w:val="en-US"/>
        </w:rPr>
        <w:t>document</w:t>
      </w:r>
      <w:r w:rsidR="00421074">
        <w:rPr>
          <w:lang w:val="en-US"/>
        </w:rPr>
        <w:t xml:space="preserve"> </w:t>
      </w:r>
      <w:r w:rsidR="005652D6">
        <w:rPr>
          <w:lang w:val="en-US"/>
        </w:rPr>
        <w:t>for</w:t>
      </w:r>
      <w:r w:rsidR="00421074">
        <w:rPr>
          <w:lang w:val="en-US"/>
        </w:rPr>
        <w:t xml:space="preserve"> the next session of the </w:t>
      </w:r>
      <w:r w:rsidR="005652D6">
        <w:rPr>
          <w:lang w:val="en-US"/>
        </w:rPr>
        <w:t>J</w:t>
      </w:r>
      <w:r w:rsidR="00421074">
        <w:rPr>
          <w:lang w:val="en-US"/>
        </w:rPr>
        <w:t xml:space="preserve">oint </w:t>
      </w:r>
      <w:r w:rsidR="005652D6">
        <w:rPr>
          <w:lang w:val="en-US"/>
        </w:rPr>
        <w:t>M</w:t>
      </w:r>
      <w:r w:rsidR="00421074">
        <w:rPr>
          <w:lang w:val="en-US"/>
        </w:rPr>
        <w:t>eeting.</w:t>
      </w:r>
    </w:p>
    <w:p w14:paraId="5FFF1AAA" w14:textId="3084F903" w:rsidR="00A50393" w:rsidRDefault="00453E23" w:rsidP="007E6E95">
      <w:pPr>
        <w:pStyle w:val="HChG"/>
        <w:spacing w:before="240" w:after="12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50393" w:rsidRPr="00A50393">
        <w:rPr>
          <w:lang w:val="en-US"/>
        </w:rPr>
        <w:t>Proposal</w:t>
      </w:r>
      <w:r w:rsidR="003768B7">
        <w:rPr>
          <w:lang w:val="en-US"/>
        </w:rPr>
        <w:t>s</w:t>
      </w:r>
    </w:p>
    <w:p w14:paraId="2250CEE6" w14:textId="3EB73B87" w:rsidR="003768B7" w:rsidRPr="003768B7" w:rsidRDefault="008B04B6" w:rsidP="008B04B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68B7" w:rsidRPr="003768B7">
        <w:rPr>
          <w:lang w:val="en-US"/>
        </w:rPr>
        <w:t>Proposal 1</w:t>
      </w:r>
    </w:p>
    <w:p w14:paraId="4944E90B" w14:textId="4F958275" w:rsidR="00D1492A" w:rsidRDefault="005652D6" w:rsidP="00421074">
      <w:pPr>
        <w:pStyle w:val="SingleTxtG"/>
        <w:snapToGrid w:val="0"/>
        <w:spacing w:before="120" w:line="240" w:lineRule="auto"/>
        <w:ind w:right="1188"/>
        <w:rPr>
          <w:lang w:val="en-US"/>
        </w:rPr>
      </w:pPr>
      <w:r>
        <w:rPr>
          <w:lang w:val="en-US"/>
        </w:rPr>
        <w:t>4</w:t>
      </w:r>
      <w:r w:rsidR="00A50393" w:rsidRPr="00A50393">
        <w:rPr>
          <w:lang w:val="en-US"/>
        </w:rPr>
        <w:t>.</w:t>
      </w:r>
      <w:r w:rsidR="00A50393" w:rsidRPr="00A50393">
        <w:rPr>
          <w:lang w:val="en-US"/>
        </w:rPr>
        <w:tab/>
      </w:r>
      <w:r w:rsidR="0017218C">
        <w:rPr>
          <w:lang w:val="en-US"/>
        </w:rPr>
        <w:t>A</w:t>
      </w:r>
      <w:r w:rsidR="00126717">
        <w:rPr>
          <w:lang w:val="en-US"/>
        </w:rPr>
        <w:t>t the end of the not</w:t>
      </w:r>
      <w:r w:rsidR="003768B7">
        <w:rPr>
          <w:lang w:val="en-US"/>
        </w:rPr>
        <w:t>e</w:t>
      </w:r>
      <w:r w:rsidR="00126717">
        <w:rPr>
          <w:lang w:val="en-US"/>
        </w:rPr>
        <w:t xml:space="preserve"> </w:t>
      </w:r>
      <w:r w:rsidR="0017218C">
        <w:rPr>
          <w:lang w:val="en-US"/>
        </w:rPr>
        <w:t>in</w:t>
      </w:r>
      <w:r w:rsidR="00126717">
        <w:rPr>
          <w:lang w:val="en-US"/>
        </w:rPr>
        <w:t xml:space="preserve"> 5.3.1.2</w:t>
      </w:r>
      <w:r w:rsidR="0017218C" w:rsidRPr="0017218C">
        <w:rPr>
          <w:lang w:val="en-US"/>
        </w:rPr>
        <w:t xml:space="preserve"> </w:t>
      </w:r>
      <w:r w:rsidR="0017218C">
        <w:rPr>
          <w:lang w:val="en-US"/>
        </w:rPr>
        <w:t>add the following sentence</w:t>
      </w:r>
      <w:r w:rsidR="00126717">
        <w:rPr>
          <w:lang w:val="en-US"/>
        </w:rPr>
        <w:t>:</w:t>
      </w:r>
    </w:p>
    <w:p w14:paraId="4C82B4E3" w14:textId="2BC4E233" w:rsidR="00126717" w:rsidRDefault="00126717" w:rsidP="00381B21">
      <w:pPr>
        <w:pStyle w:val="SingleTxtG"/>
        <w:snapToGrid w:val="0"/>
        <w:spacing w:before="120" w:line="240" w:lineRule="auto"/>
        <w:ind w:left="1701" w:right="1188"/>
        <w:rPr>
          <w:lang w:val="en-US"/>
        </w:rPr>
      </w:pPr>
      <w:r>
        <w:rPr>
          <w:lang w:val="en-US"/>
        </w:rPr>
        <w:t>“</w:t>
      </w:r>
      <w:r w:rsidR="003768B7">
        <w:rPr>
          <w:lang w:val="en-US"/>
        </w:rPr>
        <w:t>R</w:t>
      </w:r>
      <w:r>
        <w:rPr>
          <w:lang w:val="en-US"/>
        </w:rPr>
        <w:t>emovable skips are considered as container for carriage in bulk under this sub-section”</w:t>
      </w:r>
      <w:r w:rsidR="005B1D9F">
        <w:rPr>
          <w:lang w:val="en-US"/>
        </w:rPr>
        <w:t>.</w:t>
      </w:r>
    </w:p>
    <w:p w14:paraId="23A083DD" w14:textId="05A8E880" w:rsidR="00381B21" w:rsidRDefault="005652D6" w:rsidP="008B04B6">
      <w:pPr>
        <w:pStyle w:val="SingleTxtG"/>
        <w:rPr>
          <w:lang w:val="en-US"/>
        </w:rPr>
      </w:pPr>
      <w:r>
        <w:rPr>
          <w:lang w:val="en-US"/>
        </w:rPr>
        <w:t>5</w:t>
      </w:r>
      <w:r w:rsidR="008B04B6">
        <w:rPr>
          <w:lang w:val="en-US"/>
        </w:rPr>
        <w:t>.</w:t>
      </w:r>
      <w:r w:rsidR="008B04B6">
        <w:rPr>
          <w:lang w:val="en-US"/>
        </w:rPr>
        <w:tab/>
      </w:r>
      <w:r w:rsidR="0017218C">
        <w:rPr>
          <w:lang w:val="en-US"/>
        </w:rPr>
        <w:t xml:space="preserve">At </w:t>
      </w:r>
      <w:r w:rsidR="0017218C" w:rsidRPr="008B04B6">
        <w:t>the</w:t>
      </w:r>
      <w:r w:rsidR="0017218C">
        <w:rPr>
          <w:lang w:val="en-US"/>
        </w:rPr>
        <w:t xml:space="preserve"> end of 5.3.1.6</w:t>
      </w:r>
      <w:r w:rsidR="0017218C" w:rsidRPr="0017218C">
        <w:rPr>
          <w:lang w:val="en-US"/>
        </w:rPr>
        <w:t xml:space="preserve"> </w:t>
      </w:r>
      <w:r w:rsidR="0017218C">
        <w:rPr>
          <w:lang w:val="en-US"/>
        </w:rPr>
        <w:t>add the following note</w:t>
      </w:r>
      <w:r w:rsidR="00381B21">
        <w:rPr>
          <w:lang w:val="en-US"/>
        </w:rPr>
        <w:t>:</w:t>
      </w:r>
    </w:p>
    <w:p w14:paraId="3968AFE0" w14:textId="1881A6CA" w:rsidR="00381B21" w:rsidRDefault="00381B21" w:rsidP="00381B21">
      <w:pPr>
        <w:pStyle w:val="SingleTxtG"/>
        <w:snapToGrid w:val="0"/>
        <w:spacing w:before="120" w:line="240" w:lineRule="auto"/>
        <w:ind w:left="1701" w:right="1188"/>
        <w:rPr>
          <w:lang w:val="en-US"/>
        </w:rPr>
      </w:pPr>
      <w:r>
        <w:rPr>
          <w:lang w:val="en-US"/>
        </w:rPr>
        <w:t>“</w:t>
      </w:r>
      <w:r w:rsidR="0017218C" w:rsidRPr="00520F47">
        <w:rPr>
          <w:b/>
          <w:bCs/>
          <w:i/>
          <w:lang w:val="en-US"/>
        </w:rPr>
        <w:t>NOTE:</w:t>
      </w:r>
      <w:r w:rsidR="0017218C" w:rsidRPr="0017218C">
        <w:rPr>
          <w:i/>
          <w:lang w:val="en-US"/>
        </w:rPr>
        <w:t xml:space="preserve"> </w:t>
      </w:r>
      <w:r w:rsidR="003768B7" w:rsidRPr="0017218C">
        <w:rPr>
          <w:i/>
          <w:lang w:val="en-US"/>
        </w:rPr>
        <w:t>R</w:t>
      </w:r>
      <w:r w:rsidRPr="0017218C">
        <w:rPr>
          <w:i/>
          <w:lang w:val="en-US"/>
        </w:rPr>
        <w:t>emovable skips are considered as container for carriage in bulk under this sub-section</w:t>
      </w:r>
      <w:r>
        <w:rPr>
          <w:lang w:val="en-US"/>
        </w:rPr>
        <w:t>”</w:t>
      </w:r>
      <w:r w:rsidR="005B1D9F">
        <w:rPr>
          <w:lang w:val="en-US"/>
        </w:rPr>
        <w:t>.</w:t>
      </w:r>
    </w:p>
    <w:p w14:paraId="324557FC" w14:textId="3BDD420F" w:rsidR="005B1D9F" w:rsidRDefault="005652D6" w:rsidP="003768B7">
      <w:pPr>
        <w:pStyle w:val="SingleTxtG"/>
        <w:snapToGrid w:val="0"/>
        <w:spacing w:before="120" w:line="240" w:lineRule="auto"/>
        <w:ind w:right="1188"/>
        <w:rPr>
          <w:lang w:val="en-US"/>
        </w:rPr>
      </w:pPr>
      <w:r>
        <w:rPr>
          <w:lang w:val="en-US"/>
        </w:rPr>
        <w:t>6</w:t>
      </w:r>
      <w:r w:rsidR="008B04B6">
        <w:rPr>
          <w:lang w:val="en-US"/>
        </w:rPr>
        <w:t>.</w:t>
      </w:r>
      <w:r w:rsidR="008B04B6">
        <w:rPr>
          <w:lang w:val="en-US"/>
        </w:rPr>
        <w:tab/>
      </w:r>
      <w:r w:rsidR="0017218C">
        <w:rPr>
          <w:lang w:val="en-US"/>
        </w:rPr>
        <w:t>A</w:t>
      </w:r>
      <w:r w:rsidR="005B1D9F">
        <w:rPr>
          <w:lang w:val="en-US"/>
        </w:rPr>
        <w:t>t the end of 5.3.2.1.4</w:t>
      </w:r>
      <w:r w:rsidR="0017218C" w:rsidRPr="0017218C">
        <w:rPr>
          <w:lang w:val="en-US"/>
        </w:rPr>
        <w:t xml:space="preserve"> </w:t>
      </w:r>
      <w:r w:rsidR="0017218C">
        <w:rPr>
          <w:lang w:val="en-US"/>
        </w:rPr>
        <w:t>add the following note</w:t>
      </w:r>
      <w:r w:rsidR="005B1D9F">
        <w:rPr>
          <w:lang w:val="en-US"/>
        </w:rPr>
        <w:t xml:space="preserve">: </w:t>
      </w:r>
    </w:p>
    <w:p w14:paraId="6CAB310C" w14:textId="3FE98243" w:rsidR="005B1D9F" w:rsidRDefault="005B1D9F" w:rsidP="005B1D9F">
      <w:pPr>
        <w:pStyle w:val="SingleTxtG"/>
        <w:snapToGrid w:val="0"/>
        <w:spacing w:before="120" w:line="240" w:lineRule="auto"/>
        <w:ind w:left="1701" w:right="1188"/>
        <w:rPr>
          <w:lang w:val="en-US"/>
        </w:rPr>
      </w:pPr>
      <w:r w:rsidRPr="005B1D9F">
        <w:rPr>
          <w:lang w:val="en-US"/>
        </w:rPr>
        <w:t>“</w:t>
      </w:r>
      <w:r w:rsidR="0017218C" w:rsidRPr="00520F47">
        <w:rPr>
          <w:b/>
          <w:bCs/>
          <w:i/>
          <w:lang w:val="en-US"/>
        </w:rPr>
        <w:t>NOTE:</w:t>
      </w:r>
      <w:r w:rsidR="0017218C" w:rsidRPr="0017218C">
        <w:rPr>
          <w:i/>
          <w:lang w:val="en-US"/>
        </w:rPr>
        <w:t xml:space="preserve"> </w:t>
      </w:r>
      <w:r w:rsidR="003768B7" w:rsidRPr="0017218C">
        <w:rPr>
          <w:i/>
          <w:lang w:val="en-US"/>
        </w:rPr>
        <w:t>R</w:t>
      </w:r>
      <w:r w:rsidRPr="0017218C">
        <w:rPr>
          <w:i/>
          <w:lang w:val="en-US"/>
        </w:rPr>
        <w:t>emovable skips are considered as container for carriage in bulk under this sub-section</w:t>
      </w:r>
      <w:r w:rsidRPr="005B1D9F">
        <w:rPr>
          <w:lang w:val="en-US"/>
        </w:rPr>
        <w:t>”.</w:t>
      </w:r>
    </w:p>
    <w:p w14:paraId="7CB0806A" w14:textId="1673805D" w:rsidR="00126717" w:rsidRPr="003768B7" w:rsidRDefault="008B04B6" w:rsidP="008B04B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68B7" w:rsidRPr="003768B7">
        <w:rPr>
          <w:lang w:val="en-US"/>
        </w:rPr>
        <w:t>Proposal 2</w:t>
      </w:r>
    </w:p>
    <w:p w14:paraId="52E3C55D" w14:textId="76B1E57F" w:rsidR="003768B7" w:rsidRDefault="005652D6" w:rsidP="00381B21">
      <w:pPr>
        <w:pStyle w:val="SingleTxtG"/>
        <w:snapToGrid w:val="0"/>
        <w:spacing w:before="120" w:line="240" w:lineRule="auto"/>
        <w:ind w:right="1188"/>
        <w:rPr>
          <w:lang w:val="en-US"/>
        </w:rPr>
      </w:pPr>
      <w:r>
        <w:rPr>
          <w:lang w:val="en-US"/>
        </w:rPr>
        <w:t>7</w:t>
      </w:r>
      <w:r w:rsidR="003768B7">
        <w:rPr>
          <w:lang w:val="en-US"/>
        </w:rPr>
        <w:t>.</w:t>
      </w:r>
      <w:r w:rsidR="008B04B6">
        <w:rPr>
          <w:lang w:val="en-US"/>
        </w:rPr>
        <w:tab/>
      </w:r>
      <w:r w:rsidR="0017218C">
        <w:rPr>
          <w:lang w:val="en-US"/>
        </w:rPr>
        <w:t>Under</w:t>
      </w:r>
      <w:r w:rsidR="003768B7">
        <w:rPr>
          <w:lang w:val="en-US"/>
        </w:rPr>
        <w:t xml:space="preserve"> the title of Chapter 5.3 add a new note 3 as follow</w:t>
      </w:r>
      <w:r w:rsidR="00BC6EB5">
        <w:rPr>
          <w:lang w:val="en-US"/>
        </w:rPr>
        <w:t>s</w:t>
      </w:r>
      <w:r w:rsidR="003768B7">
        <w:rPr>
          <w:lang w:val="en-US"/>
        </w:rPr>
        <w:t>:</w:t>
      </w:r>
    </w:p>
    <w:p w14:paraId="12540670" w14:textId="353E8187" w:rsidR="003768B7" w:rsidRPr="003768B7" w:rsidRDefault="007E07B6" w:rsidP="008B04B6">
      <w:pPr>
        <w:pStyle w:val="SingleTxtG"/>
        <w:snapToGrid w:val="0"/>
        <w:spacing w:before="120" w:line="240" w:lineRule="auto"/>
        <w:ind w:left="1701" w:right="1188"/>
        <w:rPr>
          <w:i/>
          <w:lang w:val="en-US"/>
        </w:rPr>
      </w:pPr>
      <w:r w:rsidRPr="007E07B6">
        <w:rPr>
          <w:bCs/>
          <w:iCs/>
          <w:lang w:val="en-US"/>
        </w:rPr>
        <w:t>“</w:t>
      </w:r>
      <w:r w:rsidR="003768B7" w:rsidRPr="003768B7">
        <w:rPr>
          <w:b/>
          <w:i/>
          <w:lang w:val="en-US"/>
        </w:rPr>
        <w:t>NOTE 3:</w:t>
      </w:r>
      <w:r w:rsidR="003768B7" w:rsidRPr="003768B7">
        <w:rPr>
          <w:i/>
          <w:lang w:val="en-US"/>
        </w:rPr>
        <w:t xml:space="preserve"> Removable skips are considered as containers for carriage in bulk under this chapter</w:t>
      </w:r>
      <w:r w:rsidR="003768B7" w:rsidRPr="007E07B6">
        <w:rPr>
          <w:iCs/>
          <w:lang w:val="en-US"/>
        </w:rPr>
        <w:t>.</w:t>
      </w:r>
      <w:r w:rsidRPr="007E07B6">
        <w:rPr>
          <w:iCs/>
          <w:lang w:val="en-US"/>
        </w:rPr>
        <w:t>”</w:t>
      </w:r>
    </w:p>
    <w:p w14:paraId="17BDFFB2" w14:textId="6F071CD6" w:rsidR="00FC67EE" w:rsidRPr="00FC67EE" w:rsidRDefault="00FC67EE" w:rsidP="007E6E95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C67EE" w:rsidRPr="00FC67EE" w:rsidSect="007E6E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276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2441" w14:textId="77777777" w:rsidR="00AE14FD" w:rsidRDefault="00AE14FD"/>
  </w:endnote>
  <w:endnote w:type="continuationSeparator" w:id="0">
    <w:p w14:paraId="4F26F8BF" w14:textId="77777777" w:rsidR="00AE14FD" w:rsidRDefault="00AE14FD"/>
  </w:endnote>
  <w:endnote w:type="continuationNotice" w:id="1">
    <w:p w14:paraId="1265DFE9" w14:textId="77777777" w:rsidR="00AE14FD" w:rsidRDefault="00AE1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6CB319E5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0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43668F0C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5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B2AB" w14:textId="77777777" w:rsidR="00AE14FD" w:rsidRPr="000B175B" w:rsidRDefault="00AE14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67E9B8" w14:textId="77777777" w:rsidR="00AE14FD" w:rsidRPr="00FC68B7" w:rsidRDefault="00AE14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62BBD0" w14:textId="77777777" w:rsidR="00AE14FD" w:rsidRDefault="00AE1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70B98FF2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1E6BC6">
      <w:rPr>
        <w:sz w:val="24"/>
        <w:szCs w:val="24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5B01B44C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C80204">
      <w:rPr>
        <w:sz w:val="24"/>
        <w:szCs w:val="24"/>
      </w:rPr>
      <w:t>17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16E5423"/>
    <w:multiLevelType w:val="hybridMultilevel"/>
    <w:tmpl w:val="5298217C"/>
    <w:lvl w:ilvl="0" w:tplc="81D68BD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2C588C"/>
    <w:multiLevelType w:val="hybridMultilevel"/>
    <w:tmpl w:val="3476E600"/>
    <w:lvl w:ilvl="0" w:tplc="52AC21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2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5031752">
    <w:abstractNumId w:val="1"/>
  </w:num>
  <w:num w:numId="2" w16cid:durableId="764837474">
    <w:abstractNumId w:val="0"/>
  </w:num>
  <w:num w:numId="3" w16cid:durableId="1119834170">
    <w:abstractNumId w:val="2"/>
  </w:num>
  <w:num w:numId="4" w16cid:durableId="1677462317">
    <w:abstractNumId w:val="3"/>
  </w:num>
  <w:num w:numId="5" w16cid:durableId="382753083">
    <w:abstractNumId w:val="8"/>
  </w:num>
  <w:num w:numId="6" w16cid:durableId="1426876111">
    <w:abstractNumId w:val="9"/>
  </w:num>
  <w:num w:numId="7" w16cid:durableId="352612631">
    <w:abstractNumId w:val="7"/>
  </w:num>
  <w:num w:numId="8" w16cid:durableId="40174668">
    <w:abstractNumId w:val="6"/>
  </w:num>
  <w:num w:numId="9" w16cid:durableId="868419410">
    <w:abstractNumId w:val="5"/>
  </w:num>
  <w:num w:numId="10" w16cid:durableId="1614092352">
    <w:abstractNumId w:val="4"/>
  </w:num>
  <w:num w:numId="11" w16cid:durableId="1630935883">
    <w:abstractNumId w:val="28"/>
  </w:num>
  <w:num w:numId="12" w16cid:durableId="637953684">
    <w:abstractNumId w:val="22"/>
  </w:num>
  <w:num w:numId="13" w16cid:durableId="1464885743">
    <w:abstractNumId w:val="12"/>
  </w:num>
  <w:num w:numId="14" w16cid:durableId="1688947272">
    <w:abstractNumId w:val="20"/>
  </w:num>
  <w:num w:numId="15" w16cid:durableId="1476751909">
    <w:abstractNumId w:val="29"/>
  </w:num>
  <w:num w:numId="16" w16cid:durableId="875847628">
    <w:abstractNumId w:val="21"/>
  </w:num>
  <w:num w:numId="17" w16cid:durableId="1819882420">
    <w:abstractNumId w:val="36"/>
  </w:num>
  <w:num w:numId="18" w16cid:durableId="1456481055">
    <w:abstractNumId w:val="39"/>
  </w:num>
  <w:num w:numId="19" w16cid:durableId="305624293">
    <w:abstractNumId w:val="15"/>
  </w:num>
  <w:num w:numId="20" w16cid:durableId="1562473834">
    <w:abstractNumId w:val="14"/>
  </w:num>
  <w:num w:numId="21" w16cid:durableId="1412855092">
    <w:abstractNumId w:val="31"/>
  </w:num>
  <w:num w:numId="22" w16cid:durableId="759714042">
    <w:abstractNumId w:val="24"/>
  </w:num>
  <w:num w:numId="23" w16cid:durableId="124274824">
    <w:abstractNumId w:val="16"/>
  </w:num>
  <w:num w:numId="24" w16cid:durableId="1958025860">
    <w:abstractNumId w:val="32"/>
  </w:num>
  <w:num w:numId="25" w16cid:durableId="568032110">
    <w:abstractNumId w:val="10"/>
  </w:num>
  <w:num w:numId="26" w16cid:durableId="1020200179">
    <w:abstractNumId w:val="11"/>
  </w:num>
  <w:num w:numId="27" w16cid:durableId="1282810585">
    <w:abstractNumId w:val="37"/>
  </w:num>
  <w:num w:numId="28" w16cid:durableId="867178770">
    <w:abstractNumId w:val="30"/>
  </w:num>
  <w:num w:numId="29" w16cid:durableId="1218786537">
    <w:abstractNumId w:val="27"/>
  </w:num>
  <w:num w:numId="30" w16cid:durableId="995036609">
    <w:abstractNumId w:val="34"/>
  </w:num>
  <w:num w:numId="31" w16cid:durableId="996307323">
    <w:abstractNumId w:val="38"/>
  </w:num>
  <w:num w:numId="32" w16cid:durableId="83771677">
    <w:abstractNumId w:val="13"/>
  </w:num>
  <w:num w:numId="33" w16cid:durableId="1185096983">
    <w:abstractNumId w:val="40"/>
  </w:num>
  <w:num w:numId="34" w16cid:durableId="2021814270">
    <w:abstractNumId w:val="17"/>
  </w:num>
  <w:num w:numId="35" w16cid:durableId="82148368">
    <w:abstractNumId w:val="35"/>
  </w:num>
  <w:num w:numId="36" w16cid:durableId="268977327">
    <w:abstractNumId w:val="33"/>
  </w:num>
  <w:num w:numId="37" w16cid:durableId="759133544">
    <w:abstractNumId w:val="26"/>
  </w:num>
  <w:num w:numId="38" w16cid:durableId="1529641120">
    <w:abstractNumId w:val="23"/>
  </w:num>
  <w:num w:numId="39" w16cid:durableId="8216037">
    <w:abstractNumId w:val="41"/>
  </w:num>
  <w:num w:numId="40" w16cid:durableId="24504036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3101369">
    <w:abstractNumId w:val="25"/>
  </w:num>
  <w:num w:numId="42" w16cid:durableId="21265398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8EC"/>
    <w:rsid w:val="00050F6B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060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3410"/>
    <w:rsid w:val="00103E99"/>
    <w:rsid w:val="001059F2"/>
    <w:rsid w:val="001105AE"/>
    <w:rsid w:val="00112A5B"/>
    <w:rsid w:val="00113720"/>
    <w:rsid w:val="001213C0"/>
    <w:rsid w:val="00126717"/>
    <w:rsid w:val="001335C5"/>
    <w:rsid w:val="0014164A"/>
    <w:rsid w:val="00146493"/>
    <w:rsid w:val="00153897"/>
    <w:rsid w:val="00156B99"/>
    <w:rsid w:val="00166124"/>
    <w:rsid w:val="00166A81"/>
    <w:rsid w:val="0016740C"/>
    <w:rsid w:val="00167F20"/>
    <w:rsid w:val="00170986"/>
    <w:rsid w:val="0017218C"/>
    <w:rsid w:val="00175C62"/>
    <w:rsid w:val="00177D1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0E2"/>
    <w:rsid w:val="001C6663"/>
    <w:rsid w:val="001C7895"/>
    <w:rsid w:val="001D15C4"/>
    <w:rsid w:val="001D26DF"/>
    <w:rsid w:val="001D312D"/>
    <w:rsid w:val="001E6B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57F1"/>
    <w:rsid w:val="00257CAC"/>
    <w:rsid w:val="00264D07"/>
    <w:rsid w:val="0027146D"/>
    <w:rsid w:val="00276602"/>
    <w:rsid w:val="00276AA0"/>
    <w:rsid w:val="0028647A"/>
    <w:rsid w:val="0029686E"/>
    <w:rsid w:val="00296D65"/>
    <w:rsid w:val="002974E9"/>
    <w:rsid w:val="002A1CF3"/>
    <w:rsid w:val="002A214F"/>
    <w:rsid w:val="002A2B8E"/>
    <w:rsid w:val="002A7F94"/>
    <w:rsid w:val="002B109A"/>
    <w:rsid w:val="002B1E1A"/>
    <w:rsid w:val="002B4644"/>
    <w:rsid w:val="002B7F28"/>
    <w:rsid w:val="002C1973"/>
    <w:rsid w:val="002C57D6"/>
    <w:rsid w:val="002C6D45"/>
    <w:rsid w:val="002C7291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974"/>
    <w:rsid w:val="00373E48"/>
    <w:rsid w:val="003768B7"/>
    <w:rsid w:val="003819F5"/>
    <w:rsid w:val="00381B21"/>
    <w:rsid w:val="0039047F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0C84"/>
    <w:rsid w:val="00413520"/>
    <w:rsid w:val="00414F7A"/>
    <w:rsid w:val="00416E53"/>
    <w:rsid w:val="00421074"/>
    <w:rsid w:val="00427B1B"/>
    <w:rsid w:val="00431D4D"/>
    <w:rsid w:val="004325CB"/>
    <w:rsid w:val="00436982"/>
    <w:rsid w:val="00437BB5"/>
    <w:rsid w:val="00440A07"/>
    <w:rsid w:val="0044240B"/>
    <w:rsid w:val="00443E03"/>
    <w:rsid w:val="00447C96"/>
    <w:rsid w:val="00451E02"/>
    <w:rsid w:val="00452166"/>
    <w:rsid w:val="00453E23"/>
    <w:rsid w:val="00456A02"/>
    <w:rsid w:val="0046243B"/>
    <w:rsid w:val="00462880"/>
    <w:rsid w:val="004631D4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2C67"/>
    <w:rsid w:val="004C55B0"/>
    <w:rsid w:val="004E4179"/>
    <w:rsid w:val="004E6E10"/>
    <w:rsid w:val="004F2D9F"/>
    <w:rsid w:val="004F6BA0"/>
    <w:rsid w:val="00503BEA"/>
    <w:rsid w:val="0051382F"/>
    <w:rsid w:val="00515EFC"/>
    <w:rsid w:val="00517E8D"/>
    <w:rsid w:val="00520F47"/>
    <w:rsid w:val="00525F64"/>
    <w:rsid w:val="00531CF6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57D21"/>
    <w:rsid w:val="005609C3"/>
    <w:rsid w:val="00561410"/>
    <w:rsid w:val="0056483A"/>
    <w:rsid w:val="00564BF4"/>
    <w:rsid w:val="005652D6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1D9F"/>
    <w:rsid w:val="005B3DB3"/>
    <w:rsid w:val="005D15CA"/>
    <w:rsid w:val="005D390C"/>
    <w:rsid w:val="005F3066"/>
    <w:rsid w:val="005F3E61"/>
    <w:rsid w:val="005F51F6"/>
    <w:rsid w:val="005F7807"/>
    <w:rsid w:val="00602013"/>
    <w:rsid w:val="00604DDD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5940"/>
    <w:rsid w:val="006770B2"/>
    <w:rsid w:val="00686E4F"/>
    <w:rsid w:val="006940E1"/>
    <w:rsid w:val="006A237A"/>
    <w:rsid w:val="006A3C72"/>
    <w:rsid w:val="006A59C4"/>
    <w:rsid w:val="006A7392"/>
    <w:rsid w:val="006B03A1"/>
    <w:rsid w:val="006B1DBE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07B6"/>
    <w:rsid w:val="007E4914"/>
    <w:rsid w:val="007E6E95"/>
    <w:rsid w:val="007E76B1"/>
    <w:rsid w:val="007F5CE2"/>
    <w:rsid w:val="007F6611"/>
    <w:rsid w:val="00802F06"/>
    <w:rsid w:val="00806F67"/>
    <w:rsid w:val="00810BAC"/>
    <w:rsid w:val="00814B0C"/>
    <w:rsid w:val="008175E9"/>
    <w:rsid w:val="008242BE"/>
    <w:rsid w:val="008242D7"/>
    <w:rsid w:val="00825578"/>
    <w:rsid w:val="0082577B"/>
    <w:rsid w:val="00827E7E"/>
    <w:rsid w:val="00831501"/>
    <w:rsid w:val="00835C30"/>
    <w:rsid w:val="0084056F"/>
    <w:rsid w:val="00843115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04B6"/>
    <w:rsid w:val="008B389E"/>
    <w:rsid w:val="008B4035"/>
    <w:rsid w:val="008C5BCB"/>
    <w:rsid w:val="008D045E"/>
    <w:rsid w:val="008D3F25"/>
    <w:rsid w:val="008D464D"/>
    <w:rsid w:val="008D4D82"/>
    <w:rsid w:val="008E0AB1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28C5"/>
    <w:rsid w:val="00914DC3"/>
    <w:rsid w:val="00915463"/>
    <w:rsid w:val="00926E47"/>
    <w:rsid w:val="00931BFA"/>
    <w:rsid w:val="009329BB"/>
    <w:rsid w:val="009444FC"/>
    <w:rsid w:val="00945B59"/>
    <w:rsid w:val="00947162"/>
    <w:rsid w:val="00947547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87C0E"/>
    <w:rsid w:val="00990766"/>
    <w:rsid w:val="00991261"/>
    <w:rsid w:val="00992C68"/>
    <w:rsid w:val="009964C4"/>
    <w:rsid w:val="009A279C"/>
    <w:rsid w:val="009A402A"/>
    <w:rsid w:val="009A7B81"/>
    <w:rsid w:val="009C14A2"/>
    <w:rsid w:val="009C4B9E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C0F2C"/>
    <w:rsid w:val="00AC14F5"/>
    <w:rsid w:val="00AC16F3"/>
    <w:rsid w:val="00AC502A"/>
    <w:rsid w:val="00AC5B31"/>
    <w:rsid w:val="00AC648E"/>
    <w:rsid w:val="00AD21EB"/>
    <w:rsid w:val="00AD2623"/>
    <w:rsid w:val="00AE14FD"/>
    <w:rsid w:val="00AF3A98"/>
    <w:rsid w:val="00AF58C1"/>
    <w:rsid w:val="00AF5A45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1982"/>
    <w:rsid w:val="00B37B15"/>
    <w:rsid w:val="00B42094"/>
    <w:rsid w:val="00B4482F"/>
    <w:rsid w:val="00B45C02"/>
    <w:rsid w:val="00B5617C"/>
    <w:rsid w:val="00B61EAA"/>
    <w:rsid w:val="00B656A2"/>
    <w:rsid w:val="00B720E7"/>
    <w:rsid w:val="00B72A1E"/>
    <w:rsid w:val="00B81E12"/>
    <w:rsid w:val="00B840CD"/>
    <w:rsid w:val="00B87F4E"/>
    <w:rsid w:val="00B91466"/>
    <w:rsid w:val="00B9282B"/>
    <w:rsid w:val="00B959E3"/>
    <w:rsid w:val="00BA2494"/>
    <w:rsid w:val="00BA339B"/>
    <w:rsid w:val="00BB3ED2"/>
    <w:rsid w:val="00BC1E7E"/>
    <w:rsid w:val="00BC2E45"/>
    <w:rsid w:val="00BC6EB5"/>
    <w:rsid w:val="00BC74E9"/>
    <w:rsid w:val="00BD195F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24782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7892"/>
    <w:rsid w:val="00C62ABF"/>
    <w:rsid w:val="00C70775"/>
    <w:rsid w:val="00C70809"/>
    <w:rsid w:val="00C745C3"/>
    <w:rsid w:val="00C80204"/>
    <w:rsid w:val="00C805A7"/>
    <w:rsid w:val="00C84579"/>
    <w:rsid w:val="00C85F2D"/>
    <w:rsid w:val="00C90FC9"/>
    <w:rsid w:val="00C9170F"/>
    <w:rsid w:val="00C9747B"/>
    <w:rsid w:val="00CA2221"/>
    <w:rsid w:val="00CA24A4"/>
    <w:rsid w:val="00CA3137"/>
    <w:rsid w:val="00CA388C"/>
    <w:rsid w:val="00CA481F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492A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32B3B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6630"/>
    <w:rsid w:val="00EA08A3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5614"/>
    <w:rsid w:val="00F66595"/>
    <w:rsid w:val="00F80C99"/>
    <w:rsid w:val="00F82654"/>
    <w:rsid w:val="00F867EC"/>
    <w:rsid w:val="00F91B2B"/>
    <w:rsid w:val="00F9573D"/>
    <w:rsid w:val="00FC03CD"/>
    <w:rsid w:val="00FC0646"/>
    <w:rsid w:val="00FC0826"/>
    <w:rsid w:val="00FC67EE"/>
    <w:rsid w:val="00FC68B7"/>
    <w:rsid w:val="00FC69B1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016DE-18F3-40D0-9C06-2B45F288A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985ec44e-1bab-4c0b-9df0-6ba128686fc9"/>
    <ds:schemaRef ds:uri="4b4a1c0d-4a69-4996-a84a-fc699b9f49de"/>
    <ds:schemaRef ds:uri="http://schemas.openxmlformats.org/package/2006/metadata/core-properties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Laurence Berthet</cp:lastModifiedBy>
  <cp:revision>24</cp:revision>
  <cp:lastPrinted>2022-09-02T12:04:00Z</cp:lastPrinted>
  <dcterms:created xsi:type="dcterms:W3CDTF">2023-02-21T07:53:00Z</dcterms:created>
  <dcterms:modified xsi:type="dcterms:W3CDTF">2023-02-21T09:50:00Z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