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B68D80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C161474" w14:textId="77777777" w:rsidR="002D5AAC" w:rsidRDefault="002D5AAC" w:rsidP="00487C3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61B674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454FC89" w14:textId="218223D0" w:rsidR="002D5AAC" w:rsidRDefault="00487C31" w:rsidP="00487C31">
            <w:pPr>
              <w:jc w:val="right"/>
            </w:pPr>
            <w:r w:rsidRPr="00487C31">
              <w:rPr>
                <w:sz w:val="40"/>
              </w:rPr>
              <w:t>ECE</w:t>
            </w:r>
            <w:r>
              <w:t>/TRANS/WP.29/2023/8</w:t>
            </w:r>
          </w:p>
        </w:tc>
      </w:tr>
      <w:tr w:rsidR="002D5AAC" w:rsidRPr="00A5252E" w14:paraId="11B2989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034709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408CB29" wp14:editId="1066CE1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6D027F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9466745" w14:textId="77777777" w:rsidR="002D5AAC" w:rsidRDefault="00487C3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BD1B2BC" w14:textId="77777777" w:rsidR="00487C31" w:rsidRDefault="00487C31" w:rsidP="00487C3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December 2022</w:t>
            </w:r>
          </w:p>
          <w:p w14:paraId="6C1EA626" w14:textId="77777777" w:rsidR="00487C31" w:rsidRDefault="00487C31" w:rsidP="00487C3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A9B44FE" w14:textId="131C29E2" w:rsidR="00487C31" w:rsidRPr="008D53B6" w:rsidRDefault="00487C31" w:rsidP="00487C3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B93D9C8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DE01288" w14:textId="77777777" w:rsidR="00487C31" w:rsidRPr="009C2EF6" w:rsidRDefault="00487C31" w:rsidP="00487C31">
      <w:pPr>
        <w:spacing w:before="120"/>
        <w:rPr>
          <w:sz w:val="28"/>
          <w:szCs w:val="28"/>
        </w:rPr>
      </w:pPr>
      <w:r w:rsidRPr="009C2EF6">
        <w:rPr>
          <w:sz w:val="28"/>
          <w:szCs w:val="28"/>
        </w:rPr>
        <w:t>Комитет по внутреннему транспорту</w:t>
      </w:r>
    </w:p>
    <w:p w14:paraId="2833C253" w14:textId="29DD6132" w:rsidR="00487C31" w:rsidRPr="009C2EF6" w:rsidRDefault="00487C31" w:rsidP="00487C31">
      <w:pPr>
        <w:spacing w:before="120"/>
        <w:rPr>
          <w:b/>
          <w:bCs/>
          <w:color w:val="000000"/>
          <w:sz w:val="24"/>
          <w:szCs w:val="24"/>
        </w:rPr>
      </w:pPr>
      <w:r w:rsidRPr="009C2EF6">
        <w:rPr>
          <w:b/>
          <w:bCs/>
          <w:color w:val="000000"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color w:val="000000"/>
          <w:sz w:val="24"/>
          <w:szCs w:val="24"/>
        </w:rPr>
        <w:br/>
      </w:r>
      <w:r w:rsidRPr="009C2EF6">
        <w:rPr>
          <w:b/>
          <w:bCs/>
          <w:color w:val="000000"/>
          <w:sz w:val="24"/>
          <w:szCs w:val="24"/>
        </w:rPr>
        <w:t xml:space="preserve">в области транспортных средств </w:t>
      </w:r>
    </w:p>
    <w:p w14:paraId="64B2B89A" w14:textId="77777777" w:rsidR="00487C31" w:rsidRPr="009C2EF6" w:rsidRDefault="00487C31" w:rsidP="00487C31">
      <w:pPr>
        <w:tabs>
          <w:tab w:val="center" w:pos="4819"/>
        </w:tabs>
        <w:spacing w:before="120"/>
        <w:rPr>
          <w:b/>
        </w:rPr>
      </w:pPr>
      <w:r w:rsidRPr="009C2EF6">
        <w:rPr>
          <w:b/>
          <w:bCs/>
        </w:rPr>
        <w:t>Сто восемьдесят девятая сессия</w:t>
      </w:r>
    </w:p>
    <w:p w14:paraId="3760CC9B" w14:textId="77777777" w:rsidR="00487C31" w:rsidRPr="009C2EF6" w:rsidRDefault="00487C31" w:rsidP="00487C31">
      <w:r w:rsidRPr="009C2EF6">
        <w:t>Женева, 7–9 марта 2023 года</w:t>
      </w:r>
    </w:p>
    <w:p w14:paraId="179615ED" w14:textId="77777777" w:rsidR="00487C31" w:rsidRPr="009C2EF6" w:rsidRDefault="00487C31" w:rsidP="00487C31">
      <w:r w:rsidRPr="009C2EF6">
        <w:t>Пункт 4.6.7 предварительной повестки дня</w:t>
      </w:r>
    </w:p>
    <w:p w14:paraId="672D5471" w14:textId="41EFB9C4" w:rsidR="00487C31" w:rsidRPr="009C2EF6" w:rsidRDefault="00487C31" w:rsidP="00487C31">
      <w:pPr>
        <w:rPr>
          <w:b/>
        </w:rPr>
      </w:pPr>
      <w:r w:rsidRPr="009C2EF6">
        <w:rPr>
          <w:b/>
          <w:bCs/>
        </w:rPr>
        <w:t xml:space="preserve">Соглашение 1958 года: </w:t>
      </w:r>
      <w:r w:rsidR="005F280C">
        <w:rPr>
          <w:b/>
          <w:bCs/>
        </w:rPr>
        <w:br/>
      </w:r>
      <w:r w:rsidRPr="009C2EF6">
        <w:rPr>
          <w:b/>
          <w:bCs/>
        </w:rPr>
        <w:t xml:space="preserve">Рассмотрение проектов поправок </w:t>
      </w:r>
      <w:r>
        <w:rPr>
          <w:b/>
          <w:bCs/>
        </w:rPr>
        <w:br/>
      </w:r>
      <w:r w:rsidRPr="009C2EF6">
        <w:rPr>
          <w:b/>
          <w:bCs/>
        </w:rPr>
        <w:t xml:space="preserve">к существующим правилам ООН, </w:t>
      </w:r>
      <w:r>
        <w:rPr>
          <w:b/>
          <w:bCs/>
        </w:rPr>
        <w:br/>
      </w:r>
      <w:r w:rsidRPr="009C2EF6">
        <w:rPr>
          <w:b/>
          <w:bCs/>
        </w:rPr>
        <w:t>представленных GRBP</w:t>
      </w:r>
    </w:p>
    <w:p w14:paraId="510D60D2" w14:textId="0E52DA84" w:rsidR="00487C31" w:rsidRPr="009C2EF6" w:rsidRDefault="00487C31" w:rsidP="008C099B">
      <w:pPr>
        <w:pStyle w:val="HChG"/>
        <w:rPr>
          <w:sz w:val="24"/>
          <w:szCs w:val="24"/>
        </w:rPr>
      </w:pPr>
      <w:r w:rsidRPr="009C2EF6">
        <w:tab/>
      </w:r>
      <w:r w:rsidRPr="009C2EF6">
        <w:tab/>
        <w:t xml:space="preserve">Предложение по поправкам новой серии 04 </w:t>
      </w:r>
      <w:r w:rsidR="008C099B">
        <w:br/>
      </w:r>
      <w:r w:rsidRPr="009C2EF6">
        <w:t>к Правилам № 117 ООН (шины: сопротивление качению, издаваемый при качении звук и сцепление с</w:t>
      </w:r>
      <w:r w:rsidR="008C099B">
        <w:rPr>
          <w:lang w:val="en-US"/>
        </w:rPr>
        <w:t> </w:t>
      </w:r>
      <w:r w:rsidRPr="009C2EF6">
        <w:t>мокрым дорожным покрытием)</w:t>
      </w:r>
    </w:p>
    <w:p w14:paraId="0948361A" w14:textId="77777777" w:rsidR="00487C31" w:rsidRPr="009C2EF6" w:rsidRDefault="00487C31" w:rsidP="00487C31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9C2EF6">
        <w:tab/>
      </w:r>
      <w:r w:rsidRPr="009C2EF6">
        <w:tab/>
      </w:r>
      <w:r w:rsidRPr="009C2EF6">
        <w:rPr>
          <w:b/>
          <w:sz w:val="24"/>
        </w:rPr>
        <w:t>Представлено Рабочей группой по вопросам шума и шин</w:t>
      </w:r>
      <w:r w:rsidRPr="008C099B">
        <w:rPr>
          <w:bCs/>
          <w:szCs w:val="20"/>
        </w:rPr>
        <w:footnoteReference w:customMarkFollows="1" w:id="1"/>
        <w:t>*</w:t>
      </w:r>
      <w:r w:rsidRPr="009C2EF6">
        <w:t xml:space="preserve"> </w:t>
      </w:r>
    </w:p>
    <w:p w14:paraId="325046CF" w14:textId="58F6B0BB" w:rsidR="00487C31" w:rsidRPr="009C2EF6" w:rsidRDefault="00487C31" w:rsidP="000D796A">
      <w:pPr>
        <w:pStyle w:val="SingleTxtG"/>
        <w:tabs>
          <w:tab w:val="left" w:pos="8505"/>
        </w:tabs>
        <w:spacing w:before="240" w:after="0"/>
        <w:ind w:firstLine="567"/>
      </w:pPr>
      <w:r w:rsidRPr="009C2EF6">
        <w:t xml:space="preserve">Воспроизведенный ниже текст был принят Рабочей группой по вопросам шума и шин (GRBP) на ее семьдесят шестой сессии (ECE/TRANS/WP.29/GRBP/74, </w:t>
      </w:r>
      <w:r w:rsidR="00020ECA">
        <w:br/>
      </w:r>
      <w:r w:rsidRPr="009C2EF6">
        <w:t>п</w:t>
      </w:r>
      <w:r w:rsidR="00A5252E">
        <w:t>п.</w:t>
      </w:r>
      <w:r w:rsidRPr="009C2EF6">
        <w:t xml:space="preserve"> 16, 22, 23 и 26). В его основу положен документ ECE/TRANS/WP.29/GRBP/2022/12 с поправками, содержащимися в документах GRBP-76-23 и GRBP-76-32, документ ECE/TRANS/WP.29/GRBP/2022/23 с поправками, содержащимися в документах GRBP-76-02, GRBP-76-33-Rev.1 и GRBP-76-24-Rev.1, документ ECE/TRANS/WP.29/</w:t>
      </w:r>
      <w:r w:rsidR="00A5252E">
        <w:t xml:space="preserve"> </w:t>
      </w:r>
      <w:r w:rsidRPr="009C2EF6">
        <w:t>GRBP/2022/17 с поправками, содержащимися в документе GRBP-76-31, а также документ ECE/TRANS/WP.29/GRBP/2022/18.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2023</w:t>
      </w:r>
      <w:r w:rsidR="00080FED">
        <w:t> </w:t>
      </w:r>
      <w:r w:rsidRPr="009C2EF6">
        <w:t xml:space="preserve">года. </w:t>
      </w:r>
    </w:p>
    <w:p w14:paraId="77BF98FD" w14:textId="787BCC19" w:rsidR="008C099B" w:rsidRDefault="008C099B" w:rsidP="008C099B">
      <w:pPr>
        <w:pStyle w:val="SingleTxtG"/>
      </w:pPr>
      <w:r>
        <w:br w:type="page"/>
      </w:r>
    </w:p>
    <w:p w14:paraId="0F0B85A8" w14:textId="77777777" w:rsidR="00487C31" w:rsidRPr="009C2EF6" w:rsidRDefault="00487C31" w:rsidP="008C099B">
      <w:pPr>
        <w:spacing w:after="120"/>
        <w:ind w:firstLine="1134"/>
        <w:rPr>
          <w:szCs w:val="14"/>
        </w:rPr>
      </w:pPr>
      <w:bookmarkStart w:id="0" w:name="_Hlk75337670"/>
      <w:r w:rsidRPr="009C2EF6">
        <w:rPr>
          <w:i/>
          <w:iCs/>
        </w:rPr>
        <w:lastRenderedPageBreak/>
        <w:t>Содержание, приложения</w:t>
      </w:r>
      <w:r w:rsidRPr="009C2EF6">
        <w:t xml:space="preserve"> изменить следующим образом:</w:t>
      </w:r>
    </w:p>
    <w:p w14:paraId="4813460A" w14:textId="63C143F2" w:rsidR="00487C31" w:rsidRPr="009C2EF6" w:rsidRDefault="00487C31" w:rsidP="008C099B">
      <w:pPr>
        <w:pStyle w:val="18"/>
        <w:tabs>
          <w:tab w:val="clear" w:pos="9071"/>
          <w:tab w:val="right" w:leader="dot" w:pos="8789"/>
          <w:tab w:val="right" w:pos="9498"/>
        </w:tabs>
        <w:suppressAutoHyphens/>
        <w:spacing w:before="0" w:line="240" w:lineRule="atLeast"/>
        <w:ind w:left="851" w:hanging="567"/>
        <w:rPr>
          <w:sz w:val="20"/>
          <w:szCs w:val="20"/>
          <w:lang w:val="ru-RU"/>
        </w:rPr>
      </w:pPr>
      <w:r w:rsidRPr="009C2EF6">
        <w:rPr>
          <w:sz w:val="20"/>
          <w:szCs w:val="20"/>
          <w:lang w:val="ru-RU"/>
        </w:rPr>
        <w:t>«7</w:t>
      </w:r>
      <w:r w:rsidRPr="009C2EF6">
        <w:rPr>
          <w:sz w:val="20"/>
          <w:szCs w:val="20"/>
          <w:lang w:val="ru-RU"/>
        </w:rPr>
        <w:tab/>
        <w:t xml:space="preserve">Процедуры испытания эффективности шин на снегу в случае зимних шин, </w:t>
      </w:r>
      <w:r w:rsidR="008C099B">
        <w:rPr>
          <w:sz w:val="20"/>
          <w:szCs w:val="20"/>
          <w:lang w:val="ru-RU"/>
        </w:rPr>
        <w:br/>
      </w:r>
      <w:r w:rsidRPr="009C2EF6">
        <w:rPr>
          <w:sz w:val="20"/>
          <w:szCs w:val="20"/>
          <w:lang w:val="ru-RU"/>
        </w:rPr>
        <w:t>предназначенных для использования в тяжелых снежных условиях</w:t>
      </w:r>
      <w:r w:rsidRPr="009C2EF6">
        <w:rPr>
          <w:webHidden/>
          <w:sz w:val="20"/>
          <w:szCs w:val="20"/>
          <w:lang w:val="ru-RU"/>
        </w:rPr>
        <w:tab/>
      </w:r>
      <w:r w:rsidRPr="009C2EF6">
        <w:rPr>
          <w:webHidden/>
          <w:sz w:val="20"/>
          <w:szCs w:val="20"/>
          <w:lang w:val="ru-RU"/>
        </w:rPr>
        <w:tab/>
      </w:r>
    </w:p>
    <w:p w14:paraId="2672B677" w14:textId="77777777" w:rsidR="00487C31" w:rsidRPr="009C2EF6" w:rsidRDefault="00487C31" w:rsidP="008C099B">
      <w:pPr>
        <w:pStyle w:val="18"/>
        <w:tabs>
          <w:tab w:val="clear" w:pos="9071"/>
          <w:tab w:val="right" w:leader="dot" w:pos="8789"/>
          <w:tab w:val="right" w:pos="9498"/>
        </w:tabs>
        <w:suppressAutoHyphens/>
        <w:spacing w:before="0" w:line="240" w:lineRule="atLeast"/>
        <w:ind w:left="851" w:hanging="567"/>
        <w:rPr>
          <w:sz w:val="20"/>
          <w:szCs w:val="20"/>
          <w:lang w:val="ru-RU"/>
        </w:rPr>
      </w:pPr>
      <w:r w:rsidRPr="009C2EF6">
        <w:rPr>
          <w:sz w:val="20"/>
          <w:szCs w:val="20"/>
          <w:lang w:val="ru-RU"/>
        </w:rPr>
        <w:tab/>
        <w:t>[...]</w:t>
      </w:r>
    </w:p>
    <w:p w14:paraId="19CEBBFD" w14:textId="0858986C" w:rsidR="00487C31" w:rsidRPr="009C2EF6" w:rsidRDefault="00487C31" w:rsidP="008C099B">
      <w:pPr>
        <w:pStyle w:val="18"/>
        <w:tabs>
          <w:tab w:val="clear" w:pos="9071"/>
          <w:tab w:val="right" w:leader="dot" w:pos="8789"/>
          <w:tab w:val="right" w:pos="9498"/>
        </w:tabs>
        <w:suppressAutoHyphens/>
        <w:spacing w:before="0" w:line="240" w:lineRule="atLeast"/>
        <w:ind w:left="851" w:hanging="567"/>
        <w:rPr>
          <w:sz w:val="20"/>
          <w:szCs w:val="20"/>
          <w:lang w:val="ru-RU"/>
        </w:rPr>
      </w:pPr>
      <w:r w:rsidRPr="009C2EF6">
        <w:rPr>
          <w:sz w:val="20"/>
          <w:szCs w:val="20"/>
          <w:lang w:val="ru-RU"/>
        </w:rPr>
        <w:t>9</w:t>
      </w:r>
      <w:r w:rsidRPr="009C2EF6">
        <w:rPr>
          <w:sz w:val="20"/>
          <w:szCs w:val="20"/>
          <w:lang w:val="ru-RU"/>
        </w:rPr>
        <w:tab/>
        <w:t xml:space="preserve">Процедура определения сцепления с мокрым дорожным покрытием для шин </w:t>
      </w:r>
      <w:r w:rsidR="008C099B">
        <w:rPr>
          <w:sz w:val="20"/>
          <w:szCs w:val="20"/>
          <w:lang w:val="ru-RU"/>
        </w:rPr>
        <w:br/>
      </w:r>
      <w:r w:rsidRPr="009C2EF6">
        <w:rPr>
          <w:sz w:val="20"/>
          <w:szCs w:val="20"/>
          <w:lang w:val="ru-RU"/>
        </w:rPr>
        <w:t>в изношенном состоянии</w:t>
      </w:r>
      <w:r w:rsidRPr="009C2EF6">
        <w:rPr>
          <w:webHidden/>
          <w:sz w:val="20"/>
          <w:szCs w:val="20"/>
          <w:lang w:val="ru-RU"/>
        </w:rPr>
        <w:tab/>
      </w:r>
      <w:r w:rsidRPr="009C2EF6">
        <w:rPr>
          <w:webHidden/>
          <w:sz w:val="20"/>
          <w:szCs w:val="20"/>
          <w:lang w:val="ru-RU"/>
        </w:rPr>
        <w:tab/>
      </w:r>
    </w:p>
    <w:p w14:paraId="2B0E9AB3" w14:textId="77777777" w:rsidR="00487C31" w:rsidRPr="009C2EF6" w:rsidRDefault="00487C31" w:rsidP="008C099B">
      <w:pPr>
        <w:pStyle w:val="18"/>
        <w:tabs>
          <w:tab w:val="clear" w:pos="9071"/>
          <w:tab w:val="right" w:leader="dot" w:pos="8789"/>
          <w:tab w:val="right" w:pos="9498"/>
        </w:tabs>
        <w:suppressAutoHyphens/>
        <w:spacing w:before="0" w:line="240" w:lineRule="atLeast"/>
        <w:ind w:left="851" w:hanging="567"/>
        <w:rPr>
          <w:sz w:val="20"/>
          <w:szCs w:val="20"/>
          <w:lang w:val="ru-RU"/>
        </w:rPr>
      </w:pPr>
      <w:r w:rsidRPr="009C2EF6">
        <w:rPr>
          <w:sz w:val="20"/>
          <w:szCs w:val="20"/>
          <w:lang w:val="ru-RU"/>
        </w:rPr>
        <w:tab/>
        <w:t>[...]»</w:t>
      </w:r>
    </w:p>
    <w:p w14:paraId="6A518AEF" w14:textId="77777777" w:rsidR="00487C31" w:rsidRPr="009C2EF6" w:rsidRDefault="00487C31" w:rsidP="008C099B">
      <w:pPr>
        <w:spacing w:after="120"/>
        <w:ind w:left="1134" w:right="1134"/>
        <w:jc w:val="both"/>
        <w:rPr>
          <w:iCs/>
        </w:rPr>
      </w:pPr>
      <w:r w:rsidRPr="009C2EF6">
        <w:tab/>
      </w:r>
      <w:r w:rsidRPr="009C2EF6">
        <w:rPr>
          <w:i/>
          <w:iCs/>
        </w:rPr>
        <w:t>Пункт 1.1.7</w:t>
      </w:r>
      <w:r w:rsidRPr="009C2EF6">
        <w:t>, заменить «1990» на «2000».</w:t>
      </w:r>
    </w:p>
    <w:p w14:paraId="554BDEB8" w14:textId="77777777" w:rsidR="00487C31" w:rsidRPr="009C2EF6" w:rsidRDefault="00487C31" w:rsidP="00487C31">
      <w:pPr>
        <w:spacing w:after="120"/>
        <w:ind w:left="1134" w:right="1134"/>
        <w:jc w:val="both"/>
        <w:rPr>
          <w:i/>
        </w:rPr>
      </w:pPr>
      <w:r w:rsidRPr="009C2EF6">
        <w:rPr>
          <w:i/>
          <w:iCs/>
        </w:rPr>
        <w:t>Пункт 2.1, подпункт e)</w:t>
      </w:r>
      <w:r w:rsidRPr="009C2EF6">
        <w:t xml:space="preserve"> изменить следующим образом:</w:t>
      </w:r>
    </w:p>
    <w:p w14:paraId="5AAC2843" w14:textId="1FCE0987" w:rsidR="00487C31" w:rsidRPr="009C2EF6" w:rsidRDefault="00487C31" w:rsidP="008C099B">
      <w:pPr>
        <w:tabs>
          <w:tab w:val="left" w:pos="2268"/>
        </w:tabs>
        <w:spacing w:after="120"/>
        <w:ind w:left="2835" w:right="1134" w:hanging="1701"/>
        <w:jc w:val="both"/>
        <w:rPr>
          <w:iCs/>
        </w:rPr>
      </w:pPr>
      <w:r w:rsidRPr="009C2EF6">
        <w:t>«</w:t>
      </w:r>
      <w:r w:rsidRPr="009C2EF6">
        <w:tab/>
        <w:t>e)</w:t>
      </w:r>
      <w:r w:rsidRPr="009C2EF6">
        <w:tab/>
        <w:t>предназначена шина для использования в тяжелых снежных условиях или нет;»</w:t>
      </w:r>
    </w:p>
    <w:p w14:paraId="19917001" w14:textId="77777777" w:rsidR="00487C31" w:rsidRPr="009C2EF6" w:rsidRDefault="00487C31" w:rsidP="00487C31">
      <w:pPr>
        <w:spacing w:after="120"/>
        <w:ind w:left="1134" w:right="1134"/>
        <w:jc w:val="both"/>
        <w:rPr>
          <w:i/>
        </w:rPr>
      </w:pPr>
      <w:r w:rsidRPr="009C2EF6">
        <w:rPr>
          <w:i/>
          <w:iCs/>
        </w:rPr>
        <w:t>Пункт 2.13.1</w:t>
      </w:r>
      <w:r w:rsidRPr="009C2EF6">
        <w:t xml:space="preserve"> изменить следующим образом:</w:t>
      </w:r>
    </w:p>
    <w:p w14:paraId="7B828BC9" w14:textId="6BFECD37" w:rsidR="00487C31" w:rsidRPr="009C2EF6" w:rsidRDefault="00F369BD" w:rsidP="00487C31">
      <w:pPr>
        <w:spacing w:after="120"/>
        <w:ind w:left="2268" w:right="1134" w:hanging="1134"/>
        <w:jc w:val="both"/>
        <w:rPr>
          <w:bCs/>
        </w:rPr>
      </w:pPr>
      <w:r>
        <w:t>«</w:t>
      </w:r>
      <w:r w:rsidR="00487C31" w:rsidRPr="009C2EF6">
        <w:t>2.13.1</w:t>
      </w:r>
      <w:r w:rsidR="00487C31" w:rsidRPr="009C2EF6">
        <w:tab/>
        <w:t>“</w:t>
      </w:r>
      <w:r w:rsidR="00487C31" w:rsidRPr="009C2EF6">
        <w:rPr>
          <w:i/>
          <w:iCs/>
        </w:rPr>
        <w:t>Шина для использования в тяжелых снежных условиях</w:t>
      </w:r>
      <w:r w:rsidR="00487C31" w:rsidRPr="009C2EF6">
        <w:t>” означает зимнюю шину или шину специального назначения, у которой рисунок протектора, материал протектора или конструкция специально предназначены для использования в тяжелых снежных условиях и которая отвечает требованиям пунктов 6.5 и 6.5.1 настоящих Правил.</w:t>
      </w:r>
    </w:p>
    <w:p w14:paraId="5A398B6A" w14:textId="6F3D134F" w:rsidR="00487C31" w:rsidRPr="009C2EF6" w:rsidRDefault="00487C31" w:rsidP="00487C31">
      <w:pPr>
        <w:spacing w:after="120"/>
        <w:ind w:left="2268" w:right="1134" w:hanging="1134"/>
        <w:jc w:val="both"/>
        <w:rPr>
          <w:bCs/>
        </w:rPr>
      </w:pPr>
      <w:r w:rsidRPr="009C2EF6">
        <w:t>2.13.1.1</w:t>
      </w:r>
      <w:r w:rsidRPr="009C2EF6">
        <w:tab/>
        <w:t>“</w:t>
      </w:r>
      <w:r w:rsidRPr="009C2EF6">
        <w:rPr>
          <w:i/>
          <w:iCs/>
        </w:rPr>
        <w:t>Ледовая шина</w:t>
      </w:r>
      <w:r w:rsidRPr="009C2EF6">
        <w:t>” означает зимнюю шину класса С1, классифицируемую в качестве шины для использования в тяжелых снежных условиях, которая помимо этого предназначена для использования на дорожных поверхностях, покрытых льдом, и которая отвечает требованиям пункта</w:t>
      </w:r>
      <w:r w:rsidR="00F369BD">
        <w:t> </w:t>
      </w:r>
      <w:r w:rsidRPr="009C2EF6">
        <w:t>6.5.2 настоящих Правил».</w:t>
      </w:r>
    </w:p>
    <w:p w14:paraId="6CA642D6" w14:textId="77777777" w:rsidR="00487C31" w:rsidRPr="009C2EF6" w:rsidRDefault="00487C31" w:rsidP="00487C31">
      <w:pPr>
        <w:spacing w:after="120"/>
        <w:ind w:left="2268" w:right="1134" w:hanging="1134"/>
        <w:jc w:val="both"/>
      </w:pPr>
      <w:r w:rsidRPr="009C2EF6">
        <w:rPr>
          <w:i/>
          <w:iCs/>
        </w:rPr>
        <w:t xml:space="preserve">Пункт 2.18 </w:t>
      </w:r>
      <w:r w:rsidRPr="009C2EF6">
        <w:t>изменить следующим образом:</w:t>
      </w:r>
    </w:p>
    <w:p w14:paraId="415F0A12" w14:textId="77777777" w:rsidR="00487C31" w:rsidRPr="009C2EF6" w:rsidRDefault="00487C31" w:rsidP="00487C31">
      <w:pPr>
        <w:spacing w:after="120"/>
        <w:ind w:left="2268" w:right="1134" w:hanging="1134"/>
        <w:jc w:val="both"/>
      </w:pPr>
      <w:r w:rsidRPr="009C2EF6">
        <w:t>«2.18</w:t>
      </w:r>
      <w:r w:rsidRPr="009C2EF6">
        <w:tab/>
        <w:t>[...]</w:t>
      </w:r>
    </w:p>
    <w:p w14:paraId="761237F7" w14:textId="77777777" w:rsidR="00487C31" w:rsidRPr="009C2EF6" w:rsidRDefault="00487C31" w:rsidP="00487C31">
      <w:pPr>
        <w:pStyle w:val="SingleTxtG"/>
        <w:ind w:left="2835" w:hanging="567"/>
        <w:rPr>
          <w:bCs/>
        </w:rPr>
      </w:pPr>
      <w:r w:rsidRPr="009C2EF6">
        <w:t>c)</w:t>
      </w:r>
      <w:r w:rsidRPr="009C2EF6">
        <w:tab/>
        <w:t>F3611-22 для размера P225/60R16 в изношенном состоянии и которую обозначают как “СЭИШ16 с формованным покрытием в изношенном состоянии”,</w:t>
      </w:r>
    </w:p>
    <w:p w14:paraId="33FA005C" w14:textId="2A1E8C23" w:rsidR="00487C31" w:rsidRPr="009C2EF6" w:rsidRDefault="00487C31" w:rsidP="00487C31">
      <w:pPr>
        <w:spacing w:after="120"/>
        <w:ind w:left="2834" w:right="1134" w:hanging="566"/>
        <w:jc w:val="both"/>
        <w:rPr>
          <w:bCs/>
        </w:rPr>
      </w:pPr>
      <w:r w:rsidRPr="009C2EF6">
        <w:t>d)</w:t>
      </w:r>
      <w:r w:rsidRPr="009C2EF6">
        <w:tab/>
        <w:t>F2872 — 16 для размера 225/75R16C и которую называют “СЭИШ16C”,</w:t>
      </w:r>
    </w:p>
    <w:p w14:paraId="18EC8631" w14:textId="77777777" w:rsidR="00487C31" w:rsidRPr="009C2EF6" w:rsidRDefault="00487C31" w:rsidP="00487C31">
      <w:pPr>
        <w:spacing w:after="120"/>
        <w:ind w:left="2834" w:right="1134" w:hanging="566"/>
        <w:jc w:val="both"/>
        <w:rPr>
          <w:bCs/>
        </w:rPr>
      </w:pPr>
      <w:r w:rsidRPr="009C2EF6">
        <w:t>e)</w:t>
      </w:r>
      <w:r w:rsidRPr="009C2EF6">
        <w:tab/>
        <w:t>F2871 — 16 для размера 245/70R19,5 и которую называют “СЭИШ19,5”,</w:t>
      </w:r>
    </w:p>
    <w:p w14:paraId="44E4C531" w14:textId="5ADFFA33" w:rsidR="00487C31" w:rsidRPr="009C2EF6" w:rsidRDefault="00487C31" w:rsidP="00487C31">
      <w:pPr>
        <w:pStyle w:val="SingleTxtG"/>
        <w:ind w:left="2834" w:hanging="566"/>
      </w:pPr>
      <w:r w:rsidRPr="009C2EF6">
        <w:t>f)</w:t>
      </w:r>
      <w:r w:rsidRPr="009C2EF6">
        <w:tab/>
        <w:t>F2870 — 16 для размера 315/70R22,5 и которую называют “СЭИШ22,5”».</w:t>
      </w:r>
    </w:p>
    <w:p w14:paraId="176DB5E8" w14:textId="77777777" w:rsidR="00487C31" w:rsidRPr="009C2EF6" w:rsidRDefault="00487C31" w:rsidP="00487C31">
      <w:pPr>
        <w:spacing w:after="120"/>
        <w:ind w:left="1134" w:right="1134"/>
        <w:rPr>
          <w:i/>
          <w:iCs/>
        </w:rPr>
      </w:pPr>
      <w:r w:rsidRPr="009C2EF6">
        <w:rPr>
          <w:i/>
          <w:iCs/>
        </w:rPr>
        <w:t>Пункт 3.1.1</w:t>
      </w:r>
      <w:r w:rsidRPr="009C2EF6">
        <w:t xml:space="preserve"> изменить следующим образом:</w:t>
      </w:r>
    </w:p>
    <w:p w14:paraId="66E8353C" w14:textId="241C47A5" w:rsidR="00487C31" w:rsidRPr="009C2EF6" w:rsidRDefault="00487C31" w:rsidP="00487C31">
      <w:pPr>
        <w:spacing w:after="120"/>
        <w:ind w:left="2268" w:right="1134" w:hanging="1134"/>
        <w:jc w:val="both"/>
        <w:rPr>
          <w:bCs/>
        </w:rPr>
      </w:pPr>
      <w:r w:rsidRPr="009C2EF6">
        <w:t>«3.1.1</w:t>
      </w:r>
      <w:r w:rsidRPr="009C2EF6">
        <w:tab/>
        <w:t>Эксплуатационные характеристики, подлежащие оценке для определения типа шины; “уровень звука, издаваемого при качении”, и/или “эффективность сцепления шины в новом состоянии с мокрым дорожным покрытием”</w:t>
      </w:r>
      <w:r w:rsidR="00CB20B3" w:rsidRPr="00CB20B3">
        <w:t>,</w:t>
      </w:r>
      <w:r w:rsidRPr="009C2EF6">
        <w:t xml:space="preserve"> и/или “эффективность сцепления шины в изношенном состоянии с мокрым дорожным покрытием”</w:t>
      </w:r>
      <w:r w:rsidR="00CB20B3" w:rsidRPr="00CB20B3">
        <w:t>,</w:t>
      </w:r>
      <w:r w:rsidRPr="009C2EF6">
        <w:t xml:space="preserve"> и/или “уровень сопротивления качению”; “уровень эффективности на снегу” в случае шины, предназначенной для использования в тяжелых снежных условиях, и — дополнительно — “уровень эффективности на льду” в случае ледовой шины;»</w:t>
      </w:r>
    </w:p>
    <w:p w14:paraId="754F2239" w14:textId="77777777" w:rsidR="00487C31" w:rsidRPr="009C2EF6" w:rsidRDefault="00487C31" w:rsidP="00487C31">
      <w:pPr>
        <w:spacing w:after="120"/>
        <w:ind w:left="1134" w:right="1134"/>
        <w:rPr>
          <w:i/>
          <w:iCs/>
        </w:rPr>
      </w:pPr>
      <w:r w:rsidRPr="009C2EF6">
        <w:rPr>
          <w:i/>
          <w:iCs/>
        </w:rPr>
        <w:t xml:space="preserve">Пункт 3.1.5.1 </w:t>
      </w:r>
      <w:r w:rsidRPr="009C2EF6">
        <w:t>изменить следующим образом:</w:t>
      </w:r>
    </w:p>
    <w:p w14:paraId="77E0E654" w14:textId="77777777" w:rsidR="00487C31" w:rsidRPr="009C2EF6" w:rsidRDefault="00487C31" w:rsidP="00487C31">
      <w:pPr>
        <w:spacing w:after="120"/>
        <w:ind w:left="2268" w:right="1134" w:hanging="1134"/>
        <w:jc w:val="both"/>
      </w:pPr>
      <w:r w:rsidRPr="009C2EF6">
        <w:t>«3.1.5.1</w:t>
      </w:r>
      <w:r w:rsidRPr="009C2EF6">
        <w:tab/>
        <w:t>предназначена шина для использования в тяжелых снежных условиях или нет;»</w:t>
      </w:r>
    </w:p>
    <w:p w14:paraId="09F12E03" w14:textId="77777777" w:rsidR="00487C31" w:rsidRPr="009C2EF6" w:rsidRDefault="00487C31" w:rsidP="00015937">
      <w:pPr>
        <w:keepNext/>
        <w:keepLines/>
        <w:spacing w:after="120"/>
        <w:ind w:left="1134" w:right="1134"/>
        <w:rPr>
          <w:i/>
          <w:iCs/>
        </w:rPr>
      </w:pPr>
      <w:bookmarkStart w:id="1" w:name="_Hlk104454579"/>
      <w:r w:rsidRPr="009C2EF6">
        <w:rPr>
          <w:i/>
          <w:iCs/>
        </w:rPr>
        <w:lastRenderedPageBreak/>
        <w:t>Пункт 4.2.6</w:t>
      </w:r>
      <w:r w:rsidRPr="009C2EF6">
        <w:t xml:space="preserve"> изменить следующим образом:</w:t>
      </w:r>
    </w:p>
    <w:p w14:paraId="047EE88F" w14:textId="77777777" w:rsidR="00487C31" w:rsidRPr="009C2EF6" w:rsidRDefault="00487C31" w:rsidP="009A25E2">
      <w:pPr>
        <w:keepNext/>
        <w:keepLines/>
        <w:spacing w:after="120"/>
        <w:ind w:left="2268" w:right="1134" w:hanging="1134"/>
        <w:jc w:val="both"/>
        <w:rPr>
          <w:bCs/>
        </w:rPr>
      </w:pPr>
      <w:bookmarkStart w:id="2" w:name="_Hlk104455282"/>
      <w:r w:rsidRPr="009C2EF6">
        <w:t>«4.2.6</w:t>
      </w:r>
      <w:r w:rsidRPr="009C2EF6">
        <w:tab/>
        <w:t>обозначение “Alpine” (“высокогорная”) (“трехглавая вершина со снежинкой”, соответствующее пиктограмме, описанной в добавлении 1 к приложению 7), если зимняя шина или шина специального назначения классифицируется как “шина для использования в тяжелых снежных условиях;»</w:t>
      </w:r>
      <w:bookmarkStart w:id="3" w:name="_Hlk104455294"/>
      <w:bookmarkEnd w:id="2"/>
    </w:p>
    <w:p w14:paraId="13AC63A9" w14:textId="77777777" w:rsidR="00487C31" w:rsidRPr="009C2EF6" w:rsidRDefault="00487C31" w:rsidP="00487C31">
      <w:pPr>
        <w:spacing w:after="120"/>
        <w:ind w:left="1134" w:right="1134"/>
        <w:rPr>
          <w:i/>
          <w:iCs/>
        </w:rPr>
      </w:pPr>
      <w:r w:rsidRPr="009C2EF6">
        <w:rPr>
          <w:i/>
          <w:iCs/>
        </w:rPr>
        <w:t>Пункт 4.2.6.1</w:t>
      </w:r>
      <w:r w:rsidRPr="009C2EF6">
        <w:t xml:space="preserve"> изменить следующим образом:</w:t>
      </w:r>
    </w:p>
    <w:p w14:paraId="5777F63A" w14:textId="77777777" w:rsidR="00487C31" w:rsidRPr="009C2EF6" w:rsidRDefault="00487C31" w:rsidP="00487C31">
      <w:pPr>
        <w:spacing w:after="120"/>
        <w:ind w:left="2268" w:right="1134" w:hanging="1134"/>
        <w:jc w:val="both"/>
        <w:rPr>
          <w:bCs/>
        </w:rPr>
      </w:pPr>
      <w:r w:rsidRPr="009C2EF6">
        <w:t>«4.2.6.1</w:t>
      </w:r>
      <w:r w:rsidRPr="009C2EF6">
        <w:tab/>
        <w:t>обозначение “Ice Grip” (“Ледовая”) (соответствующее пиктограмме, описанной в добавлении 1 к приложению 8), если шина, предназначенная для использования в тяжелых снежных условиях, дополнительно классифицируется как ледовая шина;»</w:t>
      </w:r>
      <w:bookmarkEnd w:id="3"/>
    </w:p>
    <w:p w14:paraId="302DF2E0" w14:textId="77777777" w:rsidR="00487C31" w:rsidRPr="009C2EF6" w:rsidRDefault="00487C31" w:rsidP="00487C31">
      <w:pPr>
        <w:pStyle w:val="SingleTxtG"/>
        <w:ind w:left="2268" w:hanging="1134"/>
        <w:rPr>
          <w:i/>
          <w:iCs/>
        </w:rPr>
      </w:pPr>
      <w:r w:rsidRPr="009C2EF6">
        <w:rPr>
          <w:i/>
          <w:iCs/>
        </w:rPr>
        <w:t>Включить новый пункт 4.2.6.2</w:t>
      </w:r>
      <w:r w:rsidRPr="009C2EF6">
        <w:t xml:space="preserve"> следующего содержания:</w:t>
      </w:r>
    </w:p>
    <w:p w14:paraId="6DCB531D" w14:textId="77777777" w:rsidR="00487C31" w:rsidRPr="009C2EF6" w:rsidRDefault="00487C31" w:rsidP="00487C31">
      <w:pPr>
        <w:keepNext/>
        <w:spacing w:after="120"/>
        <w:ind w:left="2268" w:right="1134" w:hanging="1134"/>
        <w:jc w:val="both"/>
        <w:rPr>
          <w:bCs/>
        </w:rPr>
      </w:pPr>
      <w:r w:rsidRPr="009C2EF6">
        <w:t>«4.2.6.2</w:t>
      </w:r>
      <w:r w:rsidRPr="009C2EF6">
        <w:tab/>
        <w:t>обозначение “M+S” или “M.S” либо “M&amp;S” в дополнение к обозначению “Alpine”, если шина специального назначения классифицируется как шина для использования в тяжелых снежных условиях;»</w:t>
      </w:r>
      <w:bookmarkStart w:id="4" w:name="_Hlk104479773"/>
      <w:bookmarkEnd w:id="4"/>
    </w:p>
    <w:bookmarkEnd w:id="1"/>
    <w:p w14:paraId="2C407446" w14:textId="77777777" w:rsidR="00487C31" w:rsidRPr="009C2EF6" w:rsidRDefault="00487C31" w:rsidP="00487C31">
      <w:pPr>
        <w:spacing w:after="120"/>
        <w:ind w:left="1134" w:right="1134"/>
        <w:jc w:val="both"/>
        <w:rPr>
          <w:i/>
        </w:rPr>
      </w:pPr>
      <w:r w:rsidRPr="009C2EF6">
        <w:rPr>
          <w:i/>
          <w:iCs/>
        </w:rPr>
        <w:t>Пункт 4.3.1</w:t>
      </w:r>
      <w:r w:rsidRPr="009C2EF6">
        <w:t xml:space="preserve"> изменить следующим образом:</w:t>
      </w:r>
    </w:p>
    <w:p w14:paraId="3FB97B45" w14:textId="57278949" w:rsidR="00487C31" w:rsidRPr="009C2EF6" w:rsidRDefault="00487C31" w:rsidP="00487C31">
      <w:pPr>
        <w:spacing w:after="120"/>
        <w:ind w:left="2268" w:right="1134" w:hanging="1134"/>
        <w:jc w:val="both"/>
        <w:rPr>
          <w:bCs/>
        </w:rPr>
      </w:pPr>
      <w:bookmarkStart w:id="5" w:name="_Hlk101882867"/>
      <w:r w:rsidRPr="009C2EF6">
        <w:t>«4.3.1</w:t>
      </w:r>
      <w:r w:rsidRPr="009C2EF6">
        <w:tab/>
        <w:t>В случае если официальное утверждение шины на основании настоящих Правил предоставлено тем же органом по официальному утверждению типа, который предоставил официальное утверждение на основании Правил № 30 или № 54, знак официального утверждения на основании Правил № 30 или № 54 может быть совмещен с указанием применимой серии поправок, в силу которой шина была официально утверждена на основании Правил № 117, в виде двух цифр (например, цифр “04”, свидетельствующих о том, что официальное утверждение на основании Правил № 117 было предоставлено в силу поправок серии 04) и индексов согласно пункту 5.2.2 с использованием дополнительного знака</w:t>
      </w:r>
      <w:r w:rsidR="00080FED">
        <w:t xml:space="preserve"> </w:t>
      </w:r>
      <w:r w:rsidRPr="009C2EF6">
        <w:t>“+”, как это указано в добавлении 3 к приложению 2 к настоящим Правилам, например “0236378 + 04S2W2R3B”».</w:t>
      </w:r>
      <w:bookmarkStart w:id="6" w:name="_Hlk42064894"/>
      <w:bookmarkStart w:id="7" w:name="_Hlk101883200"/>
      <w:bookmarkEnd w:id="5"/>
      <w:bookmarkEnd w:id="6"/>
      <w:bookmarkEnd w:id="7"/>
    </w:p>
    <w:p w14:paraId="49BAD7BD" w14:textId="77777777" w:rsidR="00487C31" w:rsidRPr="009C2EF6" w:rsidRDefault="00487C31" w:rsidP="00487C31">
      <w:pPr>
        <w:spacing w:after="120"/>
        <w:ind w:left="1134" w:right="1134"/>
        <w:jc w:val="both"/>
        <w:rPr>
          <w:i/>
        </w:rPr>
      </w:pPr>
      <w:r w:rsidRPr="009C2EF6">
        <w:rPr>
          <w:i/>
          <w:iCs/>
        </w:rPr>
        <w:t>Пункт 5.2.2</w:t>
      </w:r>
      <w:r w:rsidRPr="009C2EF6">
        <w:t xml:space="preserve"> изменить следующим образом:</w:t>
      </w:r>
    </w:p>
    <w:p w14:paraId="1FF3470D" w14:textId="77777777" w:rsidR="00487C31" w:rsidRPr="009C2EF6" w:rsidRDefault="00487C31" w:rsidP="00487C31">
      <w:pPr>
        <w:spacing w:after="120"/>
        <w:ind w:left="2268" w:right="1134" w:hanging="1134"/>
        <w:jc w:val="both"/>
        <w:rPr>
          <w:bCs/>
        </w:rPr>
      </w:pPr>
      <w:r w:rsidRPr="009C2EF6">
        <w:t>«5.2.2</w:t>
      </w:r>
      <w:r w:rsidRPr="009C2EF6">
        <w:tab/>
        <w:t>[...]</w:t>
      </w:r>
    </w:p>
    <w:p w14:paraId="52F98BF2" w14:textId="7592EBC5" w:rsidR="00487C31" w:rsidRPr="009C2EF6" w:rsidRDefault="00487C31" w:rsidP="0041754D">
      <w:pPr>
        <w:spacing w:after="120"/>
        <w:ind w:left="2268" w:right="1134" w:hanging="1134"/>
        <w:jc w:val="both"/>
        <w:rPr>
          <w:bCs/>
        </w:rPr>
      </w:pPr>
      <w:r w:rsidRPr="009C2EF6">
        <w:tab/>
        <w:t>Буква S будет сопровождаться индексом “2” для обозначения соответствия стадии 2; с учетом же того, что для характеристик сцепления шин в новом состоянии с мокрым дорожным покрытием и для сопротивления качению в пунктах 6.2 и 6.3 ниже определено по две стадии, буква W будет сопровождаться либо индексом “1” для обозначения соответствия стадии 1, либо индексом “2” в случае соответствия стадии 2, а буква R будет сопровождаться либо индексом</w:t>
      </w:r>
      <w:r w:rsidR="0041754D">
        <w:t> </w:t>
      </w:r>
      <w:r w:rsidRPr="009C2EF6">
        <w:t>“2” для обозначения соответствия стадии 2, либо индексом “3” в случае соответствия стадии 3».</w:t>
      </w:r>
      <w:bookmarkStart w:id="8" w:name="_Hlk101961561"/>
      <w:bookmarkStart w:id="9" w:name="_Hlk101982010"/>
      <w:bookmarkEnd w:id="8"/>
      <w:bookmarkEnd w:id="9"/>
    </w:p>
    <w:p w14:paraId="4A7AB508" w14:textId="77777777" w:rsidR="00487C31" w:rsidRPr="009C2EF6" w:rsidRDefault="00487C31" w:rsidP="00487C31">
      <w:pPr>
        <w:spacing w:after="120"/>
        <w:ind w:left="1134" w:right="1134"/>
        <w:jc w:val="both"/>
        <w:rPr>
          <w:i/>
        </w:rPr>
      </w:pPr>
      <w:r w:rsidRPr="009C2EF6">
        <w:rPr>
          <w:i/>
          <w:iCs/>
        </w:rPr>
        <w:t>Пункт 5.3.1.2</w:t>
      </w:r>
      <w:r w:rsidRPr="009C2EF6">
        <w:t xml:space="preserve"> изменить следующим образом:</w:t>
      </w:r>
    </w:p>
    <w:p w14:paraId="607FBFE2" w14:textId="28995409" w:rsidR="00487C31" w:rsidRPr="009C2EF6" w:rsidRDefault="00487C31" w:rsidP="00487C31">
      <w:pPr>
        <w:spacing w:after="120"/>
        <w:ind w:left="2268" w:right="1134" w:hanging="1134"/>
        <w:jc w:val="both"/>
      </w:pPr>
      <w:r w:rsidRPr="009C2EF6">
        <w:t>«5.3.1.2</w:t>
      </w:r>
      <w:r w:rsidRPr="009C2EF6">
        <w:tab/>
        <w:t xml:space="preserve">Перед индексом(ами), предусмотренным(ыми) в пункте 5.2.2 выше, проставляют две цифры, которые указывают серию поправок к предписаниям о характеристиках шин для Правил № 117, </w:t>
      </w:r>
      <w:r w:rsidR="005E27AD">
        <w:br/>
      </w:r>
      <w:r w:rsidRPr="009C2EF6">
        <w:t>например 04S2 — для поправок серии 04, касающихся звука, издаваемого шиной при качении, на стадии 2, или 04S2W2R3B — для поправок серии</w:t>
      </w:r>
      <w:r w:rsidR="005E27AD">
        <w:t> </w:t>
      </w:r>
      <w:r w:rsidRPr="009C2EF6">
        <w:t xml:space="preserve">04, касающихся звука, издаваемого шиной при качении, </w:t>
      </w:r>
      <w:r w:rsidR="005E27AD">
        <w:br/>
      </w:r>
      <w:r w:rsidRPr="009C2EF6">
        <w:t>на стадии 2, сцепления шины в новом состоянии с мокрым дорожным покрытием на стадии 2, сопротивления качению на стадии 3 и сцепления шины в изношенном состоянии с мокрым дорожным покрытием».</w:t>
      </w:r>
    </w:p>
    <w:p w14:paraId="1FF121FC" w14:textId="77777777" w:rsidR="00487C31" w:rsidRPr="009C2EF6" w:rsidRDefault="00487C31" w:rsidP="00487C31">
      <w:pPr>
        <w:spacing w:after="120"/>
        <w:ind w:left="1134" w:right="1134"/>
        <w:jc w:val="both"/>
      </w:pPr>
      <w:r w:rsidRPr="009C2EF6">
        <w:rPr>
          <w:i/>
          <w:iCs/>
        </w:rPr>
        <w:t>Пункт 5.4.3</w:t>
      </w:r>
      <w:r w:rsidRPr="009C2EF6">
        <w:t xml:space="preserve"> изменить следующим образом:</w:t>
      </w:r>
      <w:bookmarkStart w:id="10" w:name="_Hlk100843537"/>
      <w:bookmarkEnd w:id="10"/>
    </w:p>
    <w:p w14:paraId="00B19512" w14:textId="77777777" w:rsidR="00487C31" w:rsidRPr="009C2EF6" w:rsidRDefault="00487C31" w:rsidP="00F711FE">
      <w:pPr>
        <w:spacing w:after="120"/>
        <w:ind w:left="2268" w:right="1134" w:hanging="1134"/>
      </w:pPr>
      <w:r w:rsidRPr="009C2EF6">
        <w:t>«5.4.3</w:t>
      </w:r>
      <w:r w:rsidRPr="009C2EF6">
        <w:tab/>
        <w:t>индекса(ов) и указания соответствующей серии поправок, если таковые приняты, как это определено в карточке сообщения.</w:t>
      </w:r>
    </w:p>
    <w:p w14:paraId="37B082D2" w14:textId="4D6E12C2" w:rsidR="00487C31" w:rsidRPr="009C2EF6" w:rsidRDefault="00487C31" w:rsidP="001E22F8">
      <w:pPr>
        <w:spacing w:after="120"/>
        <w:ind w:left="2268" w:right="1134" w:hanging="1134"/>
        <w:jc w:val="both"/>
      </w:pPr>
      <w:r w:rsidRPr="009C2EF6">
        <w:lastRenderedPageBreak/>
        <w:tab/>
      </w:r>
      <w:r w:rsidR="009A25E2">
        <w:tab/>
      </w:r>
      <w:r w:rsidRPr="009C2EF6">
        <w:t>Использоваться может один из индексов, перечисленных ниже, или любая их комбинация.</w:t>
      </w:r>
    </w:p>
    <w:tbl>
      <w:tblPr>
        <w:tblW w:w="6215" w:type="dxa"/>
        <w:tblInd w:w="2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4967"/>
      </w:tblGrid>
      <w:tr w:rsidR="00487C31" w:rsidRPr="00282AA4" w14:paraId="176D3F8A" w14:textId="77777777" w:rsidTr="00282AA4">
        <w:tc>
          <w:tcPr>
            <w:tcW w:w="1248" w:type="dxa"/>
          </w:tcPr>
          <w:p w14:paraId="09977D5F" w14:textId="77777777" w:rsidR="00487C31" w:rsidRPr="00282AA4" w:rsidRDefault="00487C31" w:rsidP="003C4960">
            <w:pPr>
              <w:keepNext/>
              <w:keepLines/>
              <w:tabs>
                <w:tab w:val="left" w:pos="1260"/>
                <w:tab w:val="left" w:pos="1800"/>
                <w:tab w:val="left" w:pos="2340"/>
              </w:tabs>
              <w:spacing w:before="40" w:after="120"/>
              <w:rPr>
                <w:szCs w:val="20"/>
              </w:rPr>
            </w:pPr>
            <w:r w:rsidRPr="00282AA4">
              <w:rPr>
                <w:szCs w:val="20"/>
              </w:rPr>
              <w:t>S2</w:t>
            </w:r>
          </w:p>
        </w:tc>
        <w:tc>
          <w:tcPr>
            <w:tcW w:w="4967" w:type="dxa"/>
          </w:tcPr>
          <w:p w14:paraId="13B1649B" w14:textId="77777777" w:rsidR="00487C31" w:rsidRPr="00282AA4" w:rsidRDefault="00487C31" w:rsidP="003C4960">
            <w:pPr>
              <w:keepNext/>
              <w:keepLines/>
              <w:tabs>
                <w:tab w:val="left" w:pos="1260"/>
                <w:tab w:val="left" w:pos="1800"/>
                <w:tab w:val="left" w:pos="2340"/>
              </w:tabs>
              <w:spacing w:before="40" w:after="120"/>
              <w:rPr>
                <w:szCs w:val="20"/>
              </w:rPr>
            </w:pPr>
            <w:r w:rsidRPr="00282AA4">
              <w:rPr>
                <w:szCs w:val="20"/>
              </w:rPr>
              <w:t>уровень звука, издаваемого при качении, на стадии 2</w:t>
            </w:r>
          </w:p>
        </w:tc>
      </w:tr>
      <w:tr w:rsidR="00487C31" w:rsidRPr="00282AA4" w14:paraId="686E2671" w14:textId="77777777" w:rsidTr="00282AA4">
        <w:tc>
          <w:tcPr>
            <w:tcW w:w="1248" w:type="dxa"/>
          </w:tcPr>
          <w:p w14:paraId="552B5192" w14:textId="77777777" w:rsidR="00487C31" w:rsidRPr="00282AA4" w:rsidRDefault="00487C31" w:rsidP="003C4960">
            <w:pPr>
              <w:tabs>
                <w:tab w:val="left" w:pos="1260"/>
                <w:tab w:val="left" w:pos="1800"/>
                <w:tab w:val="left" w:pos="2340"/>
              </w:tabs>
              <w:spacing w:before="40" w:after="120"/>
              <w:rPr>
                <w:szCs w:val="20"/>
              </w:rPr>
            </w:pPr>
            <w:r w:rsidRPr="00282AA4">
              <w:rPr>
                <w:szCs w:val="20"/>
              </w:rPr>
              <w:t>W1</w:t>
            </w:r>
          </w:p>
        </w:tc>
        <w:tc>
          <w:tcPr>
            <w:tcW w:w="4967" w:type="dxa"/>
          </w:tcPr>
          <w:p w14:paraId="79E52FF8" w14:textId="77777777" w:rsidR="00487C31" w:rsidRPr="00282AA4" w:rsidRDefault="00487C31" w:rsidP="003C4960">
            <w:pPr>
              <w:tabs>
                <w:tab w:val="left" w:pos="1260"/>
                <w:tab w:val="left" w:pos="1800"/>
                <w:tab w:val="left" w:pos="2340"/>
              </w:tabs>
              <w:spacing w:before="40" w:after="120"/>
              <w:rPr>
                <w:szCs w:val="20"/>
              </w:rPr>
            </w:pPr>
            <w:r w:rsidRPr="00282AA4">
              <w:rPr>
                <w:szCs w:val="20"/>
              </w:rPr>
              <w:t>эффективность сцепления с мокрым дорожным покрытием в новом состоянии на стадии 1</w:t>
            </w:r>
          </w:p>
        </w:tc>
      </w:tr>
      <w:tr w:rsidR="00487C31" w:rsidRPr="00282AA4" w14:paraId="047D1407" w14:textId="77777777" w:rsidTr="00282AA4">
        <w:tc>
          <w:tcPr>
            <w:tcW w:w="1248" w:type="dxa"/>
            <w:shd w:val="clear" w:color="auto" w:fill="auto"/>
          </w:tcPr>
          <w:p w14:paraId="64C5A5E0" w14:textId="77777777" w:rsidR="00487C31" w:rsidRPr="00282AA4" w:rsidRDefault="00487C31" w:rsidP="003C4960">
            <w:pPr>
              <w:tabs>
                <w:tab w:val="left" w:pos="1260"/>
                <w:tab w:val="left" w:pos="1800"/>
                <w:tab w:val="left" w:pos="2340"/>
              </w:tabs>
              <w:spacing w:before="40" w:after="120"/>
              <w:rPr>
                <w:szCs w:val="20"/>
              </w:rPr>
            </w:pPr>
            <w:r w:rsidRPr="00282AA4">
              <w:rPr>
                <w:szCs w:val="20"/>
              </w:rPr>
              <w:t>W2</w:t>
            </w:r>
          </w:p>
        </w:tc>
        <w:tc>
          <w:tcPr>
            <w:tcW w:w="4967" w:type="dxa"/>
            <w:shd w:val="clear" w:color="auto" w:fill="auto"/>
          </w:tcPr>
          <w:p w14:paraId="0D7960A3" w14:textId="77777777" w:rsidR="00487C31" w:rsidRPr="00282AA4" w:rsidRDefault="00487C31" w:rsidP="003C4960">
            <w:pPr>
              <w:tabs>
                <w:tab w:val="left" w:pos="1260"/>
                <w:tab w:val="left" w:pos="1800"/>
                <w:tab w:val="left" w:pos="2340"/>
              </w:tabs>
              <w:spacing w:before="40" w:after="120"/>
              <w:rPr>
                <w:szCs w:val="20"/>
              </w:rPr>
            </w:pPr>
            <w:r w:rsidRPr="00282AA4">
              <w:rPr>
                <w:szCs w:val="20"/>
              </w:rPr>
              <w:t>эффективность сцепления с мокрым дорожным покрытием в новом состоянии на стадии 2</w:t>
            </w:r>
          </w:p>
        </w:tc>
      </w:tr>
      <w:tr w:rsidR="00487C31" w:rsidRPr="00282AA4" w14:paraId="45F45B5F" w14:textId="77777777" w:rsidTr="00282AA4">
        <w:tc>
          <w:tcPr>
            <w:tcW w:w="1248" w:type="dxa"/>
          </w:tcPr>
          <w:p w14:paraId="4D75F69B" w14:textId="77777777" w:rsidR="00487C31" w:rsidRPr="00282AA4" w:rsidRDefault="00487C31" w:rsidP="003C4960">
            <w:pPr>
              <w:tabs>
                <w:tab w:val="left" w:pos="1260"/>
                <w:tab w:val="left" w:pos="1800"/>
                <w:tab w:val="left" w:pos="2340"/>
              </w:tabs>
              <w:spacing w:before="40" w:after="120"/>
              <w:rPr>
                <w:szCs w:val="20"/>
              </w:rPr>
            </w:pPr>
            <w:r w:rsidRPr="00282AA4">
              <w:rPr>
                <w:szCs w:val="20"/>
              </w:rPr>
              <w:t>R2</w:t>
            </w:r>
          </w:p>
        </w:tc>
        <w:tc>
          <w:tcPr>
            <w:tcW w:w="4967" w:type="dxa"/>
          </w:tcPr>
          <w:p w14:paraId="41827CA3" w14:textId="77777777" w:rsidR="00487C31" w:rsidRPr="00282AA4" w:rsidRDefault="00487C31" w:rsidP="003C4960">
            <w:pPr>
              <w:tabs>
                <w:tab w:val="left" w:pos="1260"/>
                <w:tab w:val="left" w:pos="1800"/>
                <w:tab w:val="left" w:pos="2340"/>
              </w:tabs>
              <w:spacing w:before="40" w:after="120"/>
              <w:rPr>
                <w:szCs w:val="20"/>
              </w:rPr>
            </w:pPr>
            <w:r w:rsidRPr="00282AA4">
              <w:rPr>
                <w:szCs w:val="20"/>
              </w:rPr>
              <w:t>уровень сопротивления качению на стадии 2</w:t>
            </w:r>
          </w:p>
        </w:tc>
      </w:tr>
      <w:tr w:rsidR="00487C31" w:rsidRPr="00282AA4" w14:paraId="1F769162" w14:textId="77777777" w:rsidTr="00282AA4">
        <w:tc>
          <w:tcPr>
            <w:tcW w:w="1248" w:type="dxa"/>
            <w:shd w:val="clear" w:color="auto" w:fill="auto"/>
          </w:tcPr>
          <w:p w14:paraId="4A622367" w14:textId="77777777" w:rsidR="00487C31" w:rsidRPr="00282AA4" w:rsidRDefault="00487C31" w:rsidP="003C4960">
            <w:pPr>
              <w:tabs>
                <w:tab w:val="left" w:pos="1260"/>
                <w:tab w:val="left" w:pos="1800"/>
                <w:tab w:val="left" w:pos="2340"/>
              </w:tabs>
              <w:spacing w:before="40" w:after="120"/>
              <w:rPr>
                <w:szCs w:val="20"/>
              </w:rPr>
            </w:pPr>
            <w:bookmarkStart w:id="11" w:name="_Hlk101980487"/>
            <w:r w:rsidRPr="00282AA4">
              <w:rPr>
                <w:szCs w:val="20"/>
              </w:rPr>
              <w:t>R3</w:t>
            </w:r>
          </w:p>
        </w:tc>
        <w:tc>
          <w:tcPr>
            <w:tcW w:w="4967" w:type="dxa"/>
            <w:shd w:val="clear" w:color="auto" w:fill="auto"/>
          </w:tcPr>
          <w:p w14:paraId="31F502BB" w14:textId="77777777" w:rsidR="00487C31" w:rsidRPr="00282AA4" w:rsidRDefault="00487C31" w:rsidP="003C4960">
            <w:pPr>
              <w:tabs>
                <w:tab w:val="left" w:pos="1260"/>
                <w:tab w:val="left" w:pos="1800"/>
                <w:tab w:val="left" w:pos="2340"/>
              </w:tabs>
              <w:spacing w:before="40" w:after="120"/>
              <w:rPr>
                <w:szCs w:val="20"/>
              </w:rPr>
            </w:pPr>
            <w:r w:rsidRPr="00282AA4">
              <w:rPr>
                <w:szCs w:val="20"/>
              </w:rPr>
              <w:t>уровень сопротивления качению на стадии 3</w:t>
            </w:r>
          </w:p>
        </w:tc>
      </w:tr>
      <w:bookmarkEnd w:id="11"/>
      <w:tr w:rsidR="00487C31" w:rsidRPr="00282AA4" w14:paraId="306FD5C2" w14:textId="77777777" w:rsidTr="00282AA4">
        <w:tc>
          <w:tcPr>
            <w:tcW w:w="1248" w:type="dxa"/>
          </w:tcPr>
          <w:p w14:paraId="22B42117" w14:textId="77777777" w:rsidR="00487C31" w:rsidRPr="00282AA4" w:rsidRDefault="00487C31" w:rsidP="003C4960">
            <w:pPr>
              <w:tabs>
                <w:tab w:val="left" w:pos="1260"/>
                <w:tab w:val="left" w:pos="1800"/>
                <w:tab w:val="left" w:pos="2340"/>
              </w:tabs>
              <w:spacing w:before="40" w:after="120"/>
              <w:rPr>
                <w:szCs w:val="20"/>
              </w:rPr>
            </w:pPr>
            <w:r w:rsidRPr="00282AA4">
              <w:rPr>
                <w:szCs w:val="20"/>
              </w:rPr>
              <w:t>B</w:t>
            </w:r>
          </w:p>
        </w:tc>
        <w:tc>
          <w:tcPr>
            <w:tcW w:w="4967" w:type="dxa"/>
          </w:tcPr>
          <w:p w14:paraId="73662394" w14:textId="7B3516F3" w:rsidR="00487C31" w:rsidRPr="00282AA4" w:rsidRDefault="00487C31" w:rsidP="00282AA4">
            <w:pPr>
              <w:tabs>
                <w:tab w:val="left" w:pos="1260"/>
                <w:tab w:val="left" w:pos="1800"/>
                <w:tab w:val="left" w:pos="2340"/>
              </w:tabs>
              <w:spacing w:before="40" w:after="120"/>
              <w:rPr>
                <w:szCs w:val="20"/>
              </w:rPr>
            </w:pPr>
            <w:r w:rsidRPr="00282AA4">
              <w:rPr>
                <w:szCs w:val="20"/>
              </w:rPr>
              <w:t>эффективность сцепления шин в</w:t>
            </w:r>
            <w:r w:rsidR="006C01F4" w:rsidRPr="00282AA4">
              <w:rPr>
                <w:szCs w:val="20"/>
              </w:rPr>
              <w:t xml:space="preserve"> </w:t>
            </w:r>
            <w:r w:rsidRPr="00282AA4">
              <w:rPr>
                <w:szCs w:val="20"/>
              </w:rPr>
              <w:t>изношенном состоянии с мокрым дорожным покрытием</w:t>
            </w:r>
          </w:p>
        </w:tc>
      </w:tr>
    </w:tbl>
    <w:p w14:paraId="34EC73CA" w14:textId="77777777" w:rsidR="00487C31" w:rsidRPr="009C2EF6" w:rsidRDefault="00487C31" w:rsidP="009A25E2">
      <w:pPr>
        <w:spacing w:before="120" w:after="120"/>
        <w:ind w:left="2268" w:right="1134"/>
        <w:jc w:val="both"/>
      </w:pPr>
      <w:bookmarkStart w:id="12" w:name="_Hlk100843576"/>
      <w:r w:rsidRPr="009C2EF6">
        <w:t>[...]»</w:t>
      </w:r>
      <w:bookmarkEnd w:id="12"/>
    </w:p>
    <w:p w14:paraId="6E22DB48" w14:textId="77777777" w:rsidR="00487C31" w:rsidRPr="009C2EF6" w:rsidRDefault="00487C31" w:rsidP="001150BC">
      <w:pPr>
        <w:spacing w:after="120"/>
        <w:ind w:left="1134" w:right="1134"/>
        <w:jc w:val="both"/>
        <w:rPr>
          <w:i/>
          <w:iCs/>
        </w:rPr>
      </w:pPr>
      <w:r w:rsidRPr="009C2EF6">
        <w:rPr>
          <w:i/>
          <w:iCs/>
        </w:rPr>
        <w:t xml:space="preserve">Пункт 6.1.1, сноску под таблицей со значениями предельных уровней для стадии 2 </w:t>
      </w:r>
      <w:r w:rsidRPr="009C2EF6">
        <w:t>изменить следующим образом:</w:t>
      </w:r>
    </w:p>
    <w:p w14:paraId="4A433D43" w14:textId="77777777" w:rsidR="00487C31" w:rsidRPr="009C2EF6" w:rsidRDefault="00487C31" w:rsidP="001150BC">
      <w:pPr>
        <w:spacing w:after="120"/>
        <w:ind w:left="2268" w:right="1134"/>
        <w:jc w:val="both"/>
        <w:rPr>
          <w:i/>
          <w:iCs/>
          <w:sz w:val="18"/>
          <w:szCs w:val="18"/>
        </w:rPr>
      </w:pPr>
      <w:r w:rsidRPr="009C2EF6">
        <w:t>«Вышеуказанные предельные уровни увеличивают на 1 дБ(A) для шин, классифицируемых в качестве зимних шин, предназначенных для использования в тяжелых снежных условиях, шин с повышенной несущей способностью или усиленных шин либо для любой комбинации этих классификаций».</w:t>
      </w:r>
    </w:p>
    <w:p w14:paraId="10920098" w14:textId="09B209D8" w:rsidR="00487C31" w:rsidRPr="009C2EF6" w:rsidRDefault="00487C31" w:rsidP="001150BC">
      <w:pPr>
        <w:keepNext/>
        <w:spacing w:after="120"/>
        <w:ind w:left="1134" w:right="1134"/>
      </w:pPr>
      <w:r w:rsidRPr="009C2EF6">
        <w:rPr>
          <w:i/>
          <w:iCs/>
        </w:rPr>
        <w:t>Пункт 6.1.2</w:t>
      </w:r>
      <w:r w:rsidR="009A25E2">
        <w:rPr>
          <w:i/>
          <w:iCs/>
        </w:rPr>
        <w:t xml:space="preserve"> </w:t>
      </w:r>
      <w:r w:rsidRPr="009C2EF6">
        <w:rPr>
          <w:i/>
          <w:iCs/>
        </w:rPr>
        <w:t>таблицу со значениями предельных уровней для стадии 2</w:t>
      </w:r>
      <w:r w:rsidRPr="009C2EF6">
        <w:t xml:space="preserve"> изменить следующим образом:</w:t>
      </w:r>
    </w:p>
    <w:p w14:paraId="4C2D851C" w14:textId="77777777" w:rsidR="00487C31" w:rsidRPr="009C2EF6" w:rsidRDefault="00487C31" w:rsidP="001150BC">
      <w:pPr>
        <w:ind w:left="2268" w:right="1134"/>
        <w:jc w:val="both"/>
      </w:pPr>
      <w:r w:rsidRPr="009C2EF6">
        <w:t>«</w:t>
      </w:r>
    </w:p>
    <w:tbl>
      <w:tblPr>
        <w:tblW w:w="6219" w:type="dxa"/>
        <w:tblInd w:w="2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2569"/>
        <w:gridCol w:w="896"/>
        <w:gridCol w:w="1240"/>
      </w:tblGrid>
      <w:tr w:rsidR="00487C31" w:rsidRPr="009C2EF6" w14:paraId="1E28CB70" w14:textId="77777777" w:rsidTr="009A25E2">
        <w:trPr>
          <w:trHeight w:val="270"/>
          <w:tblHeader/>
        </w:trPr>
        <w:tc>
          <w:tcPr>
            <w:tcW w:w="6219" w:type="dxa"/>
            <w:gridSpan w:val="4"/>
          </w:tcPr>
          <w:p w14:paraId="09585E5D" w14:textId="77777777" w:rsidR="00487C31" w:rsidRPr="009C2EF6" w:rsidRDefault="00487C31" w:rsidP="00C5679D">
            <w:pPr>
              <w:spacing w:before="80" w:after="80" w:line="200" w:lineRule="exact"/>
              <w:ind w:left="57" w:right="57"/>
              <w:jc w:val="center"/>
              <w:rPr>
                <w:bCs/>
                <w:i/>
                <w:iCs/>
              </w:rPr>
            </w:pPr>
            <w:r w:rsidRPr="009C2EF6">
              <w:rPr>
                <w:i/>
                <w:iCs/>
              </w:rPr>
              <w:t>Стадия 2</w:t>
            </w:r>
          </w:p>
        </w:tc>
      </w:tr>
      <w:tr w:rsidR="00487C31" w:rsidRPr="009C2EF6" w14:paraId="301397CA" w14:textId="77777777" w:rsidTr="003D28DB">
        <w:trPr>
          <w:trHeight w:val="326"/>
        </w:trPr>
        <w:tc>
          <w:tcPr>
            <w:tcW w:w="4083" w:type="dxa"/>
            <w:gridSpan w:val="2"/>
            <w:vMerge w:val="restart"/>
            <w:shd w:val="clear" w:color="auto" w:fill="auto"/>
            <w:vAlign w:val="center"/>
          </w:tcPr>
          <w:p w14:paraId="1E113D43" w14:textId="77777777" w:rsidR="00487C31" w:rsidRPr="009C2EF6" w:rsidRDefault="00487C31" w:rsidP="00C5679D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szCs w:val="16"/>
              </w:rPr>
            </w:pPr>
            <w:r w:rsidRPr="009C2EF6">
              <w:rPr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2136" w:type="dxa"/>
            <w:gridSpan w:val="2"/>
            <w:shd w:val="clear" w:color="auto" w:fill="auto"/>
          </w:tcPr>
          <w:p w14:paraId="16680850" w14:textId="77777777" w:rsidR="00487C31" w:rsidRPr="009C2EF6" w:rsidRDefault="00487C31" w:rsidP="00C5679D">
            <w:pPr>
              <w:spacing w:before="80" w:after="80" w:line="200" w:lineRule="exact"/>
              <w:ind w:left="57" w:right="57"/>
              <w:jc w:val="center"/>
              <w:rPr>
                <w:bCs/>
                <w:i/>
                <w:sz w:val="16"/>
                <w:szCs w:val="16"/>
              </w:rPr>
            </w:pPr>
            <w:r w:rsidRPr="009C2EF6">
              <w:rPr>
                <w:i/>
                <w:iCs/>
                <w:sz w:val="16"/>
                <w:szCs w:val="16"/>
              </w:rPr>
              <w:t>Предельный уровень, дБ(А)</w:t>
            </w:r>
          </w:p>
        </w:tc>
      </w:tr>
      <w:tr w:rsidR="00487C31" w:rsidRPr="009C2EF6" w14:paraId="46ADD38B" w14:textId="77777777" w:rsidTr="009A25E2">
        <w:trPr>
          <w:trHeight w:val="234"/>
        </w:trPr>
        <w:tc>
          <w:tcPr>
            <w:tcW w:w="4083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7AB2F918" w14:textId="77777777" w:rsidR="00487C31" w:rsidRPr="009C2EF6" w:rsidRDefault="00487C31" w:rsidP="00C5679D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896" w:type="dxa"/>
            <w:tcBorders>
              <w:bottom w:val="single" w:sz="12" w:space="0" w:color="auto"/>
            </w:tcBorders>
            <w:shd w:val="clear" w:color="auto" w:fill="auto"/>
          </w:tcPr>
          <w:p w14:paraId="3F0B1052" w14:textId="77777777" w:rsidR="00487C31" w:rsidRPr="009C2EF6" w:rsidRDefault="00487C31" w:rsidP="00C5679D">
            <w:pPr>
              <w:spacing w:before="80" w:after="80" w:line="200" w:lineRule="exact"/>
              <w:ind w:left="57" w:right="57"/>
              <w:jc w:val="center"/>
              <w:rPr>
                <w:bCs/>
                <w:i/>
                <w:sz w:val="16"/>
                <w:szCs w:val="16"/>
              </w:rPr>
            </w:pPr>
            <w:r w:rsidRPr="009C2EF6">
              <w:rPr>
                <w:i/>
                <w:iCs/>
                <w:sz w:val="16"/>
                <w:szCs w:val="16"/>
              </w:rPr>
              <w:t>Прочие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shd w:val="clear" w:color="auto" w:fill="auto"/>
          </w:tcPr>
          <w:p w14:paraId="267DE458" w14:textId="77777777" w:rsidR="00487C31" w:rsidRPr="009C2EF6" w:rsidRDefault="00487C31" w:rsidP="00C5679D">
            <w:pPr>
              <w:spacing w:before="80" w:after="80" w:line="200" w:lineRule="exact"/>
              <w:ind w:left="57" w:right="57"/>
              <w:jc w:val="center"/>
              <w:rPr>
                <w:bCs/>
                <w:i/>
                <w:sz w:val="16"/>
                <w:szCs w:val="16"/>
              </w:rPr>
            </w:pPr>
            <w:r w:rsidRPr="009C2EF6">
              <w:rPr>
                <w:i/>
                <w:iCs/>
                <w:sz w:val="16"/>
                <w:szCs w:val="16"/>
              </w:rPr>
              <w:t>Тяговые шины</w:t>
            </w:r>
          </w:p>
        </w:tc>
      </w:tr>
      <w:tr w:rsidR="00487C31" w:rsidRPr="009C2EF6" w14:paraId="0E2E8376" w14:textId="77777777" w:rsidTr="009A25E2">
        <w:trPr>
          <w:trHeight w:val="270"/>
        </w:trPr>
        <w:tc>
          <w:tcPr>
            <w:tcW w:w="1514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14:paraId="15995197" w14:textId="77777777" w:rsidR="00487C31" w:rsidRPr="009C2EF6" w:rsidRDefault="00487C31" w:rsidP="00707052">
            <w:pPr>
              <w:spacing w:before="40" w:after="40" w:line="220" w:lineRule="exact"/>
              <w:ind w:left="57" w:right="57"/>
              <w:rPr>
                <w:bCs/>
              </w:rPr>
            </w:pPr>
            <w:r w:rsidRPr="009C2EF6">
              <w:t>Обычная шина</w:t>
            </w:r>
          </w:p>
        </w:tc>
        <w:tc>
          <w:tcPr>
            <w:tcW w:w="2569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5DBDC62" w14:textId="77777777" w:rsidR="00487C31" w:rsidRPr="009C2EF6" w:rsidRDefault="00487C31" w:rsidP="00707052">
            <w:pPr>
              <w:spacing w:before="40" w:after="40" w:line="220" w:lineRule="exact"/>
              <w:ind w:left="57" w:right="57"/>
              <w:rPr>
                <w:bCs/>
              </w:rPr>
            </w:pPr>
          </w:p>
        </w:tc>
        <w:tc>
          <w:tcPr>
            <w:tcW w:w="896" w:type="dxa"/>
            <w:tcBorders>
              <w:top w:val="single" w:sz="12" w:space="0" w:color="auto"/>
            </w:tcBorders>
            <w:shd w:val="clear" w:color="auto" w:fill="auto"/>
          </w:tcPr>
          <w:p w14:paraId="4EA25CDD" w14:textId="77777777" w:rsidR="00487C31" w:rsidRPr="009C2EF6" w:rsidRDefault="00487C31" w:rsidP="00707052">
            <w:pPr>
              <w:spacing w:before="40" w:after="40" w:line="220" w:lineRule="exact"/>
              <w:ind w:left="57" w:right="57"/>
              <w:jc w:val="right"/>
              <w:rPr>
                <w:bCs/>
              </w:rPr>
            </w:pPr>
            <w:r w:rsidRPr="009C2EF6">
              <w:t>72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auto"/>
          </w:tcPr>
          <w:p w14:paraId="45D16C24" w14:textId="77777777" w:rsidR="00487C31" w:rsidRPr="009C2EF6" w:rsidRDefault="00487C31" w:rsidP="00707052">
            <w:pPr>
              <w:spacing w:before="40" w:after="40" w:line="220" w:lineRule="exact"/>
              <w:ind w:left="57" w:right="57"/>
              <w:jc w:val="right"/>
              <w:rPr>
                <w:bCs/>
              </w:rPr>
            </w:pPr>
            <w:r w:rsidRPr="009C2EF6">
              <w:t>73</w:t>
            </w:r>
          </w:p>
        </w:tc>
      </w:tr>
      <w:tr w:rsidR="00487C31" w:rsidRPr="009C2EF6" w14:paraId="14EC1FE7" w14:textId="77777777" w:rsidTr="009A25E2">
        <w:trPr>
          <w:trHeight w:val="270"/>
        </w:trPr>
        <w:tc>
          <w:tcPr>
            <w:tcW w:w="1514" w:type="dxa"/>
            <w:vMerge w:val="restart"/>
            <w:tcBorders>
              <w:right w:val="nil"/>
            </w:tcBorders>
            <w:shd w:val="clear" w:color="auto" w:fill="auto"/>
          </w:tcPr>
          <w:p w14:paraId="29760C4D" w14:textId="77777777" w:rsidR="00487C31" w:rsidRPr="009C2EF6" w:rsidRDefault="00487C31" w:rsidP="00707052">
            <w:pPr>
              <w:spacing w:before="40" w:after="40" w:line="220" w:lineRule="exact"/>
              <w:ind w:left="57" w:right="57"/>
              <w:rPr>
                <w:bCs/>
              </w:rPr>
            </w:pPr>
            <w:r w:rsidRPr="009C2EF6">
              <w:t>Зимняя шина</w:t>
            </w:r>
          </w:p>
        </w:tc>
        <w:tc>
          <w:tcPr>
            <w:tcW w:w="2569" w:type="dxa"/>
            <w:tcBorders>
              <w:left w:val="nil"/>
            </w:tcBorders>
          </w:tcPr>
          <w:p w14:paraId="30C2B5EC" w14:textId="77777777" w:rsidR="00487C31" w:rsidRPr="009C2EF6" w:rsidRDefault="00487C31" w:rsidP="00707052">
            <w:pPr>
              <w:spacing w:before="40" w:after="40" w:line="220" w:lineRule="exact"/>
              <w:ind w:left="57" w:right="57"/>
              <w:rPr>
                <w:bCs/>
              </w:rPr>
            </w:pPr>
          </w:p>
        </w:tc>
        <w:tc>
          <w:tcPr>
            <w:tcW w:w="896" w:type="dxa"/>
            <w:shd w:val="clear" w:color="auto" w:fill="auto"/>
          </w:tcPr>
          <w:p w14:paraId="38C9F14E" w14:textId="77777777" w:rsidR="00487C31" w:rsidRPr="009C2EF6" w:rsidRDefault="00487C31" w:rsidP="00707052">
            <w:pPr>
              <w:spacing w:before="40" w:after="40" w:line="220" w:lineRule="exact"/>
              <w:ind w:left="57" w:right="57"/>
              <w:jc w:val="right"/>
              <w:rPr>
                <w:bCs/>
              </w:rPr>
            </w:pPr>
            <w:r w:rsidRPr="009C2EF6">
              <w:t>72</w:t>
            </w:r>
          </w:p>
        </w:tc>
        <w:tc>
          <w:tcPr>
            <w:tcW w:w="1240" w:type="dxa"/>
            <w:shd w:val="clear" w:color="auto" w:fill="auto"/>
          </w:tcPr>
          <w:p w14:paraId="363B1D9F" w14:textId="77777777" w:rsidR="00487C31" w:rsidRPr="009C2EF6" w:rsidRDefault="00487C31" w:rsidP="00707052">
            <w:pPr>
              <w:spacing w:before="40" w:after="40" w:line="220" w:lineRule="exact"/>
              <w:ind w:left="57" w:right="57"/>
              <w:jc w:val="right"/>
              <w:rPr>
                <w:bCs/>
              </w:rPr>
            </w:pPr>
            <w:r w:rsidRPr="009C2EF6">
              <w:t>73</w:t>
            </w:r>
          </w:p>
        </w:tc>
      </w:tr>
      <w:tr w:rsidR="00487C31" w:rsidRPr="009C2EF6" w14:paraId="39C668ED" w14:textId="77777777" w:rsidTr="009A25E2">
        <w:trPr>
          <w:trHeight w:val="463"/>
        </w:trPr>
        <w:tc>
          <w:tcPr>
            <w:tcW w:w="151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908ACE" w14:textId="77777777" w:rsidR="00487C31" w:rsidRPr="009C2EF6" w:rsidRDefault="00487C31" w:rsidP="00707052">
            <w:pPr>
              <w:spacing w:before="40" w:after="40" w:line="220" w:lineRule="exact"/>
              <w:ind w:left="57" w:right="57"/>
              <w:rPr>
                <w:bCs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14:paraId="6129C8EA" w14:textId="3FB61667" w:rsidR="00487C31" w:rsidRPr="009C2EF6" w:rsidRDefault="00487C31" w:rsidP="00707052">
            <w:pPr>
              <w:spacing w:before="40" w:after="40" w:line="220" w:lineRule="exact"/>
              <w:ind w:left="57" w:right="57"/>
              <w:rPr>
                <w:bCs/>
              </w:rPr>
            </w:pPr>
            <w:r w:rsidRPr="009C2EF6">
              <w:t>Зимняя шина, классифицируемая в</w:t>
            </w:r>
            <w:r w:rsidR="007058B4">
              <w:rPr>
                <w:lang w:val="en-US"/>
              </w:rPr>
              <w:t> </w:t>
            </w:r>
            <w:r w:rsidRPr="009C2EF6">
              <w:t>качестве шины, предназначенной для использования в тяжелых снежных условиях</w:t>
            </w:r>
          </w:p>
        </w:tc>
        <w:tc>
          <w:tcPr>
            <w:tcW w:w="896" w:type="dxa"/>
            <w:shd w:val="clear" w:color="auto" w:fill="auto"/>
          </w:tcPr>
          <w:p w14:paraId="1B0DAF2C" w14:textId="77777777" w:rsidR="00487C31" w:rsidRPr="009C2EF6" w:rsidRDefault="00487C31" w:rsidP="00707052">
            <w:pPr>
              <w:spacing w:before="40" w:after="40" w:line="220" w:lineRule="exact"/>
              <w:ind w:left="57" w:right="57"/>
              <w:jc w:val="right"/>
              <w:rPr>
                <w:bCs/>
              </w:rPr>
            </w:pPr>
            <w:r w:rsidRPr="009C2EF6">
              <w:t>73</w:t>
            </w:r>
          </w:p>
        </w:tc>
        <w:tc>
          <w:tcPr>
            <w:tcW w:w="1240" w:type="dxa"/>
            <w:shd w:val="clear" w:color="auto" w:fill="auto"/>
          </w:tcPr>
          <w:p w14:paraId="7705EF9E" w14:textId="77777777" w:rsidR="00487C31" w:rsidRPr="009C2EF6" w:rsidRDefault="00487C31" w:rsidP="00707052">
            <w:pPr>
              <w:spacing w:before="40" w:after="40" w:line="220" w:lineRule="exact"/>
              <w:ind w:left="57" w:right="57"/>
              <w:jc w:val="right"/>
              <w:rPr>
                <w:bCs/>
              </w:rPr>
            </w:pPr>
            <w:r w:rsidRPr="009C2EF6">
              <w:t>75</w:t>
            </w:r>
          </w:p>
        </w:tc>
      </w:tr>
      <w:tr w:rsidR="00487C31" w:rsidRPr="009C2EF6" w14:paraId="4BA45C82" w14:textId="77777777" w:rsidTr="009A25E2">
        <w:trPr>
          <w:trHeight w:val="270"/>
        </w:trPr>
        <w:tc>
          <w:tcPr>
            <w:tcW w:w="1514" w:type="dxa"/>
            <w:tcBorders>
              <w:bottom w:val="nil"/>
              <w:right w:val="nil"/>
            </w:tcBorders>
            <w:shd w:val="clear" w:color="auto" w:fill="auto"/>
          </w:tcPr>
          <w:p w14:paraId="0BB40E90" w14:textId="77777777" w:rsidR="00487C31" w:rsidRPr="009C2EF6" w:rsidRDefault="00487C31" w:rsidP="00707052">
            <w:pPr>
              <w:spacing w:before="40" w:after="40" w:line="220" w:lineRule="exact"/>
              <w:ind w:left="57" w:right="57"/>
              <w:rPr>
                <w:bCs/>
              </w:rPr>
            </w:pPr>
            <w:r w:rsidRPr="009C2EF6">
              <w:t>Шина специального назначения</w:t>
            </w:r>
          </w:p>
        </w:tc>
        <w:tc>
          <w:tcPr>
            <w:tcW w:w="2569" w:type="dxa"/>
            <w:tcBorders>
              <w:left w:val="nil"/>
            </w:tcBorders>
            <w:shd w:val="clear" w:color="auto" w:fill="auto"/>
          </w:tcPr>
          <w:p w14:paraId="159F6236" w14:textId="77777777" w:rsidR="00487C31" w:rsidRPr="009C2EF6" w:rsidRDefault="00487C31" w:rsidP="00707052">
            <w:pPr>
              <w:spacing w:before="40" w:after="40" w:line="220" w:lineRule="exact"/>
              <w:ind w:left="57" w:right="57"/>
              <w:rPr>
                <w:bCs/>
              </w:rPr>
            </w:pPr>
          </w:p>
        </w:tc>
        <w:tc>
          <w:tcPr>
            <w:tcW w:w="896" w:type="dxa"/>
            <w:shd w:val="clear" w:color="auto" w:fill="auto"/>
          </w:tcPr>
          <w:p w14:paraId="1E87786D" w14:textId="77777777" w:rsidR="00487C31" w:rsidRPr="009C2EF6" w:rsidRDefault="00487C31" w:rsidP="00707052">
            <w:pPr>
              <w:spacing w:before="40" w:after="40" w:line="220" w:lineRule="exact"/>
              <w:ind w:left="57" w:right="57"/>
              <w:jc w:val="right"/>
              <w:rPr>
                <w:bCs/>
              </w:rPr>
            </w:pPr>
            <w:r w:rsidRPr="009C2EF6">
              <w:t>74</w:t>
            </w:r>
          </w:p>
        </w:tc>
        <w:tc>
          <w:tcPr>
            <w:tcW w:w="1240" w:type="dxa"/>
            <w:shd w:val="clear" w:color="auto" w:fill="auto"/>
          </w:tcPr>
          <w:p w14:paraId="4E23BA06" w14:textId="77777777" w:rsidR="00487C31" w:rsidRPr="009C2EF6" w:rsidRDefault="00487C31" w:rsidP="00707052">
            <w:pPr>
              <w:spacing w:before="40" w:after="40" w:line="220" w:lineRule="exact"/>
              <w:ind w:left="57" w:right="57"/>
              <w:jc w:val="right"/>
              <w:rPr>
                <w:bCs/>
              </w:rPr>
            </w:pPr>
            <w:r w:rsidRPr="009C2EF6">
              <w:t>75</w:t>
            </w:r>
          </w:p>
        </w:tc>
      </w:tr>
      <w:tr w:rsidR="00487C31" w:rsidRPr="009C2EF6" w14:paraId="1B50906E" w14:textId="77777777" w:rsidTr="009A25E2">
        <w:trPr>
          <w:trHeight w:val="270"/>
        </w:trPr>
        <w:tc>
          <w:tcPr>
            <w:tcW w:w="151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7B7DC961" w14:textId="77777777" w:rsidR="00487C31" w:rsidRPr="009C2EF6" w:rsidRDefault="00487C31" w:rsidP="00707052">
            <w:pPr>
              <w:spacing w:before="40" w:after="40" w:line="220" w:lineRule="exact"/>
              <w:ind w:left="57" w:right="57"/>
              <w:rPr>
                <w:bCs/>
              </w:rPr>
            </w:pPr>
          </w:p>
        </w:tc>
        <w:tc>
          <w:tcPr>
            <w:tcW w:w="2569" w:type="dxa"/>
            <w:tcBorders>
              <w:bottom w:val="single" w:sz="12" w:space="0" w:color="auto"/>
            </w:tcBorders>
            <w:shd w:val="clear" w:color="auto" w:fill="auto"/>
          </w:tcPr>
          <w:p w14:paraId="23A38C7F" w14:textId="0340997C" w:rsidR="00487C31" w:rsidRPr="009C2EF6" w:rsidRDefault="00487C31" w:rsidP="003E3083">
            <w:pPr>
              <w:spacing w:before="40" w:after="40" w:line="220" w:lineRule="exact"/>
              <w:ind w:left="57" w:right="57"/>
              <w:rPr>
                <w:bCs/>
              </w:rPr>
            </w:pPr>
            <w:r w:rsidRPr="009C2EF6">
              <w:t>Шина специального назначения, классифицируемая в</w:t>
            </w:r>
            <w:r w:rsidR="007058B4">
              <w:rPr>
                <w:lang w:val="en-US"/>
              </w:rPr>
              <w:t> </w:t>
            </w:r>
            <w:r w:rsidRPr="009C2EF6">
              <w:t>качестве шины, предназначенной для использования в тяжелых снежных условиях</w:t>
            </w:r>
          </w:p>
        </w:tc>
        <w:tc>
          <w:tcPr>
            <w:tcW w:w="896" w:type="dxa"/>
            <w:tcBorders>
              <w:bottom w:val="single" w:sz="12" w:space="0" w:color="auto"/>
            </w:tcBorders>
            <w:shd w:val="clear" w:color="auto" w:fill="auto"/>
          </w:tcPr>
          <w:p w14:paraId="54519A29" w14:textId="77777777" w:rsidR="00487C31" w:rsidRPr="009C2EF6" w:rsidRDefault="00487C31" w:rsidP="00707052">
            <w:pPr>
              <w:spacing w:before="40" w:after="40" w:line="220" w:lineRule="exact"/>
              <w:ind w:left="57" w:right="57"/>
              <w:jc w:val="right"/>
              <w:rPr>
                <w:bCs/>
              </w:rPr>
            </w:pPr>
            <w:r w:rsidRPr="009C2EF6">
              <w:t>74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shd w:val="clear" w:color="auto" w:fill="auto"/>
          </w:tcPr>
          <w:p w14:paraId="5993EF4F" w14:textId="77777777" w:rsidR="00487C31" w:rsidRPr="009C2EF6" w:rsidRDefault="00487C31" w:rsidP="00707052">
            <w:pPr>
              <w:spacing w:before="40" w:after="40" w:line="220" w:lineRule="exact"/>
              <w:ind w:left="57" w:right="57"/>
              <w:jc w:val="right"/>
              <w:rPr>
                <w:bCs/>
              </w:rPr>
            </w:pPr>
            <w:r w:rsidRPr="009C2EF6">
              <w:t>75</w:t>
            </w:r>
          </w:p>
        </w:tc>
      </w:tr>
    </w:tbl>
    <w:p w14:paraId="7CC1808F" w14:textId="77777777" w:rsidR="00487C31" w:rsidRPr="009C2EF6" w:rsidRDefault="00487C31" w:rsidP="009A25E2">
      <w:pPr>
        <w:spacing w:after="120" w:line="240" w:lineRule="auto"/>
        <w:ind w:left="2268" w:right="1134" w:hanging="1134"/>
        <w:jc w:val="right"/>
        <w:rPr>
          <w:bCs/>
        </w:rPr>
      </w:pPr>
      <w:r w:rsidRPr="009C2EF6">
        <w:rPr>
          <w:bCs/>
        </w:rPr>
        <w:t>»</w:t>
      </w:r>
    </w:p>
    <w:p w14:paraId="266DDB6C" w14:textId="77777777" w:rsidR="00487C31" w:rsidRPr="009C2EF6" w:rsidRDefault="00487C31" w:rsidP="003E3083">
      <w:pPr>
        <w:pageBreakBefore/>
        <w:spacing w:before="120" w:after="120"/>
        <w:ind w:left="1134" w:right="1134"/>
        <w:jc w:val="both"/>
        <w:rPr>
          <w:i/>
          <w:iCs/>
        </w:rPr>
      </w:pPr>
      <w:r w:rsidRPr="009C2EF6">
        <w:rPr>
          <w:i/>
          <w:iCs/>
        </w:rPr>
        <w:lastRenderedPageBreak/>
        <w:t>Пункт 6.1.3, таблицу со значениями предельных уровней для стадии 2</w:t>
      </w:r>
      <w:r w:rsidRPr="009C2EF6">
        <w:t xml:space="preserve"> изменить следующим образом:</w:t>
      </w:r>
    </w:p>
    <w:p w14:paraId="5E115196" w14:textId="77777777" w:rsidR="009A25E2" w:rsidRPr="009C2EF6" w:rsidRDefault="009A25E2" w:rsidP="003E3083">
      <w:pPr>
        <w:ind w:left="2268" w:right="1134"/>
        <w:jc w:val="both"/>
      </w:pPr>
      <w:r w:rsidRPr="009C2EF6">
        <w:t>«</w:t>
      </w:r>
    </w:p>
    <w:tbl>
      <w:tblPr>
        <w:tblW w:w="6219" w:type="dxa"/>
        <w:tblInd w:w="2291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2569"/>
        <w:gridCol w:w="860"/>
        <w:gridCol w:w="1276"/>
      </w:tblGrid>
      <w:tr w:rsidR="00487C31" w:rsidRPr="009C2EF6" w14:paraId="4C46718F" w14:textId="77777777" w:rsidTr="009A25E2">
        <w:trPr>
          <w:trHeight w:val="176"/>
          <w:tblHeader/>
        </w:trPr>
        <w:tc>
          <w:tcPr>
            <w:tcW w:w="6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FCBB3" w14:textId="77777777" w:rsidR="00487C31" w:rsidRPr="009C2EF6" w:rsidRDefault="00487C31" w:rsidP="00921E22">
            <w:pPr>
              <w:spacing w:before="80" w:after="80" w:line="200" w:lineRule="exact"/>
              <w:ind w:left="57" w:right="57"/>
              <w:jc w:val="center"/>
              <w:rPr>
                <w:bCs/>
                <w:i/>
                <w:sz w:val="16"/>
                <w:szCs w:val="16"/>
              </w:rPr>
            </w:pPr>
            <w:r w:rsidRPr="009C2EF6">
              <w:rPr>
                <w:i/>
                <w:iCs/>
              </w:rPr>
              <w:t>Стадия 2</w:t>
            </w:r>
          </w:p>
        </w:tc>
      </w:tr>
      <w:tr w:rsidR="00487C31" w:rsidRPr="009C2EF6" w14:paraId="10BB003D" w14:textId="77777777" w:rsidTr="003D28DB">
        <w:trPr>
          <w:trHeight w:val="326"/>
        </w:trPr>
        <w:tc>
          <w:tcPr>
            <w:tcW w:w="4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F6B91" w14:textId="05692B94" w:rsidR="00487C31" w:rsidRPr="009C2EF6" w:rsidRDefault="00487C31" w:rsidP="00921E22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szCs w:val="16"/>
              </w:rPr>
            </w:pPr>
            <w:r w:rsidRPr="009C2EF6">
              <w:rPr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E73BD" w14:textId="77777777" w:rsidR="00487C31" w:rsidRPr="009C2EF6" w:rsidRDefault="00487C31" w:rsidP="00921E22">
            <w:pPr>
              <w:spacing w:before="80" w:after="80" w:line="200" w:lineRule="exact"/>
              <w:ind w:left="57" w:right="57"/>
              <w:jc w:val="center"/>
              <w:rPr>
                <w:bCs/>
                <w:i/>
                <w:sz w:val="16"/>
                <w:szCs w:val="16"/>
              </w:rPr>
            </w:pPr>
            <w:r w:rsidRPr="009C2EF6">
              <w:rPr>
                <w:i/>
                <w:iCs/>
                <w:sz w:val="16"/>
                <w:szCs w:val="16"/>
              </w:rPr>
              <w:t>Предельный уровень, дБ(А)</w:t>
            </w:r>
          </w:p>
        </w:tc>
      </w:tr>
      <w:tr w:rsidR="00487C31" w:rsidRPr="009C2EF6" w14:paraId="17BF7ECD" w14:textId="77777777" w:rsidTr="009A25E2">
        <w:trPr>
          <w:trHeight w:val="326"/>
        </w:trPr>
        <w:tc>
          <w:tcPr>
            <w:tcW w:w="408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104F12F" w14:textId="77777777" w:rsidR="00487C31" w:rsidRPr="009C2EF6" w:rsidRDefault="00487C31" w:rsidP="00921E22">
            <w:pPr>
              <w:spacing w:before="80" w:after="80" w:line="200" w:lineRule="exact"/>
              <w:ind w:left="57" w:right="57"/>
              <w:jc w:val="right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5A58DC9" w14:textId="77777777" w:rsidR="00487C31" w:rsidRPr="009C2EF6" w:rsidRDefault="00487C31" w:rsidP="00921E22">
            <w:pPr>
              <w:spacing w:before="80" w:after="80" w:line="200" w:lineRule="exact"/>
              <w:ind w:left="57" w:right="57"/>
              <w:jc w:val="center"/>
              <w:rPr>
                <w:bCs/>
                <w:i/>
                <w:sz w:val="16"/>
                <w:szCs w:val="16"/>
              </w:rPr>
            </w:pPr>
            <w:r w:rsidRPr="009C2EF6">
              <w:rPr>
                <w:i/>
                <w:iCs/>
                <w:sz w:val="16"/>
                <w:szCs w:val="16"/>
              </w:rPr>
              <w:t>Прочие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B3D3FA6" w14:textId="77777777" w:rsidR="00487C31" w:rsidRPr="009C2EF6" w:rsidRDefault="00487C31" w:rsidP="00921E22">
            <w:pPr>
              <w:spacing w:before="80" w:after="80" w:line="200" w:lineRule="exact"/>
              <w:ind w:left="57" w:right="57"/>
              <w:jc w:val="center"/>
              <w:rPr>
                <w:bCs/>
                <w:i/>
                <w:sz w:val="16"/>
                <w:szCs w:val="16"/>
              </w:rPr>
            </w:pPr>
            <w:r w:rsidRPr="009C2EF6">
              <w:rPr>
                <w:i/>
                <w:iCs/>
                <w:sz w:val="16"/>
                <w:szCs w:val="16"/>
              </w:rPr>
              <w:t>Тяговые шины</w:t>
            </w:r>
          </w:p>
        </w:tc>
      </w:tr>
      <w:tr w:rsidR="00487C31" w:rsidRPr="009C2EF6" w14:paraId="3B88A305" w14:textId="77777777" w:rsidTr="009A25E2">
        <w:trPr>
          <w:trHeight w:val="177"/>
        </w:trPr>
        <w:tc>
          <w:tcPr>
            <w:tcW w:w="15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703A7E" w14:textId="77777777" w:rsidR="00487C31" w:rsidRPr="009C2EF6" w:rsidRDefault="00487C31" w:rsidP="00707052">
            <w:pPr>
              <w:spacing w:before="40" w:after="40" w:line="220" w:lineRule="exact"/>
              <w:ind w:left="57" w:right="57"/>
              <w:jc w:val="both"/>
              <w:rPr>
                <w:bCs/>
              </w:rPr>
            </w:pPr>
            <w:r w:rsidRPr="009C2EF6">
              <w:t>Обычная шина</w:t>
            </w:r>
          </w:p>
        </w:tc>
        <w:tc>
          <w:tcPr>
            <w:tcW w:w="25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0BA34" w14:textId="77777777" w:rsidR="00487C31" w:rsidRPr="009C2EF6" w:rsidRDefault="00487C31" w:rsidP="00707052">
            <w:pPr>
              <w:spacing w:before="40" w:after="40" w:line="220" w:lineRule="exact"/>
              <w:ind w:left="57" w:right="57"/>
              <w:jc w:val="both"/>
              <w:rPr>
                <w:bCs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45335" w14:textId="77777777" w:rsidR="00487C31" w:rsidRPr="009C2EF6" w:rsidRDefault="00487C31" w:rsidP="00707052">
            <w:pPr>
              <w:spacing w:before="40" w:after="40" w:line="220" w:lineRule="exact"/>
              <w:ind w:left="57" w:right="57"/>
              <w:jc w:val="right"/>
              <w:rPr>
                <w:bCs/>
              </w:rPr>
            </w:pPr>
            <w:r w:rsidRPr="009C2EF6">
              <w:t>73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8C489" w14:textId="77777777" w:rsidR="00487C31" w:rsidRPr="009C2EF6" w:rsidRDefault="00487C31" w:rsidP="00707052">
            <w:pPr>
              <w:spacing w:before="40" w:after="40" w:line="220" w:lineRule="exact"/>
              <w:ind w:left="57" w:right="57"/>
              <w:jc w:val="right"/>
              <w:rPr>
                <w:bCs/>
              </w:rPr>
            </w:pPr>
            <w:r w:rsidRPr="009C2EF6">
              <w:t>75</w:t>
            </w:r>
          </w:p>
        </w:tc>
      </w:tr>
      <w:tr w:rsidR="00487C31" w:rsidRPr="009C2EF6" w14:paraId="3435CEAE" w14:textId="77777777" w:rsidTr="009A25E2">
        <w:trPr>
          <w:trHeight w:val="161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3E2DC33" w14:textId="77777777" w:rsidR="00487C31" w:rsidRPr="009C2EF6" w:rsidRDefault="00487C31" w:rsidP="00707052">
            <w:pPr>
              <w:spacing w:before="40" w:after="40" w:line="220" w:lineRule="exact"/>
              <w:ind w:left="57" w:right="57"/>
              <w:jc w:val="both"/>
              <w:rPr>
                <w:bCs/>
              </w:rPr>
            </w:pPr>
            <w:r w:rsidRPr="009C2EF6">
              <w:t>Зимняя шина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63ACA" w14:textId="77777777" w:rsidR="00487C31" w:rsidRPr="009C2EF6" w:rsidRDefault="00487C31" w:rsidP="00707052">
            <w:pPr>
              <w:spacing w:before="40" w:after="40" w:line="220" w:lineRule="exact"/>
              <w:ind w:left="57" w:right="57"/>
              <w:jc w:val="both"/>
              <w:rPr>
                <w:b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A1BF2" w14:textId="77777777" w:rsidR="00487C31" w:rsidRPr="009C2EF6" w:rsidRDefault="00487C31" w:rsidP="00707052">
            <w:pPr>
              <w:spacing w:before="40" w:after="40" w:line="220" w:lineRule="exact"/>
              <w:ind w:left="57" w:right="57"/>
              <w:jc w:val="right"/>
              <w:rPr>
                <w:bCs/>
              </w:rPr>
            </w:pPr>
            <w:r w:rsidRPr="009C2EF6"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ECE1B" w14:textId="77777777" w:rsidR="00487C31" w:rsidRPr="009C2EF6" w:rsidRDefault="00487C31" w:rsidP="00707052">
            <w:pPr>
              <w:spacing w:before="40" w:after="40" w:line="220" w:lineRule="exact"/>
              <w:ind w:left="57" w:right="57"/>
              <w:jc w:val="right"/>
              <w:rPr>
                <w:bCs/>
              </w:rPr>
            </w:pPr>
            <w:r w:rsidRPr="009C2EF6">
              <w:t>75</w:t>
            </w:r>
          </w:p>
        </w:tc>
      </w:tr>
      <w:tr w:rsidR="00487C31" w:rsidRPr="009C2EF6" w14:paraId="35D3CF71" w14:textId="77777777" w:rsidTr="009A25E2">
        <w:trPr>
          <w:trHeight w:val="161"/>
        </w:trPr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6C035" w14:textId="77777777" w:rsidR="00487C31" w:rsidRPr="009C2EF6" w:rsidRDefault="00487C31" w:rsidP="00707052">
            <w:pPr>
              <w:spacing w:before="40" w:after="40" w:line="220" w:lineRule="exact"/>
              <w:ind w:left="57" w:right="57"/>
              <w:rPr>
                <w:bCs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6050" w14:textId="0CFFECF4" w:rsidR="00487C31" w:rsidRPr="009C2EF6" w:rsidRDefault="00487C31" w:rsidP="00707052">
            <w:pPr>
              <w:spacing w:before="40" w:after="40" w:line="220" w:lineRule="exact"/>
              <w:ind w:left="57" w:right="57"/>
              <w:rPr>
                <w:bCs/>
              </w:rPr>
            </w:pPr>
            <w:r w:rsidRPr="009C2EF6">
              <w:t>Зимняя шина, классифицируемая в</w:t>
            </w:r>
            <w:r w:rsidR="00171C39">
              <w:t> </w:t>
            </w:r>
            <w:r w:rsidRPr="009C2EF6">
              <w:t>качестве шины, предназначенной для использования в тяжелых снежных условиях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3933B" w14:textId="77777777" w:rsidR="00487C31" w:rsidRPr="009C2EF6" w:rsidRDefault="00487C31" w:rsidP="00707052">
            <w:pPr>
              <w:spacing w:before="40" w:after="40" w:line="220" w:lineRule="exact"/>
              <w:ind w:left="57" w:right="57"/>
              <w:jc w:val="right"/>
              <w:rPr>
                <w:bCs/>
              </w:rPr>
            </w:pPr>
            <w:r w:rsidRPr="009C2EF6"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44B26" w14:textId="77777777" w:rsidR="00487C31" w:rsidRPr="009C2EF6" w:rsidRDefault="00487C31" w:rsidP="00707052">
            <w:pPr>
              <w:spacing w:before="40" w:after="40" w:line="220" w:lineRule="exact"/>
              <w:ind w:left="57" w:right="57"/>
              <w:jc w:val="right"/>
              <w:rPr>
                <w:bCs/>
              </w:rPr>
            </w:pPr>
            <w:r w:rsidRPr="009C2EF6">
              <w:t>76</w:t>
            </w:r>
          </w:p>
        </w:tc>
      </w:tr>
      <w:tr w:rsidR="00487C31" w:rsidRPr="009C2EF6" w14:paraId="75F675D8" w14:textId="77777777" w:rsidTr="009A25E2">
        <w:trPr>
          <w:trHeight w:val="28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C9E557" w14:textId="77777777" w:rsidR="00487C31" w:rsidRPr="009C2EF6" w:rsidRDefault="00487C31" w:rsidP="00707052">
            <w:pPr>
              <w:spacing w:before="40" w:after="40" w:line="220" w:lineRule="exact"/>
              <w:ind w:left="57" w:right="57"/>
              <w:jc w:val="both"/>
              <w:rPr>
                <w:bCs/>
              </w:rPr>
            </w:pPr>
            <w:r w:rsidRPr="009C2EF6">
              <w:t>Шина специального назначения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FF26D" w14:textId="77777777" w:rsidR="00487C31" w:rsidRPr="009C2EF6" w:rsidRDefault="00487C31" w:rsidP="00707052">
            <w:pPr>
              <w:spacing w:before="40" w:after="40" w:line="220" w:lineRule="exact"/>
              <w:ind w:left="57" w:right="57"/>
              <w:rPr>
                <w:b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425CC" w14:textId="77777777" w:rsidR="00487C31" w:rsidRPr="009C2EF6" w:rsidRDefault="00487C31" w:rsidP="00707052">
            <w:pPr>
              <w:spacing w:before="40" w:after="40" w:line="220" w:lineRule="exact"/>
              <w:ind w:left="57" w:right="57"/>
              <w:jc w:val="right"/>
              <w:rPr>
                <w:bCs/>
              </w:rPr>
            </w:pPr>
            <w:r w:rsidRPr="009C2EF6"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AFA06" w14:textId="77777777" w:rsidR="00487C31" w:rsidRPr="009C2EF6" w:rsidRDefault="00487C31" w:rsidP="00707052">
            <w:pPr>
              <w:spacing w:before="40" w:after="40" w:line="220" w:lineRule="exact"/>
              <w:ind w:left="57" w:right="57"/>
              <w:jc w:val="right"/>
              <w:rPr>
                <w:bCs/>
              </w:rPr>
            </w:pPr>
            <w:r w:rsidRPr="009C2EF6">
              <w:t>77</w:t>
            </w:r>
          </w:p>
        </w:tc>
      </w:tr>
      <w:tr w:rsidR="00487C31" w:rsidRPr="009C2EF6" w14:paraId="5AA92B37" w14:textId="77777777" w:rsidTr="009A25E2">
        <w:trPr>
          <w:trHeight w:val="28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B13CC1E" w14:textId="77777777" w:rsidR="00487C31" w:rsidRPr="009C2EF6" w:rsidRDefault="00487C31" w:rsidP="00707052">
            <w:pPr>
              <w:spacing w:before="40" w:after="40" w:line="220" w:lineRule="exact"/>
              <w:ind w:left="57" w:right="57"/>
              <w:jc w:val="both"/>
              <w:rPr>
                <w:bCs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8A5D10" w14:textId="04A8F9AC" w:rsidR="00487C31" w:rsidRPr="009C2EF6" w:rsidRDefault="00487C31" w:rsidP="00707052">
            <w:pPr>
              <w:spacing w:before="40" w:after="40" w:line="220" w:lineRule="exact"/>
              <w:ind w:left="57" w:right="57"/>
              <w:rPr>
                <w:bCs/>
              </w:rPr>
            </w:pPr>
            <w:r w:rsidRPr="009C2EF6">
              <w:t>Шина специального назначения, классифицируемая в</w:t>
            </w:r>
            <w:r w:rsidR="00171C39">
              <w:t> </w:t>
            </w:r>
            <w:r w:rsidRPr="009C2EF6">
              <w:t>качестве шины, предназначенной для использования в тяжелых снежных условиях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420F134" w14:textId="77777777" w:rsidR="00487C31" w:rsidRPr="009C2EF6" w:rsidRDefault="00487C31" w:rsidP="00707052">
            <w:pPr>
              <w:spacing w:before="40" w:after="40" w:line="220" w:lineRule="exact"/>
              <w:ind w:left="57" w:right="57"/>
              <w:jc w:val="right"/>
              <w:rPr>
                <w:bCs/>
              </w:rPr>
            </w:pPr>
            <w:r w:rsidRPr="009C2EF6"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D208D1" w14:textId="77777777" w:rsidR="00487C31" w:rsidRPr="009C2EF6" w:rsidRDefault="00487C31" w:rsidP="00707052">
            <w:pPr>
              <w:spacing w:before="40" w:after="40" w:line="220" w:lineRule="exact"/>
              <w:ind w:left="57" w:right="57"/>
              <w:jc w:val="right"/>
              <w:rPr>
                <w:bCs/>
              </w:rPr>
            </w:pPr>
            <w:r w:rsidRPr="009C2EF6">
              <w:t>77</w:t>
            </w:r>
          </w:p>
        </w:tc>
      </w:tr>
    </w:tbl>
    <w:p w14:paraId="70471364" w14:textId="77777777" w:rsidR="009A25E2" w:rsidRPr="009C2EF6" w:rsidRDefault="009A25E2" w:rsidP="00106704">
      <w:pPr>
        <w:spacing w:after="120"/>
        <w:ind w:left="2268" w:right="1134" w:hanging="1134"/>
        <w:jc w:val="right"/>
        <w:rPr>
          <w:bCs/>
        </w:rPr>
      </w:pPr>
      <w:r w:rsidRPr="009C2EF6">
        <w:rPr>
          <w:bCs/>
        </w:rPr>
        <w:t>»</w:t>
      </w:r>
    </w:p>
    <w:p w14:paraId="3F803D8B" w14:textId="77777777" w:rsidR="00487C31" w:rsidRPr="009C2EF6" w:rsidRDefault="00487C31" w:rsidP="00106704">
      <w:pPr>
        <w:spacing w:after="120"/>
        <w:ind w:left="1134" w:right="1134"/>
        <w:jc w:val="both"/>
      </w:pPr>
      <w:r w:rsidRPr="009C2EF6">
        <w:rPr>
          <w:i/>
          <w:iCs/>
        </w:rPr>
        <w:t>Пункт 6.2.1</w:t>
      </w:r>
      <w:r w:rsidRPr="009C2EF6">
        <w:t xml:space="preserve"> изменить следующим образом:</w:t>
      </w:r>
    </w:p>
    <w:p w14:paraId="35C5CDE5" w14:textId="0354DFB3" w:rsidR="00487C31" w:rsidRPr="009C2EF6" w:rsidRDefault="00487C31" w:rsidP="00106704">
      <w:pPr>
        <w:spacing w:before="120" w:after="120"/>
        <w:ind w:left="2268" w:right="1134" w:hanging="1134"/>
        <w:jc w:val="both"/>
      </w:pPr>
      <w:r w:rsidRPr="009C2EF6">
        <w:t>«6.2.1</w:t>
      </w:r>
      <w:r w:rsidR="00CF588A">
        <w:tab/>
      </w:r>
      <w:r w:rsidR="00CF588A">
        <w:tab/>
      </w:r>
      <w:r w:rsidRPr="009C2EF6">
        <w:t>В случае шин класса С1, проходящих испытание в соответствии с любой из процедур, предусмотренных в части А</w:t>
      </w:r>
      <w:r w:rsidR="00D46117">
        <w:t>)</w:t>
      </w:r>
      <w:r w:rsidRPr="009C2EF6">
        <w:t xml:space="preserve"> приложения 5 к настоящим Правилам, шина должна отвечать следующим требованиям:</w:t>
      </w:r>
    </w:p>
    <w:tbl>
      <w:tblPr>
        <w:tblW w:w="6209" w:type="dxa"/>
        <w:tblInd w:w="2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2"/>
        <w:gridCol w:w="3409"/>
        <w:gridCol w:w="1268"/>
      </w:tblGrid>
      <w:tr w:rsidR="00487C31" w:rsidRPr="009C2EF6" w14:paraId="2EA6FF2D" w14:textId="77777777" w:rsidTr="00D62476">
        <w:trPr>
          <w:tblHeader/>
        </w:trPr>
        <w:tc>
          <w:tcPr>
            <w:tcW w:w="6209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078A037" w14:textId="77777777" w:rsidR="00487C31" w:rsidRPr="009C2EF6" w:rsidRDefault="00487C31" w:rsidP="00C759D8">
            <w:pPr>
              <w:autoSpaceDE w:val="0"/>
              <w:autoSpaceDN w:val="0"/>
              <w:adjustRightInd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9C2EF6">
              <w:rPr>
                <w:i/>
                <w:iCs/>
              </w:rPr>
              <w:t>Стадия 1</w:t>
            </w:r>
          </w:p>
        </w:tc>
      </w:tr>
      <w:tr w:rsidR="003D28DB" w:rsidRPr="001B33E4" w14:paraId="1DCC4A57" w14:textId="77777777" w:rsidTr="00D62476">
        <w:trPr>
          <w:tblHeader/>
        </w:trPr>
        <w:tc>
          <w:tcPr>
            <w:tcW w:w="494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12C0EC" w14:textId="383FAA36" w:rsidR="003D28DB" w:rsidRPr="009C2EF6" w:rsidRDefault="003D28DB" w:rsidP="003D28DB">
            <w:pPr>
              <w:autoSpaceDE w:val="0"/>
              <w:autoSpaceDN w:val="0"/>
              <w:adjustRightInd w:val="0"/>
              <w:spacing w:before="40" w:after="40" w:line="200" w:lineRule="exact"/>
              <w:ind w:left="57" w:right="57"/>
              <w:rPr>
                <w:i/>
                <w:sz w:val="16"/>
                <w:szCs w:val="16"/>
              </w:rPr>
            </w:pPr>
            <w:r w:rsidRPr="009C2EF6">
              <w:rPr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1268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017FC59A" w14:textId="04F3628C" w:rsidR="003D28DB" w:rsidRPr="009C2EF6" w:rsidRDefault="003D28DB" w:rsidP="00C759D8">
            <w:pPr>
              <w:autoSpaceDE w:val="0"/>
              <w:autoSpaceDN w:val="0"/>
              <w:adjustRightInd w:val="0"/>
              <w:spacing w:before="40" w:after="40" w:line="200" w:lineRule="exact"/>
              <w:ind w:left="57" w:right="57"/>
              <w:jc w:val="right"/>
              <w:rPr>
                <w:i/>
                <w:sz w:val="16"/>
                <w:szCs w:val="16"/>
              </w:rPr>
            </w:pPr>
            <w:r w:rsidRPr="009C2EF6">
              <w:rPr>
                <w:i/>
                <w:iCs/>
                <w:sz w:val="16"/>
                <w:szCs w:val="16"/>
              </w:rPr>
              <w:t>Индекс сцепления с</w:t>
            </w:r>
            <w:r>
              <w:rPr>
                <w:i/>
                <w:iCs/>
                <w:sz w:val="16"/>
                <w:szCs w:val="16"/>
              </w:rPr>
              <w:t> </w:t>
            </w:r>
            <w:r w:rsidRPr="009C2EF6">
              <w:rPr>
                <w:i/>
                <w:iCs/>
                <w:sz w:val="16"/>
                <w:szCs w:val="16"/>
              </w:rPr>
              <w:t>мокрым дорожным покрытием (G)</w:t>
            </w:r>
          </w:p>
        </w:tc>
      </w:tr>
      <w:tr w:rsidR="00487C31" w:rsidRPr="009C2EF6" w14:paraId="4B0B3F51" w14:textId="77777777" w:rsidTr="00D62476">
        <w:tc>
          <w:tcPr>
            <w:tcW w:w="494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14CA838" w14:textId="77777777" w:rsidR="00487C31" w:rsidRPr="009C2EF6" w:rsidRDefault="00487C31" w:rsidP="00C759D8">
            <w:pPr>
              <w:spacing w:before="40" w:after="40" w:line="220" w:lineRule="exact"/>
              <w:ind w:left="57" w:right="57"/>
              <w:rPr>
                <w:szCs w:val="18"/>
              </w:rPr>
            </w:pPr>
            <w:r w:rsidRPr="009C2EF6">
              <w:t>Обычная шина</w:t>
            </w:r>
          </w:p>
        </w:tc>
        <w:tc>
          <w:tcPr>
            <w:tcW w:w="1268" w:type="dxa"/>
            <w:tcBorders>
              <w:top w:val="single" w:sz="12" w:space="0" w:color="auto"/>
            </w:tcBorders>
            <w:shd w:val="clear" w:color="auto" w:fill="auto"/>
          </w:tcPr>
          <w:p w14:paraId="34DE3104" w14:textId="77777777" w:rsidR="00487C31" w:rsidRPr="009C2EF6" w:rsidRDefault="00487C31" w:rsidP="00C759D8">
            <w:pPr>
              <w:spacing w:before="40" w:after="40" w:line="220" w:lineRule="exact"/>
              <w:ind w:left="57" w:right="57"/>
              <w:jc w:val="right"/>
              <w:rPr>
                <w:szCs w:val="18"/>
              </w:rPr>
            </w:pPr>
            <w:r w:rsidRPr="009C2EF6">
              <w:t>≥1,1</w:t>
            </w:r>
          </w:p>
        </w:tc>
      </w:tr>
      <w:tr w:rsidR="00487C31" w:rsidRPr="009C2EF6" w14:paraId="4C170922" w14:textId="77777777" w:rsidTr="00D62476">
        <w:tc>
          <w:tcPr>
            <w:tcW w:w="1532" w:type="dxa"/>
            <w:vMerge w:val="restart"/>
            <w:tcBorders>
              <w:right w:val="nil"/>
            </w:tcBorders>
            <w:shd w:val="clear" w:color="auto" w:fill="auto"/>
          </w:tcPr>
          <w:p w14:paraId="0988F09A" w14:textId="77777777" w:rsidR="00487C31" w:rsidRPr="009C2EF6" w:rsidRDefault="00487C31" w:rsidP="00C759D8">
            <w:pPr>
              <w:spacing w:before="40" w:after="40" w:line="220" w:lineRule="exact"/>
              <w:ind w:left="57" w:right="57"/>
              <w:rPr>
                <w:szCs w:val="18"/>
              </w:rPr>
            </w:pPr>
            <w:r w:rsidRPr="009C2EF6">
              <w:t>Зимняя шина</w:t>
            </w:r>
          </w:p>
        </w:tc>
        <w:tc>
          <w:tcPr>
            <w:tcW w:w="3409" w:type="dxa"/>
            <w:tcBorders>
              <w:left w:val="nil"/>
              <w:bottom w:val="single" w:sz="4" w:space="0" w:color="auto"/>
            </w:tcBorders>
          </w:tcPr>
          <w:p w14:paraId="6583062E" w14:textId="77777777" w:rsidR="00487C31" w:rsidRPr="009C2EF6" w:rsidRDefault="00487C31" w:rsidP="00C759D8">
            <w:pPr>
              <w:spacing w:before="40" w:after="40" w:line="220" w:lineRule="exact"/>
              <w:ind w:left="57" w:right="57"/>
              <w:rPr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14:paraId="6E91026D" w14:textId="77777777" w:rsidR="00487C31" w:rsidRPr="009C2EF6" w:rsidRDefault="00487C31" w:rsidP="00C759D8">
            <w:pPr>
              <w:spacing w:before="40" w:after="40" w:line="220" w:lineRule="exact"/>
              <w:ind w:left="57" w:right="57"/>
              <w:jc w:val="right"/>
              <w:rPr>
                <w:szCs w:val="18"/>
              </w:rPr>
            </w:pPr>
            <w:r w:rsidRPr="009C2EF6">
              <w:t>≥1,1</w:t>
            </w:r>
          </w:p>
        </w:tc>
      </w:tr>
      <w:tr w:rsidR="00487C31" w:rsidRPr="009C2EF6" w14:paraId="575170A0" w14:textId="77777777" w:rsidTr="00D62476">
        <w:tc>
          <w:tcPr>
            <w:tcW w:w="153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AC628CE" w14:textId="77777777" w:rsidR="00487C31" w:rsidRPr="009C2EF6" w:rsidRDefault="00487C31" w:rsidP="00C759D8">
            <w:pPr>
              <w:spacing w:before="40" w:after="40" w:line="220" w:lineRule="exact"/>
              <w:ind w:left="57" w:right="57"/>
              <w:rPr>
                <w:szCs w:val="18"/>
                <w:lang w:eastAsia="de-DE"/>
              </w:rPr>
            </w:pPr>
          </w:p>
        </w:tc>
        <w:tc>
          <w:tcPr>
            <w:tcW w:w="3409" w:type="dxa"/>
            <w:tcBorders>
              <w:left w:val="single" w:sz="4" w:space="0" w:color="auto"/>
            </w:tcBorders>
          </w:tcPr>
          <w:p w14:paraId="0F183D4E" w14:textId="77777777" w:rsidR="00487C31" w:rsidRPr="009C2EF6" w:rsidRDefault="00487C31" w:rsidP="00C759D8">
            <w:pPr>
              <w:spacing w:before="40" w:after="40" w:line="220" w:lineRule="exact"/>
              <w:ind w:left="57" w:right="57"/>
              <w:rPr>
                <w:szCs w:val="18"/>
              </w:rPr>
            </w:pPr>
            <w:r w:rsidRPr="009C2EF6">
              <w:t>Зимняя шина, классифицируемая в качестве шины, предназначенной для использования в тяжелых снежных условиях, и с категорией скорости, превышающей 160 км/ч</w:t>
            </w:r>
          </w:p>
        </w:tc>
        <w:tc>
          <w:tcPr>
            <w:tcW w:w="1268" w:type="dxa"/>
            <w:shd w:val="clear" w:color="auto" w:fill="auto"/>
          </w:tcPr>
          <w:p w14:paraId="2FF4A457" w14:textId="77777777" w:rsidR="00487C31" w:rsidRPr="009C2EF6" w:rsidRDefault="00487C31" w:rsidP="00C759D8">
            <w:pPr>
              <w:spacing w:before="40" w:after="40" w:line="220" w:lineRule="exact"/>
              <w:ind w:left="57" w:right="57"/>
              <w:jc w:val="right"/>
              <w:rPr>
                <w:szCs w:val="18"/>
              </w:rPr>
            </w:pPr>
            <w:r w:rsidRPr="009C2EF6">
              <w:t>≥1,0</w:t>
            </w:r>
          </w:p>
        </w:tc>
      </w:tr>
      <w:tr w:rsidR="00487C31" w:rsidRPr="009C2EF6" w14:paraId="2CF92231" w14:textId="77777777" w:rsidTr="00D62476">
        <w:tc>
          <w:tcPr>
            <w:tcW w:w="153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8DDA" w14:textId="77777777" w:rsidR="00487C31" w:rsidRPr="009C2EF6" w:rsidRDefault="00487C31" w:rsidP="00C759D8">
            <w:pPr>
              <w:spacing w:before="40" w:after="40" w:line="220" w:lineRule="exact"/>
              <w:ind w:left="57" w:right="57"/>
              <w:rPr>
                <w:szCs w:val="18"/>
              </w:rPr>
            </w:pPr>
          </w:p>
        </w:tc>
        <w:tc>
          <w:tcPr>
            <w:tcW w:w="3409" w:type="dxa"/>
            <w:tcBorders>
              <w:left w:val="single" w:sz="4" w:space="0" w:color="auto"/>
              <w:bottom w:val="single" w:sz="4" w:space="0" w:color="auto"/>
            </w:tcBorders>
          </w:tcPr>
          <w:p w14:paraId="2F00DB55" w14:textId="0C7795A5" w:rsidR="00487C31" w:rsidRPr="009C2EF6" w:rsidRDefault="00487C31" w:rsidP="00C759D8">
            <w:pPr>
              <w:spacing w:before="40" w:after="40" w:line="220" w:lineRule="exact"/>
              <w:ind w:left="57" w:right="57"/>
              <w:rPr>
                <w:szCs w:val="18"/>
              </w:rPr>
            </w:pPr>
            <w:r w:rsidRPr="009C2EF6">
              <w:t>Зимняя шина, классифицируемая в качестве шины, предназначенной для использования в тяжелых снежных условиях, и с категорией скорости, не</w:t>
            </w:r>
            <w:r w:rsidR="003C5861">
              <w:t> </w:t>
            </w:r>
            <w:r w:rsidRPr="009C2EF6">
              <w:t>более 160 км/ч</w:t>
            </w:r>
          </w:p>
        </w:tc>
        <w:tc>
          <w:tcPr>
            <w:tcW w:w="1268" w:type="dxa"/>
            <w:shd w:val="clear" w:color="auto" w:fill="auto"/>
          </w:tcPr>
          <w:p w14:paraId="4EEB1E60" w14:textId="04A22913" w:rsidR="00487C31" w:rsidRPr="009C2EF6" w:rsidRDefault="00487C31" w:rsidP="00C759D8">
            <w:pPr>
              <w:spacing w:before="40" w:after="40" w:line="220" w:lineRule="exact"/>
              <w:ind w:left="57" w:right="57"/>
              <w:jc w:val="right"/>
              <w:rPr>
                <w:szCs w:val="18"/>
              </w:rPr>
            </w:pPr>
            <w:r w:rsidRPr="009C2EF6">
              <w:t>≥0,9</w:t>
            </w:r>
          </w:p>
        </w:tc>
      </w:tr>
      <w:tr w:rsidR="00487C31" w:rsidRPr="009C2EF6" w14:paraId="40B12342" w14:textId="77777777" w:rsidTr="00D62476">
        <w:tc>
          <w:tcPr>
            <w:tcW w:w="1532" w:type="dxa"/>
            <w:tcBorders>
              <w:bottom w:val="nil"/>
              <w:right w:val="nil"/>
            </w:tcBorders>
            <w:shd w:val="clear" w:color="auto" w:fill="auto"/>
          </w:tcPr>
          <w:p w14:paraId="6CA1790E" w14:textId="77777777" w:rsidR="00487C31" w:rsidRPr="009C2EF6" w:rsidRDefault="00487C31" w:rsidP="00C759D8">
            <w:pPr>
              <w:spacing w:before="40" w:after="40" w:line="220" w:lineRule="exact"/>
              <w:ind w:left="57" w:right="57"/>
              <w:rPr>
                <w:szCs w:val="18"/>
              </w:rPr>
            </w:pPr>
            <w:r w:rsidRPr="009C2EF6">
              <w:t>Шина специального назначения</w:t>
            </w:r>
          </w:p>
        </w:tc>
        <w:tc>
          <w:tcPr>
            <w:tcW w:w="3409" w:type="dxa"/>
            <w:tcBorders>
              <w:left w:val="nil"/>
            </w:tcBorders>
            <w:shd w:val="clear" w:color="auto" w:fill="auto"/>
          </w:tcPr>
          <w:p w14:paraId="09AE0454" w14:textId="77777777" w:rsidR="00487C31" w:rsidRPr="009C2EF6" w:rsidRDefault="00487C31" w:rsidP="00C759D8">
            <w:pPr>
              <w:spacing w:before="40" w:after="40" w:line="220" w:lineRule="exact"/>
              <w:ind w:left="57" w:right="57"/>
              <w:rPr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14:paraId="73E8AFE7" w14:textId="77777777" w:rsidR="00487C31" w:rsidRPr="009C2EF6" w:rsidRDefault="00487C31" w:rsidP="00C759D8">
            <w:pPr>
              <w:spacing w:before="40" w:after="40" w:line="220" w:lineRule="exact"/>
              <w:ind w:left="57" w:right="57"/>
              <w:rPr>
                <w:szCs w:val="18"/>
              </w:rPr>
            </w:pPr>
            <w:r w:rsidRPr="009C2EF6">
              <w:t>Не определен</w:t>
            </w:r>
          </w:p>
        </w:tc>
      </w:tr>
      <w:tr w:rsidR="00487C31" w:rsidRPr="009C2EF6" w14:paraId="137DDF27" w14:textId="77777777" w:rsidTr="00D62476">
        <w:tc>
          <w:tcPr>
            <w:tcW w:w="1532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66A27C02" w14:textId="77777777" w:rsidR="00487C31" w:rsidRPr="009C2EF6" w:rsidRDefault="00487C31" w:rsidP="00C759D8">
            <w:pPr>
              <w:spacing w:before="40" w:after="40" w:line="220" w:lineRule="exact"/>
              <w:ind w:left="57" w:right="57"/>
              <w:rPr>
                <w:szCs w:val="18"/>
                <w:lang w:eastAsia="de-DE"/>
              </w:rPr>
            </w:pPr>
          </w:p>
        </w:tc>
        <w:tc>
          <w:tcPr>
            <w:tcW w:w="3409" w:type="dxa"/>
            <w:tcBorders>
              <w:bottom w:val="single" w:sz="12" w:space="0" w:color="auto"/>
            </w:tcBorders>
            <w:shd w:val="clear" w:color="auto" w:fill="auto"/>
          </w:tcPr>
          <w:p w14:paraId="027C3B30" w14:textId="77777777" w:rsidR="00487C31" w:rsidRPr="009C2EF6" w:rsidRDefault="00487C31" w:rsidP="00C759D8">
            <w:pPr>
              <w:spacing w:before="40" w:after="40" w:line="220" w:lineRule="exact"/>
              <w:ind w:left="57" w:right="57"/>
            </w:pPr>
            <w:r w:rsidRPr="009C2EF6">
              <w:t>Шина специального назначения, классифицируемая в качестве шины, предназначенной для использования в тяжелых снежных условиях</w:t>
            </w:r>
          </w:p>
        </w:tc>
        <w:tc>
          <w:tcPr>
            <w:tcW w:w="1268" w:type="dxa"/>
            <w:tcBorders>
              <w:bottom w:val="single" w:sz="12" w:space="0" w:color="auto"/>
            </w:tcBorders>
            <w:shd w:val="clear" w:color="auto" w:fill="auto"/>
          </w:tcPr>
          <w:p w14:paraId="72F74779" w14:textId="77777777" w:rsidR="00487C31" w:rsidRPr="009C2EF6" w:rsidRDefault="00487C31" w:rsidP="00C759D8">
            <w:pPr>
              <w:spacing w:before="40" w:after="40" w:line="220" w:lineRule="exact"/>
              <w:ind w:left="57" w:right="57"/>
            </w:pPr>
            <w:r w:rsidRPr="009C2EF6">
              <w:t>Не определен</w:t>
            </w:r>
          </w:p>
        </w:tc>
      </w:tr>
    </w:tbl>
    <w:p w14:paraId="5EE69ED4" w14:textId="77777777" w:rsidR="00487C31" w:rsidRPr="009C2EF6" w:rsidRDefault="00487C31" w:rsidP="00B1686F">
      <w:pPr>
        <w:keepNext/>
        <w:keepLines/>
        <w:spacing w:before="120" w:after="120"/>
        <w:ind w:left="2268" w:right="1281" w:hanging="1134"/>
        <w:rPr>
          <w:bCs/>
        </w:rPr>
      </w:pPr>
      <w:bookmarkStart w:id="13" w:name="_Hlk104450316"/>
    </w:p>
    <w:tbl>
      <w:tblPr>
        <w:tblW w:w="6201" w:type="dxa"/>
        <w:tblInd w:w="2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834"/>
        <w:gridCol w:w="1581"/>
        <w:gridCol w:w="1260"/>
      </w:tblGrid>
      <w:tr w:rsidR="00487C31" w:rsidRPr="009C2EF6" w14:paraId="41AEB5CF" w14:textId="77777777" w:rsidTr="007F7344">
        <w:trPr>
          <w:cantSplit/>
          <w:tblHeader/>
        </w:trPr>
        <w:tc>
          <w:tcPr>
            <w:tcW w:w="620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805AE" w14:textId="2EED79B6" w:rsidR="00487C31" w:rsidRPr="009C2EF6" w:rsidRDefault="005426CF" w:rsidP="005426CF">
            <w:pPr>
              <w:autoSpaceDE w:val="0"/>
              <w:autoSpaceDN w:val="0"/>
              <w:adjustRightInd w:val="0"/>
              <w:spacing w:before="80" w:after="80" w:line="240" w:lineRule="auto"/>
              <w:ind w:left="57" w:right="57"/>
              <w:jc w:val="center"/>
              <w:rPr>
                <w:i/>
              </w:rPr>
            </w:pPr>
            <w:r w:rsidRPr="009C2EF6">
              <w:rPr>
                <w:i/>
                <w:iCs/>
              </w:rPr>
              <w:t xml:space="preserve">Стадия </w:t>
            </w:r>
            <w:r>
              <w:rPr>
                <w:i/>
                <w:iCs/>
              </w:rPr>
              <w:t>2</w:t>
            </w:r>
          </w:p>
        </w:tc>
      </w:tr>
      <w:tr w:rsidR="00BE4619" w:rsidRPr="005426CF" w14:paraId="357827B9" w14:textId="77777777" w:rsidTr="007F7344">
        <w:trPr>
          <w:cantSplit/>
          <w:tblHeader/>
        </w:trPr>
        <w:tc>
          <w:tcPr>
            <w:tcW w:w="4941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C8DE1C" w14:textId="7DB6E360" w:rsidR="00BE4619" w:rsidRPr="005426CF" w:rsidRDefault="00BE4619" w:rsidP="00BE4619">
            <w:pPr>
              <w:autoSpaceDE w:val="0"/>
              <w:autoSpaceDN w:val="0"/>
              <w:adjustRightInd w:val="0"/>
              <w:spacing w:before="80" w:after="80" w:line="240" w:lineRule="auto"/>
              <w:ind w:left="57" w:right="57"/>
              <w:rPr>
                <w:i/>
                <w:sz w:val="16"/>
                <w:szCs w:val="16"/>
              </w:rPr>
            </w:pPr>
            <w:r w:rsidRPr="005426CF">
              <w:rPr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8FDA38C" w14:textId="109237BE" w:rsidR="00BE4619" w:rsidRPr="005426CF" w:rsidRDefault="00BE4619" w:rsidP="005426CF">
            <w:pPr>
              <w:autoSpaceDE w:val="0"/>
              <w:autoSpaceDN w:val="0"/>
              <w:adjustRightInd w:val="0"/>
              <w:spacing w:before="80" w:after="80" w:line="240" w:lineRule="auto"/>
              <w:ind w:left="57" w:right="57"/>
              <w:jc w:val="right"/>
              <w:rPr>
                <w:i/>
                <w:sz w:val="16"/>
                <w:szCs w:val="16"/>
              </w:rPr>
            </w:pPr>
            <w:r w:rsidRPr="005426CF">
              <w:rPr>
                <w:i/>
                <w:iCs/>
                <w:sz w:val="16"/>
                <w:szCs w:val="16"/>
              </w:rPr>
              <w:t>Индекс сцепления с</w:t>
            </w:r>
            <w:r>
              <w:rPr>
                <w:i/>
                <w:iCs/>
                <w:sz w:val="16"/>
                <w:szCs w:val="16"/>
              </w:rPr>
              <w:t> </w:t>
            </w:r>
            <w:r w:rsidRPr="005426CF">
              <w:rPr>
                <w:i/>
                <w:iCs/>
                <w:sz w:val="16"/>
                <w:szCs w:val="16"/>
              </w:rPr>
              <w:t>мокрым дорожным покрытием (G)</w:t>
            </w:r>
          </w:p>
        </w:tc>
      </w:tr>
      <w:tr w:rsidR="00487C31" w:rsidRPr="009C2EF6" w14:paraId="72F5E3D2" w14:textId="77777777" w:rsidTr="007F7344">
        <w:tc>
          <w:tcPr>
            <w:tcW w:w="4941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5D98B368" w14:textId="77777777" w:rsidR="00487C31" w:rsidRPr="009C2EF6" w:rsidRDefault="00487C31" w:rsidP="009A56AE">
            <w:pPr>
              <w:spacing w:before="40" w:after="40" w:line="220" w:lineRule="exact"/>
              <w:ind w:left="57" w:right="57"/>
              <w:rPr>
                <w:szCs w:val="18"/>
              </w:rPr>
            </w:pPr>
            <w:r w:rsidRPr="009C2EF6">
              <w:t>Обычная шина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</w:tcPr>
          <w:p w14:paraId="46277665" w14:textId="77777777" w:rsidR="00487C31" w:rsidRPr="009C2EF6" w:rsidRDefault="00487C31" w:rsidP="005426CF">
            <w:pPr>
              <w:spacing w:before="40" w:after="40" w:line="220" w:lineRule="exact"/>
              <w:ind w:left="57" w:right="57"/>
              <w:jc w:val="right"/>
              <w:rPr>
                <w:szCs w:val="18"/>
              </w:rPr>
            </w:pPr>
            <w:r w:rsidRPr="009C2EF6">
              <w:t>≥1,2</w:t>
            </w:r>
          </w:p>
        </w:tc>
      </w:tr>
      <w:tr w:rsidR="00487C31" w:rsidRPr="009C2EF6" w14:paraId="4D6D9544" w14:textId="77777777" w:rsidTr="007F7344">
        <w:tc>
          <w:tcPr>
            <w:tcW w:w="1526" w:type="dxa"/>
            <w:vMerge w:val="restart"/>
            <w:tcBorders>
              <w:right w:val="nil"/>
            </w:tcBorders>
            <w:shd w:val="clear" w:color="auto" w:fill="auto"/>
          </w:tcPr>
          <w:p w14:paraId="5E31D50A" w14:textId="77777777" w:rsidR="00487C31" w:rsidRPr="009C2EF6" w:rsidRDefault="00487C31" w:rsidP="005426CF">
            <w:pPr>
              <w:spacing w:before="40" w:after="40" w:line="220" w:lineRule="exact"/>
              <w:ind w:left="57" w:right="57"/>
              <w:rPr>
                <w:szCs w:val="18"/>
              </w:rPr>
            </w:pPr>
            <w:r w:rsidRPr="009C2EF6">
              <w:t>Зимняя шина</w:t>
            </w:r>
          </w:p>
        </w:tc>
        <w:tc>
          <w:tcPr>
            <w:tcW w:w="3415" w:type="dxa"/>
            <w:gridSpan w:val="2"/>
            <w:tcBorders>
              <w:left w:val="nil"/>
            </w:tcBorders>
            <w:shd w:val="clear" w:color="auto" w:fill="auto"/>
          </w:tcPr>
          <w:p w14:paraId="38C6D43F" w14:textId="77777777" w:rsidR="00487C31" w:rsidRPr="009C2EF6" w:rsidRDefault="00487C31" w:rsidP="005426CF">
            <w:pPr>
              <w:spacing w:before="40" w:after="40" w:line="220" w:lineRule="exact"/>
              <w:ind w:left="57" w:right="57"/>
              <w:rPr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3EC95924" w14:textId="77777777" w:rsidR="00487C31" w:rsidRPr="009C2EF6" w:rsidRDefault="00487C31" w:rsidP="005426CF">
            <w:pPr>
              <w:spacing w:before="40" w:after="40" w:line="220" w:lineRule="exact"/>
              <w:ind w:left="57" w:right="57"/>
              <w:jc w:val="right"/>
              <w:rPr>
                <w:szCs w:val="18"/>
              </w:rPr>
            </w:pPr>
            <w:r w:rsidRPr="009C2EF6">
              <w:t>≥1,2</w:t>
            </w:r>
          </w:p>
        </w:tc>
      </w:tr>
      <w:tr w:rsidR="00487C31" w:rsidRPr="009C2EF6" w14:paraId="526CF5F4" w14:textId="77777777" w:rsidTr="009A56AE"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0042DB8" w14:textId="77777777" w:rsidR="00487C31" w:rsidRPr="009C2EF6" w:rsidRDefault="00487C31" w:rsidP="005426CF">
            <w:pPr>
              <w:spacing w:before="40" w:after="40" w:line="220" w:lineRule="exact"/>
              <w:ind w:left="57" w:right="57"/>
              <w:rPr>
                <w:szCs w:val="18"/>
                <w:lang w:eastAsia="de-DE"/>
              </w:rPr>
            </w:pPr>
          </w:p>
        </w:tc>
        <w:tc>
          <w:tcPr>
            <w:tcW w:w="18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B5AA16B" w14:textId="77777777" w:rsidR="00487C31" w:rsidRPr="009C2EF6" w:rsidRDefault="00487C31" w:rsidP="005426CF">
            <w:pPr>
              <w:spacing w:before="40" w:after="40" w:line="220" w:lineRule="exact"/>
              <w:ind w:left="57" w:right="57"/>
              <w:rPr>
                <w:szCs w:val="18"/>
              </w:rPr>
            </w:pPr>
            <w:r w:rsidRPr="009C2EF6">
              <w:t>Зимняя шина, классифицируемая в качестве шины, предназначенной для использования в тяжелых снежных условиях</w:t>
            </w:r>
          </w:p>
        </w:tc>
        <w:tc>
          <w:tcPr>
            <w:tcW w:w="1581" w:type="dxa"/>
            <w:shd w:val="clear" w:color="auto" w:fill="auto"/>
          </w:tcPr>
          <w:p w14:paraId="1EEF5AD8" w14:textId="52614337" w:rsidR="00487C31" w:rsidRPr="009C2EF6" w:rsidRDefault="00487C31" w:rsidP="005426CF">
            <w:pPr>
              <w:spacing w:before="40" w:after="40" w:line="220" w:lineRule="exact"/>
              <w:ind w:left="57" w:right="57"/>
              <w:rPr>
                <w:szCs w:val="18"/>
              </w:rPr>
            </w:pPr>
            <w:r w:rsidRPr="009C2EF6">
              <w:t>Категория скорости, превышающая 160</w:t>
            </w:r>
            <w:r w:rsidR="005426CF">
              <w:t> </w:t>
            </w:r>
            <w:r w:rsidRPr="009C2EF6">
              <w:t>км/ч</w:t>
            </w:r>
          </w:p>
        </w:tc>
        <w:tc>
          <w:tcPr>
            <w:tcW w:w="1260" w:type="dxa"/>
            <w:shd w:val="clear" w:color="auto" w:fill="auto"/>
          </w:tcPr>
          <w:p w14:paraId="5F7CD10E" w14:textId="77777777" w:rsidR="00487C31" w:rsidRPr="009C2EF6" w:rsidRDefault="00487C31" w:rsidP="005426CF">
            <w:pPr>
              <w:spacing w:before="40" w:after="40" w:line="220" w:lineRule="exact"/>
              <w:ind w:left="57" w:right="57"/>
              <w:jc w:val="right"/>
              <w:rPr>
                <w:szCs w:val="18"/>
              </w:rPr>
            </w:pPr>
            <w:r w:rsidRPr="009C2EF6">
              <w:t>≥1,1</w:t>
            </w:r>
          </w:p>
        </w:tc>
      </w:tr>
      <w:tr w:rsidR="00487C31" w:rsidRPr="009C2EF6" w14:paraId="262025FC" w14:textId="77777777" w:rsidTr="009A56AE"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92472C0" w14:textId="77777777" w:rsidR="00487C31" w:rsidRPr="009C2EF6" w:rsidRDefault="00487C31" w:rsidP="005426CF">
            <w:pPr>
              <w:spacing w:before="40" w:after="40" w:line="220" w:lineRule="exact"/>
              <w:ind w:left="57" w:right="57"/>
              <w:rPr>
                <w:szCs w:val="18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652F2D0" w14:textId="77777777" w:rsidR="00487C31" w:rsidRPr="009C2EF6" w:rsidRDefault="00487C31" w:rsidP="005426CF">
            <w:pPr>
              <w:spacing w:before="40" w:after="40" w:line="220" w:lineRule="exact"/>
              <w:ind w:left="57" w:right="57"/>
              <w:rPr>
                <w:szCs w:val="18"/>
              </w:rPr>
            </w:pPr>
          </w:p>
        </w:tc>
        <w:tc>
          <w:tcPr>
            <w:tcW w:w="1581" w:type="dxa"/>
            <w:shd w:val="clear" w:color="auto" w:fill="auto"/>
          </w:tcPr>
          <w:p w14:paraId="7739DED7" w14:textId="77777777" w:rsidR="00487C31" w:rsidRPr="009C2EF6" w:rsidRDefault="00487C31" w:rsidP="005426CF">
            <w:pPr>
              <w:spacing w:before="40" w:after="40" w:line="220" w:lineRule="exact"/>
              <w:ind w:left="57" w:right="57"/>
              <w:rPr>
                <w:szCs w:val="18"/>
              </w:rPr>
            </w:pPr>
            <w:r w:rsidRPr="009C2EF6">
              <w:t>Категория скорости не более 160 км/ч</w:t>
            </w:r>
          </w:p>
        </w:tc>
        <w:tc>
          <w:tcPr>
            <w:tcW w:w="1260" w:type="dxa"/>
            <w:shd w:val="clear" w:color="auto" w:fill="auto"/>
          </w:tcPr>
          <w:p w14:paraId="0226D0AD" w14:textId="77777777" w:rsidR="00487C31" w:rsidRPr="009C2EF6" w:rsidRDefault="00487C31" w:rsidP="005426CF">
            <w:pPr>
              <w:spacing w:before="40" w:after="40" w:line="220" w:lineRule="exact"/>
              <w:ind w:left="57" w:right="57"/>
              <w:jc w:val="right"/>
              <w:rPr>
                <w:szCs w:val="18"/>
              </w:rPr>
            </w:pPr>
            <w:r w:rsidRPr="009C2EF6">
              <w:t>≥1,0</w:t>
            </w:r>
          </w:p>
        </w:tc>
      </w:tr>
      <w:tr w:rsidR="00487C31" w:rsidRPr="009C2EF6" w14:paraId="2573C302" w14:textId="77777777" w:rsidTr="009A56AE"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A5E03AD" w14:textId="77777777" w:rsidR="00487C31" w:rsidRPr="009C2EF6" w:rsidRDefault="00487C31" w:rsidP="005426CF">
            <w:pPr>
              <w:spacing w:before="40" w:after="40" w:line="220" w:lineRule="exact"/>
              <w:ind w:left="57" w:right="57"/>
              <w:rPr>
                <w:szCs w:val="18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3BFC722" w14:textId="77777777" w:rsidR="00487C31" w:rsidRPr="009C2EF6" w:rsidRDefault="00487C31" w:rsidP="005426CF">
            <w:pPr>
              <w:spacing w:before="40" w:after="40" w:line="220" w:lineRule="exact"/>
              <w:ind w:left="57" w:right="57"/>
              <w:rPr>
                <w:szCs w:val="18"/>
                <w:lang w:eastAsia="de-DE"/>
              </w:rPr>
            </w:pPr>
          </w:p>
        </w:tc>
        <w:tc>
          <w:tcPr>
            <w:tcW w:w="1581" w:type="dxa"/>
            <w:shd w:val="clear" w:color="auto" w:fill="auto"/>
          </w:tcPr>
          <w:p w14:paraId="2F47418A" w14:textId="77777777" w:rsidR="00487C31" w:rsidRPr="009C2EF6" w:rsidRDefault="00487C31" w:rsidP="005426CF">
            <w:pPr>
              <w:spacing w:before="40" w:after="40" w:line="220" w:lineRule="exact"/>
              <w:ind w:left="57" w:right="57"/>
              <w:rPr>
                <w:szCs w:val="18"/>
              </w:rPr>
            </w:pPr>
            <w:r w:rsidRPr="009C2EF6">
              <w:t>Ледовые шины</w:t>
            </w:r>
          </w:p>
        </w:tc>
        <w:tc>
          <w:tcPr>
            <w:tcW w:w="1260" w:type="dxa"/>
            <w:shd w:val="clear" w:color="auto" w:fill="auto"/>
          </w:tcPr>
          <w:p w14:paraId="5BAA0AF8" w14:textId="77777777" w:rsidR="00487C31" w:rsidRPr="009C2EF6" w:rsidRDefault="00487C31" w:rsidP="005426CF">
            <w:pPr>
              <w:spacing w:before="40" w:after="40" w:line="220" w:lineRule="exact"/>
              <w:ind w:left="57" w:right="57"/>
              <w:jc w:val="right"/>
              <w:rPr>
                <w:szCs w:val="18"/>
              </w:rPr>
            </w:pPr>
            <w:r w:rsidRPr="009C2EF6">
              <w:t>≥1,0</w:t>
            </w:r>
          </w:p>
        </w:tc>
      </w:tr>
      <w:tr w:rsidR="00487C31" w:rsidRPr="009C2EF6" w14:paraId="62B8BFF1" w14:textId="77777777" w:rsidTr="007F7344">
        <w:tc>
          <w:tcPr>
            <w:tcW w:w="4941" w:type="dxa"/>
            <w:gridSpan w:val="3"/>
            <w:tcBorders>
              <w:bottom w:val="nil"/>
            </w:tcBorders>
            <w:shd w:val="clear" w:color="auto" w:fill="auto"/>
          </w:tcPr>
          <w:p w14:paraId="650CE151" w14:textId="351F822E" w:rsidR="00487C31" w:rsidRPr="009C2EF6" w:rsidRDefault="00487C31" w:rsidP="005426CF">
            <w:pPr>
              <w:spacing w:before="40" w:after="40" w:line="220" w:lineRule="exact"/>
              <w:ind w:left="57" w:right="57"/>
              <w:rPr>
                <w:szCs w:val="18"/>
              </w:rPr>
            </w:pPr>
            <w:r w:rsidRPr="009C2EF6">
              <w:t xml:space="preserve">Шина </w:t>
            </w:r>
            <w:r w:rsidR="007F7344">
              <w:br/>
            </w:r>
            <w:r w:rsidRPr="009C2EF6">
              <w:t xml:space="preserve">специального </w:t>
            </w:r>
            <w:r w:rsidR="007F7344">
              <w:br/>
            </w:r>
            <w:r w:rsidRPr="009C2EF6">
              <w:t>назначения</w:t>
            </w:r>
          </w:p>
        </w:tc>
        <w:tc>
          <w:tcPr>
            <w:tcW w:w="1260" w:type="dxa"/>
            <w:shd w:val="clear" w:color="auto" w:fill="auto"/>
          </w:tcPr>
          <w:p w14:paraId="3A2CC61B" w14:textId="77777777" w:rsidR="00487C31" w:rsidRPr="009C2EF6" w:rsidRDefault="00487C31" w:rsidP="005426CF">
            <w:pPr>
              <w:spacing w:before="40" w:after="40" w:line="220" w:lineRule="exact"/>
              <w:ind w:left="57" w:right="57"/>
              <w:jc w:val="right"/>
              <w:rPr>
                <w:szCs w:val="18"/>
              </w:rPr>
            </w:pPr>
            <w:r w:rsidRPr="009C2EF6">
              <w:t>≥1,1</w:t>
            </w:r>
          </w:p>
        </w:tc>
      </w:tr>
      <w:tr w:rsidR="00487C31" w:rsidRPr="009C2EF6" w14:paraId="1EE3A12E" w14:textId="77777777" w:rsidTr="007F7344">
        <w:tc>
          <w:tcPr>
            <w:tcW w:w="152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64A85AFD" w14:textId="77777777" w:rsidR="00487C31" w:rsidRPr="009C2EF6" w:rsidRDefault="00487C31" w:rsidP="005426CF">
            <w:pPr>
              <w:spacing w:before="40" w:after="40" w:line="220" w:lineRule="exact"/>
              <w:ind w:left="57" w:right="57"/>
              <w:rPr>
                <w:szCs w:val="18"/>
                <w:lang w:eastAsia="de-DE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9B77EF8" w14:textId="77777777" w:rsidR="00487C31" w:rsidRPr="009C2EF6" w:rsidRDefault="00487C31" w:rsidP="00C40CAF">
            <w:pPr>
              <w:spacing w:before="40" w:after="40" w:line="220" w:lineRule="exact"/>
              <w:ind w:left="57" w:right="57"/>
              <w:rPr>
                <w:szCs w:val="18"/>
              </w:rPr>
            </w:pPr>
            <w:r w:rsidRPr="009C2EF6">
              <w:t>Шина специального назначения, классифицируемая в качестве шины, предназначенной для использования в тяжелых снежных условиях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14:paraId="7F8EA883" w14:textId="77777777" w:rsidR="00487C31" w:rsidRPr="009C2EF6" w:rsidRDefault="00487C31" w:rsidP="005426CF">
            <w:pPr>
              <w:spacing w:before="40" w:after="40" w:line="220" w:lineRule="exact"/>
              <w:ind w:left="57" w:right="57"/>
              <w:jc w:val="right"/>
              <w:rPr>
                <w:szCs w:val="18"/>
              </w:rPr>
            </w:pPr>
            <w:r w:rsidRPr="009C2EF6">
              <w:t>≥1,0</w:t>
            </w:r>
          </w:p>
        </w:tc>
      </w:tr>
    </w:tbl>
    <w:bookmarkEnd w:id="13"/>
    <w:p w14:paraId="136E7321" w14:textId="77777777" w:rsidR="00BA7063" w:rsidRPr="009C2EF6" w:rsidRDefault="00BA7063" w:rsidP="00BA7063">
      <w:pPr>
        <w:spacing w:after="120" w:line="240" w:lineRule="auto"/>
        <w:ind w:left="2268" w:right="1134" w:hanging="1134"/>
        <w:jc w:val="right"/>
        <w:rPr>
          <w:bCs/>
        </w:rPr>
      </w:pPr>
      <w:r w:rsidRPr="009C2EF6">
        <w:rPr>
          <w:bCs/>
        </w:rPr>
        <w:t>»</w:t>
      </w:r>
    </w:p>
    <w:p w14:paraId="46C32AD6" w14:textId="77777777" w:rsidR="00487C31" w:rsidRPr="009C2EF6" w:rsidRDefault="00487C31" w:rsidP="009A56AE">
      <w:pPr>
        <w:spacing w:after="120"/>
        <w:ind w:left="1134" w:right="1134"/>
        <w:jc w:val="both"/>
      </w:pPr>
      <w:r w:rsidRPr="009C2EF6">
        <w:rPr>
          <w:i/>
          <w:iCs/>
        </w:rPr>
        <w:t xml:space="preserve">Пункт 6.2.2 </w:t>
      </w:r>
      <w:r w:rsidRPr="009C2EF6">
        <w:t>изменить следующим образом:</w:t>
      </w:r>
    </w:p>
    <w:p w14:paraId="484F1D3F" w14:textId="5A4BE398" w:rsidR="00487C31" w:rsidRPr="009C2EF6" w:rsidRDefault="00487C31" w:rsidP="009A56AE">
      <w:pPr>
        <w:keepNext/>
        <w:keepLines/>
        <w:spacing w:before="120" w:after="120"/>
        <w:ind w:left="2268" w:right="1134" w:hanging="1134"/>
        <w:jc w:val="both"/>
      </w:pPr>
      <w:r w:rsidRPr="009C2EF6">
        <w:t>«6.2.2</w:t>
      </w:r>
      <w:r w:rsidRPr="009C2EF6">
        <w:tab/>
        <w:t>В случае шин класса С2, проходящих испытание в соответствии с любой из процедур, предусмотренных в части В</w:t>
      </w:r>
      <w:r w:rsidR="00CE3296">
        <w:t>)</w:t>
      </w:r>
      <w:r w:rsidRPr="009C2EF6">
        <w:t xml:space="preserve"> приложения 5 к настоящим Правилам, шина должна отвечать следующим требованиям: </w:t>
      </w:r>
    </w:p>
    <w:tbl>
      <w:tblPr>
        <w:tblW w:w="6237" w:type="dxa"/>
        <w:tblInd w:w="2273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2"/>
        <w:gridCol w:w="2953"/>
        <w:gridCol w:w="868"/>
        <w:gridCol w:w="1124"/>
      </w:tblGrid>
      <w:tr w:rsidR="00487C31" w:rsidRPr="009C2EF6" w14:paraId="13DB2BB3" w14:textId="77777777" w:rsidTr="003C4960">
        <w:trPr>
          <w:trHeight w:val="326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1DAFF" w14:textId="77777777" w:rsidR="00487C31" w:rsidRPr="009C2EF6" w:rsidRDefault="00487C31" w:rsidP="005426CF">
            <w:pPr>
              <w:keepNext/>
              <w:keepLines/>
              <w:spacing w:before="60" w:after="60" w:line="240" w:lineRule="auto"/>
              <w:ind w:left="57" w:right="57"/>
              <w:jc w:val="center"/>
              <w:rPr>
                <w:bCs/>
                <w:i/>
                <w:sz w:val="16"/>
                <w:szCs w:val="16"/>
              </w:rPr>
            </w:pPr>
            <w:r w:rsidRPr="009C2EF6">
              <w:rPr>
                <w:i/>
                <w:iCs/>
              </w:rPr>
              <w:t>Стадия 1</w:t>
            </w:r>
          </w:p>
        </w:tc>
      </w:tr>
      <w:tr w:rsidR="00487C31" w:rsidRPr="001B33E4" w14:paraId="1D539A58" w14:textId="77777777" w:rsidTr="00171C39">
        <w:trPr>
          <w:trHeight w:val="326"/>
        </w:trPr>
        <w:tc>
          <w:tcPr>
            <w:tcW w:w="4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3B4E" w14:textId="30BE7415" w:rsidR="00487C31" w:rsidRPr="009C2EF6" w:rsidRDefault="00487C31" w:rsidP="005426CF">
            <w:pPr>
              <w:keepNext/>
              <w:keepLines/>
              <w:spacing w:before="60" w:after="60" w:line="240" w:lineRule="auto"/>
              <w:ind w:left="57" w:right="57"/>
              <w:jc w:val="both"/>
              <w:rPr>
                <w:bCs/>
                <w:i/>
                <w:sz w:val="16"/>
                <w:szCs w:val="16"/>
              </w:rPr>
            </w:pPr>
            <w:r w:rsidRPr="009C2EF6">
              <w:rPr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811E6" w14:textId="77777777" w:rsidR="00487C31" w:rsidRPr="009C2EF6" w:rsidRDefault="00487C31" w:rsidP="0014686C">
            <w:pPr>
              <w:keepNext/>
              <w:keepLines/>
              <w:spacing w:before="60" w:after="60" w:line="240" w:lineRule="auto"/>
              <w:jc w:val="center"/>
              <w:rPr>
                <w:bCs/>
                <w:i/>
                <w:sz w:val="16"/>
                <w:szCs w:val="16"/>
              </w:rPr>
            </w:pPr>
            <w:r w:rsidRPr="009C2EF6">
              <w:rPr>
                <w:i/>
                <w:iCs/>
                <w:sz w:val="16"/>
                <w:szCs w:val="16"/>
              </w:rPr>
              <w:t>Индекс сцепления с мокрым дорожным покрытием (G)</w:t>
            </w:r>
          </w:p>
        </w:tc>
      </w:tr>
      <w:tr w:rsidR="00487C31" w:rsidRPr="009C2EF6" w14:paraId="48D2EEDD" w14:textId="77777777" w:rsidTr="00171C39">
        <w:trPr>
          <w:trHeight w:val="326"/>
        </w:trPr>
        <w:tc>
          <w:tcPr>
            <w:tcW w:w="424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B54EA20" w14:textId="77777777" w:rsidR="00487C31" w:rsidRPr="009C2EF6" w:rsidRDefault="00487C31" w:rsidP="005426CF">
            <w:pPr>
              <w:keepNext/>
              <w:keepLines/>
              <w:spacing w:before="60" w:after="60" w:line="240" w:lineRule="auto"/>
              <w:ind w:left="57" w:right="57"/>
              <w:jc w:val="right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3A6A464" w14:textId="77777777" w:rsidR="00487C31" w:rsidRPr="009C2EF6" w:rsidRDefault="00487C31" w:rsidP="005426CF">
            <w:pPr>
              <w:keepNext/>
              <w:keepLines/>
              <w:spacing w:before="60" w:after="60" w:line="240" w:lineRule="auto"/>
              <w:ind w:left="57" w:right="57"/>
              <w:jc w:val="center"/>
              <w:rPr>
                <w:bCs/>
                <w:i/>
                <w:sz w:val="16"/>
                <w:szCs w:val="16"/>
              </w:rPr>
            </w:pPr>
            <w:r w:rsidRPr="009C2EF6">
              <w:rPr>
                <w:i/>
                <w:iCs/>
                <w:sz w:val="16"/>
                <w:szCs w:val="16"/>
              </w:rPr>
              <w:t>Прочие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AFD7734" w14:textId="77777777" w:rsidR="00487C31" w:rsidRPr="009C2EF6" w:rsidRDefault="00487C31" w:rsidP="005426CF">
            <w:pPr>
              <w:keepNext/>
              <w:keepLines/>
              <w:spacing w:before="60" w:after="60" w:line="240" w:lineRule="auto"/>
              <w:ind w:left="57" w:right="57"/>
              <w:jc w:val="center"/>
              <w:rPr>
                <w:bCs/>
                <w:i/>
                <w:sz w:val="16"/>
                <w:szCs w:val="16"/>
              </w:rPr>
            </w:pPr>
            <w:r w:rsidRPr="009C2EF6">
              <w:rPr>
                <w:i/>
                <w:iCs/>
                <w:sz w:val="16"/>
                <w:szCs w:val="16"/>
              </w:rPr>
              <w:t>Тяговые шины</w:t>
            </w:r>
          </w:p>
        </w:tc>
      </w:tr>
      <w:tr w:rsidR="00487C31" w:rsidRPr="009C2EF6" w14:paraId="044B23E8" w14:textId="77777777" w:rsidTr="00171C39">
        <w:trPr>
          <w:trHeight w:val="177"/>
        </w:trPr>
        <w:tc>
          <w:tcPr>
            <w:tcW w:w="42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2807B" w14:textId="77777777" w:rsidR="00487C31" w:rsidRPr="009C2EF6" w:rsidRDefault="00487C31" w:rsidP="005426CF">
            <w:pPr>
              <w:spacing w:before="60" w:after="60" w:line="240" w:lineRule="auto"/>
              <w:ind w:left="57" w:right="57"/>
              <w:jc w:val="both"/>
              <w:rPr>
                <w:bCs/>
              </w:rPr>
            </w:pPr>
            <w:r w:rsidRPr="009C2EF6">
              <w:t>Обычная шина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7D39D" w14:textId="77777777" w:rsidR="00487C31" w:rsidRPr="009C2EF6" w:rsidRDefault="00487C31" w:rsidP="005426CF">
            <w:pPr>
              <w:spacing w:before="60" w:after="60" w:line="240" w:lineRule="auto"/>
              <w:ind w:left="57" w:right="57"/>
              <w:jc w:val="right"/>
              <w:rPr>
                <w:bCs/>
              </w:rPr>
            </w:pPr>
            <w:r w:rsidRPr="009C2EF6">
              <w:t>≥0,95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DFB36" w14:textId="77777777" w:rsidR="00487C31" w:rsidRPr="009C2EF6" w:rsidRDefault="00487C31" w:rsidP="005426CF">
            <w:pPr>
              <w:spacing w:before="60" w:after="60" w:line="240" w:lineRule="auto"/>
              <w:ind w:left="57" w:right="57"/>
              <w:jc w:val="right"/>
              <w:rPr>
                <w:bCs/>
              </w:rPr>
            </w:pPr>
            <w:r w:rsidRPr="009C2EF6">
              <w:t>≥0,85</w:t>
            </w:r>
          </w:p>
        </w:tc>
      </w:tr>
      <w:tr w:rsidR="00487C31" w:rsidRPr="009C2EF6" w14:paraId="49AAB2D5" w14:textId="77777777" w:rsidTr="00171C39">
        <w:trPr>
          <w:trHeight w:val="161"/>
        </w:trPr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1AD343A" w14:textId="77777777" w:rsidR="00487C31" w:rsidRPr="009C2EF6" w:rsidRDefault="00487C31" w:rsidP="005426CF">
            <w:pPr>
              <w:spacing w:before="60" w:after="60" w:line="240" w:lineRule="auto"/>
              <w:ind w:left="57" w:right="57"/>
              <w:rPr>
                <w:bCs/>
              </w:rPr>
            </w:pPr>
            <w:r w:rsidRPr="009C2EF6">
              <w:t>Зимняя шина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970B4" w14:textId="77777777" w:rsidR="00487C31" w:rsidRPr="009C2EF6" w:rsidRDefault="00487C31" w:rsidP="005426CF">
            <w:pPr>
              <w:spacing w:before="60" w:after="60" w:line="240" w:lineRule="auto"/>
              <w:ind w:left="57" w:right="57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5AF36" w14:textId="77777777" w:rsidR="00487C31" w:rsidRPr="009C2EF6" w:rsidRDefault="00487C31" w:rsidP="005426CF">
            <w:pPr>
              <w:spacing w:before="60" w:after="60" w:line="240" w:lineRule="auto"/>
              <w:ind w:left="57" w:right="57"/>
              <w:jc w:val="right"/>
              <w:rPr>
                <w:bCs/>
              </w:rPr>
            </w:pPr>
            <w:r w:rsidRPr="009C2EF6">
              <w:t>≥0,95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F9457" w14:textId="77777777" w:rsidR="00487C31" w:rsidRPr="009C2EF6" w:rsidRDefault="00487C31" w:rsidP="005426CF">
            <w:pPr>
              <w:spacing w:before="60" w:after="60" w:line="240" w:lineRule="auto"/>
              <w:ind w:left="57" w:right="57"/>
              <w:jc w:val="right"/>
              <w:rPr>
                <w:bCs/>
              </w:rPr>
            </w:pPr>
            <w:r w:rsidRPr="009C2EF6">
              <w:t>≥0,85</w:t>
            </w:r>
          </w:p>
        </w:tc>
      </w:tr>
      <w:tr w:rsidR="00487C31" w:rsidRPr="009C2EF6" w14:paraId="21846B53" w14:textId="77777777" w:rsidTr="00171C39">
        <w:trPr>
          <w:trHeight w:val="161"/>
        </w:trPr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B7E6E" w14:textId="77777777" w:rsidR="00487C31" w:rsidRPr="009C2EF6" w:rsidRDefault="00487C31" w:rsidP="005426CF">
            <w:pPr>
              <w:spacing w:before="60" w:after="60" w:line="240" w:lineRule="auto"/>
              <w:ind w:left="57" w:right="57"/>
              <w:rPr>
                <w:bCs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E0EC3" w14:textId="77777777" w:rsidR="00487C31" w:rsidRPr="009C2EF6" w:rsidRDefault="00487C31" w:rsidP="005426CF">
            <w:pPr>
              <w:spacing w:before="60" w:after="60" w:line="240" w:lineRule="auto"/>
              <w:ind w:left="57" w:right="57"/>
              <w:rPr>
                <w:bCs/>
              </w:rPr>
            </w:pPr>
            <w:r w:rsidRPr="009C2EF6">
              <w:t>Зимняя шина, классифицируемая в качестве шины, предназначенной для использования в тяжелых снежных условиях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92FA5" w14:textId="77777777" w:rsidR="00487C31" w:rsidRPr="009C2EF6" w:rsidRDefault="00487C31" w:rsidP="005426CF">
            <w:pPr>
              <w:spacing w:before="60" w:after="60" w:line="240" w:lineRule="auto"/>
              <w:ind w:left="57" w:right="57"/>
              <w:jc w:val="right"/>
              <w:rPr>
                <w:bCs/>
              </w:rPr>
            </w:pPr>
            <w:r w:rsidRPr="009C2EF6">
              <w:t>≥0,85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5C0DB" w14:textId="77777777" w:rsidR="00487C31" w:rsidRPr="009C2EF6" w:rsidRDefault="00487C31" w:rsidP="005426CF">
            <w:pPr>
              <w:spacing w:before="60" w:after="60" w:line="240" w:lineRule="auto"/>
              <w:ind w:left="57" w:right="57"/>
              <w:jc w:val="right"/>
              <w:rPr>
                <w:bCs/>
              </w:rPr>
            </w:pPr>
            <w:r w:rsidRPr="009C2EF6">
              <w:t>≥0,85</w:t>
            </w:r>
          </w:p>
        </w:tc>
      </w:tr>
      <w:tr w:rsidR="00487C31" w:rsidRPr="009C2EF6" w14:paraId="40C00787" w14:textId="77777777" w:rsidTr="00171C39">
        <w:trPr>
          <w:trHeight w:val="28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01619DA" w14:textId="77777777" w:rsidR="00487C31" w:rsidRPr="009C2EF6" w:rsidRDefault="00487C31" w:rsidP="005426CF">
            <w:pPr>
              <w:spacing w:before="60" w:after="60" w:line="240" w:lineRule="auto"/>
              <w:ind w:left="57" w:right="57"/>
              <w:rPr>
                <w:bCs/>
              </w:rPr>
            </w:pPr>
            <w:r w:rsidRPr="009C2EF6">
              <w:t>Шина специального назначения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AC412" w14:textId="77777777" w:rsidR="00487C31" w:rsidRPr="009C2EF6" w:rsidRDefault="00487C31" w:rsidP="005426CF">
            <w:pPr>
              <w:spacing w:before="60" w:after="60" w:line="240" w:lineRule="auto"/>
              <w:ind w:left="57" w:right="57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0B464" w14:textId="77777777" w:rsidR="00487C31" w:rsidRPr="009C2EF6" w:rsidRDefault="00487C31" w:rsidP="005426CF">
            <w:pPr>
              <w:spacing w:before="60" w:after="60" w:line="240" w:lineRule="auto"/>
              <w:ind w:left="57" w:right="57"/>
              <w:jc w:val="right"/>
              <w:rPr>
                <w:bCs/>
              </w:rPr>
            </w:pPr>
            <w:r w:rsidRPr="009C2EF6">
              <w:t>≥0,85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52F9A" w14:textId="77777777" w:rsidR="00487C31" w:rsidRPr="009C2EF6" w:rsidRDefault="00487C31" w:rsidP="005426CF">
            <w:pPr>
              <w:spacing w:before="60" w:after="60" w:line="240" w:lineRule="auto"/>
              <w:ind w:left="57" w:right="57"/>
              <w:jc w:val="right"/>
              <w:rPr>
                <w:bCs/>
              </w:rPr>
            </w:pPr>
            <w:r w:rsidRPr="009C2EF6">
              <w:t>≥0,85</w:t>
            </w:r>
          </w:p>
        </w:tc>
      </w:tr>
      <w:tr w:rsidR="00487C31" w:rsidRPr="009C2EF6" w14:paraId="5BE2A809" w14:textId="77777777" w:rsidTr="00171C39">
        <w:trPr>
          <w:trHeight w:val="28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EDA521" w14:textId="77777777" w:rsidR="00487C31" w:rsidRPr="009C2EF6" w:rsidRDefault="00487C31" w:rsidP="005426CF">
            <w:pPr>
              <w:spacing w:before="60" w:after="60" w:line="240" w:lineRule="auto"/>
              <w:ind w:left="57" w:right="57"/>
              <w:rPr>
                <w:bCs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4E4A9B9" w14:textId="77777777" w:rsidR="00487C31" w:rsidRPr="009C2EF6" w:rsidRDefault="00487C31" w:rsidP="005426CF">
            <w:pPr>
              <w:spacing w:before="60" w:after="60" w:line="240" w:lineRule="auto"/>
              <w:ind w:left="57" w:right="57"/>
              <w:rPr>
                <w:bCs/>
              </w:rPr>
            </w:pPr>
            <w:r w:rsidRPr="009C2EF6">
              <w:t>Шина специального назначения, классифицируемая в качестве шины, предназначенной для использования в тяжелых снежных условиях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34FE3AA" w14:textId="77777777" w:rsidR="00487C31" w:rsidRPr="009C2EF6" w:rsidRDefault="00487C31" w:rsidP="005426CF">
            <w:pPr>
              <w:spacing w:before="60" w:after="60" w:line="240" w:lineRule="auto"/>
              <w:ind w:left="57" w:right="57"/>
              <w:jc w:val="right"/>
              <w:rPr>
                <w:bCs/>
              </w:rPr>
            </w:pPr>
            <w:r w:rsidRPr="009C2EF6">
              <w:t>≥0,85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ADDD935" w14:textId="77777777" w:rsidR="00487C31" w:rsidRPr="009C2EF6" w:rsidRDefault="00487C31" w:rsidP="005426CF">
            <w:pPr>
              <w:spacing w:before="60" w:after="60" w:line="240" w:lineRule="auto"/>
              <w:ind w:left="57" w:right="57"/>
              <w:jc w:val="right"/>
              <w:rPr>
                <w:bCs/>
              </w:rPr>
            </w:pPr>
            <w:r w:rsidRPr="009C2EF6">
              <w:t>≥0,85</w:t>
            </w:r>
          </w:p>
        </w:tc>
      </w:tr>
    </w:tbl>
    <w:p w14:paraId="21553CC2" w14:textId="77777777" w:rsidR="00487C31" w:rsidRPr="009C2EF6" w:rsidRDefault="00487C31" w:rsidP="00487C31">
      <w:pPr>
        <w:ind w:left="1134" w:right="1134"/>
      </w:pPr>
    </w:p>
    <w:tbl>
      <w:tblPr>
        <w:tblW w:w="6247" w:type="dxa"/>
        <w:tblInd w:w="2263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2953"/>
        <w:gridCol w:w="868"/>
        <w:gridCol w:w="1124"/>
      </w:tblGrid>
      <w:tr w:rsidR="00487C31" w:rsidRPr="009C2EF6" w14:paraId="0E54BB75" w14:textId="77777777" w:rsidTr="005426CF">
        <w:trPr>
          <w:trHeight w:val="326"/>
          <w:tblHeader/>
        </w:trPr>
        <w:tc>
          <w:tcPr>
            <w:tcW w:w="6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AFFF" w14:textId="77777777" w:rsidR="00487C31" w:rsidRPr="009C2EF6" w:rsidRDefault="00487C31" w:rsidP="005426CF">
            <w:pPr>
              <w:keepNext/>
              <w:keepLines/>
              <w:spacing w:before="60" w:after="60" w:line="240" w:lineRule="auto"/>
              <w:ind w:left="57" w:right="57"/>
              <w:jc w:val="center"/>
              <w:rPr>
                <w:bCs/>
                <w:i/>
              </w:rPr>
            </w:pPr>
            <w:r w:rsidRPr="009C2EF6">
              <w:rPr>
                <w:i/>
                <w:iCs/>
              </w:rPr>
              <w:lastRenderedPageBreak/>
              <w:t>Стадия 2</w:t>
            </w:r>
          </w:p>
        </w:tc>
      </w:tr>
      <w:tr w:rsidR="0014686C" w:rsidRPr="001B33E4" w14:paraId="46811161" w14:textId="77777777" w:rsidTr="00116EA2">
        <w:trPr>
          <w:trHeight w:val="326"/>
        </w:trPr>
        <w:tc>
          <w:tcPr>
            <w:tcW w:w="4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56AD" w14:textId="612E1AB6" w:rsidR="0014686C" w:rsidRPr="009C2EF6" w:rsidRDefault="0014686C" w:rsidP="0014686C">
            <w:pPr>
              <w:keepNext/>
              <w:keepLines/>
              <w:spacing w:before="60" w:after="60" w:line="240" w:lineRule="auto"/>
              <w:ind w:left="57" w:right="57"/>
              <w:rPr>
                <w:bCs/>
                <w:i/>
                <w:sz w:val="16"/>
                <w:szCs w:val="16"/>
              </w:rPr>
            </w:pPr>
            <w:r w:rsidRPr="009C2EF6">
              <w:rPr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DFDDE" w14:textId="77777777" w:rsidR="0014686C" w:rsidRPr="009C2EF6" w:rsidRDefault="0014686C" w:rsidP="003E5B11">
            <w:pPr>
              <w:keepNext/>
              <w:keepLines/>
              <w:spacing w:before="60" w:after="60" w:line="240" w:lineRule="auto"/>
              <w:jc w:val="center"/>
              <w:rPr>
                <w:bCs/>
                <w:i/>
                <w:sz w:val="16"/>
                <w:szCs w:val="16"/>
              </w:rPr>
            </w:pPr>
            <w:r w:rsidRPr="009C2EF6">
              <w:rPr>
                <w:i/>
                <w:iCs/>
                <w:sz w:val="16"/>
                <w:szCs w:val="16"/>
              </w:rPr>
              <w:t>Индекс сцепления с мокрым дорожным покрытием (G)</w:t>
            </w:r>
          </w:p>
        </w:tc>
      </w:tr>
      <w:tr w:rsidR="0014686C" w:rsidRPr="009C2EF6" w14:paraId="0D002F62" w14:textId="77777777" w:rsidTr="00116EA2">
        <w:trPr>
          <w:trHeight w:val="326"/>
        </w:trPr>
        <w:tc>
          <w:tcPr>
            <w:tcW w:w="425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73C5096" w14:textId="77777777" w:rsidR="0014686C" w:rsidRPr="009C2EF6" w:rsidRDefault="0014686C" w:rsidP="005426CF">
            <w:pPr>
              <w:keepNext/>
              <w:keepLines/>
              <w:spacing w:before="60" w:after="60" w:line="240" w:lineRule="auto"/>
              <w:ind w:left="57" w:right="57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FEC63CF" w14:textId="77777777" w:rsidR="0014686C" w:rsidRPr="009C2EF6" w:rsidRDefault="0014686C" w:rsidP="005426CF">
            <w:pPr>
              <w:keepNext/>
              <w:keepLines/>
              <w:spacing w:before="60" w:after="60" w:line="240" w:lineRule="auto"/>
              <w:ind w:left="57" w:right="57"/>
              <w:jc w:val="center"/>
              <w:rPr>
                <w:bCs/>
                <w:i/>
                <w:sz w:val="16"/>
                <w:szCs w:val="16"/>
              </w:rPr>
            </w:pPr>
            <w:r w:rsidRPr="009C2EF6">
              <w:rPr>
                <w:i/>
                <w:iCs/>
                <w:sz w:val="16"/>
                <w:szCs w:val="16"/>
              </w:rPr>
              <w:t>Прочие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ABDC374" w14:textId="77777777" w:rsidR="0014686C" w:rsidRPr="009C2EF6" w:rsidRDefault="0014686C" w:rsidP="005426CF">
            <w:pPr>
              <w:keepNext/>
              <w:keepLines/>
              <w:spacing w:before="60" w:after="60" w:line="240" w:lineRule="auto"/>
              <w:ind w:left="57" w:right="57"/>
              <w:jc w:val="center"/>
              <w:rPr>
                <w:bCs/>
                <w:i/>
                <w:sz w:val="16"/>
                <w:szCs w:val="16"/>
              </w:rPr>
            </w:pPr>
            <w:r w:rsidRPr="009C2EF6">
              <w:rPr>
                <w:i/>
                <w:iCs/>
                <w:sz w:val="16"/>
                <w:szCs w:val="16"/>
              </w:rPr>
              <w:t>Тяговые шины</w:t>
            </w:r>
          </w:p>
        </w:tc>
      </w:tr>
      <w:tr w:rsidR="00487C31" w:rsidRPr="009C2EF6" w14:paraId="7A05A389" w14:textId="77777777" w:rsidTr="00116EA2">
        <w:trPr>
          <w:trHeight w:val="177"/>
        </w:trPr>
        <w:tc>
          <w:tcPr>
            <w:tcW w:w="42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667D7" w14:textId="77777777" w:rsidR="00487C31" w:rsidRPr="009C2EF6" w:rsidRDefault="00487C31" w:rsidP="005426CF">
            <w:pPr>
              <w:keepNext/>
              <w:keepLines/>
              <w:spacing w:before="60" w:after="60" w:line="240" w:lineRule="auto"/>
              <w:ind w:left="57" w:right="57"/>
              <w:rPr>
                <w:bCs/>
                <w:szCs w:val="18"/>
              </w:rPr>
            </w:pPr>
            <w:r w:rsidRPr="009C2EF6">
              <w:t>Обычная шина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A8782" w14:textId="77777777" w:rsidR="00487C31" w:rsidRPr="009C2EF6" w:rsidRDefault="00487C31" w:rsidP="005426CF">
            <w:pPr>
              <w:keepNext/>
              <w:keepLines/>
              <w:spacing w:before="60" w:after="60" w:line="240" w:lineRule="auto"/>
              <w:ind w:left="57" w:right="57"/>
              <w:jc w:val="right"/>
              <w:rPr>
                <w:bCs/>
                <w:szCs w:val="18"/>
              </w:rPr>
            </w:pPr>
            <w:r w:rsidRPr="009C2EF6">
              <w:t>≥1,10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D6F59" w14:textId="77777777" w:rsidR="00487C31" w:rsidRPr="009C2EF6" w:rsidRDefault="00487C31" w:rsidP="005426CF">
            <w:pPr>
              <w:keepNext/>
              <w:keepLines/>
              <w:spacing w:before="60" w:after="60" w:line="240" w:lineRule="auto"/>
              <w:ind w:left="57" w:right="57"/>
              <w:jc w:val="right"/>
              <w:rPr>
                <w:bCs/>
                <w:szCs w:val="18"/>
              </w:rPr>
            </w:pPr>
            <w:r w:rsidRPr="009C2EF6">
              <w:t>≥1,00</w:t>
            </w:r>
          </w:p>
        </w:tc>
      </w:tr>
      <w:tr w:rsidR="00487C31" w:rsidRPr="009C2EF6" w14:paraId="6B30C3E4" w14:textId="77777777" w:rsidTr="00116EA2">
        <w:trPr>
          <w:trHeight w:val="161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5FC8DD" w14:textId="77777777" w:rsidR="00487C31" w:rsidRPr="009C2EF6" w:rsidRDefault="00487C31" w:rsidP="005426CF">
            <w:pPr>
              <w:keepNext/>
              <w:keepLines/>
              <w:spacing w:before="60" w:after="60" w:line="240" w:lineRule="auto"/>
              <w:ind w:left="57" w:right="57"/>
              <w:rPr>
                <w:bCs/>
                <w:szCs w:val="18"/>
              </w:rPr>
            </w:pPr>
            <w:r w:rsidRPr="009C2EF6">
              <w:t>Зимняя шина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99723" w14:textId="77777777" w:rsidR="00487C31" w:rsidRPr="009C2EF6" w:rsidRDefault="00487C31" w:rsidP="005426CF">
            <w:pPr>
              <w:keepNext/>
              <w:keepLines/>
              <w:spacing w:before="60" w:after="60" w:line="240" w:lineRule="auto"/>
              <w:ind w:left="57" w:right="57"/>
              <w:rPr>
                <w:bCs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7CCD1" w14:textId="77777777" w:rsidR="00487C31" w:rsidRPr="009C2EF6" w:rsidRDefault="00487C31" w:rsidP="005426CF">
            <w:pPr>
              <w:keepNext/>
              <w:keepLines/>
              <w:spacing w:before="60" w:after="60" w:line="240" w:lineRule="auto"/>
              <w:ind w:left="57" w:right="57"/>
              <w:jc w:val="right"/>
              <w:rPr>
                <w:bCs/>
                <w:szCs w:val="18"/>
              </w:rPr>
            </w:pPr>
            <w:r w:rsidRPr="009C2EF6">
              <w:t>≥1,10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9431F" w14:textId="77777777" w:rsidR="00487C31" w:rsidRPr="009C2EF6" w:rsidRDefault="00487C31" w:rsidP="005426CF">
            <w:pPr>
              <w:keepNext/>
              <w:keepLines/>
              <w:spacing w:before="60" w:after="60" w:line="240" w:lineRule="auto"/>
              <w:ind w:left="57" w:right="57"/>
              <w:jc w:val="right"/>
              <w:rPr>
                <w:bCs/>
                <w:szCs w:val="18"/>
              </w:rPr>
            </w:pPr>
            <w:r w:rsidRPr="009C2EF6">
              <w:t>≥1,00</w:t>
            </w:r>
          </w:p>
        </w:tc>
      </w:tr>
      <w:tr w:rsidR="00487C31" w:rsidRPr="009C2EF6" w14:paraId="60B41103" w14:textId="77777777" w:rsidTr="00116EA2">
        <w:trPr>
          <w:trHeight w:val="161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D7F48B" w14:textId="77777777" w:rsidR="00487C31" w:rsidRPr="009C2EF6" w:rsidRDefault="00487C31" w:rsidP="005426CF">
            <w:pPr>
              <w:keepNext/>
              <w:keepLines/>
              <w:spacing w:before="60" w:after="60" w:line="240" w:lineRule="auto"/>
              <w:ind w:left="57" w:right="57"/>
              <w:rPr>
                <w:bCs/>
                <w:szCs w:val="1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D55EF" w14:textId="6F831971" w:rsidR="00487C31" w:rsidRPr="009C2EF6" w:rsidRDefault="00487C31" w:rsidP="005426CF">
            <w:pPr>
              <w:keepNext/>
              <w:keepLines/>
              <w:spacing w:before="60" w:after="60" w:line="240" w:lineRule="auto"/>
              <w:ind w:left="57" w:right="57"/>
              <w:rPr>
                <w:bCs/>
                <w:szCs w:val="18"/>
              </w:rPr>
            </w:pPr>
            <w:r w:rsidRPr="009C2EF6">
              <w:t>Зимняя шина, классифицируемая в</w:t>
            </w:r>
            <w:r w:rsidR="00EF33CE">
              <w:t xml:space="preserve"> </w:t>
            </w:r>
            <w:r w:rsidRPr="009C2EF6">
              <w:t>качестве шины, предназначенной для использования в тяжелых снежных условиях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678B5" w14:textId="77777777" w:rsidR="00487C31" w:rsidRPr="009C2EF6" w:rsidRDefault="00487C31" w:rsidP="005426CF">
            <w:pPr>
              <w:keepNext/>
              <w:keepLines/>
              <w:spacing w:before="60" w:after="60" w:line="240" w:lineRule="auto"/>
              <w:ind w:left="57" w:right="57"/>
              <w:jc w:val="right"/>
              <w:rPr>
                <w:bCs/>
                <w:szCs w:val="18"/>
              </w:rPr>
            </w:pPr>
            <w:r w:rsidRPr="009C2EF6">
              <w:t>≥1,00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18B27" w14:textId="77777777" w:rsidR="00487C31" w:rsidRPr="009C2EF6" w:rsidRDefault="00487C31" w:rsidP="005426CF">
            <w:pPr>
              <w:keepNext/>
              <w:keepLines/>
              <w:spacing w:before="60" w:after="60" w:line="240" w:lineRule="auto"/>
              <w:ind w:left="57" w:right="57"/>
              <w:jc w:val="right"/>
              <w:rPr>
                <w:bCs/>
                <w:szCs w:val="18"/>
              </w:rPr>
            </w:pPr>
            <w:r w:rsidRPr="009C2EF6">
              <w:t>≥1,00</w:t>
            </w:r>
          </w:p>
        </w:tc>
      </w:tr>
      <w:tr w:rsidR="00487C31" w:rsidRPr="009C2EF6" w14:paraId="5626A496" w14:textId="77777777" w:rsidTr="00116EA2">
        <w:trPr>
          <w:trHeight w:val="161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FD829E" w14:textId="267F8743" w:rsidR="00487C31" w:rsidRPr="009C2EF6" w:rsidRDefault="00487C31" w:rsidP="005426CF">
            <w:pPr>
              <w:keepNext/>
              <w:keepLines/>
              <w:spacing w:before="60" w:after="60" w:line="240" w:lineRule="auto"/>
              <w:ind w:left="57" w:right="57"/>
              <w:rPr>
                <w:bCs/>
                <w:szCs w:val="18"/>
              </w:rPr>
            </w:pPr>
            <w:r w:rsidRPr="009C2EF6">
              <w:t xml:space="preserve">Шина </w:t>
            </w:r>
            <w:r w:rsidR="00A744C5">
              <w:br/>
            </w:r>
            <w:r w:rsidRPr="009C2EF6">
              <w:t xml:space="preserve">специального </w:t>
            </w:r>
            <w:r w:rsidR="00A744C5">
              <w:br/>
            </w:r>
            <w:r w:rsidRPr="009C2EF6">
              <w:t>назначения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8E221" w14:textId="77777777" w:rsidR="00487C31" w:rsidRPr="009C2EF6" w:rsidRDefault="00487C31" w:rsidP="005426CF">
            <w:pPr>
              <w:keepNext/>
              <w:keepLines/>
              <w:spacing w:before="60" w:after="60" w:line="240" w:lineRule="auto"/>
              <w:ind w:left="57" w:right="57"/>
              <w:jc w:val="right"/>
              <w:rPr>
                <w:bCs/>
                <w:szCs w:val="18"/>
              </w:rPr>
            </w:pPr>
            <w:r w:rsidRPr="009C2EF6">
              <w:t>≥1,00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FA34" w14:textId="77777777" w:rsidR="00487C31" w:rsidRPr="009C2EF6" w:rsidRDefault="00487C31" w:rsidP="005426CF">
            <w:pPr>
              <w:keepNext/>
              <w:keepLines/>
              <w:spacing w:before="60" w:after="60" w:line="240" w:lineRule="auto"/>
              <w:ind w:left="57" w:right="57"/>
              <w:jc w:val="right"/>
              <w:rPr>
                <w:bCs/>
                <w:szCs w:val="18"/>
              </w:rPr>
            </w:pPr>
            <w:r w:rsidRPr="009C2EF6">
              <w:t>≥1,00</w:t>
            </w:r>
          </w:p>
        </w:tc>
      </w:tr>
      <w:tr w:rsidR="00487C31" w:rsidRPr="009C2EF6" w14:paraId="275BFE3E" w14:textId="77777777" w:rsidTr="00116EA2">
        <w:trPr>
          <w:trHeight w:val="28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384E689" w14:textId="77777777" w:rsidR="00487C31" w:rsidRPr="009C2EF6" w:rsidRDefault="00487C31" w:rsidP="005426CF">
            <w:pPr>
              <w:keepNext/>
              <w:keepLines/>
              <w:spacing w:before="60" w:after="60" w:line="240" w:lineRule="auto"/>
              <w:ind w:left="57" w:right="57"/>
              <w:rPr>
                <w:bCs/>
                <w:szCs w:val="1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C8CD9A8" w14:textId="77777777" w:rsidR="00487C31" w:rsidRPr="009C2EF6" w:rsidRDefault="00487C31" w:rsidP="005426CF">
            <w:pPr>
              <w:keepNext/>
              <w:keepLines/>
              <w:spacing w:before="60" w:after="60" w:line="240" w:lineRule="auto"/>
              <w:ind w:left="57" w:right="57"/>
              <w:rPr>
                <w:bCs/>
                <w:szCs w:val="18"/>
              </w:rPr>
            </w:pPr>
            <w:r w:rsidRPr="009C2EF6">
              <w:t>Шина специального назначения, классифицируемая в качестве шины, предназначенной для использования в тяжелых снежных условиях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286CB3E" w14:textId="77777777" w:rsidR="00487C31" w:rsidRPr="009C2EF6" w:rsidRDefault="00487C31" w:rsidP="005426CF">
            <w:pPr>
              <w:keepNext/>
              <w:keepLines/>
              <w:spacing w:before="60" w:after="60" w:line="240" w:lineRule="auto"/>
              <w:ind w:left="57" w:right="57"/>
              <w:jc w:val="right"/>
              <w:rPr>
                <w:bCs/>
                <w:szCs w:val="18"/>
              </w:rPr>
            </w:pPr>
            <w:r w:rsidRPr="009C2EF6">
              <w:t>≥1,00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82FA866" w14:textId="77777777" w:rsidR="00487C31" w:rsidRPr="009C2EF6" w:rsidRDefault="00487C31" w:rsidP="005426CF">
            <w:pPr>
              <w:keepNext/>
              <w:keepLines/>
              <w:spacing w:before="60" w:after="60" w:line="240" w:lineRule="auto"/>
              <w:ind w:left="57" w:right="57"/>
              <w:jc w:val="right"/>
              <w:rPr>
                <w:bCs/>
                <w:szCs w:val="18"/>
              </w:rPr>
            </w:pPr>
            <w:r w:rsidRPr="009C2EF6">
              <w:t>≥1,00</w:t>
            </w:r>
          </w:p>
        </w:tc>
      </w:tr>
    </w:tbl>
    <w:p w14:paraId="06B63AF9" w14:textId="77777777" w:rsidR="00BA7063" w:rsidRPr="009C2EF6" w:rsidRDefault="00BA7063" w:rsidP="00BA7063">
      <w:pPr>
        <w:spacing w:after="120" w:line="240" w:lineRule="auto"/>
        <w:ind w:left="2268" w:right="1134" w:hanging="1134"/>
        <w:jc w:val="right"/>
        <w:rPr>
          <w:bCs/>
        </w:rPr>
      </w:pPr>
      <w:bookmarkStart w:id="14" w:name="_Hlk101886182"/>
      <w:r w:rsidRPr="009C2EF6">
        <w:rPr>
          <w:bCs/>
        </w:rPr>
        <w:t>»</w:t>
      </w:r>
    </w:p>
    <w:p w14:paraId="0A3BE12A" w14:textId="77777777" w:rsidR="00487C31" w:rsidRPr="009C2EF6" w:rsidRDefault="00487C31" w:rsidP="00527CC9">
      <w:pPr>
        <w:spacing w:after="120"/>
        <w:ind w:left="1134" w:right="1134"/>
        <w:jc w:val="both"/>
      </w:pPr>
      <w:r w:rsidRPr="009C2EF6">
        <w:rPr>
          <w:i/>
          <w:iCs/>
        </w:rPr>
        <w:t xml:space="preserve">Пункт 6.2.3 </w:t>
      </w:r>
      <w:r w:rsidRPr="009C2EF6">
        <w:t>изменить следующим образом:</w:t>
      </w:r>
      <w:bookmarkEnd w:id="14"/>
    </w:p>
    <w:p w14:paraId="3639CC68" w14:textId="3B3CB29A" w:rsidR="00487C31" w:rsidRPr="009C2EF6" w:rsidRDefault="00487C31" w:rsidP="00527CC9">
      <w:pPr>
        <w:tabs>
          <w:tab w:val="left" w:pos="2268"/>
        </w:tabs>
        <w:spacing w:after="120"/>
        <w:ind w:left="2257" w:right="1134" w:hanging="1123"/>
        <w:jc w:val="both"/>
      </w:pPr>
      <w:r w:rsidRPr="009C2EF6">
        <w:t>«6.2.3</w:t>
      </w:r>
      <w:r w:rsidRPr="009C2EF6">
        <w:tab/>
        <w:t>В случае шин класса С3, проходящих испытание в соответствии с любой из процедур, предусмотренных в части В</w:t>
      </w:r>
      <w:r w:rsidR="003961E1">
        <w:t>)</w:t>
      </w:r>
      <w:r w:rsidRPr="009C2EF6">
        <w:t xml:space="preserve"> приложения 5 к настоящим Правилам, шина должна отвечать следующим требованиям:</w:t>
      </w:r>
    </w:p>
    <w:tbl>
      <w:tblPr>
        <w:tblW w:w="6237" w:type="dxa"/>
        <w:tblInd w:w="2273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2"/>
        <w:gridCol w:w="2729"/>
        <w:gridCol w:w="1078"/>
        <w:gridCol w:w="1138"/>
      </w:tblGrid>
      <w:tr w:rsidR="00487C31" w:rsidRPr="009C2EF6" w14:paraId="1E39C832" w14:textId="77777777" w:rsidTr="003C4960">
        <w:trPr>
          <w:trHeight w:val="326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38031" w14:textId="77777777" w:rsidR="00487C31" w:rsidRPr="009C2EF6" w:rsidRDefault="00487C31" w:rsidP="005426CF">
            <w:pPr>
              <w:spacing w:before="60" w:after="60" w:line="240" w:lineRule="auto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9C2EF6">
              <w:rPr>
                <w:i/>
                <w:iCs/>
              </w:rPr>
              <w:t>Стадия 1</w:t>
            </w:r>
          </w:p>
        </w:tc>
      </w:tr>
      <w:tr w:rsidR="0014686C" w:rsidRPr="001B33E4" w14:paraId="35848BA8" w14:textId="77777777" w:rsidTr="0014686C">
        <w:trPr>
          <w:trHeight w:val="326"/>
        </w:trPr>
        <w:tc>
          <w:tcPr>
            <w:tcW w:w="4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9BBB" w14:textId="0FB58678" w:rsidR="0014686C" w:rsidRPr="009C2EF6" w:rsidRDefault="0014686C" w:rsidP="0014686C">
            <w:pPr>
              <w:spacing w:before="60" w:after="60" w:line="240" w:lineRule="auto"/>
              <w:ind w:left="57" w:right="57"/>
              <w:rPr>
                <w:bCs/>
                <w:i/>
                <w:sz w:val="16"/>
                <w:szCs w:val="16"/>
              </w:rPr>
            </w:pPr>
            <w:r w:rsidRPr="009C2EF6">
              <w:rPr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C20D5" w14:textId="77777777" w:rsidR="0014686C" w:rsidRPr="009C2EF6" w:rsidRDefault="0014686C" w:rsidP="005426CF">
            <w:pPr>
              <w:spacing w:before="60" w:after="60" w:line="240" w:lineRule="auto"/>
              <w:ind w:left="57" w:right="57"/>
              <w:jc w:val="center"/>
              <w:rPr>
                <w:bCs/>
                <w:i/>
                <w:sz w:val="16"/>
                <w:szCs w:val="16"/>
              </w:rPr>
            </w:pPr>
            <w:r w:rsidRPr="009C2EF6">
              <w:rPr>
                <w:i/>
                <w:iCs/>
                <w:sz w:val="16"/>
                <w:szCs w:val="16"/>
              </w:rPr>
              <w:t>Индекс сцепления с мокрым дорожным покрытием (G)</w:t>
            </w:r>
          </w:p>
        </w:tc>
      </w:tr>
      <w:tr w:rsidR="0014686C" w:rsidRPr="009C2EF6" w14:paraId="3C3EDCDA" w14:textId="77777777" w:rsidTr="00891068">
        <w:trPr>
          <w:trHeight w:val="326"/>
        </w:trPr>
        <w:tc>
          <w:tcPr>
            <w:tcW w:w="402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1648FC1" w14:textId="77777777" w:rsidR="0014686C" w:rsidRPr="009C2EF6" w:rsidRDefault="0014686C" w:rsidP="005426CF">
            <w:pPr>
              <w:spacing w:before="60" w:after="60" w:line="240" w:lineRule="auto"/>
              <w:ind w:left="57" w:right="57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EBADB6" w14:textId="77777777" w:rsidR="0014686C" w:rsidRPr="009C2EF6" w:rsidRDefault="0014686C" w:rsidP="005426CF">
            <w:pPr>
              <w:spacing w:before="60" w:after="60" w:line="240" w:lineRule="auto"/>
              <w:ind w:left="57" w:right="57"/>
              <w:jc w:val="center"/>
              <w:rPr>
                <w:bCs/>
                <w:sz w:val="16"/>
                <w:szCs w:val="16"/>
              </w:rPr>
            </w:pPr>
            <w:r w:rsidRPr="009C2EF6">
              <w:rPr>
                <w:i/>
                <w:iCs/>
                <w:sz w:val="16"/>
                <w:szCs w:val="16"/>
              </w:rPr>
              <w:t>Прочие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1740DB6" w14:textId="77777777" w:rsidR="0014686C" w:rsidRPr="009C2EF6" w:rsidRDefault="0014686C" w:rsidP="005426CF">
            <w:pPr>
              <w:spacing w:before="60" w:after="60" w:line="240" w:lineRule="auto"/>
              <w:ind w:left="57" w:right="57"/>
              <w:jc w:val="center"/>
              <w:rPr>
                <w:bCs/>
                <w:sz w:val="16"/>
                <w:szCs w:val="16"/>
              </w:rPr>
            </w:pPr>
            <w:r w:rsidRPr="009C2EF6">
              <w:rPr>
                <w:i/>
                <w:iCs/>
                <w:sz w:val="16"/>
                <w:szCs w:val="16"/>
              </w:rPr>
              <w:t>Тяговые шины</w:t>
            </w:r>
          </w:p>
        </w:tc>
      </w:tr>
      <w:tr w:rsidR="00487C31" w:rsidRPr="009C2EF6" w14:paraId="02B9C0E9" w14:textId="77777777" w:rsidTr="005426CF">
        <w:trPr>
          <w:trHeight w:val="177"/>
        </w:trPr>
        <w:tc>
          <w:tcPr>
            <w:tcW w:w="40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B79F3" w14:textId="77777777" w:rsidR="00487C31" w:rsidRPr="009C2EF6" w:rsidRDefault="00487C31" w:rsidP="005426CF">
            <w:pPr>
              <w:spacing w:before="60" w:after="60" w:line="240" w:lineRule="auto"/>
              <w:ind w:left="57" w:right="57"/>
              <w:jc w:val="both"/>
              <w:rPr>
                <w:bCs/>
                <w:szCs w:val="18"/>
              </w:rPr>
            </w:pPr>
            <w:r w:rsidRPr="009C2EF6">
              <w:t>Обычная шина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2488E" w14:textId="77777777" w:rsidR="00487C31" w:rsidRPr="009C2EF6" w:rsidRDefault="00487C31" w:rsidP="005426CF">
            <w:pPr>
              <w:spacing w:before="60" w:after="60" w:line="240" w:lineRule="auto"/>
              <w:ind w:left="57" w:right="57"/>
              <w:jc w:val="right"/>
              <w:rPr>
                <w:bCs/>
                <w:szCs w:val="18"/>
              </w:rPr>
            </w:pPr>
            <w:r w:rsidRPr="009C2EF6">
              <w:t>≥0,80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62AEF" w14:textId="77777777" w:rsidR="00487C31" w:rsidRPr="009C2EF6" w:rsidRDefault="00487C31" w:rsidP="005426CF">
            <w:pPr>
              <w:spacing w:before="60" w:after="60" w:line="240" w:lineRule="auto"/>
              <w:ind w:left="57" w:right="57"/>
              <w:jc w:val="right"/>
              <w:rPr>
                <w:bCs/>
                <w:szCs w:val="18"/>
              </w:rPr>
            </w:pPr>
            <w:r w:rsidRPr="009C2EF6">
              <w:t>≥0,65</w:t>
            </w:r>
          </w:p>
        </w:tc>
      </w:tr>
      <w:tr w:rsidR="00487C31" w:rsidRPr="009C2EF6" w14:paraId="07FD4177" w14:textId="77777777" w:rsidTr="005426CF">
        <w:trPr>
          <w:trHeight w:val="161"/>
        </w:trPr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B2A52F5" w14:textId="77777777" w:rsidR="00487C31" w:rsidRPr="009C2EF6" w:rsidRDefault="00487C31" w:rsidP="005426CF">
            <w:pPr>
              <w:spacing w:before="60" w:after="60" w:line="240" w:lineRule="auto"/>
              <w:ind w:left="57" w:right="57"/>
              <w:rPr>
                <w:bCs/>
                <w:szCs w:val="18"/>
              </w:rPr>
            </w:pPr>
            <w:r w:rsidRPr="009C2EF6">
              <w:t>Зимняя шина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D5035" w14:textId="77777777" w:rsidR="00487C31" w:rsidRPr="009C2EF6" w:rsidRDefault="00487C31" w:rsidP="005426CF">
            <w:pPr>
              <w:spacing w:before="60" w:after="60" w:line="240" w:lineRule="auto"/>
              <w:ind w:left="57" w:right="57"/>
              <w:rPr>
                <w:bCs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ACB82" w14:textId="77777777" w:rsidR="00487C31" w:rsidRPr="009C2EF6" w:rsidRDefault="00487C31" w:rsidP="005426CF">
            <w:pPr>
              <w:spacing w:before="60" w:after="60" w:line="240" w:lineRule="auto"/>
              <w:ind w:left="57" w:right="57"/>
              <w:jc w:val="right"/>
              <w:rPr>
                <w:bCs/>
                <w:szCs w:val="18"/>
              </w:rPr>
            </w:pPr>
            <w:r w:rsidRPr="009C2EF6">
              <w:t>≥0,65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E144A" w14:textId="77777777" w:rsidR="00487C31" w:rsidRPr="009C2EF6" w:rsidRDefault="00487C31" w:rsidP="005426CF">
            <w:pPr>
              <w:spacing w:before="60" w:after="60" w:line="240" w:lineRule="auto"/>
              <w:ind w:left="57" w:right="57"/>
              <w:jc w:val="right"/>
              <w:rPr>
                <w:bCs/>
                <w:szCs w:val="18"/>
              </w:rPr>
            </w:pPr>
            <w:r w:rsidRPr="009C2EF6">
              <w:t>≥0,65</w:t>
            </w:r>
          </w:p>
        </w:tc>
      </w:tr>
      <w:tr w:rsidR="00487C31" w:rsidRPr="009C2EF6" w14:paraId="18240E5F" w14:textId="77777777" w:rsidTr="005426CF">
        <w:trPr>
          <w:trHeight w:val="161"/>
        </w:trPr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518E5" w14:textId="77777777" w:rsidR="00487C31" w:rsidRPr="009C2EF6" w:rsidRDefault="00487C31" w:rsidP="005426CF">
            <w:pPr>
              <w:spacing w:before="60" w:after="60" w:line="240" w:lineRule="auto"/>
              <w:ind w:left="57" w:right="57"/>
              <w:rPr>
                <w:bCs/>
                <w:szCs w:val="1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8D88B" w14:textId="77777777" w:rsidR="00487C31" w:rsidRPr="009C2EF6" w:rsidRDefault="00487C31" w:rsidP="005426CF">
            <w:pPr>
              <w:spacing w:before="60" w:after="60" w:line="240" w:lineRule="auto"/>
              <w:ind w:left="57" w:right="57"/>
              <w:rPr>
                <w:bCs/>
                <w:szCs w:val="18"/>
              </w:rPr>
            </w:pPr>
            <w:r w:rsidRPr="009C2EF6">
              <w:t>Зимняя шина, классифицируемая в качестве шины, предназначенной для использования в тяжелых снежных условиях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80DB0" w14:textId="77777777" w:rsidR="00487C31" w:rsidRPr="009C2EF6" w:rsidRDefault="00487C31" w:rsidP="005426CF">
            <w:pPr>
              <w:spacing w:before="60" w:after="60" w:line="240" w:lineRule="auto"/>
              <w:ind w:left="57" w:right="57"/>
              <w:jc w:val="right"/>
              <w:rPr>
                <w:bCs/>
                <w:szCs w:val="18"/>
              </w:rPr>
            </w:pPr>
            <w:r w:rsidRPr="009C2EF6">
              <w:t>≥0,65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1CD77" w14:textId="77777777" w:rsidR="00487C31" w:rsidRPr="009C2EF6" w:rsidRDefault="00487C31" w:rsidP="005426CF">
            <w:pPr>
              <w:spacing w:before="60" w:after="60" w:line="240" w:lineRule="auto"/>
              <w:ind w:left="57" w:right="57"/>
              <w:jc w:val="right"/>
              <w:rPr>
                <w:bCs/>
                <w:szCs w:val="18"/>
              </w:rPr>
            </w:pPr>
            <w:r w:rsidRPr="009C2EF6">
              <w:t>≥0,65</w:t>
            </w:r>
          </w:p>
        </w:tc>
      </w:tr>
      <w:tr w:rsidR="00487C31" w:rsidRPr="009C2EF6" w14:paraId="117D80A3" w14:textId="77777777" w:rsidTr="005426CF">
        <w:trPr>
          <w:trHeight w:val="28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A481892" w14:textId="77777777" w:rsidR="00487C31" w:rsidRPr="009C2EF6" w:rsidRDefault="00487C31" w:rsidP="005426CF">
            <w:pPr>
              <w:spacing w:before="60" w:after="60" w:line="240" w:lineRule="auto"/>
              <w:ind w:left="57" w:right="57"/>
              <w:rPr>
                <w:bCs/>
                <w:szCs w:val="18"/>
              </w:rPr>
            </w:pPr>
            <w:r w:rsidRPr="009C2EF6">
              <w:t>Шина специального назначения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36C82" w14:textId="77777777" w:rsidR="00487C31" w:rsidRPr="009C2EF6" w:rsidRDefault="00487C31" w:rsidP="005426CF">
            <w:pPr>
              <w:spacing w:before="60" w:after="60" w:line="240" w:lineRule="auto"/>
              <w:ind w:left="57" w:right="57"/>
              <w:rPr>
                <w:bCs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69E68" w14:textId="77777777" w:rsidR="00487C31" w:rsidRPr="009C2EF6" w:rsidRDefault="00487C31" w:rsidP="005426CF">
            <w:pPr>
              <w:spacing w:before="60" w:after="60" w:line="240" w:lineRule="auto"/>
              <w:ind w:left="57" w:right="57"/>
              <w:jc w:val="right"/>
              <w:rPr>
                <w:bCs/>
                <w:szCs w:val="18"/>
              </w:rPr>
            </w:pPr>
            <w:r w:rsidRPr="009C2EF6">
              <w:t>≥0,65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7B3E7" w14:textId="77777777" w:rsidR="00487C31" w:rsidRPr="009C2EF6" w:rsidRDefault="00487C31" w:rsidP="005426CF">
            <w:pPr>
              <w:spacing w:before="60" w:after="60" w:line="240" w:lineRule="auto"/>
              <w:ind w:left="57" w:right="57"/>
              <w:jc w:val="right"/>
              <w:rPr>
                <w:bCs/>
                <w:szCs w:val="18"/>
              </w:rPr>
            </w:pPr>
            <w:r w:rsidRPr="009C2EF6">
              <w:t>≥0,65</w:t>
            </w:r>
          </w:p>
        </w:tc>
      </w:tr>
      <w:tr w:rsidR="00487C31" w:rsidRPr="009C2EF6" w14:paraId="265B958D" w14:textId="77777777" w:rsidTr="005426CF">
        <w:trPr>
          <w:trHeight w:val="28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6BC9DEC" w14:textId="77777777" w:rsidR="00487C31" w:rsidRPr="009C2EF6" w:rsidRDefault="00487C31" w:rsidP="005426CF">
            <w:pPr>
              <w:spacing w:before="60" w:after="60" w:line="240" w:lineRule="auto"/>
              <w:ind w:left="57" w:right="57"/>
              <w:rPr>
                <w:bCs/>
                <w:szCs w:val="1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031CC2" w14:textId="77777777" w:rsidR="00487C31" w:rsidRPr="009C2EF6" w:rsidRDefault="00487C31" w:rsidP="005426CF">
            <w:pPr>
              <w:spacing w:before="60" w:after="60" w:line="240" w:lineRule="auto"/>
              <w:ind w:left="57" w:right="57"/>
              <w:rPr>
                <w:bCs/>
                <w:szCs w:val="18"/>
              </w:rPr>
            </w:pPr>
            <w:r w:rsidRPr="009C2EF6">
              <w:t>Шина специального назначения, классифицируемая в качестве шины, предназначенной для использования в тяжелых снежных условиях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B7316E4" w14:textId="77777777" w:rsidR="00487C31" w:rsidRPr="009C2EF6" w:rsidRDefault="00487C31" w:rsidP="005426CF">
            <w:pPr>
              <w:spacing w:before="60" w:after="60" w:line="240" w:lineRule="auto"/>
              <w:ind w:left="57" w:right="57"/>
              <w:jc w:val="right"/>
              <w:rPr>
                <w:bCs/>
                <w:szCs w:val="18"/>
              </w:rPr>
            </w:pPr>
            <w:r w:rsidRPr="009C2EF6">
              <w:t>≥0,65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9420F8D" w14:textId="77777777" w:rsidR="00487C31" w:rsidRPr="009C2EF6" w:rsidRDefault="00487C31" w:rsidP="005426CF">
            <w:pPr>
              <w:spacing w:before="60" w:after="60" w:line="240" w:lineRule="auto"/>
              <w:ind w:left="57" w:right="57"/>
              <w:jc w:val="right"/>
              <w:rPr>
                <w:bCs/>
                <w:szCs w:val="18"/>
              </w:rPr>
            </w:pPr>
            <w:r w:rsidRPr="009C2EF6">
              <w:t>≥0,65</w:t>
            </w:r>
          </w:p>
        </w:tc>
      </w:tr>
    </w:tbl>
    <w:p w14:paraId="22850955" w14:textId="77777777" w:rsidR="00487C31" w:rsidRPr="009C2EF6" w:rsidRDefault="00487C31" w:rsidP="00487C31">
      <w:pPr>
        <w:spacing w:before="120" w:after="120"/>
        <w:ind w:left="2268" w:right="1134" w:hanging="1134"/>
        <w:rPr>
          <w:bCs/>
        </w:rPr>
      </w:pPr>
    </w:p>
    <w:tbl>
      <w:tblPr>
        <w:tblW w:w="6219" w:type="dxa"/>
        <w:tblInd w:w="2291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2743"/>
        <w:gridCol w:w="1078"/>
        <w:gridCol w:w="1138"/>
      </w:tblGrid>
      <w:tr w:rsidR="00487C31" w:rsidRPr="009C2EF6" w14:paraId="453BFCC5" w14:textId="77777777" w:rsidTr="00FC699C">
        <w:trPr>
          <w:trHeight w:val="326"/>
        </w:trPr>
        <w:tc>
          <w:tcPr>
            <w:tcW w:w="6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C3D0" w14:textId="77777777" w:rsidR="00487C31" w:rsidRPr="009C2EF6" w:rsidRDefault="00487C31" w:rsidP="00FF5BF2">
            <w:pPr>
              <w:keepNext/>
              <w:keepLines/>
              <w:spacing w:before="60" w:after="60" w:line="240" w:lineRule="auto"/>
              <w:ind w:left="57" w:right="57"/>
              <w:jc w:val="center"/>
              <w:rPr>
                <w:i/>
              </w:rPr>
            </w:pPr>
            <w:r w:rsidRPr="009C2EF6">
              <w:rPr>
                <w:i/>
                <w:iCs/>
              </w:rPr>
              <w:lastRenderedPageBreak/>
              <w:t>Стадия 2</w:t>
            </w:r>
          </w:p>
        </w:tc>
      </w:tr>
      <w:tr w:rsidR="0077423D" w:rsidRPr="001B33E4" w14:paraId="53AC1F31" w14:textId="77777777" w:rsidTr="00110389">
        <w:trPr>
          <w:trHeight w:val="326"/>
        </w:trPr>
        <w:tc>
          <w:tcPr>
            <w:tcW w:w="4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5582" w14:textId="328A8DBC" w:rsidR="0077423D" w:rsidRPr="009C2EF6" w:rsidRDefault="0077423D" w:rsidP="0077423D">
            <w:pPr>
              <w:keepNext/>
              <w:keepLines/>
              <w:spacing w:before="40" w:after="40" w:line="240" w:lineRule="auto"/>
              <w:ind w:left="57" w:right="57"/>
              <w:rPr>
                <w:i/>
                <w:sz w:val="16"/>
                <w:szCs w:val="16"/>
              </w:rPr>
            </w:pPr>
            <w:r w:rsidRPr="009C2EF6">
              <w:rPr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55936" w14:textId="77777777" w:rsidR="0077423D" w:rsidRPr="009C2EF6" w:rsidRDefault="0077423D" w:rsidP="008410EB">
            <w:pPr>
              <w:keepNext/>
              <w:keepLines/>
              <w:spacing w:before="40" w:after="40" w:line="240" w:lineRule="auto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9C2EF6">
              <w:rPr>
                <w:i/>
                <w:iCs/>
                <w:sz w:val="16"/>
                <w:szCs w:val="16"/>
              </w:rPr>
              <w:t>Индекс сцепления с мокрым дорожным покрытием (G)</w:t>
            </w:r>
          </w:p>
        </w:tc>
      </w:tr>
      <w:tr w:rsidR="0077423D" w:rsidRPr="009C2EF6" w14:paraId="33505699" w14:textId="77777777" w:rsidTr="00110389">
        <w:trPr>
          <w:trHeight w:val="326"/>
        </w:trPr>
        <w:tc>
          <w:tcPr>
            <w:tcW w:w="400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A469808" w14:textId="77777777" w:rsidR="0077423D" w:rsidRPr="009C2EF6" w:rsidRDefault="0077423D" w:rsidP="008410EB">
            <w:pPr>
              <w:keepNext/>
              <w:keepLines/>
              <w:spacing w:before="40" w:after="40" w:line="240" w:lineRule="auto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14351EE" w14:textId="77777777" w:rsidR="0077423D" w:rsidRPr="009C2EF6" w:rsidRDefault="0077423D" w:rsidP="008410EB">
            <w:pPr>
              <w:keepNext/>
              <w:keepLines/>
              <w:spacing w:before="40" w:after="40" w:line="240" w:lineRule="auto"/>
              <w:ind w:left="57" w:right="57"/>
              <w:jc w:val="center"/>
              <w:rPr>
                <w:sz w:val="16"/>
                <w:szCs w:val="16"/>
              </w:rPr>
            </w:pPr>
            <w:r w:rsidRPr="009C2EF6">
              <w:rPr>
                <w:i/>
                <w:iCs/>
                <w:sz w:val="16"/>
                <w:szCs w:val="16"/>
              </w:rPr>
              <w:t>Прочие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AB0E4B" w14:textId="77777777" w:rsidR="0077423D" w:rsidRPr="009C2EF6" w:rsidRDefault="0077423D" w:rsidP="008410EB">
            <w:pPr>
              <w:keepNext/>
              <w:keepLines/>
              <w:spacing w:before="40" w:after="40" w:line="240" w:lineRule="auto"/>
              <w:ind w:left="57" w:right="57"/>
              <w:jc w:val="center"/>
              <w:rPr>
                <w:sz w:val="16"/>
                <w:szCs w:val="16"/>
              </w:rPr>
            </w:pPr>
            <w:r w:rsidRPr="009C2EF6">
              <w:rPr>
                <w:i/>
                <w:iCs/>
                <w:sz w:val="16"/>
                <w:szCs w:val="16"/>
              </w:rPr>
              <w:t>Тяговые шины</w:t>
            </w:r>
          </w:p>
        </w:tc>
      </w:tr>
      <w:tr w:rsidR="00487C31" w:rsidRPr="009C2EF6" w14:paraId="600B5A49" w14:textId="77777777" w:rsidTr="00110389">
        <w:trPr>
          <w:trHeight w:val="177"/>
        </w:trPr>
        <w:tc>
          <w:tcPr>
            <w:tcW w:w="40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6EF18" w14:textId="77777777" w:rsidR="00487C31" w:rsidRPr="009C2EF6" w:rsidRDefault="00487C31" w:rsidP="00BC726E">
            <w:pPr>
              <w:keepNext/>
              <w:keepLines/>
              <w:spacing w:before="20" w:after="20" w:line="240" w:lineRule="auto"/>
              <w:ind w:left="57" w:right="57"/>
              <w:rPr>
                <w:szCs w:val="18"/>
              </w:rPr>
            </w:pPr>
            <w:r w:rsidRPr="009C2EF6">
              <w:t>Обычная шина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F3873" w14:textId="77777777" w:rsidR="00487C31" w:rsidRPr="009C2EF6" w:rsidRDefault="00487C31" w:rsidP="00BC726E">
            <w:pPr>
              <w:keepNext/>
              <w:keepLines/>
              <w:spacing w:before="20" w:after="20" w:line="240" w:lineRule="auto"/>
              <w:ind w:left="57" w:right="57"/>
              <w:jc w:val="right"/>
              <w:rPr>
                <w:szCs w:val="18"/>
              </w:rPr>
            </w:pPr>
            <w:r w:rsidRPr="009C2EF6">
              <w:t>≥0,95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54741" w14:textId="77777777" w:rsidR="00487C31" w:rsidRPr="009C2EF6" w:rsidRDefault="00487C31" w:rsidP="00BC726E">
            <w:pPr>
              <w:keepNext/>
              <w:keepLines/>
              <w:spacing w:before="20" w:after="20" w:line="240" w:lineRule="auto"/>
              <w:ind w:left="57" w:right="57"/>
              <w:jc w:val="right"/>
              <w:rPr>
                <w:szCs w:val="18"/>
              </w:rPr>
            </w:pPr>
            <w:r w:rsidRPr="009C2EF6">
              <w:t>≥0,80</w:t>
            </w:r>
          </w:p>
        </w:tc>
      </w:tr>
      <w:tr w:rsidR="00487C31" w:rsidRPr="009C2EF6" w14:paraId="2F83AD77" w14:textId="77777777" w:rsidTr="00110389">
        <w:trPr>
          <w:trHeight w:val="161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E937BE9" w14:textId="77777777" w:rsidR="00487C31" w:rsidRPr="009C2EF6" w:rsidRDefault="00487C31" w:rsidP="00BC726E">
            <w:pPr>
              <w:spacing w:before="20" w:after="20" w:line="240" w:lineRule="auto"/>
              <w:ind w:left="57" w:right="57"/>
              <w:rPr>
                <w:szCs w:val="18"/>
              </w:rPr>
            </w:pPr>
            <w:r w:rsidRPr="009C2EF6">
              <w:t>Зимняя шина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567DE" w14:textId="77777777" w:rsidR="00487C31" w:rsidRPr="009C2EF6" w:rsidRDefault="00487C31" w:rsidP="00BC726E">
            <w:pPr>
              <w:spacing w:before="20" w:after="20" w:line="240" w:lineRule="auto"/>
              <w:ind w:left="57" w:right="57"/>
              <w:rPr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A1C4" w14:textId="77777777" w:rsidR="00487C31" w:rsidRPr="009C2EF6" w:rsidRDefault="00487C31" w:rsidP="00BC726E">
            <w:pPr>
              <w:spacing w:before="20" w:after="20" w:line="240" w:lineRule="auto"/>
              <w:ind w:left="57" w:right="57"/>
              <w:jc w:val="right"/>
              <w:rPr>
                <w:szCs w:val="18"/>
              </w:rPr>
            </w:pPr>
            <w:r w:rsidRPr="009C2EF6">
              <w:t>≥0,80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0A842" w14:textId="77777777" w:rsidR="00487C31" w:rsidRPr="009C2EF6" w:rsidRDefault="00487C31" w:rsidP="00BC726E">
            <w:pPr>
              <w:spacing w:before="20" w:after="20" w:line="240" w:lineRule="auto"/>
              <w:ind w:left="57" w:right="57"/>
              <w:jc w:val="right"/>
              <w:rPr>
                <w:szCs w:val="18"/>
              </w:rPr>
            </w:pPr>
            <w:r w:rsidRPr="009C2EF6">
              <w:t>≥0,80</w:t>
            </w:r>
          </w:p>
        </w:tc>
      </w:tr>
      <w:tr w:rsidR="00487C31" w:rsidRPr="009C2EF6" w14:paraId="3ADAA2E6" w14:textId="77777777" w:rsidTr="00110389">
        <w:trPr>
          <w:trHeight w:val="161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27EA0" w14:textId="77777777" w:rsidR="00487C31" w:rsidRPr="009C2EF6" w:rsidRDefault="00487C31" w:rsidP="00BC726E">
            <w:pPr>
              <w:spacing w:before="20" w:after="20" w:line="240" w:lineRule="auto"/>
              <w:ind w:left="57" w:right="57"/>
              <w:rPr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0BC82" w14:textId="77777777" w:rsidR="00487C31" w:rsidRPr="009C2EF6" w:rsidRDefault="00487C31" w:rsidP="00BC726E">
            <w:pPr>
              <w:spacing w:before="20" w:after="20" w:line="240" w:lineRule="auto"/>
              <w:ind w:left="57" w:right="57"/>
              <w:rPr>
                <w:szCs w:val="18"/>
              </w:rPr>
            </w:pPr>
            <w:r w:rsidRPr="009C2EF6">
              <w:t>Зимняя шина, классифицируемая в качестве шины, предназначенной для использования в тяжелых снежных условиях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C8EC8" w14:textId="77777777" w:rsidR="00487C31" w:rsidRPr="009C2EF6" w:rsidRDefault="00487C31" w:rsidP="00BC726E">
            <w:pPr>
              <w:spacing w:before="20" w:after="20" w:line="240" w:lineRule="auto"/>
              <w:ind w:left="57" w:right="57"/>
              <w:jc w:val="right"/>
              <w:rPr>
                <w:szCs w:val="18"/>
              </w:rPr>
            </w:pPr>
            <w:r w:rsidRPr="009C2EF6">
              <w:t>≥0,80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7A67" w14:textId="77777777" w:rsidR="00487C31" w:rsidRPr="009C2EF6" w:rsidRDefault="00487C31" w:rsidP="00BC726E">
            <w:pPr>
              <w:spacing w:before="20" w:after="20" w:line="240" w:lineRule="auto"/>
              <w:ind w:left="57" w:right="57"/>
              <w:jc w:val="right"/>
              <w:rPr>
                <w:szCs w:val="18"/>
              </w:rPr>
            </w:pPr>
            <w:r w:rsidRPr="009C2EF6">
              <w:t>≥0,80</w:t>
            </w:r>
          </w:p>
        </w:tc>
      </w:tr>
      <w:tr w:rsidR="00487C31" w:rsidRPr="009C2EF6" w14:paraId="7E9D4D16" w14:textId="77777777" w:rsidTr="00110389">
        <w:trPr>
          <w:trHeight w:val="161"/>
        </w:trPr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A83774" w14:textId="5D27B062" w:rsidR="00487C31" w:rsidRPr="009C2EF6" w:rsidRDefault="00487C31" w:rsidP="00BC726E">
            <w:pPr>
              <w:spacing w:before="20" w:after="20" w:line="240" w:lineRule="auto"/>
              <w:ind w:left="57" w:right="57"/>
              <w:rPr>
                <w:szCs w:val="18"/>
              </w:rPr>
            </w:pPr>
            <w:r w:rsidRPr="009C2EF6">
              <w:t xml:space="preserve">Шина </w:t>
            </w:r>
            <w:r w:rsidR="00110389">
              <w:br/>
            </w:r>
            <w:r w:rsidRPr="009C2EF6">
              <w:t xml:space="preserve">специального </w:t>
            </w:r>
            <w:r w:rsidR="00110389">
              <w:br/>
            </w:r>
            <w:r w:rsidRPr="009C2EF6">
              <w:t>назначения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45E8C" w14:textId="77777777" w:rsidR="00487C31" w:rsidRPr="009C2EF6" w:rsidRDefault="00487C31" w:rsidP="00BC726E">
            <w:pPr>
              <w:spacing w:before="20" w:after="20" w:line="240" w:lineRule="auto"/>
              <w:ind w:left="57" w:right="57"/>
              <w:jc w:val="right"/>
              <w:rPr>
                <w:szCs w:val="18"/>
              </w:rPr>
            </w:pPr>
            <w:r w:rsidRPr="009C2EF6">
              <w:t>≥0,80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BC8A6" w14:textId="77777777" w:rsidR="00487C31" w:rsidRPr="009C2EF6" w:rsidRDefault="00487C31" w:rsidP="00BC726E">
            <w:pPr>
              <w:spacing w:before="20" w:after="20" w:line="240" w:lineRule="auto"/>
              <w:ind w:left="57" w:right="57"/>
              <w:jc w:val="right"/>
              <w:rPr>
                <w:szCs w:val="18"/>
              </w:rPr>
            </w:pPr>
            <w:r w:rsidRPr="009C2EF6">
              <w:t>≥0,80</w:t>
            </w:r>
          </w:p>
        </w:tc>
      </w:tr>
      <w:tr w:rsidR="00487C31" w:rsidRPr="009C2EF6" w14:paraId="353DCD7E" w14:textId="77777777" w:rsidTr="00110389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3A349D6" w14:textId="77777777" w:rsidR="00487C31" w:rsidRPr="009C2EF6" w:rsidRDefault="00487C31" w:rsidP="00BC726E">
            <w:pPr>
              <w:spacing w:before="20" w:after="20" w:line="240" w:lineRule="auto"/>
              <w:ind w:left="57" w:right="57"/>
              <w:rPr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A5498E4" w14:textId="77777777" w:rsidR="00487C31" w:rsidRPr="009C2EF6" w:rsidRDefault="00487C31" w:rsidP="00BC726E">
            <w:pPr>
              <w:spacing w:before="20" w:after="20" w:line="240" w:lineRule="auto"/>
              <w:ind w:left="57" w:right="57"/>
              <w:rPr>
                <w:szCs w:val="18"/>
              </w:rPr>
            </w:pPr>
            <w:r w:rsidRPr="009C2EF6">
              <w:t>Шина специального назначения, классифицируемая в качестве шины, предназначенной для использования в тяжелых снежных условиях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A7A504C" w14:textId="77777777" w:rsidR="00487C31" w:rsidRPr="009C2EF6" w:rsidRDefault="00487C31" w:rsidP="00BC726E">
            <w:pPr>
              <w:spacing w:before="20" w:after="20" w:line="240" w:lineRule="auto"/>
              <w:ind w:left="57" w:right="57"/>
              <w:jc w:val="right"/>
              <w:rPr>
                <w:szCs w:val="18"/>
              </w:rPr>
            </w:pPr>
            <w:r w:rsidRPr="009C2EF6">
              <w:t>≥0,80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675BE9" w14:textId="77777777" w:rsidR="00487C31" w:rsidRPr="009C2EF6" w:rsidRDefault="00487C31" w:rsidP="00BC726E">
            <w:pPr>
              <w:spacing w:before="20" w:after="20" w:line="240" w:lineRule="auto"/>
              <w:ind w:left="57" w:right="57"/>
              <w:jc w:val="right"/>
              <w:rPr>
                <w:szCs w:val="18"/>
              </w:rPr>
            </w:pPr>
            <w:r w:rsidRPr="009C2EF6">
              <w:t>≥0,80</w:t>
            </w:r>
          </w:p>
        </w:tc>
      </w:tr>
    </w:tbl>
    <w:p w14:paraId="08342005" w14:textId="77777777" w:rsidR="00BA7063" w:rsidRPr="009C2EF6" w:rsidRDefault="00BA7063" w:rsidP="00062C52">
      <w:pPr>
        <w:ind w:left="2268" w:right="1134" w:hanging="1134"/>
        <w:jc w:val="right"/>
        <w:rPr>
          <w:bCs/>
        </w:rPr>
      </w:pPr>
      <w:r w:rsidRPr="009C2EF6">
        <w:rPr>
          <w:bCs/>
        </w:rPr>
        <w:t>»</w:t>
      </w:r>
    </w:p>
    <w:p w14:paraId="08050DFC" w14:textId="77777777" w:rsidR="00487C31" w:rsidRPr="009C2EF6" w:rsidRDefault="00487C31" w:rsidP="008410EB">
      <w:pPr>
        <w:ind w:left="2268" w:right="1134" w:hanging="1134"/>
        <w:jc w:val="both"/>
        <w:outlineLvl w:val="1"/>
        <w:rPr>
          <w:iCs/>
        </w:rPr>
      </w:pPr>
      <w:r w:rsidRPr="009C2EF6">
        <w:rPr>
          <w:i/>
          <w:iCs/>
        </w:rPr>
        <w:t xml:space="preserve">Пункт 6.3 </w:t>
      </w:r>
      <w:r w:rsidRPr="009C2EF6">
        <w:t>изменить следующим образом:</w:t>
      </w:r>
    </w:p>
    <w:p w14:paraId="44F62CCD" w14:textId="77777777" w:rsidR="00487C31" w:rsidRPr="009C2EF6" w:rsidRDefault="00487C31" w:rsidP="00BC726E">
      <w:pPr>
        <w:spacing w:before="120" w:after="120"/>
        <w:ind w:left="2268" w:right="1134" w:hanging="1134"/>
        <w:jc w:val="both"/>
        <w:rPr>
          <w:bCs/>
        </w:rPr>
      </w:pPr>
      <w:r w:rsidRPr="009C2EF6">
        <w:t>«6.3</w:t>
      </w:r>
      <w:r w:rsidRPr="009C2EF6">
        <w:tab/>
        <w:t>Предельные значения коэффициента сопротивления качению (C</w:t>
      </w:r>
      <w:r w:rsidRPr="009C2EF6">
        <w:rPr>
          <w:vertAlign w:val="subscript"/>
        </w:rPr>
        <w:t>r</w:t>
      </w:r>
      <w:r w:rsidRPr="009C2EF6">
        <w:t>), измеренные в соответствии с методом, описанным в приложении 6 к настоящим Правилам.</w:t>
      </w:r>
    </w:p>
    <w:p w14:paraId="33218D6A" w14:textId="77777777" w:rsidR="00487C31" w:rsidRPr="009C2EF6" w:rsidRDefault="00487C31" w:rsidP="00FC699C">
      <w:pPr>
        <w:spacing w:before="120" w:after="120"/>
        <w:ind w:left="2268" w:right="1134" w:hanging="1134"/>
        <w:jc w:val="both"/>
        <w:rPr>
          <w:bCs/>
        </w:rPr>
      </w:pPr>
      <w:r w:rsidRPr="009C2EF6">
        <w:tab/>
        <w:t>Максимальное значение коэффициента сопротивления качению не должно превышать следующих указанных ниже значений (значение, выраженное в Н/кН, эквивалентно значению, выраженному в кг/т):</w:t>
      </w:r>
    </w:p>
    <w:tbl>
      <w:tblPr>
        <w:tblW w:w="6243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4"/>
        <w:gridCol w:w="3129"/>
      </w:tblGrid>
      <w:tr w:rsidR="00487C31" w:rsidRPr="009C2EF6" w14:paraId="53A162FF" w14:textId="77777777" w:rsidTr="00FC699C">
        <w:trPr>
          <w:tblHeader/>
        </w:trPr>
        <w:tc>
          <w:tcPr>
            <w:tcW w:w="6243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93AE64A" w14:textId="77777777" w:rsidR="00487C31" w:rsidRPr="009C2EF6" w:rsidRDefault="00487C31" w:rsidP="00156CFB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9C2EF6">
              <w:rPr>
                <w:i/>
                <w:iCs/>
              </w:rPr>
              <w:t>Стадия 2</w:t>
            </w:r>
          </w:p>
        </w:tc>
      </w:tr>
      <w:tr w:rsidR="00487C31" w:rsidRPr="001B33E4" w14:paraId="7D845243" w14:textId="77777777" w:rsidTr="00FC699C">
        <w:trPr>
          <w:tblHeader/>
        </w:trPr>
        <w:tc>
          <w:tcPr>
            <w:tcW w:w="311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15FC0BA" w14:textId="77777777" w:rsidR="00487C31" w:rsidRPr="009C2EF6" w:rsidRDefault="00487C31" w:rsidP="00156CFB">
            <w:pPr>
              <w:suppressAutoHyphens w:val="0"/>
              <w:spacing w:before="80" w:after="80" w:line="200" w:lineRule="exact"/>
              <w:ind w:left="113" w:right="113"/>
              <w:rPr>
                <w:bCs/>
                <w:i/>
                <w:sz w:val="16"/>
                <w:szCs w:val="16"/>
              </w:rPr>
            </w:pPr>
            <w:r w:rsidRPr="009C2EF6">
              <w:rPr>
                <w:i/>
                <w:iCs/>
                <w:sz w:val="16"/>
                <w:szCs w:val="16"/>
              </w:rPr>
              <w:t>Класс шины</w:t>
            </w:r>
          </w:p>
        </w:tc>
        <w:tc>
          <w:tcPr>
            <w:tcW w:w="312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1719596" w14:textId="77777777" w:rsidR="00487C31" w:rsidRPr="009C2EF6" w:rsidRDefault="00487C31" w:rsidP="00156CFB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bCs/>
                <w:i/>
                <w:sz w:val="16"/>
                <w:szCs w:val="16"/>
              </w:rPr>
            </w:pPr>
            <w:r w:rsidRPr="009C2EF6">
              <w:rPr>
                <w:i/>
                <w:iCs/>
                <w:sz w:val="16"/>
                <w:szCs w:val="16"/>
              </w:rPr>
              <w:t>Максимальное значение C</w:t>
            </w:r>
            <w:r w:rsidRPr="009C2EF6">
              <w:rPr>
                <w:i/>
                <w:iCs/>
                <w:sz w:val="16"/>
                <w:szCs w:val="16"/>
                <w:vertAlign w:val="subscript"/>
              </w:rPr>
              <w:t>r</w:t>
            </w:r>
            <w:r w:rsidRPr="009C2EF6">
              <w:rPr>
                <w:i/>
                <w:iCs/>
                <w:sz w:val="16"/>
                <w:szCs w:val="16"/>
              </w:rPr>
              <w:t xml:space="preserve"> (Н/кН)</w:t>
            </w:r>
          </w:p>
        </w:tc>
      </w:tr>
      <w:tr w:rsidR="00487C31" w:rsidRPr="009C2EF6" w14:paraId="70B4FB72" w14:textId="77777777" w:rsidTr="00FC699C">
        <w:tc>
          <w:tcPr>
            <w:tcW w:w="3114" w:type="dxa"/>
            <w:tcBorders>
              <w:top w:val="single" w:sz="12" w:space="0" w:color="auto"/>
            </w:tcBorders>
            <w:shd w:val="clear" w:color="auto" w:fill="auto"/>
          </w:tcPr>
          <w:p w14:paraId="5854CC13" w14:textId="77777777" w:rsidR="00487C31" w:rsidRPr="009C2EF6" w:rsidRDefault="00487C31" w:rsidP="003C4960">
            <w:pPr>
              <w:suppressAutoHyphens w:val="0"/>
              <w:spacing w:before="40" w:after="40" w:line="220" w:lineRule="exact"/>
              <w:ind w:left="113" w:right="113"/>
              <w:rPr>
                <w:bCs/>
                <w:szCs w:val="18"/>
              </w:rPr>
            </w:pPr>
            <w:r w:rsidRPr="009C2EF6">
              <w:t>C1</w:t>
            </w:r>
          </w:p>
        </w:tc>
        <w:tc>
          <w:tcPr>
            <w:tcW w:w="3129" w:type="dxa"/>
            <w:tcBorders>
              <w:top w:val="single" w:sz="12" w:space="0" w:color="auto"/>
            </w:tcBorders>
            <w:shd w:val="clear" w:color="auto" w:fill="auto"/>
          </w:tcPr>
          <w:p w14:paraId="4825E452" w14:textId="77777777" w:rsidR="00487C31" w:rsidRPr="009C2EF6" w:rsidRDefault="00487C31" w:rsidP="003C4960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bCs/>
                <w:szCs w:val="18"/>
              </w:rPr>
            </w:pPr>
            <w:r w:rsidRPr="009C2EF6">
              <w:t>10,5</w:t>
            </w:r>
          </w:p>
        </w:tc>
      </w:tr>
      <w:tr w:rsidR="00487C31" w:rsidRPr="009C2EF6" w14:paraId="3915B3F5" w14:textId="77777777" w:rsidTr="00FC699C">
        <w:tc>
          <w:tcPr>
            <w:tcW w:w="3114" w:type="dxa"/>
            <w:shd w:val="clear" w:color="auto" w:fill="auto"/>
          </w:tcPr>
          <w:p w14:paraId="6A1F4690" w14:textId="77777777" w:rsidR="00487C31" w:rsidRPr="009C2EF6" w:rsidRDefault="00487C31" w:rsidP="008410EB">
            <w:pPr>
              <w:suppressAutoHyphens w:val="0"/>
              <w:spacing w:before="40" w:after="40" w:line="220" w:lineRule="exact"/>
              <w:ind w:left="113" w:right="113"/>
              <w:rPr>
                <w:bCs/>
                <w:szCs w:val="18"/>
              </w:rPr>
            </w:pPr>
            <w:r w:rsidRPr="009C2EF6">
              <w:t>C2</w:t>
            </w:r>
          </w:p>
        </w:tc>
        <w:tc>
          <w:tcPr>
            <w:tcW w:w="3129" w:type="dxa"/>
            <w:shd w:val="clear" w:color="auto" w:fill="auto"/>
          </w:tcPr>
          <w:p w14:paraId="4CE2EFC8" w14:textId="77777777" w:rsidR="00487C31" w:rsidRPr="009C2EF6" w:rsidRDefault="00487C31" w:rsidP="003C4960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bCs/>
                <w:szCs w:val="18"/>
              </w:rPr>
            </w:pPr>
            <w:r w:rsidRPr="009C2EF6">
              <w:t>9,0</w:t>
            </w:r>
          </w:p>
        </w:tc>
      </w:tr>
      <w:tr w:rsidR="00487C31" w:rsidRPr="009C2EF6" w14:paraId="351A2637" w14:textId="77777777" w:rsidTr="00FC699C">
        <w:tc>
          <w:tcPr>
            <w:tcW w:w="3114" w:type="dxa"/>
            <w:tcBorders>
              <w:bottom w:val="single" w:sz="12" w:space="0" w:color="auto"/>
            </w:tcBorders>
            <w:shd w:val="clear" w:color="auto" w:fill="auto"/>
          </w:tcPr>
          <w:p w14:paraId="10A591DA" w14:textId="77777777" w:rsidR="00487C31" w:rsidRPr="009C2EF6" w:rsidRDefault="00487C31" w:rsidP="003C4960">
            <w:pPr>
              <w:suppressAutoHyphens w:val="0"/>
              <w:spacing w:before="40" w:after="40" w:line="220" w:lineRule="exact"/>
              <w:ind w:left="113" w:right="113"/>
              <w:rPr>
                <w:bCs/>
                <w:szCs w:val="18"/>
              </w:rPr>
            </w:pPr>
            <w:r w:rsidRPr="009C2EF6">
              <w:t>C3</w:t>
            </w:r>
          </w:p>
        </w:tc>
        <w:tc>
          <w:tcPr>
            <w:tcW w:w="3129" w:type="dxa"/>
            <w:tcBorders>
              <w:bottom w:val="single" w:sz="12" w:space="0" w:color="auto"/>
            </w:tcBorders>
            <w:shd w:val="clear" w:color="auto" w:fill="auto"/>
          </w:tcPr>
          <w:p w14:paraId="3AD9157D" w14:textId="77777777" w:rsidR="00487C31" w:rsidRPr="009C2EF6" w:rsidRDefault="00487C31" w:rsidP="003C4960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bCs/>
                <w:szCs w:val="18"/>
              </w:rPr>
            </w:pPr>
            <w:r w:rsidRPr="009C2EF6">
              <w:t>6,5</w:t>
            </w:r>
          </w:p>
        </w:tc>
      </w:tr>
      <w:tr w:rsidR="00487C31" w:rsidRPr="001B33E4" w14:paraId="6C59E085" w14:textId="77777777" w:rsidTr="00FC699C">
        <w:tc>
          <w:tcPr>
            <w:tcW w:w="624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38E299" w14:textId="77777777" w:rsidR="00487C31" w:rsidRPr="009C2EF6" w:rsidRDefault="00487C31" w:rsidP="00E83B6C">
            <w:pPr>
              <w:spacing w:before="40" w:line="220" w:lineRule="exact"/>
              <w:ind w:right="113"/>
              <w:jc w:val="both"/>
              <w:rPr>
                <w:bCs/>
                <w:szCs w:val="18"/>
              </w:rPr>
            </w:pPr>
            <w:r w:rsidRPr="009C2EF6">
              <w:t>В случае зимних шин, классифицируемых в качестве шин, предназначенных для использования в тяжелых снежных условиях, предельные значения увеличивают на 1 Н/кН.</w:t>
            </w:r>
          </w:p>
        </w:tc>
      </w:tr>
    </w:tbl>
    <w:p w14:paraId="4F073F75" w14:textId="77777777" w:rsidR="00487C31" w:rsidRPr="009C2EF6" w:rsidRDefault="00487C31" w:rsidP="00062C52">
      <w:pPr>
        <w:suppressAutoHyphens w:val="0"/>
        <w:spacing w:line="200" w:lineRule="exact"/>
        <w:ind w:left="1134" w:right="1134"/>
      </w:pPr>
    </w:p>
    <w:tbl>
      <w:tblPr>
        <w:tblW w:w="7363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"/>
        <w:gridCol w:w="1199"/>
        <w:gridCol w:w="2008"/>
        <w:gridCol w:w="2103"/>
        <w:gridCol w:w="1551"/>
      </w:tblGrid>
      <w:tr w:rsidR="00487C31" w:rsidRPr="009C2EF6" w14:paraId="60810004" w14:textId="77777777" w:rsidTr="00FC699C">
        <w:trPr>
          <w:tblHeader/>
        </w:trPr>
        <w:tc>
          <w:tcPr>
            <w:tcW w:w="7363" w:type="dxa"/>
            <w:gridSpan w:val="5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41A5021" w14:textId="77777777" w:rsidR="00487C31" w:rsidRPr="009C2EF6" w:rsidRDefault="00487C31" w:rsidP="008410EB">
            <w:pPr>
              <w:spacing w:before="40" w:after="40" w:line="240" w:lineRule="auto"/>
              <w:ind w:left="57" w:right="57"/>
              <w:jc w:val="center"/>
              <w:rPr>
                <w:i/>
              </w:rPr>
            </w:pPr>
            <w:r w:rsidRPr="009C2EF6">
              <w:rPr>
                <w:i/>
                <w:iCs/>
              </w:rPr>
              <w:t>Стадия 3</w:t>
            </w:r>
          </w:p>
        </w:tc>
      </w:tr>
      <w:tr w:rsidR="00487C31" w:rsidRPr="001B33E4" w14:paraId="3D2678AD" w14:textId="77777777" w:rsidTr="00156CFB">
        <w:trPr>
          <w:trHeight w:val="244"/>
          <w:tblHeader/>
        </w:trPr>
        <w:tc>
          <w:tcPr>
            <w:tcW w:w="5812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EA8739" w14:textId="77777777" w:rsidR="00487C31" w:rsidRPr="009C2EF6" w:rsidRDefault="00487C31" w:rsidP="00156CFB">
            <w:pPr>
              <w:spacing w:before="40" w:after="40" w:line="240" w:lineRule="auto"/>
              <w:ind w:left="57" w:right="57"/>
              <w:rPr>
                <w:i/>
                <w:sz w:val="16"/>
                <w:szCs w:val="16"/>
              </w:rPr>
            </w:pPr>
            <w:r w:rsidRPr="009C2EF6">
              <w:rPr>
                <w:i/>
                <w:iCs/>
                <w:sz w:val="16"/>
                <w:szCs w:val="16"/>
              </w:rPr>
              <w:t>Класс шины</w:t>
            </w:r>
          </w:p>
        </w:tc>
        <w:tc>
          <w:tcPr>
            <w:tcW w:w="1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527384" w14:textId="77777777" w:rsidR="00487C31" w:rsidRPr="009C2EF6" w:rsidRDefault="00487C31" w:rsidP="00004E73">
            <w:pPr>
              <w:spacing w:before="40" w:after="40" w:line="240" w:lineRule="auto"/>
              <w:ind w:left="57" w:right="57"/>
              <w:jc w:val="right"/>
              <w:rPr>
                <w:i/>
                <w:sz w:val="16"/>
                <w:szCs w:val="16"/>
              </w:rPr>
            </w:pPr>
            <w:r w:rsidRPr="009C2EF6">
              <w:rPr>
                <w:i/>
                <w:iCs/>
                <w:sz w:val="16"/>
                <w:szCs w:val="16"/>
              </w:rPr>
              <w:t>Максимальное значение C</w:t>
            </w:r>
            <w:r w:rsidRPr="009C2EF6">
              <w:rPr>
                <w:i/>
                <w:iCs/>
                <w:sz w:val="16"/>
                <w:szCs w:val="16"/>
                <w:vertAlign w:val="subscript"/>
              </w:rPr>
              <w:t>r</w:t>
            </w:r>
            <w:r w:rsidRPr="009C2EF6">
              <w:rPr>
                <w:i/>
                <w:iCs/>
                <w:sz w:val="16"/>
                <w:szCs w:val="16"/>
              </w:rPr>
              <w:t xml:space="preserve"> (Н/кН)</w:t>
            </w:r>
          </w:p>
        </w:tc>
      </w:tr>
      <w:tr w:rsidR="00487C31" w:rsidRPr="009C2EF6" w14:paraId="083833DD" w14:textId="77777777" w:rsidTr="00FC699C">
        <w:trPr>
          <w:trHeight w:val="108"/>
        </w:trPr>
        <w:tc>
          <w:tcPr>
            <w:tcW w:w="50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7F06A14" w14:textId="77777777" w:rsidR="00487C31" w:rsidRPr="009C2EF6" w:rsidRDefault="00487C31" w:rsidP="0014484D">
            <w:pPr>
              <w:spacing w:before="20" w:after="20" w:line="240" w:lineRule="auto"/>
              <w:ind w:left="57" w:right="57"/>
              <w:rPr>
                <w:szCs w:val="18"/>
              </w:rPr>
            </w:pPr>
            <w:r w:rsidRPr="009C2EF6">
              <w:t xml:space="preserve">С1 </w:t>
            </w:r>
          </w:p>
        </w:tc>
        <w:tc>
          <w:tcPr>
            <w:tcW w:w="531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2D2243F4" w14:textId="77777777" w:rsidR="00487C31" w:rsidRPr="009C2EF6" w:rsidRDefault="00487C31" w:rsidP="0014484D">
            <w:pPr>
              <w:spacing w:before="20" w:after="20" w:line="240" w:lineRule="auto"/>
              <w:ind w:left="57" w:right="57"/>
              <w:rPr>
                <w:szCs w:val="18"/>
              </w:rPr>
            </w:pPr>
            <w:r w:rsidRPr="009C2EF6">
              <w:t>Индекс несущей способности &lt;87</w:t>
            </w:r>
          </w:p>
        </w:tc>
        <w:tc>
          <w:tcPr>
            <w:tcW w:w="15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695B472" w14:textId="77777777" w:rsidR="00487C31" w:rsidRPr="009C2EF6" w:rsidRDefault="00487C31" w:rsidP="0014484D">
            <w:pPr>
              <w:spacing w:before="20" w:after="20" w:line="240" w:lineRule="auto"/>
              <w:ind w:left="57" w:right="57"/>
              <w:jc w:val="right"/>
              <w:rPr>
                <w:szCs w:val="18"/>
              </w:rPr>
            </w:pPr>
            <w:r w:rsidRPr="009C2EF6">
              <w:t>10,0</w:t>
            </w:r>
          </w:p>
        </w:tc>
      </w:tr>
      <w:tr w:rsidR="00487C31" w:rsidRPr="009C2EF6" w14:paraId="5D5F1948" w14:textId="77777777" w:rsidTr="00FC699C">
        <w:tc>
          <w:tcPr>
            <w:tcW w:w="502" w:type="dxa"/>
            <w:vMerge/>
            <w:shd w:val="clear" w:color="auto" w:fill="auto"/>
          </w:tcPr>
          <w:p w14:paraId="6F2A4C78" w14:textId="77777777" w:rsidR="00487C31" w:rsidRPr="009C2EF6" w:rsidRDefault="00487C31" w:rsidP="0014484D">
            <w:pPr>
              <w:spacing w:before="20" w:after="20" w:line="240" w:lineRule="auto"/>
              <w:ind w:left="57" w:right="57"/>
              <w:rPr>
                <w:szCs w:val="18"/>
              </w:rPr>
            </w:pPr>
          </w:p>
        </w:tc>
        <w:tc>
          <w:tcPr>
            <w:tcW w:w="1199" w:type="dxa"/>
            <w:vMerge w:val="restart"/>
            <w:shd w:val="clear" w:color="auto" w:fill="auto"/>
          </w:tcPr>
          <w:p w14:paraId="44C497B9" w14:textId="77777777" w:rsidR="00487C31" w:rsidRPr="009C2EF6" w:rsidRDefault="00487C31" w:rsidP="007648F5">
            <w:pPr>
              <w:spacing w:before="20" w:after="20" w:line="240" w:lineRule="auto"/>
              <w:ind w:left="57"/>
              <w:rPr>
                <w:szCs w:val="18"/>
              </w:rPr>
            </w:pPr>
            <w:r w:rsidRPr="009C2EF6">
              <w:t xml:space="preserve">Индекс несущей </w:t>
            </w:r>
            <w:r w:rsidRPr="007648F5">
              <w:rPr>
                <w:spacing w:val="-2"/>
              </w:rPr>
              <w:t>способности</w:t>
            </w:r>
            <w:r w:rsidRPr="009C2EF6">
              <w:t xml:space="preserve"> ≥87 </w:t>
            </w:r>
          </w:p>
        </w:tc>
        <w:tc>
          <w:tcPr>
            <w:tcW w:w="2008" w:type="dxa"/>
            <w:vMerge w:val="restart"/>
            <w:tcBorders>
              <w:right w:val="nil"/>
            </w:tcBorders>
            <w:shd w:val="clear" w:color="auto" w:fill="auto"/>
          </w:tcPr>
          <w:p w14:paraId="44FD5F0F" w14:textId="76650B40" w:rsidR="00487C31" w:rsidRPr="009C2EF6" w:rsidRDefault="00487C31" w:rsidP="0014484D">
            <w:pPr>
              <w:spacing w:before="20" w:after="20" w:line="240" w:lineRule="auto"/>
              <w:ind w:left="57" w:right="57"/>
              <w:rPr>
                <w:szCs w:val="18"/>
              </w:rPr>
            </w:pPr>
            <w:r w:rsidRPr="009C2EF6">
              <w:t>Шины, за исключением шин, пригодных для эксплуатации в спущенном состоянии, или шин</w:t>
            </w:r>
            <w:r w:rsidR="00D67D41">
              <w:rPr>
                <w:lang w:val="en-US"/>
              </w:rPr>
              <w:t> </w:t>
            </w:r>
            <w:r w:rsidRPr="009C2EF6">
              <w:t>с</w:t>
            </w:r>
            <w:r w:rsidR="00D67D41">
              <w:rPr>
                <w:lang w:val="en-US"/>
              </w:rPr>
              <w:t> </w:t>
            </w:r>
            <w:r w:rsidRPr="009C2EF6">
              <w:t>расширенной мобильностью</w:t>
            </w:r>
          </w:p>
        </w:tc>
        <w:tc>
          <w:tcPr>
            <w:tcW w:w="210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734ADE5" w14:textId="77777777" w:rsidR="00487C31" w:rsidRPr="009C2EF6" w:rsidRDefault="00487C31" w:rsidP="0014484D">
            <w:pPr>
              <w:spacing w:before="20" w:after="20" w:line="240" w:lineRule="auto"/>
              <w:ind w:left="57" w:right="57"/>
              <w:rPr>
                <w:szCs w:val="18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4B00162A" w14:textId="77777777" w:rsidR="00487C31" w:rsidRPr="009C2EF6" w:rsidRDefault="00487C31" w:rsidP="0014484D">
            <w:pPr>
              <w:spacing w:before="20" w:after="20" w:line="240" w:lineRule="auto"/>
              <w:ind w:left="57" w:right="57"/>
              <w:jc w:val="right"/>
              <w:rPr>
                <w:szCs w:val="18"/>
              </w:rPr>
            </w:pPr>
            <w:r w:rsidRPr="009C2EF6">
              <w:t>9,0</w:t>
            </w:r>
          </w:p>
        </w:tc>
      </w:tr>
      <w:tr w:rsidR="00487C31" w:rsidRPr="009C2EF6" w14:paraId="43007174" w14:textId="77777777" w:rsidTr="00FC699C">
        <w:tc>
          <w:tcPr>
            <w:tcW w:w="502" w:type="dxa"/>
            <w:vMerge/>
            <w:shd w:val="clear" w:color="auto" w:fill="auto"/>
          </w:tcPr>
          <w:p w14:paraId="2459B8B3" w14:textId="77777777" w:rsidR="00487C31" w:rsidRPr="009C2EF6" w:rsidRDefault="00487C31" w:rsidP="0014484D">
            <w:pPr>
              <w:spacing w:before="20" w:after="20" w:line="240" w:lineRule="auto"/>
              <w:ind w:left="57" w:right="57"/>
              <w:rPr>
                <w:szCs w:val="18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14:paraId="210F60D4" w14:textId="77777777" w:rsidR="00487C31" w:rsidRPr="009C2EF6" w:rsidRDefault="00487C31" w:rsidP="0014484D">
            <w:pPr>
              <w:spacing w:before="20" w:after="20" w:line="240" w:lineRule="auto"/>
              <w:ind w:left="57" w:right="57"/>
              <w:rPr>
                <w:szCs w:val="18"/>
              </w:rPr>
            </w:pPr>
          </w:p>
        </w:tc>
        <w:tc>
          <w:tcPr>
            <w:tcW w:w="200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6026886" w14:textId="77777777" w:rsidR="00487C31" w:rsidRPr="009C2EF6" w:rsidRDefault="00487C31" w:rsidP="0014484D">
            <w:pPr>
              <w:spacing w:before="20" w:after="20" w:line="240" w:lineRule="auto"/>
              <w:ind w:left="57" w:right="57"/>
              <w:rPr>
                <w:szCs w:val="18"/>
              </w:rPr>
            </w:pPr>
          </w:p>
        </w:tc>
        <w:tc>
          <w:tcPr>
            <w:tcW w:w="2103" w:type="dxa"/>
            <w:tcBorders>
              <w:left w:val="single" w:sz="4" w:space="0" w:color="auto"/>
            </w:tcBorders>
            <w:shd w:val="clear" w:color="auto" w:fill="auto"/>
          </w:tcPr>
          <w:p w14:paraId="0570CFC6" w14:textId="77777777" w:rsidR="00487C31" w:rsidRPr="009C2EF6" w:rsidRDefault="00487C31" w:rsidP="0014484D">
            <w:pPr>
              <w:spacing w:before="20" w:after="20" w:line="240" w:lineRule="auto"/>
              <w:ind w:left="57" w:right="57"/>
              <w:rPr>
                <w:szCs w:val="18"/>
              </w:rPr>
            </w:pPr>
            <w:r w:rsidRPr="009C2EF6">
              <w:t>Шины с номинальным отношением высоты профиля к его ширине ≤40 и пригодные для скоростей ≥300 км/ч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3DF9268" w14:textId="77777777" w:rsidR="00487C31" w:rsidRPr="009C2EF6" w:rsidRDefault="00487C31" w:rsidP="0014484D">
            <w:pPr>
              <w:spacing w:before="20" w:after="20" w:line="240" w:lineRule="auto"/>
              <w:ind w:left="57" w:right="57"/>
              <w:jc w:val="right"/>
              <w:rPr>
                <w:szCs w:val="18"/>
              </w:rPr>
            </w:pPr>
            <w:r w:rsidRPr="009C2EF6">
              <w:t>10,0</w:t>
            </w:r>
          </w:p>
        </w:tc>
      </w:tr>
      <w:tr w:rsidR="00487C31" w:rsidRPr="009C2EF6" w14:paraId="77174CB2" w14:textId="77777777" w:rsidTr="00FC699C">
        <w:tc>
          <w:tcPr>
            <w:tcW w:w="502" w:type="dxa"/>
            <w:vMerge/>
            <w:shd w:val="clear" w:color="auto" w:fill="auto"/>
          </w:tcPr>
          <w:p w14:paraId="030D4889" w14:textId="77777777" w:rsidR="00487C31" w:rsidRPr="009C2EF6" w:rsidRDefault="00487C31" w:rsidP="0014484D">
            <w:pPr>
              <w:spacing w:before="20" w:after="20" w:line="240" w:lineRule="auto"/>
              <w:ind w:left="57" w:right="57"/>
              <w:rPr>
                <w:szCs w:val="18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14:paraId="2FA457A2" w14:textId="77777777" w:rsidR="00487C31" w:rsidRPr="009C2EF6" w:rsidRDefault="00487C31" w:rsidP="0014484D">
            <w:pPr>
              <w:spacing w:before="20" w:after="20" w:line="240" w:lineRule="auto"/>
              <w:ind w:left="57" w:right="57"/>
              <w:rPr>
                <w:szCs w:val="18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4EC2AD9B" w14:textId="77777777" w:rsidR="00487C31" w:rsidRPr="009C2EF6" w:rsidRDefault="00487C31" w:rsidP="0014484D">
            <w:pPr>
              <w:spacing w:before="20" w:after="20" w:line="240" w:lineRule="auto"/>
              <w:ind w:left="57" w:right="57"/>
              <w:rPr>
                <w:szCs w:val="18"/>
              </w:rPr>
            </w:pPr>
            <w:r w:rsidRPr="009C2EF6">
              <w:t>Шины, пригодные для эксплуатации в спущенном состоянии, или шины с расширенной мобильностью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D8AF64B" w14:textId="77777777" w:rsidR="00487C31" w:rsidRPr="009C2EF6" w:rsidRDefault="00487C31" w:rsidP="0014484D">
            <w:pPr>
              <w:spacing w:before="20" w:after="20" w:line="240" w:lineRule="auto"/>
              <w:ind w:left="57" w:right="57"/>
              <w:jc w:val="right"/>
              <w:rPr>
                <w:szCs w:val="18"/>
              </w:rPr>
            </w:pPr>
            <w:r w:rsidRPr="009C2EF6">
              <w:t>10,0</w:t>
            </w:r>
          </w:p>
        </w:tc>
      </w:tr>
      <w:tr w:rsidR="00487C31" w:rsidRPr="009C2EF6" w14:paraId="01F7B5AA" w14:textId="77777777" w:rsidTr="00FC699C">
        <w:tc>
          <w:tcPr>
            <w:tcW w:w="502" w:type="dxa"/>
            <w:vMerge/>
            <w:shd w:val="clear" w:color="auto" w:fill="auto"/>
          </w:tcPr>
          <w:p w14:paraId="53E6445F" w14:textId="77777777" w:rsidR="00487C31" w:rsidRPr="009C2EF6" w:rsidRDefault="00487C31" w:rsidP="0014484D">
            <w:pPr>
              <w:spacing w:before="20" w:after="20" w:line="240" w:lineRule="auto"/>
              <w:ind w:left="57" w:right="57"/>
              <w:rPr>
                <w:szCs w:val="18"/>
              </w:rPr>
            </w:pPr>
          </w:p>
        </w:tc>
        <w:tc>
          <w:tcPr>
            <w:tcW w:w="5310" w:type="dxa"/>
            <w:gridSpan w:val="3"/>
            <w:shd w:val="clear" w:color="auto" w:fill="auto"/>
          </w:tcPr>
          <w:p w14:paraId="43D9C628" w14:textId="77777777" w:rsidR="00487C31" w:rsidRPr="009C2EF6" w:rsidRDefault="00487C31" w:rsidP="0014484D">
            <w:pPr>
              <w:spacing w:before="20" w:after="20" w:line="240" w:lineRule="auto"/>
              <w:ind w:left="57" w:right="57"/>
              <w:rPr>
                <w:szCs w:val="18"/>
              </w:rPr>
            </w:pPr>
            <w:r w:rsidRPr="009C2EF6">
              <w:t>Шины специального назначения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493B79D" w14:textId="77777777" w:rsidR="00487C31" w:rsidRPr="009C2EF6" w:rsidRDefault="00487C31" w:rsidP="0014484D">
            <w:pPr>
              <w:spacing w:before="20" w:after="20" w:line="240" w:lineRule="auto"/>
              <w:ind w:left="57" w:right="57"/>
              <w:jc w:val="right"/>
              <w:rPr>
                <w:szCs w:val="18"/>
              </w:rPr>
            </w:pPr>
            <w:r w:rsidRPr="009C2EF6">
              <w:t>10,0</w:t>
            </w:r>
          </w:p>
        </w:tc>
      </w:tr>
      <w:tr w:rsidR="00487C31" w:rsidRPr="009C2EF6" w14:paraId="302B5AAF" w14:textId="77777777" w:rsidTr="00FC699C">
        <w:tc>
          <w:tcPr>
            <w:tcW w:w="502" w:type="dxa"/>
            <w:vMerge w:val="restart"/>
            <w:shd w:val="clear" w:color="auto" w:fill="auto"/>
          </w:tcPr>
          <w:p w14:paraId="1700F402" w14:textId="77777777" w:rsidR="00487C31" w:rsidRPr="009C2EF6" w:rsidRDefault="00487C31" w:rsidP="0014484D">
            <w:pPr>
              <w:spacing w:before="20" w:after="20" w:line="240" w:lineRule="auto"/>
              <w:ind w:left="57" w:right="57"/>
              <w:rPr>
                <w:szCs w:val="18"/>
              </w:rPr>
            </w:pPr>
            <w:r w:rsidRPr="009C2EF6">
              <w:lastRenderedPageBreak/>
              <w:t>C2</w:t>
            </w:r>
          </w:p>
        </w:tc>
        <w:tc>
          <w:tcPr>
            <w:tcW w:w="5310" w:type="dxa"/>
            <w:gridSpan w:val="3"/>
            <w:shd w:val="clear" w:color="auto" w:fill="auto"/>
          </w:tcPr>
          <w:p w14:paraId="1A9D9B84" w14:textId="77777777" w:rsidR="00487C31" w:rsidRPr="009C2EF6" w:rsidRDefault="00487C31" w:rsidP="0014484D">
            <w:pPr>
              <w:spacing w:before="20" w:after="20" w:line="240" w:lineRule="auto"/>
              <w:ind w:left="57" w:right="57"/>
              <w:rPr>
                <w:szCs w:val="18"/>
              </w:rPr>
            </w:pPr>
            <w:r w:rsidRPr="009C2EF6">
              <w:t>Шины, отличные от тяговых шин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B63D692" w14:textId="77777777" w:rsidR="00487C31" w:rsidRPr="009C2EF6" w:rsidRDefault="00487C31" w:rsidP="0014484D">
            <w:pPr>
              <w:spacing w:before="20" w:after="20" w:line="240" w:lineRule="auto"/>
              <w:ind w:left="57" w:right="57"/>
              <w:jc w:val="right"/>
              <w:rPr>
                <w:szCs w:val="18"/>
              </w:rPr>
            </w:pPr>
            <w:r w:rsidRPr="009C2EF6">
              <w:t>8,5</w:t>
            </w:r>
          </w:p>
        </w:tc>
      </w:tr>
      <w:tr w:rsidR="00487C31" w:rsidRPr="009C2EF6" w14:paraId="26E17BB0" w14:textId="77777777" w:rsidTr="00FC699C">
        <w:tc>
          <w:tcPr>
            <w:tcW w:w="502" w:type="dxa"/>
            <w:vMerge/>
            <w:shd w:val="clear" w:color="auto" w:fill="auto"/>
          </w:tcPr>
          <w:p w14:paraId="0A42B588" w14:textId="77777777" w:rsidR="00487C31" w:rsidRPr="009C2EF6" w:rsidRDefault="00487C31" w:rsidP="0014484D">
            <w:pPr>
              <w:spacing w:before="20" w:after="20" w:line="240" w:lineRule="auto"/>
              <w:ind w:left="57" w:right="57"/>
              <w:rPr>
                <w:szCs w:val="18"/>
              </w:rPr>
            </w:pPr>
          </w:p>
        </w:tc>
        <w:tc>
          <w:tcPr>
            <w:tcW w:w="5310" w:type="dxa"/>
            <w:gridSpan w:val="3"/>
            <w:shd w:val="clear" w:color="auto" w:fill="auto"/>
          </w:tcPr>
          <w:p w14:paraId="3C3AE099" w14:textId="77777777" w:rsidR="00487C31" w:rsidRPr="009C2EF6" w:rsidRDefault="00487C31" w:rsidP="0014484D">
            <w:pPr>
              <w:spacing w:before="20" w:after="20" w:line="240" w:lineRule="auto"/>
              <w:ind w:left="57" w:right="57"/>
              <w:rPr>
                <w:szCs w:val="18"/>
              </w:rPr>
            </w:pPr>
            <w:r w:rsidRPr="009C2EF6">
              <w:t>Тяговые шины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39C71E48" w14:textId="77777777" w:rsidR="00487C31" w:rsidRPr="009C2EF6" w:rsidRDefault="00487C31" w:rsidP="0014484D">
            <w:pPr>
              <w:spacing w:before="20" w:after="20" w:line="240" w:lineRule="auto"/>
              <w:ind w:left="57" w:right="57"/>
              <w:jc w:val="right"/>
              <w:rPr>
                <w:szCs w:val="18"/>
              </w:rPr>
            </w:pPr>
            <w:r w:rsidRPr="009C2EF6">
              <w:t>9,0</w:t>
            </w:r>
          </w:p>
        </w:tc>
      </w:tr>
      <w:tr w:rsidR="00487C31" w:rsidRPr="009C2EF6" w14:paraId="525AE167" w14:textId="77777777" w:rsidTr="00FC699C">
        <w:tc>
          <w:tcPr>
            <w:tcW w:w="502" w:type="dxa"/>
            <w:vMerge w:val="restart"/>
            <w:shd w:val="clear" w:color="auto" w:fill="auto"/>
          </w:tcPr>
          <w:p w14:paraId="3352C603" w14:textId="77777777" w:rsidR="00487C31" w:rsidRPr="009C2EF6" w:rsidRDefault="00487C31" w:rsidP="0014484D">
            <w:pPr>
              <w:spacing w:before="20" w:after="20" w:line="240" w:lineRule="auto"/>
              <w:ind w:left="57" w:right="57"/>
              <w:rPr>
                <w:szCs w:val="18"/>
              </w:rPr>
            </w:pPr>
            <w:r w:rsidRPr="009C2EF6">
              <w:t>C3</w:t>
            </w:r>
          </w:p>
        </w:tc>
        <w:tc>
          <w:tcPr>
            <w:tcW w:w="5310" w:type="dxa"/>
            <w:gridSpan w:val="3"/>
            <w:shd w:val="clear" w:color="auto" w:fill="auto"/>
          </w:tcPr>
          <w:p w14:paraId="098327FA" w14:textId="77777777" w:rsidR="00487C31" w:rsidRPr="009C2EF6" w:rsidRDefault="00487C31" w:rsidP="0014484D">
            <w:pPr>
              <w:spacing w:before="20" w:after="20" w:line="240" w:lineRule="auto"/>
              <w:ind w:left="57" w:right="57"/>
              <w:rPr>
                <w:szCs w:val="18"/>
              </w:rPr>
            </w:pPr>
            <w:r w:rsidRPr="009C2EF6">
              <w:t>Шины, отличные от шин с маркировкой “C”, “CP” или “LT”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7A14EDB" w14:textId="77777777" w:rsidR="00487C31" w:rsidRPr="009C2EF6" w:rsidRDefault="00487C31" w:rsidP="0014484D">
            <w:pPr>
              <w:spacing w:before="20" w:after="20" w:line="240" w:lineRule="auto"/>
              <w:ind w:left="57" w:right="57"/>
              <w:jc w:val="right"/>
              <w:rPr>
                <w:szCs w:val="18"/>
              </w:rPr>
            </w:pPr>
            <w:r w:rsidRPr="009C2EF6">
              <w:t>6,0</w:t>
            </w:r>
          </w:p>
        </w:tc>
      </w:tr>
      <w:tr w:rsidR="00487C31" w:rsidRPr="009C2EF6" w14:paraId="5BA94269" w14:textId="77777777" w:rsidTr="00FC699C">
        <w:tc>
          <w:tcPr>
            <w:tcW w:w="502" w:type="dxa"/>
            <w:vMerge/>
            <w:shd w:val="clear" w:color="auto" w:fill="auto"/>
          </w:tcPr>
          <w:p w14:paraId="03860EF4" w14:textId="77777777" w:rsidR="00487C31" w:rsidRPr="009C2EF6" w:rsidRDefault="00487C31" w:rsidP="0014484D">
            <w:pPr>
              <w:spacing w:before="20" w:after="20" w:line="240" w:lineRule="auto"/>
              <w:ind w:left="57" w:right="57"/>
              <w:rPr>
                <w:szCs w:val="18"/>
              </w:rPr>
            </w:pPr>
          </w:p>
        </w:tc>
        <w:tc>
          <w:tcPr>
            <w:tcW w:w="5310" w:type="dxa"/>
            <w:gridSpan w:val="3"/>
            <w:shd w:val="clear" w:color="auto" w:fill="auto"/>
          </w:tcPr>
          <w:p w14:paraId="48F854A5" w14:textId="77777777" w:rsidR="00487C31" w:rsidRPr="009C2EF6" w:rsidRDefault="00487C31" w:rsidP="0014484D">
            <w:pPr>
              <w:spacing w:before="20" w:after="20" w:line="240" w:lineRule="auto"/>
              <w:ind w:left="57" w:right="57"/>
              <w:rPr>
                <w:szCs w:val="18"/>
              </w:rPr>
            </w:pPr>
            <w:r w:rsidRPr="009C2EF6">
              <w:t>Шины с маркировкой “C” или “CP”, которая наносится после обозначения размера шины, или с маркировкой “LT”, которая наносится перед обозначением размера шины либо после него, или с маркировкой “LT”, которая наносится после эксплуатационного описания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79D42C02" w14:textId="77777777" w:rsidR="00487C31" w:rsidRPr="009C2EF6" w:rsidRDefault="00487C31" w:rsidP="0014484D">
            <w:pPr>
              <w:spacing w:before="20" w:after="20" w:line="240" w:lineRule="auto"/>
              <w:ind w:left="57" w:right="57"/>
              <w:jc w:val="right"/>
              <w:rPr>
                <w:szCs w:val="18"/>
              </w:rPr>
            </w:pPr>
            <w:r w:rsidRPr="009C2EF6">
              <w:t>6,5</w:t>
            </w:r>
          </w:p>
        </w:tc>
      </w:tr>
      <w:tr w:rsidR="00487C31" w:rsidRPr="001B33E4" w14:paraId="5E3A8940" w14:textId="77777777" w:rsidTr="00FC699C">
        <w:tc>
          <w:tcPr>
            <w:tcW w:w="736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658F63" w14:textId="550C4886" w:rsidR="00487C31" w:rsidRPr="009C2EF6" w:rsidRDefault="00487C31" w:rsidP="0014484D">
            <w:pPr>
              <w:spacing w:before="20" w:after="20" w:line="240" w:lineRule="auto"/>
              <w:jc w:val="both"/>
              <w:rPr>
                <w:szCs w:val="18"/>
              </w:rPr>
            </w:pPr>
            <w:r w:rsidRPr="009C2EF6">
              <w:t xml:space="preserve">В случае зимних шин, классифицируемых в качестве шин, предназначенных для использования в тяжелых снежных условиях, предельные значения увеличивают </w:t>
            </w:r>
            <w:r w:rsidR="0070630D">
              <w:br/>
            </w:r>
            <w:r w:rsidRPr="009C2EF6">
              <w:t>на</w:t>
            </w:r>
            <w:r w:rsidR="00405E9A">
              <w:t> </w:t>
            </w:r>
            <w:r w:rsidRPr="009C2EF6">
              <w:t>1 Н/кН</w:t>
            </w:r>
            <w:r w:rsidR="00266A04">
              <w:t>»</w:t>
            </w:r>
            <w:r w:rsidRPr="009C2EF6">
              <w:t>.</w:t>
            </w:r>
          </w:p>
        </w:tc>
      </w:tr>
    </w:tbl>
    <w:p w14:paraId="35F769E7" w14:textId="77777777" w:rsidR="00487C31" w:rsidRPr="009C2EF6" w:rsidRDefault="00487C31" w:rsidP="00266A04">
      <w:pPr>
        <w:spacing w:before="240" w:after="120" w:line="240" w:lineRule="auto"/>
        <w:ind w:left="1134" w:right="1134"/>
        <w:rPr>
          <w:i/>
          <w:iCs/>
        </w:rPr>
      </w:pPr>
      <w:r w:rsidRPr="009C2EF6">
        <w:rPr>
          <w:i/>
          <w:iCs/>
        </w:rPr>
        <w:t>Пункт 6.4.1</w:t>
      </w:r>
      <w:r w:rsidRPr="009C2EF6">
        <w:t xml:space="preserve"> изменить следующим образом:</w:t>
      </w:r>
    </w:p>
    <w:p w14:paraId="6FA6847A" w14:textId="77777777" w:rsidR="00487C31" w:rsidRPr="009C2EF6" w:rsidRDefault="00487C31" w:rsidP="00405E9A">
      <w:pPr>
        <w:tabs>
          <w:tab w:val="left" w:pos="2268"/>
        </w:tabs>
        <w:spacing w:after="120"/>
        <w:ind w:left="2268" w:right="1134" w:hanging="1134"/>
        <w:jc w:val="both"/>
      </w:pPr>
      <w:r w:rsidRPr="009C2EF6">
        <w:t xml:space="preserve">«6.4.1 </w:t>
      </w:r>
      <w:r w:rsidRPr="009C2EF6">
        <w:tab/>
        <w:t>В случае шин класса С1, проходящих испытание в соответствии с любой из процедур, предусмотренных в приложении 9 к настоящим Правилам, шина должна отвечать следующим требованиям:</w:t>
      </w:r>
    </w:p>
    <w:tbl>
      <w:tblPr>
        <w:tblW w:w="7349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1276"/>
        <w:gridCol w:w="1537"/>
      </w:tblGrid>
      <w:tr w:rsidR="00F67F08" w:rsidRPr="001B33E4" w14:paraId="72A8974E" w14:textId="77777777" w:rsidTr="00FC699C">
        <w:trPr>
          <w:tblHeader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D6C5" w14:textId="4AE0A597" w:rsidR="00F67F08" w:rsidRPr="009C2EF6" w:rsidRDefault="00F67F08" w:rsidP="005C3919">
            <w:pPr>
              <w:autoSpaceDE w:val="0"/>
              <w:autoSpaceDN w:val="0"/>
              <w:adjustRightInd w:val="0"/>
              <w:spacing w:before="40" w:after="40" w:line="200" w:lineRule="exact"/>
              <w:ind w:left="57" w:right="57"/>
              <w:rPr>
                <w:i/>
                <w:sz w:val="16"/>
                <w:szCs w:val="16"/>
              </w:rPr>
            </w:pPr>
            <w:r w:rsidRPr="009C2EF6">
              <w:rPr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196F" w14:textId="77777777" w:rsidR="00F67F08" w:rsidRPr="009C2EF6" w:rsidRDefault="00F67F08" w:rsidP="005C3919">
            <w:pPr>
              <w:autoSpaceDE w:val="0"/>
              <w:autoSpaceDN w:val="0"/>
              <w:adjustRightInd w:val="0"/>
              <w:spacing w:before="40" w:after="40" w:line="200" w:lineRule="exact"/>
              <w:ind w:left="57" w:right="57"/>
              <w:jc w:val="right"/>
              <w:rPr>
                <w:i/>
                <w:sz w:val="16"/>
                <w:szCs w:val="16"/>
              </w:rPr>
            </w:pPr>
            <w:r w:rsidRPr="009C2EF6">
              <w:rPr>
                <w:i/>
                <w:iCs/>
                <w:sz w:val="16"/>
                <w:szCs w:val="16"/>
              </w:rPr>
              <w:t>Индекс сцепления с мокрым дорожным покрытием (G</w:t>
            </w:r>
            <w:r w:rsidRPr="009C2EF6">
              <w:rPr>
                <w:i/>
                <w:iCs/>
                <w:sz w:val="16"/>
                <w:szCs w:val="16"/>
                <w:vertAlign w:val="subscript"/>
              </w:rPr>
              <w:t>B</w:t>
            </w:r>
            <w:r w:rsidRPr="009C2EF6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487C31" w:rsidRPr="009C2EF6" w14:paraId="581FB43E" w14:textId="77777777" w:rsidTr="00D3185D"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C17F53" w14:textId="77777777" w:rsidR="00487C31" w:rsidRPr="009C2EF6" w:rsidRDefault="00487C31" w:rsidP="00405E9A">
            <w:pPr>
              <w:spacing w:before="40" w:after="40" w:line="220" w:lineRule="exact"/>
              <w:ind w:left="57" w:right="57"/>
            </w:pPr>
            <w:r w:rsidRPr="009C2EF6">
              <w:t>Обычная шина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E73E3" w14:textId="77777777" w:rsidR="00487C31" w:rsidRPr="009C2EF6" w:rsidRDefault="00487C31" w:rsidP="00405E9A">
            <w:pPr>
              <w:spacing w:before="40" w:after="40" w:line="220" w:lineRule="exact"/>
              <w:ind w:left="57" w:right="57"/>
              <w:jc w:val="center"/>
            </w:pPr>
          </w:p>
        </w:tc>
        <w:tc>
          <w:tcPr>
            <w:tcW w:w="15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0920B" w14:textId="77777777" w:rsidR="00487C31" w:rsidRPr="009C2EF6" w:rsidRDefault="00487C31" w:rsidP="00405E9A">
            <w:pPr>
              <w:spacing w:before="40" w:after="40" w:line="220" w:lineRule="exact"/>
              <w:ind w:left="57" w:right="57"/>
              <w:jc w:val="right"/>
            </w:pPr>
            <w:r w:rsidRPr="009C2EF6">
              <w:t>≥0,88</w:t>
            </w:r>
          </w:p>
        </w:tc>
      </w:tr>
      <w:tr w:rsidR="00487C31" w:rsidRPr="009C2EF6" w14:paraId="23316B77" w14:textId="77777777" w:rsidTr="00D3185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29F4A" w14:textId="77777777" w:rsidR="00487C31" w:rsidRPr="009C2EF6" w:rsidRDefault="00487C31" w:rsidP="00405E9A">
            <w:pPr>
              <w:spacing w:before="40" w:after="40" w:line="240" w:lineRule="auto"/>
              <w:ind w:left="57" w:right="57"/>
              <w:rPr>
                <w:lang w:eastAsia="de-DE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23B5C1E3" w14:textId="00F253CD" w:rsidR="00487C31" w:rsidRPr="009C2EF6" w:rsidRDefault="00487C31" w:rsidP="00DE316B">
            <w:pPr>
              <w:spacing w:before="40" w:after="40" w:line="240" w:lineRule="auto"/>
              <w:ind w:left="57"/>
            </w:pPr>
            <w:r w:rsidRPr="009C2EF6">
              <w:t>Шина с номинальным отношением высоты профиля к его ширине, не превышающим 40, шириной профиля не менее 235 мм и пригодная для скоростей, равных или превышающих 300</w:t>
            </w:r>
            <w:r w:rsidR="00225419">
              <w:t> </w:t>
            </w:r>
            <w:r w:rsidRPr="009C2EF6">
              <w:t xml:space="preserve">км/ч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BD971" w14:textId="77777777" w:rsidR="00487C31" w:rsidRPr="009C2EF6" w:rsidRDefault="00487C31" w:rsidP="00405E9A">
            <w:pPr>
              <w:spacing w:before="40" w:after="40" w:line="240" w:lineRule="auto"/>
              <w:ind w:left="57" w:right="57"/>
              <w:jc w:val="right"/>
            </w:pPr>
            <w:r w:rsidRPr="009C2EF6">
              <w:t>≥0,80</w:t>
            </w:r>
          </w:p>
        </w:tc>
      </w:tr>
      <w:tr w:rsidR="00487C31" w:rsidRPr="009C2EF6" w14:paraId="7406C294" w14:textId="77777777" w:rsidTr="00D3185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F47C89" w14:textId="77777777" w:rsidR="00487C31" w:rsidRPr="009C2EF6" w:rsidRDefault="00487C31" w:rsidP="00405E9A">
            <w:pPr>
              <w:spacing w:before="40" w:after="40" w:line="220" w:lineRule="exact"/>
              <w:ind w:left="57" w:right="57"/>
            </w:pPr>
            <w:r w:rsidRPr="009C2EF6">
              <w:t>Зимняя шина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A7878" w14:textId="77777777" w:rsidR="00487C31" w:rsidRPr="009C2EF6" w:rsidRDefault="00487C31" w:rsidP="00405E9A">
            <w:pPr>
              <w:spacing w:before="40" w:after="40" w:line="220" w:lineRule="exact"/>
              <w:ind w:left="57" w:right="57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C9897" w14:textId="77777777" w:rsidR="00487C31" w:rsidRPr="009C2EF6" w:rsidRDefault="00487C31" w:rsidP="00405E9A">
            <w:pPr>
              <w:spacing w:before="40" w:after="40" w:line="220" w:lineRule="exact"/>
              <w:ind w:left="57" w:right="57"/>
              <w:jc w:val="right"/>
            </w:pPr>
            <w:r w:rsidRPr="009C2EF6">
              <w:t>≥0,88</w:t>
            </w:r>
          </w:p>
        </w:tc>
      </w:tr>
      <w:tr w:rsidR="00487C31" w:rsidRPr="009C2EF6" w14:paraId="5862B9EA" w14:textId="77777777" w:rsidTr="00D3185D">
        <w:trPr>
          <w:trHeight w:val="45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638CFE" w14:textId="77777777" w:rsidR="00487C31" w:rsidRPr="009C2EF6" w:rsidRDefault="00487C31" w:rsidP="00405E9A">
            <w:pPr>
              <w:spacing w:line="240" w:lineRule="auto"/>
              <w:ind w:left="57" w:right="57"/>
              <w:rPr>
                <w:lang w:eastAsia="de-DE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0024D567" w14:textId="64229525" w:rsidR="00487C31" w:rsidRPr="009C2EF6" w:rsidRDefault="00487C31" w:rsidP="00405E9A">
            <w:pPr>
              <w:spacing w:before="40" w:after="40" w:line="220" w:lineRule="exact"/>
              <w:ind w:left="57" w:right="57"/>
            </w:pPr>
            <w:r w:rsidRPr="009C2EF6">
              <w:t>Зимняя шина, классифицируемая в качестве шины, предназначенной для использования в тяжелых снежных условиях, и пригодная для скоростей, превышающих 160</w:t>
            </w:r>
            <w:r w:rsidR="00405E9A">
              <w:t> </w:t>
            </w:r>
            <w:r w:rsidRPr="009C2EF6">
              <w:t>км/ч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B7DD4" w14:textId="77777777" w:rsidR="00487C31" w:rsidRPr="009C2EF6" w:rsidRDefault="00487C31" w:rsidP="00405E9A">
            <w:pPr>
              <w:spacing w:before="40" w:after="40" w:line="220" w:lineRule="exact"/>
              <w:ind w:left="57" w:right="57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6E457" w14:textId="77777777" w:rsidR="00487C31" w:rsidRPr="009C2EF6" w:rsidRDefault="00487C31" w:rsidP="00405E9A">
            <w:pPr>
              <w:spacing w:before="40" w:after="40" w:line="220" w:lineRule="exact"/>
              <w:ind w:left="57" w:right="57"/>
              <w:jc w:val="right"/>
            </w:pPr>
            <w:r w:rsidRPr="009C2EF6">
              <w:t>≥0,80</w:t>
            </w:r>
          </w:p>
        </w:tc>
      </w:tr>
      <w:tr w:rsidR="00487C31" w:rsidRPr="009C2EF6" w14:paraId="26250154" w14:textId="77777777" w:rsidTr="00D3185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833DD1" w14:textId="77777777" w:rsidR="00487C31" w:rsidRPr="009C2EF6" w:rsidRDefault="00487C31" w:rsidP="00405E9A">
            <w:pPr>
              <w:spacing w:line="240" w:lineRule="auto"/>
              <w:ind w:left="57" w:right="57"/>
              <w:rPr>
                <w:lang w:eastAsia="de-D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5C5" w14:textId="77777777" w:rsidR="00487C31" w:rsidRPr="009C2EF6" w:rsidRDefault="00487C31" w:rsidP="00405E9A">
            <w:pPr>
              <w:ind w:left="57" w:right="5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83785" w14:textId="77777777" w:rsidR="00487C31" w:rsidRPr="009C2EF6" w:rsidRDefault="00487C31" w:rsidP="00405E9A">
            <w:pPr>
              <w:spacing w:before="40" w:after="40" w:line="220" w:lineRule="exact"/>
              <w:ind w:left="57" w:right="57"/>
            </w:pPr>
            <w:r w:rsidRPr="009C2EF6">
              <w:t>Ледовая шина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6B405" w14:textId="77777777" w:rsidR="00487C31" w:rsidRPr="009C2EF6" w:rsidRDefault="00487C31" w:rsidP="00405E9A">
            <w:pPr>
              <w:spacing w:before="40" w:after="40" w:line="220" w:lineRule="exact"/>
              <w:ind w:left="57" w:right="57"/>
              <w:jc w:val="right"/>
            </w:pPr>
            <w:r w:rsidRPr="009C2EF6">
              <w:t>≥0,70</w:t>
            </w:r>
          </w:p>
        </w:tc>
      </w:tr>
      <w:tr w:rsidR="00487C31" w:rsidRPr="009C2EF6" w14:paraId="2031CBBC" w14:textId="77777777" w:rsidTr="00D3185D">
        <w:trPr>
          <w:trHeight w:val="44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B0C15D" w14:textId="77777777" w:rsidR="00487C31" w:rsidRPr="009C2EF6" w:rsidRDefault="00487C31" w:rsidP="00405E9A">
            <w:pPr>
              <w:spacing w:line="240" w:lineRule="auto"/>
              <w:ind w:left="57" w:right="57"/>
              <w:rPr>
                <w:lang w:eastAsia="de-DE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3BF7026C" w14:textId="5C8AAB6F" w:rsidR="00487C31" w:rsidRPr="009C2EF6" w:rsidRDefault="00487C31" w:rsidP="00405E9A">
            <w:pPr>
              <w:spacing w:before="40" w:after="40" w:line="220" w:lineRule="exact"/>
              <w:ind w:left="57" w:right="57"/>
            </w:pPr>
            <w:r w:rsidRPr="009C2EF6">
              <w:t>Зимняя шина, классифицируемая в качестве шины, предназначенной для использования в тяжелых снежных условиях, и пригодная для скоростей, не</w:t>
            </w:r>
            <w:r w:rsidR="00F62199">
              <w:rPr>
                <w:lang w:val="en-US"/>
              </w:rPr>
              <w:t> </w:t>
            </w:r>
            <w:r w:rsidRPr="009C2EF6">
              <w:t>превышающих 160 км/ч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4C9F8" w14:textId="77777777" w:rsidR="00487C31" w:rsidRPr="009C2EF6" w:rsidRDefault="00487C31" w:rsidP="00405E9A">
            <w:pPr>
              <w:spacing w:before="40" w:after="40" w:line="220" w:lineRule="exact"/>
              <w:ind w:left="57" w:right="57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4F5AD" w14:textId="77777777" w:rsidR="00487C31" w:rsidRPr="009C2EF6" w:rsidRDefault="00487C31" w:rsidP="00405E9A">
            <w:pPr>
              <w:spacing w:before="40" w:after="40" w:line="220" w:lineRule="exact"/>
              <w:ind w:left="57" w:right="57"/>
              <w:jc w:val="right"/>
            </w:pPr>
            <w:r w:rsidRPr="009C2EF6">
              <w:t>≥0,70</w:t>
            </w:r>
          </w:p>
        </w:tc>
      </w:tr>
      <w:tr w:rsidR="00487C31" w:rsidRPr="009C2EF6" w14:paraId="69492FE3" w14:textId="77777777" w:rsidTr="00D3185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61B5A1" w14:textId="77777777" w:rsidR="00487C31" w:rsidRPr="009C2EF6" w:rsidRDefault="00487C31" w:rsidP="00405E9A">
            <w:pPr>
              <w:spacing w:line="240" w:lineRule="auto"/>
              <w:ind w:left="57" w:right="57"/>
              <w:rPr>
                <w:lang w:eastAsia="de-D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9C29" w14:textId="77777777" w:rsidR="00487C31" w:rsidRPr="009C2EF6" w:rsidRDefault="00487C31" w:rsidP="00405E9A">
            <w:pPr>
              <w:ind w:left="57" w:right="5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08CFC" w14:textId="77777777" w:rsidR="00487C31" w:rsidRPr="009C2EF6" w:rsidRDefault="00487C31" w:rsidP="00405E9A">
            <w:pPr>
              <w:spacing w:before="40" w:after="40" w:line="220" w:lineRule="exact"/>
              <w:ind w:left="57" w:right="57"/>
            </w:pPr>
            <w:r w:rsidRPr="009C2EF6">
              <w:t>Ледовая шина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D9350" w14:textId="77777777" w:rsidR="00487C31" w:rsidRPr="009C2EF6" w:rsidRDefault="00487C31" w:rsidP="00405E9A">
            <w:pPr>
              <w:spacing w:before="40" w:after="40" w:line="220" w:lineRule="exact"/>
              <w:ind w:left="57" w:right="57"/>
              <w:jc w:val="right"/>
            </w:pPr>
            <w:r w:rsidRPr="009C2EF6">
              <w:t>≥0,70</w:t>
            </w:r>
          </w:p>
        </w:tc>
      </w:tr>
      <w:tr w:rsidR="00487C31" w:rsidRPr="009C2EF6" w14:paraId="0D9E5333" w14:textId="77777777" w:rsidTr="00FC699C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10C6" w14:textId="6BA18A0E" w:rsidR="00487C31" w:rsidRPr="009C2EF6" w:rsidRDefault="00487C31" w:rsidP="00405E9A">
            <w:pPr>
              <w:spacing w:before="40" w:after="40" w:line="220" w:lineRule="exact"/>
              <w:ind w:left="57" w:right="57"/>
            </w:pPr>
            <w:r w:rsidRPr="009C2EF6">
              <w:t xml:space="preserve">Шина специального </w:t>
            </w:r>
            <w:r w:rsidR="00F45841">
              <w:br/>
            </w:r>
            <w:r w:rsidRPr="009C2EF6">
              <w:t>назначения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358B1" w14:textId="77777777" w:rsidR="00487C31" w:rsidRPr="009C2EF6" w:rsidRDefault="00487C31" w:rsidP="00405E9A">
            <w:pPr>
              <w:spacing w:before="40" w:after="40" w:line="220" w:lineRule="exact"/>
              <w:ind w:left="57" w:right="57"/>
              <w:jc w:val="right"/>
            </w:pPr>
            <w:r w:rsidRPr="009C2EF6">
              <w:t>≥0,80</w:t>
            </w:r>
          </w:p>
        </w:tc>
      </w:tr>
      <w:tr w:rsidR="00487C31" w:rsidRPr="009C2EF6" w14:paraId="351939E3" w14:textId="77777777" w:rsidTr="00D3185D">
        <w:tc>
          <w:tcPr>
            <w:tcW w:w="184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DEA774A" w14:textId="77777777" w:rsidR="00487C31" w:rsidRPr="009C2EF6" w:rsidRDefault="00487C31" w:rsidP="00405E9A">
            <w:pPr>
              <w:ind w:left="57" w:right="57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6EF085A" w14:textId="77777777" w:rsidR="00487C31" w:rsidRPr="009C2EF6" w:rsidRDefault="00487C31" w:rsidP="00405E9A">
            <w:pPr>
              <w:spacing w:before="40" w:after="40" w:line="220" w:lineRule="exact"/>
              <w:ind w:left="57" w:right="57"/>
            </w:pPr>
            <w:r w:rsidRPr="009C2EF6">
              <w:t>Шина специального назначения, классифицируемая в качестве шины, предназначенной для использования в тяжелых снежных условиях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B2066EC" w14:textId="77777777" w:rsidR="00487C31" w:rsidRPr="009C2EF6" w:rsidRDefault="00487C31" w:rsidP="00405E9A">
            <w:pPr>
              <w:spacing w:before="40" w:after="40" w:line="220" w:lineRule="exact"/>
              <w:ind w:left="57" w:right="57"/>
              <w:jc w:val="right"/>
            </w:pPr>
            <w:r w:rsidRPr="009C2EF6">
              <w:t>≥0,80</w:t>
            </w:r>
          </w:p>
        </w:tc>
      </w:tr>
    </w:tbl>
    <w:p w14:paraId="0283F4F0" w14:textId="77777777" w:rsidR="00405E9A" w:rsidRPr="009C2EF6" w:rsidRDefault="00405E9A" w:rsidP="00405E9A">
      <w:pPr>
        <w:spacing w:after="120" w:line="240" w:lineRule="auto"/>
        <w:ind w:left="2268" w:hanging="1134"/>
        <w:jc w:val="right"/>
        <w:rPr>
          <w:bCs/>
        </w:rPr>
      </w:pPr>
      <w:r w:rsidRPr="009C2EF6">
        <w:rPr>
          <w:bCs/>
        </w:rPr>
        <w:t>»</w:t>
      </w:r>
    </w:p>
    <w:p w14:paraId="43CE2D59" w14:textId="77777777" w:rsidR="00487C31" w:rsidRPr="009C2EF6" w:rsidRDefault="00487C31" w:rsidP="00487C31">
      <w:pPr>
        <w:spacing w:after="120"/>
        <w:ind w:left="2268" w:right="1134" w:hanging="1134"/>
        <w:jc w:val="both"/>
      </w:pPr>
      <w:r w:rsidRPr="009C2EF6">
        <w:rPr>
          <w:i/>
          <w:iCs/>
        </w:rPr>
        <w:t xml:space="preserve">Включить новый пункт 6.4.2 </w:t>
      </w:r>
      <w:r w:rsidRPr="009C2EF6">
        <w:t>следующего содержания:</w:t>
      </w:r>
    </w:p>
    <w:p w14:paraId="57AE8FD7" w14:textId="77777777" w:rsidR="00487C31" w:rsidRPr="009C2EF6" w:rsidRDefault="00487C31" w:rsidP="0021610B">
      <w:pPr>
        <w:spacing w:after="120"/>
        <w:ind w:left="2268" w:right="1134" w:hanging="1134"/>
        <w:jc w:val="both"/>
      </w:pPr>
      <w:r w:rsidRPr="009C2EF6">
        <w:t>«6.4.2</w:t>
      </w:r>
      <w:r w:rsidRPr="009C2EF6">
        <w:tab/>
        <w:t>В случае шин класса С2, которые оцениваются в соответствии с процедурой, предусмотренной в пункте 3 приложения 9 к настоящим Правилам, шина должна отвечать следующим требованиям:</w:t>
      </w:r>
    </w:p>
    <w:tbl>
      <w:tblPr>
        <w:tblW w:w="6240" w:type="dxa"/>
        <w:tblInd w:w="2273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4"/>
        <w:gridCol w:w="2075"/>
        <w:gridCol w:w="992"/>
        <w:gridCol w:w="1209"/>
      </w:tblGrid>
      <w:tr w:rsidR="00487C31" w:rsidRPr="001B33E4" w14:paraId="2C8C2B82" w14:textId="77777777" w:rsidTr="003C4960">
        <w:trPr>
          <w:trHeight w:val="326"/>
        </w:trPr>
        <w:tc>
          <w:tcPr>
            <w:tcW w:w="4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0325" w14:textId="02E641ED" w:rsidR="00487C31" w:rsidRPr="009C2EF6" w:rsidRDefault="00487C31" w:rsidP="00F97524">
            <w:pPr>
              <w:keepNext/>
              <w:keepLines/>
              <w:spacing w:before="40" w:after="40" w:line="240" w:lineRule="auto"/>
              <w:ind w:left="113" w:right="113"/>
              <w:jc w:val="both"/>
              <w:rPr>
                <w:i/>
                <w:sz w:val="16"/>
                <w:szCs w:val="16"/>
              </w:rPr>
            </w:pPr>
            <w:r w:rsidRPr="009C2EF6">
              <w:rPr>
                <w:i/>
                <w:iCs/>
                <w:sz w:val="16"/>
                <w:szCs w:val="16"/>
              </w:rPr>
              <w:lastRenderedPageBreak/>
              <w:t>Категория использования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28CB1" w14:textId="77777777" w:rsidR="00487C31" w:rsidRPr="009C2EF6" w:rsidRDefault="00487C31" w:rsidP="00F97524">
            <w:pPr>
              <w:keepNext/>
              <w:keepLines/>
              <w:spacing w:before="40" w:after="40" w:line="240" w:lineRule="auto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9C2EF6">
              <w:rPr>
                <w:i/>
                <w:iCs/>
                <w:sz w:val="16"/>
                <w:szCs w:val="16"/>
              </w:rPr>
              <w:t>Индекс сцепления с мокрым дорожным покрытием (G</w:t>
            </w:r>
            <w:r w:rsidRPr="009C2EF6">
              <w:rPr>
                <w:i/>
                <w:iCs/>
                <w:sz w:val="16"/>
                <w:szCs w:val="16"/>
                <w:vertAlign w:val="subscript"/>
              </w:rPr>
              <w:t>B</w:t>
            </w:r>
            <w:r w:rsidRPr="009C2EF6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487C31" w:rsidRPr="009C2EF6" w14:paraId="2209202C" w14:textId="77777777" w:rsidTr="003C4960">
        <w:trPr>
          <w:trHeight w:val="326"/>
        </w:trPr>
        <w:tc>
          <w:tcPr>
            <w:tcW w:w="403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DF77" w14:textId="77777777" w:rsidR="00487C31" w:rsidRPr="009C2EF6" w:rsidRDefault="00487C31" w:rsidP="00F97524">
            <w:pPr>
              <w:spacing w:before="40" w:after="4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A228569" w14:textId="77777777" w:rsidR="00487C31" w:rsidRPr="009C2EF6" w:rsidRDefault="00487C31" w:rsidP="00F97524">
            <w:pPr>
              <w:keepNext/>
              <w:keepLines/>
              <w:spacing w:before="40" w:after="40" w:line="240" w:lineRule="auto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9C2EF6">
              <w:rPr>
                <w:i/>
                <w:iCs/>
                <w:sz w:val="16"/>
                <w:szCs w:val="16"/>
              </w:rPr>
              <w:t>Прочие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964FB4A" w14:textId="77777777" w:rsidR="00487C31" w:rsidRPr="009C2EF6" w:rsidRDefault="00487C31" w:rsidP="00F97524">
            <w:pPr>
              <w:keepNext/>
              <w:keepLines/>
              <w:spacing w:before="40" w:after="40" w:line="240" w:lineRule="auto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9C2EF6">
              <w:rPr>
                <w:i/>
                <w:iCs/>
                <w:sz w:val="16"/>
                <w:szCs w:val="16"/>
              </w:rPr>
              <w:t>Тяговые шины</w:t>
            </w:r>
          </w:p>
        </w:tc>
      </w:tr>
      <w:tr w:rsidR="00487C31" w:rsidRPr="009C2EF6" w14:paraId="68EFAFF2" w14:textId="77777777" w:rsidTr="003C4960">
        <w:trPr>
          <w:trHeight w:val="177"/>
        </w:trPr>
        <w:tc>
          <w:tcPr>
            <w:tcW w:w="40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40D1A" w14:textId="77777777" w:rsidR="00487C31" w:rsidRPr="009C2EF6" w:rsidRDefault="00487C31" w:rsidP="00F97524">
            <w:pPr>
              <w:spacing w:before="40" w:after="40" w:line="240" w:lineRule="auto"/>
              <w:ind w:left="113" w:right="113"/>
              <w:jc w:val="both"/>
            </w:pPr>
            <w:r w:rsidRPr="009C2EF6">
              <w:t>Обычная шина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78579" w14:textId="77777777" w:rsidR="00487C31" w:rsidRPr="009C2EF6" w:rsidRDefault="00487C31" w:rsidP="00F97524">
            <w:pPr>
              <w:spacing w:before="40" w:after="40" w:line="240" w:lineRule="auto"/>
              <w:ind w:left="113" w:right="113"/>
              <w:jc w:val="right"/>
            </w:pPr>
            <w:r w:rsidRPr="009C2EF6">
              <w:t>≥0,82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8436F" w14:textId="77777777" w:rsidR="00487C31" w:rsidRPr="009C2EF6" w:rsidRDefault="00487C31" w:rsidP="006A4EF4">
            <w:pPr>
              <w:spacing w:before="40" w:after="40" w:line="240" w:lineRule="auto"/>
              <w:ind w:left="113" w:right="113"/>
              <w:jc w:val="right"/>
            </w:pPr>
            <w:r w:rsidRPr="009C2EF6">
              <w:t>≥0,74</w:t>
            </w:r>
          </w:p>
        </w:tc>
      </w:tr>
      <w:tr w:rsidR="00487C31" w:rsidRPr="009C2EF6" w14:paraId="090A3290" w14:textId="77777777" w:rsidTr="003C4960">
        <w:trPr>
          <w:trHeight w:val="161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3DC0B6" w14:textId="77777777" w:rsidR="00487C31" w:rsidRPr="009C2EF6" w:rsidRDefault="00487C31" w:rsidP="00F97524">
            <w:pPr>
              <w:spacing w:before="40" w:after="40" w:line="240" w:lineRule="auto"/>
              <w:ind w:left="113" w:right="113"/>
              <w:jc w:val="both"/>
            </w:pPr>
            <w:r w:rsidRPr="009C2EF6">
              <w:t>Зимняя шина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6F23D" w14:textId="77777777" w:rsidR="00487C31" w:rsidRPr="009C2EF6" w:rsidRDefault="00487C31" w:rsidP="00F97524">
            <w:pPr>
              <w:spacing w:before="40" w:after="40" w:line="240" w:lineRule="auto"/>
              <w:ind w:left="113" w:right="113"/>
              <w:jc w:val="right"/>
            </w:pPr>
            <w:r w:rsidRPr="009C2EF6">
              <w:t>≥0,82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7EC1F" w14:textId="77777777" w:rsidR="00487C31" w:rsidRPr="009C2EF6" w:rsidRDefault="00487C31" w:rsidP="00F97524">
            <w:pPr>
              <w:spacing w:before="40" w:after="40" w:line="240" w:lineRule="auto"/>
              <w:ind w:left="113" w:right="113"/>
              <w:jc w:val="right"/>
            </w:pPr>
            <w:r w:rsidRPr="009C2EF6">
              <w:t>≥0,74</w:t>
            </w:r>
          </w:p>
        </w:tc>
      </w:tr>
      <w:tr w:rsidR="00487C31" w:rsidRPr="009C2EF6" w14:paraId="4763B88F" w14:textId="77777777" w:rsidTr="00D3185D">
        <w:trPr>
          <w:trHeight w:val="16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74DC" w14:textId="77777777" w:rsidR="00487C31" w:rsidRPr="009C2EF6" w:rsidRDefault="00487C31" w:rsidP="00F97524">
            <w:pPr>
              <w:spacing w:before="40" w:after="40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9FEC0" w14:textId="1E3CC93D" w:rsidR="00487C31" w:rsidRPr="009C2EF6" w:rsidRDefault="00487C31" w:rsidP="00F97524">
            <w:pPr>
              <w:spacing w:before="40" w:after="40" w:line="240" w:lineRule="auto"/>
              <w:ind w:left="113" w:right="113"/>
            </w:pPr>
            <w:r w:rsidRPr="009C2EF6">
              <w:t>Зимняя шина, классифицируемая в</w:t>
            </w:r>
            <w:r w:rsidR="00697C4F">
              <w:rPr>
                <w:lang w:val="en-US"/>
              </w:rPr>
              <w:t> </w:t>
            </w:r>
            <w:r w:rsidRPr="009C2EF6">
              <w:t>качестве шины, предназначенной для использования в тяжелых снежных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EFBFD" w14:textId="77777777" w:rsidR="00487C31" w:rsidRPr="009C2EF6" w:rsidRDefault="00487C31" w:rsidP="00F97524">
            <w:pPr>
              <w:spacing w:before="40" w:after="40" w:line="240" w:lineRule="auto"/>
              <w:ind w:left="113" w:right="113"/>
              <w:jc w:val="right"/>
            </w:pPr>
            <w:r w:rsidRPr="009C2EF6">
              <w:t>≥0,74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61D03" w14:textId="77777777" w:rsidR="00487C31" w:rsidRPr="009C2EF6" w:rsidRDefault="00487C31" w:rsidP="00F97524">
            <w:pPr>
              <w:spacing w:before="40" w:after="40" w:line="240" w:lineRule="auto"/>
              <w:ind w:left="113" w:right="113"/>
              <w:jc w:val="right"/>
            </w:pPr>
            <w:r w:rsidRPr="009C2EF6">
              <w:t>≥0,74</w:t>
            </w:r>
          </w:p>
        </w:tc>
      </w:tr>
      <w:tr w:rsidR="00487C31" w:rsidRPr="009C2EF6" w14:paraId="725EEF5A" w14:textId="77777777" w:rsidTr="003C4960">
        <w:trPr>
          <w:trHeight w:val="161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0FD4" w14:textId="7F1C013D" w:rsidR="00487C31" w:rsidRPr="009C2EF6" w:rsidRDefault="00487C31" w:rsidP="00F97524">
            <w:pPr>
              <w:spacing w:before="40" w:after="40" w:line="240" w:lineRule="auto"/>
              <w:ind w:left="113" w:right="113"/>
            </w:pPr>
            <w:r w:rsidRPr="009C2EF6">
              <w:t xml:space="preserve">Шина специального </w:t>
            </w:r>
            <w:r w:rsidR="00D3185D">
              <w:br/>
            </w:r>
            <w:r w:rsidRPr="009C2EF6">
              <w:t>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81599" w14:textId="77777777" w:rsidR="00487C31" w:rsidRPr="009C2EF6" w:rsidRDefault="00487C31" w:rsidP="00F97524">
            <w:pPr>
              <w:spacing w:before="40" w:after="40" w:line="240" w:lineRule="auto"/>
              <w:ind w:left="113" w:right="113"/>
              <w:jc w:val="right"/>
            </w:pPr>
            <w:r w:rsidRPr="009C2EF6">
              <w:t>≥0,74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189C4" w14:textId="77777777" w:rsidR="00487C31" w:rsidRPr="009C2EF6" w:rsidRDefault="00487C31" w:rsidP="00F97524">
            <w:pPr>
              <w:spacing w:before="40" w:after="40" w:line="240" w:lineRule="auto"/>
              <w:ind w:left="113" w:right="113"/>
              <w:jc w:val="right"/>
            </w:pPr>
            <w:r w:rsidRPr="009C2EF6">
              <w:t>≥0,74</w:t>
            </w:r>
          </w:p>
        </w:tc>
      </w:tr>
      <w:tr w:rsidR="00487C31" w:rsidRPr="009C2EF6" w14:paraId="10A49FEF" w14:textId="77777777" w:rsidTr="00D3185D">
        <w:trPr>
          <w:trHeight w:val="28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F115704" w14:textId="77777777" w:rsidR="00487C31" w:rsidRPr="009C2EF6" w:rsidRDefault="00487C31" w:rsidP="00F97524">
            <w:pPr>
              <w:spacing w:before="40" w:after="40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7441018" w14:textId="47730FFD" w:rsidR="00487C31" w:rsidRPr="009C2EF6" w:rsidRDefault="00487C31" w:rsidP="00F97524">
            <w:pPr>
              <w:spacing w:before="40" w:after="40" w:line="240" w:lineRule="auto"/>
              <w:ind w:left="113" w:right="113"/>
            </w:pPr>
            <w:r w:rsidRPr="009C2EF6">
              <w:t>Шина специального назначения, классифицируемая в</w:t>
            </w:r>
            <w:r w:rsidR="00697C4F">
              <w:rPr>
                <w:lang w:val="en-US"/>
              </w:rPr>
              <w:t> </w:t>
            </w:r>
            <w:r w:rsidRPr="009C2EF6">
              <w:t>качестве шины, предназначенной для использования в тяжелых снежных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92A21D1" w14:textId="77777777" w:rsidR="00487C31" w:rsidRPr="009C2EF6" w:rsidRDefault="00487C31" w:rsidP="00F97524">
            <w:pPr>
              <w:spacing w:before="40" w:after="40" w:line="240" w:lineRule="auto"/>
              <w:ind w:left="113" w:right="113"/>
              <w:jc w:val="right"/>
            </w:pPr>
            <w:r w:rsidRPr="009C2EF6">
              <w:t>≥0,74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0601223" w14:textId="77777777" w:rsidR="00487C31" w:rsidRPr="009C2EF6" w:rsidRDefault="00487C31" w:rsidP="00F97524">
            <w:pPr>
              <w:spacing w:before="40" w:after="40" w:line="240" w:lineRule="auto"/>
              <w:ind w:left="113" w:right="113"/>
              <w:jc w:val="right"/>
            </w:pPr>
            <w:r w:rsidRPr="009C2EF6">
              <w:t>≥0,74</w:t>
            </w:r>
          </w:p>
        </w:tc>
      </w:tr>
    </w:tbl>
    <w:p w14:paraId="28586A7E" w14:textId="77777777" w:rsidR="0019436A" w:rsidRPr="009C2EF6" w:rsidRDefault="0019436A" w:rsidP="00F97524">
      <w:pPr>
        <w:ind w:left="2268" w:right="1134" w:hanging="1134"/>
        <w:jc w:val="right"/>
        <w:rPr>
          <w:bCs/>
        </w:rPr>
      </w:pPr>
      <w:r w:rsidRPr="009C2EF6">
        <w:rPr>
          <w:bCs/>
        </w:rPr>
        <w:t>»</w:t>
      </w:r>
    </w:p>
    <w:p w14:paraId="6D6C8A31" w14:textId="77777777" w:rsidR="00487C31" w:rsidRPr="009C2EF6" w:rsidRDefault="00487C31" w:rsidP="00487C31">
      <w:pPr>
        <w:keepNext/>
        <w:spacing w:after="120"/>
        <w:ind w:left="2268" w:right="1134" w:hanging="1134"/>
        <w:jc w:val="both"/>
      </w:pPr>
      <w:r w:rsidRPr="009C2EF6">
        <w:rPr>
          <w:i/>
          <w:iCs/>
        </w:rPr>
        <w:t>Включить новый пункт 6.4.3</w:t>
      </w:r>
      <w:r w:rsidRPr="009C2EF6">
        <w:t xml:space="preserve"> следующего содержания:</w:t>
      </w:r>
    </w:p>
    <w:p w14:paraId="77FE6146" w14:textId="77777777" w:rsidR="00487C31" w:rsidRPr="009C2EF6" w:rsidRDefault="00487C31" w:rsidP="00A50F5D">
      <w:pPr>
        <w:spacing w:after="120"/>
        <w:ind w:left="2268" w:right="1134" w:hanging="1134"/>
        <w:jc w:val="both"/>
      </w:pPr>
      <w:r w:rsidRPr="009C2EF6">
        <w:t>«6.4.3</w:t>
      </w:r>
      <w:r w:rsidRPr="009C2EF6">
        <w:tab/>
        <w:t>В случае шин класса С3, которые оцениваются в соответствии с процедурой, предусмотренной в пункте 3 приложения 9 к настоящим Правилам, шина должна отвечать следующим требованиям:</w:t>
      </w:r>
    </w:p>
    <w:tbl>
      <w:tblPr>
        <w:tblW w:w="6240" w:type="dxa"/>
        <w:tblInd w:w="2273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2064"/>
        <w:gridCol w:w="992"/>
        <w:gridCol w:w="1209"/>
      </w:tblGrid>
      <w:tr w:rsidR="00487C31" w:rsidRPr="001B33E4" w14:paraId="46334C8B" w14:textId="77777777" w:rsidTr="003C4960">
        <w:trPr>
          <w:trHeight w:val="326"/>
        </w:trPr>
        <w:tc>
          <w:tcPr>
            <w:tcW w:w="4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B4C9" w14:textId="1F83C4AA" w:rsidR="00487C31" w:rsidRPr="009C2EF6" w:rsidRDefault="00487C31" w:rsidP="00F97524">
            <w:pPr>
              <w:keepNext/>
              <w:keepLines/>
              <w:spacing w:before="40" w:after="40" w:line="240" w:lineRule="auto"/>
              <w:ind w:left="57" w:right="57"/>
              <w:jc w:val="both"/>
              <w:rPr>
                <w:i/>
                <w:sz w:val="16"/>
                <w:szCs w:val="16"/>
              </w:rPr>
            </w:pPr>
            <w:r w:rsidRPr="009C2EF6">
              <w:rPr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274AF" w14:textId="77777777" w:rsidR="00487C31" w:rsidRPr="009C2EF6" w:rsidRDefault="00487C31" w:rsidP="00F97524">
            <w:pPr>
              <w:keepNext/>
              <w:keepLines/>
              <w:spacing w:before="40" w:after="40" w:line="240" w:lineRule="auto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9C2EF6">
              <w:rPr>
                <w:i/>
                <w:iCs/>
                <w:sz w:val="16"/>
                <w:szCs w:val="16"/>
              </w:rPr>
              <w:t>Индекс сцепления с мокрым дорожным покрытием (G</w:t>
            </w:r>
            <w:r w:rsidRPr="009C2EF6">
              <w:rPr>
                <w:i/>
                <w:iCs/>
                <w:sz w:val="16"/>
                <w:szCs w:val="16"/>
                <w:vertAlign w:val="subscript"/>
              </w:rPr>
              <w:t>B</w:t>
            </w:r>
            <w:r w:rsidRPr="009C2EF6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487C31" w:rsidRPr="009C2EF6" w14:paraId="6ADD704B" w14:textId="77777777" w:rsidTr="003C4960">
        <w:trPr>
          <w:trHeight w:val="326"/>
        </w:trPr>
        <w:tc>
          <w:tcPr>
            <w:tcW w:w="403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4AB6" w14:textId="77777777" w:rsidR="00487C31" w:rsidRPr="009C2EF6" w:rsidRDefault="00487C31" w:rsidP="00F97524">
            <w:pPr>
              <w:spacing w:before="40" w:after="40" w:line="240" w:lineRule="auto"/>
              <w:ind w:left="57" w:right="57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79AF645" w14:textId="77777777" w:rsidR="00487C31" w:rsidRPr="009C2EF6" w:rsidRDefault="00487C31" w:rsidP="00F97524">
            <w:pPr>
              <w:keepNext/>
              <w:keepLines/>
              <w:spacing w:before="40" w:after="40" w:line="240" w:lineRule="auto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9C2EF6">
              <w:rPr>
                <w:i/>
                <w:iCs/>
                <w:sz w:val="16"/>
                <w:szCs w:val="16"/>
              </w:rPr>
              <w:t>Прочие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EE679D9" w14:textId="77777777" w:rsidR="00487C31" w:rsidRPr="009C2EF6" w:rsidRDefault="00487C31" w:rsidP="00F97524">
            <w:pPr>
              <w:keepNext/>
              <w:keepLines/>
              <w:spacing w:before="40" w:after="40" w:line="240" w:lineRule="auto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9C2EF6">
              <w:rPr>
                <w:i/>
                <w:iCs/>
                <w:sz w:val="16"/>
                <w:szCs w:val="16"/>
              </w:rPr>
              <w:t>Тяговые шины</w:t>
            </w:r>
          </w:p>
        </w:tc>
      </w:tr>
      <w:tr w:rsidR="00487C31" w:rsidRPr="009C2EF6" w14:paraId="2CC3EB2C" w14:textId="77777777" w:rsidTr="003C4960">
        <w:trPr>
          <w:trHeight w:val="177"/>
        </w:trPr>
        <w:tc>
          <w:tcPr>
            <w:tcW w:w="40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9CDD4" w14:textId="77777777" w:rsidR="00487C31" w:rsidRPr="009C2EF6" w:rsidRDefault="00487C31" w:rsidP="00F97524">
            <w:pPr>
              <w:spacing w:before="40" w:after="40" w:line="240" w:lineRule="auto"/>
              <w:ind w:left="57" w:right="57"/>
              <w:jc w:val="both"/>
            </w:pPr>
            <w:r w:rsidRPr="009C2EF6">
              <w:t>Обычная шина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A1D19" w14:textId="77777777" w:rsidR="00487C31" w:rsidRPr="009C2EF6" w:rsidRDefault="00487C31" w:rsidP="006A4EF4">
            <w:pPr>
              <w:spacing w:before="40" w:after="40" w:line="240" w:lineRule="auto"/>
              <w:ind w:left="57" w:right="113"/>
              <w:jc w:val="right"/>
            </w:pPr>
            <w:r w:rsidRPr="009C2EF6">
              <w:t>≥0,66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B352E" w14:textId="77777777" w:rsidR="00487C31" w:rsidRPr="009C2EF6" w:rsidRDefault="00487C31" w:rsidP="006A4EF4">
            <w:pPr>
              <w:spacing w:before="40" w:after="40" w:line="240" w:lineRule="auto"/>
              <w:ind w:left="57" w:right="113"/>
              <w:jc w:val="right"/>
            </w:pPr>
            <w:r w:rsidRPr="009C2EF6">
              <w:t>≥0,54</w:t>
            </w:r>
          </w:p>
        </w:tc>
      </w:tr>
      <w:tr w:rsidR="00487C31" w:rsidRPr="009C2EF6" w14:paraId="6D67B763" w14:textId="77777777" w:rsidTr="003C4960">
        <w:trPr>
          <w:trHeight w:val="161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21B911" w14:textId="77777777" w:rsidR="00487C31" w:rsidRPr="009C2EF6" w:rsidRDefault="00487C31" w:rsidP="00F97524">
            <w:pPr>
              <w:spacing w:before="40" w:after="40" w:line="240" w:lineRule="auto"/>
              <w:ind w:left="57" w:right="57"/>
              <w:jc w:val="both"/>
            </w:pPr>
            <w:r w:rsidRPr="009C2EF6">
              <w:t>Зимняя шина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5C951" w14:textId="77777777" w:rsidR="00487C31" w:rsidRPr="009C2EF6" w:rsidRDefault="00487C31" w:rsidP="006A4EF4">
            <w:pPr>
              <w:spacing w:before="40" w:after="40" w:line="240" w:lineRule="auto"/>
              <w:ind w:left="57" w:right="113"/>
              <w:jc w:val="right"/>
            </w:pPr>
            <w:r w:rsidRPr="009C2EF6">
              <w:t>≥0,54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92A48" w14:textId="77777777" w:rsidR="00487C31" w:rsidRPr="009C2EF6" w:rsidRDefault="00487C31" w:rsidP="006A4EF4">
            <w:pPr>
              <w:spacing w:before="40" w:after="40" w:line="240" w:lineRule="auto"/>
              <w:ind w:left="57" w:right="113"/>
              <w:jc w:val="right"/>
            </w:pPr>
            <w:r w:rsidRPr="009C2EF6">
              <w:t>≥0,54</w:t>
            </w:r>
          </w:p>
        </w:tc>
      </w:tr>
      <w:tr w:rsidR="00487C31" w:rsidRPr="009C2EF6" w14:paraId="1D4E9646" w14:textId="77777777" w:rsidTr="00D3185D">
        <w:trPr>
          <w:trHeight w:val="161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49C0" w14:textId="77777777" w:rsidR="00487C31" w:rsidRPr="009C2EF6" w:rsidRDefault="00487C31" w:rsidP="00F97524">
            <w:pPr>
              <w:spacing w:before="40" w:after="40"/>
              <w:ind w:left="57" w:right="57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11D19" w14:textId="10BDA4E2" w:rsidR="00487C31" w:rsidRPr="009C2EF6" w:rsidRDefault="00487C31" w:rsidP="00F97524">
            <w:pPr>
              <w:spacing w:before="40" w:after="40" w:line="240" w:lineRule="auto"/>
              <w:ind w:left="57" w:right="57"/>
            </w:pPr>
            <w:r w:rsidRPr="009C2EF6">
              <w:t>Зимняя шина, классифицируемая в</w:t>
            </w:r>
            <w:r w:rsidR="00000B1F">
              <w:rPr>
                <w:lang w:val="en-US"/>
              </w:rPr>
              <w:t> </w:t>
            </w:r>
            <w:r w:rsidRPr="009C2EF6">
              <w:t>качестве шины, предназначенной для использования в тяжелых снежных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61376" w14:textId="77777777" w:rsidR="00487C31" w:rsidRPr="009C2EF6" w:rsidRDefault="00487C31" w:rsidP="006A4EF4">
            <w:pPr>
              <w:spacing w:before="40" w:after="40" w:line="240" w:lineRule="auto"/>
              <w:ind w:left="57" w:right="113"/>
              <w:jc w:val="right"/>
            </w:pPr>
            <w:r w:rsidRPr="009C2EF6">
              <w:t>≥0,54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5655E" w14:textId="77777777" w:rsidR="00487C31" w:rsidRPr="009C2EF6" w:rsidRDefault="00487C31" w:rsidP="006A4EF4">
            <w:pPr>
              <w:spacing w:before="40" w:after="40" w:line="240" w:lineRule="auto"/>
              <w:ind w:left="57" w:right="113"/>
              <w:jc w:val="right"/>
            </w:pPr>
            <w:r w:rsidRPr="009C2EF6">
              <w:t>≥0,54</w:t>
            </w:r>
          </w:p>
        </w:tc>
      </w:tr>
      <w:tr w:rsidR="00487C31" w:rsidRPr="009C2EF6" w14:paraId="5298FA39" w14:textId="77777777" w:rsidTr="003C4960">
        <w:trPr>
          <w:trHeight w:val="161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CE13" w14:textId="176C4292" w:rsidR="00487C31" w:rsidRPr="009C2EF6" w:rsidRDefault="00487C31" w:rsidP="00F97524">
            <w:pPr>
              <w:spacing w:before="40" w:after="40" w:line="240" w:lineRule="auto"/>
              <w:ind w:left="57" w:right="57"/>
            </w:pPr>
            <w:r w:rsidRPr="009C2EF6">
              <w:t xml:space="preserve">Шина специального </w:t>
            </w:r>
            <w:r w:rsidR="00D3185D">
              <w:br/>
            </w:r>
            <w:r w:rsidRPr="009C2EF6">
              <w:t>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99627" w14:textId="77777777" w:rsidR="00487C31" w:rsidRPr="009C2EF6" w:rsidRDefault="00487C31" w:rsidP="006A4EF4">
            <w:pPr>
              <w:spacing w:before="40" w:after="40" w:line="240" w:lineRule="auto"/>
              <w:ind w:left="57" w:right="113"/>
              <w:jc w:val="right"/>
            </w:pPr>
            <w:r w:rsidRPr="009C2EF6">
              <w:t>≥0,54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23BB3" w14:textId="77777777" w:rsidR="00487C31" w:rsidRPr="009C2EF6" w:rsidRDefault="00487C31" w:rsidP="006A4EF4">
            <w:pPr>
              <w:spacing w:before="40" w:after="40" w:line="240" w:lineRule="auto"/>
              <w:ind w:left="57" w:right="113"/>
              <w:jc w:val="right"/>
            </w:pPr>
            <w:r w:rsidRPr="009C2EF6">
              <w:t>≥0,54</w:t>
            </w:r>
          </w:p>
        </w:tc>
      </w:tr>
      <w:tr w:rsidR="00487C31" w:rsidRPr="009C2EF6" w14:paraId="191D5069" w14:textId="77777777" w:rsidTr="00D3185D">
        <w:trPr>
          <w:trHeight w:val="28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1C43F63" w14:textId="77777777" w:rsidR="00487C31" w:rsidRPr="009C2EF6" w:rsidRDefault="00487C31" w:rsidP="00F97524">
            <w:pPr>
              <w:spacing w:before="40" w:after="40"/>
              <w:ind w:left="57" w:right="57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0C09B45" w14:textId="67B5AEA0" w:rsidR="00487C31" w:rsidRPr="009C2EF6" w:rsidRDefault="00487C31" w:rsidP="00F97524">
            <w:pPr>
              <w:spacing w:before="40" w:after="40" w:line="240" w:lineRule="auto"/>
              <w:ind w:left="57" w:right="57"/>
            </w:pPr>
            <w:r w:rsidRPr="009C2EF6">
              <w:t>Шина специального назначения, классифицируемая в</w:t>
            </w:r>
            <w:r w:rsidR="00000B1F">
              <w:rPr>
                <w:lang w:val="en-US"/>
              </w:rPr>
              <w:t> </w:t>
            </w:r>
            <w:r w:rsidRPr="009C2EF6">
              <w:t>качестве шины, предназначенной для использования в тяжелых снежных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8118BE5" w14:textId="77777777" w:rsidR="00487C31" w:rsidRPr="009C2EF6" w:rsidRDefault="00487C31" w:rsidP="006A4EF4">
            <w:pPr>
              <w:spacing w:before="40" w:after="40" w:line="240" w:lineRule="auto"/>
              <w:ind w:left="57" w:right="113"/>
              <w:jc w:val="right"/>
            </w:pPr>
            <w:r w:rsidRPr="009C2EF6">
              <w:t>≥0,54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430A456" w14:textId="77777777" w:rsidR="00487C31" w:rsidRPr="009C2EF6" w:rsidRDefault="00487C31" w:rsidP="006A4EF4">
            <w:pPr>
              <w:spacing w:before="40" w:after="40" w:line="240" w:lineRule="auto"/>
              <w:ind w:left="57" w:right="113"/>
              <w:jc w:val="right"/>
            </w:pPr>
            <w:r w:rsidRPr="009C2EF6">
              <w:t>≥0,54</w:t>
            </w:r>
          </w:p>
        </w:tc>
      </w:tr>
    </w:tbl>
    <w:p w14:paraId="5F1C0DBB" w14:textId="77777777" w:rsidR="00BA7063" w:rsidRPr="009C2EF6" w:rsidRDefault="00BA7063" w:rsidP="00F97524">
      <w:pPr>
        <w:ind w:left="2268" w:right="1134" w:hanging="1134"/>
        <w:jc w:val="right"/>
        <w:rPr>
          <w:bCs/>
        </w:rPr>
      </w:pPr>
      <w:r w:rsidRPr="009C2EF6">
        <w:rPr>
          <w:bCs/>
        </w:rPr>
        <w:t>»</w:t>
      </w:r>
    </w:p>
    <w:p w14:paraId="39E6FE59" w14:textId="77777777" w:rsidR="00487C31" w:rsidRPr="009C2EF6" w:rsidRDefault="00487C31" w:rsidP="00487C31">
      <w:pPr>
        <w:spacing w:after="120" w:line="240" w:lineRule="auto"/>
        <w:ind w:left="2268" w:right="1134" w:hanging="1134"/>
        <w:jc w:val="both"/>
        <w:outlineLvl w:val="1"/>
      </w:pPr>
      <w:r w:rsidRPr="009C2EF6">
        <w:rPr>
          <w:i/>
          <w:iCs/>
        </w:rPr>
        <w:t>Пункт 6.5</w:t>
      </w:r>
      <w:r w:rsidRPr="009C2EF6">
        <w:t xml:space="preserve"> изменить следующим образом:</w:t>
      </w:r>
    </w:p>
    <w:p w14:paraId="6DB8672F" w14:textId="77777777" w:rsidR="00487C31" w:rsidRPr="009C2EF6" w:rsidRDefault="00487C31" w:rsidP="009E44AE">
      <w:pPr>
        <w:tabs>
          <w:tab w:val="left" w:pos="2268"/>
        </w:tabs>
        <w:spacing w:after="120"/>
        <w:ind w:left="2257" w:right="1134" w:hanging="1123"/>
        <w:jc w:val="both"/>
        <w:rPr>
          <w:bCs/>
          <w:spacing w:val="-4"/>
        </w:rPr>
      </w:pPr>
      <w:bookmarkStart w:id="15" w:name="_Hlk104456061"/>
      <w:r w:rsidRPr="009C2EF6">
        <w:t>«6.5</w:t>
      </w:r>
      <w:r w:rsidRPr="009C2EF6">
        <w:tab/>
        <w:t xml:space="preserve">Для того чтобы шину можно было классифицировать в качестве шины, предназначенной для использования в тяжелых снежных условиях, она должна удовлетворять эксплуатационным требованиям, указанным в </w:t>
      </w:r>
      <w:r w:rsidRPr="009C2EF6">
        <w:lastRenderedPageBreak/>
        <w:t xml:space="preserve">пункте 6.5.1 ниже. </w:t>
      </w:r>
      <w:bookmarkEnd w:id="15"/>
      <w:r w:rsidRPr="009C2EF6">
        <w:t>Шина должна отвечать этим требованиям по итогам испытания по методу, указанному в приложении 7, при котором:</w:t>
      </w:r>
    </w:p>
    <w:p w14:paraId="565B6185" w14:textId="77777777" w:rsidR="00487C31" w:rsidRPr="009C2EF6" w:rsidRDefault="00487C31" w:rsidP="00487C31">
      <w:pPr>
        <w:spacing w:after="120"/>
        <w:ind w:left="2268" w:right="1134" w:hanging="1134"/>
        <w:jc w:val="both"/>
      </w:pPr>
      <w:r w:rsidRPr="009C2EF6">
        <w:tab/>
        <w:t>[...]»</w:t>
      </w:r>
    </w:p>
    <w:p w14:paraId="0AB91771" w14:textId="77777777" w:rsidR="00487C31" w:rsidRPr="009C2EF6" w:rsidRDefault="00487C31" w:rsidP="00030322">
      <w:pPr>
        <w:spacing w:after="120" w:line="240" w:lineRule="auto"/>
        <w:ind w:left="2268" w:right="1134" w:hanging="1134"/>
        <w:jc w:val="both"/>
        <w:outlineLvl w:val="1"/>
        <w:rPr>
          <w:iCs/>
        </w:rPr>
      </w:pPr>
      <w:r w:rsidRPr="009C2EF6">
        <w:rPr>
          <w:i/>
          <w:iCs/>
        </w:rPr>
        <w:t xml:space="preserve">Пункт 6.5.2 </w:t>
      </w:r>
      <w:r w:rsidRPr="009C2EF6">
        <w:t>изменить следующим образом:</w:t>
      </w:r>
    </w:p>
    <w:p w14:paraId="79C501A5" w14:textId="77777777" w:rsidR="00487C31" w:rsidRPr="009C2EF6" w:rsidRDefault="00487C31" w:rsidP="0021610B">
      <w:pPr>
        <w:spacing w:after="120"/>
        <w:ind w:left="2268" w:right="1134" w:hanging="1134"/>
        <w:jc w:val="both"/>
        <w:rPr>
          <w:bCs/>
        </w:rPr>
      </w:pPr>
      <w:r w:rsidRPr="009C2EF6">
        <w:t>«6.5.2</w:t>
      </w:r>
      <w:r w:rsidRPr="009C2EF6">
        <w:tab/>
        <w:t>Требования, касающиеся эффективности на льду, для шин класса С1, классифицируемых как ледовые</w:t>
      </w:r>
    </w:p>
    <w:p w14:paraId="15DD0E9B" w14:textId="77777777" w:rsidR="00487C31" w:rsidRPr="009C2EF6" w:rsidRDefault="00487C31" w:rsidP="00487C31">
      <w:pPr>
        <w:spacing w:after="120"/>
        <w:ind w:left="2268" w:right="1134"/>
        <w:jc w:val="both"/>
        <w:rPr>
          <w:bCs/>
        </w:rPr>
      </w:pPr>
      <w:r w:rsidRPr="009C2EF6">
        <w:t>Для того чтобы шину, предназначенную для использования в тяжелых снежных условиях, можно было классифицировать как ледовую, она должна соответствовать минимальному значению индекса сцепления на льду, рассчитанному согласно процедуре, описанной в приложении 8, которое — по сравнению со стандартной эталонной испытательной шиной (СЭИШ) — должно быть следующим:</w:t>
      </w:r>
    </w:p>
    <w:p w14:paraId="5C8606EE" w14:textId="77777777" w:rsidR="00487C31" w:rsidRPr="009C2EF6" w:rsidRDefault="00487C31" w:rsidP="00487C31">
      <w:pPr>
        <w:spacing w:after="120"/>
        <w:ind w:left="2268" w:right="1134"/>
        <w:jc w:val="both"/>
        <w:rPr>
          <w:bCs/>
        </w:rPr>
      </w:pPr>
      <w:r w:rsidRPr="009C2EF6">
        <w:t>[...]»</w:t>
      </w:r>
    </w:p>
    <w:p w14:paraId="1CC4C243" w14:textId="77777777" w:rsidR="00487C31" w:rsidRPr="009C2EF6" w:rsidRDefault="00487C31" w:rsidP="004D0F6A">
      <w:pPr>
        <w:tabs>
          <w:tab w:val="left" w:pos="2268"/>
        </w:tabs>
        <w:spacing w:after="120" w:line="220" w:lineRule="atLeast"/>
        <w:ind w:left="1134" w:right="1134"/>
        <w:jc w:val="both"/>
      </w:pPr>
      <w:r w:rsidRPr="009C2EF6">
        <w:rPr>
          <w:i/>
          <w:iCs/>
        </w:rPr>
        <w:t xml:space="preserve">Пункты 6.6 и 6.6.1 </w:t>
      </w:r>
      <w:r w:rsidRPr="009C2EF6">
        <w:t>изменить следующим образом:</w:t>
      </w:r>
    </w:p>
    <w:p w14:paraId="435D4A19" w14:textId="69A529AD" w:rsidR="00487C31" w:rsidRPr="009C2EF6" w:rsidRDefault="00487C31" w:rsidP="004D0F6A">
      <w:pPr>
        <w:tabs>
          <w:tab w:val="left" w:pos="2268"/>
        </w:tabs>
        <w:spacing w:after="120"/>
        <w:ind w:left="2268" w:right="1134" w:hanging="1134"/>
        <w:jc w:val="both"/>
        <w:rPr>
          <w:bCs/>
        </w:rPr>
      </w:pPr>
      <w:r w:rsidRPr="009C2EF6">
        <w:t>«6.6</w:t>
      </w:r>
      <w:r w:rsidRPr="009C2EF6">
        <w:tab/>
        <w:t>Для того чтобы шину можно было классифицировать в качестве “тяговой шины”, она должна отвечать по крайней мере одному из требований пункта 6.6.1 или</w:t>
      </w:r>
      <w:r w:rsidR="009A7593">
        <w:t xml:space="preserve"> </w:t>
      </w:r>
      <w:r w:rsidRPr="009C2EF6">
        <w:t>6.6.2.</w:t>
      </w:r>
    </w:p>
    <w:p w14:paraId="6CF07F0A" w14:textId="48C37059" w:rsidR="00487C31" w:rsidRPr="009C2EF6" w:rsidRDefault="00487C31" w:rsidP="004D0F6A">
      <w:pPr>
        <w:pStyle w:val="SingleTxtG"/>
        <w:tabs>
          <w:tab w:val="clear" w:pos="1701"/>
        </w:tabs>
        <w:spacing w:before="120"/>
        <w:ind w:left="2268" w:hanging="1134"/>
        <w:rPr>
          <w:bCs/>
        </w:rPr>
      </w:pPr>
      <w:r w:rsidRPr="009C2EF6">
        <w:t>6.6.1</w:t>
      </w:r>
      <w:r w:rsidRPr="009C2EF6">
        <w:tab/>
        <w:t>Шина должна иметь рисунок протектора как минимум с двумя кольцевыми ребрами, на каждом из которых имеется не менее 30</w:t>
      </w:r>
      <w:r w:rsidR="003C2C9E">
        <w:rPr>
          <w:lang w:val="en-US"/>
        </w:rPr>
        <w:t> </w:t>
      </w:r>
      <w:r w:rsidRPr="009C2EF6">
        <w:t>блоковых элементов, разделенными канавками и/или узкими прорезями, глубина которых должна составлять не менее половины глубины рисунка протектора».</w:t>
      </w:r>
    </w:p>
    <w:p w14:paraId="61469A4B" w14:textId="77777777" w:rsidR="00487C31" w:rsidRPr="009C2EF6" w:rsidRDefault="00487C31" w:rsidP="00F746A1">
      <w:pPr>
        <w:pStyle w:val="SingleTxtG"/>
        <w:spacing w:before="120"/>
        <w:ind w:left="2268" w:hanging="1134"/>
        <w:rPr>
          <w:bCs/>
        </w:rPr>
      </w:pPr>
      <w:r w:rsidRPr="009C2EF6">
        <w:rPr>
          <w:i/>
          <w:iCs/>
        </w:rPr>
        <w:t>Добавить новые пункты 6.6.2, 6.6.2.1, 6.6.2.2</w:t>
      </w:r>
      <w:r w:rsidRPr="009C2EF6">
        <w:t xml:space="preserve"> </w:t>
      </w:r>
      <w:r w:rsidRPr="009C2EF6">
        <w:rPr>
          <w:i/>
          <w:iCs/>
        </w:rPr>
        <w:t xml:space="preserve">и 6.6.2.3 </w:t>
      </w:r>
      <w:r w:rsidRPr="009C2EF6">
        <w:t>следующего содержания:</w:t>
      </w:r>
    </w:p>
    <w:p w14:paraId="6C9A0C3B" w14:textId="6F95AACB" w:rsidR="00487C31" w:rsidRPr="009C2EF6" w:rsidRDefault="00487C31" w:rsidP="001D4AC9">
      <w:pPr>
        <w:spacing w:before="120" w:after="120"/>
        <w:ind w:left="2268" w:right="1134" w:hanging="1134"/>
        <w:jc w:val="both"/>
        <w:rPr>
          <w:bCs/>
        </w:rPr>
      </w:pPr>
      <w:r w:rsidRPr="009C2EF6">
        <w:t>«6.6.2</w:t>
      </w:r>
      <w:r w:rsidRPr="009C2EF6">
        <w:tab/>
        <w:t>Общее количество (</w:t>
      </w:r>
      <w:r w:rsidRPr="009C2EF6">
        <w:rPr>
          <w:i/>
          <w:iCs/>
        </w:rPr>
        <w:t>n</w:t>
      </w:r>
      <w:r w:rsidRPr="009C2EF6">
        <w:rPr>
          <w:vertAlign w:val="subscript"/>
        </w:rPr>
        <w:t>TE</w:t>
      </w:r>
      <w:r w:rsidRPr="009C2EF6">
        <w:t>) тяговых элементов в рисунке протектора шины должно быть равным пороговому значению, рассчитываем</w:t>
      </w:r>
      <w:r w:rsidR="00652ADA">
        <w:t>о</w:t>
      </w:r>
      <w:r w:rsidRPr="009C2EF6">
        <w:t>м</w:t>
      </w:r>
      <w:r w:rsidR="00652ADA">
        <w:t>у</w:t>
      </w:r>
      <w:r w:rsidRPr="009C2EF6">
        <w:t xml:space="preserve"> на основе потенциала деформации (</w:t>
      </w:r>
      <w:r w:rsidRPr="009C2EF6">
        <w:rPr>
          <w:i/>
          <w:iCs/>
        </w:rPr>
        <w:t>P</w:t>
      </w:r>
      <w:r w:rsidRPr="009C2EF6">
        <w:rPr>
          <w:vertAlign w:val="subscript"/>
        </w:rPr>
        <w:t>def</w:t>
      </w:r>
      <w:r w:rsidRPr="009C2EF6">
        <w:t>) рисунка протектора согласно пункту</w:t>
      </w:r>
      <w:r w:rsidR="000623E4">
        <w:t> </w:t>
      </w:r>
      <w:r w:rsidRPr="009C2EF6">
        <w:t>6.6.2.3, или превышать его.</w:t>
      </w:r>
    </w:p>
    <w:p w14:paraId="6CD41D3B" w14:textId="77777777" w:rsidR="00487C31" w:rsidRPr="009C2EF6" w:rsidRDefault="00487C31" w:rsidP="00487C31">
      <w:pPr>
        <w:spacing w:after="120"/>
        <w:ind w:left="2268" w:right="1134" w:hanging="1134"/>
        <w:jc w:val="both"/>
      </w:pPr>
      <w:r w:rsidRPr="009C2EF6">
        <w:t>6.6.2.1</w:t>
      </w:r>
      <w:r w:rsidRPr="009C2EF6">
        <w:tab/>
      </w:r>
      <w:r w:rsidRPr="009C2EF6">
        <w:tab/>
        <w:t>Расчет потенциала деформации рисунка протектора</w:t>
      </w:r>
    </w:p>
    <w:p w14:paraId="20724C8F" w14:textId="77777777" w:rsidR="00487C31" w:rsidRPr="009C2EF6" w:rsidRDefault="00487C31" w:rsidP="00487C31">
      <w:pPr>
        <w:spacing w:after="120"/>
        <w:ind w:left="2268" w:right="1134"/>
        <w:jc w:val="both"/>
      </w:pPr>
      <w:r w:rsidRPr="009C2EF6">
        <w:t>“Потенциал деформации” (</w:t>
      </w:r>
      <w:r w:rsidRPr="009C2EF6">
        <w:rPr>
          <w:i/>
          <w:iCs/>
        </w:rPr>
        <w:t>P</w:t>
      </w:r>
      <w:r w:rsidRPr="009C2EF6">
        <w:rPr>
          <w:vertAlign w:val="subscript"/>
        </w:rPr>
        <w:t>def</w:t>
      </w:r>
      <w:r w:rsidRPr="009C2EF6">
        <w:t>) рассчитывают следующим образом:</w:t>
      </w:r>
    </w:p>
    <w:p w14:paraId="5BEFC19F" w14:textId="7AC7C004" w:rsidR="00487C31" w:rsidRPr="001B33E4" w:rsidRDefault="00266A04" w:rsidP="009C2D9F">
      <w:pPr>
        <w:spacing w:after="120"/>
        <w:ind w:left="2268" w:right="1134" w:hanging="1134"/>
        <w:jc w:val="center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def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void</m:t>
              </m:r>
            </m:sub>
          </m:sSub>
          <m:r>
            <w:rPr>
              <w:rFonts w:ascii="Cambria Math" w:hAnsi="Cambria Math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tr</m:t>
                  </m:r>
                </m:sub>
              </m:sSub>
            </m:e>
            <m:sup>
              <m:r>
                <w:rPr>
                  <w:rFonts w:ascii="Cambria Math" w:hAnsi="Cambria Math"/>
                  <w:lang w:val="en-US"/>
                </w:rPr>
                <m:t>3</m:t>
              </m:r>
            </m:sup>
          </m:sSup>
        </m:oMath>
      </m:oMathPara>
    </w:p>
    <w:p w14:paraId="17E3C908" w14:textId="77777777" w:rsidR="00487C31" w:rsidRPr="009C2EF6" w:rsidRDefault="00487C31" w:rsidP="00487C31">
      <w:pPr>
        <w:spacing w:after="120"/>
        <w:ind w:left="2268" w:right="1134"/>
        <w:jc w:val="both"/>
      </w:pPr>
      <w:r w:rsidRPr="009C2EF6">
        <w:t>где:</w:t>
      </w:r>
    </w:p>
    <w:p w14:paraId="18A3EA56" w14:textId="77777777" w:rsidR="00487C31" w:rsidRPr="009C2EF6" w:rsidRDefault="00487C31" w:rsidP="00487C31">
      <w:pPr>
        <w:spacing w:after="120"/>
        <w:ind w:left="2268" w:right="1134"/>
        <w:jc w:val="both"/>
      </w:pPr>
      <w:r w:rsidRPr="009C2EF6">
        <w:rPr>
          <w:i/>
          <w:iCs/>
        </w:rPr>
        <w:t>R</w:t>
      </w:r>
      <w:r w:rsidRPr="009C2EF6">
        <w:rPr>
          <w:vertAlign w:val="subscript"/>
        </w:rPr>
        <w:t>void</w:t>
      </w:r>
      <w:r w:rsidRPr="009C2EF6">
        <w:t xml:space="preserve"> — безразмерная величина от 0 до 1, соответствующая коэффициенту пустотности рисунка протектора согласно определению, содержащемуся в пункте 2.17;</w:t>
      </w:r>
    </w:p>
    <w:p w14:paraId="6361A215" w14:textId="2D002424" w:rsidR="00487C31" w:rsidRPr="009C2EF6" w:rsidRDefault="00487C31" w:rsidP="00487C31">
      <w:pPr>
        <w:spacing w:after="120"/>
        <w:ind w:left="2268" w:right="1134"/>
        <w:jc w:val="both"/>
      </w:pPr>
      <w:r w:rsidRPr="007831F0">
        <w:rPr>
          <w:i/>
          <w:iCs/>
        </w:rPr>
        <w:t>d</w:t>
      </w:r>
      <w:r w:rsidRPr="007831F0">
        <w:rPr>
          <w:vertAlign w:val="subscript"/>
        </w:rPr>
        <w:t>tr</w:t>
      </w:r>
      <w:r w:rsidRPr="009C2EF6">
        <w:t xml:space="preserve"> </w:t>
      </w:r>
      <w:r w:rsidR="00E459AD">
        <w:t xml:space="preserve">— </w:t>
      </w:r>
      <w:r w:rsidRPr="009C2EF6">
        <w:t>максимальная глубина протектора, как она определена в пункте 2.16 настоящих Правил, выраженная в миллиметрах.</w:t>
      </w:r>
    </w:p>
    <w:p w14:paraId="3393EC5A" w14:textId="77777777" w:rsidR="00487C31" w:rsidRPr="009C2EF6" w:rsidRDefault="00487C31" w:rsidP="00487C31">
      <w:pPr>
        <w:spacing w:after="120"/>
        <w:ind w:left="2268" w:right="1134"/>
        <w:jc w:val="both"/>
      </w:pPr>
      <w:r w:rsidRPr="009C2EF6">
        <w:t xml:space="preserve">Потенциал деформации </w:t>
      </w:r>
      <w:r w:rsidRPr="009C2EF6">
        <w:rPr>
          <w:i/>
          <w:iCs/>
        </w:rPr>
        <w:t>P</w:t>
      </w:r>
      <w:r w:rsidRPr="009C2EF6">
        <w:rPr>
          <w:vertAlign w:val="subscript"/>
        </w:rPr>
        <w:t>def</w:t>
      </w:r>
      <w:r w:rsidRPr="009C2EF6">
        <w:t xml:space="preserve"> выражается в мм</w:t>
      </w:r>
      <w:r w:rsidRPr="009C2EF6">
        <w:rPr>
          <w:vertAlign w:val="superscript"/>
        </w:rPr>
        <w:t>3</w:t>
      </w:r>
      <w:r w:rsidRPr="009C2EF6">
        <w:t>.</w:t>
      </w:r>
    </w:p>
    <w:p w14:paraId="4CDF01AD" w14:textId="77777777" w:rsidR="00487C31" w:rsidRPr="009C2EF6" w:rsidRDefault="00487C31" w:rsidP="00487C31">
      <w:pPr>
        <w:spacing w:after="120"/>
        <w:ind w:left="2268" w:right="1134" w:hanging="1134"/>
        <w:jc w:val="both"/>
      </w:pPr>
      <w:r w:rsidRPr="009C2EF6">
        <w:t>6.6.2.2</w:t>
      </w:r>
      <w:r w:rsidRPr="009C2EF6">
        <w:tab/>
        <w:t>Расчет количества тяговых элементов</w:t>
      </w:r>
    </w:p>
    <w:p w14:paraId="2250208B" w14:textId="77777777" w:rsidR="00487C31" w:rsidRPr="009C2EF6" w:rsidRDefault="00487C31" w:rsidP="001D4AC9">
      <w:pPr>
        <w:spacing w:after="120"/>
        <w:ind w:left="2268" w:right="1134"/>
        <w:jc w:val="both"/>
      </w:pPr>
      <w:r w:rsidRPr="009C2EF6">
        <w:t>“Тяговые элементы” (ТЭ) — это элементы рисунка протектора на его поверхности, полностью отделенные друг от друга со всех краев канавками и/или узкими прорезями.</w:t>
      </w:r>
    </w:p>
    <w:p w14:paraId="76FD2E0A" w14:textId="77777777" w:rsidR="00487C31" w:rsidRPr="009C2EF6" w:rsidRDefault="00487C31" w:rsidP="00487C31">
      <w:pPr>
        <w:spacing w:after="120"/>
        <w:ind w:left="2268" w:right="1134"/>
        <w:jc w:val="both"/>
      </w:pPr>
      <w:r w:rsidRPr="009C2EF6">
        <w:t xml:space="preserve">Общее количество тяговых элементов, </w:t>
      </w:r>
      <w:r w:rsidRPr="009C2EF6">
        <w:rPr>
          <w:i/>
          <w:iCs/>
        </w:rPr>
        <w:t>n</w:t>
      </w:r>
      <w:r w:rsidRPr="009C2EF6">
        <w:rPr>
          <w:vertAlign w:val="subscript"/>
        </w:rPr>
        <w:t>TE</w:t>
      </w:r>
      <w:r w:rsidRPr="009C2EF6">
        <w:t>, рассчитывают следующим образом:</w:t>
      </w:r>
    </w:p>
    <w:p w14:paraId="69DC22A7" w14:textId="38DBD748" w:rsidR="00487C31" w:rsidRPr="00487C31" w:rsidRDefault="00266A04" w:rsidP="003B7C38">
      <w:pPr>
        <w:spacing w:after="120"/>
        <w:ind w:left="2268" w:right="1134" w:hanging="1134"/>
        <w:jc w:val="center"/>
        <w:rPr>
          <w:lang w:val="fr-CH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nor/>
                </m:rPr>
                <w:rPr>
                  <w:rFonts w:ascii="Cambria Math" w:hAnsi="Cambria Math"/>
                  <w:lang w:val="fr-CH"/>
                </w:rPr>
                <m:t>TE</m:t>
              </m:r>
            </m:sub>
          </m:sSub>
          <m:r>
            <w:rPr>
              <w:rFonts w:ascii="Cambria Math" w:hAnsi="Cambria Math"/>
              <w:lang w:val="fr-C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fr-CH"/>
                </w:rPr>
                <m:t>1</m:t>
              </m:r>
            </m:num>
            <m:den>
              <m:r>
                <w:rPr>
                  <w:rFonts w:ascii="Cambria Math" w:hAnsi="Cambria Math"/>
                  <w:lang w:val="fr-C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lang w:val="fr-CH"/>
            </w:rPr>
            <m:t>∙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lang w:val="fr-CH"/>
                    </w:rPr>
                    <m:t>TE,50</m:t>
                  </m:r>
                </m:sub>
              </m:sSub>
              <m:r>
                <w:rPr>
                  <w:rFonts w:ascii="Cambria Math" w:hAnsi="Cambria Math"/>
                  <w:lang w:val="fr-C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lang w:val="fr-CH"/>
                    </w:rPr>
                    <m:t>TE,70</m:t>
                  </m:r>
                </m:sub>
              </m:sSub>
            </m:e>
          </m:d>
        </m:oMath>
      </m:oMathPara>
    </w:p>
    <w:p w14:paraId="3D2A4599" w14:textId="77777777" w:rsidR="00487C31" w:rsidRPr="00A5252E" w:rsidRDefault="00487C31" w:rsidP="00D5594C">
      <w:pPr>
        <w:keepNext/>
        <w:keepLines/>
        <w:spacing w:after="120"/>
        <w:ind w:left="2268" w:right="1134"/>
        <w:jc w:val="both"/>
      </w:pPr>
      <w:r w:rsidRPr="009C2EF6">
        <w:lastRenderedPageBreak/>
        <w:t>где</w:t>
      </w:r>
      <w:r w:rsidRPr="00A5252E">
        <w:t>:</w:t>
      </w:r>
    </w:p>
    <w:p w14:paraId="19BCCBC3" w14:textId="77777777" w:rsidR="00487C31" w:rsidRPr="009C2EF6" w:rsidRDefault="00487C31" w:rsidP="00D5594C">
      <w:pPr>
        <w:keepNext/>
        <w:keepLines/>
        <w:spacing w:after="120"/>
        <w:ind w:left="2268" w:right="1134"/>
        <w:jc w:val="both"/>
      </w:pPr>
      <w:r w:rsidRPr="009C2EF6">
        <w:rPr>
          <w:i/>
          <w:iCs/>
        </w:rPr>
        <w:t>n</w:t>
      </w:r>
      <w:r w:rsidRPr="009C2EF6">
        <w:rPr>
          <w:vertAlign w:val="subscript"/>
        </w:rPr>
        <w:t>TE,50</w:t>
      </w:r>
      <w:r w:rsidRPr="009C2EF6">
        <w:t xml:space="preserve"> — количество тяговых элементов, разделенных канавками/узкими прорезями, глубина которых составляет не менее 50 % от максимальной глубины протектора;</w:t>
      </w:r>
    </w:p>
    <w:p w14:paraId="7AE1AEC2" w14:textId="77777777" w:rsidR="00487C31" w:rsidRPr="009C2EF6" w:rsidRDefault="00487C31" w:rsidP="00487C31">
      <w:pPr>
        <w:spacing w:after="120"/>
        <w:ind w:left="2268" w:right="1134"/>
        <w:jc w:val="both"/>
      </w:pPr>
      <w:r w:rsidRPr="009C2EF6">
        <w:rPr>
          <w:i/>
          <w:iCs/>
        </w:rPr>
        <w:t>n</w:t>
      </w:r>
      <w:r w:rsidRPr="009C2EF6">
        <w:rPr>
          <w:vertAlign w:val="subscript"/>
        </w:rPr>
        <w:t>TE,70</w:t>
      </w:r>
      <w:r w:rsidRPr="003F43FB">
        <w:t xml:space="preserve"> </w:t>
      </w:r>
      <w:r w:rsidRPr="009C2EF6">
        <w:t>— количество тяговых элементов, разделенных канавками/узкими прорезями, глубина которых составляет не менее 70 % от максимальной глубины протектора.</w:t>
      </w:r>
    </w:p>
    <w:p w14:paraId="3EFA4E26" w14:textId="77777777" w:rsidR="00487C31" w:rsidRPr="009C2EF6" w:rsidRDefault="00487C31" w:rsidP="00487C31">
      <w:pPr>
        <w:spacing w:after="120"/>
        <w:ind w:left="2268" w:right="1134"/>
        <w:jc w:val="both"/>
      </w:pPr>
      <w:r w:rsidRPr="009C2EF6">
        <w:t xml:space="preserve">Во избежание сомнений каждый тяговый элемент, учитываемый в рамках </w:t>
      </w:r>
      <w:r w:rsidRPr="009C2EF6">
        <w:rPr>
          <w:i/>
          <w:iCs/>
        </w:rPr>
        <w:t>n</w:t>
      </w:r>
      <w:r w:rsidRPr="009C2EF6">
        <w:rPr>
          <w:vertAlign w:val="subscript"/>
        </w:rPr>
        <w:t>TE,70</w:t>
      </w:r>
      <w:r w:rsidRPr="009C2EF6">
        <w:t xml:space="preserve">, также учитывается в </w:t>
      </w:r>
      <w:r w:rsidRPr="009C2EF6">
        <w:rPr>
          <w:i/>
          <w:iCs/>
        </w:rPr>
        <w:t>n</w:t>
      </w:r>
      <w:r w:rsidRPr="009C2EF6">
        <w:rPr>
          <w:vertAlign w:val="subscript"/>
        </w:rPr>
        <w:t>TE,50</w:t>
      </w:r>
      <w:r w:rsidRPr="009C2EF6">
        <w:t>.</w:t>
      </w:r>
    </w:p>
    <w:p w14:paraId="2394E372" w14:textId="21E5A39E" w:rsidR="00487C31" w:rsidRPr="009C2EF6" w:rsidRDefault="00487C31" w:rsidP="00487C31">
      <w:pPr>
        <w:spacing w:after="120"/>
        <w:ind w:left="2268" w:right="1134" w:hanging="1134"/>
        <w:jc w:val="both"/>
      </w:pPr>
      <w:r w:rsidRPr="009C2EF6">
        <w:t>6.6.2.3</w:t>
      </w:r>
      <w:r w:rsidRPr="009C2EF6">
        <w:tab/>
        <w:t>Для того чтобы шину можно было классифицировать в качестве тяговой шины, общее количество тяговых элементов в рисунке протектора шины должно, в зависимости от класса шины, а для шин класса С3</w:t>
      </w:r>
      <w:r w:rsidR="00F23601">
        <w:t> </w:t>
      </w:r>
      <w:r w:rsidRPr="009C2EF6">
        <w:t>— в</w:t>
      </w:r>
      <w:r w:rsidR="003F16BA">
        <w:t> </w:t>
      </w:r>
      <w:r w:rsidRPr="009C2EF6">
        <w:t>зависимости от номинального диаметра обода, удовлетворять соответствующему условию:</w:t>
      </w:r>
    </w:p>
    <w:p w14:paraId="21E64583" w14:textId="169861ED" w:rsidR="00487C31" w:rsidRPr="009C2EF6" w:rsidRDefault="00487C31" w:rsidP="001D4AC9">
      <w:pPr>
        <w:tabs>
          <w:tab w:val="left" w:pos="4196"/>
        </w:tabs>
        <w:spacing w:after="120"/>
        <w:ind w:left="2268" w:right="1134" w:hanging="1134"/>
        <w:jc w:val="both"/>
      </w:pPr>
      <w:r w:rsidRPr="009C2EF6">
        <w:tab/>
        <w:t>для шин класса C2:</w:t>
      </w:r>
      <w:r w:rsidR="000303C7">
        <w:tab/>
      </w:r>
      <w:r w:rsidRPr="009C2EF6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TE</m:t>
            </m:r>
          </m:sub>
        </m:sSub>
        <m:r>
          <w:rPr>
            <w:rFonts w:ascii="Cambria Math" w:hAnsi="Cambria Math"/>
          </w:rPr>
          <m:t>≥-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 xml:space="preserve">25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def</m:t>
            </m:r>
          </m:sub>
        </m:sSub>
        <m:r>
          <w:rPr>
            <w:rFonts w:ascii="Cambria Math" w:hAnsi="Cambria Math"/>
          </w:rPr>
          <m:t>+100</m:t>
        </m:r>
      </m:oMath>
    </w:p>
    <w:p w14:paraId="1A0575CE" w14:textId="77777777" w:rsidR="00487C31" w:rsidRPr="009C2EF6" w:rsidRDefault="00487C31" w:rsidP="00D54542">
      <w:pPr>
        <w:spacing w:after="120"/>
        <w:ind w:left="2268" w:right="1134"/>
        <w:jc w:val="both"/>
      </w:pPr>
      <w:r w:rsidRPr="009C2EF6">
        <w:t>для шин класса C3 с кодом номинального диаметра обода ниже 20:</w:t>
      </w:r>
    </w:p>
    <w:p w14:paraId="7D157C35" w14:textId="32DC75F3" w:rsidR="00F1423C" w:rsidRPr="004E1B1A" w:rsidRDefault="00F1423C" w:rsidP="000303C7">
      <w:pPr>
        <w:tabs>
          <w:tab w:val="left" w:pos="4550"/>
        </w:tabs>
        <w:spacing w:after="120"/>
        <w:ind w:left="2268" w:right="1134" w:hanging="1134"/>
        <w:jc w:val="both"/>
        <w:rPr>
          <w:lang w:val="en-GB"/>
        </w:rPr>
      </w:pPr>
      <w:r w:rsidRPr="00A5252E">
        <w:tab/>
      </w:r>
      <w:r w:rsidRPr="00A5252E">
        <w:tab/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n</m:t>
            </m:r>
          </m:e>
          <m:sub>
            <m:r>
              <m:rPr>
                <m:nor/>
              </m:rPr>
              <w:rPr>
                <w:rFonts w:ascii="Cambria Math" w:hAnsi="Cambria Math"/>
                <w:lang w:val="en-GB"/>
              </w:rPr>
              <m:t>TE</m:t>
            </m:r>
          </m:sub>
        </m:sSub>
        <m:r>
          <w:rPr>
            <w:rFonts w:ascii="Cambria Math" w:hAnsi="Cambria Math"/>
            <w:lang w:val="en-GB"/>
          </w:rPr>
          <m:t>≥-</m:t>
        </m:r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1</m:t>
            </m:r>
          </m:num>
          <m:den>
            <m:r>
              <w:rPr>
                <w:rFonts w:ascii="Cambria Math" w:hAnsi="Cambria Math"/>
                <w:lang w:val="en-GB"/>
              </w:rPr>
              <m:t>10</m:t>
            </m:r>
            <m:sSup>
              <m:sSup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 w:hAnsi="Cambria Math"/>
                    <w:lang w:val="en-GB"/>
                  </w:rPr>
                  <m:t>mm</m:t>
                </m:r>
              </m:e>
              <m:sup>
                <m:r>
                  <w:rPr>
                    <w:rFonts w:ascii="Cambria Math" w:hAnsi="Cambria Math"/>
                    <w:lang w:val="en-GB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lang w:val="en-GB"/>
          </w:rPr>
          <m:t>∙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P</m:t>
            </m:r>
          </m:e>
          <m:sub>
            <m:r>
              <m:rPr>
                <m:nor/>
              </m:rPr>
              <w:rPr>
                <w:rFonts w:ascii="Cambria Math" w:hAnsi="Cambria Math"/>
                <w:lang w:val="en-GB"/>
              </w:rPr>
              <m:t>def</m:t>
            </m:r>
          </m:sub>
        </m:sSub>
        <m:r>
          <w:rPr>
            <w:rFonts w:ascii="Cambria Math" w:hAnsi="Cambria Math"/>
            <w:lang w:val="en-GB"/>
          </w:rPr>
          <m:t>+200</m:t>
        </m:r>
      </m:oMath>
    </w:p>
    <w:p w14:paraId="31DE1A43" w14:textId="2CF36567" w:rsidR="00487C31" w:rsidRPr="009C2EF6" w:rsidRDefault="00487C31" w:rsidP="007039E9">
      <w:pPr>
        <w:spacing w:after="120"/>
        <w:ind w:left="2268" w:right="1134"/>
        <w:jc w:val="both"/>
      </w:pPr>
      <w:r w:rsidRPr="009C2EF6">
        <w:t>для шин класса C3 с кодом номинального диаметра обода, равным или превышающим 20:</w:t>
      </w:r>
    </w:p>
    <w:p w14:paraId="30A24C84" w14:textId="77777777" w:rsidR="00487C31" w:rsidRPr="001B33E4" w:rsidRDefault="00487C31" w:rsidP="00487C31">
      <w:pPr>
        <w:tabs>
          <w:tab w:val="left" w:pos="4111"/>
        </w:tabs>
        <w:spacing w:after="120"/>
        <w:ind w:left="2268" w:right="1134" w:hanging="1134"/>
        <w:jc w:val="both"/>
        <w:rPr>
          <w:lang w:val="fr-CH"/>
        </w:rPr>
      </w:pPr>
      <w:r w:rsidRPr="009C2EF6">
        <w:tab/>
        <w:t>если</w:t>
      </w:r>
      <w:r w:rsidRPr="001B33E4">
        <w:rPr>
          <w:lang w:val="fr-CH"/>
        </w:rPr>
        <w:t xml:space="preserve"> </w:t>
      </w:r>
      <w:r w:rsidRPr="001B33E4">
        <w:rPr>
          <w:i/>
          <w:iCs/>
          <w:lang w:val="fr-CH"/>
        </w:rPr>
        <w:t>P</w:t>
      </w:r>
      <w:r w:rsidRPr="001B33E4">
        <w:rPr>
          <w:vertAlign w:val="subscript"/>
          <w:lang w:val="fr-CH"/>
        </w:rPr>
        <w:t>def</w:t>
      </w:r>
      <w:r w:rsidRPr="001B33E4">
        <w:rPr>
          <w:lang w:val="fr-CH"/>
        </w:rPr>
        <w:t xml:space="preserve"> &lt; 1400 </w:t>
      </w:r>
      <w:r w:rsidRPr="009C2EF6">
        <w:t>мм</w:t>
      </w:r>
      <w:r w:rsidRPr="001B33E4">
        <w:rPr>
          <w:vertAlign w:val="superscript"/>
          <w:lang w:val="fr-CH"/>
        </w:rPr>
        <w:t>3</w:t>
      </w:r>
      <w:r w:rsidRPr="001B33E4">
        <w:rPr>
          <w:lang w:val="fr-CH"/>
        </w:rPr>
        <w:t>:</w:t>
      </w:r>
      <w:r w:rsidRPr="001B33E4">
        <w:rPr>
          <w:lang w:val="fr-CH"/>
        </w:rPr>
        <w:tab/>
      </w:r>
      <w:r w:rsidRPr="001B33E4">
        <w:rPr>
          <w:lang w:val="fr-CH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nor/>
              </m:rPr>
              <w:rPr>
                <w:rFonts w:ascii="Cambria Math" w:hAnsi="Cambria Math"/>
                <w:lang w:val="fr-CH"/>
              </w:rPr>
              <m:t>TE</m:t>
            </m:r>
          </m:sub>
        </m:sSub>
        <m:r>
          <w:rPr>
            <w:rFonts w:ascii="Cambria Math" w:hAnsi="Cambria Math"/>
            <w:lang w:val="fr-CH"/>
          </w:rPr>
          <m:t>≥-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fr-CH"/>
              </w:rPr>
              <m:t>17</m:t>
            </m:r>
          </m:num>
          <m:den>
            <m:r>
              <w:rPr>
                <w:rFonts w:ascii="Cambria Math" w:hAnsi="Cambria Math"/>
                <w:lang w:val="fr-CH"/>
              </w:rPr>
              <m:t xml:space="preserve">70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ascii="Cambria Math" w:hAnsi="Cambria Math"/>
                    <w:lang w:val="fr-CH"/>
                  </w:rPr>
                  <m:t>mm</m:t>
                </m:r>
              </m:e>
              <m:sup>
                <m:r>
                  <w:rPr>
                    <w:rFonts w:ascii="Cambria Math" w:hAnsi="Cambria Math"/>
                    <w:lang w:val="fr-CH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lang w:val="fr-CH"/>
          </w:rPr>
          <m:t>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nor/>
              </m:rPr>
              <w:rPr>
                <w:rFonts w:ascii="Cambria Math" w:hAnsi="Cambria Math"/>
                <w:lang w:val="fr-CH"/>
              </w:rPr>
              <m:t>def</m:t>
            </m:r>
          </m:sub>
        </m:sSub>
        <m:r>
          <w:rPr>
            <w:rFonts w:ascii="Cambria Math" w:hAnsi="Cambria Math"/>
            <w:lang w:val="fr-CH"/>
          </w:rPr>
          <m:t>+400</m:t>
        </m:r>
      </m:oMath>
    </w:p>
    <w:p w14:paraId="5D5E2510" w14:textId="7B9F8F24" w:rsidR="00487C31" w:rsidRPr="00D45042" w:rsidRDefault="00487C31" w:rsidP="00487C31">
      <w:pPr>
        <w:tabs>
          <w:tab w:val="left" w:pos="4111"/>
        </w:tabs>
        <w:spacing w:after="120"/>
        <w:ind w:left="2268" w:right="1134" w:hanging="1134"/>
        <w:jc w:val="both"/>
        <w:rPr>
          <w:lang w:val="fr-CH"/>
        </w:rPr>
      </w:pPr>
      <w:r w:rsidRPr="001B33E4">
        <w:rPr>
          <w:lang w:val="fr-CH"/>
        </w:rPr>
        <w:tab/>
      </w:r>
      <w:r w:rsidRPr="009C2EF6">
        <w:t>если</w:t>
      </w:r>
      <w:r w:rsidRPr="001B33E4">
        <w:rPr>
          <w:lang w:val="fr-CH"/>
        </w:rPr>
        <w:t xml:space="preserve"> </w:t>
      </w:r>
      <w:r w:rsidRPr="001B33E4">
        <w:rPr>
          <w:i/>
          <w:iCs/>
          <w:lang w:val="fr-CH"/>
        </w:rPr>
        <w:t>P</w:t>
      </w:r>
      <w:r w:rsidRPr="001B33E4">
        <w:rPr>
          <w:vertAlign w:val="subscript"/>
          <w:lang w:val="fr-CH"/>
        </w:rPr>
        <w:t>def</w:t>
      </w:r>
      <w:r w:rsidRPr="001B33E4">
        <w:rPr>
          <w:lang w:val="fr-CH"/>
        </w:rPr>
        <w:t xml:space="preserve"> ≥ 1400 </w:t>
      </w:r>
      <w:r w:rsidRPr="009C2EF6">
        <w:t>мм</w:t>
      </w:r>
      <w:r w:rsidRPr="001B33E4">
        <w:rPr>
          <w:vertAlign w:val="superscript"/>
          <w:lang w:val="fr-CH"/>
        </w:rPr>
        <w:t>3</w:t>
      </w:r>
      <w:r w:rsidRPr="001B33E4">
        <w:rPr>
          <w:lang w:val="fr-CH"/>
        </w:rPr>
        <w:t>:</w:t>
      </w:r>
      <w:r w:rsidRPr="001B33E4">
        <w:rPr>
          <w:lang w:val="fr-CH"/>
        </w:rPr>
        <w:tab/>
      </w:r>
      <w:r w:rsidRPr="001B33E4">
        <w:rPr>
          <w:lang w:val="fr-CH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nor/>
              </m:rPr>
              <w:rPr>
                <w:rFonts w:ascii="Cambria Math" w:hAnsi="Cambria Math"/>
                <w:lang w:val="fr-CH"/>
              </w:rPr>
              <m:t>TE</m:t>
            </m:r>
          </m:sub>
        </m:sSub>
        <m:r>
          <w:rPr>
            <w:rFonts w:ascii="Cambria Math" w:hAnsi="Cambria Math"/>
            <w:lang w:val="fr-CH"/>
          </w:rPr>
          <m:t>≥-</m:t>
        </m:r>
        <w:bookmarkStart w:id="16" w:name="_Hlk67064715"/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fr-CH"/>
              </w:rPr>
              <m:t>1</m:t>
            </m:r>
          </m:num>
          <m:den>
            <m:r>
              <w:rPr>
                <w:rFonts w:ascii="Cambria Math" w:hAnsi="Cambria Math"/>
                <w:lang w:val="fr-CH"/>
              </w:rPr>
              <m:t xml:space="preserve">10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ascii="Cambria Math" w:hAnsi="Cambria Math"/>
                    <w:lang w:val="fr-CH"/>
                  </w:rPr>
                  <m:t>mm</m:t>
                </m:r>
              </m:e>
              <m:sup>
                <m:r>
                  <w:rPr>
                    <w:rFonts w:ascii="Cambria Math" w:hAnsi="Cambria Math"/>
                    <w:lang w:val="fr-CH"/>
                  </w:rPr>
                  <m:t>3</m:t>
                </m:r>
              </m:sup>
            </m:sSup>
          </m:den>
        </m:f>
        <w:bookmarkEnd w:id="16"/>
        <m:r>
          <w:rPr>
            <w:rFonts w:ascii="Cambria Math" w:hAnsi="Cambria Math"/>
            <w:lang w:val="fr-CH"/>
          </w:rPr>
          <m:t>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nor/>
              </m:rPr>
              <w:rPr>
                <w:rFonts w:ascii="Cambria Math" w:hAnsi="Cambria Math"/>
                <w:lang w:val="fr-CH"/>
              </w:rPr>
              <m:t>def</m:t>
            </m:r>
          </m:sub>
        </m:sSub>
        <m:r>
          <w:rPr>
            <w:rFonts w:ascii="Cambria Math" w:hAnsi="Cambria Math"/>
            <w:lang w:val="fr-CH"/>
          </w:rPr>
          <m:t>+200</m:t>
        </m:r>
      </m:oMath>
      <w:r w:rsidR="00A528A6" w:rsidRPr="00A528A6">
        <w:rPr>
          <w:rFonts w:eastAsiaTheme="minorEastAsia"/>
          <w:lang w:val="fr-CH"/>
        </w:rPr>
        <w:t>»</w:t>
      </w:r>
      <w:r w:rsidR="00A528A6" w:rsidRPr="00D45042">
        <w:rPr>
          <w:rFonts w:eastAsiaTheme="minorEastAsia"/>
          <w:lang w:val="fr-CH"/>
        </w:rPr>
        <w:t>.</w:t>
      </w:r>
    </w:p>
    <w:p w14:paraId="7FC0D118" w14:textId="77777777" w:rsidR="00487C31" w:rsidRPr="009C2EF6" w:rsidRDefault="00487C31" w:rsidP="00487C31">
      <w:pPr>
        <w:spacing w:after="120" w:line="240" w:lineRule="auto"/>
        <w:ind w:left="2268" w:right="1134" w:hanging="1134"/>
        <w:jc w:val="both"/>
        <w:outlineLvl w:val="1"/>
      </w:pPr>
      <w:r w:rsidRPr="009C2EF6">
        <w:rPr>
          <w:i/>
          <w:iCs/>
        </w:rPr>
        <w:t>Пункт 6.7</w:t>
      </w:r>
      <w:r w:rsidRPr="009C2EF6">
        <w:t xml:space="preserve"> изменить следующим образом:</w:t>
      </w:r>
    </w:p>
    <w:p w14:paraId="23227058" w14:textId="77777777" w:rsidR="00487C31" w:rsidRPr="009C2EF6" w:rsidRDefault="00487C31" w:rsidP="00A528A6">
      <w:pPr>
        <w:pStyle w:val="SingleTxtG"/>
        <w:tabs>
          <w:tab w:val="clear" w:pos="1701"/>
        </w:tabs>
        <w:ind w:left="2268" w:hanging="1134"/>
      </w:pPr>
      <w:r w:rsidRPr="009C2EF6">
        <w:t>«6.7</w:t>
      </w:r>
      <w:r w:rsidRPr="009C2EF6">
        <w:tab/>
        <w:t>[...]</w:t>
      </w:r>
    </w:p>
    <w:p w14:paraId="7B3CA5B9" w14:textId="77777777" w:rsidR="00487C31" w:rsidRPr="009C2EF6" w:rsidRDefault="00487C31" w:rsidP="00487C31">
      <w:pPr>
        <w:pStyle w:val="SingleTxtG"/>
        <w:ind w:left="2268"/>
      </w:pPr>
      <w:r w:rsidRPr="009C2EF6">
        <w:t>для шин класса C1: глубина рисунка протектора ≥9 мм и коэффициент пустотности ≥30 %,</w:t>
      </w:r>
    </w:p>
    <w:p w14:paraId="60AEAE87" w14:textId="77777777" w:rsidR="00487C31" w:rsidRPr="009C2EF6" w:rsidRDefault="00487C31" w:rsidP="00487C31">
      <w:pPr>
        <w:pStyle w:val="SingleTxtG"/>
        <w:ind w:left="2268"/>
      </w:pPr>
      <w:r w:rsidRPr="009C2EF6">
        <w:t>[...]»</w:t>
      </w:r>
    </w:p>
    <w:p w14:paraId="286A68DB" w14:textId="77777777" w:rsidR="00487C31" w:rsidRPr="009C2EF6" w:rsidRDefault="00487C31" w:rsidP="00487C31">
      <w:pPr>
        <w:spacing w:after="120" w:line="240" w:lineRule="auto"/>
        <w:ind w:left="2268" w:right="1134" w:hanging="1134"/>
        <w:jc w:val="both"/>
        <w:outlineLvl w:val="1"/>
      </w:pPr>
      <w:bookmarkStart w:id="17" w:name="_Hlk108078271"/>
      <w:r w:rsidRPr="009C2EF6">
        <w:rPr>
          <w:i/>
          <w:iCs/>
        </w:rPr>
        <w:t xml:space="preserve">Пункт 12 и его подпункты </w:t>
      </w:r>
      <w:r w:rsidRPr="009C2EF6">
        <w:t>изменить следующим образом:</w:t>
      </w:r>
    </w:p>
    <w:p w14:paraId="15455E0C" w14:textId="77777777" w:rsidR="00487C31" w:rsidRPr="009C2EF6" w:rsidRDefault="00487C31" w:rsidP="00487C31">
      <w:pPr>
        <w:keepNext/>
        <w:keepLines/>
        <w:tabs>
          <w:tab w:val="right" w:pos="851"/>
        </w:tabs>
        <w:spacing w:before="360" w:after="240" w:line="300" w:lineRule="exact"/>
        <w:ind w:left="2268" w:right="1134" w:hanging="1134"/>
        <w:rPr>
          <w:b/>
          <w:sz w:val="28"/>
        </w:rPr>
      </w:pPr>
      <w:bookmarkStart w:id="18" w:name="_Hlk104812250"/>
      <w:r w:rsidRPr="00AA3232">
        <w:rPr>
          <w:bCs/>
          <w:sz w:val="28"/>
        </w:rPr>
        <w:t>«</w:t>
      </w:r>
      <w:r w:rsidRPr="009C2EF6">
        <w:rPr>
          <w:b/>
          <w:sz w:val="28"/>
        </w:rPr>
        <w:t>12.</w:t>
      </w:r>
      <w:r w:rsidRPr="009C2EF6">
        <w:rPr>
          <w:b/>
          <w:sz w:val="28"/>
        </w:rPr>
        <w:tab/>
      </w:r>
      <w:r w:rsidRPr="009C2EF6">
        <w:rPr>
          <w:b/>
          <w:sz w:val="28"/>
        </w:rPr>
        <w:tab/>
        <w:t>Переходные положения</w:t>
      </w:r>
      <w:bookmarkEnd w:id="18"/>
    </w:p>
    <w:p w14:paraId="2135A696" w14:textId="77777777" w:rsidR="00487C31" w:rsidRPr="009C2EF6" w:rsidRDefault="00487C31" w:rsidP="00487C31">
      <w:pPr>
        <w:autoSpaceDE w:val="0"/>
        <w:autoSpaceDN w:val="0"/>
        <w:adjustRightInd w:val="0"/>
        <w:spacing w:after="120" w:line="240" w:lineRule="auto"/>
        <w:ind w:left="2268" w:right="1134" w:hanging="1134"/>
        <w:jc w:val="both"/>
      </w:pPr>
      <w:r w:rsidRPr="009C2EF6">
        <w:t>12.1</w:t>
      </w:r>
      <w:r w:rsidRPr="009C2EF6">
        <w:tab/>
        <w:t xml:space="preserve">Начиная с официальной даты вступления в силу поправок серии 04 ни одна Договаривающаяся сторона, применяющая настоящие Правила, не отказывает в предоставлении или признании официальных утверждений типа на основании настоящих Правил с внесенными в них поправками серии 04. </w:t>
      </w:r>
    </w:p>
    <w:p w14:paraId="2244931F" w14:textId="77777777" w:rsidR="00487C31" w:rsidRPr="009C2EF6" w:rsidRDefault="00487C31" w:rsidP="00487C31">
      <w:pPr>
        <w:spacing w:after="120"/>
        <w:ind w:left="2268" w:right="1134" w:hanging="1134"/>
        <w:jc w:val="both"/>
      </w:pPr>
      <w:r w:rsidRPr="009C2EF6">
        <w:t>12.2</w:t>
      </w:r>
      <w:r w:rsidRPr="009C2EF6">
        <w:tab/>
        <w:t>Начиная с 7 июля 2024 года Договаривающиеся стороны, применяющие настоящие Правила, не обязаны признавать официальные утверждения типа на основании любой предыдущей серии поправок, впервые предоставленные после 7 июля 2024 года.</w:t>
      </w:r>
    </w:p>
    <w:p w14:paraId="3BCCE2CE" w14:textId="0CF34F93" w:rsidR="00487C31" w:rsidRPr="009C2EF6" w:rsidRDefault="00487C31" w:rsidP="00487C31">
      <w:pPr>
        <w:spacing w:after="120"/>
        <w:ind w:left="2268" w:right="1134" w:hanging="1134"/>
        <w:jc w:val="both"/>
        <w:rPr>
          <w:iCs/>
        </w:rPr>
      </w:pPr>
      <w:r w:rsidRPr="009C2EF6">
        <w:t>12.3</w:t>
      </w:r>
      <w:r w:rsidRPr="009C2EF6">
        <w:tab/>
        <w:t>Начиная с 7 июля 2024 года Договаривающиеся стороны, применяющие настоящие Правила, не обязаны признавать официальные утверждения типа на основании поправок серии 04 к настоящим Правилам, впервые предоставленные после 7 июля 2024 года, если не соблюдаются требования в отношении сцепления с мокрым дорожным покрытием в новом состоянии на стадии 2, изложенные в пункте 6.2, и требования в отношении сопротивления качению на стадии 3, изложенные в пункте</w:t>
      </w:r>
      <w:r w:rsidR="00A528A6">
        <w:t> </w:t>
      </w:r>
      <w:r w:rsidRPr="009C2EF6">
        <w:t>6.3.</w:t>
      </w:r>
    </w:p>
    <w:p w14:paraId="3E25CACF" w14:textId="5E8462B9" w:rsidR="00487C31" w:rsidRPr="009C2EF6" w:rsidRDefault="00487C31" w:rsidP="00487C31">
      <w:pPr>
        <w:spacing w:after="120"/>
        <w:ind w:left="2268" w:right="1134" w:hanging="1134"/>
        <w:jc w:val="both"/>
        <w:rPr>
          <w:bCs/>
        </w:rPr>
      </w:pPr>
      <w:r w:rsidRPr="009C2EF6">
        <w:lastRenderedPageBreak/>
        <w:t>12.4</w:t>
      </w:r>
      <w:r w:rsidRPr="009C2EF6">
        <w:tab/>
        <w:t>До 6 июля 2026 года Договаривающиеся стороны, применяющие настоящие Правила, признают официальные утверждения типа на основании поправок серии 02 или 03, впервые предоставленные до 7</w:t>
      </w:r>
      <w:r w:rsidR="00A528A6">
        <w:t> </w:t>
      </w:r>
      <w:r w:rsidRPr="009C2EF6">
        <w:t>июля 2024 года.</w:t>
      </w:r>
    </w:p>
    <w:p w14:paraId="4AE23619" w14:textId="77777777" w:rsidR="00487C31" w:rsidRPr="009C2EF6" w:rsidRDefault="00487C31" w:rsidP="004B2885">
      <w:pPr>
        <w:spacing w:after="120"/>
        <w:ind w:left="2268" w:right="1134" w:hanging="1134"/>
        <w:jc w:val="both"/>
        <w:rPr>
          <w:bCs/>
        </w:rPr>
      </w:pPr>
      <w:r w:rsidRPr="009C2EF6">
        <w:t>12.5</w:t>
      </w:r>
      <w:r w:rsidRPr="009C2EF6">
        <w:tab/>
        <w:t>Начиная с 7 июля 2026 года Договаривающиеся стороны, применяющие настоящие Правила, не обязаны признавать официальные утверждения типа, предоставленные на основании любой предыдущей серии поправок к настоящим Правилам.</w:t>
      </w:r>
    </w:p>
    <w:p w14:paraId="6342412F" w14:textId="139732E9" w:rsidR="00487C31" w:rsidRPr="009C2EF6" w:rsidRDefault="00487C31" w:rsidP="00AA3232">
      <w:pPr>
        <w:spacing w:after="120"/>
        <w:ind w:left="2268" w:right="1134" w:hanging="1134"/>
        <w:jc w:val="both"/>
        <w:rPr>
          <w:bCs/>
        </w:rPr>
      </w:pPr>
      <w:r w:rsidRPr="009C2EF6">
        <w:t>12.6</w:t>
      </w:r>
      <w:r w:rsidRPr="009C2EF6">
        <w:tab/>
        <w:t>До наступления указанных ниже дат Договаривающиеся стороны, применяющие настоящие Правила, признают официальные утверждения типа на основании поправок серии 04 к настоящим Правилам, впервые предоставленные до 7 июля 2024 года, если не соблюдаются требования в отношении сцепления с мокрым дорожным покрытием в новом состоянии на стадии 2, изложенные в пункте 6.2, и требования в отношении сопротивления качению на стадии 3, изложенные в пункте</w:t>
      </w:r>
      <w:r w:rsidR="00D45042">
        <w:t> </w:t>
      </w:r>
      <w:r w:rsidRPr="009C2EF6">
        <w:t>6.3.</w:t>
      </w:r>
    </w:p>
    <w:tbl>
      <w:tblPr>
        <w:tblW w:w="6204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1"/>
        <w:gridCol w:w="4473"/>
      </w:tblGrid>
      <w:tr w:rsidR="00487C31" w:rsidRPr="009C2EF6" w14:paraId="19BB9A24" w14:textId="77777777" w:rsidTr="003C4960">
        <w:trPr>
          <w:tblHeader/>
        </w:trPr>
        <w:tc>
          <w:tcPr>
            <w:tcW w:w="173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FCB9BAF" w14:textId="77777777" w:rsidR="00487C31" w:rsidRPr="009C2EF6" w:rsidRDefault="00487C31" w:rsidP="003C4960">
            <w:pPr>
              <w:suppressAutoHyphens w:val="0"/>
              <w:spacing w:before="60" w:after="60" w:line="240" w:lineRule="auto"/>
              <w:ind w:left="113" w:right="113"/>
              <w:rPr>
                <w:bCs/>
                <w:i/>
                <w:sz w:val="16"/>
                <w:szCs w:val="16"/>
              </w:rPr>
            </w:pPr>
            <w:r w:rsidRPr="009C2EF6">
              <w:rPr>
                <w:i/>
                <w:iCs/>
                <w:sz w:val="16"/>
                <w:szCs w:val="16"/>
              </w:rPr>
              <w:t>Класс шины</w:t>
            </w:r>
          </w:p>
        </w:tc>
        <w:tc>
          <w:tcPr>
            <w:tcW w:w="447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1209331" w14:textId="77777777" w:rsidR="00487C31" w:rsidRPr="009C2EF6" w:rsidRDefault="00487C31" w:rsidP="003C4960">
            <w:pPr>
              <w:suppressAutoHyphens w:val="0"/>
              <w:spacing w:before="60" w:after="60" w:line="240" w:lineRule="auto"/>
              <w:ind w:left="113" w:right="113"/>
              <w:rPr>
                <w:bCs/>
                <w:i/>
                <w:iCs/>
                <w:sz w:val="16"/>
                <w:szCs w:val="16"/>
              </w:rPr>
            </w:pPr>
            <w:r w:rsidRPr="009C2EF6">
              <w:rPr>
                <w:i/>
                <w:iCs/>
                <w:sz w:val="16"/>
                <w:szCs w:val="16"/>
              </w:rPr>
              <w:t>Дата</w:t>
            </w:r>
          </w:p>
        </w:tc>
      </w:tr>
      <w:tr w:rsidR="00487C31" w:rsidRPr="009C2EF6" w14:paraId="27399ADC" w14:textId="77777777" w:rsidTr="003C4960">
        <w:tc>
          <w:tcPr>
            <w:tcW w:w="1731" w:type="dxa"/>
            <w:tcBorders>
              <w:top w:val="single" w:sz="12" w:space="0" w:color="auto"/>
            </w:tcBorders>
            <w:shd w:val="clear" w:color="auto" w:fill="auto"/>
          </w:tcPr>
          <w:p w14:paraId="4D151AAA" w14:textId="77777777" w:rsidR="00487C31" w:rsidRPr="009C2EF6" w:rsidRDefault="00487C31" w:rsidP="003C4960">
            <w:pPr>
              <w:suppressAutoHyphens w:val="0"/>
              <w:spacing w:before="60" w:after="60" w:line="240" w:lineRule="auto"/>
              <w:ind w:left="113" w:right="113"/>
              <w:rPr>
                <w:bCs/>
                <w:szCs w:val="18"/>
              </w:rPr>
            </w:pPr>
            <w:r w:rsidRPr="009C2EF6">
              <w:t>С1</w:t>
            </w:r>
          </w:p>
        </w:tc>
        <w:tc>
          <w:tcPr>
            <w:tcW w:w="4473" w:type="dxa"/>
            <w:tcBorders>
              <w:top w:val="single" w:sz="12" w:space="0" w:color="auto"/>
            </w:tcBorders>
            <w:shd w:val="clear" w:color="auto" w:fill="auto"/>
          </w:tcPr>
          <w:p w14:paraId="3DACBF74" w14:textId="77777777" w:rsidR="00487C31" w:rsidRPr="009C2EF6" w:rsidRDefault="00487C31" w:rsidP="003C4960">
            <w:pPr>
              <w:suppressAutoHyphens w:val="0"/>
              <w:spacing w:before="60" w:after="60" w:line="240" w:lineRule="auto"/>
              <w:ind w:left="113" w:right="113"/>
              <w:rPr>
                <w:bCs/>
                <w:szCs w:val="18"/>
              </w:rPr>
            </w:pPr>
            <w:r w:rsidRPr="009C2EF6">
              <w:t>6 июля 2026 года</w:t>
            </w:r>
          </w:p>
        </w:tc>
      </w:tr>
      <w:tr w:rsidR="00487C31" w:rsidRPr="009C2EF6" w14:paraId="35FD335A" w14:textId="77777777" w:rsidTr="003C4960">
        <w:tc>
          <w:tcPr>
            <w:tcW w:w="1731" w:type="dxa"/>
            <w:tcBorders>
              <w:bottom w:val="single" w:sz="12" w:space="0" w:color="auto"/>
            </w:tcBorders>
            <w:shd w:val="clear" w:color="auto" w:fill="auto"/>
          </w:tcPr>
          <w:p w14:paraId="67F6BBF7" w14:textId="77777777" w:rsidR="00487C31" w:rsidRPr="009C2EF6" w:rsidRDefault="00487C31" w:rsidP="003C4960">
            <w:pPr>
              <w:suppressAutoHyphens w:val="0"/>
              <w:spacing w:before="60" w:after="60" w:line="240" w:lineRule="auto"/>
              <w:ind w:left="113" w:right="113"/>
              <w:rPr>
                <w:bCs/>
                <w:szCs w:val="18"/>
              </w:rPr>
            </w:pPr>
            <w:r w:rsidRPr="009C2EF6">
              <w:t>C2 и C3</w:t>
            </w:r>
          </w:p>
        </w:tc>
        <w:tc>
          <w:tcPr>
            <w:tcW w:w="4473" w:type="dxa"/>
            <w:tcBorders>
              <w:bottom w:val="single" w:sz="12" w:space="0" w:color="auto"/>
            </w:tcBorders>
            <w:shd w:val="clear" w:color="auto" w:fill="auto"/>
          </w:tcPr>
          <w:p w14:paraId="7F95EEF5" w14:textId="77777777" w:rsidR="00487C31" w:rsidRPr="009C2EF6" w:rsidRDefault="00487C31" w:rsidP="003C4960">
            <w:pPr>
              <w:suppressAutoHyphens w:val="0"/>
              <w:spacing w:before="60" w:after="60" w:line="240" w:lineRule="auto"/>
              <w:ind w:left="113" w:right="113"/>
              <w:rPr>
                <w:bCs/>
                <w:szCs w:val="18"/>
              </w:rPr>
            </w:pPr>
            <w:r w:rsidRPr="009C2EF6">
              <w:t>31 августа 2028 года</w:t>
            </w:r>
          </w:p>
        </w:tc>
      </w:tr>
    </w:tbl>
    <w:p w14:paraId="4DA7D165" w14:textId="5C21A28E" w:rsidR="00487C31" w:rsidRPr="009C2EF6" w:rsidRDefault="00487C31" w:rsidP="00487C31">
      <w:pPr>
        <w:spacing w:before="120" w:after="120"/>
        <w:ind w:left="2268" w:right="1134" w:hanging="1134"/>
        <w:jc w:val="both"/>
        <w:rPr>
          <w:b/>
          <w:bCs/>
          <w:iCs/>
        </w:rPr>
      </w:pPr>
      <w:r w:rsidRPr="009C2EF6">
        <w:t>12.7</w:t>
      </w:r>
      <w:r w:rsidRPr="009C2EF6">
        <w:tab/>
        <w:t>Начиная с указанных ниже дат Договаривающиеся стороны, применяющие настоящие Правила, не обязаны признавать официальные утверждения типа, предоставленные на основании поправок серии 04 к настоящим Правилам, если не соблюдаются требования в отношении сцепления с мокрым дорожным покрытием в новом состоянии на стадии</w:t>
      </w:r>
      <w:r w:rsidR="00D45042">
        <w:t> </w:t>
      </w:r>
      <w:r w:rsidRPr="009C2EF6">
        <w:t>2, изложенные в пункте 6.2, и требования в отношении сопротивления качению на стадии 3, изложенные в пункте 6.3.</w:t>
      </w:r>
    </w:p>
    <w:tbl>
      <w:tblPr>
        <w:tblW w:w="6204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1"/>
        <w:gridCol w:w="4473"/>
      </w:tblGrid>
      <w:tr w:rsidR="00487C31" w:rsidRPr="00604D73" w14:paraId="6D27D66D" w14:textId="77777777" w:rsidTr="003C4960">
        <w:trPr>
          <w:tblHeader/>
        </w:trPr>
        <w:tc>
          <w:tcPr>
            <w:tcW w:w="173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A18F765" w14:textId="77777777" w:rsidR="00487C31" w:rsidRPr="00604D73" w:rsidRDefault="00487C31" w:rsidP="003C4960">
            <w:pPr>
              <w:suppressAutoHyphens w:val="0"/>
              <w:spacing w:before="60" w:after="60" w:line="240" w:lineRule="auto"/>
              <w:ind w:left="113" w:right="113"/>
              <w:rPr>
                <w:bCs/>
                <w:i/>
                <w:sz w:val="16"/>
                <w:szCs w:val="16"/>
              </w:rPr>
            </w:pPr>
            <w:r w:rsidRPr="00604D73">
              <w:rPr>
                <w:i/>
                <w:iCs/>
                <w:sz w:val="16"/>
                <w:szCs w:val="16"/>
              </w:rPr>
              <w:t>Класс шины</w:t>
            </w:r>
          </w:p>
        </w:tc>
        <w:tc>
          <w:tcPr>
            <w:tcW w:w="447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AD7A027" w14:textId="77777777" w:rsidR="00487C31" w:rsidRPr="00604D73" w:rsidRDefault="00487C31" w:rsidP="003C4960">
            <w:pPr>
              <w:suppressAutoHyphens w:val="0"/>
              <w:spacing w:before="60" w:after="60" w:line="240" w:lineRule="auto"/>
              <w:ind w:left="113" w:right="113"/>
              <w:rPr>
                <w:bCs/>
                <w:i/>
                <w:iCs/>
                <w:sz w:val="16"/>
                <w:szCs w:val="16"/>
              </w:rPr>
            </w:pPr>
            <w:r w:rsidRPr="00604D73">
              <w:rPr>
                <w:i/>
                <w:iCs/>
                <w:sz w:val="16"/>
                <w:szCs w:val="16"/>
              </w:rPr>
              <w:t>Дата</w:t>
            </w:r>
          </w:p>
        </w:tc>
      </w:tr>
      <w:tr w:rsidR="00487C31" w:rsidRPr="009C2EF6" w14:paraId="62D21541" w14:textId="77777777" w:rsidTr="003C4960">
        <w:tc>
          <w:tcPr>
            <w:tcW w:w="1731" w:type="dxa"/>
            <w:tcBorders>
              <w:top w:val="single" w:sz="12" w:space="0" w:color="auto"/>
            </w:tcBorders>
            <w:shd w:val="clear" w:color="auto" w:fill="auto"/>
          </w:tcPr>
          <w:p w14:paraId="2C5A00EB" w14:textId="77777777" w:rsidR="00487C31" w:rsidRPr="009C2EF6" w:rsidRDefault="00487C31" w:rsidP="003C4960">
            <w:pPr>
              <w:suppressAutoHyphens w:val="0"/>
              <w:spacing w:before="60" w:after="60" w:line="240" w:lineRule="auto"/>
              <w:ind w:left="113" w:right="113"/>
              <w:rPr>
                <w:bCs/>
                <w:szCs w:val="18"/>
              </w:rPr>
            </w:pPr>
            <w:r w:rsidRPr="009C2EF6">
              <w:t>С1</w:t>
            </w:r>
          </w:p>
        </w:tc>
        <w:tc>
          <w:tcPr>
            <w:tcW w:w="4473" w:type="dxa"/>
            <w:tcBorders>
              <w:top w:val="single" w:sz="12" w:space="0" w:color="auto"/>
            </w:tcBorders>
            <w:shd w:val="clear" w:color="auto" w:fill="auto"/>
          </w:tcPr>
          <w:p w14:paraId="13E211D0" w14:textId="77777777" w:rsidR="00487C31" w:rsidRPr="009C2EF6" w:rsidRDefault="00487C31" w:rsidP="003C4960">
            <w:pPr>
              <w:suppressAutoHyphens w:val="0"/>
              <w:spacing w:before="60" w:after="60" w:line="240" w:lineRule="auto"/>
              <w:ind w:left="113" w:right="113"/>
              <w:rPr>
                <w:bCs/>
                <w:szCs w:val="18"/>
              </w:rPr>
            </w:pPr>
            <w:r w:rsidRPr="009C2EF6">
              <w:t>7 июля 2026 года</w:t>
            </w:r>
          </w:p>
        </w:tc>
      </w:tr>
      <w:tr w:rsidR="00487C31" w:rsidRPr="009C2EF6" w14:paraId="5797D0BC" w14:textId="77777777" w:rsidTr="003C4960">
        <w:tc>
          <w:tcPr>
            <w:tcW w:w="1731" w:type="dxa"/>
            <w:tcBorders>
              <w:bottom w:val="single" w:sz="12" w:space="0" w:color="auto"/>
            </w:tcBorders>
            <w:shd w:val="clear" w:color="auto" w:fill="auto"/>
          </w:tcPr>
          <w:p w14:paraId="30863D66" w14:textId="77777777" w:rsidR="00487C31" w:rsidRPr="009C2EF6" w:rsidRDefault="00487C31" w:rsidP="003C4960">
            <w:pPr>
              <w:suppressAutoHyphens w:val="0"/>
              <w:spacing w:before="60" w:after="60" w:line="240" w:lineRule="auto"/>
              <w:ind w:left="113" w:right="113"/>
              <w:rPr>
                <w:bCs/>
                <w:szCs w:val="18"/>
              </w:rPr>
            </w:pPr>
            <w:r w:rsidRPr="009C2EF6">
              <w:t>C2 и C3</w:t>
            </w:r>
          </w:p>
        </w:tc>
        <w:tc>
          <w:tcPr>
            <w:tcW w:w="4473" w:type="dxa"/>
            <w:tcBorders>
              <w:bottom w:val="single" w:sz="12" w:space="0" w:color="auto"/>
            </w:tcBorders>
            <w:shd w:val="clear" w:color="auto" w:fill="auto"/>
          </w:tcPr>
          <w:p w14:paraId="28EE4347" w14:textId="77777777" w:rsidR="00487C31" w:rsidRPr="009C2EF6" w:rsidRDefault="00487C31" w:rsidP="003C4960">
            <w:pPr>
              <w:suppressAutoHyphens w:val="0"/>
              <w:spacing w:before="60" w:after="60" w:line="240" w:lineRule="auto"/>
              <w:ind w:left="113" w:right="113"/>
              <w:rPr>
                <w:bCs/>
                <w:szCs w:val="18"/>
              </w:rPr>
            </w:pPr>
            <w:r w:rsidRPr="009C2EF6">
              <w:t>1 сентября 2028 года</w:t>
            </w:r>
          </w:p>
        </w:tc>
      </w:tr>
    </w:tbl>
    <w:p w14:paraId="762FA33F" w14:textId="77777777" w:rsidR="00487C31" w:rsidRPr="009C2EF6" w:rsidRDefault="00487C31" w:rsidP="00487C31">
      <w:pPr>
        <w:spacing w:before="120" w:after="120"/>
        <w:ind w:left="2268" w:right="1134" w:hanging="1134"/>
        <w:jc w:val="both"/>
        <w:rPr>
          <w:bCs/>
        </w:rPr>
      </w:pPr>
      <w:r w:rsidRPr="009C2EF6">
        <w:t>12.8</w:t>
      </w:r>
      <w:r w:rsidRPr="009C2EF6">
        <w:tab/>
        <w:t>Договаривающиеся стороны, применяющие настоящие Правила, могут предоставлять официальные утверждения типа на основании любой предыдущей серии поправок к настоящим Правилам.</w:t>
      </w:r>
    </w:p>
    <w:p w14:paraId="1C9697C2" w14:textId="77777777" w:rsidR="00487C31" w:rsidRPr="009C2EF6" w:rsidRDefault="00487C31" w:rsidP="00487C31">
      <w:pPr>
        <w:spacing w:after="120"/>
        <w:ind w:left="2268" w:right="1134" w:hanging="1134"/>
        <w:jc w:val="both"/>
        <w:rPr>
          <w:bCs/>
        </w:rPr>
      </w:pPr>
      <w:r w:rsidRPr="009C2EF6">
        <w:t>12.8.1</w:t>
      </w:r>
      <w:r w:rsidRPr="009C2EF6">
        <w:tab/>
        <w:t>Договаривающиеся стороны, применяющие настоящие Правила, продолжают предоставлять распространения существующих официальных утверждений на основании любой предыдущей серии поправок к настоящим Правилам.</w:t>
      </w:r>
    </w:p>
    <w:p w14:paraId="5848A84B" w14:textId="77777777" w:rsidR="00487C31" w:rsidRPr="009C2EF6" w:rsidRDefault="00487C31" w:rsidP="00487C31">
      <w:pPr>
        <w:spacing w:after="120"/>
        <w:ind w:left="2268" w:right="1134" w:hanging="1134"/>
        <w:jc w:val="both"/>
        <w:rPr>
          <w:bCs/>
        </w:rPr>
      </w:pPr>
      <w:r w:rsidRPr="009C2EF6">
        <w:t>12.9</w:t>
      </w:r>
      <w:r w:rsidRPr="009C2EF6">
        <w:tab/>
        <w:t>До 1 сентября 2024 года Договаривающиеся стороны, применяющие настоящие Правила, могут продолжать предоставлять официальные утверждения типа на основании поправок серии 04 к настоящим Правилам по итогам процедур испытания эффективности шин на снегу, описанных в приложении 7 к настоящим Правилам, с использованием СЭИШ14 в качестве эталонной шины</w:t>
      </w:r>
      <w:r w:rsidRPr="009C2EF6">
        <w:rPr>
          <w:bCs/>
          <w:sz w:val="18"/>
          <w:vertAlign w:val="superscript"/>
        </w:rPr>
        <w:footnoteReference w:customMarkFollows="1" w:id="2"/>
        <w:t>(a)</w:t>
      </w:r>
      <w:r w:rsidRPr="009C2EF6">
        <w:t xml:space="preserve">. </w:t>
      </w:r>
      <w:bookmarkStart w:id="19" w:name="_Hlk104805018"/>
    </w:p>
    <w:bookmarkEnd w:id="19"/>
    <w:p w14:paraId="766D35A3" w14:textId="77777777" w:rsidR="00487C31" w:rsidRPr="009C2EF6" w:rsidRDefault="00487C31" w:rsidP="00487C31">
      <w:pPr>
        <w:spacing w:after="120"/>
        <w:ind w:left="2268" w:right="1134" w:hanging="1134"/>
        <w:jc w:val="both"/>
        <w:rPr>
          <w:bCs/>
        </w:rPr>
      </w:pPr>
      <w:r w:rsidRPr="009C2EF6">
        <w:t>12.10</w:t>
      </w:r>
      <w:r w:rsidRPr="009C2EF6">
        <w:tab/>
        <w:t>До 1 сентября 2024 года Договаривающиеся стороны, применяющие настоящие Правила, могут продолжать предоставлять официальные утверждения типа на основании поправок серии 04 к настоящим Правилам по итогам процедур испытания для измерения эффективности сцепления шин в новом состоянии с мокрым дорожным покрытием, описанных в приложении 5 к настоящим Правилам, без учета положений, введенных после дополнения 12 к поправкам серии 02.</w:t>
      </w:r>
    </w:p>
    <w:p w14:paraId="56AF99BC" w14:textId="77777777" w:rsidR="00487C31" w:rsidRPr="009C2EF6" w:rsidRDefault="00487C31" w:rsidP="00B71868">
      <w:pPr>
        <w:keepNext/>
        <w:keepLines/>
        <w:spacing w:after="120"/>
        <w:ind w:left="2268" w:right="1134" w:hanging="1134"/>
        <w:jc w:val="both"/>
      </w:pPr>
      <w:r w:rsidRPr="009C2EF6">
        <w:lastRenderedPageBreak/>
        <w:t>12.11</w:t>
      </w:r>
      <w:r w:rsidRPr="009C2EF6">
        <w:tab/>
        <w:t>До 6 июля 2024 года Договаривающиеся стороны, применяющие настоящие Правила, могут продолжать предоставлять официальные утверждения типа шин класса С1 на основании поправок серии 04 к настоящим Правилам по итогам процедур испытаний для измерения эффективности сцепления шин в изношенном состоянии с мокрым дорожным покрытием, описанных в приложении 9 к настоящим Правилам, с использованием СЭИШ16 с отшлифованной поверхностью в изношенном состоянии в качестве эталонной шины.</w:t>
      </w:r>
    </w:p>
    <w:p w14:paraId="29A9B450" w14:textId="778D66FC" w:rsidR="00487C31" w:rsidRPr="009C2EF6" w:rsidRDefault="00487C31" w:rsidP="00487C31">
      <w:pPr>
        <w:spacing w:after="120"/>
        <w:ind w:left="2268" w:right="1134" w:hanging="1134"/>
        <w:jc w:val="both"/>
      </w:pPr>
      <w:r w:rsidRPr="009C2EF6">
        <w:t>12.12</w:t>
      </w:r>
      <w:r w:rsidRPr="009C2EF6">
        <w:tab/>
        <w:t>Независимо от пункта 12.11 Договаривающиеся стороны, применяющие настоящие Правила, продолжают предоставлять распространения существующих официальных утверждений типа шин класса С1 на основании поправок серии 04 к настоящим Правилам, впервые предоставленных до 7 июля 2024 года, по итогам процедур испытаний для измерения эффективности сцепления шин в изношенном состоянии с мокрым дорожным покрытием, описанных в приложении 9 к настоящим Правилам, с использованием СЭИШ16 с отшлифованной поверхностью в изношенном состоянии в качестве эталонной шины. В</w:t>
      </w:r>
      <w:r w:rsidR="004B2885">
        <w:t> </w:t>
      </w:r>
      <w:r w:rsidRPr="009C2EF6">
        <w:t>случае если для предоставления распространения официального утверждения типа после 7 июля 2024 года понадобится новое испытание с шиной другого репрезентативного размера, необходимо будет использовать СЭИШ16 с формованным покрытием в изношенном состоянии.</w:t>
      </w:r>
    </w:p>
    <w:bookmarkEnd w:id="17"/>
    <w:p w14:paraId="6E7733EE" w14:textId="77777777" w:rsidR="00487C31" w:rsidRPr="009C2EF6" w:rsidRDefault="00487C31" w:rsidP="00487C31">
      <w:pPr>
        <w:spacing w:after="120"/>
        <w:ind w:left="2268" w:right="1134" w:hanging="1134"/>
        <w:jc w:val="both"/>
        <w:rPr>
          <w:bCs/>
        </w:rPr>
      </w:pPr>
      <w:r w:rsidRPr="009C2EF6">
        <w:t>12.13</w:t>
      </w:r>
      <w:r w:rsidRPr="009C2EF6">
        <w:tab/>
        <w:t>До истечения 60 месяцев с даты вступления в силу дополнения 15 к поправкам серии 02 Договаривающиеся стороны, применяющие настоящие Правила, продолжают предоставлять официальные утверждения типа и распространения существующих официальных утверждений типа на основании поправок серии 04 к настоящим Правилам по итогам испытаний на звук, производимый шиной при качении, проведенных на испытательных площадках, поверхность и размеры которых соответствуют стандарту ISO 10844:2014.</w:t>
      </w:r>
    </w:p>
    <w:p w14:paraId="6E102D9D" w14:textId="7FD3F4CF" w:rsidR="00487C31" w:rsidRPr="009C2EF6" w:rsidRDefault="00487C31" w:rsidP="00487C31">
      <w:pPr>
        <w:spacing w:after="120"/>
        <w:ind w:left="2268" w:right="1134" w:hanging="1134"/>
        <w:jc w:val="both"/>
        <w:rPr>
          <w:bCs/>
        </w:rPr>
      </w:pPr>
      <w:r w:rsidRPr="009C2EF6">
        <w:t>12.14</w:t>
      </w:r>
      <w:r w:rsidRPr="009C2EF6">
        <w:tab/>
        <w:t xml:space="preserve">Начиная с 7 июля 2024 года Договаривающиеся стороны, применяющие настоящие Правила, не обязаны признавать официальные утверждения типа на основании поправок серии 04 к настоящим Правилам, впервые предоставленные после 7 июля 2024 года, если </w:t>
      </w:r>
      <w:r w:rsidR="0059583E" w:rsidRPr="0059583E">
        <w:t>—</w:t>
      </w:r>
      <w:r w:rsidRPr="009C2EF6">
        <w:t xml:space="preserve"> в случае тяговых шин классов C2 и C3 </w:t>
      </w:r>
      <w:r w:rsidR="0059583E" w:rsidRPr="0059583E">
        <w:t xml:space="preserve">— </w:t>
      </w:r>
      <w:r w:rsidRPr="009C2EF6">
        <w:t>не соблюдаются требования в отношении классификации тяговых шин, изложенные в пункте 6.6.2.</w:t>
      </w:r>
    </w:p>
    <w:p w14:paraId="7DB2DF7C" w14:textId="7A2552BA" w:rsidR="00487C31" w:rsidRPr="009C2EF6" w:rsidRDefault="00487C31" w:rsidP="0059583E">
      <w:pPr>
        <w:spacing w:after="120"/>
        <w:ind w:left="2268" w:right="1134" w:hanging="1134"/>
        <w:jc w:val="both"/>
        <w:rPr>
          <w:bCs/>
        </w:rPr>
      </w:pPr>
      <w:r w:rsidRPr="009C2EF6">
        <w:t>12.15</w:t>
      </w:r>
      <w:r w:rsidRPr="009C2EF6">
        <w:tab/>
        <w:t xml:space="preserve">До 31 августа 2030 года Договаривающиеся стороны, применяющие настоящие Правила, признают официальные утверждения типа и предоставляют распространения официальных утверждений типа на основании поправок серии 04 к настоящим Правилам, впервые предоставленные до 7 июля 2024 года, если </w:t>
      </w:r>
      <w:r w:rsidR="0059583E" w:rsidRPr="0059583E">
        <w:t>—</w:t>
      </w:r>
      <w:r w:rsidRPr="009C2EF6">
        <w:t xml:space="preserve"> в случае тяговых шин классов C2 и C3 </w:t>
      </w:r>
      <w:r w:rsidR="00583ABF">
        <w:t>—</w:t>
      </w:r>
      <w:r w:rsidRPr="009C2EF6">
        <w:t xml:space="preserve"> не соблюдаются требования в отношении классификации тяговых шин, изложенные в пункте 6.6.2.</w:t>
      </w:r>
    </w:p>
    <w:p w14:paraId="52349733" w14:textId="17C8B376" w:rsidR="00487C31" w:rsidRPr="009C2EF6" w:rsidRDefault="00487C31" w:rsidP="00487C31">
      <w:pPr>
        <w:spacing w:after="120"/>
        <w:ind w:left="2268" w:right="1134" w:hanging="1134"/>
        <w:jc w:val="both"/>
        <w:rPr>
          <w:i/>
        </w:rPr>
      </w:pPr>
      <w:r w:rsidRPr="009C2EF6">
        <w:t>12.16</w:t>
      </w:r>
      <w:r w:rsidRPr="009C2EF6">
        <w:tab/>
        <w:t>Начиная с 1 сентября 2030 года Договаривающиеся стороны, применяющие настоящие Правила, не обязаны признавать официальные утверждения типа на основании поправок серии 04 к настоящим Правилам, если – в случае тяговых шин классов C2 и C3</w:t>
      </w:r>
      <w:r w:rsidR="00583ABF">
        <w:t xml:space="preserve"> — </w:t>
      </w:r>
      <w:r w:rsidRPr="009C2EF6">
        <w:t>не</w:t>
      </w:r>
      <w:r w:rsidR="00583ABF">
        <w:t> </w:t>
      </w:r>
      <w:r w:rsidRPr="009C2EF6">
        <w:t>соблюдаются требования в отношении классификации тяговых шин, изложенные в пункте 6.6.2».</w:t>
      </w:r>
    </w:p>
    <w:p w14:paraId="469962CF" w14:textId="5234B3FC" w:rsidR="00487C31" w:rsidRPr="009C2EF6" w:rsidRDefault="00487C31" w:rsidP="00487C31">
      <w:pPr>
        <w:spacing w:after="120"/>
        <w:ind w:left="1134" w:right="1134"/>
        <w:jc w:val="both"/>
        <w:rPr>
          <w:i/>
          <w:iCs/>
        </w:rPr>
      </w:pPr>
      <w:r w:rsidRPr="009C2EF6">
        <w:rPr>
          <w:i/>
          <w:iCs/>
        </w:rPr>
        <w:t>Приложение 1</w:t>
      </w:r>
      <w:r w:rsidRPr="009C2EF6">
        <w:t xml:space="preserve"> </w:t>
      </w:r>
    </w:p>
    <w:p w14:paraId="05706C87" w14:textId="041CF00F" w:rsidR="00487C31" w:rsidRPr="009C2EF6" w:rsidRDefault="00AC2D0C" w:rsidP="00487C31">
      <w:pPr>
        <w:spacing w:after="120"/>
        <w:ind w:left="1134" w:right="1134"/>
        <w:jc w:val="both"/>
        <w:rPr>
          <w:i/>
          <w:iCs/>
        </w:rPr>
      </w:pPr>
      <w:r>
        <w:rPr>
          <w:i/>
          <w:iCs/>
        </w:rPr>
        <w:t>П</w:t>
      </w:r>
      <w:r w:rsidR="00487C31" w:rsidRPr="009C2EF6">
        <w:rPr>
          <w:i/>
          <w:iCs/>
        </w:rPr>
        <w:t xml:space="preserve">ункт 4.1 </w:t>
      </w:r>
      <w:r w:rsidR="00487C31" w:rsidRPr="009C2EF6">
        <w:t>изменить следующим образом:</w:t>
      </w:r>
    </w:p>
    <w:p w14:paraId="45003BE7" w14:textId="77777777" w:rsidR="00487C31" w:rsidRPr="009C2EF6" w:rsidRDefault="00487C31" w:rsidP="00583ABF">
      <w:pPr>
        <w:spacing w:after="120"/>
        <w:ind w:left="2268" w:right="1134" w:hanging="1134"/>
        <w:jc w:val="both"/>
      </w:pPr>
      <w:r w:rsidRPr="009C2EF6">
        <w:t>«4.1</w:t>
      </w:r>
      <w:r w:rsidRPr="009C2EF6">
        <w:tab/>
        <w:t>Шина, предназначенная для использования в тяжелых снежных условиях (да/нет)</w:t>
      </w:r>
      <w:r w:rsidRPr="009C2EF6">
        <w:rPr>
          <w:vertAlign w:val="superscript"/>
        </w:rPr>
        <w:t>2</w:t>
      </w:r>
      <w:r w:rsidRPr="009C2EF6">
        <w:t>».</w:t>
      </w:r>
    </w:p>
    <w:p w14:paraId="3506E3FC" w14:textId="77777777" w:rsidR="00487C31" w:rsidRPr="009C2EF6" w:rsidRDefault="00487C31" w:rsidP="00454C28">
      <w:pPr>
        <w:keepNext/>
        <w:keepLines/>
        <w:spacing w:after="120"/>
        <w:ind w:left="2268" w:right="1134" w:hanging="1146"/>
        <w:jc w:val="both"/>
        <w:rPr>
          <w:i/>
        </w:rPr>
      </w:pPr>
      <w:r w:rsidRPr="009C2EF6">
        <w:rPr>
          <w:i/>
          <w:iCs/>
        </w:rPr>
        <w:lastRenderedPageBreak/>
        <w:t>Пункт 8</w:t>
      </w:r>
      <w:r w:rsidRPr="009C2EF6">
        <w:t xml:space="preserve"> изменить следующим образом:</w:t>
      </w:r>
    </w:p>
    <w:p w14:paraId="646516EE" w14:textId="77777777" w:rsidR="00487C31" w:rsidRPr="009C2EF6" w:rsidRDefault="00487C31" w:rsidP="00454C28">
      <w:pPr>
        <w:keepNext/>
        <w:keepLines/>
        <w:spacing w:after="120"/>
        <w:ind w:left="2268" w:right="1134" w:hanging="1134"/>
        <w:jc w:val="both"/>
        <w:rPr>
          <w:iCs/>
        </w:rPr>
      </w:pPr>
      <w:r w:rsidRPr="009C2EF6">
        <w:t>«8.</w:t>
      </w:r>
      <w:r w:rsidRPr="009C2EF6">
        <w:tab/>
        <w:t>Утвержденные характеристики: уровень звука, издаваемого при качении на стадии 2, уровень сцепления шин в новом состоянии с мокрым дорожным покрытием на (стадии 1/стадии 2)</w:t>
      </w:r>
      <w:r w:rsidRPr="009C2EF6">
        <w:rPr>
          <w:vertAlign w:val="superscript"/>
        </w:rPr>
        <w:t>2</w:t>
      </w:r>
      <w:r w:rsidRPr="009C2EF6">
        <w:t>, уровень сопротивления качению на (стадии 2/стадии 3)</w:t>
      </w:r>
      <w:r w:rsidRPr="009C2EF6">
        <w:rPr>
          <w:vertAlign w:val="superscript"/>
        </w:rPr>
        <w:t>2</w:t>
      </w:r>
      <w:r w:rsidRPr="009C2EF6">
        <w:t>, уровень сцепления шин в изношенном состоянии с мокрым дорожным покрытием».</w:t>
      </w:r>
    </w:p>
    <w:p w14:paraId="152DA73E" w14:textId="77777777" w:rsidR="00487C31" w:rsidRPr="009C2EF6" w:rsidRDefault="00487C31" w:rsidP="00487C31">
      <w:pPr>
        <w:keepNext/>
        <w:keepLines/>
        <w:spacing w:after="120"/>
        <w:ind w:left="1134" w:right="1134"/>
        <w:jc w:val="both"/>
      </w:pPr>
      <w:r w:rsidRPr="009C2EF6">
        <w:rPr>
          <w:i/>
          <w:iCs/>
        </w:rPr>
        <w:t>Пункт 8.3</w:t>
      </w:r>
      <w:r w:rsidRPr="009C2EF6">
        <w:t xml:space="preserve"> изменить следующим образом:</w:t>
      </w:r>
    </w:p>
    <w:p w14:paraId="1375B5E4" w14:textId="77777777" w:rsidR="00487C31" w:rsidRPr="009C2EF6" w:rsidRDefault="00487C31" w:rsidP="0059583E">
      <w:pPr>
        <w:pStyle w:val="SingleTxtG"/>
        <w:tabs>
          <w:tab w:val="clear" w:pos="1701"/>
          <w:tab w:val="left" w:leader="dot" w:pos="1134"/>
          <w:tab w:val="left" w:leader="dot" w:pos="8505"/>
        </w:tabs>
        <w:ind w:left="2268" w:hanging="1134"/>
        <w:rPr>
          <w:bCs/>
        </w:rPr>
      </w:pPr>
      <w:r w:rsidRPr="009C2EF6">
        <w:t>«8.3</w:t>
      </w:r>
      <w:r w:rsidRPr="009C2EF6">
        <w:tab/>
        <w:t>Уровень сцепления шин репрезентативного размера в изношенном состоянии с мокрым дорожным покрытием, см. пункт 2.7 настоящих Правил, согласно протоколу испытания, приведенному в добавлении к приложению 9 (в случае шин класса С1), или согласно оценке, проведенной в соответствии с пунктом 3 приложения 9 (в случае шин классов С2 и С3)</w:t>
      </w:r>
      <w:r w:rsidRPr="009C2EF6">
        <w:rPr>
          <w:vertAlign w:val="superscript"/>
        </w:rPr>
        <w:t>2</w:t>
      </w:r>
      <w:r w:rsidRPr="009C2EF6">
        <w:t>: ........................... (G</w:t>
      </w:r>
      <w:r w:rsidRPr="009C2EF6">
        <w:rPr>
          <w:vertAlign w:val="subscript"/>
        </w:rPr>
        <w:t>B</w:t>
      </w:r>
      <w:r w:rsidRPr="009C2EF6">
        <w:t>) на основе метода с использованием транспортного средства или прицепа</w:t>
      </w:r>
      <w:r w:rsidRPr="009C2EF6">
        <w:rPr>
          <w:vertAlign w:val="superscript"/>
        </w:rPr>
        <w:t>2</w:t>
      </w:r>
      <w:r w:rsidRPr="009C2EF6">
        <w:t>».</w:t>
      </w:r>
    </w:p>
    <w:p w14:paraId="25CFA06E" w14:textId="77777777" w:rsidR="00487C31" w:rsidRPr="009C2EF6" w:rsidRDefault="00487C31" w:rsidP="0059583E">
      <w:pPr>
        <w:spacing w:after="120"/>
        <w:ind w:left="1134" w:right="1134"/>
        <w:jc w:val="both"/>
        <w:rPr>
          <w:iCs/>
        </w:rPr>
      </w:pPr>
      <w:r w:rsidRPr="009C2EF6">
        <w:rPr>
          <w:i/>
          <w:iCs/>
        </w:rPr>
        <w:t>Сноску 6</w:t>
      </w:r>
      <w:r w:rsidRPr="009C2EF6">
        <w:t xml:space="preserve"> изменить следующим образом:</w:t>
      </w:r>
    </w:p>
    <w:p w14:paraId="294A6312" w14:textId="344CBF20" w:rsidR="00487C31" w:rsidRPr="005A0AA1" w:rsidRDefault="00487C31" w:rsidP="0044155B">
      <w:pPr>
        <w:tabs>
          <w:tab w:val="left" w:pos="1560"/>
        </w:tabs>
        <w:spacing w:after="120" w:line="220" w:lineRule="exact"/>
        <w:ind w:left="1134" w:right="1134" w:firstLine="170"/>
        <w:rPr>
          <w:iCs/>
          <w:sz w:val="18"/>
          <w:szCs w:val="18"/>
        </w:rPr>
      </w:pPr>
      <w:bookmarkStart w:id="20" w:name="_Hlk104480554"/>
      <w:r w:rsidRPr="005A0AA1">
        <w:rPr>
          <w:sz w:val="18"/>
          <w:szCs w:val="18"/>
        </w:rPr>
        <w:t>«</w:t>
      </w:r>
      <w:r w:rsidRPr="005A0AA1">
        <w:rPr>
          <w:sz w:val="18"/>
          <w:szCs w:val="18"/>
          <w:vertAlign w:val="superscript"/>
        </w:rPr>
        <w:t>6</w:t>
      </w:r>
      <w:r w:rsidRPr="005A0AA1">
        <w:rPr>
          <w:sz w:val="18"/>
          <w:szCs w:val="18"/>
        </w:rPr>
        <w:tab/>
        <w:t>В случае шины, предназначенной для использования в тяжелых снежных условиях, должен быть представлен протокол испытания в соответствии с добавлением 2 или добавлением 3 к приложению 7, применимым сообразно обстоятельствам. Кроме того, в</w:t>
      </w:r>
      <w:r w:rsidR="0059583E">
        <w:rPr>
          <w:sz w:val="18"/>
          <w:szCs w:val="18"/>
          <w:lang w:val="en-US"/>
        </w:rPr>
        <w:t> </w:t>
      </w:r>
      <w:r w:rsidRPr="005A0AA1">
        <w:rPr>
          <w:sz w:val="18"/>
          <w:szCs w:val="18"/>
        </w:rPr>
        <w:t>случае ледовой шины должен быть представлен протокол испытания в соответствии с</w:t>
      </w:r>
      <w:r w:rsidR="005708DD">
        <w:rPr>
          <w:sz w:val="18"/>
          <w:szCs w:val="18"/>
        </w:rPr>
        <w:t> </w:t>
      </w:r>
      <w:r w:rsidRPr="005A0AA1">
        <w:rPr>
          <w:sz w:val="18"/>
          <w:szCs w:val="18"/>
        </w:rPr>
        <w:t>добавлением 2 к приложению 8».</w:t>
      </w:r>
      <w:bookmarkEnd w:id="20"/>
    </w:p>
    <w:p w14:paraId="25C76B7A" w14:textId="73FDE4D0" w:rsidR="00487C31" w:rsidRPr="009C2EF6" w:rsidRDefault="00487C31" w:rsidP="00487C31">
      <w:pPr>
        <w:spacing w:after="120"/>
        <w:ind w:left="2280" w:right="1134" w:hanging="1146"/>
        <w:jc w:val="both"/>
      </w:pPr>
      <w:r w:rsidRPr="009C2EF6">
        <w:rPr>
          <w:i/>
          <w:iCs/>
        </w:rPr>
        <w:t>Приложение 2</w:t>
      </w:r>
      <w:r w:rsidRPr="009C2EF6">
        <w:t xml:space="preserve"> </w:t>
      </w:r>
    </w:p>
    <w:p w14:paraId="6E72FB2A" w14:textId="689A75D4" w:rsidR="00487C31" w:rsidRPr="009C2EF6" w:rsidRDefault="00DA5733" w:rsidP="00487C31">
      <w:pPr>
        <w:spacing w:after="120"/>
        <w:ind w:left="2280" w:right="1134" w:hanging="1146"/>
        <w:jc w:val="both"/>
      </w:pPr>
      <w:r>
        <w:rPr>
          <w:i/>
          <w:iCs/>
        </w:rPr>
        <w:t>Д</w:t>
      </w:r>
      <w:r w:rsidR="00487C31" w:rsidRPr="009C2EF6">
        <w:rPr>
          <w:i/>
          <w:iCs/>
        </w:rPr>
        <w:t>обавление 1</w:t>
      </w:r>
      <w:r w:rsidR="00487C31" w:rsidRPr="009C2EF6">
        <w:t xml:space="preserve"> изменить следующим образом:</w:t>
      </w:r>
    </w:p>
    <w:p w14:paraId="4C1A5DE9" w14:textId="187D3BD1" w:rsidR="00487C31" w:rsidRPr="007B6B09" w:rsidRDefault="00487C31" w:rsidP="00D85494">
      <w:pPr>
        <w:tabs>
          <w:tab w:val="left" w:pos="2280"/>
        </w:tabs>
        <w:spacing w:before="240" w:after="120"/>
        <w:ind w:left="1134" w:right="1134"/>
        <w:rPr>
          <w:b/>
          <w:sz w:val="28"/>
          <w:szCs w:val="28"/>
        </w:rPr>
      </w:pPr>
      <w:r w:rsidRPr="005C5F6B">
        <w:rPr>
          <w:sz w:val="28"/>
          <w:szCs w:val="28"/>
        </w:rPr>
        <w:t>«</w:t>
      </w:r>
      <w:r w:rsidRPr="007B6B09">
        <w:rPr>
          <w:b/>
          <w:bCs/>
          <w:sz w:val="28"/>
          <w:szCs w:val="28"/>
        </w:rPr>
        <w:t xml:space="preserve">Приложение 2 </w:t>
      </w:r>
      <w:r w:rsidR="007B6B09" w:rsidRPr="007B6B09">
        <w:rPr>
          <w:b/>
          <w:bCs/>
          <w:sz w:val="28"/>
          <w:szCs w:val="28"/>
        </w:rPr>
        <w:t>—</w:t>
      </w:r>
      <w:r w:rsidRPr="007B6B09">
        <w:rPr>
          <w:b/>
          <w:bCs/>
          <w:sz w:val="28"/>
          <w:szCs w:val="28"/>
        </w:rPr>
        <w:t xml:space="preserve"> Добавление 1</w:t>
      </w:r>
      <w:bookmarkStart w:id="21" w:name="_Toc440609106"/>
      <w:bookmarkEnd w:id="21"/>
    </w:p>
    <w:p w14:paraId="2A91A3F7" w14:textId="77777777" w:rsidR="00487C31" w:rsidRPr="00DA5733" w:rsidRDefault="00487C31" w:rsidP="00454C28">
      <w:pPr>
        <w:tabs>
          <w:tab w:val="left" w:pos="2268"/>
        </w:tabs>
        <w:spacing w:after="240"/>
        <w:ind w:left="2268" w:right="1134"/>
        <w:rPr>
          <w:b/>
          <w:bCs/>
          <w:sz w:val="28"/>
          <w:szCs w:val="28"/>
        </w:rPr>
      </w:pPr>
      <w:r w:rsidRPr="00DA5733">
        <w:rPr>
          <w:b/>
          <w:bCs/>
          <w:sz w:val="28"/>
          <w:szCs w:val="28"/>
        </w:rPr>
        <w:t xml:space="preserve">Примеры отдельных знаков официального утверждения в соответствии с Правилами № 117 </w:t>
      </w:r>
    </w:p>
    <w:p w14:paraId="304BF8EC" w14:textId="509C7DDF" w:rsidR="00487C31" w:rsidRDefault="00487C31" w:rsidP="00454C28">
      <w:pPr>
        <w:spacing w:after="120"/>
        <w:ind w:left="2268" w:right="1134"/>
        <w:jc w:val="both"/>
      </w:pPr>
      <w:bookmarkStart w:id="22" w:name="_Toc367175759"/>
      <w:bookmarkStart w:id="23" w:name="_Toc367177742"/>
      <w:bookmarkStart w:id="24" w:name="_Toc432594556"/>
      <w:bookmarkStart w:id="25" w:name="_Toc440609108"/>
      <w:r w:rsidRPr="009C2EF6">
        <w:t>Пример 1</w:t>
      </w:r>
      <w:bookmarkEnd w:id="22"/>
      <w:bookmarkEnd w:id="23"/>
      <w:bookmarkEnd w:id="24"/>
      <w:bookmarkEnd w:id="25"/>
    </w:p>
    <w:p w14:paraId="19B84AB0" w14:textId="51E6C65B" w:rsidR="00DA5733" w:rsidRPr="009C2EF6" w:rsidRDefault="00DA5733" w:rsidP="00A72797">
      <w:pPr>
        <w:tabs>
          <w:tab w:val="left" w:pos="2280"/>
        </w:tabs>
        <w:spacing w:line="240" w:lineRule="auto"/>
        <w:ind w:left="2268" w:right="1134"/>
        <w:outlineLvl w:val="0"/>
      </w:pPr>
    </w:p>
    <w:p w14:paraId="120F30DD" w14:textId="4C5612C4" w:rsidR="00DA5733" w:rsidRPr="00B65366" w:rsidRDefault="00DA5733" w:rsidP="00DA5733">
      <w:pPr>
        <w:tabs>
          <w:tab w:val="left" w:pos="2280"/>
        </w:tabs>
        <w:spacing w:after="120"/>
        <w:ind w:left="2280" w:right="1134" w:hanging="54"/>
        <w:jc w:val="center"/>
        <w:rPr>
          <w:lang w:val="en-GB"/>
        </w:rPr>
      </w:pPr>
      <w:r w:rsidRPr="00B6536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3D26FE" wp14:editId="0552BAF8">
                <wp:simplePos x="0" y="0"/>
                <wp:positionH relativeFrom="column">
                  <wp:posOffset>2634615</wp:posOffset>
                </wp:positionH>
                <wp:positionV relativeFrom="paragraph">
                  <wp:posOffset>1041177</wp:posOffset>
                </wp:positionV>
                <wp:extent cx="1863090" cy="380365"/>
                <wp:effectExtent l="0" t="0" r="3810" b="635"/>
                <wp:wrapNone/>
                <wp:docPr id="6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297A6" w14:textId="77777777" w:rsidR="00DA5733" w:rsidRPr="000C351E" w:rsidRDefault="00DA5733" w:rsidP="00DA573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0C351E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0</w:t>
                            </w:r>
                            <w:r w:rsidRPr="00FE1109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4</w:t>
                            </w:r>
                            <w:r w:rsidRPr="000C351E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12345 S2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D26F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7.45pt;margin-top:82pt;width:146.7pt;height:29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" stroked="f">
                <v:textbox>
                  <w:txbxContent>
                    <w:p w14:paraId="641297A6" w14:textId="77777777" w:rsidR="00DA5733" w:rsidRPr="000C351E" w:rsidRDefault="00DA5733" w:rsidP="00DA5733">
                      <w:pPr>
                        <w:rPr>
                          <w:sz w:val="48"/>
                          <w:szCs w:val="48"/>
                        </w:rPr>
                      </w:pPr>
                      <w:r w:rsidRPr="000C351E">
                        <w:rPr>
                          <w:b/>
                          <w:bCs/>
                          <w:sz w:val="48"/>
                          <w:szCs w:val="48"/>
                        </w:rPr>
                        <w:t>0</w:t>
                      </w:r>
                      <w:r w:rsidRPr="00FE1109">
                        <w:rPr>
                          <w:b/>
                          <w:bCs/>
                          <w:sz w:val="48"/>
                          <w:szCs w:val="48"/>
                        </w:rPr>
                        <w:t>4</w:t>
                      </w:r>
                      <w:r w:rsidRPr="000C351E">
                        <w:rPr>
                          <w:b/>
                          <w:bCs/>
                          <w:sz w:val="48"/>
                          <w:szCs w:val="48"/>
                        </w:rPr>
                        <w:t>12345 S2</w:t>
                      </w:r>
                    </w:p>
                  </w:txbxContent>
                </v:textbox>
              </v:shape>
            </w:pict>
          </mc:Fallback>
        </mc:AlternateContent>
      </w:r>
      <w:r w:rsidRPr="00B65366">
        <w:rPr>
          <w:noProof/>
          <w:lang w:val="en-GB" w:eastAsia="en-GB"/>
        </w:rPr>
        <w:drawing>
          <wp:inline distT="0" distB="0" distL="0" distR="0" wp14:anchorId="1998DD0A" wp14:editId="18648507">
            <wp:extent cx="3204210" cy="1411605"/>
            <wp:effectExtent l="0" t="0" r="0" b="0"/>
            <wp:docPr id="62" name="Picture 5" descr="Reg 117 Exampl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 117 Exampl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FF236" w14:textId="77777777" w:rsidR="00DA5733" w:rsidRPr="009C2EF6" w:rsidRDefault="00DA5733" w:rsidP="00A72797">
      <w:pPr>
        <w:tabs>
          <w:tab w:val="left" w:pos="2280"/>
        </w:tabs>
        <w:spacing w:after="120"/>
        <w:ind w:left="2268" w:right="1134"/>
        <w:jc w:val="both"/>
      </w:pPr>
    </w:p>
    <w:p w14:paraId="24BBC7B2" w14:textId="0850BD58" w:rsidR="00487C31" w:rsidRPr="009C2EF6" w:rsidRDefault="00487C31" w:rsidP="000C3FEF">
      <w:pPr>
        <w:spacing w:after="120"/>
        <w:ind w:left="2268" w:right="1134"/>
        <w:jc w:val="both"/>
        <w:rPr>
          <w:bCs/>
        </w:rPr>
      </w:pPr>
      <w:r w:rsidRPr="009C2EF6">
        <w:t>Приведенный выше знак официального утверждения, проставленный на пневматической шине, указывает, что данная шина была официально утверждена в Нидерландах (E4) на основании Правил № 117 (обозначена только индексом “S2” (звук, издаваемый при качении, на стадии 2)) под номером официального утверждения 0412345. Первые две цифры номера официального утверждения (04) указывают, что официальное утверждение было предоставлено в соответствии с требованиями поправок серии 04 к настоящим Правилам.</w:t>
      </w:r>
    </w:p>
    <w:p w14:paraId="52E8B182" w14:textId="472CF5D3" w:rsidR="00487C31" w:rsidRDefault="00487C31" w:rsidP="00454C28">
      <w:pPr>
        <w:keepNext/>
        <w:keepLines/>
        <w:spacing w:after="120"/>
        <w:ind w:left="2268" w:right="1134"/>
        <w:jc w:val="both"/>
      </w:pPr>
      <w:bookmarkStart w:id="26" w:name="_Toc367175760"/>
      <w:bookmarkStart w:id="27" w:name="_Toc367177743"/>
      <w:bookmarkStart w:id="28" w:name="_Toc432594557"/>
      <w:bookmarkStart w:id="29" w:name="_Toc440609109"/>
      <w:r w:rsidRPr="009C2EF6">
        <w:lastRenderedPageBreak/>
        <w:t>Пример 2</w:t>
      </w:r>
      <w:bookmarkEnd w:id="26"/>
      <w:bookmarkEnd w:id="27"/>
      <w:bookmarkEnd w:id="28"/>
      <w:bookmarkEnd w:id="29"/>
    </w:p>
    <w:p w14:paraId="3EFE26B5" w14:textId="35BD251D" w:rsidR="00DA5733" w:rsidRPr="00B65366" w:rsidRDefault="00BF335F" w:rsidP="00D85494">
      <w:pPr>
        <w:keepNext/>
        <w:keepLines/>
        <w:tabs>
          <w:tab w:val="left" w:pos="2280"/>
        </w:tabs>
        <w:spacing w:after="120"/>
        <w:ind w:left="2280" w:right="1134"/>
        <w:jc w:val="center"/>
        <w:rPr>
          <w:lang w:val="en-GB"/>
        </w:rPr>
      </w:pPr>
      <w:r w:rsidRPr="00B6536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24F04E" wp14:editId="56A8FCD0">
                <wp:simplePos x="0" y="0"/>
                <wp:positionH relativeFrom="column">
                  <wp:posOffset>2635250</wp:posOffset>
                </wp:positionH>
                <wp:positionV relativeFrom="paragraph">
                  <wp:posOffset>1087933</wp:posOffset>
                </wp:positionV>
                <wp:extent cx="2830665" cy="425395"/>
                <wp:effectExtent l="0" t="0" r="8255" b="0"/>
                <wp:wrapNone/>
                <wp:docPr id="9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665" cy="42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DABEC" w14:textId="77777777" w:rsidR="00DA5733" w:rsidRPr="000C351E" w:rsidRDefault="00DA5733" w:rsidP="00DA573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0C351E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0</w:t>
                            </w:r>
                            <w:r w:rsidRPr="00FE1109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4</w:t>
                            </w:r>
                            <w:r w:rsidRPr="000C351E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12345 S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2</w:t>
                            </w:r>
                            <w:r w:rsidRPr="000C351E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W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2</w:t>
                            </w:r>
                            <w:r w:rsidRPr="000C351E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3B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4F04E" id="Text Box 6" o:spid="_x0000_s1027" type="#_x0000_t202" style="position:absolute;left:0;text-align:left;margin-left:207.5pt;margin-top:85.65pt;width:222.9pt;height:3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06a+QEAANIDAAAOAAAAZHJzL2Uyb0RvYy54bWysU8tu2zAQvBfoPxC817Id200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" stroked="f">
                <v:textbox>
                  <w:txbxContent>
                    <w:p w14:paraId="600DABEC" w14:textId="77777777" w:rsidR="00DA5733" w:rsidRPr="000C351E" w:rsidRDefault="00DA5733" w:rsidP="00DA5733">
                      <w:pPr>
                        <w:rPr>
                          <w:sz w:val="48"/>
                          <w:szCs w:val="48"/>
                        </w:rPr>
                      </w:pPr>
                      <w:r w:rsidRPr="000C351E">
                        <w:rPr>
                          <w:b/>
                          <w:bCs/>
                          <w:sz w:val="48"/>
                          <w:szCs w:val="48"/>
                        </w:rPr>
                        <w:t>0</w:t>
                      </w:r>
                      <w:r w:rsidRPr="00FE1109">
                        <w:rPr>
                          <w:b/>
                          <w:bCs/>
                          <w:sz w:val="48"/>
                          <w:szCs w:val="48"/>
                        </w:rPr>
                        <w:t>4</w:t>
                      </w:r>
                      <w:r w:rsidRPr="000C351E">
                        <w:rPr>
                          <w:b/>
                          <w:bCs/>
                          <w:sz w:val="48"/>
                          <w:szCs w:val="48"/>
                        </w:rPr>
                        <w:t>12345 S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2</w:t>
                      </w:r>
                      <w:r w:rsidRPr="000C351E">
                        <w:rPr>
                          <w:b/>
                          <w:bCs/>
                          <w:sz w:val="48"/>
                          <w:szCs w:val="48"/>
                        </w:rPr>
                        <w:t>W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2</w:t>
                      </w:r>
                      <w:r w:rsidRPr="000C351E">
                        <w:rPr>
                          <w:b/>
                          <w:bCs/>
                          <w:sz w:val="48"/>
                          <w:szCs w:val="48"/>
                        </w:rPr>
                        <w:t>R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3B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B6885C" wp14:editId="0E739E94">
                <wp:simplePos x="0" y="0"/>
                <wp:positionH relativeFrom="margin">
                  <wp:posOffset>2278380</wp:posOffset>
                </wp:positionH>
                <wp:positionV relativeFrom="paragraph">
                  <wp:posOffset>1204353</wp:posOffset>
                </wp:positionV>
                <wp:extent cx="274955" cy="243081"/>
                <wp:effectExtent l="0" t="0" r="0" b="5080"/>
                <wp:wrapNone/>
                <wp:docPr id="101" name="Надпись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55" cy="2430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A05738" w14:textId="3537509C" w:rsidR="00DA5733" w:rsidRPr="00BF335F" w:rsidRDefault="00DA5733" w:rsidP="00775040">
                            <w:pPr>
                              <w:spacing w:line="200" w:lineRule="exact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</w:pPr>
                            <w:r w:rsidRPr="008D4F7A">
                              <w:rPr>
                                <w:b/>
                                <w:bCs/>
                                <w:sz w:val="22"/>
                              </w:rPr>
                              <w:t>а/3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6885C" id="Надпись 101" o:spid="_x0000_s1028" type="#_x0000_t202" style="position:absolute;left:0;text-align:left;margin-left:179.4pt;margin-top:94.85pt;width:21.65pt;height:19.1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" fillcolor="white [3201]" stroked="f" strokeweight=".5pt">
                <v:textbox inset="1mm,1mm,1mm,1mm">
                  <w:txbxContent>
                    <w:p w14:paraId="5FA05738" w14:textId="3537509C" w:rsidR="00DA5733" w:rsidRPr="00BF335F" w:rsidRDefault="00DA5733" w:rsidP="00775040">
                      <w:pPr>
                        <w:spacing w:line="200" w:lineRule="exact"/>
                        <w:jc w:val="center"/>
                        <w:rPr>
                          <w:b/>
                          <w:bCs/>
                          <w:color w:val="FFFFFF" w:themeColor="background1"/>
                          <w:sz w:val="22"/>
                        </w:rPr>
                      </w:pPr>
                      <w:r w:rsidRPr="008D4F7A">
                        <w:rPr>
                          <w:b/>
                          <w:bCs/>
                          <w:sz w:val="22"/>
                        </w:rPr>
                        <w:t>а</w:t>
                      </w:r>
                      <w:r w:rsidRPr="008D4F7A">
                        <w:rPr>
                          <w:b/>
                          <w:bCs/>
                          <w:sz w:val="22"/>
                        </w:rPr>
                        <w:t>/3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5733" w:rsidRPr="00B65366">
        <w:rPr>
          <w:noProof/>
          <w:lang w:val="en-GB" w:eastAsia="en-GB"/>
        </w:rPr>
        <w:drawing>
          <wp:inline distT="0" distB="0" distL="0" distR="0" wp14:anchorId="2364CE1B" wp14:editId="6D43A65E">
            <wp:extent cx="3204210" cy="1463040"/>
            <wp:effectExtent l="0" t="0" r="0" b="3810"/>
            <wp:docPr id="100" name="Picture 13" descr="Reg 117 Examp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g 117 Exampl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D0C60" w14:textId="2538A6FE" w:rsidR="00487C31" w:rsidRPr="009C2EF6" w:rsidRDefault="00487C31" w:rsidP="00003FCD">
      <w:pPr>
        <w:tabs>
          <w:tab w:val="left" w:pos="2280"/>
        </w:tabs>
        <w:spacing w:before="240" w:after="120"/>
        <w:ind w:left="2268" w:right="1134"/>
        <w:jc w:val="both"/>
      </w:pPr>
      <w:r w:rsidRPr="009C2EF6">
        <w:t>Приведенный выше знак официального утверждения указывает, что данная шина была официально утверждена в Нидерландах (Е4) на основании Правил № 117 (обозначена индексами “S2” (звук, издаваемый при качении, на стадии 2), “W2” (сцепление шин в новом состоянии с мокрым дорожным покрытием на стадии 2)</w:t>
      </w:r>
      <w:r w:rsidR="009B2BEF">
        <w:t>,</w:t>
      </w:r>
      <w:r w:rsidRPr="009C2EF6">
        <w:t xml:space="preserve"> “R3” (сопротивление качению на стадии 3) и “В” (сцепление шин в изношенном состоянии с мокрым дорожным покрытием)) под номером официального утверждения 0412345. Первые две цифры номера официального утверждения (04) указывают, что официальное утверждение было предоставлено в соответствии с требованиями поправок серии 04 к настоящим Правилам».</w:t>
      </w:r>
      <w:bookmarkStart w:id="30" w:name="_Toc367175761"/>
      <w:bookmarkStart w:id="31" w:name="_Toc440609110"/>
    </w:p>
    <w:p w14:paraId="4730CBF7" w14:textId="77777777" w:rsidR="00487C31" w:rsidRPr="009C2EF6" w:rsidRDefault="00487C31" w:rsidP="00487C31">
      <w:pPr>
        <w:spacing w:after="120"/>
        <w:ind w:left="2280" w:right="1134" w:hanging="1146"/>
        <w:jc w:val="both"/>
      </w:pPr>
      <w:r w:rsidRPr="009C2EF6">
        <w:rPr>
          <w:i/>
          <w:iCs/>
        </w:rPr>
        <w:t>Добавление 2</w:t>
      </w:r>
      <w:r w:rsidRPr="009C2EF6">
        <w:t xml:space="preserve"> изменить следующим образом:</w:t>
      </w:r>
    </w:p>
    <w:p w14:paraId="6270E3C1" w14:textId="4BDE3478" w:rsidR="00487C31" w:rsidRPr="009C2EF6" w:rsidRDefault="00487C31" w:rsidP="00D85494">
      <w:pPr>
        <w:tabs>
          <w:tab w:val="left" w:pos="2280"/>
        </w:tabs>
        <w:spacing w:after="120"/>
        <w:ind w:left="1134" w:right="1134"/>
        <w:rPr>
          <w:b/>
          <w:sz w:val="28"/>
        </w:rPr>
      </w:pPr>
      <w:r w:rsidRPr="00DF0CEE">
        <w:rPr>
          <w:bCs/>
          <w:sz w:val="28"/>
        </w:rPr>
        <w:t>«</w:t>
      </w:r>
      <w:r w:rsidRPr="009C2EF6">
        <w:rPr>
          <w:b/>
          <w:sz w:val="28"/>
        </w:rPr>
        <w:t xml:space="preserve">Приложение 2 </w:t>
      </w:r>
      <w:r w:rsidR="00D406B9">
        <w:rPr>
          <w:b/>
          <w:sz w:val="28"/>
        </w:rPr>
        <w:t>—</w:t>
      </w:r>
      <w:r w:rsidRPr="009C2EF6">
        <w:rPr>
          <w:b/>
          <w:sz w:val="28"/>
        </w:rPr>
        <w:t xml:space="preserve"> Добавление 2</w:t>
      </w:r>
      <w:bookmarkEnd w:id="30"/>
      <w:bookmarkEnd w:id="31"/>
    </w:p>
    <w:p w14:paraId="1FDE5DB3" w14:textId="7EB5E456" w:rsidR="00487C31" w:rsidRPr="009C2EF6" w:rsidRDefault="00487C31" w:rsidP="00B06B88">
      <w:pPr>
        <w:keepNext/>
        <w:keepLines/>
        <w:tabs>
          <w:tab w:val="right" w:pos="851"/>
        </w:tabs>
        <w:spacing w:before="240" w:after="240" w:line="300" w:lineRule="exact"/>
        <w:ind w:left="2268" w:right="1134"/>
        <w:rPr>
          <w:b/>
          <w:sz w:val="28"/>
        </w:rPr>
      </w:pPr>
      <w:bookmarkStart w:id="32" w:name="_Toc440609111"/>
      <w:r w:rsidRPr="009C2EF6">
        <w:rPr>
          <w:b/>
          <w:sz w:val="28"/>
        </w:rPr>
        <w:t>Официальное утверждение на основании Правил № 117, совпадающее с официальным утверждением на основании Правил № 30 или</w:t>
      </w:r>
      <w:r w:rsidR="00D406B9">
        <w:rPr>
          <w:b/>
          <w:sz w:val="28"/>
        </w:rPr>
        <w:t> </w:t>
      </w:r>
      <w:r w:rsidRPr="009C2EF6">
        <w:rPr>
          <w:b/>
          <w:sz w:val="28"/>
        </w:rPr>
        <w:t>№ 54</w:t>
      </w:r>
      <w:r w:rsidRPr="00D406B9">
        <w:rPr>
          <w:bCs/>
          <w:szCs w:val="20"/>
          <w:vertAlign w:val="superscript"/>
        </w:rPr>
        <w:footnoteReference w:id="3"/>
      </w:r>
      <w:bookmarkEnd w:id="32"/>
    </w:p>
    <w:p w14:paraId="30BD55CC" w14:textId="4CCAA904" w:rsidR="00487C31" w:rsidRPr="009C2EF6" w:rsidRDefault="00487C31" w:rsidP="00430902">
      <w:pPr>
        <w:spacing w:line="240" w:lineRule="auto"/>
        <w:ind w:left="2268" w:right="1134"/>
        <w:outlineLvl w:val="0"/>
      </w:pPr>
      <w:bookmarkStart w:id="33" w:name="_Toc367175763"/>
      <w:bookmarkStart w:id="34" w:name="_Toc367177746"/>
      <w:bookmarkStart w:id="35" w:name="_Toc432594560"/>
      <w:bookmarkStart w:id="36" w:name="_Toc440609112"/>
      <w:r w:rsidRPr="009C2EF6">
        <w:t>Пример 1</w:t>
      </w:r>
      <w:bookmarkEnd w:id="33"/>
      <w:bookmarkEnd w:id="34"/>
      <w:bookmarkEnd w:id="35"/>
      <w:bookmarkEnd w:id="36"/>
    </w:p>
    <w:p w14:paraId="1E90727E" w14:textId="38A0CABF" w:rsidR="003D6E06" w:rsidRPr="00B65366" w:rsidRDefault="003D6E06" w:rsidP="003D6E06">
      <w:pPr>
        <w:spacing w:after="120"/>
        <w:ind w:left="2280" w:right="1134"/>
        <w:jc w:val="center"/>
        <w:rPr>
          <w:lang w:val="en-GB"/>
        </w:rPr>
      </w:pPr>
      <w:r w:rsidRPr="00B65366">
        <w:rPr>
          <w:noProof/>
          <w:lang w:val="en-GB" w:eastAsia="en-GB"/>
        </w:rPr>
        <w:drawing>
          <wp:inline distT="0" distB="0" distL="0" distR="0" wp14:anchorId="0D009589" wp14:editId="6A75605D">
            <wp:extent cx="3057525" cy="936625"/>
            <wp:effectExtent l="0" t="0" r="9525" b="0"/>
            <wp:docPr id="59" name="Picture 16" descr="Reg 117 Examp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g 117 Exampl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50266" w14:textId="075797B4" w:rsidR="003D6E06" w:rsidRPr="003D6E06" w:rsidRDefault="003D6E06" w:rsidP="00423BAA">
      <w:pPr>
        <w:spacing w:after="120"/>
        <w:ind w:left="3119" w:right="1134"/>
        <w:jc w:val="center"/>
      </w:pPr>
      <w:r w:rsidRPr="00B6536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3FEC772" wp14:editId="0FD4A025">
                <wp:simplePos x="0" y="0"/>
                <wp:positionH relativeFrom="column">
                  <wp:posOffset>1699895</wp:posOffset>
                </wp:positionH>
                <wp:positionV relativeFrom="paragraph">
                  <wp:posOffset>84137</wp:posOffset>
                </wp:positionV>
                <wp:extent cx="388620" cy="228600"/>
                <wp:effectExtent l="38100" t="38100" r="30480" b="57150"/>
                <wp:wrapNone/>
                <wp:docPr id="5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228600"/>
                          <a:chOff x="3682" y="5651"/>
                          <a:chExt cx="612" cy="360"/>
                        </a:xfrm>
                      </wpg:grpSpPr>
                      <wps:wsp>
                        <wps:cNvPr id="5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3682" y="5662"/>
                            <a:ext cx="61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3682" y="6011"/>
                            <a:ext cx="61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3753" y="5651"/>
                            <a:ext cx="1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3DB26" id="Group 39" o:spid="_x0000_s1026" style="position:absolute;margin-left:133.85pt;margin-top:6.6pt;width:30.6pt;height:18pt;z-index:251684864" coordorigin="3682,5651" coordsize="61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7" type="#_x0000_t32" style="position:absolute;left:3682;top:5662;width:6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6S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jCfw9yX9ADl/AAAA//8DAFBLAQItABQABgAIAAAAIQDb4fbL7gAAAIUBAAATAAAAAAAAAAAA&#10;AAAAAAAAAABbQ29udGVudF9UeXBlc10ueG1sUEsBAi0AFAAGAAgAAAAhAFr0LFu/AAAAFQEAAAsA&#10;AAAAAAAAAAAAAAAAHwEAAF9yZWxzLy5yZWxzUEsBAi0AFAAGAAgAAAAhAN3GDpLEAAAA2wAAAA8A&#10;AAAAAAAAAAAAAAAABwIAAGRycy9kb3ducmV2LnhtbFBLBQYAAAAAAwADALcAAAD4AgAAAAA=&#10;"/>
                <v:shape id="AutoShape 7" o:spid="_x0000_s1028" type="#_x0000_t32" style="position:absolute;left:3682;top:6011;width:6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sJ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MHuB+5f0A+TiBgAA//8DAFBLAQItABQABgAIAAAAIQDb4fbL7gAAAIUBAAATAAAAAAAAAAAA&#10;AAAAAAAAAABbQ29udGVudF9UeXBlc10ueG1sUEsBAi0AFAAGAAgAAAAhAFr0LFu/AAAAFQEAAAsA&#10;AAAAAAAAAAAAAAAAHwEAAF9yZWxzLy5yZWxzUEsBAi0AFAAGAAgAAAAhALKKqwnEAAAA2wAAAA8A&#10;AAAAAAAAAAAAAAAABwIAAGRycy9kb3ducmV2LnhtbFBLBQYAAAAAAwADALcAAAD4AgAAAAA=&#10;"/>
                <v:shape id="AutoShape 8" o:spid="_x0000_s1029" type="#_x0000_t32" style="position:absolute;left:3753;top:5651;width:1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">
                  <v:stroke startarrow="block" endarrow="block"/>
                </v:shape>
              </v:group>
            </w:pict>
          </mc:Fallback>
        </mc:AlternateContent>
      </w:r>
      <w:r w:rsidRPr="00B65366">
        <w:rPr>
          <w:rFonts w:ascii="Arial" w:hAnsi="Arial" w:cs="Arial"/>
          <w:b/>
          <w:position w:val="6"/>
          <w:lang w:val="en-GB"/>
        </w:rPr>
        <w:t>a</w:t>
      </w:r>
      <w:r w:rsidRPr="003D6E06">
        <w:rPr>
          <w:rFonts w:ascii="Arial" w:hAnsi="Arial" w:cs="Arial"/>
          <w:b/>
          <w:position w:val="6"/>
        </w:rPr>
        <w:t>/3</w:t>
      </w:r>
      <w:r w:rsidRPr="003D6E06">
        <w:rPr>
          <w:rFonts w:ascii="Arial" w:hAnsi="Arial" w:cs="Arial"/>
        </w:rPr>
        <w:t xml:space="preserve">     </w:t>
      </w:r>
      <w:r w:rsidRPr="003D6E06">
        <w:rPr>
          <w:b/>
          <w:sz w:val="48"/>
          <w:szCs w:val="48"/>
        </w:rPr>
        <w:t xml:space="preserve">0412345 </w:t>
      </w:r>
      <w:r w:rsidRPr="00B65366">
        <w:rPr>
          <w:b/>
          <w:sz w:val="48"/>
          <w:szCs w:val="48"/>
          <w:lang w:val="en-GB"/>
        </w:rPr>
        <w:t>S</w:t>
      </w:r>
      <w:r w:rsidRPr="003D6E06">
        <w:rPr>
          <w:b/>
          <w:sz w:val="48"/>
          <w:szCs w:val="48"/>
        </w:rPr>
        <w:t>2   0236378</w:t>
      </w:r>
    </w:p>
    <w:p w14:paraId="3BBCA8D1" w14:textId="19F9F4FF" w:rsidR="00487C31" w:rsidRPr="009C2EF6" w:rsidRDefault="00487C31" w:rsidP="00430902">
      <w:pPr>
        <w:spacing w:after="120" w:line="200" w:lineRule="atLeast"/>
        <w:ind w:left="2268" w:right="1134"/>
        <w:jc w:val="both"/>
      </w:pPr>
      <w:r w:rsidRPr="009C2EF6">
        <w:t xml:space="preserve">Приведенный выше знак официального утверждения указывает, что данная шина была официально утверждена в Нидерландах (Е4) на основании Правил № 117 (обозначена индексом ‘S2” (звук, издаваемый при качении, на стадии 2)) под номером официального </w:t>
      </w:r>
      <w:r w:rsidR="00CE4A29">
        <w:br/>
      </w:r>
      <w:r w:rsidRPr="009C2EF6">
        <w:t>утверждения 0412345 и на основании Правил № 30 под номером официального утверждения 0236378. Первые две цифры номеров официального утверждения (“04” и “02”) указывают, что официальное утверждение на основании Правил № 117 ООН было предоставлено в соответствии с поправками серии 04, а официальное утверждение на основании Правил № 30 ООН — в соответствии с поправками серии 02.</w:t>
      </w:r>
    </w:p>
    <w:p w14:paraId="4FA53F87" w14:textId="38A38E93" w:rsidR="00487C31" w:rsidRPr="009C2EF6" w:rsidRDefault="00487C31" w:rsidP="00AF18A9">
      <w:pPr>
        <w:keepNext/>
        <w:keepLines/>
        <w:spacing w:line="240" w:lineRule="auto"/>
        <w:ind w:left="2279" w:right="1134"/>
        <w:outlineLvl w:val="0"/>
      </w:pPr>
      <w:bookmarkStart w:id="37" w:name="_Toc367175764"/>
      <w:bookmarkStart w:id="38" w:name="_Toc367177747"/>
      <w:bookmarkStart w:id="39" w:name="_Toc432594561"/>
      <w:bookmarkStart w:id="40" w:name="_Toc440609113"/>
      <w:r w:rsidRPr="009C2EF6">
        <w:lastRenderedPageBreak/>
        <w:t>Пример 2</w:t>
      </w:r>
      <w:bookmarkEnd w:id="37"/>
      <w:bookmarkEnd w:id="38"/>
      <w:bookmarkEnd w:id="39"/>
      <w:bookmarkEnd w:id="40"/>
    </w:p>
    <w:p w14:paraId="11830393" w14:textId="1DF749A0" w:rsidR="00487C31" w:rsidRPr="009C2EF6" w:rsidRDefault="00487C31" w:rsidP="00AF18A9">
      <w:pPr>
        <w:keepNext/>
        <w:keepLines/>
        <w:spacing w:after="120"/>
        <w:ind w:left="2279" w:right="1134"/>
        <w:jc w:val="center"/>
      </w:pPr>
      <w:r w:rsidRPr="009C2EF6">
        <w:rPr>
          <w:noProof/>
          <w:lang w:eastAsia="en-GB"/>
        </w:rPr>
        <w:drawing>
          <wp:inline distT="0" distB="0" distL="0" distR="0" wp14:anchorId="440A5431" wp14:editId="5B4CA215">
            <wp:extent cx="2977515" cy="899795"/>
            <wp:effectExtent l="0" t="0" r="0" b="0"/>
            <wp:docPr id="17" name="Picture 17" descr="Reg 117 Examp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g 117 Exampl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1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CD699" w14:textId="77777777" w:rsidR="00487C31" w:rsidRPr="009C2EF6" w:rsidRDefault="00487C31" w:rsidP="00E83949">
      <w:pPr>
        <w:keepNext/>
        <w:tabs>
          <w:tab w:val="left" w:pos="4488"/>
        </w:tabs>
        <w:spacing w:line="200" w:lineRule="atLeast"/>
        <w:ind w:left="2268" w:right="1134"/>
        <w:rPr>
          <w:b/>
          <w:bCs/>
          <w:sz w:val="40"/>
          <w:szCs w:val="40"/>
        </w:rPr>
      </w:pPr>
      <w:r w:rsidRPr="009C2EF6">
        <w:rPr>
          <w:rFonts w:ascii="Arial" w:hAnsi="Arial" w:cs="Arial"/>
          <w:noProof/>
          <w:position w:val="-12"/>
          <w:sz w:val="40"/>
          <w:szCs w:val="40"/>
          <w:lang w:eastAsia="en-GB"/>
        </w:rPr>
        <w:drawing>
          <wp:inline distT="0" distB="0" distL="0" distR="0" wp14:anchorId="25F2E802" wp14:editId="72BB492C">
            <wp:extent cx="506095" cy="342900"/>
            <wp:effectExtent l="0" t="0" r="0" b="0"/>
            <wp:docPr id="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EF6">
        <w:rPr>
          <w:b/>
          <w:sz w:val="40"/>
          <w:szCs w:val="40"/>
        </w:rPr>
        <w:t>0412345 S2W2R3B   0236378</w:t>
      </w:r>
    </w:p>
    <w:p w14:paraId="55318E43" w14:textId="77777777" w:rsidR="00487C31" w:rsidRPr="009C2EF6" w:rsidRDefault="00487C31" w:rsidP="00E86010">
      <w:pPr>
        <w:keepNext/>
        <w:tabs>
          <w:tab w:val="left" w:pos="4488"/>
        </w:tabs>
        <w:ind w:left="2381" w:right="1134"/>
        <w:rPr>
          <w:b/>
        </w:rPr>
      </w:pPr>
      <w:r w:rsidRPr="009C2EF6">
        <w:rPr>
          <w:b/>
          <w:bCs/>
        </w:rPr>
        <w:t>или</w:t>
      </w:r>
    </w:p>
    <w:p w14:paraId="692B82A5" w14:textId="77777777" w:rsidR="00487C31" w:rsidRPr="009C2EF6" w:rsidRDefault="00487C31" w:rsidP="00E83949">
      <w:pPr>
        <w:keepNext/>
        <w:tabs>
          <w:tab w:val="left" w:pos="915"/>
        </w:tabs>
        <w:ind w:left="2268" w:right="1134"/>
        <w:rPr>
          <w:b/>
          <w:sz w:val="40"/>
          <w:szCs w:val="40"/>
        </w:rPr>
      </w:pPr>
      <w:r w:rsidRPr="009C2EF6">
        <w:rPr>
          <w:noProof/>
          <w:position w:val="-12"/>
          <w:sz w:val="40"/>
          <w:szCs w:val="40"/>
          <w:lang w:eastAsia="en-GB"/>
        </w:rPr>
        <w:drawing>
          <wp:inline distT="0" distB="0" distL="0" distR="0" wp14:anchorId="15F322E2" wp14:editId="2B8E025B">
            <wp:extent cx="506095" cy="342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EF6">
        <w:rPr>
          <w:b/>
          <w:sz w:val="40"/>
          <w:szCs w:val="40"/>
        </w:rPr>
        <w:t>0412345 S2W2R3B</w:t>
      </w:r>
    </w:p>
    <w:p w14:paraId="453FD9C5" w14:textId="77777777" w:rsidR="00487C31" w:rsidRPr="009C2EF6" w:rsidRDefault="00487C31" w:rsidP="00E83949">
      <w:pPr>
        <w:spacing w:after="120"/>
        <w:ind w:left="2268" w:right="1134"/>
        <w:jc w:val="both"/>
      </w:pPr>
      <w:r w:rsidRPr="009C2EF6">
        <w:rPr>
          <w:noProof/>
          <w:position w:val="-12"/>
          <w:sz w:val="40"/>
          <w:szCs w:val="40"/>
          <w:lang w:eastAsia="en-GB"/>
        </w:rPr>
        <w:drawing>
          <wp:inline distT="0" distB="0" distL="0" distR="0" wp14:anchorId="01FD3720" wp14:editId="6A3886D6">
            <wp:extent cx="506095" cy="3429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EF6">
        <w:rPr>
          <w:b/>
          <w:sz w:val="40"/>
          <w:szCs w:val="40"/>
        </w:rPr>
        <w:t>0236378</w:t>
      </w:r>
    </w:p>
    <w:p w14:paraId="3D922EA3" w14:textId="788ED122" w:rsidR="00487C31" w:rsidRPr="009C2EF6" w:rsidRDefault="00487C31" w:rsidP="00EB1A29">
      <w:pPr>
        <w:spacing w:after="120"/>
        <w:ind w:left="2268" w:right="1134"/>
        <w:jc w:val="both"/>
      </w:pPr>
      <w:r w:rsidRPr="009C2EF6">
        <w:t>Приведенный выше знак официального утверждения указывает, что</w:t>
      </w:r>
      <w:r w:rsidR="00FB7C42">
        <w:t> </w:t>
      </w:r>
      <w:r w:rsidRPr="009C2EF6">
        <w:t>данная шина была официально утверждена в Нидерландах (Е4) на основании Правил № 117 (обозначена индексом “S2W2R3B” (звук,</w:t>
      </w:r>
      <w:r w:rsidR="00FB7C42">
        <w:t> </w:t>
      </w:r>
      <w:r w:rsidRPr="009C2EF6">
        <w:t xml:space="preserve">издаваемый при качении, на стадии 2, сцепление шин в новом состоянии с мокрым дорожным покрытием на стадии 2, сопротивление качению на стадии 3 и сцепление шин в изношенном состоянии </w:t>
      </w:r>
      <w:r w:rsidR="00FB7C42">
        <w:br/>
      </w:r>
      <w:r w:rsidRPr="009C2EF6">
        <w:t>с мокрым дорожным покрытием)) под номером официального утверждения 0312345 и на основании Правил № 30 ООН под номером официального утверждения 0236378. Первые две цифры номеров официального утверждения (“04” и “02”) указывают, что официальное утверждение на основании Правил № 117 ООН было предоставлено в соответствии с поправками серии 04, а официальное утверждение на основании Правил № 30 ООН — в соответствии с поправками серии 02».</w:t>
      </w:r>
    </w:p>
    <w:p w14:paraId="14BAA0F4" w14:textId="1BA0DD39" w:rsidR="00487C31" w:rsidRPr="009C2EF6" w:rsidRDefault="00487C31" w:rsidP="00FB7C42">
      <w:pPr>
        <w:spacing w:after="120" w:line="240" w:lineRule="auto"/>
        <w:ind w:left="2279" w:right="1134"/>
        <w:outlineLvl w:val="0"/>
      </w:pPr>
      <w:bookmarkStart w:id="41" w:name="_Toc367175765"/>
      <w:bookmarkStart w:id="42" w:name="_Toc367177748"/>
      <w:bookmarkStart w:id="43" w:name="_Toc432594562"/>
      <w:bookmarkStart w:id="44" w:name="_Toc440609114"/>
      <w:r w:rsidRPr="009C2EF6">
        <w:t>Пример 3</w:t>
      </w:r>
      <w:bookmarkEnd w:id="41"/>
      <w:bookmarkEnd w:id="42"/>
      <w:bookmarkEnd w:id="43"/>
      <w:bookmarkEnd w:id="44"/>
    </w:p>
    <w:p w14:paraId="1EFF4685" w14:textId="6AA581B0" w:rsidR="0058511D" w:rsidRPr="00B65366" w:rsidRDefault="0058511D" w:rsidP="0058511D">
      <w:pPr>
        <w:spacing w:after="120"/>
        <w:ind w:left="2280" w:right="1134"/>
        <w:jc w:val="center"/>
        <w:rPr>
          <w:lang w:val="en-GB"/>
        </w:rPr>
      </w:pPr>
      <w:r w:rsidRPr="00B65366">
        <w:rPr>
          <w:noProof/>
          <w:lang w:val="en-GB" w:eastAsia="en-GB"/>
        </w:rPr>
        <w:drawing>
          <wp:inline distT="0" distB="0" distL="0" distR="0" wp14:anchorId="0F0A00C5" wp14:editId="0DCC4303">
            <wp:extent cx="2977515" cy="914400"/>
            <wp:effectExtent l="0" t="0" r="0" b="0"/>
            <wp:docPr id="52" name="Picture 14" descr="Reg 117 Examp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g 117 Exampl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11BC8" w14:textId="55B72273" w:rsidR="0058511D" w:rsidRPr="0058511D" w:rsidRDefault="0058511D" w:rsidP="00DC42C5">
      <w:pPr>
        <w:spacing w:after="120"/>
        <w:ind w:left="2835" w:right="1134"/>
        <w:jc w:val="both"/>
        <w:rPr>
          <w:sz w:val="40"/>
          <w:szCs w:val="40"/>
        </w:rPr>
      </w:pPr>
      <w:r w:rsidRPr="00EB1A29">
        <w:rPr>
          <w:bCs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0337B77" wp14:editId="450D2080">
                <wp:simplePos x="0" y="0"/>
                <wp:positionH relativeFrom="column">
                  <wp:posOffset>1457604</wp:posOffset>
                </wp:positionH>
                <wp:positionV relativeFrom="paragraph">
                  <wp:posOffset>40864</wp:posOffset>
                </wp:positionV>
                <wp:extent cx="388620" cy="228600"/>
                <wp:effectExtent l="38100" t="38100" r="30480" b="57150"/>
                <wp:wrapNone/>
                <wp:docPr id="4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228600"/>
                          <a:chOff x="3682" y="5651"/>
                          <a:chExt cx="612" cy="360"/>
                        </a:xfrm>
                      </wpg:grpSpPr>
                      <wps:wsp>
                        <wps:cNvPr id="49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3682" y="5662"/>
                            <a:ext cx="61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3682" y="6011"/>
                            <a:ext cx="61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3753" y="5651"/>
                            <a:ext cx="1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F52C9" id="Group 29" o:spid="_x0000_s1026" style="position:absolute;margin-left:114.75pt;margin-top:3.2pt;width:30.6pt;height:18pt;z-index:251678720" coordorigin="3682,5651" coordsize="61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">
                <v:shape id="AutoShape 14" o:spid="_x0000_s1027" type="#_x0000_t32" style="position:absolute;left:3682;top:5662;width:6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w9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ApgAw9xQAAANsAAAAP&#10;AAAAAAAAAAAAAAAAAAcCAABkcnMvZG93bnJldi54bWxQSwUGAAAAAAMAAwC3AAAA+QIAAAAA&#10;"/>
                <v:shape id="AutoShape 15" o:spid="_x0000_s1028" type="#_x0000_t32" style="position:absolute;left:3682;top:6011;width:6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zN9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VqfvqQfIOd/AAAA//8DAFBLAQItABQABgAIAAAAIQDb4fbL7gAAAIUBAAATAAAAAAAAAAAAAAAA&#10;AAAAAABbQ29udGVudF9UeXBlc10ueG1sUEsBAi0AFAAGAAgAAAAhAFr0LFu/AAAAFQEAAAsAAAAA&#10;AAAAAAAAAAAAHwEAAF9yZWxzLy5yZWxzUEsBAi0AFAAGAAgAAAAhAD1jM33BAAAA2wAAAA8AAAAA&#10;AAAAAAAAAAAABwIAAGRycy9kb3ducmV2LnhtbFBLBQYAAAAAAwADALcAAAD1AgAAAAA=&#10;"/>
                <v:shape id="AutoShape 16" o:spid="_x0000_s1029" type="#_x0000_t32" style="position:absolute;left:3753;top:5651;width:1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">
                  <v:stroke startarrow="block" endarrow="block"/>
                </v:shape>
              </v:group>
            </w:pict>
          </mc:Fallback>
        </mc:AlternateContent>
      </w:r>
      <w:r w:rsidRPr="00B65366">
        <w:rPr>
          <w:rFonts w:ascii="Arial" w:hAnsi="Arial" w:cs="Arial"/>
          <w:b/>
          <w:position w:val="6"/>
          <w:lang w:val="en-GB"/>
        </w:rPr>
        <w:t>a</w:t>
      </w:r>
      <w:r w:rsidRPr="0058511D">
        <w:rPr>
          <w:rFonts w:ascii="Arial" w:hAnsi="Arial" w:cs="Arial"/>
          <w:b/>
          <w:position w:val="6"/>
        </w:rPr>
        <w:t>/3</w:t>
      </w:r>
      <w:r w:rsidRPr="0058511D">
        <w:rPr>
          <w:rFonts w:ascii="Arial" w:hAnsi="Arial" w:cs="Arial"/>
        </w:rPr>
        <w:t xml:space="preserve">  </w:t>
      </w:r>
      <w:r w:rsidRPr="0058511D">
        <w:rPr>
          <w:b/>
          <w:sz w:val="40"/>
          <w:szCs w:val="40"/>
        </w:rPr>
        <w:t xml:space="preserve">0412345 </w:t>
      </w:r>
      <w:r w:rsidRPr="00FE1109">
        <w:rPr>
          <w:b/>
          <w:sz w:val="40"/>
          <w:szCs w:val="40"/>
          <w:lang w:val="en-GB"/>
        </w:rPr>
        <w:t>S</w:t>
      </w:r>
      <w:r w:rsidRPr="0058511D">
        <w:rPr>
          <w:b/>
          <w:sz w:val="40"/>
          <w:szCs w:val="40"/>
        </w:rPr>
        <w:t>2</w:t>
      </w:r>
      <w:r w:rsidRPr="00FE1109">
        <w:rPr>
          <w:b/>
          <w:sz w:val="40"/>
          <w:szCs w:val="40"/>
          <w:lang w:val="en-GB"/>
        </w:rPr>
        <w:t>W</w:t>
      </w:r>
      <w:r w:rsidRPr="0058511D">
        <w:rPr>
          <w:b/>
          <w:sz w:val="40"/>
          <w:szCs w:val="40"/>
        </w:rPr>
        <w:t>2</w:t>
      </w:r>
      <w:r w:rsidRPr="00FE1109">
        <w:rPr>
          <w:b/>
          <w:sz w:val="40"/>
          <w:szCs w:val="40"/>
          <w:lang w:val="en-GB"/>
        </w:rPr>
        <w:t>R</w:t>
      </w:r>
      <w:r w:rsidRPr="0058511D">
        <w:rPr>
          <w:b/>
          <w:sz w:val="40"/>
          <w:szCs w:val="40"/>
        </w:rPr>
        <w:t>3   0065432</w:t>
      </w:r>
    </w:p>
    <w:p w14:paraId="4D638EDC" w14:textId="4B50DF2E" w:rsidR="00487C31" w:rsidRPr="009C2EF6" w:rsidRDefault="00487C31" w:rsidP="00334335">
      <w:pPr>
        <w:spacing w:before="240" w:after="120"/>
        <w:ind w:left="2268" w:right="1134"/>
        <w:jc w:val="both"/>
      </w:pPr>
      <w:r w:rsidRPr="009C2EF6">
        <w:t>Приведенный выше знак официального утверждения указывает, что данная шина была официально утверждена в Нидерландах (Е4) на</w:t>
      </w:r>
      <w:r w:rsidR="006E6758">
        <w:t> </w:t>
      </w:r>
      <w:r w:rsidRPr="009C2EF6">
        <w:t xml:space="preserve">основании Правил № 117 ООН (обозначена индексом “S2W2R3” (звук, издаваемый при качении, на стадии 2, сцепление шин в новом состоянии с мокрым дорожным покрытием на стадии 2 и сопротивление качению на стадии 3)) под номером официального утверждения 0412345 и на основании Правил № 54 ООН под номером официального утверждения 0065432. Первые две цифры номеров официального утверждения (“04” и “00”) указывают, что официальное утверждение на основании Правил № 117 ООН было предоставлено в соответствии с поправками серии 04, а официальное утверждение на основании </w:t>
      </w:r>
      <w:r w:rsidR="006E6758">
        <w:br/>
      </w:r>
      <w:r w:rsidRPr="009C2EF6">
        <w:t>Правил № 54 ООН — в соответствии с их первоначальным вариантом».</w:t>
      </w:r>
      <w:bookmarkStart w:id="45" w:name="_Hlk101968349"/>
    </w:p>
    <w:p w14:paraId="7F6C5B65" w14:textId="77777777" w:rsidR="00487C31" w:rsidRPr="009C2EF6" w:rsidRDefault="00487C31" w:rsidP="00EB1A29">
      <w:pPr>
        <w:keepNext/>
        <w:keepLines/>
        <w:spacing w:after="120"/>
        <w:ind w:left="2279" w:right="1134" w:hanging="1145"/>
        <w:jc w:val="both"/>
      </w:pPr>
      <w:r w:rsidRPr="009C2EF6">
        <w:rPr>
          <w:i/>
          <w:iCs/>
        </w:rPr>
        <w:lastRenderedPageBreak/>
        <w:t>Добавление 3</w:t>
      </w:r>
      <w:r w:rsidRPr="009C2EF6">
        <w:t xml:space="preserve"> изменить следующим образом:</w:t>
      </w:r>
    </w:p>
    <w:p w14:paraId="7AFB2AD9" w14:textId="44199A85" w:rsidR="00487C31" w:rsidRPr="009C2EF6" w:rsidRDefault="00487C31" w:rsidP="00D85494">
      <w:pPr>
        <w:keepNext/>
        <w:keepLines/>
        <w:tabs>
          <w:tab w:val="right" w:pos="1134"/>
        </w:tabs>
        <w:spacing w:before="360" w:after="240" w:line="300" w:lineRule="exact"/>
        <w:ind w:left="1134" w:right="1134"/>
        <w:rPr>
          <w:b/>
          <w:sz w:val="28"/>
        </w:rPr>
      </w:pPr>
      <w:bookmarkStart w:id="46" w:name="_Toc440609116"/>
      <w:bookmarkEnd w:id="45"/>
      <w:r w:rsidRPr="00054E25">
        <w:rPr>
          <w:bCs/>
          <w:sz w:val="28"/>
        </w:rPr>
        <w:t>«</w:t>
      </w:r>
      <w:r w:rsidRPr="009C2EF6">
        <w:rPr>
          <w:b/>
          <w:sz w:val="28"/>
        </w:rPr>
        <w:t xml:space="preserve">Приложение 2 </w:t>
      </w:r>
      <w:r w:rsidR="00EF5BA3">
        <w:rPr>
          <w:b/>
          <w:sz w:val="28"/>
        </w:rPr>
        <w:t>—</w:t>
      </w:r>
      <w:r w:rsidRPr="009C2EF6">
        <w:rPr>
          <w:b/>
          <w:sz w:val="28"/>
        </w:rPr>
        <w:t xml:space="preserve"> Добавление 3</w:t>
      </w:r>
      <w:bookmarkEnd w:id="46"/>
    </w:p>
    <w:p w14:paraId="10A7BC19" w14:textId="77777777" w:rsidR="00487C31" w:rsidRPr="009C2EF6" w:rsidRDefault="00487C31" w:rsidP="00487C31">
      <w:pPr>
        <w:keepNext/>
        <w:keepLines/>
        <w:tabs>
          <w:tab w:val="right" w:pos="851"/>
        </w:tabs>
        <w:spacing w:before="360" w:after="240" w:line="300" w:lineRule="exact"/>
        <w:ind w:left="2280" w:right="1134"/>
        <w:rPr>
          <w:b/>
          <w:sz w:val="28"/>
        </w:rPr>
      </w:pPr>
      <w:bookmarkStart w:id="47" w:name="_Toc440609117"/>
      <w:r w:rsidRPr="009C2EF6">
        <w:rPr>
          <w:b/>
          <w:sz w:val="28"/>
        </w:rPr>
        <w:t>Сочетания маркировок официальных утверждений, предоставленных на основании Правил № 117, № 30 или № 54 ООН</w:t>
      </w:r>
      <w:r w:rsidRPr="005C3EFC">
        <w:rPr>
          <w:bCs/>
          <w:szCs w:val="20"/>
          <w:vertAlign w:val="superscript"/>
        </w:rPr>
        <w:footnoteReference w:id="4"/>
      </w:r>
      <w:bookmarkEnd w:id="47"/>
    </w:p>
    <w:p w14:paraId="3C9D81C0" w14:textId="09D5671D" w:rsidR="005C3EFC" w:rsidRDefault="005C3EFC" w:rsidP="00AA06D1">
      <w:pPr>
        <w:spacing w:line="240" w:lineRule="auto"/>
        <w:ind w:left="2268" w:right="1134"/>
        <w:outlineLvl w:val="0"/>
      </w:pPr>
      <w:bookmarkStart w:id="48" w:name="_Toc367175769"/>
      <w:bookmarkStart w:id="49" w:name="_Toc367177752"/>
      <w:bookmarkStart w:id="50" w:name="_Toc432594566"/>
      <w:bookmarkStart w:id="51" w:name="_Toc440609118"/>
      <w:r w:rsidRPr="009C2EF6">
        <w:t>Пример 1</w:t>
      </w:r>
    </w:p>
    <w:p w14:paraId="7ABEF4F4" w14:textId="3DD05E4C" w:rsidR="005C3EFC" w:rsidRPr="009C2EF6" w:rsidRDefault="005C3EFC" w:rsidP="005C3EFC">
      <w:pPr>
        <w:spacing w:line="240" w:lineRule="auto"/>
        <w:ind w:left="2280" w:right="1134"/>
        <w:outlineLvl w:val="0"/>
      </w:pPr>
    </w:p>
    <w:p w14:paraId="5CDE8135" w14:textId="6F909E64" w:rsidR="005C3EFC" w:rsidRPr="00B65366" w:rsidRDefault="005C3EFC" w:rsidP="005C3EFC">
      <w:pPr>
        <w:spacing w:after="120"/>
        <w:ind w:left="2280" w:right="1134"/>
        <w:jc w:val="center"/>
        <w:rPr>
          <w:lang w:val="en-GB"/>
        </w:rPr>
      </w:pPr>
      <w:r w:rsidRPr="00B65366">
        <w:rPr>
          <w:noProof/>
          <w:lang w:val="en-GB" w:eastAsia="en-GB"/>
        </w:rPr>
        <w:drawing>
          <wp:inline distT="0" distB="0" distL="0" distR="0" wp14:anchorId="3C900DA5" wp14:editId="7D6851DF">
            <wp:extent cx="2977515" cy="892175"/>
            <wp:effectExtent l="0" t="0" r="0" b="3175"/>
            <wp:docPr id="46" name="Picture 12" descr="Reg 117 Examp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g 117 Exampl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1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FB31B" w14:textId="77777777" w:rsidR="005C3EFC" w:rsidRPr="007841F4" w:rsidRDefault="005C3EFC" w:rsidP="005C3EFC">
      <w:pPr>
        <w:spacing w:after="120" w:line="220" w:lineRule="atLeast"/>
        <w:ind w:left="2280" w:right="1134"/>
        <w:jc w:val="center"/>
        <w:rPr>
          <w:sz w:val="40"/>
          <w:szCs w:val="40"/>
        </w:rPr>
      </w:pPr>
      <w:r w:rsidRPr="00B65366">
        <w:rPr>
          <w:rFonts w:ascii="Arial" w:hAnsi="Arial" w:cs="Arial"/>
          <w:b/>
          <w:noProof/>
          <w:position w:val="6"/>
          <w:lang w:val="en-GB"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619DD89" wp14:editId="371BC7DF">
                <wp:simplePos x="0" y="0"/>
                <wp:positionH relativeFrom="column">
                  <wp:posOffset>1961515</wp:posOffset>
                </wp:positionH>
                <wp:positionV relativeFrom="paragraph">
                  <wp:posOffset>47625</wp:posOffset>
                </wp:positionV>
                <wp:extent cx="388620" cy="238760"/>
                <wp:effectExtent l="38100" t="38100" r="30480" b="66040"/>
                <wp:wrapNone/>
                <wp:docPr id="3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238760"/>
                          <a:chOff x="3682" y="5651"/>
                          <a:chExt cx="612" cy="376"/>
                        </a:xfrm>
                      </wpg:grpSpPr>
                      <wps:wsp>
                        <wps:cNvPr id="43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3682" y="5662"/>
                            <a:ext cx="61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3682" y="6027"/>
                            <a:ext cx="61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3753" y="5651"/>
                            <a:ext cx="1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5170F" id="Group 21" o:spid="_x0000_s1026" style="position:absolute;margin-left:154.45pt;margin-top:3.75pt;width:30.6pt;height:18.8pt;z-index:251674624" coordorigin="3682,5651" coordsize="612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">
                <v:shape id="AutoShape 22" o:spid="_x0000_s1027" type="#_x0000_t32" style="position:absolute;left:3682;top:5662;width:6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DvX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"/>
                <v:shape id="AutoShape 23" o:spid="_x0000_s1028" type="#_x0000_t32" style="position:absolute;left:3682;top:6027;width:6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  <v:shape id="AutoShape 24" o:spid="_x0000_s1029" type="#_x0000_t32" style="position:absolute;left:3753;top:5651;width:1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">
                  <v:stroke startarrow="block" endarrow="block"/>
                </v:shape>
              </v:group>
            </w:pict>
          </mc:Fallback>
        </mc:AlternateContent>
      </w:r>
      <w:r w:rsidRPr="00B65366">
        <w:rPr>
          <w:rFonts w:ascii="Arial" w:hAnsi="Arial" w:cs="Arial"/>
          <w:b/>
          <w:position w:val="6"/>
          <w:lang w:val="en-GB"/>
        </w:rPr>
        <w:t>a</w:t>
      </w:r>
      <w:r w:rsidRPr="007841F4">
        <w:rPr>
          <w:rFonts w:ascii="Arial" w:hAnsi="Arial" w:cs="Arial"/>
          <w:b/>
          <w:position w:val="6"/>
        </w:rPr>
        <w:t>/3</w:t>
      </w:r>
      <w:r w:rsidRPr="007841F4">
        <w:rPr>
          <w:rFonts w:ascii="Arial" w:hAnsi="Arial" w:cs="Arial"/>
        </w:rPr>
        <w:t xml:space="preserve">    </w:t>
      </w:r>
      <w:r w:rsidRPr="007841F4">
        <w:rPr>
          <w:rFonts w:ascii="Arial" w:hAnsi="Arial" w:cs="Arial"/>
          <w:sz w:val="44"/>
          <w:szCs w:val="44"/>
        </w:rPr>
        <w:t xml:space="preserve"> </w:t>
      </w:r>
      <w:r w:rsidRPr="007841F4">
        <w:rPr>
          <w:b/>
          <w:sz w:val="40"/>
          <w:szCs w:val="40"/>
        </w:rPr>
        <w:t>0236378 + 04</w:t>
      </w:r>
      <w:r w:rsidRPr="00FE1109">
        <w:rPr>
          <w:b/>
          <w:sz w:val="40"/>
          <w:szCs w:val="40"/>
          <w:lang w:val="en-GB"/>
        </w:rPr>
        <w:t>S</w:t>
      </w:r>
      <w:r w:rsidRPr="007841F4">
        <w:rPr>
          <w:b/>
          <w:sz w:val="40"/>
          <w:szCs w:val="40"/>
        </w:rPr>
        <w:t>2</w:t>
      </w:r>
    </w:p>
    <w:bookmarkEnd w:id="48"/>
    <w:bookmarkEnd w:id="49"/>
    <w:bookmarkEnd w:id="50"/>
    <w:bookmarkEnd w:id="51"/>
    <w:p w14:paraId="1FC36987" w14:textId="18ACAF22" w:rsidR="00487C31" w:rsidRDefault="00487C31" w:rsidP="00796A71">
      <w:pPr>
        <w:spacing w:before="240" w:after="120" w:line="220" w:lineRule="atLeast"/>
        <w:ind w:left="2268" w:right="1134"/>
        <w:jc w:val="both"/>
      </w:pPr>
      <w:r w:rsidRPr="009C2EF6">
        <w:t>Приведенный выше знак официального утверждения указывает, что данная шина официально утверждена в Нидерландах (Е4) на основании Правил № 30 ООН в соответствии с поправками серии 02 (на что указывают первые две цифры номера официального утверждения “02”) под номером официального утверждения 0236378. На нее также нанесено обозначение “+</w:t>
      </w:r>
      <w:r w:rsidR="008362B7">
        <w:t> </w:t>
      </w:r>
      <w:r w:rsidRPr="009C2EF6">
        <w:t>04S2”, которое указывает, что шина была также официально утверждена на основании Правил № 117 ООН (с поправками серии</w:t>
      </w:r>
      <w:r w:rsidR="00E15C0E">
        <w:t> </w:t>
      </w:r>
      <w:r w:rsidRPr="009C2EF6">
        <w:t xml:space="preserve">04) в отношении </w:t>
      </w:r>
      <w:r w:rsidR="00E15C0E" w:rsidRPr="009C2EF6">
        <w:t>“</w:t>
      </w:r>
      <w:r w:rsidRPr="009C2EF6">
        <w:t>S</w:t>
      </w:r>
      <w:r w:rsidR="00E15C0E" w:rsidRPr="009C2EF6">
        <w:t>”</w:t>
      </w:r>
      <w:r w:rsidRPr="009C2EF6">
        <w:t xml:space="preserve"> (звука, издаваемого при качении, </w:t>
      </w:r>
      <w:r w:rsidR="00C872EB">
        <w:br/>
      </w:r>
      <w:r w:rsidRPr="009C2EF6">
        <w:t>на стадии 2).</w:t>
      </w:r>
    </w:p>
    <w:p w14:paraId="323F64BB" w14:textId="3F7FED9B" w:rsidR="00C872EB" w:rsidRPr="009C2EF6" w:rsidRDefault="00C872EB" w:rsidP="00796A71">
      <w:pPr>
        <w:spacing w:line="240" w:lineRule="auto"/>
        <w:ind w:left="2268" w:right="1134"/>
        <w:outlineLvl w:val="0"/>
      </w:pPr>
      <w:r w:rsidRPr="009C2EF6">
        <w:t>Пример 2</w:t>
      </w:r>
    </w:p>
    <w:p w14:paraId="09BBC3BD" w14:textId="7BA551E5" w:rsidR="00C872EB" w:rsidRDefault="00C872EB" w:rsidP="00796A71">
      <w:pPr>
        <w:spacing w:after="120" w:line="220" w:lineRule="atLeast"/>
        <w:ind w:left="2268" w:right="1134"/>
        <w:jc w:val="both"/>
      </w:pPr>
    </w:p>
    <w:p w14:paraId="3F79A2E3" w14:textId="77777777" w:rsidR="00C872EB" w:rsidRPr="00B65366" w:rsidRDefault="00C872EB" w:rsidP="00C872EB">
      <w:pPr>
        <w:spacing w:after="120"/>
        <w:ind w:left="2280" w:right="1134"/>
        <w:jc w:val="center"/>
        <w:rPr>
          <w:lang w:val="en-GB"/>
        </w:rPr>
      </w:pPr>
      <w:r w:rsidRPr="00B6536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248EE2" wp14:editId="7F8A6AB6">
                <wp:simplePos x="0" y="0"/>
                <wp:positionH relativeFrom="column">
                  <wp:posOffset>776696</wp:posOffset>
                </wp:positionH>
                <wp:positionV relativeFrom="paragraph">
                  <wp:posOffset>954405</wp:posOffset>
                </wp:positionV>
                <wp:extent cx="5278029" cy="515620"/>
                <wp:effectExtent l="0" t="0" r="0" b="0"/>
                <wp:wrapNone/>
                <wp:docPr id="3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8029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079" w:type="dxa"/>
                              <w:tblInd w:w="1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1877"/>
                              <w:gridCol w:w="5387"/>
                              <w:gridCol w:w="815"/>
                            </w:tblGrid>
                            <w:tr w:rsidR="00C872EB" w:rsidRPr="00023818" w14:paraId="66571643" w14:textId="77777777" w:rsidTr="00345621">
                              <w:trPr>
                                <w:trHeight w:val="569"/>
                              </w:trPr>
                              <w:tc>
                                <w:tcPr>
                                  <w:tcW w:w="1877" w:type="dxa"/>
                                </w:tcPr>
                                <w:p w14:paraId="61E1B0D7" w14:textId="77777777" w:rsidR="00C872EB" w:rsidRPr="00023818" w:rsidRDefault="00C872EB" w:rsidP="00345621">
                                  <w:pPr>
                                    <w:tabs>
                                      <w:tab w:val="left" w:pos="4488"/>
                                    </w:tabs>
                                    <w:ind w:right="-249"/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265857BA" wp14:editId="262A4A85">
                                        <wp:extent cx="504825" cy="343535"/>
                                        <wp:effectExtent l="0" t="0" r="9525" b="0"/>
                                        <wp:docPr id="26" name="Picture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4825" cy="343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vAlign w:val="center"/>
                                </w:tcPr>
                                <w:p w14:paraId="2A4A1221" w14:textId="77777777" w:rsidR="00C872EB" w:rsidRPr="00734C88" w:rsidRDefault="00C872EB">
                                  <w:pPr>
                                    <w:tabs>
                                      <w:tab w:val="left" w:pos="4488"/>
                                    </w:tabs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734C88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0236378 + 0</w:t>
                                  </w:r>
                                  <w:r w:rsidRPr="00FE1109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  <w:r w:rsidRPr="00734C88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S2W2R3B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 w14:paraId="76A656A6" w14:textId="77777777" w:rsidR="00C872EB" w:rsidRPr="00023818" w:rsidRDefault="00C872EB" w:rsidP="00345621">
                                  <w:pPr>
                                    <w:tabs>
                                      <w:tab w:val="left" w:pos="4488"/>
                                    </w:tabs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FE0133" w14:textId="77777777" w:rsidR="00C872EB" w:rsidRDefault="00C872EB" w:rsidP="00C872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48EE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9" type="#_x0000_t202" style="position:absolute;left:0;text-align:left;margin-left:61.15pt;margin-top:75.15pt;width:415.6pt;height:4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" stroked="f">
                <v:textbox>
                  <w:txbxContent>
                    <w:tbl>
                      <w:tblPr>
                        <w:tblW w:w="8079" w:type="dxa"/>
                        <w:tblInd w:w="108" w:type="dxa"/>
                        <w:tblLook w:val="0000" w:firstRow="0" w:lastRow="0" w:firstColumn="0" w:lastColumn="0" w:noHBand="0" w:noVBand="0"/>
                      </w:tblPr>
                      <w:tblGrid>
                        <w:gridCol w:w="1877"/>
                        <w:gridCol w:w="5387"/>
                        <w:gridCol w:w="815"/>
                      </w:tblGrid>
                      <w:tr w:rsidR="00C872EB" w:rsidRPr="00023818" w14:paraId="66571643" w14:textId="77777777" w:rsidTr="00345621">
                        <w:trPr>
                          <w:trHeight w:val="569"/>
                        </w:trPr>
                        <w:tc>
                          <w:tcPr>
                            <w:tcW w:w="1877" w:type="dxa"/>
                          </w:tcPr>
                          <w:p w14:paraId="61E1B0D7" w14:textId="77777777" w:rsidR="00C872EB" w:rsidRPr="00023818" w:rsidRDefault="00C872EB" w:rsidP="00345621">
                            <w:pPr>
                              <w:tabs>
                                <w:tab w:val="left" w:pos="4488"/>
                              </w:tabs>
                              <w:ind w:right="-249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65857BA" wp14:editId="262A4A85">
                                  <wp:extent cx="504825" cy="343535"/>
                                  <wp:effectExtent l="0" t="0" r="9525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343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387" w:type="dxa"/>
                            <w:vAlign w:val="center"/>
                          </w:tcPr>
                          <w:p w14:paraId="2A4A1221" w14:textId="77777777" w:rsidR="00C872EB" w:rsidRPr="00734C88" w:rsidRDefault="00C872EB">
                            <w:pPr>
                              <w:tabs>
                                <w:tab w:val="left" w:pos="4488"/>
                              </w:tabs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34C88">
                              <w:rPr>
                                <w:b/>
                                <w:sz w:val="40"/>
                                <w:szCs w:val="40"/>
                              </w:rPr>
                              <w:t>0236378 + 0</w:t>
                            </w:r>
                            <w:r w:rsidRPr="00FE1109"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  <w:r w:rsidRPr="00734C88">
                              <w:rPr>
                                <w:b/>
                                <w:sz w:val="40"/>
                                <w:szCs w:val="40"/>
                              </w:rPr>
                              <w:t>S2W2R3B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 w14:paraId="76A656A6" w14:textId="77777777" w:rsidR="00C872EB" w:rsidRPr="00023818" w:rsidRDefault="00C872EB" w:rsidP="00345621">
                            <w:pPr>
                              <w:tabs>
                                <w:tab w:val="left" w:pos="4488"/>
                              </w:tabs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35FE0133" w14:textId="77777777" w:rsidR="00C872EB" w:rsidRDefault="00C872EB" w:rsidP="00C872EB"/>
                  </w:txbxContent>
                </v:textbox>
              </v:shape>
            </w:pict>
          </mc:Fallback>
        </mc:AlternateContent>
      </w:r>
      <w:r w:rsidRPr="00B65366">
        <w:rPr>
          <w:noProof/>
          <w:lang w:val="en-GB" w:eastAsia="en-GB"/>
        </w:rPr>
        <w:drawing>
          <wp:inline distT="0" distB="0" distL="0" distR="0" wp14:anchorId="7C2CB6A2" wp14:editId="5A67620E">
            <wp:extent cx="3094355" cy="1411605"/>
            <wp:effectExtent l="0" t="0" r="0" b="0"/>
            <wp:docPr id="35" name="Picture 11" descr="Reg 117 Examp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g 117 Exampl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360CD" w14:textId="47CBE186" w:rsidR="00487C31" w:rsidRPr="009C2EF6" w:rsidRDefault="00487C31" w:rsidP="00093E30">
      <w:pPr>
        <w:spacing w:after="120" w:line="220" w:lineRule="atLeast"/>
        <w:ind w:left="2268" w:right="1134"/>
        <w:jc w:val="both"/>
      </w:pPr>
      <w:r w:rsidRPr="009C2EF6">
        <w:t>Приведенный выше знак официального утверждения указывает, что данная шина официально утверждена в Нидерландах (Е4) на основании Правил № 30 ООН в соответствии с поправками серии 02 (на что указывают первые две цифры номера официального утверждения “02”) под номером официального утверждения 0236378. Она также обозначена индексом “+ 04S2W2R3B”, который указывает, что данная шина была официально утверждена также на основании Правил № 117 ООН (с</w:t>
      </w:r>
      <w:r w:rsidR="00C872EB">
        <w:t> </w:t>
      </w:r>
      <w:r w:rsidRPr="009C2EF6">
        <w:t>поправками серии 04) в отношении “S” (звука, издаваемого при качении, на стадии 2), “W” (сцепления шин в новом состоянии с мокрым дорожным покрытием на стадии 2), “R” (сопротивления качению на стадии 3) и “В” (сцепления шин в изношенном состоянии с мокрым дорожным покрытием)».</w:t>
      </w:r>
      <w:bookmarkStart w:id="52" w:name="_Toc367177754"/>
      <w:bookmarkStart w:id="53" w:name="_Toc440609120"/>
    </w:p>
    <w:p w14:paraId="7C757B26" w14:textId="77777777" w:rsidR="00487C31" w:rsidRPr="009C2EF6" w:rsidRDefault="00487C31" w:rsidP="00487C31">
      <w:pPr>
        <w:spacing w:after="120"/>
        <w:ind w:left="2280" w:right="1134" w:hanging="1146"/>
        <w:jc w:val="both"/>
        <w:rPr>
          <w:b/>
          <w:sz w:val="28"/>
        </w:rPr>
      </w:pPr>
      <w:r w:rsidRPr="009C2EF6">
        <w:rPr>
          <w:i/>
          <w:iCs/>
        </w:rPr>
        <w:lastRenderedPageBreak/>
        <w:t>Добавление 4</w:t>
      </w:r>
      <w:r w:rsidRPr="009C2EF6">
        <w:t xml:space="preserve"> изменить следующим образом:</w:t>
      </w:r>
    </w:p>
    <w:p w14:paraId="42026979" w14:textId="2AA4EEE7" w:rsidR="00487C31" w:rsidRPr="009C2EF6" w:rsidRDefault="00487C31" w:rsidP="009D34A8">
      <w:pPr>
        <w:keepNext/>
        <w:keepLines/>
        <w:tabs>
          <w:tab w:val="right" w:pos="851"/>
        </w:tabs>
        <w:spacing w:before="240" w:after="120" w:line="300" w:lineRule="exact"/>
        <w:ind w:right="1134"/>
        <w:rPr>
          <w:b/>
          <w:sz w:val="28"/>
        </w:rPr>
      </w:pPr>
      <w:r w:rsidRPr="009C2EF6">
        <w:rPr>
          <w:b/>
          <w:sz w:val="28"/>
        </w:rPr>
        <w:tab/>
      </w:r>
      <w:r w:rsidRPr="00D12906">
        <w:rPr>
          <w:bCs/>
          <w:sz w:val="28"/>
        </w:rPr>
        <w:tab/>
        <w:t>«</w:t>
      </w:r>
      <w:r w:rsidRPr="009C2EF6">
        <w:rPr>
          <w:b/>
          <w:sz w:val="28"/>
        </w:rPr>
        <w:t xml:space="preserve">Приложение 2 </w:t>
      </w:r>
      <w:r w:rsidR="009D5BB8">
        <w:rPr>
          <w:b/>
          <w:sz w:val="28"/>
        </w:rPr>
        <w:t>—</w:t>
      </w:r>
      <w:r w:rsidRPr="009C2EF6">
        <w:rPr>
          <w:b/>
          <w:sz w:val="28"/>
        </w:rPr>
        <w:t xml:space="preserve"> Добавление 4</w:t>
      </w:r>
      <w:bookmarkEnd w:id="52"/>
      <w:bookmarkEnd w:id="53"/>
    </w:p>
    <w:p w14:paraId="71952CC8" w14:textId="2768A9CA" w:rsidR="00487C31" w:rsidRDefault="00487C31" w:rsidP="00775672">
      <w:pPr>
        <w:keepNext/>
        <w:keepLines/>
        <w:tabs>
          <w:tab w:val="right" w:pos="851"/>
        </w:tabs>
        <w:spacing w:before="240" w:after="120" w:line="300" w:lineRule="exact"/>
        <w:ind w:left="2279" w:right="1134"/>
        <w:rPr>
          <w:b/>
          <w:sz w:val="28"/>
        </w:rPr>
      </w:pPr>
      <w:bookmarkStart w:id="54" w:name="_Toc440609121"/>
      <w:r w:rsidRPr="009C2EF6">
        <w:rPr>
          <w:b/>
          <w:sz w:val="28"/>
        </w:rPr>
        <w:t>Распространения с целью объединения официальных утверждений, предоставленных в</w:t>
      </w:r>
      <w:r w:rsidR="009D5BB8">
        <w:rPr>
          <w:b/>
          <w:sz w:val="28"/>
        </w:rPr>
        <w:t> </w:t>
      </w:r>
      <w:r w:rsidRPr="009C2EF6">
        <w:rPr>
          <w:b/>
          <w:sz w:val="28"/>
        </w:rPr>
        <w:t>соответствии с Правилами № 117 ООН</w:t>
      </w:r>
      <w:bookmarkEnd w:id="54"/>
    </w:p>
    <w:p w14:paraId="5E348C38" w14:textId="64D86AEB" w:rsidR="009D5BB8" w:rsidRPr="009C2EF6" w:rsidRDefault="009D5BB8" w:rsidP="006A7408">
      <w:pPr>
        <w:spacing w:line="240" w:lineRule="auto"/>
        <w:ind w:left="2279" w:right="1134"/>
        <w:outlineLvl w:val="0"/>
      </w:pPr>
      <w:r w:rsidRPr="009C2EF6">
        <w:t>Пример 1</w:t>
      </w:r>
    </w:p>
    <w:p w14:paraId="260CA2EA" w14:textId="65B3EC9F" w:rsidR="009D5BB8" w:rsidRPr="00B65366" w:rsidRDefault="009D5BB8" w:rsidP="009D5BB8">
      <w:pPr>
        <w:ind w:left="1134" w:right="1134"/>
        <w:jc w:val="center"/>
        <w:rPr>
          <w:noProof/>
          <w:lang w:val="en-GB" w:eastAsia="en-GB"/>
        </w:rPr>
      </w:pPr>
      <w:r w:rsidRPr="00B65366">
        <w:rPr>
          <w:noProof/>
          <w:lang w:val="en-GB" w:eastAsia="en-GB"/>
        </w:rPr>
        <w:drawing>
          <wp:inline distT="0" distB="0" distL="0" distR="0" wp14:anchorId="1C8F6F00" wp14:editId="45A2025B">
            <wp:extent cx="2982595" cy="908685"/>
            <wp:effectExtent l="0" t="0" r="0" b="0"/>
            <wp:docPr id="27" name="Picture 16" descr="Reg 117 Examp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g 117 Exampl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2B6D6" w14:textId="34B8712D" w:rsidR="009D5BB8" w:rsidRPr="0062127D" w:rsidRDefault="009D5BB8" w:rsidP="009D5BB8">
      <w:pPr>
        <w:spacing w:after="120" w:line="220" w:lineRule="atLeast"/>
        <w:ind w:left="1134" w:right="1134" w:firstLine="851"/>
        <w:jc w:val="center"/>
        <w:rPr>
          <w:sz w:val="40"/>
          <w:szCs w:val="40"/>
        </w:rPr>
      </w:pPr>
      <w:r w:rsidRPr="00785537">
        <w:rPr>
          <w:noProof/>
          <w:sz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3412F1A" wp14:editId="68046B89">
                <wp:simplePos x="0" y="0"/>
                <wp:positionH relativeFrom="column">
                  <wp:posOffset>1496060</wp:posOffset>
                </wp:positionH>
                <wp:positionV relativeFrom="paragraph">
                  <wp:posOffset>44768</wp:posOffset>
                </wp:positionV>
                <wp:extent cx="388620" cy="228600"/>
                <wp:effectExtent l="38100" t="38100" r="30480" b="57150"/>
                <wp:wrapNone/>
                <wp:docPr id="10" name="Group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228600"/>
                          <a:chOff x="3682" y="5651"/>
                          <a:chExt cx="612" cy="360"/>
                        </a:xfrm>
                      </wpg:grpSpPr>
                      <wps:wsp>
                        <wps:cNvPr id="15" name="AutoShape 970"/>
                        <wps:cNvCnPr>
                          <a:cxnSpLocks noChangeShapeType="1"/>
                        </wps:cNvCnPr>
                        <wps:spPr bwMode="auto">
                          <a:xfrm>
                            <a:off x="3682" y="5662"/>
                            <a:ext cx="61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" name="AutoShape 971"/>
                        <wps:cNvCnPr>
                          <a:cxnSpLocks noChangeShapeType="1"/>
                        </wps:cNvCnPr>
                        <wps:spPr bwMode="auto">
                          <a:xfrm>
                            <a:off x="3682" y="6011"/>
                            <a:ext cx="61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5" name="AutoShape 972"/>
                        <wps:cNvCnPr>
                          <a:cxnSpLocks noChangeShapeType="1"/>
                        </wps:cNvCnPr>
                        <wps:spPr bwMode="auto">
                          <a:xfrm>
                            <a:off x="3753" y="5651"/>
                            <a:ext cx="1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9EF42" id="Group 969" o:spid="_x0000_s1026" style="position:absolute;margin-left:117.8pt;margin-top:3.55pt;width:30.6pt;height:18pt;z-index:251667456" coordorigin="3682,5651" coordsize="61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">
                <v:shape id="AutoShape 970" o:spid="_x0000_s1027" type="#_x0000_t32" style="position:absolute;left:3682;top:5662;width:6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<v:shape id="AutoShape 971" o:spid="_x0000_s1028" type="#_x0000_t32" style="position:absolute;left:3682;top:6011;width:6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<v:shape id="AutoShape 972" o:spid="_x0000_s1029" type="#_x0000_t32" style="position:absolute;left:3753;top:5651;width:1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">
                  <v:stroke startarrow="block" endarrow="block"/>
                </v:shape>
              </v:group>
            </w:pict>
          </mc:Fallback>
        </mc:AlternateContent>
      </w:r>
      <w:r w:rsidRPr="00785537">
        <w:rPr>
          <w:b/>
          <w:position w:val="6"/>
          <w:sz w:val="22"/>
          <w:lang w:val="en-GB"/>
        </w:rPr>
        <w:t>a</w:t>
      </w:r>
      <w:r w:rsidRPr="00785537">
        <w:rPr>
          <w:b/>
          <w:position w:val="6"/>
          <w:sz w:val="22"/>
        </w:rPr>
        <w:t>/3</w:t>
      </w:r>
      <w:r w:rsidRPr="0062127D">
        <w:rPr>
          <w:rFonts w:ascii="Arial" w:hAnsi="Arial" w:cs="Arial"/>
        </w:rPr>
        <w:t xml:space="preserve">    </w:t>
      </w:r>
      <w:r w:rsidRPr="0062127D">
        <w:rPr>
          <w:b/>
          <w:sz w:val="40"/>
          <w:szCs w:val="40"/>
        </w:rPr>
        <w:t xml:space="preserve">0212345 </w:t>
      </w:r>
      <w:r w:rsidRPr="00B65366">
        <w:rPr>
          <w:b/>
          <w:sz w:val="40"/>
          <w:szCs w:val="40"/>
          <w:lang w:val="en-GB"/>
        </w:rPr>
        <w:t>S</w:t>
      </w:r>
      <w:r w:rsidRPr="0062127D">
        <w:rPr>
          <w:b/>
          <w:sz w:val="40"/>
          <w:szCs w:val="40"/>
        </w:rPr>
        <w:t>2</w:t>
      </w:r>
      <w:r w:rsidRPr="00B65366">
        <w:rPr>
          <w:b/>
          <w:sz w:val="40"/>
          <w:szCs w:val="40"/>
          <w:lang w:val="en-GB"/>
        </w:rPr>
        <w:t>WR</w:t>
      </w:r>
      <w:r w:rsidRPr="0062127D">
        <w:rPr>
          <w:b/>
          <w:sz w:val="40"/>
          <w:szCs w:val="40"/>
        </w:rPr>
        <w:t>2 + 04</w:t>
      </w:r>
      <w:r w:rsidRPr="00B65366">
        <w:rPr>
          <w:b/>
          <w:sz w:val="40"/>
          <w:szCs w:val="40"/>
          <w:lang w:val="en-GB"/>
        </w:rPr>
        <w:t>B</w:t>
      </w:r>
    </w:p>
    <w:p w14:paraId="2EF629F2" w14:textId="4AA4AAF5" w:rsidR="00487C31" w:rsidRPr="009C2EF6" w:rsidRDefault="00487C31" w:rsidP="00965404">
      <w:pPr>
        <w:spacing w:before="120" w:after="120"/>
        <w:ind w:left="2268" w:right="1134"/>
        <w:jc w:val="both"/>
      </w:pPr>
      <w:r w:rsidRPr="009C2EF6">
        <w:t>Приведенный выше знак официального утверждения указывает, что данная шина первоначально была официально утверждена в Нидерландах (Е4) на основании Правил № 117 ООН и поправок серии 02 под номером официального утверждения 0212345. Маркировка дополнена обозначением “S2WR2”, содержащим элементы “S” (звук, издаваемый при качении, на стадии 2), “W” (сцепление шин в новом состоянии с мокрым дорожным покрытием) и “R” (сопротивление качению на стадии 2). Индекс “04B”, которому предшествует “+”, указывает, что официальное утверждение было распространено на основании Правил № 117 ООН и поправок серии 04 в отношении сцепления шин в изношенном состоянии с мокрым дорожным покрытием на основе отдельного свидетельства».</w:t>
      </w:r>
    </w:p>
    <w:p w14:paraId="34B3EA1A" w14:textId="77777777" w:rsidR="00487C31" w:rsidRPr="009C2EF6" w:rsidRDefault="00487C31" w:rsidP="00487C31">
      <w:pPr>
        <w:pStyle w:val="SingleTxtG"/>
        <w:rPr>
          <w:i/>
        </w:rPr>
      </w:pPr>
      <w:bookmarkStart w:id="55" w:name="_Hlk104481419"/>
      <w:r w:rsidRPr="00684F1F">
        <w:rPr>
          <w:i/>
          <w:iCs/>
        </w:rPr>
        <w:t>Приложение 3, пункт 2.1</w:t>
      </w:r>
      <w:r w:rsidRPr="009C2EF6">
        <w:t>, заменить «ISO 1084 4:2014» на «ISO 1084 4:2021».</w:t>
      </w:r>
    </w:p>
    <w:p w14:paraId="7528C255" w14:textId="77777777" w:rsidR="00487C31" w:rsidRPr="009C2EF6" w:rsidRDefault="00487C31" w:rsidP="00487C31">
      <w:pPr>
        <w:spacing w:after="120"/>
        <w:ind w:left="1134" w:right="1134"/>
        <w:jc w:val="both"/>
        <w:rPr>
          <w:i/>
          <w:iCs/>
        </w:rPr>
      </w:pPr>
      <w:r w:rsidRPr="009C2EF6">
        <w:rPr>
          <w:i/>
          <w:iCs/>
        </w:rPr>
        <w:t>Приложение 3, добавление 1, пункт 6.</w:t>
      </w:r>
      <w:r w:rsidRPr="009C2EF6">
        <w:t>1 изменить следующим образом:</w:t>
      </w:r>
    </w:p>
    <w:p w14:paraId="37B41D62" w14:textId="77777777" w:rsidR="00487C31" w:rsidRPr="009C2EF6" w:rsidRDefault="00487C31" w:rsidP="00093E30">
      <w:pPr>
        <w:spacing w:after="120"/>
        <w:ind w:left="2268" w:right="1134" w:hanging="1134"/>
        <w:jc w:val="both"/>
        <w:rPr>
          <w:vertAlign w:val="superscript"/>
        </w:rPr>
      </w:pPr>
      <w:r w:rsidRPr="009C2EF6">
        <w:t>«6.1</w:t>
      </w:r>
      <w:r w:rsidRPr="009C2EF6">
        <w:tab/>
        <w:t>Шина, предназначенная для использования в тяжелых снежных условиях (да/нет)</w:t>
      </w:r>
      <w:r w:rsidRPr="009C2EF6">
        <w:rPr>
          <w:vertAlign w:val="superscript"/>
        </w:rPr>
        <w:t>1</w:t>
      </w:r>
      <w:r w:rsidRPr="009C2EF6">
        <w:t>».</w:t>
      </w:r>
    </w:p>
    <w:p w14:paraId="13D7FEAA" w14:textId="471DF6D3" w:rsidR="00487C31" w:rsidRPr="009C2EF6" w:rsidRDefault="00487C31" w:rsidP="00487C31">
      <w:pPr>
        <w:spacing w:after="120"/>
        <w:ind w:left="1134" w:right="1134"/>
        <w:jc w:val="both"/>
        <w:rPr>
          <w:i/>
        </w:rPr>
      </w:pPr>
      <w:r w:rsidRPr="009C2EF6">
        <w:rPr>
          <w:i/>
          <w:iCs/>
        </w:rPr>
        <w:t>Приложение 5, часть A)</w:t>
      </w:r>
      <w:r w:rsidRPr="009C2EF6">
        <w:t xml:space="preserve"> </w:t>
      </w:r>
    </w:p>
    <w:p w14:paraId="60516CDD" w14:textId="77777777" w:rsidR="00487C31" w:rsidRPr="009C2EF6" w:rsidRDefault="00487C31" w:rsidP="00487C31">
      <w:pPr>
        <w:spacing w:after="120"/>
        <w:ind w:left="1134" w:right="1134"/>
        <w:jc w:val="both"/>
        <w:rPr>
          <w:i/>
          <w:iCs/>
        </w:rPr>
      </w:pPr>
      <w:r w:rsidRPr="009C2EF6">
        <w:rPr>
          <w:i/>
          <w:iCs/>
        </w:rPr>
        <w:t>Таблицу в пункте 3.3</w:t>
      </w:r>
      <w:r w:rsidRPr="009C2EF6">
        <w:t xml:space="preserve"> изменить следующим образом:</w:t>
      </w:r>
    </w:p>
    <w:bookmarkEnd w:id="55"/>
    <w:p w14:paraId="6945948F" w14:textId="77777777" w:rsidR="00907CAA" w:rsidRPr="009C2EF6" w:rsidRDefault="00907CAA" w:rsidP="009D34A8">
      <w:pPr>
        <w:ind w:left="2268" w:right="1134"/>
        <w:jc w:val="both"/>
      </w:pPr>
      <w:r w:rsidRPr="009C2EF6">
        <w:t>«</w:t>
      </w:r>
    </w:p>
    <w:tbl>
      <w:tblPr>
        <w:tblStyle w:val="TableGrid3"/>
        <w:tblW w:w="0" w:type="auto"/>
        <w:tblInd w:w="2268" w:type="dxa"/>
        <w:tblLayout w:type="fixed"/>
        <w:tblLook w:val="04A0" w:firstRow="1" w:lastRow="0" w:firstColumn="1" w:lastColumn="0" w:noHBand="0" w:noVBand="1"/>
      </w:tblPr>
      <w:tblGrid>
        <w:gridCol w:w="583"/>
        <w:gridCol w:w="2673"/>
        <w:gridCol w:w="1417"/>
        <w:gridCol w:w="1565"/>
      </w:tblGrid>
      <w:tr w:rsidR="00487C31" w:rsidRPr="009C2EF6" w14:paraId="5E377C81" w14:textId="77777777" w:rsidTr="00ED4A9B">
        <w:trPr>
          <w:tblHeader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03E2A47" w14:textId="77777777" w:rsidR="00487C31" w:rsidRPr="009C2EF6" w:rsidRDefault="00487C31" w:rsidP="00431139">
            <w:pPr>
              <w:spacing w:before="40" w:after="40" w:line="200" w:lineRule="exact"/>
              <w:rPr>
                <w:i/>
                <w:iCs/>
                <w:sz w:val="16"/>
                <w:szCs w:val="16"/>
              </w:rPr>
            </w:pPr>
            <w:r w:rsidRPr="009C2EF6">
              <w:rPr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BE8BA8A" w14:textId="77777777" w:rsidR="00487C31" w:rsidRPr="009C2EF6" w:rsidRDefault="00487C31" w:rsidP="00431139">
            <w:pPr>
              <w:spacing w:before="40" w:after="4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9C2EF6">
              <w:rPr>
                <w:i/>
                <w:iCs/>
                <w:sz w:val="16"/>
                <w:szCs w:val="16"/>
              </w:rPr>
              <w:t>Температура мокрой поверхности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A490450" w14:textId="77777777" w:rsidR="00487C31" w:rsidRPr="009C2EF6" w:rsidRDefault="00487C31" w:rsidP="00431139">
            <w:pPr>
              <w:spacing w:before="40" w:after="4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9C2EF6">
              <w:rPr>
                <w:i/>
                <w:iCs/>
                <w:sz w:val="16"/>
                <w:szCs w:val="16"/>
              </w:rPr>
              <w:t>Температура окружающего воздуха</w:t>
            </w:r>
          </w:p>
        </w:tc>
      </w:tr>
      <w:tr w:rsidR="00487C31" w:rsidRPr="009C2EF6" w14:paraId="6A34A4C3" w14:textId="77777777" w:rsidTr="00ED4A9B">
        <w:tc>
          <w:tcPr>
            <w:tcW w:w="32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1B03C0E" w14:textId="77777777" w:rsidR="00487C31" w:rsidRPr="009C2EF6" w:rsidRDefault="00487C31" w:rsidP="009D34A8">
            <w:pPr>
              <w:spacing w:before="40" w:after="40" w:line="220" w:lineRule="exact"/>
              <w:jc w:val="both"/>
            </w:pPr>
            <w:r w:rsidRPr="009C2EF6">
              <w:t>Обычная шина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0FC9ABC" w14:textId="77777777" w:rsidR="00487C31" w:rsidRPr="009C2EF6" w:rsidRDefault="00487C31" w:rsidP="00CC6969">
            <w:pPr>
              <w:spacing w:before="40" w:after="40" w:line="220" w:lineRule="exact"/>
              <w:jc w:val="center"/>
            </w:pPr>
            <w:r w:rsidRPr="009C2EF6">
              <w:t>12 °C – 35 °C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5C8FA3B" w14:textId="77777777" w:rsidR="00487C31" w:rsidRPr="009C2EF6" w:rsidRDefault="00487C31" w:rsidP="00CC6969">
            <w:pPr>
              <w:spacing w:before="40" w:after="40" w:line="220" w:lineRule="exact"/>
              <w:jc w:val="center"/>
            </w:pPr>
            <w:r w:rsidRPr="009C2EF6">
              <w:t>12 °C – 40 °C</w:t>
            </w:r>
          </w:p>
        </w:tc>
      </w:tr>
      <w:tr w:rsidR="00487C31" w:rsidRPr="009C2EF6" w14:paraId="249CBE41" w14:textId="77777777" w:rsidTr="00ED4A9B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00A1CC4C" w14:textId="77777777" w:rsidR="00487C31" w:rsidRPr="009C2EF6" w:rsidRDefault="00487C31" w:rsidP="009D34A8">
            <w:pPr>
              <w:spacing w:before="40" w:after="40" w:line="220" w:lineRule="exact"/>
              <w:jc w:val="both"/>
            </w:pPr>
            <w:r w:rsidRPr="009C2EF6">
              <w:t>Зимняя шина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A2731F6" w14:textId="77777777" w:rsidR="00487C31" w:rsidRPr="009C2EF6" w:rsidRDefault="00487C31" w:rsidP="00CC6969">
            <w:pPr>
              <w:spacing w:before="40" w:after="40" w:line="220" w:lineRule="exact"/>
              <w:jc w:val="center"/>
            </w:pPr>
            <w:r w:rsidRPr="009C2EF6">
              <w:t>5 °C – 35 °C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CB4869B" w14:textId="77777777" w:rsidR="00487C31" w:rsidRPr="009C2EF6" w:rsidRDefault="00487C31" w:rsidP="00CC6969">
            <w:pPr>
              <w:spacing w:before="40" w:after="40" w:line="220" w:lineRule="exact"/>
              <w:jc w:val="center"/>
            </w:pPr>
            <w:r w:rsidRPr="009C2EF6">
              <w:t>5 °C – 40 °C</w:t>
            </w:r>
          </w:p>
        </w:tc>
      </w:tr>
      <w:tr w:rsidR="00487C31" w:rsidRPr="009C2EF6" w14:paraId="481E1A0D" w14:textId="77777777" w:rsidTr="00ED4A9B"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C3B8434" w14:textId="77777777" w:rsidR="00487C31" w:rsidRPr="009C2EF6" w:rsidRDefault="00487C31" w:rsidP="009D34A8">
            <w:pPr>
              <w:spacing w:before="40" w:after="40" w:line="220" w:lineRule="exact"/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024B8866" w14:textId="77777777" w:rsidR="00487C31" w:rsidRPr="009C2EF6" w:rsidRDefault="00487C31" w:rsidP="009D34A8">
            <w:pPr>
              <w:spacing w:before="40" w:after="40" w:line="220" w:lineRule="exact"/>
            </w:pPr>
            <w:r w:rsidRPr="009C2EF6">
              <w:t>Зимняя шина, классифицируемая в качестве шины, предназначенной для использования в тяжелых снежных условиях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6BC6BCD" w14:textId="77777777" w:rsidR="00487C31" w:rsidRPr="009C2EF6" w:rsidRDefault="00487C31" w:rsidP="00CC6969">
            <w:pPr>
              <w:spacing w:before="40" w:after="40" w:line="220" w:lineRule="exact"/>
              <w:jc w:val="center"/>
            </w:pPr>
            <w:r w:rsidRPr="009C2EF6">
              <w:t>5 °C – 20 °C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5805A8A" w14:textId="77777777" w:rsidR="00487C31" w:rsidRPr="009C2EF6" w:rsidRDefault="00487C31" w:rsidP="00CC6969">
            <w:pPr>
              <w:spacing w:before="40" w:after="40" w:line="220" w:lineRule="exact"/>
              <w:jc w:val="center"/>
            </w:pPr>
            <w:r w:rsidRPr="009C2EF6">
              <w:t>5 °C – 20 °C</w:t>
            </w:r>
          </w:p>
        </w:tc>
      </w:tr>
      <w:tr w:rsidR="00487C31" w:rsidRPr="009C2EF6" w14:paraId="364E6ECB" w14:textId="77777777" w:rsidTr="00ED4A9B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5DA4E39" w14:textId="77777777" w:rsidR="00487C31" w:rsidRPr="009C2EF6" w:rsidRDefault="00487C31" w:rsidP="009D34A8">
            <w:pPr>
              <w:spacing w:before="40" w:after="40" w:line="220" w:lineRule="exact"/>
            </w:pPr>
            <w:r w:rsidRPr="009C2EF6">
              <w:t>Шина специального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F7B0F4" w14:textId="77777777" w:rsidR="00487C31" w:rsidRPr="009C2EF6" w:rsidRDefault="00487C31" w:rsidP="00CC6969">
            <w:pPr>
              <w:spacing w:before="40" w:after="40" w:line="220" w:lineRule="exact"/>
              <w:jc w:val="center"/>
            </w:pPr>
            <w:r w:rsidRPr="009C2EF6">
              <w:t>5 °C – 35 °C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4C6F16" w14:textId="77777777" w:rsidR="00487C31" w:rsidRPr="009C2EF6" w:rsidRDefault="00487C31" w:rsidP="00CC6969">
            <w:pPr>
              <w:spacing w:before="40" w:after="40" w:line="220" w:lineRule="exact"/>
              <w:jc w:val="center"/>
            </w:pPr>
            <w:r w:rsidRPr="009C2EF6">
              <w:t>5 °C – 40 °C</w:t>
            </w:r>
          </w:p>
        </w:tc>
      </w:tr>
      <w:tr w:rsidR="00487C31" w:rsidRPr="009C2EF6" w14:paraId="03468280" w14:textId="77777777" w:rsidTr="00ED4A9B">
        <w:tc>
          <w:tcPr>
            <w:tcW w:w="58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9FD2661" w14:textId="77777777" w:rsidR="00487C31" w:rsidRPr="009C2EF6" w:rsidRDefault="00487C31" w:rsidP="009D34A8">
            <w:pPr>
              <w:spacing w:before="40" w:after="40" w:line="220" w:lineRule="exact"/>
              <w:jc w:val="both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B63FC2" w14:textId="77777777" w:rsidR="00487C31" w:rsidRPr="009C2EF6" w:rsidRDefault="00487C31" w:rsidP="009D34A8">
            <w:pPr>
              <w:spacing w:before="40" w:after="40" w:line="220" w:lineRule="exact"/>
            </w:pPr>
            <w:r w:rsidRPr="009C2EF6">
              <w:t>Шина специального назначения, классифицируемая в качестве шины, предназначенной для использования в тяжелых снежных условиях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B904AB" w14:textId="77777777" w:rsidR="00487C31" w:rsidRPr="009C2EF6" w:rsidRDefault="00487C31" w:rsidP="00CC6969">
            <w:pPr>
              <w:spacing w:before="40" w:after="40" w:line="220" w:lineRule="exact"/>
              <w:jc w:val="center"/>
            </w:pPr>
            <w:r w:rsidRPr="009C2EF6">
              <w:t>5 °C – 20 °C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F4CC19" w14:textId="77777777" w:rsidR="00487C31" w:rsidRPr="009C2EF6" w:rsidRDefault="00487C31" w:rsidP="00CC6969">
            <w:pPr>
              <w:spacing w:before="40" w:after="40" w:line="220" w:lineRule="exact"/>
              <w:jc w:val="center"/>
            </w:pPr>
            <w:r w:rsidRPr="009C2EF6">
              <w:t>5 °C – 20 °C</w:t>
            </w:r>
          </w:p>
        </w:tc>
      </w:tr>
    </w:tbl>
    <w:p w14:paraId="24D16EB2" w14:textId="77777777" w:rsidR="00907CAA" w:rsidRPr="009C2EF6" w:rsidRDefault="00907CAA" w:rsidP="00907CAA">
      <w:pPr>
        <w:spacing w:after="120" w:line="240" w:lineRule="auto"/>
        <w:ind w:left="2268" w:right="1134" w:hanging="1134"/>
        <w:jc w:val="right"/>
        <w:rPr>
          <w:bCs/>
        </w:rPr>
      </w:pPr>
      <w:r w:rsidRPr="009C2EF6">
        <w:rPr>
          <w:bCs/>
        </w:rPr>
        <w:t>»</w:t>
      </w:r>
    </w:p>
    <w:p w14:paraId="4CE275C2" w14:textId="77777777" w:rsidR="00487C31" w:rsidRPr="009C2EF6" w:rsidRDefault="00487C31" w:rsidP="00487C31">
      <w:pPr>
        <w:spacing w:after="120"/>
        <w:ind w:left="1134" w:right="1134"/>
        <w:jc w:val="both"/>
        <w:rPr>
          <w:i/>
          <w:iCs/>
        </w:rPr>
      </w:pPr>
      <w:r w:rsidRPr="009C2EF6">
        <w:rPr>
          <w:i/>
          <w:iCs/>
        </w:rPr>
        <w:lastRenderedPageBreak/>
        <w:t>Пункт 4.1.6.4, таблицу 2</w:t>
      </w:r>
      <w:r w:rsidRPr="009C2EF6">
        <w:t xml:space="preserve"> изменить следующим образом:</w:t>
      </w:r>
    </w:p>
    <w:p w14:paraId="26CC62C1" w14:textId="77777777" w:rsidR="00487C31" w:rsidRPr="009C2EF6" w:rsidRDefault="00487C31" w:rsidP="00487C31">
      <w:pPr>
        <w:spacing w:before="120" w:after="120"/>
        <w:ind w:left="2268" w:right="1134"/>
        <w:jc w:val="both"/>
        <w:rPr>
          <w:bCs/>
        </w:rPr>
      </w:pPr>
      <w:r w:rsidRPr="009C2EF6">
        <w:t>«Таблица 2</w:t>
      </w:r>
    </w:p>
    <w:tbl>
      <w:tblPr>
        <w:tblW w:w="7372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269"/>
        <w:gridCol w:w="846"/>
        <w:gridCol w:w="924"/>
        <w:gridCol w:w="924"/>
        <w:gridCol w:w="924"/>
        <w:gridCol w:w="924"/>
      </w:tblGrid>
      <w:tr w:rsidR="00487C31" w:rsidRPr="009C2EF6" w14:paraId="2A7C01BB" w14:textId="77777777" w:rsidTr="00FB27F7">
        <w:trPr>
          <w:cantSplit/>
          <w:trHeight w:val="247"/>
          <w:tblHeader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9F54056" w14:textId="77777777" w:rsidR="00487C31" w:rsidRPr="009C2EF6" w:rsidRDefault="00487C31" w:rsidP="00431139">
            <w:pPr>
              <w:pStyle w:val="Tableheader"/>
              <w:suppressAutoHyphen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ru-RU"/>
              </w:rPr>
            </w:pPr>
            <w:r w:rsidRPr="009C2EF6">
              <w:rPr>
                <w:i/>
                <w:iCs/>
                <w:sz w:val="16"/>
                <w:szCs w:val="16"/>
                <w:lang w:val="ru-RU"/>
              </w:rPr>
              <w:t>Категория использования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0B1DBE4" w14:textId="77777777" w:rsidR="00487C31" w:rsidRPr="009C2EF6" w:rsidRDefault="00487C31" w:rsidP="00431139">
            <w:pPr>
              <w:pStyle w:val="Tableheader"/>
              <w:suppressAutoHyphen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  <w:vertAlign w:val="subscript"/>
                <w:lang w:val="ru-RU"/>
              </w:rPr>
            </w:pPr>
            <w:r w:rsidRPr="009C2EF6">
              <w:rPr>
                <w:i/>
                <w:iCs/>
                <w:sz w:val="16"/>
                <w:szCs w:val="16"/>
                <w:lang w:val="ru-RU"/>
              </w:rPr>
              <w:t>ϑ</w:t>
            </w:r>
            <w:r w:rsidRPr="009C2EF6">
              <w:rPr>
                <w:i/>
                <w:iCs/>
                <w:sz w:val="16"/>
                <w:szCs w:val="16"/>
                <w:vertAlign w:val="subscript"/>
                <w:lang w:val="ru-RU"/>
              </w:rPr>
              <w:t>0</w:t>
            </w:r>
          </w:p>
          <w:p w14:paraId="624D7997" w14:textId="77777777" w:rsidR="00487C31" w:rsidRPr="009C2EF6" w:rsidRDefault="00487C31" w:rsidP="00431139">
            <w:pPr>
              <w:pStyle w:val="Tableheader"/>
              <w:suppressAutoHyphen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ru-RU"/>
              </w:rPr>
            </w:pPr>
            <w:r w:rsidRPr="009C2EF6">
              <w:rPr>
                <w:i/>
                <w:iCs/>
                <w:sz w:val="16"/>
                <w:szCs w:val="16"/>
                <w:lang w:val="ru-RU"/>
              </w:rPr>
              <w:t>(°C)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3E85CC" w14:textId="77777777" w:rsidR="00487C31" w:rsidRPr="009C2EF6" w:rsidRDefault="00487C31" w:rsidP="00431139">
            <w:pPr>
              <w:pStyle w:val="Tableheader"/>
              <w:suppressAutoHyphen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ru-RU"/>
              </w:rPr>
            </w:pPr>
            <w:r w:rsidRPr="009C2EF6">
              <w:rPr>
                <w:i/>
                <w:iCs/>
                <w:sz w:val="16"/>
                <w:szCs w:val="16"/>
                <w:lang w:val="ru-RU"/>
              </w:rPr>
              <w:t>a</w:t>
            </w:r>
          </w:p>
          <w:p w14:paraId="669FCB2F" w14:textId="77777777" w:rsidR="00487C31" w:rsidRPr="009C2EF6" w:rsidRDefault="00487C31" w:rsidP="00431139">
            <w:pPr>
              <w:pStyle w:val="Tableheader"/>
              <w:suppressAutoHyphen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B42AF61" w14:textId="77777777" w:rsidR="00487C31" w:rsidRPr="009C2EF6" w:rsidRDefault="00487C31" w:rsidP="00431139">
            <w:pPr>
              <w:pStyle w:val="Tableheader"/>
              <w:suppressAutoHyphen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ru-RU"/>
              </w:rPr>
            </w:pPr>
            <w:r w:rsidRPr="009C2EF6">
              <w:rPr>
                <w:i/>
                <w:iCs/>
                <w:sz w:val="16"/>
                <w:szCs w:val="16"/>
                <w:lang w:val="ru-RU"/>
              </w:rPr>
              <w:t>b</w:t>
            </w:r>
          </w:p>
          <w:p w14:paraId="684EE5E4" w14:textId="77777777" w:rsidR="00487C31" w:rsidRPr="009C2EF6" w:rsidRDefault="00487C31" w:rsidP="00431139">
            <w:pPr>
              <w:pStyle w:val="Tableheader"/>
              <w:suppressAutoHyphen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ru-RU"/>
              </w:rPr>
            </w:pPr>
            <w:r w:rsidRPr="009C2EF6">
              <w:rPr>
                <w:i/>
                <w:iCs/>
                <w:sz w:val="16"/>
                <w:szCs w:val="16"/>
                <w:lang w:val="ru-RU"/>
              </w:rPr>
              <w:t>(°C</w:t>
            </w:r>
            <w:r w:rsidRPr="009C2EF6">
              <w:rPr>
                <w:i/>
                <w:iCs/>
                <w:sz w:val="16"/>
                <w:szCs w:val="16"/>
                <w:vertAlign w:val="superscript"/>
                <w:lang w:val="ru-RU"/>
              </w:rPr>
              <w:t>−1</w:t>
            </w:r>
            <w:r w:rsidRPr="009C2EF6">
              <w:rPr>
                <w:i/>
                <w:iCs/>
                <w:sz w:val="16"/>
                <w:szCs w:val="16"/>
                <w:lang w:val="ru-RU"/>
              </w:rPr>
              <w:t>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5D64ADF" w14:textId="77777777" w:rsidR="00487C31" w:rsidRPr="009C2EF6" w:rsidRDefault="00487C31" w:rsidP="00431139">
            <w:pPr>
              <w:pStyle w:val="Tableheader"/>
              <w:suppressAutoHyphen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ru-RU"/>
              </w:rPr>
            </w:pPr>
            <w:r w:rsidRPr="009C2EF6">
              <w:rPr>
                <w:i/>
                <w:iCs/>
                <w:sz w:val="16"/>
                <w:szCs w:val="16"/>
                <w:lang w:val="ru-RU"/>
              </w:rPr>
              <w:t>c</w:t>
            </w:r>
          </w:p>
          <w:p w14:paraId="79032E31" w14:textId="77777777" w:rsidR="00487C31" w:rsidRPr="009C2EF6" w:rsidRDefault="00487C31" w:rsidP="00431139">
            <w:pPr>
              <w:pStyle w:val="Tableheader"/>
              <w:suppressAutoHyphen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ru-RU"/>
              </w:rPr>
            </w:pPr>
            <w:r w:rsidRPr="009C2EF6">
              <w:rPr>
                <w:i/>
                <w:iCs/>
                <w:sz w:val="16"/>
                <w:szCs w:val="16"/>
                <w:lang w:val="ru-RU"/>
              </w:rPr>
              <w:t>(°C</w:t>
            </w:r>
            <w:r w:rsidRPr="009C2EF6">
              <w:rPr>
                <w:i/>
                <w:iCs/>
                <w:sz w:val="16"/>
                <w:szCs w:val="16"/>
                <w:vertAlign w:val="superscript"/>
                <w:lang w:val="ru-RU"/>
              </w:rPr>
              <w:t>−2</w:t>
            </w:r>
            <w:r w:rsidRPr="009C2EF6">
              <w:rPr>
                <w:i/>
                <w:iCs/>
                <w:sz w:val="16"/>
                <w:szCs w:val="16"/>
                <w:lang w:val="ru-RU"/>
              </w:rPr>
              <w:t>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A0FFE32" w14:textId="77777777" w:rsidR="00487C31" w:rsidRPr="009C2EF6" w:rsidRDefault="00487C31" w:rsidP="00431139">
            <w:pPr>
              <w:pStyle w:val="Tableheader"/>
              <w:suppressAutoHyphen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ru-RU"/>
              </w:rPr>
            </w:pPr>
            <w:r w:rsidRPr="009C2EF6">
              <w:rPr>
                <w:i/>
                <w:iCs/>
                <w:sz w:val="16"/>
                <w:szCs w:val="16"/>
                <w:lang w:val="ru-RU"/>
              </w:rPr>
              <w:t>d</w:t>
            </w:r>
          </w:p>
          <w:p w14:paraId="22978953" w14:textId="77777777" w:rsidR="00487C31" w:rsidRPr="009C2EF6" w:rsidRDefault="00487C31" w:rsidP="00431139">
            <w:pPr>
              <w:pStyle w:val="Tableheader"/>
              <w:suppressAutoHyphen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ru-RU"/>
              </w:rPr>
            </w:pPr>
            <w:r w:rsidRPr="009C2EF6">
              <w:rPr>
                <w:i/>
                <w:iCs/>
                <w:sz w:val="16"/>
                <w:szCs w:val="16"/>
                <w:lang w:val="ru-RU"/>
              </w:rPr>
              <w:t>(мм</w:t>
            </w:r>
            <w:r w:rsidRPr="009C2EF6">
              <w:rPr>
                <w:i/>
                <w:iCs/>
                <w:sz w:val="16"/>
                <w:szCs w:val="16"/>
                <w:vertAlign w:val="superscript"/>
                <w:lang w:val="ru-RU"/>
              </w:rPr>
              <w:t>−1</w:t>
            </w:r>
            <w:r w:rsidRPr="009C2EF6">
              <w:rPr>
                <w:i/>
                <w:iCs/>
                <w:sz w:val="16"/>
                <w:szCs w:val="16"/>
                <w:lang w:val="ru-RU"/>
              </w:rPr>
              <w:t>)</w:t>
            </w:r>
          </w:p>
        </w:tc>
      </w:tr>
      <w:tr w:rsidR="00487C31" w:rsidRPr="009C2EF6" w14:paraId="65E73ADA" w14:textId="77777777" w:rsidTr="00FB27F7">
        <w:trPr>
          <w:cantSplit/>
          <w:trHeight w:val="133"/>
        </w:trPr>
        <w:tc>
          <w:tcPr>
            <w:tcW w:w="28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25B2ED5" w14:textId="77777777" w:rsidR="00487C31" w:rsidRPr="009C2EF6" w:rsidRDefault="00487C31" w:rsidP="009D5BB8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bCs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bCs/>
                <w:szCs w:val="20"/>
                <w:lang w:val="ru-RU"/>
              </w:rPr>
              <w:t>Обычная шина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F20A1A8" w14:textId="77777777" w:rsidR="00487C31" w:rsidRPr="009C2EF6" w:rsidRDefault="00487C31" w:rsidP="009D5BB8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bCs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bCs/>
                <w:szCs w:val="20"/>
                <w:lang w:val="ru-RU"/>
              </w:rPr>
              <w:t>20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1E682AD" w14:textId="77777777" w:rsidR="00487C31" w:rsidRPr="009C2EF6" w:rsidRDefault="00487C31" w:rsidP="009D5BB8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bCs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bCs/>
                <w:szCs w:val="20"/>
                <w:lang w:val="ru-RU"/>
              </w:rPr>
              <w:t>+0,99382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32FD5C0" w14:textId="77777777" w:rsidR="00487C31" w:rsidRPr="009C2EF6" w:rsidRDefault="00487C31" w:rsidP="009D5BB8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bCs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bCs/>
                <w:szCs w:val="20"/>
                <w:lang w:val="ru-RU"/>
              </w:rPr>
              <w:t>+0,00269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D281BB6" w14:textId="77777777" w:rsidR="00487C31" w:rsidRPr="009C2EF6" w:rsidRDefault="00487C31" w:rsidP="009D5BB8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bCs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bCs/>
                <w:szCs w:val="20"/>
                <w:lang w:val="ru-RU"/>
              </w:rPr>
              <w:t>−0,00028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6BC03B6" w14:textId="77777777" w:rsidR="00487C31" w:rsidRPr="009C2EF6" w:rsidRDefault="00487C31" w:rsidP="009D5BB8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bCs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bCs/>
                <w:szCs w:val="20"/>
                <w:lang w:val="ru-RU"/>
              </w:rPr>
              <w:t>−0,02472</w:t>
            </w:r>
          </w:p>
        </w:tc>
      </w:tr>
      <w:tr w:rsidR="00487C31" w:rsidRPr="009C2EF6" w14:paraId="0D2D58E1" w14:textId="77777777" w:rsidTr="00FB27F7">
        <w:trPr>
          <w:cantSplit/>
          <w:trHeight w:val="130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2C99FF3" w14:textId="77777777" w:rsidR="00487C31" w:rsidRPr="009C2EF6" w:rsidRDefault="00487C31" w:rsidP="009D5BB8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bCs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bCs/>
                <w:szCs w:val="20"/>
                <w:lang w:val="ru-RU"/>
              </w:rPr>
              <w:t>Зимняя шина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C0A168D" w14:textId="77777777" w:rsidR="00487C31" w:rsidRPr="009C2EF6" w:rsidRDefault="00487C31" w:rsidP="009D5BB8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bCs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bCs/>
                <w:szCs w:val="20"/>
                <w:lang w:val="ru-RU"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A100100" w14:textId="77777777" w:rsidR="00487C31" w:rsidRPr="009C2EF6" w:rsidRDefault="00487C31" w:rsidP="009D5BB8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bCs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bCs/>
                <w:szCs w:val="20"/>
                <w:lang w:val="ru-RU"/>
              </w:rPr>
              <w:t>+0,92654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3035EC8" w14:textId="77777777" w:rsidR="00487C31" w:rsidRPr="009C2EF6" w:rsidRDefault="00487C31" w:rsidP="009D5BB8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bCs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bCs/>
                <w:szCs w:val="20"/>
                <w:lang w:val="ru-RU"/>
              </w:rPr>
              <w:t>−0,00121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357C2D9" w14:textId="77777777" w:rsidR="00487C31" w:rsidRPr="009C2EF6" w:rsidRDefault="00487C31" w:rsidP="009D5BB8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bCs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bCs/>
                <w:szCs w:val="20"/>
                <w:lang w:val="ru-RU"/>
              </w:rPr>
              <w:t>−0,00007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8DACE68" w14:textId="77777777" w:rsidR="00487C31" w:rsidRPr="009C2EF6" w:rsidRDefault="00487C31" w:rsidP="009D5BB8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bCs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bCs/>
                <w:szCs w:val="20"/>
                <w:lang w:val="ru-RU"/>
              </w:rPr>
              <w:t>−0,04279</w:t>
            </w:r>
          </w:p>
        </w:tc>
      </w:tr>
      <w:tr w:rsidR="00487C31" w:rsidRPr="009C2EF6" w14:paraId="54CB6776" w14:textId="77777777" w:rsidTr="00FB27F7">
        <w:trPr>
          <w:cantSplit/>
          <w:trHeight w:val="1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FB77533" w14:textId="77777777" w:rsidR="00487C31" w:rsidRPr="009C2EF6" w:rsidRDefault="00487C31" w:rsidP="009D5BB8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C17E79D" w14:textId="382753D8" w:rsidR="00487C31" w:rsidRPr="009C2EF6" w:rsidRDefault="00487C31" w:rsidP="009D5BB8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bCs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bCs/>
                <w:szCs w:val="20"/>
                <w:lang w:val="ru-RU"/>
              </w:rPr>
              <w:t>Зимняя шина, классифицируемая в</w:t>
            </w:r>
            <w:r w:rsidR="00FB27F7">
              <w:rPr>
                <w:rFonts w:ascii="Times New Roman" w:hAnsi="Times New Roman"/>
                <w:bCs/>
                <w:szCs w:val="20"/>
                <w:lang w:val="en-US"/>
              </w:rPr>
              <w:t> </w:t>
            </w:r>
            <w:r w:rsidRPr="009C2EF6">
              <w:rPr>
                <w:rFonts w:ascii="Times New Roman" w:hAnsi="Times New Roman"/>
                <w:bCs/>
                <w:szCs w:val="20"/>
                <w:lang w:val="ru-RU"/>
              </w:rPr>
              <w:t>качестве шины, предназначенной для использования в тяжелых снежных условиях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C1D53D2" w14:textId="77777777" w:rsidR="00487C31" w:rsidRPr="009C2EF6" w:rsidRDefault="00487C31" w:rsidP="009D5BB8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bCs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bCs/>
                <w:szCs w:val="20"/>
                <w:lang w:val="ru-RU"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C255457" w14:textId="77777777" w:rsidR="00487C31" w:rsidRPr="009C2EF6" w:rsidRDefault="00487C31" w:rsidP="009D5BB8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bCs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bCs/>
                <w:szCs w:val="20"/>
                <w:lang w:val="ru-RU"/>
              </w:rPr>
              <w:t>+0,72029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F215829" w14:textId="77777777" w:rsidR="00487C31" w:rsidRPr="009C2EF6" w:rsidRDefault="00487C31" w:rsidP="009D5BB8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bCs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bCs/>
                <w:szCs w:val="20"/>
                <w:lang w:val="ru-RU"/>
              </w:rPr>
              <w:t>−0,00539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D3FEC78" w14:textId="77777777" w:rsidR="00487C31" w:rsidRPr="009C2EF6" w:rsidRDefault="00487C31" w:rsidP="009D5BB8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bCs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bCs/>
                <w:szCs w:val="20"/>
                <w:lang w:val="ru-RU"/>
              </w:rPr>
              <w:t>+0,00022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85F8DB1" w14:textId="77777777" w:rsidR="00487C31" w:rsidRPr="009C2EF6" w:rsidRDefault="00487C31" w:rsidP="009D5BB8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bCs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bCs/>
                <w:szCs w:val="20"/>
                <w:lang w:val="ru-RU"/>
              </w:rPr>
              <w:t>−0,03037</w:t>
            </w:r>
          </w:p>
        </w:tc>
      </w:tr>
      <w:tr w:rsidR="00487C31" w:rsidRPr="009C2EF6" w14:paraId="134D0158" w14:textId="77777777" w:rsidTr="00FB27F7">
        <w:trPr>
          <w:cantSplit/>
          <w:trHeight w:val="13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4D017F" w14:textId="77777777" w:rsidR="00487C31" w:rsidRPr="009C2EF6" w:rsidRDefault="00487C31" w:rsidP="009D5BB8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bCs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bCs/>
                <w:szCs w:val="20"/>
                <w:lang w:val="ru-RU"/>
              </w:rPr>
              <w:t>Шина специального назначения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3F20A2" w14:textId="77777777" w:rsidR="00487C31" w:rsidRPr="009C2EF6" w:rsidRDefault="00487C31" w:rsidP="009D5BB8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bCs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bCs/>
                <w:szCs w:val="20"/>
                <w:lang w:val="ru-RU"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D3A2DE" w14:textId="77777777" w:rsidR="00487C31" w:rsidRPr="009C2EF6" w:rsidRDefault="00487C31" w:rsidP="009D5BB8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bCs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bCs/>
                <w:szCs w:val="20"/>
                <w:lang w:val="ru-RU"/>
              </w:rPr>
              <w:t>+0,92654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1C0B72" w14:textId="77777777" w:rsidR="00487C31" w:rsidRPr="009C2EF6" w:rsidRDefault="00487C31" w:rsidP="009D5BB8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bCs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bCs/>
                <w:szCs w:val="20"/>
                <w:lang w:val="ru-RU"/>
              </w:rPr>
              <w:t>−0,00121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EFE45D" w14:textId="77777777" w:rsidR="00487C31" w:rsidRPr="009C2EF6" w:rsidRDefault="00487C31" w:rsidP="009D5BB8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bCs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bCs/>
                <w:szCs w:val="20"/>
                <w:lang w:val="ru-RU"/>
              </w:rPr>
              <w:t>−0,00007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18965B" w14:textId="77777777" w:rsidR="00487C31" w:rsidRPr="009C2EF6" w:rsidRDefault="00487C31" w:rsidP="009D5BB8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bCs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bCs/>
                <w:szCs w:val="20"/>
                <w:lang w:val="ru-RU"/>
              </w:rPr>
              <w:t>−0,04279</w:t>
            </w:r>
          </w:p>
        </w:tc>
      </w:tr>
      <w:tr w:rsidR="00487C31" w:rsidRPr="009C2EF6" w14:paraId="4851D1B0" w14:textId="77777777" w:rsidTr="00FB27F7">
        <w:trPr>
          <w:cantSplit/>
          <w:trHeight w:val="1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39501C" w14:textId="77777777" w:rsidR="00487C31" w:rsidRPr="009C2EF6" w:rsidRDefault="00487C31" w:rsidP="009D5BB8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C2EC0F" w14:textId="77777777" w:rsidR="00487C31" w:rsidRPr="009C2EF6" w:rsidRDefault="00487C31" w:rsidP="009D5BB8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bCs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bCs/>
                <w:szCs w:val="20"/>
                <w:lang w:val="ru-RU"/>
              </w:rPr>
              <w:t>Шина специального назначения, классифицируемая в качестве шины, предназначенной для использования в тяжелых снежных условиях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E6C389" w14:textId="77777777" w:rsidR="00487C31" w:rsidRPr="009C2EF6" w:rsidRDefault="00487C31" w:rsidP="009D5BB8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bCs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bCs/>
                <w:szCs w:val="20"/>
                <w:lang w:val="ru-RU"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E80834" w14:textId="77777777" w:rsidR="00487C31" w:rsidRPr="009C2EF6" w:rsidRDefault="00487C31" w:rsidP="009D5BB8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bCs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bCs/>
                <w:szCs w:val="20"/>
                <w:lang w:val="ru-RU"/>
              </w:rPr>
              <w:t>+0,72029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8F9DE4" w14:textId="77777777" w:rsidR="00487C31" w:rsidRPr="009C2EF6" w:rsidRDefault="00487C31" w:rsidP="009D5BB8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bCs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bCs/>
                <w:szCs w:val="20"/>
                <w:lang w:val="ru-RU"/>
              </w:rPr>
              <w:t>−0,00539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A8F5FE" w14:textId="77777777" w:rsidR="00487C31" w:rsidRPr="009C2EF6" w:rsidRDefault="00487C31" w:rsidP="009D5BB8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bCs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bCs/>
                <w:szCs w:val="20"/>
                <w:lang w:val="ru-RU"/>
              </w:rPr>
              <w:t>+0,00022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F1D3A9" w14:textId="77777777" w:rsidR="00487C31" w:rsidRPr="009C2EF6" w:rsidRDefault="00487C31" w:rsidP="009D5BB8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bCs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bCs/>
                <w:szCs w:val="20"/>
                <w:lang w:val="ru-RU"/>
              </w:rPr>
              <w:t>−0,03037</w:t>
            </w:r>
          </w:p>
        </w:tc>
      </w:tr>
    </w:tbl>
    <w:p w14:paraId="6A1B07DB" w14:textId="77777777" w:rsidR="00907CAA" w:rsidRPr="009C2EF6" w:rsidRDefault="00907CAA" w:rsidP="00FB27F7">
      <w:pPr>
        <w:spacing w:after="120" w:line="240" w:lineRule="auto"/>
        <w:ind w:left="2268" w:hanging="1134"/>
        <w:jc w:val="right"/>
        <w:rPr>
          <w:bCs/>
        </w:rPr>
      </w:pPr>
      <w:r w:rsidRPr="009C2EF6">
        <w:rPr>
          <w:bCs/>
        </w:rPr>
        <w:t>»</w:t>
      </w:r>
    </w:p>
    <w:p w14:paraId="672E6BB3" w14:textId="77777777" w:rsidR="00487C31" w:rsidRPr="009C2EF6" w:rsidRDefault="00487C31" w:rsidP="00487C31">
      <w:pPr>
        <w:spacing w:after="120"/>
        <w:ind w:left="1134" w:right="1134"/>
        <w:jc w:val="both"/>
        <w:rPr>
          <w:i/>
          <w:iCs/>
        </w:rPr>
      </w:pPr>
      <w:r w:rsidRPr="009C2EF6">
        <w:rPr>
          <w:i/>
          <w:iCs/>
        </w:rPr>
        <w:t>Пункт 4.2.8.4, таблицу 4</w:t>
      </w:r>
      <w:r w:rsidRPr="009C2EF6">
        <w:t xml:space="preserve"> изменить следующим образом:</w:t>
      </w:r>
    </w:p>
    <w:p w14:paraId="7AE699E0" w14:textId="77777777" w:rsidR="00487C31" w:rsidRPr="009C2EF6" w:rsidRDefault="00487C31" w:rsidP="00487C31">
      <w:pPr>
        <w:spacing w:before="120" w:after="120"/>
        <w:ind w:left="2835" w:right="1134" w:hanging="567"/>
        <w:jc w:val="both"/>
      </w:pPr>
      <w:r w:rsidRPr="009C2EF6">
        <w:t>«Таблица 4</w:t>
      </w:r>
    </w:p>
    <w:tbl>
      <w:tblPr>
        <w:tblW w:w="7372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858"/>
        <w:gridCol w:w="921"/>
        <w:gridCol w:w="921"/>
        <w:gridCol w:w="921"/>
        <w:gridCol w:w="921"/>
      </w:tblGrid>
      <w:tr w:rsidR="00487C31" w:rsidRPr="009C2EF6" w14:paraId="32F3F07F" w14:textId="77777777" w:rsidTr="00FB27F7">
        <w:trPr>
          <w:cantSplit/>
          <w:trHeight w:val="247"/>
          <w:tblHeader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BAA1D22" w14:textId="77777777" w:rsidR="00487C31" w:rsidRPr="009C2EF6" w:rsidRDefault="00487C31" w:rsidP="00431139">
            <w:pPr>
              <w:pStyle w:val="Tableheader"/>
              <w:suppressAutoHyphen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9C2EF6">
              <w:rPr>
                <w:i/>
                <w:iCs/>
                <w:sz w:val="16"/>
                <w:szCs w:val="16"/>
                <w:lang w:val="ru-RU"/>
              </w:rPr>
              <w:t>Категория использования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82C9DCF" w14:textId="77777777" w:rsidR="00487C31" w:rsidRPr="009C2EF6" w:rsidRDefault="00487C31" w:rsidP="00431139">
            <w:pPr>
              <w:pStyle w:val="Tableheader"/>
              <w:suppressAutoHyphen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vertAlign w:val="subscript"/>
                <w:lang w:val="ru-RU"/>
              </w:rPr>
            </w:pPr>
            <w:r w:rsidRPr="009C2EF6">
              <w:rPr>
                <w:i/>
                <w:iCs/>
                <w:sz w:val="16"/>
                <w:szCs w:val="16"/>
                <w:lang w:val="ru-RU"/>
              </w:rPr>
              <w:t>ϑ</w:t>
            </w:r>
            <w:r w:rsidRPr="009C2EF6">
              <w:rPr>
                <w:i/>
                <w:iCs/>
                <w:sz w:val="16"/>
                <w:szCs w:val="16"/>
                <w:vertAlign w:val="subscript"/>
                <w:lang w:val="ru-RU"/>
              </w:rPr>
              <w:t>0</w:t>
            </w:r>
          </w:p>
          <w:p w14:paraId="72AEDCCC" w14:textId="77777777" w:rsidR="00487C31" w:rsidRPr="009C2EF6" w:rsidRDefault="00487C31" w:rsidP="00431139">
            <w:pPr>
              <w:pStyle w:val="Tableheader"/>
              <w:suppressAutoHyphen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9C2EF6">
              <w:rPr>
                <w:i/>
                <w:iCs/>
                <w:sz w:val="16"/>
                <w:szCs w:val="16"/>
                <w:lang w:val="ru-RU"/>
              </w:rPr>
              <w:t>(°C)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596CB4" w14:textId="77777777" w:rsidR="00487C31" w:rsidRPr="009C2EF6" w:rsidRDefault="00487C31" w:rsidP="00431139">
            <w:pPr>
              <w:pStyle w:val="Tableheader"/>
              <w:suppressAutoHyphen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9C2EF6">
              <w:rPr>
                <w:i/>
                <w:iCs/>
                <w:sz w:val="16"/>
                <w:szCs w:val="16"/>
                <w:lang w:val="ru-RU"/>
              </w:rPr>
              <w:t>a</w:t>
            </w:r>
          </w:p>
          <w:p w14:paraId="36AC1320" w14:textId="77777777" w:rsidR="00487C31" w:rsidRPr="009C2EF6" w:rsidRDefault="00487C31" w:rsidP="00431139">
            <w:pPr>
              <w:pStyle w:val="Tableheader"/>
              <w:suppressAutoHyphen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2669562" w14:textId="77777777" w:rsidR="00487C31" w:rsidRPr="009C2EF6" w:rsidRDefault="00487C31" w:rsidP="00431139">
            <w:pPr>
              <w:pStyle w:val="Tableheader"/>
              <w:suppressAutoHyphen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9C2EF6">
              <w:rPr>
                <w:i/>
                <w:iCs/>
                <w:sz w:val="16"/>
                <w:szCs w:val="16"/>
                <w:lang w:val="ru-RU"/>
              </w:rPr>
              <w:t>b</w:t>
            </w:r>
          </w:p>
          <w:p w14:paraId="347D9383" w14:textId="77777777" w:rsidR="00487C31" w:rsidRPr="009C2EF6" w:rsidRDefault="00487C31" w:rsidP="00431139">
            <w:pPr>
              <w:pStyle w:val="Tableheader"/>
              <w:suppressAutoHyphen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9C2EF6">
              <w:rPr>
                <w:i/>
                <w:iCs/>
                <w:sz w:val="16"/>
                <w:szCs w:val="16"/>
                <w:lang w:val="ru-RU"/>
              </w:rPr>
              <w:t>(°C</w:t>
            </w:r>
            <w:r w:rsidRPr="009C2EF6">
              <w:rPr>
                <w:i/>
                <w:iCs/>
                <w:sz w:val="16"/>
                <w:szCs w:val="16"/>
                <w:vertAlign w:val="superscript"/>
                <w:lang w:val="ru-RU"/>
              </w:rPr>
              <w:t>−1</w:t>
            </w:r>
            <w:r w:rsidRPr="009C2EF6">
              <w:rPr>
                <w:i/>
                <w:iCs/>
                <w:sz w:val="16"/>
                <w:szCs w:val="16"/>
                <w:lang w:val="ru-RU"/>
              </w:rPr>
              <w:t>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090EA4C" w14:textId="77777777" w:rsidR="00487C31" w:rsidRPr="009C2EF6" w:rsidRDefault="00487C31" w:rsidP="00431139">
            <w:pPr>
              <w:pStyle w:val="Tableheader"/>
              <w:suppressAutoHyphen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9C2EF6">
              <w:rPr>
                <w:i/>
                <w:iCs/>
                <w:sz w:val="16"/>
                <w:szCs w:val="16"/>
                <w:lang w:val="ru-RU"/>
              </w:rPr>
              <w:t>c</w:t>
            </w:r>
          </w:p>
          <w:p w14:paraId="6279510E" w14:textId="77777777" w:rsidR="00487C31" w:rsidRPr="009C2EF6" w:rsidRDefault="00487C31" w:rsidP="00431139">
            <w:pPr>
              <w:pStyle w:val="Tableheader"/>
              <w:suppressAutoHyphen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9C2EF6">
              <w:rPr>
                <w:i/>
                <w:iCs/>
                <w:sz w:val="16"/>
                <w:szCs w:val="16"/>
                <w:lang w:val="ru-RU"/>
              </w:rPr>
              <w:t>(°C</w:t>
            </w:r>
            <w:r w:rsidRPr="009C2EF6">
              <w:rPr>
                <w:i/>
                <w:iCs/>
                <w:sz w:val="16"/>
                <w:szCs w:val="16"/>
                <w:vertAlign w:val="superscript"/>
                <w:lang w:val="ru-RU"/>
              </w:rPr>
              <w:t>−2</w:t>
            </w:r>
            <w:r w:rsidRPr="009C2EF6">
              <w:rPr>
                <w:i/>
                <w:iCs/>
                <w:sz w:val="16"/>
                <w:szCs w:val="16"/>
                <w:lang w:val="ru-RU"/>
              </w:rPr>
              <w:t>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327720E" w14:textId="77777777" w:rsidR="00487C31" w:rsidRPr="009C2EF6" w:rsidRDefault="00487C31" w:rsidP="00431139">
            <w:pPr>
              <w:pStyle w:val="Tableheader"/>
              <w:suppressAutoHyphen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9C2EF6">
              <w:rPr>
                <w:i/>
                <w:iCs/>
                <w:sz w:val="16"/>
                <w:szCs w:val="16"/>
                <w:lang w:val="ru-RU"/>
              </w:rPr>
              <w:t>d</w:t>
            </w:r>
          </w:p>
          <w:p w14:paraId="7B4F7978" w14:textId="77777777" w:rsidR="00487C31" w:rsidRPr="009C2EF6" w:rsidRDefault="00487C31" w:rsidP="00431139">
            <w:pPr>
              <w:pStyle w:val="Tableheader"/>
              <w:suppressAutoHyphen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9C2EF6">
              <w:rPr>
                <w:i/>
                <w:iCs/>
                <w:sz w:val="16"/>
                <w:szCs w:val="16"/>
                <w:lang w:val="ru-RU"/>
              </w:rPr>
              <w:t>(мм</w:t>
            </w:r>
            <w:r w:rsidRPr="009C2EF6">
              <w:rPr>
                <w:i/>
                <w:iCs/>
                <w:sz w:val="16"/>
                <w:szCs w:val="16"/>
                <w:vertAlign w:val="superscript"/>
                <w:lang w:val="ru-RU"/>
              </w:rPr>
              <w:t>−1</w:t>
            </w:r>
            <w:r w:rsidRPr="009C2EF6">
              <w:rPr>
                <w:i/>
                <w:iCs/>
                <w:sz w:val="16"/>
                <w:szCs w:val="16"/>
                <w:lang w:val="ru-RU"/>
              </w:rPr>
              <w:t>)</w:t>
            </w:r>
          </w:p>
        </w:tc>
      </w:tr>
      <w:tr w:rsidR="00487C31" w:rsidRPr="009C2EF6" w14:paraId="3017EE9B" w14:textId="77777777" w:rsidTr="00FB27F7">
        <w:trPr>
          <w:cantSplit/>
          <w:trHeight w:val="133"/>
        </w:trPr>
        <w:tc>
          <w:tcPr>
            <w:tcW w:w="28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35E145F" w14:textId="77777777" w:rsidR="00487C31" w:rsidRPr="009C2EF6" w:rsidRDefault="00487C31" w:rsidP="00FF556B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szCs w:val="20"/>
                <w:lang w:val="ru-RU"/>
              </w:rPr>
              <w:t>Обычная шина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B40715A" w14:textId="77777777" w:rsidR="00487C31" w:rsidRPr="009C2EF6" w:rsidRDefault="00487C31" w:rsidP="00CC6969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szCs w:val="20"/>
                <w:lang w:val="ru-RU"/>
              </w:rPr>
              <w:t>20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524978AA" w14:textId="77777777" w:rsidR="00487C31" w:rsidRPr="009C2EF6" w:rsidRDefault="00487C31" w:rsidP="00CC6969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szCs w:val="20"/>
                <w:lang w:val="ru-RU"/>
              </w:rPr>
              <w:t>+0,99757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67A6EBF8" w14:textId="77777777" w:rsidR="00487C31" w:rsidRPr="009C2EF6" w:rsidRDefault="00487C31" w:rsidP="00CC6969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szCs w:val="20"/>
                <w:lang w:val="ru-RU"/>
              </w:rPr>
              <w:t>+0,00251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09B77D9C" w14:textId="77777777" w:rsidR="00487C31" w:rsidRPr="009C2EF6" w:rsidRDefault="00487C31" w:rsidP="00CC6969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szCs w:val="20"/>
                <w:lang w:val="ru-RU"/>
              </w:rPr>
              <w:t>−0,00028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5F5A8E74" w14:textId="77777777" w:rsidR="00487C31" w:rsidRPr="009C2EF6" w:rsidRDefault="00487C31" w:rsidP="00CC6969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szCs w:val="20"/>
                <w:lang w:val="ru-RU"/>
              </w:rPr>
              <w:t>+0,07759</w:t>
            </w:r>
          </w:p>
        </w:tc>
      </w:tr>
      <w:tr w:rsidR="00487C31" w:rsidRPr="009C2EF6" w14:paraId="5794E49F" w14:textId="77777777" w:rsidTr="00FB27F7">
        <w:trPr>
          <w:cantSplit/>
          <w:trHeight w:val="130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1296A75" w14:textId="77777777" w:rsidR="00487C31" w:rsidRPr="009C2EF6" w:rsidRDefault="00487C31" w:rsidP="00FF556B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szCs w:val="20"/>
                <w:lang w:val="ru-RU"/>
              </w:rPr>
              <w:t>Зимняя шина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CE5BC2E" w14:textId="77777777" w:rsidR="00487C31" w:rsidRPr="009C2EF6" w:rsidRDefault="00487C31" w:rsidP="00CC6969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szCs w:val="20"/>
                <w:lang w:val="ru-RU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24711AF6" w14:textId="77777777" w:rsidR="00487C31" w:rsidRPr="009C2EF6" w:rsidRDefault="00487C31" w:rsidP="00CC6969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szCs w:val="20"/>
                <w:lang w:val="ru-RU"/>
              </w:rPr>
              <w:t>+0,87084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22241893" w14:textId="77777777" w:rsidR="00487C31" w:rsidRPr="009C2EF6" w:rsidRDefault="00487C31" w:rsidP="00CC6969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szCs w:val="20"/>
                <w:lang w:val="ru-RU"/>
              </w:rPr>
              <w:t>−0,00025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5DCF84A2" w14:textId="77777777" w:rsidR="00487C31" w:rsidRPr="009C2EF6" w:rsidRDefault="00487C31" w:rsidP="00CC6969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szCs w:val="20"/>
                <w:lang w:val="ru-RU"/>
              </w:rPr>
              <w:t>+0,00004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7D2034C2" w14:textId="77777777" w:rsidR="00487C31" w:rsidRPr="009C2EF6" w:rsidRDefault="00487C31" w:rsidP="00CC6969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szCs w:val="20"/>
                <w:lang w:val="ru-RU"/>
              </w:rPr>
              <w:t>−0,01635</w:t>
            </w:r>
          </w:p>
        </w:tc>
      </w:tr>
      <w:tr w:rsidR="00487C31" w:rsidRPr="009C2EF6" w14:paraId="2E05BC6D" w14:textId="77777777" w:rsidTr="00FB27F7">
        <w:trPr>
          <w:cantSplit/>
          <w:trHeight w:val="1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6138234" w14:textId="77777777" w:rsidR="00487C31" w:rsidRPr="009C2EF6" w:rsidRDefault="00487C31" w:rsidP="00FF556B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576C195" w14:textId="07B242B9" w:rsidR="00487C31" w:rsidRPr="009C2EF6" w:rsidRDefault="00487C31" w:rsidP="00FF556B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szCs w:val="20"/>
                <w:lang w:val="ru-RU"/>
              </w:rPr>
              <w:t>Зимняя шина, классифицируемая в</w:t>
            </w:r>
            <w:r w:rsidR="00FF556B">
              <w:rPr>
                <w:rFonts w:ascii="Times New Roman" w:hAnsi="Times New Roman"/>
                <w:szCs w:val="20"/>
                <w:lang w:val="ru-RU"/>
              </w:rPr>
              <w:t> </w:t>
            </w:r>
            <w:r w:rsidRPr="009C2EF6">
              <w:rPr>
                <w:rFonts w:ascii="Times New Roman" w:hAnsi="Times New Roman"/>
                <w:szCs w:val="20"/>
                <w:lang w:val="ru-RU"/>
              </w:rPr>
              <w:t>качестве шины, предназначенной для использования в тяжелых снежных условиях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7ED4FEA" w14:textId="77777777" w:rsidR="00487C31" w:rsidRPr="009C2EF6" w:rsidRDefault="00487C31" w:rsidP="00CC6969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szCs w:val="20"/>
                <w:lang w:val="ru-RU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561F953B" w14:textId="77777777" w:rsidR="00487C31" w:rsidRPr="009C2EF6" w:rsidRDefault="00487C31" w:rsidP="00CC6969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szCs w:val="20"/>
                <w:lang w:val="ru-RU"/>
              </w:rPr>
              <w:t>+0,67929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14ACCE61" w14:textId="77777777" w:rsidR="00487C31" w:rsidRPr="009C2EF6" w:rsidRDefault="00487C31" w:rsidP="00CC6969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szCs w:val="20"/>
                <w:lang w:val="ru-RU"/>
              </w:rPr>
              <w:t>+0,00115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44761FD4" w14:textId="77777777" w:rsidR="00487C31" w:rsidRPr="009C2EF6" w:rsidRDefault="00487C31" w:rsidP="00CC6969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szCs w:val="20"/>
                <w:lang w:val="ru-RU"/>
              </w:rPr>
              <w:t>−0,00005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14:paraId="02AFD186" w14:textId="77777777" w:rsidR="00487C31" w:rsidRPr="009C2EF6" w:rsidRDefault="00487C31" w:rsidP="00CC6969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szCs w:val="20"/>
                <w:lang w:val="ru-RU"/>
              </w:rPr>
              <w:t>+0,03963</w:t>
            </w:r>
          </w:p>
        </w:tc>
      </w:tr>
      <w:tr w:rsidR="00487C31" w:rsidRPr="009C2EF6" w14:paraId="22E22382" w14:textId="77777777" w:rsidTr="00FB27F7">
        <w:trPr>
          <w:cantSplit/>
          <w:trHeight w:val="13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1A64AA" w14:textId="77777777" w:rsidR="00487C31" w:rsidRPr="009C2EF6" w:rsidRDefault="00487C31" w:rsidP="00FF556B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szCs w:val="20"/>
                <w:lang w:val="ru-RU"/>
              </w:rPr>
              <w:t>Шина специального назначения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9487AD" w14:textId="77777777" w:rsidR="00487C31" w:rsidRPr="009C2EF6" w:rsidRDefault="00487C31" w:rsidP="00CC6969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szCs w:val="20"/>
                <w:lang w:val="ru-RU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25E159" w14:textId="77777777" w:rsidR="00487C31" w:rsidRPr="009C2EF6" w:rsidRDefault="00487C31" w:rsidP="00CC6969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szCs w:val="20"/>
                <w:lang w:val="ru-RU"/>
              </w:rPr>
              <w:t>+0,87084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42E395" w14:textId="77777777" w:rsidR="00487C31" w:rsidRPr="009C2EF6" w:rsidRDefault="00487C31" w:rsidP="00CC6969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szCs w:val="20"/>
                <w:lang w:val="ru-RU"/>
              </w:rPr>
              <w:t>−0,00025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219335" w14:textId="77777777" w:rsidR="00487C31" w:rsidRPr="009C2EF6" w:rsidRDefault="00487C31" w:rsidP="00CC6969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szCs w:val="20"/>
                <w:lang w:val="ru-RU"/>
              </w:rPr>
              <w:t>+0,00004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194E6A" w14:textId="77777777" w:rsidR="00487C31" w:rsidRPr="009C2EF6" w:rsidRDefault="00487C31" w:rsidP="00CC6969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szCs w:val="20"/>
                <w:lang w:val="ru-RU"/>
              </w:rPr>
              <w:t>−0,01635</w:t>
            </w:r>
          </w:p>
        </w:tc>
      </w:tr>
      <w:tr w:rsidR="00487C31" w:rsidRPr="009C2EF6" w14:paraId="10BE0D1B" w14:textId="77777777" w:rsidTr="00FB27F7">
        <w:trPr>
          <w:cantSplit/>
          <w:trHeight w:val="1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78F463" w14:textId="77777777" w:rsidR="00487C31" w:rsidRPr="009C2EF6" w:rsidRDefault="00487C31" w:rsidP="00FF556B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4462B7" w14:textId="5E7F62DF" w:rsidR="00487C31" w:rsidRPr="009C2EF6" w:rsidRDefault="00487C31" w:rsidP="00FF556B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szCs w:val="20"/>
                <w:lang w:val="ru-RU"/>
              </w:rPr>
              <w:t>Шина специального назначения, классифицируемая в</w:t>
            </w:r>
            <w:r w:rsidR="00FF556B">
              <w:rPr>
                <w:rFonts w:ascii="Times New Roman" w:hAnsi="Times New Roman"/>
                <w:szCs w:val="20"/>
                <w:lang w:val="ru-RU"/>
              </w:rPr>
              <w:t> </w:t>
            </w:r>
            <w:r w:rsidRPr="009C2EF6">
              <w:rPr>
                <w:rFonts w:ascii="Times New Roman" w:hAnsi="Times New Roman"/>
                <w:szCs w:val="20"/>
                <w:lang w:val="ru-RU"/>
              </w:rPr>
              <w:t>качестве шины, предназначенной для использования в тяжелых снежных условиях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8BDDC5" w14:textId="77777777" w:rsidR="00487C31" w:rsidRPr="009C2EF6" w:rsidRDefault="00487C31" w:rsidP="00CC6969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szCs w:val="20"/>
                <w:lang w:val="ru-RU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C7BFDC" w14:textId="77777777" w:rsidR="00487C31" w:rsidRPr="009C2EF6" w:rsidRDefault="00487C31" w:rsidP="00CC6969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szCs w:val="20"/>
                <w:lang w:val="ru-RU"/>
              </w:rPr>
              <w:t>+0,67929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1826FA" w14:textId="77777777" w:rsidR="00487C31" w:rsidRPr="009C2EF6" w:rsidRDefault="00487C31" w:rsidP="00CC6969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szCs w:val="20"/>
                <w:lang w:val="ru-RU"/>
              </w:rPr>
              <w:t>+0,00115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9C064F" w14:textId="77777777" w:rsidR="00487C31" w:rsidRPr="009C2EF6" w:rsidRDefault="00487C31" w:rsidP="00CC6969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szCs w:val="20"/>
                <w:lang w:val="ru-RU"/>
              </w:rPr>
              <w:t>−0,00005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AAD51A" w14:textId="77777777" w:rsidR="00487C31" w:rsidRPr="009C2EF6" w:rsidRDefault="00487C31" w:rsidP="00CC6969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szCs w:val="20"/>
                <w:lang w:val="ru-RU"/>
              </w:rPr>
              <w:t>+0,03963</w:t>
            </w:r>
          </w:p>
        </w:tc>
      </w:tr>
    </w:tbl>
    <w:p w14:paraId="36F77399" w14:textId="77777777" w:rsidR="00907CAA" w:rsidRPr="009C2EF6" w:rsidRDefault="00907CAA" w:rsidP="00FB27F7">
      <w:pPr>
        <w:spacing w:after="120" w:line="240" w:lineRule="auto"/>
        <w:ind w:left="2268" w:hanging="1134"/>
        <w:jc w:val="right"/>
        <w:rPr>
          <w:bCs/>
        </w:rPr>
      </w:pPr>
      <w:bookmarkStart w:id="56" w:name="_Hlk104911965"/>
      <w:r w:rsidRPr="009C2EF6">
        <w:rPr>
          <w:bCs/>
        </w:rPr>
        <w:t>»</w:t>
      </w:r>
    </w:p>
    <w:p w14:paraId="15FEE72F" w14:textId="77777777" w:rsidR="00487C31" w:rsidRPr="009C2EF6" w:rsidRDefault="00487C31" w:rsidP="00C149E1">
      <w:pPr>
        <w:spacing w:after="120"/>
        <w:ind w:left="1134" w:right="1134"/>
        <w:rPr>
          <w:i/>
          <w:iCs/>
        </w:rPr>
      </w:pPr>
      <w:r w:rsidRPr="009C2EF6">
        <w:rPr>
          <w:i/>
          <w:iCs/>
        </w:rPr>
        <w:t>Приложение 5, часть B), пункт 2.1.2.1</w:t>
      </w:r>
      <w:r w:rsidRPr="009C2EF6">
        <w:t xml:space="preserve"> изменить следующим образом:</w:t>
      </w:r>
      <w:bookmarkStart w:id="57" w:name="_Hlk104214988"/>
      <w:bookmarkEnd w:id="57"/>
    </w:p>
    <w:p w14:paraId="6EF7B11D" w14:textId="77777777" w:rsidR="00487C31" w:rsidRPr="009C2EF6" w:rsidRDefault="00487C31" w:rsidP="00487C31">
      <w:pPr>
        <w:spacing w:after="120"/>
        <w:ind w:left="2268" w:right="1134" w:hanging="1134"/>
        <w:jc w:val="both"/>
      </w:pPr>
      <w:r w:rsidRPr="009C2EF6">
        <w:t>«2.1.2.1</w:t>
      </w:r>
      <w:r w:rsidRPr="009C2EF6">
        <w:tab/>
        <w:t>[...]</w:t>
      </w:r>
    </w:p>
    <w:p w14:paraId="2F52AAD5" w14:textId="77777777" w:rsidR="00487C31" w:rsidRPr="009C2EF6" w:rsidRDefault="00266A04" w:rsidP="00487C31">
      <w:pPr>
        <w:spacing w:after="120"/>
        <w:ind w:left="2835" w:right="1134"/>
        <w:rPr>
          <w:bCs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Cs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sSup>
            <m:sSupPr>
              <m:ctrlPr>
                <w:rPr>
                  <w:rFonts w:ascii="Cambria Math" w:hAnsi="Cambria Math"/>
                  <w:bCs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1,25</m:t>
              </m:r>
            </m:sup>
          </m:sSup>
        </m:oMath>
      </m:oMathPara>
    </w:p>
    <w:p w14:paraId="11708C9E" w14:textId="77777777" w:rsidR="00487C31" w:rsidRPr="009C2EF6" w:rsidRDefault="00487C31" w:rsidP="004A7EFE">
      <w:pPr>
        <w:spacing w:after="120"/>
        <w:ind w:left="2268" w:right="1134"/>
        <w:jc w:val="both"/>
      </w:pPr>
      <w:r w:rsidRPr="009C2EF6">
        <w:t>где:</w:t>
      </w:r>
    </w:p>
    <w:p w14:paraId="25CF37B5" w14:textId="77777777" w:rsidR="00487C31" w:rsidRPr="009C2EF6" w:rsidRDefault="00487C31" w:rsidP="00431139">
      <w:pPr>
        <w:spacing w:after="120"/>
        <w:ind w:left="2835" w:right="1134" w:hanging="567"/>
        <w:jc w:val="both"/>
      </w:pPr>
      <w:bookmarkStart w:id="58" w:name="_Hlk103587190"/>
      <w:r w:rsidRPr="009C2EF6">
        <w:rPr>
          <w:i/>
          <w:iCs/>
        </w:rPr>
        <w:t>P</w:t>
      </w:r>
      <w:r w:rsidRPr="009C2EF6">
        <w:rPr>
          <w:i/>
          <w:iCs/>
          <w:vertAlign w:val="subscript"/>
        </w:rPr>
        <w:t>r</w:t>
      </w:r>
      <w:r w:rsidRPr="009C2EF6">
        <w:t xml:space="preserve"> —</w:t>
      </w:r>
      <w:r w:rsidRPr="009C2EF6">
        <w:tab/>
        <w:t>давление шины, соответствующее указанному давлению в маркировке на боковине в соответствии с пунктом 4.1 настоящих Правил.</w:t>
      </w:r>
    </w:p>
    <w:bookmarkEnd w:id="58"/>
    <w:p w14:paraId="1998D7F9" w14:textId="77777777" w:rsidR="00487C31" w:rsidRPr="009C2EF6" w:rsidRDefault="00487C31" w:rsidP="00431139">
      <w:pPr>
        <w:spacing w:after="120"/>
        <w:ind w:left="2835" w:right="1134" w:hanging="567"/>
        <w:jc w:val="both"/>
      </w:pPr>
      <w:r w:rsidRPr="009C2EF6">
        <w:rPr>
          <w:i/>
          <w:iCs/>
        </w:rPr>
        <w:lastRenderedPageBreak/>
        <w:t>Q</w:t>
      </w:r>
      <w:r w:rsidRPr="009C2EF6">
        <w:rPr>
          <w:i/>
          <w:iCs/>
          <w:vertAlign w:val="subscript"/>
        </w:rPr>
        <w:t>t</w:t>
      </w:r>
      <w:r w:rsidRPr="009C2EF6">
        <w:t xml:space="preserve"> —</w:t>
      </w:r>
      <w:r w:rsidRPr="009C2EF6">
        <w:tab/>
        <w:t>статическая испытательная нагрузка на шину;</w:t>
      </w:r>
    </w:p>
    <w:p w14:paraId="17A22E4C" w14:textId="77777777" w:rsidR="00487C31" w:rsidRPr="009C2EF6" w:rsidRDefault="00487C31" w:rsidP="00431139">
      <w:pPr>
        <w:spacing w:after="120"/>
        <w:ind w:left="2835" w:right="1134" w:hanging="567"/>
        <w:jc w:val="both"/>
      </w:pPr>
      <w:r w:rsidRPr="009C2EF6">
        <w:rPr>
          <w:i/>
          <w:iCs/>
        </w:rPr>
        <w:t>Q</w:t>
      </w:r>
      <w:r w:rsidRPr="009C2EF6">
        <w:rPr>
          <w:i/>
          <w:iCs/>
          <w:vertAlign w:val="subscript"/>
        </w:rPr>
        <w:t>r</w:t>
      </w:r>
      <w:r w:rsidRPr="009C2EF6">
        <w:t xml:space="preserve"> —</w:t>
      </w:r>
      <w:r w:rsidRPr="009C2EF6">
        <w:tab/>
        <w:t>максимальная масса, соответствующая индексу несущей способности шины».</w:t>
      </w:r>
    </w:p>
    <w:p w14:paraId="43D6CDFC" w14:textId="77777777" w:rsidR="00487C31" w:rsidRPr="009C2EF6" w:rsidRDefault="00487C31" w:rsidP="00487C31">
      <w:pPr>
        <w:spacing w:after="120"/>
        <w:ind w:left="1134" w:right="1134"/>
        <w:jc w:val="both"/>
        <w:rPr>
          <w:i/>
          <w:iCs/>
        </w:rPr>
      </w:pPr>
      <w:r w:rsidRPr="009C2EF6">
        <w:rPr>
          <w:i/>
          <w:iCs/>
        </w:rPr>
        <w:t>Приложение 6, добавление 3, пункт 6.1</w:t>
      </w:r>
      <w:r w:rsidRPr="009C2EF6">
        <w:t xml:space="preserve"> изменить следующим образом:</w:t>
      </w:r>
    </w:p>
    <w:p w14:paraId="22A9151D" w14:textId="77777777" w:rsidR="00487C31" w:rsidRPr="009C2EF6" w:rsidRDefault="00487C31" w:rsidP="00F57871">
      <w:pPr>
        <w:spacing w:after="120"/>
        <w:ind w:left="2268" w:right="1134" w:hanging="1134"/>
        <w:jc w:val="both"/>
        <w:rPr>
          <w:vertAlign w:val="superscript"/>
        </w:rPr>
      </w:pPr>
      <w:r w:rsidRPr="009C2EF6">
        <w:t>«6.1</w:t>
      </w:r>
      <w:r w:rsidRPr="009C2EF6">
        <w:tab/>
        <w:t>Шина, предназначенная для использования в тяжелых снежных условиях (да/нет)</w:t>
      </w:r>
      <w:r w:rsidRPr="009C2EF6">
        <w:rPr>
          <w:vertAlign w:val="superscript"/>
        </w:rPr>
        <w:t>2</w:t>
      </w:r>
      <w:r w:rsidRPr="009C2EF6">
        <w:t>».</w:t>
      </w:r>
    </w:p>
    <w:p w14:paraId="4B9BC7D6" w14:textId="76AA9940" w:rsidR="00487C31" w:rsidRPr="009C2EF6" w:rsidRDefault="00487C31" w:rsidP="00FF556B">
      <w:pPr>
        <w:spacing w:after="120"/>
        <w:ind w:left="1134" w:right="1134"/>
        <w:rPr>
          <w:i/>
          <w:iCs/>
        </w:rPr>
      </w:pPr>
      <w:r w:rsidRPr="009C2EF6">
        <w:rPr>
          <w:i/>
          <w:iCs/>
        </w:rPr>
        <w:t>Приложение 7</w:t>
      </w:r>
      <w:r w:rsidRPr="009C2EF6">
        <w:t xml:space="preserve"> </w:t>
      </w:r>
    </w:p>
    <w:p w14:paraId="324E2F77" w14:textId="1419DF14" w:rsidR="00487C31" w:rsidRPr="009C2EF6" w:rsidRDefault="00434A88" w:rsidP="00FF556B">
      <w:pPr>
        <w:spacing w:after="120"/>
        <w:ind w:left="1134" w:right="1134"/>
        <w:rPr>
          <w:i/>
          <w:iCs/>
        </w:rPr>
      </w:pPr>
      <w:r>
        <w:rPr>
          <w:i/>
          <w:iCs/>
        </w:rPr>
        <w:t>Н</w:t>
      </w:r>
      <w:r w:rsidR="00487C31" w:rsidRPr="009C2EF6">
        <w:rPr>
          <w:i/>
          <w:iCs/>
        </w:rPr>
        <w:t xml:space="preserve">азвание </w:t>
      </w:r>
      <w:r w:rsidR="00487C31" w:rsidRPr="009C2EF6">
        <w:t>изменить следующим образом:</w:t>
      </w:r>
    </w:p>
    <w:p w14:paraId="7C7FB015" w14:textId="289303DF" w:rsidR="00487C31" w:rsidRPr="009C2EF6" w:rsidRDefault="00487C31" w:rsidP="002E6169">
      <w:pPr>
        <w:tabs>
          <w:tab w:val="right" w:pos="851"/>
        </w:tabs>
        <w:spacing w:before="120" w:after="120" w:line="300" w:lineRule="exact"/>
        <w:ind w:left="2268" w:right="1134"/>
        <w:rPr>
          <w:b/>
          <w:bCs/>
          <w:sz w:val="28"/>
        </w:rPr>
      </w:pPr>
      <w:bookmarkStart w:id="59" w:name="_Hlk104481503"/>
      <w:bookmarkStart w:id="60" w:name="_Toc440609157"/>
      <w:r w:rsidRPr="009C2EF6">
        <w:rPr>
          <w:b/>
          <w:bCs/>
          <w:sz w:val="28"/>
        </w:rPr>
        <w:t>«Процедуры испытания эффективности шин на</w:t>
      </w:r>
      <w:r w:rsidR="00FF556B">
        <w:rPr>
          <w:b/>
          <w:bCs/>
          <w:sz w:val="28"/>
        </w:rPr>
        <w:t> </w:t>
      </w:r>
      <w:r w:rsidRPr="009C2EF6">
        <w:rPr>
          <w:b/>
          <w:bCs/>
          <w:sz w:val="28"/>
        </w:rPr>
        <w:t>снегу в случае шин, предназначенных для использования в тяжелых снежных условиях»</w:t>
      </w:r>
      <w:bookmarkEnd w:id="59"/>
      <w:bookmarkEnd w:id="60"/>
    </w:p>
    <w:p w14:paraId="49931D40" w14:textId="77777777" w:rsidR="00487C31" w:rsidRPr="009C2EF6" w:rsidRDefault="00487C31" w:rsidP="00487C31">
      <w:pPr>
        <w:spacing w:after="120"/>
        <w:ind w:left="1134" w:right="1134"/>
        <w:rPr>
          <w:i/>
          <w:iCs/>
        </w:rPr>
      </w:pPr>
      <w:r w:rsidRPr="009C2EF6">
        <w:rPr>
          <w:i/>
          <w:iCs/>
        </w:rPr>
        <w:t>Пункт 3.1.4.2</w:t>
      </w:r>
      <w:r w:rsidRPr="009C2EF6">
        <w:t xml:space="preserve"> изменить следующим образом:</w:t>
      </w:r>
    </w:p>
    <w:p w14:paraId="2BD5F166" w14:textId="1C2F8C3B" w:rsidR="00487C31" w:rsidRPr="009C2EF6" w:rsidRDefault="00487C31" w:rsidP="00487C31">
      <w:pPr>
        <w:spacing w:after="120"/>
        <w:ind w:left="2268" w:right="1134" w:hanging="1134"/>
        <w:jc w:val="both"/>
        <w:rPr>
          <w:bCs/>
        </w:rPr>
      </w:pPr>
      <w:r w:rsidRPr="009C2EF6">
        <w:t>«3.1.4.2</w:t>
      </w:r>
      <w:r w:rsidRPr="009C2EF6">
        <w:tab/>
        <w:t>Для шин класса С2 нагрузка транспортного средства должна быть такой, чтобы результирующие нагрузки на шины составляли 60–100</w:t>
      </w:r>
      <w:r w:rsidR="00A53EA7">
        <w:t> </w:t>
      </w:r>
      <w:r w:rsidRPr="009C2EF6">
        <w:t>% от нагрузки, соответствующей индексу несущей способности шины.</w:t>
      </w:r>
    </w:p>
    <w:p w14:paraId="499AA507" w14:textId="77777777" w:rsidR="00487C31" w:rsidRPr="009C2EF6" w:rsidRDefault="00487C31" w:rsidP="00487C31">
      <w:pPr>
        <w:spacing w:after="120"/>
        <w:ind w:left="2268" w:right="1134" w:hanging="1134"/>
        <w:jc w:val="both"/>
        <w:rPr>
          <w:bCs/>
        </w:rPr>
      </w:pPr>
      <w:r w:rsidRPr="009C2EF6">
        <w:tab/>
        <w:t>Статические нагрузки на шины на одной и той же оси не должны различаться более чем на 10 %.</w:t>
      </w:r>
    </w:p>
    <w:p w14:paraId="4CB9E89D" w14:textId="77777777" w:rsidR="00487C31" w:rsidRPr="009C2EF6" w:rsidRDefault="00487C31" w:rsidP="00487C31">
      <w:pPr>
        <w:spacing w:after="120"/>
        <w:ind w:left="2268" w:right="1134" w:hanging="1134"/>
        <w:jc w:val="both"/>
        <w:rPr>
          <w:bCs/>
        </w:rPr>
      </w:pPr>
      <w:r w:rsidRPr="009C2EF6">
        <w:tab/>
      </w:r>
      <w:r w:rsidRPr="009C2EF6">
        <w:tab/>
        <w:t>Внутреннее давление воздуха рассчитывают при постоянном отклонении:</w:t>
      </w:r>
    </w:p>
    <w:p w14:paraId="131DBE88" w14:textId="5899777D" w:rsidR="00487C31" w:rsidRPr="009C2EF6" w:rsidRDefault="00487C31" w:rsidP="002E6169">
      <w:pPr>
        <w:spacing w:after="120"/>
        <w:ind w:left="2268" w:right="1134" w:hanging="1134"/>
        <w:jc w:val="both"/>
        <w:rPr>
          <w:bCs/>
        </w:rPr>
      </w:pPr>
      <w:r w:rsidRPr="009C2EF6">
        <w:tab/>
        <w:t>при вертикальной нагрузке, составляющей не менее 75</w:t>
      </w:r>
      <w:r w:rsidR="00A53EA7">
        <w:t> </w:t>
      </w:r>
      <w:r w:rsidRPr="009C2EF6">
        <w:t xml:space="preserve">% несущей способности шины, применяют постоянное отклонение, поэтому испытательное внутреннее давление </w:t>
      </w:r>
      <w:r w:rsidRPr="009C2EF6">
        <w:rPr>
          <w:i/>
          <w:iCs/>
        </w:rPr>
        <w:t>P</w:t>
      </w:r>
      <w:r w:rsidRPr="009C2EF6">
        <w:rPr>
          <w:i/>
          <w:iCs/>
          <w:vertAlign w:val="subscript"/>
        </w:rPr>
        <w:t>t</w:t>
      </w:r>
      <w:r w:rsidRPr="009C2EF6">
        <w:rPr>
          <w:i/>
          <w:iCs/>
        </w:rPr>
        <w:t xml:space="preserve"> </w:t>
      </w:r>
      <w:r w:rsidRPr="009C2EF6">
        <w:t>рассчитывают следующим образом:</w:t>
      </w:r>
    </w:p>
    <w:p w14:paraId="772325AB" w14:textId="77777777" w:rsidR="00487C31" w:rsidRPr="009C2EF6" w:rsidRDefault="00266A04" w:rsidP="00487C31">
      <w:pPr>
        <w:spacing w:after="120"/>
        <w:ind w:left="2268" w:right="1134"/>
        <w:rPr>
          <w:bCs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Cs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sSup>
            <m:sSupPr>
              <m:ctrlPr>
                <w:rPr>
                  <w:rFonts w:ascii="Cambria Math" w:hAnsi="Cambria Math"/>
                  <w:bCs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1,25</m:t>
              </m:r>
            </m:sup>
          </m:sSup>
        </m:oMath>
      </m:oMathPara>
    </w:p>
    <w:p w14:paraId="1A690F27" w14:textId="58AD608D" w:rsidR="00487C31" w:rsidRPr="009C2EF6" w:rsidRDefault="00487C31" w:rsidP="00461598">
      <w:pPr>
        <w:spacing w:after="120"/>
        <w:ind w:left="2268" w:right="1134"/>
        <w:jc w:val="both"/>
        <w:rPr>
          <w:bCs/>
        </w:rPr>
      </w:pPr>
      <w:r w:rsidRPr="009C2EF6">
        <w:rPr>
          <w:i/>
          <w:iCs/>
        </w:rPr>
        <w:t>Q</w:t>
      </w:r>
      <w:r w:rsidRPr="009C2EF6">
        <w:rPr>
          <w:i/>
          <w:iCs/>
          <w:vertAlign w:val="subscript"/>
        </w:rPr>
        <w:t>r</w:t>
      </w:r>
      <w:r w:rsidRPr="009C2EF6">
        <w:rPr>
          <w:i/>
          <w:iCs/>
        </w:rPr>
        <w:t xml:space="preserve"> —</w:t>
      </w:r>
      <w:r w:rsidR="00A53EA7">
        <w:rPr>
          <w:i/>
          <w:iCs/>
        </w:rPr>
        <w:tab/>
      </w:r>
      <w:r w:rsidRPr="009C2EF6">
        <w:t>максимальная нагрузка, соответствующая индексу несущей способности шины, указанному на ее боковине,</w:t>
      </w:r>
    </w:p>
    <w:p w14:paraId="4B7712B9" w14:textId="16CC973F" w:rsidR="00487C31" w:rsidRPr="009C2EF6" w:rsidRDefault="00487C31" w:rsidP="00461598">
      <w:pPr>
        <w:spacing w:after="120"/>
        <w:ind w:left="2268" w:right="1134"/>
        <w:jc w:val="both"/>
        <w:rPr>
          <w:bCs/>
        </w:rPr>
      </w:pPr>
      <w:r w:rsidRPr="009C2EF6">
        <w:rPr>
          <w:i/>
          <w:iCs/>
        </w:rPr>
        <w:t>P</w:t>
      </w:r>
      <w:r w:rsidRPr="009C2EF6">
        <w:rPr>
          <w:i/>
          <w:iCs/>
          <w:vertAlign w:val="subscript"/>
        </w:rPr>
        <w:t>r</w:t>
      </w:r>
      <w:r w:rsidRPr="009C2EF6">
        <w:t xml:space="preserve"> —</w:t>
      </w:r>
      <w:r w:rsidR="00A53EA7">
        <w:tab/>
      </w:r>
      <w:r w:rsidRPr="009C2EF6">
        <w:t>давление шины, соответствующее указанному давлению в маркировке на боковине в соответствии с требованиями пункта 4.1 настоящих Правил.</w:t>
      </w:r>
    </w:p>
    <w:p w14:paraId="32162EF5" w14:textId="1E483ADE" w:rsidR="00487C31" w:rsidRPr="009C2EF6" w:rsidRDefault="00487C31" w:rsidP="00461598">
      <w:pPr>
        <w:spacing w:after="120"/>
        <w:ind w:left="2268" w:right="1134"/>
        <w:jc w:val="both"/>
        <w:rPr>
          <w:bCs/>
        </w:rPr>
      </w:pPr>
      <w:r w:rsidRPr="009C2EF6">
        <w:rPr>
          <w:i/>
          <w:iCs/>
        </w:rPr>
        <w:t>Q</w:t>
      </w:r>
      <w:r w:rsidRPr="009C2EF6">
        <w:rPr>
          <w:i/>
          <w:iCs/>
          <w:vertAlign w:val="subscript"/>
        </w:rPr>
        <w:t>t</w:t>
      </w:r>
      <w:r w:rsidRPr="009C2EF6">
        <w:t xml:space="preserve"> —</w:t>
      </w:r>
      <w:r w:rsidR="00A53EA7">
        <w:tab/>
      </w:r>
      <w:r w:rsidRPr="009C2EF6">
        <w:t>статическая испытательная нагрузка на шину</w:t>
      </w:r>
      <w:r w:rsidR="00932509">
        <w:t>.</w:t>
      </w:r>
    </w:p>
    <w:p w14:paraId="18142820" w14:textId="77777777" w:rsidR="00487C31" w:rsidRPr="009C2EF6" w:rsidRDefault="00487C31" w:rsidP="00487C31">
      <w:pPr>
        <w:spacing w:after="120"/>
        <w:ind w:left="2268" w:right="1134" w:hanging="1134"/>
        <w:jc w:val="both"/>
        <w:rPr>
          <w:bCs/>
        </w:rPr>
      </w:pPr>
      <w:r w:rsidRPr="009C2EF6">
        <w:tab/>
        <w:t xml:space="preserve">При вертикальной нагрузке, составляющей менее 75 % несущей способности шины, применяют постоянное внутреннее давление, поэтому испытательное внутреннее давление </w:t>
      </w:r>
      <w:r w:rsidRPr="009C2EF6">
        <w:rPr>
          <w:i/>
          <w:iCs/>
        </w:rPr>
        <w:t>P</w:t>
      </w:r>
      <w:r w:rsidRPr="009C2EF6">
        <w:rPr>
          <w:i/>
          <w:iCs/>
          <w:vertAlign w:val="subscript"/>
        </w:rPr>
        <w:t>t</w:t>
      </w:r>
      <w:r w:rsidRPr="009C2EF6">
        <w:t xml:space="preserve"> рассчитывают следующим образом:</w:t>
      </w:r>
    </w:p>
    <w:p w14:paraId="5854132A" w14:textId="2F2F5FDC" w:rsidR="00487C31" w:rsidRPr="009C2EF6" w:rsidRDefault="00266A04" w:rsidP="00BD1BBE">
      <w:pPr>
        <w:spacing w:after="120"/>
        <w:ind w:left="2268" w:right="1134" w:hanging="1134"/>
        <w:jc w:val="center"/>
        <w:rPr>
          <w:bCs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Cs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r>
            <w:rPr>
              <w:rFonts w:ascii="Cambria Math" w:hAnsi="Cambria Math"/>
            </w:rPr>
            <m:t>×</m:t>
          </m:r>
          <m:sSup>
            <m:sSupPr>
              <m:ctrlPr>
                <w:rPr>
                  <w:rFonts w:ascii="Cambria Math" w:hAnsi="Cambria Math"/>
                  <w:bCs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0,75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1,25</m:t>
              </m:r>
            </m:sup>
          </m:sSup>
          <m:r>
            <w:rPr>
              <w:rFonts w:ascii="Cambria Math" w:hAnsi="Cambria Math"/>
            </w:rPr>
            <m:t xml:space="preserve">=0,7 </m:t>
          </m:r>
          <m:sSub>
            <m:sSubPr>
              <m:ctrlPr>
                <w:rPr>
                  <w:rFonts w:ascii="Cambria Math" w:hAnsi="Cambria Math"/>
                  <w:bCs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</m:oMath>
      </m:oMathPara>
    </w:p>
    <w:p w14:paraId="2C700D4C" w14:textId="6B6C6CCF" w:rsidR="00487C31" w:rsidRPr="009C2EF6" w:rsidRDefault="00487C31" w:rsidP="00200534">
      <w:pPr>
        <w:spacing w:after="120"/>
        <w:ind w:left="2268" w:right="1134"/>
        <w:jc w:val="both"/>
        <w:rPr>
          <w:bCs/>
        </w:rPr>
      </w:pPr>
      <w:r w:rsidRPr="009C2EF6">
        <w:rPr>
          <w:i/>
          <w:iCs/>
        </w:rPr>
        <w:t>P</w:t>
      </w:r>
      <w:r w:rsidRPr="009C2EF6">
        <w:rPr>
          <w:i/>
          <w:iCs/>
          <w:vertAlign w:val="subscript"/>
        </w:rPr>
        <w:t>r</w:t>
      </w:r>
      <w:r w:rsidRPr="009C2EF6">
        <w:t xml:space="preserve"> —</w:t>
      </w:r>
      <w:r w:rsidR="004E155B">
        <w:tab/>
      </w:r>
      <w:r w:rsidRPr="009C2EF6">
        <w:t>давление шины, соответствующее указанному давлению в маркировке на боковине в соответствии с требованиями пункта 4.1 настоящих Правил.</w:t>
      </w:r>
    </w:p>
    <w:p w14:paraId="61BAEAAF" w14:textId="77777777" w:rsidR="00487C31" w:rsidRPr="009C2EF6" w:rsidRDefault="00487C31" w:rsidP="00487C31">
      <w:pPr>
        <w:spacing w:after="120"/>
        <w:ind w:left="2268" w:right="1134" w:hanging="1134"/>
        <w:jc w:val="both"/>
        <w:rPr>
          <w:i/>
          <w:iCs/>
        </w:rPr>
      </w:pPr>
      <w:r w:rsidRPr="009C2EF6">
        <w:tab/>
        <w:t>Перед проведением испытания проверяют давление в шине при температуре окружающего воздуха».</w:t>
      </w:r>
    </w:p>
    <w:p w14:paraId="5ACA1FC1" w14:textId="5391B05D" w:rsidR="00487C31" w:rsidRPr="009C2EF6" w:rsidRDefault="00487C31" w:rsidP="002838D5">
      <w:pPr>
        <w:spacing w:after="120"/>
        <w:ind w:left="1134" w:right="1134"/>
        <w:rPr>
          <w:i/>
          <w:iCs/>
        </w:rPr>
      </w:pPr>
      <w:r w:rsidRPr="009C2EF6">
        <w:rPr>
          <w:i/>
          <w:iCs/>
        </w:rPr>
        <w:t>Приложение 8</w:t>
      </w:r>
    </w:p>
    <w:p w14:paraId="17310356" w14:textId="6A0620ED" w:rsidR="00487C31" w:rsidRPr="009C2EF6" w:rsidRDefault="005D17CA" w:rsidP="002838D5">
      <w:pPr>
        <w:spacing w:after="120"/>
        <w:ind w:left="1134" w:right="1134"/>
        <w:rPr>
          <w:i/>
          <w:iCs/>
        </w:rPr>
      </w:pPr>
      <w:r>
        <w:rPr>
          <w:i/>
          <w:iCs/>
        </w:rPr>
        <w:t>Н</w:t>
      </w:r>
      <w:r w:rsidR="00487C31" w:rsidRPr="009C2EF6">
        <w:rPr>
          <w:i/>
          <w:iCs/>
        </w:rPr>
        <w:t xml:space="preserve">азвание </w:t>
      </w:r>
      <w:r w:rsidR="00487C31" w:rsidRPr="009C2EF6">
        <w:t>изменить следующим образом:</w:t>
      </w:r>
    </w:p>
    <w:p w14:paraId="4E59B403" w14:textId="77777777" w:rsidR="00487C31" w:rsidRPr="009C2EF6" w:rsidRDefault="00487C31" w:rsidP="002838D5">
      <w:pPr>
        <w:tabs>
          <w:tab w:val="right" w:pos="851"/>
        </w:tabs>
        <w:spacing w:before="120" w:after="120" w:line="300" w:lineRule="exact"/>
        <w:ind w:left="2268" w:right="1134"/>
        <w:rPr>
          <w:b/>
          <w:bCs/>
          <w:sz w:val="28"/>
        </w:rPr>
      </w:pPr>
      <w:r w:rsidRPr="001E6273">
        <w:rPr>
          <w:sz w:val="28"/>
        </w:rPr>
        <w:t>«</w:t>
      </w:r>
      <w:r w:rsidRPr="009C2EF6">
        <w:rPr>
          <w:b/>
          <w:bCs/>
          <w:sz w:val="28"/>
        </w:rPr>
        <w:t>Процедуры испытания эффективности на льду в случае ледовых шин класса С1</w:t>
      </w:r>
      <w:r w:rsidRPr="001E6273">
        <w:rPr>
          <w:sz w:val="28"/>
        </w:rPr>
        <w:t>»</w:t>
      </w:r>
    </w:p>
    <w:p w14:paraId="625BB2A7" w14:textId="77777777" w:rsidR="00487C31" w:rsidRPr="009C2EF6" w:rsidRDefault="00487C31" w:rsidP="003C0F2E">
      <w:pPr>
        <w:keepNext/>
        <w:keepLines/>
        <w:spacing w:after="120"/>
        <w:ind w:left="1134" w:right="1134"/>
      </w:pPr>
      <w:r w:rsidRPr="009C2EF6">
        <w:rPr>
          <w:i/>
          <w:iCs/>
        </w:rPr>
        <w:lastRenderedPageBreak/>
        <w:t>Пункт 2.4.2.2, таблицу 3</w:t>
      </w:r>
      <w:r w:rsidRPr="009C2EF6">
        <w:t xml:space="preserve"> изменить следующим образом:</w:t>
      </w:r>
    </w:p>
    <w:p w14:paraId="72E18928" w14:textId="77777777" w:rsidR="00487C31" w:rsidRPr="009C2EF6" w:rsidRDefault="00487C31" w:rsidP="003C0F2E">
      <w:pPr>
        <w:pStyle w:val="SingleTxtG"/>
        <w:keepNext/>
        <w:keepLines/>
        <w:ind w:left="2268" w:hanging="1134"/>
        <w:rPr>
          <w:bCs/>
        </w:rPr>
      </w:pPr>
      <w:r w:rsidRPr="009C2EF6">
        <w:t>«Таблица 3</w:t>
      </w:r>
    </w:p>
    <w:p w14:paraId="5157B13A" w14:textId="77777777" w:rsidR="00487C31" w:rsidRPr="009C2EF6" w:rsidRDefault="00487C31" w:rsidP="00487C31">
      <w:pPr>
        <w:spacing w:after="120"/>
        <w:ind w:left="1134" w:right="1134"/>
        <w:jc w:val="both"/>
        <w:rPr>
          <w:bCs/>
        </w:rPr>
      </w:pPr>
      <w:r w:rsidRPr="009C2EF6">
        <w:tab/>
        <w:t xml:space="preserve">Расчет скорректированного среднего значения полного замедления </w:t>
      </w:r>
      <w:r w:rsidRPr="009C2EF6">
        <w:rPr>
          <w:i/>
          <w:iCs/>
        </w:rPr>
        <w:t>d</w:t>
      </w:r>
      <w:r w:rsidRPr="009C2EF6">
        <w:rPr>
          <w:vertAlign w:val="subscript"/>
        </w:rPr>
        <w:t>m,adj</w:t>
      </w:r>
      <w:r w:rsidRPr="009C2EF6">
        <w:t>(R) эталонной шины</w:t>
      </w:r>
    </w:p>
    <w:tbl>
      <w:tblPr>
        <w:tblStyle w:val="ad"/>
        <w:tblW w:w="8519" w:type="dxa"/>
        <w:tblInd w:w="1115" w:type="dxa"/>
        <w:tblLayout w:type="fixed"/>
        <w:tblLook w:val="04A0" w:firstRow="1" w:lastRow="0" w:firstColumn="1" w:lastColumn="0" w:noHBand="0" w:noVBand="1"/>
      </w:tblPr>
      <w:tblGrid>
        <w:gridCol w:w="2708"/>
        <w:gridCol w:w="1559"/>
        <w:gridCol w:w="4252"/>
      </w:tblGrid>
      <w:tr w:rsidR="00487C31" w:rsidRPr="001B33E4" w14:paraId="690BF30A" w14:textId="77777777" w:rsidTr="00C62C32">
        <w:tc>
          <w:tcPr>
            <w:tcW w:w="2708" w:type="dxa"/>
            <w:vAlign w:val="bottom"/>
          </w:tcPr>
          <w:p w14:paraId="2C36D4EA" w14:textId="77777777" w:rsidR="00487C31" w:rsidRPr="009C2EF6" w:rsidRDefault="00487C31" w:rsidP="00E14BEF">
            <w:pPr>
              <w:tabs>
                <w:tab w:val="num" w:pos="2300"/>
              </w:tabs>
              <w:spacing w:before="40" w:after="40" w:line="200" w:lineRule="exact"/>
              <w:ind w:leftChars="69" w:left="138" w:right="64"/>
              <w:rPr>
                <w:bCs/>
                <w:i/>
                <w:iCs/>
                <w:sz w:val="16"/>
                <w:szCs w:val="16"/>
              </w:rPr>
            </w:pPr>
            <w:r w:rsidRPr="009C2EF6">
              <w:rPr>
                <w:i/>
                <w:iCs/>
                <w:sz w:val="16"/>
                <w:szCs w:val="16"/>
              </w:rPr>
              <w:t>Если число и последовательность потенциальных шин в рамках одного цикла испытаний на торможение составляют:</w:t>
            </w:r>
          </w:p>
        </w:tc>
        <w:tc>
          <w:tcPr>
            <w:tcW w:w="1559" w:type="dxa"/>
            <w:vAlign w:val="bottom"/>
          </w:tcPr>
          <w:p w14:paraId="4E92DC7D" w14:textId="77777777" w:rsidR="00487C31" w:rsidRPr="009C2EF6" w:rsidRDefault="00487C31" w:rsidP="00431139">
            <w:pPr>
              <w:tabs>
                <w:tab w:val="num" w:pos="2300"/>
              </w:tabs>
              <w:spacing w:before="40" w:after="40" w:line="200" w:lineRule="exact"/>
              <w:ind w:leftChars="69" w:left="138" w:right="132"/>
              <w:rPr>
                <w:bCs/>
                <w:i/>
                <w:iCs/>
                <w:sz w:val="16"/>
                <w:szCs w:val="16"/>
              </w:rPr>
            </w:pPr>
            <w:r w:rsidRPr="009C2EF6">
              <w:rPr>
                <w:i/>
                <w:iCs/>
                <w:sz w:val="16"/>
                <w:szCs w:val="16"/>
              </w:rPr>
              <w:t>и если потенциальной шиной для этого цикла является:</w:t>
            </w:r>
          </w:p>
        </w:tc>
        <w:tc>
          <w:tcPr>
            <w:tcW w:w="4252" w:type="dxa"/>
            <w:vAlign w:val="bottom"/>
          </w:tcPr>
          <w:p w14:paraId="73218C30" w14:textId="77777777" w:rsidR="00487C31" w:rsidRPr="009C2EF6" w:rsidRDefault="00487C31" w:rsidP="00E14BEF">
            <w:pPr>
              <w:tabs>
                <w:tab w:val="num" w:pos="2300"/>
              </w:tabs>
              <w:spacing w:before="40" w:after="40" w:line="200" w:lineRule="exact"/>
              <w:ind w:leftChars="69" w:left="138" w:right="301"/>
              <w:rPr>
                <w:bCs/>
                <w:i/>
                <w:iCs/>
                <w:sz w:val="16"/>
                <w:szCs w:val="16"/>
              </w:rPr>
            </w:pPr>
            <w:r w:rsidRPr="009C2EF6">
              <w:rPr>
                <w:i/>
                <w:iCs/>
                <w:sz w:val="16"/>
                <w:szCs w:val="16"/>
              </w:rPr>
              <w:t>то соответствующее скорректированное среднее значение полного замедления d</w:t>
            </w:r>
            <w:r w:rsidRPr="009C2EF6">
              <w:rPr>
                <w:i/>
                <w:iCs/>
                <w:sz w:val="16"/>
                <w:szCs w:val="16"/>
                <w:vertAlign w:val="subscript"/>
              </w:rPr>
              <w:t>m,adj</w:t>
            </w:r>
            <w:r w:rsidRPr="009C2EF6">
              <w:rPr>
                <w:i/>
                <w:iCs/>
                <w:sz w:val="16"/>
                <w:szCs w:val="16"/>
              </w:rPr>
              <w:t>(R) эталонной шины рассчитывается по следующей формуле:</w:t>
            </w:r>
          </w:p>
        </w:tc>
      </w:tr>
      <w:tr w:rsidR="00487C31" w:rsidRPr="00A5252E" w14:paraId="721DC598" w14:textId="77777777" w:rsidTr="00C62C32">
        <w:tc>
          <w:tcPr>
            <w:tcW w:w="2708" w:type="dxa"/>
            <w:shd w:val="clear" w:color="auto" w:fill="auto"/>
          </w:tcPr>
          <w:p w14:paraId="0A77AC2A" w14:textId="267D7131" w:rsidR="00487C31" w:rsidRPr="009C2EF6" w:rsidRDefault="00487C31" w:rsidP="00C62C32">
            <w:pPr>
              <w:tabs>
                <w:tab w:val="left" w:pos="554"/>
                <w:tab w:val="num" w:pos="2300"/>
              </w:tabs>
              <w:spacing w:before="120" w:after="120"/>
              <w:ind w:leftChars="70" w:left="141" w:right="64" w:hanging="1"/>
              <w:jc w:val="both"/>
              <w:rPr>
                <w:bCs/>
                <w:sz w:val="18"/>
                <w:szCs w:val="18"/>
              </w:rPr>
            </w:pPr>
            <w:r w:rsidRPr="009C2EF6">
              <w:rPr>
                <w:bCs/>
                <w:sz w:val="18"/>
                <w:szCs w:val="18"/>
                <w:lang w:eastAsia="ja-JP"/>
              </w:rPr>
              <w:t>1</w:t>
            </w:r>
            <w:r w:rsidR="00C62C32">
              <w:rPr>
                <w:bCs/>
                <w:sz w:val="18"/>
                <w:szCs w:val="18"/>
                <w:lang w:eastAsia="ja-JP"/>
              </w:rPr>
              <w:tab/>
            </w:r>
            <w:r w:rsidRPr="009C2EF6">
              <w:rPr>
                <w:bCs/>
                <w:sz w:val="18"/>
                <w:szCs w:val="18"/>
                <w:lang w:eastAsia="ja-JP"/>
              </w:rPr>
              <w:t>R</w:t>
            </w:r>
            <w:r w:rsidRPr="009C2EF6">
              <w:rPr>
                <w:bCs/>
                <w:sz w:val="18"/>
                <w:szCs w:val="18"/>
                <w:vertAlign w:val="subscript"/>
                <w:lang w:eastAsia="ja-JP"/>
              </w:rPr>
              <w:t>i</w:t>
            </w:r>
            <w:r w:rsidRPr="009C2EF6">
              <w:rPr>
                <w:bCs/>
                <w:sz w:val="18"/>
                <w:szCs w:val="18"/>
                <w:lang w:eastAsia="ja-JP"/>
              </w:rPr>
              <w:t xml:space="preserve"> – T</w:t>
            </w:r>
            <w:r w:rsidRPr="009C2EF6">
              <w:rPr>
                <w:bCs/>
                <w:sz w:val="18"/>
                <w:szCs w:val="18"/>
                <w:vertAlign w:val="subscript"/>
                <w:lang w:eastAsia="ja-JP"/>
              </w:rPr>
              <w:t>1</w:t>
            </w:r>
            <w:r w:rsidRPr="009C2EF6">
              <w:rPr>
                <w:bCs/>
                <w:sz w:val="18"/>
                <w:szCs w:val="18"/>
                <w:lang w:eastAsia="ja-JP"/>
              </w:rPr>
              <w:t xml:space="preserve"> – R</w:t>
            </w:r>
            <w:r w:rsidRPr="009C2EF6">
              <w:rPr>
                <w:bCs/>
                <w:sz w:val="18"/>
                <w:szCs w:val="18"/>
                <w:vertAlign w:val="subscript"/>
                <w:lang w:eastAsia="ja-JP"/>
              </w:rPr>
              <w:t>f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147F75" w14:textId="77777777" w:rsidR="00487C31" w:rsidRPr="009C2EF6" w:rsidRDefault="00487C31" w:rsidP="003C4960">
            <w:pPr>
              <w:tabs>
                <w:tab w:val="num" w:pos="2300"/>
              </w:tabs>
              <w:spacing w:before="120" w:after="120"/>
              <w:ind w:right="139"/>
              <w:jc w:val="center"/>
              <w:rPr>
                <w:bCs/>
                <w:sz w:val="18"/>
                <w:szCs w:val="18"/>
              </w:rPr>
            </w:pPr>
            <w:r w:rsidRPr="009C2EF6">
              <w:rPr>
                <w:bCs/>
                <w:sz w:val="18"/>
                <w:szCs w:val="18"/>
                <w:lang w:eastAsia="ja-JP"/>
              </w:rPr>
              <w:t>T</w:t>
            </w:r>
            <w:r w:rsidRPr="009C2EF6">
              <w:rPr>
                <w:bCs/>
                <w:sz w:val="18"/>
                <w:szCs w:val="18"/>
                <w:vertAlign w:val="subscript"/>
                <w:lang w:eastAsia="ja-JP"/>
              </w:rPr>
              <w:t>1</w:t>
            </w:r>
          </w:p>
        </w:tc>
        <w:tc>
          <w:tcPr>
            <w:tcW w:w="4252" w:type="dxa"/>
          </w:tcPr>
          <w:p w14:paraId="296A67D3" w14:textId="77777777" w:rsidR="00487C31" w:rsidRPr="001B33E4" w:rsidRDefault="00266A04" w:rsidP="003C4960">
            <w:pPr>
              <w:tabs>
                <w:tab w:val="num" w:pos="2300"/>
              </w:tabs>
              <w:spacing w:before="120" w:after="120"/>
              <w:ind w:leftChars="69" w:left="138" w:right="139" w:firstLine="1"/>
              <w:jc w:val="both"/>
              <w:rPr>
                <w:bCs/>
                <w:sz w:val="18"/>
                <w:szCs w:val="18"/>
                <w:lang w:val="en-US" w:eastAsia="ja-JP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</m:t>
                    </m:r>
                  </m:e>
                  <m:sub>
                    <m:r>
                      <m:rPr>
                        <m:nor/>
                      </m:rPr>
                      <w:rPr>
                        <w:bCs/>
                        <w:sz w:val="18"/>
                        <w:szCs w:val="18"/>
                        <w:lang w:val="en-US"/>
                      </w:rPr>
                      <m:t>m,adj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bCs/>
                        <w:sz w:val="18"/>
                        <w:szCs w:val="18"/>
                        <w:lang w:val="en-US"/>
                      </w:rPr>
                      <m:t>R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=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d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bCs/>
                            <w:sz w:val="18"/>
                            <w:szCs w:val="18"/>
                            <w:lang w:val="en-US"/>
                          </w:rPr>
                          <m:t>m,ave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bCs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bCs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d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bCs/>
                            <w:sz w:val="18"/>
                            <w:szCs w:val="18"/>
                            <w:lang w:val="en-US"/>
                          </w:rPr>
                          <m:t>m,ave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bCs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bCs/>
                                <w:sz w:val="18"/>
                                <w:szCs w:val="18"/>
                                <w:lang w:val="en-US"/>
                              </w:rPr>
                              <m:t>f</m:t>
                            </m:r>
                          </m:sub>
                        </m:sSub>
                      </m:e>
                    </m:d>
                  </m:e>
                </m:d>
              </m:oMath>
            </m:oMathPara>
          </w:p>
        </w:tc>
      </w:tr>
      <w:tr w:rsidR="00487C31" w:rsidRPr="00A5252E" w14:paraId="699C5818" w14:textId="77777777" w:rsidTr="00C62C32">
        <w:tc>
          <w:tcPr>
            <w:tcW w:w="2708" w:type="dxa"/>
            <w:vMerge w:val="restart"/>
            <w:shd w:val="clear" w:color="auto" w:fill="auto"/>
          </w:tcPr>
          <w:p w14:paraId="7B323E0B" w14:textId="13E2B44E" w:rsidR="00487C31" w:rsidRPr="009C2EF6" w:rsidRDefault="00487C31" w:rsidP="00C62C32">
            <w:pPr>
              <w:tabs>
                <w:tab w:val="left" w:pos="570"/>
                <w:tab w:val="num" w:pos="2300"/>
              </w:tabs>
              <w:spacing w:before="120" w:after="120"/>
              <w:ind w:leftChars="70" w:left="141" w:right="64" w:hanging="1"/>
              <w:jc w:val="both"/>
              <w:rPr>
                <w:bCs/>
                <w:sz w:val="18"/>
                <w:szCs w:val="18"/>
              </w:rPr>
            </w:pPr>
            <w:r w:rsidRPr="009C2EF6">
              <w:rPr>
                <w:bCs/>
                <w:sz w:val="18"/>
                <w:szCs w:val="18"/>
                <w:lang w:eastAsia="ja-JP"/>
              </w:rPr>
              <w:t>2</w:t>
            </w:r>
            <w:r w:rsidR="00C62C32">
              <w:rPr>
                <w:bCs/>
                <w:sz w:val="18"/>
                <w:szCs w:val="18"/>
                <w:lang w:eastAsia="ja-JP"/>
              </w:rPr>
              <w:tab/>
            </w:r>
            <w:r w:rsidRPr="009C2EF6">
              <w:rPr>
                <w:bCs/>
                <w:sz w:val="18"/>
                <w:szCs w:val="18"/>
                <w:lang w:eastAsia="ja-JP"/>
              </w:rPr>
              <w:t>R</w:t>
            </w:r>
            <w:r w:rsidRPr="009C2EF6">
              <w:rPr>
                <w:bCs/>
                <w:sz w:val="18"/>
                <w:szCs w:val="18"/>
                <w:vertAlign w:val="subscript"/>
                <w:lang w:eastAsia="ja-JP"/>
              </w:rPr>
              <w:t>i</w:t>
            </w:r>
            <w:r w:rsidRPr="009C2EF6">
              <w:rPr>
                <w:bCs/>
                <w:sz w:val="18"/>
                <w:szCs w:val="18"/>
                <w:lang w:eastAsia="ja-JP"/>
              </w:rPr>
              <w:t xml:space="preserve"> –T</w:t>
            </w:r>
            <w:r w:rsidRPr="009C2EF6">
              <w:rPr>
                <w:bCs/>
                <w:sz w:val="18"/>
                <w:szCs w:val="18"/>
                <w:vertAlign w:val="subscript"/>
                <w:lang w:eastAsia="ja-JP"/>
              </w:rPr>
              <w:t>1</w:t>
            </w:r>
            <w:r w:rsidRPr="009C2EF6">
              <w:rPr>
                <w:bCs/>
                <w:sz w:val="18"/>
                <w:szCs w:val="18"/>
                <w:lang w:eastAsia="ja-JP"/>
              </w:rPr>
              <w:t xml:space="preserve"> – T</w:t>
            </w:r>
            <w:r w:rsidRPr="009C2EF6">
              <w:rPr>
                <w:bCs/>
                <w:sz w:val="18"/>
                <w:szCs w:val="18"/>
                <w:vertAlign w:val="subscript"/>
                <w:lang w:eastAsia="ja-JP"/>
              </w:rPr>
              <w:t>2</w:t>
            </w:r>
            <w:r w:rsidRPr="009C2EF6">
              <w:rPr>
                <w:bCs/>
                <w:sz w:val="18"/>
                <w:szCs w:val="18"/>
                <w:lang w:eastAsia="ja-JP"/>
              </w:rPr>
              <w:t xml:space="preserve"> – R</w:t>
            </w:r>
            <w:r w:rsidRPr="009C2EF6">
              <w:rPr>
                <w:bCs/>
                <w:sz w:val="18"/>
                <w:szCs w:val="18"/>
                <w:vertAlign w:val="subscript"/>
                <w:lang w:eastAsia="ja-JP"/>
              </w:rPr>
              <w:t>f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832681" w14:textId="77777777" w:rsidR="00487C31" w:rsidRPr="009C2EF6" w:rsidRDefault="00487C31" w:rsidP="003C4960">
            <w:pPr>
              <w:tabs>
                <w:tab w:val="num" w:pos="2300"/>
              </w:tabs>
              <w:spacing w:before="120" w:after="120"/>
              <w:ind w:right="139"/>
              <w:jc w:val="center"/>
              <w:rPr>
                <w:bCs/>
                <w:sz w:val="18"/>
                <w:szCs w:val="18"/>
              </w:rPr>
            </w:pPr>
            <w:r w:rsidRPr="009C2EF6">
              <w:rPr>
                <w:bCs/>
                <w:sz w:val="18"/>
                <w:szCs w:val="18"/>
                <w:lang w:eastAsia="ja-JP"/>
              </w:rPr>
              <w:t>T</w:t>
            </w:r>
            <w:r w:rsidRPr="009C2EF6">
              <w:rPr>
                <w:bCs/>
                <w:sz w:val="18"/>
                <w:szCs w:val="18"/>
                <w:vertAlign w:val="subscript"/>
                <w:lang w:eastAsia="ja-JP"/>
              </w:rPr>
              <w:t>1</w:t>
            </w:r>
          </w:p>
        </w:tc>
        <w:tc>
          <w:tcPr>
            <w:tcW w:w="4252" w:type="dxa"/>
          </w:tcPr>
          <w:p w14:paraId="2F68FC1B" w14:textId="77777777" w:rsidR="00487C31" w:rsidRPr="001B33E4" w:rsidRDefault="00266A04" w:rsidP="003C4960">
            <w:pPr>
              <w:tabs>
                <w:tab w:val="num" w:pos="2300"/>
              </w:tabs>
              <w:spacing w:before="120" w:after="120"/>
              <w:ind w:leftChars="69" w:left="138" w:right="139" w:firstLine="1"/>
              <w:jc w:val="both"/>
              <w:rPr>
                <w:bCs/>
                <w:sz w:val="18"/>
                <w:szCs w:val="1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</m:t>
                    </m:r>
                  </m:e>
                  <m:sub>
                    <m:r>
                      <m:rPr>
                        <m:nor/>
                      </m:rPr>
                      <w:rPr>
                        <w:bCs/>
                        <w:sz w:val="18"/>
                        <w:szCs w:val="18"/>
                        <w:lang w:val="en-US"/>
                      </w:rPr>
                      <m:t>m,adj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bCs/>
                        <w:sz w:val="18"/>
                        <w:szCs w:val="18"/>
                        <w:lang w:val="en-US"/>
                      </w:rPr>
                      <m:t>R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=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</m:t>
                    </m:r>
                  </m:e>
                  <m:sub>
                    <m:r>
                      <m:rPr>
                        <m:nor/>
                      </m:rPr>
                      <w:rPr>
                        <w:bCs/>
                        <w:sz w:val="18"/>
                        <w:szCs w:val="18"/>
                        <w:lang w:val="en-US"/>
                      </w:rPr>
                      <m:t>m,ave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bCs/>
                            <w:sz w:val="18"/>
                            <w:szCs w:val="18"/>
                            <w:lang w:val="en-US"/>
                          </w:rPr>
                          <m:t>R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bCs/>
                            <w:sz w:val="18"/>
                            <w:szCs w:val="18"/>
                            <w:lang w:val="en-US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+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</m:t>
                    </m:r>
                  </m:e>
                  <m:sub>
                    <m:r>
                      <m:rPr>
                        <m:nor/>
                      </m:rPr>
                      <w:rPr>
                        <w:bCs/>
                        <w:sz w:val="18"/>
                        <w:szCs w:val="18"/>
                        <w:lang w:val="en-US"/>
                      </w:rPr>
                      <m:t>m,ave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bCs/>
                            <w:sz w:val="18"/>
                            <w:szCs w:val="18"/>
                            <w:lang w:val="en-US"/>
                          </w:rPr>
                          <m:t>R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bCs/>
                            <w:sz w:val="18"/>
                            <w:szCs w:val="18"/>
                            <w:lang w:val="en-US"/>
                          </w:rPr>
                          <m:t>f</m:t>
                        </m:r>
                      </m:sub>
                    </m:sSub>
                  </m:e>
                </m:d>
              </m:oMath>
            </m:oMathPara>
          </w:p>
        </w:tc>
      </w:tr>
      <w:tr w:rsidR="00487C31" w:rsidRPr="00A5252E" w14:paraId="0E480066" w14:textId="77777777" w:rsidTr="00C62C32">
        <w:tc>
          <w:tcPr>
            <w:tcW w:w="2708" w:type="dxa"/>
            <w:vMerge/>
            <w:shd w:val="clear" w:color="auto" w:fill="auto"/>
          </w:tcPr>
          <w:p w14:paraId="2DEC8B14" w14:textId="77777777" w:rsidR="00487C31" w:rsidRPr="001B33E4" w:rsidRDefault="00487C31" w:rsidP="003C4960">
            <w:pPr>
              <w:tabs>
                <w:tab w:val="num" w:pos="2300"/>
              </w:tabs>
              <w:spacing w:before="120" w:after="120"/>
              <w:ind w:leftChars="70" w:left="141" w:right="64" w:hanging="1"/>
              <w:jc w:val="both"/>
              <w:rPr>
                <w:bCs/>
                <w:sz w:val="18"/>
                <w:szCs w:val="18"/>
                <w:lang w:val="en-US" w:eastAsia="ja-JP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A0497E" w14:textId="77777777" w:rsidR="00487C31" w:rsidRPr="009C2EF6" w:rsidRDefault="00487C31" w:rsidP="003C4960">
            <w:pPr>
              <w:tabs>
                <w:tab w:val="num" w:pos="2300"/>
              </w:tabs>
              <w:spacing w:before="120" w:after="120"/>
              <w:ind w:right="139"/>
              <w:jc w:val="center"/>
              <w:rPr>
                <w:bCs/>
                <w:sz w:val="18"/>
                <w:szCs w:val="18"/>
              </w:rPr>
            </w:pPr>
            <w:r w:rsidRPr="009C2EF6">
              <w:rPr>
                <w:bCs/>
                <w:sz w:val="18"/>
                <w:szCs w:val="18"/>
                <w:lang w:eastAsia="ja-JP"/>
              </w:rPr>
              <w:t>T</w:t>
            </w:r>
            <w:r w:rsidRPr="009C2EF6">
              <w:rPr>
                <w:bCs/>
                <w:sz w:val="18"/>
                <w:szCs w:val="18"/>
                <w:vertAlign w:val="subscript"/>
                <w:lang w:eastAsia="ja-JP"/>
              </w:rPr>
              <w:t>2</w:t>
            </w:r>
          </w:p>
        </w:tc>
        <w:tc>
          <w:tcPr>
            <w:tcW w:w="4252" w:type="dxa"/>
          </w:tcPr>
          <w:p w14:paraId="2E304EB3" w14:textId="77777777" w:rsidR="00487C31" w:rsidRPr="001B33E4" w:rsidRDefault="00266A04" w:rsidP="003C4960">
            <w:pPr>
              <w:tabs>
                <w:tab w:val="num" w:pos="2300"/>
              </w:tabs>
              <w:spacing w:before="120" w:after="120"/>
              <w:ind w:leftChars="69" w:left="138" w:right="139" w:firstLine="1"/>
              <w:jc w:val="both"/>
              <w:rPr>
                <w:bCs/>
                <w:sz w:val="18"/>
                <w:szCs w:val="1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</m:t>
                    </m:r>
                  </m:e>
                  <m:sub>
                    <m:r>
                      <m:rPr>
                        <m:nor/>
                      </m:rPr>
                      <w:rPr>
                        <w:bCs/>
                        <w:sz w:val="18"/>
                        <w:szCs w:val="18"/>
                        <w:lang w:val="en-US"/>
                      </w:rPr>
                      <m:t>m,adj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bCs/>
                        <w:sz w:val="18"/>
                        <w:szCs w:val="18"/>
                        <w:lang w:val="en-US"/>
                      </w:rPr>
                      <m:t>R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=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</m:t>
                    </m:r>
                  </m:e>
                  <m:sub>
                    <m:r>
                      <m:rPr>
                        <m:nor/>
                      </m:rPr>
                      <w:rPr>
                        <w:bCs/>
                        <w:sz w:val="18"/>
                        <w:szCs w:val="18"/>
                        <w:lang w:val="en-US"/>
                      </w:rPr>
                      <m:t>m,ave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bCs/>
                            <w:sz w:val="18"/>
                            <w:szCs w:val="18"/>
                            <w:lang w:val="en-US"/>
                          </w:rPr>
                          <m:t>R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bCs/>
                            <w:sz w:val="18"/>
                            <w:szCs w:val="18"/>
                            <w:lang w:val="en-US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+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</m:t>
                    </m:r>
                  </m:e>
                  <m:sub>
                    <m:r>
                      <m:rPr>
                        <m:nor/>
                      </m:rPr>
                      <w:rPr>
                        <w:bCs/>
                        <w:sz w:val="18"/>
                        <w:szCs w:val="18"/>
                        <w:lang w:val="en-US"/>
                      </w:rPr>
                      <m:t>m,ave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bCs/>
                            <w:sz w:val="18"/>
                            <w:szCs w:val="18"/>
                            <w:lang w:val="en-US"/>
                          </w:rPr>
                          <m:t>R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bCs/>
                            <w:sz w:val="18"/>
                            <w:szCs w:val="18"/>
                            <w:lang w:val="en-US"/>
                          </w:rPr>
                          <m:t>f</m:t>
                        </m:r>
                      </m:sub>
                    </m:sSub>
                  </m:e>
                </m:d>
              </m:oMath>
            </m:oMathPara>
          </w:p>
        </w:tc>
      </w:tr>
    </w:tbl>
    <w:p w14:paraId="71B622C2" w14:textId="77777777" w:rsidR="00907CAA" w:rsidRPr="009C2EF6" w:rsidRDefault="00907CAA" w:rsidP="00B3211C">
      <w:pPr>
        <w:spacing w:after="120" w:line="240" w:lineRule="auto"/>
        <w:ind w:left="2268" w:hanging="1134"/>
        <w:jc w:val="right"/>
        <w:rPr>
          <w:bCs/>
        </w:rPr>
      </w:pPr>
      <w:bookmarkStart w:id="61" w:name="_Hlk104215225"/>
      <w:r w:rsidRPr="009C2EF6">
        <w:rPr>
          <w:bCs/>
        </w:rPr>
        <w:t>»</w:t>
      </w:r>
    </w:p>
    <w:p w14:paraId="790B0CC9" w14:textId="77777777" w:rsidR="00487C31" w:rsidRPr="009C2EF6" w:rsidRDefault="00487C31" w:rsidP="00423E10">
      <w:pPr>
        <w:spacing w:after="120"/>
        <w:ind w:left="1134"/>
        <w:rPr>
          <w:bCs/>
        </w:rPr>
      </w:pPr>
      <w:r w:rsidRPr="009C2EF6">
        <w:rPr>
          <w:i/>
          <w:iCs/>
        </w:rPr>
        <w:t>Второй абзац пункта 2.4.2.2</w:t>
      </w:r>
      <w:r w:rsidRPr="009C2EF6">
        <w:t xml:space="preserve"> пронумеровать как пункт 2.4.2.3.</w:t>
      </w:r>
    </w:p>
    <w:bookmarkEnd w:id="61"/>
    <w:p w14:paraId="37F6633F" w14:textId="77777777" w:rsidR="00487C31" w:rsidRPr="009C2EF6" w:rsidRDefault="00487C31" w:rsidP="00423E10">
      <w:pPr>
        <w:spacing w:after="120"/>
        <w:ind w:left="1134"/>
      </w:pPr>
      <w:r w:rsidRPr="009C2EF6">
        <w:rPr>
          <w:i/>
          <w:iCs/>
        </w:rPr>
        <w:t>Второй абзац пункта 2.4.4.4</w:t>
      </w:r>
      <w:r w:rsidRPr="009C2EF6">
        <w:t xml:space="preserve"> пронумеровать как пункт 2.4.4.5. </w:t>
      </w:r>
    </w:p>
    <w:p w14:paraId="024A34D8" w14:textId="77777777" w:rsidR="00487C31" w:rsidRPr="009C2EF6" w:rsidRDefault="00487C31" w:rsidP="00423E10">
      <w:pPr>
        <w:spacing w:after="120"/>
        <w:ind w:left="1134"/>
      </w:pPr>
      <w:r w:rsidRPr="009C2EF6">
        <w:rPr>
          <w:i/>
          <w:iCs/>
        </w:rPr>
        <w:t>Пункт 2.4.4.5</w:t>
      </w:r>
      <w:r w:rsidRPr="009C2EF6">
        <w:t xml:space="preserve"> </w:t>
      </w:r>
      <w:r w:rsidRPr="009C2EF6">
        <w:rPr>
          <w:i/>
          <w:iCs/>
        </w:rPr>
        <w:t>(прежний)</w:t>
      </w:r>
      <w:r w:rsidRPr="009C2EF6">
        <w:t>, изменить нумерацию на 2.4.4.6.</w:t>
      </w:r>
    </w:p>
    <w:p w14:paraId="73D9E47C" w14:textId="77777777" w:rsidR="00487C31" w:rsidRPr="009C2EF6" w:rsidRDefault="00487C31" w:rsidP="00423E10">
      <w:pPr>
        <w:spacing w:after="120"/>
        <w:ind w:left="1134" w:right="1134"/>
      </w:pPr>
      <w:r w:rsidRPr="009C2EF6">
        <w:rPr>
          <w:i/>
          <w:iCs/>
        </w:rPr>
        <w:t>Пункт 2.4.5.2.1</w:t>
      </w:r>
      <w:r w:rsidRPr="009C2EF6">
        <w:t>, заменить «2.4.4.5» на «2.4.4.6».</w:t>
      </w:r>
    </w:p>
    <w:p w14:paraId="091F54BA" w14:textId="2C93D944" w:rsidR="00487C31" w:rsidRPr="009C2EF6" w:rsidRDefault="00487C31" w:rsidP="00423E10">
      <w:pPr>
        <w:spacing w:after="120"/>
        <w:ind w:left="1134" w:right="1134"/>
        <w:jc w:val="both"/>
        <w:rPr>
          <w:i/>
          <w:iCs/>
        </w:rPr>
      </w:pPr>
      <w:r w:rsidRPr="009C2EF6">
        <w:rPr>
          <w:i/>
          <w:iCs/>
        </w:rPr>
        <w:t>Приложение 9</w:t>
      </w:r>
      <w:r w:rsidRPr="009C2EF6">
        <w:t xml:space="preserve"> </w:t>
      </w:r>
    </w:p>
    <w:p w14:paraId="1202085D" w14:textId="6A721E3F" w:rsidR="00487C31" w:rsidRPr="009C2EF6" w:rsidRDefault="00E23BA7" w:rsidP="00423E10">
      <w:pPr>
        <w:spacing w:after="120"/>
        <w:ind w:left="1134" w:right="1134"/>
        <w:jc w:val="both"/>
      </w:pPr>
      <w:r>
        <w:rPr>
          <w:i/>
          <w:iCs/>
        </w:rPr>
        <w:t>Н</w:t>
      </w:r>
      <w:r w:rsidR="00487C31" w:rsidRPr="009C2EF6">
        <w:rPr>
          <w:i/>
          <w:iCs/>
        </w:rPr>
        <w:t xml:space="preserve">азвание </w:t>
      </w:r>
      <w:r w:rsidR="00487C31" w:rsidRPr="009C2EF6">
        <w:t xml:space="preserve">изменить следующим образом: </w:t>
      </w:r>
    </w:p>
    <w:p w14:paraId="04876EBB" w14:textId="77777777" w:rsidR="00487C31" w:rsidRPr="009C2EF6" w:rsidRDefault="00487C31" w:rsidP="00E14BEF">
      <w:pPr>
        <w:pStyle w:val="Default"/>
        <w:spacing w:after="120"/>
        <w:ind w:left="2268" w:right="1134"/>
        <w:rPr>
          <w:b/>
          <w:bCs/>
          <w:sz w:val="28"/>
          <w:szCs w:val="28"/>
          <w:lang w:val="ru-RU"/>
        </w:rPr>
      </w:pPr>
      <w:r w:rsidRPr="00EA4C3C">
        <w:rPr>
          <w:sz w:val="28"/>
          <w:szCs w:val="28"/>
          <w:lang w:val="ru-RU"/>
        </w:rPr>
        <w:t>«</w:t>
      </w:r>
      <w:r w:rsidRPr="009C2EF6">
        <w:rPr>
          <w:b/>
          <w:bCs/>
          <w:sz w:val="28"/>
          <w:szCs w:val="28"/>
          <w:lang w:val="ru-RU"/>
        </w:rPr>
        <w:t>Процедура определения сцепления с мокрым дорожным покрытием для шин в изношенном состоянии</w:t>
      </w:r>
      <w:r w:rsidRPr="00EA4C3C">
        <w:rPr>
          <w:sz w:val="28"/>
          <w:szCs w:val="28"/>
          <w:lang w:val="ru-RU"/>
        </w:rPr>
        <w:t>»</w:t>
      </w:r>
    </w:p>
    <w:p w14:paraId="1FACEF0B" w14:textId="77777777" w:rsidR="00487C31" w:rsidRPr="009C2EF6" w:rsidRDefault="00487C31" w:rsidP="00FE0A16">
      <w:pPr>
        <w:pStyle w:val="SingleTxtG"/>
        <w:ind w:left="2268" w:hanging="1134"/>
      </w:pPr>
      <w:r w:rsidRPr="009C2EF6">
        <w:rPr>
          <w:i/>
          <w:iCs/>
        </w:rPr>
        <w:t>Пункт 2</w:t>
      </w:r>
      <w:r w:rsidRPr="009C2EF6">
        <w:t xml:space="preserve"> изменить следующим образом: </w:t>
      </w:r>
    </w:p>
    <w:p w14:paraId="485B4B58" w14:textId="77777777" w:rsidR="00487C31" w:rsidRPr="009C2EF6" w:rsidRDefault="00487C31" w:rsidP="00FE0A16">
      <w:pPr>
        <w:tabs>
          <w:tab w:val="left" w:pos="2268"/>
        </w:tabs>
        <w:autoSpaceDE w:val="0"/>
        <w:autoSpaceDN w:val="0"/>
        <w:adjustRightInd w:val="0"/>
        <w:spacing w:after="120"/>
        <w:ind w:left="1134" w:right="1134"/>
      </w:pPr>
      <w:r w:rsidRPr="009C2EF6">
        <w:t>«2.</w:t>
      </w:r>
      <w:r w:rsidRPr="009C2EF6">
        <w:tab/>
        <w:t xml:space="preserve">Процедура испытания для шин класса С1 </w:t>
      </w:r>
    </w:p>
    <w:p w14:paraId="71663A58" w14:textId="77777777" w:rsidR="00487C31" w:rsidRPr="009C2EF6" w:rsidRDefault="00487C31" w:rsidP="00FE0A16">
      <w:pPr>
        <w:tabs>
          <w:tab w:val="left" w:pos="2268"/>
        </w:tabs>
        <w:autoSpaceDE w:val="0"/>
        <w:autoSpaceDN w:val="0"/>
        <w:adjustRightInd w:val="0"/>
        <w:spacing w:after="120"/>
        <w:ind w:left="1134" w:right="1134"/>
        <w:rPr>
          <w:i/>
          <w:iCs/>
        </w:rPr>
      </w:pPr>
      <w:r w:rsidRPr="009C2EF6">
        <w:tab/>
      </w:r>
      <w:r w:rsidRPr="009C2EF6">
        <w:tab/>
        <w:t>[...]»</w:t>
      </w:r>
    </w:p>
    <w:p w14:paraId="79D937D4" w14:textId="77777777" w:rsidR="00487C31" w:rsidRPr="009C2EF6" w:rsidRDefault="00487C31" w:rsidP="00FE0A16">
      <w:pPr>
        <w:pStyle w:val="SingleTxtG"/>
        <w:ind w:left="2268" w:hanging="1134"/>
      </w:pPr>
      <w:r w:rsidRPr="009C2EF6">
        <w:rPr>
          <w:i/>
          <w:iCs/>
        </w:rPr>
        <w:t>Пункт 2.1.1</w:t>
      </w:r>
      <w:r w:rsidRPr="009C2EF6">
        <w:t xml:space="preserve"> изменить следующим образом:</w:t>
      </w:r>
    </w:p>
    <w:p w14:paraId="1D3FB595" w14:textId="77777777" w:rsidR="00487C31" w:rsidRPr="009C2EF6" w:rsidRDefault="00487C31" w:rsidP="00FE0A16">
      <w:pPr>
        <w:tabs>
          <w:tab w:val="left" w:pos="2268"/>
        </w:tabs>
        <w:autoSpaceDE w:val="0"/>
        <w:autoSpaceDN w:val="0"/>
        <w:adjustRightInd w:val="0"/>
        <w:spacing w:after="120"/>
        <w:ind w:left="2268" w:right="1134" w:hanging="1134"/>
        <w:jc w:val="both"/>
        <w:rPr>
          <w:bCs/>
          <w:iCs/>
        </w:rPr>
      </w:pPr>
      <w:r w:rsidRPr="009C2EF6">
        <w:t>«2.1.1</w:t>
      </w:r>
      <w:r w:rsidRPr="009C2EF6">
        <w:tab/>
        <w:t>“</w:t>
      </w:r>
      <w:r w:rsidRPr="002110AE">
        <w:rPr>
          <w:i/>
          <w:iCs/>
        </w:rPr>
        <w:t>Шина в изношенном состоянии</w:t>
      </w:r>
      <w:r w:rsidRPr="009C2EF6">
        <w:t>” или “</w:t>
      </w:r>
      <w:r w:rsidRPr="006E1A91">
        <w:rPr>
          <w:i/>
          <w:iCs/>
        </w:rPr>
        <w:t>изношенная шина</w:t>
      </w:r>
      <w:r w:rsidRPr="009C2EF6">
        <w:t>” означает для целей настоящих Правил новую шину, искусственно изношенную путем уменьшения глубины протектора, или ‒‒ если речь идет об эталонной шине в изношенном состоянии ‒‒ шину с высотой формованного покрытия, указанной в пункте 2.2.1.2.4.1 настоящего приложения».</w:t>
      </w:r>
    </w:p>
    <w:p w14:paraId="3025C875" w14:textId="77777777" w:rsidR="00487C31" w:rsidRPr="009C2EF6" w:rsidRDefault="00487C31" w:rsidP="00FE0A16">
      <w:pPr>
        <w:keepNext/>
        <w:spacing w:after="120"/>
        <w:ind w:left="2268" w:right="1134" w:hanging="1134"/>
        <w:jc w:val="both"/>
      </w:pPr>
      <w:r w:rsidRPr="009C2EF6">
        <w:rPr>
          <w:i/>
          <w:iCs/>
        </w:rPr>
        <w:t>Пункт 2.1.13</w:t>
      </w:r>
      <w:r w:rsidRPr="009C2EF6">
        <w:t xml:space="preserve"> изменить следующим образом:</w:t>
      </w:r>
    </w:p>
    <w:p w14:paraId="3487F43D" w14:textId="77777777" w:rsidR="00487C31" w:rsidRPr="009C2EF6" w:rsidRDefault="00487C31" w:rsidP="00FE0A16">
      <w:pPr>
        <w:tabs>
          <w:tab w:val="left" w:pos="2268"/>
        </w:tabs>
        <w:autoSpaceDE w:val="0"/>
        <w:autoSpaceDN w:val="0"/>
        <w:adjustRightInd w:val="0"/>
        <w:spacing w:after="120"/>
        <w:ind w:left="2268" w:right="1134" w:hanging="1134"/>
        <w:jc w:val="both"/>
        <w:rPr>
          <w:bCs/>
          <w:iCs/>
        </w:rPr>
      </w:pPr>
      <w:r w:rsidRPr="009C2EF6">
        <w:t>«2.1.13</w:t>
      </w:r>
      <w:r w:rsidRPr="009C2EF6">
        <w:tab/>
        <w:t>“</w:t>
      </w:r>
      <w:r w:rsidRPr="006E1A91">
        <w:rPr>
          <w:i/>
          <w:iCs/>
        </w:rPr>
        <w:t>Эталонная шина в изношенном состоянии</w:t>
      </w:r>
      <w:r w:rsidRPr="009C2EF6">
        <w:t>” или “</w:t>
      </w:r>
      <w:r w:rsidRPr="006E1A91">
        <w:rPr>
          <w:i/>
          <w:iCs/>
        </w:rPr>
        <w:t>комплект эталонных шин в изношенном состоянии</w:t>
      </w:r>
      <w:r w:rsidRPr="009C2EF6">
        <w:t>” означает шину или комплект шин, состоящих из стандартных эталонных испытательных шин СЭИШ16 с формованным покрытием в изношенном состоянии».</w:t>
      </w:r>
    </w:p>
    <w:p w14:paraId="5EB1A9CA" w14:textId="77777777" w:rsidR="00487C31" w:rsidRPr="009C2EF6" w:rsidRDefault="00487C31" w:rsidP="00487C31">
      <w:pPr>
        <w:autoSpaceDE w:val="0"/>
        <w:autoSpaceDN w:val="0"/>
        <w:adjustRightInd w:val="0"/>
        <w:spacing w:after="120"/>
        <w:ind w:left="2268" w:right="1134" w:hanging="1128"/>
        <w:jc w:val="both"/>
        <w:rPr>
          <w:rFonts w:eastAsia="MS Mincho"/>
          <w:bCs/>
        </w:rPr>
      </w:pPr>
      <w:r w:rsidRPr="009C2EF6">
        <w:rPr>
          <w:i/>
          <w:iCs/>
        </w:rPr>
        <w:t>Включить новый пункт 2.2.1.2.4.1.1</w:t>
      </w:r>
      <w:r w:rsidRPr="009C2EF6">
        <w:t xml:space="preserve"> следующего содержания:</w:t>
      </w:r>
    </w:p>
    <w:p w14:paraId="60CB9E38" w14:textId="4CF01E56" w:rsidR="00487C31" w:rsidRPr="009C2EF6" w:rsidRDefault="00487C31" w:rsidP="00FE0A16">
      <w:pPr>
        <w:tabs>
          <w:tab w:val="left" w:pos="2268"/>
        </w:tabs>
        <w:autoSpaceDE w:val="0"/>
        <w:autoSpaceDN w:val="0"/>
        <w:adjustRightInd w:val="0"/>
        <w:spacing w:after="120"/>
        <w:ind w:left="2268" w:right="1134" w:hanging="1134"/>
        <w:jc w:val="both"/>
      </w:pPr>
      <w:r w:rsidRPr="009C2EF6">
        <w:t>«</w:t>
      </w:r>
      <w:r w:rsidRPr="00E14BEF">
        <w:rPr>
          <w:spacing w:val="-2"/>
        </w:rPr>
        <w:t>2.2.1.2.4.1.1</w:t>
      </w:r>
      <w:r w:rsidR="00E14BEF">
        <w:tab/>
      </w:r>
      <w:r w:rsidRPr="009C2EF6">
        <w:t>Значение ширины обода указывает одна из признанных организаций по стандартам на шины и ободья, перечисленных в добавлении 4 к приложению 6 к настоящим Правилам. Код ширины обода не должен отличаться более чем на 0,5 от кода ширины измерительного обода».</w:t>
      </w:r>
    </w:p>
    <w:p w14:paraId="5335FAB0" w14:textId="77777777" w:rsidR="00487C31" w:rsidRPr="009C2EF6" w:rsidRDefault="00487C31" w:rsidP="00F83CE6">
      <w:pPr>
        <w:autoSpaceDE w:val="0"/>
        <w:autoSpaceDN w:val="0"/>
        <w:adjustRightInd w:val="0"/>
        <w:spacing w:after="120"/>
        <w:ind w:left="2268" w:right="1134" w:hanging="1128"/>
        <w:jc w:val="both"/>
        <w:rPr>
          <w:rFonts w:eastAsia="MS Mincho"/>
          <w:bCs/>
        </w:rPr>
      </w:pPr>
      <w:r w:rsidRPr="009C2EF6">
        <w:rPr>
          <w:i/>
          <w:iCs/>
        </w:rPr>
        <w:t>Включить новый пункт 2.2.1.2.4.1.2</w:t>
      </w:r>
      <w:r w:rsidRPr="009C2EF6">
        <w:t xml:space="preserve"> следующего содержания:</w:t>
      </w:r>
    </w:p>
    <w:p w14:paraId="58DF0F12" w14:textId="77777777" w:rsidR="00487C31" w:rsidRPr="00B23882" w:rsidRDefault="00487C31" w:rsidP="0076507B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szCs w:val="20"/>
        </w:rPr>
      </w:pPr>
      <w:r w:rsidRPr="009C2EF6">
        <w:t>«</w:t>
      </w:r>
      <w:r w:rsidRPr="0073572D">
        <w:rPr>
          <w:spacing w:val="-2"/>
        </w:rPr>
        <w:t>2.2.1.2.4.1.2</w:t>
      </w:r>
      <w:r w:rsidRPr="009C2EF6">
        <w:tab/>
        <w:t>Внутреннее давление шины для измерения глубины протектора должно составлять 180–220 кПа».</w:t>
      </w:r>
    </w:p>
    <w:p w14:paraId="00521D47" w14:textId="77777777" w:rsidR="00487C31" w:rsidRPr="009C2EF6" w:rsidRDefault="00487C31" w:rsidP="00F83CE6">
      <w:pPr>
        <w:spacing w:after="120"/>
        <w:ind w:left="1134" w:right="1134"/>
        <w:jc w:val="both"/>
      </w:pPr>
      <w:r w:rsidRPr="009C2EF6">
        <w:rPr>
          <w:i/>
          <w:iCs/>
        </w:rPr>
        <w:lastRenderedPageBreak/>
        <w:t>Пункт 2.3.1.5</w:t>
      </w:r>
      <w:r w:rsidRPr="009C2EF6">
        <w:t xml:space="preserve">, заменить «СЭИШ16 в изношенном состоянии» на «СЭИШ16 с формованным покрытием в изношенном состоянии». </w:t>
      </w:r>
    </w:p>
    <w:p w14:paraId="6939EA4F" w14:textId="77777777" w:rsidR="00487C31" w:rsidRPr="009C2EF6" w:rsidRDefault="00487C31" w:rsidP="00020C65">
      <w:pPr>
        <w:spacing w:after="120"/>
        <w:ind w:left="1134" w:right="1134"/>
        <w:jc w:val="both"/>
        <w:rPr>
          <w:i/>
          <w:iCs/>
        </w:rPr>
      </w:pPr>
      <w:r w:rsidRPr="009C2EF6">
        <w:rPr>
          <w:i/>
          <w:iCs/>
        </w:rPr>
        <w:t>Пункт 2.3.3, таблицу со значениями температур</w:t>
      </w:r>
      <w:r w:rsidRPr="009C2EF6">
        <w:t xml:space="preserve"> изменить следующим образом:</w:t>
      </w:r>
    </w:p>
    <w:p w14:paraId="036C4F37" w14:textId="77777777" w:rsidR="00907CAA" w:rsidRPr="009C2EF6" w:rsidRDefault="00907CAA" w:rsidP="00907CAA">
      <w:pPr>
        <w:ind w:left="2268" w:right="1134"/>
        <w:jc w:val="both"/>
      </w:pPr>
      <w:r w:rsidRPr="009C2EF6">
        <w:t>«</w:t>
      </w:r>
    </w:p>
    <w:tbl>
      <w:tblPr>
        <w:tblStyle w:val="TableGrid2"/>
        <w:tblW w:w="0" w:type="auto"/>
        <w:tblInd w:w="2268" w:type="dxa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1559"/>
        <w:gridCol w:w="1749"/>
      </w:tblGrid>
      <w:tr w:rsidR="00487C31" w:rsidRPr="009C2EF6" w14:paraId="0992D752" w14:textId="77777777" w:rsidTr="00431139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42F0FCA" w14:textId="77777777" w:rsidR="00487C31" w:rsidRPr="009C2EF6" w:rsidRDefault="00487C31" w:rsidP="00431139">
            <w:pPr>
              <w:spacing w:before="60" w:after="60" w:line="240" w:lineRule="auto"/>
              <w:ind w:left="57" w:right="57"/>
              <w:rPr>
                <w:i/>
                <w:iCs/>
                <w:sz w:val="16"/>
                <w:szCs w:val="16"/>
              </w:rPr>
            </w:pPr>
            <w:r w:rsidRPr="009C2EF6">
              <w:rPr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7D675C" w14:textId="77777777" w:rsidR="00487C31" w:rsidRPr="009C2EF6" w:rsidRDefault="00487C31" w:rsidP="00431139">
            <w:pPr>
              <w:spacing w:before="60" w:after="60" w:line="240" w:lineRule="auto"/>
              <w:ind w:left="57" w:right="57"/>
              <w:jc w:val="center"/>
              <w:rPr>
                <w:i/>
                <w:iCs/>
                <w:sz w:val="16"/>
                <w:szCs w:val="16"/>
              </w:rPr>
            </w:pPr>
            <w:r w:rsidRPr="009C2EF6">
              <w:rPr>
                <w:i/>
                <w:iCs/>
                <w:sz w:val="16"/>
                <w:szCs w:val="16"/>
              </w:rPr>
              <w:t>Температура мокрой поверхности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1F3305B" w14:textId="77777777" w:rsidR="00487C31" w:rsidRPr="009C2EF6" w:rsidRDefault="00487C31" w:rsidP="00431139">
            <w:pPr>
              <w:spacing w:before="60" w:after="60" w:line="240" w:lineRule="auto"/>
              <w:ind w:left="57" w:right="57"/>
              <w:jc w:val="center"/>
              <w:rPr>
                <w:i/>
                <w:iCs/>
                <w:sz w:val="16"/>
                <w:szCs w:val="16"/>
              </w:rPr>
            </w:pPr>
            <w:r w:rsidRPr="009C2EF6">
              <w:rPr>
                <w:i/>
                <w:iCs/>
                <w:sz w:val="16"/>
                <w:szCs w:val="16"/>
              </w:rPr>
              <w:t>Температура окружающего воздуха</w:t>
            </w:r>
          </w:p>
        </w:tc>
      </w:tr>
      <w:tr w:rsidR="00487C31" w:rsidRPr="009C2EF6" w14:paraId="3965F634" w14:textId="77777777" w:rsidTr="00431139">
        <w:tc>
          <w:tcPr>
            <w:tcW w:w="29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B2A78" w14:textId="77777777" w:rsidR="00487C31" w:rsidRPr="009C2EF6" w:rsidRDefault="00487C31" w:rsidP="00431139">
            <w:pPr>
              <w:spacing w:before="60" w:after="60" w:line="240" w:lineRule="auto"/>
              <w:ind w:left="57" w:right="57"/>
              <w:jc w:val="both"/>
            </w:pPr>
            <w:r w:rsidRPr="009C2EF6">
              <w:t>Обычная шина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3AF4" w14:textId="77777777" w:rsidR="00487C31" w:rsidRPr="009C2EF6" w:rsidRDefault="00487C31" w:rsidP="00F83CE6">
            <w:pPr>
              <w:spacing w:before="60" w:after="60" w:line="240" w:lineRule="auto"/>
              <w:ind w:left="57" w:right="57"/>
              <w:jc w:val="center"/>
            </w:pPr>
            <w:r w:rsidRPr="009C2EF6">
              <w:t>12 °C – 35 °C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751B3" w14:textId="77777777" w:rsidR="00487C31" w:rsidRPr="009C2EF6" w:rsidRDefault="00487C31" w:rsidP="00F83CE6">
            <w:pPr>
              <w:spacing w:before="60" w:after="60" w:line="240" w:lineRule="auto"/>
              <w:ind w:left="57" w:right="57"/>
              <w:jc w:val="center"/>
            </w:pPr>
            <w:r w:rsidRPr="009C2EF6">
              <w:t>12 °C – 40 °C</w:t>
            </w:r>
          </w:p>
        </w:tc>
      </w:tr>
      <w:tr w:rsidR="00487C31" w:rsidRPr="009C2EF6" w14:paraId="3BE62D7A" w14:textId="77777777" w:rsidTr="00431139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A2F462" w14:textId="77777777" w:rsidR="00487C31" w:rsidRPr="009C2EF6" w:rsidRDefault="00487C31" w:rsidP="00431139">
            <w:pPr>
              <w:spacing w:before="60" w:after="60" w:line="240" w:lineRule="auto"/>
              <w:ind w:left="57" w:right="57"/>
              <w:jc w:val="both"/>
            </w:pPr>
            <w:r w:rsidRPr="009C2EF6">
              <w:t>Зимняя шина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61A55" w14:textId="77777777" w:rsidR="00487C31" w:rsidRPr="009C2EF6" w:rsidRDefault="00487C31" w:rsidP="00F83CE6">
            <w:pPr>
              <w:spacing w:before="60" w:after="60" w:line="240" w:lineRule="auto"/>
              <w:ind w:left="57" w:right="57"/>
              <w:jc w:val="center"/>
            </w:pPr>
            <w:r w:rsidRPr="009C2EF6">
              <w:t>5 °C – 35 °C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D1AB3" w14:textId="77777777" w:rsidR="00487C31" w:rsidRPr="009C2EF6" w:rsidRDefault="00487C31" w:rsidP="00F83CE6">
            <w:pPr>
              <w:spacing w:before="60" w:after="60" w:line="240" w:lineRule="auto"/>
              <w:ind w:left="57" w:right="57"/>
              <w:jc w:val="center"/>
            </w:pPr>
            <w:r w:rsidRPr="009C2EF6">
              <w:t>5 °C – 40 °C</w:t>
            </w:r>
          </w:p>
        </w:tc>
      </w:tr>
      <w:tr w:rsidR="00487C31" w:rsidRPr="009C2EF6" w14:paraId="5C1C3606" w14:textId="77777777" w:rsidTr="00431139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8341" w14:textId="77777777" w:rsidR="00487C31" w:rsidRPr="009C2EF6" w:rsidRDefault="00487C31" w:rsidP="00431139">
            <w:pPr>
              <w:spacing w:before="60" w:after="60" w:line="240" w:lineRule="auto"/>
              <w:ind w:left="57" w:right="57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7179A" w14:textId="380411AA" w:rsidR="00487C31" w:rsidRPr="009C2EF6" w:rsidRDefault="00487C31" w:rsidP="00431139">
            <w:pPr>
              <w:spacing w:before="60" w:after="60" w:line="240" w:lineRule="auto"/>
              <w:ind w:left="57" w:right="57"/>
            </w:pPr>
            <w:r w:rsidRPr="009C2EF6">
              <w:t>Зимняя шина, классифицируемая в</w:t>
            </w:r>
            <w:r w:rsidR="00431139">
              <w:rPr>
                <w:lang w:val="en-US"/>
              </w:rPr>
              <w:t> </w:t>
            </w:r>
            <w:r w:rsidRPr="009C2EF6">
              <w:t>качестве шины, предназначенной для использования в тяжелых снежных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3143" w14:textId="77777777" w:rsidR="00487C31" w:rsidRPr="009C2EF6" w:rsidRDefault="00487C31" w:rsidP="00F83CE6">
            <w:pPr>
              <w:spacing w:before="60" w:after="60" w:line="240" w:lineRule="auto"/>
              <w:ind w:left="57" w:right="57"/>
              <w:jc w:val="center"/>
            </w:pPr>
            <w:r w:rsidRPr="009C2EF6">
              <w:t>5 °C – 20 °C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B814D" w14:textId="77777777" w:rsidR="00487C31" w:rsidRPr="009C2EF6" w:rsidRDefault="00487C31" w:rsidP="00F83CE6">
            <w:pPr>
              <w:spacing w:before="60" w:after="60" w:line="240" w:lineRule="auto"/>
              <w:ind w:left="57" w:right="57"/>
              <w:jc w:val="center"/>
            </w:pPr>
            <w:r w:rsidRPr="009C2EF6">
              <w:t>5 °C – 20 °C</w:t>
            </w:r>
          </w:p>
        </w:tc>
      </w:tr>
      <w:tr w:rsidR="00487C31" w:rsidRPr="009C2EF6" w14:paraId="6D83F1B2" w14:textId="77777777" w:rsidTr="00431139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5166DC" w14:textId="77777777" w:rsidR="00487C31" w:rsidRPr="009C2EF6" w:rsidRDefault="00487C31" w:rsidP="00431139">
            <w:pPr>
              <w:spacing w:before="60" w:after="60" w:line="240" w:lineRule="auto"/>
              <w:ind w:left="57" w:right="57"/>
            </w:pPr>
            <w:r w:rsidRPr="009C2EF6">
              <w:t>Шина специального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3E83A" w14:textId="77777777" w:rsidR="00487C31" w:rsidRPr="009C2EF6" w:rsidRDefault="00487C31" w:rsidP="00F83CE6">
            <w:pPr>
              <w:spacing w:before="60" w:after="60" w:line="240" w:lineRule="auto"/>
              <w:ind w:left="57" w:right="57"/>
              <w:jc w:val="center"/>
            </w:pPr>
            <w:r w:rsidRPr="009C2EF6">
              <w:t>5 °C – 35 °C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DEE6" w14:textId="77777777" w:rsidR="00487C31" w:rsidRPr="009C2EF6" w:rsidRDefault="00487C31" w:rsidP="00F83CE6">
            <w:pPr>
              <w:spacing w:before="60" w:after="60" w:line="240" w:lineRule="auto"/>
              <w:ind w:left="57" w:right="57"/>
              <w:jc w:val="center"/>
            </w:pPr>
            <w:r w:rsidRPr="009C2EF6">
              <w:t>5 °C – 40 °C</w:t>
            </w:r>
          </w:p>
        </w:tc>
      </w:tr>
      <w:tr w:rsidR="00487C31" w:rsidRPr="009C2EF6" w14:paraId="6C5F56EA" w14:textId="77777777" w:rsidTr="00431139">
        <w:tc>
          <w:tcPr>
            <w:tcW w:w="98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DC3930" w14:textId="77777777" w:rsidR="00487C31" w:rsidRPr="009C2EF6" w:rsidRDefault="00487C31" w:rsidP="00431139">
            <w:pPr>
              <w:spacing w:before="60" w:after="60" w:line="240" w:lineRule="auto"/>
              <w:ind w:left="57" w:right="57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08AECA3" w14:textId="4F324385" w:rsidR="00487C31" w:rsidRPr="009C2EF6" w:rsidRDefault="00487C31" w:rsidP="00431139">
            <w:pPr>
              <w:spacing w:before="60" w:after="60" w:line="240" w:lineRule="auto"/>
              <w:ind w:left="57" w:right="57"/>
            </w:pPr>
            <w:r w:rsidRPr="009C2EF6">
              <w:t>Шина специального назначения, классифицируемая в</w:t>
            </w:r>
            <w:r w:rsidR="00431139">
              <w:rPr>
                <w:lang w:val="en-US"/>
              </w:rPr>
              <w:t> </w:t>
            </w:r>
            <w:r w:rsidRPr="009C2EF6">
              <w:t>качестве шины, предназначенной для использования в тяжелых снежных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E8FB" w14:textId="77777777" w:rsidR="00487C31" w:rsidRPr="009C2EF6" w:rsidRDefault="00487C31" w:rsidP="00F83CE6">
            <w:pPr>
              <w:spacing w:before="60" w:after="60" w:line="240" w:lineRule="auto"/>
              <w:ind w:left="57" w:right="57"/>
              <w:jc w:val="center"/>
            </w:pPr>
            <w:r w:rsidRPr="009C2EF6">
              <w:t>5 °C – 20 °C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AAEC4" w14:textId="77777777" w:rsidR="00487C31" w:rsidRPr="009C2EF6" w:rsidRDefault="00487C31" w:rsidP="00F83CE6">
            <w:pPr>
              <w:spacing w:before="60" w:after="60" w:line="240" w:lineRule="auto"/>
              <w:ind w:left="57" w:right="57"/>
              <w:jc w:val="center"/>
            </w:pPr>
            <w:r w:rsidRPr="009C2EF6">
              <w:t>5 °C – 20 °C</w:t>
            </w:r>
          </w:p>
        </w:tc>
      </w:tr>
    </w:tbl>
    <w:bookmarkEnd w:id="56"/>
    <w:p w14:paraId="736055BF" w14:textId="77777777" w:rsidR="00907CAA" w:rsidRPr="009C2EF6" w:rsidRDefault="00907CAA" w:rsidP="00907CAA">
      <w:pPr>
        <w:spacing w:after="120" w:line="240" w:lineRule="auto"/>
        <w:ind w:left="2268" w:right="1134" w:hanging="1134"/>
        <w:jc w:val="right"/>
        <w:rPr>
          <w:bCs/>
        </w:rPr>
      </w:pPr>
      <w:r w:rsidRPr="009C2EF6">
        <w:rPr>
          <w:bCs/>
        </w:rPr>
        <w:t>»</w:t>
      </w:r>
    </w:p>
    <w:p w14:paraId="3D61AAB8" w14:textId="77777777" w:rsidR="00487C31" w:rsidRPr="009C2EF6" w:rsidRDefault="00487C31" w:rsidP="00211537">
      <w:pPr>
        <w:keepNext/>
        <w:spacing w:after="120"/>
        <w:ind w:left="2268" w:right="1134" w:hanging="1134"/>
        <w:jc w:val="both"/>
        <w:rPr>
          <w:i/>
          <w:iCs/>
        </w:rPr>
      </w:pPr>
      <w:r w:rsidRPr="009C2EF6">
        <w:rPr>
          <w:i/>
          <w:iCs/>
        </w:rPr>
        <w:t>Пункт 2.4.1.1.4</w:t>
      </w:r>
      <w:r w:rsidRPr="009C2EF6">
        <w:t xml:space="preserve"> изменить следующим образом:</w:t>
      </w:r>
    </w:p>
    <w:p w14:paraId="66DF1D86" w14:textId="77777777" w:rsidR="00487C31" w:rsidRPr="009C2EF6" w:rsidRDefault="00487C31" w:rsidP="00487C31">
      <w:pPr>
        <w:spacing w:after="120"/>
        <w:ind w:left="2268" w:right="1134" w:hanging="1134"/>
        <w:jc w:val="both"/>
      </w:pPr>
      <w:r w:rsidRPr="009C2EF6">
        <w:t>«2.4.1.1.4</w:t>
      </w:r>
      <w:r w:rsidRPr="009C2EF6">
        <w:tab/>
        <w:t xml:space="preserve">Расчет индекса сцепления потенциальной шины с мокрым дорожным покрытием </w:t>
      </w:r>
    </w:p>
    <w:p w14:paraId="187C7EDD" w14:textId="77777777" w:rsidR="00487C31" w:rsidRPr="009C2EF6" w:rsidRDefault="00487C31" w:rsidP="00487C31">
      <w:pPr>
        <w:spacing w:after="120"/>
        <w:ind w:left="2268" w:right="1134" w:hanging="1134"/>
        <w:jc w:val="both"/>
      </w:pPr>
      <w:r w:rsidRPr="009C2EF6">
        <w:tab/>
        <w:t>[...]</w:t>
      </w:r>
    </w:p>
    <w:p w14:paraId="7B1BAE50" w14:textId="77777777" w:rsidR="00487C31" w:rsidRPr="009C2EF6" w:rsidRDefault="00487C31" w:rsidP="00211537">
      <w:pPr>
        <w:spacing w:after="120"/>
        <w:ind w:left="3402" w:right="1134" w:hanging="1134"/>
        <w:jc w:val="both"/>
      </w:pPr>
      <w:r w:rsidRPr="009C2EF6">
        <w:rPr>
          <w:i/>
          <w:iCs/>
        </w:rPr>
        <w:t>BFC</w:t>
      </w:r>
      <w:r w:rsidRPr="009C2EF6">
        <w:rPr>
          <w:vertAlign w:val="subscript"/>
        </w:rPr>
        <w:t>adj</w:t>
      </w:r>
      <w:r w:rsidRPr="009C2EF6">
        <w:t>(R)</w:t>
      </w:r>
      <w:r w:rsidRPr="009C2EF6">
        <w:tab/>
        <w:t>скорректированный средний коэффициент тормозной силы в соответствии с таблицей 1 приложения 5;</w:t>
      </w:r>
    </w:p>
    <w:p w14:paraId="6FFB1E95" w14:textId="77777777" w:rsidR="00487C31" w:rsidRPr="009C2EF6" w:rsidRDefault="00487C31" w:rsidP="00211537">
      <w:pPr>
        <w:keepNext/>
        <w:keepLines/>
        <w:spacing w:after="120"/>
        <w:ind w:left="3402" w:right="1134" w:hanging="1134"/>
        <w:jc w:val="both"/>
      </w:pPr>
      <w:r w:rsidRPr="009C2EF6">
        <w:t>[...]</w:t>
      </w:r>
    </w:p>
    <w:p w14:paraId="0FD12D26" w14:textId="77777777" w:rsidR="00487C31" w:rsidRPr="009C2EF6" w:rsidRDefault="00487C31" w:rsidP="00211537">
      <w:pPr>
        <w:keepNext/>
        <w:keepLines/>
        <w:tabs>
          <w:tab w:val="left" w:pos="2268"/>
        </w:tabs>
        <w:spacing w:after="120"/>
        <w:ind w:left="3402" w:right="1134" w:hanging="1134"/>
        <w:jc w:val="both"/>
      </w:pPr>
      <w:r w:rsidRPr="009C2EF6">
        <w:rPr>
          <w:i/>
          <w:iCs/>
        </w:rPr>
        <w:t>K</w:t>
      </w:r>
      <w:r w:rsidRPr="009C2EF6">
        <w:rPr>
          <w:vertAlign w:val="subscript"/>
        </w:rPr>
        <w:t>vehicle</w:t>
      </w:r>
      <w:r w:rsidRPr="009C2EF6">
        <w:t xml:space="preserve"> = 1,95</w:t>
      </w:r>
      <w:r w:rsidRPr="009C2EF6">
        <w:tab/>
        <w:t>коэффициент, обеспечивающий согласованность между предыдущим расчетом индекса сцепления с мокрым дорожным покрытием и настоящим расчетом, а также сопоставимость между методом с использованием транспортного средства и методом с использованием прицепа;</w:t>
      </w:r>
    </w:p>
    <w:p w14:paraId="66BDB763" w14:textId="77777777" w:rsidR="00487C31" w:rsidRPr="009C2EF6" w:rsidRDefault="00487C31" w:rsidP="00211537">
      <w:pPr>
        <w:spacing w:after="120"/>
        <w:ind w:left="2835" w:right="1134" w:hanging="567"/>
        <w:jc w:val="both"/>
      </w:pPr>
      <w:r w:rsidRPr="009C2EF6">
        <w:t xml:space="preserve">коэффициенты </w:t>
      </w:r>
      <w:r w:rsidRPr="009C2EF6">
        <w:rPr>
          <w:i/>
          <w:iCs/>
        </w:rPr>
        <w:t>a</w:t>
      </w:r>
      <w:r w:rsidRPr="009C2EF6">
        <w:t xml:space="preserve">, </w:t>
      </w:r>
      <w:r w:rsidRPr="009C2EF6">
        <w:rPr>
          <w:i/>
          <w:iCs/>
        </w:rPr>
        <w:t>b</w:t>
      </w:r>
      <w:r w:rsidRPr="009C2EF6">
        <w:t xml:space="preserve">, c и </w:t>
      </w:r>
      <w:r w:rsidRPr="009C2EF6">
        <w:rPr>
          <w:i/>
          <w:iCs/>
        </w:rPr>
        <w:t>d</w:t>
      </w:r>
      <w:r w:rsidRPr="009C2EF6">
        <w:t xml:space="preserve"> приведены в таблице 2.</w:t>
      </w:r>
    </w:p>
    <w:p w14:paraId="17312DBB" w14:textId="77777777" w:rsidR="00487C31" w:rsidRPr="009C2EF6" w:rsidRDefault="00487C31" w:rsidP="00020C65">
      <w:pPr>
        <w:spacing w:after="120"/>
        <w:ind w:left="1701" w:right="1134" w:firstLine="567"/>
        <w:jc w:val="both"/>
        <w:rPr>
          <w:bCs/>
        </w:rPr>
      </w:pPr>
      <w:r w:rsidRPr="009C2EF6">
        <w:t>Таблица 2</w:t>
      </w:r>
    </w:p>
    <w:tbl>
      <w:tblPr>
        <w:tblW w:w="7371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299"/>
        <w:gridCol w:w="718"/>
        <w:gridCol w:w="910"/>
        <w:gridCol w:w="952"/>
        <w:gridCol w:w="938"/>
        <w:gridCol w:w="876"/>
      </w:tblGrid>
      <w:tr w:rsidR="00487C31" w:rsidRPr="009C2EF6" w14:paraId="633FB464" w14:textId="77777777" w:rsidTr="006A7408">
        <w:trPr>
          <w:cantSplit/>
          <w:trHeight w:val="247"/>
          <w:tblHeader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4B40D77" w14:textId="77777777" w:rsidR="00487C31" w:rsidRPr="009C2EF6" w:rsidRDefault="00487C31" w:rsidP="00EF29D4">
            <w:pPr>
              <w:pStyle w:val="Tableheader"/>
              <w:suppressAutoHyphens/>
              <w:autoSpaceDE w:val="0"/>
              <w:autoSpaceDN w:val="0"/>
              <w:adjustRightInd w:val="0"/>
              <w:spacing w:before="80" w:after="80" w:line="200" w:lineRule="exact"/>
              <w:ind w:left="40"/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9C2EF6">
              <w:rPr>
                <w:i/>
                <w:iCs/>
                <w:sz w:val="16"/>
                <w:szCs w:val="16"/>
                <w:lang w:val="ru-RU"/>
              </w:rPr>
              <w:t>Категория использования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A75605B" w14:textId="77777777" w:rsidR="00487C31" w:rsidRPr="009C2EF6" w:rsidRDefault="00487C31" w:rsidP="00EF29D4">
            <w:pPr>
              <w:pStyle w:val="Tableheader"/>
              <w:suppressAutoHyphens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vertAlign w:val="subscript"/>
                <w:lang w:val="ru-RU"/>
              </w:rPr>
            </w:pPr>
            <w:r w:rsidRPr="009C2EF6">
              <w:rPr>
                <w:i/>
                <w:iCs/>
                <w:sz w:val="16"/>
                <w:szCs w:val="16"/>
                <w:lang w:val="ru-RU"/>
              </w:rPr>
              <w:t>ϑ</w:t>
            </w:r>
            <w:r w:rsidRPr="009C2EF6">
              <w:rPr>
                <w:i/>
                <w:iCs/>
                <w:sz w:val="16"/>
                <w:szCs w:val="16"/>
                <w:vertAlign w:val="subscript"/>
                <w:lang w:val="ru-RU"/>
              </w:rPr>
              <w:t>0</w:t>
            </w:r>
          </w:p>
          <w:p w14:paraId="23FE3989" w14:textId="77777777" w:rsidR="00487C31" w:rsidRPr="009C2EF6" w:rsidRDefault="00487C31" w:rsidP="00EF29D4">
            <w:pPr>
              <w:pStyle w:val="Tableheader"/>
              <w:suppressAutoHyphens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9C2EF6">
              <w:rPr>
                <w:i/>
                <w:iCs/>
                <w:sz w:val="16"/>
                <w:szCs w:val="16"/>
                <w:lang w:val="ru-RU"/>
              </w:rPr>
              <w:t>(°C)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F1F244" w14:textId="77777777" w:rsidR="00487C31" w:rsidRPr="009C2EF6" w:rsidRDefault="00487C31" w:rsidP="00EF29D4">
            <w:pPr>
              <w:pStyle w:val="Tableheader"/>
              <w:suppressAutoHyphens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9C2EF6">
              <w:rPr>
                <w:i/>
                <w:iCs/>
                <w:sz w:val="16"/>
                <w:szCs w:val="16"/>
                <w:lang w:val="ru-RU"/>
              </w:rPr>
              <w:t>a</w:t>
            </w:r>
          </w:p>
          <w:p w14:paraId="5EE80F11" w14:textId="77777777" w:rsidR="00487C31" w:rsidRPr="009C2EF6" w:rsidRDefault="00487C31" w:rsidP="00EF29D4">
            <w:pPr>
              <w:pStyle w:val="Tableheader"/>
              <w:suppressAutoHyphens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796DC77" w14:textId="77777777" w:rsidR="00487C31" w:rsidRPr="009C2EF6" w:rsidRDefault="00487C31" w:rsidP="00EF29D4">
            <w:pPr>
              <w:pStyle w:val="Tableheader"/>
              <w:suppressAutoHyphens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9C2EF6">
              <w:rPr>
                <w:i/>
                <w:iCs/>
                <w:sz w:val="16"/>
                <w:szCs w:val="16"/>
                <w:lang w:val="ru-RU"/>
              </w:rPr>
              <w:t>b</w:t>
            </w:r>
          </w:p>
          <w:p w14:paraId="41947A2D" w14:textId="77777777" w:rsidR="00487C31" w:rsidRPr="009C2EF6" w:rsidRDefault="00487C31" w:rsidP="00EF29D4">
            <w:pPr>
              <w:pStyle w:val="Tableheader"/>
              <w:suppressAutoHyphens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9C2EF6">
              <w:rPr>
                <w:i/>
                <w:iCs/>
                <w:sz w:val="16"/>
                <w:szCs w:val="16"/>
                <w:lang w:val="ru-RU"/>
              </w:rPr>
              <w:t>(°C</w:t>
            </w:r>
            <w:r w:rsidRPr="009C2EF6">
              <w:rPr>
                <w:i/>
                <w:iCs/>
                <w:sz w:val="16"/>
                <w:szCs w:val="16"/>
                <w:vertAlign w:val="superscript"/>
                <w:lang w:val="ru-RU"/>
              </w:rPr>
              <w:t>−1</w:t>
            </w:r>
            <w:r w:rsidRPr="009C2EF6">
              <w:rPr>
                <w:i/>
                <w:iCs/>
                <w:sz w:val="16"/>
                <w:szCs w:val="16"/>
                <w:lang w:val="ru-RU"/>
              </w:rPr>
              <w:t>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81FEBFB" w14:textId="77777777" w:rsidR="00487C31" w:rsidRPr="009C2EF6" w:rsidRDefault="00487C31" w:rsidP="00EF29D4">
            <w:pPr>
              <w:pStyle w:val="Tableheader"/>
              <w:suppressAutoHyphens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9C2EF6">
              <w:rPr>
                <w:i/>
                <w:iCs/>
                <w:sz w:val="16"/>
                <w:szCs w:val="16"/>
                <w:lang w:val="ru-RU"/>
              </w:rPr>
              <w:t>c</w:t>
            </w:r>
          </w:p>
          <w:p w14:paraId="7BAD0201" w14:textId="77777777" w:rsidR="00487C31" w:rsidRPr="009C2EF6" w:rsidRDefault="00487C31" w:rsidP="00EF29D4">
            <w:pPr>
              <w:pStyle w:val="Tableheader"/>
              <w:suppressAutoHyphens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9C2EF6">
              <w:rPr>
                <w:i/>
                <w:iCs/>
                <w:sz w:val="16"/>
                <w:szCs w:val="16"/>
                <w:lang w:val="ru-RU"/>
              </w:rPr>
              <w:t>(°C</w:t>
            </w:r>
            <w:r w:rsidRPr="009C2EF6">
              <w:rPr>
                <w:i/>
                <w:iCs/>
                <w:sz w:val="16"/>
                <w:szCs w:val="16"/>
                <w:vertAlign w:val="superscript"/>
                <w:lang w:val="ru-RU"/>
              </w:rPr>
              <w:t>−2</w:t>
            </w:r>
            <w:r w:rsidRPr="009C2EF6">
              <w:rPr>
                <w:i/>
                <w:iCs/>
                <w:sz w:val="16"/>
                <w:szCs w:val="16"/>
                <w:lang w:val="ru-RU"/>
              </w:rPr>
              <w:t>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732CA17" w14:textId="77777777" w:rsidR="00487C31" w:rsidRPr="009C2EF6" w:rsidRDefault="00487C31" w:rsidP="00EF29D4">
            <w:pPr>
              <w:pStyle w:val="Tableheader"/>
              <w:suppressAutoHyphens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9C2EF6">
              <w:rPr>
                <w:i/>
                <w:iCs/>
                <w:sz w:val="16"/>
                <w:szCs w:val="16"/>
                <w:lang w:val="ru-RU"/>
              </w:rPr>
              <w:t>d</w:t>
            </w:r>
          </w:p>
          <w:p w14:paraId="327F9339" w14:textId="77777777" w:rsidR="00487C31" w:rsidRPr="009C2EF6" w:rsidRDefault="00487C31" w:rsidP="00EF29D4">
            <w:pPr>
              <w:pStyle w:val="Tableheader"/>
              <w:suppressAutoHyphens/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9C2EF6">
              <w:rPr>
                <w:i/>
                <w:iCs/>
                <w:sz w:val="16"/>
                <w:szCs w:val="16"/>
                <w:lang w:val="ru-RU"/>
              </w:rPr>
              <w:t>(мм</w:t>
            </w:r>
            <w:r w:rsidRPr="009C2EF6">
              <w:rPr>
                <w:i/>
                <w:iCs/>
                <w:sz w:val="16"/>
                <w:szCs w:val="16"/>
                <w:vertAlign w:val="superscript"/>
                <w:lang w:val="ru-RU"/>
              </w:rPr>
              <w:t>−1</w:t>
            </w:r>
            <w:r w:rsidRPr="009C2EF6">
              <w:rPr>
                <w:i/>
                <w:iCs/>
                <w:sz w:val="16"/>
                <w:szCs w:val="16"/>
                <w:lang w:val="ru-RU"/>
              </w:rPr>
              <w:t>)</w:t>
            </w:r>
          </w:p>
        </w:tc>
      </w:tr>
      <w:tr w:rsidR="00487C31" w:rsidRPr="009C2EF6" w14:paraId="229D2E6F" w14:textId="77777777" w:rsidTr="006A7408">
        <w:trPr>
          <w:cantSplit/>
          <w:trHeight w:val="133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DF8537F" w14:textId="77777777" w:rsidR="00487C31" w:rsidRPr="009C2EF6" w:rsidRDefault="00487C31" w:rsidP="00211537">
            <w:pPr>
              <w:pStyle w:val="Tablebody"/>
              <w:suppressAutoHyphens/>
              <w:autoSpaceDE w:val="0"/>
              <w:autoSpaceDN w:val="0"/>
              <w:adjustRightInd w:val="0"/>
              <w:spacing w:before="0" w:after="120" w:line="220" w:lineRule="exact"/>
              <w:rPr>
                <w:rFonts w:ascii="Times New Roman" w:hAnsi="Times New Roman"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szCs w:val="20"/>
                <w:lang w:val="ru-RU"/>
              </w:rPr>
              <w:t>Обычная шина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AA7E994" w14:textId="77777777" w:rsidR="00487C31" w:rsidRPr="009C2EF6" w:rsidRDefault="00487C31" w:rsidP="005A2C53">
            <w:pPr>
              <w:pStyle w:val="Tablebody"/>
              <w:suppressAutoHyphens/>
              <w:autoSpaceDE w:val="0"/>
              <w:autoSpaceDN w:val="0"/>
              <w:adjustRightInd w:val="0"/>
              <w:spacing w:before="0" w:after="120" w:line="220" w:lineRule="exac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szCs w:val="20"/>
                <w:lang w:val="ru-RU"/>
              </w:rPr>
              <w:t>20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6B8C6AD" w14:textId="77777777" w:rsidR="00487C31" w:rsidRPr="009C2EF6" w:rsidRDefault="00487C31" w:rsidP="005A2C53">
            <w:pPr>
              <w:pStyle w:val="Tablebody"/>
              <w:suppressAutoHyphens/>
              <w:autoSpaceDE w:val="0"/>
              <w:autoSpaceDN w:val="0"/>
              <w:adjustRightInd w:val="0"/>
              <w:spacing w:before="0" w:after="120" w:line="220" w:lineRule="exac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szCs w:val="20"/>
                <w:lang w:val="ru-RU"/>
              </w:rPr>
              <w:t>+0,90996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9AADAFA" w14:textId="77777777" w:rsidR="00487C31" w:rsidRPr="009C2EF6" w:rsidRDefault="00487C31" w:rsidP="005A2C53">
            <w:pPr>
              <w:pStyle w:val="Tablebody"/>
              <w:suppressAutoHyphens/>
              <w:autoSpaceDE w:val="0"/>
              <w:autoSpaceDN w:val="0"/>
              <w:adjustRightInd w:val="0"/>
              <w:spacing w:before="0" w:after="120" w:line="220" w:lineRule="exac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szCs w:val="20"/>
                <w:lang w:val="ru-RU"/>
              </w:rPr>
              <w:t>−0,00179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A9F73AD" w14:textId="77777777" w:rsidR="00487C31" w:rsidRPr="009C2EF6" w:rsidRDefault="00487C31" w:rsidP="005A2C53">
            <w:pPr>
              <w:pStyle w:val="Tablebody"/>
              <w:suppressAutoHyphens/>
              <w:autoSpaceDE w:val="0"/>
              <w:autoSpaceDN w:val="0"/>
              <w:adjustRightInd w:val="0"/>
              <w:spacing w:before="0" w:after="120" w:line="220" w:lineRule="exac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szCs w:val="20"/>
                <w:lang w:val="ru-RU"/>
              </w:rPr>
              <w:t>−0,00013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22578EE" w14:textId="77777777" w:rsidR="00487C31" w:rsidRPr="009C2EF6" w:rsidRDefault="00487C31" w:rsidP="005A2C53">
            <w:pPr>
              <w:pStyle w:val="Tablebody"/>
              <w:suppressAutoHyphens/>
              <w:autoSpaceDE w:val="0"/>
              <w:autoSpaceDN w:val="0"/>
              <w:adjustRightInd w:val="0"/>
              <w:spacing w:before="0" w:after="120" w:line="220" w:lineRule="exac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szCs w:val="20"/>
                <w:lang w:val="ru-RU"/>
              </w:rPr>
              <w:t>−0,10313</w:t>
            </w:r>
          </w:p>
        </w:tc>
      </w:tr>
      <w:tr w:rsidR="00487C31" w:rsidRPr="009C2EF6" w14:paraId="0C79A885" w14:textId="77777777" w:rsidTr="006A7408">
        <w:trPr>
          <w:cantSplit/>
          <w:trHeight w:val="13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30B286D" w14:textId="77777777" w:rsidR="00487C31" w:rsidRPr="009C2EF6" w:rsidRDefault="00487C31" w:rsidP="00211537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rFonts w:ascii="Times New Roman" w:hAnsi="Times New Roman"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szCs w:val="20"/>
                <w:lang w:val="ru-RU"/>
              </w:rPr>
              <w:t>Зимняя шина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E1A97BE" w14:textId="77777777" w:rsidR="00487C31" w:rsidRPr="009C2EF6" w:rsidRDefault="00487C31" w:rsidP="005A2C53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szCs w:val="20"/>
                <w:lang w:val="ru-RU"/>
              </w:rPr>
              <w:t>15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D3C2C11" w14:textId="77777777" w:rsidR="00487C31" w:rsidRPr="009C2EF6" w:rsidRDefault="00487C31" w:rsidP="005A2C53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szCs w:val="20"/>
                <w:lang w:val="ru-RU"/>
              </w:rPr>
              <w:t>+0,81045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8736310" w14:textId="77777777" w:rsidR="00487C31" w:rsidRPr="009C2EF6" w:rsidRDefault="00487C31" w:rsidP="005A2C53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szCs w:val="20"/>
                <w:lang w:val="ru-RU"/>
              </w:rPr>
              <w:t>−0,00004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DAC4351" w14:textId="77777777" w:rsidR="00487C31" w:rsidRPr="009C2EF6" w:rsidRDefault="00487C31" w:rsidP="005A2C53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szCs w:val="20"/>
                <w:lang w:val="ru-RU"/>
              </w:rPr>
              <w:t>−0,00019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49F407C" w14:textId="77777777" w:rsidR="00487C31" w:rsidRPr="009C2EF6" w:rsidRDefault="00487C31" w:rsidP="005A2C53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szCs w:val="20"/>
                <w:lang w:val="ru-RU"/>
              </w:rPr>
              <w:t>−0,05093</w:t>
            </w:r>
          </w:p>
        </w:tc>
      </w:tr>
      <w:tr w:rsidR="00487C31" w:rsidRPr="009C2EF6" w14:paraId="2533FC5F" w14:textId="77777777" w:rsidTr="006A7408">
        <w:trPr>
          <w:cantSplit/>
          <w:trHeight w:val="1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242B721" w14:textId="77777777" w:rsidR="00487C31" w:rsidRPr="009C2EF6" w:rsidRDefault="00487C31" w:rsidP="00211537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4784B66" w14:textId="5F8DE536" w:rsidR="00487C31" w:rsidRPr="009C2EF6" w:rsidRDefault="00487C31" w:rsidP="00211537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rFonts w:ascii="Times New Roman" w:hAnsi="Times New Roman"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szCs w:val="20"/>
                <w:lang w:val="ru-RU"/>
              </w:rPr>
              <w:t>Зимняя шина, классифицируемая в</w:t>
            </w:r>
            <w:r w:rsidR="00463EA8">
              <w:rPr>
                <w:rFonts w:ascii="Times New Roman" w:hAnsi="Times New Roman"/>
                <w:szCs w:val="20"/>
                <w:lang w:val="en-US"/>
              </w:rPr>
              <w:t> </w:t>
            </w:r>
            <w:r w:rsidRPr="009C2EF6">
              <w:rPr>
                <w:rFonts w:ascii="Times New Roman" w:hAnsi="Times New Roman"/>
                <w:szCs w:val="20"/>
                <w:lang w:val="ru-RU"/>
              </w:rPr>
              <w:t>качестве шины, предназначенной для использования в тяжелых снежных условиях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5F15CCC" w14:textId="77777777" w:rsidR="00487C31" w:rsidRPr="009C2EF6" w:rsidRDefault="00487C31" w:rsidP="005A2C53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szCs w:val="20"/>
                <w:lang w:val="ru-RU"/>
              </w:rPr>
              <w:t>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781E8A9" w14:textId="77777777" w:rsidR="00487C31" w:rsidRPr="009C2EF6" w:rsidRDefault="00487C31" w:rsidP="005A2C53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szCs w:val="20"/>
                <w:lang w:val="ru-RU"/>
              </w:rPr>
              <w:t>+0,71094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DC75A1C" w14:textId="77777777" w:rsidR="00487C31" w:rsidRPr="009C2EF6" w:rsidRDefault="00487C31" w:rsidP="005A2C53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szCs w:val="20"/>
                <w:lang w:val="ru-RU"/>
              </w:rPr>
              <w:t>+0,00172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3D8BF49" w14:textId="77777777" w:rsidR="00487C31" w:rsidRPr="009C2EF6" w:rsidRDefault="00487C31" w:rsidP="005A2C53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szCs w:val="20"/>
                <w:lang w:val="ru-RU"/>
              </w:rPr>
              <w:t>−0,00025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D2F2890" w14:textId="77777777" w:rsidR="00487C31" w:rsidRPr="009C2EF6" w:rsidRDefault="00487C31" w:rsidP="005A2C53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szCs w:val="20"/>
                <w:lang w:val="ru-RU"/>
              </w:rPr>
              <w:t>+0,00127</w:t>
            </w:r>
          </w:p>
        </w:tc>
      </w:tr>
      <w:tr w:rsidR="00487C31" w:rsidRPr="009C2EF6" w14:paraId="754B4C00" w14:textId="77777777" w:rsidTr="006A7408">
        <w:trPr>
          <w:cantSplit/>
          <w:trHeight w:val="13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659D1B" w14:textId="77777777" w:rsidR="00487C31" w:rsidRPr="009C2EF6" w:rsidRDefault="00487C31" w:rsidP="00211537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rFonts w:ascii="Times New Roman" w:hAnsi="Times New Roman"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szCs w:val="20"/>
                <w:lang w:val="ru-RU"/>
              </w:rPr>
              <w:lastRenderedPageBreak/>
              <w:t>Шина специального назначения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48F16C" w14:textId="77777777" w:rsidR="00487C31" w:rsidRPr="009C2EF6" w:rsidRDefault="00487C31" w:rsidP="005A2C53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szCs w:val="20"/>
                <w:lang w:val="ru-RU"/>
              </w:rPr>
              <w:t>15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628330" w14:textId="77777777" w:rsidR="00487C31" w:rsidRPr="009C2EF6" w:rsidRDefault="00487C31" w:rsidP="005A2C53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szCs w:val="20"/>
                <w:lang w:val="ru-RU"/>
              </w:rPr>
              <w:t>+0,81045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4FC92B" w14:textId="77777777" w:rsidR="00487C31" w:rsidRPr="009C2EF6" w:rsidRDefault="00487C31" w:rsidP="005A2C53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szCs w:val="20"/>
                <w:lang w:val="ru-RU"/>
              </w:rPr>
              <w:t>−0,00004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E52C7F" w14:textId="77777777" w:rsidR="00487C31" w:rsidRPr="009C2EF6" w:rsidRDefault="00487C31" w:rsidP="005A2C53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szCs w:val="20"/>
                <w:lang w:val="ru-RU"/>
              </w:rPr>
              <w:t>−0,00019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E8CE9D" w14:textId="77777777" w:rsidR="00487C31" w:rsidRPr="009C2EF6" w:rsidRDefault="00487C31" w:rsidP="005A2C53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szCs w:val="20"/>
                <w:lang w:val="ru-RU"/>
              </w:rPr>
              <w:t>−0,05093</w:t>
            </w:r>
          </w:p>
        </w:tc>
      </w:tr>
      <w:tr w:rsidR="00487C31" w:rsidRPr="009C2EF6" w14:paraId="32DA6A4A" w14:textId="77777777" w:rsidTr="006A7408">
        <w:trPr>
          <w:cantSplit/>
          <w:trHeight w:val="1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AF9C93" w14:textId="77777777" w:rsidR="00487C31" w:rsidRPr="009C2EF6" w:rsidRDefault="00487C31" w:rsidP="00211537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right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16A7EB" w14:textId="32302636" w:rsidR="00487C31" w:rsidRPr="009C2EF6" w:rsidRDefault="00487C31" w:rsidP="00211537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20" w:lineRule="exact"/>
              <w:rPr>
                <w:rFonts w:ascii="Times New Roman" w:hAnsi="Times New Roman"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szCs w:val="20"/>
                <w:lang w:val="ru-RU"/>
              </w:rPr>
              <w:t>Шина специального назначения, классифицируемая в</w:t>
            </w:r>
            <w:r w:rsidR="00463EA8">
              <w:rPr>
                <w:rFonts w:ascii="Times New Roman" w:hAnsi="Times New Roman"/>
                <w:szCs w:val="20"/>
                <w:lang w:val="en-US"/>
              </w:rPr>
              <w:t> </w:t>
            </w:r>
            <w:r w:rsidRPr="009C2EF6">
              <w:rPr>
                <w:rFonts w:ascii="Times New Roman" w:hAnsi="Times New Roman"/>
                <w:szCs w:val="20"/>
                <w:lang w:val="ru-RU"/>
              </w:rPr>
              <w:t>качестве шины, предназначенной для использования в тяжелых снежных условиях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34A728" w14:textId="77777777" w:rsidR="00487C31" w:rsidRPr="009C2EF6" w:rsidRDefault="00487C31" w:rsidP="005A2C53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szCs w:val="20"/>
                <w:lang w:val="ru-RU"/>
              </w:rPr>
              <w:t>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FD79A1" w14:textId="77777777" w:rsidR="00487C31" w:rsidRPr="009C2EF6" w:rsidRDefault="00487C31" w:rsidP="005A2C53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szCs w:val="20"/>
                <w:lang w:val="ru-RU"/>
              </w:rPr>
              <w:t>+0,71094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2FF600" w14:textId="77777777" w:rsidR="00487C31" w:rsidRPr="009C2EF6" w:rsidRDefault="00487C31" w:rsidP="005A2C53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szCs w:val="20"/>
                <w:lang w:val="ru-RU"/>
              </w:rPr>
              <w:t>+0,00172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FD0FAD" w14:textId="77777777" w:rsidR="00487C31" w:rsidRPr="009C2EF6" w:rsidRDefault="00487C31" w:rsidP="005A2C53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szCs w:val="20"/>
                <w:lang w:val="ru-RU"/>
              </w:rPr>
              <w:t>−0,00025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4F4A19" w14:textId="77777777" w:rsidR="00487C31" w:rsidRPr="009C2EF6" w:rsidRDefault="00487C31" w:rsidP="005A2C53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9C2EF6">
              <w:rPr>
                <w:rFonts w:ascii="Times New Roman" w:hAnsi="Times New Roman"/>
                <w:szCs w:val="20"/>
                <w:lang w:val="ru-RU"/>
              </w:rPr>
              <w:t>+0,00127</w:t>
            </w:r>
          </w:p>
        </w:tc>
      </w:tr>
    </w:tbl>
    <w:p w14:paraId="296C750F" w14:textId="77777777" w:rsidR="00907CAA" w:rsidRPr="009C2EF6" w:rsidRDefault="00907CAA" w:rsidP="00211537">
      <w:pPr>
        <w:spacing w:after="120" w:line="240" w:lineRule="auto"/>
        <w:ind w:left="2268" w:hanging="1134"/>
        <w:jc w:val="right"/>
        <w:rPr>
          <w:bCs/>
        </w:rPr>
      </w:pPr>
      <w:r w:rsidRPr="009C2EF6">
        <w:rPr>
          <w:bCs/>
        </w:rPr>
        <w:t>»</w:t>
      </w:r>
    </w:p>
    <w:p w14:paraId="41237872" w14:textId="77777777" w:rsidR="00487C31" w:rsidRPr="009C2EF6" w:rsidRDefault="00487C31" w:rsidP="00487C31">
      <w:pPr>
        <w:keepNext/>
        <w:spacing w:after="120"/>
        <w:ind w:left="2268" w:right="1134" w:hanging="1134"/>
        <w:jc w:val="both"/>
        <w:rPr>
          <w:i/>
          <w:iCs/>
        </w:rPr>
      </w:pPr>
      <w:r w:rsidRPr="009C2EF6">
        <w:rPr>
          <w:i/>
          <w:iCs/>
        </w:rPr>
        <w:t>Пункт 2.4.2.1.4</w:t>
      </w:r>
      <w:r w:rsidRPr="009C2EF6">
        <w:t xml:space="preserve"> изменить следующим образом:</w:t>
      </w:r>
    </w:p>
    <w:p w14:paraId="08D07533" w14:textId="77777777" w:rsidR="00487C31" w:rsidRPr="009C2EF6" w:rsidRDefault="00487C31" w:rsidP="00487C31">
      <w:pPr>
        <w:spacing w:after="120"/>
        <w:ind w:left="2268" w:right="1134" w:hanging="1134"/>
        <w:jc w:val="both"/>
      </w:pPr>
      <w:r w:rsidRPr="009C2EF6">
        <w:t>«2.4.2.1.4</w:t>
      </w:r>
      <w:r w:rsidRPr="009C2EF6">
        <w:tab/>
        <w:t xml:space="preserve">Расчет индекса сцепления потенциальной шины с мокрым дорожным покрытием </w:t>
      </w:r>
    </w:p>
    <w:p w14:paraId="402CE7D7" w14:textId="77777777" w:rsidR="00487C31" w:rsidRPr="009C2EF6" w:rsidRDefault="00487C31" w:rsidP="00487C31">
      <w:pPr>
        <w:spacing w:after="120"/>
        <w:ind w:left="2268" w:right="1134" w:hanging="1134"/>
        <w:jc w:val="both"/>
      </w:pPr>
      <w:r w:rsidRPr="009C2EF6">
        <w:tab/>
        <w:t>[...]</w:t>
      </w:r>
    </w:p>
    <w:p w14:paraId="15C6F36E" w14:textId="77777777" w:rsidR="00487C31" w:rsidRPr="009C2EF6" w:rsidRDefault="00487C31" w:rsidP="00487C31">
      <w:pPr>
        <w:spacing w:after="120"/>
        <w:ind w:left="3402" w:right="1134" w:hanging="1134"/>
        <w:jc w:val="both"/>
      </w:pPr>
      <w:r w:rsidRPr="009C2EF6">
        <w:rPr>
          <w:i/>
          <w:iCs/>
        </w:rPr>
        <w:t>µ</w:t>
      </w:r>
      <w:r w:rsidRPr="009C2EF6">
        <w:rPr>
          <w:vertAlign w:val="subscript"/>
        </w:rPr>
        <w:t>peak,adj</w:t>
      </w:r>
      <w:r w:rsidRPr="009C2EF6">
        <w:t>(R)</w:t>
      </w:r>
      <w:r w:rsidRPr="009C2EF6">
        <w:tab/>
        <w:t>скорректированный средний коэффициент тормозной силы в соответствии с таблицей 1 приложения 5;</w:t>
      </w:r>
    </w:p>
    <w:p w14:paraId="0C759204" w14:textId="77777777" w:rsidR="00487C31" w:rsidRPr="009C2EF6" w:rsidRDefault="00487C31" w:rsidP="00487C31">
      <w:pPr>
        <w:spacing w:after="120"/>
        <w:ind w:left="3261" w:right="1134" w:hanging="993"/>
        <w:jc w:val="both"/>
      </w:pPr>
      <w:r w:rsidRPr="009C2EF6">
        <w:t>[...]</w:t>
      </w:r>
    </w:p>
    <w:p w14:paraId="156F48C5" w14:textId="77777777" w:rsidR="00487C31" w:rsidRPr="009C2EF6" w:rsidRDefault="00487C31" w:rsidP="00EA116D">
      <w:pPr>
        <w:spacing w:after="120"/>
        <w:ind w:left="3402" w:right="1134" w:hanging="1134"/>
        <w:jc w:val="both"/>
      </w:pPr>
      <w:r w:rsidRPr="009C2EF6">
        <w:rPr>
          <w:i/>
          <w:iCs/>
        </w:rPr>
        <w:t>K</w:t>
      </w:r>
      <w:r w:rsidRPr="009C2EF6">
        <w:rPr>
          <w:vertAlign w:val="subscript"/>
        </w:rPr>
        <w:t>trailer</w:t>
      </w:r>
      <w:r w:rsidRPr="009C2EF6">
        <w:t xml:space="preserve"> = 1,50</w:t>
      </w:r>
      <w:r w:rsidRPr="009C2EF6">
        <w:tab/>
        <w:t>коэффициент, обеспечивающий согласованность между предыдущим расчетом индекса сцепления с мокрым дорожным покрытием и настоящим расчетом, а также сопоставимость между методом с использованием транспортного средства и методом с использованием прицепа;</w:t>
      </w:r>
    </w:p>
    <w:p w14:paraId="69477293" w14:textId="77777777" w:rsidR="00487C31" w:rsidRPr="009C2EF6" w:rsidRDefault="00487C31" w:rsidP="00487C31">
      <w:pPr>
        <w:spacing w:after="120"/>
        <w:ind w:left="3261" w:right="1134" w:hanging="993"/>
        <w:jc w:val="both"/>
      </w:pPr>
      <w:r w:rsidRPr="009C2EF6">
        <w:t xml:space="preserve">коэффициенты </w:t>
      </w:r>
      <w:r w:rsidRPr="009C2EF6">
        <w:rPr>
          <w:i/>
          <w:iCs/>
        </w:rPr>
        <w:t>a</w:t>
      </w:r>
      <w:r w:rsidRPr="009C2EF6">
        <w:t xml:space="preserve">, </w:t>
      </w:r>
      <w:r w:rsidRPr="009C2EF6">
        <w:rPr>
          <w:i/>
          <w:iCs/>
        </w:rPr>
        <w:t>b</w:t>
      </w:r>
      <w:r w:rsidRPr="009C2EF6">
        <w:t xml:space="preserve">, </w:t>
      </w:r>
      <w:r w:rsidRPr="009C2EF6">
        <w:rPr>
          <w:i/>
          <w:iCs/>
        </w:rPr>
        <w:t>c</w:t>
      </w:r>
      <w:r w:rsidRPr="009C2EF6">
        <w:t xml:space="preserve"> и </w:t>
      </w:r>
      <w:r w:rsidRPr="009C2EF6">
        <w:rPr>
          <w:i/>
          <w:iCs/>
        </w:rPr>
        <w:t>d</w:t>
      </w:r>
      <w:r w:rsidRPr="009C2EF6">
        <w:t xml:space="preserve"> приведены в таблице 4.</w:t>
      </w:r>
    </w:p>
    <w:p w14:paraId="446A93BE" w14:textId="6D6B4891" w:rsidR="0065571F" w:rsidRPr="009C2EF6" w:rsidRDefault="0065571F" w:rsidP="0065571F">
      <w:pPr>
        <w:keepNext/>
        <w:keepLines/>
        <w:spacing w:before="120" w:after="120"/>
        <w:ind w:left="1701" w:right="1134" w:firstLine="567"/>
        <w:jc w:val="both"/>
        <w:rPr>
          <w:bCs/>
        </w:rPr>
      </w:pPr>
      <w:r w:rsidRPr="009C2EF6">
        <w:t xml:space="preserve">Таблица </w:t>
      </w:r>
      <w:r w:rsidR="00EF29D4">
        <w:t>4</w:t>
      </w:r>
    </w:p>
    <w:tbl>
      <w:tblPr>
        <w:tblW w:w="7371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290"/>
        <w:gridCol w:w="713"/>
        <w:gridCol w:w="924"/>
        <w:gridCol w:w="966"/>
        <w:gridCol w:w="924"/>
        <w:gridCol w:w="876"/>
      </w:tblGrid>
      <w:tr w:rsidR="00487C31" w:rsidRPr="009C2EF6" w14:paraId="0B52FC2B" w14:textId="77777777" w:rsidTr="006A7408">
        <w:trPr>
          <w:cantSplit/>
          <w:trHeight w:val="247"/>
          <w:tblHeader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C16A7EE" w14:textId="77777777" w:rsidR="00487C31" w:rsidRPr="009C2EF6" w:rsidRDefault="00487C31" w:rsidP="00875952">
            <w:pPr>
              <w:pStyle w:val="Tablebody"/>
              <w:keepNext/>
              <w:keepLines/>
              <w:suppressAutoHyphens/>
              <w:autoSpaceDE w:val="0"/>
              <w:autoSpaceDN w:val="0"/>
              <w:adjustRightInd w:val="0"/>
              <w:spacing w:line="200" w:lineRule="exact"/>
              <w:rPr>
                <w:rFonts w:asciiTheme="majorBidi" w:hAnsiTheme="majorBidi" w:cstheme="majorBidi"/>
                <w:i/>
                <w:iCs/>
                <w:sz w:val="16"/>
                <w:szCs w:val="16"/>
                <w:lang w:val="ru-RU"/>
              </w:rPr>
            </w:pPr>
            <w:r w:rsidRPr="009C2EF6">
              <w:rPr>
                <w:rFonts w:asciiTheme="majorBidi" w:hAnsiTheme="majorBidi" w:cstheme="majorBidi"/>
                <w:i/>
                <w:iCs/>
                <w:sz w:val="16"/>
                <w:szCs w:val="16"/>
                <w:lang w:val="ru-RU"/>
              </w:rPr>
              <w:t>Категория использования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C350857" w14:textId="77777777" w:rsidR="00487C31" w:rsidRPr="009C2EF6" w:rsidRDefault="00487C31" w:rsidP="00875952">
            <w:pPr>
              <w:pStyle w:val="Tableheader"/>
              <w:keepNext/>
              <w:keepLines/>
              <w:suppressAutoHyphen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  <w:lang w:val="ru-RU"/>
              </w:rPr>
            </w:pPr>
            <w:r w:rsidRPr="009C2EF6">
              <w:rPr>
                <w:rFonts w:asciiTheme="majorBidi" w:hAnsiTheme="majorBidi" w:cstheme="majorBidi"/>
                <w:i/>
                <w:iCs/>
                <w:sz w:val="16"/>
                <w:szCs w:val="16"/>
                <w:lang w:val="ru-RU"/>
              </w:rPr>
              <w:t>ϑ0</w:t>
            </w:r>
          </w:p>
          <w:p w14:paraId="098DB1E6" w14:textId="77777777" w:rsidR="00487C31" w:rsidRPr="009C2EF6" w:rsidRDefault="00487C31" w:rsidP="00875952">
            <w:pPr>
              <w:pStyle w:val="Tableheader"/>
              <w:keepNext/>
              <w:keepLines/>
              <w:suppressAutoHyphen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  <w:lang w:val="ru-RU"/>
              </w:rPr>
            </w:pPr>
            <w:r w:rsidRPr="009C2EF6">
              <w:rPr>
                <w:rFonts w:asciiTheme="majorBidi" w:hAnsiTheme="majorBidi" w:cstheme="majorBidi"/>
                <w:i/>
                <w:iCs/>
                <w:sz w:val="16"/>
                <w:szCs w:val="16"/>
                <w:lang w:val="ru-RU"/>
              </w:rPr>
              <w:t>(°C)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EE7230" w14:textId="77777777" w:rsidR="00487C31" w:rsidRPr="009C2EF6" w:rsidRDefault="00487C31" w:rsidP="00875952">
            <w:pPr>
              <w:pStyle w:val="Tableheader"/>
              <w:keepNext/>
              <w:keepLines/>
              <w:suppressAutoHyphen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  <w:lang w:val="ru-RU"/>
              </w:rPr>
            </w:pPr>
            <w:r w:rsidRPr="009C2EF6">
              <w:rPr>
                <w:rFonts w:asciiTheme="majorBidi" w:hAnsiTheme="majorBidi" w:cstheme="majorBidi"/>
                <w:i/>
                <w:iCs/>
                <w:sz w:val="16"/>
                <w:szCs w:val="16"/>
                <w:lang w:val="ru-RU"/>
              </w:rPr>
              <w:t>a</w:t>
            </w:r>
          </w:p>
          <w:p w14:paraId="259F66AB" w14:textId="77777777" w:rsidR="00487C31" w:rsidRPr="009C2EF6" w:rsidRDefault="00487C31" w:rsidP="00875952">
            <w:pPr>
              <w:pStyle w:val="Tableheader"/>
              <w:keepNext/>
              <w:keepLines/>
              <w:suppressAutoHyphen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F326FAE" w14:textId="77777777" w:rsidR="00487C31" w:rsidRPr="009C2EF6" w:rsidRDefault="00487C31" w:rsidP="00875952">
            <w:pPr>
              <w:pStyle w:val="Tableheader"/>
              <w:keepNext/>
              <w:keepLines/>
              <w:suppressAutoHyphen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  <w:lang w:val="ru-RU"/>
              </w:rPr>
            </w:pPr>
            <w:r w:rsidRPr="009C2EF6">
              <w:rPr>
                <w:rFonts w:asciiTheme="majorBidi" w:hAnsiTheme="majorBidi" w:cstheme="majorBidi"/>
                <w:i/>
                <w:iCs/>
                <w:sz w:val="16"/>
                <w:szCs w:val="16"/>
                <w:lang w:val="ru-RU"/>
              </w:rPr>
              <w:t>b</w:t>
            </w:r>
          </w:p>
          <w:p w14:paraId="7CF363F0" w14:textId="77777777" w:rsidR="00487C31" w:rsidRPr="009C2EF6" w:rsidRDefault="00487C31" w:rsidP="00875952">
            <w:pPr>
              <w:pStyle w:val="Tableheader"/>
              <w:keepNext/>
              <w:keepLines/>
              <w:suppressAutoHyphen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  <w:lang w:val="ru-RU"/>
              </w:rPr>
            </w:pPr>
            <w:r w:rsidRPr="009C2EF6">
              <w:rPr>
                <w:rFonts w:asciiTheme="majorBidi" w:hAnsiTheme="majorBidi" w:cstheme="majorBidi"/>
                <w:i/>
                <w:iCs/>
                <w:sz w:val="16"/>
                <w:szCs w:val="16"/>
                <w:lang w:val="ru-RU"/>
              </w:rPr>
              <w:t>(°C−1)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04DE699" w14:textId="77777777" w:rsidR="00487C31" w:rsidRPr="009C2EF6" w:rsidRDefault="00487C31" w:rsidP="00875952">
            <w:pPr>
              <w:pStyle w:val="Tableheader"/>
              <w:keepNext/>
              <w:keepLines/>
              <w:suppressAutoHyphen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  <w:lang w:val="ru-RU"/>
              </w:rPr>
            </w:pPr>
            <w:r w:rsidRPr="009C2EF6">
              <w:rPr>
                <w:rFonts w:asciiTheme="majorBidi" w:hAnsiTheme="majorBidi" w:cstheme="majorBidi"/>
                <w:i/>
                <w:iCs/>
                <w:sz w:val="16"/>
                <w:szCs w:val="16"/>
                <w:lang w:val="ru-RU"/>
              </w:rPr>
              <w:t>c</w:t>
            </w:r>
          </w:p>
          <w:p w14:paraId="67945186" w14:textId="77777777" w:rsidR="00487C31" w:rsidRPr="009C2EF6" w:rsidRDefault="00487C31" w:rsidP="00875952">
            <w:pPr>
              <w:pStyle w:val="Tableheader"/>
              <w:keepNext/>
              <w:keepLines/>
              <w:suppressAutoHyphen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  <w:lang w:val="ru-RU"/>
              </w:rPr>
            </w:pPr>
            <w:r w:rsidRPr="009C2EF6">
              <w:rPr>
                <w:rFonts w:asciiTheme="majorBidi" w:hAnsiTheme="majorBidi" w:cstheme="majorBidi"/>
                <w:i/>
                <w:iCs/>
                <w:sz w:val="16"/>
                <w:szCs w:val="16"/>
                <w:lang w:val="ru-RU"/>
              </w:rPr>
              <w:t>(°C−2)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00868A2" w14:textId="77777777" w:rsidR="00487C31" w:rsidRPr="009C2EF6" w:rsidRDefault="00487C31" w:rsidP="00875952">
            <w:pPr>
              <w:pStyle w:val="Tableheader"/>
              <w:keepNext/>
              <w:keepLines/>
              <w:suppressAutoHyphen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  <w:lang w:val="ru-RU"/>
              </w:rPr>
            </w:pPr>
            <w:r w:rsidRPr="009C2EF6">
              <w:rPr>
                <w:rFonts w:asciiTheme="majorBidi" w:hAnsiTheme="majorBidi" w:cstheme="majorBidi"/>
                <w:i/>
                <w:iCs/>
                <w:sz w:val="16"/>
                <w:szCs w:val="16"/>
                <w:lang w:val="ru-RU"/>
              </w:rPr>
              <w:t>d</w:t>
            </w:r>
          </w:p>
          <w:p w14:paraId="1DA2D85C" w14:textId="77777777" w:rsidR="00487C31" w:rsidRPr="009C2EF6" w:rsidRDefault="00487C31" w:rsidP="00875952">
            <w:pPr>
              <w:pStyle w:val="Tableheader"/>
              <w:keepNext/>
              <w:keepLines/>
              <w:suppressAutoHyphen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  <w:lang w:val="ru-RU"/>
              </w:rPr>
            </w:pPr>
            <w:r w:rsidRPr="009C2EF6">
              <w:rPr>
                <w:rFonts w:asciiTheme="majorBidi" w:hAnsiTheme="majorBidi" w:cstheme="majorBidi"/>
                <w:i/>
                <w:iCs/>
                <w:sz w:val="16"/>
                <w:szCs w:val="16"/>
                <w:lang w:val="ru-RU"/>
              </w:rPr>
              <w:t>(мм−1)</w:t>
            </w:r>
          </w:p>
        </w:tc>
      </w:tr>
      <w:tr w:rsidR="00487C31" w:rsidRPr="009C2EF6" w14:paraId="1E8E1405" w14:textId="77777777" w:rsidTr="006A7408">
        <w:trPr>
          <w:cantSplit/>
          <w:trHeight w:val="133"/>
        </w:trPr>
        <w:tc>
          <w:tcPr>
            <w:tcW w:w="29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9A0C0B0" w14:textId="77777777" w:rsidR="00487C31" w:rsidRPr="009C2EF6" w:rsidRDefault="00487C31" w:rsidP="00600EBF">
            <w:pPr>
              <w:pStyle w:val="Tablebody"/>
              <w:keepNext/>
              <w:keepLines/>
              <w:suppressAutoHyphens/>
              <w:autoSpaceDE w:val="0"/>
              <w:autoSpaceDN w:val="0"/>
              <w:adjustRightInd w:val="0"/>
              <w:spacing w:line="220" w:lineRule="exact"/>
              <w:rPr>
                <w:rFonts w:asciiTheme="majorBidi" w:hAnsiTheme="majorBidi" w:cstheme="majorBidi"/>
                <w:szCs w:val="20"/>
                <w:lang w:val="ru-RU"/>
              </w:rPr>
            </w:pPr>
            <w:r w:rsidRPr="009C2EF6">
              <w:rPr>
                <w:rFonts w:asciiTheme="majorBidi" w:hAnsiTheme="majorBidi" w:cstheme="majorBidi"/>
                <w:szCs w:val="20"/>
                <w:lang w:val="ru-RU"/>
              </w:rPr>
              <w:t>Обычная шина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70CC2DA" w14:textId="77777777" w:rsidR="00487C31" w:rsidRPr="009C2EF6" w:rsidRDefault="00487C31" w:rsidP="00612757">
            <w:pPr>
              <w:pStyle w:val="Tablebody"/>
              <w:keepNext/>
              <w:keepLines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ajorBidi" w:hAnsiTheme="majorBidi" w:cstheme="majorBidi"/>
                <w:szCs w:val="20"/>
                <w:lang w:val="ru-RU"/>
              </w:rPr>
            </w:pPr>
            <w:r w:rsidRPr="009C2EF6">
              <w:rPr>
                <w:rFonts w:asciiTheme="majorBidi" w:hAnsiTheme="majorBidi" w:cstheme="majorBidi"/>
                <w:szCs w:val="20"/>
                <w:lang w:val="ru-RU"/>
              </w:rPr>
              <w:t>20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3F9C17C3" w14:textId="77777777" w:rsidR="00487C31" w:rsidRPr="009C2EF6" w:rsidRDefault="00487C31" w:rsidP="00612757">
            <w:pPr>
              <w:pStyle w:val="Tablebody"/>
              <w:keepNext/>
              <w:keepLines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ajorBidi" w:hAnsiTheme="majorBidi" w:cstheme="majorBidi"/>
                <w:szCs w:val="20"/>
                <w:lang w:val="ru-RU"/>
              </w:rPr>
            </w:pPr>
            <w:r w:rsidRPr="009C2EF6">
              <w:rPr>
                <w:rFonts w:asciiTheme="majorBidi" w:hAnsiTheme="majorBidi" w:cstheme="majorBidi"/>
                <w:szCs w:val="20"/>
                <w:lang w:val="ru-RU"/>
              </w:rPr>
              <w:t>+0,99655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62486356" w14:textId="77777777" w:rsidR="00487C31" w:rsidRPr="009C2EF6" w:rsidRDefault="00487C31" w:rsidP="00612757">
            <w:pPr>
              <w:pStyle w:val="Tablebody"/>
              <w:keepNext/>
              <w:keepLines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ajorBidi" w:hAnsiTheme="majorBidi" w:cstheme="majorBidi"/>
                <w:szCs w:val="20"/>
                <w:lang w:val="ru-RU"/>
              </w:rPr>
            </w:pPr>
            <w:r w:rsidRPr="009C2EF6">
              <w:rPr>
                <w:rFonts w:asciiTheme="majorBidi" w:hAnsiTheme="majorBidi" w:cstheme="majorBidi"/>
                <w:szCs w:val="20"/>
                <w:lang w:val="ru-RU"/>
              </w:rPr>
              <w:t>−0,00124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0E17CFBC" w14:textId="77777777" w:rsidR="00487C31" w:rsidRPr="009C2EF6" w:rsidRDefault="00487C31" w:rsidP="00612757">
            <w:pPr>
              <w:pStyle w:val="Tablebody"/>
              <w:keepNext/>
              <w:keepLines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ajorBidi" w:hAnsiTheme="majorBidi" w:cstheme="majorBidi"/>
                <w:szCs w:val="20"/>
                <w:lang w:val="ru-RU"/>
              </w:rPr>
            </w:pPr>
            <w:r w:rsidRPr="009C2EF6">
              <w:rPr>
                <w:rFonts w:asciiTheme="majorBidi" w:hAnsiTheme="majorBidi" w:cstheme="majorBidi"/>
                <w:szCs w:val="20"/>
                <w:lang w:val="ru-RU"/>
              </w:rPr>
              <w:t>+0,00041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42890B94" w14:textId="77777777" w:rsidR="00487C31" w:rsidRPr="009C2EF6" w:rsidRDefault="00487C31" w:rsidP="00612757">
            <w:pPr>
              <w:pStyle w:val="Tablebody"/>
              <w:keepNext/>
              <w:keepLines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ajorBidi" w:hAnsiTheme="majorBidi" w:cstheme="majorBidi"/>
                <w:szCs w:val="20"/>
                <w:lang w:val="ru-RU"/>
              </w:rPr>
            </w:pPr>
            <w:r w:rsidRPr="009C2EF6">
              <w:rPr>
                <w:rFonts w:asciiTheme="majorBidi" w:hAnsiTheme="majorBidi" w:cstheme="majorBidi"/>
                <w:szCs w:val="20"/>
                <w:lang w:val="ru-RU"/>
              </w:rPr>
              <w:t>+0,06876</w:t>
            </w:r>
          </w:p>
        </w:tc>
      </w:tr>
      <w:tr w:rsidR="00487C31" w:rsidRPr="009C2EF6" w14:paraId="4C168D6F" w14:textId="77777777" w:rsidTr="006A7408">
        <w:trPr>
          <w:cantSplit/>
          <w:trHeight w:val="130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BA2C2D5" w14:textId="77777777" w:rsidR="00487C31" w:rsidRPr="009C2EF6" w:rsidRDefault="00487C31" w:rsidP="00600EBF">
            <w:pPr>
              <w:pStyle w:val="Tablebody"/>
              <w:keepNext/>
              <w:keepLines/>
              <w:suppressAutoHyphens/>
              <w:autoSpaceDE w:val="0"/>
              <w:autoSpaceDN w:val="0"/>
              <w:adjustRightInd w:val="0"/>
              <w:spacing w:line="220" w:lineRule="exact"/>
              <w:rPr>
                <w:rFonts w:asciiTheme="majorBidi" w:hAnsiTheme="majorBidi" w:cstheme="majorBidi"/>
                <w:szCs w:val="20"/>
                <w:lang w:val="ru-RU"/>
              </w:rPr>
            </w:pPr>
            <w:r w:rsidRPr="009C2EF6">
              <w:rPr>
                <w:rFonts w:asciiTheme="majorBidi" w:hAnsiTheme="majorBidi" w:cstheme="majorBidi"/>
                <w:szCs w:val="20"/>
                <w:lang w:val="ru-RU"/>
              </w:rPr>
              <w:t>Зимняя шина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E193601" w14:textId="77777777" w:rsidR="00487C31" w:rsidRPr="009C2EF6" w:rsidRDefault="00487C31" w:rsidP="00612757">
            <w:pPr>
              <w:pStyle w:val="Tablebody"/>
              <w:keepNext/>
              <w:keepLines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ajorBidi" w:hAnsiTheme="majorBidi" w:cstheme="majorBidi"/>
                <w:szCs w:val="20"/>
                <w:lang w:val="ru-RU"/>
              </w:rPr>
            </w:pPr>
            <w:r w:rsidRPr="009C2EF6">
              <w:rPr>
                <w:rFonts w:asciiTheme="majorBidi" w:hAnsiTheme="majorBidi" w:cstheme="majorBidi"/>
                <w:szCs w:val="20"/>
                <w:lang w:val="ru-RU"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683988EC" w14:textId="77777777" w:rsidR="00487C31" w:rsidRPr="009C2EF6" w:rsidRDefault="00487C31" w:rsidP="00612757">
            <w:pPr>
              <w:pStyle w:val="Tablebody"/>
              <w:keepNext/>
              <w:keepLines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ajorBidi" w:hAnsiTheme="majorBidi" w:cstheme="majorBidi"/>
                <w:szCs w:val="20"/>
                <w:lang w:val="ru-RU"/>
              </w:rPr>
            </w:pPr>
            <w:r w:rsidRPr="009C2EF6">
              <w:rPr>
                <w:rFonts w:asciiTheme="majorBidi" w:hAnsiTheme="majorBidi" w:cstheme="majorBidi"/>
                <w:szCs w:val="20"/>
                <w:lang w:val="ru-RU"/>
              </w:rPr>
              <w:t>+0,94572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0246A74C" w14:textId="77777777" w:rsidR="00487C31" w:rsidRPr="009C2EF6" w:rsidRDefault="00487C31" w:rsidP="00612757">
            <w:pPr>
              <w:pStyle w:val="Tablebody"/>
              <w:keepNext/>
              <w:keepLines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ajorBidi" w:hAnsiTheme="majorBidi" w:cstheme="majorBidi"/>
                <w:szCs w:val="20"/>
                <w:lang w:val="ru-RU"/>
              </w:rPr>
            </w:pPr>
            <w:r w:rsidRPr="009C2EF6">
              <w:rPr>
                <w:rFonts w:asciiTheme="majorBidi" w:hAnsiTheme="majorBidi" w:cstheme="majorBidi"/>
                <w:szCs w:val="20"/>
                <w:lang w:val="ru-RU"/>
              </w:rPr>
              <w:t>−0,00032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6B8CAEC0" w14:textId="77777777" w:rsidR="00487C31" w:rsidRPr="009C2EF6" w:rsidRDefault="00487C31" w:rsidP="00612757">
            <w:pPr>
              <w:pStyle w:val="Tablebody"/>
              <w:keepNext/>
              <w:keepLines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ajorBidi" w:hAnsiTheme="majorBidi" w:cstheme="majorBidi"/>
                <w:szCs w:val="20"/>
                <w:lang w:val="ru-RU"/>
              </w:rPr>
            </w:pPr>
            <w:r w:rsidRPr="009C2EF6">
              <w:rPr>
                <w:rFonts w:asciiTheme="majorBidi" w:hAnsiTheme="majorBidi" w:cstheme="majorBidi"/>
                <w:szCs w:val="20"/>
                <w:lang w:val="ru-RU"/>
              </w:rPr>
              <w:t>−0,00020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0F18F909" w14:textId="77777777" w:rsidR="00487C31" w:rsidRPr="009C2EF6" w:rsidRDefault="00487C31" w:rsidP="00612757">
            <w:pPr>
              <w:pStyle w:val="Tablebody"/>
              <w:keepNext/>
              <w:keepLines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ajorBidi" w:hAnsiTheme="majorBidi" w:cstheme="majorBidi"/>
                <w:szCs w:val="20"/>
                <w:lang w:val="ru-RU"/>
              </w:rPr>
            </w:pPr>
            <w:r w:rsidRPr="009C2EF6">
              <w:rPr>
                <w:rFonts w:asciiTheme="majorBidi" w:hAnsiTheme="majorBidi" w:cstheme="majorBidi"/>
                <w:szCs w:val="20"/>
                <w:lang w:val="ru-RU"/>
              </w:rPr>
              <w:t>+0,08047</w:t>
            </w:r>
          </w:p>
        </w:tc>
      </w:tr>
      <w:tr w:rsidR="00487C31" w:rsidRPr="009C2EF6" w14:paraId="5AAE8E02" w14:textId="77777777" w:rsidTr="006A7408">
        <w:trPr>
          <w:cantSplit/>
          <w:trHeight w:val="1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83CB9E3" w14:textId="77777777" w:rsidR="00487C31" w:rsidRPr="009C2EF6" w:rsidRDefault="00487C31" w:rsidP="00600EBF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rPr>
                <w:rFonts w:asciiTheme="majorBidi" w:hAnsiTheme="majorBidi" w:cstheme="majorBidi"/>
                <w:szCs w:val="20"/>
                <w:lang w:val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CB3F5C8" w14:textId="57D525C8" w:rsidR="00487C31" w:rsidRPr="009C2EF6" w:rsidRDefault="00487C31" w:rsidP="00600EBF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rPr>
                <w:rFonts w:asciiTheme="majorBidi" w:hAnsiTheme="majorBidi" w:cstheme="majorBidi"/>
                <w:szCs w:val="20"/>
                <w:lang w:val="ru-RU"/>
              </w:rPr>
            </w:pPr>
            <w:r w:rsidRPr="009C2EF6">
              <w:rPr>
                <w:rFonts w:asciiTheme="majorBidi" w:hAnsiTheme="majorBidi" w:cstheme="majorBidi"/>
                <w:szCs w:val="20"/>
                <w:lang w:val="ru-RU"/>
              </w:rPr>
              <w:t>Зимняя шина, классифицируемая в</w:t>
            </w:r>
            <w:r w:rsidR="00463EA8">
              <w:rPr>
                <w:rFonts w:asciiTheme="majorBidi" w:hAnsiTheme="majorBidi" w:cstheme="majorBidi"/>
                <w:szCs w:val="20"/>
                <w:lang w:val="en-US"/>
              </w:rPr>
              <w:t> </w:t>
            </w:r>
            <w:r w:rsidRPr="009C2EF6">
              <w:rPr>
                <w:rFonts w:asciiTheme="majorBidi" w:hAnsiTheme="majorBidi" w:cstheme="majorBidi"/>
                <w:szCs w:val="20"/>
                <w:lang w:val="ru-RU"/>
              </w:rPr>
              <w:t>качестве шины, предназначенной для использования в тяжелых снежных условиях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EE8DBF6" w14:textId="77777777" w:rsidR="00487C31" w:rsidRPr="009C2EF6" w:rsidRDefault="00487C31" w:rsidP="00612757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ajorBidi" w:hAnsiTheme="majorBidi" w:cstheme="majorBidi"/>
                <w:szCs w:val="20"/>
                <w:lang w:val="ru-RU"/>
              </w:rPr>
            </w:pPr>
            <w:r w:rsidRPr="009C2EF6">
              <w:rPr>
                <w:rFonts w:asciiTheme="majorBidi" w:hAnsiTheme="majorBidi" w:cstheme="majorBidi"/>
                <w:szCs w:val="20"/>
                <w:lang w:val="ru-RU"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564B5232" w14:textId="77777777" w:rsidR="00487C31" w:rsidRPr="009C2EF6" w:rsidRDefault="00487C31" w:rsidP="00612757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ajorBidi" w:hAnsiTheme="majorBidi" w:cstheme="majorBidi"/>
                <w:szCs w:val="20"/>
                <w:lang w:val="ru-RU"/>
              </w:rPr>
            </w:pPr>
            <w:r w:rsidRPr="009C2EF6">
              <w:rPr>
                <w:rFonts w:asciiTheme="majorBidi" w:hAnsiTheme="majorBidi" w:cstheme="majorBidi"/>
                <w:szCs w:val="20"/>
                <w:lang w:val="ru-RU"/>
              </w:rPr>
              <w:t>+0,89488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229D1C3C" w14:textId="77777777" w:rsidR="00487C31" w:rsidRPr="009C2EF6" w:rsidRDefault="00487C31" w:rsidP="00612757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ajorBidi" w:hAnsiTheme="majorBidi" w:cstheme="majorBidi"/>
                <w:szCs w:val="20"/>
                <w:lang w:val="ru-RU"/>
              </w:rPr>
            </w:pPr>
            <w:r w:rsidRPr="009C2EF6">
              <w:rPr>
                <w:rFonts w:asciiTheme="majorBidi" w:hAnsiTheme="majorBidi" w:cstheme="majorBidi"/>
                <w:szCs w:val="20"/>
                <w:lang w:val="ru-RU"/>
              </w:rPr>
              <w:t>+0,00061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0050FBFF" w14:textId="77777777" w:rsidR="00487C31" w:rsidRPr="009C2EF6" w:rsidRDefault="00487C31" w:rsidP="00612757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ajorBidi" w:hAnsiTheme="majorBidi" w:cstheme="majorBidi"/>
                <w:szCs w:val="20"/>
                <w:lang w:val="ru-RU"/>
              </w:rPr>
            </w:pPr>
            <w:r w:rsidRPr="009C2EF6">
              <w:rPr>
                <w:rFonts w:asciiTheme="majorBidi" w:hAnsiTheme="majorBidi" w:cstheme="majorBidi"/>
                <w:szCs w:val="20"/>
                <w:lang w:val="ru-RU"/>
              </w:rPr>
              <w:t>−0,00080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3DE02314" w14:textId="77777777" w:rsidR="00487C31" w:rsidRPr="009C2EF6" w:rsidRDefault="00487C31" w:rsidP="00612757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ajorBidi" w:hAnsiTheme="majorBidi" w:cstheme="majorBidi"/>
                <w:szCs w:val="20"/>
                <w:lang w:val="ru-RU"/>
              </w:rPr>
            </w:pPr>
            <w:r w:rsidRPr="009C2EF6">
              <w:rPr>
                <w:rFonts w:asciiTheme="majorBidi" w:hAnsiTheme="majorBidi" w:cstheme="majorBidi"/>
                <w:szCs w:val="20"/>
                <w:lang w:val="ru-RU"/>
              </w:rPr>
              <w:t>+0,09217</w:t>
            </w:r>
          </w:p>
        </w:tc>
      </w:tr>
      <w:tr w:rsidR="00487C31" w:rsidRPr="009C2EF6" w14:paraId="29B45FCD" w14:textId="77777777" w:rsidTr="006A7408">
        <w:trPr>
          <w:cantSplit/>
          <w:trHeight w:val="130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8ABF7C" w14:textId="77777777" w:rsidR="00487C31" w:rsidRPr="009C2EF6" w:rsidRDefault="00487C31" w:rsidP="00875952">
            <w:pPr>
              <w:pStyle w:val="Tablebody"/>
              <w:keepNext/>
              <w:keepLines/>
              <w:suppressAutoHyphens/>
              <w:autoSpaceDE w:val="0"/>
              <w:autoSpaceDN w:val="0"/>
              <w:adjustRightInd w:val="0"/>
              <w:spacing w:line="220" w:lineRule="exact"/>
              <w:rPr>
                <w:rFonts w:asciiTheme="majorBidi" w:hAnsiTheme="majorBidi" w:cstheme="majorBidi"/>
                <w:szCs w:val="20"/>
                <w:lang w:val="ru-RU"/>
              </w:rPr>
            </w:pPr>
            <w:r w:rsidRPr="009C2EF6">
              <w:rPr>
                <w:rFonts w:asciiTheme="majorBidi" w:hAnsiTheme="majorBidi" w:cstheme="majorBidi"/>
                <w:szCs w:val="20"/>
                <w:lang w:val="ru-RU"/>
              </w:rPr>
              <w:t>Шина специального назначения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E0F34D" w14:textId="77777777" w:rsidR="00487C31" w:rsidRPr="009C2EF6" w:rsidRDefault="00487C31" w:rsidP="00612757">
            <w:pPr>
              <w:pStyle w:val="Tablebody"/>
              <w:keepNext/>
              <w:keepLines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ajorBidi" w:hAnsiTheme="majorBidi" w:cstheme="majorBidi"/>
                <w:szCs w:val="20"/>
                <w:lang w:val="ru-RU"/>
              </w:rPr>
            </w:pPr>
            <w:r w:rsidRPr="009C2EF6">
              <w:rPr>
                <w:rFonts w:asciiTheme="majorBidi" w:hAnsiTheme="majorBidi" w:cstheme="majorBidi"/>
                <w:szCs w:val="20"/>
                <w:lang w:val="ru-RU"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E2C988" w14:textId="77777777" w:rsidR="00487C31" w:rsidRPr="009C2EF6" w:rsidRDefault="00487C31" w:rsidP="00612757">
            <w:pPr>
              <w:pStyle w:val="Tablebody"/>
              <w:keepNext/>
              <w:keepLines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ajorBidi" w:hAnsiTheme="majorBidi" w:cstheme="majorBidi"/>
                <w:szCs w:val="20"/>
                <w:lang w:val="ru-RU"/>
              </w:rPr>
            </w:pPr>
            <w:r w:rsidRPr="009C2EF6">
              <w:rPr>
                <w:rFonts w:asciiTheme="majorBidi" w:hAnsiTheme="majorBidi" w:cstheme="majorBidi"/>
                <w:szCs w:val="20"/>
                <w:lang w:val="ru-RU"/>
              </w:rPr>
              <w:t>+0,94572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5A4A36" w14:textId="77777777" w:rsidR="00487C31" w:rsidRPr="009C2EF6" w:rsidRDefault="00487C31" w:rsidP="00612757">
            <w:pPr>
              <w:pStyle w:val="Tablebody"/>
              <w:keepNext/>
              <w:keepLines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ajorBidi" w:hAnsiTheme="majorBidi" w:cstheme="majorBidi"/>
                <w:szCs w:val="20"/>
                <w:lang w:val="ru-RU"/>
              </w:rPr>
            </w:pPr>
            <w:r w:rsidRPr="009C2EF6">
              <w:rPr>
                <w:rFonts w:asciiTheme="majorBidi" w:hAnsiTheme="majorBidi" w:cstheme="majorBidi"/>
                <w:szCs w:val="20"/>
                <w:lang w:val="ru-RU"/>
              </w:rPr>
              <w:t>−0,00032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DDD15C" w14:textId="77777777" w:rsidR="00487C31" w:rsidRPr="009C2EF6" w:rsidRDefault="00487C31" w:rsidP="00612757">
            <w:pPr>
              <w:pStyle w:val="Tablebody"/>
              <w:keepNext/>
              <w:keepLines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ajorBidi" w:hAnsiTheme="majorBidi" w:cstheme="majorBidi"/>
                <w:szCs w:val="20"/>
                <w:lang w:val="ru-RU"/>
              </w:rPr>
            </w:pPr>
            <w:r w:rsidRPr="009C2EF6">
              <w:rPr>
                <w:rFonts w:asciiTheme="majorBidi" w:hAnsiTheme="majorBidi" w:cstheme="majorBidi"/>
                <w:szCs w:val="20"/>
                <w:lang w:val="ru-RU"/>
              </w:rPr>
              <w:t>−0,00020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B584CD" w14:textId="77777777" w:rsidR="00487C31" w:rsidRPr="009C2EF6" w:rsidRDefault="00487C31" w:rsidP="00612757">
            <w:pPr>
              <w:pStyle w:val="Tablebody"/>
              <w:keepNext/>
              <w:keepLines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ajorBidi" w:hAnsiTheme="majorBidi" w:cstheme="majorBidi"/>
                <w:szCs w:val="20"/>
                <w:lang w:val="ru-RU"/>
              </w:rPr>
            </w:pPr>
            <w:r w:rsidRPr="009C2EF6">
              <w:rPr>
                <w:rFonts w:asciiTheme="majorBidi" w:hAnsiTheme="majorBidi" w:cstheme="majorBidi"/>
                <w:szCs w:val="20"/>
                <w:lang w:val="ru-RU"/>
              </w:rPr>
              <w:t>+0,08047</w:t>
            </w:r>
          </w:p>
        </w:tc>
      </w:tr>
      <w:tr w:rsidR="00487C31" w:rsidRPr="009C2EF6" w14:paraId="713158A6" w14:textId="77777777" w:rsidTr="006A7408">
        <w:trPr>
          <w:cantSplit/>
          <w:trHeight w:val="1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CBFF36" w14:textId="77777777" w:rsidR="00487C31" w:rsidRPr="009C2EF6" w:rsidRDefault="00487C31" w:rsidP="00600EBF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rPr>
                <w:rFonts w:asciiTheme="majorBidi" w:hAnsiTheme="majorBidi" w:cstheme="majorBidi"/>
                <w:szCs w:val="20"/>
                <w:lang w:val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0A75E3" w14:textId="46A70137" w:rsidR="00487C31" w:rsidRPr="009C2EF6" w:rsidRDefault="00487C31" w:rsidP="00600EBF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rPr>
                <w:rFonts w:asciiTheme="majorBidi" w:hAnsiTheme="majorBidi" w:cstheme="majorBidi"/>
                <w:szCs w:val="20"/>
                <w:lang w:val="ru-RU"/>
              </w:rPr>
            </w:pPr>
            <w:r w:rsidRPr="009C2EF6">
              <w:rPr>
                <w:rFonts w:asciiTheme="majorBidi" w:hAnsiTheme="majorBidi" w:cstheme="majorBidi"/>
                <w:szCs w:val="20"/>
                <w:lang w:val="ru-RU"/>
              </w:rPr>
              <w:t>Шина специального назначения, классифицируемая в</w:t>
            </w:r>
            <w:r w:rsidR="00463EA8">
              <w:rPr>
                <w:rFonts w:asciiTheme="majorBidi" w:hAnsiTheme="majorBidi" w:cstheme="majorBidi"/>
                <w:szCs w:val="20"/>
                <w:lang w:val="en-US"/>
              </w:rPr>
              <w:t> </w:t>
            </w:r>
            <w:r w:rsidRPr="009C2EF6">
              <w:rPr>
                <w:rFonts w:asciiTheme="majorBidi" w:hAnsiTheme="majorBidi" w:cstheme="majorBidi"/>
                <w:szCs w:val="20"/>
                <w:lang w:val="ru-RU"/>
              </w:rPr>
              <w:t>качестве шины, предназначенной для использования в тяжелых снежных условиях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5952F2" w14:textId="77777777" w:rsidR="00487C31" w:rsidRPr="009C2EF6" w:rsidRDefault="00487C31" w:rsidP="00612757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ajorBidi" w:hAnsiTheme="majorBidi" w:cstheme="majorBidi"/>
                <w:szCs w:val="20"/>
                <w:lang w:val="ru-RU"/>
              </w:rPr>
            </w:pPr>
            <w:r w:rsidRPr="009C2EF6">
              <w:rPr>
                <w:rFonts w:asciiTheme="majorBidi" w:hAnsiTheme="majorBidi" w:cstheme="majorBidi"/>
                <w:szCs w:val="20"/>
                <w:lang w:val="ru-RU"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CFBA58" w14:textId="77777777" w:rsidR="00487C31" w:rsidRPr="009C2EF6" w:rsidRDefault="00487C31" w:rsidP="00612757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ajorBidi" w:hAnsiTheme="majorBidi" w:cstheme="majorBidi"/>
                <w:szCs w:val="20"/>
                <w:lang w:val="ru-RU"/>
              </w:rPr>
            </w:pPr>
            <w:r w:rsidRPr="009C2EF6">
              <w:rPr>
                <w:rFonts w:asciiTheme="majorBidi" w:hAnsiTheme="majorBidi" w:cstheme="majorBidi"/>
                <w:szCs w:val="20"/>
                <w:lang w:val="ru-RU"/>
              </w:rPr>
              <w:t>+0,89488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2CB728" w14:textId="77777777" w:rsidR="00487C31" w:rsidRPr="009C2EF6" w:rsidRDefault="00487C31" w:rsidP="00612757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ajorBidi" w:hAnsiTheme="majorBidi" w:cstheme="majorBidi"/>
                <w:szCs w:val="20"/>
                <w:lang w:val="ru-RU"/>
              </w:rPr>
            </w:pPr>
            <w:r w:rsidRPr="009C2EF6">
              <w:rPr>
                <w:rFonts w:asciiTheme="majorBidi" w:hAnsiTheme="majorBidi" w:cstheme="majorBidi"/>
                <w:szCs w:val="20"/>
                <w:lang w:val="ru-RU"/>
              </w:rPr>
              <w:t>+0,00061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7B56AB" w14:textId="77777777" w:rsidR="00487C31" w:rsidRPr="009C2EF6" w:rsidRDefault="00487C31" w:rsidP="00612757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ajorBidi" w:hAnsiTheme="majorBidi" w:cstheme="majorBidi"/>
                <w:szCs w:val="20"/>
                <w:lang w:val="ru-RU"/>
              </w:rPr>
            </w:pPr>
            <w:r w:rsidRPr="009C2EF6">
              <w:rPr>
                <w:rFonts w:asciiTheme="majorBidi" w:hAnsiTheme="majorBidi" w:cstheme="majorBidi"/>
                <w:szCs w:val="20"/>
                <w:lang w:val="ru-RU"/>
              </w:rPr>
              <w:t>−0,00080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B8AF7E" w14:textId="77777777" w:rsidR="00487C31" w:rsidRPr="009C2EF6" w:rsidRDefault="00487C31" w:rsidP="00612757">
            <w:pPr>
              <w:pStyle w:val="Tablebody"/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ajorBidi" w:hAnsiTheme="majorBidi" w:cstheme="majorBidi"/>
                <w:szCs w:val="20"/>
                <w:lang w:val="ru-RU"/>
              </w:rPr>
            </w:pPr>
            <w:r w:rsidRPr="009C2EF6">
              <w:rPr>
                <w:rFonts w:asciiTheme="majorBidi" w:hAnsiTheme="majorBidi" w:cstheme="majorBidi"/>
                <w:szCs w:val="20"/>
                <w:lang w:val="ru-RU"/>
              </w:rPr>
              <w:t>+0,09217</w:t>
            </w:r>
          </w:p>
        </w:tc>
      </w:tr>
    </w:tbl>
    <w:p w14:paraId="40D37B0B" w14:textId="77777777" w:rsidR="00907CAA" w:rsidRPr="009C2EF6" w:rsidRDefault="00907CAA" w:rsidP="00062FA6">
      <w:pPr>
        <w:spacing w:after="120" w:line="240" w:lineRule="auto"/>
        <w:ind w:left="2268" w:hanging="1134"/>
        <w:jc w:val="right"/>
        <w:rPr>
          <w:bCs/>
        </w:rPr>
      </w:pPr>
      <w:r w:rsidRPr="009C2EF6">
        <w:rPr>
          <w:bCs/>
        </w:rPr>
        <w:t>»</w:t>
      </w:r>
    </w:p>
    <w:p w14:paraId="0D939C7F" w14:textId="77777777" w:rsidR="00487C31" w:rsidRPr="009C2EF6" w:rsidRDefault="00487C31" w:rsidP="00487C31">
      <w:pPr>
        <w:spacing w:after="120"/>
        <w:ind w:left="2268" w:right="1134" w:hanging="1128"/>
      </w:pPr>
      <w:r w:rsidRPr="009C2EF6">
        <w:rPr>
          <w:i/>
          <w:iCs/>
        </w:rPr>
        <w:t xml:space="preserve">Включить новый пункт 3 </w:t>
      </w:r>
      <w:r w:rsidRPr="009C2EF6">
        <w:t>следующего содержания:</w:t>
      </w:r>
    </w:p>
    <w:p w14:paraId="72E767D6" w14:textId="77777777" w:rsidR="00487C31" w:rsidRPr="009C2EF6" w:rsidRDefault="00487C31" w:rsidP="00487C31">
      <w:pPr>
        <w:spacing w:after="120"/>
        <w:ind w:left="2268" w:right="1134" w:hanging="1128"/>
      </w:pPr>
      <w:r w:rsidRPr="009C2EF6">
        <w:t>«3.</w:t>
      </w:r>
      <w:r w:rsidRPr="009C2EF6">
        <w:tab/>
        <w:t xml:space="preserve">Оценка сцепления шин классов C2 и C3 </w:t>
      </w:r>
    </w:p>
    <w:p w14:paraId="32876352" w14:textId="77777777" w:rsidR="00487C31" w:rsidRPr="009C2EF6" w:rsidRDefault="00487C31" w:rsidP="00487C31">
      <w:pPr>
        <w:pStyle w:val="affff4"/>
        <w:spacing w:after="120"/>
        <w:ind w:left="2274" w:right="1134" w:hanging="6"/>
        <w:contextualSpacing w:val="0"/>
        <w:rPr>
          <w:lang w:val="ru-RU"/>
        </w:rPr>
      </w:pPr>
      <w:r w:rsidRPr="009C2EF6">
        <w:rPr>
          <w:lang w:val="ru-RU"/>
        </w:rPr>
        <w:t xml:space="preserve">Оценка индекса сцепления шины в изношенном состоянии с мокрым дорожным покрытием </w:t>
      </w:r>
    </w:p>
    <w:p w14:paraId="0EFA0DE5" w14:textId="77777777" w:rsidR="00487C31" w:rsidRPr="009C2EF6" w:rsidRDefault="00487C31" w:rsidP="004E3870">
      <w:pPr>
        <w:keepNext/>
        <w:keepLines/>
        <w:autoSpaceDE w:val="0"/>
        <w:autoSpaceDN w:val="0"/>
        <w:adjustRightInd w:val="0"/>
        <w:spacing w:after="120"/>
        <w:ind w:left="2268" w:right="1134"/>
        <w:jc w:val="both"/>
      </w:pPr>
      <w:r w:rsidRPr="009C2EF6">
        <w:t>Принцип</w:t>
      </w:r>
    </w:p>
    <w:p w14:paraId="29F3BA26" w14:textId="77777777" w:rsidR="00487C31" w:rsidRPr="009C2EF6" w:rsidRDefault="00487C31" w:rsidP="004E3870">
      <w:pPr>
        <w:keepNext/>
        <w:keepLines/>
        <w:autoSpaceDE w:val="0"/>
        <w:autoSpaceDN w:val="0"/>
        <w:adjustRightInd w:val="0"/>
        <w:spacing w:after="120"/>
        <w:ind w:left="2268" w:right="1134"/>
        <w:jc w:val="both"/>
      </w:pPr>
      <w:r w:rsidRPr="009C2EF6">
        <w:t>Два этапа:</w:t>
      </w:r>
    </w:p>
    <w:p w14:paraId="063900E0" w14:textId="77777777" w:rsidR="00487C31" w:rsidRPr="001B33E4" w:rsidRDefault="00487C31" w:rsidP="004E3870">
      <w:pPr>
        <w:autoSpaceDE w:val="0"/>
        <w:autoSpaceDN w:val="0"/>
        <w:adjustRightInd w:val="0"/>
        <w:spacing w:after="120"/>
        <w:ind w:left="2835" w:right="1134" w:hanging="567"/>
        <w:jc w:val="both"/>
      </w:pPr>
      <w:r w:rsidRPr="009C2EF6">
        <w:t>a)</w:t>
      </w:r>
      <w:r w:rsidRPr="009C2EF6">
        <w:tab/>
      </w:r>
      <w:r w:rsidRPr="001B33E4">
        <w:t xml:space="preserve">индекс сцепления шины в новом состоянии с мокрым дорожным покрытием </w:t>
      </w:r>
      <w:r w:rsidRPr="001B33E4">
        <w:rPr>
          <w:i/>
          <w:iCs/>
        </w:rPr>
        <w:t>G</w:t>
      </w:r>
      <w:r w:rsidRPr="001B33E4">
        <w:t xml:space="preserve"> оценивается в соответствии с положениями, приведенными в части В) приложения 5 “Шины классов С2 и С3” и ее подпунктах;</w:t>
      </w:r>
    </w:p>
    <w:p w14:paraId="53E34646" w14:textId="77777777" w:rsidR="00487C31" w:rsidRPr="001B33E4" w:rsidRDefault="00487C31" w:rsidP="00487C31">
      <w:pPr>
        <w:autoSpaceDE w:val="0"/>
        <w:autoSpaceDN w:val="0"/>
        <w:adjustRightInd w:val="0"/>
        <w:spacing w:after="120"/>
        <w:ind w:left="2835" w:right="1134" w:hanging="567"/>
        <w:jc w:val="both"/>
      </w:pPr>
      <w:r w:rsidRPr="009C2EF6">
        <w:t>b)</w:t>
      </w:r>
      <w:r w:rsidRPr="009C2EF6">
        <w:tab/>
      </w:r>
      <w:r w:rsidRPr="001B33E4">
        <w:t xml:space="preserve">индекс сцепления шин классов C2 и C3 в изношенном состоянии с мокрым дорожным покрытием </w:t>
      </w:r>
      <w:r w:rsidRPr="001B33E4">
        <w:rPr>
          <w:i/>
          <w:iCs/>
        </w:rPr>
        <w:t>G</w:t>
      </w:r>
      <w:r w:rsidRPr="001B33E4">
        <w:rPr>
          <w:i/>
          <w:iCs/>
          <w:vertAlign w:val="subscript"/>
        </w:rPr>
        <w:t>B</w:t>
      </w:r>
      <w:r w:rsidRPr="001B33E4">
        <w:t xml:space="preserve"> оценивается по следующим формулам:</w:t>
      </w:r>
    </w:p>
    <w:p w14:paraId="510BCE69" w14:textId="77777777" w:rsidR="00487C31" w:rsidRPr="001B33E4" w:rsidRDefault="00266A04" w:rsidP="00487C31">
      <w:pPr>
        <w:pStyle w:val="affff4"/>
        <w:autoSpaceDE w:val="0"/>
        <w:autoSpaceDN w:val="0"/>
        <w:adjustRightInd w:val="0"/>
        <w:spacing w:after="120"/>
        <w:ind w:left="2625" w:right="1134"/>
        <w:contextualSpacing w:val="0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G</m:t>
              </m:r>
            </m:e>
            <m:sub>
              <m:r>
                <w:rPr>
                  <w:rFonts w:ascii="Cambria Math" w:hAnsi="Cambria Math"/>
                  <w:lang w:val="ru-RU"/>
                </w:rPr>
                <m:t>B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ru-RU"/>
                </w:rPr>
              </m:ctrlPr>
            </m:dPr>
            <m:e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C2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K</m:t>
              </m:r>
            </m:e>
            <m:sub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worn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ru-RU"/>
                </w:rPr>
              </m:ctrlPr>
            </m:dPr>
            <m:e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C2</m:t>
              </m:r>
            </m:e>
          </m:d>
          <m:r>
            <w:rPr>
              <w:rFonts w:ascii="Cambria Math" w:hAnsi="Cambria Math"/>
              <w:lang w:val="en-US"/>
            </w:rPr>
            <m:t>∙</m:t>
          </m:r>
          <m:r>
            <w:rPr>
              <w:rFonts w:ascii="Cambria Math" w:hAnsi="Cambria Math"/>
              <w:lang w:val="ru-RU"/>
            </w:rPr>
            <m:t>G</m:t>
          </m:r>
          <m:d>
            <m:dPr>
              <m:ctrlPr>
                <w:rPr>
                  <w:rFonts w:ascii="Cambria Math" w:hAnsi="Cambria Math"/>
                  <w:i/>
                  <w:lang w:val="ru-RU"/>
                </w:rPr>
              </m:ctrlPr>
            </m:dPr>
            <m:e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C2</m:t>
              </m:r>
            </m:e>
          </m:d>
        </m:oMath>
      </m:oMathPara>
    </w:p>
    <w:p w14:paraId="4CFA69F6" w14:textId="77777777" w:rsidR="00487C31" w:rsidRPr="001B33E4" w:rsidRDefault="00266A04" w:rsidP="00487C31">
      <w:pPr>
        <w:pStyle w:val="affff4"/>
        <w:autoSpaceDE w:val="0"/>
        <w:autoSpaceDN w:val="0"/>
        <w:adjustRightInd w:val="0"/>
        <w:spacing w:after="120"/>
        <w:ind w:left="2628" w:right="1134" w:hanging="6"/>
        <w:contextualSpacing w:val="0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G</m:t>
              </m:r>
            </m:e>
            <m:sub>
              <m:r>
                <w:rPr>
                  <w:rFonts w:ascii="Cambria Math" w:hAnsi="Cambria Math"/>
                  <w:lang w:val="ru-RU"/>
                </w:rPr>
                <m:t>B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ru-RU"/>
                </w:rPr>
              </m:ctrlPr>
            </m:dPr>
            <m:e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C3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K</m:t>
              </m:r>
            </m:e>
            <m:sub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worn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ru-RU"/>
                </w:rPr>
              </m:ctrlPr>
            </m:dPr>
            <m:e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C3</m:t>
              </m:r>
            </m:e>
          </m:d>
          <m:r>
            <w:rPr>
              <w:rFonts w:ascii="Cambria Math" w:hAnsi="Cambria Math"/>
              <w:lang w:val="en-US"/>
            </w:rPr>
            <m:t>∙</m:t>
          </m:r>
          <m:r>
            <w:rPr>
              <w:rFonts w:ascii="Cambria Math" w:hAnsi="Cambria Math"/>
              <w:lang w:val="ru-RU"/>
            </w:rPr>
            <m:t>G</m:t>
          </m:r>
          <m:d>
            <m:dPr>
              <m:ctrlPr>
                <w:rPr>
                  <w:rFonts w:ascii="Cambria Math" w:hAnsi="Cambria Math"/>
                  <w:i/>
                  <w:lang w:val="ru-RU"/>
                </w:rPr>
              </m:ctrlPr>
            </m:dPr>
            <m:e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C3</m:t>
              </m:r>
            </m:e>
          </m:d>
        </m:oMath>
      </m:oMathPara>
    </w:p>
    <w:p w14:paraId="3DBFD7B6" w14:textId="77777777" w:rsidR="00487C31" w:rsidRPr="009C2EF6" w:rsidRDefault="00487C31" w:rsidP="00487C31">
      <w:pPr>
        <w:pStyle w:val="affff4"/>
        <w:autoSpaceDE w:val="0"/>
        <w:autoSpaceDN w:val="0"/>
        <w:adjustRightInd w:val="0"/>
        <w:spacing w:after="120"/>
        <w:ind w:left="2835" w:right="1134"/>
        <w:contextualSpacing w:val="0"/>
        <w:jc w:val="both"/>
        <w:rPr>
          <w:lang w:val="ru-RU"/>
        </w:rPr>
      </w:pPr>
      <w:r w:rsidRPr="009C2EF6">
        <w:rPr>
          <w:lang w:val="ru-RU"/>
        </w:rPr>
        <w:t>K</w:t>
      </w:r>
      <w:r w:rsidRPr="009C2EF6">
        <w:rPr>
          <w:vertAlign w:val="subscript"/>
          <w:lang w:val="ru-RU"/>
        </w:rPr>
        <w:t>worn</w:t>
      </w:r>
      <w:r w:rsidRPr="009C2EF6">
        <w:rPr>
          <w:lang w:val="ru-RU"/>
        </w:rPr>
        <w:t xml:space="preserve"> — коэффициент снижения эффективности сцепления с мокрым дорожным покрытием между новым и изношенным состоянием:</w:t>
      </w:r>
    </w:p>
    <w:p w14:paraId="03C336B0" w14:textId="77777777" w:rsidR="00487C31" w:rsidRPr="009C2EF6" w:rsidRDefault="00487C31" w:rsidP="00487C31">
      <w:pPr>
        <w:pStyle w:val="affff4"/>
        <w:autoSpaceDE w:val="0"/>
        <w:autoSpaceDN w:val="0"/>
        <w:adjustRightInd w:val="0"/>
        <w:spacing w:after="120"/>
        <w:ind w:left="2835" w:right="1134"/>
        <w:contextualSpacing w:val="0"/>
        <w:jc w:val="both"/>
        <w:rPr>
          <w:lang w:val="ru-RU"/>
        </w:rPr>
      </w:pPr>
      <w:r w:rsidRPr="009C2EF6">
        <w:rPr>
          <w:lang w:val="ru-RU"/>
        </w:rPr>
        <w:t>K</w:t>
      </w:r>
      <w:r w:rsidRPr="009C2EF6">
        <w:rPr>
          <w:vertAlign w:val="subscript"/>
          <w:lang w:val="ru-RU"/>
        </w:rPr>
        <w:t>worn</w:t>
      </w:r>
      <w:r w:rsidRPr="009C2EF6">
        <w:rPr>
          <w:lang w:val="ru-RU"/>
        </w:rPr>
        <w:t xml:space="preserve"> (C2) = 0,87</w:t>
      </w:r>
    </w:p>
    <w:p w14:paraId="7315C20B" w14:textId="70A77E29" w:rsidR="00487C31" w:rsidRPr="007D1485" w:rsidRDefault="00487C31" w:rsidP="00487C31">
      <w:pPr>
        <w:pStyle w:val="affff4"/>
        <w:autoSpaceDE w:val="0"/>
        <w:autoSpaceDN w:val="0"/>
        <w:adjustRightInd w:val="0"/>
        <w:spacing w:after="120"/>
        <w:ind w:left="2835" w:right="1134"/>
        <w:contextualSpacing w:val="0"/>
        <w:jc w:val="both"/>
        <w:rPr>
          <w:lang w:val="en-US"/>
        </w:rPr>
      </w:pPr>
      <w:r w:rsidRPr="009C2EF6">
        <w:rPr>
          <w:lang w:val="ru-RU"/>
        </w:rPr>
        <w:t>K</w:t>
      </w:r>
      <w:r w:rsidRPr="009C2EF6">
        <w:rPr>
          <w:vertAlign w:val="subscript"/>
          <w:lang w:val="ru-RU"/>
        </w:rPr>
        <w:t>worn</w:t>
      </w:r>
      <w:r w:rsidRPr="009C2EF6">
        <w:rPr>
          <w:lang w:val="ru-RU"/>
        </w:rPr>
        <w:t xml:space="preserve"> (C 3) = 0,83</w:t>
      </w:r>
      <w:r w:rsidR="00030322">
        <w:rPr>
          <w:lang w:val="ru-RU"/>
        </w:rPr>
        <w:t>»</w:t>
      </w:r>
      <w:r w:rsidR="007D1485">
        <w:rPr>
          <w:lang w:val="en-US"/>
        </w:rPr>
        <w:t>.</w:t>
      </w:r>
    </w:p>
    <w:bookmarkEnd w:id="0"/>
    <w:p w14:paraId="06E8E16A" w14:textId="545BA14D" w:rsidR="00E12C5F" w:rsidRPr="00487C31" w:rsidRDefault="00487C31" w:rsidP="00487C31">
      <w:pPr>
        <w:spacing w:before="240"/>
        <w:jc w:val="center"/>
        <w:rPr>
          <w:u w:val="single"/>
          <w:lang w:val="it-IT"/>
        </w:rPr>
      </w:pP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</w:p>
    <w:sectPr w:rsidR="00E12C5F" w:rsidRPr="00487C31" w:rsidSect="00487C3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D7D06" w14:textId="77777777" w:rsidR="00F26695" w:rsidRPr="00A312BC" w:rsidRDefault="00F26695" w:rsidP="00A312BC"/>
  </w:endnote>
  <w:endnote w:type="continuationSeparator" w:id="0">
    <w:p w14:paraId="4758C338" w14:textId="77777777" w:rsidR="00F26695" w:rsidRPr="00A312BC" w:rsidRDefault="00F2669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743D" w14:textId="4890AC73" w:rsidR="00487C31" w:rsidRPr="00487C31" w:rsidRDefault="00487C31">
    <w:pPr>
      <w:pStyle w:val="a9"/>
    </w:pPr>
    <w:r w:rsidRPr="00487C31">
      <w:rPr>
        <w:b/>
        <w:sz w:val="18"/>
      </w:rPr>
      <w:fldChar w:fldCharType="begin"/>
    </w:r>
    <w:r w:rsidRPr="00487C31">
      <w:rPr>
        <w:b/>
        <w:sz w:val="18"/>
      </w:rPr>
      <w:instrText xml:space="preserve"> PAGE  \* MERGEFORMAT </w:instrText>
    </w:r>
    <w:r w:rsidRPr="00487C31">
      <w:rPr>
        <w:b/>
        <w:sz w:val="18"/>
      </w:rPr>
      <w:fldChar w:fldCharType="separate"/>
    </w:r>
    <w:r w:rsidRPr="00487C31">
      <w:rPr>
        <w:b/>
        <w:noProof/>
        <w:sz w:val="18"/>
      </w:rPr>
      <w:t>2</w:t>
    </w:r>
    <w:r w:rsidRPr="00487C31">
      <w:rPr>
        <w:b/>
        <w:sz w:val="18"/>
      </w:rPr>
      <w:fldChar w:fldCharType="end"/>
    </w:r>
    <w:r>
      <w:rPr>
        <w:b/>
        <w:sz w:val="18"/>
      </w:rPr>
      <w:tab/>
    </w:r>
    <w:r>
      <w:t>GE.22-28920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A454D" w14:textId="4E88DA21" w:rsidR="00487C31" w:rsidRPr="00487C31" w:rsidRDefault="00487C31" w:rsidP="00487C31">
    <w:pPr>
      <w:pStyle w:val="a9"/>
      <w:tabs>
        <w:tab w:val="clear" w:pos="9639"/>
        <w:tab w:val="right" w:pos="9638"/>
      </w:tabs>
      <w:rPr>
        <w:b/>
        <w:sz w:val="18"/>
      </w:rPr>
    </w:pPr>
    <w:r>
      <w:t>GE.22-28920</w:t>
    </w:r>
    <w:r>
      <w:tab/>
    </w:r>
    <w:r w:rsidRPr="00487C31">
      <w:rPr>
        <w:b/>
        <w:sz w:val="18"/>
      </w:rPr>
      <w:fldChar w:fldCharType="begin"/>
    </w:r>
    <w:r w:rsidRPr="00487C31">
      <w:rPr>
        <w:b/>
        <w:sz w:val="18"/>
      </w:rPr>
      <w:instrText xml:space="preserve"> PAGE  \* MERGEFORMAT </w:instrText>
    </w:r>
    <w:r w:rsidRPr="00487C31">
      <w:rPr>
        <w:b/>
        <w:sz w:val="18"/>
      </w:rPr>
      <w:fldChar w:fldCharType="separate"/>
    </w:r>
    <w:r w:rsidRPr="00487C31">
      <w:rPr>
        <w:b/>
        <w:noProof/>
        <w:sz w:val="18"/>
      </w:rPr>
      <w:t>3</w:t>
    </w:r>
    <w:r w:rsidRPr="00487C3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9EEA" w14:textId="495678C4" w:rsidR="00042B72" w:rsidRPr="00487C31" w:rsidRDefault="00487C31" w:rsidP="00487C31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8C9F0C0" wp14:editId="46E0A54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22-28920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5FF76A9" wp14:editId="394C1BD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090123  1</w:t>
    </w:r>
    <w:r w:rsidR="00C221D6">
      <w:rPr>
        <w:lang w:val="en-US"/>
      </w:rPr>
      <w:t>1</w:t>
    </w:r>
    <w:r>
      <w:rPr>
        <w:lang w:val="en-US"/>
      </w:rPr>
      <w:t>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C4ADA" w14:textId="77777777" w:rsidR="00F26695" w:rsidRPr="001075E9" w:rsidRDefault="00F2669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BA0865D" w14:textId="77777777" w:rsidR="00F26695" w:rsidRDefault="00F2669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FA693EA" w14:textId="06AA5B7E" w:rsidR="00487C31" w:rsidRPr="001B33E4" w:rsidRDefault="00487C31" w:rsidP="005C130B">
      <w:pPr>
        <w:pStyle w:val="ae"/>
      </w:pPr>
      <w:r>
        <w:tab/>
      </w:r>
      <w:r w:rsidRPr="008C099B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</w:t>
      </w:r>
      <w:r w:rsidR="00A5252E">
        <w:t>. </w:t>
      </w:r>
      <w:r>
        <w:t>20), таблица</w:t>
      </w:r>
      <w:r w:rsidR="005C130B">
        <w:t> </w:t>
      </w:r>
      <w:r>
        <w:t>20.6), Всемирный форум будет разрабатывать, согласовывать и обновлять правила</w:t>
      </w:r>
      <w:r w:rsidR="005C130B">
        <w:t> </w:t>
      </w:r>
      <w:r>
        <w:t>ООН в целях улучшения характеристик транспортных средств. Настоящий документ</w:t>
      </w:r>
      <w:r w:rsidR="005C130B">
        <w:t> </w:t>
      </w:r>
      <w:r>
        <w:t>представлен в соответствии с этим мандатом.</w:t>
      </w:r>
    </w:p>
  </w:footnote>
  <w:footnote w:id="2">
    <w:p w14:paraId="54852F87" w14:textId="77777777" w:rsidR="00487C31" w:rsidRPr="00AA3232" w:rsidRDefault="00487C31" w:rsidP="00487C31">
      <w:pPr>
        <w:pStyle w:val="ae"/>
        <w:rPr>
          <w:szCs w:val="18"/>
        </w:rPr>
      </w:pPr>
      <w:r w:rsidRPr="00AA3232">
        <w:rPr>
          <w:szCs w:val="18"/>
        </w:rPr>
        <w:tab/>
      </w:r>
      <w:r w:rsidRPr="00AA3232">
        <w:rPr>
          <w:szCs w:val="18"/>
          <w:vertAlign w:val="superscript"/>
        </w:rPr>
        <w:t>а)</w:t>
      </w:r>
      <w:r w:rsidRPr="00AA3232">
        <w:rPr>
          <w:szCs w:val="18"/>
        </w:rPr>
        <w:t xml:space="preserve"> </w:t>
      </w:r>
      <w:r w:rsidRPr="00AA3232">
        <w:rPr>
          <w:szCs w:val="18"/>
        </w:rPr>
        <w:tab/>
      </w:r>
      <w:r w:rsidRPr="00AA3232">
        <w:rPr>
          <w:szCs w:val="18"/>
        </w:rPr>
        <w:tab/>
        <w:t>СЭИШ14 можно будет получать у поставщика до конца октября 2021 года.</w:t>
      </w:r>
    </w:p>
  </w:footnote>
  <w:footnote w:id="3">
    <w:p w14:paraId="147D3EBD" w14:textId="77777777" w:rsidR="00487C31" w:rsidRPr="001B33E4" w:rsidRDefault="00487C31" w:rsidP="00487C31">
      <w:pPr>
        <w:pStyle w:val="ae"/>
      </w:pPr>
      <w:r w:rsidRPr="009C524A">
        <w:tab/>
      </w:r>
      <w:r w:rsidRPr="00734C88">
        <w:rPr>
          <w:rStyle w:val="ab"/>
        </w:rPr>
        <w:footnoteRef/>
      </w:r>
      <w:r>
        <w:tab/>
        <w:t>Официальные утверждения в соответствии с Правилами № 117 ООН шин, подпадающих под область применения Правил № 54 ООН, в настоящее время не включают требования, касающегося сцепления шин в изношенном состоянии с мокрым дорожным покрытием.</w:t>
      </w:r>
    </w:p>
  </w:footnote>
  <w:footnote w:id="4">
    <w:p w14:paraId="23DC9355" w14:textId="77777777" w:rsidR="00487C31" w:rsidRPr="001B33E4" w:rsidRDefault="00487C31" w:rsidP="00487C31">
      <w:pPr>
        <w:pStyle w:val="ae"/>
      </w:pPr>
      <w:r w:rsidRPr="009C524A">
        <w:tab/>
      </w:r>
      <w:r>
        <w:rPr>
          <w:rStyle w:val="ab"/>
        </w:rPr>
        <w:footnoteRef/>
      </w:r>
      <w:r>
        <w:tab/>
        <w:t>Официальные утверждения в соответствии с Правилами № 117 ООН шин, подпадающих под область применения Правил № 54 ООН, в настоящее время не включают требования, касающегося сцепления шин в изношенном состоянии с мокрым дорожным покрытием.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464B8" w14:textId="5AFC1B66" w:rsidR="00487C31" w:rsidRPr="00487C31" w:rsidRDefault="00487C31">
    <w:pPr>
      <w:pStyle w:val="a6"/>
    </w:pPr>
    <w:fldSimple w:instr=" TITLE  \* MERGEFORMAT ">
      <w:r w:rsidR="00266A04">
        <w:t>ECE/TRANS/WP.29/2023/8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4B219" w14:textId="5A1F4426" w:rsidR="00487C31" w:rsidRPr="00487C31" w:rsidRDefault="00487C31" w:rsidP="00487C31">
    <w:pPr>
      <w:pStyle w:val="a6"/>
      <w:jc w:val="right"/>
    </w:pPr>
    <w:fldSimple w:instr=" TITLE  \* MERGEFORMAT ">
      <w:r w:rsidR="00266A04">
        <w:t>ECE/TRANS/WP.29/2023/8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F1BBA" w14:textId="77777777" w:rsidR="00487C31" w:rsidRDefault="00487C31" w:rsidP="00487C31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61ED9"/>
    <w:multiLevelType w:val="hybridMultilevel"/>
    <w:tmpl w:val="0D6C5842"/>
    <w:lvl w:ilvl="0" w:tplc="7494DC3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41C4E7D"/>
    <w:multiLevelType w:val="hybridMultilevel"/>
    <w:tmpl w:val="C86EC37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050F4289"/>
    <w:multiLevelType w:val="multilevel"/>
    <w:tmpl w:val="A810F52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07521322"/>
    <w:multiLevelType w:val="multilevel"/>
    <w:tmpl w:val="04090023"/>
    <w:styleLink w:val="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0A0B6A9A"/>
    <w:multiLevelType w:val="hybridMultilevel"/>
    <w:tmpl w:val="AFC477F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15267ABD"/>
    <w:multiLevelType w:val="hybridMultilevel"/>
    <w:tmpl w:val="988841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1FFB2AE6"/>
    <w:multiLevelType w:val="hybridMultilevel"/>
    <w:tmpl w:val="1D50D2B0"/>
    <w:lvl w:ilvl="0" w:tplc="30F4482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7D5457B"/>
    <w:multiLevelType w:val="hybridMultilevel"/>
    <w:tmpl w:val="998E5228"/>
    <w:lvl w:ilvl="0" w:tplc="080C000F">
      <w:start w:val="1"/>
      <w:numFmt w:val="decimal"/>
      <w:lvlText w:val="%1."/>
      <w:lvlJc w:val="left"/>
      <w:pPr>
        <w:ind w:left="1854" w:hanging="360"/>
      </w:pPr>
    </w:lvl>
    <w:lvl w:ilvl="1" w:tplc="080C0019" w:tentative="1">
      <w:start w:val="1"/>
      <w:numFmt w:val="lowerLetter"/>
      <w:lvlText w:val="%2."/>
      <w:lvlJc w:val="left"/>
      <w:pPr>
        <w:ind w:left="2574" w:hanging="360"/>
      </w:pPr>
    </w:lvl>
    <w:lvl w:ilvl="2" w:tplc="080C001B" w:tentative="1">
      <w:start w:val="1"/>
      <w:numFmt w:val="lowerRoman"/>
      <w:lvlText w:val="%3."/>
      <w:lvlJc w:val="right"/>
      <w:pPr>
        <w:ind w:left="3294" w:hanging="180"/>
      </w:pPr>
    </w:lvl>
    <w:lvl w:ilvl="3" w:tplc="080C000F" w:tentative="1">
      <w:start w:val="1"/>
      <w:numFmt w:val="decimal"/>
      <w:lvlText w:val="%4."/>
      <w:lvlJc w:val="left"/>
      <w:pPr>
        <w:ind w:left="4014" w:hanging="360"/>
      </w:pPr>
    </w:lvl>
    <w:lvl w:ilvl="4" w:tplc="080C0019" w:tentative="1">
      <w:start w:val="1"/>
      <w:numFmt w:val="lowerLetter"/>
      <w:lvlText w:val="%5."/>
      <w:lvlJc w:val="left"/>
      <w:pPr>
        <w:ind w:left="4734" w:hanging="360"/>
      </w:pPr>
    </w:lvl>
    <w:lvl w:ilvl="5" w:tplc="080C001B" w:tentative="1">
      <w:start w:val="1"/>
      <w:numFmt w:val="lowerRoman"/>
      <w:lvlText w:val="%6."/>
      <w:lvlJc w:val="right"/>
      <w:pPr>
        <w:ind w:left="5454" w:hanging="180"/>
      </w:pPr>
    </w:lvl>
    <w:lvl w:ilvl="6" w:tplc="080C000F" w:tentative="1">
      <w:start w:val="1"/>
      <w:numFmt w:val="decimal"/>
      <w:lvlText w:val="%7."/>
      <w:lvlJc w:val="left"/>
      <w:pPr>
        <w:ind w:left="6174" w:hanging="360"/>
      </w:pPr>
    </w:lvl>
    <w:lvl w:ilvl="7" w:tplc="080C0019" w:tentative="1">
      <w:start w:val="1"/>
      <w:numFmt w:val="lowerLetter"/>
      <w:lvlText w:val="%8."/>
      <w:lvlJc w:val="left"/>
      <w:pPr>
        <w:ind w:left="6894" w:hanging="360"/>
      </w:pPr>
    </w:lvl>
    <w:lvl w:ilvl="8" w:tplc="08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2" w15:restartNumberingAfterBreak="0">
    <w:nsid w:val="4B8C6CF5"/>
    <w:multiLevelType w:val="hybridMultilevel"/>
    <w:tmpl w:val="93FCAD22"/>
    <w:lvl w:ilvl="0" w:tplc="F73C663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5BC90228"/>
    <w:multiLevelType w:val="hybridMultilevel"/>
    <w:tmpl w:val="E5464F8E"/>
    <w:lvl w:ilvl="0" w:tplc="FD0C5992">
      <w:start w:val="1"/>
      <w:numFmt w:val="decimal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60A740AB"/>
    <w:multiLevelType w:val="hybridMultilevel"/>
    <w:tmpl w:val="63924700"/>
    <w:lvl w:ilvl="0" w:tplc="6FCC597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71D10"/>
    <w:multiLevelType w:val="hybridMultilevel"/>
    <w:tmpl w:val="6420AC7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5BF12F8"/>
    <w:multiLevelType w:val="hybridMultilevel"/>
    <w:tmpl w:val="43A6C61A"/>
    <w:lvl w:ilvl="0" w:tplc="A65245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70F4699"/>
    <w:multiLevelType w:val="hybridMultilevel"/>
    <w:tmpl w:val="3C666B9E"/>
    <w:lvl w:ilvl="0" w:tplc="0409000F">
      <w:start w:val="1"/>
      <w:numFmt w:val="decimal"/>
      <w:lvlText w:val="%1."/>
      <w:lvlJc w:val="left"/>
      <w:pPr>
        <w:ind w:left="1908" w:hanging="420"/>
      </w:pPr>
    </w:lvl>
    <w:lvl w:ilvl="1" w:tplc="04090017" w:tentative="1">
      <w:start w:val="1"/>
      <w:numFmt w:val="aiueoFullWidth"/>
      <w:lvlText w:val="%2)"/>
      <w:lvlJc w:val="left"/>
      <w:pPr>
        <w:ind w:left="23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8" w:hanging="420"/>
      </w:pPr>
    </w:lvl>
    <w:lvl w:ilvl="3" w:tplc="0409000F" w:tentative="1">
      <w:start w:val="1"/>
      <w:numFmt w:val="decimal"/>
      <w:lvlText w:val="%4."/>
      <w:lvlJc w:val="left"/>
      <w:pPr>
        <w:ind w:left="3168" w:hanging="420"/>
      </w:pPr>
    </w:lvl>
    <w:lvl w:ilvl="4" w:tplc="04090017" w:tentative="1">
      <w:start w:val="1"/>
      <w:numFmt w:val="aiueoFullWidth"/>
      <w:lvlText w:val="%5)"/>
      <w:lvlJc w:val="left"/>
      <w:pPr>
        <w:ind w:left="3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8" w:hanging="420"/>
      </w:pPr>
    </w:lvl>
    <w:lvl w:ilvl="6" w:tplc="0409000F" w:tentative="1">
      <w:start w:val="1"/>
      <w:numFmt w:val="decimal"/>
      <w:lvlText w:val="%7."/>
      <w:lvlJc w:val="left"/>
      <w:pPr>
        <w:ind w:left="4428" w:hanging="420"/>
      </w:pPr>
    </w:lvl>
    <w:lvl w:ilvl="7" w:tplc="04090017" w:tentative="1">
      <w:start w:val="1"/>
      <w:numFmt w:val="aiueoFullWidth"/>
      <w:lvlText w:val="%8)"/>
      <w:lvlJc w:val="left"/>
      <w:pPr>
        <w:ind w:left="4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8" w:hanging="420"/>
      </w:pPr>
    </w:lvl>
  </w:abstractNum>
  <w:abstractNum w:abstractNumId="33" w15:restartNumberingAfterBreak="0">
    <w:nsid w:val="7B105DCF"/>
    <w:multiLevelType w:val="hybridMultilevel"/>
    <w:tmpl w:val="4D682048"/>
    <w:lvl w:ilvl="0" w:tplc="BEE8785E">
      <w:start w:val="1"/>
      <w:numFmt w:val="lowerLetter"/>
      <w:lvlText w:val="%1)"/>
      <w:lvlJc w:val="left"/>
      <w:pPr>
        <w:ind w:left="3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62" w:hanging="360"/>
      </w:pPr>
    </w:lvl>
    <w:lvl w:ilvl="2" w:tplc="0409001B" w:tentative="1">
      <w:start w:val="1"/>
      <w:numFmt w:val="lowerRoman"/>
      <w:lvlText w:val="%3."/>
      <w:lvlJc w:val="right"/>
      <w:pPr>
        <w:ind w:left="4782" w:hanging="180"/>
      </w:pPr>
    </w:lvl>
    <w:lvl w:ilvl="3" w:tplc="0409000F" w:tentative="1">
      <w:start w:val="1"/>
      <w:numFmt w:val="decimal"/>
      <w:lvlText w:val="%4."/>
      <w:lvlJc w:val="left"/>
      <w:pPr>
        <w:ind w:left="5502" w:hanging="360"/>
      </w:pPr>
    </w:lvl>
    <w:lvl w:ilvl="4" w:tplc="04090019" w:tentative="1">
      <w:start w:val="1"/>
      <w:numFmt w:val="lowerLetter"/>
      <w:lvlText w:val="%5."/>
      <w:lvlJc w:val="left"/>
      <w:pPr>
        <w:ind w:left="6222" w:hanging="360"/>
      </w:pPr>
    </w:lvl>
    <w:lvl w:ilvl="5" w:tplc="0409001B" w:tentative="1">
      <w:start w:val="1"/>
      <w:numFmt w:val="lowerRoman"/>
      <w:lvlText w:val="%6."/>
      <w:lvlJc w:val="right"/>
      <w:pPr>
        <w:ind w:left="6942" w:hanging="180"/>
      </w:pPr>
    </w:lvl>
    <w:lvl w:ilvl="6" w:tplc="0409000F" w:tentative="1">
      <w:start w:val="1"/>
      <w:numFmt w:val="decimal"/>
      <w:lvlText w:val="%7."/>
      <w:lvlJc w:val="left"/>
      <w:pPr>
        <w:ind w:left="7662" w:hanging="360"/>
      </w:pPr>
    </w:lvl>
    <w:lvl w:ilvl="7" w:tplc="04090019" w:tentative="1">
      <w:start w:val="1"/>
      <w:numFmt w:val="lowerLetter"/>
      <w:lvlText w:val="%8."/>
      <w:lvlJc w:val="left"/>
      <w:pPr>
        <w:ind w:left="8382" w:hanging="360"/>
      </w:pPr>
    </w:lvl>
    <w:lvl w:ilvl="8" w:tplc="0409001B" w:tentative="1">
      <w:start w:val="1"/>
      <w:numFmt w:val="lowerRoman"/>
      <w:lvlText w:val="%9."/>
      <w:lvlJc w:val="right"/>
      <w:pPr>
        <w:ind w:left="9102" w:hanging="180"/>
      </w:pPr>
    </w:lvl>
  </w:abstractNum>
  <w:num w:numId="1">
    <w:abstractNumId w:val="29"/>
  </w:num>
  <w:num w:numId="2">
    <w:abstractNumId w:val="21"/>
  </w:num>
  <w:num w:numId="3">
    <w:abstractNumId w:val="25"/>
  </w:num>
  <w:num w:numId="4">
    <w:abstractNumId w:val="16"/>
  </w:num>
  <w:num w:numId="5">
    <w:abstractNumId w:val="13"/>
  </w:num>
  <w:num w:numId="6">
    <w:abstractNumId w:val="11"/>
  </w:num>
  <w:num w:numId="7">
    <w:abstractNumId w:val="14"/>
  </w:num>
  <w:num w:numId="8">
    <w:abstractNumId w:val="27"/>
  </w:num>
  <w:num w:numId="9">
    <w:abstractNumId w:val="33"/>
  </w:num>
  <w:num w:numId="10">
    <w:abstractNumId w:val="18"/>
  </w:num>
  <w:num w:numId="11">
    <w:abstractNumId w:val="10"/>
  </w:num>
  <w:num w:numId="12">
    <w:abstractNumId w:val="15"/>
  </w:num>
  <w:num w:numId="13">
    <w:abstractNumId w:val="19"/>
  </w:num>
  <w:num w:numId="14">
    <w:abstractNumId w:val="26"/>
  </w:num>
  <w:num w:numId="15">
    <w:abstractNumId w:val="32"/>
  </w:num>
  <w:num w:numId="16">
    <w:abstractNumId w:val="1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695"/>
    <w:rsid w:val="00000B1F"/>
    <w:rsid w:val="00003FCD"/>
    <w:rsid w:val="00004E73"/>
    <w:rsid w:val="00015937"/>
    <w:rsid w:val="00020C65"/>
    <w:rsid w:val="00020ECA"/>
    <w:rsid w:val="00030322"/>
    <w:rsid w:val="000303C7"/>
    <w:rsid w:val="00033EE1"/>
    <w:rsid w:val="00042B72"/>
    <w:rsid w:val="00045D57"/>
    <w:rsid w:val="00054E25"/>
    <w:rsid w:val="000558BD"/>
    <w:rsid w:val="000623E4"/>
    <w:rsid w:val="00062C52"/>
    <w:rsid w:val="00062FA6"/>
    <w:rsid w:val="00080FED"/>
    <w:rsid w:val="00093E30"/>
    <w:rsid w:val="00094AD1"/>
    <w:rsid w:val="0009636B"/>
    <w:rsid w:val="000A6A20"/>
    <w:rsid w:val="000B0CE4"/>
    <w:rsid w:val="000B57E7"/>
    <w:rsid w:val="000B6373"/>
    <w:rsid w:val="000C3FEF"/>
    <w:rsid w:val="000D724C"/>
    <w:rsid w:val="000D796A"/>
    <w:rsid w:val="000E4E5B"/>
    <w:rsid w:val="000F09DF"/>
    <w:rsid w:val="000F61B2"/>
    <w:rsid w:val="00106704"/>
    <w:rsid w:val="001075E9"/>
    <w:rsid w:val="00110389"/>
    <w:rsid w:val="001150BC"/>
    <w:rsid w:val="00116EA2"/>
    <w:rsid w:val="001360C7"/>
    <w:rsid w:val="0014152F"/>
    <w:rsid w:val="0014484D"/>
    <w:rsid w:val="0014488E"/>
    <w:rsid w:val="0014686C"/>
    <w:rsid w:val="00156CFB"/>
    <w:rsid w:val="0016104A"/>
    <w:rsid w:val="00171C39"/>
    <w:rsid w:val="00175D3B"/>
    <w:rsid w:val="00180183"/>
    <w:rsid w:val="0018024D"/>
    <w:rsid w:val="0018649F"/>
    <w:rsid w:val="00192154"/>
    <w:rsid w:val="0019436A"/>
    <w:rsid w:val="00196389"/>
    <w:rsid w:val="00197D24"/>
    <w:rsid w:val="001A15BE"/>
    <w:rsid w:val="001B3EF6"/>
    <w:rsid w:val="001C7A89"/>
    <w:rsid w:val="001D3771"/>
    <w:rsid w:val="001D4AC9"/>
    <w:rsid w:val="001E22F8"/>
    <w:rsid w:val="001E6273"/>
    <w:rsid w:val="00200534"/>
    <w:rsid w:val="0021003E"/>
    <w:rsid w:val="002110AE"/>
    <w:rsid w:val="00211537"/>
    <w:rsid w:val="0021610B"/>
    <w:rsid w:val="00225419"/>
    <w:rsid w:val="002513C4"/>
    <w:rsid w:val="00255343"/>
    <w:rsid w:val="00260477"/>
    <w:rsid w:val="00266A04"/>
    <w:rsid w:val="0027151D"/>
    <w:rsid w:val="00282AA4"/>
    <w:rsid w:val="002838D5"/>
    <w:rsid w:val="002A2EFC"/>
    <w:rsid w:val="002B0106"/>
    <w:rsid w:val="002B74B1"/>
    <w:rsid w:val="002C0E18"/>
    <w:rsid w:val="002D5AAC"/>
    <w:rsid w:val="002E5067"/>
    <w:rsid w:val="002E6169"/>
    <w:rsid w:val="002F35F0"/>
    <w:rsid w:val="002F405F"/>
    <w:rsid w:val="002F7EEC"/>
    <w:rsid w:val="00300A68"/>
    <w:rsid w:val="00301299"/>
    <w:rsid w:val="00305C08"/>
    <w:rsid w:val="00307FB6"/>
    <w:rsid w:val="00317339"/>
    <w:rsid w:val="00322004"/>
    <w:rsid w:val="00332F8C"/>
    <w:rsid w:val="00334335"/>
    <w:rsid w:val="003348DC"/>
    <w:rsid w:val="003402C2"/>
    <w:rsid w:val="00344A3C"/>
    <w:rsid w:val="00381C24"/>
    <w:rsid w:val="00387CD4"/>
    <w:rsid w:val="003958D0"/>
    <w:rsid w:val="003961E1"/>
    <w:rsid w:val="003A0D43"/>
    <w:rsid w:val="003A48CE"/>
    <w:rsid w:val="003B00E5"/>
    <w:rsid w:val="003B7C38"/>
    <w:rsid w:val="003C0F2E"/>
    <w:rsid w:val="003C2C9E"/>
    <w:rsid w:val="003C5861"/>
    <w:rsid w:val="003D28DB"/>
    <w:rsid w:val="003D6E06"/>
    <w:rsid w:val="003D7756"/>
    <w:rsid w:val="003E0B46"/>
    <w:rsid w:val="003E3083"/>
    <w:rsid w:val="003E5B11"/>
    <w:rsid w:val="003F16BA"/>
    <w:rsid w:val="003F43FB"/>
    <w:rsid w:val="00405581"/>
    <w:rsid w:val="00405E9A"/>
    <w:rsid w:val="00407B78"/>
    <w:rsid w:val="0041754D"/>
    <w:rsid w:val="00420582"/>
    <w:rsid w:val="00423BAA"/>
    <w:rsid w:val="00423E10"/>
    <w:rsid w:val="00424203"/>
    <w:rsid w:val="00430902"/>
    <w:rsid w:val="00431139"/>
    <w:rsid w:val="00434A88"/>
    <w:rsid w:val="0044155B"/>
    <w:rsid w:val="00452493"/>
    <w:rsid w:val="00453318"/>
    <w:rsid w:val="00454AF2"/>
    <w:rsid w:val="00454C28"/>
    <w:rsid w:val="00454E07"/>
    <w:rsid w:val="00461598"/>
    <w:rsid w:val="00463EA8"/>
    <w:rsid w:val="00472C5C"/>
    <w:rsid w:val="00485F8A"/>
    <w:rsid w:val="00487C31"/>
    <w:rsid w:val="00493585"/>
    <w:rsid w:val="00493782"/>
    <w:rsid w:val="0049465D"/>
    <w:rsid w:val="004A7EFE"/>
    <w:rsid w:val="004B2885"/>
    <w:rsid w:val="004D0F6A"/>
    <w:rsid w:val="004D2921"/>
    <w:rsid w:val="004D4F5A"/>
    <w:rsid w:val="004E05B7"/>
    <w:rsid w:val="004E155B"/>
    <w:rsid w:val="004E3870"/>
    <w:rsid w:val="004F4EC8"/>
    <w:rsid w:val="0050108D"/>
    <w:rsid w:val="00513081"/>
    <w:rsid w:val="00517901"/>
    <w:rsid w:val="00526683"/>
    <w:rsid w:val="00526DB8"/>
    <w:rsid w:val="0052758E"/>
    <w:rsid w:val="00527CC9"/>
    <w:rsid w:val="005426CF"/>
    <w:rsid w:val="00544E15"/>
    <w:rsid w:val="005639C1"/>
    <w:rsid w:val="005708DD"/>
    <w:rsid w:val="005709E0"/>
    <w:rsid w:val="00572E19"/>
    <w:rsid w:val="00583ABF"/>
    <w:rsid w:val="0058511D"/>
    <w:rsid w:val="0059583E"/>
    <w:rsid w:val="005961C8"/>
    <w:rsid w:val="005966F1"/>
    <w:rsid w:val="005A0AA1"/>
    <w:rsid w:val="005A2C53"/>
    <w:rsid w:val="005C130B"/>
    <w:rsid w:val="005C3919"/>
    <w:rsid w:val="005C3EFC"/>
    <w:rsid w:val="005C5F6B"/>
    <w:rsid w:val="005D17CA"/>
    <w:rsid w:val="005D7914"/>
    <w:rsid w:val="005E27AD"/>
    <w:rsid w:val="005E2B41"/>
    <w:rsid w:val="005F0B42"/>
    <w:rsid w:val="005F280C"/>
    <w:rsid w:val="00600EBF"/>
    <w:rsid w:val="00604D73"/>
    <w:rsid w:val="00612757"/>
    <w:rsid w:val="00617A43"/>
    <w:rsid w:val="0062127D"/>
    <w:rsid w:val="006215C4"/>
    <w:rsid w:val="006345DB"/>
    <w:rsid w:val="00640F49"/>
    <w:rsid w:val="006521CF"/>
    <w:rsid w:val="00652ADA"/>
    <w:rsid w:val="0065571F"/>
    <w:rsid w:val="00680D03"/>
    <w:rsid w:val="00681A10"/>
    <w:rsid w:val="00684F1F"/>
    <w:rsid w:val="00697C4F"/>
    <w:rsid w:val="006A1922"/>
    <w:rsid w:val="006A1ED8"/>
    <w:rsid w:val="006A3C6A"/>
    <w:rsid w:val="006A4EF4"/>
    <w:rsid w:val="006A7408"/>
    <w:rsid w:val="006B65C2"/>
    <w:rsid w:val="006C01F4"/>
    <w:rsid w:val="006C1DDF"/>
    <w:rsid w:val="006C2031"/>
    <w:rsid w:val="006D461A"/>
    <w:rsid w:val="006E1A91"/>
    <w:rsid w:val="006E6758"/>
    <w:rsid w:val="006F35EE"/>
    <w:rsid w:val="006F6BD9"/>
    <w:rsid w:val="007021FF"/>
    <w:rsid w:val="007039E9"/>
    <w:rsid w:val="007058B4"/>
    <w:rsid w:val="0070630D"/>
    <w:rsid w:val="00707052"/>
    <w:rsid w:val="00712895"/>
    <w:rsid w:val="00725E0C"/>
    <w:rsid w:val="00734ACB"/>
    <w:rsid w:val="0073572D"/>
    <w:rsid w:val="0073691C"/>
    <w:rsid w:val="00744551"/>
    <w:rsid w:val="00757357"/>
    <w:rsid w:val="00762E3C"/>
    <w:rsid w:val="007648F5"/>
    <w:rsid w:val="0076507B"/>
    <w:rsid w:val="0077423D"/>
    <w:rsid w:val="00775040"/>
    <w:rsid w:val="00775672"/>
    <w:rsid w:val="007841F4"/>
    <w:rsid w:val="00785537"/>
    <w:rsid w:val="00792497"/>
    <w:rsid w:val="00796A71"/>
    <w:rsid w:val="007B6B09"/>
    <w:rsid w:val="007D07A9"/>
    <w:rsid w:val="007D1485"/>
    <w:rsid w:val="007F0F01"/>
    <w:rsid w:val="007F6B5D"/>
    <w:rsid w:val="007F7344"/>
    <w:rsid w:val="00804FDA"/>
    <w:rsid w:val="00806737"/>
    <w:rsid w:val="00825F8D"/>
    <w:rsid w:val="00834B71"/>
    <w:rsid w:val="008362B7"/>
    <w:rsid w:val="008410EB"/>
    <w:rsid w:val="0086445C"/>
    <w:rsid w:val="00866BBE"/>
    <w:rsid w:val="00875952"/>
    <w:rsid w:val="00894693"/>
    <w:rsid w:val="008A08D7"/>
    <w:rsid w:val="008A37C8"/>
    <w:rsid w:val="008B6909"/>
    <w:rsid w:val="008C04BA"/>
    <w:rsid w:val="008C099B"/>
    <w:rsid w:val="008D4F7A"/>
    <w:rsid w:val="008D53B6"/>
    <w:rsid w:val="008D57EF"/>
    <w:rsid w:val="008E4967"/>
    <w:rsid w:val="008E7F3D"/>
    <w:rsid w:val="008F7609"/>
    <w:rsid w:val="008F7D97"/>
    <w:rsid w:val="00906890"/>
    <w:rsid w:val="00907CAA"/>
    <w:rsid w:val="00911BE4"/>
    <w:rsid w:val="00921E22"/>
    <w:rsid w:val="00932509"/>
    <w:rsid w:val="00951972"/>
    <w:rsid w:val="009578D4"/>
    <w:rsid w:val="009608F3"/>
    <w:rsid w:val="00965404"/>
    <w:rsid w:val="009866CA"/>
    <w:rsid w:val="009A24AC"/>
    <w:rsid w:val="009A25E2"/>
    <w:rsid w:val="009A56AE"/>
    <w:rsid w:val="009A7593"/>
    <w:rsid w:val="009B0B9A"/>
    <w:rsid w:val="009B2BEF"/>
    <w:rsid w:val="009C2D9F"/>
    <w:rsid w:val="009C59D7"/>
    <w:rsid w:val="009C6905"/>
    <w:rsid w:val="009C6FE6"/>
    <w:rsid w:val="009D34A8"/>
    <w:rsid w:val="009D5BB8"/>
    <w:rsid w:val="009D7E7D"/>
    <w:rsid w:val="009E44AE"/>
    <w:rsid w:val="009F2B54"/>
    <w:rsid w:val="00A01097"/>
    <w:rsid w:val="00A0173C"/>
    <w:rsid w:val="00A14DA8"/>
    <w:rsid w:val="00A27551"/>
    <w:rsid w:val="00A312BC"/>
    <w:rsid w:val="00A45D7E"/>
    <w:rsid w:val="00A50F5D"/>
    <w:rsid w:val="00A5252E"/>
    <w:rsid w:val="00A528A6"/>
    <w:rsid w:val="00A53EA7"/>
    <w:rsid w:val="00A72797"/>
    <w:rsid w:val="00A744C5"/>
    <w:rsid w:val="00A84021"/>
    <w:rsid w:val="00A84D35"/>
    <w:rsid w:val="00A917B3"/>
    <w:rsid w:val="00AA06D1"/>
    <w:rsid w:val="00AA3232"/>
    <w:rsid w:val="00AB4B51"/>
    <w:rsid w:val="00AC2D0C"/>
    <w:rsid w:val="00AF18A9"/>
    <w:rsid w:val="00B067C0"/>
    <w:rsid w:val="00B06B88"/>
    <w:rsid w:val="00B10CC7"/>
    <w:rsid w:val="00B1686F"/>
    <w:rsid w:val="00B23882"/>
    <w:rsid w:val="00B3211C"/>
    <w:rsid w:val="00B36DF7"/>
    <w:rsid w:val="00B5165D"/>
    <w:rsid w:val="00B539E7"/>
    <w:rsid w:val="00B62458"/>
    <w:rsid w:val="00B62792"/>
    <w:rsid w:val="00B71868"/>
    <w:rsid w:val="00B75B1A"/>
    <w:rsid w:val="00BA7063"/>
    <w:rsid w:val="00BC18B2"/>
    <w:rsid w:val="00BC726E"/>
    <w:rsid w:val="00BD1BBE"/>
    <w:rsid w:val="00BD33EE"/>
    <w:rsid w:val="00BE1CC7"/>
    <w:rsid w:val="00BE4619"/>
    <w:rsid w:val="00BF335F"/>
    <w:rsid w:val="00C106D6"/>
    <w:rsid w:val="00C119AE"/>
    <w:rsid w:val="00C1434C"/>
    <w:rsid w:val="00C149E1"/>
    <w:rsid w:val="00C221D6"/>
    <w:rsid w:val="00C315FF"/>
    <w:rsid w:val="00C40CAF"/>
    <w:rsid w:val="00C44E06"/>
    <w:rsid w:val="00C5679D"/>
    <w:rsid w:val="00C570FB"/>
    <w:rsid w:val="00C60F0C"/>
    <w:rsid w:val="00C62C32"/>
    <w:rsid w:val="00C716D8"/>
    <w:rsid w:val="00C71E84"/>
    <w:rsid w:val="00C759D8"/>
    <w:rsid w:val="00C805C9"/>
    <w:rsid w:val="00C80DEB"/>
    <w:rsid w:val="00C872EB"/>
    <w:rsid w:val="00C92939"/>
    <w:rsid w:val="00CA1679"/>
    <w:rsid w:val="00CA19BD"/>
    <w:rsid w:val="00CB151C"/>
    <w:rsid w:val="00CB20B3"/>
    <w:rsid w:val="00CB2F88"/>
    <w:rsid w:val="00CC6969"/>
    <w:rsid w:val="00CE3296"/>
    <w:rsid w:val="00CE4A29"/>
    <w:rsid w:val="00CE5A1A"/>
    <w:rsid w:val="00CE615C"/>
    <w:rsid w:val="00CF55F6"/>
    <w:rsid w:val="00CF588A"/>
    <w:rsid w:val="00D0135E"/>
    <w:rsid w:val="00D12906"/>
    <w:rsid w:val="00D268BF"/>
    <w:rsid w:val="00D3185D"/>
    <w:rsid w:val="00D33D63"/>
    <w:rsid w:val="00D406B9"/>
    <w:rsid w:val="00D45042"/>
    <w:rsid w:val="00D46117"/>
    <w:rsid w:val="00D5253A"/>
    <w:rsid w:val="00D54542"/>
    <w:rsid w:val="00D5594C"/>
    <w:rsid w:val="00D62476"/>
    <w:rsid w:val="00D6267D"/>
    <w:rsid w:val="00D67D41"/>
    <w:rsid w:val="00D85494"/>
    <w:rsid w:val="00D873A8"/>
    <w:rsid w:val="00D90028"/>
    <w:rsid w:val="00D90138"/>
    <w:rsid w:val="00D9145B"/>
    <w:rsid w:val="00DA20DB"/>
    <w:rsid w:val="00DA5733"/>
    <w:rsid w:val="00DC42C5"/>
    <w:rsid w:val="00DD78D1"/>
    <w:rsid w:val="00DE316B"/>
    <w:rsid w:val="00DE32CD"/>
    <w:rsid w:val="00DF0CEE"/>
    <w:rsid w:val="00DF5767"/>
    <w:rsid w:val="00DF71B9"/>
    <w:rsid w:val="00E03FE6"/>
    <w:rsid w:val="00E12C5F"/>
    <w:rsid w:val="00E14BEF"/>
    <w:rsid w:val="00E15C0E"/>
    <w:rsid w:val="00E23BA7"/>
    <w:rsid w:val="00E2468E"/>
    <w:rsid w:val="00E4336A"/>
    <w:rsid w:val="00E451C5"/>
    <w:rsid w:val="00E459AD"/>
    <w:rsid w:val="00E73194"/>
    <w:rsid w:val="00E73F76"/>
    <w:rsid w:val="00E7558F"/>
    <w:rsid w:val="00E83949"/>
    <w:rsid w:val="00E83B6C"/>
    <w:rsid w:val="00E86010"/>
    <w:rsid w:val="00E8754D"/>
    <w:rsid w:val="00E960B9"/>
    <w:rsid w:val="00EA116D"/>
    <w:rsid w:val="00EA2C9F"/>
    <w:rsid w:val="00EA420E"/>
    <w:rsid w:val="00EA4C3C"/>
    <w:rsid w:val="00EB1A29"/>
    <w:rsid w:val="00ED0BDA"/>
    <w:rsid w:val="00ED4A9B"/>
    <w:rsid w:val="00ED4D25"/>
    <w:rsid w:val="00ED7568"/>
    <w:rsid w:val="00EE142A"/>
    <w:rsid w:val="00EF1360"/>
    <w:rsid w:val="00EF29D4"/>
    <w:rsid w:val="00EF3220"/>
    <w:rsid w:val="00EF33CE"/>
    <w:rsid w:val="00EF4365"/>
    <w:rsid w:val="00EF5BA3"/>
    <w:rsid w:val="00F12903"/>
    <w:rsid w:val="00F1423C"/>
    <w:rsid w:val="00F23601"/>
    <w:rsid w:val="00F2523A"/>
    <w:rsid w:val="00F26695"/>
    <w:rsid w:val="00F369BD"/>
    <w:rsid w:val="00F43903"/>
    <w:rsid w:val="00F45841"/>
    <w:rsid w:val="00F57871"/>
    <w:rsid w:val="00F62199"/>
    <w:rsid w:val="00F67F08"/>
    <w:rsid w:val="00F70B13"/>
    <w:rsid w:val="00F711FE"/>
    <w:rsid w:val="00F746A1"/>
    <w:rsid w:val="00F82B21"/>
    <w:rsid w:val="00F82FAD"/>
    <w:rsid w:val="00F83CE6"/>
    <w:rsid w:val="00F90F2D"/>
    <w:rsid w:val="00F92D1A"/>
    <w:rsid w:val="00F94155"/>
    <w:rsid w:val="00F951D5"/>
    <w:rsid w:val="00F97524"/>
    <w:rsid w:val="00F9783F"/>
    <w:rsid w:val="00FA2F08"/>
    <w:rsid w:val="00FB27F7"/>
    <w:rsid w:val="00FB7C42"/>
    <w:rsid w:val="00FC0C9E"/>
    <w:rsid w:val="00FC699C"/>
    <w:rsid w:val="00FD2EF7"/>
    <w:rsid w:val="00FE0A16"/>
    <w:rsid w:val="00FE447E"/>
    <w:rsid w:val="00FE7EF5"/>
    <w:rsid w:val="00FF1B95"/>
    <w:rsid w:val="00FF556B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C56F4"/>
  <w15:docId w15:val="{0FDBE3ED-9E1D-49B4-9275-CB70194B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0"/>
    <w:next w:val="a0"/>
    <w:link w:val="10"/>
    <w:qFormat/>
    <w:rsid w:val="00617A43"/>
    <w:pPr>
      <w:keepNext/>
      <w:numPr>
        <w:numId w:val="16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0"/>
    <w:next w:val="a0"/>
    <w:qFormat/>
    <w:rsid w:val="009C6FE6"/>
    <w:pPr>
      <w:keepNext/>
      <w:numPr>
        <w:ilvl w:val="1"/>
        <w:numId w:val="16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qFormat/>
    <w:rsid w:val="009C6FE6"/>
    <w:pPr>
      <w:keepNext/>
      <w:numPr>
        <w:ilvl w:val="2"/>
        <w:numId w:val="1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9C6FE6"/>
    <w:pPr>
      <w:keepNext/>
      <w:numPr>
        <w:ilvl w:val="3"/>
        <w:numId w:val="16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9C6FE6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C6FE6"/>
    <w:pPr>
      <w:numPr>
        <w:ilvl w:val="5"/>
        <w:numId w:val="16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qFormat/>
    <w:rsid w:val="009C6FE6"/>
    <w:pPr>
      <w:numPr>
        <w:ilvl w:val="6"/>
        <w:numId w:val="1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9C6FE6"/>
    <w:pPr>
      <w:numPr>
        <w:ilvl w:val="7"/>
        <w:numId w:val="16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9C6FE6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0"/>
    <w:next w:val="a0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0"/>
    <w:next w:val="a0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0"/>
    <w:next w:val="a0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0"/>
    <w:next w:val="a0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0"/>
    <w:next w:val="a0"/>
    <w:link w:val="H56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0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0"/>
    <w:next w:val="a0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0"/>
    <w:next w:val="a0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0"/>
    <w:qFormat/>
    <w:rsid w:val="00617A43"/>
    <w:pPr>
      <w:tabs>
        <w:tab w:val="num" w:pos="720"/>
      </w:tabs>
      <w:spacing w:after="120"/>
      <w:ind w:left="720" w:right="1134" w:hanging="720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0"/>
    <w:qFormat/>
    <w:rsid w:val="00617A43"/>
    <w:pPr>
      <w:tabs>
        <w:tab w:val="num" w:pos="720"/>
      </w:tabs>
      <w:spacing w:after="120"/>
      <w:ind w:left="720" w:right="1134" w:hanging="720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0"/>
    <w:next w:val="a0"/>
    <w:qFormat/>
    <w:rsid w:val="00C71E84"/>
    <w:pPr>
      <w:tabs>
        <w:tab w:val="num" w:pos="720"/>
      </w:tabs>
      <w:spacing w:after="120"/>
      <w:ind w:left="720" w:right="1134" w:hanging="720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"/>
    <w:basedOn w:val="a0"/>
    <w:next w:val="a0"/>
    <w:link w:val="a7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 Знак"/>
    <w:basedOn w:val="a1"/>
    <w:link w:val="a6"/>
    <w:rsid w:val="00617A43"/>
    <w:rPr>
      <w:b/>
      <w:sz w:val="18"/>
      <w:lang w:val="en-GB" w:eastAsia="ru-RU"/>
    </w:rPr>
  </w:style>
  <w:style w:type="character" w:styleId="a8">
    <w:name w:val="page number"/>
    <w:aliases w:val="7_G"/>
    <w:basedOn w:val="a1"/>
    <w:qFormat/>
    <w:rsid w:val="00617A43"/>
    <w:rPr>
      <w:rFonts w:ascii="Times New Roman" w:hAnsi="Times New Roman"/>
      <w:b/>
      <w:sz w:val="18"/>
    </w:rPr>
  </w:style>
  <w:style w:type="paragraph" w:styleId="a9">
    <w:name w:val="footer"/>
    <w:aliases w:val="3_G"/>
    <w:basedOn w:val="a0"/>
    <w:link w:val="aa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 Знак"/>
    <w:basedOn w:val="a1"/>
    <w:link w:val="a9"/>
    <w:rsid w:val="00617A43"/>
    <w:rPr>
      <w:sz w:val="16"/>
      <w:lang w:val="en-GB" w:eastAsia="ru-RU"/>
    </w:rPr>
  </w:style>
  <w:style w:type="character" w:styleId="ab">
    <w:name w:val="footnote reference"/>
    <w:aliases w:val="4_G,(Footnote Reference),-E Fußnotenzeichen,BVI fnr, BVI fnr,Footnote symbol,Footnote,Footnote Reference Superscript,SUPERS,Fußnotenzeichen"/>
    <w:basedOn w:val="a1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"/>
    <w:basedOn w:val="ab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uiPriority w:val="3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,PP,5_G_6,Footnote Text Char,5_GR,Fußnotentext,-E Fußnotentext,footnote text,Fußnotentext Ursprung,Footnote Text Char Char Char Char,Footnote Text1,Footnote Text Char Char Char,Fußnotentext Char1,Fußnotentext Char Char"/>
    <w:basedOn w:val="a0"/>
    <w:link w:val="af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,PP Знак,5_G_6 Знак,Footnote Text Char Знак,5_GR Знак,Fußnotentext Знак,-E Fußnotentext Знак,footnote text Знак,Fußnotentext Ursprung Знак,Footnote Text Char Char Char Char Знак,Footnote Text1 Знак,Fußnotentext Char1 Знак"/>
    <w:basedOn w:val="a1"/>
    <w:link w:val="ae"/>
    <w:uiPriority w:val="99"/>
    <w:qFormat/>
    <w:rsid w:val="00617A43"/>
    <w:rPr>
      <w:sz w:val="18"/>
      <w:lang w:val="ru-RU" w:eastAsia="ru-RU"/>
    </w:rPr>
  </w:style>
  <w:style w:type="paragraph" w:styleId="af0">
    <w:name w:val="endnote text"/>
    <w:aliases w:val="2_G"/>
    <w:basedOn w:val="ae"/>
    <w:link w:val="af1"/>
    <w:qFormat/>
    <w:rsid w:val="00617A43"/>
  </w:style>
  <w:style w:type="character" w:customStyle="1" w:styleId="af1">
    <w:name w:val="Текст концевой сноски Знак"/>
    <w:aliases w:val="2_G Знак"/>
    <w:basedOn w:val="a1"/>
    <w:link w:val="af0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1"/>
    <w:link w:val="1"/>
    <w:rsid w:val="00617A43"/>
    <w:rPr>
      <w:rFonts w:cs="Arial"/>
      <w:b/>
      <w:bCs/>
      <w:szCs w:val="32"/>
      <w:lang w:val="ru-RU" w:eastAsia="ru-RU"/>
    </w:rPr>
  </w:style>
  <w:style w:type="character" w:styleId="af2">
    <w:name w:val="Hyperlink"/>
    <w:basedOn w:val="a1"/>
    <w:uiPriority w:val="99"/>
    <w:rsid w:val="00617A43"/>
    <w:rPr>
      <w:color w:val="0000FF" w:themeColor="hyperlink"/>
      <w:u w:val="none"/>
    </w:rPr>
  </w:style>
  <w:style w:type="character" w:styleId="af3">
    <w:name w:val="FollowedHyperlink"/>
    <w:basedOn w:val="a1"/>
    <w:rsid w:val="00617A43"/>
    <w:rPr>
      <w:color w:val="800080" w:themeColor="followedHyperlink"/>
      <w:u w:val="none"/>
    </w:rPr>
  </w:style>
  <w:style w:type="character" w:styleId="af4">
    <w:name w:val="annotation reference"/>
    <w:rsid w:val="00487C31"/>
    <w:rPr>
      <w:sz w:val="16"/>
      <w:szCs w:val="16"/>
    </w:rPr>
  </w:style>
  <w:style w:type="paragraph" w:styleId="af5">
    <w:name w:val="annotation text"/>
    <w:basedOn w:val="a0"/>
    <w:link w:val="af6"/>
    <w:rsid w:val="00487C31"/>
    <w:rPr>
      <w:rFonts w:eastAsia="Times New Roman" w:cs="Times New Roman"/>
      <w:szCs w:val="20"/>
      <w:lang w:val="fr-CH"/>
    </w:rPr>
  </w:style>
  <w:style w:type="character" w:customStyle="1" w:styleId="af6">
    <w:name w:val="Текст примечания Знак"/>
    <w:basedOn w:val="a1"/>
    <w:link w:val="af5"/>
    <w:rsid w:val="00487C31"/>
    <w:rPr>
      <w:lang w:val="fr-CH" w:eastAsia="en-US"/>
    </w:rPr>
  </w:style>
  <w:style w:type="paragraph" w:styleId="af7">
    <w:name w:val="annotation subject"/>
    <w:basedOn w:val="af5"/>
    <w:next w:val="af5"/>
    <w:link w:val="af8"/>
    <w:semiHidden/>
    <w:rsid w:val="00487C31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487C31"/>
    <w:rPr>
      <w:b/>
      <w:bCs/>
      <w:lang w:val="fr-CH" w:eastAsia="en-US"/>
    </w:rPr>
  </w:style>
  <w:style w:type="paragraph" w:customStyle="1" w:styleId="af9">
    <w:name w:val="Содержимое таблицы"/>
    <w:basedOn w:val="afa"/>
    <w:rsid w:val="00487C31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afa">
    <w:name w:val="Body Text"/>
    <w:basedOn w:val="a0"/>
    <w:link w:val="afb"/>
    <w:rsid w:val="00487C31"/>
    <w:pPr>
      <w:spacing w:after="120"/>
    </w:pPr>
    <w:rPr>
      <w:rFonts w:eastAsia="Times New Roman" w:cs="Times New Roman"/>
      <w:szCs w:val="20"/>
      <w:lang w:val="fr-CH"/>
    </w:rPr>
  </w:style>
  <w:style w:type="character" w:customStyle="1" w:styleId="afb">
    <w:name w:val="Основной текст Знак"/>
    <w:basedOn w:val="a1"/>
    <w:link w:val="afa"/>
    <w:rsid w:val="00487C31"/>
    <w:rPr>
      <w:lang w:val="fr-CH" w:eastAsia="en-US"/>
    </w:rPr>
  </w:style>
  <w:style w:type="paragraph" w:customStyle="1" w:styleId="Default">
    <w:name w:val="Default"/>
    <w:rsid w:val="00487C31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20">
    <w:name w:val="Body Text Indent 2"/>
    <w:basedOn w:val="a0"/>
    <w:link w:val="21"/>
    <w:rsid w:val="00487C31"/>
    <w:pPr>
      <w:suppressAutoHyphens w:val="0"/>
      <w:spacing w:after="120" w:line="480" w:lineRule="auto"/>
      <w:ind w:left="283"/>
    </w:pPr>
    <w:rPr>
      <w:rFonts w:eastAsia="Times New Roman" w:cs="Times New Roman"/>
      <w:sz w:val="24"/>
      <w:szCs w:val="24"/>
      <w:lang w:val="fr-FR" w:eastAsia="fr-FR"/>
    </w:rPr>
  </w:style>
  <w:style w:type="character" w:customStyle="1" w:styleId="21">
    <w:name w:val="Основной текст с отступом 2 Знак"/>
    <w:basedOn w:val="a1"/>
    <w:link w:val="20"/>
    <w:rsid w:val="00487C31"/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487C31"/>
    <w:rPr>
      <w:lang w:val="ru-RU" w:eastAsia="en-US"/>
    </w:rPr>
  </w:style>
  <w:style w:type="paragraph" w:styleId="afc">
    <w:name w:val="Body Text Indent"/>
    <w:basedOn w:val="a0"/>
    <w:link w:val="afd"/>
    <w:rsid w:val="00487C31"/>
    <w:pPr>
      <w:spacing w:after="120"/>
      <w:ind w:left="283"/>
    </w:pPr>
    <w:rPr>
      <w:rFonts w:eastAsia="Times New Roman" w:cs="Times New Roman"/>
      <w:szCs w:val="20"/>
      <w:lang w:val="fr-CH"/>
    </w:rPr>
  </w:style>
  <w:style w:type="character" w:customStyle="1" w:styleId="afd">
    <w:name w:val="Основной текст с отступом Знак"/>
    <w:basedOn w:val="a1"/>
    <w:link w:val="afc"/>
    <w:rsid w:val="00487C31"/>
    <w:rPr>
      <w:lang w:val="fr-CH" w:eastAsia="en-US"/>
    </w:rPr>
  </w:style>
  <w:style w:type="character" w:customStyle="1" w:styleId="WW8Num2z0">
    <w:name w:val="WW8Num2z0"/>
    <w:rsid w:val="00487C31"/>
    <w:rPr>
      <w:rFonts w:ascii="Symbol" w:hAnsi="Symbol"/>
    </w:rPr>
  </w:style>
  <w:style w:type="character" w:customStyle="1" w:styleId="H56GChar">
    <w:name w:val="_ H_5/6_G Char"/>
    <w:link w:val="H56G"/>
    <w:rsid w:val="00487C31"/>
    <w:rPr>
      <w:lang w:val="ru-RU" w:eastAsia="ru-RU"/>
    </w:rPr>
  </w:style>
  <w:style w:type="character" w:customStyle="1" w:styleId="HChGChar">
    <w:name w:val="_ H _Ch_G Char"/>
    <w:link w:val="HChG"/>
    <w:rsid w:val="00487C31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487C31"/>
    <w:rPr>
      <w:b/>
      <w:sz w:val="24"/>
      <w:lang w:val="ru-RU" w:eastAsia="ru-RU"/>
    </w:rPr>
  </w:style>
  <w:style w:type="paragraph" w:customStyle="1" w:styleId="para">
    <w:name w:val="para"/>
    <w:basedOn w:val="a0"/>
    <w:link w:val="paraChar"/>
    <w:qFormat/>
    <w:rsid w:val="00487C31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customStyle="1" w:styleId="paraChar">
    <w:name w:val="para Char"/>
    <w:link w:val="para"/>
    <w:rsid w:val="00487C31"/>
    <w:rPr>
      <w:lang w:val="en-GB" w:eastAsia="en-US"/>
    </w:rPr>
  </w:style>
  <w:style w:type="paragraph" w:customStyle="1" w:styleId="CM1">
    <w:name w:val="CM1"/>
    <w:basedOn w:val="Default"/>
    <w:next w:val="Default"/>
    <w:uiPriority w:val="99"/>
    <w:rsid w:val="00487C31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487C31"/>
    <w:rPr>
      <w:rFonts w:ascii="EUAlbertina" w:hAnsi="EUAlbertina"/>
      <w:color w:val="auto"/>
      <w:lang w:val="de-DE" w:eastAsia="de-DE"/>
    </w:rPr>
  </w:style>
  <w:style w:type="paragraph" w:styleId="afe">
    <w:name w:val="Plain Text"/>
    <w:basedOn w:val="a0"/>
    <w:link w:val="aff"/>
    <w:rsid w:val="00487C31"/>
    <w:rPr>
      <w:rFonts w:eastAsia="Times New Roman" w:cs="Courier New"/>
      <w:szCs w:val="20"/>
      <w:lang w:val="en-GB"/>
    </w:rPr>
  </w:style>
  <w:style w:type="character" w:customStyle="1" w:styleId="aff">
    <w:name w:val="Текст Знак"/>
    <w:basedOn w:val="a1"/>
    <w:link w:val="afe"/>
    <w:rsid w:val="00487C31"/>
    <w:rPr>
      <w:rFonts w:cs="Courier New"/>
      <w:lang w:val="en-GB" w:eastAsia="en-US"/>
    </w:rPr>
  </w:style>
  <w:style w:type="paragraph" w:styleId="aff0">
    <w:name w:val="Block Text"/>
    <w:basedOn w:val="a0"/>
    <w:rsid w:val="00487C31"/>
    <w:pPr>
      <w:ind w:left="1440" w:right="1440"/>
    </w:pPr>
    <w:rPr>
      <w:rFonts w:eastAsia="Times New Roman" w:cs="Times New Roman"/>
      <w:szCs w:val="20"/>
      <w:lang w:val="en-GB"/>
    </w:rPr>
  </w:style>
  <w:style w:type="character" w:styleId="aff1">
    <w:name w:val="line number"/>
    <w:rsid w:val="00487C31"/>
    <w:rPr>
      <w:sz w:val="14"/>
    </w:rPr>
  </w:style>
  <w:style w:type="numbering" w:styleId="111111">
    <w:name w:val="Outline List 2"/>
    <w:basedOn w:val="a3"/>
    <w:rsid w:val="00487C31"/>
    <w:pPr>
      <w:numPr>
        <w:numId w:val="3"/>
      </w:numPr>
    </w:pPr>
  </w:style>
  <w:style w:type="numbering" w:styleId="1ai">
    <w:name w:val="Outline List 1"/>
    <w:basedOn w:val="a3"/>
    <w:rsid w:val="00487C31"/>
    <w:pPr>
      <w:numPr>
        <w:numId w:val="4"/>
      </w:numPr>
    </w:pPr>
  </w:style>
  <w:style w:type="numbering" w:styleId="a">
    <w:name w:val="Outline List 3"/>
    <w:basedOn w:val="a3"/>
    <w:rsid w:val="00487C31"/>
    <w:pPr>
      <w:numPr>
        <w:numId w:val="5"/>
      </w:numPr>
    </w:pPr>
  </w:style>
  <w:style w:type="paragraph" w:styleId="22">
    <w:name w:val="Body Text 2"/>
    <w:basedOn w:val="a0"/>
    <w:link w:val="23"/>
    <w:rsid w:val="00487C31"/>
    <w:pPr>
      <w:spacing w:after="120" w:line="480" w:lineRule="auto"/>
    </w:pPr>
    <w:rPr>
      <w:rFonts w:eastAsia="Times New Roman" w:cs="Times New Roman"/>
      <w:szCs w:val="20"/>
      <w:lang w:val="en-GB"/>
    </w:rPr>
  </w:style>
  <w:style w:type="character" w:customStyle="1" w:styleId="23">
    <w:name w:val="Основной текст 2 Знак"/>
    <w:basedOn w:val="a1"/>
    <w:link w:val="22"/>
    <w:rsid w:val="00487C31"/>
    <w:rPr>
      <w:lang w:val="en-GB" w:eastAsia="en-US"/>
    </w:rPr>
  </w:style>
  <w:style w:type="paragraph" w:styleId="30">
    <w:name w:val="Body Text 3"/>
    <w:basedOn w:val="a0"/>
    <w:link w:val="31"/>
    <w:rsid w:val="00487C31"/>
    <w:pPr>
      <w:spacing w:after="120"/>
    </w:pPr>
    <w:rPr>
      <w:rFonts w:eastAsia="Times New Roman" w:cs="Times New Roman"/>
      <w:sz w:val="16"/>
      <w:szCs w:val="16"/>
      <w:lang w:val="en-GB"/>
    </w:rPr>
  </w:style>
  <w:style w:type="character" w:customStyle="1" w:styleId="31">
    <w:name w:val="Основной текст 3 Знак"/>
    <w:basedOn w:val="a1"/>
    <w:link w:val="30"/>
    <w:rsid w:val="00487C31"/>
    <w:rPr>
      <w:sz w:val="16"/>
      <w:szCs w:val="16"/>
      <w:lang w:val="en-GB" w:eastAsia="en-US"/>
    </w:rPr>
  </w:style>
  <w:style w:type="paragraph" w:styleId="aff2">
    <w:name w:val="Body Text First Indent"/>
    <w:basedOn w:val="afa"/>
    <w:link w:val="aff3"/>
    <w:rsid w:val="00487C31"/>
    <w:pPr>
      <w:ind w:firstLine="210"/>
    </w:pPr>
    <w:rPr>
      <w:lang w:val="en-GB"/>
    </w:rPr>
  </w:style>
  <w:style w:type="character" w:customStyle="1" w:styleId="aff3">
    <w:name w:val="Красная строка Знак"/>
    <w:basedOn w:val="afb"/>
    <w:link w:val="aff2"/>
    <w:rsid w:val="00487C31"/>
    <w:rPr>
      <w:lang w:val="en-GB" w:eastAsia="en-US"/>
    </w:rPr>
  </w:style>
  <w:style w:type="paragraph" w:styleId="24">
    <w:name w:val="Body Text First Indent 2"/>
    <w:basedOn w:val="afc"/>
    <w:link w:val="25"/>
    <w:rsid w:val="00487C31"/>
    <w:pPr>
      <w:ind w:firstLine="210"/>
    </w:pPr>
    <w:rPr>
      <w:lang w:val="en-GB"/>
    </w:rPr>
  </w:style>
  <w:style w:type="character" w:customStyle="1" w:styleId="25">
    <w:name w:val="Красная строка 2 Знак"/>
    <w:basedOn w:val="afd"/>
    <w:link w:val="24"/>
    <w:rsid w:val="00487C31"/>
    <w:rPr>
      <w:lang w:val="en-GB" w:eastAsia="en-US"/>
    </w:rPr>
  </w:style>
  <w:style w:type="paragraph" w:styleId="32">
    <w:name w:val="Body Text Indent 3"/>
    <w:basedOn w:val="a0"/>
    <w:link w:val="33"/>
    <w:rsid w:val="00487C31"/>
    <w:pPr>
      <w:spacing w:after="120"/>
      <w:ind w:left="283"/>
    </w:pPr>
    <w:rPr>
      <w:rFonts w:eastAsia="Times New Roman" w:cs="Times New Roman"/>
      <w:sz w:val="16"/>
      <w:szCs w:val="16"/>
      <w:lang w:val="en-GB"/>
    </w:rPr>
  </w:style>
  <w:style w:type="character" w:customStyle="1" w:styleId="33">
    <w:name w:val="Основной текст с отступом 3 Знак"/>
    <w:basedOn w:val="a1"/>
    <w:link w:val="32"/>
    <w:rsid w:val="00487C31"/>
    <w:rPr>
      <w:sz w:val="16"/>
      <w:szCs w:val="16"/>
      <w:lang w:val="en-GB" w:eastAsia="en-US"/>
    </w:rPr>
  </w:style>
  <w:style w:type="paragraph" w:styleId="aff4">
    <w:name w:val="Closing"/>
    <w:basedOn w:val="a0"/>
    <w:link w:val="aff5"/>
    <w:rsid w:val="00487C31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5">
    <w:name w:val="Прощание Знак"/>
    <w:basedOn w:val="a1"/>
    <w:link w:val="aff4"/>
    <w:rsid w:val="00487C31"/>
    <w:rPr>
      <w:lang w:val="en-GB" w:eastAsia="en-US"/>
    </w:rPr>
  </w:style>
  <w:style w:type="paragraph" w:styleId="aff6">
    <w:name w:val="Date"/>
    <w:basedOn w:val="a0"/>
    <w:next w:val="a0"/>
    <w:link w:val="aff7"/>
    <w:rsid w:val="00487C31"/>
    <w:rPr>
      <w:rFonts w:eastAsia="Times New Roman" w:cs="Times New Roman"/>
      <w:szCs w:val="20"/>
      <w:lang w:val="en-GB"/>
    </w:rPr>
  </w:style>
  <w:style w:type="character" w:customStyle="1" w:styleId="aff7">
    <w:name w:val="Дата Знак"/>
    <w:basedOn w:val="a1"/>
    <w:link w:val="aff6"/>
    <w:rsid w:val="00487C31"/>
    <w:rPr>
      <w:lang w:val="en-GB" w:eastAsia="en-US"/>
    </w:rPr>
  </w:style>
  <w:style w:type="paragraph" w:styleId="aff8">
    <w:name w:val="E-mail Signature"/>
    <w:basedOn w:val="a0"/>
    <w:link w:val="aff9"/>
    <w:rsid w:val="00487C31"/>
    <w:rPr>
      <w:rFonts w:eastAsia="Times New Roman" w:cs="Times New Roman"/>
      <w:szCs w:val="20"/>
      <w:lang w:val="en-GB"/>
    </w:rPr>
  </w:style>
  <w:style w:type="character" w:customStyle="1" w:styleId="aff9">
    <w:name w:val="Электронная подпись Знак"/>
    <w:basedOn w:val="a1"/>
    <w:link w:val="aff8"/>
    <w:rsid w:val="00487C31"/>
    <w:rPr>
      <w:lang w:val="en-GB" w:eastAsia="en-US"/>
    </w:rPr>
  </w:style>
  <w:style w:type="character" w:styleId="affa">
    <w:name w:val="Emphasis"/>
    <w:qFormat/>
    <w:rsid w:val="00487C31"/>
    <w:rPr>
      <w:i/>
      <w:iCs/>
    </w:rPr>
  </w:style>
  <w:style w:type="paragraph" w:styleId="26">
    <w:name w:val="envelope return"/>
    <w:basedOn w:val="a0"/>
    <w:rsid w:val="00487C31"/>
    <w:rPr>
      <w:rFonts w:ascii="Arial" w:eastAsia="Times New Roman" w:hAnsi="Arial" w:cs="Arial"/>
      <w:szCs w:val="20"/>
      <w:lang w:val="en-GB"/>
    </w:rPr>
  </w:style>
  <w:style w:type="character" w:styleId="HTML">
    <w:name w:val="HTML Acronym"/>
    <w:rsid w:val="00487C31"/>
  </w:style>
  <w:style w:type="paragraph" w:styleId="HTML0">
    <w:name w:val="HTML Address"/>
    <w:basedOn w:val="a0"/>
    <w:link w:val="HTML1"/>
    <w:rsid w:val="00487C31"/>
    <w:rPr>
      <w:rFonts w:eastAsia="Times New Roman" w:cs="Times New Roman"/>
      <w:i/>
      <w:iCs/>
      <w:szCs w:val="20"/>
      <w:lang w:val="en-GB"/>
    </w:rPr>
  </w:style>
  <w:style w:type="character" w:customStyle="1" w:styleId="HTML1">
    <w:name w:val="Адрес HTML Знак"/>
    <w:basedOn w:val="a1"/>
    <w:link w:val="HTML0"/>
    <w:rsid w:val="00487C31"/>
    <w:rPr>
      <w:i/>
      <w:iCs/>
      <w:lang w:val="en-GB" w:eastAsia="en-US"/>
    </w:rPr>
  </w:style>
  <w:style w:type="character" w:styleId="HTML2">
    <w:name w:val="HTML Cite"/>
    <w:rsid w:val="00487C31"/>
    <w:rPr>
      <w:i/>
      <w:iCs/>
    </w:rPr>
  </w:style>
  <w:style w:type="character" w:styleId="HTML3">
    <w:name w:val="HTML Code"/>
    <w:rsid w:val="00487C3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487C31"/>
    <w:rPr>
      <w:i/>
      <w:iCs/>
    </w:rPr>
  </w:style>
  <w:style w:type="character" w:styleId="HTML5">
    <w:name w:val="HTML Keyboard"/>
    <w:rsid w:val="00487C3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0"/>
    <w:link w:val="HTML7"/>
    <w:rsid w:val="00487C31"/>
    <w:rPr>
      <w:rFonts w:ascii="Courier New" w:eastAsia="Times New Roman" w:hAnsi="Courier New" w:cs="Courier New"/>
      <w:szCs w:val="20"/>
      <w:lang w:val="en-GB"/>
    </w:rPr>
  </w:style>
  <w:style w:type="character" w:customStyle="1" w:styleId="HTML7">
    <w:name w:val="Стандартный HTML Знак"/>
    <w:basedOn w:val="a1"/>
    <w:link w:val="HTML6"/>
    <w:rsid w:val="00487C31"/>
    <w:rPr>
      <w:rFonts w:ascii="Courier New" w:hAnsi="Courier New" w:cs="Courier New"/>
      <w:lang w:val="en-GB" w:eastAsia="en-US"/>
    </w:rPr>
  </w:style>
  <w:style w:type="character" w:styleId="HTML8">
    <w:name w:val="HTML Sample"/>
    <w:rsid w:val="00487C31"/>
    <w:rPr>
      <w:rFonts w:ascii="Courier New" w:hAnsi="Courier New" w:cs="Courier New"/>
    </w:rPr>
  </w:style>
  <w:style w:type="character" w:styleId="HTML9">
    <w:name w:val="HTML Typewriter"/>
    <w:rsid w:val="00487C3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487C31"/>
    <w:rPr>
      <w:i/>
      <w:iCs/>
    </w:rPr>
  </w:style>
  <w:style w:type="paragraph" w:styleId="affb">
    <w:name w:val="List"/>
    <w:basedOn w:val="a0"/>
    <w:rsid w:val="00487C31"/>
    <w:pPr>
      <w:ind w:left="283" w:hanging="283"/>
    </w:pPr>
    <w:rPr>
      <w:rFonts w:eastAsia="Times New Roman" w:cs="Times New Roman"/>
      <w:szCs w:val="20"/>
      <w:lang w:val="en-GB"/>
    </w:rPr>
  </w:style>
  <w:style w:type="paragraph" w:styleId="27">
    <w:name w:val="List 2"/>
    <w:basedOn w:val="a0"/>
    <w:rsid w:val="00487C31"/>
    <w:pPr>
      <w:ind w:left="566" w:hanging="283"/>
    </w:pPr>
    <w:rPr>
      <w:rFonts w:eastAsia="Times New Roman" w:cs="Times New Roman"/>
      <w:szCs w:val="20"/>
      <w:lang w:val="en-GB"/>
    </w:rPr>
  </w:style>
  <w:style w:type="paragraph" w:styleId="34">
    <w:name w:val="List 3"/>
    <w:basedOn w:val="a0"/>
    <w:rsid w:val="00487C31"/>
    <w:pPr>
      <w:ind w:left="849" w:hanging="283"/>
    </w:pPr>
    <w:rPr>
      <w:rFonts w:eastAsia="Times New Roman" w:cs="Times New Roman"/>
      <w:szCs w:val="20"/>
      <w:lang w:val="en-GB"/>
    </w:rPr>
  </w:style>
  <w:style w:type="paragraph" w:styleId="40">
    <w:name w:val="List 4"/>
    <w:basedOn w:val="a0"/>
    <w:rsid w:val="00487C31"/>
    <w:pPr>
      <w:ind w:left="1132" w:hanging="283"/>
    </w:pPr>
    <w:rPr>
      <w:rFonts w:eastAsia="Times New Roman" w:cs="Times New Roman"/>
      <w:szCs w:val="20"/>
      <w:lang w:val="en-GB"/>
    </w:rPr>
  </w:style>
  <w:style w:type="paragraph" w:styleId="50">
    <w:name w:val="List 5"/>
    <w:basedOn w:val="a0"/>
    <w:rsid w:val="00487C31"/>
    <w:pPr>
      <w:ind w:left="1415" w:hanging="283"/>
    </w:pPr>
    <w:rPr>
      <w:rFonts w:eastAsia="Times New Roman" w:cs="Times New Roman"/>
      <w:szCs w:val="20"/>
      <w:lang w:val="en-GB"/>
    </w:rPr>
  </w:style>
  <w:style w:type="paragraph" w:styleId="affc">
    <w:name w:val="List Bullet"/>
    <w:basedOn w:val="a0"/>
    <w:rsid w:val="00487C31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8">
    <w:name w:val="List Bullet 2"/>
    <w:basedOn w:val="a0"/>
    <w:rsid w:val="00487C31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5">
    <w:name w:val="List Bullet 3"/>
    <w:basedOn w:val="a0"/>
    <w:rsid w:val="00487C31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1">
    <w:name w:val="List Bullet 4"/>
    <w:basedOn w:val="a0"/>
    <w:rsid w:val="00487C31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1">
    <w:name w:val="List Bullet 5"/>
    <w:basedOn w:val="a0"/>
    <w:rsid w:val="00487C31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d">
    <w:name w:val="List Continue"/>
    <w:basedOn w:val="a0"/>
    <w:rsid w:val="00487C31"/>
    <w:pPr>
      <w:spacing w:after="120"/>
      <w:ind w:left="283"/>
    </w:pPr>
    <w:rPr>
      <w:rFonts w:eastAsia="Times New Roman" w:cs="Times New Roman"/>
      <w:szCs w:val="20"/>
      <w:lang w:val="en-GB"/>
    </w:rPr>
  </w:style>
  <w:style w:type="paragraph" w:styleId="29">
    <w:name w:val="List Continue 2"/>
    <w:basedOn w:val="a0"/>
    <w:rsid w:val="00487C31"/>
    <w:pPr>
      <w:spacing w:after="120"/>
      <w:ind w:left="566"/>
    </w:pPr>
    <w:rPr>
      <w:rFonts w:eastAsia="Times New Roman" w:cs="Times New Roman"/>
      <w:szCs w:val="20"/>
      <w:lang w:val="en-GB"/>
    </w:rPr>
  </w:style>
  <w:style w:type="paragraph" w:styleId="36">
    <w:name w:val="List Continue 3"/>
    <w:basedOn w:val="a0"/>
    <w:rsid w:val="00487C31"/>
    <w:pPr>
      <w:spacing w:after="120"/>
      <w:ind w:left="849"/>
    </w:pPr>
    <w:rPr>
      <w:rFonts w:eastAsia="Times New Roman" w:cs="Times New Roman"/>
      <w:szCs w:val="20"/>
      <w:lang w:val="en-GB"/>
    </w:rPr>
  </w:style>
  <w:style w:type="paragraph" w:styleId="42">
    <w:name w:val="List Continue 4"/>
    <w:basedOn w:val="a0"/>
    <w:rsid w:val="00487C31"/>
    <w:pPr>
      <w:spacing w:after="120"/>
      <w:ind w:left="1132"/>
    </w:pPr>
    <w:rPr>
      <w:rFonts w:eastAsia="Times New Roman" w:cs="Times New Roman"/>
      <w:szCs w:val="20"/>
      <w:lang w:val="en-GB"/>
    </w:rPr>
  </w:style>
  <w:style w:type="paragraph" w:styleId="52">
    <w:name w:val="List Continue 5"/>
    <w:basedOn w:val="a0"/>
    <w:rsid w:val="00487C31"/>
    <w:pPr>
      <w:spacing w:after="120"/>
      <w:ind w:left="1415"/>
    </w:pPr>
    <w:rPr>
      <w:rFonts w:eastAsia="Times New Roman" w:cs="Times New Roman"/>
      <w:szCs w:val="20"/>
      <w:lang w:val="en-GB"/>
    </w:rPr>
  </w:style>
  <w:style w:type="paragraph" w:styleId="affe">
    <w:name w:val="List Number"/>
    <w:basedOn w:val="a0"/>
    <w:rsid w:val="00487C31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a">
    <w:name w:val="List Number 2"/>
    <w:basedOn w:val="a0"/>
    <w:rsid w:val="00487C31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7">
    <w:name w:val="List Number 3"/>
    <w:basedOn w:val="a0"/>
    <w:rsid w:val="00487C31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3">
    <w:name w:val="List Number 4"/>
    <w:basedOn w:val="a0"/>
    <w:rsid w:val="00487C31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3">
    <w:name w:val="List Number 5"/>
    <w:basedOn w:val="a0"/>
    <w:rsid w:val="00487C31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f">
    <w:name w:val="Message Header"/>
    <w:basedOn w:val="a0"/>
    <w:link w:val="afff0"/>
    <w:rsid w:val="00487C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f0">
    <w:name w:val="Шапка Знак"/>
    <w:basedOn w:val="a1"/>
    <w:link w:val="afff"/>
    <w:rsid w:val="00487C31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afff1">
    <w:name w:val="Normal (Web)"/>
    <w:basedOn w:val="a0"/>
    <w:link w:val="afff2"/>
    <w:rsid w:val="00487C31"/>
    <w:rPr>
      <w:rFonts w:eastAsia="Times New Roman" w:cs="Times New Roman"/>
      <w:sz w:val="24"/>
      <w:szCs w:val="24"/>
      <w:lang w:val="en-GB"/>
    </w:rPr>
  </w:style>
  <w:style w:type="paragraph" w:styleId="afff3">
    <w:name w:val="Normal Indent"/>
    <w:basedOn w:val="a0"/>
    <w:rsid w:val="00487C31"/>
    <w:pPr>
      <w:ind w:left="567"/>
    </w:pPr>
    <w:rPr>
      <w:rFonts w:eastAsia="Times New Roman" w:cs="Times New Roman"/>
      <w:szCs w:val="20"/>
      <w:lang w:val="en-GB"/>
    </w:rPr>
  </w:style>
  <w:style w:type="paragraph" w:styleId="afff4">
    <w:name w:val="Note Heading"/>
    <w:basedOn w:val="a0"/>
    <w:next w:val="a0"/>
    <w:link w:val="afff5"/>
    <w:rsid w:val="00487C31"/>
    <w:rPr>
      <w:rFonts w:eastAsia="Times New Roman" w:cs="Times New Roman"/>
      <w:szCs w:val="20"/>
      <w:lang w:val="en-GB"/>
    </w:rPr>
  </w:style>
  <w:style w:type="character" w:customStyle="1" w:styleId="afff5">
    <w:name w:val="Заголовок записки Знак"/>
    <w:basedOn w:val="a1"/>
    <w:link w:val="afff4"/>
    <w:rsid w:val="00487C31"/>
    <w:rPr>
      <w:lang w:val="en-GB" w:eastAsia="en-US"/>
    </w:rPr>
  </w:style>
  <w:style w:type="paragraph" w:styleId="afff6">
    <w:name w:val="Salutation"/>
    <w:basedOn w:val="a0"/>
    <w:next w:val="a0"/>
    <w:link w:val="afff7"/>
    <w:rsid w:val="00487C31"/>
    <w:rPr>
      <w:rFonts w:eastAsia="Times New Roman" w:cs="Times New Roman"/>
      <w:szCs w:val="20"/>
      <w:lang w:val="en-GB"/>
    </w:rPr>
  </w:style>
  <w:style w:type="character" w:customStyle="1" w:styleId="afff7">
    <w:name w:val="Приветствие Знак"/>
    <w:basedOn w:val="a1"/>
    <w:link w:val="afff6"/>
    <w:rsid w:val="00487C31"/>
    <w:rPr>
      <w:lang w:val="en-GB" w:eastAsia="en-US"/>
    </w:rPr>
  </w:style>
  <w:style w:type="paragraph" w:styleId="afff8">
    <w:name w:val="Signature"/>
    <w:basedOn w:val="a0"/>
    <w:link w:val="afff9"/>
    <w:rsid w:val="00487C31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f9">
    <w:name w:val="Подпись Знак"/>
    <w:basedOn w:val="a1"/>
    <w:link w:val="afff8"/>
    <w:rsid w:val="00487C31"/>
    <w:rPr>
      <w:lang w:val="en-GB" w:eastAsia="en-US"/>
    </w:rPr>
  </w:style>
  <w:style w:type="character" w:styleId="afffa">
    <w:name w:val="Strong"/>
    <w:qFormat/>
    <w:rsid w:val="00487C31"/>
    <w:rPr>
      <w:b/>
      <w:bCs/>
    </w:rPr>
  </w:style>
  <w:style w:type="paragraph" w:styleId="afffb">
    <w:name w:val="Subtitle"/>
    <w:basedOn w:val="a0"/>
    <w:link w:val="afffc"/>
    <w:qFormat/>
    <w:rsid w:val="00487C31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fc">
    <w:name w:val="Подзаголовок Знак"/>
    <w:basedOn w:val="a1"/>
    <w:link w:val="afffb"/>
    <w:rsid w:val="00487C31"/>
    <w:rPr>
      <w:rFonts w:ascii="Arial" w:hAnsi="Arial" w:cs="Arial"/>
      <w:sz w:val="24"/>
      <w:szCs w:val="24"/>
      <w:lang w:val="en-GB" w:eastAsia="en-US"/>
    </w:rPr>
  </w:style>
  <w:style w:type="table" w:styleId="11">
    <w:name w:val="Table 3D effects 1"/>
    <w:basedOn w:val="a2"/>
    <w:rsid w:val="00487C31"/>
    <w:pPr>
      <w:suppressAutoHyphens/>
      <w:spacing w:line="240" w:lineRule="atLeast"/>
    </w:pPr>
    <w:rPr>
      <w:lang w:val="en-US"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3D effects 2"/>
    <w:basedOn w:val="a2"/>
    <w:rsid w:val="00487C31"/>
    <w:pPr>
      <w:suppressAutoHyphens/>
      <w:spacing w:line="240" w:lineRule="atLeast"/>
    </w:pPr>
    <w:rPr>
      <w:lang w:val="en-US"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3D effects 3"/>
    <w:basedOn w:val="a2"/>
    <w:rsid w:val="00487C31"/>
    <w:pPr>
      <w:suppressAutoHyphens/>
      <w:spacing w:line="240" w:lineRule="atLeast"/>
    </w:pPr>
    <w:rPr>
      <w:lang w:val="en-US"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2"/>
    <w:rsid w:val="00487C31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2"/>
    <w:rsid w:val="00487C31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2"/>
    <w:rsid w:val="00487C31"/>
    <w:pPr>
      <w:suppressAutoHyphens/>
      <w:spacing w:line="240" w:lineRule="atLeast"/>
    </w:pPr>
    <w:rPr>
      <w:color w:val="000080"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2"/>
    <w:rsid w:val="00487C31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rsid w:val="00487C31"/>
    <w:pPr>
      <w:suppressAutoHyphens/>
      <w:spacing w:line="240" w:lineRule="atLeast"/>
    </w:pPr>
    <w:rPr>
      <w:color w:val="FFFFFF"/>
      <w:lang w:val="en-US"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2"/>
    <w:rsid w:val="00487C31"/>
    <w:pPr>
      <w:suppressAutoHyphens/>
      <w:spacing w:line="240" w:lineRule="atLeast"/>
    </w:pPr>
    <w:rPr>
      <w:lang w:val="en-US"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2"/>
    <w:rsid w:val="00487C31"/>
    <w:pPr>
      <w:suppressAutoHyphens/>
      <w:spacing w:line="240" w:lineRule="atLeast"/>
    </w:pPr>
    <w:rPr>
      <w:lang w:val="en-US"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2"/>
    <w:rsid w:val="00487C31"/>
    <w:pPr>
      <w:suppressAutoHyphens/>
      <w:spacing w:line="240" w:lineRule="atLeast"/>
    </w:pPr>
    <w:rPr>
      <w:b/>
      <w:bCs/>
      <w:lang w:val="en-US"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2"/>
    <w:rsid w:val="00487C31"/>
    <w:pPr>
      <w:suppressAutoHyphens/>
      <w:spacing w:line="240" w:lineRule="atLeast"/>
    </w:pPr>
    <w:rPr>
      <w:b/>
      <w:bCs/>
      <w:lang w:val="en-US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2"/>
    <w:rsid w:val="00487C31"/>
    <w:pPr>
      <w:suppressAutoHyphens/>
      <w:spacing w:line="240" w:lineRule="atLeast"/>
    </w:pPr>
    <w:rPr>
      <w:b/>
      <w:bCs/>
      <w:lang w:val="en-US"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2"/>
    <w:rsid w:val="00487C31"/>
    <w:pPr>
      <w:suppressAutoHyphens/>
      <w:spacing w:line="240" w:lineRule="atLeast"/>
    </w:pPr>
    <w:rPr>
      <w:lang w:val="en-US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2"/>
    <w:rsid w:val="00487C31"/>
    <w:pPr>
      <w:suppressAutoHyphens/>
      <w:spacing w:line="240" w:lineRule="atLeast"/>
    </w:pPr>
    <w:rPr>
      <w:lang w:val="en-US"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d">
    <w:name w:val="Table Contemporary"/>
    <w:basedOn w:val="a2"/>
    <w:rsid w:val="00487C31"/>
    <w:pPr>
      <w:suppressAutoHyphens/>
      <w:spacing w:line="240" w:lineRule="atLeast"/>
    </w:pPr>
    <w:rPr>
      <w:lang w:val="en-US"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e">
    <w:name w:val="Table Elegant"/>
    <w:basedOn w:val="a2"/>
    <w:rsid w:val="00487C31"/>
    <w:pPr>
      <w:suppressAutoHyphens/>
      <w:spacing w:line="240" w:lineRule="atLeast"/>
    </w:pPr>
    <w:rPr>
      <w:lang w:val="en-US"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a2"/>
    <w:next w:val="ad"/>
    <w:semiHidden/>
    <w:rsid w:val="00487C31"/>
    <w:pPr>
      <w:suppressAutoHyphens/>
      <w:spacing w:line="240" w:lineRule="atLeast"/>
    </w:pPr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15">
    <w:name w:val="Table Grid 1"/>
    <w:basedOn w:val="a2"/>
    <w:rsid w:val="00487C31"/>
    <w:pPr>
      <w:suppressAutoHyphens/>
      <w:spacing w:line="240" w:lineRule="atLeast"/>
    </w:pPr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2"/>
    <w:rsid w:val="00487C31"/>
    <w:pPr>
      <w:suppressAutoHyphens/>
      <w:spacing w:line="240" w:lineRule="atLeast"/>
    </w:pPr>
    <w:rPr>
      <w:lang w:val="en-US"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2"/>
    <w:rsid w:val="00487C31"/>
    <w:pPr>
      <w:suppressAutoHyphens/>
      <w:spacing w:line="240" w:lineRule="atLeast"/>
    </w:pPr>
    <w:rPr>
      <w:lang w:val="en-US"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2"/>
    <w:rsid w:val="00487C31"/>
    <w:pPr>
      <w:suppressAutoHyphens/>
      <w:spacing w:line="240" w:lineRule="atLeast"/>
    </w:pPr>
    <w:rPr>
      <w:lang w:val="en-US"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2"/>
    <w:rsid w:val="00487C31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2"/>
    <w:rsid w:val="00487C31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2"/>
    <w:rsid w:val="00487C31"/>
    <w:pPr>
      <w:suppressAutoHyphens/>
      <w:spacing w:line="240" w:lineRule="atLeast"/>
    </w:pPr>
    <w:rPr>
      <w:b/>
      <w:bCs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2"/>
    <w:rsid w:val="00487C31"/>
    <w:pPr>
      <w:suppressAutoHyphens/>
      <w:spacing w:line="240" w:lineRule="atLeast"/>
    </w:pPr>
    <w:rPr>
      <w:lang w:val="en-US"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2"/>
    <w:rsid w:val="00487C31"/>
    <w:pPr>
      <w:suppressAutoHyphens/>
      <w:spacing w:line="240" w:lineRule="atLeast"/>
    </w:pPr>
    <w:rPr>
      <w:lang w:val="en-US"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2"/>
    <w:rsid w:val="00487C31"/>
    <w:pPr>
      <w:suppressAutoHyphens/>
      <w:spacing w:line="240" w:lineRule="atLeast"/>
    </w:pPr>
    <w:rPr>
      <w:lang w:val="en-US"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rsid w:val="00487C31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rsid w:val="00487C31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rsid w:val="00487C31"/>
    <w:pPr>
      <w:suppressAutoHyphens/>
      <w:spacing w:line="240" w:lineRule="atLeast"/>
    </w:pPr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rsid w:val="00487C31"/>
    <w:pPr>
      <w:suppressAutoHyphens/>
      <w:spacing w:line="240" w:lineRule="atLeast"/>
    </w:pPr>
    <w:rPr>
      <w:lang w:val="en-US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rsid w:val="00487C31"/>
    <w:pPr>
      <w:suppressAutoHyphens/>
      <w:spacing w:line="240" w:lineRule="atLeast"/>
    </w:pPr>
    <w:rPr>
      <w:lang w:val="en-US"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rsid w:val="00487C31"/>
    <w:pPr>
      <w:suppressAutoHyphens/>
      <w:spacing w:line="240" w:lineRule="atLeast"/>
    </w:pPr>
    <w:rPr>
      <w:lang w:val="en-US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">
    <w:name w:val="Table Professional"/>
    <w:basedOn w:val="a2"/>
    <w:rsid w:val="00487C31"/>
    <w:pPr>
      <w:suppressAutoHyphens/>
      <w:spacing w:line="240" w:lineRule="atLeast"/>
    </w:pPr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2"/>
    <w:rsid w:val="00487C31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2"/>
    <w:rsid w:val="00487C31"/>
    <w:pPr>
      <w:suppressAutoHyphens/>
      <w:spacing w:line="240" w:lineRule="atLeast"/>
    </w:pPr>
    <w:rPr>
      <w:lang w:val="en-US"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2"/>
    <w:rsid w:val="00487C31"/>
    <w:pPr>
      <w:suppressAutoHyphens/>
      <w:spacing w:line="24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2"/>
    <w:rsid w:val="00487C31"/>
    <w:pPr>
      <w:suppressAutoHyphens/>
      <w:spacing w:line="240" w:lineRule="atLeast"/>
    </w:pPr>
    <w:rPr>
      <w:lang w:val="en-US"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2"/>
    <w:rsid w:val="00487C31"/>
    <w:pPr>
      <w:suppressAutoHyphens/>
      <w:spacing w:line="240" w:lineRule="atLeast"/>
    </w:pPr>
    <w:rPr>
      <w:lang w:val="en-US"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Table Theme"/>
    <w:basedOn w:val="a2"/>
    <w:rsid w:val="00487C31"/>
    <w:pPr>
      <w:suppressAutoHyphens/>
      <w:spacing w:line="240" w:lineRule="atLeast"/>
    </w:pPr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2"/>
    <w:rsid w:val="00487C31"/>
    <w:pPr>
      <w:suppressAutoHyphens/>
      <w:spacing w:line="240" w:lineRule="atLeast"/>
    </w:pPr>
    <w:rPr>
      <w:lang w:val="en-US"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rsid w:val="00487C31"/>
    <w:pPr>
      <w:suppressAutoHyphens/>
      <w:spacing w:line="240" w:lineRule="atLeast"/>
    </w:pPr>
    <w:rPr>
      <w:lang w:val="en-US"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2"/>
    <w:rsid w:val="00487C31"/>
    <w:pPr>
      <w:suppressAutoHyphens/>
      <w:spacing w:line="240" w:lineRule="atLeast"/>
    </w:pPr>
    <w:rPr>
      <w:lang w:val="en-US" w:eastAsia="zh-C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1">
    <w:name w:val="Title"/>
    <w:basedOn w:val="a0"/>
    <w:link w:val="affff2"/>
    <w:qFormat/>
    <w:rsid w:val="00487C31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affff2">
    <w:name w:val="Заголовок Знак"/>
    <w:basedOn w:val="a1"/>
    <w:link w:val="affff1"/>
    <w:rsid w:val="00487C31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affff3">
    <w:name w:val="envelope address"/>
    <w:basedOn w:val="a0"/>
    <w:rsid w:val="00487C31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H23GChar">
    <w:name w:val="_ H_2/3_G Char"/>
    <w:link w:val="H23G"/>
    <w:rsid w:val="00487C31"/>
    <w:rPr>
      <w:b/>
      <w:lang w:val="ru-RU" w:eastAsia="ru-RU"/>
    </w:rPr>
  </w:style>
  <w:style w:type="character" w:customStyle="1" w:styleId="CharChar4">
    <w:name w:val="Char Char4"/>
    <w:semiHidden/>
    <w:rsid w:val="00487C31"/>
    <w:rPr>
      <w:sz w:val="18"/>
      <w:lang w:val="en-GB" w:eastAsia="en-US" w:bidi="ar-SA"/>
    </w:rPr>
  </w:style>
  <w:style w:type="paragraph" w:customStyle="1" w:styleId="tablefootnote">
    <w:name w:val="table footnote"/>
    <w:basedOn w:val="SingleTxtG"/>
    <w:qFormat/>
    <w:rsid w:val="00487C31"/>
    <w:pPr>
      <w:tabs>
        <w:tab w:val="clear" w:pos="1701"/>
        <w:tab w:val="clear" w:pos="2268"/>
        <w:tab w:val="clear" w:pos="2835"/>
      </w:tabs>
      <w:spacing w:after="0" w:line="220" w:lineRule="exact"/>
      <w:ind w:firstLine="170"/>
      <w:jc w:val="left"/>
    </w:pPr>
    <w:rPr>
      <w:sz w:val="18"/>
      <w:szCs w:val="18"/>
      <w:lang w:val="en-GB"/>
    </w:rPr>
  </w:style>
  <w:style w:type="character" w:customStyle="1" w:styleId="afff2">
    <w:name w:val="Обычный (Интернет) Знак"/>
    <w:link w:val="afff1"/>
    <w:rsid w:val="00487C31"/>
    <w:rPr>
      <w:sz w:val="24"/>
      <w:szCs w:val="24"/>
      <w:lang w:val="en-GB" w:eastAsia="en-US"/>
    </w:rPr>
  </w:style>
  <w:style w:type="paragraph" w:customStyle="1" w:styleId="paragraph">
    <w:name w:val="paragraph"/>
    <w:basedOn w:val="a0"/>
    <w:rsid w:val="00487C31"/>
    <w:pPr>
      <w:suppressAutoHyphens w:val="0"/>
      <w:spacing w:line="240" w:lineRule="auto"/>
    </w:pPr>
    <w:rPr>
      <w:rFonts w:eastAsia="Times New Roman" w:cs="Times New Roman"/>
      <w:sz w:val="24"/>
      <w:szCs w:val="24"/>
      <w:lang w:val="nl-NL" w:eastAsia="nl-NL"/>
    </w:rPr>
  </w:style>
  <w:style w:type="paragraph" w:styleId="affff4">
    <w:name w:val="List Paragraph"/>
    <w:basedOn w:val="a0"/>
    <w:uiPriority w:val="34"/>
    <w:qFormat/>
    <w:rsid w:val="00487C31"/>
    <w:pPr>
      <w:ind w:left="720"/>
      <w:contextualSpacing/>
    </w:pPr>
    <w:rPr>
      <w:rFonts w:eastAsia="Times New Roman" w:cs="Times New Roman"/>
      <w:szCs w:val="20"/>
      <w:lang w:val="fr-CH"/>
    </w:rPr>
  </w:style>
  <w:style w:type="character" w:styleId="affff5">
    <w:name w:val="Placeholder Text"/>
    <w:basedOn w:val="a1"/>
    <w:uiPriority w:val="99"/>
    <w:semiHidden/>
    <w:rsid w:val="00487C31"/>
    <w:rPr>
      <w:color w:val="808080"/>
    </w:rPr>
  </w:style>
  <w:style w:type="paragraph" w:customStyle="1" w:styleId="Pa14">
    <w:name w:val="Pa14"/>
    <w:basedOn w:val="a0"/>
    <w:next w:val="a0"/>
    <w:uiPriority w:val="99"/>
    <w:rsid w:val="00487C31"/>
    <w:pPr>
      <w:suppressAutoHyphens w:val="0"/>
      <w:autoSpaceDE w:val="0"/>
      <w:autoSpaceDN w:val="0"/>
      <w:adjustRightInd w:val="0"/>
      <w:spacing w:line="221" w:lineRule="atLeast"/>
    </w:pPr>
    <w:rPr>
      <w:rFonts w:ascii="Cambria" w:eastAsia="Calibri" w:hAnsi="Cambria" w:cs="Times New Roman"/>
      <w:sz w:val="24"/>
      <w:szCs w:val="24"/>
      <w:lang w:val="en-US" w:eastAsia="de-CH"/>
    </w:rPr>
  </w:style>
  <w:style w:type="paragraph" w:customStyle="1" w:styleId="Pa34">
    <w:name w:val="Pa34"/>
    <w:basedOn w:val="a0"/>
    <w:next w:val="a0"/>
    <w:uiPriority w:val="99"/>
    <w:rsid w:val="00487C31"/>
    <w:pPr>
      <w:suppressAutoHyphens w:val="0"/>
      <w:autoSpaceDE w:val="0"/>
      <w:autoSpaceDN w:val="0"/>
      <w:adjustRightInd w:val="0"/>
      <w:spacing w:line="201" w:lineRule="atLeast"/>
    </w:pPr>
    <w:rPr>
      <w:rFonts w:ascii="Cambria" w:eastAsia="Calibri" w:hAnsi="Cambria" w:cs="Times New Roman"/>
      <w:sz w:val="24"/>
      <w:szCs w:val="24"/>
      <w:lang w:val="en-US" w:eastAsia="de-CH"/>
    </w:rPr>
  </w:style>
  <w:style w:type="paragraph" w:customStyle="1" w:styleId="Pa44">
    <w:name w:val="Pa44"/>
    <w:basedOn w:val="a0"/>
    <w:next w:val="a0"/>
    <w:uiPriority w:val="99"/>
    <w:rsid w:val="00487C31"/>
    <w:pPr>
      <w:suppressAutoHyphens w:val="0"/>
      <w:autoSpaceDE w:val="0"/>
      <w:autoSpaceDN w:val="0"/>
      <w:adjustRightInd w:val="0"/>
      <w:spacing w:line="201" w:lineRule="atLeast"/>
    </w:pPr>
    <w:rPr>
      <w:rFonts w:ascii="Cambria" w:eastAsia="Calibri" w:hAnsi="Cambria" w:cs="Times New Roman"/>
      <w:sz w:val="24"/>
      <w:szCs w:val="24"/>
      <w:lang w:val="en-US" w:eastAsia="de-CH"/>
    </w:rPr>
  </w:style>
  <w:style w:type="character" w:customStyle="1" w:styleId="TablebodyChar">
    <w:name w:val="Table body Char"/>
    <w:basedOn w:val="a1"/>
    <w:link w:val="Tablebody"/>
    <w:locked/>
    <w:rsid w:val="00487C31"/>
    <w:rPr>
      <w:rFonts w:ascii="Cambria" w:eastAsia="Calibri" w:hAnsi="Cambria"/>
      <w:szCs w:val="22"/>
      <w:lang w:eastAsia="en-US"/>
    </w:rPr>
  </w:style>
  <w:style w:type="paragraph" w:customStyle="1" w:styleId="Tablebody">
    <w:name w:val="Table body"/>
    <w:basedOn w:val="a0"/>
    <w:link w:val="TablebodyChar"/>
    <w:rsid w:val="00487C31"/>
    <w:pPr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3969"/>
      </w:tabs>
      <w:suppressAutoHyphens w:val="0"/>
      <w:spacing w:before="60" w:after="60" w:line="210" w:lineRule="atLeast"/>
    </w:pPr>
    <w:rPr>
      <w:rFonts w:ascii="Cambria" w:eastAsia="Calibri" w:hAnsi="Cambria" w:cs="Times New Roman"/>
      <w:lang w:val="es-ES"/>
    </w:rPr>
  </w:style>
  <w:style w:type="paragraph" w:customStyle="1" w:styleId="Tableheader">
    <w:name w:val="Table header"/>
    <w:basedOn w:val="Tablebody"/>
    <w:rsid w:val="00487C31"/>
  </w:style>
  <w:style w:type="paragraph" w:styleId="affff6">
    <w:name w:val="Revision"/>
    <w:hidden/>
    <w:uiPriority w:val="99"/>
    <w:semiHidden/>
    <w:rsid w:val="00487C31"/>
    <w:rPr>
      <w:lang w:val="fr-CH" w:eastAsia="en-US"/>
    </w:rPr>
  </w:style>
  <w:style w:type="character" w:customStyle="1" w:styleId="eop">
    <w:name w:val="eop"/>
    <w:basedOn w:val="a1"/>
    <w:rsid w:val="00487C31"/>
  </w:style>
  <w:style w:type="table" w:customStyle="1" w:styleId="TableGrid2">
    <w:name w:val="Table Grid2"/>
    <w:basedOn w:val="a2"/>
    <w:next w:val="ad"/>
    <w:uiPriority w:val="39"/>
    <w:rsid w:val="00487C31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18">
    <w:name w:val="toc 1"/>
    <w:basedOn w:val="a0"/>
    <w:next w:val="a0"/>
    <w:uiPriority w:val="39"/>
    <w:rsid w:val="00487C31"/>
    <w:pPr>
      <w:tabs>
        <w:tab w:val="right" w:leader="dot" w:pos="9071"/>
      </w:tabs>
      <w:suppressAutoHyphens w:val="0"/>
      <w:spacing w:before="60" w:after="120" w:line="240" w:lineRule="auto"/>
      <w:ind w:left="850" w:hanging="850"/>
    </w:pPr>
    <w:rPr>
      <w:rFonts w:eastAsia="Times New Roman" w:cs="Times New Roman"/>
      <w:sz w:val="24"/>
      <w:szCs w:val="24"/>
      <w:lang w:val="en-GB" w:eastAsia="de-DE"/>
    </w:rPr>
  </w:style>
  <w:style w:type="table" w:customStyle="1" w:styleId="TableGrid3">
    <w:name w:val="Table Grid3"/>
    <w:basedOn w:val="a2"/>
    <w:next w:val="ad"/>
    <w:uiPriority w:val="39"/>
    <w:rsid w:val="00487C31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3.xml"/><Relationship Id="rId27" Type="http://schemas.openxmlformats.org/officeDocument/2006/relationships/customXml" Target="../customXml/item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2.gif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63CBAA-8B8E-4140-826D-97338B655B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00E3AB-BFFF-41EE-928C-8E770467B552}"/>
</file>

<file path=customXml/itemProps3.xml><?xml version="1.0" encoding="utf-8"?>
<ds:datastoreItem xmlns:ds="http://schemas.openxmlformats.org/officeDocument/2006/customXml" ds:itemID="{1A993B49-E20C-4A6D-B426-06C781BB7D8A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4</TotalTime>
  <Pages>25</Pages>
  <Words>6041</Words>
  <Characters>38483</Characters>
  <Application>Microsoft Office Word</Application>
  <DocSecurity>0</DocSecurity>
  <Lines>1603</Lines>
  <Paragraphs>890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ECE/TRANS/WP.29/2023/8</vt:lpstr>
      <vt:lpstr>A/</vt:lpstr>
      <vt:lpstr>A/</vt:lpstr>
    </vt:vector>
  </TitlesOfParts>
  <Company>DCM</Company>
  <LinksUpToDate>false</LinksUpToDate>
  <CharactersWithSpaces>43634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ECE/TRANS/WP.29/2023/8</dc:title>
  <dc:subject/>
  <dc:creator>Shuvalova NATALIA</dc:creator>
  <cp:keywords/>
  <cp:lastModifiedBy>Natalia Shuvalova</cp:lastModifiedBy>
  <cp:revision>3</cp:revision>
  <cp:lastPrinted>2023-01-11T09:30:00Z</cp:lastPrinted>
  <dcterms:created xsi:type="dcterms:W3CDTF">2023-01-11T09:30:00Z</dcterms:created>
  <dcterms:modified xsi:type="dcterms:W3CDTF">2023-01-11T09:34:00Z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