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C311C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31C112" w14:textId="77777777" w:rsidR="002D5AAC" w:rsidRDefault="002D5AAC" w:rsidP="000608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C8BB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DCC01D" w14:textId="4A709931" w:rsidR="002D5AAC" w:rsidRDefault="00060882" w:rsidP="00060882">
            <w:pPr>
              <w:jc w:val="right"/>
            </w:pPr>
            <w:r w:rsidRPr="00060882">
              <w:rPr>
                <w:sz w:val="40"/>
              </w:rPr>
              <w:t>ECE</w:t>
            </w:r>
            <w:r>
              <w:t>/TRANS/WP.15/AC.1/2023/5</w:t>
            </w:r>
          </w:p>
        </w:tc>
      </w:tr>
      <w:tr w:rsidR="002D5AAC" w:rsidRPr="006A6AC1" w14:paraId="542058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D88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F1795B" wp14:editId="04C949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BACA4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7133E6" w14:textId="77777777" w:rsidR="002D5AAC" w:rsidRDefault="000608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9EF3AA" w14:textId="7FDE0D9F" w:rsidR="00060882" w:rsidRDefault="00060882" w:rsidP="00060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2022</w:t>
            </w:r>
          </w:p>
          <w:p w14:paraId="6DF6A764" w14:textId="77777777" w:rsidR="00060882" w:rsidRDefault="00060882" w:rsidP="00060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EDF016" w14:textId="22D6331B" w:rsidR="00060882" w:rsidRPr="008D53B6" w:rsidRDefault="00060882" w:rsidP="00060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0258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E30CF0" w14:textId="77777777" w:rsidR="00060882" w:rsidRPr="00983F88" w:rsidRDefault="00060882" w:rsidP="00060882">
      <w:pPr>
        <w:spacing w:before="120"/>
        <w:rPr>
          <w:sz w:val="28"/>
          <w:szCs w:val="28"/>
        </w:rPr>
      </w:pPr>
      <w:r w:rsidRPr="00983F88">
        <w:rPr>
          <w:sz w:val="28"/>
          <w:szCs w:val="28"/>
        </w:rPr>
        <w:t>Комитет по внутреннему транспорту</w:t>
      </w:r>
    </w:p>
    <w:p w14:paraId="117416A0" w14:textId="77777777" w:rsidR="00060882" w:rsidRPr="00983F88" w:rsidRDefault="00060882" w:rsidP="00060882">
      <w:pPr>
        <w:spacing w:before="120"/>
        <w:rPr>
          <w:b/>
          <w:sz w:val="24"/>
          <w:szCs w:val="24"/>
        </w:rPr>
      </w:pPr>
      <w:r w:rsidRPr="00983F88">
        <w:rPr>
          <w:b/>
          <w:bCs/>
          <w:sz w:val="24"/>
          <w:szCs w:val="24"/>
        </w:rPr>
        <w:t>Рабочая группа по перевозкам опасных грузов</w:t>
      </w:r>
    </w:p>
    <w:p w14:paraId="2D94BDE2" w14:textId="04746BEF" w:rsidR="00060882" w:rsidRPr="00983F88" w:rsidRDefault="00060882" w:rsidP="0006088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3C266F">
        <w:rPr>
          <w:b/>
          <w:bCs/>
        </w:rPr>
        <w:br/>
      </w:r>
      <w:r>
        <w:rPr>
          <w:b/>
          <w:bCs/>
        </w:rPr>
        <w:t>и</w:t>
      </w:r>
      <w:r w:rsidR="003C266F" w:rsidRPr="003C266F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3E456510" w14:textId="77777777" w:rsidR="00060882" w:rsidRPr="00983F88" w:rsidRDefault="00060882" w:rsidP="00060882">
      <w:r>
        <w:t>Берн, 20–24 марта 2023 года</w:t>
      </w:r>
    </w:p>
    <w:p w14:paraId="0742E81D" w14:textId="77777777" w:rsidR="00060882" w:rsidRPr="00983F88" w:rsidRDefault="00060882" w:rsidP="00060882">
      <w:r>
        <w:t>Пункт 5 b) предварительной повестки дня</w:t>
      </w:r>
    </w:p>
    <w:p w14:paraId="294CA376" w14:textId="5E4223E9" w:rsidR="00060882" w:rsidRPr="00983F88" w:rsidRDefault="00060882" w:rsidP="00060882">
      <w:r>
        <w:rPr>
          <w:b/>
          <w:bCs/>
        </w:rPr>
        <w:t>Предложения о внесении поправок в МПОГ/ДОПОГ/</w:t>
      </w:r>
      <w:r w:rsidR="0065746B">
        <w:rPr>
          <w:b/>
          <w:bCs/>
        </w:rPr>
        <w:br/>
      </w:r>
      <w:r>
        <w:rPr>
          <w:b/>
          <w:bCs/>
        </w:rPr>
        <w:t>ВОПОГ:</w:t>
      </w:r>
      <w:r w:rsidR="0065746B" w:rsidRPr="0065746B">
        <w:rPr>
          <w:b/>
          <w:bCs/>
        </w:rPr>
        <w:t xml:space="preserve"> </w:t>
      </w:r>
      <w:r>
        <w:rPr>
          <w:b/>
          <w:bCs/>
        </w:rPr>
        <w:t>новые предложения</w:t>
      </w:r>
    </w:p>
    <w:p w14:paraId="7C27AFBE" w14:textId="77777777" w:rsidR="00060882" w:rsidRPr="00983F88" w:rsidRDefault="00060882" w:rsidP="00060882">
      <w:pPr>
        <w:pStyle w:val="HChG"/>
      </w:pPr>
      <w:r>
        <w:tab/>
      </w:r>
      <w:r>
        <w:tab/>
      </w:r>
      <w:r>
        <w:rPr>
          <w:bCs/>
        </w:rPr>
        <w:t>Указание года в письменных инструкциях</w:t>
      </w:r>
    </w:p>
    <w:p w14:paraId="198E0FFA" w14:textId="2337A14F" w:rsidR="00060882" w:rsidRDefault="00060882" w:rsidP="00060882">
      <w:pPr>
        <w:pStyle w:val="H1G"/>
        <w:rPr>
          <w:b w:val="0"/>
          <w:bCs/>
          <w:sz w:val="20"/>
        </w:rPr>
      </w:pPr>
      <w:r>
        <w:tab/>
      </w:r>
      <w:r>
        <w:tab/>
      </w:r>
      <w:r w:rsidRPr="00983F88">
        <w:t xml:space="preserve">Представлено Международной ассоциацией консультантов </w:t>
      </w:r>
      <w:r>
        <w:br/>
      </w:r>
      <w:r w:rsidRPr="00983F88">
        <w:t>по вопросам безопасности перевозки опасных грузов (МАКБ)</w:t>
      </w:r>
      <w:r w:rsidRPr="0006088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060882">
        <w:rPr>
          <w:rStyle w:val="FootnoteReference"/>
          <w:sz w:val="20"/>
          <w:szCs w:val="24"/>
          <w:vertAlign w:val="baseline"/>
        </w:rPr>
        <w:t xml:space="preserve"> </w:t>
      </w:r>
      <w:r w:rsidRPr="0006088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60882" w:rsidRPr="00060882" w14:paraId="3259BA5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EA9C790" w14:textId="77777777" w:rsidR="00060882" w:rsidRPr="00060882" w:rsidRDefault="0006088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60882">
              <w:rPr>
                <w:rFonts w:cs="Times New Roman"/>
              </w:rPr>
              <w:tab/>
            </w:r>
            <w:r w:rsidRPr="0006088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60882" w:rsidRPr="00060882" w14:paraId="677855B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74EDCC5" w14:textId="62F68566" w:rsidR="00060882" w:rsidRPr="00060882" w:rsidRDefault="00060882" w:rsidP="00060882">
            <w:pPr>
              <w:pStyle w:val="SingleTxtG"/>
              <w:tabs>
                <w:tab w:val="left" w:pos="3665"/>
              </w:tabs>
              <w:ind w:left="3665" w:hanging="2531"/>
            </w:pPr>
            <w:r w:rsidRPr="00060882">
              <w:rPr>
                <w:b/>
                <w:bCs/>
              </w:rPr>
              <w:t>Существо предложения</w:t>
            </w:r>
            <w:proofErr w:type="gramStart"/>
            <w:r w:rsidRPr="00060882">
              <w:rPr>
                <w:b/>
                <w:bCs/>
              </w:rPr>
              <w:t>:</w:t>
            </w:r>
            <w:r w:rsidRPr="00060882">
              <w:tab/>
              <w:t>Согласно</w:t>
            </w:r>
            <w:proofErr w:type="gramEnd"/>
            <w:r w:rsidRPr="00060882">
              <w:t xml:space="preserve"> разделу 5.4.3 МПОГ/ДОПОГ/ВОПОГ, экипаж обязан иметь при себе письменные инструкции, которые могут быть использованы в качестве руководства во время аварии или чрезвычайной ситуации. Поскольку каждые два года публикуются новые варианты МПОГ/</w:t>
            </w:r>
            <w:r w:rsidR="00DF31AB">
              <w:br/>
            </w:r>
            <w:r w:rsidRPr="00060882">
              <w:t>ДОПОГ/ВОПОГ, письменные инструкции иногда претерпевают изменения.</w:t>
            </w:r>
          </w:p>
        </w:tc>
      </w:tr>
      <w:tr w:rsidR="00060882" w:rsidRPr="00060882" w14:paraId="3DF1D90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38E8784" w14:textId="3BC8813D" w:rsidR="00060882" w:rsidRPr="00060882" w:rsidRDefault="00060882" w:rsidP="00060882">
            <w:pPr>
              <w:pStyle w:val="SingleTxtG"/>
              <w:tabs>
                <w:tab w:val="left" w:pos="3665"/>
              </w:tabs>
              <w:ind w:left="3686"/>
            </w:pPr>
            <w:r w:rsidRPr="00060882">
              <w:t>В МПОГ/ДОПОГ/ВОПОГ говорится, что по форме и содержанию письменные инструкции должны соответствовать образцу, приведенному в МПОГ/ДОПОГ/ВОПОГ, однако в них не указан год (годы) и, таким образом, не допускается добавление указания на год (годы) публикации инструкций.</w:t>
            </w:r>
          </w:p>
        </w:tc>
      </w:tr>
      <w:tr w:rsidR="00060882" w:rsidRPr="00060882" w14:paraId="0D5B114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8A7298" w14:textId="438F59D7" w:rsidR="00060882" w:rsidRPr="00060882" w:rsidRDefault="00060882" w:rsidP="00060882">
            <w:pPr>
              <w:pStyle w:val="SingleTxtG"/>
              <w:tabs>
                <w:tab w:val="left" w:pos="3665"/>
              </w:tabs>
              <w:ind w:left="3686"/>
            </w:pPr>
            <w:r>
              <w:t>Толкование Рабочей группы по перевозкам опасных грузов (WP.15) (</w:t>
            </w:r>
            <w:hyperlink r:id="rId8" w:history="1">
              <w:r w:rsidR="00DF31AB" w:rsidRPr="00DF31AB">
                <w:rPr>
                  <w:rStyle w:val="Hyperlink"/>
                  <w:rFonts w:asciiTheme="majorBidi" w:hAnsiTheme="majorBidi" w:cstheme="majorBidi"/>
                  <w:lang w:val="en-GB" w:eastAsia="fr-FR"/>
                </w:rPr>
                <w:t>ECE</w:t>
              </w:r>
              <w:r w:rsidR="00DF31AB" w:rsidRPr="00DF31AB">
                <w:rPr>
                  <w:rStyle w:val="Hyperlink"/>
                  <w:rFonts w:asciiTheme="majorBidi" w:hAnsiTheme="majorBidi" w:cstheme="majorBidi"/>
                  <w:lang w:eastAsia="fr-FR"/>
                </w:rPr>
                <w:t>/</w:t>
              </w:r>
              <w:r w:rsidR="00DF31AB" w:rsidRPr="00DF31AB">
                <w:rPr>
                  <w:rStyle w:val="Hyperlink"/>
                  <w:rFonts w:asciiTheme="majorBidi" w:hAnsiTheme="majorBidi" w:cstheme="majorBidi"/>
                  <w:lang w:val="en-GB" w:eastAsia="fr-FR"/>
                </w:rPr>
                <w:t>TRANS</w:t>
              </w:r>
              <w:r w:rsidR="00DF31AB" w:rsidRPr="00DF31AB">
                <w:rPr>
                  <w:rStyle w:val="Hyperlink"/>
                  <w:rFonts w:asciiTheme="majorBidi" w:hAnsiTheme="majorBidi" w:cstheme="majorBidi"/>
                  <w:lang w:eastAsia="fr-FR"/>
                </w:rPr>
                <w:t>/</w:t>
              </w:r>
              <w:r w:rsidR="00DF31AB" w:rsidRPr="00DF31AB">
                <w:rPr>
                  <w:rStyle w:val="Hyperlink"/>
                  <w:rFonts w:asciiTheme="majorBidi" w:hAnsiTheme="majorBidi" w:cstheme="majorBidi"/>
                  <w:lang w:val="en-GB" w:eastAsia="fr-FR"/>
                </w:rPr>
                <w:t>WP</w:t>
              </w:r>
              <w:r w:rsidR="00DF31AB" w:rsidRPr="00DF31AB">
                <w:rPr>
                  <w:rStyle w:val="Hyperlink"/>
                  <w:rFonts w:asciiTheme="majorBidi" w:hAnsiTheme="majorBidi" w:cstheme="majorBidi"/>
                  <w:lang w:eastAsia="fr-FR"/>
                </w:rPr>
                <w:t>.15/201</w:t>
              </w:r>
            </w:hyperlink>
            <w:r>
              <w:t>, пункт</w:t>
            </w:r>
            <w:r w:rsidR="00CC5453">
              <w:rPr>
                <w:lang w:val="fr-CH"/>
              </w:rPr>
              <w:t> </w:t>
            </w:r>
            <w:r>
              <w:t>20): «</w:t>
            </w:r>
            <w:r>
              <w:rPr>
                <w:i/>
                <w:iCs/>
              </w:rPr>
              <w:t xml:space="preserve">Рабочая группа подтвердила, что в его нынешней редакции пункт 5.4.3.4 ДОПОГ не допускает </w:t>
            </w:r>
            <w:r w:rsidRPr="005E6D36">
              <w:rPr>
                <w:i/>
                <w:iCs/>
                <w:u w:val="single"/>
              </w:rPr>
              <w:t>включения</w:t>
            </w:r>
            <w:r>
              <w:rPr>
                <w:i/>
                <w:iCs/>
              </w:rPr>
              <w:t xml:space="preserve"> в письменные инструкции </w:t>
            </w:r>
            <w:r w:rsidRPr="005E6D36">
              <w:rPr>
                <w:i/>
                <w:iCs/>
                <w:u w:val="single"/>
              </w:rPr>
              <w:t>дополнительных сведений</w:t>
            </w:r>
            <w:r>
              <w:rPr>
                <w:i/>
                <w:iCs/>
              </w:rPr>
              <w:t xml:space="preserve"> или знаков.</w:t>
            </w:r>
            <w:r>
              <w:t>».</w:t>
            </w:r>
          </w:p>
        </w:tc>
      </w:tr>
      <w:tr w:rsidR="00060882" w:rsidRPr="00060882" w14:paraId="1CB32BB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57FA393" w14:textId="73D67262" w:rsidR="00060882" w:rsidRPr="00060882" w:rsidRDefault="00060882" w:rsidP="00060882">
            <w:pPr>
              <w:pStyle w:val="SingleTxtG"/>
              <w:pageBreakBefore/>
              <w:tabs>
                <w:tab w:val="left" w:pos="3665"/>
              </w:tabs>
              <w:ind w:left="3686"/>
            </w:pPr>
            <w:r>
              <w:lastRenderedPageBreak/>
              <w:t xml:space="preserve">Цель настоящего предложения </w:t>
            </w:r>
            <w:r w:rsidR="00CC5453" w:rsidRPr="00CC5453">
              <w:t>—</w:t>
            </w:r>
            <w:r>
              <w:t xml:space="preserve"> обеспечить, чтобы в письменных инструкциях указывался год (годы) их публикации, чтобы перевозчикам легче было убедиться, что члены экипажа транспортного средства всегда снабжены правильными вариантами инструкций.</w:t>
            </w:r>
          </w:p>
        </w:tc>
      </w:tr>
      <w:tr w:rsidR="00697767" w:rsidRPr="00060882" w14:paraId="6BBC9C4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D7AD14E" w14:textId="2362DF87" w:rsidR="00697767" w:rsidRDefault="00697767" w:rsidP="00697767">
            <w:pPr>
              <w:pStyle w:val="SingleTxtG"/>
              <w:tabs>
                <w:tab w:val="left" w:pos="3665"/>
              </w:tabs>
              <w:ind w:left="3665" w:hanging="2531"/>
            </w:pPr>
            <w:r w:rsidRPr="00697767">
              <w:rPr>
                <w:b/>
                <w:bCs/>
              </w:rPr>
              <w:t>Предлагаемое решение</w:t>
            </w:r>
            <w:proofErr w:type="gramStart"/>
            <w:r w:rsidRPr="00697767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697767">
              <w:t>Внести</w:t>
            </w:r>
            <w:proofErr w:type="gramEnd"/>
            <w:r w:rsidRPr="00697767">
              <w:t xml:space="preserve"> изменения в письменные инструкции. В качестве альтернативы изменить пункт 5.4.3.4 МПОГ/ДОПОГ/</w:t>
            </w:r>
            <w:r>
              <w:br/>
            </w:r>
            <w:r w:rsidR="006A6AC1">
              <w:t>В</w:t>
            </w:r>
            <w:r w:rsidRPr="00697767">
              <w:t>ОПОГ.</w:t>
            </w:r>
          </w:p>
        </w:tc>
      </w:tr>
      <w:tr w:rsidR="00060882" w:rsidRPr="00060882" w14:paraId="1F809E7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E7E549C" w14:textId="77777777" w:rsidR="00060882" w:rsidRPr="00060882" w:rsidRDefault="00060882" w:rsidP="00850215">
            <w:pPr>
              <w:rPr>
                <w:rFonts w:cs="Times New Roman"/>
              </w:rPr>
            </w:pPr>
          </w:p>
        </w:tc>
      </w:tr>
    </w:tbl>
    <w:p w14:paraId="2E0FF3CB" w14:textId="77777777" w:rsidR="00060882" w:rsidRPr="00983F88" w:rsidRDefault="00060882" w:rsidP="00060882">
      <w:pPr>
        <w:pStyle w:val="HChG"/>
      </w:pPr>
      <w:r>
        <w:tab/>
      </w:r>
      <w:r>
        <w:tab/>
      </w:r>
      <w:r w:rsidRPr="00060882">
        <w:t>Введение</w:t>
      </w:r>
    </w:p>
    <w:p w14:paraId="35087270" w14:textId="20C277B2" w:rsidR="00060882" w:rsidRPr="00983F88" w:rsidRDefault="00060882" w:rsidP="00060882">
      <w:pPr>
        <w:pStyle w:val="SingleTxtG"/>
      </w:pPr>
      <w:r>
        <w:t>1.</w:t>
      </w:r>
      <w:r>
        <w:tab/>
        <w:t>В МПОГ/ДОПОГ/ВОПОГ 2023 года, как и в предыдущих вариантах, в</w:t>
      </w:r>
      <w:r w:rsidR="00CC5453">
        <w:rPr>
          <w:lang w:val="fr-CH"/>
        </w:rPr>
        <w:t> </w:t>
      </w:r>
      <w:r>
        <w:t>разделе</w:t>
      </w:r>
      <w:r w:rsidR="00CC5453">
        <w:rPr>
          <w:lang w:val="fr-CH"/>
        </w:rPr>
        <w:t> </w:t>
      </w:r>
      <w:r>
        <w:t>5.4.3 предусмотрены письменные инструкции. Иногда при публикации нового варианта МПОГ/ДОПОГ/ВОПОГ в письменные инструкции вносятся изменения; иногда они остаются в неизменном виде в течение нескольких лет.</w:t>
      </w:r>
    </w:p>
    <w:p w14:paraId="201AF54D" w14:textId="67973E4E" w:rsidR="00060882" w:rsidRPr="00983F88" w:rsidRDefault="00060882" w:rsidP="00060882">
      <w:pPr>
        <w:pStyle w:val="SingleTxtG"/>
      </w:pPr>
      <w:r>
        <w:t>2.</w:t>
      </w:r>
      <w:r>
        <w:tab/>
        <w:t>Действующие письменные инструкции не изменялись со времени публикации МПОГ/ДОПОГ/ВОПОГ 2017 года, а изменения в МПОГ/ДОПОГ/ВОПОГ 2017</w:t>
      </w:r>
      <w:r w:rsidR="00CC5453">
        <w:rPr>
          <w:lang w:val="fr-CH"/>
        </w:rPr>
        <w:t> </w:t>
      </w:r>
      <w:r>
        <w:t>года были довольно незначительными: требование о размещении знака опасности 9A и небольшие изменения в тексте. Даже если перевозчики и члены экипажа очень внимательно следят за тем, чтобы на борту находились самые последние письменные инструкции, разницу бывает трудно заметить, что иногда приводит к тому, что при себе оказываются неправильные варианты, содержащие неполную информацию.</w:t>
      </w:r>
    </w:p>
    <w:p w14:paraId="454150CE" w14:textId="77777777" w:rsidR="00060882" w:rsidRPr="00983F88" w:rsidRDefault="00060882" w:rsidP="00060882">
      <w:pPr>
        <w:pStyle w:val="SingleTxtG"/>
      </w:pPr>
      <w:r>
        <w:t>3.</w:t>
      </w:r>
      <w:r>
        <w:tab/>
        <w:t>Некоторые водители и/или перевозчики указывают соответствующий год (годы) в своих письменных инструкциях, но это запрещено в соответствии с толкованием, данным WP.15, и нынешней формулировкой.</w:t>
      </w:r>
    </w:p>
    <w:p w14:paraId="75C5D3C3" w14:textId="77777777" w:rsidR="00060882" w:rsidRPr="00983F88" w:rsidRDefault="00060882" w:rsidP="00060882">
      <w:pPr>
        <w:pStyle w:val="SingleTxtG"/>
      </w:pPr>
      <w:r>
        <w:t>4.</w:t>
      </w:r>
      <w:r>
        <w:tab/>
        <w:t>Полный текст пункта 5.4.3.4 ДОПОГ/ВОПОГ гласит:</w:t>
      </w:r>
    </w:p>
    <w:p w14:paraId="4159D361" w14:textId="49E25DDF" w:rsidR="00060882" w:rsidRPr="00060882" w:rsidRDefault="00060882" w:rsidP="00060882">
      <w:pPr>
        <w:pStyle w:val="SingleTxtG"/>
        <w:ind w:left="1701"/>
        <w:rPr>
          <w:i/>
          <w:iCs/>
          <w:lang w:val="en-US"/>
        </w:rPr>
      </w:pPr>
      <w:r>
        <w:t>«</w:t>
      </w:r>
      <w:r>
        <w:rPr>
          <w:i/>
          <w:iCs/>
        </w:rPr>
        <w:t>5.4.3.4</w:t>
      </w:r>
      <w:r w:rsidR="00CC5453" w:rsidRPr="00CC5453">
        <w:rPr>
          <w:i/>
          <w:iCs/>
        </w:rPr>
        <w:t xml:space="preserve"> </w:t>
      </w:r>
      <w:r>
        <w:rPr>
          <w:i/>
          <w:iCs/>
        </w:rPr>
        <w:t>По форме и содержанию письменные инструкции должны соответствовать следующему четырехстраничному образцу.</w:t>
      </w:r>
      <w:r>
        <w:t>»</w:t>
      </w:r>
      <w:r>
        <w:rPr>
          <w:i/>
          <w:iCs/>
        </w:rPr>
        <w:t xml:space="preserve"> </w:t>
      </w:r>
      <w:r w:rsidRPr="00983F88">
        <w:rPr>
          <w:lang w:val="en-US"/>
        </w:rPr>
        <w:t>(</w:t>
      </w:r>
      <w:r>
        <w:t>на</w:t>
      </w:r>
      <w:r w:rsidR="00CC5453" w:rsidRPr="00CC5453">
        <w:rPr>
          <w:lang w:val="en-US"/>
        </w:rPr>
        <w:t> </w:t>
      </w:r>
      <w:r>
        <w:t>английском</w:t>
      </w:r>
      <w:r w:rsidRPr="00983F88">
        <w:rPr>
          <w:lang w:val="en-US"/>
        </w:rPr>
        <w:t xml:space="preserve"> </w:t>
      </w:r>
      <w:r>
        <w:t>языке</w:t>
      </w:r>
      <w:r w:rsidRPr="00983F88">
        <w:rPr>
          <w:lang w:val="en-US"/>
        </w:rPr>
        <w:t>: «</w:t>
      </w:r>
      <w:r w:rsidRPr="00983F88">
        <w:rPr>
          <w:i/>
          <w:iCs/>
          <w:lang w:val="en-US"/>
        </w:rPr>
        <w:t xml:space="preserve">5.4.3.4 The instructions in writing shall correspond to the following four pages model as regards its form and </w:t>
      </w:r>
      <w:proofErr w:type="gramStart"/>
      <w:r w:rsidRPr="00983F88">
        <w:rPr>
          <w:i/>
          <w:iCs/>
          <w:lang w:val="en-US"/>
        </w:rPr>
        <w:t>contents.</w:t>
      </w:r>
      <w:r w:rsidRPr="00983F88">
        <w:rPr>
          <w:lang w:val="en-US"/>
        </w:rPr>
        <w:t>»</w:t>
      </w:r>
      <w:proofErr w:type="gramEnd"/>
      <w:r w:rsidRPr="00983F88">
        <w:rPr>
          <w:lang w:val="en-US"/>
        </w:rPr>
        <w:t>).</w:t>
      </w:r>
    </w:p>
    <w:p w14:paraId="2E0F0DAD" w14:textId="77777777" w:rsidR="00060882" w:rsidRPr="00983F88" w:rsidRDefault="00060882" w:rsidP="00060882">
      <w:pPr>
        <w:pStyle w:val="SingleTxtG"/>
      </w:pPr>
      <w:r>
        <w:t>5.</w:t>
      </w:r>
      <w:r>
        <w:tab/>
        <w:t>Полный текст пункта 5.4.3.4 МПОГ гласит:</w:t>
      </w:r>
    </w:p>
    <w:p w14:paraId="128C6CBC" w14:textId="2719237A" w:rsidR="00060882" w:rsidRPr="00060882" w:rsidRDefault="00060882" w:rsidP="00060882">
      <w:pPr>
        <w:pStyle w:val="SingleTxtG"/>
        <w:ind w:left="1701"/>
        <w:rPr>
          <w:i/>
          <w:iCs/>
          <w:lang w:val="en-US"/>
        </w:rPr>
      </w:pPr>
      <w:r>
        <w:t>«</w:t>
      </w:r>
      <w:r>
        <w:rPr>
          <w:i/>
          <w:iCs/>
        </w:rPr>
        <w:t>5.4.3.4</w:t>
      </w:r>
      <w:r w:rsidR="00CC5453" w:rsidRPr="00CC5453">
        <w:rPr>
          <w:i/>
          <w:iCs/>
        </w:rPr>
        <w:t xml:space="preserve"> </w:t>
      </w:r>
      <w:r>
        <w:rPr>
          <w:i/>
          <w:iCs/>
        </w:rPr>
        <w:t>По форме и содержанию письменные инструкции должны соответствовать следующему четырехстраничному образцу</w:t>
      </w:r>
      <w:r w:rsidRPr="00983F88">
        <w:t>.</w:t>
      </w:r>
      <w:r>
        <w:t>»</w:t>
      </w:r>
      <w:r w:rsidRPr="00983F88">
        <w:t xml:space="preserve"> </w:t>
      </w:r>
      <w:r w:rsidRPr="00983F88">
        <w:rPr>
          <w:lang w:val="en-US"/>
        </w:rPr>
        <w:t>(</w:t>
      </w:r>
      <w:r w:rsidRPr="00983F88">
        <w:t>на</w:t>
      </w:r>
      <w:r w:rsidR="00CC5453" w:rsidRPr="00CC5453">
        <w:rPr>
          <w:lang w:val="en-US"/>
        </w:rPr>
        <w:t> </w:t>
      </w:r>
      <w:r w:rsidRPr="00983F88">
        <w:t>английском</w:t>
      </w:r>
      <w:r w:rsidRPr="00983F88">
        <w:rPr>
          <w:lang w:val="en-US"/>
        </w:rPr>
        <w:t xml:space="preserve"> </w:t>
      </w:r>
      <w:r w:rsidRPr="00983F88">
        <w:t>языке</w:t>
      </w:r>
      <w:r w:rsidRPr="00983F88">
        <w:rPr>
          <w:lang w:val="en-US"/>
        </w:rPr>
        <w:t>: «</w:t>
      </w:r>
      <w:r w:rsidRPr="00983F88">
        <w:rPr>
          <w:i/>
          <w:iCs/>
          <w:lang w:val="en-US"/>
        </w:rPr>
        <w:t xml:space="preserve">5.4.3.4 The instructions in writing should correspond to the following four pages model as regards its form and </w:t>
      </w:r>
      <w:proofErr w:type="gramStart"/>
      <w:r w:rsidRPr="00983F88">
        <w:rPr>
          <w:i/>
          <w:iCs/>
          <w:lang w:val="en-US"/>
        </w:rPr>
        <w:t>contents.</w:t>
      </w:r>
      <w:r w:rsidRPr="00983F88">
        <w:rPr>
          <w:lang w:val="en-US"/>
        </w:rPr>
        <w:t>»</w:t>
      </w:r>
      <w:proofErr w:type="gramEnd"/>
      <w:r w:rsidRPr="00983F88">
        <w:rPr>
          <w:lang w:val="en-US"/>
        </w:rPr>
        <w:t>)</w:t>
      </w:r>
      <w:r w:rsidRPr="00983F88">
        <w:rPr>
          <w:i/>
          <w:iCs/>
          <w:lang w:val="en-US"/>
        </w:rPr>
        <w:t>.</w:t>
      </w:r>
    </w:p>
    <w:p w14:paraId="30341554" w14:textId="0A72CD79" w:rsidR="00060882" w:rsidRPr="00983F88" w:rsidRDefault="00060882" w:rsidP="00060882">
      <w:pPr>
        <w:pStyle w:val="SingleTxtG"/>
      </w:pPr>
      <w:r>
        <w:t>6.</w:t>
      </w:r>
      <w:r>
        <w:tab/>
        <w:t xml:space="preserve">Для </w:t>
      </w:r>
      <w:proofErr w:type="gramStart"/>
      <w:r>
        <w:t>того</w:t>
      </w:r>
      <w:proofErr w:type="gramEnd"/>
      <w:r>
        <w:t xml:space="preserve"> чтобы в любой момент можно было не сомневаться в правильности письменных инструкций, было бы желательно указывать в них соответствующий год (годы), но, поскольку год не указан в письменных инструкциях в МПОГ/ДОПОГ/</w:t>
      </w:r>
      <w:r w:rsidR="00CC5453">
        <w:br/>
      </w:r>
      <w:r>
        <w:t>ВОПОГ, согласно пункту 5.4.3.4 ДОПОГ/ВОПОГ добавление соответствующего года не допускается. В случае МПОГ ответ на вопрос о том, можно ли добавлять год публикации, зависит от толкования.</w:t>
      </w:r>
    </w:p>
    <w:p w14:paraId="592317B9" w14:textId="77777777" w:rsidR="00060882" w:rsidRPr="00983F88" w:rsidRDefault="00060882" w:rsidP="00060882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</w:t>
      </w:r>
    </w:p>
    <w:p w14:paraId="3251F6BD" w14:textId="77777777" w:rsidR="00060882" w:rsidRPr="00983F88" w:rsidRDefault="00060882" w:rsidP="00060882">
      <w:pPr>
        <w:pStyle w:val="SingleTxtG"/>
      </w:pPr>
      <w:r>
        <w:t>7.</w:t>
      </w:r>
      <w:r>
        <w:tab/>
        <w:t>Изменить пункт 5.4.3.4 МПОГ/ДОПОГ/ДОПОГ следующим образом (новый текст подчеркнут):</w:t>
      </w:r>
    </w:p>
    <w:p w14:paraId="0D738508" w14:textId="77777777" w:rsidR="00060882" w:rsidRPr="00983F88" w:rsidRDefault="00060882" w:rsidP="00060882">
      <w:pPr>
        <w:pStyle w:val="SingleTxtG"/>
        <w:ind w:left="1701"/>
      </w:pPr>
      <w:r>
        <w:t>«5.4.3.4</w:t>
      </w:r>
      <w:r>
        <w:tab/>
        <w:t>По форме и содержанию письменные инструкции должны соответствовать следующему четырехстраничному образцу.</w:t>
      </w:r>
    </w:p>
    <w:p w14:paraId="23C34B9D" w14:textId="289F4B8E" w:rsidR="00060882" w:rsidRPr="00983F88" w:rsidRDefault="00060882" w:rsidP="00CC5453">
      <w:pPr>
        <w:pStyle w:val="SingleTxtG"/>
        <w:ind w:left="1701"/>
      </w:pPr>
      <w:r w:rsidRPr="00CC5453">
        <w:rPr>
          <w:u w:val="single"/>
        </w:rPr>
        <w:t>На каждой странице письменных инструкций может быть указан соответствующий год публикации</w:t>
      </w:r>
      <w:r w:rsidRPr="00FA0F11">
        <w:rPr>
          <w:u w:val="single"/>
        </w:rPr>
        <w:t>.</w:t>
      </w:r>
      <w:r w:rsidRPr="00CC5453">
        <w:t>»</w:t>
      </w:r>
      <w:r>
        <w:t>.</w:t>
      </w:r>
    </w:p>
    <w:p w14:paraId="1638995C" w14:textId="77777777" w:rsidR="00060882" w:rsidRPr="00983F88" w:rsidRDefault="00060882" w:rsidP="00060882">
      <w:pPr>
        <w:pStyle w:val="HChG"/>
        <w:ind w:right="567"/>
        <w:jc w:val="both"/>
      </w:pPr>
      <w:r>
        <w:tab/>
      </w:r>
      <w:r>
        <w:tab/>
      </w:r>
      <w:r>
        <w:tab/>
      </w:r>
      <w:r>
        <w:rPr>
          <w:bCs/>
        </w:rPr>
        <w:t>Обоснование</w:t>
      </w:r>
    </w:p>
    <w:p w14:paraId="1460114D" w14:textId="77777777" w:rsidR="00060882" w:rsidRPr="00983F88" w:rsidRDefault="00060882" w:rsidP="00060882">
      <w:pPr>
        <w:pStyle w:val="SingleTxtG"/>
        <w:rPr>
          <w:rStyle w:val="SingleTxtGChar"/>
        </w:rPr>
      </w:pPr>
      <w:r>
        <w:t>8.</w:t>
      </w:r>
      <w:r>
        <w:tab/>
        <w:t>Цель состоит в том, чтобы членам экипажа и перевозчикам было легче решать, являются ли имеющиеся у них варианты письменных инструкций правильными, что повышает общую безопасность благодаря наличию у них в любой момент последних вариантов инструкций.</w:t>
      </w:r>
    </w:p>
    <w:p w14:paraId="1DE5A399" w14:textId="77777777" w:rsidR="001D70F8" w:rsidRPr="00983F88" w:rsidRDefault="001D70F8" w:rsidP="001D70F8">
      <w:pPr>
        <w:pStyle w:val="SingleTxtG"/>
      </w:pPr>
      <w:r>
        <w:t>9.</w:t>
      </w:r>
      <w:r>
        <w:tab/>
        <w:t xml:space="preserve">Даже если быть очень внимательным, можно не заметить подчас незначительные </w:t>
      </w:r>
      <w:r w:rsidRPr="00142633">
        <w:t>изменения, отличающие один вариант от другого</w:t>
      </w:r>
      <w:r>
        <w:t>.</w:t>
      </w:r>
    </w:p>
    <w:p w14:paraId="28E01956" w14:textId="77777777" w:rsidR="00060882" w:rsidRPr="00983F88" w:rsidRDefault="00060882" w:rsidP="00060882">
      <w:pPr>
        <w:pStyle w:val="SingleTxtG"/>
      </w:pPr>
      <w:r>
        <w:t>10.</w:t>
      </w:r>
      <w:r>
        <w:tab/>
        <w:t>Указание соответствующего года в письменных инструкциях не повлияет на важное содержание, изложенное на четырех страницах.</w:t>
      </w:r>
    </w:p>
    <w:p w14:paraId="3838C379" w14:textId="77777777" w:rsidR="00060882" w:rsidRPr="00983F88" w:rsidRDefault="00060882" w:rsidP="00060882">
      <w:pPr>
        <w:pStyle w:val="SingleTxtG"/>
      </w:pPr>
      <w:r>
        <w:t>11.</w:t>
      </w:r>
      <w:r>
        <w:tab/>
        <w:t>Таким образом, предлагаемые поправки приведут к повышению прозрачности и упрощению законодательства без снижения уровня безопасности.</w:t>
      </w:r>
    </w:p>
    <w:p w14:paraId="4F51C07C" w14:textId="4F2118FD" w:rsidR="00E12C5F" w:rsidRPr="008D53B6" w:rsidRDefault="00060882" w:rsidP="00060882">
      <w:pPr>
        <w:spacing w:before="240"/>
        <w:jc w:val="center"/>
      </w:pPr>
      <w:r w:rsidRPr="00983F88">
        <w:rPr>
          <w:u w:val="single"/>
        </w:rPr>
        <w:tab/>
      </w:r>
      <w:r w:rsidRPr="00983F88">
        <w:rPr>
          <w:u w:val="single"/>
        </w:rPr>
        <w:tab/>
      </w:r>
      <w:r w:rsidRPr="00983F88">
        <w:rPr>
          <w:u w:val="single"/>
        </w:rPr>
        <w:tab/>
      </w:r>
    </w:p>
    <w:sectPr w:rsidR="00E12C5F" w:rsidRPr="008D53B6" w:rsidSect="00060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1526" w14:textId="77777777" w:rsidR="004829CC" w:rsidRPr="00A312BC" w:rsidRDefault="004829CC" w:rsidP="00A312BC"/>
  </w:endnote>
  <w:endnote w:type="continuationSeparator" w:id="0">
    <w:p w14:paraId="6A5F1DDB" w14:textId="77777777" w:rsidR="004829CC" w:rsidRPr="00A312BC" w:rsidRDefault="004829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F403" w14:textId="5B433FB9" w:rsidR="00060882" w:rsidRPr="00060882" w:rsidRDefault="00060882">
    <w:pPr>
      <w:pStyle w:val="Footer"/>
    </w:pPr>
    <w:r w:rsidRPr="00060882">
      <w:rPr>
        <w:b/>
        <w:sz w:val="18"/>
      </w:rPr>
      <w:fldChar w:fldCharType="begin"/>
    </w:r>
    <w:r w:rsidRPr="00060882">
      <w:rPr>
        <w:b/>
        <w:sz w:val="18"/>
      </w:rPr>
      <w:instrText xml:space="preserve"> PAGE  \* MERGEFORMAT </w:instrText>
    </w:r>
    <w:r w:rsidRPr="00060882">
      <w:rPr>
        <w:b/>
        <w:sz w:val="18"/>
      </w:rPr>
      <w:fldChar w:fldCharType="separate"/>
    </w:r>
    <w:r w:rsidRPr="00060882">
      <w:rPr>
        <w:b/>
        <w:noProof/>
        <w:sz w:val="18"/>
      </w:rPr>
      <w:t>2</w:t>
    </w:r>
    <w:r w:rsidRPr="00060882">
      <w:rPr>
        <w:b/>
        <w:sz w:val="18"/>
      </w:rPr>
      <w:fldChar w:fldCharType="end"/>
    </w:r>
    <w:r>
      <w:rPr>
        <w:b/>
        <w:sz w:val="18"/>
      </w:rPr>
      <w:tab/>
    </w:r>
    <w:r>
      <w:t>GE.22-26300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BB89" w14:textId="0C843AD7" w:rsidR="00060882" w:rsidRPr="00060882" w:rsidRDefault="00060882" w:rsidP="00060882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GE.22-26300</w:t>
    </w:r>
    <w:r>
      <w:tab/>
    </w:r>
    <w:r w:rsidRPr="00060882">
      <w:rPr>
        <w:b/>
        <w:sz w:val="18"/>
      </w:rPr>
      <w:fldChar w:fldCharType="begin"/>
    </w:r>
    <w:r w:rsidRPr="00060882">
      <w:rPr>
        <w:b/>
        <w:sz w:val="18"/>
      </w:rPr>
      <w:instrText xml:space="preserve"> PAGE  \* MERGEFORMAT </w:instrText>
    </w:r>
    <w:r w:rsidRPr="00060882">
      <w:rPr>
        <w:b/>
        <w:sz w:val="18"/>
      </w:rPr>
      <w:fldChar w:fldCharType="separate"/>
    </w:r>
    <w:r w:rsidRPr="00060882">
      <w:rPr>
        <w:b/>
        <w:noProof/>
        <w:sz w:val="18"/>
      </w:rPr>
      <w:t>3</w:t>
    </w:r>
    <w:r w:rsidRPr="000608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A62" w14:textId="47EA494E" w:rsidR="00042B72" w:rsidRPr="00060882" w:rsidRDefault="00060882" w:rsidP="0006088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64D2BF" wp14:editId="7172FE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26300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0FECF7" wp14:editId="1F62B2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241122  </w:t>
    </w:r>
    <w:r w:rsidR="001D70F8">
      <w:t>14</w:t>
    </w:r>
    <w:r>
      <w:rPr>
        <w:lang w:val="fr-CH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141" w14:textId="77777777" w:rsidR="004829CC" w:rsidRPr="001075E9" w:rsidRDefault="004829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A4714F" w14:textId="77777777" w:rsidR="004829CC" w:rsidRDefault="004829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4C2D28" w14:textId="29E8EC45" w:rsidR="00060882" w:rsidRPr="00060882" w:rsidRDefault="00060882" w:rsidP="00060882">
      <w:pPr>
        <w:pStyle w:val="FootnoteText"/>
      </w:pPr>
      <w:r>
        <w:tab/>
      </w:r>
      <w:r w:rsidRPr="00060882">
        <w:rPr>
          <w:rStyle w:val="FootnoteReference"/>
          <w:sz w:val="20"/>
          <w:vertAlign w:val="baseline"/>
        </w:rPr>
        <w:t>*</w:t>
      </w:r>
      <w:r>
        <w:tab/>
        <w:t>A/76/6 (разд. 20), п. 20.76.</w:t>
      </w:r>
    </w:p>
  </w:footnote>
  <w:footnote w:id="2">
    <w:p w14:paraId="1BDFF7A2" w14:textId="3AAEF425" w:rsidR="00060882" w:rsidRPr="00983F88" w:rsidRDefault="00060882" w:rsidP="00060882">
      <w:pPr>
        <w:pStyle w:val="FootnoteText"/>
      </w:pPr>
      <w:r>
        <w:rPr>
          <w:vertAlign w:val="superscript"/>
        </w:rPr>
        <w:tab/>
      </w:r>
      <w:r w:rsidRPr="00060882">
        <w:rPr>
          <w:sz w:val="20"/>
        </w:rPr>
        <w:t>**</w:t>
      </w:r>
      <w:r>
        <w:t xml:space="preserve"> </w:t>
      </w:r>
      <w:r>
        <w:tab/>
      </w:r>
      <w:r w:rsidRPr="00060882">
        <w:t>Распространено</w:t>
      </w:r>
      <w:r>
        <w:t xml:space="preserve"> Межправительственной организацией по международным железнодорожным перевозкам (ОТИФ) под условным обозначением OTIF/RID/RC/2023/5.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F5E9" w14:textId="77CE343C" w:rsidR="00060882" w:rsidRPr="00060882" w:rsidRDefault="004829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353B">
      <w:t>ECE/TRANS/WP.15/AC.1/2023/5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A507" w14:textId="4B5FD5E8" w:rsidR="00060882" w:rsidRPr="00060882" w:rsidRDefault="004829CC" w:rsidP="0006088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353B">
      <w:t>ECE/TRANS/WP.15/AC.1/2023/5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CD7" w14:textId="77777777" w:rsidR="00060882" w:rsidRDefault="00060882" w:rsidP="0006088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B"/>
    <w:rsid w:val="00033EE1"/>
    <w:rsid w:val="00042B72"/>
    <w:rsid w:val="000558BD"/>
    <w:rsid w:val="00060882"/>
    <w:rsid w:val="000A1F2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0F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11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66F"/>
    <w:rsid w:val="003E0B46"/>
    <w:rsid w:val="00407B78"/>
    <w:rsid w:val="00424203"/>
    <w:rsid w:val="00452493"/>
    <w:rsid w:val="00453318"/>
    <w:rsid w:val="00454AF2"/>
    <w:rsid w:val="00454E07"/>
    <w:rsid w:val="00472C5C"/>
    <w:rsid w:val="004829CC"/>
    <w:rsid w:val="0048353B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D36"/>
    <w:rsid w:val="005F0B42"/>
    <w:rsid w:val="00617A43"/>
    <w:rsid w:val="006345DB"/>
    <w:rsid w:val="00640F49"/>
    <w:rsid w:val="0065746B"/>
    <w:rsid w:val="00680D03"/>
    <w:rsid w:val="00681A10"/>
    <w:rsid w:val="00697767"/>
    <w:rsid w:val="006A1ED8"/>
    <w:rsid w:val="006A6AC1"/>
    <w:rsid w:val="006C2031"/>
    <w:rsid w:val="006D461A"/>
    <w:rsid w:val="006F35EE"/>
    <w:rsid w:val="007021FF"/>
    <w:rsid w:val="00712895"/>
    <w:rsid w:val="00734ACB"/>
    <w:rsid w:val="0074707E"/>
    <w:rsid w:val="00757357"/>
    <w:rsid w:val="00792497"/>
    <w:rsid w:val="007C30F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EFE"/>
    <w:rsid w:val="00A84021"/>
    <w:rsid w:val="00A84D35"/>
    <w:rsid w:val="00A917B3"/>
    <w:rsid w:val="00AA3007"/>
    <w:rsid w:val="00AB4B51"/>
    <w:rsid w:val="00B10CC7"/>
    <w:rsid w:val="00B36DF7"/>
    <w:rsid w:val="00B539E7"/>
    <w:rsid w:val="00B62458"/>
    <w:rsid w:val="00BC18B2"/>
    <w:rsid w:val="00BD33EE"/>
    <w:rsid w:val="00BE1CC7"/>
    <w:rsid w:val="00C0418B"/>
    <w:rsid w:val="00C106D6"/>
    <w:rsid w:val="00C119AE"/>
    <w:rsid w:val="00C60F0C"/>
    <w:rsid w:val="00C71E84"/>
    <w:rsid w:val="00C805C9"/>
    <w:rsid w:val="00C92939"/>
    <w:rsid w:val="00CA1679"/>
    <w:rsid w:val="00CB151C"/>
    <w:rsid w:val="00CC5453"/>
    <w:rsid w:val="00CE5A1A"/>
    <w:rsid w:val="00CF55F6"/>
    <w:rsid w:val="00D33D63"/>
    <w:rsid w:val="00D5253A"/>
    <w:rsid w:val="00D873A8"/>
    <w:rsid w:val="00D90028"/>
    <w:rsid w:val="00D90138"/>
    <w:rsid w:val="00D9145B"/>
    <w:rsid w:val="00DC2883"/>
    <w:rsid w:val="00DD78D1"/>
    <w:rsid w:val="00DE32CD"/>
    <w:rsid w:val="00DF31AB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6C59"/>
    <w:rsid w:val="00F94155"/>
    <w:rsid w:val="00F9783F"/>
    <w:rsid w:val="00FA0F1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86C22"/>
  <w15:docId w15:val="{37531D8E-A80A-4BE9-8E09-9E2B986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60882"/>
    <w:rPr>
      <w:lang w:val="ru-RU" w:eastAsia="en-US"/>
    </w:rPr>
  </w:style>
  <w:style w:type="character" w:customStyle="1" w:styleId="HChGChar">
    <w:name w:val="_ H _Ch_G Char"/>
    <w:link w:val="HChG"/>
    <w:rsid w:val="0006088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60882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F31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70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70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70F8"/>
    <w:rPr>
      <w:rFonts w:eastAsia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DAM/trans/doc/2009/wp15/ECE-TRANS-WP15-201r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FCA2F5-C93A-4A62-BB01-DD3A6A2F73A7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B064610-9C73-4CF8-A25C-3F7C49578B5A}"/>
</file>

<file path=customXml/itemProps2.xml><?xml version="1.0" encoding="utf-8"?>
<ds:datastoreItem xmlns:ds="http://schemas.openxmlformats.org/officeDocument/2006/customXml" ds:itemID="{F1349195-112A-4BE9-A8E8-B418D228826D}"/>
</file>

<file path=customXml/itemProps3.xml><?xml version="1.0" encoding="utf-8"?>
<ds:datastoreItem xmlns:ds="http://schemas.openxmlformats.org/officeDocument/2006/customXml" ds:itemID="{CB5E4974-7797-4B97-A275-8C791AB72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ECE/TRANS/WP.15/AC.1/2023/5</vt:lpstr>
      <vt:lpstr>A/</vt:lpstr>
      <vt:lpstr>A/</vt:lpstr>
    </vt:vector>
  </TitlesOfParts>
  <Company>DCM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</dc:title>
  <dc:subject/>
  <dc:creator>Olga OVTCHINNIKOVA</dc:creator>
  <cp:keywords/>
  <cp:lastModifiedBy>Laurence Berthet</cp:lastModifiedBy>
  <cp:revision>3</cp:revision>
  <cp:lastPrinted>2023-01-13T12:36:00Z</cp:lastPrinted>
  <dcterms:created xsi:type="dcterms:W3CDTF">2023-01-13T12:36:00Z</dcterms:created>
  <dcterms:modified xsi:type="dcterms:W3CDTF">2023-01-13T12:37:00Z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