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0B5A" w14:textId="0D7D6BBA" w:rsidR="00A650F3" w:rsidRPr="00A650F3" w:rsidRDefault="00A650F3" w:rsidP="00A650F3">
      <w:pPr>
        <w:ind w:left="5387" w:right="-286"/>
        <w:outlineLvl w:val="0"/>
        <w:rPr>
          <w:rFonts w:eastAsia="Arial"/>
          <w:bCs/>
          <w:sz w:val="20"/>
        </w:rPr>
      </w:pPr>
      <w:r w:rsidRPr="00A650F3">
        <w:rPr>
          <w:rFonts w:ascii="Times New Roman" w:hAnsi="Times New Roman" w:cs="Times New Roman"/>
          <w:noProof/>
          <w:sz w:val="20"/>
          <w:szCs w:val="20"/>
          <w:lang w:eastAsia="en-US"/>
        </w:rPr>
        <w:drawing>
          <wp:anchor distT="0" distB="0" distL="114300" distR="114300" simplePos="0" relativeHeight="251659776" behindDoc="0" locked="0" layoutInCell="1" allowOverlap="1" wp14:anchorId="60A671F6" wp14:editId="6C6EE206">
            <wp:simplePos x="0" y="0"/>
            <wp:positionH relativeFrom="column">
              <wp:posOffset>0</wp:posOffset>
            </wp:positionH>
            <wp:positionV relativeFrom="paragraph">
              <wp:posOffset>-635</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650F3">
        <w:rPr>
          <w:rFonts w:eastAsia="Arial"/>
          <w:bCs/>
          <w:sz w:val="20"/>
        </w:rPr>
        <w:t>CCNR-ZKR/ADN/WP.15/AC.2/41/INF.</w:t>
      </w:r>
      <w:r>
        <w:rPr>
          <w:rFonts w:eastAsia="Arial"/>
          <w:bCs/>
          <w:sz w:val="20"/>
        </w:rPr>
        <w:t>8</w:t>
      </w:r>
    </w:p>
    <w:p w14:paraId="29ED674B" w14:textId="50F2C979" w:rsidR="00A650F3" w:rsidRPr="00A650F3" w:rsidRDefault="00A650F3" w:rsidP="00A650F3">
      <w:pPr>
        <w:tabs>
          <w:tab w:val="right" w:pos="3856"/>
          <w:tab w:val="left" w:pos="5670"/>
        </w:tabs>
        <w:ind w:left="5387"/>
        <w:rPr>
          <w:rFonts w:eastAsia="Arial"/>
          <w:sz w:val="20"/>
        </w:rPr>
      </w:pPr>
      <w:r w:rsidRPr="00A650F3">
        <w:rPr>
          <w:rFonts w:eastAsia="Arial"/>
          <w:sz w:val="20"/>
        </w:rPr>
        <w:t>1</w:t>
      </w:r>
      <w:r w:rsidR="00D35FDB">
        <w:rPr>
          <w:rFonts w:eastAsia="Arial"/>
          <w:sz w:val="20"/>
        </w:rPr>
        <w:t>3</w:t>
      </w:r>
      <w:r w:rsidRPr="00A650F3">
        <w:rPr>
          <w:rFonts w:eastAsia="Arial"/>
          <w:sz w:val="20"/>
        </w:rPr>
        <w:t>. Dezember 2022</w:t>
      </w:r>
    </w:p>
    <w:p w14:paraId="13A07BCB" w14:textId="77777777" w:rsidR="00A650F3" w:rsidRPr="00A650F3" w:rsidRDefault="00A650F3" w:rsidP="00A650F3">
      <w:pPr>
        <w:tabs>
          <w:tab w:val="right" w:pos="3856"/>
          <w:tab w:val="left" w:pos="5670"/>
        </w:tabs>
        <w:ind w:left="5387" w:right="565"/>
        <w:rPr>
          <w:sz w:val="16"/>
        </w:rPr>
      </w:pPr>
      <w:r w:rsidRPr="00A650F3">
        <w:rPr>
          <w:rFonts w:eastAsia="Arial"/>
          <w:sz w:val="16"/>
        </w:rPr>
        <w:t>Or. DEUTSCH</w:t>
      </w:r>
    </w:p>
    <w:p w14:paraId="0EB9E288" w14:textId="77777777" w:rsidR="00A650F3" w:rsidRPr="00A650F3" w:rsidRDefault="00A650F3" w:rsidP="00A650F3">
      <w:pPr>
        <w:rPr>
          <w:sz w:val="16"/>
        </w:rPr>
      </w:pPr>
    </w:p>
    <w:p w14:paraId="0C342F56" w14:textId="77777777" w:rsidR="00A650F3" w:rsidRPr="00A650F3" w:rsidRDefault="00A650F3" w:rsidP="00A650F3">
      <w:pPr>
        <w:rPr>
          <w:sz w:val="16"/>
        </w:rPr>
      </w:pPr>
    </w:p>
    <w:p w14:paraId="4908A4FF" w14:textId="77777777" w:rsidR="00A650F3" w:rsidRPr="00A650F3" w:rsidRDefault="00A650F3" w:rsidP="00A650F3">
      <w:pPr>
        <w:tabs>
          <w:tab w:val="left" w:pos="2977"/>
        </w:tabs>
        <w:snapToGrid w:val="0"/>
        <w:ind w:left="3958"/>
        <w:rPr>
          <w:rFonts w:cs="Times New Roman"/>
          <w:sz w:val="16"/>
          <w:szCs w:val="20"/>
          <w:lang w:eastAsia="fr-FR"/>
        </w:rPr>
      </w:pPr>
      <w:r w:rsidRPr="00A650F3">
        <w:rPr>
          <w:rFonts w:cs="Times New Roman"/>
          <w:sz w:val="16"/>
          <w:szCs w:val="20"/>
          <w:lang w:eastAsia="fr-FR"/>
        </w:rPr>
        <w:t xml:space="preserve">GEMEINSAME EXPERTENTAGUNG FÜR DIE DEM ÜBEREINKOMMEN ÜBER DIE INTERNATIONALE BEFÖRDERUNG VON GEFÄHRLICHEN GÜTERN AUF </w:t>
      </w:r>
      <w:r w:rsidRPr="00A650F3">
        <w:rPr>
          <w:rFonts w:eastAsia="Calibri" w:cs="Times New Roman"/>
          <w:sz w:val="16"/>
          <w:szCs w:val="20"/>
          <w:lang w:eastAsia="fr-FR"/>
        </w:rPr>
        <w:t xml:space="preserve">BINNENWASSERSTRAẞEN (ADN) </w:t>
      </w:r>
      <w:r w:rsidRPr="00A650F3">
        <w:rPr>
          <w:rFonts w:cs="Times New Roman"/>
          <w:sz w:val="16"/>
          <w:szCs w:val="20"/>
          <w:lang w:eastAsia="fr-FR"/>
        </w:rPr>
        <w:t>BEIGEFÜGTE VERORDNUNG (SICHERHEITSAUSSCHUSS)</w:t>
      </w:r>
    </w:p>
    <w:p w14:paraId="6BAEB1A9" w14:textId="77777777" w:rsidR="00A650F3" w:rsidRPr="00A650F3" w:rsidRDefault="00A650F3" w:rsidP="00A650F3">
      <w:pPr>
        <w:tabs>
          <w:tab w:val="left" w:pos="2977"/>
        </w:tabs>
        <w:snapToGrid w:val="0"/>
        <w:ind w:left="3960"/>
        <w:rPr>
          <w:rFonts w:cs="Times New Roman"/>
          <w:sz w:val="16"/>
          <w:lang w:eastAsia="fr-FR"/>
        </w:rPr>
      </w:pPr>
      <w:r w:rsidRPr="00A650F3">
        <w:rPr>
          <w:rFonts w:cs="Times New Roman"/>
          <w:sz w:val="16"/>
          <w:lang w:eastAsia="fr-FR"/>
        </w:rPr>
        <w:t>(41. Tagung, Genf, 23. – 27.Januar 2023)</w:t>
      </w:r>
    </w:p>
    <w:p w14:paraId="27E2973C" w14:textId="62610415" w:rsidR="00A650F3" w:rsidRPr="00A650F3" w:rsidRDefault="00A650F3" w:rsidP="00A650F3">
      <w:pPr>
        <w:tabs>
          <w:tab w:val="left" w:pos="2977"/>
        </w:tabs>
        <w:ind w:left="3960"/>
        <w:rPr>
          <w:sz w:val="16"/>
          <w:szCs w:val="16"/>
          <w:lang w:eastAsia="en-US"/>
        </w:rPr>
      </w:pPr>
      <w:r w:rsidRPr="00A650F3">
        <w:rPr>
          <w:sz w:val="16"/>
          <w:szCs w:val="16"/>
          <w:lang w:eastAsia="en-US"/>
        </w:rPr>
        <w:t xml:space="preserve">Punkt </w:t>
      </w:r>
      <w:r w:rsidR="00D35FDB">
        <w:rPr>
          <w:sz w:val="16"/>
          <w:szCs w:val="16"/>
          <w:lang w:eastAsia="en-US"/>
        </w:rPr>
        <w:t>4 d</w:t>
      </w:r>
      <w:r w:rsidRPr="00A650F3">
        <w:rPr>
          <w:sz w:val="16"/>
          <w:szCs w:val="16"/>
          <w:lang w:eastAsia="en-US"/>
        </w:rPr>
        <w:t>) zur vorläufigen Tagesordnung</w:t>
      </w:r>
    </w:p>
    <w:p w14:paraId="3BD05EEE" w14:textId="77777777" w:rsidR="00D35FDB" w:rsidRPr="00D35FDB" w:rsidRDefault="00D35FDB" w:rsidP="00D35FDB">
      <w:pPr>
        <w:spacing w:after="120"/>
        <w:ind w:left="3958" w:firstLine="11"/>
        <w:rPr>
          <w:b/>
          <w:sz w:val="14"/>
          <w:szCs w:val="16"/>
          <w:lang w:eastAsia="en-US"/>
        </w:rPr>
      </w:pPr>
      <w:r w:rsidRPr="00D35FDB">
        <w:rPr>
          <w:b/>
          <w:sz w:val="14"/>
          <w:szCs w:val="16"/>
          <w:lang w:eastAsia="en-US"/>
        </w:rPr>
        <w:t>Durchführung des Europäischen Übereinkommens über die internationale Beförderung von gefährlichen Gütern auf Binnenwasserstraßen (ADN): Sachkundigenausbildung</w:t>
      </w:r>
    </w:p>
    <w:p w14:paraId="6E20A569" w14:textId="2A661603" w:rsid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29673C8B" w14:textId="11F7CE0B" w:rsidR="00A650F3" w:rsidRPr="00A650F3" w:rsidRDefault="00A650F3" w:rsidP="00A650F3">
      <w:pPr>
        <w:suppressAutoHyphens/>
        <w:snapToGrid w:val="0"/>
        <w:spacing w:line="240" w:lineRule="atLeast"/>
        <w:ind w:left="1134" w:right="1134"/>
        <w:rPr>
          <w:rFonts w:ascii="Times New Roman" w:hAnsi="Times New Roman" w:cs="Times New Roman"/>
          <w:b/>
          <w:bCs/>
          <w:sz w:val="28"/>
          <w:lang w:eastAsia="fr-FR"/>
        </w:rPr>
      </w:pPr>
    </w:p>
    <w:p w14:paraId="218581B3" w14:textId="22AF58E8" w:rsidR="00DC0542" w:rsidRPr="0030727E" w:rsidRDefault="00824AB3" w:rsidP="00C05F99">
      <w:pPr>
        <w:tabs>
          <w:tab w:val="left" w:pos="1134"/>
        </w:tabs>
        <w:spacing w:line="240" w:lineRule="atLeast"/>
        <w:ind w:left="1134"/>
        <w:rPr>
          <w:rFonts w:ascii="Times New Roman" w:hAnsi="Times New Roman" w:cs="Times New Roman"/>
          <w:b/>
          <w:bCs/>
          <w:sz w:val="28"/>
          <w:szCs w:val="28"/>
        </w:rPr>
      </w:pPr>
      <w:r w:rsidRPr="0030727E">
        <w:rPr>
          <w:rFonts w:ascii="Times New Roman" w:hAnsi="Times New Roman" w:cs="Times New Roman"/>
          <w:b/>
          <w:bCs/>
          <w:sz w:val="28"/>
          <w:szCs w:val="28"/>
        </w:rPr>
        <w:t>Niederschrift</w:t>
      </w:r>
      <w:r w:rsidR="00C05F99" w:rsidRPr="0030727E">
        <w:rPr>
          <w:rFonts w:ascii="Times New Roman" w:hAnsi="Times New Roman" w:cs="Times New Roman"/>
          <w:b/>
          <w:bCs/>
          <w:sz w:val="28"/>
          <w:szCs w:val="28"/>
        </w:rPr>
        <w:t xml:space="preserve"> der vierundzwanzigsten</w:t>
      </w:r>
      <w:r w:rsidR="001020CF" w:rsidRPr="0030727E">
        <w:rPr>
          <w:rFonts w:ascii="Times New Roman" w:hAnsi="Times New Roman" w:cs="Times New Roman"/>
          <w:b/>
          <w:bCs/>
          <w:sz w:val="28"/>
          <w:szCs w:val="28"/>
        </w:rPr>
        <w:t xml:space="preserve"> </w:t>
      </w:r>
      <w:r w:rsidR="00DC0542" w:rsidRPr="0030727E">
        <w:rPr>
          <w:rFonts w:ascii="Times New Roman" w:hAnsi="Times New Roman" w:cs="Times New Roman"/>
          <w:b/>
          <w:bCs/>
          <w:sz w:val="28"/>
          <w:szCs w:val="28"/>
        </w:rPr>
        <w:t>Sitzung der informellen Arbeitsgruppe „</w:t>
      </w:r>
      <w:r w:rsidR="006A36B3" w:rsidRPr="0030727E">
        <w:rPr>
          <w:rFonts w:ascii="Times New Roman" w:hAnsi="Times New Roman" w:cs="Times New Roman"/>
          <w:b/>
          <w:bCs/>
          <w:sz w:val="28"/>
          <w:szCs w:val="28"/>
        </w:rPr>
        <w:t>Sachkundigenausbildung</w:t>
      </w:r>
      <w:r w:rsidR="00DC0542" w:rsidRPr="0030727E">
        <w:rPr>
          <w:rFonts w:ascii="Times New Roman" w:hAnsi="Times New Roman" w:cs="Times New Roman"/>
          <w:b/>
          <w:bCs/>
          <w:sz w:val="28"/>
          <w:szCs w:val="28"/>
        </w:rPr>
        <w:t>“</w:t>
      </w:r>
    </w:p>
    <w:p w14:paraId="7B7FAEB7" w14:textId="77777777" w:rsidR="00F832DF" w:rsidRPr="003E74E5" w:rsidRDefault="00F832DF" w:rsidP="00DC0542">
      <w:pPr>
        <w:spacing w:line="240" w:lineRule="atLeast"/>
        <w:jc w:val="both"/>
        <w:rPr>
          <w:sz w:val="22"/>
          <w:szCs w:val="22"/>
        </w:rPr>
      </w:pPr>
    </w:p>
    <w:p w14:paraId="0CAA0201" w14:textId="20844BC2" w:rsidR="00DC0542" w:rsidRDefault="00DC0542">
      <w:pPr>
        <w:jc w:val="both"/>
        <w:rPr>
          <w:sz w:val="20"/>
          <w:szCs w:val="20"/>
        </w:rPr>
      </w:pPr>
    </w:p>
    <w:p w14:paraId="6C6AE4EC" w14:textId="77777777" w:rsidR="00C05F99" w:rsidRPr="0030727E" w:rsidRDefault="00C05F99" w:rsidP="00C05F99">
      <w:pPr>
        <w:tabs>
          <w:tab w:val="left" w:pos="425"/>
          <w:tab w:val="center" w:pos="4536"/>
          <w:tab w:val="right" w:pos="9072"/>
        </w:tabs>
        <w:spacing w:line="240" w:lineRule="atLeast"/>
        <w:ind w:left="1134"/>
        <w:rPr>
          <w:rFonts w:ascii="Times New Roman" w:hAnsi="Times New Roman" w:cs="Times New Roman"/>
          <w:b/>
          <w:color w:val="000000"/>
        </w:rPr>
      </w:pPr>
      <w:r w:rsidRPr="0030727E">
        <w:rPr>
          <w:rFonts w:ascii="Times New Roman" w:hAnsi="Times New Roman" w:cs="Times New Roman"/>
          <w:b/>
          <w:color w:val="000000"/>
        </w:rPr>
        <w:t>Vorgelegt von der Zentralkommission für die Rheinschifffahrt (ZKR)</w:t>
      </w:r>
    </w:p>
    <w:p w14:paraId="5BDD28DE" w14:textId="77777777" w:rsidR="00C05F99" w:rsidRDefault="00C05F99" w:rsidP="00C05F99">
      <w:pPr>
        <w:tabs>
          <w:tab w:val="left" w:pos="425"/>
          <w:tab w:val="left" w:pos="851"/>
          <w:tab w:val="left" w:pos="1276"/>
          <w:tab w:val="center" w:pos="4536"/>
          <w:tab w:val="right" w:pos="9072"/>
        </w:tabs>
        <w:spacing w:line="240" w:lineRule="atLeast"/>
        <w:jc w:val="center"/>
        <w:rPr>
          <w:b/>
          <w:color w:val="000000"/>
          <w:sz w:val="20"/>
          <w:szCs w:val="20"/>
        </w:rPr>
      </w:pPr>
    </w:p>
    <w:p w14:paraId="4E75C5A8" w14:textId="77777777" w:rsidR="00C05F99" w:rsidRPr="0030727E" w:rsidRDefault="00C05F99" w:rsidP="00C05F99">
      <w:pPr>
        <w:tabs>
          <w:tab w:val="left" w:pos="425"/>
          <w:tab w:val="left" w:pos="851"/>
          <w:tab w:val="left" w:pos="1276"/>
          <w:tab w:val="center" w:pos="4536"/>
          <w:tab w:val="right" w:pos="9072"/>
        </w:tabs>
        <w:spacing w:line="240" w:lineRule="atLeast"/>
        <w:jc w:val="both"/>
        <w:rPr>
          <w:rFonts w:ascii="Times New Roman" w:hAnsi="Times New Roman" w:cs="Times New Roman"/>
          <w:b/>
          <w:color w:val="000000"/>
          <w:sz w:val="20"/>
          <w:szCs w:val="20"/>
        </w:rPr>
      </w:pPr>
    </w:p>
    <w:p w14:paraId="172CA549" w14:textId="57EAEEF7" w:rsidR="00C05F99" w:rsidRPr="0030727E" w:rsidRDefault="00C05F99"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Die informelle Arbeitsgruppe „Sachkundigenausbildung“ hat </w:t>
      </w:r>
      <w:r w:rsidR="00172090" w:rsidRPr="0030727E">
        <w:rPr>
          <w:rFonts w:ascii="Times New Roman" w:eastAsia="Times New Roman" w:hAnsi="Times New Roman"/>
          <w:bCs/>
          <w:color w:val="000000"/>
          <w:sz w:val="20"/>
          <w:szCs w:val="20"/>
          <w:lang w:eastAsia="de-DE"/>
        </w:rPr>
        <w:t xml:space="preserve">am </w:t>
      </w:r>
      <w:r w:rsidRPr="0030727E">
        <w:rPr>
          <w:rFonts w:ascii="Times New Roman" w:eastAsia="Times New Roman" w:hAnsi="Times New Roman"/>
          <w:bCs/>
          <w:color w:val="000000"/>
          <w:sz w:val="20"/>
          <w:szCs w:val="20"/>
          <w:lang w:eastAsia="de-DE"/>
        </w:rPr>
        <w:t xml:space="preserve">15. November 2022 unter dem Vorsitz von Herrn Bölker (Deutschland) ihre vierundzwanzigste Sitzung online abgehalten. An dieser Sitzung nahmen Vertreter folgender Staaten teil: Deutschland, </w:t>
      </w:r>
      <w:r w:rsidR="007625C9" w:rsidRPr="0030727E">
        <w:rPr>
          <w:rFonts w:ascii="Times New Roman" w:eastAsia="Times New Roman" w:hAnsi="Times New Roman"/>
          <w:bCs/>
          <w:color w:val="000000"/>
          <w:sz w:val="20"/>
          <w:szCs w:val="20"/>
          <w:lang w:eastAsia="de-DE"/>
        </w:rPr>
        <w:t xml:space="preserve">Luxemburg </w:t>
      </w:r>
      <w:r w:rsidR="007625C9">
        <w:rPr>
          <w:rFonts w:ascii="Times New Roman" w:eastAsia="Times New Roman" w:hAnsi="Times New Roman"/>
          <w:bCs/>
          <w:color w:val="000000"/>
          <w:sz w:val="20"/>
          <w:szCs w:val="20"/>
          <w:lang w:eastAsia="de-DE"/>
        </w:rPr>
        <w:t xml:space="preserve">und </w:t>
      </w:r>
      <w:r w:rsidRPr="0030727E">
        <w:rPr>
          <w:rFonts w:ascii="Times New Roman" w:eastAsia="Times New Roman" w:hAnsi="Times New Roman"/>
          <w:bCs/>
          <w:color w:val="000000"/>
          <w:sz w:val="20"/>
          <w:szCs w:val="20"/>
          <w:lang w:eastAsia="de-DE"/>
        </w:rPr>
        <w:t xml:space="preserve">Niederlande. Folgende </w:t>
      </w:r>
      <w:bookmarkStart w:id="0" w:name="_Hlk99952596"/>
      <w:r w:rsidRPr="0030727E">
        <w:rPr>
          <w:rFonts w:ascii="Times New Roman" w:eastAsia="Times New Roman" w:hAnsi="Times New Roman"/>
          <w:bCs/>
          <w:color w:val="000000"/>
          <w:sz w:val="20"/>
          <w:szCs w:val="20"/>
          <w:lang w:eastAsia="de-DE"/>
        </w:rPr>
        <w:t xml:space="preserve">nichtstaatliche Organisationen </w:t>
      </w:r>
      <w:bookmarkEnd w:id="0"/>
      <w:r w:rsidRPr="0030727E">
        <w:rPr>
          <w:rFonts w:ascii="Times New Roman" w:eastAsia="Times New Roman" w:hAnsi="Times New Roman"/>
          <w:bCs/>
          <w:color w:val="000000"/>
          <w:sz w:val="20"/>
          <w:szCs w:val="20"/>
          <w:lang w:eastAsia="de-DE"/>
        </w:rPr>
        <w:t>und Schulungsanbieter waren vertreten: European Barge Union (EBU), CIPA</w:t>
      </w:r>
      <w:r w:rsidR="00B545A8" w:rsidRPr="0030727E">
        <w:rPr>
          <w:rFonts w:ascii="Times New Roman" w:eastAsia="Times New Roman" w:hAnsi="Times New Roman"/>
          <w:bCs/>
          <w:color w:val="000000"/>
          <w:sz w:val="20"/>
          <w:szCs w:val="20"/>
          <w:lang w:eastAsia="de-DE"/>
        </w:rPr>
        <w:t xml:space="preserve"> und</w:t>
      </w:r>
      <w:r w:rsidRPr="0030727E">
        <w:rPr>
          <w:rFonts w:ascii="Times New Roman" w:eastAsia="Times New Roman" w:hAnsi="Times New Roman"/>
          <w:bCs/>
          <w:color w:val="000000"/>
          <w:sz w:val="20"/>
          <w:szCs w:val="20"/>
          <w:lang w:eastAsia="de-DE"/>
        </w:rPr>
        <w:t xml:space="preserve"> HGK Ship Management (Ausbildungsbetrieb).</w:t>
      </w:r>
    </w:p>
    <w:p w14:paraId="0E5B2660" w14:textId="77777777" w:rsidR="00C05F99" w:rsidRPr="0030727E" w:rsidRDefault="00C05F99">
      <w:pPr>
        <w:jc w:val="both"/>
        <w:rPr>
          <w:rFonts w:ascii="Times New Roman" w:hAnsi="Times New Roman" w:cs="Times New Roman"/>
          <w:sz w:val="20"/>
          <w:szCs w:val="20"/>
        </w:rPr>
      </w:pPr>
    </w:p>
    <w:p w14:paraId="711B9376" w14:textId="77777777" w:rsidR="00AB5D3F" w:rsidRPr="0030727E" w:rsidRDefault="00AB5D3F" w:rsidP="005844EB">
      <w:pPr>
        <w:spacing w:line="240" w:lineRule="atLeast"/>
        <w:jc w:val="both"/>
        <w:rPr>
          <w:rFonts w:ascii="Times New Roman" w:hAnsi="Times New Roman" w:cs="Times New Roman"/>
          <w:sz w:val="20"/>
          <w:szCs w:val="20"/>
        </w:rPr>
      </w:pPr>
    </w:p>
    <w:p w14:paraId="49F5116C" w14:textId="2A898D06" w:rsidR="00CE025C" w:rsidRPr="0030727E" w:rsidRDefault="00D35FDB" w:rsidP="005844EB">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w:t>
      </w:r>
      <w:r w:rsidR="00476C46" w:rsidRPr="0030727E">
        <w:rPr>
          <w:rFonts w:ascii="Times New Roman" w:hAnsi="Times New Roman" w:cs="Times New Roman"/>
          <w:b/>
          <w:bCs/>
          <w:sz w:val="28"/>
          <w:szCs w:val="28"/>
        </w:rPr>
        <w:t>.</w:t>
      </w:r>
      <w:r w:rsidR="00476C46" w:rsidRPr="0030727E">
        <w:rPr>
          <w:rFonts w:ascii="Times New Roman" w:hAnsi="Times New Roman" w:cs="Times New Roman"/>
          <w:b/>
          <w:bCs/>
          <w:sz w:val="28"/>
          <w:szCs w:val="28"/>
        </w:rPr>
        <w:tab/>
      </w:r>
      <w:r w:rsidR="00CE025C" w:rsidRPr="0030727E">
        <w:rPr>
          <w:rFonts w:ascii="Times New Roman" w:hAnsi="Times New Roman" w:cs="Times New Roman"/>
          <w:b/>
          <w:bCs/>
          <w:sz w:val="28"/>
          <w:szCs w:val="28"/>
        </w:rPr>
        <w:t>Billigung der Tagesordnung</w:t>
      </w:r>
      <w:r w:rsidR="00CA0684" w:rsidRPr="0030727E">
        <w:rPr>
          <w:rFonts w:ascii="Times New Roman" w:hAnsi="Times New Roman" w:cs="Times New Roman"/>
          <w:b/>
          <w:bCs/>
          <w:sz w:val="28"/>
          <w:szCs w:val="28"/>
        </w:rPr>
        <w:t xml:space="preserve"> </w:t>
      </w:r>
      <w:r w:rsidR="00BC7212" w:rsidRPr="0030727E">
        <w:rPr>
          <w:rFonts w:ascii="Times New Roman" w:hAnsi="Times New Roman" w:cs="Times New Roman"/>
          <w:b/>
          <w:bCs/>
          <w:sz w:val="28"/>
          <w:szCs w:val="28"/>
        </w:rPr>
        <w:t>und Protokoll</w:t>
      </w:r>
    </w:p>
    <w:p w14:paraId="59AA4A4E" w14:textId="02AAC111" w:rsidR="00F832DF" w:rsidRPr="0030727E" w:rsidRDefault="00BC7212" w:rsidP="00A6761A">
      <w:pPr>
        <w:spacing w:line="240" w:lineRule="atLeast"/>
        <w:ind w:left="567"/>
        <w:jc w:val="both"/>
        <w:rPr>
          <w:rFonts w:ascii="Times New Roman" w:hAnsi="Times New Roman" w:cs="Times New Roman"/>
          <w:sz w:val="20"/>
          <w:szCs w:val="20"/>
          <w:lang w:eastAsia="fr-FR"/>
        </w:rPr>
      </w:pPr>
      <w:r w:rsidRPr="0030727E">
        <w:rPr>
          <w:rFonts w:ascii="Times New Roman" w:eastAsia="Arial" w:hAnsi="Times New Roman" w:cs="Times New Roman"/>
          <w:sz w:val="20"/>
        </w:rPr>
        <w:t>CCNR-ZKR/ADN/WG/CQ/2022/</w:t>
      </w:r>
      <w:r w:rsidR="00DB188A" w:rsidRPr="0030727E">
        <w:rPr>
          <w:rFonts w:ascii="Times New Roman" w:eastAsia="Arial" w:hAnsi="Times New Roman" w:cs="Times New Roman"/>
          <w:sz w:val="20"/>
        </w:rPr>
        <w:t>20</w:t>
      </w:r>
      <w:r w:rsidRPr="0030727E">
        <w:rPr>
          <w:rFonts w:ascii="Times New Roman" w:eastAsia="Arial" w:hAnsi="Times New Roman" w:cs="Times New Roman"/>
          <w:sz w:val="20"/>
        </w:rPr>
        <w:t xml:space="preserve"> a</w:t>
      </w:r>
      <w:r w:rsidRPr="0030727E" w:rsidDel="00B66C70">
        <w:rPr>
          <w:rFonts w:ascii="Times New Roman" w:hAnsi="Times New Roman" w:cs="Times New Roman"/>
          <w:sz w:val="20"/>
          <w:szCs w:val="20"/>
          <w:lang w:eastAsia="fr-FR"/>
        </w:rPr>
        <w:t xml:space="preserve"> </w:t>
      </w:r>
      <w:r w:rsidRPr="0030727E">
        <w:rPr>
          <w:rFonts w:ascii="Times New Roman" w:hAnsi="Times New Roman" w:cs="Times New Roman"/>
          <w:sz w:val="20"/>
          <w:szCs w:val="20"/>
          <w:lang w:eastAsia="fr-FR"/>
        </w:rPr>
        <w:t>(Tagesordnung)</w:t>
      </w:r>
    </w:p>
    <w:p w14:paraId="64A9F526" w14:textId="6BEE5D19" w:rsidR="00BC7212" w:rsidRPr="0030727E" w:rsidRDefault="00BC7212" w:rsidP="00A6761A">
      <w:pPr>
        <w:spacing w:line="240" w:lineRule="atLeast"/>
        <w:ind w:left="567"/>
        <w:jc w:val="both"/>
        <w:rPr>
          <w:rFonts w:ascii="Times New Roman" w:hAnsi="Times New Roman" w:cs="Times New Roman"/>
          <w:sz w:val="20"/>
          <w:szCs w:val="20"/>
        </w:rPr>
      </w:pPr>
      <w:r w:rsidRPr="0030727E">
        <w:rPr>
          <w:rFonts w:ascii="Times New Roman" w:eastAsia="Arial" w:hAnsi="Times New Roman" w:cs="Times New Roman"/>
          <w:sz w:val="20"/>
        </w:rPr>
        <w:t>CCNR-ZKR/ADN/WG/CQ/2022/1</w:t>
      </w:r>
      <w:r w:rsidR="00185CFA" w:rsidRPr="0030727E">
        <w:rPr>
          <w:rFonts w:ascii="Times New Roman" w:eastAsia="Arial" w:hAnsi="Times New Roman" w:cs="Times New Roman"/>
          <w:sz w:val="20"/>
        </w:rPr>
        <w:t>6</w:t>
      </w:r>
      <w:r w:rsidR="00585B0B" w:rsidRPr="0030727E">
        <w:rPr>
          <w:rFonts w:ascii="Times New Roman" w:eastAsia="Arial" w:hAnsi="Times New Roman" w:cs="Times New Roman"/>
          <w:sz w:val="20"/>
        </w:rPr>
        <w:t xml:space="preserve"> m</w:t>
      </w:r>
      <w:r w:rsidRPr="0030727E" w:rsidDel="00B66C70">
        <w:rPr>
          <w:rFonts w:ascii="Times New Roman" w:hAnsi="Times New Roman" w:cs="Times New Roman"/>
          <w:sz w:val="20"/>
          <w:szCs w:val="20"/>
          <w:lang w:eastAsia="fr-FR"/>
        </w:rPr>
        <w:t xml:space="preserve"> </w:t>
      </w:r>
      <w:r w:rsidRPr="0030727E">
        <w:rPr>
          <w:rFonts w:ascii="Times New Roman" w:hAnsi="Times New Roman" w:cs="Times New Roman"/>
          <w:sz w:val="20"/>
          <w:szCs w:val="20"/>
          <w:lang w:eastAsia="fr-FR"/>
        </w:rPr>
        <w:t>(Protokoll)</w:t>
      </w:r>
    </w:p>
    <w:p w14:paraId="7B4EEA2A" w14:textId="77777777" w:rsidR="00BC7212" w:rsidRPr="0030727E" w:rsidRDefault="00BC7212" w:rsidP="00A6761A">
      <w:pPr>
        <w:spacing w:line="240" w:lineRule="atLeast"/>
        <w:ind w:left="567"/>
        <w:jc w:val="both"/>
        <w:rPr>
          <w:rFonts w:ascii="Times New Roman" w:hAnsi="Times New Roman" w:cs="Times New Roman"/>
          <w:sz w:val="20"/>
          <w:szCs w:val="20"/>
        </w:rPr>
      </w:pPr>
    </w:p>
    <w:p w14:paraId="30E8C60D" w14:textId="57028E4D" w:rsidR="00BC1317" w:rsidRPr="0030727E" w:rsidRDefault="00172090"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Das Protokoll</w:t>
      </w:r>
      <w:r w:rsidR="00BC1317" w:rsidRPr="0030727E">
        <w:rPr>
          <w:rFonts w:ascii="Times New Roman" w:eastAsia="Times New Roman" w:hAnsi="Times New Roman"/>
          <w:bCs/>
          <w:color w:val="000000"/>
          <w:sz w:val="20"/>
          <w:szCs w:val="20"/>
          <w:lang w:eastAsia="de-DE"/>
        </w:rPr>
        <w:t xml:space="preserve"> der 23. Sitzung </w:t>
      </w:r>
      <w:r w:rsidRPr="0030727E">
        <w:rPr>
          <w:rFonts w:ascii="Times New Roman" w:eastAsia="Times New Roman" w:hAnsi="Times New Roman"/>
          <w:bCs/>
          <w:color w:val="000000"/>
          <w:sz w:val="20"/>
          <w:szCs w:val="20"/>
          <w:lang w:eastAsia="de-DE"/>
        </w:rPr>
        <w:t>wurde ohne Anmerkungen angenommen</w:t>
      </w:r>
      <w:r w:rsidR="00BC1317" w:rsidRPr="0030727E">
        <w:rPr>
          <w:rFonts w:ascii="Times New Roman" w:eastAsia="Times New Roman" w:hAnsi="Times New Roman"/>
          <w:bCs/>
          <w:color w:val="000000"/>
          <w:sz w:val="20"/>
          <w:szCs w:val="20"/>
          <w:lang w:eastAsia="de-DE"/>
        </w:rPr>
        <w:t>.</w:t>
      </w:r>
    </w:p>
    <w:p w14:paraId="6BD5B745" w14:textId="77777777" w:rsidR="00827CB1" w:rsidRPr="0030727E" w:rsidRDefault="00827CB1" w:rsidP="00A6761A">
      <w:pPr>
        <w:spacing w:line="240" w:lineRule="atLeast"/>
        <w:ind w:left="567"/>
        <w:jc w:val="both"/>
        <w:rPr>
          <w:rFonts w:ascii="Times New Roman" w:hAnsi="Times New Roman" w:cs="Times New Roman"/>
          <w:sz w:val="20"/>
          <w:szCs w:val="20"/>
        </w:rPr>
      </w:pPr>
    </w:p>
    <w:p w14:paraId="00E4B8CC" w14:textId="111CF855" w:rsidR="00740B66" w:rsidRPr="0030727E" w:rsidRDefault="00D35FDB" w:rsidP="00740B66">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II</w:t>
      </w:r>
      <w:r w:rsidR="00E16A83" w:rsidRPr="0030727E">
        <w:rPr>
          <w:rFonts w:ascii="Times New Roman" w:hAnsi="Times New Roman" w:cs="Times New Roman"/>
          <w:b/>
          <w:bCs/>
          <w:sz w:val="28"/>
          <w:szCs w:val="28"/>
        </w:rPr>
        <w:t xml:space="preserve">. </w:t>
      </w:r>
      <w:r w:rsidR="0067080B" w:rsidRPr="0030727E">
        <w:rPr>
          <w:rFonts w:ascii="Times New Roman" w:hAnsi="Times New Roman" w:cs="Times New Roman"/>
          <w:b/>
          <w:bCs/>
          <w:sz w:val="28"/>
          <w:szCs w:val="28"/>
        </w:rPr>
        <w:tab/>
      </w:r>
      <w:r w:rsidR="00740B66" w:rsidRPr="0030727E">
        <w:rPr>
          <w:rFonts w:ascii="Times New Roman" w:hAnsi="Times New Roman" w:cs="Times New Roman"/>
          <w:b/>
          <w:bCs/>
          <w:sz w:val="28"/>
          <w:szCs w:val="28"/>
        </w:rPr>
        <w:t>Arbeitsplan</w:t>
      </w:r>
    </w:p>
    <w:p w14:paraId="61921EC8" w14:textId="08D88460" w:rsidR="00F5164A" w:rsidRPr="0030727E" w:rsidRDefault="00B66C70" w:rsidP="00F5164A">
      <w:pPr>
        <w:spacing w:line="240" w:lineRule="atLeast"/>
        <w:ind w:left="567"/>
        <w:rPr>
          <w:rFonts w:ascii="Times New Roman" w:hAnsi="Times New Roman" w:cs="Times New Roman"/>
          <w:sz w:val="20"/>
          <w:szCs w:val="20"/>
          <w:lang w:eastAsia="fr-FR"/>
        </w:rPr>
      </w:pPr>
      <w:bookmarkStart w:id="1" w:name="_Hlk57969512"/>
      <w:r w:rsidRPr="0030727E">
        <w:rPr>
          <w:rFonts w:ascii="Times New Roman" w:eastAsia="Arial" w:hAnsi="Times New Roman" w:cs="Times New Roman"/>
          <w:sz w:val="20"/>
        </w:rPr>
        <w:t>CCNR-ZKR/ADN/</w:t>
      </w:r>
      <w:r w:rsidR="00585CF3" w:rsidRPr="0030727E">
        <w:rPr>
          <w:rFonts w:ascii="Times New Roman" w:eastAsia="Arial" w:hAnsi="Times New Roman" w:cs="Times New Roman"/>
          <w:sz w:val="20"/>
        </w:rPr>
        <w:t>WG/CQ</w:t>
      </w:r>
      <w:r w:rsidRPr="0030727E">
        <w:rPr>
          <w:rFonts w:ascii="Times New Roman" w:eastAsia="Arial" w:hAnsi="Times New Roman" w:cs="Times New Roman"/>
          <w:sz w:val="20"/>
        </w:rPr>
        <w:t>/</w:t>
      </w:r>
      <w:r w:rsidR="00261B9D" w:rsidRPr="0030727E">
        <w:rPr>
          <w:rFonts w:ascii="Times New Roman" w:eastAsia="Arial" w:hAnsi="Times New Roman" w:cs="Times New Roman"/>
          <w:sz w:val="20"/>
        </w:rPr>
        <w:t>20</w:t>
      </w:r>
      <w:r w:rsidR="00AD2AE0" w:rsidRPr="0030727E">
        <w:rPr>
          <w:rFonts w:ascii="Times New Roman" w:eastAsia="Arial" w:hAnsi="Times New Roman" w:cs="Times New Roman"/>
          <w:sz w:val="20"/>
        </w:rPr>
        <w:t>22</w:t>
      </w:r>
      <w:r w:rsidR="00261B9D" w:rsidRPr="0030727E">
        <w:rPr>
          <w:rFonts w:ascii="Times New Roman" w:eastAsia="Arial" w:hAnsi="Times New Roman" w:cs="Times New Roman"/>
          <w:sz w:val="20"/>
        </w:rPr>
        <w:t>/</w:t>
      </w:r>
      <w:r w:rsidR="00AD2AE0" w:rsidRPr="0030727E">
        <w:rPr>
          <w:rFonts w:ascii="Times New Roman" w:eastAsia="Arial" w:hAnsi="Times New Roman" w:cs="Times New Roman"/>
          <w:sz w:val="20"/>
        </w:rPr>
        <w:t>6</w:t>
      </w:r>
      <w:r w:rsidR="00585CF3" w:rsidRPr="0030727E">
        <w:rPr>
          <w:rFonts w:ascii="Times New Roman" w:eastAsia="Arial" w:hAnsi="Times New Roman" w:cs="Times New Roman"/>
          <w:sz w:val="20"/>
        </w:rPr>
        <w:t xml:space="preserve"> rev. </w:t>
      </w:r>
      <w:r w:rsidR="00585B0B" w:rsidRPr="0030727E">
        <w:rPr>
          <w:rFonts w:ascii="Times New Roman" w:eastAsia="Arial" w:hAnsi="Times New Roman" w:cs="Times New Roman"/>
          <w:sz w:val="20"/>
        </w:rPr>
        <w:t>3</w:t>
      </w:r>
      <w:r w:rsidRPr="0030727E" w:rsidDel="00B66C70">
        <w:rPr>
          <w:rFonts w:ascii="Times New Roman" w:hAnsi="Times New Roman" w:cs="Times New Roman"/>
          <w:sz w:val="20"/>
          <w:szCs w:val="20"/>
          <w:lang w:eastAsia="fr-FR"/>
        </w:rPr>
        <w:t xml:space="preserve"> </w:t>
      </w:r>
      <w:bookmarkEnd w:id="1"/>
      <w:r w:rsidR="00740B66" w:rsidRPr="0030727E">
        <w:rPr>
          <w:rFonts w:ascii="Times New Roman" w:hAnsi="Times New Roman" w:cs="Times New Roman"/>
          <w:sz w:val="20"/>
          <w:szCs w:val="20"/>
          <w:lang w:eastAsia="fr-FR"/>
        </w:rPr>
        <w:t>(Arbeitsplan)</w:t>
      </w:r>
    </w:p>
    <w:p w14:paraId="36B62F5D" w14:textId="77777777" w:rsidR="00585CF3" w:rsidRPr="0030727E" w:rsidRDefault="00585CF3" w:rsidP="00A6761A">
      <w:pPr>
        <w:spacing w:line="240" w:lineRule="atLeast"/>
        <w:ind w:left="567"/>
        <w:jc w:val="both"/>
        <w:rPr>
          <w:rFonts w:ascii="Times New Roman" w:hAnsi="Times New Roman" w:cs="Times New Roman"/>
          <w:sz w:val="20"/>
          <w:szCs w:val="20"/>
        </w:rPr>
      </w:pPr>
    </w:p>
    <w:p w14:paraId="0643CEFE" w14:textId="3C8762DE" w:rsidR="00740B66" w:rsidRPr="0030727E" w:rsidRDefault="00185CFA"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72688F55" w14:textId="77777777" w:rsidR="00740B66" w:rsidRPr="0030727E" w:rsidRDefault="00740B66" w:rsidP="00A6761A">
      <w:pPr>
        <w:spacing w:line="240" w:lineRule="atLeast"/>
        <w:ind w:left="567"/>
        <w:jc w:val="both"/>
        <w:rPr>
          <w:rFonts w:ascii="Times New Roman" w:hAnsi="Times New Roman" w:cs="Times New Roman"/>
          <w:sz w:val="20"/>
          <w:szCs w:val="20"/>
        </w:rPr>
      </w:pPr>
    </w:p>
    <w:p w14:paraId="304F9E66" w14:textId="36C8DDC9" w:rsidR="00AB106E" w:rsidRPr="0030727E" w:rsidRDefault="00D35FDB" w:rsidP="006B60F1">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III</w:t>
      </w:r>
      <w:r w:rsidR="00AB106E" w:rsidRPr="0030727E">
        <w:rPr>
          <w:rFonts w:ascii="Times New Roman" w:hAnsi="Times New Roman" w:cs="Times New Roman"/>
          <w:b/>
          <w:bCs/>
          <w:sz w:val="28"/>
          <w:szCs w:val="28"/>
        </w:rPr>
        <w:t xml:space="preserve">. </w:t>
      </w:r>
      <w:r w:rsidR="0067080B" w:rsidRPr="0030727E">
        <w:rPr>
          <w:rFonts w:ascii="Times New Roman" w:hAnsi="Times New Roman" w:cs="Times New Roman"/>
          <w:b/>
          <w:bCs/>
          <w:sz w:val="28"/>
          <w:szCs w:val="28"/>
        </w:rPr>
        <w:tab/>
      </w:r>
      <w:r w:rsidR="00AB106E" w:rsidRPr="0030727E">
        <w:rPr>
          <w:rFonts w:ascii="Times New Roman" w:hAnsi="Times New Roman" w:cs="Times New Roman"/>
          <w:b/>
          <w:bCs/>
          <w:sz w:val="28"/>
          <w:szCs w:val="28"/>
        </w:rPr>
        <w:t>Fortschreibung des ADN-Fragenkatalogs</w:t>
      </w:r>
    </w:p>
    <w:p w14:paraId="797C85E5" w14:textId="77777777" w:rsidR="00AB106E" w:rsidRPr="0030727E" w:rsidRDefault="00AB106E" w:rsidP="00AB106E">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(Nr. 1 des Arbeitsplans)</w:t>
      </w:r>
    </w:p>
    <w:p w14:paraId="39299009" w14:textId="77777777" w:rsidR="00BC63EC" w:rsidRPr="0030727E" w:rsidRDefault="00BC63EC" w:rsidP="00BC63EC">
      <w:pPr>
        <w:spacing w:line="240" w:lineRule="atLeast"/>
        <w:ind w:left="567"/>
        <w:jc w:val="both"/>
        <w:rPr>
          <w:rFonts w:ascii="Times New Roman" w:hAnsi="Times New Roman" w:cs="Times New Roman"/>
          <w:sz w:val="20"/>
          <w:szCs w:val="20"/>
        </w:rPr>
      </w:pPr>
    </w:p>
    <w:p w14:paraId="0A878E34" w14:textId="66C0CBA5" w:rsidR="00392EFA" w:rsidRPr="0030727E" w:rsidRDefault="00963A1A" w:rsidP="00E550A4">
      <w:pPr>
        <w:spacing w:line="240" w:lineRule="atLeast"/>
        <w:ind w:left="567"/>
        <w:jc w:val="both"/>
        <w:rPr>
          <w:rFonts w:ascii="Times New Roman" w:hAnsi="Times New Roman" w:cs="Times New Roman"/>
          <w:sz w:val="20"/>
          <w:szCs w:val="20"/>
        </w:rPr>
      </w:pPr>
      <w:bookmarkStart w:id="2" w:name="_Hlk113875814"/>
      <w:bookmarkStart w:id="3" w:name="_Hlk57985923"/>
      <w:r w:rsidRPr="0030727E">
        <w:rPr>
          <w:rFonts w:ascii="Times New Roman" w:hAnsi="Times New Roman" w:cs="Times New Roman"/>
          <w:sz w:val="20"/>
          <w:szCs w:val="20"/>
        </w:rPr>
        <w:t>CCNR-ZKR/ADN/WG/CQ/</w:t>
      </w:r>
      <w:r w:rsidR="005C696E" w:rsidRPr="0030727E">
        <w:rPr>
          <w:rFonts w:ascii="Times New Roman" w:hAnsi="Times New Roman" w:cs="Times New Roman"/>
          <w:sz w:val="20"/>
          <w:szCs w:val="20"/>
        </w:rPr>
        <w:t>2022</w:t>
      </w:r>
      <w:bookmarkEnd w:id="2"/>
      <w:r w:rsidRPr="0030727E">
        <w:rPr>
          <w:rFonts w:ascii="Times New Roman" w:hAnsi="Times New Roman" w:cs="Times New Roman"/>
          <w:sz w:val="20"/>
          <w:szCs w:val="20"/>
        </w:rPr>
        <w:t>/</w:t>
      </w:r>
      <w:r w:rsidR="005C696E" w:rsidRPr="0030727E">
        <w:rPr>
          <w:rFonts w:ascii="Times New Roman" w:hAnsi="Times New Roman" w:cs="Times New Roman"/>
          <w:sz w:val="20"/>
          <w:szCs w:val="20"/>
        </w:rPr>
        <w:t>3</w:t>
      </w:r>
      <w:r w:rsidR="00AD2AE0" w:rsidRPr="0030727E">
        <w:rPr>
          <w:rFonts w:ascii="Times New Roman" w:hAnsi="Times New Roman" w:cs="Times New Roman"/>
          <w:sz w:val="20"/>
          <w:szCs w:val="20"/>
        </w:rPr>
        <w:t xml:space="preserve"> </w:t>
      </w:r>
      <w:r w:rsidR="00040100" w:rsidRPr="0030727E">
        <w:rPr>
          <w:rFonts w:ascii="Times New Roman" w:hAnsi="Times New Roman" w:cs="Times New Roman"/>
          <w:sz w:val="20"/>
          <w:szCs w:val="20"/>
        </w:rPr>
        <w:t>rev</w:t>
      </w:r>
      <w:r w:rsidR="00283930" w:rsidRPr="0030727E">
        <w:rPr>
          <w:rFonts w:ascii="Times New Roman" w:hAnsi="Times New Roman" w:cs="Times New Roman"/>
          <w:sz w:val="20"/>
          <w:szCs w:val="20"/>
        </w:rPr>
        <w:t>.</w:t>
      </w:r>
      <w:r w:rsidR="00CA31AD" w:rsidRPr="0030727E">
        <w:rPr>
          <w:rFonts w:ascii="Times New Roman" w:hAnsi="Times New Roman" w:cs="Times New Roman"/>
          <w:sz w:val="20"/>
          <w:szCs w:val="20"/>
        </w:rPr>
        <w:t xml:space="preserve"> </w:t>
      </w:r>
      <w:r w:rsidR="00185CFA" w:rsidRPr="0030727E">
        <w:rPr>
          <w:rFonts w:ascii="Times New Roman" w:hAnsi="Times New Roman" w:cs="Times New Roman"/>
          <w:sz w:val="20"/>
          <w:szCs w:val="20"/>
        </w:rPr>
        <w:t>3</w:t>
      </w:r>
      <w:r w:rsidR="005C696E" w:rsidRPr="0030727E" w:rsidDel="00963A1A">
        <w:rPr>
          <w:rFonts w:ascii="Times New Roman" w:hAnsi="Times New Roman" w:cs="Times New Roman"/>
          <w:sz w:val="20"/>
          <w:szCs w:val="20"/>
        </w:rPr>
        <w:t xml:space="preserve"> </w:t>
      </w:r>
      <w:r w:rsidR="005A54B7" w:rsidRPr="0030727E">
        <w:rPr>
          <w:rFonts w:ascii="Times New Roman" w:hAnsi="Times New Roman" w:cs="Times New Roman"/>
          <w:sz w:val="20"/>
          <w:szCs w:val="20"/>
        </w:rPr>
        <w:t>(Allgemein)</w:t>
      </w:r>
    </w:p>
    <w:bookmarkEnd w:id="3"/>
    <w:p w14:paraId="23FFAB6F" w14:textId="4256C39D" w:rsidR="00D2365E" w:rsidRPr="0030727E" w:rsidRDefault="006D499A" w:rsidP="00E550A4">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 xml:space="preserve">CCNR-ZKR/ADN/WG/CQ/2022/4 </w:t>
      </w:r>
      <w:r w:rsidR="00040100" w:rsidRPr="0030727E">
        <w:rPr>
          <w:rFonts w:ascii="Times New Roman" w:hAnsi="Times New Roman" w:cs="Times New Roman"/>
          <w:sz w:val="20"/>
          <w:szCs w:val="20"/>
        </w:rPr>
        <w:t>rev</w:t>
      </w:r>
      <w:r w:rsidR="00283930" w:rsidRPr="0030727E">
        <w:rPr>
          <w:rFonts w:ascii="Times New Roman" w:hAnsi="Times New Roman" w:cs="Times New Roman"/>
          <w:sz w:val="20"/>
          <w:szCs w:val="20"/>
        </w:rPr>
        <w:t>.</w:t>
      </w:r>
      <w:r w:rsidR="00CA31AD" w:rsidRPr="0030727E">
        <w:rPr>
          <w:rFonts w:ascii="Times New Roman" w:hAnsi="Times New Roman" w:cs="Times New Roman"/>
          <w:sz w:val="20"/>
          <w:szCs w:val="20"/>
        </w:rPr>
        <w:t xml:space="preserve"> </w:t>
      </w:r>
      <w:r w:rsidR="00185CFA" w:rsidRPr="0030727E">
        <w:rPr>
          <w:rFonts w:ascii="Times New Roman" w:hAnsi="Times New Roman" w:cs="Times New Roman"/>
          <w:sz w:val="20"/>
          <w:szCs w:val="20"/>
        </w:rPr>
        <w:t>2</w:t>
      </w:r>
      <w:r w:rsidR="005C696E" w:rsidRPr="0030727E">
        <w:rPr>
          <w:rFonts w:ascii="Times New Roman" w:hAnsi="Times New Roman" w:cs="Times New Roman"/>
          <w:sz w:val="20"/>
          <w:szCs w:val="20"/>
        </w:rPr>
        <w:t xml:space="preserve"> </w:t>
      </w:r>
      <w:r w:rsidR="005A54B7" w:rsidRPr="0030727E">
        <w:rPr>
          <w:rFonts w:ascii="Times New Roman" w:eastAsia="Arial" w:hAnsi="Times New Roman" w:cs="Times New Roman"/>
          <w:sz w:val="20"/>
        </w:rPr>
        <w:t>(Chemie</w:t>
      </w:r>
      <w:r w:rsidR="002A41B6" w:rsidRPr="0030727E">
        <w:rPr>
          <w:rFonts w:ascii="Times New Roman" w:eastAsia="Arial" w:hAnsi="Times New Roman" w:cs="Times New Roman"/>
          <w:sz w:val="20"/>
        </w:rPr>
        <w:t>)</w:t>
      </w:r>
    </w:p>
    <w:p w14:paraId="449F61AD" w14:textId="7C70F86D" w:rsidR="00AB106E" w:rsidRPr="0030727E" w:rsidRDefault="006D499A" w:rsidP="00AB106E">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 xml:space="preserve">CCNR-ZKR/ADN/WG/CQ/2022/5 </w:t>
      </w:r>
      <w:r w:rsidR="00040100" w:rsidRPr="0030727E">
        <w:rPr>
          <w:rFonts w:ascii="Times New Roman" w:hAnsi="Times New Roman" w:cs="Times New Roman"/>
          <w:sz w:val="20"/>
          <w:szCs w:val="20"/>
        </w:rPr>
        <w:t>rev</w:t>
      </w:r>
      <w:r w:rsidR="00CA31AD" w:rsidRPr="0030727E">
        <w:rPr>
          <w:rFonts w:ascii="Times New Roman" w:hAnsi="Times New Roman" w:cs="Times New Roman"/>
          <w:sz w:val="20"/>
          <w:szCs w:val="20"/>
        </w:rPr>
        <w:t xml:space="preserve">. </w:t>
      </w:r>
      <w:r w:rsidR="00185CFA" w:rsidRPr="0030727E">
        <w:rPr>
          <w:rFonts w:ascii="Times New Roman" w:hAnsi="Times New Roman" w:cs="Times New Roman"/>
          <w:sz w:val="20"/>
          <w:szCs w:val="20"/>
        </w:rPr>
        <w:t>2</w:t>
      </w:r>
      <w:r w:rsidR="005C696E" w:rsidRPr="0030727E">
        <w:rPr>
          <w:rFonts w:ascii="Times New Roman" w:hAnsi="Times New Roman" w:cs="Times New Roman"/>
          <w:sz w:val="20"/>
          <w:szCs w:val="20"/>
        </w:rPr>
        <w:t xml:space="preserve"> </w:t>
      </w:r>
      <w:r w:rsidR="005A54B7" w:rsidRPr="0030727E">
        <w:rPr>
          <w:rFonts w:ascii="Times New Roman" w:eastAsia="Arial" w:hAnsi="Times New Roman" w:cs="Times New Roman"/>
          <w:sz w:val="20"/>
        </w:rPr>
        <w:t>(Gas)</w:t>
      </w:r>
    </w:p>
    <w:p w14:paraId="5A286DB6" w14:textId="77777777" w:rsidR="00373675" w:rsidRPr="0030727E" w:rsidRDefault="00373675" w:rsidP="008B2617">
      <w:pPr>
        <w:spacing w:line="240" w:lineRule="atLeast"/>
        <w:ind w:left="567"/>
        <w:jc w:val="both"/>
        <w:rPr>
          <w:rFonts w:ascii="Times New Roman" w:hAnsi="Times New Roman" w:cs="Times New Roman"/>
          <w:sz w:val="20"/>
          <w:szCs w:val="20"/>
        </w:rPr>
      </w:pPr>
    </w:p>
    <w:p w14:paraId="650718F3" w14:textId="77777777" w:rsidR="00BC1317" w:rsidRPr="0030727E" w:rsidRDefault="00BC1317"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28E40709" w14:textId="77777777" w:rsidR="00456C16" w:rsidRPr="0030727E" w:rsidRDefault="00456C16" w:rsidP="006B60F1">
      <w:pPr>
        <w:spacing w:line="240" w:lineRule="atLeast"/>
        <w:ind w:left="567" w:hanging="567"/>
        <w:rPr>
          <w:rFonts w:ascii="Times New Roman" w:hAnsi="Times New Roman" w:cs="Times New Roman"/>
          <w:b/>
          <w:bCs/>
          <w:sz w:val="20"/>
          <w:szCs w:val="20"/>
        </w:rPr>
      </w:pPr>
    </w:p>
    <w:p w14:paraId="55FDFA2D" w14:textId="14F21535" w:rsidR="00EA45B4" w:rsidRPr="0030727E" w:rsidRDefault="00D35FDB" w:rsidP="006B60F1">
      <w:pPr>
        <w:spacing w:line="240" w:lineRule="atLeast"/>
        <w:ind w:left="567" w:hanging="567"/>
        <w:rPr>
          <w:rFonts w:ascii="Times New Roman" w:hAnsi="Times New Roman" w:cs="Times New Roman"/>
          <w:b/>
          <w:bCs/>
        </w:rPr>
      </w:pPr>
      <w:r w:rsidRPr="0030727E">
        <w:rPr>
          <w:rFonts w:ascii="Times New Roman" w:hAnsi="Times New Roman" w:cs="Times New Roman"/>
          <w:b/>
          <w:bCs/>
        </w:rPr>
        <w:t>A.</w:t>
      </w:r>
      <w:r w:rsidR="00EA45B4" w:rsidRPr="0030727E">
        <w:rPr>
          <w:rFonts w:ascii="Times New Roman" w:hAnsi="Times New Roman" w:cs="Times New Roman"/>
          <w:b/>
          <w:bCs/>
        </w:rPr>
        <w:t xml:space="preserve"> </w:t>
      </w:r>
      <w:r w:rsidR="0067080B" w:rsidRPr="0030727E">
        <w:rPr>
          <w:rFonts w:ascii="Times New Roman" w:hAnsi="Times New Roman" w:cs="Times New Roman"/>
          <w:b/>
          <w:bCs/>
        </w:rPr>
        <w:tab/>
      </w:r>
      <w:r w:rsidR="00EA45B4" w:rsidRPr="0030727E">
        <w:rPr>
          <w:rFonts w:ascii="Times New Roman" w:hAnsi="Times New Roman" w:cs="Times New Roman"/>
          <w:b/>
          <w:bCs/>
        </w:rPr>
        <w:t>ADN 20</w:t>
      </w:r>
      <w:r w:rsidR="00964223" w:rsidRPr="0030727E">
        <w:rPr>
          <w:rFonts w:ascii="Times New Roman" w:hAnsi="Times New Roman" w:cs="Times New Roman"/>
          <w:b/>
          <w:bCs/>
        </w:rPr>
        <w:t>2</w:t>
      </w:r>
      <w:r w:rsidR="00F853F0" w:rsidRPr="0030727E">
        <w:rPr>
          <w:rFonts w:ascii="Times New Roman" w:hAnsi="Times New Roman" w:cs="Times New Roman"/>
          <w:b/>
          <w:bCs/>
        </w:rPr>
        <w:t>3</w:t>
      </w:r>
    </w:p>
    <w:p w14:paraId="0B73671E" w14:textId="77777777" w:rsidR="00937D6C" w:rsidRPr="0030727E" w:rsidRDefault="00937D6C" w:rsidP="00937D6C">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(Nr. 1.3</w:t>
      </w:r>
      <w:r w:rsidR="00E25BA2" w:rsidRPr="0030727E">
        <w:rPr>
          <w:rFonts w:ascii="Times New Roman" w:hAnsi="Times New Roman" w:cs="Times New Roman"/>
          <w:sz w:val="20"/>
          <w:szCs w:val="20"/>
        </w:rPr>
        <w:t xml:space="preserve"> </w:t>
      </w:r>
      <w:r w:rsidRPr="0030727E">
        <w:rPr>
          <w:rFonts w:ascii="Times New Roman" w:hAnsi="Times New Roman" w:cs="Times New Roman"/>
          <w:sz w:val="20"/>
          <w:szCs w:val="20"/>
        </w:rPr>
        <w:t>des Arbeitsplans)</w:t>
      </w:r>
    </w:p>
    <w:p w14:paraId="6547AA69" w14:textId="77777777" w:rsidR="003220FB" w:rsidRPr="0030727E" w:rsidRDefault="003220FB" w:rsidP="00EA45B4">
      <w:pPr>
        <w:spacing w:line="240" w:lineRule="atLeast"/>
        <w:ind w:left="567"/>
        <w:jc w:val="both"/>
        <w:rPr>
          <w:rFonts w:ascii="Times New Roman" w:hAnsi="Times New Roman" w:cs="Times New Roman"/>
          <w:sz w:val="20"/>
          <w:szCs w:val="20"/>
        </w:rPr>
      </w:pPr>
    </w:p>
    <w:p w14:paraId="2108ADFA" w14:textId="77777777" w:rsidR="00BC1317" w:rsidRPr="0030727E" w:rsidRDefault="00BC1317"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0C0711D2" w14:textId="26220CC8" w:rsidR="00ED11F1" w:rsidRDefault="00ED11F1">
      <w:pPr>
        <w:rPr>
          <w:rFonts w:ascii="Times New Roman" w:hAnsi="Times New Roman" w:cs="Times New Roman"/>
          <w:b/>
          <w:bCs/>
          <w:sz w:val="20"/>
          <w:szCs w:val="20"/>
        </w:rPr>
      </w:pPr>
      <w:r>
        <w:rPr>
          <w:rFonts w:ascii="Times New Roman" w:hAnsi="Times New Roman" w:cs="Times New Roman"/>
          <w:b/>
          <w:bCs/>
          <w:sz w:val="20"/>
          <w:szCs w:val="20"/>
        </w:rPr>
        <w:br w:type="page"/>
      </w:r>
    </w:p>
    <w:p w14:paraId="3784D1C2" w14:textId="2D46B128" w:rsidR="00804FA7" w:rsidRPr="0030727E" w:rsidRDefault="00D35FDB" w:rsidP="00804FA7">
      <w:pPr>
        <w:spacing w:line="240" w:lineRule="atLeast"/>
        <w:ind w:left="567" w:hanging="567"/>
        <w:rPr>
          <w:rFonts w:ascii="Times New Roman" w:hAnsi="Times New Roman" w:cs="Times New Roman"/>
          <w:b/>
          <w:bCs/>
        </w:rPr>
      </w:pPr>
      <w:r w:rsidRPr="0030727E">
        <w:rPr>
          <w:rFonts w:ascii="Times New Roman" w:hAnsi="Times New Roman" w:cs="Times New Roman"/>
          <w:b/>
          <w:bCs/>
        </w:rPr>
        <w:lastRenderedPageBreak/>
        <w:t>B.</w:t>
      </w:r>
      <w:r w:rsidR="00804FA7" w:rsidRPr="0030727E">
        <w:rPr>
          <w:rFonts w:ascii="Times New Roman" w:hAnsi="Times New Roman" w:cs="Times New Roman"/>
          <w:b/>
          <w:bCs/>
        </w:rPr>
        <w:t xml:space="preserve"> </w:t>
      </w:r>
      <w:r w:rsidR="00804FA7" w:rsidRPr="0030727E">
        <w:rPr>
          <w:rFonts w:ascii="Times New Roman" w:hAnsi="Times New Roman" w:cs="Times New Roman"/>
          <w:b/>
          <w:bCs/>
        </w:rPr>
        <w:tab/>
        <w:t>Anpassung der Richtlinie für die Verwendung des Fragenkatalogs für die Prüfung von ADN-Sachkundigen</w:t>
      </w:r>
    </w:p>
    <w:p w14:paraId="7D6FCC6D" w14:textId="77777777" w:rsidR="009D5BE2" w:rsidRPr="0030727E" w:rsidRDefault="009D5BE2" w:rsidP="009D5BE2">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(Nr. 2.1 des Arbeitsplans)</w:t>
      </w:r>
    </w:p>
    <w:p w14:paraId="0736D56E" w14:textId="60813CFF" w:rsidR="002C4EF7" w:rsidRPr="0030727E" w:rsidRDefault="00644F89" w:rsidP="00804FA7">
      <w:pPr>
        <w:spacing w:line="240" w:lineRule="atLeast"/>
        <w:ind w:left="567"/>
        <w:jc w:val="both"/>
        <w:rPr>
          <w:rFonts w:ascii="Times New Roman" w:eastAsia="Arial" w:hAnsi="Times New Roman" w:cs="Times New Roman"/>
          <w:sz w:val="20"/>
        </w:rPr>
      </w:pPr>
      <w:bookmarkStart w:id="4" w:name="_Hlk95381518"/>
      <w:r w:rsidRPr="0030727E">
        <w:rPr>
          <w:rFonts w:ascii="Times New Roman" w:hAnsi="Times New Roman" w:cs="Times New Roman"/>
          <w:sz w:val="20"/>
          <w:szCs w:val="20"/>
        </w:rPr>
        <w:t>CCNR-ZKR/ADN/WG/CQ/2022</w:t>
      </w:r>
      <w:r w:rsidR="002C4EF7" w:rsidRPr="0030727E">
        <w:rPr>
          <w:rFonts w:ascii="Times New Roman" w:eastAsia="Arial" w:hAnsi="Times New Roman" w:cs="Times New Roman"/>
          <w:sz w:val="20"/>
        </w:rPr>
        <w:t>/</w:t>
      </w:r>
      <w:r w:rsidR="00E85E29" w:rsidRPr="0030727E">
        <w:rPr>
          <w:rFonts w:ascii="Times New Roman" w:eastAsia="Arial" w:hAnsi="Times New Roman" w:cs="Times New Roman"/>
          <w:sz w:val="20"/>
        </w:rPr>
        <w:t>1</w:t>
      </w:r>
      <w:r w:rsidR="00AD2AE0" w:rsidRPr="0030727E">
        <w:rPr>
          <w:rFonts w:ascii="Times New Roman" w:eastAsia="Arial" w:hAnsi="Times New Roman" w:cs="Times New Roman"/>
          <w:sz w:val="20"/>
        </w:rPr>
        <w:t>0</w:t>
      </w:r>
      <w:r w:rsidR="00185CFA" w:rsidRPr="0030727E">
        <w:rPr>
          <w:rFonts w:ascii="Times New Roman" w:eastAsia="Arial" w:hAnsi="Times New Roman" w:cs="Times New Roman"/>
          <w:sz w:val="20"/>
        </w:rPr>
        <w:t xml:space="preserve"> rev</w:t>
      </w:r>
      <w:r w:rsidR="004D71AF" w:rsidRPr="0030727E">
        <w:rPr>
          <w:rFonts w:ascii="Times New Roman" w:eastAsia="Arial" w:hAnsi="Times New Roman" w:cs="Times New Roman"/>
          <w:sz w:val="20"/>
        </w:rPr>
        <w:t xml:space="preserve">. </w:t>
      </w:r>
      <w:r w:rsidR="00185CFA" w:rsidRPr="0030727E">
        <w:rPr>
          <w:rFonts w:ascii="Times New Roman" w:eastAsia="Arial" w:hAnsi="Times New Roman" w:cs="Times New Roman"/>
          <w:sz w:val="20"/>
        </w:rPr>
        <w:t>1</w:t>
      </w:r>
    </w:p>
    <w:bookmarkEnd w:id="4"/>
    <w:p w14:paraId="5C307124" w14:textId="77777777" w:rsidR="00381A8B" w:rsidRPr="0030727E" w:rsidRDefault="00381A8B" w:rsidP="00804FA7">
      <w:pPr>
        <w:spacing w:line="240" w:lineRule="atLeast"/>
        <w:ind w:left="567"/>
        <w:jc w:val="both"/>
        <w:rPr>
          <w:rFonts w:ascii="Times New Roman" w:hAnsi="Times New Roman" w:cs="Times New Roman"/>
          <w:sz w:val="20"/>
          <w:szCs w:val="20"/>
        </w:rPr>
      </w:pPr>
    </w:p>
    <w:p w14:paraId="49714D7E" w14:textId="325A09E2" w:rsidR="00804FA7" w:rsidRPr="0030727E" w:rsidRDefault="00185CFA"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1AB6A554" w14:textId="06434C71" w:rsidR="00016D4A" w:rsidRPr="0030727E" w:rsidRDefault="00016D4A">
      <w:pPr>
        <w:rPr>
          <w:rFonts w:ascii="Times New Roman" w:hAnsi="Times New Roman" w:cs="Times New Roman"/>
          <w:b/>
          <w:bCs/>
          <w:sz w:val="20"/>
          <w:szCs w:val="20"/>
        </w:rPr>
      </w:pPr>
    </w:p>
    <w:p w14:paraId="6BF15716" w14:textId="32A58498" w:rsidR="00833459" w:rsidRPr="0030727E" w:rsidRDefault="00D35FDB" w:rsidP="00740B66">
      <w:pPr>
        <w:spacing w:line="240" w:lineRule="atLeast"/>
        <w:ind w:left="567" w:hanging="567"/>
        <w:rPr>
          <w:rFonts w:ascii="Times New Roman" w:hAnsi="Times New Roman" w:cs="Times New Roman"/>
          <w:b/>
          <w:bCs/>
          <w:sz w:val="28"/>
          <w:szCs w:val="28"/>
        </w:rPr>
      </w:pPr>
      <w:r w:rsidRPr="0030727E">
        <w:rPr>
          <w:rFonts w:ascii="Times New Roman" w:hAnsi="Times New Roman" w:cs="Times New Roman"/>
          <w:b/>
          <w:bCs/>
          <w:sz w:val="28"/>
          <w:szCs w:val="28"/>
        </w:rPr>
        <w:t>IV</w:t>
      </w:r>
      <w:r w:rsidR="0067080B" w:rsidRPr="0030727E">
        <w:rPr>
          <w:rFonts w:ascii="Times New Roman" w:hAnsi="Times New Roman" w:cs="Times New Roman"/>
          <w:b/>
          <w:bCs/>
          <w:sz w:val="28"/>
          <w:szCs w:val="28"/>
        </w:rPr>
        <w:t>.</w:t>
      </w:r>
      <w:r w:rsidR="0067080B" w:rsidRPr="0030727E">
        <w:rPr>
          <w:rFonts w:ascii="Times New Roman" w:hAnsi="Times New Roman" w:cs="Times New Roman"/>
          <w:b/>
          <w:bCs/>
          <w:sz w:val="28"/>
          <w:szCs w:val="28"/>
        </w:rPr>
        <w:tab/>
      </w:r>
      <w:r w:rsidR="0003467A" w:rsidRPr="0030727E">
        <w:rPr>
          <w:rFonts w:ascii="Times New Roman" w:hAnsi="Times New Roman" w:cs="Times New Roman"/>
          <w:b/>
          <w:bCs/>
          <w:sz w:val="28"/>
          <w:szCs w:val="28"/>
        </w:rPr>
        <w:t xml:space="preserve">Schulung und </w:t>
      </w:r>
      <w:r w:rsidR="00833459" w:rsidRPr="0030727E">
        <w:rPr>
          <w:rFonts w:ascii="Times New Roman" w:hAnsi="Times New Roman" w:cs="Times New Roman"/>
          <w:b/>
          <w:bCs/>
          <w:sz w:val="28"/>
          <w:szCs w:val="28"/>
        </w:rPr>
        <w:t>Prüfung von ADN-Sachkundigen</w:t>
      </w:r>
    </w:p>
    <w:p w14:paraId="24A6E373" w14:textId="7D1459A4" w:rsidR="000B4B5F" w:rsidRPr="0030727E" w:rsidRDefault="000B4B5F" w:rsidP="000B4B5F">
      <w:pPr>
        <w:spacing w:line="240" w:lineRule="atLeast"/>
        <w:ind w:left="567"/>
        <w:jc w:val="both"/>
        <w:rPr>
          <w:rFonts w:ascii="Times New Roman" w:hAnsi="Times New Roman" w:cs="Times New Roman"/>
          <w:sz w:val="20"/>
          <w:szCs w:val="20"/>
        </w:rPr>
      </w:pPr>
      <w:r w:rsidRPr="0030727E">
        <w:rPr>
          <w:rFonts w:ascii="Times New Roman" w:hAnsi="Times New Roman" w:cs="Times New Roman"/>
          <w:sz w:val="20"/>
          <w:szCs w:val="20"/>
        </w:rPr>
        <w:t>(Nr. 2</w:t>
      </w:r>
      <w:r w:rsidR="00185CFA" w:rsidRPr="0030727E">
        <w:rPr>
          <w:rFonts w:ascii="Times New Roman" w:hAnsi="Times New Roman" w:cs="Times New Roman"/>
          <w:sz w:val="20"/>
          <w:szCs w:val="20"/>
        </w:rPr>
        <w:t>.1</w:t>
      </w:r>
      <w:r w:rsidRPr="0030727E">
        <w:rPr>
          <w:rFonts w:ascii="Times New Roman" w:hAnsi="Times New Roman" w:cs="Times New Roman"/>
          <w:sz w:val="20"/>
          <w:szCs w:val="20"/>
        </w:rPr>
        <w:t xml:space="preserve"> des Arbeitsplans)</w:t>
      </w:r>
    </w:p>
    <w:p w14:paraId="31708161" w14:textId="77777777" w:rsidR="00994E9A" w:rsidRPr="0030727E" w:rsidRDefault="00994E9A" w:rsidP="00740B66">
      <w:pPr>
        <w:spacing w:line="240" w:lineRule="atLeast"/>
        <w:ind w:left="567" w:hanging="567"/>
        <w:rPr>
          <w:rFonts w:ascii="Times New Roman" w:hAnsi="Times New Roman" w:cs="Times New Roman"/>
          <w:b/>
          <w:bCs/>
          <w:sz w:val="20"/>
          <w:szCs w:val="20"/>
        </w:rPr>
      </w:pPr>
    </w:p>
    <w:p w14:paraId="44202E78" w14:textId="4DBFCB61" w:rsidR="00740B66" w:rsidRPr="0030727E" w:rsidRDefault="00D35FDB" w:rsidP="00740B66">
      <w:pPr>
        <w:spacing w:line="240" w:lineRule="atLeast"/>
        <w:ind w:left="567" w:hanging="567"/>
        <w:rPr>
          <w:rFonts w:ascii="Times New Roman" w:hAnsi="Times New Roman" w:cs="Times New Roman"/>
          <w:b/>
          <w:bCs/>
        </w:rPr>
      </w:pPr>
      <w:r w:rsidRPr="0030727E">
        <w:rPr>
          <w:rFonts w:ascii="Times New Roman" w:hAnsi="Times New Roman" w:cs="Times New Roman"/>
          <w:b/>
          <w:bCs/>
        </w:rPr>
        <w:t>A.</w:t>
      </w:r>
      <w:r w:rsidR="00833459" w:rsidRPr="0030727E">
        <w:rPr>
          <w:rFonts w:ascii="Times New Roman" w:hAnsi="Times New Roman" w:cs="Times New Roman"/>
          <w:b/>
          <w:bCs/>
        </w:rPr>
        <w:t xml:space="preserve"> </w:t>
      </w:r>
      <w:r w:rsidR="0067080B" w:rsidRPr="0030727E">
        <w:rPr>
          <w:rFonts w:ascii="Times New Roman" w:hAnsi="Times New Roman" w:cs="Times New Roman"/>
          <w:b/>
          <w:bCs/>
        </w:rPr>
        <w:tab/>
      </w:r>
      <w:r w:rsidR="00EC0A60" w:rsidRPr="0030727E">
        <w:rPr>
          <w:rFonts w:ascii="Times New Roman" w:hAnsi="Times New Roman" w:cs="Times New Roman"/>
          <w:b/>
          <w:bCs/>
        </w:rPr>
        <w:t xml:space="preserve">Anerkennung </w:t>
      </w:r>
      <w:r w:rsidR="008742D3" w:rsidRPr="0030727E">
        <w:rPr>
          <w:rFonts w:ascii="Times New Roman" w:hAnsi="Times New Roman" w:cs="Times New Roman"/>
          <w:b/>
          <w:bCs/>
        </w:rPr>
        <w:t xml:space="preserve">und Durchführung </w:t>
      </w:r>
      <w:r w:rsidR="00EC0A60" w:rsidRPr="0030727E">
        <w:rPr>
          <w:rFonts w:ascii="Times New Roman" w:hAnsi="Times New Roman" w:cs="Times New Roman"/>
          <w:b/>
          <w:bCs/>
        </w:rPr>
        <w:t>von Schulungskursen nach 8.2</w:t>
      </w:r>
    </w:p>
    <w:p w14:paraId="21A38F55" w14:textId="77777777" w:rsidR="003B1C86" w:rsidRPr="0030727E" w:rsidRDefault="003B1C86" w:rsidP="00833459">
      <w:pPr>
        <w:spacing w:line="240" w:lineRule="atLeast"/>
        <w:ind w:left="567"/>
        <w:jc w:val="both"/>
        <w:rPr>
          <w:rFonts w:ascii="Times New Roman" w:hAnsi="Times New Roman" w:cs="Times New Roman"/>
          <w:sz w:val="20"/>
          <w:szCs w:val="20"/>
        </w:rPr>
      </w:pPr>
    </w:p>
    <w:p w14:paraId="75340F4D" w14:textId="5ED84E26" w:rsidR="004D1B36" w:rsidRPr="0030727E" w:rsidRDefault="004D1B36"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w:t>
      </w:r>
      <w:r w:rsidR="0006702D" w:rsidRPr="0030727E">
        <w:rPr>
          <w:rFonts w:ascii="Times New Roman" w:eastAsia="Times New Roman" w:hAnsi="Times New Roman"/>
          <w:bCs/>
          <w:color w:val="000000"/>
          <w:sz w:val="20"/>
          <w:szCs w:val="20"/>
          <w:lang w:eastAsia="de-DE"/>
        </w:rPr>
        <w:t xml:space="preserve">er </w:t>
      </w:r>
      <w:r w:rsidR="00D35FDB" w:rsidRPr="0030727E">
        <w:rPr>
          <w:rFonts w:ascii="Times New Roman" w:eastAsia="Times New Roman" w:hAnsi="Times New Roman"/>
          <w:bCs/>
          <w:color w:val="000000"/>
          <w:sz w:val="20"/>
          <w:szCs w:val="20"/>
          <w:lang w:eastAsia="de-DE"/>
        </w:rPr>
        <w:t>Vorsitzende</w:t>
      </w:r>
      <w:r w:rsidR="0006702D" w:rsidRPr="0030727E">
        <w:rPr>
          <w:rFonts w:ascii="Times New Roman" w:eastAsia="Times New Roman" w:hAnsi="Times New Roman"/>
          <w:bCs/>
          <w:color w:val="000000"/>
          <w:sz w:val="20"/>
          <w:szCs w:val="20"/>
          <w:lang w:eastAsia="de-DE"/>
        </w:rPr>
        <w:t xml:space="preserve"> fragt</w:t>
      </w:r>
      <w:r w:rsidRPr="0030727E">
        <w:rPr>
          <w:rFonts w:ascii="Times New Roman" w:eastAsia="Times New Roman" w:hAnsi="Times New Roman"/>
          <w:bCs/>
          <w:color w:val="000000"/>
          <w:sz w:val="20"/>
          <w:szCs w:val="20"/>
          <w:lang w:eastAsia="de-DE"/>
        </w:rPr>
        <w:t xml:space="preserve">, </w:t>
      </w:r>
      <w:r w:rsidR="0006702D" w:rsidRPr="0030727E">
        <w:rPr>
          <w:rFonts w:ascii="Times New Roman" w:eastAsia="Times New Roman" w:hAnsi="Times New Roman"/>
          <w:bCs/>
          <w:color w:val="000000"/>
          <w:sz w:val="20"/>
          <w:szCs w:val="20"/>
          <w:lang w:eastAsia="de-DE"/>
        </w:rPr>
        <w:t>ob die Arbeitsgruppe das Ergebnis der Diskussion der letzten Sitzung des ADN Sicherheitsausschusses bestätigt, dass</w:t>
      </w:r>
      <w:r w:rsidRPr="0030727E">
        <w:rPr>
          <w:rFonts w:ascii="Times New Roman" w:eastAsia="Times New Roman" w:hAnsi="Times New Roman"/>
          <w:bCs/>
          <w:color w:val="000000"/>
          <w:sz w:val="20"/>
          <w:szCs w:val="20"/>
          <w:lang w:eastAsia="de-DE"/>
        </w:rPr>
        <w:t xml:space="preserve"> </w:t>
      </w:r>
      <w:r w:rsidR="00EF5CCB" w:rsidRPr="0030727E">
        <w:rPr>
          <w:rFonts w:ascii="Times New Roman" w:eastAsia="Times New Roman" w:hAnsi="Times New Roman"/>
          <w:bCs/>
          <w:color w:val="000000"/>
          <w:sz w:val="20"/>
          <w:szCs w:val="20"/>
          <w:lang w:eastAsia="de-DE"/>
        </w:rPr>
        <w:t>Schulungskurs</w:t>
      </w:r>
      <w:r w:rsidRPr="0030727E">
        <w:rPr>
          <w:rFonts w:ascii="Times New Roman" w:eastAsia="Times New Roman" w:hAnsi="Times New Roman"/>
          <w:bCs/>
          <w:color w:val="000000"/>
          <w:sz w:val="20"/>
          <w:szCs w:val="20"/>
          <w:lang w:eastAsia="de-DE"/>
        </w:rPr>
        <w:t>e grundsätzlich über Wochenende</w:t>
      </w:r>
      <w:r w:rsidR="00EF5CCB" w:rsidRPr="0030727E">
        <w:rPr>
          <w:rFonts w:ascii="Times New Roman" w:eastAsia="Times New Roman" w:hAnsi="Times New Roman"/>
          <w:bCs/>
          <w:color w:val="000000"/>
          <w:sz w:val="20"/>
          <w:szCs w:val="20"/>
          <w:lang w:eastAsia="de-DE"/>
        </w:rPr>
        <w:t>n</w:t>
      </w:r>
      <w:r w:rsidRPr="0030727E">
        <w:rPr>
          <w:rFonts w:ascii="Times New Roman" w:eastAsia="Times New Roman" w:hAnsi="Times New Roman"/>
          <w:bCs/>
          <w:color w:val="000000"/>
          <w:sz w:val="20"/>
          <w:szCs w:val="20"/>
          <w:lang w:eastAsia="de-DE"/>
        </w:rPr>
        <w:t xml:space="preserve"> unterbrochen werden können. </w:t>
      </w:r>
    </w:p>
    <w:p w14:paraId="78262508" w14:textId="77777777" w:rsidR="0006702D" w:rsidRPr="0030727E" w:rsidRDefault="0006702D" w:rsidP="00482345">
      <w:pPr>
        <w:spacing w:line="240" w:lineRule="atLeast"/>
        <w:ind w:left="567"/>
        <w:jc w:val="both"/>
        <w:rPr>
          <w:rFonts w:ascii="Times New Roman" w:hAnsi="Times New Roman" w:cs="Times New Roman"/>
          <w:sz w:val="20"/>
          <w:szCs w:val="20"/>
        </w:rPr>
      </w:pPr>
    </w:p>
    <w:p w14:paraId="293978BB" w14:textId="28CE745D" w:rsidR="00707E21" w:rsidRPr="0030727E" w:rsidRDefault="00C05F99"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Deutschlands</w:t>
      </w:r>
      <w:r w:rsidR="00707E21" w:rsidRPr="0030727E">
        <w:rPr>
          <w:rFonts w:ascii="Times New Roman" w:eastAsia="Times New Roman" w:hAnsi="Times New Roman"/>
          <w:bCs/>
          <w:color w:val="000000"/>
          <w:sz w:val="20"/>
          <w:szCs w:val="20"/>
          <w:lang w:eastAsia="de-DE"/>
        </w:rPr>
        <w:t xml:space="preserve"> fragt, ob dies</w:t>
      </w:r>
      <w:r w:rsidR="0006702D" w:rsidRPr="0030727E">
        <w:rPr>
          <w:rFonts w:ascii="Times New Roman" w:eastAsia="Times New Roman" w:hAnsi="Times New Roman"/>
          <w:bCs/>
          <w:color w:val="000000"/>
          <w:sz w:val="20"/>
          <w:szCs w:val="20"/>
          <w:lang w:eastAsia="de-DE"/>
        </w:rPr>
        <w:t xml:space="preserve"> für</w:t>
      </w:r>
      <w:r w:rsidR="00707E21" w:rsidRPr="0030727E">
        <w:rPr>
          <w:rFonts w:ascii="Times New Roman" w:eastAsia="Times New Roman" w:hAnsi="Times New Roman"/>
          <w:bCs/>
          <w:color w:val="000000"/>
          <w:sz w:val="20"/>
          <w:szCs w:val="20"/>
          <w:lang w:eastAsia="de-DE"/>
        </w:rPr>
        <w:t xml:space="preserve"> </w:t>
      </w:r>
      <w:r w:rsidR="0006702D" w:rsidRPr="0030727E">
        <w:rPr>
          <w:rFonts w:ascii="Times New Roman" w:eastAsia="Times New Roman" w:hAnsi="Times New Roman"/>
          <w:bCs/>
          <w:color w:val="000000"/>
          <w:sz w:val="20"/>
          <w:szCs w:val="20"/>
          <w:lang w:eastAsia="de-DE"/>
        </w:rPr>
        <w:t>alle</w:t>
      </w:r>
      <w:r w:rsidR="00707E21" w:rsidRPr="0030727E">
        <w:rPr>
          <w:rFonts w:ascii="Times New Roman" w:eastAsia="Times New Roman" w:hAnsi="Times New Roman"/>
          <w:bCs/>
          <w:color w:val="000000"/>
          <w:sz w:val="20"/>
          <w:szCs w:val="20"/>
          <w:lang w:eastAsia="de-DE"/>
        </w:rPr>
        <w:t xml:space="preserve"> Kurse</w:t>
      </w:r>
      <w:r w:rsidR="0006702D" w:rsidRPr="0030727E">
        <w:rPr>
          <w:rFonts w:ascii="Times New Roman" w:eastAsia="Times New Roman" w:hAnsi="Times New Roman"/>
          <w:bCs/>
          <w:color w:val="000000"/>
          <w:sz w:val="20"/>
          <w:szCs w:val="20"/>
          <w:lang w:eastAsia="de-DE"/>
        </w:rPr>
        <w:t>, also auch 2-tägige Kurse,</w:t>
      </w:r>
      <w:r w:rsidR="00707E21" w:rsidRPr="0030727E">
        <w:rPr>
          <w:rFonts w:ascii="Times New Roman" w:eastAsia="Times New Roman" w:hAnsi="Times New Roman"/>
          <w:bCs/>
          <w:color w:val="000000"/>
          <w:sz w:val="20"/>
          <w:szCs w:val="20"/>
          <w:lang w:eastAsia="de-DE"/>
        </w:rPr>
        <w:t xml:space="preserve"> </w:t>
      </w:r>
      <w:r w:rsidR="0006702D" w:rsidRPr="0030727E">
        <w:rPr>
          <w:rFonts w:ascii="Times New Roman" w:eastAsia="Times New Roman" w:hAnsi="Times New Roman"/>
          <w:bCs/>
          <w:color w:val="000000"/>
          <w:sz w:val="20"/>
          <w:szCs w:val="20"/>
          <w:lang w:eastAsia="de-DE"/>
        </w:rPr>
        <w:t>gilt</w:t>
      </w:r>
      <w:r w:rsidR="00707E21" w:rsidRPr="0030727E">
        <w:rPr>
          <w:rFonts w:ascii="Times New Roman" w:eastAsia="Times New Roman" w:hAnsi="Times New Roman"/>
          <w:bCs/>
          <w:color w:val="000000"/>
          <w:sz w:val="20"/>
          <w:szCs w:val="20"/>
          <w:lang w:eastAsia="de-DE"/>
        </w:rPr>
        <w:t xml:space="preserve"> und wenn nein, welche </w:t>
      </w:r>
      <w:r w:rsidR="0006702D" w:rsidRPr="0030727E">
        <w:rPr>
          <w:rFonts w:ascii="Times New Roman" w:eastAsia="Times New Roman" w:hAnsi="Times New Roman"/>
          <w:bCs/>
          <w:color w:val="000000"/>
          <w:sz w:val="20"/>
          <w:szCs w:val="20"/>
          <w:lang w:eastAsia="de-DE"/>
        </w:rPr>
        <w:t xml:space="preserve">Kurse </w:t>
      </w:r>
      <w:r w:rsidR="00707E21" w:rsidRPr="0030727E">
        <w:rPr>
          <w:rFonts w:ascii="Times New Roman" w:eastAsia="Times New Roman" w:hAnsi="Times New Roman"/>
          <w:bCs/>
          <w:color w:val="000000"/>
          <w:sz w:val="20"/>
          <w:szCs w:val="20"/>
          <w:lang w:eastAsia="de-DE"/>
        </w:rPr>
        <w:t>über das Wochenende unterbrochen werden können.</w:t>
      </w:r>
    </w:p>
    <w:p w14:paraId="5CDAA3DA" w14:textId="3FDC8EFB" w:rsidR="00707E21" w:rsidRPr="0030727E" w:rsidRDefault="00707E21" w:rsidP="00482345">
      <w:pPr>
        <w:spacing w:line="240" w:lineRule="atLeast"/>
        <w:ind w:left="567"/>
        <w:jc w:val="both"/>
        <w:rPr>
          <w:rFonts w:ascii="Times New Roman" w:hAnsi="Times New Roman" w:cs="Times New Roman"/>
          <w:sz w:val="20"/>
          <w:szCs w:val="20"/>
        </w:rPr>
      </w:pPr>
    </w:p>
    <w:p w14:paraId="554E759A" w14:textId="48EB19A9" w:rsidR="00EF5CCB" w:rsidRPr="0030727E" w:rsidRDefault="00C05F99" w:rsidP="00C05F99">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des ZKR Sekretariats</w:t>
      </w:r>
      <w:r w:rsidR="00EF5CCB" w:rsidRPr="0030727E">
        <w:rPr>
          <w:rFonts w:ascii="Times New Roman" w:eastAsia="Times New Roman" w:hAnsi="Times New Roman"/>
          <w:bCs/>
          <w:color w:val="000000"/>
          <w:sz w:val="20"/>
          <w:szCs w:val="20"/>
          <w:lang w:eastAsia="de-DE"/>
        </w:rPr>
        <w:t xml:space="preserve"> schlägt vor, dass die Möglichkeit grundsätzlich für alle Kurse eingeführt werden sollte</w:t>
      </w:r>
      <w:r w:rsidR="00B545A8" w:rsidRPr="0030727E">
        <w:rPr>
          <w:rFonts w:ascii="Times New Roman" w:eastAsia="Times New Roman" w:hAnsi="Times New Roman"/>
          <w:bCs/>
          <w:color w:val="000000"/>
          <w:sz w:val="20"/>
          <w:szCs w:val="20"/>
          <w:lang w:eastAsia="de-DE"/>
        </w:rPr>
        <w:t xml:space="preserve">, unabhängig von deren </w:t>
      </w:r>
      <w:r w:rsidR="0064432E" w:rsidRPr="0030727E">
        <w:rPr>
          <w:rFonts w:ascii="Times New Roman" w:eastAsia="Times New Roman" w:hAnsi="Times New Roman"/>
          <w:bCs/>
          <w:color w:val="000000"/>
          <w:sz w:val="20"/>
          <w:szCs w:val="20"/>
          <w:lang w:eastAsia="de-DE"/>
        </w:rPr>
        <w:t>Länge</w:t>
      </w:r>
      <w:r w:rsidR="00EF5CCB" w:rsidRPr="0030727E">
        <w:rPr>
          <w:rFonts w:ascii="Times New Roman" w:eastAsia="Times New Roman" w:hAnsi="Times New Roman"/>
          <w:bCs/>
          <w:color w:val="000000"/>
          <w:sz w:val="20"/>
          <w:szCs w:val="20"/>
          <w:lang w:eastAsia="de-DE"/>
        </w:rPr>
        <w:t>. Die Richtlinie für die Verwendung des Fragenkatalogs für die Prüfung von ADN-Sachkundigen könnte diesbezüglich ergänzt werden.</w:t>
      </w:r>
    </w:p>
    <w:p w14:paraId="5AB10D0C" w14:textId="77777777" w:rsidR="00EF5CCB" w:rsidRPr="0030727E" w:rsidRDefault="00EF5CCB" w:rsidP="00482345">
      <w:pPr>
        <w:spacing w:line="240" w:lineRule="atLeast"/>
        <w:ind w:left="567"/>
        <w:jc w:val="both"/>
        <w:rPr>
          <w:rFonts w:ascii="Times New Roman" w:hAnsi="Times New Roman" w:cs="Times New Roman"/>
          <w:sz w:val="20"/>
          <w:szCs w:val="20"/>
        </w:rPr>
      </w:pPr>
    </w:p>
    <w:p w14:paraId="5F415208" w14:textId="181A0474" w:rsidR="004D1B36" w:rsidRPr="0030727E" w:rsidRDefault="00B545A8" w:rsidP="00B545A8">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Ein</w:t>
      </w:r>
      <w:r w:rsidR="00C05F99" w:rsidRPr="0030727E">
        <w:rPr>
          <w:rFonts w:ascii="Times New Roman" w:eastAsia="Times New Roman" w:hAnsi="Times New Roman"/>
          <w:bCs/>
          <w:color w:val="000000"/>
          <w:sz w:val="20"/>
          <w:szCs w:val="20"/>
          <w:lang w:eastAsia="de-DE"/>
        </w:rPr>
        <w:t xml:space="preserve"> Vertreter der </w:t>
      </w:r>
      <w:r w:rsidRPr="0030727E">
        <w:rPr>
          <w:rFonts w:ascii="Times New Roman" w:eastAsia="Times New Roman" w:hAnsi="Times New Roman"/>
          <w:bCs/>
          <w:color w:val="000000"/>
          <w:sz w:val="20"/>
          <w:szCs w:val="20"/>
          <w:lang w:eastAsia="de-DE"/>
        </w:rPr>
        <w:t>Schulungsanbieter</w:t>
      </w:r>
      <w:r w:rsidR="004D1B36" w:rsidRPr="0030727E">
        <w:rPr>
          <w:rFonts w:ascii="Times New Roman" w:eastAsia="Times New Roman" w:hAnsi="Times New Roman"/>
          <w:bCs/>
          <w:color w:val="000000"/>
          <w:sz w:val="20"/>
          <w:szCs w:val="20"/>
          <w:lang w:eastAsia="de-DE"/>
        </w:rPr>
        <w:t xml:space="preserve"> </w:t>
      </w:r>
      <w:r w:rsidRPr="0030727E">
        <w:rPr>
          <w:rFonts w:ascii="Times New Roman" w:eastAsia="Times New Roman" w:hAnsi="Times New Roman"/>
          <w:bCs/>
          <w:color w:val="000000"/>
          <w:sz w:val="20"/>
          <w:szCs w:val="20"/>
          <w:lang w:eastAsia="de-DE"/>
        </w:rPr>
        <w:t>informiert</w:t>
      </w:r>
      <w:r w:rsidR="004D1B36" w:rsidRPr="0030727E">
        <w:rPr>
          <w:rFonts w:ascii="Times New Roman" w:eastAsia="Times New Roman" w:hAnsi="Times New Roman"/>
          <w:bCs/>
          <w:color w:val="000000"/>
          <w:sz w:val="20"/>
          <w:szCs w:val="20"/>
          <w:lang w:eastAsia="de-DE"/>
        </w:rPr>
        <w:t xml:space="preserve">, dass die in der </w:t>
      </w:r>
      <w:r w:rsidR="00CA2E4A" w:rsidRPr="0030727E">
        <w:rPr>
          <w:rFonts w:ascii="Times New Roman" w:eastAsia="Times New Roman" w:hAnsi="Times New Roman"/>
          <w:bCs/>
          <w:color w:val="000000"/>
          <w:sz w:val="20"/>
          <w:szCs w:val="20"/>
          <w:lang w:eastAsia="de-DE"/>
        </w:rPr>
        <w:t xml:space="preserve">dem ADN beigefügten Verordnung </w:t>
      </w:r>
      <w:r w:rsidR="004D1B36" w:rsidRPr="0030727E">
        <w:rPr>
          <w:rFonts w:ascii="Times New Roman" w:eastAsia="Times New Roman" w:hAnsi="Times New Roman"/>
          <w:bCs/>
          <w:color w:val="000000"/>
          <w:sz w:val="20"/>
          <w:szCs w:val="20"/>
          <w:lang w:eastAsia="de-DE"/>
        </w:rPr>
        <w:t xml:space="preserve">genannten Zeiten Mindestzeiten sind und in der Praxis diese je nach Anbieter </w:t>
      </w:r>
      <w:r w:rsidR="00707E21" w:rsidRPr="0030727E">
        <w:rPr>
          <w:rFonts w:ascii="Times New Roman" w:eastAsia="Times New Roman" w:hAnsi="Times New Roman"/>
          <w:bCs/>
          <w:color w:val="000000"/>
          <w:sz w:val="20"/>
          <w:szCs w:val="20"/>
          <w:lang w:eastAsia="de-DE"/>
        </w:rPr>
        <w:t xml:space="preserve">und Kurs </w:t>
      </w:r>
      <w:r w:rsidR="00CA2E4A" w:rsidRPr="0030727E">
        <w:rPr>
          <w:rFonts w:ascii="Times New Roman" w:eastAsia="Times New Roman" w:hAnsi="Times New Roman"/>
          <w:bCs/>
          <w:color w:val="000000"/>
          <w:sz w:val="20"/>
          <w:szCs w:val="20"/>
          <w:lang w:eastAsia="de-DE"/>
        </w:rPr>
        <w:t xml:space="preserve">teilweise </w:t>
      </w:r>
      <w:r w:rsidR="004D1B36" w:rsidRPr="0030727E">
        <w:rPr>
          <w:rFonts w:ascii="Times New Roman" w:eastAsia="Times New Roman" w:hAnsi="Times New Roman"/>
          <w:bCs/>
          <w:color w:val="000000"/>
          <w:sz w:val="20"/>
          <w:szCs w:val="20"/>
          <w:lang w:eastAsia="de-DE"/>
        </w:rPr>
        <w:t>überschritten werden</w:t>
      </w:r>
      <w:r w:rsidR="00901212" w:rsidRPr="0030727E">
        <w:rPr>
          <w:rFonts w:ascii="Times New Roman" w:eastAsia="Times New Roman" w:hAnsi="Times New Roman"/>
          <w:bCs/>
          <w:color w:val="000000"/>
          <w:sz w:val="20"/>
          <w:szCs w:val="20"/>
          <w:lang w:eastAsia="de-DE"/>
        </w:rPr>
        <w:t xml:space="preserve">, </w:t>
      </w:r>
      <w:r w:rsidR="00EF5CCB" w:rsidRPr="0030727E">
        <w:rPr>
          <w:rFonts w:ascii="Times New Roman" w:eastAsia="Times New Roman" w:hAnsi="Times New Roman"/>
          <w:bCs/>
          <w:color w:val="000000"/>
          <w:sz w:val="20"/>
          <w:szCs w:val="20"/>
          <w:lang w:eastAsia="de-DE"/>
        </w:rPr>
        <w:t>abhängig</w:t>
      </w:r>
      <w:r w:rsidR="00901212" w:rsidRPr="0030727E">
        <w:rPr>
          <w:rFonts w:ascii="Times New Roman" w:eastAsia="Times New Roman" w:hAnsi="Times New Roman"/>
          <w:bCs/>
          <w:color w:val="000000"/>
          <w:sz w:val="20"/>
          <w:szCs w:val="20"/>
          <w:lang w:eastAsia="de-DE"/>
        </w:rPr>
        <w:t xml:space="preserve"> </w:t>
      </w:r>
      <w:r w:rsidR="00EF5CCB" w:rsidRPr="0030727E">
        <w:rPr>
          <w:rFonts w:ascii="Times New Roman" w:eastAsia="Times New Roman" w:hAnsi="Times New Roman"/>
          <w:bCs/>
          <w:color w:val="000000"/>
          <w:sz w:val="20"/>
          <w:szCs w:val="20"/>
          <w:lang w:eastAsia="de-DE"/>
        </w:rPr>
        <w:t>vom</w:t>
      </w:r>
      <w:r w:rsidR="00901212" w:rsidRPr="0030727E">
        <w:rPr>
          <w:rFonts w:ascii="Times New Roman" w:eastAsia="Times New Roman" w:hAnsi="Times New Roman"/>
          <w:bCs/>
          <w:color w:val="000000"/>
          <w:sz w:val="20"/>
          <w:szCs w:val="20"/>
          <w:lang w:eastAsia="de-DE"/>
        </w:rPr>
        <w:t xml:space="preserve"> Vorbildungsstand der Teilnehmer</w:t>
      </w:r>
      <w:r w:rsidR="004D1B36" w:rsidRPr="0030727E">
        <w:rPr>
          <w:rFonts w:ascii="Times New Roman" w:eastAsia="Times New Roman" w:hAnsi="Times New Roman"/>
          <w:bCs/>
          <w:color w:val="000000"/>
          <w:sz w:val="20"/>
          <w:szCs w:val="20"/>
          <w:lang w:eastAsia="de-DE"/>
        </w:rPr>
        <w:t xml:space="preserve">. </w:t>
      </w:r>
    </w:p>
    <w:p w14:paraId="4C525FAF" w14:textId="0F2D899B" w:rsidR="004D1B36" w:rsidRPr="0030727E" w:rsidRDefault="004D1B36" w:rsidP="00482345">
      <w:pPr>
        <w:spacing w:line="240" w:lineRule="atLeast"/>
        <w:ind w:left="567"/>
        <w:jc w:val="both"/>
        <w:rPr>
          <w:rFonts w:ascii="Times New Roman" w:hAnsi="Times New Roman" w:cs="Times New Roman"/>
          <w:sz w:val="20"/>
          <w:szCs w:val="20"/>
        </w:rPr>
      </w:pPr>
    </w:p>
    <w:p w14:paraId="6104A84B" w14:textId="46CD3355" w:rsidR="004D1B36" w:rsidRPr="0030727E" w:rsidRDefault="00B545A8" w:rsidP="00B545A8">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4D1B36" w:rsidRPr="0030727E">
        <w:rPr>
          <w:rFonts w:ascii="Times New Roman" w:eastAsia="Times New Roman" w:hAnsi="Times New Roman"/>
          <w:bCs/>
          <w:color w:val="000000"/>
          <w:sz w:val="20"/>
          <w:szCs w:val="20"/>
          <w:lang w:eastAsia="de-DE"/>
        </w:rPr>
        <w:t xml:space="preserve">ist der Auffassung, dass die verlängerte Kursdauer auch bei der Prüfungszeit berücksichtigt werden sollte, da das Wissen gefestigter </w:t>
      </w:r>
      <w:r w:rsidR="00EF5CCB" w:rsidRPr="0030727E">
        <w:rPr>
          <w:rFonts w:ascii="Times New Roman" w:eastAsia="Times New Roman" w:hAnsi="Times New Roman"/>
          <w:bCs/>
          <w:color w:val="000000"/>
          <w:sz w:val="20"/>
          <w:szCs w:val="20"/>
          <w:lang w:eastAsia="de-DE"/>
        </w:rPr>
        <w:t>ist</w:t>
      </w:r>
      <w:r w:rsidR="004D1B36" w:rsidRPr="0030727E">
        <w:rPr>
          <w:rFonts w:ascii="Times New Roman" w:eastAsia="Times New Roman" w:hAnsi="Times New Roman"/>
          <w:bCs/>
          <w:color w:val="000000"/>
          <w:sz w:val="20"/>
          <w:szCs w:val="20"/>
          <w:lang w:eastAsia="de-DE"/>
        </w:rPr>
        <w:t xml:space="preserve"> und eine </w:t>
      </w:r>
      <w:r w:rsidR="00EF5CCB" w:rsidRPr="0030727E">
        <w:rPr>
          <w:rFonts w:ascii="Times New Roman" w:eastAsia="Times New Roman" w:hAnsi="Times New Roman"/>
          <w:bCs/>
          <w:color w:val="000000"/>
          <w:sz w:val="20"/>
          <w:szCs w:val="20"/>
          <w:lang w:eastAsia="de-DE"/>
        </w:rPr>
        <w:t>ver</w:t>
      </w:r>
      <w:r w:rsidR="004D1B36" w:rsidRPr="0030727E">
        <w:rPr>
          <w:rFonts w:ascii="Times New Roman" w:eastAsia="Times New Roman" w:hAnsi="Times New Roman"/>
          <w:bCs/>
          <w:color w:val="000000"/>
          <w:sz w:val="20"/>
          <w:szCs w:val="20"/>
          <w:lang w:eastAsia="de-DE"/>
        </w:rPr>
        <w:t>länger</w:t>
      </w:r>
      <w:r w:rsidR="00EF5CCB" w:rsidRPr="0030727E">
        <w:rPr>
          <w:rFonts w:ascii="Times New Roman" w:eastAsia="Times New Roman" w:hAnsi="Times New Roman"/>
          <w:bCs/>
          <w:color w:val="000000"/>
          <w:sz w:val="20"/>
          <w:szCs w:val="20"/>
          <w:lang w:eastAsia="de-DE"/>
        </w:rPr>
        <w:t>t</w:t>
      </w:r>
      <w:r w:rsidR="004D1B36" w:rsidRPr="0030727E">
        <w:rPr>
          <w:rFonts w:ascii="Times New Roman" w:eastAsia="Times New Roman" w:hAnsi="Times New Roman"/>
          <w:bCs/>
          <w:color w:val="000000"/>
          <w:sz w:val="20"/>
          <w:szCs w:val="20"/>
          <w:lang w:eastAsia="de-DE"/>
        </w:rPr>
        <w:t>e Prüfungszeit</w:t>
      </w:r>
      <w:r w:rsidR="00EF5CCB" w:rsidRPr="0030727E">
        <w:rPr>
          <w:rFonts w:ascii="Times New Roman" w:eastAsia="Times New Roman" w:hAnsi="Times New Roman"/>
          <w:bCs/>
          <w:color w:val="000000"/>
          <w:sz w:val="20"/>
          <w:szCs w:val="20"/>
          <w:lang w:eastAsia="de-DE"/>
        </w:rPr>
        <w:t xml:space="preserve"> daher</w:t>
      </w:r>
      <w:r w:rsidR="004D1B36" w:rsidRPr="0030727E">
        <w:rPr>
          <w:rFonts w:ascii="Times New Roman" w:eastAsia="Times New Roman" w:hAnsi="Times New Roman"/>
          <w:bCs/>
          <w:color w:val="000000"/>
          <w:sz w:val="20"/>
          <w:szCs w:val="20"/>
          <w:lang w:eastAsia="de-DE"/>
        </w:rPr>
        <w:t xml:space="preserve"> nicht erforderlich </w:t>
      </w:r>
      <w:r w:rsidR="00EF5CCB" w:rsidRPr="0030727E">
        <w:rPr>
          <w:rFonts w:ascii="Times New Roman" w:eastAsia="Times New Roman" w:hAnsi="Times New Roman"/>
          <w:bCs/>
          <w:color w:val="000000"/>
          <w:sz w:val="20"/>
          <w:szCs w:val="20"/>
          <w:lang w:eastAsia="de-DE"/>
        </w:rPr>
        <w:t>sein sollte</w:t>
      </w:r>
      <w:r w:rsidR="004D1B36" w:rsidRPr="0030727E">
        <w:rPr>
          <w:rFonts w:ascii="Times New Roman" w:eastAsia="Times New Roman" w:hAnsi="Times New Roman"/>
          <w:bCs/>
          <w:color w:val="000000"/>
          <w:sz w:val="20"/>
          <w:szCs w:val="20"/>
          <w:lang w:eastAsia="de-DE"/>
        </w:rPr>
        <w:t>.</w:t>
      </w:r>
    </w:p>
    <w:p w14:paraId="7B231A52" w14:textId="0CB5B9BF" w:rsidR="004D1B36" w:rsidRPr="0030727E" w:rsidRDefault="004D1B36" w:rsidP="00482345">
      <w:pPr>
        <w:spacing w:line="240" w:lineRule="atLeast"/>
        <w:ind w:left="567"/>
        <w:jc w:val="both"/>
        <w:rPr>
          <w:rFonts w:ascii="Times New Roman" w:hAnsi="Times New Roman" w:cs="Times New Roman"/>
          <w:sz w:val="20"/>
          <w:szCs w:val="20"/>
        </w:rPr>
      </w:pPr>
    </w:p>
    <w:p w14:paraId="32A394E7" w14:textId="17B5E7A5" w:rsidR="004D1B36" w:rsidRPr="0030727E" w:rsidRDefault="00B545A8"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Ein Vertreter der Schulungsanbieter </w:t>
      </w:r>
      <w:r w:rsidR="00707E21" w:rsidRPr="0030727E">
        <w:rPr>
          <w:rFonts w:ascii="Times New Roman" w:eastAsia="Times New Roman" w:hAnsi="Times New Roman"/>
          <w:bCs/>
          <w:color w:val="000000"/>
          <w:sz w:val="20"/>
          <w:szCs w:val="20"/>
          <w:lang w:eastAsia="de-DE"/>
        </w:rPr>
        <w:t xml:space="preserve">und </w:t>
      </w:r>
      <w:r w:rsidRPr="0030727E">
        <w:rPr>
          <w:rFonts w:ascii="Times New Roman" w:eastAsia="Times New Roman" w:hAnsi="Times New Roman"/>
          <w:bCs/>
          <w:color w:val="000000"/>
          <w:sz w:val="20"/>
          <w:szCs w:val="20"/>
          <w:lang w:eastAsia="de-DE"/>
        </w:rPr>
        <w:t>der Vertreter der Niederlande</w:t>
      </w:r>
      <w:r w:rsidR="00707E21" w:rsidRPr="0030727E">
        <w:rPr>
          <w:rFonts w:ascii="Times New Roman" w:eastAsia="Times New Roman" w:hAnsi="Times New Roman"/>
          <w:bCs/>
          <w:color w:val="000000"/>
          <w:sz w:val="20"/>
          <w:szCs w:val="20"/>
          <w:lang w:eastAsia="de-DE"/>
        </w:rPr>
        <w:t xml:space="preserve"> </w:t>
      </w:r>
      <w:r w:rsidR="004D1B36" w:rsidRPr="0030727E">
        <w:rPr>
          <w:rFonts w:ascii="Times New Roman" w:eastAsia="Times New Roman" w:hAnsi="Times New Roman"/>
          <w:bCs/>
          <w:color w:val="000000"/>
          <w:sz w:val="20"/>
          <w:szCs w:val="20"/>
          <w:lang w:eastAsia="de-DE"/>
        </w:rPr>
        <w:t>erwider</w:t>
      </w:r>
      <w:r w:rsidR="00707E21" w:rsidRPr="0030727E">
        <w:rPr>
          <w:rFonts w:ascii="Times New Roman" w:eastAsia="Times New Roman" w:hAnsi="Times New Roman"/>
          <w:bCs/>
          <w:color w:val="000000"/>
          <w:sz w:val="20"/>
          <w:szCs w:val="20"/>
          <w:lang w:eastAsia="de-DE"/>
        </w:rPr>
        <w:t>n</w:t>
      </w:r>
      <w:r w:rsidR="004D1B36" w:rsidRPr="0030727E">
        <w:rPr>
          <w:rFonts w:ascii="Times New Roman" w:eastAsia="Times New Roman" w:hAnsi="Times New Roman"/>
          <w:bCs/>
          <w:color w:val="000000"/>
          <w:sz w:val="20"/>
          <w:szCs w:val="20"/>
          <w:lang w:eastAsia="de-DE"/>
        </w:rPr>
        <w:t>, dass die Schulungsdauer nicht in Verbindung mit der Prüfungsdauer gebracht werden sollte</w:t>
      </w:r>
      <w:r w:rsidR="00EF5CCB" w:rsidRPr="0030727E">
        <w:rPr>
          <w:rFonts w:ascii="Times New Roman" w:eastAsia="Times New Roman" w:hAnsi="Times New Roman"/>
          <w:bCs/>
          <w:color w:val="000000"/>
          <w:sz w:val="20"/>
          <w:szCs w:val="20"/>
          <w:lang w:eastAsia="de-DE"/>
        </w:rPr>
        <w:t xml:space="preserve"> und</w:t>
      </w:r>
      <w:r w:rsidR="004D1B36" w:rsidRPr="0030727E">
        <w:rPr>
          <w:rFonts w:ascii="Times New Roman" w:eastAsia="Times New Roman" w:hAnsi="Times New Roman"/>
          <w:bCs/>
          <w:color w:val="000000"/>
          <w:sz w:val="20"/>
          <w:szCs w:val="20"/>
          <w:lang w:eastAsia="de-DE"/>
        </w:rPr>
        <w:t xml:space="preserve"> unabhängig voneinander</w:t>
      </w:r>
      <w:r w:rsidR="008906AD" w:rsidRPr="0030727E">
        <w:rPr>
          <w:rFonts w:ascii="Times New Roman" w:eastAsia="Times New Roman" w:hAnsi="Times New Roman"/>
          <w:bCs/>
          <w:color w:val="000000"/>
          <w:sz w:val="20"/>
          <w:szCs w:val="20"/>
          <w:lang w:eastAsia="de-DE"/>
        </w:rPr>
        <w:t xml:space="preserve"> zu betrachten</w:t>
      </w:r>
      <w:r w:rsidR="00EF5CCB" w:rsidRPr="0030727E">
        <w:rPr>
          <w:rFonts w:ascii="Times New Roman" w:eastAsia="Times New Roman" w:hAnsi="Times New Roman"/>
          <w:bCs/>
          <w:color w:val="000000"/>
          <w:sz w:val="20"/>
          <w:szCs w:val="20"/>
          <w:lang w:eastAsia="de-DE"/>
        </w:rPr>
        <w:t xml:space="preserve"> ist</w:t>
      </w:r>
      <w:r w:rsidR="004D1B36" w:rsidRPr="0030727E">
        <w:rPr>
          <w:rFonts w:ascii="Times New Roman" w:eastAsia="Times New Roman" w:hAnsi="Times New Roman"/>
          <w:bCs/>
          <w:color w:val="000000"/>
          <w:sz w:val="20"/>
          <w:szCs w:val="20"/>
          <w:lang w:eastAsia="de-DE"/>
        </w:rPr>
        <w:t>.</w:t>
      </w:r>
    </w:p>
    <w:p w14:paraId="54B2D641" w14:textId="6BD25B25" w:rsidR="00BA1888" w:rsidRPr="0030727E" w:rsidRDefault="00BA1888" w:rsidP="00482345">
      <w:pPr>
        <w:spacing w:line="240" w:lineRule="atLeast"/>
        <w:ind w:left="567"/>
        <w:jc w:val="both"/>
        <w:rPr>
          <w:rFonts w:ascii="Times New Roman" w:hAnsi="Times New Roman" w:cs="Times New Roman"/>
          <w:sz w:val="20"/>
          <w:szCs w:val="20"/>
        </w:rPr>
      </w:pPr>
    </w:p>
    <w:p w14:paraId="7FFF8AFB" w14:textId="5472CC56" w:rsidR="00BA1888"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von CIPA</w:t>
      </w:r>
      <w:r w:rsidR="00BA1888" w:rsidRPr="0030727E">
        <w:rPr>
          <w:rFonts w:ascii="Times New Roman" w:eastAsia="Times New Roman" w:hAnsi="Times New Roman"/>
          <w:bCs/>
          <w:color w:val="000000"/>
          <w:sz w:val="20"/>
          <w:szCs w:val="20"/>
          <w:lang w:eastAsia="de-DE"/>
        </w:rPr>
        <w:t xml:space="preserve"> schlägt vor, die Ursachen für die </w:t>
      </w:r>
      <w:r w:rsidRPr="0030727E">
        <w:rPr>
          <w:rFonts w:ascii="Times New Roman" w:eastAsia="Times New Roman" w:hAnsi="Times New Roman"/>
          <w:bCs/>
          <w:color w:val="000000"/>
          <w:sz w:val="20"/>
          <w:szCs w:val="20"/>
          <w:lang w:eastAsia="de-DE"/>
        </w:rPr>
        <w:t>teils erhebliche</w:t>
      </w:r>
      <w:r w:rsidR="00EF5CCB" w:rsidRPr="0030727E">
        <w:rPr>
          <w:rFonts w:ascii="Times New Roman" w:eastAsia="Times New Roman" w:hAnsi="Times New Roman"/>
          <w:bCs/>
          <w:color w:val="000000"/>
          <w:sz w:val="20"/>
          <w:szCs w:val="20"/>
          <w:lang w:eastAsia="de-DE"/>
        </w:rPr>
        <w:t xml:space="preserve"> </w:t>
      </w:r>
      <w:r w:rsidR="00BA1888" w:rsidRPr="0030727E">
        <w:rPr>
          <w:rFonts w:ascii="Times New Roman" w:eastAsia="Times New Roman" w:hAnsi="Times New Roman"/>
          <w:bCs/>
          <w:color w:val="000000"/>
          <w:sz w:val="20"/>
          <w:szCs w:val="20"/>
          <w:lang w:eastAsia="de-DE"/>
        </w:rPr>
        <w:t xml:space="preserve">Verlängerung der Schulungskurse zu untersuchen. </w:t>
      </w:r>
    </w:p>
    <w:p w14:paraId="0F16110F" w14:textId="0F283540" w:rsidR="00BA1888" w:rsidRPr="0030727E" w:rsidRDefault="00BA1888" w:rsidP="00482345">
      <w:pPr>
        <w:spacing w:line="240" w:lineRule="atLeast"/>
        <w:ind w:left="567"/>
        <w:jc w:val="both"/>
        <w:rPr>
          <w:rFonts w:ascii="Times New Roman" w:hAnsi="Times New Roman" w:cs="Times New Roman"/>
          <w:sz w:val="20"/>
          <w:szCs w:val="20"/>
        </w:rPr>
      </w:pPr>
    </w:p>
    <w:p w14:paraId="148F8609" w14:textId="6CEE3935" w:rsidR="0006702D"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von EBU </w:t>
      </w:r>
      <w:r w:rsidR="0006702D" w:rsidRPr="0030727E">
        <w:rPr>
          <w:rFonts w:ascii="Times New Roman" w:eastAsia="Times New Roman" w:hAnsi="Times New Roman"/>
          <w:bCs/>
          <w:color w:val="000000"/>
          <w:sz w:val="20"/>
          <w:szCs w:val="20"/>
          <w:lang w:eastAsia="de-DE"/>
        </w:rPr>
        <w:t xml:space="preserve">ist der Auffassung, dass </w:t>
      </w:r>
      <w:r w:rsidRPr="0030727E">
        <w:rPr>
          <w:rFonts w:ascii="Times New Roman" w:eastAsia="Times New Roman" w:hAnsi="Times New Roman"/>
          <w:bCs/>
          <w:color w:val="000000"/>
          <w:sz w:val="20"/>
          <w:szCs w:val="20"/>
          <w:lang w:eastAsia="de-DE"/>
        </w:rPr>
        <w:t xml:space="preserve">grundsätzlich </w:t>
      </w:r>
      <w:r w:rsidR="0006702D" w:rsidRPr="0030727E">
        <w:rPr>
          <w:rFonts w:ascii="Times New Roman" w:eastAsia="Times New Roman" w:hAnsi="Times New Roman"/>
          <w:bCs/>
          <w:color w:val="000000"/>
          <w:sz w:val="20"/>
          <w:szCs w:val="20"/>
          <w:lang w:eastAsia="de-DE"/>
        </w:rPr>
        <w:t xml:space="preserve">die </w:t>
      </w:r>
      <w:r w:rsidR="00603488" w:rsidRPr="0030727E">
        <w:rPr>
          <w:rFonts w:ascii="Times New Roman" w:eastAsia="Times New Roman" w:hAnsi="Times New Roman"/>
          <w:bCs/>
          <w:color w:val="000000"/>
          <w:sz w:val="20"/>
          <w:szCs w:val="20"/>
          <w:lang w:eastAsia="de-DE"/>
        </w:rPr>
        <w:t>M</w:t>
      </w:r>
      <w:r w:rsidR="0006702D" w:rsidRPr="0030727E">
        <w:rPr>
          <w:rFonts w:ascii="Times New Roman" w:eastAsia="Times New Roman" w:hAnsi="Times New Roman"/>
          <w:bCs/>
          <w:color w:val="000000"/>
          <w:sz w:val="20"/>
          <w:szCs w:val="20"/>
          <w:lang w:eastAsia="de-DE"/>
        </w:rPr>
        <w:t xml:space="preserve">öglichkeit </w:t>
      </w:r>
      <w:r w:rsidRPr="0030727E">
        <w:rPr>
          <w:rFonts w:ascii="Times New Roman" w:eastAsia="Times New Roman" w:hAnsi="Times New Roman"/>
          <w:bCs/>
          <w:color w:val="000000"/>
          <w:sz w:val="20"/>
          <w:szCs w:val="20"/>
          <w:lang w:eastAsia="de-DE"/>
        </w:rPr>
        <w:t>bestehen</w:t>
      </w:r>
      <w:r w:rsidR="0006702D" w:rsidRPr="0030727E">
        <w:rPr>
          <w:rFonts w:ascii="Times New Roman" w:eastAsia="Times New Roman" w:hAnsi="Times New Roman"/>
          <w:bCs/>
          <w:color w:val="000000"/>
          <w:sz w:val="20"/>
          <w:szCs w:val="20"/>
          <w:lang w:eastAsia="de-DE"/>
        </w:rPr>
        <w:t xml:space="preserve"> sollte, die Kursdauer an den Wissensstand der Teilnehmer </w:t>
      </w:r>
      <w:r w:rsidR="00603488" w:rsidRPr="0030727E">
        <w:rPr>
          <w:rFonts w:ascii="Times New Roman" w:eastAsia="Times New Roman" w:hAnsi="Times New Roman"/>
          <w:bCs/>
          <w:color w:val="000000"/>
          <w:sz w:val="20"/>
          <w:szCs w:val="20"/>
          <w:lang w:eastAsia="de-DE"/>
        </w:rPr>
        <w:t>anzupassen.</w:t>
      </w:r>
    </w:p>
    <w:p w14:paraId="1990243A" w14:textId="77777777" w:rsidR="0006702D" w:rsidRPr="0030727E" w:rsidRDefault="0006702D" w:rsidP="00482345">
      <w:pPr>
        <w:spacing w:line="240" w:lineRule="atLeast"/>
        <w:ind w:left="567"/>
        <w:jc w:val="both"/>
        <w:rPr>
          <w:rFonts w:ascii="Times New Roman" w:hAnsi="Times New Roman" w:cs="Times New Roman"/>
          <w:sz w:val="20"/>
          <w:szCs w:val="20"/>
        </w:rPr>
      </w:pPr>
    </w:p>
    <w:p w14:paraId="7CFF8F83" w14:textId="68A81EAE" w:rsidR="00BA1888"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BA1888" w:rsidRPr="0030727E">
        <w:rPr>
          <w:rFonts w:ascii="Times New Roman" w:eastAsia="Times New Roman" w:hAnsi="Times New Roman"/>
          <w:bCs/>
          <w:color w:val="000000"/>
          <w:sz w:val="20"/>
          <w:szCs w:val="20"/>
          <w:lang w:eastAsia="de-DE"/>
        </w:rPr>
        <w:t>schlägt vor entweder die Mindest</w:t>
      </w:r>
      <w:r w:rsidRPr="0030727E">
        <w:rPr>
          <w:rFonts w:ascii="Times New Roman" w:eastAsia="Times New Roman" w:hAnsi="Times New Roman"/>
          <w:bCs/>
          <w:color w:val="000000"/>
          <w:sz w:val="20"/>
          <w:szCs w:val="20"/>
          <w:lang w:eastAsia="de-DE"/>
        </w:rPr>
        <w:t>dauer</w:t>
      </w:r>
      <w:r w:rsidR="00BA1888" w:rsidRPr="0030727E">
        <w:rPr>
          <w:rFonts w:ascii="Times New Roman" w:eastAsia="Times New Roman" w:hAnsi="Times New Roman"/>
          <w:bCs/>
          <w:color w:val="000000"/>
          <w:sz w:val="20"/>
          <w:szCs w:val="20"/>
          <w:lang w:eastAsia="de-DE"/>
        </w:rPr>
        <w:t xml:space="preserve"> der </w:t>
      </w:r>
      <w:r w:rsidR="00EF5CCB" w:rsidRPr="0030727E">
        <w:rPr>
          <w:rFonts w:ascii="Times New Roman" w:eastAsia="Times New Roman" w:hAnsi="Times New Roman"/>
          <w:bCs/>
          <w:color w:val="000000"/>
          <w:sz w:val="20"/>
          <w:szCs w:val="20"/>
          <w:lang w:eastAsia="de-DE"/>
        </w:rPr>
        <w:t>Schulungsk</w:t>
      </w:r>
      <w:r w:rsidR="00BA1888" w:rsidRPr="0030727E">
        <w:rPr>
          <w:rFonts w:ascii="Times New Roman" w:eastAsia="Times New Roman" w:hAnsi="Times New Roman"/>
          <w:bCs/>
          <w:color w:val="000000"/>
          <w:sz w:val="20"/>
          <w:szCs w:val="20"/>
          <w:lang w:eastAsia="de-DE"/>
        </w:rPr>
        <w:t xml:space="preserve">urse im ADN zu erhöhen oder wie </w:t>
      </w:r>
      <w:r w:rsidRPr="0030727E">
        <w:rPr>
          <w:rFonts w:ascii="Times New Roman" w:eastAsia="Times New Roman" w:hAnsi="Times New Roman"/>
          <w:bCs/>
          <w:color w:val="000000"/>
          <w:sz w:val="20"/>
          <w:szCs w:val="20"/>
          <w:lang w:eastAsia="de-DE"/>
        </w:rPr>
        <w:t xml:space="preserve">vom Vertreter von CIPA </w:t>
      </w:r>
      <w:r w:rsidR="00BA1888" w:rsidRPr="0030727E">
        <w:rPr>
          <w:rFonts w:ascii="Times New Roman" w:eastAsia="Times New Roman" w:hAnsi="Times New Roman"/>
          <w:bCs/>
          <w:color w:val="000000"/>
          <w:sz w:val="20"/>
          <w:szCs w:val="20"/>
          <w:lang w:eastAsia="de-DE"/>
        </w:rPr>
        <w:t xml:space="preserve">vorgeschlagen das Schulungskonzept zu </w:t>
      </w:r>
      <w:r w:rsidRPr="0030727E">
        <w:rPr>
          <w:rFonts w:ascii="Times New Roman" w:eastAsia="Times New Roman" w:hAnsi="Times New Roman"/>
          <w:bCs/>
          <w:color w:val="000000"/>
          <w:sz w:val="20"/>
          <w:szCs w:val="20"/>
          <w:lang w:eastAsia="de-DE"/>
        </w:rPr>
        <w:t>über</w:t>
      </w:r>
      <w:r w:rsidR="00BA1888" w:rsidRPr="0030727E">
        <w:rPr>
          <w:rFonts w:ascii="Times New Roman" w:eastAsia="Times New Roman" w:hAnsi="Times New Roman"/>
          <w:bCs/>
          <w:color w:val="000000"/>
          <w:sz w:val="20"/>
          <w:szCs w:val="20"/>
          <w:lang w:eastAsia="de-DE"/>
        </w:rPr>
        <w:t>prüfen. Es wäre weiter zu prüfen, ob auch in anderen Ländern über die Mindest</w:t>
      </w:r>
      <w:r w:rsidRPr="0030727E">
        <w:rPr>
          <w:rFonts w:ascii="Times New Roman" w:eastAsia="Times New Roman" w:hAnsi="Times New Roman"/>
          <w:bCs/>
          <w:color w:val="000000"/>
          <w:sz w:val="20"/>
          <w:szCs w:val="20"/>
          <w:lang w:eastAsia="de-DE"/>
        </w:rPr>
        <w:t>dauer</w:t>
      </w:r>
      <w:r w:rsidR="00BA1888" w:rsidRPr="0030727E">
        <w:rPr>
          <w:rFonts w:ascii="Times New Roman" w:eastAsia="Times New Roman" w:hAnsi="Times New Roman"/>
          <w:bCs/>
          <w:color w:val="000000"/>
          <w:sz w:val="20"/>
          <w:szCs w:val="20"/>
          <w:lang w:eastAsia="de-DE"/>
        </w:rPr>
        <w:t xml:space="preserve"> hinausgehende Kurse genehmigt werden</w:t>
      </w:r>
      <w:r w:rsidR="008D0CB9" w:rsidRPr="0030727E">
        <w:rPr>
          <w:rFonts w:ascii="Times New Roman" w:eastAsia="Times New Roman" w:hAnsi="Times New Roman"/>
          <w:bCs/>
          <w:color w:val="000000"/>
          <w:sz w:val="20"/>
          <w:szCs w:val="20"/>
          <w:lang w:eastAsia="de-DE"/>
        </w:rPr>
        <w:t xml:space="preserve"> und w</w:t>
      </w:r>
      <w:r w:rsidRPr="0030727E">
        <w:rPr>
          <w:rFonts w:ascii="Times New Roman" w:eastAsia="Times New Roman" w:hAnsi="Times New Roman"/>
          <w:bCs/>
          <w:color w:val="000000"/>
          <w:sz w:val="20"/>
          <w:szCs w:val="20"/>
          <w:lang w:eastAsia="de-DE"/>
        </w:rPr>
        <w:t>elche Auswirkungen diese Verlängerung</w:t>
      </w:r>
      <w:r w:rsidR="008D0CB9" w:rsidRPr="0030727E">
        <w:rPr>
          <w:rFonts w:ascii="Times New Roman" w:eastAsia="Times New Roman" w:hAnsi="Times New Roman"/>
          <w:bCs/>
          <w:color w:val="000000"/>
          <w:sz w:val="20"/>
          <w:szCs w:val="20"/>
          <w:lang w:eastAsia="de-DE"/>
        </w:rPr>
        <w:t xml:space="preserve"> </w:t>
      </w:r>
      <w:r w:rsidRPr="0030727E">
        <w:rPr>
          <w:rFonts w:ascii="Times New Roman" w:eastAsia="Times New Roman" w:hAnsi="Times New Roman"/>
          <w:bCs/>
          <w:color w:val="000000"/>
          <w:sz w:val="20"/>
          <w:szCs w:val="20"/>
          <w:lang w:eastAsia="de-DE"/>
        </w:rPr>
        <w:t>auf das Prüfungsergebnis hat</w:t>
      </w:r>
      <w:r w:rsidR="00BA1888" w:rsidRPr="0030727E">
        <w:rPr>
          <w:rFonts w:ascii="Times New Roman" w:eastAsia="Times New Roman" w:hAnsi="Times New Roman"/>
          <w:bCs/>
          <w:color w:val="000000"/>
          <w:sz w:val="20"/>
          <w:szCs w:val="20"/>
          <w:lang w:eastAsia="de-DE"/>
        </w:rPr>
        <w:t>.</w:t>
      </w:r>
    </w:p>
    <w:p w14:paraId="3146F021" w14:textId="0976F47E" w:rsidR="004D1B36" w:rsidRPr="0030727E" w:rsidRDefault="004D1B36" w:rsidP="00482345">
      <w:pPr>
        <w:spacing w:line="240" w:lineRule="atLeast"/>
        <w:ind w:left="567"/>
        <w:jc w:val="both"/>
        <w:rPr>
          <w:rFonts w:ascii="Times New Roman" w:hAnsi="Times New Roman" w:cs="Times New Roman"/>
          <w:sz w:val="20"/>
          <w:szCs w:val="20"/>
        </w:rPr>
      </w:pPr>
    </w:p>
    <w:p w14:paraId="2EFF3AC0" w14:textId="32B08C38" w:rsidR="00EF5CCB" w:rsidRPr="00ED11F1" w:rsidRDefault="004D1B36" w:rsidP="0033767D">
      <w:pPr>
        <w:pStyle w:val="ListParagraph"/>
        <w:numPr>
          <w:ilvl w:val="0"/>
          <w:numId w:val="27"/>
        </w:numPr>
        <w:tabs>
          <w:tab w:val="left" w:pos="1134"/>
          <w:tab w:val="center" w:pos="4536"/>
          <w:tab w:val="right" w:pos="9072"/>
        </w:tabs>
        <w:spacing w:after="0" w:line="240" w:lineRule="atLeast"/>
        <w:ind w:left="567" w:firstLine="0"/>
        <w:jc w:val="both"/>
        <w:rPr>
          <w:rFonts w:ascii="Times New Roman" w:hAnsi="Times New Roman"/>
          <w:sz w:val="20"/>
          <w:szCs w:val="20"/>
        </w:rPr>
      </w:pPr>
      <w:r w:rsidRPr="00ED11F1">
        <w:rPr>
          <w:rFonts w:ascii="Times New Roman" w:eastAsia="Times New Roman" w:hAnsi="Times New Roman"/>
          <w:bCs/>
          <w:color w:val="000000"/>
          <w:sz w:val="20"/>
          <w:szCs w:val="20"/>
          <w:lang w:eastAsia="de-DE"/>
        </w:rPr>
        <w:t xml:space="preserve">Der </w:t>
      </w:r>
      <w:r w:rsidR="007625C9" w:rsidRPr="00ED11F1">
        <w:rPr>
          <w:rFonts w:ascii="Times New Roman" w:eastAsia="Times New Roman" w:hAnsi="Times New Roman"/>
          <w:bCs/>
          <w:color w:val="000000"/>
          <w:sz w:val="20"/>
          <w:szCs w:val="20"/>
          <w:lang w:eastAsia="de-DE"/>
        </w:rPr>
        <w:t>Vorsitzende</w:t>
      </w:r>
      <w:r w:rsidRPr="00ED11F1">
        <w:rPr>
          <w:rFonts w:ascii="Times New Roman" w:eastAsia="Times New Roman" w:hAnsi="Times New Roman"/>
          <w:bCs/>
          <w:color w:val="000000"/>
          <w:sz w:val="20"/>
          <w:szCs w:val="20"/>
          <w:lang w:eastAsia="de-DE"/>
        </w:rPr>
        <w:t xml:space="preserve"> fasst zusammen, dass die Mindest</w:t>
      </w:r>
      <w:r w:rsidR="0064432E" w:rsidRPr="00ED11F1">
        <w:rPr>
          <w:rFonts w:ascii="Times New Roman" w:eastAsia="Times New Roman" w:hAnsi="Times New Roman"/>
          <w:bCs/>
          <w:color w:val="000000"/>
          <w:sz w:val="20"/>
          <w:szCs w:val="20"/>
          <w:lang w:eastAsia="de-DE"/>
        </w:rPr>
        <w:t>dauer</w:t>
      </w:r>
      <w:r w:rsidRPr="00ED11F1">
        <w:rPr>
          <w:rFonts w:ascii="Times New Roman" w:eastAsia="Times New Roman" w:hAnsi="Times New Roman"/>
          <w:bCs/>
          <w:color w:val="000000"/>
          <w:sz w:val="20"/>
          <w:szCs w:val="20"/>
          <w:lang w:eastAsia="de-DE"/>
        </w:rPr>
        <w:t xml:space="preserve"> </w:t>
      </w:r>
      <w:r w:rsidR="008906AD" w:rsidRPr="00ED11F1">
        <w:rPr>
          <w:rFonts w:ascii="Times New Roman" w:eastAsia="Times New Roman" w:hAnsi="Times New Roman"/>
          <w:bCs/>
          <w:color w:val="000000"/>
          <w:sz w:val="20"/>
          <w:szCs w:val="20"/>
          <w:lang w:eastAsia="de-DE"/>
        </w:rPr>
        <w:t xml:space="preserve">der </w:t>
      </w:r>
      <w:r w:rsidR="00EF5CCB" w:rsidRPr="00ED11F1">
        <w:rPr>
          <w:rFonts w:ascii="Times New Roman" w:eastAsia="Times New Roman" w:hAnsi="Times New Roman"/>
          <w:bCs/>
          <w:color w:val="000000"/>
          <w:sz w:val="20"/>
          <w:szCs w:val="20"/>
          <w:lang w:eastAsia="de-DE"/>
        </w:rPr>
        <w:t>Schulungsk</w:t>
      </w:r>
      <w:r w:rsidR="008906AD" w:rsidRPr="00ED11F1">
        <w:rPr>
          <w:rFonts w:ascii="Times New Roman" w:eastAsia="Times New Roman" w:hAnsi="Times New Roman"/>
          <w:bCs/>
          <w:color w:val="000000"/>
          <w:sz w:val="20"/>
          <w:szCs w:val="20"/>
          <w:lang w:eastAsia="de-DE"/>
        </w:rPr>
        <w:t>urse</w:t>
      </w:r>
      <w:r w:rsidR="00EF5CCB" w:rsidRPr="00ED11F1">
        <w:rPr>
          <w:rFonts w:ascii="Times New Roman" w:eastAsia="Times New Roman" w:hAnsi="Times New Roman"/>
          <w:bCs/>
          <w:color w:val="000000"/>
          <w:sz w:val="20"/>
          <w:szCs w:val="20"/>
          <w:lang w:eastAsia="de-DE"/>
        </w:rPr>
        <w:t xml:space="preserve"> von </w:t>
      </w:r>
      <w:r w:rsidR="00CA2E4A" w:rsidRPr="00ED11F1">
        <w:rPr>
          <w:rFonts w:ascii="Times New Roman" w:eastAsia="Times New Roman" w:hAnsi="Times New Roman"/>
          <w:bCs/>
          <w:color w:val="000000"/>
          <w:sz w:val="20"/>
          <w:szCs w:val="20"/>
          <w:lang w:eastAsia="de-DE"/>
        </w:rPr>
        <w:t xml:space="preserve">einigen </w:t>
      </w:r>
      <w:r w:rsidR="00EF5CCB" w:rsidRPr="00ED11F1">
        <w:rPr>
          <w:rFonts w:ascii="Times New Roman" w:eastAsia="Times New Roman" w:hAnsi="Times New Roman"/>
          <w:bCs/>
          <w:color w:val="000000"/>
          <w:sz w:val="20"/>
          <w:szCs w:val="20"/>
          <w:lang w:eastAsia="de-DE"/>
        </w:rPr>
        <w:t>Schulungsanbietern</w:t>
      </w:r>
      <w:r w:rsidR="008906AD" w:rsidRPr="00ED11F1">
        <w:rPr>
          <w:rFonts w:ascii="Times New Roman" w:eastAsia="Times New Roman" w:hAnsi="Times New Roman"/>
          <w:bCs/>
          <w:color w:val="000000"/>
          <w:sz w:val="20"/>
          <w:szCs w:val="20"/>
          <w:lang w:eastAsia="de-DE"/>
        </w:rPr>
        <w:t xml:space="preserve"> </w:t>
      </w:r>
      <w:r w:rsidRPr="00ED11F1">
        <w:rPr>
          <w:rFonts w:ascii="Times New Roman" w:eastAsia="Times New Roman" w:hAnsi="Times New Roman"/>
          <w:bCs/>
          <w:color w:val="000000"/>
          <w:sz w:val="20"/>
          <w:szCs w:val="20"/>
          <w:lang w:eastAsia="de-DE"/>
        </w:rPr>
        <w:t xml:space="preserve">teilweise </w:t>
      </w:r>
      <w:r w:rsidR="00BA1888" w:rsidRPr="00ED11F1">
        <w:rPr>
          <w:rFonts w:ascii="Times New Roman" w:eastAsia="Times New Roman" w:hAnsi="Times New Roman"/>
          <w:bCs/>
          <w:color w:val="000000"/>
          <w:sz w:val="20"/>
          <w:szCs w:val="20"/>
          <w:lang w:eastAsia="de-DE"/>
        </w:rPr>
        <w:t xml:space="preserve">erheblich </w:t>
      </w:r>
      <w:r w:rsidRPr="00ED11F1">
        <w:rPr>
          <w:rFonts w:ascii="Times New Roman" w:eastAsia="Times New Roman" w:hAnsi="Times New Roman"/>
          <w:bCs/>
          <w:color w:val="000000"/>
          <w:sz w:val="20"/>
          <w:szCs w:val="20"/>
          <w:lang w:eastAsia="de-DE"/>
        </w:rPr>
        <w:t>überschritten w</w:t>
      </w:r>
      <w:r w:rsidR="0064432E" w:rsidRPr="00ED11F1">
        <w:rPr>
          <w:rFonts w:ascii="Times New Roman" w:eastAsia="Times New Roman" w:hAnsi="Times New Roman"/>
          <w:bCs/>
          <w:color w:val="000000"/>
          <w:sz w:val="20"/>
          <w:szCs w:val="20"/>
          <w:lang w:eastAsia="de-DE"/>
        </w:rPr>
        <w:t>ird</w:t>
      </w:r>
      <w:r w:rsidR="00EF5CCB" w:rsidRPr="00ED11F1">
        <w:rPr>
          <w:rFonts w:ascii="Times New Roman" w:eastAsia="Times New Roman" w:hAnsi="Times New Roman"/>
          <w:bCs/>
          <w:color w:val="000000"/>
          <w:sz w:val="20"/>
          <w:szCs w:val="20"/>
          <w:lang w:eastAsia="de-DE"/>
        </w:rPr>
        <w:t>.</w:t>
      </w:r>
      <w:r w:rsidR="00BA1888" w:rsidRPr="00ED11F1">
        <w:rPr>
          <w:rFonts w:ascii="Times New Roman" w:eastAsia="Times New Roman" w:hAnsi="Times New Roman"/>
          <w:bCs/>
          <w:color w:val="000000"/>
          <w:sz w:val="20"/>
          <w:szCs w:val="20"/>
          <w:lang w:eastAsia="de-DE"/>
        </w:rPr>
        <w:t xml:space="preserve"> </w:t>
      </w:r>
      <w:r w:rsidR="00CA2E4A" w:rsidRPr="00ED11F1">
        <w:rPr>
          <w:rFonts w:ascii="Times New Roman" w:eastAsia="Times New Roman" w:hAnsi="Times New Roman"/>
          <w:bCs/>
          <w:color w:val="000000"/>
          <w:sz w:val="20"/>
          <w:szCs w:val="20"/>
          <w:lang w:eastAsia="de-DE"/>
        </w:rPr>
        <w:t>Formal ist die Überschreitung der Schulungsdauer nicht zu beanstanden, da in den Unterabschnitten 8.2.2.4 und 8.2.2.5 die Zeitansätze, die mindestens zu Grunde zu legen sind</w:t>
      </w:r>
      <w:r w:rsidR="003864F9" w:rsidRPr="00ED11F1">
        <w:rPr>
          <w:rFonts w:ascii="Times New Roman" w:eastAsia="Times New Roman" w:hAnsi="Times New Roman"/>
          <w:bCs/>
          <w:color w:val="000000"/>
          <w:sz w:val="20"/>
          <w:szCs w:val="20"/>
          <w:lang w:eastAsia="de-DE"/>
        </w:rPr>
        <w:t>,</w:t>
      </w:r>
      <w:r w:rsidR="00CA2E4A" w:rsidRPr="00ED11F1">
        <w:rPr>
          <w:rFonts w:ascii="Times New Roman" w:eastAsia="Times New Roman" w:hAnsi="Times New Roman"/>
          <w:bCs/>
          <w:color w:val="000000"/>
          <w:sz w:val="20"/>
          <w:szCs w:val="20"/>
          <w:lang w:eastAsia="de-DE"/>
        </w:rPr>
        <w:t xml:space="preserve"> formuliert sind. </w:t>
      </w:r>
      <w:r w:rsidR="005410DE" w:rsidRPr="00ED11F1">
        <w:rPr>
          <w:rFonts w:ascii="Times New Roman" w:eastAsia="Times New Roman" w:hAnsi="Times New Roman"/>
          <w:bCs/>
          <w:color w:val="000000"/>
          <w:sz w:val="20"/>
          <w:szCs w:val="20"/>
          <w:lang w:eastAsia="de-DE"/>
        </w:rPr>
        <w:t>Eine</w:t>
      </w:r>
      <w:r w:rsidR="00BA1888" w:rsidRPr="00ED11F1">
        <w:rPr>
          <w:rFonts w:ascii="Times New Roman" w:eastAsia="Times New Roman" w:hAnsi="Times New Roman"/>
          <w:bCs/>
          <w:color w:val="000000"/>
          <w:sz w:val="20"/>
          <w:szCs w:val="20"/>
          <w:lang w:eastAsia="de-DE"/>
        </w:rPr>
        <w:t xml:space="preserve"> </w:t>
      </w:r>
      <w:r w:rsidR="00EF5CCB" w:rsidRPr="00ED11F1">
        <w:rPr>
          <w:rFonts w:ascii="Times New Roman" w:eastAsia="Times New Roman" w:hAnsi="Times New Roman"/>
          <w:bCs/>
          <w:color w:val="000000"/>
          <w:sz w:val="20"/>
          <w:szCs w:val="20"/>
          <w:lang w:eastAsia="de-DE"/>
        </w:rPr>
        <w:t>weitere</w:t>
      </w:r>
      <w:r w:rsidR="005410DE" w:rsidRPr="00ED11F1">
        <w:rPr>
          <w:rFonts w:ascii="Times New Roman" w:eastAsia="Times New Roman" w:hAnsi="Times New Roman"/>
          <w:bCs/>
          <w:color w:val="000000"/>
          <w:sz w:val="20"/>
          <w:szCs w:val="20"/>
          <w:lang w:eastAsia="de-DE"/>
        </w:rPr>
        <w:t>, vertiefte</w:t>
      </w:r>
      <w:r w:rsidR="00EF5CCB" w:rsidRPr="00ED11F1">
        <w:rPr>
          <w:rFonts w:ascii="Times New Roman" w:eastAsia="Times New Roman" w:hAnsi="Times New Roman"/>
          <w:bCs/>
          <w:color w:val="000000"/>
          <w:sz w:val="20"/>
          <w:szCs w:val="20"/>
          <w:lang w:eastAsia="de-DE"/>
        </w:rPr>
        <w:t xml:space="preserve"> </w:t>
      </w:r>
      <w:r w:rsidR="00BA1888" w:rsidRPr="00ED11F1">
        <w:rPr>
          <w:rFonts w:ascii="Times New Roman" w:eastAsia="Times New Roman" w:hAnsi="Times New Roman"/>
          <w:bCs/>
          <w:color w:val="000000"/>
          <w:sz w:val="20"/>
          <w:szCs w:val="20"/>
          <w:lang w:eastAsia="de-DE"/>
        </w:rPr>
        <w:t xml:space="preserve">Untersuchung </w:t>
      </w:r>
      <w:r w:rsidR="005410DE" w:rsidRPr="00ED11F1">
        <w:rPr>
          <w:rFonts w:ascii="Times New Roman" w:eastAsia="Times New Roman" w:hAnsi="Times New Roman"/>
          <w:bCs/>
          <w:color w:val="000000"/>
          <w:sz w:val="20"/>
          <w:szCs w:val="20"/>
          <w:lang w:eastAsia="de-DE"/>
        </w:rPr>
        <w:t xml:space="preserve">sei zwar angezeigt, diese stellt </w:t>
      </w:r>
      <w:r w:rsidR="00BA1888" w:rsidRPr="00ED11F1">
        <w:rPr>
          <w:rFonts w:ascii="Times New Roman" w:eastAsia="Times New Roman" w:hAnsi="Times New Roman"/>
          <w:bCs/>
          <w:color w:val="000000"/>
          <w:sz w:val="20"/>
          <w:szCs w:val="20"/>
          <w:lang w:eastAsia="de-DE"/>
        </w:rPr>
        <w:t>aber ein neues</w:t>
      </w:r>
      <w:r w:rsidR="0006702D" w:rsidRPr="00ED11F1">
        <w:rPr>
          <w:rFonts w:ascii="Times New Roman" w:eastAsia="Times New Roman" w:hAnsi="Times New Roman"/>
          <w:bCs/>
          <w:color w:val="000000"/>
          <w:sz w:val="20"/>
          <w:szCs w:val="20"/>
          <w:lang w:eastAsia="de-DE"/>
        </w:rPr>
        <w:t>, komplexes</w:t>
      </w:r>
      <w:r w:rsidR="00BA1888" w:rsidRPr="00ED11F1">
        <w:rPr>
          <w:rFonts w:ascii="Times New Roman" w:eastAsia="Times New Roman" w:hAnsi="Times New Roman"/>
          <w:bCs/>
          <w:color w:val="000000"/>
          <w:sz w:val="20"/>
          <w:szCs w:val="20"/>
          <w:lang w:eastAsia="de-DE"/>
        </w:rPr>
        <w:t xml:space="preserve"> Thema </w:t>
      </w:r>
      <w:r w:rsidR="005410DE" w:rsidRPr="00ED11F1">
        <w:rPr>
          <w:rFonts w:ascii="Times New Roman" w:eastAsia="Times New Roman" w:hAnsi="Times New Roman"/>
          <w:bCs/>
          <w:color w:val="000000"/>
          <w:sz w:val="20"/>
          <w:szCs w:val="20"/>
          <w:lang w:eastAsia="de-DE"/>
        </w:rPr>
        <w:t>dar und</w:t>
      </w:r>
      <w:r w:rsidR="00BA1888" w:rsidRPr="00ED11F1">
        <w:rPr>
          <w:rFonts w:ascii="Times New Roman" w:eastAsia="Times New Roman" w:hAnsi="Times New Roman"/>
          <w:bCs/>
          <w:color w:val="000000"/>
          <w:sz w:val="20"/>
          <w:szCs w:val="20"/>
          <w:lang w:eastAsia="de-DE"/>
        </w:rPr>
        <w:t xml:space="preserve"> </w:t>
      </w:r>
      <w:r w:rsidR="00EF5CCB" w:rsidRPr="00ED11F1">
        <w:rPr>
          <w:rFonts w:ascii="Times New Roman" w:eastAsia="Times New Roman" w:hAnsi="Times New Roman"/>
          <w:bCs/>
          <w:color w:val="000000"/>
          <w:sz w:val="20"/>
          <w:szCs w:val="20"/>
          <w:lang w:eastAsia="de-DE"/>
        </w:rPr>
        <w:t xml:space="preserve">sollte </w:t>
      </w:r>
      <w:r w:rsidR="005410DE" w:rsidRPr="00ED11F1">
        <w:rPr>
          <w:rFonts w:ascii="Times New Roman" w:eastAsia="Times New Roman" w:hAnsi="Times New Roman"/>
          <w:bCs/>
          <w:color w:val="000000"/>
          <w:sz w:val="20"/>
          <w:szCs w:val="20"/>
          <w:lang w:eastAsia="de-DE"/>
        </w:rPr>
        <w:t xml:space="preserve">daher </w:t>
      </w:r>
      <w:r w:rsidR="00EF5CCB" w:rsidRPr="00ED11F1">
        <w:rPr>
          <w:rFonts w:ascii="Times New Roman" w:eastAsia="Times New Roman" w:hAnsi="Times New Roman"/>
          <w:bCs/>
          <w:color w:val="000000"/>
          <w:sz w:val="20"/>
          <w:szCs w:val="20"/>
          <w:lang w:eastAsia="de-DE"/>
        </w:rPr>
        <w:t>dem</w:t>
      </w:r>
      <w:r w:rsidR="00BA1888" w:rsidRPr="00ED11F1">
        <w:rPr>
          <w:rFonts w:ascii="Times New Roman" w:eastAsia="Times New Roman" w:hAnsi="Times New Roman"/>
          <w:bCs/>
          <w:color w:val="000000"/>
          <w:sz w:val="20"/>
          <w:szCs w:val="20"/>
          <w:lang w:eastAsia="de-DE"/>
        </w:rPr>
        <w:t xml:space="preserve"> Arbeitsprogramm hinzugefügt werden.</w:t>
      </w:r>
      <w:r w:rsidR="0006702D" w:rsidRPr="00ED11F1">
        <w:rPr>
          <w:rFonts w:ascii="Times New Roman" w:eastAsia="Times New Roman" w:hAnsi="Times New Roman"/>
          <w:bCs/>
          <w:color w:val="000000"/>
          <w:sz w:val="20"/>
          <w:szCs w:val="20"/>
          <w:lang w:eastAsia="de-DE"/>
        </w:rPr>
        <w:t xml:space="preserve"> Er </w:t>
      </w:r>
      <w:r w:rsidR="0064432E" w:rsidRPr="00ED11F1">
        <w:rPr>
          <w:rFonts w:ascii="Times New Roman" w:eastAsia="Times New Roman" w:hAnsi="Times New Roman"/>
          <w:bCs/>
          <w:color w:val="000000"/>
          <w:sz w:val="20"/>
          <w:szCs w:val="20"/>
          <w:lang w:eastAsia="de-DE"/>
        </w:rPr>
        <w:t>bittet das ZKR Sekretariat</w:t>
      </w:r>
      <w:r w:rsidR="0006702D" w:rsidRPr="00ED11F1">
        <w:rPr>
          <w:rFonts w:ascii="Times New Roman" w:eastAsia="Times New Roman" w:hAnsi="Times New Roman"/>
          <w:bCs/>
          <w:color w:val="000000"/>
          <w:sz w:val="20"/>
          <w:szCs w:val="20"/>
          <w:lang w:eastAsia="de-DE"/>
        </w:rPr>
        <w:t>, dieses Thema der</w:t>
      </w:r>
      <w:r w:rsidR="0064432E" w:rsidRPr="00ED11F1">
        <w:rPr>
          <w:rFonts w:ascii="Times New Roman" w:eastAsia="Times New Roman" w:hAnsi="Times New Roman"/>
          <w:bCs/>
          <w:color w:val="000000"/>
          <w:sz w:val="20"/>
          <w:szCs w:val="20"/>
          <w:lang w:eastAsia="de-DE"/>
        </w:rPr>
        <w:t xml:space="preserve"> Tagesordnung der</w:t>
      </w:r>
      <w:r w:rsidR="0006702D" w:rsidRPr="00ED11F1">
        <w:rPr>
          <w:rFonts w:ascii="Times New Roman" w:eastAsia="Times New Roman" w:hAnsi="Times New Roman"/>
          <w:bCs/>
          <w:color w:val="000000"/>
          <w:sz w:val="20"/>
          <w:szCs w:val="20"/>
          <w:lang w:eastAsia="de-DE"/>
        </w:rPr>
        <w:t xml:space="preserve"> nächsten Sitzung </w:t>
      </w:r>
      <w:r w:rsidR="0064432E" w:rsidRPr="00ED11F1">
        <w:rPr>
          <w:rFonts w:ascii="Times New Roman" w:eastAsia="Times New Roman" w:hAnsi="Times New Roman"/>
          <w:bCs/>
          <w:color w:val="000000"/>
          <w:sz w:val="20"/>
          <w:szCs w:val="20"/>
          <w:lang w:eastAsia="de-DE"/>
        </w:rPr>
        <w:t>hinzuzufügen</w:t>
      </w:r>
      <w:r w:rsidR="0006702D" w:rsidRPr="00ED11F1">
        <w:rPr>
          <w:rFonts w:ascii="Times New Roman" w:eastAsia="Times New Roman" w:hAnsi="Times New Roman"/>
          <w:bCs/>
          <w:color w:val="000000"/>
          <w:sz w:val="20"/>
          <w:szCs w:val="20"/>
          <w:lang w:eastAsia="de-DE"/>
        </w:rPr>
        <w:t>.</w:t>
      </w:r>
    </w:p>
    <w:p w14:paraId="0DD98E1D" w14:textId="0DACD2C4" w:rsidR="00ED11F1" w:rsidRDefault="00ED11F1">
      <w:pPr>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p>
    <w:p w14:paraId="1C2F5141" w14:textId="2B3AE7C1" w:rsidR="0064432E" w:rsidRPr="0030727E" w:rsidRDefault="00EF5CCB" w:rsidP="00926342">
      <w:pPr>
        <w:pStyle w:val="ListParagraph"/>
        <w:numPr>
          <w:ilvl w:val="0"/>
          <w:numId w:val="27"/>
        </w:numPr>
        <w:tabs>
          <w:tab w:val="left" w:pos="1134"/>
          <w:tab w:val="center" w:pos="4536"/>
          <w:tab w:val="right" w:pos="9072"/>
        </w:tabs>
        <w:spacing w:after="0" w:line="240" w:lineRule="atLeast"/>
        <w:ind w:left="567" w:firstLine="0"/>
        <w:jc w:val="both"/>
        <w:rPr>
          <w:rFonts w:ascii="Times New Roman" w:hAnsi="Times New Roman"/>
          <w:b/>
          <w:bCs/>
          <w:sz w:val="20"/>
          <w:szCs w:val="20"/>
        </w:rPr>
      </w:pPr>
      <w:r w:rsidRPr="0030727E">
        <w:rPr>
          <w:rFonts w:ascii="Times New Roman" w:eastAsia="Times New Roman" w:hAnsi="Times New Roman"/>
          <w:bCs/>
          <w:color w:val="000000"/>
          <w:sz w:val="20"/>
          <w:szCs w:val="20"/>
          <w:lang w:eastAsia="de-DE"/>
        </w:rPr>
        <w:lastRenderedPageBreak/>
        <w:t xml:space="preserve">Der </w:t>
      </w:r>
      <w:r w:rsidR="00D35FDB" w:rsidRPr="0030727E">
        <w:rPr>
          <w:rFonts w:ascii="Times New Roman" w:eastAsia="Times New Roman" w:hAnsi="Times New Roman"/>
          <w:bCs/>
          <w:color w:val="000000"/>
          <w:sz w:val="20"/>
          <w:szCs w:val="20"/>
          <w:lang w:eastAsia="de-DE"/>
        </w:rPr>
        <w:t>Vorsitzende</w:t>
      </w:r>
      <w:r w:rsidRPr="0030727E">
        <w:rPr>
          <w:rFonts w:ascii="Times New Roman" w:eastAsia="Times New Roman" w:hAnsi="Times New Roman"/>
          <w:bCs/>
          <w:color w:val="000000"/>
          <w:sz w:val="20"/>
          <w:szCs w:val="20"/>
          <w:lang w:eastAsia="de-DE"/>
        </w:rPr>
        <w:t xml:space="preserve"> s</w:t>
      </w:r>
      <w:r w:rsidR="00603488" w:rsidRPr="0030727E">
        <w:rPr>
          <w:rFonts w:ascii="Times New Roman" w:eastAsia="Times New Roman" w:hAnsi="Times New Roman"/>
          <w:bCs/>
          <w:color w:val="000000"/>
          <w:sz w:val="20"/>
          <w:szCs w:val="20"/>
          <w:lang w:eastAsia="de-DE"/>
        </w:rPr>
        <w:t>tellt fest, dass die informelle Arbeitsgruppe grundsätzlich mit der Möglichkeit einer Unterbrechung der Schulungskurse, z.B. über maximal ein Wochenende, einverstanden ist und ein</w:t>
      </w:r>
      <w:r w:rsidRPr="0030727E">
        <w:rPr>
          <w:rFonts w:ascii="Times New Roman" w:eastAsia="Times New Roman" w:hAnsi="Times New Roman"/>
          <w:bCs/>
          <w:color w:val="000000"/>
          <w:sz w:val="20"/>
          <w:szCs w:val="20"/>
          <w:lang w:eastAsia="de-DE"/>
        </w:rPr>
        <w:t>e</w:t>
      </w:r>
      <w:r w:rsidR="00603488" w:rsidRPr="0030727E">
        <w:rPr>
          <w:rFonts w:ascii="Times New Roman" w:eastAsia="Times New Roman" w:hAnsi="Times New Roman"/>
          <w:bCs/>
          <w:color w:val="000000"/>
          <w:sz w:val="20"/>
          <w:szCs w:val="20"/>
          <w:lang w:eastAsia="de-DE"/>
        </w:rPr>
        <w:t xml:space="preserve"> diesbezügliche </w:t>
      </w:r>
      <w:r w:rsidR="00BC1317" w:rsidRPr="0030727E">
        <w:rPr>
          <w:rFonts w:ascii="Times New Roman" w:eastAsia="Times New Roman" w:hAnsi="Times New Roman"/>
          <w:bCs/>
          <w:color w:val="000000"/>
          <w:sz w:val="20"/>
          <w:szCs w:val="20"/>
          <w:lang w:eastAsia="de-DE"/>
        </w:rPr>
        <w:t>vorläufig</w:t>
      </w:r>
      <w:r w:rsidRPr="0030727E">
        <w:rPr>
          <w:rFonts w:ascii="Times New Roman" w:eastAsia="Times New Roman" w:hAnsi="Times New Roman"/>
          <w:bCs/>
          <w:color w:val="000000"/>
          <w:sz w:val="20"/>
          <w:szCs w:val="20"/>
          <w:lang w:eastAsia="de-DE"/>
        </w:rPr>
        <w:t>e</w:t>
      </w:r>
      <w:r w:rsidR="00BC1317" w:rsidRPr="0030727E">
        <w:rPr>
          <w:rFonts w:ascii="Times New Roman" w:eastAsia="Times New Roman" w:hAnsi="Times New Roman"/>
          <w:bCs/>
          <w:color w:val="000000"/>
          <w:sz w:val="20"/>
          <w:szCs w:val="20"/>
          <w:lang w:eastAsia="de-DE"/>
        </w:rPr>
        <w:t xml:space="preserve"> </w:t>
      </w:r>
      <w:r w:rsidRPr="0030727E">
        <w:rPr>
          <w:rFonts w:ascii="Times New Roman" w:eastAsia="Times New Roman" w:hAnsi="Times New Roman"/>
          <w:bCs/>
          <w:color w:val="000000"/>
          <w:sz w:val="20"/>
          <w:szCs w:val="20"/>
          <w:lang w:eastAsia="de-DE"/>
        </w:rPr>
        <w:t xml:space="preserve">Ergänzung </w:t>
      </w:r>
      <w:r w:rsidR="00603488" w:rsidRPr="0030727E">
        <w:rPr>
          <w:rFonts w:ascii="Times New Roman" w:eastAsia="Times New Roman" w:hAnsi="Times New Roman"/>
          <w:bCs/>
          <w:color w:val="000000"/>
          <w:sz w:val="20"/>
          <w:szCs w:val="20"/>
          <w:lang w:eastAsia="de-DE"/>
        </w:rPr>
        <w:t xml:space="preserve">der Richtlinie </w:t>
      </w:r>
      <w:r w:rsidRPr="0030727E">
        <w:rPr>
          <w:rFonts w:ascii="Times New Roman" w:eastAsia="Times New Roman" w:hAnsi="Times New Roman"/>
          <w:bCs/>
          <w:color w:val="000000"/>
          <w:sz w:val="20"/>
          <w:szCs w:val="20"/>
          <w:lang w:eastAsia="de-DE"/>
        </w:rPr>
        <w:t>vorgenommen</w:t>
      </w:r>
      <w:r w:rsidR="00603488" w:rsidRPr="0030727E">
        <w:rPr>
          <w:rFonts w:ascii="Times New Roman" w:eastAsia="Times New Roman" w:hAnsi="Times New Roman"/>
          <w:bCs/>
          <w:color w:val="000000"/>
          <w:sz w:val="20"/>
          <w:szCs w:val="20"/>
          <w:lang w:eastAsia="de-DE"/>
        </w:rPr>
        <w:t xml:space="preserve"> </w:t>
      </w:r>
      <w:r w:rsidR="005410DE" w:rsidRPr="0030727E">
        <w:rPr>
          <w:rFonts w:ascii="Times New Roman" w:eastAsia="Times New Roman" w:hAnsi="Times New Roman"/>
          <w:bCs/>
          <w:color w:val="000000"/>
          <w:sz w:val="20"/>
          <w:szCs w:val="20"/>
          <w:lang w:eastAsia="de-DE"/>
        </w:rPr>
        <w:t>werden soll</w:t>
      </w:r>
      <w:r w:rsidRPr="0030727E">
        <w:rPr>
          <w:rFonts w:ascii="Times New Roman" w:eastAsia="Times New Roman" w:hAnsi="Times New Roman"/>
          <w:bCs/>
          <w:color w:val="000000"/>
          <w:sz w:val="20"/>
          <w:szCs w:val="20"/>
          <w:lang w:eastAsia="de-DE"/>
        </w:rPr>
        <w:t>.</w:t>
      </w:r>
      <w:r w:rsidR="00603488" w:rsidRPr="0030727E">
        <w:rPr>
          <w:rFonts w:ascii="Times New Roman" w:eastAsia="Times New Roman" w:hAnsi="Times New Roman"/>
          <w:bCs/>
          <w:color w:val="000000"/>
          <w:sz w:val="20"/>
          <w:szCs w:val="20"/>
          <w:lang w:eastAsia="de-DE"/>
        </w:rPr>
        <w:t xml:space="preserve"> </w:t>
      </w:r>
      <w:r w:rsidR="0064432E" w:rsidRPr="0030727E">
        <w:rPr>
          <w:rFonts w:ascii="Times New Roman" w:eastAsia="Times New Roman" w:hAnsi="Times New Roman"/>
          <w:bCs/>
          <w:color w:val="000000"/>
          <w:sz w:val="20"/>
          <w:szCs w:val="20"/>
          <w:lang w:eastAsia="de-DE"/>
        </w:rPr>
        <w:t xml:space="preserve">Ein Vorschlag für eine Ergänzung der Richtlinie wird für die 25. Sitzung der informellen Arbeitsgruppe vom Vorsitzenden vorgelegt. </w:t>
      </w:r>
      <w:r w:rsidRPr="0030727E">
        <w:rPr>
          <w:rFonts w:ascii="Times New Roman" w:eastAsia="Times New Roman" w:hAnsi="Times New Roman"/>
          <w:bCs/>
          <w:color w:val="000000"/>
          <w:sz w:val="20"/>
          <w:szCs w:val="20"/>
          <w:lang w:eastAsia="de-DE"/>
        </w:rPr>
        <w:t>D</w:t>
      </w:r>
      <w:r w:rsidR="00603488" w:rsidRPr="0030727E">
        <w:rPr>
          <w:rFonts w:ascii="Times New Roman" w:eastAsia="Times New Roman" w:hAnsi="Times New Roman"/>
          <w:bCs/>
          <w:color w:val="000000"/>
          <w:sz w:val="20"/>
          <w:szCs w:val="20"/>
          <w:lang w:eastAsia="de-DE"/>
        </w:rPr>
        <w:t xml:space="preserve">ie Durchführung der Schulungskurse </w:t>
      </w:r>
      <w:r w:rsidRPr="0030727E">
        <w:rPr>
          <w:rFonts w:ascii="Times New Roman" w:eastAsia="Times New Roman" w:hAnsi="Times New Roman"/>
          <w:bCs/>
          <w:color w:val="000000"/>
          <w:sz w:val="20"/>
          <w:szCs w:val="20"/>
          <w:lang w:eastAsia="de-DE"/>
        </w:rPr>
        <w:t xml:space="preserve">muss </w:t>
      </w:r>
      <w:r w:rsidR="00603488" w:rsidRPr="0030727E">
        <w:rPr>
          <w:rFonts w:ascii="Times New Roman" w:eastAsia="Times New Roman" w:hAnsi="Times New Roman"/>
          <w:bCs/>
          <w:color w:val="000000"/>
          <w:sz w:val="20"/>
          <w:szCs w:val="20"/>
          <w:lang w:eastAsia="de-DE"/>
        </w:rPr>
        <w:t>vor dem Hintergrund de</w:t>
      </w:r>
      <w:r w:rsidRPr="0030727E">
        <w:rPr>
          <w:rFonts w:ascii="Times New Roman" w:eastAsia="Times New Roman" w:hAnsi="Times New Roman"/>
          <w:bCs/>
          <w:color w:val="000000"/>
          <w:sz w:val="20"/>
          <w:szCs w:val="20"/>
          <w:lang w:eastAsia="de-DE"/>
        </w:rPr>
        <w:t>r</w:t>
      </w:r>
      <w:r w:rsidR="00603488" w:rsidRPr="0030727E">
        <w:rPr>
          <w:rFonts w:ascii="Times New Roman" w:eastAsia="Times New Roman" w:hAnsi="Times New Roman"/>
          <w:bCs/>
          <w:color w:val="000000"/>
          <w:sz w:val="20"/>
          <w:szCs w:val="20"/>
          <w:lang w:eastAsia="de-DE"/>
        </w:rPr>
        <w:t xml:space="preserve"> </w:t>
      </w:r>
      <w:r w:rsidR="0064432E" w:rsidRPr="0030727E">
        <w:rPr>
          <w:rFonts w:ascii="Times New Roman" w:eastAsia="Times New Roman" w:hAnsi="Times New Roman"/>
          <w:bCs/>
          <w:color w:val="000000"/>
          <w:sz w:val="20"/>
          <w:szCs w:val="20"/>
          <w:lang w:eastAsia="de-DE"/>
        </w:rPr>
        <w:t xml:space="preserve">möglichen Einführung von </w:t>
      </w:r>
      <w:r w:rsidRPr="0030727E">
        <w:rPr>
          <w:rFonts w:ascii="Times New Roman" w:eastAsia="Times New Roman" w:hAnsi="Times New Roman"/>
          <w:bCs/>
          <w:color w:val="000000"/>
          <w:sz w:val="20"/>
          <w:szCs w:val="20"/>
          <w:lang w:eastAsia="de-DE"/>
        </w:rPr>
        <w:t>Online-Schulungen</w:t>
      </w:r>
      <w:r w:rsidR="00603488" w:rsidRPr="0030727E">
        <w:rPr>
          <w:rFonts w:ascii="Times New Roman" w:eastAsia="Times New Roman" w:hAnsi="Times New Roman"/>
          <w:bCs/>
          <w:color w:val="000000"/>
          <w:sz w:val="20"/>
          <w:szCs w:val="20"/>
          <w:lang w:eastAsia="de-DE"/>
        </w:rPr>
        <w:t xml:space="preserve"> überprüft werden.</w:t>
      </w:r>
      <w:bookmarkStart w:id="5" w:name="OLE_LINK1"/>
      <w:bookmarkStart w:id="6" w:name="OLE_LINK2"/>
    </w:p>
    <w:p w14:paraId="4987010F" w14:textId="407EA818" w:rsidR="000156F2" w:rsidRPr="0030727E" w:rsidRDefault="000156F2">
      <w:pPr>
        <w:rPr>
          <w:rFonts w:ascii="Times New Roman" w:hAnsi="Times New Roman" w:cs="Times New Roman"/>
          <w:b/>
          <w:bCs/>
          <w:sz w:val="20"/>
          <w:szCs w:val="20"/>
        </w:rPr>
      </w:pPr>
    </w:p>
    <w:p w14:paraId="0F4AF751" w14:textId="0C486AD7" w:rsidR="00EC0A60" w:rsidRPr="0030727E" w:rsidRDefault="00D35FDB" w:rsidP="00EC0A60">
      <w:pPr>
        <w:spacing w:line="240" w:lineRule="atLeast"/>
        <w:ind w:left="567" w:hanging="567"/>
        <w:rPr>
          <w:rFonts w:ascii="Times New Roman" w:hAnsi="Times New Roman" w:cs="Times New Roman"/>
          <w:b/>
          <w:bCs/>
        </w:rPr>
      </w:pPr>
      <w:r w:rsidRPr="0030727E">
        <w:rPr>
          <w:rFonts w:ascii="Times New Roman" w:hAnsi="Times New Roman" w:cs="Times New Roman"/>
          <w:b/>
          <w:bCs/>
        </w:rPr>
        <w:t>B.</w:t>
      </w:r>
      <w:r w:rsidR="0024116D" w:rsidRPr="0030727E">
        <w:rPr>
          <w:rFonts w:ascii="Times New Roman" w:hAnsi="Times New Roman" w:cs="Times New Roman"/>
          <w:b/>
          <w:bCs/>
        </w:rPr>
        <w:t xml:space="preserve"> </w:t>
      </w:r>
      <w:r w:rsidR="0067080B" w:rsidRPr="0030727E">
        <w:rPr>
          <w:rFonts w:ascii="Times New Roman" w:hAnsi="Times New Roman" w:cs="Times New Roman"/>
          <w:b/>
          <w:bCs/>
        </w:rPr>
        <w:tab/>
      </w:r>
      <w:bookmarkEnd w:id="5"/>
      <w:bookmarkEnd w:id="6"/>
      <w:r w:rsidR="00EC0A60" w:rsidRPr="0030727E">
        <w:rPr>
          <w:rFonts w:ascii="Times New Roman" w:hAnsi="Times New Roman" w:cs="Times New Roman"/>
          <w:b/>
          <w:bCs/>
        </w:rPr>
        <w:tab/>
        <w:t>Harmonisierung des Kapitels 8.2 „Vorschriften der Ausbildung“ ADR</w:t>
      </w:r>
      <w:r w:rsidR="008742D3" w:rsidRPr="0030727E">
        <w:rPr>
          <w:rFonts w:ascii="Times New Roman" w:hAnsi="Times New Roman" w:cs="Times New Roman"/>
          <w:b/>
          <w:bCs/>
        </w:rPr>
        <w:t>; hier Online-Schulung</w:t>
      </w:r>
    </w:p>
    <w:p w14:paraId="456125E7" w14:textId="398F8AF8" w:rsidR="0003467A" w:rsidRPr="0030727E" w:rsidRDefault="0003467A" w:rsidP="00EC0A60">
      <w:pPr>
        <w:spacing w:line="240" w:lineRule="atLeast"/>
        <w:ind w:left="567"/>
        <w:jc w:val="both"/>
        <w:rPr>
          <w:rFonts w:ascii="Times New Roman" w:hAnsi="Times New Roman" w:cs="Times New Roman"/>
          <w:sz w:val="20"/>
          <w:szCs w:val="20"/>
        </w:rPr>
      </w:pPr>
    </w:p>
    <w:p w14:paraId="3466C173" w14:textId="6FE8037D" w:rsidR="00482345"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BC1317" w:rsidRPr="0030727E">
        <w:rPr>
          <w:rFonts w:ascii="Times New Roman" w:eastAsia="Times New Roman" w:hAnsi="Times New Roman"/>
          <w:bCs/>
          <w:color w:val="000000"/>
          <w:sz w:val="20"/>
          <w:szCs w:val="20"/>
          <w:lang w:eastAsia="de-DE"/>
        </w:rPr>
        <w:t xml:space="preserve">berichtet über das Ergebnis der Diskussion im ADN Sicherheitsausschuss und in der Gemeinsamen </w:t>
      </w:r>
      <w:r w:rsidR="005410DE" w:rsidRPr="0030727E">
        <w:rPr>
          <w:rFonts w:ascii="Times New Roman" w:eastAsia="Times New Roman" w:hAnsi="Times New Roman"/>
          <w:bCs/>
          <w:color w:val="000000"/>
          <w:sz w:val="20"/>
          <w:szCs w:val="20"/>
          <w:lang w:eastAsia="de-DE"/>
        </w:rPr>
        <w:t>Tagung</w:t>
      </w:r>
      <w:r w:rsidR="00824AB3" w:rsidRPr="0030727E">
        <w:rPr>
          <w:rFonts w:ascii="Times New Roman" w:eastAsia="Times New Roman" w:hAnsi="Times New Roman"/>
          <w:bCs/>
          <w:color w:val="000000"/>
          <w:sz w:val="20"/>
          <w:szCs w:val="20"/>
          <w:lang w:eastAsia="de-DE"/>
        </w:rPr>
        <w:t xml:space="preserve">, dass zunächst die </w:t>
      </w:r>
      <w:r w:rsidR="00EF5CCB" w:rsidRPr="0030727E">
        <w:rPr>
          <w:rFonts w:ascii="Times New Roman" w:eastAsia="Times New Roman" w:hAnsi="Times New Roman"/>
          <w:bCs/>
          <w:color w:val="000000"/>
          <w:sz w:val="20"/>
          <w:szCs w:val="20"/>
          <w:lang w:eastAsia="de-DE"/>
        </w:rPr>
        <w:t xml:space="preserve">verwendeten </w:t>
      </w:r>
      <w:r w:rsidR="00824AB3" w:rsidRPr="0030727E">
        <w:rPr>
          <w:rFonts w:ascii="Times New Roman" w:eastAsia="Times New Roman" w:hAnsi="Times New Roman"/>
          <w:bCs/>
          <w:color w:val="000000"/>
          <w:sz w:val="20"/>
          <w:szCs w:val="20"/>
          <w:lang w:eastAsia="de-DE"/>
        </w:rPr>
        <w:t>Begriffe weiter definiert werden müssen, bevor Mindestanforderungen an diese Schulungsarten festgelegt werden können</w:t>
      </w:r>
      <w:r w:rsidR="00BC1317" w:rsidRPr="0030727E">
        <w:rPr>
          <w:rFonts w:ascii="Times New Roman" w:eastAsia="Times New Roman" w:hAnsi="Times New Roman"/>
          <w:bCs/>
          <w:color w:val="000000"/>
          <w:sz w:val="20"/>
          <w:szCs w:val="20"/>
          <w:lang w:eastAsia="de-DE"/>
        </w:rPr>
        <w:t xml:space="preserve">. </w:t>
      </w:r>
      <w:r w:rsidR="00824AB3" w:rsidRPr="0030727E">
        <w:rPr>
          <w:rFonts w:ascii="Times New Roman" w:eastAsia="Times New Roman" w:hAnsi="Times New Roman"/>
          <w:bCs/>
          <w:color w:val="000000"/>
          <w:sz w:val="20"/>
          <w:szCs w:val="20"/>
          <w:lang w:eastAsia="de-DE"/>
        </w:rPr>
        <w:t>Die informelle Arbeitsgruppe</w:t>
      </w:r>
      <w:r w:rsidR="00EF5CCB" w:rsidRPr="0030727E">
        <w:rPr>
          <w:rFonts w:ascii="Times New Roman" w:eastAsia="Times New Roman" w:hAnsi="Times New Roman"/>
          <w:bCs/>
          <w:color w:val="000000"/>
          <w:sz w:val="20"/>
          <w:szCs w:val="20"/>
          <w:lang w:eastAsia="de-DE"/>
        </w:rPr>
        <w:t xml:space="preserve"> „e-learning“</w:t>
      </w:r>
      <w:r w:rsidR="00824AB3" w:rsidRPr="0030727E">
        <w:rPr>
          <w:rFonts w:ascii="Times New Roman" w:eastAsia="Times New Roman" w:hAnsi="Times New Roman"/>
          <w:bCs/>
          <w:color w:val="000000"/>
          <w:sz w:val="20"/>
          <w:szCs w:val="20"/>
          <w:lang w:eastAsia="de-DE"/>
        </w:rPr>
        <w:t xml:space="preserve"> der Gemeinsamen Tagung wurde beauftragt, ihre Arbeiten fortzusetzen. Er schlägt vor, dass sich die informelle Arbeitsgruppe </w:t>
      </w:r>
      <w:r w:rsidR="005410DE" w:rsidRPr="0030727E">
        <w:rPr>
          <w:rFonts w:ascii="Times New Roman" w:eastAsia="Times New Roman" w:hAnsi="Times New Roman"/>
          <w:bCs/>
          <w:color w:val="000000"/>
          <w:sz w:val="20"/>
          <w:szCs w:val="20"/>
          <w:lang w:eastAsia="de-DE"/>
        </w:rPr>
        <w:t>„</w:t>
      </w:r>
      <w:r w:rsidR="00824AB3" w:rsidRPr="0030727E">
        <w:rPr>
          <w:rFonts w:ascii="Times New Roman" w:eastAsia="Times New Roman" w:hAnsi="Times New Roman"/>
          <w:bCs/>
          <w:color w:val="000000"/>
          <w:sz w:val="20"/>
          <w:szCs w:val="20"/>
          <w:lang w:eastAsia="de-DE"/>
        </w:rPr>
        <w:t>Sachkundigenausbildung</w:t>
      </w:r>
      <w:r w:rsidR="005410DE" w:rsidRPr="0030727E">
        <w:rPr>
          <w:rFonts w:ascii="Times New Roman" w:eastAsia="Times New Roman" w:hAnsi="Times New Roman"/>
          <w:bCs/>
          <w:color w:val="000000"/>
          <w:sz w:val="20"/>
          <w:szCs w:val="20"/>
          <w:lang w:eastAsia="de-DE"/>
        </w:rPr>
        <w:t>“</w:t>
      </w:r>
      <w:r w:rsidR="00824AB3" w:rsidRPr="0030727E">
        <w:rPr>
          <w:rFonts w:ascii="Times New Roman" w:eastAsia="Times New Roman" w:hAnsi="Times New Roman"/>
          <w:bCs/>
          <w:color w:val="000000"/>
          <w:sz w:val="20"/>
          <w:szCs w:val="20"/>
          <w:lang w:eastAsia="de-DE"/>
        </w:rPr>
        <w:t xml:space="preserve"> aktiv in die</w:t>
      </w:r>
      <w:r w:rsidR="00EF5CCB" w:rsidRPr="0030727E">
        <w:rPr>
          <w:rFonts w:ascii="Times New Roman" w:eastAsia="Times New Roman" w:hAnsi="Times New Roman"/>
          <w:bCs/>
          <w:color w:val="000000"/>
          <w:sz w:val="20"/>
          <w:szCs w:val="20"/>
          <w:lang w:eastAsia="de-DE"/>
        </w:rPr>
        <w:t>se</w:t>
      </w:r>
      <w:r w:rsidR="00824AB3" w:rsidRPr="0030727E">
        <w:rPr>
          <w:rFonts w:ascii="Times New Roman" w:eastAsia="Times New Roman" w:hAnsi="Times New Roman"/>
          <w:bCs/>
          <w:color w:val="000000"/>
          <w:sz w:val="20"/>
          <w:szCs w:val="20"/>
          <w:lang w:eastAsia="de-DE"/>
        </w:rPr>
        <w:t xml:space="preserve"> Arbeiten einbringt.</w:t>
      </w:r>
    </w:p>
    <w:p w14:paraId="70CE31B3" w14:textId="31558269" w:rsidR="00824AB3" w:rsidRPr="0030727E" w:rsidRDefault="00824AB3" w:rsidP="00482345">
      <w:pPr>
        <w:spacing w:line="240" w:lineRule="atLeast"/>
        <w:ind w:left="567"/>
        <w:jc w:val="both"/>
        <w:rPr>
          <w:rFonts w:ascii="Times New Roman" w:hAnsi="Times New Roman" w:cs="Times New Roman"/>
          <w:sz w:val="20"/>
          <w:szCs w:val="20"/>
        </w:rPr>
      </w:pPr>
    </w:p>
    <w:p w14:paraId="3878BCA7" w14:textId="1CD2C34D" w:rsidR="00824AB3"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der Niederlande</w:t>
      </w:r>
      <w:r w:rsidR="00824AB3" w:rsidRPr="0030727E">
        <w:rPr>
          <w:rFonts w:ascii="Times New Roman" w:eastAsia="Times New Roman" w:hAnsi="Times New Roman"/>
          <w:bCs/>
          <w:color w:val="000000"/>
          <w:sz w:val="20"/>
          <w:szCs w:val="20"/>
          <w:lang w:eastAsia="de-DE"/>
        </w:rPr>
        <w:t xml:space="preserve"> unterstützt den Vorschlag und erinnert daran, dass bei der Gemeinsamen Tagung auch Aspekte der Binnenschifffahrt behandelt werden und die Experten daher die Arbeiten </w:t>
      </w:r>
      <w:r w:rsidR="005410DE" w:rsidRPr="0030727E">
        <w:rPr>
          <w:rFonts w:ascii="Times New Roman" w:eastAsia="Times New Roman" w:hAnsi="Times New Roman"/>
          <w:bCs/>
          <w:color w:val="000000"/>
          <w:sz w:val="20"/>
          <w:szCs w:val="20"/>
          <w:lang w:eastAsia="de-DE"/>
        </w:rPr>
        <w:t xml:space="preserve">zumindest </w:t>
      </w:r>
      <w:r w:rsidR="00824AB3" w:rsidRPr="0030727E">
        <w:rPr>
          <w:rFonts w:ascii="Times New Roman" w:eastAsia="Times New Roman" w:hAnsi="Times New Roman"/>
          <w:bCs/>
          <w:color w:val="000000"/>
          <w:sz w:val="20"/>
          <w:szCs w:val="20"/>
          <w:lang w:eastAsia="de-DE"/>
        </w:rPr>
        <w:t>verfolgen sollten.</w:t>
      </w:r>
    </w:p>
    <w:p w14:paraId="2E5B9ECE" w14:textId="0BE806C7" w:rsidR="00824AB3" w:rsidRPr="0030727E" w:rsidRDefault="00824AB3" w:rsidP="00482345">
      <w:pPr>
        <w:spacing w:line="240" w:lineRule="atLeast"/>
        <w:ind w:left="567"/>
        <w:jc w:val="both"/>
        <w:rPr>
          <w:rFonts w:ascii="Times New Roman" w:hAnsi="Times New Roman" w:cs="Times New Roman"/>
          <w:sz w:val="20"/>
          <w:szCs w:val="20"/>
        </w:rPr>
      </w:pPr>
    </w:p>
    <w:p w14:paraId="5F58ADC6" w14:textId="3727D9EB" w:rsidR="00824AB3" w:rsidRPr="0030727E" w:rsidRDefault="00824AB3"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w:t>
      </w:r>
      <w:r w:rsidR="007625C9">
        <w:rPr>
          <w:rFonts w:ascii="Times New Roman" w:eastAsia="Times New Roman" w:hAnsi="Times New Roman"/>
          <w:bCs/>
          <w:color w:val="000000"/>
          <w:sz w:val="20"/>
          <w:szCs w:val="20"/>
          <w:lang w:eastAsia="de-DE"/>
        </w:rPr>
        <w:t>Vorsitzende</w:t>
      </w:r>
      <w:r w:rsidRPr="0030727E">
        <w:rPr>
          <w:rFonts w:ascii="Times New Roman" w:eastAsia="Times New Roman" w:hAnsi="Times New Roman"/>
          <w:bCs/>
          <w:color w:val="000000"/>
          <w:sz w:val="20"/>
          <w:szCs w:val="20"/>
          <w:lang w:eastAsia="de-DE"/>
        </w:rPr>
        <w:t xml:space="preserve"> fasst zusammen, dass sich die Teilnehmer, eingeschlossen der Schulungsanbieter, aktiv in die Arbeiten der informelle</w:t>
      </w:r>
      <w:r w:rsidR="00EF5CCB" w:rsidRPr="0030727E">
        <w:rPr>
          <w:rFonts w:ascii="Times New Roman" w:eastAsia="Times New Roman" w:hAnsi="Times New Roman"/>
          <w:bCs/>
          <w:color w:val="000000"/>
          <w:sz w:val="20"/>
          <w:szCs w:val="20"/>
          <w:lang w:eastAsia="de-DE"/>
        </w:rPr>
        <w:t>n</w:t>
      </w:r>
      <w:r w:rsidRPr="0030727E">
        <w:rPr>
          <w:rFonts w:ascii="Times New Roman" w:eastAsia="Times New Roman" w:hAnsi="Times New Roman"/>
          <w:bCs/>
          <w:color w:val="000000"/>
          <w:sz w:val="20"/>
          <w:szCs w:val="20"/>
          <w:lang w:eastAsia="de-DE"/>
        </w:rPr>
        <w:t xml:space="preserve"> Arbeitsgruppe </w:t>
      </w:r>
      <w:r w:rsidR="00EF5CCB" w:rsidRPr="0030727E">
        <w:rPr>
          <w:rFonts w:ascii="Times New Roman" w:eastAsia="Times New Roman" w:hAnsi="Times New Roman"/>
          <w:bCs/>
          <w:color w:val="000000"/>
          <w:sz w:val="20"/>
          <w:szCs w:val="20"/>
          <w:lang w:eastAsia="de-DE"/>
        </w:rPr>
        <w:t xml:space="preserve">„e-learning“ </w:t>
      </w:r>
      <w:r w:rsidRPr="0030727E">
        <w:rPr>
          <w:rFonts w:ascii="Times New Roman" w:eastAsia="Times New Roman" w:hAnsi="Times New Roman"/>
          <w:bCs/>
          <w:color w:val="000000"/>
          <w:sz w:val="20"/>
          <w:szCs w:val="20"/>
          <w:lang w:eastAsia="de-DE"/>
        </w:rPr>
        <w:t>einbringen</w:t>
      </w:r>
      <w:r w:rsidR="005410DE" w:rsidRPr="0030727E">
        <w:rPr>
          <w:rFonts w:ascii="Times New Roman" w:eastAsia="Times New Roman" w:hAnsi="Times New Roman"/>
          <w:bCs/>
          <w:color w:val="000000"/>
          <w:sz w:val="20"/>
          <w:szCs w:val="20"/>
          <w:lang w:eastAsia="de-DE"/>
        </w:rPr>
        <w:t xml:space="preserve"> sollten</w:t>
      </w:r>
      <w:r w:rsidRPr="0030727E">
        <w:rPr>
          <w:rFonts w:ascii="Times New Roman" w:eastAsia="Times New Roman" w:hAnsi="Times New Roman"/>
          <w:bCs/>
          <w:color w:val="000000"/>
          <w:sz w:val="20"/>
          <w:szCs w:val="20"/>
          <w:lang w:eastAsia="de-DE"/>
        </w:rPr>
        <w:t>.</w:t>
      </w:r>
    </w:p>
    <w:p w14:paraId="2D4C7FAC" w14:textId="77777777" w:rsidR="00482345" w:rsidRPr="0030727E" w:rsidRDefault="00482345" w:rsidP="00482345">
      <w:pPr>
        <w:spacing w:line="240" w:lineRule="atLeast"/>
        <w:ind w:left="567" w:hanging="567"/>
        <w:rPr>
          <w:rFonts w:ascii="Times New Roman" w:hAnsi="Times New Roman" w:cs="Times New Roman"/>
          <w:b/>
          <w:bCs/>
          <w:sz w:val="20"/>
          <w:szCs w:val="20"/>
        </w:rPr>
      </w:pPr>
    </w:p>
    <w:p w14:paraId="1657B0F0" w14:textId="5890C48E" w:rsidR="00482345" w:rsidRPr="0030727E" w:rsidRDefault="00D35FDB" w:rsidP="00482345">
      <w:pPr>
        <w:spacing w:line="240" w:lineRule="atLeast"/>
        <w:ind w:left="567" w:hanging="567"/>
        <w:rPr>
          <w:rFonts w:ascii="Times New Roman" w:hAnsi="Times New Roman" w:cs="Times New Roman"/>
          <w:b/>
          <w:bCs/>
        </w:rPr>
      </w:pPr>
      <w:r w:rsidRPr="0030727E">
        <w:rPr>
          <w:rFonts w:ascii="Times New Roman" w:hAnsi="Times New Roman" w:cs="Times New Roman"/>
          <w:b/>
          <w:bCs/>
        </w:rPr>
        <w:t>C.</w:t>
      </w:r>
      <w:r w:rsidR="00482345" w:rsidRPr="0030727E">
        <w:rPr>
          <w:rFonts w:ascii="Times New Roman" w:hAnsi="Times New Roman" w:cs="Times New Roman"/>
          <w:b/>
          <w:bCs/>
        </w:rPr>
        <w:t xml:space="preserve"> </w:t>
      </w:r>
      <w:r w:rsidR="00482345" w:rsidRPr="0030727E">
        <w:rPr>
          <w:rFonts w:ascii="Times New Roman" w:hAnsi="Times New Roman" w:cs="Times New Roman"/>
          <w:b/>
          <w:bCs/>
        </w:rPr>
        <w:tab/>
        <w:t>Änderung der Prüfungsbedingungen</w:t>
      </w:r>
    </w:p>
    <w:p w14:paraId="5C07FAD7" w14:textId="77777777" w:rsidR="00482345" w:rsidRPr="0030727E" w:rsidRDefault="00482345" w:rsidP="00482345">
      <w:pPr>
        <w:spacing w:line="240" w:lineRule="atLeast"/>
        <w:ind w:left="567"/>
        <w:jc w:val="both"/>
        <w:rPr>
          <w:rFonts w:ascii="Times New Roman" w:hAnsi="Times New Roman" w:cs="Times New Roman"/>
          <w:sz w:val="20"/>
          <w:szCs w:val="20"/>
        </w:rPr>
      </w:pPr>
    </w:p>
    <w:p w14:paraId="6C95ACE9" w14:textId="666DFA43" w:rsidR="00482345" w:rsidRPr="0030727E" w:rsidRDefault="00824AB3"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w:t>
      </w:r>
      <w:r w:rsidR="00D35FDB" w:rsidRPr="0030727E">
        <w:rPr>
          <w:rFonts w:ascii="Times New Roman" w:eastAsia="Times New Roman" w:hAnsi="Times New Roman"/>
          <w:bCs/>
          <w:color w:val="000000"/>
          <w:sz w:val="20"/>
          <w:szCs w:val="20"/>
          <w:lang w:eastAsia="de-DE"/>
        </w:rPr>
        <w:t>Vorsitzende</w:t>
      </w:r>
      <w:r w:rsidRPr="0030727E">
        <w:rPr>
          <w:rFonts w:ascii="Times New Roman" w:eastAsia="Times New Roman" w:hAnsi="Times New Roman"/>
          <w:bCs/>
          <w:color w:val="000000"/>
          <w:sz w:val="20"/>
          <w:szCs w:val="20"/>
          <w:lang w:eastAsia="de-DE"/>
        </w:rPr>
        <w:t xml:space="preserve"> erinnert an die Historie der </w:t>
      </w:r>
      <w:r w:rsidR="005D6809" w:rsidRPr="0030727E">
        <w:rPr>
          <w:rFonts w:ascii="Times New Roman" w:eastAsia="Times New Roman" w:hAnsi="Times New Roman"/>
          <w:bCs/>
          <w:color w:val="000000"/>
          <w:sz w:val="20"/>
          <w:szCs w:val="20"/>
          <w:lang w:eastAsia="de-DE"/>
        </w:rPr>
        <w:t>Aktivitäten</w:t>
      </w:r>
      <w:r w:rsidRPr="0030727E">
        <w:rPr>
          <w:rFonts w:ascii="Times New Roman" w:eastAsia="Times New Roman" w:hAnsi="Times New Roman"/>
          <w:bCs/>
          <w:color w:val="000000"/>
          <w:sz w:val="20"/>
          <w:szCs w:val="20"/>
          <w:lang w:eastAsia="de-DE"/>
        </w:rPr>
        <w:t xml:space="preserve"> zur Verlängerung der Prüfungszeit. Der ADN Sicherheitsausschuss hatte bei seiner letzten Sitzung kein einheitliches Meinungsbild hierzu. Die informelle Arbeitsgruppe könnte </w:t>
      </w:r>
      <w:r w:rsidR="005D6809" w:rsidRPr="0030727E">
        <w:rPr>
          <w:rFonts w:ascii="Times New Roman" w:eastAsia="Times New Roman" w:hAnsi="Times New Roman"/>
          <w:bCs/>
          <w:color w:val="000000"/>
          <w:sz w:val="20"/>
          <w:szCs w:val="20"/>
          <w:lang w:eastAsia="de-DE"/>
        </w:rPr>
        <w:t xml:space="preserve">daher </w:t>
      </w:r>
      <w:r w:rsidRPr="0030727E">
        <w:rPr>
          <w:rFonts w:ascii="Times New Roman" w:eastAsia="Times New Roman" w:hAnsi="Times New Roman"/>
          <w:bCs/>
          <w:color w:val="000000"/>
          <w:sz w:val="20"/>
          <w:szCs w:val="20"/>
          <w:lang w:eastAsia="de-DE"/>
        </w:rPr>
        <w:t xml:space="preserve">dem ADN Sicherheitsausschuss </w:t>
      </w:r>
      <w:r w:rsidR="005D6809" w:rsidRPr="0030727E">
        <w:rPr>
          <w:rFonts w:ascii="Times New Roman" w:eastAsia="Times New Roman" w:hAnsi="Times New Roman"/>
          <w:bCs/>
          <w:color w:val="000000"/>
          <w:sz w:val="20"/>
          <w:szCs w:val="20"/>
          <w:lang w:eastAsia="de-DE"/>
        </w:rPr>
        <w:t xml:space="preserve">explizit </w:t>
      </w:r>
      <w:r w:rsidRPr="0030727E">
        <w:rPr>
          <w:rFonts w:ascii="Times New Roman" w:eastAsia="Times New Roman" w:hAnsi="Times New Roman"/>
          <w:bCs/>
          <w:color w:val="000000"/>
          <w:sz w:val="20"/>
          <w:szCs w:val="20"/>
          <w:lang w:eastAsia="de-DE"/>
        </w:rPr>
        <w:t>vorschlagen, ab dem Jahr 2025 die Prüfungszeit um 15 Minuten zu verlängern.</w:t>
      </w:r>
    </w:p>
    <w:p w14:paraId="634E5321" w14:textId="4ED80DCD" w:rsidR="00824AB3" w:rsidRPr="0030727E" w:rsidRDefault="00824AB3" w:rsidP="00CB3C0A">
      <w:pPr>
        <w:spacing w:line="240" w:lineRule="atLeast"/>
        <w:ind w:left="567"/>
        <w:jc w:val="both"/>
        <w:rPr>
          <w:rFonts w:ascii="Times New Roman" w:eastAsia="Arial" w:hAnsi="Times New Roman" w:cs="Times New Roman"/>
          <w:sz w:val="20"/>
        </w:rPr>
      </w:pPr>
    </w:p>
    <w:p w14:paraId="51965221" w14:textId="32DAC68D" w:rsidR="00824AB3"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824AB3" w:rsidRPr="0030727E">
        <w:rPr>
          <w:rFonts w:ascii="Times New Roman" w:eastAsia="Times New Roman" w:hAnsi="Times New Roman"/>
          <w:bCs/>
          <w:color w:val="000000"/>
          <w:sz w:val="20"/>
          <w:szCs w:val="20"/>
          <w:lang w:eastAsia="de-DE"/>
        </w:rPr>
        <w:t xml:space="preserve">weist darauf hin, dass der ADN Sicherheitsausschuss auch zu dem Schluss kam, dass die Begründungen für eine Verlängerung noch nicht ausreichend ausformuliert sind und eine </w:t>
      </w:r>
      <w:r w:rsidR="003864F9" w:rsidRPr="0030727E">
        <w:rPr>
          <w:rFonts w:ascii="Times New Roman" w:eastAsia="Times New Roman" w:hAnsi="Times New Roman"/>
          <w:bCs/>
          <w:color w:val="000000"/>
          <w:sz w:val="20"/>
          <w:szCs w:val="20"/>
          <w:lang w:eastAsia="de-DE"/>
        </w:rPr>
        <w:t xml:space="preserve">aktualisierte </w:t>
      </w:r>
      <w:r w:rsidR="00824AB3" w:rsidRPr="0030727E">
        <w:rPr>
          <w:rFonts w:ascii="Times New Roman" w:eastAsia="Times New Roman" w:hAnsi="Times New Roman"/>
          <w:bCs/>
          <w:color w:val="000000"/>
          <w:sz w:val="20"/>
          <w:szCs w:val="20"/>
          <w:lang w:eastAsia="de-DE"/>
        </w:rPr>
        <w:t>Fassung vorgelegt werden sollte.</w:t>
      </w:r>
    </w:p>
    <w:p w14:paraId="5A9C12B3" w14:textId="308654EA" w:rsidR="00AB4651" w:rsidRPr="0030727E" w:rsidRDefault="00AB4651" w:rsidP="0064432E">
      <w:pPr>
        <w:pStyle w:val="ListParagraph"/>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2C746076" w14:textId="0DFFD7AF" w:rsidR="00AB4651"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von EBU</w:t>
      </w:r>
      <w:r w:rsidR="00AB4651" w:rsidRPr="0030727E">
        <w:rPr>
          <w:rFonts w:ascii="Times New Roman" w:eastAsia="Times New Roman" w:hAnsi="Times New Roman"/>
          <w:bCs/>
          <w:color w:val="000000"/>
          <w:sz w:val="20"/>
          <w:szCs w:val="20"/>
          <w:lang w:eastAsia="de-DE"/>
        </w:rPr>
        <w:t xml:space="preserve"> unterstreicht den </w:t>
      </w:r>
      <w:r w:rsidR="005410DE" w:rsidRPr="0030727E">
        <w:rPr>
          <w:rFonts w:ascii="Times New Roman" w:eastAsia="Times New Roman" w:hAnsi="Times New Roman"/>
          <w:bCs/>
          <w:color w:val="000000"/>
          <w:sz w:val="20"/>
          <w:szCs w:val="20"/>
          <w:lang w:eastAsia="de-DE"/>
        </w:rPr>
        <w:t xml:space="preserve">weiterhin bestehenden </w:t>
      </w:r>
      <w:r w:rsidR="00AB4651" w:rsidRPr="0030727E">
        <w:rPr>
          <w:rFonts w:ascii="Times New Roman" w:eastAsia="Times New Roman" w:hAnsi="Times New Roman"/>
          <w:bCs/>
          <w:color w:val="000000"/>
          <w:sz w:val="20"/>
          <w:szCs w:val="20"/>
          <w:lang w:eastAsia="de-DE"/>
        </w:rPr>
        <w:t xml:space="preserve">Bedarf </w:t>
      </w:r>
      <w:r w:rsidR="005410DE" w:rsidRPr="0030727E">
        <w:rPr>
          <w:rFonts w:ascii="Times New Roman" w:eastAsia="Times New Roman" w:hAnsi="Times New Roman"/>
          <w:bCs/>
          <w:color w:val="000000"/>
          <w:sz w:val="20"/>
          <w:szCs w:val="20"/>
          <w:lang w:eastAsia="de-DE"/>
        </w:rPr>
        <w:t xml:space="preserve">an </w:t>
      </w:r>
      <w:r w:rsidR="00AB4651" w:rsidRPr="0030727E">
        <w:rPr>
          <w:rFonts w:ascii="Times New Roman" w:eastAsia="Times New Roman" w:hAnsi="Times New Roman"/>
          <w:bCs/>
          <w:color w:val="000000"/>
          <w:sz w:val="20"/>
          <w:szCs w:val="20"/>
          <w:lang w:eastAsia="de-DE"/>
        </w:rPr>
        <w:t>einer Verlängerung der Prüfung</w:t>
      </w:r>
      <w:r w:rsidR="005410DE" w:rsidRPr="0030727E">
        <w:rPr>
          <w:rFonts w:ascii="Times New Roman" w:eastAsia="Times New Roman" w:hAnsi="Times New Roman"/>
          <w:bCs/>
          <w:color w:val="000000"/>
          <w:sz w:val="20"/>
          <w:szCs w:val="20"/>
          <w:lang w:eastAsia="de-DE"/>
        </w:rPr>
        <w:t>sdauer</w:t>
      </w:r>
      <w:r w:rsidR="00AB4651" w:rsidRPr="0030727E">
        <w:rPr>
          <w:rFonts w:ascii="Times New Roman" w:eastAsia="Times New Roman" w:hAnsi="Times New Roman"/>
          <w:bCs/>
          <w:color w:val="000000"/>
          <w:sz w:val="20"/>
          <w:szCs w:val="20"/>
          <w:lang w:eastAsia="de-DE"/>
        </w:rPr>
        <w:t>.</w:t>
      </w:r>
    </w:p>
    <w:p w14:paraId="08F5DFB6" w14:textId="11C65B89" w:rsidR="00AB4651" w:rsidRPr="0030727E" w:rsidRDefault="00AB4651" w:rsidP="00CB3C0A">
      <w:pPr>
        <w:spacing w:line="240" w:lineRule="atLeast"/>
        <w:ind w:left="567"/>
        <w:jc w:val="both"/>
        <w:rPr>
          <w:rFonts w:ascii="Times New Roman" w:eastAsia="Arial" w:hAnsi="Times New Roman" w:cs="Times New Roman"/>
          <w:sz w:val="20"/>
        </w:rPr>
      </w:pPr>
    </w:p>
    <w:p w14:paraId="01B25BC8" w14:textId="7518BE71" w:rsidR="00AB4651"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der Niederlande </w:t>
      </w:r>
      <w:r w:rsidR="00AB4651" w:rsidRPr="0030727E">
        <w:rPr>
          <w:rFonts w:ascii="Times New Roman" w:eastAsia="Times New Roman" w:hAnsi="Times New Roman"/>
          <w:bCs/>
          <w:color w:val="000000"/>
          <w:sz w:val="20"/>
          <w:szCs w:val="20"/>
          <w:lang w:eastAsia="de-DE"/>
        </w:rPr>
        <w:t>erinnert an den Bericht der niederländischen Delegation</w:t>
      </w:r>
      <w:r w:rsidR="005D6809" w:rsidRPr="0030727E">
        <w:rPr>
          <w:rFonts w:ascii="Times New Roman" w:eastAsia="Times New Roman" w:hAnsi="Times New Roman"/>
          <w:bCs/>
          <w:color w:val="000000"/>
          <w:sz w:val="20"/>
          <w:szCs w:val="20"/>
          <w:lang w:eastAsia="de-DE"/>
        </w:rPr>
        <w:t>,</w:t>
      </w:r>
      <w:r w:rsidR="00AB4651" w:rsidRPr="0030727E">
        <w:rPr>
          <w:rFonts w:ascii="Times New Roman" w:eastAsia="Times New Roman" w:hAnsi="Times New Roman"/>
          <w:bCs/>
          <w:color w:val="000000"/>
          <w:sz w:val="20"/>
          <w:szCs w:val="20"/>
          <w:lang w:eastAsia="de-DE"/>
        </w:rPr>
        <w:t xml:space="preserve"> der Diskussion hierzu im Jahr 2019 und das Ergebnis, dass sowohl die Prüfungszeit verlängert als auch die Formulierungen der Fragen und Antworten vereinfacht werden sollten. Zwischenzeitlich hat die informelle Arbeitsgruppe intensiv an einer Vereinfachung </w:t>
      </w:r>
      <w:r w:rsidR="005410DE" w:rsidRPr="0030727E">
        <w:rPr>
          <w:rFonts w:ascii="Times New Roman" w:eastAsia="Times New Roman" w:hAnsi="Times New Roman"/>
          <w:bCs/>
          <w:color w:val="000000"/>
          <w:sz w:val="20"/>
          <w:szCs w:val="20"/>
          <w:lang w:eastAsia="de-DE"/>
        </w:rPr>
        <w:t xml:space="preserve">in den Formulierungen </w:t>
      </w:r>
      <w:r w:rsidR="00AB4651" w:rsidRPr="0030727E">
        <w:rPr>
          <w:rFonts w:ascii="Times New Roman" w:eastAsia="Times New Roman" w:hAnsi="Times New Roman"/>
          <w:bCs/>
          <w:color w:val="000000"/>
          <w:sz w:val="20"/>
          <w:szCs w:val="20"/>
          <w:lang w:eastAsia="de-DE"/>
        </w:rPr>
        <w:t>der Frage</w:t>
      </w:r>
      <w:r w:rsidR="005410DE" w:rsidRPr="0030727E">
        <w:rPr>
          <w:rFonts w:ascii="Times New Roman" w:eastAsia="Times New Roman" w:hAnsi="Times New Roman"/>
          <w:bCs/>
          <w:color w:val="000000"/>
          <w:sz w:val="20"/>
          <w:szCs w:val="20"/>
          <w:lang w:eastAsia="de-DE"/>
        </w:rPr>
        <w:t>stellunge</w:t>
      </w:r>
      <w:r w:rsidR="00AB4651" w:rsidRPr="0030727E">
        <w:rPr>
          <w:rFonts w:ascii="Times New Roman" w:eastAsia="Times New Roman" w:hAnsi="Times New Roman"/>
          <w:bCs/>
          <w:color w:val="000000"/>
          <w:sz w:val="20"/>
          <w:szCs w:val="20"/>
          <w:lang w:eastAsia="de-DE"/>
        </w:rPr>
        <w:t xml:space="preserve">n und </w:t>
      </w:r>
      <w:r w:rsidR="005410DE" w:rsidRPr="0030727E">
        <w:rPr>
          <w:rFonts w:ascii="Times New Roman" w:eastAsia="Times New Roman" w:hAnsi="Times New Roman"/>
          <w:bCs/>
          <w:color w:val="000000"/>
          <w:sz w:val="20"/>
          <w:szCs w:val="20"/>
          <w:lang w:eastAsia="de-DE"/>
        </w:rPr>
        <w:t xml:space="preserve">der </w:t>
      </w:r>
      <w:r w:rsidR="00AB4651" w:rsidRPr="0030727E">
        <w:rPr>
          <w:rFonts w:ascii="Times New Roman" w:eastAsia="Times New Roman" w:hAnsi="Times New Roman"/>
          <w:bCs/>
          <w:color w:val="000000"/>
          <w:sz w:val="20"/>
          <w:szCs w:val="20"/>
          <w:lang w:eastAsia="de-DE"/>
        </w:rPr>
        <w:t>Antworten gearbeitet.</w:t>
      </w:r>
    </w:p>
    <w:p w14:paraId="1DE824B8" w14:textId="7EA87168" w:rsidR="00AB4651" w:rsidRPr="0030727E" w:rsidRDefault="00AB4651" w:rsidP="00CB3C0A">
      <w:pPr>
        <w:spacing w:line="240" w:lineRule="atLeast"/>
        <w:ind w:left="567"/>
        <w:jc w:val="both"/>
        <w:rPr>
          <w:rFonts w:ascii="Times New Roman" w:eastAsia="Arial" w:hAnsi="Times New Roman" w:cs="Times New Roman"/>
          <w:sz w:val="20"/>
        </w:rPr>
      </w:pPr>
    </w:p>
    <w:p w14:paraId="1F13A263" w14:textId="786B716F" w:rsidR="00AB4651"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AB4651" w:rsidRPr="0030727E">
        <w:rPr>
          <w:rFonts w:ascii="Times New Roman" w:eastAsia="Times New Roman" w:hAnsi="Times New Roman"/>
          <w:bCs/>
          <w:color w:val="000000"/>
          <w:sz w:val="20"/>
          <w:szCs w:val="20"/>
          <w:lang w:eastAsia="de-DE"/>
        </w:rPr>
        <w:t>erinnert an den deutschen Bericht hierzu. Er ist der Auffassung, dass nur noch über eine Verlängerung um 15 Minuten diskutiert werden sollte und nicht mehr über das erforderliche Sprachniveau.</w:t>
      </w:r>
      <w:r w:rsidR="00195346" w:rsidRPr="0030727E">
        <w:rPr>
          <w:rFonts w:ascii="Times New Roman" w:eastAsia="Times New Roman" w:hAnsi="Times New Roman"/>
          <w:bCs/>
          <w:color w:val="000000"/>
          <w:sz w:val="20"/>
          <w:szCs w:val="20"/>
          <w:lang w:eastAsia="de-DE"/>
        </w:rPr>
        <w:t xml:space="preserve"> Auch sollte der Aufwand </w:t>
      </w:r>
      <w:r w:rsidR="005D6809" w:rsidRPr="0030727E">
        <w:rPr>
          <w:rFonts w:ascii="Times New Roman" w:eastAsia="Times New Roman" w:hAnsi="Times New Roman"/>
          <w:bCs/>
          <w:color w:val="000000"/>
          <w:sz w:val="20"/>
          <w:szCs w:val="20"/>
          <w:lang w:eastAsia="de-DE"/>
        </w:rPr>
        <w:t xml:space="preserve">für die Verwaltungen </w:t>
      </w:r>
      <w:r w:rsidR="00195346" w:rsidRPr="0030727E">
        <w:rPr>
          <w:rFonts w:ascii="Times New Roman" w:eastAsia="Times New Roman" w:hAnsi="Times New Roman"/>
          <w:bCs/>
          <w:color w:val="000000"/>
          <w:sz w:val="20"/>
          <w:szCs w:val="20"/>
          <w:lang w:eastAsia="de-DE"/>
        </w:rPr>
        <w:t>bei der Umgestaltung der Prüfungen berücksichtigt werden.</w:t>
      </w:r>
    </w:p>
    <w:p w14:paraId="076D5782" w14:textId="08C2CC41" w:rsidR="00CB3C0A" w:rsidRPr="0030727E" w:rsidRDefault="00CB3C0A" w:rsidP="00CB3C0A">
      <w:pPr>
        <w:spacing w:line="240" w:lineRule="atLeast"/>
        <w:ind w:left="567"/>
        <w:jc w:val="both"/>
        <w:rPr>
          <w:rFonts w:ascii="Times New Roman" w:eastAsia="Arial" w:hAnsi="Times New Roman" w:cs="Times New Roman"/>
          <w:sz w:val="20"/>
        </w:rPr>
      </w:pPr>
    </w:p>
    <w:p w14:paraId="34228BAB" w14:textId="6B202197" w:rsidR="00CB3C0A"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Luxemburgs </w:t>
      </w:r>
      <w:r w:rsidR="00CB3C0A" w:rsidRPr="0030727E">
        <w:rPr>
          <w:rFonts w:ascii="Times New Roman" w:eastAsia="Times New Roman" w:hAnsi="Times New Roman"/>
          <w:bCs/>
          <w:color w:val="000000"/>
          <w:sz w:val="20"/>
          <w:szCs w:val="20"/>
          <w:lang w:eastAsia="de-DE"/>
        </w:rPr>
        <w:t>ist der Auffassung, dass eine verlängerte Prüfungszeit das Ergebnis der Prüfung verbessern könnte.</w:t>
      </w:r>
    </w:p>
    <w:p w14:paraId="37520DA3" w14:textId="61E202D3" w:rsidR="00195346" w:rsidRPr="0030727E" w:rsidRDefault="00195346" w:rsidP="00CB3C0A">
      <w:pPr>
        <w:spacing w:line="240" w:lineRule="atLeast"/>
        <w:ind w:left="567"/>
        <w:jc w:val="both"/>
        <w:rPr>
          <w:rFonts w:ascii="Times New Roman" w:eastAsia="Arial" w:hAnsi="Times New Roman" w:cs="Times New Roman"/>
          <w:sz w:val="20"/>
        </w:rPr>
      </w:pPr>
    </w:p>
    <w:p w14:paraId="369345F9" w14:textId="2B01FA7D" w:rsidR="00195346" w:rsidRPr="0030727E" w:rsidRDefault="0064432E"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des ZKR Sekretariats</w:t>
      </w:r>
      <w:r w:rsidR="00195346" w:rsidRPr="0030727E">
        <w:rPr>
          <w:rFonts w:ascii="Times New Roman" w:eastAsia="Times New Roman" w:hAnsi="Times New Roman"/>
          <w:bCs/>
          <w:color w:val="000000"/>
          <w:sz w:val="20"/>
          <w:szCs w:val="20"/>
          <w:lang w:eastAsia="de-DE"/>
        </w:rPr>
        <w:t xml:space="preserve"> ist der Auffassung, dass zunächst die Auswirkungen der Vereinfachung der Fragen und Antworten untersucht werden sollte, bevor die Prüfungszeit verlängert </w:t>
      </w:r>
      <w:r w:rsidR="005410DE" w:rsidRPr="0030727E">
        <w:rPr>
          <w:rFonts w:ascii="Times New Roman" w:eastAsia="Times New Roman" w:hAnsi="Times New Roman"/>
          <w:bCs/>
          <w:color w:val="000000"/>
          <w:sz w:val="20"/>
          <w:szCs w:val="20"/>
          <w:lang w:eastAsia="de-DE"/>
        </w:rPr>
        <w:t>wird</w:t>
      </w:r>
      <w:r w:rsidR="00195346" w:rsidRPr="0030727E">
        <w:rPr>
          <w:rFonts w:ascii="Times New Roman" w:eastAsia="Times New Roman" w:hAnsi="Times New Roman"/>
          <w:bCs/>
          <w:color w:val="000000"/>
          <w:sz w:val="20"/>
          <w:szCs w:val="20"/>
          <w:lang w:eastAsia="de-DE"/>
        </w:rPr>
        <w:t>. Würden beide Änderungen gleichzeitig eingeführt, könn</w:t>
      </w:r>
      <w:r w:rsidR="005D6809" w:rsidRPr="0030727E">
        <w:rPr>
          <w:rFonts w:ascii="Times New Roman" w:eastAsia="Times New Roman" w:hAnsi="Times New Roman"/>
          <w:bCs/>
          <w:color w:val="000000"/>
          <w:sz w:val="20"/>
          <w:szCs w:val="20"/>
          <w:lang w:eastAsia="de-DE"/>
        </w:rPr>
        <w:t>t</w:t>
      </w:r>
      <w:r w:rsidR="00195346" w:rsidRPr="0030727E">
        <w:rPr>
          <w:rFonts w:ascii="Times New Roman" w:eastAsia="Times New Roman" w:hAnsi="Times New Roman"/>
          <w:bCs/>
          <w:color w:val="000000"/>
          <w:sz w:val="20"/>
          <w:szCs w:val="20"/>
          <w:lang w:eastAsia="de-DE"/>
        </w:rPr>
        <w:t xml:space="preserve">en keine Rückschlüsse </w:t>
      </w:r>
      <w:r w:rsidR="005D6809" w:rsidRPr="0030727E">
        <w:rPr>
          <w:rFonts w:ascii="Times New Roman" w:eastAsia="Times New Roman" w:hAnsi="Times New Roman"/>
          <w:bCs/>
          <w:color w:val="000000"/>
          <w:sz w:val="20"/>
          <w:szCs w:val="20"/>
          <w:lang w:eastAsia="de-DE"/>
        </w:rPr>
        <w:t xml:space="preserve">zu deren Wirkung </w:t>
      </w:r>
      <w:r w:rsidR="00195346" w:rsidRPr="0030727E">
        <w:rPr>
          <w:rFonts w:ascii="Times New Roman" w:eastAsia="Times New Roman" w:hAnsi="Times New Roman"/>
          <w:bCs/>
          <w:color w:val="000000"/>
          <w:sz w:val="20"/>
          <w:szCs w:val="20"/>
          <w:lang w:eastAsia="de-DE"/>
        </w:rPr>
        <w:t>bei der Auswertung der Prüfungsstatistiken gezogen werden.</w:t>
      </w:r>
    </w:p>
    <w:p w14:paraId="62C1D5F1" w14:textId="41395E89" w:rsidR="003C1267" w:rsidRPr="0030727E" w:rsidRDefault="003C1267" w:rsidP="001A09C1">
      <w:pPr>
        <w:pStyle w:val="ListParagraph"/>
        <w:tabs>
          <w:tab w:val="left" w:pos="1134"/>
          <w:tab w:val="center" w:pos="4536"/>
          <w:tab w:val="right" w:pos="9072"/>
        </w:tabs>
        <w:spacing w:after="0" w:line="240" w:lineRule="atLeast"/>
        <w:ind w:left="567"/>
        <w:jc w:val="both"/>
        <w:rPr>
          <w:rFonts w:ascii="Times New Roman" w:eastAsia="Times New Roman" w:hAnsi="Times New Roman"/>
          <w:bCs/>
          <w:color w:val="000000"/>
          <w:sz w:val="20"/>
          <w:szCs w:val="20"/>
          <w:lang w:eastAsia="de-DE"/>
        </w:rPr>
      </w:pPr>
    </w:p>
    <w:p w14:paraId="670B66DC" w14:textId="5DC80F50" w:rsidR="00AB4651" w:rsidRPr="0030727E" w:rsidRDefault="0064432E" w:rsidP="00E154E6">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lastRenderedPageBreak/>
        <w:t>Der Vertreter von EBU</w:t>
      </w:r>
      <w:r w:rsidR="003C1267" w:rsidRPr="0030727E">
        <w:rPr>
          <w:rFonts w:ascii="Times New Roman" w:eastAsia="Times New Roman" w:hAnsi="Times New Roman"/>
          <w:bCs/>
          <w:color w:val="000000"/>
          <w:sz w:val="20"/>
          <w:szCs w:val="20"/>
          <w:lang w:eastAsia="de-DE"/>
        </w:rPr>
        <w:t xml:space="preserve"> ist grundsätzlich mit dem Ergebnis der Diskussion einverstanden</w:t>
      </w:r>
      <w:r w:rsidR="005D6809" w:rsidRPr="0030727E">
        <w:rPr>
          <w:rFonts w:ascii="Times New Roman" w:eastAsia="Times New Roman" w:hAnsi="Times New Roman"/>
          <w:bCs/>
          <w:color w:val="000000"/>
          <w:sz w:val="20"/>
          <w:szCs w:val="20"/>
          <w:lang w:eastAsia="de-DE"/>
        </w:rPr>
        <w:t>. Ihm ist</w:t>
      </w:r>
      <w:r w:rsidR="003C1267" w:rsidRPr="0030727E">
        <w:rPr>
          <w:rFonts w:ascii="Times New Roman" w:eastAsia="Times New Roman" w:hAnsi="Times New Roman"/>
          <w:bCs/>
          <w:color w:val="000000"/>
          <w:sz w:val="20"/>
          <w:szCs w:val="20"/>
          <w:lang w:eastAsia="de-DE"/>
        </w:rPr>
        <w:t xml:space="preserve"> wichtig, dass eine Verlängerung der Prüfungszeit auf der Tagesordnung der informellen Arbeitsgruppe bleibt.</w:t>
      </w:r>
    </w:p>
    <w:p w14:paraId="1D90CF9B" w14:textId="560381C0" w:rsidR="000156F2" w:rsidRPr="0030727E" w:rsidRDefault="000156F2">
      <w:pPr>
        <w:rPr>
          <w:rFonts w:ascii="Times New Roman" w:hAnsi="Times New Roman" w:cs="Times New Roman"/>
          <w:bCs/>
          <w:color w:val="000000"/>
          <w:sz w:val="20"/>
          <w:szCs w:val="20"/>
        </w:rPr>
      </w:pPr>
    </w:p>
    <w:p w14:paraId="49AB4181" w14:textId="758E12A3" w:rsidR="00AB4651" w:rsidRPr="0030727E" w:rsidRDefault="00AB4651"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w:t>
      </w:r>
      <w:r w:rsidR="00D35FDB" w:rsidRPr="0030727E">
        <w:rPr>
          <w:rFonts w:ascii="Times New Roman" w:eastAsia="Times New Roman" w:hAnsi="Times New Roman"/>
          <w:bCs/>
          <w:color w:val="000000"/>
          <w:sz w:val="20"/>
          <w:szCs w:val="20"/>
          <w:lang w:eastAsia="de-DE"/>
        </w:rPr>
        <w:t xml:space="preserve">Vorsitzende </w:t>
      </w:r>
      <w:r w:rsidRPr="0030727E">
        <w:rPr>
          <w:rFonts w:ascii="Times New Roman" w:eastAsia="Times New Roman" w:hAnsi="Times New Roman"/>
          <w:bCs/>
          <w:color w:val="000000"/>
          <w:sz w:val="20"/>
          <w:szCs w:val="20"/>
          <w:lang w:eastAsia="de-DE"/>
        </w:rPr>
        <w:t>fasst zusammen, dass zunächst</w:t>
      </w:r>
      <w:r w:rsidR="005410DE" w:rsidRPr="0030727E">
        <w:rPr>
          <w:rFonts w:ascii="Times New Roman" w:eastAsia="Times New Roman" w:hAnsi="Times New Roman"/>
          <w:bCs/>
          <w:color w:val="000000"/>
          <w:sz w:val="20"/>
          <w:szCs w:val="20"/>
          <w:lang w:eastAsia="de-DE"/>
        </w:rPr>
        <w:t>, wie in der 22. Sitzung der informellen Arbeitsgruppe vereinbart,</w:t>
      </w:r>
      <w:r w:rsidRPr="0030727E">
        <w:rPr>
          <w:rFonts w:ascii="Times New Roman" w:eastAsia="Times New Roman" w:hAnsi="Times New Roman"/>
          <w:bCs/>
          <w:color w:val="000000"/>
          <w:sz w:val="20"/>
          <w:szCs w:val="20"/>
          <w:lang w:eastAsia="de-DE"/>
        </w:rPr>
        <w:t xml:space="preserve"> die Erfahrungen mit dem </w:t>
      </w:r>
      <w:r w:rsidR="00CB3C0A" w:rsidRPr="0030727E">
        <w:rPr>
          <w:rFonts w:ascii="Times New Roman" w:eastAsia="Times New Roman" w:hAnsi="Times New Roman"/>
          <w:bCs/>
          <w:color w:val="000000"/>
          <w:sz w:val="20"/>
          <w:szCs w:val="20"/>
          <w:lang w:eastAsia="de-DE"/>
        </w:rPr>
        <w:t>v</w:t>
      </w:r>
      <w:r w:rsidRPr="0030727E">
        <w:rPr>
          <w:rFonts w:ascii="Times New Roman" w:eastAsia="Times New Roman" w:hAnsi="Times New Roman"/>
          <w:bCs/>
          <w:color w:val="000000"/>
          <w:sz w:val="20"/>
          <w:szCs w:val="20"/>
          <w:lang w:eastAsia="de-DE"/>
        </w:rPr>
        <w:t>ereinfachten Fragenkatalog abgewartet werden sollten</w:t>
      </w:r>
      <w:r w:rsidR="00CB3C0A" w:rsidRPr="0030727E">
        <w:rPr>
          <w:rFonts w:ascii="Times New Roman" w:eastAsia="Times New Roman" w:hAnsi="Times New Roman"/>
          <w:bCs/>
          <w:color w:val="000000"/>
          <w:sz w:val="20"/>
          <w:szCs w:val="20"/>
          <w:lang w:eastAsia="de-DE"/>
        </w:rPr>
        <w:t>, bevor eine Verlängerung um 15 Minuten eingeführt wird. E</w:t>
      </w:r>
      <w:r w:rsidRPr="0030727E">
        <w:rPr>
          <w:rFonts w:ascii="Times New Roman" w:eastAsia="Times New Roman" w:hAnsi="Times New Roman"/>
          <w:bCs/>
          <w:color w:val="000000"/>
          <w:sz w:val="20"/>
          <w:szCs w:val="20"/>
          <w:lang w:eastAsia="de-DE"/>
        </w:rPr>
        <w:t>ine Verlängerung</w:t>
      </w:r>
      <w:r w:rsidR="00CB3C0A" w:rsidRPr="0030727E">
        <w:rPr>
          <w:rFonts w:ascii="Times New Roman" w:eastAsia="Times New Roman" w:hAnsi="Times New Roman"/>
          <w:bCs/>
          <w:color w:val="000000"/>
          <w:sz w:val="20"/>
          <w:szCs w:val="20"/>
          <w:lang w:eastAsia="de-DE"/>
        </w:rPr>
        <w:t xml:space="preserve"> </w:t>
      </w:r>
      <w:r w:rsidR="005410DE" w:rsidRPr="0030727E">
        <w:rPr>
          <w:rFonts w:ascii="Times New Roman" w:eastAsia="Times New Roman" w:hAnsi="Times New Roman"/>
          <w:bCs/>
          <w:color w:val="000000"/>
          <w:sz w:val="20"/>
          <w:szCs w:val="20"/>
          <w:lang w:eastAsia="de-DE"/>
        </w:rPr>
        <w:t xml:space="preserve">der Prüfungsdauer </w:t>
      </w:r>
      <w:r w:rsidR="00CB3C0A" w:rsidRPr="0030727E">
        <w:rPr>
          <w:rFonts w:ascii="Times New Roman" w:eastAsia="Times New Roman" w:hAnsi="Times New Roman"/>
          <w:bCs/>
          <w:color w:val="000000"/>
          <w:sz w:val="20"/>
          <w:szCs w:val="20"/>
          <w:lang w:eastAsia="de-DE"/>
        </w:rPr>
        <w:t>könnte</w:t>
      </w:r>
      <w:r w:rsidRPr="0030727E">
        <w:rPr>
          <w:rFonts w:ascii="Times New Roman" w:eastAsia="Times New Roman" w:hAnsi="Times New Roman"/>
          <w:bCs/>
          <w:color w:val="000000"/>
          <w:sz w:val="20"/>
          <w:szCs w:val="20"/>
          <w:lang w:eastAsia="de-DE"/>
        </w:rPr>
        <w:t xml:space="preserve"> dann</w:t>
      </w:r>
      <w:r w:rsidR="00CB3C0A" w:rsidRPr="0030727E">
        <w:rPr>
          <w:rFonts w:ascii="Times New Roman" w:eastAsia="Times New Roman" w:hAnsi="Times New Roman"/>
          <w:bCs/>
          <w:color w:val="000000"/>
          <w:sz w:val="20"/>
          <w:szCs w:val="20"/>
          <w:lang w:eastAsia="de-DE"/>
        </w:rPr>
        <w:t>,</w:t>
      </w:r>
      <w:r w:rsidRPr="0030727E">
        <w:rPr>
          <w:rFonts w:ascii="Times New Roman" w:eastAsia="Times New Roman" w:hAnsi="Times New Roman"/>
          <w:bCs/>
          <w:color w:val="000000"/>
          <w:sz w:val="20"/>
          <w:szCs w:val="20"/>
          <w:lang w:eastAsia="de-DE"/>
        </w:rPr>
        <w:t xml:space="preserve"> </w:t>
      </w:r>
      <w:r w:rsidR="00CB3C0A" w:rsidRPr="0030727E">
        <w:rPr>
          <w:rFonts w:ascii="Times New Roman" w:eastAsia="Times New Roman" w:hAnsi="Times New Roman"/>
          <w:bCs/>
          <w:color w:val="000000"/>
          <w:sz w:val="20"/>
          <w:szCs w:val="20"/>
          <w:lang w:eastAsia="de-DE"/>
        </w:rPr>
        <w:t xml:space="preserve">abhängig vom Ergebnis der Auswertung der Prüfungsstatistik, </w:t>
      </w:r>
      <w:r w:rsidR="005410DE" w:rsidRPr="0030727E">
        <w:rPr>
          <w:rFonts w:ascii="Times New Roman" w:eastAsia="Times New Roman" w:hAnsi="Times New Roman"/>
          <w:bCs/>
          <w:color w:val="000000"/>
          <w:sz w:val="20"/>
          <w:szCs w:val="20"/>
          <w:lang w:eastAsia="de-DE"/>
        </w:rPr>
        <w:t xml:space="preserve">dem ADN-Sicherheitsausschuss vorgeschlagen und gegebenenfalls </w:t>
      </w:r>
      <w:r w:rsidRPr="0030727E">
        <w:rPr>
          <w:rFonts w:ascii="Times New Roman" w:eastAsia="Times New Roman" w:hAnsi="Times New Roman"/>
          <w:bCs/>
          <w:color w:val="000000"/>
          <w:sz w:val="20"/>
          <w:szCs w:val="20"/>
          <w:lang w:eastAsia="de-DE"/>
        </w:rPr>
        <w:t xml:space="preserve">ab dem Jahr 2027 </w:t>
      </w:r>
      <w:r w:rsidR="005D6809" w:rsidRPr="0030727E">
        <w:rPr>
          <w:rFonts w:ascii="Times New Roman" w:eastAsia="Times New Roman" w:hAnsi="Times New Roman"/>
          <w:bCs/>
          <w:color w:val="000000"/>
          <w:sz w:val="20"/>
          <w:szCs w:val="20"/>
          <w:lang w:eastAsia="de-DE"/>
        </w:rPr>
        <w:t>eingeführt</w:t>
      </w:r>
      <w:r w:rsidRPr="0030727E">
        <w:rPr>
          <w:rFonts w:ascii="Times New Roman" w:eastAsia="Times New Roman" w:hAnsi="Times New Roman"/>
          <w:bCs/>
          <w:color w:val="000000"/>
          <w:sz w:val="20"/>
          <w:szCs w:val="20"/>
          <w:lang w:eastAsia="de-DE"/>
        </w:rPr>
        <w:t xml:space="preserve"> werden.</w:t>
      </w:r>
    </w:p>
    <w:p w14:paraId="46DFB109" w14:textId="0E9788CE" w:rsidR="0064432E" w:rsidRPr="0030727E" w:rsidRDefault="0064432E" w:rsidP="00EC0A60">
      <w:pPr>
        <w:spacing w:line="240" w:lineRule="atLeast"/>
        <w:ind w:left="567"/>
        <w:jc w:val="both"/>
        <w:rPr>
          <w:rFonts w:ascii="Times New Roman" w:hAnsi="Times New Roman" w:cs="Times New Roman"/>
          <w:sz w:val="20"/>
          <w:szCs w:val="20"/>
        </w:rPr>
      </w:pPr>
    </w:p>
    <w:p w14:paraId="7100CAB8" w14:textId="082B332C" w:rsidR="00422532" w:rsidRPr="0030727E" w:rsidRDefault="00D35FDB" w:rsidP="00422532">
      <w:pPr>
        <w:spacing w:line="240" w:lineRule="atLeast"/>
        <w:ind w:left="567" w:hanging="567"/>
        <w:rPr>
          <w:rFonts w:ascii="Times New Roman" w:hAnsi="Times New Roman" w:cs="Times New Roman"/>
          <w:b/>
          <w:bCs/>
        </w:rPr>
      </w:pPr>
      <w:r w:rsidRPr="0030727E">
        <w:rPr>
          <w:rFonts w:ascii="Times New Roman" w:hAnsi="Times New Roman" w:cs="Times New Roman"/>
          <w:b/>
          <w:bCs/>
        </w:rPr>
        <w:t>D</w:t>
      </w:r>
      <w:r w:rsidR="00422532" w:rsidRPr="0030727E">
        <w:rPr>
          <w:rFonts w:ascii="Times New Roman" w:hAnsi="Times New Roman" w:cs="Times New Roman"/>
          <w:b/>
          <w:bCs/>
        </w:rPr>
        <w:t xml:space="preserve">. </w:t>
      </w:r>
      <w:r w:rsidR="00422532" w:rsidRPr="0030727E">
        <w:rPr>
          <w:rFonts w:ascii="Times New Roman" w:hAnsi="Times New Roman" w:cs="Times New Roman"/>
          <w:b/>
          <w:bCs/>
        </w:rPr>
        <w:tab/>
        <w:t>Auswertung der Prüfungsstatistiken</w:t>
      </w:r>
    </w:p>
    <w:p w14:paraId="466DDA99" w14:textId="01BAEA98" w:rsidR="00422532" w:rsidRPr="0030727E" w:rsidRDefault="00D552D7" w:rsidP="00422532">
      <w:pPr>
        <w:spacing w:line="240" w:lineRule="atLeast"/>
        <w:ind w:left="567"/>
        <w:jc w:val="both"/>
        <w:rPr>
          <w:rFonts w:ascii="Times New Roman" w:hAnsi="Times New Roman" w:cs="Times New Roman"/>
          <w:sz w:val="20"/>
          <w:szCs w:val="20"/>
        </w:rPr>
      </w:pPr>
      <w:r w:rsidRPr="0030727E">
        <w:rPr>
          <w:rFonts w:ascii="Times New Roman" w:eastAsia="Arial" w:hAnsi="Times New Roman" w:cs="Times New Roman"/>
          <w:sz w:val="20"/>
        </w:rPr>
        <w:t>CCNR-ZKR/ADN/WG/CQ/2022/07 rev</w:t>
      </w:r>
      <w:r w:rsidR="00283930" w:rsidRPr="0030727E">
        <w:rPr>
          <w:rFonts w:ascii="Times New Roman" w:eastAsia="Arial" w:hAnsi="Times New Roman" w:cs="Times New Roman"/>
          <w:sz w:val="20"/>
        </w:rPr>
        <w:t>.</w:t>
      </w:r>
      <w:r w:rsidR="00CA31AD" w:rsidRPr="0030727E">
        <w:rPr>
          <w:rFonts w:ascii="Times New Roman" w:eastAsia="Arial" w:hAnsi="Times New Roman" w:cs="Times New Roman"/>
          <w:sz w:val="20"/>
        </w:rPr>
        <w:t xml:space="preserve"> </w:t>
      </w:r>
      <w:r w:rsidRPr="0030727E">
        <w:rPr>
          <w:rFonts w:ascii="Times New Roman" w:eastAsia="Arial" w:hAnsi="Times New Roman" w:cs="Times New Roman"/>
          <w:sz w:val="20"/>
        </w:rPr>
        <w:t>1</w:t>
      </w:r>
      <w:r w:rsidRPr="0030727E" w:rsidDel="00B66C70">
        <w:rPr>
          <w:rFonts w:ascii="Times New Roman" w:hAnsi="Times New Roman" w:cs="Times New Roman"/>
          <w:sz w:val="20"/>
          <w:szCs w:val="20"/>
          <w:lang w:eastAsia="fr-FR"/>
        </w:rPr>
        <w:t xml:space="preserve"> </w:t>
      </w:r>
      <w:r w:rsidRPr="0030727E">
        <w:rPr>
          <w:rFonts w:ascii="Times New Roman" w:hAnsi="Times New Roman" w:cs="Times New Roman"/>
          <w:sz w:val="20"/>
          <w:szCs w:val="20"/>
          <w:lang w:eastAsia="fr-FR"/>
        </w:rPr>
        <w:t>(Statistik)</w:t>
      </w:r>
    </w:p>
    <w:p w14:paraId="24532601" w14:textId="77777777" w:rsidR="00D552D7" w:rsidRPr="0030727E" w:rsidRDefault="00D552D7" w:rsidP="00422532">
      <w:pPr>
        <w:spacing w:line="240" w:lineRule="atLeast"/>
        <w:ind w:left="567"/>
        <w:jc w:val="both"/>
        <w:rPr>
          <w:rFonts w:ascii="Times New Roman" w:hAnsi="Times New Roman" w:cs="Times New Roman"/>
          <w:sz w:val="20"/>
          <w:szCs w:val="20"/>
        </w:rPr>
      </w:pPr>
    </w:p>
    <w:p w14:paraId="50F58BA2" w14:textId="7180CEE5" w:rsidR="00422532" w:rsidRPr="0030727E" w:rsidRDefault="00EC69A1" w:rsidP="0064432E">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w:t>
      </w:r>
      <w:r w:rsidR="00D35FDB" w:rsidRPr="0030727E">
        <w:rPr>
          <w:rFonts w:ascii="Times New Roman" w:eastAsia="Times New Roman" w:hAnsi="Times New Roman"/>
          <w:bCs/>
          <w:color w:val="000000"/>
          <w:sz w:val="20"/>
          <w:szCs w:val="20"/>
          <w:lang w:eastAsia="de-DE"/>
        </w:rPr>
        <w:t xml:space="preserve">Vorsitzende </w:t>
      </w:r>
      <w:r w:rsidRPr="0030727E">
        <w:rPr>
          <w:rFonts w:ascii="Times New Roman" w:eastAsia="Times New Roman" w:hAnsi="Times New Roman"/>
          <w:bCs/>
          <w:color w:val="000000"/>
          <w:sz w:val="20"/>
          <w:szCs w:val="20"/>
          <w:lang w:eastAsia="de-DE"/>
        </w:rPr>
        <w:t xml:space="preserve">dankt </w:t>
      </w:r>
      <w:r w:rsidR="007F6145" w:rsidRPr="0030727E">
        <w:rPr>
          <w:rFonts w:ascii="Times New Roman" w:eastAsia="Times New Roman" w:hAnsi="Times New Roman"/>
          <w:bCs/>
          <w:color w:val="000000"/>
          <w:sz w:val="20"/>
          <w:szCs w:val="20"/>
          <w:lang w:eastAsia="de-DE"/>
        </w:rPr>
        <w:t xml:space="preserve">den Vertragsparteien </w:t>
      </w:r>
      <w:r w:rsidRPr="0030727E">
        <w:rPr>
          <w:rFonts w:ascii="Times New Roman" w:eastAsia="Times New Roman" w:hAnsi="Times New Roman"/>
          <w:bCs/>
          <w:color w:val="000000"/>
          <w:sz w:val="20"/>
          <w:szCs w:val="20"/>
          <w:lang w:eastAsia="de-DE"/>
        </w:rPr>
        <w:t>für die Übermittlung der Prüfungsstatistiken.</w:t>
      </w:r>
      <w:r w:rsidR="00DC1DCE" w:rsidRPr="0030727E">
        <w:rPr>
          <w:rFonts w:ascii="Times New Roman" w:eastAsia="Times New Roman" w:hAnsi="Times New Roman"/>
          <w:bCs/>
          <w:color w:val="000000"/>
          <w:sz w:val="20"/>
          <w:szCs w:val="20"/>
          <w:lang w:eastAsia="de-DE"/>
        </w:rPr>
        <w:t xml:space="preserve"> Er fragt zur Fortentwicklung des Dokuments, ob </w:t>
      </w:r>
      <w:r w:rsidR="005D6809" w:rsidRPr="0030727E">
        <w:rPr>
          <w:rFonts w:ascii="Times New Roman" w:eastAsia="Times New Roman" w:hAnsi="Times New Roman"/>
          <w:bCs/>
          <w:color w:val="000000"/>
          <w:sz w:val="20"/>
          <w:szCs w:val="20"/>
          <w:lang w:eastAsia="de-DE"/>
        </w:rPr>
        <w:t>zusätzliche Elemente, wie</w:t>
      </w:r>
      <w:r w:rsidR="00DC1DCE" w:rsidRPr="0030727E">
        <w:rPr>
          <w:rFonts w:ascii="Times New Roman" w:eastAsia="Times New Roman" w:hAnsi="Times New Roman"/>
          <w:bCs/>
          <w:color w:val="000000"/>
          <w:sz w:val="20"/>
          <w:szCs w:val="20"/>
          <w:lang w:eastAsia="de-DE"/>
        </w:rPr>
        <w:t xml:space="preserve"> </w:t>
      </w:r>
      <w:r w:rsidR="005D6809" w:rsidRPr="0030727E">
        <w:rPr>
          <w:rFonts w:ascii="Times New Roman" w:eastAsia="Times New Roman" w:hAnsi="Times New Roman"/>
          <w:bCs/>
          <w:color w:val="000000"/>
          <w:sz w:val="20"/>
          <w:szCs w:val="20"/>
          <w:lang w:eastAsia="de-DE"/>
        </w:rPr>
        <w:t xml:space="preserve">die </w:t>
      </w:r>
      <w:r w:rsidR="00DC1DCE" w:rsidRPr="0030727E">
        <w:rPr>
          <w:rFonts w:ascii="Times New Roman" w:eastAsia="Times New Roman" w:hAnsi="Times New Roman"/>
          <w:bCs/>
          <w:color w:val="000000"/>
          <w:sz w:val="20"/>
          <w:szCs w:val="20"/>
          <w:lang w:eastAsia="de-DE"/>
        </w:rPr>
        <w:t xml:space="preserve">Ergebnisse der Tests oder ob </w:t>
      </w:r>
      <w:r w:rsidR="0047591F" w:rsidRPr="0030727E">
        <w:rPr>
          <w:rFonts w:ascii="Times New Roman" w:eastAsia="Times New Roman" w:hAnsi="Times New Roman"/>
          <w:bCs/>
          <w:color w:val="000000"/>
          <w:sz w:val="20"/>
          <w:szCs w:val="20"/>
          <w:lang w:eastAsia="de-DE"/>
        </w:rPr>
        <w:t xml:space="preserve">die </w:t>
      </w:r>
      <w:r w:rsidR="00DC1DCE" w:rsidRPr="0030727E">
        <w:rPr>
          <w:rFonts w:ascii="Times New Roman" w:eastAsia="Times New Roman" w:hAnsi="Times New Roman"/>
          <w:bCs/>
          <w:color w:val="000000"/>
          <w:sz w:val="20"/>
          <w:szCs w:val="20"/>
          <w:lang w:eastAsia="de-DE"/>
        </w:rPr>
        <w:t>Kurs</w:t>
      </w:r>
      <w:r w:rsidR="005D6809" w:rsidRPr="0030727E">
        <w:rPr>
          <w:rFonts w:ascii="Times New Roman" w:eastAsia="Times New Roman" w:hAnsi="Times New Roman"/>
          <w:bCs/>
          <w:color w:val="000000"/>
          <w:sz w:val="20"/>
          <w:szCs w:val="20"/>
          <w:lang w:eastAsia="de-DE"/>
        </w:rPr>
        <w:t>e</w:t>
      </w:r>
      <w:r w:rsidR="00DC1DCE" w:rsidRPr="0030727E">
        <w:rPr>
          <w:rFonts w:ascii="Times New Roman" w:eastAsia="Times New Roman" w:hAnsi="Times New Roman"/>
          <w:bCs/>
          <w:color w:val="000000"/>
          <w:sz w:val="20"/>
          <w:szCs w:val="20"/>
          <w:lang w:eastAsia="de-DE"/>
        </w:rPr>
        <w:t xml:space="preserve"> vor Ort oder im Fernunterricht stattfand</w:t>
      </w:r>
      <w:r w:rsidR="005D6809" w:rsidRPr="0030727E">
        <w:rPr>
          <w:rFonts w:ascii="Times New Roman" w:eastAsia="Times New Roman" w:hAnsi="Times New Roman"/>
          <w:bCs/>
          <w:color w:val="000000"/>
          <w:sz w:val="20"/>
          <w:szCs w:val="20"/>
          <w:lang w:eastAsia="de-DE"/>
        </w:rPr>
        <w:t>en, in der Statistik erfasst werden sollten</w:t>
      </w:r>
      <w:r w:rsidR="00DC1DCE" w:rsidRPr="0030727E">
        <w:rPr>
          <w:rFonts w:ascii="Times New Roman" w:eastAsia="Times New Roman" w:hAnsi="Times New Roman"/>
          <w:bCs/>
          <w:color w:val="000000"/>
          <w:sz w:val="20"/>
          <w:szCs w:val="20"/>
          <w:lang w:eastAsia="de-DE"/>
        </w:rPr>
        <w:t>.</w:t>
      </w:r>
    </w:p>
    <w:p w14:paraId="36C1A2D1" w14:textId="3D90064A" w:rsidR="00DC1DCE" w:rsidRPr="0030727E" w:rsidRDefault="00DC1DCE" w:rsidP="00EC0A60">
      <w:pPr>
        <w:spacing w:line="240" w:lineRule="atLeast"/>
        <w:ind w:left="567"/>
        <w:jc w:val="both"/>
        <w:rPr>
          <w:rFonts w:ascii="Times New Roman" w:hAnsi="Times New Roman" w:cs="Times New Roman"/>
          <w:sz w:val="20"/>
          <w:szCs w:val="20"/>
        </w:rPr>
      </w:pPr>
    </w:p>
    <w:p w14:paraId="594E20F8" w14:textId="41059228" w:rsidR="00DC1DCE" w:rsidRPr="0030727E" w:rsidRDefault="0064432E"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Deutschlands</w:t>
      </w:r>
      <w:r w:rsidR="00DC1DCE" w:rsidRPr="0030727E">
        <w:rPr>
          <w:rFonts w:ascii="Times New Roman" w:eastAsia="Times New Roman" w:hAnsi="Times New Roman"/>
          <w:bCs/>
          <w:color w:val="000000"/>
          <w:sz w:val="20"/>
          <w:szCs w:val="20"/>
          <w:lang w:eastAsia="de-DE"/>
        </w:rPr>
        <w:t xml:space="preserve"> schlägt vor, die Anzahl der Prüfungstermine in der Tabelle zu streichen und zu untersuchen, welche Fragen häufig falsch beantwortet werden.</w:t>
      </w:r>
      <w:r w:rsidR="002C0DBD" w:rsidRPr="0030727E">
        <w:rPr>
          <w:rFonts w:ascii="Times New Roman" w:eastAsia="Times New Roman" w:hAnsi="Times New Roman"/>
          <w:bCs/>
          <w:color w:val="000000"/>
          <w:sz w:val="20"/>
          <w:szCs w:val="20"/>
          <w:lang w:eastAsia="de-DE"/>
        </w:rPr>
        <w:t xml:space="preserve"> Er schlägt auch vor, dass für die Länder, in denen keine Prüfung</w:t>
      </w:r>
      <w:r w:rsidR="005D6809" w:rsidRPr="0030727E">
        <w:rPr>
          <w:rFonts w:ascii="Times New Roman" w:eastAsia="Times New Roman" w:hAnsi="Times New Roman"/>
          <w:bCs/>
          <w:color w:val="000000"/>
          <w:sz w:val="20"/>
          <w:szCs w:val="20"/>
          <w:lang w:eastAsia="de-DE"/>
        </w:rPr>
        <w:t>en</w:t>
      </w:r>
      <w:r w:rsidR="002C0DBD" w:rsidRPr="0030727E">
        <w:rPr>
          <w:rFonts w:ascii="Times New Roman" w:eastAsia="Times New Roman" w:hAnsi="Times New Roman"/>
          <w:bCs/>
          <w:color w:val="000000"/>
          <w:sz w:val="20"/>
          <w:szCs w:val="20"/>
          <w:lang w:eastAsia="de-DE"/>
        </w:rPr>
        <w:t xml:space="preserve"> durchgeführt werden, die Felder entsprechend markiert bzw. gesperrt werden.</w:t>
      </w:r>
      <w:r w:rsidR="007435C9" w:rsidRPr="0030727E">
        <w:rPr>
          <w:rFonts w:ascii="Times New Roman" w:eastAsia="Times New Roman" w:hAnsi="Times New Roman"/>
          <w:bCs/>
          <w:color w:val="000000"/>
          <w:sz w:val="20"/>
          <w:szCs w:val="20"/>
          <w:lang w:eastAsia="de-DE"/>
        </w:rPr>
        <w:t xml:space="preserve"> Er schlägt weiter</w:t>
      </w:r>
      <w:r w:rsidR="0047591F" w:rsidRPr="0030727E">
        <w:rPr>
          <w:rFonts w:ascii="Times New Roman" w:eastAsia="Times New Roman" w:hAnsi="Times New Roman"/>
          <w:bCs/>
          <w:color w:val="000000"/>
          <w:sz w:val="20"/>
          <w:szCs w:val="20"/>
          <w:lang w:eastAsia="de-DE"/>
        </w:rPr>
        <w:t>hin</w:t>
      </w:r>
      <w:r w:rsidR="007435C9" w:rsidRPr="0030727E">
        <w:rPr>
          <w:rFonts w:ascii="Times New Roman" w:eastAsia="Times New Roman" w:hAnsi="Times New Roman"/>
          <w:bCs/>
          <w:color w:val="000000"/>
          <w:sz w:val="20"/>
          <w:szCs w:val="20"/>
          <w:lang w:eastAsia="de-DE"/>
        </w:rPr>
        <w:t xml:space="preserve"> vor, eine elektronische Plattform einzurichten, auf die die Prüfungsstatistiken eingestellt werden könnten.</w:t>
      </w:r>
    </w:p>
    <w:p w14:paraId="5C87B020" w14:textId="5C7C9829" w:rsidR="00DC1DCE" w:rsidRPr="0030727E" w:rsidRDefault="00DC1DCE" w:rsidP="00EC0A60">
      <w:pPr>
        <w:spacing w:line="240" w:lineRule="atLeast"/>
        <w:ind w:left="567"/>
        <w:jc w:val="both"/>
        <w:rPr>
          <w:rFonts w:ascii="Times New Roman" w:hAnsi="Times New Roman" w:cs="Times New Roman"/>
          <w:sz w:val="20"/>
          <w:szCs w:val="20"/>
        </w:rPr>
      </w:pPr>
    </w:p>
    <w:p w14:paraId="32E6433F" w14:textId="2B897BC1" w:rsidR="00DC1DCE" w:rsidRPr="0030727E" w:rsidRDefault="007F6145"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der Niederlande</w:t>
      </w:r>
      <w:r w:rsidR="00DC1DCE" w:rsidRPr="0030727E">
        <w:rPr>
          <w:rFonts w:ascii="Times New Roman" w:eastAsia="Times New Roman" w:hAnsi="Times New Roman"/>
          <w:bCs/>
          <w:color w:val="000000"/>
          <w:sz w:val="20"/>
          <w:szCs w:val="20"/>
          <w:lang w:eastAsia="de-DE"/>
        </w:rPr>
        <w:t xml:space="preserve"> bestätigt, dass das niederländische elektronische System eine Auswertung nach falsch beantworteten Fragen zulässt.</w:t>
      </w:r>
    </w:p>
    <w:p w14:paraId="023A4B46" w14:textId="116677ED" w:rsidR="00DC1DCE" w:rsidRPr="0030727E" w:rsidRDefault="00DC1DCE" w:rsidP="00EC0A60">
      <w:pPr>
        <w:spacing w:line="240" w:lineRule="atLeast"/>
        <w:ind w:left="567"/>
        <w:jc w:val="both"/>
        <w:rPr>
          <w:rFonts w:ascii="Times New Roman" w:hAnsi="Times New Roman" w:cs="Times New Roman"/>
          <w:sz w:val="20"/>
          <w:szCs w:val="20"/>
        </w:rPr>
      </w:pPr>
    </w:p>
    <w:p w14:paraId="2313869E" w14:textId="0BFB608F" w:rsidR="00DC1DCE" w:rsidRPr="0030727E" w:rsidRDefault="00DC1DCE"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Die </w:t>
      </w:r>
      <w:r w:rsidR="007625C9">
        <w:rPr>
          <w:rFonts w:ascii="Times New Roman" w:eastAsia="Times New Roman" w:hAnsi="Times New Roman"/>
          <w:bCs/>
          <w:color w:val="000000"/>
          <w:sz w:val="20"/>
          <w:szCs w:val="20"/>
          <w:lang w:eastAsia="de-DE"/>
        </w:rPr>
        <w:t>Arbeitsgruppe</w:t>
      </w:r>
      <w:r w:rsidRPr="0030727E">
        <w:rPr>
          <w:rFonts w:ascii="Times New Roman" w:eastAsia="Times New Roman" w:hAnsi="Times New Roman"/>
          <w:bCs/>
          <w:color w:val="000000"/>
          <w:sz w:val="20"/>
          <w:szCs w:val="20"/>
          <w:lang w:eastAsia="de-DE"/>
        </w:rPr>
        <w:t xml:space="preserve"> diskutiert die Prüfungsstatistik.</w:t>
      </w:r>
    </w:p>
    <w:p w14:paraId="2E052596" w14:textId="167FC52F" w:rsidR="000A0BBB" w:rsidRPr="0030727E" w:rsidRDefault="000A0BBB" w:rsidP="00EC0A60">
      <w:pPr>
        <w:spacing w:line="240" w:lineRule="atLeast"/>
        <w:ind w:left="567"/>
        <w:jc w:val="both"/>
        <w:rPr>
          <w:rFonts w:ascii="Times New Roman" w:hAnsi="Times New Roman" w:cs="Times New Roman"/>
          <w:sz w:val="20"/>
          <w:szCs w:val="20"/>
        </w:rPr>
      </w:pPr>
    </w:p>
    <w:p w14:paraId="3EBC5FCF" w14:textId="1F42B1B3" w:rsidR="000A0BBB" w:rsidRPr="0030727E" w:rsidRDefault="007F6145"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Deutschlands </w:t>
      </w:r>
      <w:r w:rsidR="000A0BBB" w:rsidRPr="0030727E">
        <w:rPr>
          <w:rFonts w:ascii="Times New Roman" w:eastAsia="Times New Roman" w:hAnsi="Times New Roman"/>
          <w:bCs/>
          <w:color w:val="000000"/>
          <w:sz w:val="20"/>
          <w:szCs w:val="20"/>
          <w:lang w:eastAsia="de-DE"/>
        </w:rPr>
        <w:t xml:space="preserve">weist darauf hin, dass bei gleichen Bedingungen in Deutschland 10% mehr Teilnehmer bestehen als in den Niederlanden. </w:t>
      </w:r>
    </w:p>
    <w:p w14:paraId="0750063F" w14:textId="240C4135" w:rsidR="000A0BBB" w:rsidRPr="0030727E" w:rsidRDefault="000A0BBB" w:rsidP="00EC0A60">
      <w:pPr>
        <w:spacing w:line="240" w:lineRule="atLeast"/>
        <w:ind w:left="567"/>
        <w:jc w:val="both"/>
        <w:rPr>
          <w:rFonts w:ascii="Times New Roman" w:hAnsi="Times New Roman" w:cs="Times New Roman"/>
          <w:sz w:val="20"/>
          <w:szCs w:val="20"/>
        </w:rPr>
      </w:pPr>
    </w:p>
    <w:p w14:paraId="052E4914" w14:textId="66977A37" w:rsidR="000A0BBB" w:rsidRPr="0030727E" w:rsidRDefault="007F6145"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Vertreter der Niederlande </w:t>
      </w:r>
      <w:r w:rsidR="000A0BBB" w:rsidRPr="0030727E">
        <w:rPr>
          <w:rFonts w:ascii="Times New Roman" w:eastAsia="Times New Roman" w:hAnsi="Times New Roman"/>
          <w:bCs/>
          <w:color w:val="000000"/>
          <w:sz w:val="20"/>
          <w:szCs w:val="20"/>
          <w:lang w:eastAsia="de-DE"/>
        </w:rPr>
        <w:t xml:space="preserve">antwortet, dass sowohl die Anzahl der Kursteilnehmer berücksichtigt werden muss, diese ist in den Niederladen höher, </w:t>
      </w:r>
      <w:r w:rsidR="0047591F" w:rsidRPr="0030727E">
        <w:rPr>
          <w:rFonts w:ascii="Times New Roman" w:eastAsia="Times New Roman" w:hAnsi="Times New Roman"/>
          <w:bCs/>
          <w:color w:val="000000"/>
          <w:sz w:val="20"/>
          <w:szCs w:val="20"/>
          <w:lang w:eastAsia="de-DE"/>
        </w:rPr>
        <w:t xml:space="preserve">als auch </w:t>
      </w:r>
      <w:r w:rsidR="000A0BBB" w:rsidRPr="0030727E">
        <w:rPr>
          <w:rFonts w:ascii="Times New Roman" w:eastAsia="Times New Roman" w:hAnsi="Times New Roman"/>
          <w:bCs/>
          <w:color w:val="000000"/>
          <w:sz w:val="20"/>
          <w:szCs w:val="20"/>
          <w:lang w:eastAsia="de-DE"/>
        </w:rPr>
        <w:t xml:space="preserve">die Tatsache, dass eine ADN Prüfung </w:t>
      </w:r>
      <w:r w:rsidR="005D6809" w:rsidRPr="0030727E">
        <w:rPr>
          <w:rFonts w:ascii="Times New Roman" w:eastAsia="Times New Roman" w:hAnsi="Times New Roman"/>
          <w:bCs/>
          <w:color w:val="000000"/>
          <w:sz w:val="20"/>
          <w:szCs w:val="20"/>
          <w:lang w:eastAsia="de-DE"/>
        </w:rPr>
        <w:t xml:space="preserve">in den Niederlanden </w:t>
      </w:r>
      <w:r w:rsidR="000A0BBB" w:rsidRPr="0030727E">
        <w:rPr>
          <w:rFonts w:ascii="Times New Roman" w:eastAsia="Times New Roman" w:hAnsi="Times New Roman"/>
          <w:bCs/>
          <w:color w:val="000000"/>
          <w:sz w:val="20"/>
          <w:szCs w:val="20"/>
          <w:lang w:eastAsia="de-DE"/>
        </w:rPr>
        <w:t>Teil der Binnenschifferausbildung ist. In Deutschland melde</w:t>
      </w:r>
      <w:r w:rsidR="005D6809" w:rsidRPr="0030727E">
        <w:rPr>
          <w:rFonts w:ascii="Times New Roman" w:eastAsia="Times New Roman" w:hAnsi="Times New Roman"/>
          <w:bCs/>
          <w:color w:val="000000"/>
          <w:sz w:val="20"/>
          <w:szCs w:val="20"/>
          <w:lang w:eastAsia="de-DE"/>
        </w:rPr>
        <w:t>t</w:t>
      </w:r>
      <w:r w:rsidR="000A0BBB" w:rsidRPr="0030727E">
        <w:rPr>
          <w:rFonts w:ascii="Times New Roman" w:eastAsia="Times New Roman" w:hAnsi="Times New Roman"/>
          <w:bCs/>
          <w:color w:val="000000"/>
          <w:sz w:val="20"/>
          <w:szCs w:val="20"/>
          <w:lang w:eastAsia="de-DE"/>
        </w:rPr>
        <w:t xml:space="preserve"> man sich hingegen speziell für eine ADN Schulung an, somit ist die Motivation zum </w:t>
      </w:r>
      <w:r w:rsidR="004C4AA5" w:rsidRPr="0030727E">
        <w:rPr>
          <w:rFonts w:ascii="Times New Roman" w:eastAsia="Times New Roman" w:hAnsi="Times New Roman"/>
          <w:bCs/>
          <w:color w:val="000000"/>
          <w:sz w:val="20"/>
          <w:szCs w:val="20"/>
          <w:lang w:eastAsia="de-DE"/>
        </w:rPr>
        <w:t>Bestehen</w:t>
      </w:r>
      <w:r w:rsidR="005D6809" w:rsidRPr="0030727E">
        <w:rPr>
          <w:rFonts w:ascii="Times New Roman" w:eastAsia="Times New Roman" w:hAnsi="Times New Roman"/>
          <w:bCs/>
          <w:color w:val="000000"/>
          <w:sz w:val="20"/>
          <w:szCs w:val="20"/>
          <w:lang w:eastAsia="de-DE"/>
        </w:rPr>
        <w:t xml:space="preserve"> der Prüfung</w:t>
      </w:r>
      <w:r w:rsidR="000A0BBB" w:rsidRPr="0030727E">
        <w:rPr>
          <w:rFonts w:ascii="Times New Roman" w:eastAsia="Times New Roman" w:hAnsi="Times New Roman"/>
          <w:bCs/>
          <w:color w:val="000000"/>
          <w:sz w:val="20"/>
          <w:szCs w:val="20"/>
          <w:lang w:eastAsia="de-DE"/>
        </w:rPr>
        <w:t xml:space="preserve"> höher.</w:t>
      </w:r>
    </w:p>
    <w:p w14:paraId="55A95CB6" w14:textId="5D56A102" w:rsidR="000A0BBB" w:rsidRPr="0030727E" w:rsidRDefault="000A0BBB" w:rsidP="00EC0A60">
      <w:pPr>
        <w:spacing w:line="240" w:lineRule="atLeast"/>
        <w:ind w:left="567"/>
        <w:jc w:val="both"/>
        <w:rPr>
          <w:rFonts w:ascii="Times New Roman" w:hAnsi="Times New Roman" w:cs="Times New Roman"/>
          <w:sz w:val="20"/>
          <w:szCs w:val="20"/>
        </w:rPr>
      </w:pPr>
    </w:p>
    <w:p w14:paraId="5F6BC355" w14:textId="0BD96BA7" w:rsidR="000A0BBB" w:rsidRPr="0030727E" w:rsidRDefault="007F6145" w:rsidP="007F6145">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Der Vertreter von EBU</w:t>
      </w:r>
      <w:r w:rsidR="000A0BBB" w:rsidRPr="0030727E">
        <w:rPr>
          <w:rFonts w:ascii="Times New Roman" w:eastAsia="Times New Roman" w:hAnsi="Times New Roman"/>
          <w:bCs/>
          <w:color w:val="000000"/>
          <w:sz w:val="20"/>
          <w:szCs w:val="20"/>
          <w:lang w:eastAsia="de-DE"/>
        </w:rPr>
        <w:t xml:space="preserve"> ergänzt, dass auch die Vermittlung der Kursinhalte unterschiedlich ist und dies Auswirkungen auf das Prüfungsergebnis hat.</w:t>
      </w:r>
    </w:p>
    <w:p w14:paraId="596592C4" w14:textId="28BC4CEF" w:rsidR="002C0DBD" w:rsidRPr="0030727E" w:rsidRDefault="002C0DBD" w:rsidP="00EC0A60">
      <w:pPr>
        <w:spacing w:line="240" w:lineRule="atLeast"/>
        <w:ind w:left="567"/>
        <w:jc w:val="both"/>
        <w:rPr>
          <w:rFonts w:ascii="Times New Roman" w:hAnsi="Times New Roman" w:cs="Times New Roman"/>
          <w:sz w:val="20"/>
          <w:szCs w:val="20"/>
        </w:rPr>
      </w:pPr>
    </w:p>
    <w:p w14:paraId="5AE03D98" w14:textId="7178C1B3" w:rsidR="002C0DBD" w:rsidRPr="0030727E" w:rsidRDefault="002C0DBD" w:rsidP="000475FB">
      <w:pPr>
        <w:pStyle w:val="ListParagraph"/>
        <w:numPr>
          <w:ilvl w:val="0"/>
          <w:numId w:val="27"/>
        </w:numPr>
        <w:tabs>
          <w:tab w:val="left" w:pos="1134"/>
          <w:tab w:val="center" w:pos="4536"/>
          <w:tab w:val="right" w:pos="9072"/>
        </w:tabs>
        <w:spacing w:after="0" w:line="240" w:lineRule="atLeast"/>
        <w:ind w:left="567" w:firstLine="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 xml:space="preserve">Der </w:t>
      </w:r>
      <w:r w:rsidR="00D35FDB" w:rsidRPr="0030727E">
        <w:rPr>
          <w:rFonts w:ascii="Times New Roman" w:eastAsia="Times New Roman" w:hAnsi="Times New Roman"/>
          <w:bCs/>
          <w:color w:val="000000"/>
          <w:sz w:val="20"/>
          <w:szCs w:val="20"/>
          <w:lang w:eastAsia="de-DE"/>
        </w:rPr>
        <w:t>Vorsitzende</w:t>
      </w:r>
      <w:r w:rsidRPr="0030727E">
        <w:rPr>
          <w:rFonts w:ascii="Times New Roman" w:eastAsia="Times New Roman" w:hAnsi="Times New Roman"/>
          <w:bCs/>
          <w:color w:val="000000"/>
          <w:sz w:val="20"/>
          <w:szCs w:val="20"/>
          <w:lang w:eastAsia="de-DE"/>
        </w:rPr>
        <w:t xml:space="preserve"> fasst zusammen, dass es wichtig ist, die Statistik weiterzuführen. Eine Überfrachtung sollte allerdings vermieden werden. Zur Fortentwicklung der Tabelle könnte bei der nächsten Sitzung weiter beraten werden.</w:t>
      </w:r>
      <w:r w:rsidR="007435C9" w:rsidRPr="0030727E">
        <w:rPr>
          <w:rFonts w:ascii="Times New Roman" w:eastAsia="Times New Roman" w:hAnsi="Times New Roman"/>
          <w:bCs/>
          <w:color w:val="000000"/>
          <w:sz w:val="20"/>
          <w:szCs w:val="20"/>
          <w:lang w:eastAsia="de-DE"/>
        </w:rPr>
        <w:t xml:space="preserve"> Er bittet die Vertragsparteien, die keine Prüfungen durchführen, um </w:t>
      </w:r>
      <w:r w:rsidR="005D6809" w:rsidRPr="0030727E">
        <w:rPr>
          <w:rFonts w:ascii="Times New Roman" w:eastAsia="Times New Roman" w:hAnsi="Times New Roman"/>
          <w:bCs/>
          <w:color w:val="000000"/>
          <w:sz w:val="20"/>
          <w:szCs w:val="20"/>
          <w:lang w:eastAsia="de-DE"/>
        </w:rPr>
        <w:t>Übermittlung eines Hinweises an das UNECE Sekretariat</w:t>
      </w:r>
      <w:r w:rsidR="007435C9" w:rsidRPr="0030727E">
        <w:rPr>
          <w:rFonts w:ascii="Times New Roman" w:eastAsia="Times New Roman" w:hAnsi="Times New Roman"/>
          <w:bCs/>
          <w:color w:val="000000"/>
          <w:sz w:val="20"/>
          <w:szCs w:val="20"/>
          <w:lang w:eastAsia="de-DE"/>
        </w:rPr>
        <w:t>.</w:t>
      </w:r>
    </w:p>
    <w:p w14:paraId="51B63564" w14:textId="77777777" w:rsidR="00EC69A1" w:rsidRPr="0030727E" w:rsidRDefault="00EC69A1" w:rsidP="00ED11F1">
      <w:pPr>
        <w:ind w:left="567"/>
        <w:jc w:val="both"/>
        <w:rPr>
          <w:rFonts w:ascii="Times New Roman" w:hAnsi="Times New Roman" w:cs="Times New Roman"/>
          <w:sz w:val="20"/>
          <w:szCs w:val="20"/>
        </w:rPr>
      </w:pPr>
    </w:p>
    <w:p w14:paraId="76FAA130" w14:textId="288D1949" w:rsidR="00F14BBA" w:rsidRPr="0030727E" w:rsidRDefault="00D35FDB" w:rsidP="00ED11F1">
      <w:pPr>
        <w:ind w:left="567" w:hanging="567"/>
        <w:rPr>
          <w:rFonts w:ascii="Times New Roman" w:hAnsi="Times New Roman" w:cs="Times New Roman"/>
          <w:b/>
          <w:bCs/>
        </w:rPr>
      </w:pPr>
      <w:r w:rsidRPr="0030727E">
        <w:rPr>
          <w:rFonts w:ascii="Times New Roman" w:hAnsi="Times New Roman" w:cs="Times New Roman"/>
          <w:b/>
          <w:bCs/>
        </w:rPr>
        <w:t>E</w:t>
      </w:r>
      <w:r w:rsidR="00F14BBA" w:rsidRPr="0030727E">
        <w:rPr>
          <w:rFonts w:ascii="Times New Roman" w:hAnsi="Times New Roman" w:cs="Times New Roman"/>
          <w:b/>
          <w:bCs/>
        </w:rPr>
        <w:t xml:space="preserve">. </w:t>
      </w:r>
      <w:r w:rsidR="0067080B" w:rsidRPr="0030727E">
        <w:rPr>
          <w:rFonts w:ascii="Times New Roman" w:hAnsi="Times New Roman" w:cs="Times New Roman"/>
          <w:b/>
          <w:bCs/>
        </w:rPr>
        <w:tab/>
      </w:r>
      <w:r w:rsidR="00F14BBA" w:rsidRPr="0030727E">
        <w:rPr>
          <w:rFonts w:ascii="Times New Roman" w:hAnsi="Times New Roman" w:cs="Times New Roman"/>
          <w:b/>
          <w:bCs/>
        </w:rPr>
        <w:t>Allgemeine Fragen zum Fragenkatalog klären</w:t>
      </w:r>
    </w:p>
    <w:p w14:paraId="08069864" w14:textId="77777777" w:rsidR="00F14BBA" w:rsidRPr="0030727E" w:rsidRDefault="00F14BBA" w:rsidP="00ED11F1">
      <w:pPr>
        <w:ind w:left="567"/>
        <w:jc w:val="both"/>
        <w:rPr>
          <w:rFonts w:ascii="Times New Roman" w:hAnsi="Times New Roman" w:cs="Times New Roman"/>
          <w:sz w:val="20"/>
          <w:szCs w:val="20"/>
        </w:rPr>
      </w:pPr>
      <w:r w:rsidRPr="0030727E">
        <w:rPr>
          <w:rFonts w:ascii="Times New Roman" w:hAnsi="Times New Roman" w:cs="Times New Roman"/>
          <w:sz w:val="20"/>
          <w:szCs w:val="20"/>
        </w:rPr>
        <w:t>(Nr. 3 des Arbeitsplans)</w:t>
      </w:r>
    </w:p>
    <w:p w14:paraId="0010E1D0" w14:textId="75AD12DA" w:rsidR="006C09C3" w:rsidRPr="0030727E" w:rsidRDefault="006C09C3" w:rsidP="00ED11F1">
      <w:pPr>
        <w:ind w:left="567"/>
        <w:jc w:val="both"/>
        <w:rPr>
          <w:rFonts w:ascii="Times New Roman" w:hAnsi="Times New Roman" w:cs="Times New Roman"/>
          <w:sz w:val="20"/>
          <w:szCs w:val="20"/>
        </w:rPr>
      </w:pPr>
    </w:p>
    <w:p w14:paraId="64502FD1" w14:textId="77777777" w:rsidR="004C4AA5" w:rsidRPr="0030727E" w:rsidRDefault="004C4AA5" w:rsidP="00ED11F1">
      <w:pPr>
        <w:pStyle w:val="ListParagraph"/>
        <w:numPr>
          <w:ilvl w:val="0"/>
          <w:numId w:val="27"/>
        </w:numPr>
        <w:tabs>
          <w:tab w:val="left" w:pos="1134"/>
          <w:tab w:val="center" w:pos="4536"/>
          <w:tab w:val="right" w:pos="9072"/>
        </w:tabs>
        <w:spacing w:after="0" w:line="240" w:lineRule="auto"/>
        <w:ind w:left="567" w:firstLine="0"/>
        <w:contextualSpacing w:val="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0BB9236B" w14:textId="39C56212" w:rsidR="004C4AA5" w:rsidRPr="0030727E" w:rsidRDefault="004C4AA5" w:rsidP="00ED11F1">
      <w:pPr>
        <w:ind w:left="567"/>
        <w:jc w:val="both"/>
        <w:rPr>
          <w:rFonts w:ascii="Times New Roman" w:hAnsi="Times New Roman" w:cs="Times New Roman"/>
          <w:sz w:val="20"/>
          <w:szCs w:val="20"/>
        </w:rPr>
      </w:pPr>
    </w:p>
    <w:p w14:paraId="208EFDFF" w14:textId="5C3885B1" w:rsidR="000C5E3E" w:rsidRPr="0030727E" w:rsidRDefault="00D35FDB" w:rsidP="00ED11F1">
      <w:pPr>
        <w:ind w:left="567" w:hanging="567"/>
        <w:rPr>
          <w:rFonts w:ascii="Times New Roman" w:hAnsi="Times New Roman" w:cs="Times New Roman"/>
          <w:b/>
          <w:bCs/>
        </w:rPr>
      </w:pPr>
      <w:r w:rsidRPr="0030727E">
        <w:rPr>
          <w:rFonts w:ascii="Times New Roman" w:hAnsi="Times New Roman" w:cs="Times New Roman"/>
          <w:b/>
          <w:bCs/>
        </w:rPr>
        <w:t>F</w:t>
      </w:r>
      <w:r w:rsidR="00F33F04" w:rsidRPr="0030727E">
        <w:rPr>
          <w:rFonts w:ascii="Times New Roman" w:hAnsi="Times New Roman" w:cs="Times New Roman"/>
          <w:b/>
          <w:bCs/>
        </w:rPr>
        <w:t>.</w:t>
      </w:r>
      <w:r w:rsidR="00F33F04" w:rsidRPr="0030727E">
        <w:rPr>
          <w:rFonts w:ascii="Times New Roman" w:hAnsi="Times New Roman" w:cs="Times New Roman"/>
          <w:b/>
          <w:bCs/>
        </w:rPr>
        <w:tab/>
      </w:r>
      <w:r w:rsidR="000C5E3E" w:rsidRPr="0030727E">
        <w:rPr>
          <w:rFonts w:ascii="Times New Roman" w:hAnsi="Times New Roman" w:cs="Times New Roman"/>
          <w:b/>
          <w:bCs/>
        </w:rPr>
        <w:t>Verschiedenes</w:t>
      </w:r>
    </w:p>
    <w:p w14:paraId="28B2F43C" w14:textId="373C3D1E" w:rsidR="000C5E3E" w:rsidRPr="0030727E" w:rsidRDefault="000C5E3E" w:rsidP="00ED11F1">
      <w:pPr>
        <w:ind w:left="567" w:hanging="567"/>
        <w:rPr>
          <w:rFonts w:ascii="Times New Roman" w:hAnsi="Times New Roman" w:cs="Times New Roman"/>
          <w:b/>
          <w:bCs/>
          <w:sz w:val="20"/>
          <w:szCs w:val="20"/>
        </w:rPr>
      </w:pPr>
    </w:p>
    <w:p w14:paraId="5F4810E8" w14:textId="77777777" w:rsidR="004C4AA5" w:rsidRPr="0030727E" w:rsidRDefault="004C4AA5" w:rsidP="00ED11F1">
      <w:pPr>
        <w:pStyle w:val="ListParagraph"/>
        <w:numPr>
          <w:ilvl w:val="0"/>
          <w:numId w:val="27"/>
        </w:numPr>
        <w:tabs>
          <w:tab w:val="left" w:pos="1134"/>
          <w:tab w:val="center" w:pos="4536"/>
          <w:tab w:val="right" w:pos="9072"/>
        </w:tabs>
        <w:spacing w:after="0" w:line="240" w:lineRule="auto"/>
        <w:ind w:left="567" w:firstLine="0"/>
        <w:contextualSpacing w:val="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Bereits in der 23. Sitzung behandelt, daher keine Behandlung.</w:t>
      </w:r>
    </w:p>
    <w:p w14:paraId="06240FA9" w14:textId="76C712FB" w:rsidR="00520085" w:rsidRPr="0030727E" w:rsidRDefault="00520085" w:rsidP="00ED11F1">
      <w:pPr>
        <w:rPr>
          <w:rFonts w:ascii="Times New Roman" w:hAnsi="Times New Roman" w:cs="Times New Roman"/>
          <w:b/>
          <w:bCs/>
          <w:sz w:val="20"/>
          <w:szCs w:val="20"/>
        </w:rPr>
      </w:pPr>
    </w:p>
    <w:p w14:paraId="691A0D57" w14:textId="5F958534" w:rsidR="00F33F04" w:rsidRPr="0030727E" w:rsidRDefault="00D35FDB" w:rsidP="00ED11F1">
      <w:pPr>
        <w:ind w:left="567" w:hanging="567"/>
        <w:rPr>
          <w:rFonts w:ascii="Times New Roman" w:hAnsi="Times New Roman" w:cs="Times New Roman"/>
          <w:b/>
          <w:bCs/>
        </w:rPr>
      </w:pPr>
      <w:r w:rsidRPr="0030727E">
        <w:rPr>
          <w:rFonts w:ascii="Times New Roman" w:hAnsi="Times New Roman" w:cs="Times New Roman"/>
          <w:b/>
          <w:bCs/>
        </w:rPr>
        <w:t>G</w:t>
      </w:r>
      <w:r w:rsidR="000C5E3E" w:rsidRPr="0030727E">
        <w:rPr>
          <w:rFonts w:ascii="Times New Roman" w:hAnsi="Times New Roman" w:cs="Times New Roman"/>
          <w:b/>
          <w:bCs/>
        </w:rPr>
        <w:t>.</w:t>
      </w:r>
      <w:r w:rsidR="000C5E3E" w:rsidRPr="0030727E">
        <w:rPr>
          <w:rFonts w:ascii="Times New Roman" w:hAnsi="Times New Roman" w:cs="Times New Roman"/>
          <w:b/>
          <w:bCs/>
        </w:rPr>
        <w:tab/>
      </w:r>
      <w:r w:rsidR="00F33F04" w:rsidRPr="0030727E">
        <w:rPr>
          <w:rFonts w:ascii="Times New Roman" w:hAnsi="Times New Roman" w:cs="Times New Roman"/>
          <w:b/>
          <w:bCs/>
        </w:rPr>
        <w:t>Termine</w:t>
      </w:r>
    </w:p>
    <w:p w14:paraId="277EA164" w14:textId="77777777" w:rsidR="00F33F04" w:rsidRPr="0030727E" w:rsidRDefault="00F33F04" w:rsidP="00ED11F1">
      <w:pPr>
        <w:ind w:left="567" w:hanging="567"/>
        <w:rPr>
          <w:rFonts w:ascii="Times New Roman" w:hAnsi="Times New Roman" w:cs="Times New Roman"/>
          <w:b/>
          <w:bCs/>
          <w:sz w:val="20"/>
          <w:szCs w:val="20"/>
        </w:rPr>
      </w:pPr>
    </w:p>
    <w:p w14:paraId="40024A8D" w14:textId="1EA1D686" w:rsidR="00F33F04" w:rsidRPr="0030727E" w:rsidRDefault="00F33F04" w:rsidP="00ED11F1">
      <w:pPr>
        <w:pStyle w:val="ListParagraph"/>
        <w:numPr>
          <w:ilvl w:val="0"/>
          <w:numId w:val="27"/>
        </w:numPr>
        <w:tabs>
          <w:tab w:val="left" w:pos="1134"/>
          <w:tab w:val="center" w:pos="4536"/>
          <w:tab w:val="right" w:pos="9072"/>
        </w:tabs>
        <w:spacing w:after="0" w:line="240" w:lineRule="auto"/>
        <w:ind w:left="567" w:firstLine="0"/>
        <w:contextualSpacing w:val="0"/>
        <w:jc w:val="both"/>
        <w:rPr>
          <w:rFonts w:ascii="Times New Roman" w:eastAsia="Times New Roman" w:hAnsi="Times New Roman"/>
          <w:bCs/>
          <w:color w:val="000000"/>
          <w:sz w:val="20"/>
          <w:szCs w:val="20"/>
          <w:lang w:eastAsia="de-DE"/>
        </w:rPr>
      </w:pPr>
      <w:r w:rsidRPr="0030727E">
        <w:rPr>
          <w:rFonts w:ascii="Times New Roman" w:eastAsia="Times New Roman" w:hAnsi="Times New Roman"/>
          <w:bCs/>
          <w:color w:val="000000"/>
          <w:sz w:val="20"/>
          <w:szCs w:val="20"/>
          <w:lang w:eastAsia="de-DE"/>
        </w:rPr>
        <w:tab/>
        <w:t>Die</w:t>
      </w:r>
      <w:r w:rsidR="000475FB" w:rsidRPr="0030727E">
        <w:rPr>
          <w:rFonts w:ascii="Times New Roman" w:eastAsia="Times New Roman" w:hAnsi="Times New Roman"/>
          <w:bCs/>
          <w:color w:val="000000"/>
          <w:sz w:val="20"/>
          <w:szCs w:val="20"/>
          <w:lang w:eastAsia="de-DE"/>
        </w:rPr>
        <w:t xml:space="preserve"> nächste Sitzung </w:t>
      </w:r>
      <w:r w:rsidR="0047591F" w:rsidRPr="0030727E">
        <w:rPr>
          <w:rFonts w:ascii="Times New Roman" w:eastAsia="Times New Roman" w:hAnsi="Times New Roman"/>
          <w:bCs/>
          <w:color w:val="000000"/>
          <w:sz w:val="20"/>
          <w:szCs w:val="20"/>
          <w:lang w:eastAsia="de-DE"/>
        </w:rPr>
        <w:t>der informellen Arbeitsgruppe</w:t>
      </w:r>
      <w:r w:rsidRPr="0030727E">
        <w:rPr>
          <w:rFonts w:ascii="Times New Roman" w:eastAsia="Times New Roman" w:hAnsi="Times New Roman"/>
          <w:bCs/>
          <w:color w:val="000000"/>
          <w:sz w:val="20"/>
          <w:szCs w:val="20"/>
          <w:lang w:eastAsia="de-DE"/>
        </w:rPr>
        <w:t xml:space="preserve"> </w:t>
      </w:r>
      <w:r w:rsidR="000475FB" w:rsidRPr="0030727E">
        <w:rPr>
          <w:rFonts w:ascii="Times New Roman" w:eastAsia="Times New Roman" w:hAnsi="Times New Roman"/>
          <w:bCs/>
          <w:color w:val="000000"/>
          <w:sz w:val="20"/>
          <w:szCs w:val="20"/>
          <w:lang w:eastAsia="de-DE"/>
        </w:rPr>
        <w:t>findet</w:t>
      </w:r>
      <w:r w:rsidR="004C4AA5" w:rsidRPr="0030727E">
        <w:rPr>
          <w:rFonts w:ascii="Times New Roman" w:eastAsia="Times New Roman" w:hAnsi="Times New Roman"/>
          <w:bCs/>
          <w:color w:val="000000"/>
          <w:sz w:val="20"/>
          <w:szCs w:val="20"/>
          <w:lang w:eastAsia="de-DE"/>
        </w:rPr>
        <w:t xml:space="preserve"> vom 28. </w:t>
      </w:r>
      <w:r w:rsidR="000475FB" w:rsidRPr="0030727E">
        <w:rPr>
          <w:rFonts w:ascii="Times New Roman" w:eastAsia="Times New Roman" w:hAnsi="Times New Roman"/>
          <w:bCs/>
          <w:color w:val="000000"/>
          <w:sz w:val="20"/>
          <w:szCs w:val="20"/>
          <w:lang w:eastAsia="de-DE"/>
        </w:rPr>
        <w:t>b</w:t>
      </w:r>
      <w:r w:rsidR="004C4AA5" w:rsidRPr="0030727E">
        <w:rPr>
          <w:rFonts w:ascii="Times New Roman" w:eastAsia="Times New Roman" w:hAnsi="Times New Roman"/>
          <w:bCs/>
          <w:color w:val="000000"/>
          <w:sz w:val="20"/>
          <w:szCs w:val="20"/>
          <w:lang w:eastAsia="de-DE"/>
        </w:rPr>
        <w:t>is 30. März 2023 in Straßburg</w:t>
      </w:r>
      <w:r w:rsidR="000475FB" w:rsidRPr="0030727E">
        <w:rPr>
          <w:rFonts w:ascii="Times New Roman" w:eastAsia="Times New Roman" w:hAnsi="Times New Roman"/>
          <w:bCs/>
          <w:color w:val="000000"/>
          <w:sz w:val="20"/>
          <w:szCs w:val="20"/>
          <w:lang w:eastAsia="de-DE"/>
        </w:rPr>
        <w:t xml:space="preserve"> statt</w:t>
      </w:r>
      <w:r w:rsidRPr="0030727E">
        <w:rPr>
          <w:rFonts w:ascii="Times New Roman" w:eastAsia="Times New Roman" w:hAnsi="Times New Roman"/>
          <w:bCs/>
          <w:color w:val="000000"/>
          <w:sz w:val="20"/>
          <w:szCs w:val="20"/>
          <w:lang w:eastAsia="de-DE"/>
        </w:rPr>
        <w:t>.</w:t>
      </w:r>
    </w:p>
    <w:p w14:paraId="32F2D92B" w14:textId="77777777" w:rsidR="007C53A1" w:rsidRPr="0030727E" w:rsidRDefault="007C53A1" w:rsidP="00D61F15">
      <w:pPr>
        <w:tabs>
          <w:tab w:val="left" w:pos="709"/>
        </w:tabs>
        <w:spacing w:before="120" w:line="240" w:lineRule="atLeast"/>
        <w:ind w:left="851" w:hanging="567"/>
        <w:jc w:val="center"/>
        <w:rPr>
          <w:rFonts w:ascii="Times New Roman" w:hAnsi="Times New Roman" w:cs="Times New Roman"/>
          <w:b/>
          <w:bCs/>
          <w:sz w:val="20"/>
          <w:szCs w:val="20"/>
        </w:rPr>
      </w:pPr>
      <w:r w:rsidRPr="0030727E">
        <w:rPr>
          <w:rFonts w:ascii="Times New Roman" w:hAnsi="Times New Roman" w:cs="Times New Roman"/>
          <w:b/>
          <w:bCs/>
          <w:sz w:val="20"/>
          <w:szCs w:val="20"/>
        </w:rPr>
        <w:t>***</w:t>
      </w:r>
    </w:p>
    <w:sectPr w:rsidR="007C53A1" w:rsidRPr="0030727E" w:rsidSect="00D35FDB">
      <w:headerReference w:type="even" r:id="rId9"/>
      <w:headerReference w:type="default" r:id="rId10"/>
      <w:footerReference w:type="even" r:id="rId11"/>
      <w:footerReference w:type="default" r:id="rId12"/>
      <w:footerReference w:type="first" r:id="rId13"/>
      <w:pgSz w:w="11907" w:h="16840" w:code="9"/>
      <w:pgMar w:top="1304"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D59C" w14:textId="77777777" w:rsidR="003C7A94" w:rsidRDefault="003C7A94">
      <w:r>
        <w:separator/>
      </w:r>
    </w:p>
  </w:endnote>
  <w:endnote w:type="continuationSeparator" w:id="0">
    <w:p w14:paraId="6A6EDE32" w14:textId="77777777" w:rsidR="003C7A94" w:rsidRDefault="003C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BF70" w14:textId="2D1D27B7" w:rsidR="00D35FDB" w:rsidRDefault="00D35FDB" w:rsidP="00D35FDB">
    <w:pPr>
      <w:widowControl w:val="0"/>
      <w:suppressAutoHyphens/>
      <w:overflowPunct w:val="0"/>
      <w:autoSpaceDE w:val="0"/>
      <w:autoSpaceDN w:val="0"/>
      <w:adjustRightInd w:val="0"/>
      <w:ind w:left="1134" w:hanging="1134"/>
      <w:jc w:val="right"/>
      <w:textAlignment w:val="baseline"/>
    </w:pPr>
    <w:r w:rsidRPr="00B76C99">
      <w:rPr>
        <w:noProof/>
        <w:snapToGrid w:val="0"/>
        <w:sz w:val="12"/>
        <w:lang w:val="fr-FR" w:eastAsia="fr-FR"/>
      </w:rPr>
      <w:t>mm/adn_wp15_ac2_</w:t>
    </w:r>
    <w:r>
      <w:rPr>
        <w:noProof/>
        <w:snapToGrid w:val="0"/>
        <w:sz w:val="12"/>
        <w:lang w:val="fr-FR" w:eastAsia="fr-FR"/>
      </w:rPr>
      <w:t>41_INF8</w:t>
    </w:r>
    <w:r w:rsidRPr="00B76C99">
      <w:rPr>
        <w:noProof/>
        <w:snapToGrid w:val="0"/>
        <w:sz w:val="12"/>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0F8" w14:textId="4174B645" w:rsidR="00951FF2" w:rsidRPr="00D35FDB" w:rsidRDefault="00D35FDB" w:rsidP="00D35FDB">
    <w:pPr>
      <w:widowControl w:val="0"/>
      <w:suppressAutoHyphens/>
      <w:overflowPunct w:val="0"/>
      <w:autoSpaceDE w:val="0"/>
      <w:autoSpaceDN w:val="0"/>
      <w:adjustRightInd w:val="0"/>
      <w:ind w:left="1134" w:hanging="1134"/>
      <w:jc w:val="right"/>
      <w:textAlignment w:val="baseline"/>
    </w:pPr>
    <w:r w:rsidRPr="00B76C99">
      <w:rPr>
        <w:noProof/>
        <w:snapToGrid w:val="0"/>
        <w:sz w:val="12"/>
        <w:lang w:val="fr-FR" w:eastAsia="fr-FR"/>
      </w:rPr>
      <w:t>mm/adn_wp15_ac2_</w:t>
    </w:r>
    <w:r>
      <w:rPr>
        <w:noProof/>
        <w:snapToGrid w:val="0"/>
        <w:sz w:val="12"/>
        <w:lang w:val="fr-FR" w:eastAsia="fr-FR"/>
      </w:rPr>
      <w:t>41_INF8</w:t>
    </w:r>
    <w:r w:rsidRPr="00B76C99">
      <w:rPr>
        <w:noProof/>
        <w:snapToGrid w:val="0"/>
        <w:sz w:val="12"/>
        <w:lang w:val="fr-FR"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651" w14:textId="03E1BD68" w:rsidR="00D35FDB" w:rsidRDefault="00D35FDB" w:rsidP="00D35FDB">
    <w:pPr>
      <w:widowControl w:val="0"/>
      <w:suppressAutoHyphens/>
      <w:overflowPunct w:val="0"/>
      <w:autoSpaceDE w:val="0"/>
      <w:autoSpaceDN w:val="0"/>
      <w:adjustRightInd w:val="0"/>
      <w:ind w:left="1134" w:hanging="1134"/>
      <w:jc w:val="right"/>
      <w:textAlignment w:val="baseline"/>
    </w:pPr>
    <w:bookmarkStart w:id="7" w:name="_Hlk122079958"/>
    <w:bookmarkStart w:id="8" w:name="_Hlk122079959"/>
    <w:bookmarkStart w:id="9" w:name="_Hlk123639818"/>
    <w:bookmarkStart w:id="10" w:name="_Hlk123639819"/>
    <w:r w:rsidRPr="00B76C99">
      <w:rPr>
        <w:noProof/>
        <w:snapToGrid w:val="0"/>
        <w:sz w:val="12"/>
        <w:lang w:val="fr-FR" w:eastAsia="fr-FR"/>
      </w:rPr>
      <w:t>mm/adn_wp15_ac2_</w:t>
    </w:r>
    <w:r>
      <w:rPr>
        <w:noProof/>
        <w:snapToGrid w:val="0"/>
        <w:sz w:val="12"/>
        <w:lang w:val="fr-FR" w:eastAsia="fr-FR"/>
      </w:rPr>
      <w:t>41_INF8</w:t>
    </w:r>
    <w:r w:rsidRPr="00B76C99">
      <w:rPr>
        <w:noProof/>
        <w:snapToGrid w:val="0"/>
        <w:sz w:val="12"/>
        <w:lang w:val="fr-FR" w:eastAsia="fr-FR"/>
      </w:rPr>
      <w:t>de</w:t>
    </w:r>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D82E" w14:textId="77777777" w:rsidR="003C7A94" w:rsidRDefault="003C7A94">
      <w:r>
        <w:separator/>
      </w:r>
    </w:p>
  </w:footnote>
  <w:footnote w:type="continuationSeparator" w:id="0">
    <w:p w14:paraId="3608FBB0" w14:textId="77777777" w:rsidR="003C7A94" w:rsidRDefault="003C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49BE" w14:textId="77777777" w:rsidR="00D35FDB" w:rsidRPr="00D35FDB" w:rsidRDefault="00D35FDB" w:rsidP="00D35FDB">
    <w:pPr>
      <w:suppressAutoHyphens/>
      <w:rPr>
        <w:rFonts w:cs="Times New Roman"/>
        <w:snapToGrid w:val="0"/>
        <w:sz w:val="16"/>
        <w:szCs w:val="16"/>
        <w:lang w:val="en-US" w:eastAsia="fr-FR"/>
      </w:rPr>
    </w:pPr>
    <w:r w:rsidRPr="00D35FDB">
      <w:rPr>
        <w:rFonts w:cs="Times New Roman"/>
        <w:snapToGrid w:val="0"/>
        <w:sz w:val="16"/>
        <w:szCs w:val="16"/>
        <w:lang w:val="en-US" w:eastAsia="fr-FR"/>
      </w:rPr>
      <w:t>CCNR-ZKR/ADN/WP.15/AC.2/41/INF.</w:t>
    </w:r>
    <w:r>
      <w:rPr>
        <w:rFonts w:cs="Times New Roman"/>
        <w:snapToGrid w:val="0"/>
        <w:sz w:val="16"/>
        <w:szCs w:val="16"/>
        <w:lang w:val="en-US" w:eastAsia="fr-FR"/>
      </w:rPr>
      <w:t>8</w:t>
    </w:r>
  </w:p>
  <w:p w14:paraId="684D878B" w14:textId="4518ACBF" w:rsidR="00D35FDB" w:rsidRDefault="00D35FDB" w:rsidP="00D35FDB">
    <w:pPr>
      <w:tabs>
        <w:tab w:val="center" w:pos="4320"/>
        <w:tab w:val="right" w:pos="8640"/>
      </w:tabs>
      <w:spacing w:after="240"/>
    </w:pPr>
    <w:r w:rsidRPr="00D35FDB">
      <w:rPr>
        <w:rFonts w:cs="Times New Roman"/>
        <w:snapToGrid w:val="0"/>
        <w:sz w:val="16"/>
        <w:szCs w:val="16"/>
        <w:lang w:eastAsia="fr-FR"/>
      </w:rPr>
      <w:t xml:space="preserve">Seite </w:t>
    </w:r>
    <w:r w:rsidRPr="00D35FDB">
      <w:rPr>
        <w:rFonts w:cs="Times New Roman"/>
        <w:snapToGrid w:val="0"/>
        <w:sz w:val="16"/>
        <w:szCs w:val="16"/>
        <w:lang w:eastAsia="fr-FR"/>
      </w:rPr>
      <w:fldChar w:fldCharType="begin"/>
    </w:r>
    <w:r w:rsidRPr="00D35FDB">
      <w:rPr>
        <w:rFonts w:cs="Times New Roman"/>
        <w:snapToGrid w:val="0"/>
        <w:sz w:val="16"/>
        <w:szCs w:val="16"/>
        <w:lang w:eastAsia="fr-FR"/>
      </w:rPr>
      <w:instrText xml:space="preserve"> PAGE  \* MERGEFORMAT </w:instrText>
    </w:r>
    <w:r w:rsidRPr="00D35FDB">
      <w:rPr>
        <w:rFonts w:cs="Times New Roman"/>
        <w:snapToGrid w:val="0"/>
        <w:sz w:val="16"/>
        <w:szCs w:val="16"/>
        <w:lang w:eastAsia="fr-FR"/>
      </w:rPr>
      <w:fldChar w:fldCharType="separate"/>
    </w:r>
    <w:r>
      <w:rPr>
        <w:snapToGrid w:val="0"/>
        <w:sz w:val="16"/>
        <w:szCs w:val="16"/>
        <w:lang w:eastAsia="fr-FR"/>
      </w:rPr>
      <w:t>2</w:t>
    </w:r>
    <w:r w:rsidRPr="00D35FDB">
      <w:rPr>
        <w:rFonts w:cs="Times New Roman"/>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59B1" w14:textId="222667F6" w:rsidR="00D35FDB" w:rsidRPr="00D35FDB" w:rsidRDefault="00D35FDB" w:rsidP="00D35FDB">
    <w:pPr>
      <w:suppressAutoHyphens/>
      <w:jc w:val="right"/>
      <w:rPr>
        <w:snapToGrid w:val="0"/>
        <w:sz w:val="16"/>
        <w:szCs w:val="16"/>
        <w:lang w:val="en-US" w:eastAsia="fr-FR"/>
      </w:rPr>
    </w:pPr>
    <w:r w:rsidRPr="00D35FDB">
      <w:rPr>
        <w:snapToGrid w:val="0"/>
        <w:sz w:val="16"/>
        <w:szCs w:val="16"/>
        <w:lang w:val="en-US" w:eastAsia="fr-FR"/>
      </w:rPr>
      <w:t>CCNR-ZKR/ADN/WP.15/AC.2/41/INF.8</w:t>
    </w:r>
  </w:p>
  <w:p w14:paraId="5FACA562" w14:textId="366F1339" w:rsidR="00951FF2" w:rsidRPr="00D35FDB" w:rsidRDefault="00D35FDB" w:rsidP="00D35FDB">
    <w:pPr>
      <w:tabs>
        <w:tab w:val="center" w:pos="4320"/>
        <w:tab w:val="right" w:pos="8640"/>
      </w:tabs>
      <w:spacing w:after="240"/>
      <w:jc w:val="right"/>
    </w:pPr>
    <w:r w:rsidRPr="00D35FDB">
      <w:rPr>
        <w:snapToGrid w:val="0"/>
        <w:sz w:val="16"/>
        <w:szCs w:val="16"/>
        <w:lang w:eastAsia="fr-FR"/>
      </w:rPr>
      <w:t xml:space="preserve">Seite </w:t>
    </w:r>
    <w:r w:rsidRPr="00D35FDB">
      <w:rPr>
        <w:snapToGrid w:val="0"/>
        <w:sz w:val="16"/>
        <w:szCs w:val="16"/>
        <w:lang w:eastAsia="fr-FR"/>
      </w:rPr>
      <w:fldChar w:fldCharType="begin"/>
    </w:r>
    <w:r w:rsidRPr="00D35FDB">
      <w:rPr>
        <w:snapToGrid w:val="0"/>
        <w:sz w:val="16"/>
        <w:szCs w:val="16"/>
        <w:lang w:eastAsia="fr-FR"/>
      </w:rPr>
      <w:instrText xml:space="preserve"> PAGE  \* MERGEFORMAT </w:instrText>
    </w:r>
    <w:r w:rsidRPr="00D35FDB">
      <w:rPr>
        <w:snapToGrid w:val="0"/>
        <w:sz w:val="16"/>
        <w:szCs w:val="16"/>
        <w:lang w:eastAsia="fr-FR"/>
      </w:rPr>
      <w:fldChar w:fldCharType="separate"/>
    </w:r>
    <w:r w:rsidRPr="00D35FDB">
      <w:rPr>
        <w:snapToGrid w:val="0"/>
        <w:sz w:val="16"/>
        <w:szCs w:val="16"/>
        <w:lang w:val="en-GB" w:eastAsia="fr-FR"/>
      </w:rPr>
      <w:t>2</w:t>
    </w:r>
    <w:r w:rsidRPr="00D35FDB">
      <w:rPr>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39"/>
    <w:multiLevelType w:val="hybridMultilevel"/>
    <w:tmpl w:val="B860E304"/>
    <w:lvl w:ilvl="0" w:tplc="9C644D16">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E21"/>
    <w:multiLevelType w:val="hybridMultilevel"/>
    <w:tmpl w:val="D054E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4"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39385E"/>
    <w:multiLevelType w:val="hybridMultilevel"/>
    <w:tmpl w:val="65C4693A"/>
    <w:lvl w:ilvl="0" w:tplc="41362B96">
      <w:start w:val="1"/>
      <w:numFmt w:val="decimal"/>
      <w:lvlText w:val="%1."/>
      <w:lvlJc w:val="left"/>
      <w:pPr>
        <w:ind w:left="5039"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8"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
  </w:num>
  <w:num w:numId="3">
    <w:abstractNumId w:val="5"/>
  </w:num>
  <w:num w:numId="4">
    <w:abstractNumId w:val="6"/>
  </w:num>
  <w:num w:numId="5">
    <w:abstractNumId w:val="9"/>
  </w:num>
  <w:num w:numId="6">
    <w:abstractNumId w:val="16"/>
  </w:num>
  <w:num w:numId="7">
    <w:abstractNumId w:val="18"/>
  </w:num>
  <w:num w:numId="8">
    <w:abstractNumId w:val="8"/>
  </w:num>
  <w:num w:numId="9">
    <w:abstractNumId w:val="21"/>
  </w:num>
  <w:num w:numId="10">
    <w:abstractNumId w:val="20"/>
  </w:num>
  <w:num w:numId="11">
    <w:abstractNumId w:val="14"/>
  </w:num>
  <w:num w:numId="12">
    <w:abstractNumId w:val="7"/>
  </w:num>
  <w:num w:numId="13">
    <w:abstractNumId w:val="13"/>
  </w:num>
  <w:num w:numId="14">
    <w:abstractNumId w:val="2"/>
  </w:num>
  <w:num w:numId="15">
    <w:abstractNumId w:val="19"/>
  </w:num>
  <w:num w:numId="16">
    <w:abstractNumId w:val="12"/>
  </w:num>
  <w:num w:numId="17">
    <w:abstractNumId w:val="10"/>
  </w:num>
  <w:num w:numId="18">
    <w:abstractNumId w:val="8"/>
  </w:num>
  <w:num w:numId="19">
    <w:abstractNumId w:val="8"/>
  </w:num>
  <w:num w:numId="20">
    <w:abstractNumId w:val="17"/>
  </w:num>
  <w:num w:numId="21">
    <w:abstractNumId w:val="8"/>
  </w:num>
  <w:num w:numId="22">
    <w:abstractNumId w:val="8"/>
  </w:num>
  <w:num w:numId="23">
    <w:abstractNumId w:val="8"/>
  </w:num>
  <w:num w:numId="24">
    <w:abstractNumId w:val="4"/>
  </w:num>
  <w:num w:numId="25">
    <w:abstractNumId w:val="0"/>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1E"/>
    <w:rsid w:val="000132F7"/>
    <w:rsid w:val="000146DB"/>
    <w:rsid w:val="000156F2"/>
    <w:rsid w:val="00016D4A"/>
    <w:rsid w:val="00022F21"/>
    <w:rsid w:val="000261A7"/>
    <w:rsid w:val="000270F0"/>
    <w:rsid w:val="00032823"/>
    <w:rsid w:val="0003467A"/>
    <w:rsid w:val="00035ED0"/>
    <w:rsid w:val="000371EE"/>
    <w:rsid w:val="000377D8"/>
    <w:rsid w:val="00040100"/>
    <w:rsid w:val="0004500B"/>
    <w:rsid w:val="000475FB"/>
    <w:rsid w:val="00060661"/>
    <w:rsid w:val="0006702D"/>
    <w:rsid w:val="00070BC6"/>
    <w:rsid w:val="00070DD1"/>
    <w:rsid w:val="0007778F"/>
    <w:rsid w:val="0008097E"/>
    <w:rsid w:val="000864C6"/>
    <w:rsid w:val="00090F08"/>
    <w:rsid w:val="00095C87"/>
    <w:rsid w:val="000A0BBB"/>
    <w:rsid w:val="000A7979"/>
    <w:rsid w:val="000B4A24"/>
    <w:rsid w:val="000B4B5F"/>
    <w:rsid w:val="000C4DAE"/>
    <w:rsid w:val="000C5E3E"/>
    <w:rsid w:val="000F1645"/>
    <w:rsid w:val="000F1B45"/>
    <w:rsid w:val="00100D1E"/>
    <w:rsid w:val="001020CF"/>
    <w:rsid w:val="00107973"/>
    <w:rsid w:val="00107F81"/>
    <w:rsid w:val="001111A0"/>
    <w:rsid w:val="0011543C"/>
    <w:rsid w:val="00121FAF"/>
    <w:rsid w:val="0012341C"/>
    <w:rsid w:val="0012380B"/>
    <w:rsid w:val="00135FE0"/>
    <w:rsid w:val="0014147E"/>
    <w:rsid w:val="001418C3"/>
    <w:rsid w:val="00141D42"/>
    <w:rsid w:val="00146869"/>
    <w:rsid w:val="00146DC4"/>
    <w:rsid w:val="00150C17"/>
    <w:rsid w:val="00155493"/>
    <w:rsid w:val="00155C6D"/>
    <w:rsid w:val="00156A54"/>
    <w:rsid w:val="00157D94"/>
    <w:rsid w:val="00160BB2"/>
    <w:rsid w:val="001678C6"/>
    <w:rsid w:val="00171864"/>
    <w:rsid w:val="00172090"/>
    <w:rsid w:val="001720F7"/>
    <w:rsid w:val="0017592D"/>
    <w:rsid w:val="00176323"/>
    <w:rsid w:val="00183FF1"/>
    <w:rsid w:val="00185CFA"/>
    <w:rsid w:val="0018710B"/>
    <w:rsid w:val="00195346"/>
    <w:rsid w:val="001A09C1"/>
    <w:rsid w:val="001A36D4"/>
    <w:rsid w:val="001A3D4A"/>
    <w:rsid w:val="001A7D52"/>
    <w:rsid w:val="001B3EEF"/>
    <w:rsid w:val="001C5FF5"/>
    <w:rsid w:val="001D1451"/>
    <w:rsid w:val="001D1B61"/>
    <w:rsid w:val="001D3B4B"/>
    <w:rsid w:val="001D445D"/>
    <w:rsid w:val="001E0DCD"/>
    <w:rsid w:val="001E2DF1"/>
    <w:rsid w:val="001E71D3"/>
    <w:rsid w:val="0020333D"/>
    <w:rsid w:val="002035CD"/>
    <w:rsid w:val="002049FD"/>
    <w:rsid w:val="00206FD6"/>
    <w:rsid w:val="00211047"/>
    <w:rsid w:val="0021655A"/>
    <w:rsid w:val="002255DC"/>
    <w:rsid w:val="00235922"/>
    <w:rsid w:val="0024116D"/>
    <w:rsid w:val="00241739"/>
    <w:rsid w:val="00241B8F"/>
    <w:rsid w:val="0024493F"/>
    <w:rsid w:val="00246FAE"/>
    <w:rsid w:val="002507D8"/>
    <w:rsid w:val="00252984"/>
    <w:rsid w:val="00253FF2"/>
    <w:rsid w:val="00256BA2"/>
    <w:rsid w:val="002577A2"/>
    <w:rsid w:val="00260BFA"/>
    <w:rsid w:val="0026153B"/>
    <w:rsid w:val="00261B9D"/>
    <w:rsid w:val="00262AF9"/>
    <w:rsid w:val="00272051"/>
    <w:rsid w:val="00272254"/>
    <w:rsid w:val="00275AE0"/>
    <w:rsid w:val="00283930"/>
    <w:rsid w:val="00291383"/>
    <w:rsid w:val="00292891"/>
    <w:rsid w:val="002A25D6"/>
    <w:rsid w:val="002A41B6"/>
    <w:rsid w:val="002B5DC9"/>
    <w:rsid w:val="002C0DBD"/>
    <w:rsid w:val="002C228D"/>
    <w:rsid w:val="002C4EF7"/>
    <w:rsid w:val="002D16A7"/>
    <w:rsid w:val="002D4D56"/>
    <w:rsid w:val="002D7068"/>
    <w:rsid w:val="002E077E"/>
    <w:rsid w:val="002E3667"/>
    <w:rsid w:val="002F10EE"/>
    <w:rsid w:val="002F1891"/>
    <w:rsid w:val="003017CD"/>
    <w:rsid w:val="0030396B"/>
    <w:rsid w:val="0030727E"/>
    <w:rsid w:val="0030747D"/>
    <w:rsid w:val="00316077"/>
    <w:rsid w:val="003220FB"/>
    <w:rsid w:val="003272A9"/>
    <w:rsid w:val="00352AAA"/>
    <w:rsid w:val="003638F9"/>
    <w:rsid w:val="00363F1F"/>
    <w:rsid w:val="0036453D"/>
    <w:rsid w:val="00365907"/>
    <w:rsid w:val="00373675"/>
    <w:rsid w:val="00374ABF"/>
    <w:rsid w:val="00381A8B"/>
    <w:rsid w:val="00382702"/>
    <w:rsid w:val="003864F9"/>
    <w:rsid w:val="00392EFA"/>
    <w:rsid w:val="00394C29"/>
    <w:rsid w:val="003A2724"/>
    <w:rsid w:val="003A4624"/>
    <w:rsid w:val="003A4E3E"/>
    <w:rsid w:val="003A648D"/>
    <w:rsid w:val="003B00CF"/>
    <w:rsid w:val="003B1C86"/>
    <w:rsid w:val="003B2BBC"/>
    <w:rsid w:val="003B2DF3"/>
    <w:rsid w:val="003B6CBC"/>
    <w:rsid w:val="003B6EC0"/>
    <w:rsid w:val="003C1267"/>
    <w:rsid w:val="003C63D9"/>
    <w:rsid w:val="003C6BD8"/>
    <w:rsid w:val="003C7A94"/>
    <w:rsid w:val="003D04A3"/>
    <w:rsid w:val="003D525A"/>
    <w:rsid w:val="003E2185"/>
    <w:rsid w:val="003E74E5"/>
    <w:rsid w:val="003E761E"/>
    <w:rsid w:val="003F1B3F"/>
    <w:rsid w:val="00404F24"/>
    <w:rsid w:val="00405C12"/>
    <w:rsid w:val="004216B4"/>
    <w:rsid w:val="00422532"/>
    <w:rsid w:val="0043439B"/>
    <w:rsid w:val="00443BFC"/>
    <w:rsid w:val="00443D12"/>
    <w:rsid w:val="004450B8"/>
    <w:rsid w:val="00450C86"/>
    <w:rsid w:val="00456C16"/>
    <w:rsid w:val="004642C3"/>
    <w:rsid w:val="004673B6"/>
    <w:rsid w:val="00467E65"/>
    <w:rsid w:val="0047591F"/>
    <w:rsid w:val="00476C46"/>
    <w:rsid w:val="004774AA"/>
    <w:rsid w:val="00482345"/>
    <w:rsid w:val="0048469E"/>
    <w:rsid w:val="0048531C"/>
    <w:rsid w:val="004857C3"/>
    <w:rsid w:val="0048657C"/>
    <w:rsid w:val="00491F76"/>
    <w:rsid w:val="00494230"/>
    <w:rsid w:val="0049629F"/>
    <w:rsid w:val="004970EE"/>
    <w:rsid w:val="004A78FF"/>
    <w:rsid w:val="004B0E21"/>
    <w:rsid w:val="004B4171"/>
    <w:rsid w:val="004B716B"/>
    <w:rsid w:val="004C2B2F"/>
    <w:rsid w:val="004C2D9A"/>
    <w:rsid w:val="004C4AA5"/>
    <w:rsid w:val="004C531A"/>
    <w:rsid w:val="004C562E"/>
    <w:rsid w:val="004C7698"/>
    <w:rsid w:val="004D0927"/>
    <w:rsid w:val="004D1B36"/>
    <w:rsid w:val="004D33A7"/>
    <w:rsid w:val="004D7062"/>
    <w:rsid w:val="004D71AF"/>
    <w:rsid w:val="004F7658"/>
    <w:rsid w:val="00500427"/>
    <w:rsid w:val="0050105F"/>
    <w:rsid w:val="0050388A"/>
    <w:rsid w:val="00505236"/>
    <w:rsid w:val="00507B21"/>
    <w:rsid w:val="005121D9"/>
    <w:rsid w:val="00520085"/>
    <w:rsid w:val="005246F3"/>
    <w:rsid w:val="00526A1A"/>
    <w:rsid w:val="00531E72"/>
    <w:rsid w:val="00533B91"/>
    <w:rsid w:val="0053452E"/>
    <w:rsid w:val="005410DE"/>
    <w:rsid w:val="00542E25"/>
    <w:rsid w:val="00546E7D"/>
    <w:rsid w:val="00573CB7"/>
    <w:rsid w:val="00575B24"/>
    <w:rsid w:val="00577FB9"/>
    <w:rsid w:val="005844EB"/>
    <w:rsid w:val="005848F6"/>
    <w:rsid w:val="005858A2"/>
    <w:rsid w:val="00585B0B"/>
    <w:rsid w:val="00585CF3"/>
    <w:rsid w:val="0058686B"/>
    <w:rsid w:val="005945A2"/>
    <w:rsid w:val="00594E9B"/>
    <w:rsid w:val="005A3FDD"/>
    <w:rsid w:val="005A54B7"/>
    <w:rsid w:val="005C1B9D"/>
    <w:rsid w:val="005C2153"/>
    <w:rsid w:val="005C664B"/>
    <w:rsid w:val="005C696E"/>
    <w:rsid w:val="005C7BD3"/>
    <w:rsid w:val="005D6809"/>
    <w:rsid w:val="005D6A8C"/>
    <w:rsid w:val="005E1CC4"/>
    <w:rsid w:val="005E2179"/>
    <w:rsid w:val="005F08E2"/>
    <w:rsid w:val="005F0935"/>
    <w:rsid w:val="005F1292"/>
    <w:rsid w:val="005F345C"/>
    <w:rsid w:val="00602A95"/>
    <w:rsid w:val="00603488"/>
    <w:rsid w:val="00614FB6"/>
    <w:rsid w:val="00623156"/>
    <w:rsid w:val="006275AC"/>
    <w:rsid w:val="00635F2B"/>
    <w:rsid w:val="00641280"/>
    <w:rsid w:val="0064432E"/>
    <w:rsid w:val="00644F89"/>
    <w:rsid w:val="00647D80"/>
    <w:rsid w:val="006515A1"/>
    <w:rsid w:val="006541C2"/>
    <w:rsid w:val="00654B5E"/>
    <w:rsid w:val="00662861"/>
    <w:rsid w:val="0066407A"/>
    <w:rsid w:val="00666A5E"/>
    <w:rsid w:val="0067080B"/>
    <w:rsid w:val="00680A19"/>
    <w:rsid w:val="00680C4B"/>
    <w:rsid w:val="00680DE4"/>
    <w:rsid w:val="00681158"/>
    <w:rsid w:val="006818C0"/>
    <w:rsid w:val="00686973"/>
    <w:rsid w:val="006972CD"/>
    <w:rsid w:val="006A12D9"/>
    <w:rsid w:val="006A328D"/>
    <w:rsid w:val="006A36B3"/>
    <w:rsid w:val="006A3BBB"/>
    <w:rsid w:val="006A7DB2"/>
    <w:rsid w:val="006B60F1"/>
    <w:rsid w:val="006C09C3"/>
    <w:rsid w:val="006C617A"/>
    <w:rsid w:val="006D499A"/>
    <w:rsid w:val="006F5E56"/>
    <w:rsid w:val="00707E21"/>
    <w:rsid w:val="007220CE"/>
    <w:rsid w:val="00740B66"/>
    <w:rsid w:val="007435C9"/>
    <w:rsid w:val="00745C3D"/>
    <w:rsid w:val="007518A2"/>
    <w:rsid w:val="007520F6"/>
    <w:rsid w:val="007551D1"/>
    <w:rsid w:val="007555B2"/>
    <w:rsid w:val="00756483"/>
    <w:rsid w:val="0075783E"/>
    <w:rsid w:val="007578C0"/>
    <w:rsid w:val="007625C9"/>
    <w:rsid w:val="0076355A"/>
    <w:rsid w:val="00772145"/>
    <w:rsid w:val="00775A49"/>
    <w:rsid w:val="00777BDF"/>
    <w:rsid w:val="007800E0"/>
    <w:rsid w:val="007818AE"/>
    <w:rsid w:val="00783754"/>
    <w:rsid w:val="0078563F"/>
    <w:rsid w:val="0079041D"/>
    <w:rsid w:val="0079404E"/>
    <w:rsid w:val="007A1369"/>
    <w:rsid w:val="007A3650"/>
    <w:rsid w:val="007A6D5B"/>
    <w:rsid w:val="007B559E"/>
    <w:rsid w:val="007C53A1"/>
    <w:rsid w:val="007C64F6"/>
    <w:rsid w:val="007D59FB"/>
    <w:rsid w:val="007D761E"/>
    <w:rsid w:val="007E5571"/>
    <w:rsid w:val="007F6145"/>
    <w:rsid w:val="00803870"/>
    <w:rsid w:val="00804FA7"/>
    <w:rsid w:val="00805FA8"/>
    <w:rsid w:val="008218AD"/>
    <w:rsid w:val="00823118"/>
    <w:rsid w:val="008236F0"/>
    <w:rsid w:val="008243CE"/>
    <w:rsid w:val="00824AB3"/>
    <w:rsid w:val="00827CB1"/>
    <w:rsid w:val="00833459"/>
    <w:rsid w:val="0083462B"/>
    <w:rsid w:val="0083677F"/>
    <w:rsid w:val="00852519"/>
    <w:rsid w:val="00864006"/>
    <w:rsid w:val="00865931"/>
    <w:rsid w:val="00865D28"/>
    <w:rsid w:val="00871E10"/>
    <w:rsid w:val="008742D3"/>
    <w:rsid w:val="00875D32"/>
    <w:rsid w:val="00876AD1"/>
    <w:rsid w:val="00886998"/>
    <w:rsid w:val="008906AD"/>
    <w:rsid w:val="00892E7D"/>
    <w:rsid w:val="00895951"/>
    <w:rsid w:val="00896D64"/>
    <w:rsid w:val="008B2617"/>
    <w:rsid w:val="008B4E3C"/>
    <w:rsid w:val="008C1A16"/>
    <w:rsid w:val="008C3A9E"/>
    <w:rsid w:val="008C3BE1"/>
    <w:rsid w:val="008C7D1D"/>
    <w:rsid w:val="008D0CB9"/>
    <w:rsid w:val="008D2953"/>
    <w:rsid w:val="008E1990"/>
    <w:rsid w:val="008E5A02"/>
    <w:rsid w:val="008F2578"/>
    <w:rsid w:val="008F4A29"/>
    <w:rsid w:val="008F588E"/>
    <w:rsid w:val="00901212"/>
    <w:rsid w:val="009057EC"/>
    <w:rsid w:val="009061E8"/>
    <w:rsid w:val="00912B4F"/>
    <w:rsid w:val="00914FFA"/>
    <w:rsid w:val="009317EE"/>
    <w:rsid w:val="009366B2"/>
    <w:rsid w:val="00937D6C"/>
    <w:rsid w:val="00943D04"/>
    <w:rsid w:val="00951FF2"/>
    <w:rsid w:val="00952EC7"/>
    <w:rsid w:val="00953C57"/>
    <w:rsid w:val="0095595D"/>
    <w:rsid w:val="00963A1A"/>
    <w:rsid w:val="00964223"/>
    <w:rsid w:val="009748D6"/>
    <w:rsid w:val="0098394C"/>
    <w:rsid w:val="00991C57"/>
    <w:rsid w:val="00994E9A"/>
    <w:rsid w:val="009A19D6"/>
    <w:rsid w:val="009A1E87"/>
    <w:rsid w:val="009A5486"/>
    <w:rsid w:val="009B0146"/>
    <w:rsid w:val="009B7517"/>
    <w:rsid w:val="009C0501"/>
    <w:rsid w:val="009C0D65"/>
    <w:rsid w:val="009D3872"/>
    <w:rsid w:val="009D5BE2"/>
    <w:rsid w:val="009D6282"/>
    <w:rsid w:val="009E7441"/>
    <w:rsid w:val="00A02203"/>
    <w:rsid w:val="00A1058D"/>
    <w:rsid w:val="00A12707"/>
    <w:rsid w:val="00A230CE"/>
    <w:rsid w:val="00A254D7"/>
    <w:rsid w:val="00A32335"/>
    <w:rsid w:val="00A335C0"/>
    <w:rsid w:val="00A34D40"/>
    <w:rsid w:val="00A34FC0"/>
    <w:rsid w:val="00A62ADB"/>
    <w:rsid w:val="00A63A55"/>
    <w:rsid w:val="00A650F3"/>
    <w:rsid w:val="00A6761A"/>
    <w:rsid w:val="00A67CA0"/>
    <w:rsid w:val="00A83224"/>
    <w:rsid w:val="00A83948"/>
    <w:rsid w:val="00A90EAC"/>
    <w:rsid w:val="00AB106E"/>
    <w:rsid w:val="00AB4651"/>
    <w:rsid w:val="00AB5D3F"/>
    <w:rsid w:val="00AD2AE0"/>
    <w:rsid w:val="00AD51A0"/>
    <w:rsid w:val="00AE2732"/>
    <w:rsid w:val="00AE689F"/>
    <w:rsid w:val="00B01AEF"/>
    <w:rsid w:val="00B03726"/>
    <w:rsid w:val="00B04C19"/>
    <w:rsid w:val="00B06FA3"/>
    <w:rsid w:val="00B17617"/>
    <w:rsid w:val="00B25853"/>
    <w:rsid w:val="00B30856"/>
    <w:rsid w:val="00B32807"/>
    <w:rsid w:val="00B504E1"/>
    <w:rsid w:val="00B53C68"/>
    <w:rsid w:val="00B545A8"/>
    <w:rsid w:val="00B54C75"/>
    <w:rsid w:val="00B55BC1"/>
    <w:rsid w:val="00B56375"/>
    <w:rsid w:val="00B62066"/>
    <w:rsid w:val="00B66C70"/>
    <w:rsid w:val="00B701A2"/>
    <w:rsid w:val="00B771CD"/>
    <w:rsid w:val="00B91121"/>
    <w:rsid w:val="00BA1888"/>
    <w:rsid w:val="00BA1B54"/>
    <w:rsid w:val="00BA2369"/>
    <w:rsid w:val="00BA351B"/>
    <w:rsid w:val="00BB0155"/>
    <w:rsid w:val="00BB061C"/>
    <w:rsid w:val="00BB18CA"/>
    <w:rsid w:val="00BC1317"/>
    <w:rsid w:val="00BC63EC"/>
    <w:rsid w:val="00BC7212"/>
    <w:rsid w:val="00BD137E"/>
    <w:rsid w:val="00BD263F"/>
    <w:rsid w:val="00BD2E90"/>
    <w:rsid w:val="00BD3A6A"/>
    <w:rsid w:val="00BD3BCA"/>
    <w:rsid w:val="00BE0BAF"/>
    <w:rsid w:val="00BF5EFB"/>
    <w:rsid w:val="00BF7CC0"/>
    <w:rsid w:val="00C05475"/>
    <w:rsid w:val="00C05F99"/>
    <w:rsid w:val="00C10EF0"/>
    <w:rsid w:val="00C223DC"/>
    <w:rsid w:val="00C23E00"/>
    <w:rsid w:val="00C251CE"/>
    <w:rsid w:val="00C26E32"/>
    <w:rsid w:val="00C27A58"/>
    <w:rsid w:val="00C36B21"/>
    <w:rsid w:val="00C46FC4"/>
    <w:rsid w:val="00C472BC"/>
    <w:rsid w:val="00C55963"/>
    <w:rsid w:val="00C60472"/>
    <w:rsid w:val="00C640F4"/>
    <w:rsid w:val="00C773A5"/>
    <w:rsid w:val="00C91048"/>
    <w:rsid w:val="00C96678"/>
    <w:rsid w:val="00C97002"/>
    <w:rsid w:val="00CA0684"/>
    <w:rsid w:val="00CA2E4A"/>
    <w:rsid w:val="00CA31AD"/>
    <w:rsid w:val="00CB1551"/>
    <w:rsid w:val="00CB3C0A"/>
    <w:rsid w:val="00CB76D6"/>
    <w:rsid w:val="00CC0ECE"/>
    <w:rsid w:val="00CC50C8"/>
    <w:rsid w:val="00CC7415"/>
    <w:rsid w:val="00CD2D1C"/>
    <w:rsid w:val="00CD7395"/>
    <w:rsid w:val="00CE025C"/>
    <w:rsid w:val="00CE1863"/>
    <w:rsid w:val="00CE3266"/>
    <w:rsid w:val="00CF4B26"/>
    <w:rsid w:val="00D07B27"/>
    <w:rsid w:val="00D122F8"/>
    <w:rsid w:val="00D13192"/>
    <w:rsid w:val="00D2365E"/>
    <w:rsid w:val="00D30B3E"/>
    <w:rsid w:val="00D329A2"/>
    <w:rsid w:val="00D35FDB"/>
    <w:rsid w:val="00D552D7"/>
    <w:rsid w:val="00D57885"/>
    <w:rsid w:val="00D61F15"/>
    <w:rsid w:val="00D6786A"/>
    <w:rsid w:val="00D73252"/>
    <w:rsid w:val="00D7595A"/>
    <w:rsid w:val="00D80F55"/>
    <w:rsid w:val="00D87771"/>
    <w:rsid w:val="00D920F3"/>
    <w:rsid w:val="00D923A9"/>
    <w:rsid w:val="00D93F2B"/>
    <w:rsid w:val="00D9593E"/>
    <w:rsid w:val="00DA2771"/>
    <w:rsid w:val="00DA575E"/>
    <w:rsid w:val="00DB188A"/>
    <w:rsid w:val="00DB57D7"/>
    <w:rsid w:val="00DB7E49"/>
    <w:rsid w:val="00DC0542"/>
    <w:rsid w:val="00DC1DCE"/>
    <w:rsid w:val="00DD23E9"/>
    <w:rsid w:val="00DD5B3B"/>
    <w:rsid w:val="00DD6E46"/>
    <w:rsid w:val="00DE26B2"/>
    <w:rsid w:val="00DF5253"/>
    <w:rsid w:val="00E00BF2"/>
    <w:rsid w:val="00E05E5B"/>
    <w:rsid w:val="00E16271"/>
    <w:rsid w:val="00E16A83"/>
    <w:rsid w:val="00E25BA2"/>
    <w:rsid w:val="00E277D9"/>
    <w:rsid w:val="00E31396"/>
    <w:rsid w:val="00E33697"/>
    <w:rsid w:val="00E343A5"/>
    <w:rsid w:val="00E34A3A"/>
    <w:rsid w:val="00E443CC"/>
    <w:rsid w:val="00E52642"/>
    <w:rsid w:val="00E550A4"/>
    <w:rsid w:val="00E60204"/>
    <w:rsid w:val="00E64894"/>
    <w:rsid w:val="00E64F49"/>
    <w:rsid w:val="00E654B3"/>
    <w:rsid w:val="00E65EC3"/>
    <w:rsid w:val="00E708FC"/>
    <w:rsid w:val="00E71560"/>
    <w:rsid w:val="00E808F4"/>
    <w:rsid w:val="00E85E29"/>
    <w:rsid w:val="00E8707E"/>
    <w:rsid w:val="00E87165"/>
    <w:rsid w:val="00E95062"/>
    <w:rsid w:val="00EA14B1"/>
    <w:rsid w:val="00EA45B4"/>
    <w:rsid w:val="00EB156D"/>
    <w:rsid w:val="00EC0A60"/>
    <w:rsid w:val="00EC210F"/>
    <w:rsid w:val="00EC46A9"/>
    <w:rsid w:val="00EC69A1"/>
    <w:rsid w:val="00ED0A56"/>
    <w:rsid w:val="00ED11F1"/>
    <w:rsid w:val="00ED4790"/>
    <w:rsid w:val="00ED4BEF"/>
    <w:rsid w:val="00EE0184"/>
    <w:rsid w:val="00EE2050"/>
    <w:rsid w:val="00EE28D2"/>
    <w:rsid w:val="00EF047C"/>
    <w:rsid w:val="00EF11C6"/>
    <w:rsid w:val="00EF5CCB"/>
    <w:rsid w:val="00EF663D"/>
    <w:rsid w:val="00F02ECF"/>
    <w:rsid w:val="00F06560"/>
    <w:rsid w:val="00F07065"/>
    <w:rsid w:val="00F14286"/>
    <w:rsid w:val="00F14BBA"/>
    <w:rsid w:val="00F15295"/>
    <w:rsid w:val="00F3128A"/>
    <w:rsid w:val="00F33F04"/>
    <w:rsid w:val="00F347C2"/>
    <w:rsid w:val="00F36B1D"/>
    <w:rsid w:val="00F4106A"/>
    <w:rsid w:val="00F418F3"/>
    <w:rsid w:val="00F422ED"/>
    <w:rsid w:val="00F46FD1"/>
    <w:rsid w:val="00F5164A"/>
    <w:rsid w:val="00F53238"/>
    <w:rsid w:val="00F554FE"/>
    <w:rsid w:val="00F60A19"/>
    <w:rsid w:val="00F71588"/>
    <w:rsid w:val="00F72FC2"/>
    <w:rsid w:val="00F732BF"/>
    <w:rsid w:val="00F832DF"/>
    <w:rsid w:val="00F853F0"/>
    <w:rsid w:val="00F85BCF"/>
    <w:rsid w:val="00F927A8"/>
    <w:rsid w:val="00FA1F96"/>
    <w:rsid w:val="00FA4ED8"/>
    <w:rsid w:val="00FB5E3F"/>
    <w:rsid w:val="00FB6234"/>
    <w:rsid w:val="00FC4CEE"/>
    <w:rsid w:val="00FC73B8"/>
    <w:rsid w:val="00FE0266"/>
    <w:rsid w:val="00FE0535"/>
    <w:rsid w:val="00FE7C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11D266"/>
  <w15:chartTrackingRefBased/>
  <w15:docId w15:val="{1F74CFB3-0D09-46C6-A399-C0E2A14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uiPriority w:val="99"/>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styleId="EndnoteText">
    <w:name w:val="endnote text"/>
    <w:basedOn w:val="Normal"/>
    <w:link w:val="EndnoteTextChar"/>
    <w:uiPriority w:val="99"/>
    <w:semiHidden/>
    <w:unhideWhenUsed/>
    <w:rsid w:val="00804FA7"/>
    <w:rPr>
      <w:sz w:val="20"/>
      <w:szCs w:val="20"/>
    </w:rPr>
  </w:style>
  <w:style w:type="character" w:customStyle="1" w:styleId="EndnoteTextChar">
    <w:name w:val="Endnote Text Char"/>
    <w:link w:val="EndnoteText"/>
    <w:uiPriority w:val="99"/>
    <w:semiHidden/>
    <w:rsid w:val="00804FA7"/>
    <w:rPr>
      <w:rFonts w:ascii="Arial" w:hAnsi="Arial" w:cs="Arial"/>
    </w:rPr>
  </w:style>
  <w:style w:type="character" w:styleId="EndnoteReference">
    <w:name w:val="endnote reference"/>
    <w:uiPriority w:val="99"/>
    <w:semiHidden/>
    <w:unhideWhenUsed/>
    <w:rsid w:val="00804FA7"/>
    <w:rPr>
      <w:vertAlign w:val="superscript"/>
    </w:rPr>
  </w:style>
  <w:style w:type="paragraph" w:customStyle="1" w:styleId="SingleTxtG">
    <w:name w:val="_ Single Txt_G"/>
    <w:basedOn w:val="Normal"/>
    <w:link w:val="SingleTxtGChar"/>
    <w:qFormat/>
    <w:rsid w:val="00381A8B"/>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qFormat/>
    <w:rsid w:val="00381A8B"/>
    <w:rPr>
      <w:rFonts w:eastAsia="SimSun"/>
      <w:lang w:val="en-GB" w:eastAsia="zh-CN"/>
    </w:rPr>
  </w:style>
  <w:style w:type="paragraph" w:styleId="Revision">
    <w:name w:val="Revision"/>
    <w:hidden/>
    <w:uiPriority w:val="99"/>
    <w:semiHidden/>
    <w:rsid w:val="00F853F0"/>
    <w:rPr>
      <w:rFonts w:ascii="Arial" w:hAnsi="Arial" w:cs="Arial"/>
      <w:sz w:val="24"/>
      <w:szCs w:val="24"/>
      <w:lang w:val="de-DE" w:eastAsia="de-DE"/>
    </w:rPr>
  </w:style>
  <w:style w:type="paragraph" w:styleId="ListParagraph">
    <w:name w:val="List Paragraph"/>
    <w:basedOn w:val="Normal"/>
    <w:uiPriority w:val="34"/>
    <w:qFormat/>
    <w:rsid w:val="00C05F99"/>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200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C79AC6-0C75-493D-8A45-725923CAC2ED}">
  <ds:schemaRefs>
    <ds:schemaRef ds:uri="http://schemas.openxmlformats.org/officeDocument/2006/bibliography"/>
  </ds:schemaRefs>
</ds:datastoreItem>
</file>

<file path=customXml/itemProps2.xml><?xml version="1.0" encoding="utf-8"?>
<ds:datastoreItem xmlns:ds="http://schemas.openxmlformats.org/officeDocument/2006/customXml" ds:itemID="{2FE97FA9-505A-40C1-9BB3-6F05CA5571BC}"/>
</file>

<file path=customXml/itemProps3.xml><?xml version="1.0" encoding="utf-8"?>
<ds:datastoreItem xmlns:ds="http://schemas.openxmlformats.org/officeDocument/2006/customXml" ds:itemID="{3077AA17-32E1-414C-906E-18D7264284E1}"/>
</file>

<file path=customXml/itemProps4.xml><?xml version="1.0" encoding="utf-8"?>
<ds:datastoreItem xmlns:ds="http://schemas.openxmlformats.org/officeDocument/2006/customXml" ds:itemID="{675C411E-3961-4B45-A6D5-EC4725634B61}"/>
</file>

<file path=docProps/app.xml><?xml version="1.0" encoding="utf-8"?>
<Properties xmlns="http://schemas.openxmlformats.org/officeDocument/2006/extended-properties" xmlns:vt="http://schemas.openxmlformats.org/officeDocument/2006/docPropsVTypes">
  <Template>Normal.dotm</Template>
  <TotalTime>3</TotalTime>
  <Pages>4</Pages>
  <Words>1688</Words>
  <Characters>9626</Characters>
  <Application>Microsoft Office Word</Application>
  <DocSecurity>4</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Tagesordnung</vt:lpstr>
      <vt:lpstr>Tagesordnung</vt:lpstr>
    </vt:vector>
  </TitlesOfParts>
  <Company>WSD-Südwest</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subject/>
  <dc:creator>Repp</dc:creator>
  <cp:keywords/>
  <cp:lastModifiedBy>Editorial</cp:lastModifiedBy>
  <cp:revision>2</cp:revision>
  <cp:lastPrinted>2020-02-26T14:51:00Z</cp:lastPrinted>
  <dcterms:created xsi:type="dcterms:W3CDTF">2023-01-05T22:08:00Z</dcterms:created>
  <dcterms:modified xsi:type="dcterms:W3CDTF">2023-01-05T22:08:00Z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