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A4CE0" w:rsidRPr="00DA4CE0" w14:paraId="3116DFF3" w14:textId="77777777" w:rsidTr="00512E7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7903C6" w14:textId="77777777" w:rsidR="004C35AE" w:rsidRPr="00DA4CE0" w:rsidRDefault="004C35AE" w:rsidP="004C35AE">
            <w:bookmarkStart w:id="0" w:name="_Toc354410587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0928C23" w14:textId="68384EB9" w:rsidR="004C35AE" w:rsidRPr="00DA4CE0" w:rsidRDefault="004C35AE" w:rsidP="004A0CD5">
            <w:pPr>
              <w:jc w:val="right"/>
            </w:pPr>
            <w:r w:rsidRPr="00DA4CE0">
              <w:rPr>
                <w:sz w:val="40"/>
              </w:rPr>
              <w:t>E</w:t>
            </w:r>
            <w:r w:rsidRPr="00DA4CE0">
              <w:t>/ECE/TRANS/505/Rev.3/Add.1</w:t>
            </w:r>
            <w:r w:rsidR="00634CBF" w:rsidRPr="00DA4CE0">
              <w:t>5</w:t>
            </w:r>
            <w:r w:rsidR="004A0CD5" w:rsidRPr="00DA4CE0">
              <w:t>2</w:t>
            </w:r>
            <w:r w:rsidR="0092455C" w:rsidRPr="00DA4CE0">
              <w:t>/Amend.</w:t>
            </w:r>
            <w:r w:rsidR="004A0CD5" w:rsidRPr="00DA4CE0">
              <w:t>1</w:t>
            </w:r>
          </w:p>
        </w:tc>
      </w:tr>
      <w:tr w:rsidR="00DA4CE0" w:rsidRPr="00DA4CE0" w14:paraId="1C3FDFB7" w14:textId="77777777" w:rsidTr="00667ECA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59A40D2" w14:textId="77777777" w:rsidR="004C35AE" w:rsidRPr="00DA4CE0" w:rsidRDefault="004C35AE" w:rsidP="004C35AE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9B5A670" w14:textId="77777777" w:rsidR="004C35AE" w:rsidRPr="00DA4CE0" w:rsidRDefault="004C35AE" w:rsidP="004C35AE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BECA9C" w14:textId="77777777" w:rsidR="004C35AE" w:rsidRPr="00DA4CE0" w:rsidRDefault="004C35AE" w:rsidP="004C35AE">
            <w:pPr>
              <w:spacing w:before="120"/>
            </w:pPr>
          </w:p>
          <w:p w14:paraId="7A6FBE27" w14:textId="77777777" w:rsidR="004C35AE" w:rsidRPr="00DA4CE0" w:rsidRDefault="004C35AE" w:rsidP="004C35AE">
            <w:pPr>
              <w:spacing w:before="120"/>
            </w:pPr>
          </w:p>
          <w:p w14:paraId="2BDEC532" w14:textId="7B838FC9" w:rsidR="004C35AE" w:rsidRPr="00DA4CE0" w:rsidRDefault="0084366B" w:rsidP="0036445E">
            <w:pPr>
              <w:spacing w:before="120"/>
            </w:pPr>
            <w:r w:rsidRPr="00DA4CE0">
              <w:t>2 July</w:t>
            </w:r>
            <w:r w:rsidR="00AE7524" w:rsidRPr="00DA4CE0">
              <w:t xml:space="preserve"> </w:t>
            </w:r>
            <w:r w:rsidR="004C35AE" w:rsidRPr="00DA4CE0">
              <w:t>20</w:t>
            </w:r>
            <w:r w:rsidR="0036445E" w:rsidRPr="00DA4CE0">
              <w:t>21</w:t>
            </w:r>
          </w:p>
        </w:tc>
      </w:tr>
    </w:tbl>
    <w:p w14:paraId="59762D12" w14:textId="020A0FDC" w:rsidR="004C35AE" w:rsidRPr="00DA4CE0" w:rsidRDefault="004C35AE" w:rsidP="004C35A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DA4CE0">
        <w:rPr>
          <w:b/>
          <w:sz w:val="28"/>
        </w:rPr>
        <w:tab/>
      </w:r>
      <w:r w:rsidRPr="00DA4CE0">
        <w:rPr>
          <w:b/>
          <w:sz w:val="28"/>
        </w:rPr>
        <w:tab/>
      </w:r>
      <w:bookmarkStart w:id="1" w:name="_Toc340666199"/>
      <w:bookmarkStart w:id="2" w:name="_Toc340745062"/>
      <w:r w:rsidRPr="00DA4CE0">
        <w:rPr>
          <w:b/>
          <w:sz w:val="28"/>
        </w:rPr>
        <w:t>Agreement</w:t>
      </w:r>
      <w:bookmarkEnd w:id="1"/>
      <w:bookmarkEnd w:id="2"/>
    </w:p>
    <w:p w14:paraId="25ABF138" w14:textId="77777777" w:rsidR="004C35AE" w:rsidRPr="00DA4CE0" w:rsidRDefault="004C35AE" w:rsidP="004C35AE">
      <w:pPr>
        <w:pStyle w:val="H1G"/>
        <w:spacing w:before="240"/>
      </w:pPr>
      <w:r w:rsidRPr="00DA4CE0">
        <w:tab/>
      </w:r>
      <w:r w:rsidRPr="00DA4CE0">
        <w:tab/>
        <w:t>Concerning the</w:t>
      </w:r>
      <w:r w:rsidRPr="00DA4CE0">
        <w:rPr>
          <w:smallCaps/>
        </w:rPr>
        <w:t xml:space="preserve"> </w:t>
      </w:r>
      <w:r w:rsidRPr="00DA4CE0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DA4CE0">
        <w:footnoteReference w:customMarkFollows="1" w:id="2"/>
        <w:t>*</w:t>
      </w:r>
    </w:p>
    <w:p w14:paraId="5051B77A" w14:textId="77777777" w:rsidR="004C35AE" w:rsidRPr="00DA4CE0" w:rsidRDefault="004C35AE" w:rsidP="004C35A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</w:pPr>
      <w:r w:rsidRPr="00DA4CE0">
        <w:tab/>
      </w:r>
      <w:r w:rsidRPr="00DA4CE0">
        <w:tab/>
        <w:t>(Revision 3, including the amendments which entered into force on 14 September 2017)</w:t>
      </w:r>
    </w:p>
    <w:p w14:paraId="69F89DC2" w14:textId="77777777" w:rsidR="004C35AE" w:rsidRPr="00DA4CE0" w:rsidRDefault="004C35AE" w:rsidP="004C35AE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DA4CE0">
        <w:rPr>
          <w:b/>
          <w:sz w:val="24"/>
        </w:rPr>
        <w:t>_________</w:t>
      </w:r>
    </w:p>
    <w:p w14:paraId="01C8FE89" w14:textId="300A6600" w:rsidR="004C35AE" w:rsidRPr="00DA4CE0" w:rsidRDefault="004C35AE" w:rsidP="004C35A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DA4CE0">
        <w:rPr>
          <w:b/>
          <w:sz w:val="24"/>
        </w:rPr>
        <w:tab/>
      </w:r>
      <w:r w:rsidRPr="00DA4CE0">
        <w:rPr>
          <w:b/>
          <w:sz w:val="24"/>
        </w:rPr>
        <w:tab/>
        <w:t>Addendum 1</w:t>
      </w:r>
      <w:r w:rsidR="00634CBF" w:rsidRPr="00DA4CE0">
        <w:rPr>
          <w:b/>
          <w:sz w:val="24"/>
        </w:rPr>
        <w:t>5</w:t>
      </w:r>
      <w:r w:rsidR="004A0CD5" w:rsidRPr="00DA4CE0">
        <w:rPr>
          <w:b/>
          <w:sz w:val="24"/>
        </w:rPr>
        <w:t>2</w:t>
      </w:r>
      <w:r w:rsidRPr="00DA4CE0">
        <w:rPr>
          <w:b/>
          <w:sz w:val="24"/>
        </w:rPr>
        <w:t xml:space="preserve"> – UN Regulation No. 1</w:t>
      </w:r>
      <w:r w:rsidR="006107CC" w:rsidRPr="00DA4CE0">
        <w:rPr>
          <w:b/>
          <w:sz w:val="24"/>
        </w:rPr>
        <w:t>5</w:t>
      </w:r>
      <w:r w:rsidR="004A0CD5" w:rsidRPr="00DA4CE0">
        <w:rPr>
          <w:b/>
          <w:sz w:val="24"/>
        </w:rPr>
        <w:t>3</w:t>
      </w:r>
    </w:p>
    <w:p w14:paraId="16D98632" w14:textId="0FE4462D" w:rsidR="0092455C" w:rsidRPr="00DA4CE0" w:rsidRDefault="0092455C" w:rsidP="0092455C">
      <w:pPr>
        <w:pStyle w:val="H1G"/>
        <w:spacing w:before="240"/>
      </w:pPr>
      <w:r w:rsidRPr="00DA4CE0">
        <w:tab/>
      </w:r>
      <w:r w:rsidRPr="00DA4CE0">
        <w:tab/>
        <w:t xml:space="preserve">Amendment </w:t>
      </w:r>
      <w:r w:rsidR="004A0CD5" w:rsidRPr="00DA4CE0">
        <w:t>1</w:t>
      </w:r>
    </w:p>
    <w:p w14:paraId="31FDD707" w14:textId="012FFA40" w:rsidR="0092455C" w:rsidRPr="00DA4CE0" w:rsidRDefault="0092455C" w:rsidP="0092455C">
      <w:pPr>
        <w:pStyle w:val="SingleTxtG"/>
        <w:spacing w:after="360"/>
        <w:ind w:right="1089"/>
        <w:jc w:val="left"/>
        <w:rPr>
          <w:spacing w:val="-2"/>
        </w:rPr>
      </w:pPr>
      <w:r w:rsidRPr="00DA4CE0">
        <w:rPr>
          <w:spacing w:val="-2"/>
        </w:rPr>
        <w:t xml:space="preserve">Supplement </w:t>
      </w:r>
      <w:r w:rsidR="004A0CD5" w:rsidRPr="00DA4CE0">
        <w:rPr>
          <w:spacing w:val="-2"/>
        </w:rPr>
        <w:t>1</w:t>
      </w:r>
      <w:r w:rsidRPr="00DA4CE0">
        <w:rPr>
          <w:spacing w:val="-2"/>
        </w:rPr>
        <w:t xml:space="preserve"> to the original version of the Regulation – Date of entry into force: </w:t>
      </w:r>
      <w:r w:rsidR="0036445E" w:rsidRPr="00DA4CE0">
        <w:rPr>
          <w:spacing w:val="-2"/>
        </w:rPr>
        <w:t>9</w:t>
      </w:r>
      <w:r w:rsidR="00EF4C3A" w:rsidRPr="00DA4CE0">
        <w:rPr>
          <w:spacing w:val="-2"/>
        </w:rPr>
        <w:t xml:space="preserve"> </w:t>
      </w:r>
      <w:r w:rsidR="0036445E" w:rsidRPr="00DA4CE0">
        <w:rPr>
          <w:spacing w:val="-2"/>
        </w:rPr>
        <w:t>June 2021</w:t>
      </w:r>
    </w:p>
    <w:p w14:paraId="722EEE1F" w14:textId="03F746CA" w:rsidR="004C35AE" w:rsidRPr="00DA4CE0" w:rsidRDefault="004C35AE" w:rsidP="004C35AE">
      <w:pPr>
        <w:pStyle w:val="HChG"/>
      </w:pPr>
      <w:r w:rsidRPr="00DA4CE0">
        <w:tab/>
      </w:r>
      <w:r w:rsidRPr="00DA4CE0">
        <w:tab/>
      </w:r>
      <w:r w:rsidR="004A0CD5" w:rsidRPr="00DA4CE0">
        <w:rPr>
          <w:sz w:val="24"/>
          <w:szCs w:val="18"/>
        </w:rPr>
        <w:t>Uniform provisions concerning the approval of vehicles with regard to fuel system integrity and safety of electric power train in the event of a rear-end collision</w:t>
      </w:r>
    </w:p>
    <w:p w14:paraId="0D721F83" w14:textId="360AE027" w:rsidR="004C35AE" w:rsidRPr="00DA4CE0" w:rsidRDefault="004C35AE" w:rsidP="00634CBF">
      <w:pPr>
        <w:spacing w:after="40"/>
        <w:ind w:left="1134" w:right="1134"/>
        <w:rPr>
          <w:lang w:eastAsia="en-GB"/>
        </w:rPr>
      </w:pPr>
      <w:r w:rsidRPr="00DA4CE0">
        <w:rPr>
          <w:spacing w:val="-4"/>
          <w:lang w:eastAsia="en-GB"/>
        </w:rPr>
        <w:t>This</w:t>
      </w:r>
      <w:r w:rsidRPr="00DA4CE0">
        <w:rPr>
          <w:lang w:eastAsia="en-GB"/>
        </w:rPr>
        <w:t xml:space="preserve"> document is meant purely as documentation tool. The authentic and legal binding text is: ECE/TRANS/WP.29/20</w:t>
      </w:r>
      <w:r w:rsidR="00EF4C3A" w:rsidRPr="00DA4CE0">
        <w:rPr>
          <w:lang w:eastAsia="en-GB"/>
        </w:rPr>
        <w:t>20/</w:t>
      </w:r>
      <w:r w:rsidR="0036445E" w:rsidRPr="00DA4CE0">
        <w:rPr>
          <w:lang w:eastAsia="en-GB"/>
        </w:rPr>
        <w:t>1</w:t>
      </w:r>
      <w:r w:rsidR="004A0CD5" w:rsidRPr="00DA4CE0">
        <w:rPr>
          <w:lang w:eastAsia="en-GB"/>
        </w:rPr>
        <w:t>14</w:t>
      </w:r>
      <w:r w:rsidRPr="00DA4CE0">
        <w:rPr>
          <w:lang w:eastAsia="en-GB"/>
        </w:rPr>
        <w:t>.</w:t>
      </w:r>
    </w:p>
    <w:p w14:paraId="6E2FAEFE" w14:textId="77777777" w:rsidR="004C35AE" w:rsidRPr="00DA4CE0" w:rsidRDefault="004C35AE" w:rsidP="004C35AE">
      <w:pPr>
        <w:suppressAutoHyphens w:val="0"/>
        <w:spacing w:line="240" w:lineRule="auto"/>
        <w:jc w:val="center"/>
        <w:rPr>
          <w:b/>
          <w:sz w:val="24"/>
        </w:rPr>
      </w:pPr>
      <w:r w:rsidRPr="00DA4CE0">
        <w:rPr>
          <w:b/>
          <w:noProof/>
          <w:sz w:val="24"/>
          <w:lang w:val="en-US"/>
        </w:rPr>
        <w:drawing>
          <wp:anchor distT="0" distB="137160" distL="114300" distR="114300" simplePos="0" relativeHeight="251688960" behindDoc="0" locked="0" layoutInCell="1" allowOverlap="1" wp14:anchorId="60A468CF" wp14:editId="1E55A7F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CE0">
        <w:rPr>
          <w:b/>
          <w:sz w:val="24"/>
        </w:rPr>
        <w:t>_________</w:t>
      </w:r>
    </w:p>
    <w:p w14:paraId="36592E46" w14:textId="77777777" w:rsidR="0092455C" w:rsidRPr="00DA4CE0" w:rsidRDefault="004C35AE" w:rsidP="004C35AE">
      <w:pPr>
        <w:suppressAutoHyphens w:val="0"/>
        <w:spacing w:line="240" w:lineRule="auto"/>
        <w:jc w:val="center"/>
        <w:rPr>
          <w:b/>
          <w:sz w:val="24"/>
        </w:rPr>
      </w:pPr>
      <w:r w:rsidRPr="00DA4CE0">
        <w:rPr>
          <w:b/>
          <w:sz w:val="24"/>
        </w:rPr>
        <w:t>UNITED NATIONS</w:t>
      </w:r>
    </w:p>
    <w:p w14:paraId="165111C4" w14:textId="1B77B2ED" w:rsidR="0092455C" w:rsidRPr="00DA4CE0" w:rsidRDefault="0092455C">
      <w:pPr>
        <w:suppressAutoHyphens w:val="0"/>
        <w:spacing w:line="240" w:lineRule="auto"/>
        <w:rPr>
          <w:b/>
          <w:sz w:val="24"/>
        </w:rPr>
      </w:pPr>
      <w:r w:rsidRPr="00DA4CE0">
        <w:rPr>
          <w:b/>
          <w:sz w:val="24"/>
        </w:rPr>
        <w:br w:type="page"/>
      </w:r>
    </w:p>
    <w:bookmarkEnd w:id="0"/>
    <w:p w14:paraId="23FE8B24" w14:textId="77777777" w:rsidR="004A0CD5" w:rsidRDefault="004A0CD5" w:rsidP="004A0CD5">
      <w:pPr>
        <w:tabs>
          <w:tab w:val="left" w:pos="2300"/>
          <w:tab w:val="left" w:pos="2800"/>
        </w:tabs>
        <w:spacing w:beforeLines="100" w:before="240" w:after="120"/>
        <w:ind w:left="2268" w:right="1134" w:hanging="1134"/>
        <w:jc w:val="both"/>
        <w:rPr>
          <w:rFonts w:eastAsia="SimSun"/>
          <w:i/>
        </w:rPr>
      </w:pPr>
      <w:r>
        <w:rPr>
          <w:rFonts w:eastAsia="SimSun"/>
          <w:i/>
        </w:rPr>
        <w:lastRenderedPageBreak/>
        <w:t>Paragraph 2.8.</w:t>
      </w:r>
      <w:r>
        <w:rPr>
          <w:rFonts w:eastAsia="SimSun"/>
        </w:rPr>
        <w:t>, amend to read:</w:t>
      </w:r>
    </w:p>
    <w:p w14:paraId="772C990D" w14:textId="77777777" w:rsidR="004A0CD5" w:rsidRPr="009330E8" w:rsidRDefault="004A0CD5" w:rsidP="004A0CD5">
      <w:pPr>
        <w:spacing w:after="120"/>
        <w:ind w:left="2127" w:right="1134" w:hanging="993"/>
        <w:jc w:val="both"/>
        <w:rPr>
          <w:bCs/>
        </w:rPr>
      </w:pPr>
      <w:r>
        <w:t>"</w:t>
      </w:r>
      <w:r w:rsidRPr="009330E8">
        <w:rPr>
          <w:bCs/>
        </w:rPr>
        <w:t>2.</w:t>
      </w:r>
      <w:r w:rsidRPr="009330E8">
        <w:rPr>
          <w:bCs/>
          <w:lang w:eastAsia="ja-JP"/>
        </w:rPr>
        <w:t>8</w:t>
      </w:r>
      <w:r w:rsidRPr="009330E8">
        <w:rPr>
          <w:bCs/>
        </w:rPr>
        <w:t>.</w:t>
      </w:r>
      <w:r w:rsidRPr="009330E8">
        <w:rPr>
          <w:bCs/>
        </w:rPr>
        <w:tab/>
        <w:t>"</w:t>
      </w:r>
      <w:r w:rsidRPr="009330E8">
        <w:rPr>
          <w:bCs/>
          <w:i/>
        </w:rPr>
        <w:t>Rechargeable Electrical Energy Storage System (REESS)</w:t>
      </w:r>
      <w:r w:rsidRPr="009330E8">
        <w:rPr>
          <w:bCs/>
        </w:rPr>
        <w:t xml:space="preserve">" means the rechargeable energy storage system </w:t>
      </w:r>
      <w:r w:rsidRPr="009330E8">
        <w:rPr>
          <w:bCs/>
          <w:lang w:eastAsia="ja-JP"/>
        </w:rPr>
        <w:t>that</w:t>
      </w:r>
      <w:r w:rsidRPr="009330E8">
        <w:rPr>
          <w:bCs/>
        </w:rPr>
        <w:t xml:space="preserve"> provides electric energy for electrical propulsion.</w:t>
      </w:r>
    </w:p>
    <w:p w14:paraId="04F871AD" w14:textId="77777777" w:rsidR="004A0CD5" w:rsidRPr="009330E8" w:rsidRDefault="004A0CD5" w:rsidP="004A0CD5">
      <w:pPr>
        <w:spacing w:after="120"/>
        <w:ind w:leftChars="566" w:left="2146" w:right="1134" w:hangingChars="507" w:hanging="1014"/>
        <w:jc w:val="both"/>
        <w:rPr>
          <w:bCs/>
          <w:strike/>
        </w:rPr>
      </w:pPr>
      <w:r w:rsidRPr="009330E8">
        <w:rPr>
          <w:bCs/>
        </w:rPr>
        <w:tab/>
        <w:t>A battery whose primary use is to supply power for starting the engine and/or lighting and/or other vehicle auxiliaries’ systems is not considered as a REESS.</w:t>
      </w:r>
    </w:p>
    <w:p w14:paraId="4A2DA754" w14:textId="77777777" w:rsidR="004A0CD5" w:rsidRDefault="004A0CD5" w:rsidP="004A0CD5">
      <w:pPr>
        <w:spacing w:after="120"/>
        <w:ind w:left="2127" w:right="1134" w:hanging="993"/>
        <w:jc w:val="both"/>
      </w:pPr>
      <w:r w:rsidRPr="009330E8">
        <w:rPr>
          <w:bCs/>
        </w:rPr>
        <w:tab/>
        <w:t>The REESS may include the necessary systems for physical support, thermal management, electronic controls and casing.</w:t>
      </w:r>
      <w:r w:rsidRPr="009330E8">
        <w:t>"</w:t>
      </w:r>
    </w:p>
    <w:p w14:paraId="5479252B" w14:textId="77777777" w:rsidR="004A0CD5" w:rsidRPr="00800042" w:rsidRDefault="004A0CD5" w:rsidP="004A0CD5">
      <w:pPr>
        <w:spacing w:before="240"/>
        <w:jc w:val="center"/>
        <w:rPr>
          <w:u w:val="single"/>
        </w:rPr>
      </w:pPr>
      <w:r w:rsidRPr="00727000">
        <w:rPr>
          <w:u w:val="single"/>
        </w:rPr>
        <w:tab/>
      </w:r>
      <w:r w:rsidRPr="00727000">
        <w:rPr>
          <w:u w:val="single"/>
        </w:rPr>
        <w:tab/>
      </w:r>
      <w:r w:rsidRPr="00727000">
        <w:rPr>
          <w:u w:val="single"/>
        </w:rPr>
        <w:tab/>
      </w:r>
    </w:p>
    <w:p w14:paraId="79CDEE7F" w14:textId="77777777" w:rsidR="004A0CD5" w:rsidRDefault="004A0CD5" w:rsidP="0036445E">
      <w:pPr>
        <w:spacing w:after="120"/>
        <w:ind w:left="2268" w:right="1134" w:hanging="1134"/>
        <w:jc w:val="both"/>
      </w:pPr>
    </w:p>
    <w:sectPr w:rsidR="004A0CD5" w:rsidSect="008A5A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B01D1" w14:textId="77777777" w:rsidR="00D53C75" w:rsidRDefault="00D53C75"/>
  </w:endnote>
  <w:endnote w:type="continuationSeparator" w:id="0">
    <w:p w14:paraId="01341E83" w14:textId="77777777" w:rsidR="00D53C75" w:rsidRDefault="00D53C75"/>
  </w:endnote>
  <w:endnote w:type="continuationNotice" w:id="1">
    <w:p w14:paraId="11EADC6D" w14:textId="77777777" w:rsidR="00D53C75" w:rsidRDefault="00D53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PMinch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C337A" w14:textId="77777777" w:rsidR="008935CB" w:rsidRPr="008935CB" w:rsidRDefault="00693D54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4A0CD5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4C017" w14:textId="77777777" w:rsidR="0009346C" w:rsidRDefault="00693D54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4A0CD5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8C1AA" w14:textId="39189AA6" w:rsidR="009F38A0" w:rsidRDefault="009F38A0" w:rsidP="009F38A0">
    <w:pPr>
      <w:pStyle w:val="Footer"/>
    </w:pPr>
    <w:bookmarkStart w:id="3" w:name="_GoBack"/>
    <w:bookmarkEnd w:id="3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0CA2D126" wp14:editId="5D3E4637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1B701" w14:textId="79F371DF" w:rsidR="009F38A0" w:rsidRPr="009F38A0" w:rsidRDefault="009F38A0" w:rsidP="009F38A0">
    <w:pPr>
      <w:pStyle w:val="Footer"/>
      <w:ind w:right="1134"/>
      <w:rPr>
        <w:sz w:val="20"/>
      </w:rPr>
    </w:pPr>
    <w:r>
      <w:rPr>
        <w:sz w:val="20"/>
      </w:rPr>
      <w:t>GE.21-09088(E)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94F98C0" wp14:editId="4B24172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15A64" w14:textId="77777777" w:rsidR="00D53C75" w:rsidRPr="000B175B" w:rsidRDefault="00D53C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F53510" w14:textId="77777777" w:rsidR="00D53C75" w:rsidRPr="00FC68B7" w:rsidRDefault="00D53C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A24B18" w14:textId="77777777" w:rsidR="00D53C75" w:rsidRDefault="00D53C75"/>
  </w:footnote>
  <w:footnote w:id="2">
    <w:p w14:paraId="34653613" w14:textId="77777777" w:rsidR="00E51CD7" w:rsidRPr="00DA4CE0" w:rsidRDefault="00E51CD7" w:rsidP="004C35AE">
      <w:pPr>
        <w:pStyle w:val="FootnoteText"/>
        <w:rPr>
          <w:lang w:val="en-US"/>
        </w:rPr>
      </w:pPr>
      <w:r w:rsidRPr="00DA4CE0">
        <w:tab/>
      </w:r>
      <w:r w:rsidRPr="00DA4CE0">
        <w:rPr>
          <w:rStyle w:val="FootnoteReference"/>
          <w:sz w:val="20"/>
          <w:lang w:val="en-US"/>
        </w:rPr>
        <w:t>*</w:t>
      </w:r>
      <w:r w:rsidRPr="00DA4CE0">
        <w:rPr>
          <w:sz w:val="20"/>
          <w:lang w:val="en-US"/>
        </w:rPr>
        <w:tab/>
      </w:r>
      <w:r w:rsidRPr="00DA4CE0">
        <w:rPr>
          <w:lang w:val="en-US"/>
        </w:rPr>
        <w:t>Former titles of the Agreement:</w:t>
      </w:r>
    </w:p>
    <w:p w14:paraId="29D839E4" w14:textId="77777777" w:rsidR="00E51CD7" w:rsidRPr="00DA4CE0" w:rsidRDefault="00E51CD7" w:rsidP="004C35AE">
      <w:pPr>
        <w:pStyle w:val="FootnoteText"/>
        <w:rPr>
          <w:sz w:val="20"/>
          <w:lang w:val="en-US"/>
        </w:rPr>
      </w:pPr>
      <w:r w:rsidRPr="00DA4CE0">
        <w:rPr>
          <w:lang w:val="en-US"/>
        </w:rPr>
        <w:tab/>
      </w:r>
      <w:r w:rsidRPr="00DA4CE0">
        <w:rPr>
          <w:lang w:val="en-US"/>
        </w:rPr>
        <w:tab/>
      </w:r>
      <w:r w:rsidRPr="00DA4CE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DA4CE0">
        <w:rPr>
          <w:spacing w:val="-4"/>
          <w:lang w:val="en-US"/>
        </w:rPr>
        <w:t>);</w:t>
      </w:r>
      <w:proofErr w:type="gramEnd"/>
    </w:p>
    <w:p w14:paraId="6731A223" w14:textId="77777777" w:rsidR="00E51CD7" w:rsidRPr="001D16C4" w:rsidRDefault="00E51CD7" w:rsidP="004C35AE">
      <w:pPr>
        <w:pStyle w:val="FootnoteText"/>
        <w:rPr>
          <w:lang w:val="en-US"/>
        </w:rPr>
      </w:pPr>
      <w:r w:rsidRPr="00DA4CE0">
        <w:rPr>
          <w:lang w:val="en-US"/>
        </w:rPr>
        <w:tab/>
      </w:r>
      <w:r w:rsidRPr="00DA4CE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6B9DF" w14:textId="27DB352F" w:rsidR="0092455C" w:rsidRDefault="0092455C" w:rsidP="0092455C">
    <w:pPr>
      <w:pStyle w:val="Header"/>
      <w:spacing w:after="240"/>
    </w:pPr>
    <w:r w:rsidRPr="00D623A7">
      <w:t>E/ECE/TRANS/505</w:t>
    </w:r>
    <w:r>
      <w:t>/Rev.</w:t>
    </w:r>
    <w:r w:rsidR="00EF08D2">
      <w:t>3</w:t>
    </w:r>
    <w:r>
      <w:t>/Add.1</w:t>
    </w:r>
    <w:r w:rsidR="00634CBF">
      <w:t>5</w:t>
    </w:r>
    <w:r w:rsidR="004A0CD5">
      <w:t>2</w:t>
    </w:r>
    <w:r>
      <w:t>/Amend.</w:t>
    </w:r>
    <w:r w:rsidR="004A0CD5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0637" w14:textId="654BB228" w:rsidR="0009346C" w:rsidRDefault="0092455C" w:rsidP="0009346C">
    <w:pPr>
      <w:pStyle w:val="Header"/>
      <w:jc w:val="right"/>
    </w:pPr>
    <w:r w:rsidRPr="00D623A7">
      <w:t>E/ECE/TRANS/505</w:t>
    </w:r>
    <w:r>
      <w:t>/Rev.</w:t>
    </w:r>
    <w:r w:rsidR="00EF08D2">
      <w:t>3</w:t>
    </w:r>
    <w:r>
      <w:t>/Add.1</w:t>
    </w:r>
    <w:r w:rsidR="00634CBF">
      <w:t>5</w:t>
    </w:r>
    <w:r w:rsidR="004A0CD5">
      <w:t>2</w:t>
    </w:r>
    <w:r>
      <w:t>/Amend</w:t>
    </w:r>
    <w:r w:rsidR="0036445E">
      <w:t>.</w:t>
    </w:r>
    <w:r w:rsidR="004A0CD5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676F" w14:textId="77777777" w:rsidR="00634CBF" w:rsidRDefault="00634CBF" w:rsidP="00634CB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0746C"/>
    <w:rsid w:val="000108E9"/>
    <w:rsid w:val="00015F2F"/>
    <w:rsid w:val="000161E5"/>
    <w:rsid w:val="000164DC"/>
    <w:rsid w:val="00020CF0"/>
    <w:rsid w:val="000212A2"/>
    <w:rsid w:val="000222BE"/>
    <w:rsid w:val="00025386"/>
    <w:rsid w:val="00026A7B"/>
    <w:rsid w:val="000379EE"/>
    <w:rsid w:val="0004101B"/>
    <w:rsid w:val="00041A76"/>
    <w:rsid w:val="00041B52"/>
    <w:rsid w:val="00042787"/>
    <w:rsid w:val="000473C9"/>
    <w:rsid w:val="00050F6B"/>
    <w:rsid w:val="00051440"/>
    <w:rsid w:val="00053578"/>
    <w:rsid w:val="00055DA9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66E2"/>
    <w:rsid w:val="00077522"/>
    <w:rsid w:val="00077682"/>
    <w:rsid w:val="00081935"/>
    <w:rsid w:val="00082A2D"/>
    <w:rsid w:val="00082AB4"/>
    <w:rsid w:val="000839E4"/>
    <w:rsid w:val="000844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6B2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AB5"/>
    <w:rsid w:val="000F19BC"/>
    <w:rsid w:val="000F5506"/>
    <w:rsid w:val="000F624D"/>
    <w:rsid w:val="000F680A"/>
    <w:rsid w:val="000F715D"/>
    <w:rsid w:val="000F792D"/>
    <w:rsid w:val="00101A76"/>
    <w:rsid w:val="00103AEA"/>
    <w:rsid w:val="00105768"/>
    <w:rsid w:val="001119C2"/>
    <w:rsid w:val="00114ABC"/>
    <w:rsid w:val="00120122"/>
    <w:rsid w:val="001220B8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7584B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0F7A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4D81"/>
    <w:rsid w:val="001C5347"/>
    <w:rsid w:val="001C6663"/>
    <w:rsid w:val="001C6975"/>
    <w:rsid w:val="001C6CF2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1F7FE8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46DD9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262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340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55FF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6F04"/>
    <w:rsid w:val="0033701C"/>
    <w:rsid w:val="0033745A"/>
    <w:rsid w:val="003405D0"/>
    <w:rsid w:val="0034188A"/>
    <w:rsid w:val="00343772"/>
    <w:rsid w:val="00345DAF"/>
    <w:rsid w:val="00350118"/>
    <w:rsid w:val="00350A80"/>
    <w:rsid w:val="00353B06"/>
    <w:rsid w:val="00354904"/>
    <w:rsid w:val="00360083"/>
    <w:rsid w:val="003607DB"/>
    <w:rsid w:val="00361C8F"/>
    <w:rsid w:val="0036445E"/>
    <w:rsid w:val="00364B61"/>
    <w:rsid w:val="00364DC9"/>
    <w:rsid w:val="0036677F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907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05B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1567"/>
    <w:rsid w:val="00496513"/>
    <w:rsid w:val="00496D74"/>
    <w:rsid w:val="0049793C"/>
    <w:rsid w:val="004A0CD5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35AE"/>
    <w:rsid w:val="004C5F65"/>
    <w:rsid w:val="004C7C10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2E75"/>
    <w:rsid w:val="005137D8"/>
    <w:rsid w:val="0051539C"/>
    <w:rsid w:val="00517540"/>
    <w:rsid w:val="00522FAB"/>
    <w:rsid w:val="00523347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669FE"/>
    <w:rsid w:val="0057324A"/>
    <w:rsid w:val="005754D5"/>
    <w:rsid w:val="00575D35"/>
    <w:rsid w:val="00576FE5"/>
    <w:rsid w:val="005801C8"/>
    <w:rsid w:val="005802E0"/>
    <w:rsid w:val="005927C3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4512"/>
    <w:rsid w:val="005F5126"/>
    <w:rsid w:val="005F5960"/>
    <w:rsid w:val="005F721F"/>
    <w:rsid w:val="005F7D53"/>
    <w:rsid w:val="00600F53"/>
    <w:rsid w:val="00603921"/>
    <w:rsid w:val="00603B57"/>
    <w:rsid w:val="00603BB2"/>
    <w:rsid w:val="00606027"/>
    <w:rsid w:val="006107CC"/>
    <w:rsid w:val="00611FC4"/>
    <w:rsid w:val="00612227"/>
    <w:rsid w:val="006139CB"/>
    <w:rsid w:val="006143F4"/>
    <w:rsid w:val="00616538"/>
    <w:rsid w:val="006176FB"/>
    <w:rsid w:val="006215AF"/>
    <w:rsid w:val="006219FD"/>
    <w:rsid w:val="00623637"/>
    <w:rsid w:val="00627ED0"/>
    <w:rsid w:val="006303E9"/>
    <w:rsid w:val="00631DF4"/>
    <w:rsid w:val="00634CBF"/>
    <w:rsid w:val="00634F10"/>
    <w:rsid w:val="006361D1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928"/>
    <w:rsid w:val="00667ECA"/>
    <w:rsid w:val="00671536"/>
    <w:rsid w:val="00674C0A"/>
    <w:rsid w:val="00676015"/>
    <w:rsid w:val="00676762"/>
    <w:rsid w:val="006805A5"/>
    <w:rsid w:val="00682F4C"/>
    <w:rsid w:val="00690FDF"/>
    <w:rsid w:val="00691565"/>
    <w:rsid w:val="006919E3"/>
    <w:rsid w:val="00693D54"/>
    <w:rsid w:val="00694912"/>
    <w:rsid w:val="006A2320"/>
    <w:rsid w:val="006A26D3"/>
    <w:rsid w:val="006A2A9E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0427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2639B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4936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97F60"/>
    <w:rsid w:val="007A26DD"/>
    <w:rsid w:val="007A4A18"/>
    <w:rsid w:val="007A52B8"/>
    <w:rsid w:val="007A600E"/>
    <w:rsid w:val="007B14D9"/>
    <w:rsid w:val="007B1683"/>
    <w:rsid w:val="007B1CA2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B82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347D"/>
    <w:rsid w:val="00804DB7"/>
    <w:rsid w:val="00805314"/>
    <w:rsid w:val="00807A6C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366B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CF7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5A97"/>
    <w:rsid w:val="008A6B25"/>
    <w:rsid w:val="008A6C4F"/>
    <w:rsid w:val="008C0A41"/>
    <w:rsid w:val="008C2460"/>
    <w:rsid w:val="008C52B2"/>
    <w:rsid w:val="008C63E8"/>
    <w:rsid w:val="008C6A05"/>
    <w:rsid w:val="008C6DF0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2455C"/>
    <w:rsid w:val="009313A7"/>
    <w:rsid w:val="00933B96"/>
    <w:rsid w:val="00937376"/>
    <w:rsid w:val="009432C9"/>
    <w:rsid w:val="00945D47"/>
    <w:rsid w:val="009465D4"/>
    <w:rsid w:val="00946A2E"/>
    <w:rsid w:val="00947FC9"/>
    <w:rsid w:val="00954229"/>
    <w:rsid w:val="00954DA0"/>
    <w:rsid w:val="00954EF5"/>
    <w:rsid w:val="00955713"/>
    <w:rsid w:val="0096125A"/>
    <w:rsid w:val="00961D2D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5C81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8A0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10F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751D8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E7524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E7D80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36BD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1FDE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A7811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21FA"/>
    <w:rsid w:val="00D122C5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3C75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4CE0"/>
    <w:rsid w:val="00DA67AD"/>
    <w:rsid w:val="00DB45EE"/>
    <w:rsid w:val="00DB5D0F"/>
    <w:rsid w:val="00DB6907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4920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138F6"/>
    <w:rsid w:val="00E16CC9"/>
    <w:rsid w:val="00E24749"/>
    <w:rsid w:val="00E272DC"/>
    <w:rsid w:val="00E3125A"/>
    <w:rsid w:val="00E32D71"/>
    <w:rsid w:val="00E34F7C"/>
    <w:rsid w:val="00E35822"/>
    <w:rsid w:val="00E3755F"/>
    <w:rsid w:val="00E40F00"/>
    <w:rsid w:val="00E51CD7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145D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08D2"/>
    <w:rsid w:val="00EF1B47"/>
    <w:rsid w:val="00EF1D7F"/>
    <w:rsid w:val="00EF3351"/>
    <w:rsid w:val="00EF3DAE"/>
    <w:rsid w:val="00EF4C3A"/>
    <w:rsid w:val="00F00D5A"/>
    <w:rsid w:val="00F072C7"/>
    <w:rsid w:val="00F1271A"/>
    <w:rsid w:val="00F1592B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CF8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B47E6AE"/>
  <w15:docId w15:val="{528416C9-1473-4A14-A1B1-B28C2DC2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link w:val="NormalWebChar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6107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WebChar">
    <w:name w:val="Normal (Web) Char"/>
    <w:link w:val="NormalWeb"/>
    <w:uiPriority w:val="99"/>
    <w:rsid w:val="00634CBF"/>
    <w:rPr>
      <w:rFonts w:eastAsia="MS Mincho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DF225-18BA-4578-B495-E7E134A58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29725-8232-41B4-B476-F479DC290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029D5-553A-4CA7-ADE5-10420D62C89F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12B1B1-D650-46B2-8DCB-F521E3D96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198</Words>
  <Characters>1170</Characters>
  <Application>Microsoft Office Word</Application>
  <DocSecurity>0</DocSecurity>
  <Lines>35</Lines>
  <Paragraphs>17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1370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E/ECE/TRANS/505/Rev.3/Add.152/Amend.1</dc:title>
  <dc:subject>2109088</dc:subject>
  <dc:creator>Geoff Draper</dc:creator>
  <cp:keywords/>
  <dc:description/>
  <cp:lastModifiedBy>Maria Rosario Corazon Gatmaytan</cp:lastModifiedBy>
  <cp:revision>2</cp:revision>
  <cp:lastPrinted>2020-01-09T13:46:00Z</cp:lastPrinted>
  <dcterms:created xsi:type="dcterms:W3CDTF">2021-07-02T12:52:00Z</dcterms:created>
  <dcterms:modified xsi:type="dcterms:W3CDTF">2021-07-02T12:52:00Z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2456000</vt:r8>
  </property>
</Properties>
</file>