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14:paraId="56F2F25A" w14:textId="77777777" w:rsidTr="000A1E28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C5C34" w14:textId="355D9402" w:rsidR="00B56E9C" w:rsidRDefault="00B56E9C" w:rsidP="000A1E28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A0D10" w14:textId="77777777" w:rsidR="00B56E9C" w:rsidRPr="000A1E28" w:rsidRDefault="00B56E9C" w:rsidP="000A1E28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0A1E28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3E4F2" w14:textId="782C43E9" w:rsidR="00B56E9C" w:rsidRPr="00D47EEA" w:rsidRDefault="004B4853" w:rsidP="00F7677B">
            <w:pPr>
              <w:jc w:val="right"/>
            </w:pPr>
            <w:r w:rsidRPr="000A1E28">
              <w:rPr>
                <w:sz w:val="40"/>
              </w:rPr>
              <w:t>ECE</w:t>
            </w:r>
            <w:r>
              <w:t>/TRANS/WP.15/AC.1/1</w:t>
            </w:r>
            <w:r w:rsidR="00AB6CF9">
              <w:t>67</w:t>
            </w:r>
          </w:p>
        </w:tc>
      </w:tr>
      <w:tr w:rsidR="00B56E9C" w14:paraId="1675F8A0" w14:textId="77777777" w:rsidTr="000A1E28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4849C0" w14:textId="77777777" w:rsidR="00B56E9C" w:rsidRDefault="00DA06C7" w:rsidP="000A1E28">
            <w:pPr>
              <w:spacing w:before="120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DCEA379" wp14:editId="3B62380B">
                  <wp:extent cx="714375" cy="590550"/>
                  <wp:effectExtent l="1905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42298A" w14:textId="77777777" w:rsidR="00B56E9C" w:rsidRPr="000A1E28" w:rsidRDefault="00D773DF" w:rsidP="000A1E28">
            <w:pPr>
              <w:spacing w:before="120" w:line="420" w:lineRule="exact"/>
              <w:rPr>
                <w:sz w:val="40"/>
                <w:szCs w:val="40"/>
              </w:rPr>
            </w:pPr>
            <w:r w:rsidRPr="000A1E28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403DFE" w14:textId="77777777" w:rsidR="004B4853" w:rsidRDefault="004B4853" w:rsidP="000A1E28">
            <w:pPr>
              <w:spacing w:before="240" w:line="240" w:lineRule="exact"/>
            </w:pPr>
            <w:r>
              <w:t>Distr.: General</w:t>
            </w:r>
          </w:p>
          <w:p w14:paraId="41970F37" w14:textId="5B89BBA0" w:rsidR="004B4853" w:rsidRDefault="00C856D3" w:rsidP="000A1E28">
            <w:pPr>
              <w:spacing w:line="240" w:lineRule="exact"/>
            </w:pPr>
            <w:r>
              <w:t>1 November</w:t>
            </w:r>
            <w:r w:rsidR="0071318C">
              <w:t xml:space="preserve"> 20</w:t>
            </w:r>
            <w:r w:rsidR="00D86DBC">
              <w:t>2</w:t>
            </w:r>
            <w:r w:rsidR="00956D27">
              <w:t>2</w:t>
            </w:r>
          </w:p>
          <w:p w14:paraId="5B2F97EE" w14:textId="77777777" w:rsidR="00804F97" w:rsidRDefault="00804F97" w:rsidP="000A1E28">
            <w:pPr>
              <w:spacing w:line="240" w:lineRule="exact"/>
            </w:pPr>
          </w:p>
          <w:p w14:paraId="4BE47554" w14:textId="77777777" w:rsidR="00B56E9C" w:rsidRDefault="00804F97" w:rsidP="000A1E28">
            <w:pPr>
              <w:spacing w:line="240" w:lineRule="exact"/>
            </w:pPr>
            <w:r>
              <w:t xml:space="preserve">Original: English </w:t>
            </w:r>
          </w:p>
        </w:tc>
      </w:tr>
    </w:tbl>
    <w:p w14:paraId="46CFD530" w14:textId="77777777" w:rsidR="00442A83" w:rsidRDefault="00C96DF2" w:rsidP="00E91321">
      <w:pPr>
        <w:rPr>
          <w:b/>
          <w:sz w:val="28"/>
          <w:szCs w:val="28"/>
        </w:rPr>
      </w:pPr>
      <w:r w:rsidRPr="00832334"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r w:rsidRPr="00832334">
          <w:rPr>
            <w:b/>
            <w:sz w:val="28"/>
            <w:szCs w:val="28"/>
          </w:rPr>
          <w:t>Europe</w:t>
        </w:r>
      </w:smartTag>
    </w:p>
    <w:p w14:paraId="2E325BB8" w14:textId="77777777" w:rsidR="00C96DF2" w:rsidRPr="008F31D2" w:rsidRDefault="008F31D2" w:rsidP="00C96DF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5CF56E0B" w14:textId="77777777" w:rsidR="008F31D2" w:rsidRDefault="008F31D2" w:rsidP="00C96DF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Working Party on the Transport of Dangerous Goods</w:t>
      </w:r>
    </w:p>
    <w:p w14:paraId="4E8B91C8" w14:textId="77777777" w:rsidR="00C96DF2" w:rsidRPr="008F31D2" w:rsidRDefault="008F31D2" w:rsidP="00C96DF2">
      <w:pPr>
        <w:spacing w:before="120"/>
        <w:rPr>
          <w:b/>
        </w:rPr>
      </w:pPr>
      <w:r w:rsidRPr="008F31D2">
        <w:rPr>
          <w:b/>
        </w:rPr>
        <w:t>Joint Meeting of the RID Committee of Experts and the</w:t>
      </w:r>
      <w:r w:rsidRPr="008F31D2">
        <w:rPr>
          <w:b/>
        </w:rPr>
        <w:br/>
        <w:t>Working Party on the Transport of Dangerous Goods</w:t>
      </w:r>
    </w:p>
    <w:p w14:paraId="5B64942D" w14:textId="656CCD96" w:rsidR="00C96DF2" w:rsidRDefault="004328B1" w:rsidP="00C96DF2">
      <w:r w:rsidRPr="004328B1">
        <w:rPr>
          <w:lang w:val="en-US"/>
        </w:rPr>
        <w:t xml:space="preserve">Bern, </w:t>
      </w:r>
      <w:r w:rsidR="00C83C8E">
        <w:rPr>
          <w:lang w:val="en-US"/>
        </w:rPr>
        <w:t>20</w:t>
      </w:r>
      <w:r>
        <w:rPr>
          <w:lang w:val="en-US"/>
        </w:rPr>
        <w:t>-</w:t>
      </w:r>
      <w:r w:rsidR="00CD3EC5">
        <w:rPr>
          <w:lang w:val="en-US"/>
        </w:rPr>
        <w:t>24</w:t>
      </w:r>
      <w:r>
        <w:rPr>
          <w:lang w:val="en-US"/>
        </w:rPr>
        <w:t xml:space="preserve"> March 20</w:t>
      </w:r>
      <w:r w:rsidR="003639E4">
        <w:rPr>
          <w:lang w:val="en-US"/>
        </w:rPr>
        <w:t>2</w:t>
      </w:r>
      <w:r w:rsidR="00CD3EC5">
        <w:rPr>
          <w:lang w:val="en-US"/>
        </w:rPr>
        <w:t>3</w:t>
      </w:r>
    </w:p>
    <w:p w14:paraId="3C95591D" w14:textId="77777777" w:rsidR="00804F97" w:rsidRDefault="00804F97" w:rsidP="00804F97">
      <w:pPr>
        <w:rPr>
          <w:lang w:val="en-US"/>
        </w:rPr>
      </w:pPr>
      <w:r>
        <w:rPr>
          <w:lang w:val="en-US"/>
        </w:rPr>
        <w:t>Item 1 of the provisional agenda</w:t>
      </w:r>
    </w:p>
    <w:p w14:paraId="48889469" w14:textId="77777777" w:rsidR="00804F97" w:rsidRPr="006500BA" w:rsidRDefault="00804F97" w:rsidP="00804F97">
      <w:r w:rsidRPr="00F31B24">
        <w:rPr>
          <w:b/>
          <w:lang w:val="en-US"/>
        </w:rPr>
        <w:t>Adoption of the agenda</w:t>
      </w:r>
    </w:p>
    <w:p w14:paraId="3AB2690B" w14:textId="1A17E7DC" w:rsidR="004328B1" w:rsidRPr="002D0B48" w:rsidRDefault="004328B1" w:rsidP="00E91321">
      <w:pPr>
        <w:pStyle w:val="HChG"/>
        <w:spacing w:before="240"/>
        <w:rPr>
          <w:lang w:val="en-US"/>
        </w:rPr>
      </w:pPr>
      <w:r w:rsidRPr="00DC682F">
        <w:rPr>
          <w:lang w:val="en-US"/>
        </w:rPr>
        <w:tab/>
      </w:r>
      <w:r w:rsidRPr="00DC682F">
        <w:rPr>
          <w:lang w:val="en-US"/>
        </w:rPr>
        <w:tab/>
      </w:r>
      <w:r w:rsidRPr="002D0B48">
        <w:rPr>
          <w:lang w:val="en-US"/>
        </w:rPr>
        <w:t xml:space="preserve">Provisional agenda for the </w:t>
      </w:r>
      <w:r w:rsidR="001873A8">
        <w:rPr>
          <w:lang w:val="en-US"/>
        </w:rPr>
        <w:t>s</w:t>
      </w:r>
      <w:r>
        <w:rPr>
          <w:lang w:val="en-US"/>
        </w:rPr>
        <w:t>pring 20</w:t>
      </w:r>
      <w:r w:rsidR="00103EE4">
        <w:rPr>
          <w:lang w:val="en-US"/>
        </w:rPr>
        <w:t>2</w:t>
      </w:r>
      <w:r w:rsidR="00A20547">
        <w:rPr>
          <w:lang w:val="en-US"/>
        </w:rPr>
        <w:t>3</w:t>
      </w:r>
      <w:r>
        <w:rPr>
          <w:lang w:val="en-US"/>
        </w:rPr>
        <w:t xml:space="preserve"> </w:t>
      </w:r>
      <w:r w:rsidR="007C020F">
        <w:rPr>
          <w:lang w:val="en-US"/>
        </w:rPr>
        <w:t>session</w:t>
      </w:r>
      <w:r w:rsidR="00912D2A" w:rsidRPr="00BF7FA8">
        <w:rPr>
          <w:rStyle w:val="FootnoteReference"/>
          <w:sz w:val="20"/>
          <w:lang w:val="en-US"/>
        </w:rPr>
        <w:footnoteReference w:id="2"/>
      </w:r>
      <w:r w:rsidR="006A5F5C" w:rsidRPr="00BF7FA8">
        <w:rPr>
          <w:b w:val="0"/>
          <w:sz w:val="20"/>
          <w:vertAlign w:val="superscript"/>
          <w:lang w:val="en-US"/>
        </w:rPr>
        <w:t>,</w:t>
      </w:r>
      <w:r w:rsidR="006A5F5C" w:rsidRPr="00BF7FA8">
        <w:rPr>
          <w:b w:val="0"/>
          <w:sz w:val="20"/>
          <w:lang w:val="en-US"/>
        </w:rPr>
        <w:t xml:space="preserve"> </w:t>
      </w:r>
      <w:r w:rsidR="00912D2A" w:rsidRPr="00BF7FA8">
        <w:rPr>
          <w:rStyle w:val="FootnoteReference"/>
          <w:b w:val="0"/>
          <w:sz w:val="20"/>
          <w:lang w:val="en-US"/>
        </w:rPr>
        <w:footnoteReference w:customMarkFollows="1" w:id="3"/>
        <w:t>**</w:t>
      </w:r>
      <w:r w:rsidR="006A5F5C" w:rsidRPr="00BF7FA8">
        <w:rPr>
          <w:b w:val="0"/>
          <w:sz w:val="20"/>
          <w:vertAlign w:val="superscript"/>
          <w:lang w:val="en-US"/>
        </w:rPr>
        <w:t xml:space="preserve">, </w:t>
      </w:r>
      <w:r w:rsidR="00912D2A" w:rsidRPr="00BF7FA8">
        <w:rPr>
          <w:rStyle w:val="FootnoteReference"/>
          <w:b w:val="0"/>
          <w:sz w:val="20"/>
          <w:lang w:val="en-US"/>
        </w:rPr>
        <w:footnoteReference w:customMarkFollows="1" w:id="4"/>
        <w:t>***</w:t>
      </w:r>
    </w:p>
    <w:p w14:paraId="2C20DB7F" w14:textId="39A48E0A" w:rsidR="004328B1" w:rsidRPr="00976758" w:rsidRDefault="004328B1" w:rsidP="00E91321">
      <w:pPr>
        <w:pStyle w:val="H56G"/>
        <w:spacing w:before="120"/>
      </w:pPr>
      <w:r>
        <w:tab/>
      </w:r>
      <w:r>
        <w:tab/>
      </w:r>
      <w:r w:rsidRPr="00976758">
        <w:t xml:space="preserve">To be held at </w:t>
      </w:r>
      <w:r w:rsidRPr="00976758">
        <w:rPr>
          <w:spacing w:val="6"/>
        </w:rPr>
        <w:t>headquarters of the Universal Postal Union (UPU),</w:t>
      </w:r>
      <w:r>
        <w:rPr>
          <w:spacing w:val="6"/>
        </w:rPr>
        <w:t xml:space="preserve"> </w:t>
      </w:r>
      <w:r>
        <w:rPr>
          <w:spacing w:val="6"/>
        </w:rPr>
        <w:br/>
      </w:r>
      <w:r>
        <w:t xml:space="preserve">4, </w:t>
      </w:r>
      <w:proofErr w:type="spellStart"/>
      <w:r>
        <w:t>Weltpoststrasse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Bern</w:t>
          </w:r>
        </w:smartTag>
      </w:smartTag>
      <w:r>
        <w:t xml:space="preserve">, </w:t>
      </w:r>
      <w:r>
        <w:br/>
      </w:r>
      <w:r w:rsidRPr="00976758">
        <w:t>starting at 10 a.m. on Monday</w:t>
      </w:r>
      <w:r w:rsidR="00704559">
        <w:t>,</w:t>
      </w:r>
      <w:r w:rsidRPr="00976758">
        <w:t xml:space="preserve"> </w:t>
      </w:r>
      <w:r w:rsidR="00BA2C16">
        <w:t>20</w:t>
      </w:r>
      <w:r w:rsidRPr="00976758">
        <w:t xml:space="preserve"> March 20</w:t>
      </w:r>
      <w:r w:rsidR="00103EE4">
        <w:t>2</w:t>
      </w:r>
      <w:r w:rsidR="00BA2C16">
        <w:t>3</w:t>
      </w:r>
    </w:p>
    <w:p w14:paraId="039170E8" w14:textId="77777777" w:rsidR="004328B1" w:rsidRPr="009F0D06" w:rsidRDefault="004328B1" w:rsidP="004328B1">
      <w:pPr>
        <w:pStyle w:val="SingleTxtG"/>
        <w:jc w:val="left"/>
      </w:pPr>
      <w:r w:rsidRPr="009F0D06">
        <w:t>1.</w:t>
      </w:r>
      <w:r w:rsidRPr="009F0D06">
        <w:tab/>
        <w:t>Adoption of the agenda.</w:t>
      </w:r>
    </w:p>
    <w:p w14:paraId="7DA5189E" w14:textId="77777777" w:rsidR="004328B1" w:rsidRPr="009F0D06" w:rsidRDefault="004328B1" w:rsidP="004328B1">
      <w:pPr>
        <w:pStyle w:val="SingleTxtG"/>
        <w:jc w:val="left"/>
      </w:pPr>
      <w:r w:rsidRPr="009F0D06">
        <w:t>2.</w:t>
      </w:r>
      <w:r w:rsidRPr="009F0D06">
        <w:tab/>
        <w:t>Tanks.</w:t>
      </w:r>
    </w:p>
    <w:p w14:paraId="41AE6946" w14:textId="77777777" w:rsidR="004328B1" w:rsidRPr="009F0D06" w:rsidRDefault="004328B1" w:rsidP="004328B1">
      <w:pPr>
        <w:pStyle w:val="SingleTxtG"/>
        <w:jc w:val="left"/>
      </w:pPr>
      <w:r w:rsidRPr="009F0D06">
        <w:t>3.</w:t>
      </w:r>
      <w:r w:rsidRPr="009F0D06">
        <w:tab/>
        <w:t>Standards.</w:t>
      </w:r>
    </w:p>
    <w:p w14:paraId="5B097047" w14:textId="77777777" w:rsidR="004328B1" w:rsidRPr="009F0D06" w:rsidRDefault="004328B1" w:rsidP="004328B1">
      <w:pPr>
        <w:pStyle w:val="SingleTxtG"/>
        <w:jc w:val="left"/>
      </w:pPr>
      <w:r w:rsidRPr="009F0D06">
        <w:t>4.</w:t>
      </w:r>
      <w:r w:rsidRPr="009F0D06">
        <w:tab/>
        <w:t>Interpretation of RID/ADR/ADN.</w:t>
      </w:r>
    </w:p>
    <w:p w14:paraId="1425496F" w14:textId="78E9F4B7" w:rsidR="004328B1" w:rsidRPr="009F0D06" w:rsidRDefault="004328B1" w:rsidP="004328B1">
      <w:pPr>
        <w:pStyle w:val="SingleTxtG"/>
        <w:jc w:val="left"/>
      </w:pPr>
      <w:r w:rsidRPr="009F0D06">
        <w:t>5.</w:t>
      </w:r>
      <w:r w:rsidRPr="009F0D06">
        <w:tab/>
        <w:t>Proposals for amendments to RID/ADR/ADN</w:t>
      </w:r>
      <w:r w:rsidR="002F43A7">
        <w:t>:</w:t>
      </w:r>
    </w:p>
    <w:p w14:paraId="757EE18A" w14:textId="77777777" w:rsidR="004328B1" w:rsidRPr="009F0D06" w:rsidRDefault="004328B1" w:rsidP="004328B1">
      <w:pPr>
        <w:pStyle w:val="SingleTxtG"/>
        <w:ind w:left="1701"/>
        <w:jc w:val="left"/>
      </w:pPr>
      <w:r w:rsidRPr="009F0D06">
        <w:t>(a)</w:t>
      </w:r>
      <w:r w:rsidRPr="009F0D06">
        <w:tab/>
        <w:t>Pending issues;</w:t>
      </w:r>
    </w:p>
    <w:p w14:paraId="1F9F7082" w14:textId="77777777" w:rsidR="004328B1" w:rsidRPr="009F0D06" w:rsidRDefault="004328B1" w:rsidP="00E91321">
      <w:pPr>
        <w:pStyle w:val="SingleTxtG"/>
        <w:spacing w:before="60" w:after="60" w:line="240" w:lineRule="auto"/>
        <w:ind w:left="1701"/>
        <w:jc w:val="left"/>
      </w:pPr>
      <w:r w:rsidRPr="009F0D06">
        <w:t>(b)</w:t>
      </w:r>
      <w:r w:rsidRPr="009F0D06">
        <w:tab/>
        <w:t>New proposals.</w:t>
      </w:r>
    </w:p>
    <w:p w14:paraId="42ABEAFE" w14:textId="77777777" w:rsidR="004328B1" w:rsidRDefault="004328B1" w:rsidP="00E91321">
      <w:pPr>
        <w:pStyle w:val="SingleTxtG"/>
        <w:spacing w:before="60" w:after="60" w:line="240" w:lineRule="auto"/>
        <w:jc w:val="left"/>
      </w:pPr>
      <w:r w:rsidRPr="009F0D06">
        <w:t>6.</w:t>
      </w:r>
      <w:r w:rsidRPr="009F0D06">
        <w:tab/>
        <w:t>Reports of informal working groups.</w:t>
      </w:r>
    </w:p>
    <w:p w14:paraId="5862DBDA" w14:textId="77777777" w:rsidR="001F37ED" w:rsidRPr="009F0D06" w:rsidRDefault="001F37ED" w:rsidP="00E91321">
      <w:pPr>
        <w:pStyle w:val="SingleTxtG"/>
        <w:spacing w:before="60" w:after="60" w:line="240" w:lineRule="auto"/>
        <w:jc w:val="left"/>
      </w:pPr>
      <w:r>
        <w:t>7.</w:t>
      </w:r>
      <w:r>
        <w:tab/>
        <w:t>Accidents and risk management.</w:t>
      </w:r>
    </w:p>
    <w:p w14:paraId="63992245" w14:textId="77777777" w:rsidR="004328B1" w:rsidRPr="009F0D06" w:rsidRDefault="001F37ED" w:rsidP="00E91321">
      <w:pPr>
        <w:pStyle w:val="SingleTxtG"/>
        <w:spacing w:before="60" w:after="60" w:line="240" w:lineRule="auto"/>
        <w:jc w:val="left"/>
      </w:pPr>
      <w:r>
        <w:t>8</w:t>
      </w:r>
      <w:r w:rsidR="004328B1" w:rsidRPr="009F0D06">
        <w:t>.</w:t>
      </w:r>
      <w:r w:rsidR="004328B1" w:rsidRPr="009F0D06">
        <w:tab/>
        <w:t>Future work.</w:t>
      </w:r>
    </w:p>
    <w:p w14:paraId="04C49660" w14:textId="425DFD94" w:rsidR="004328B1" w:rsidRDefault="001F37ED" w:rsidP="00E91321">
      <w:pPr>
        <w:pStyle w:val="SingleTxtG"/>
        <w:spacing w:before="60" w:after="60" w:line="240" w:lineRule="auto"/>
        <w:jc w:val="left"/>
      </w:pPr>
      <w:r>
        <w:t>9</w:t>
      </w:r>
      <w:r w:rsidR="004328B1" w:rsidRPr="009F0D06">
        <w:t>.</w:t>
      </w:r>
      <w:r w:rsidR="004328B1" w:rsidRPr="009F0D06">
        <w:tab/>
        <w:t>Any other business</w:t>
      </w:r>
      <w:r w:rsidR="002F43A7">
        <w:t>:</w:t>
      </w:r>
    </w:p>
    <w:p w14:paraId="62DF1300" w14:textId="303F513C" w:rsidR="00341EC7" w:rsidRDefault="000B3F96" w:rsidP="00E91321">
      <w:pPr>
        <w:pStyle w:val="SingleTxtG"/>
        <w:spacing w:before="60" w:after="60" w:line="240" w:lineRule="auto"/>
        <w:jc w:val="left"/>
      </w:pPr>
      <w:r>
        <w:tab/>
      </w:r>
      <w:r>
        <w:tab/>
        <w:t>(a)</w:t>
      </w:r>
      <w:r w:rsidR="002F43A7">
        <w:tab/>
      </w:r>
      <w:r w:rsidR="002F43A7" w:rsidRPr="002F43A7">
        <w:t>Guidelines for the use of 5.4.0.2 in RID/ADR/ADN</w:t>
      </w:r>
      <w:r w:rsidR="002F43A7">
        <w:t>;</w:t>
      </w:r>
    </w:p>
    <w:p w14:paraId="474CDCA4" w14:textId="0CDA2D0D" w:rsidR="002A2922" w:rsidRPr="009F0D06" w:rsidRDefault="00341EC7" w:rsidP="00E91321">
      <w:pPr>
        <w:pStyle w:val="SingleTxtG"/>
        <w:spacing w:before="60" w:after="60" w:line="240" w:lineRule="auto"/>
        <w:jc w:val="left"/>
      </w:pPr>
      <w:r>
        <w:tab/>
      </w:r>
      <w:r>
        <w:tab/>
        <w:t>(b)</w:t>
      </w:r>
      <w:r>
        <w:tab/>
      </w:r>
      <w:r w:rsidRPr="00341EC7">
        <w:t>Circular economy and sustainable development goals</w:t>
      </w:r>
      <w:r w:rsidR="002F43A7">
        <w:t>.</w:t>
      </w:r>
    </w:p>
    <w:p w14:paraId="04C9842C" w14:textId="77777777" w:rsidR="004328B1" w:rsidRDefault="001F37ED" w:rsidP="00E91321">
      <w:pPr>
        <w:pStyle w:val="SingleTxtG"/>
        <w:spacing w:before="60" w:after="60" w:line="240" w:lineRule="auto"/>
        <w:jc w:val="left"/>
      </w:pPr>
      <w:r>
        <w:t>10</w:t>
      </w:r>
      <w:r w:rsidR="004328B1" w:rsidRPr="009F0D06">
        <w:t>.</w:t>
      </w:r>
      <w:r w:rsidR="004328B1" w:rsidRPr="009F0D06">
        <w:tab/>
        <w:t>Adoption of the report.</w:t>
      </w:r>
    </w:p>
    <w:p w14:paraId="41E02E4D" w14:textId="77777777" w:rsidR="00E91321" w:rsidRPr="009F0D06" w:rsidRDefault="00E91321" w:rsidP="00E91321">
      <w:pPr>
        <w:pStyle w:val="SingleTxtG"/>
        <w:spacing w:before="120" w:after="0"/>
        <w:jc w:val="center"/>
        <w:rPr>
          <w:u w:val="single"/>
        </w:rPr>
      </w:pPr>
      <w:r>
        <w:rPr>
          <w:u w:val="single"/>
        </w:rPr>
        <w:tab/>
      </w:r>
      <w:r w:rsidR="00912D2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91321" w:rsidRPr="009F0D06" w:rsidSect="007644F1">
      <w:headerReference w:type="even" r:id="rId12"/>
      <w:headerReference w:type="default" r:id="rId13"/>
      <w:footerReference w:type="even" r:id="rId14"/>
      <w:footerReference w:type="default" r:id="rId15"/>
      <w:footnotePr>
        <w:numFmt w:val="chicago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147E" w14:textId="77777777" w:rsidR="00F15C38" w:rsidRDefault="00F15C38"/>
  </w:endnote>
  <w:endnote w:type="continuationSeparator" w:id="0">
    <w:p w14:paraId="5A0C02F3" w14:textId="77777777" w:rsidR="00F15C38" w:rsidRDefault="00F15C38"/>
  </w:endnote>
  <w:endnote w:type="continuationNotice" w:id="1">
    <w:p w14:paraId="5AFC564F" w14:textId="77777777" w:rsidR="00F15C38" w:rsidRDefault="00F15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3779" w14:textId="77777777" w:rsidR="00FA294B" w:rsidRPr="004B4853" w:rsidRDefault="0047422C" w:rsidP="004B4853">
    <w:pPr>
      <w:pStyle w:val="Footer"/>
      <w:tabs>
        <w:tab w:val="right" w:pos="9638"/>
      </w:tabs>
      <w:rPr>
        <w:sz w:val="18"/>
      </w:rPr>
    </w:pPr>
    <w:r w:rsidRPr="004B4853">
      <w:rPr>
        <w:b/>
        <w:sz w:val="18"/>
      </w:rPr>
      <w:fldChar w:fldCharType="begin"/>
    </w:r>
    <w:r w:rsidR="00FA294B" w:rsidRPr="004B4853">
      <w:rPr>
        <w:b/>
        <w:sz w:val="18"/>
      </w:rPr>
      <w:instrText xml:space="preserve"> PAGE  \* MERGEFORMAT </w:instrText>
    </w:r>
    <w:r w:rsidRPr="004B4853">
      <w:rPr>
        <w:b/>
        <w:sz w:val="18"/>
      </w:rPr>
      <w:fldChar w:fldCharType="separate"/>
    </w:r>
    <w:r w:rsidR="00E60A1C">
      <w:rPr>
        <w:b/>
        <w:noProof/>
        <w:sz w:val="18"/>
      </w:rPr>
      <w:t>2</w:t>
    </w:r>
    <w:r w:rsidRPr="004B4853">
      <w:rPr>
        <w:b/>
        <w:sz w:val="18"/>
      </w:rPr>
      <w:fldChar w:fldCharType="end"/>
    </w:r>
    <w:r w:rsidR="00FA294B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17D4" w14:textId="77777777" w:rsidR="00FA294B" w:rsidRPr="004B4853" w:rsidRDefault="00FA294B" w:rsidP="004B4853">
    <w:pPr>
      <w:pStyle w:val="Footer"/>
      <w:tabs>
        <w:tab w:val="right" w:pos="9638"/>
      </w:tabs>
      <w:rPr>
        <w:b/>
        <w:sz w:val="18"/>
      </w:rPr>
    </w:pPr>
    <w:r>
      <w:tab/>
    </w:r>
    <w:r w:rsidR="0047422C" w:rsidRPr="004B4853">
      <w:rPr>
        <w:b/>
        <w:sz w:val="18"/>
      </w:rPr>
      <w:fldChar w:fldCharType="begin"/>
    </w:r>
    <w:r w:rsidRPr="004B4853">
      <w:rPr>
        <w:b/>
        <w:sz w:val="18"/>
      </w:rPr>
      <w:instrText xml:space="preserve"> PAGE  \* MERGEFORMAT </w:instrText>
    </w:r>
    <w:r w:rsidR="0047422C" w:rsidRPr="004B4853">
      <w:rPr>
        <w:b/>
        <w:sz w:val="18"/>
      </w:rPr>
      <w:fldChar w:fldCharType="separate"/>
    </w:r>
    <w:r w:rsidR="00E60A1C">
      <w:rPr>
        <w:b/>
        <w:noProof/>
        <w:sz w:val="18"/>
      </w:rPr>
      <w:t>3</w:t>
    </w:r>
    <w:r w:rsidR="0047422C" w:rsidRPr="004B4853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C146" w14:textId="77777777" w:rsidR="00F15C38" w:rsidRPr="000B175B" w:rsidRDefault="00F15C3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7E46CCF" w14:textId="77777777" w:rsidR="00F15C38" w:rsidRPr="00FC68B7" w:rsidRDefault="00F15C3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AD07667" w14:textId="77777777" w:rsidR="00F15C38" w:rsidRDefault="00F15C38"/>
  </w:footnote>
  <w:footnote w:id="2">
    <w:p w14:paraId="203DA621" w14:textId="2AD5DC3A" w:rsidR="00912D2A" w:rsidRPr="00571C4F" w:rsidRDefault="00912D2A">
      <w:pPr>
        <w:pStyle w:val="FootnoteText"/>
      </w:pPr>
      <w:r w:rsidRPr="00E60A1C">
        <w:tab/>
      </w:r>
      <w:r w:rsidRPr="00E60A1C">
        <w:rPr>
          <w:rStyle w:val="FootnoteReference"/>
          <w:sz w:val="20"/>
        </w:rPr>
        <w:footnoteRef/>
      </w:r>
      <w:r w:rsidRPr="00E60A1C">
        <w:tab/>
        <w:t xml:space="preserve">See also letter </w:t>
      </w:r>
      <w:r w:rsidR="00637F3F">
        <w:t>RID-</w:t>
      </w:r>
      <w:r w:rsidR="005B1C90">
        <w:t>2</w:t>
      </w:r>
      <w:r w:rsidR="00983D19">
        <w:t>3</w:t>
      </w:r>
      <w:r w:rsidR="005B1C90">
        <w:t>001</w:t>
      </w:r>
      <w:r w:rsidR="00637F3F">
        <w:t>-RC</w:t>
      </w:r>
      <w:r w:rsidRPr="00E60A1C">
        <w:t> from the Intergovernmental Organisation for International Carriage by Rail (OTIF).</w:t>
      </w:r>
    </w:p>
  </w:footnote>
  <w:footnote w:id="3">
    <w:p w14:paraId="781AF975" w14:textId="4A456350" w:rsidR="00912D2A" w:rsidRPr="00571C4F" w:rsidRDefault="00912D2A">
      <w:pPr>
        <w:pStyle w:val="FootnoteText"/>
      </w:pPr>
      <w:r w:rsidRPr="00E60A1C">
        <w:rPr>
          <w:rStyle w:val="FootnoteReference"/>
          <w:sz w:val="20"/>
        </w:rPr>
        <w:tab/>
        <w:t>**</w:t>
      </w:r>
      <w:r w:rsidRPr="00E60A1C">
        <w:rPr>
          <w:sz w:val="20"/>
        </w:rPr>
        <w:tab/>
      </w:r>
      <w:r w:rsidRPr="00E60A1C">
        <w:t>Annotations to the agenda will be circulated as document ECE/TRANS/WP.15/AC.1/1</w:t>
      </w:r>
      <w:r w:rsidR="00983D19">
        <w:t>67</w:t>
      </w:r>
      <w:r w:rsidRPr="00E60A1C">
        <w:t>/Add.1.</w:t>
      </w:r>
    </w:p>
  </w:footnote>
  <w:footnote w:id="4">
    <w:p w14:paraId="3DE0E38F" w14:textId="74F202B4" w:rsidR="00912D2A" w:rsidRPr="00571C4F" w:rsidRDefault="00912D2A">
      <w:pPr>
        <w:pStyle w:val="FootnoteText"/>
        <w:rPr>
          <w:rFonts w:asciiTheme="majorBidi" w:hAnsiTheme="majorBidi" w:cstheme="majorBidi"/>
          <w:szCs w:val="18"/>
        </w:rPr>
      </w:pPr>
      <w:r w:rsidRPr="00E60A1C">
        <w:rPr>
          <w:rStyle w:val="FootnoteReference"/>
          <w:sz w:val="20"/>
        </w:rPr>
        <w:tab/>
        <w:t>***</w:t>
      </w:r>
      <w:r w:rsidRPr="00E60A1C">
        <w:rPr>
          <w:sz w:val="20"/>
        </w:rPr>
        <w:t xml:space="preserve"> </w:t>
      </w:r>
      <w:r w:rsidRPr="00571C4F">
        <w:tab/>
      </w:r>
      <w:r w:rsidRPr="00E60A1C">
        <w:rPr>
          <w:bCs/>
          <w:szCs w:val="18"/>
        </w:rPr>
        <w:t xml:space="preserve">Participants are requested to register in accordance with the instructions in </w:t>
      </w:r>
      <w:hyperlink r:id="rId1" w:history="1">
        <w:r w:rsidR="009C53F5" w:rsidRPr="006A3AC4">
          <w:rPr>
            <w:rStyle w:val="Hyperlink"/>
            <w:rFonts w:asciiTheme="majorBidi" w:hAnsiTheme="majorBidi" w:cstheme="majorBidi"/>
            <w:szCs w:val="18"/>
          </w:rPr>
          <w:t>http://otif.org/en/?page_id=214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C590" w14:textId="77777777" w:rsidR="00FA294B" w:rsidRPr="004B4853" w:rsidRDefault="00FA294B">
    <w:pPr>
      <w:pStyle w:val="Header"/>
    </w:pPr>
    <w:r>
      <w:t>ECE/TRANS/WP.15/AC.1/1</w:t>
    </w:r>
    <w:r w:rsidR="00E60A1C">
      <w:t>49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F088" w14:textId="77777777" w:rsidR="00FA294B" w:rsidRPr="004B4853" w:rsidRDefault="00FA294B" w:rsidP="004B4853">
    <w:pPr>
      <w:pStyle w:val="Header"/>
      <w:jc w:val="right"/>
    </w:pPr>
    <w:r>
      <w:t>ECE/TRANS/WP.15/AC.1/1</w:t>
    </w:r>
    <w:r w:rsidR="00E60A1C"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A0"/>
    <w:rsid w:val="00004C22"/>
    <w:rsid w:val="000348E8"/>
    <w:rsid w:val="00044ADD"/>
    <w:rsid w:val="00046B1F"/>
    <w:rsid w:val="00050F6B"/>
    <w:rsid w:val="00057CE8"/>
    <w:rsid w:val="00057E97"/>
    <w:rsid w:val="000646F4"/>
    <w:rsid w:val="00072C8C"/>
    <w:rsid w:val="000733B5"/>
    <w:rsid w:val="00081815"/>
    <w:rsid w:val="000931C0"/>
    <w:rsid w:val="000A1E28"/>
    <w:rsid w:val="000A505E"/>
    <w:rsid w:val="000B0595"/>
    <w:rsid w:val="000B175B"/>
    <w:rsid w:val="000B3A0F"/>
    <w:rsid w:val="000B3F96"/>
    <w:rsid w:val="000B4EF7"/>
    <w:rsid w:val="000C2C03"/>
    <w:rsid w:val="000C2D2E"/>
    <w:rsid w:val="000C36E4"/>
    <w:rsid w:val="000D2135"/>
    <w:rsid w:val="000E0415"/>
    <w:rsid w:val="00103EE4"/>
    <w:rsid w:val="0010563D"/>
    <w:rsid w:val="001103AA"/>
    <w:rsid w:val="0011666B"/>
    <w:rsid w:val="0012623B"/>
    <w:rsid w:val="00147283"/>
    <w:rsid w:val="00153ADB"/>
    <w:rsid w:val="00161F45"/>
    <w:rsid w:val="00165F3A"/>
    <w:rsid w:val="001869C3"/>
    <w:rsid w:val="001873A8"/>
    <w:rsid w:val="001B4B04"/>
    <w:rsid w:val="001B6690"/>
    <w:rsid w:val="001C148F"/>
    <w:rsid w:val="001C6663"/>
    <w:rsid w:val="001C6B59"/>
    <w:rsid w:val="001C7895"/>
    <w:rsid w:val="001D0C8C"/>
    <w:rsid w:val="001D1419"/>
    <w:rsid w:val="001D26DF"/>
    <w:rsid w:val="001D3A03"/>
    <w:rsid w:val="001E418C"/>
    <w:rsid w:val="001E7B67"/>
    <w:rsid w:val="001F37ED"/>
    <w:rsid w:val="00202DA8"/>
    <w:rsid w:val="00211E0B"/>
    <w:rsid w:val="0022767F"/>
    <w:rsid w:val="00237E67"/>
    <w:rsid w:val="0024772E"/>
    <w:rsid w:val="00264240"/>
    <w:rsid w:val="00267F5F"/>
    <w:rsid w:val="00286B4D"/>
    <w:rsid w:val="002A2922"/>
    <w:rsid w:val="002D4643"/>
    <w:rsid w:val="002F175C"/>
    <w:rsid w:val="002F43A7"/>
    <w:rsid w:val="00302E18"/>
    <w:rsid w:val="003229D8"/>
    <w:rsid w:val="00341EC7"/>
    <w:rsid w:val="00352709"/>
    <w:rsid w:val="0035696A"/>
    <w:rsid w:val="003619B5"/>
    <w:rsid w:val="003639E4"/>
    <w:rsid w:val="00365763"/>
    <w:rsid w:val="00371178"/>
    <w:rsid w:val="00392E47"/>
    <w:rsid w:val="003A6810"/>
    <w:rsid w:val="003C2CC4"/>
    <w:rsid w:val="003D1847"/>
    <w:rsid w:val="003D383E"/>
    <w:rsid w:val="003D4B23"/>
    <w:rsid w:val="003E130E"/>
    <w:rsid w:val="003F58C0"/>
    <w:rsid w:val="00410C89"/>
    <w:rsid w:val="00422E03"/>
    <w:rsid w:val="00426B9B"/>
    <w:rsid w:val="004270CB"/>
    <w:rsid w:val="00427D1C"/>
    <w:rsid w:val="004325CB"/>
    <w:rsid w:val="004328B1"/>
    <w:rsid w:val="00432A0A"/>
    <w:rsid w:val="00442A83"/>
    <w:rsid w:val="0045495B"/>
    <w:rsid w:val="004561E5"/>
    <w:rsid w:val="0047422C"/>
    <w:rsid w:val="0048397A"/>
    <w:rsid w:val="00485CBB"/>
    <w:rsid w:val="004866B7"/>
    <w:rsid w:val="004B2D44"/>
    <w:rsid w:val="004B4853"/>
    <w:rsid w:val="004B7B64"/>
    <w:rsid w:val="004C2461"/>
    <w:rsid w:val="004C7462"/>
    <w:rsid w:val="004E336F"/>
    <w:rsid w:val="004E77B2"/>
    <w:rsid w:val="00504B2D"/>
    <w:rsid w:val="0052136D"/>
    <w:rsid w:val="0052775E"/>
    <w:rsid w:val="00537A27"/>
    <w:rsid w:val="005420F2"/>
    <w:rsid w:val="005627F9"/>
    <w:rsid w:val="005628B6"/>
    <w:rsid w:val="00571C4F"/>
    <w:rsid w:val="005941EC"/>
    <w:rsid w:val="0059473F"/>
    <w:rsid w:val="0059724D"/>
    <w:rsid w:val="005B1C90"/>
    <w:rsid w:val="005B3DB3"/>
    <w:rsid w:val="005B4E13"/>
    <w:rsid w:val="005C342F"/>
    <w:rsid w:val="005D2C85"/>
    <w:rsid w:val="005D4763"/>
    <w:rsid w:val="005D7B49"/>
    <w:rsid w:val="005F7B75"/>
    <w:rsid w:val="006001EE"/>
    <w:rsid w:val="0060209F"/>
    <w:rsid w:val="00605042"/>
    <w:rsid w:val="00611FC4"/>
    <w:rsid w:val="006176FB"/>
    <w:rsid w:val="00637F3F"/>
    <w:rsid w:val="00640B26"/>
    <w:rsid w:val="00652D0A"/>
    <w:rsid w:val="00662BB6"/>
    <w:rsid w:val="00676606"/>
    <w:rsid w:val="006773F9"/>
    <w:rsid w:val="00684C21"/>
    <w:rsid w:val="006A0C51"/>
    <w:rsid w:val="006A2530"/>
    <w:rsid w:val="006A3AC4"/>
    <w:rsid w:val="006A5F5C"/>
    <w:rsid w:val="006C1B0D"/>
    <w:rsid w:val="006C1EAB"/>
    <w:rsid w:val="006C3589"/>
    <w:rsid w:val="006D37AF"/>
    <w:rsid w:val="006D51D0"/>
    <w:rsid w:val="006D5FB9"/>
    <w:rsid w:val="006E564B"/>
    <w:rsid w:val="006E7191"/>
    <w:rsid w:val="00703577"/>
    <w:rsid w:val="00704559"/>
    <w:rsid w:val="00705894"/>
    <w:rsid w:val="0071318C"/>
    <w:rsid w:val="0071517D"/>
    <w:rsid w:val="0072632A"/>
    <w:rsid w:val="00731663"/>
    <w:rsid w:val="007327D5"/>
    <w:rsid w:val="00741DD9"/>
    <w:rsid w:val="007629C8"/>
    <w:rsid w:val="007644F1"/>
    <w:rsid w:val="0077047D"/>
    <w:rsid w:val="007B615E"/>
    <w:rsid w:val="007B6BA5"/>
    <w:rsid w:val="007C020F"/>
    <w:rsid w:val="007C3390"/>
    <w:rsid w:val="007C49ED"/>
    <w:rsid w:val="007C4F4B"/>
    <w:rsid w:val="007D7761"/>
    <w:rsid w:val="007E01E9"/>
    <w:rsid w:val="007E63F3"/>
    <w:rsid w:val="007F6611"/>
    <w:rsid w:val="00804F97"/>
    <w:rsid w:val="00811920"/>
    <w:rsid w:val="00815AD0"/>
    <w:rsid w:val="008242D7"/>
    <w:rsid w:val="008257B1"/>
    <w:rsid w:val="00832334"/>
    <w:rsid w:val="00843767"/>
    <w:rsid w:val="008679D9"/>
    <w:rsid w:val="00870A8C"/>
    <w:rsid w:val="008878DE"/>
    <w:rsid w:val="008979B1"/>
    <w:rsid w:val="008A6B25"/>
    <w:rsid w:val="008A6C4F"/>
    <w:rsid w:val="008B2335"/>
    <w:rsid w:val="008B78B1"/>
    <w:rsid w:val="008C797F"/>
    <w:rsid w:val="008D3BDA"/>
    <w:rsid w:val="008D44D7"/>
    <w:rsid w:val="008E0678"/>
    <w:rsid w:val="008F31D2"/>
    <w:rsid w:val="008F45DE"/>
    <w:rsid w:val="00912D2A"/>
    <w:rsid w:val="00917FDE"/>
    <w:rsid w:val="009223CA"/>
    <w:rsid w:val="00940F93"/>
    <w:rsid w:val="00953B78"/>
    <w:rsid w:val="00956D27"/>
    <w:rsid w:val="00961F6E"/>
    <w:rsid w:val="009760F3"/>
    <w:rsid w:val="00976758"/>
    <w:rsid w:val="00976CFB"/>
    <w:rsid w:val="00983D19"/>
    <w:rsid w:val="009A0830"/>
    <w:rsid w:val="009A0E8D"/>
    <w:rsid w:val="009B26E7"/>
    <w:rsid w:val="009C53F5"/>
    <w:rsid w:val="009F0D06"/>
    <w:rsid w:val="00A00697"/>
    <w:rsid w:val="00A00A3F"/>
    <w:rsid w:val="00A01489"/>
    <w:rsid w:val="00A04AE3"/>
    <w:rsid w:val="00A20547"/>
    <w:rsid w:val="00A3026E"/>
    <w:rsid w:val="00A338F1"/>
    <w:rsid w:val="00A35BE0"/>
    <w:rsid w:val="00A53134"/>
    <w:rsid w:val="00A6129C"/>
    <w:rsid w:val="00A72F22"/>
    <w:rsid w:val="00A7360F"/>
    <w:rsid w:val="00A748A6"/>
    <w:rsid w:val="00A769F4"/>
    <w:rsid w:val="00A776B4"/>
    <w:rsid w:val="00A80ABE"/>
    <w:rsid w:val="00A94361"/>
    <w:rsid w:val="00AA293C"/>
    <w:rsid w:val="00AB6CF9"/>
    <w:rsid w:val="00AE452F"/>
    <w:rsid w:val="00AE7AF8"/>
    <w:rsid w:val="00B00BB8"/>
    <w:rsid w:val="00B01C91"/>
    <w:rsid w:val="00B04B3A"/>
    <w:rsid w:val="00B26777"/>
    <w:rsid w:val="00B30179"/>
    <w:rsid w:val="00B421C1"/>
    <w:rsid w:val="00B55C71"/>
    <w:rsid w:val="00B56E4A"/>
    <w:rsid w:val="00B56E9C"/>
    <w:rsid w:val="00B575C2"/>
    <w:rsid w:val="00B64B1F"/>
    <w:rsid w:val="00B6553F"/>
    <w:rsid w:val="00B77D05"/>
    <w:rsid w:val="00B81206"/>
    <w:rsid w:val="00B81E12"/>
    <w:rsid w:val="00BA2C16"/>
    <w:rsid w:val="00BC18A8"/>
    <w:rsid w:val="00BC3FA0"/>
    <w:rsid w:val="00BC5EC1"/>
    <w:rsid w:val="00BC74E9"/>
    <w:rsid w:val="00BE5328"/>
    <w:rsid w:val="00BF68A8"/>
    <w:rsid w:val="00BF7FA8"/>
    <w:rsid w:val="00C11A03"/>
    <w:rsid w:val="00C22C0C"/>
    <w:rsid w:val="00C4527F"/>
    <w:rsid w:val="00C463DD"/>
    <w:rsid w:val="00C4724C"/>
    <w:rsid w:val="00C629A0"/>
    <w:rsid w:val="00C64629"/>
    <w:rsid w:val="00C745C3"/>
    <w:rsid w:val="00C83C8E"/>
    <w:rsid w:val="00C856D3"/>
    <w:rsid w:val="00C96DF2"/>
    <w:rsid w:val="00CB3E03"/>
    <w:rsid w:val="00CD3EC5"/>
    <w:rsid w:val="00CD4AA6"/>
    <w:rsid w:val="00CE16D9"/>
    <w:rsid w:val="00CE4A8F"/>
    <w:rsid w:val="00CF3398"/>
    <w:rsid w:val="00D153A1"/>
    <w:rsid w:val="00D2031B"/>
    <w:rsid w:val="00D248B6"/>
    <w:rsid w:val="00D25FE2"/>
    <w:rsid w:val="00D43252"/>
    <w:rsid w:val="00D47EEA"/>
    <w:rsid w:val="00D50E4F"/>
    <w:rsid w:val="00D52196"/>
    <w:rsid w:val="00D773DF"/>
    <w:rsid w:val="00D86DBC"/>
    <w:rsid w:val="00D95303"/>
    <w:rsid w:val="00D953DB"/>
    <w:rsid w:val="00D978C6"/>
    <w:rsid w:val="00DA06C7"/>
    <w:rsid w:val="00DA3C1C"/>
    <w:rsid w:val="00DB3D96"/>
    <w:rsid w:val="00DD2ADB"/>
    <w:rsid w:val="00E046DF"/>
    <w:rsid w:val="00E169C9"/>
    <w:rsid w:val="00E21C76"/>
    <w:rsid w:val="00E27346"/>
    <w:rsid w:val="00E40910"/>
    <w:rsid w:val="00E60A1C"/>
    <w:rsid w:val="00E71BC8"/>
    <w:rsid w:val="00E7260F"/>
    <w:rsid w:val="00E73F5D"/>
    <w:rsid w:val="00E77E4E"/>
    <w:rsid w:val="00E91321"/>
    <w:rsid w:val="00E96630"/>
    <w:rsid w:val="00EA7EA0"/>
    <w:rsid w:val="00EB6D24"/>
    <w:rsid w:val="00EC0C12"/>
    <w:rsid w:val="00ED01AF"/>
    <w:rsid w:val="00ED38BF"/>
    <w:rsid w:val="00ED7A2A"/>
    <w:rsid w:val="00EF1D7F"/>
    <w:rsid w:val="00EF7C5C"/>
    <w:rsid w:val="00F13008"/>
    <w:rsid w:val="00F15C38"/>
    <w:rsid w:val="00F2254B"/>
    <w:rsid w:val="00F31E5F"/>
    <w:rsid w:val="00F40903"/>
    <w:rsid w:val="00F51FD3"/>
    <w:rsid w:val="00F6100A"/>
    <w:rsid w:val="00F7677B"/>
    <w:rsid w:val="00F86EE2"/>
    <w:rsid w:val="00F8733B"/>
    <w:rsid w:val="00F93781"/>
    <w:rsid w:val="00F96E0D"/>
    <w:rsid w:val="00FA1AAF"/>
    <w:rsid w:val="00FA294B"/>
    <w:rsid w:val="00FA7D6D"/>
    <w:rsid w:val="00FB613B"/>
    <w:rsid w:val="00FC68B7"/>
    <w:rsid w:val="00FD0EE3"/>
    <w:rsid w:val="00FD3F98"/>
    <w:rsid w:val="00FD67D2"/>
    <w:rsid w:val="00FE106A"/>
    <w:rsid w:val="00FF145D"/>
    <w:rsid w:val="00FF48C0"/>
    <w:rsid w:val="00FF500E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942DF87"/>
  <w15:docId w15:val="{AB2BFD7F-FC30-4269-9951-C97D32C7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BalloonText">
    <w:name w:val="Balloon Text"/>
    <w:basedOn w:val="Normal"/>
    <w:link w:val="BalloonTextChar"/>
    <w:rsid w:val="0073166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953B78"/>
    <w:rPr>
      <w:rFonts w:cs="Courier New"/>
    </w:rPr>
  </w:style>
  <w:style w:type="paragraph" w:styleId="BodyText">
    <w:name w:val="Body Text"/>
    <w:basedOn w:val="Normal"/>
    <w:next w:val="Normal"/>
    <w:semiHidden/>
    <w:rsid w:val="00953B78"/>
  </w:style>
  <w:style w:type="paragraph" w:styleId="BodyTextIndent">
    <w:name w:val="Body Text Indent"/>
    <w:basedOn w:val="Normal"/>
    <w:semiHidden/>
    <w:rsid w:val="00953B78"/>
    <w:pPr>
      <w:spacing w:after="120"/>
      <w:ind w:left="283"/>
    </w:pPr>
  </w:style>
  <w:style w:type="paragraph" w:styleId="BlockText">
    <w:name w:val="Block Text"/>
    <w:basedOn w:val="Normal"/>
    <w:semiHidden/>
    <w:rsid w:val="00953B78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sid w:val="00953B78"/>
    <w:rPr>
      <w:sz w:val="6"/>
    </w:rPr>
  </w:style>
  <w:style w:type="paragraph" w:styleId="CommentText">
    <w:name w:val="annotation text"/>
    <w:basedOn w:val="Normal"/>
    <w:semiHidden/>
    <w:rsid w:val="00953B78"/>
  </w:style>
  <w:style w:type="character" w:styleId="LineNumber">
    <w:name w:val="line number"/>
    <w:semiHidden/>
    <w:rsid w:val="00953B78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BalloonTextChar">
    <w:name w:val="Balloon Text Char"/>
    <w:basedOn w:val="DefaultParagraphFont"/>
    <w:link w:val="BalloonText"/>
    <w:rsid w:val="00731663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6A5F5C"/>
    <w:rPr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5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tif.org/en/?page_id=2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A19C6CE9-B6CE-4A4E-8A98-71DA76DA1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E9FC5-8A27-43D4-91C4-90DF55FA3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31329-4FB5-4018-AB6D-A2C520207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F9801-392B-4C16-B08D-23FB3D1395C9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Mansion</dc:creator>
  <cp:lastModifiedBy>Laurence Berthet</cp:lastModifiedBy>
  <cp:revision>6</cp:revision>
  <cp:lastPrinted>2019-11-25T13:40:00Z</cp:lastPrinted>
  <dcterms:created xsi:type="dcterms:W3CDTF">2022-10-28T09:27:00Z</dcterms:created>
  <dcterms:modified xsi:type="dcterms:W3CDTF">2022-11-01T14:09:00Z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11600400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