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933D7D" w:rsidRPr="0072559A" w14:paraId="05F7C175" w14:textId="77777777" w:rsidTr="004F082F">
        <w:trPr>
          <w:cantSplit/>
          <w:trHeight w:hRule="exact" w:val="1434"/>
        </w:trPr>
        <w:tc>
          <w:tcPr>
            <w:tcW w:w="1276" w:type="dxa"/>
            <w:tcBorders>
              <w:top w:val="single" w:sz="4" w:space="0" w:color="auto"/>
              <w:bottom w:val="single" w:sz="12" w:space="0" w:color="auto"/>
            </w:tcBorders>
          </w:tcPr>
          <w:p w14:paraId="53298BEF" w14:textId="77777777" w:rsidR="00933D7D" w:rsidRPr="0072559A" w:rsidRDefault="00933D7D" w:rsidP="004F082F">
            <w:pPr>
              <w:spacing w:before="120"/>
            </w:pPr>
          </w:p>
        </w:tc>
        <w:tc>
          <w:tcPr>
            <w:tcW w:w="5528" w:type="dxa"/>
            <w:tcBorders>
              <w:top w:val="single" w:sz="4" w:space="0" w:color="auto"/>
              <w:bottom w:val="single" w:sz="12" w:space="0" w:color="auto"/>
            </w:tcBorders>
          </w:tcPr>
          <w:p w14:paraId="7BEA39B2" w14:textId="77777777" w:rsidR="00933D7D" w:rsidRPr="0072559A" w:rsidRDefault="00933D7D" w:rsidP="004F082F">
            <w:pPr>
              <w:spacing w:before="120" w:line="420" w:lineRule="exact"/>
              <w:rPr>
                <w:sz w:val="40"/>
                <w:szCs w:val="40"/>
              </w:rPr>
            </w:pPr>
          </w:p>
        </w:tc>
        <w:tc>
          <w:tcPr>
            <w:tcW w:w="2835" w:type="dxa"/>
            <w:tcBorders>
              <w:top w:val="single" w:sz="4" w:space="0" w:color="auto"/>
              <w:bottom w:val="single" w:sz="12" w:space="0" w:color="auto"/>
            </w:tcBorders>
          </w:tcPr>
          <w:p w14:paraId="0F2B2B67" w14:textId="77777777" w:rsidR="00D57669" w:rsidRDefault="00D57669" w:rsidP="004F082F">
            <w:pPr>
              <w:spacing w:line="240" w:lineRule="exact"/>
            </w:pPr>
            <w:bookmarkStart w:id="0" w:name="_Hlk104391817"/>
          </w:p>
          <w:p w14:paraId="7CDDEDF5" w14:textId="77777777" w:rsidR="00D57669" w:rsidRDefault="00D57669" w:rsidP="004F082F">
            <w:pPr>
              <w:spacing w:line="240" w:lineRule="exact"/>
            </w:pPr>
          </w:p>
          <w:p w14:paraId="4335E750" w14:textId="7AFF3BC5" w:rsidR="00933D7D" w:rsidRPr="0072559A" w:rsidRDefault="00933D7D" w:rsidP="004F082F">
            <w:pPr>
              <w:spacing w:line="240" w:lineRule="exact"/>
            </w:pPr>
            <w:r w:rsidRPr="00773DCF">
              <w:t>ECE/MP.EIA/</w:t>
            </w:r>
            <w:r w:rsidR="009F5E32">
              <w:t>WG.2</w:t>
            </w:r>
            <w:r w:rsidRPr="00773DCF">
              <w:t>/2022/INF.</w:t>
            </w:r>
            <w:r>
              <w:t>1</w:t>
            </w:r>
            <w:bookmarkEnd w:id="0"/>
            <w:r w:rsidR="009A09CC">
              <w:t>1</w:t>
            </w:r>
            <w:r w:rsidR="00204D77">
              <w:t xml:space="preserve"> </w:t>
            </w:r>
            <w:r w:rsidR="009F5E32">
              <w:t xml:space="preserve">October </w:t>
            </w:r>
            <w:r w:rsidRPr="0072559A">
              <w:t>202</w:t>
            </w:r>
            <w:r>
              <w:t>2</w:t>
            </w:r>
            <w:r>
              <w:br/>
              <w:t>English only</w:t>
            </w:r>
          </w:p>
        </w:tc>
      </w:tr>
    </w:tbl>
    <w:p w14:paraId="514DBDAB" w14:textId="77777777" w:rsidR="000A7DEE" w:rsidRDefault="000A7DEE" w:rsidP="000A7DEE">
      <w:pPr>
        <w:spacing w:before="120"/>
        <w:rPr>
          <w:b/>
          <w:sz w:val="28"/>
          <w:szCs w:val="28"/>
        </w:rPr>
      </w:pPr>
      <w:r w:rsidRPr="00501F18">
        <w:rPr>
          <w:b/>
          <w:sz w:val="28"/>
          <w:szCs w:val="28"/>
        </w:rPr>
        <w:t>Economic Commission for Europe</w:t>
      </w:r>
    </w:p>
    <w:p w14:paraId="2E721DDE" w14:textId="77777777" w:rsidR="00AE6AC2" w:rsidRPr="009968E7" w:rsidRDefault="00AE6AC2" w:rsidP="00AE6AC2">
      <w:pPr>
        <w:spacing w:before="120" w:line="240" w:lineRule="auto"/>
        <w:rPr>
          <w:bCs/>
          <w:sz w:val="28"/>
          <w:szCs w:val="28"/>
        </w:rPr>
      </w:pPr>
      <w:r w:rsidRPr="009968E7">
        <w:rPr>
          <w:bCs/>
          <w:sz w:val="28"/>
          <w:szCs w:val="28"/>
        </w:rPr>
        <w:t xml:space="preserve">Meeting of the Parties to the Convention </w:t>
      </w:r>
      <w:r w:rsidRPr="009968E7">
        <w:rPr>
          <w:bCs/>
          <w:sz w:val="28"/>
          <w:szCs w:val="28"/>
        </w:rPr>
        <w:br/>
        <w:t xml:space="preserve">on Environmental Impact Assessment </w:t>
      </w:r>
      <w:r w:rsidRPr="009968E7">
        <w:rPr>
          <w:bCs/>
          <w:sz w:val="28"/>
          <w:szCs w:val="28"/>
        </w:rPr>
        <w:br/>
        <w:t>in a Transboundary Context</w:t>
      </w:r>
    </w:p>
    <w:p w14:paraId="6AF091D5" w14:textId="77777777" w:rsidR="00AE6AC2" w:rsidRPr="009968E7" w:rsidRDefault="00AE6AC2" w:rsidP="00AE6AC2">
      <w:pPr>
        <w:suppressAutoHyphens w:val="0"/>
        <w:autoSpaceDE w:val="0"/>
        <w:autoSpaceDN w:val="0"/>
        <w:adjustRightInd w:val="0"/>
        <w:spacing w:before="120"/>
        <w:rPr>
          <w:sz w:val="28"/>
          <w:szCs w:val="28"/>
        </w:rPr>
      </w:pPr>
      <w:r w:rsidRPr="009968E7">
        <w:rPr>
          <w:sz w:val="28"/>
          <w:szCs w:val="28"/>
        </w:rPr>
        <w:t xml:space="preserve">Meeting of the Parties to the Convention </w:t>
      </w:r>
      <w:r w:rsidRPr="009968E7">
        <w:rPr>
          <w:sz w:val="28"/>
          <w:szCs w:val="28"/>
        </w:rPr>
        <w:br/>
        <w:t xml:space="preserve">on Environmental Impact Assessment in </w:t>
      </w:r>
      <w:r w:rsidRPr="009968E7">
        <w:rPr>
          <w:sz w:val="28"/>
          <w:szCs w:val="28"/>
        </w:rPr>
        <w:br/>
        <w:t xml:space="preserve">a Transboundary Context serving as the </w:t>
      </w:r>
      <w:r w:rsidRPr="009968E7">
        <w:rPr>
          <w:sz w:val="28"/>
          <w:szCs w:val="28"/>
        </w:rPr>
        <w:br/>
        <w:t xml:space="preserve">Meeting of the Parties to the Protocol on </w:t>
      </w:r>
      <w:r w:rsidRPr="009968E7">
        <w:rPr>
          <w:sz w:val="28"/>
          <w:szCs w:val="28"/>
        </w:rPr>
        <w:br/>
        <w:t>Strategic Environmental Assessment</w:t>
      </w:r>
    </w:p>
    <w:p w14:paraId="7E9D902A" w14:textId="77777777" w:rsidR="00D122BB" w:rsidRDefault="00D122BB" w:rsidP="009E3AB7">
      <w:pPr>
        <w:spacing w:line="240" w:lineRule="auto"/>
        <w:rPr>
          <w:b/>
          <w:color w:val="000000"/>
        </w:rPr>
      </w:pPr>
    </w:p>
    <w:p w14:paraId="683D120C" w14:textId="77777777" w:rsidR="00F20E01" w:rsidRPr="00F20E01" w:rsidRDefault="00F20E01" w:rsidP="00F20E01">
      <w:pPr>
        <w:spacing w:line="240" w:lineRule="auto"/>
        <w:rPr>
          <w:b/>
          <w:color w:val="000000"/>
        </w:rPr>
      </w:pPr>
      <w:r w:rsidRPr="00F20E01">
        <w:rPr>
          <w:b/>
          <w:color w:val="000000"/>
        </w:rPr>
        <w:t>Working Group on Environmental Impact Assessment</w:t>
      </w:r>
    </w:p>
    <w:p w14:paraId="09EA40B0" w14:textId="77777777" w:rsidR="00F20E01" w:rsidRPr="00F20E01" w:rsidRDefault="00F20E01" w:rsidP="00F20E01">
      <w:pPr>
        <w:spacing w:line="240" w:lineRule="auto"/>
        <w:rPr>
          <w:b/>
          <w:color w:val="000000"/>
        </w:rPr>
      </w:pPr>
      <w:r w:rsidRPr="00F20E01">
        <w:rPr>
          <w:b/>
          <w:color w:val="000000"/>
        </w:rPr>
        <w:t>and Strategic Environmental Assessment</w:t>
      </w:r>
    </w:p>
    <w:p w14:paraId="7AC049BF" w14:textId="7D9F3A0A" w:rsidR="00F20E01" w:rsidRPr="00673A4F" w:rsidRDefault="00673A4F" w:rsidP="00F20E01">
      <w:pPr>
        <w:spacing w:line="240" w:lineRule="auto"/>
        <w:rPr>
          <w:b/>
          <w:color w:val="000000"/>
        </w:rPr>
      </w:pPr>
      <w:r>
        <w:rPr>
          <w:b/>
          <w:color w:val="000000"/>
        </w:rPr>
        <w:br/>
      </w:r>
      <w:r w:rsidR="00F20E01" w:rsidRPr="00673A4F">
        <w:rPr>
          <w:b/>
          <w:color w:val="000000"/>
        </w:rPr>
        <w:t>Eleventh meeting</w:t>
      </w:r>
    </w:p>
    <w:p w14:paraId="3DDA0BDD" w14:textId="77777777" w:rsidR="00F20E01" w:rsidRPr="00673A4F" w:rsidRDefault="00F20E01" w:rsidP="00F20E01">
      <w:pPr>
        <w:spacing w:line="240" w:lineRule="auto"/>
        <w:rPr>
          <w:bCs/>
          <w:color w:val="000000"/>
        </w:rPr>
      </w:pPr>
      <w:r w:rsidRPr="00673A4F">
        <w:rPr>
          <w:bCs/>
          <w:color w:val="000000"/>
        </w:rPr>
        <w:t>Geneva, 19–21 December 2022</w:t>
      </w:r>
    </w:p>
    <w:p w14:paraId="7105F147" w14:textId="25C9DD5F" w:rsidR="00F20E01" w:rsidRDefault="00F20E01" w:rsidP="00F20E01">
      <w:pPr>
        <w:spacing w:line="240" w:lineRule="auto"/>
        <w:rPr>
          <w:b/>
          <w:color w:val="000000"/>
        </w:rPr>
      </w:pPr>
      <w:r w:rsidRPr="00F20E01">
        <w:rPr>
          <w:b/>
          <w:color w:val="000000"/>
        </w:rPr>
        <w:t xml:space="preserve">Item </w:t>
      </w:r>
      <w:r w:rsidR="00000CE3">
        <w:rPr>
          <w:b/>
          <w:color w:val="000000"/>
        </w:rPr>
        <w:t>7</w:t>
      </w:r>
      <w:r w:rsidRPr="00F20E01">
        <w:rPr>
          <w:b/>
          <w:color w:val="000000"/>
        </w:rPr>
        <w:t xml:space="preserve"> of the provisional agenda</w:t>
      </w:r>
    </w:p>
    <w:p w14:paraId="34686EC6" w14:textId="5BA0BAF7" w:rsidR="00000CE3" w:rsidRPr="00F20E01" w:rsidRDefault="00000CE3" w:rsidP="00F20E01">
      <w:pPr>
        <w:spacing w:line="240" w:lineRule="auto"/>
        <w:rPr>
          <w:b/>
          <w:color w:val="000000"/>
        </w:rPr>
      </w:pPr>
      <w:r>
        <w:rPr>
          <w:b/>
          <w:color w:val="000000"/>
        </w:rPr>
        <w:t>Preparations for the next sessions of the Meetings of the Parties</w:t>
      </w:r>
    </w:p>
    <w:p w14:paraId="54F8DA44" w14:textId="77777777" w:rsidR="009F5F0B" w:rsidRDefault="009F5F0B" w:rsidP="00217CE9">
      <w:pPr>
        <w:spacing w:line="240" w:lineRule="auto"/>
        <w:ind w:left="567"/>
        <w:rPr>
          <w:b/>
          <w:color w:val="000000"/>
        </w:rPr>
      </w:pPr>
    </w:p>
    <w:p w14:paraId="0B294A3B" w14:textId="77777777" w:rsidR="0096435A" w:rsidRDefault="0096435A" w:rsidP="00217CE9">
      <w:pPr>
        <w:spacing w:line="240" w:lineRule="auto"/>
        <w:ind w:left="567"/>
        <w:rPr>
          <w:b/>
          <w:sz w:val="28"/>
        </w:rPr>
      </w:pPr>
    </w:p>
    <w:p w14:paraId="6F91BEF2" w14:textId="3AF604F7" w:rsidR="000A7DEE" w:rsidRDefault="000A7DEE" w:rsidP="00217CE9">
      <w:pPr>
        <w:spacing w:line="240" w:lineRule="auto"/>
        <w:ind w:left="567"/>
        <w:rPr>
          <w:b/>
          <w:sz w:val="28"/>
        </w:rPr>
      </w:pPr>
      <w:r w:rsidRPr="000A7DEE">
        <w:rPr>
          <w:b/>
          <w:sz w:val="28"/>
        </w:rPr>
        <w:t>Preparations for the</w:t>
      </w:r>
      <w:r w:rsidR="00D7139F">
        <w:rPr>
          <w:b/>
          <w:sz w:val="28"/>
        </w:rPr>
        <w:t xml:space="preserve"> next sessions of the </w:t>
      </w:r>
      <w:r w:rsidRPr="000A7DEE">
        <w:rPr>
          <w:b/>
          <w:sz w:val="28"/>
        </w:rPr>
        <w:t>Meeting</w:t>
      </w:r>
      <w:r w:rsidR="00217CE9">
        <w:rPr>
          <w:b/>
          <w:sz w:val="28"/>
        </w:rPr>
        <w:t xml:space="preserve">s </w:t>
      </w:r>
      <w:r w:rsidRPr="000A7DEE">
        <w:rPr>
          <w:b/>
          <w:sz w:val="28"/>
        </w:rPr>
        <w:t>of the Parties</w:t>
      </w:r>
      <w:r w:rsidR="008776DB">
        <w:rPr>
          <w:b/>
          <w:sz w:val="28"/>
        </w:rPr>
        <w:t xml:space="preserve"> </w:t>
      </w:r>
    </w:p>
    <w:p w14:paraId="5806408C" w14:textId="02E70E42" w:rsidR="00E5616C" w:rsidRDefault="00E5616C" w:rsidP="00217CE9">
      <w:pPr>
        <w:spacing w:line="240" w:lineRule="auto"/>
        <w:ind w:left="567"/>
        <w:rPr>
          <w:b/>
          <w:sz w:val="28"/>
        </w:rPr>
      </w:pPr>
    </w:p>
    <w:p w14:paraId="751AB3D1" w14:textId="6790A012" w:rsidR="00E5616C" w:rsidRPr="00690165" w:rsidRDefault="00E5616C" w:rsidP="00217CE9">
      <w:pPr>
        <w:spacing w:line="240" w:lineRule="auto"/>
        <w:ind w:left="567"/>
        <w:rPr>
          <w:bCs/>
          <w:u w:val="single"/>
        </w:rPr>
      </w:pPr>
      <w:r w:rsidRPr="00690165">
        <w:rPr>
          <w:bCs/>
          <w:u w:val="single"/>
        </w:rPr>
        <w:t xml:space="preserve">Note by the </w:t>
      </w:r>
      <w:r w:rsidR="00C93BC8" w:rsidRPr="00690165">
        <w:rPr>
          <w:bCs/>
          <w:u w:val="single"/>
        </w:rPr>
        <w:t>Bureau</w:t>
      </w:r>
    </w:p>
    <w:p w14:paraId="455736EF" w14:textId="77777777" w:rsidR="00217CE9" w:rsidRPr="002A1BE0" w:rsidRDefault="00217CE9" w:rsidP="00217CE9">
      <w:pPr>
        <w:spacing w:line="240" w:lineRule="auto"/>
        <w:ind w:left="567"/>
        <w:rPr>
          <w:b/>
          <w:sz w:val="28"/>
        </w:rPr>
      </w:pPr>
    </w:p>
    <w:tbl>
      <w:tblPr>
        <w:tblW w:w="7933" w:type="dxa"/>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7933"/>
      </w:tblGrid>
      <w:tr w:rsidR="00CD55BB" w:rsidRPr="002A1BE0" w14:paraId="426057B5" w14:textId="77777777" w:rsidTr="00541F3B">
        <w:trPr>
          <w:jc w:val="center"/>
        </w:trPr>
        <w:tc>
          <w:tcPr>
            <w:tcW w:w="7933" w:type="dxa"/>
            <w:shd w:val="clear" w:color="auto" w:fill="auto"/>
          </w:tcPr>
          <w:p w14:paraId="3DE353C1" w14:textId="77777777" w:rsidR="00217CE9" w:rsidRPr="00E5616C" w:rsidRDefault="00217CE9" w:rsidP="00217CE9">
            <w:pPr>
              <w:pStyle w:val="SingleTxtG"/>
              <w:ind w:left="429" w:right="419"/>
              <w:rPr>
                <w:i/>
                <w:iCs/>
              </w:rPr>
            </w:pPr>
            <w:r w:rsidRPr="00E5616C">
              <w:rPr>
                <w:i/>
                <w:iCs/>
              </w:rPr>
              <w:t>Summary</w:t>
            </w:r>
          </w:p>
          <w:p w14:paraId="5510E04A" w14:textId="331009E5" w:rsidR="00165F8B" w:rsidRDefault="00165F8B" w:rsidP="009F5E32">
            <w:pPr>
              <w:pStyle w:val="SingleTxtG"/>
              <w:ind w:left="567" w:right="419"/>
            </w:pPr>
            <w:r>
              <w:t>Th</w:t>
            </w:r>
            <w:r w:rsidR="00827860">
              <w:t xml:space="preserve">e present note </w:t>
            </w:r>
            <w:r w:rsidR="005D5A1C">
              <w:t xml:space="preserve">contains </w:t>
            </w:r>
            <w:r w:rsidR="00E5616C">
              <w:t>a</w:t>
            </w:r>
            <w:r w:rsidR="00EC2C3B">
              <w:t xml:space="preserve">n </w:t>
            </w:r>
            <w:r w:rsidR="009616C7">
              <w:t>initial</w:t>
            </w:r>
            <w:r w:rsidR="00E5616C">
              <w:t xml:space="preserve"> </w:t>
            </w:r>
            <w:r w:rsidR="00827860">
              <w:t>schedule for the preparation</w:t>
            </w:r>
            <w:r w:rsidR="00DB0E8F">
              <w:t>s</w:t>
            </w:r>
            <w:r w:rsidR="00827860">
              <w:t xml:space="preserve"> of </w:t>
            </w:r>
            <w:r w:rsidRPr="000A2253">
              <w:t xml:space="preserve">the </w:t>
            </w:r>
            <w:r w:rsidR="005D3EC6">
              <w:t>ninth</w:t>
            </w:r>
            <w:r w:rsidRPr="000A2253">
              <w:t xml:space="preserve"> session of the Meeting of the Parties to the Convention on Environmental Impact Assessment in a Transboundary Context</w:t>
            </w:r>
            <w:r w:rsidR="002169AB">
              <w:t xml:space="preserve"> (Espoo Convention)</w:t>
            </w:r>
            <w:r w:rsidRPr="000A2253">
              <w:t xml:space="preserve"> and the </w:t>
            </w:r>
            <w:r w:rsidR="005D3EC6">
              <w:t>fifth</w:t>
            </w:r>
            <w:r w:rsidRPr="000A2253">
              <w:t xml:space="preserve"> session of the Meeting of the Parties to the Protocol on Strategic Environmental Assessment</w:t>
            </w:r>
            <w:r>
              <w:t xml:space="preserve"> (</w:t>
            </w:r>
            <w:r w:rsidR="005D3EC6">
              <w:t>Geneva</w:t>
            </w:r>
            <w:r>
              <w:t>,</w:t>
            </w:r>
            <w:r w:rsidR="00E122DD">
              <w:t xml:space="preserve"> </w:t>
            </w:r>
            <w:r w:rsidR="00E122DD" w:rsidRPr="00E122DD">
              <w:t>12–15 June 2023</w:t>
            </w:r>
            <w:r>
              <w:t>)</w:t>
            </w:r>
            <w:r w:rsidR="00827860">
              <w:t xml:space="preserve">. </w:t>
            </w:r>
            <w:r w:rsidR="00091BA3">
              <w:t xml:space="preserve">It </w:t>
            </w:r>
            <w:r w:rsidR="00827860">
              <w:t xml:space="preserve">also </w:t>
            </w:r>
            <w:r w:rsidR="005D5A1C">
              <w:t xml:space="preserve">presents </w:t>
            </w:r>
            <w:r w:rsidR="00827860" w:rsidRPr="00827860">
              <w:t>a</w:t>
            </w:r>
            <w:r w:rsidR="00EC2C3B">
              <w:t>n initial</w:t>
            </w:r>
            <w:r w:rsidR="00827860">
              <w:t xml:space="preserve"> </w:t>
            </w:r>
            <w:r w:rsidR="00827860" w:rsidRPr="00827860">
              <w:t>list of draft decisions and documents for</w:t>
            </w:r>
            <w:r w:rsidR="00827860">
              <w:t xml:space="preserve"> the session</w:t>
            </w:r>
            <w:r w:rsidR="00E5616C">
              <w:t>s</w:t>
            </w:r>
            <w:r w:rsidR="002C4AFE">
              <w:t>.</w:t>
            </w:r>
            <w:r w:rsidR="004F42FD">
              <w:t xml:space="preserve"> Lastly, it </w:t>
            </w:r>
            <w:r w:rsidR="00077EF7">
              <w:t>contains a</w:t>
            </w:r>
            <w:r w:rsidR="007E64CD">
              <w:t xml:space="preserve"> Bureau proposal for the provisional programme for the </w:t>
            </w:r>
            <w:r w:rsidR="00E4411E">
              <w:t xml:space="preserve">next sessions of the Meetings of the Parties. </w:t>
            </w:r>
          </w:p>
          <w:p w14:paraId="457B29CB" w14:textId="49B04D4F" w:rsidR="00B312FF" w:rsidRDefault="005D5A1C" w:rsidP="00626299">
            <w:pPr>
              <w:pStyle w:val="SingleTxtG"/>
              <w:ind w:left="567" w:right="419"/>
            </w:pPr>
            <w:r>
              <w:t xml:space="preserve">The </w:t>
            </w:r>
            <w:r w:rsidR="00B82B70">
              <w:t>Working Group</w:t>
            </w:r>
            <w:r w:rsidR="002C4AFE">
              <w:t xml:space="preserve"> </w:t>
            </w:r>
            <w:r>
              <w:t xml:space="preserve">is expected to </w:t>
            </w:r>
            <w:r w:rsidR="00F3287D">
              <w:t>consider an</w:t>
            </w:r>
            <w:r>
              <w:t>d comment the</w:t>
            </w:r>
            <w:r w:rsidR="00E15878">
              <w:t xml:space="preserve"> document</w:t>
            </w:r>
            <w:r w:rsidR="00154532">
              <w:t xml:space="preserve">. It is invited </w:t>
            </w:r>
            <w:r w:rsidR="0086417E">
              <w:t>to</w:t>
            </w:r>
            <w:r w:rsidR="00283FC9">
              <w:t>:</w:t>
            </w:r>
          </w:p>
          <w:p w14:paraId="07EB14DD" w14:textId="6022F6EE" w:rsidR="004E6228" w:rsidRDefault="00283FC9" w:rsidP="00626299">
            <w:pPr>
              <w:pStyle w:val="SingleTxtG"/>
              <w:ind w:left="567" w:right="419"/>
            </w:pPr>
            <w:r>
              <w:t xml:space="preserve">(a) </w:t>
            </w:r>
            <w:r w:rsidR="004E6228">
              <w:t xml:space="preserve"> Note the </w:t>
            </w:r>
            <w:r w:rsidR="00544A18">
              <w:t>schedule for the preparation of the next sessions of the Meetings of the Parties;</w:t>
            </w:r>
          </w:p>
          <w:p w14:paraId="15B69047" w14:textId="5BE7F060" w:rsidR="00283FC9" w:rsidRDefault="00544A18" w:rsidP="00626299">
            <w:pPr>
              <w:pStyle w:val="SingleTxtG"/>
              <w:ind w:left="567" w:right="419"/>
            </w:pPr>
            <w:r>
              <w:t xml:space="preserve">(b) </w:t>
            </w:r>
            <w:r w:rsidR="00731575">
              <w:t xml:space="preserve">Agree on </w:t>
            </w:r>
            <w:r w:rsidR="0012258D">
              <w:t>an initial list of draft decisions and documents to be prepared for consideration of the Meetings of the Parties; provide guidance</w:t>
            </w:r>
            <w:r w:rsidR="00DB26EB">
              <w:t xml:space="preserve"> on </w:t>
            </w:r>
            <w:r w:rsidR="00DA0077">
              <w:t xml:space="preserve">and </w:t>
            </w:r>
            <w:r w:rsidR="00651DA8">
              <w:t xml:space="preserve">offer support for </w:t>
            </w:r>
            <w:r w:rsidR="00DB26EB">
              <w:t xml:space="preserve">their development in advance of </w:t>
            </w:r>
            <w:r w:rsidR="00651588">
              <w:t>its next</w:t>
            </w:r>
            <w:r w:rsidR="00DB26EB">
              <w:t xml:space="preserve"> meeting </w:t>
            </w:r>
            <w:r w:rsidR="00651588">
              <w:t>(Geneva, 13–15 June 2023)</w:t>
            </w:r>
            <w:r w:rsidR="00651DA8">
              <w:t xml:space="preserve"> (– with the exception of the documents to be drafted by the Implementation Committee).</w:t>
            </w:r>
          </w:p>
          <w:p w14:paraId="7ACDC08A" w14:textId="79FDA56A" w:rsidR="0027642B" w:rsidRPr="003C57B9" w:rsidRDefault="00FB7968" w:rsidP="00626299">
            <w:pPr>
              <w:pStyle w:val="SingleTxtG"/>
              <w:ind w:left="567" w:right="419"/>
            </w:pPr>
            <w:r>
              <w:t>(</w:t>
            </w:r>
            <w:r w:rsidR="00D7139F">
              <w:t>c</w:t>
            </w:r>
            <w:r>
              <w:t>)</w:t>
            </w:r>
            <w:r w:rsidR="00E15878">
              <w:t xml:space="preserve"> </w:t>
            </w:r>
            <w:r w:rsidR="005523D0">
              <w:t xml:space="preserve">Agree on the provisional programme for the next sessions of the Meetings of the Parties </w:t>
            </w:r>
            <w:r w:rsidR="00873F36">
              <w:t>and provide guidance for the preparation of a provisional annotated agenda for the sessions</w:t>
            </w:r>
            <w:r w:rsidR="00E80658">
              <w:t xml:space="preserve">. </w:t>
            </w:r>
            <w:r w:rsidR="005D5A1C">
              <w:t xml:space="preserve"> </w:t>
            </w:r>
          </w:p>
        </w:tc>
      </w:tr>
      <w:tr w:rsidR="00217CE9" w:rsidRPr="002A1BE0" w14:paraId="0E1CA14B" w14:textId="77777777" w:rsidTr="00541F3B">
        <w:trPr>
          <w:jc w:val="center"/>
        </w:trPr>
        <w:tc>
          <w:tcPr>
            <w:tcW w:w="7933" w:type="dxa"/>
            <w:shd w:val="clear" w:color="auto" w:fill="auto"/>
          </w:tcPr>
          <w:p w14:paraId="0511920D" w14:textId="77777777" w:rsidR="00217CE9" w:rsidRPr="00217CE9" w:rsidRDefault="00217CE9" w:rsidP="00217CE9">
            <w:pPr>
              <w:pStyle w:val="SingleTxtG"/>
              <w:ind w:left="0" w:right="419"/>
              <w:rPr>
                <w:i/>
                <w:iCs/>
              </w:rPr>
            </w:pPr>
          </w:p>
        </w:tc>
      </w:tr>
    </w:tbl>
    <w:p w14:paraId="0C8D910E" w14:textId="26E8335B" w:rsidR="004073EE" w:rsidRDefault="004073EE" w:rsidP="00D71A30">
      <w:pPr>
        <w:pStyle w:val="HChG"/>
        <w:tabs>
          <w:tab w:val="clear" w:pos="851"/>
        </w:tabs>
        <w:spacing w:before="0"/>
        <w:ind w:hanging="567"/>
        <w:rPr>
          <w:bCs/>
          <w:szCs w:val="28"/>
        </w:rPr>
      </w:pPr>
    </w:p>
    <w:p w14:paraId="141B2C66" w14:textId="1B2F4D50" w:rsidR="00446672" w:rsidRPr="004F4AE7" w:rsidRDefault="004073EE" w:rsidP="004F4AE7">
      <w:pPr>
        <w:rPr>
          <w:b/>
          <w:sz w:val="28"/>
          <w:szCs w:val="28"/>
        </w:rPr>
      </w:pPr>
      <w:r>
        <w:br w:type="page"/>
      </w:r>
      <w:r w:rsidR="002A7E7C" w:rsidRPr="004F4AE7">
        <w:rPr>
          <w:b/>
          <w:sz w:val="28"/>
          <w:szCs w:val="28"/>
        </w:rPr>
        <w:lastRenderedPageBreak/>
        <w:t>I</w:t>
      </w:r>
      <w:r w:rsidR="00704F37" w:rsidRPr="004F4AE7">
        <w:rPr>
          <w:b/>
          <w:sz w:val="28"/>
          <w:szCs w:val="28"/>
        </w:rPr>
        <w:t>.</w:t>
      </w:r>
      <w:r w:rsidR="00704F37" w:rsidRPr="004F4AE7">
        <w:rPr>
          <w:b/>
          <w:sz w:val="28"/>
          <w:szCs w:val="28"/>
        </w:rPr>
        <w:tab/>
        <w:t>Indicative schedule</w:t>
      </w:r>
      <w:r w:rsidR="002A7E7C" w:rsidRPr="004F4AE7">
        <w:rPr>
          <w:b/>
          <w:sz w:val="28"/>
          <w:szCs w:val="28"/>
        </w:rPr>
        <w:t xml:space="preserve"> for the preparatory work</w:t>
      </w:r>
      <w:r w:rsidR="00E6055D" w:rsidRPr="004F4AE7">
        <w:rPr>
          <w:b/>
          <w:sz w:val="28"/>
          <w:szCs w:val="28"/>
        </w:rPr>
        <w:t xml:space="preserve"> </w:t>
      </w:r>
    </w:p>
    <w:p w14:paraId="718302A5" w14:textId="77777777" w:rsidR="00D45F66" w:rsidRPr="00D45F66" w:rsidRDefault="00D45F66" w:rsidP="00D45F66"/>
    <w:tbl>
      <w:tblPr>
        <w:tblW w:w="8481"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9"/>
        <w:gridCol w:w="2535"/>
        <w:gridCol w:w="2617"/>
      </w:tblGrid>
      <w:tr w:rsidR="00704F37" w:rsidRPr="00944ACC" w14:paraId="0057EA70" w14:textId="77777777" w:rsidTr="003B0437">
        <w:tc>
          <w:tcPr>
            <w:tcW w:w="3329" w:type="dxa"/>
            <w:shd w:val="clear" w:color="auto" w:fill="D9D9D9"/>
          </w:tcPr>
          <w:p w14:paraId="4A09599E" w14:textId="77777777" w:rsidR="00704F37" w:rsidRPr="00944ACC" w:rsidRDefault="00687389" w:rsidP="00E20B60">
            <w:pPr>
              <w:spacing w:before="240"/>
              <w:ind w:right="1134"/>
              <w:jc w:val="center"/>
              <w:rPr>
                <w:b/>
              </w:rPr>
            </w:pPr>
            <w:r w:rsidRPr="00944ACC">
              <w:rPr>
                <w:b/>
              </w:rPr>
              <w:t>Activity</w:t>
            </w:r>
            <w:r w:rsidR="00B91296">
              <w:rPr>
                <w:b/>
                <w:sz w:val="28"/>
                <w:szCs w:val="28"/>
              </w:rPr>
              <w:br/>
            </w:r>
          </w:p>
        </w:tc>
        <w:tc>
          <w:tcPr>
            <w:tcW w:w="2535" w:type="dxa"/>
            <w:shd w:val="clear" w:color="auto" w:fill="D9D9D9"/>
          </w:tcPr>
          <w:p w14:paraId="63BFEEF8" w14:textId="77777777" w:rsidR="00704F37" w:rsidRPr="00944ACC" w:rsidRDefault="00704F37" w:rsidP="00E20B60">
            <w:pPr>
              <w:spacing w:before="240"/>
              <w:ind w:left="124" w:right="1134"/>
              <w:rPr>
                <w:b/>
              </w:rPr>
            </w:pPr>
            <w:r w:rsidRPr="00944ACC">
              <w:rPr>
                <w:b/>
              </w:rPr>
              <w:t>Responsible</w:t>
            </w:r>
          </w:p>
        </w:tc>
        <w:tc>
          <w:tcPr>
            <w:tcW w:w="2617" w:type="dxa"/>
            <w:shd w:val="clear" w:color="auto" w:fill="D9D9D9"/>
          </w:tcPr>
          <w:p w14:paraId="553F8180" w14:textId="3B251CD1" w:rsidR="00704F37" w:rsidRPr="00944ACC" w:rsidRDefault="00704F37" w:rsidP="00E20B60">
            <w:pPr>
              <w:spacing w:before="240"/>
              <w:ind w:right="1134"/>
              <w:jc w:val="center"/>
              <w:rPr>
                <w:b/>
              </w:rPr>
            </w:pPr>
            <w:r w:rsidRPr="00944ACC">
              <w:rPr>
                <w:b/>
              </w:rPr>
              <w:t>Deadline/Date</w:t>
            </w:r>
          </w:p>
        </w:tc>
      </w:tr>
      <w:tr w:rsidR="00516780" w:rsidRPr="00944ACC" w14:paraId="089DA7FD" w14:textId="77777777" w:rsidTr="003B0437">
        <w:tc>
          <w:tcPr>
            <w:tcW w:w="3329" w:type="dxa"/>
            <w:shd w:val="clear" w:color="auto" w:fill="D9D9D9"/>
          </w:tcPr>
          <w:p w14:paraId="47C9837C" w14:textId="6CC154C6" w:rsidR="00516780" w:rsidRPr="00CE7F47" w:rsidRDefault="00516780" w:rsidP="001049A7">
            <w:pPr>
              <w:ind w:left="117" w:right="17"/>
              <w:jc w:val="center"/>
              <w:rPr>
                <w:b/>
                <w:bCs/>
              </w:rPr>
            </w:pPr>
            <w:r w:rsidRPr="00CE7F47">
              <w:rPr>
                <w:b/>
                <w:bCs/>
              </w:rPr>
              <w:t>202</w:t>
            </w:r>
            <w:r w:rsidR="005D54FB">
              <w:rPr>
                <w:b/>
                <w:bCs/>
              </w:rPr>
              <w:t>2</w:t>
            </w:r>
          </w:p>
        </w:tc>
        <w:tc>
          <w:tcPr>
            <w:tcW w:w="2535" w:type="dxa"/>
            <w:shd w:val="clear" w:color="auto" w:fill="D9D9D9"/>
            <w:vAlign w:val="center"/>
          </w:tcPr>
          <w:p w14:paraId="18C5F9C0" w14:textId="77777777" w:rsidR="00516780" w:rsidRPr="00A16AFC" w:rsidRDefault="00516780" w:rsidP="001049A7">
            <w:pPr>
              <w:ind w:left="124" w:right="1134"/>
              <w:jc w:val="center"/>
            </w:pPr>
          </w:p>
        </w:tc>
        <w:tc>
          <w:tcPr>
            <w:tcW w:w="2617" w:type="dxa"/>
            <w:shd w:val="clear" w:color="auto" w:fill="D9D9D9"/>
          </w:tcPr>
          <w:p w14:paraId="7E0B0A78" w14:textId="77777777" w:rsidR="00516780" w:rsidRPr="00A16AFC" w:rsidRDefault="00516780" w:rsidP="001049A7">
            <w:pPr>
              <w:ind w:left="117" w:right="17"/>
              <w:jc w:val="center"/>
            </w:pPr>
          </w:p>
        </w:tc>
      </w:tr>
      <w:tr w:rsidR="00516780" w:rsidRPr="00944ACC" w14:paraId="20C53D83" w14:textId="77777777" w:rsidTr="003B0437">
        <w:trPr>
          <w:trHeight w:val="56"/>
        </w:trPr>
        <w:tc>
          <w:tcPr>
            <w:tcW w:w="3329" w:type="dxa"/>
            <w:shd w:val="clear" w:color="auto" w:fill="F2F2F2"/>
            <w:vAlign w:val="center"/>
          </w:tcPr>
          <w:p w14:paraId="23425B45" w14:textId="6450B3E6" w:rsidR="00E94839" w:rsidRPr="00A16AFC" w:rsidRDefault="00516780" w:rsidP="00516780">
            <w:pPr>
              <w:ind w:left="117" w:right="17"/>
            </w:pPr>
            <w:r w:rsidRPr="00A16AFC">
              <w:rPr>
                <w:b/>
                <w:bCs/>
              </w:rPr>
              <w:t>Bureau</w:t>
            </w:r>
            <w:r w:rsidRPr="00A16AFC">
              <w:t xml:space="preserve"> </w:t>
            </w:r>
            <w:r w:rsidR="00F77F69">
              <w:t>initiate</w:t>
            </w:r>
            <w:r w:rsidR="00E10FC3">
              <w:t>d</w:t>
            </w:r>
            <w:r w:rsidR="00F77F69">
              <w:t xml:space="preserve"> </w:t>
            </w:r>
            <w:r w:rsidR="005B6D55">
              <w:t xml:space="preserve">the </w:t>
            </w:r>
            <w:r w:rsidR="00F77F69">
              <w:t>MOP preparations</w:t>
            </w:r>
            <w:r w:rsidR="004E3C6E">
              <w:t xml:space="preserve"> </w:t>
            </w:r>
          </w:p>
        </w:tc>
        <w:tc>
          <w:tcPr>
            <w:tcW w:w="2535" w:type="dxa"/>
            <w:shd w:val="clear" w:color="auto" w:fill="F2F2F2"/>
            <w:vAlign w:val="center"/>
          </w:tcPr>
          <w:p w14:paraId="727DB60C" w14:textId="7713713A" w:rsidR="00516780" w:rsidRPr="00A16AFC" w:rsidRDefault="00516780" w:rsidP="0082514C">
            <w:pPr>
              <w:ind w:left="117" w:right="17"/>
            </w:pPr>
            <w:r w:rsidRPr="00A16AFC">
              <w:t xml:space="preserve">Bureau </w:t>
            </w:r>
            <w:r w:rsidR="00DB2A48">
              <w:t>and</w:t>
            </w:r>
            <w:r w:rsidRPr="00A16AFC">
              <w:t xml:space="preserve"> the secretariat</w:t>
            </w:r>
          </w:p>
        </w:tc>
        <w:tc>
          <w:tcPr>
            <w:tcW w:w="2617" w:type="dxa"/>
            <w:shd w:val="clear" w:color="auto" w:fill="F2F2F2"/>
            <w:vAlign w:val="center"/>
          </w:tcPr>
          <w:p w14:paraId="5BBDF0A1" w14:textId="7F0A1012" w:rsidR="00E94839" w:rsidRPr="00331D43" w:rsidRDefault="004E3C6E" w:rsidP="000A2253">
            <w:pPr>
              <w:ind w:left="117" w:right="17"/>
              <w:rPr>
                <w:b/>
                <w:bCs/>
              </w:rPr>
            </w:pPr>
            <w:r>
              <w:rPr>
                <w:b/>
                <w:bCs/>
              </w:rPr>
              <w:t>9–10 June</w:t>
            </w:r>
          </w:p>
        </w:tc>
      </w:tr>
      <w:tr w:rsidR="00516780" w:rsidRPr="00944ACC" w14:paraId="25DDEF5F" w14:textId="77777777" w:rsidTr="003B0437">
        <w:trPr>
          <w:trHeight w:val="20"/>
        </w:trPr>
        <w:tc>
          <w:tcPr>
            <w:tcW w:w="3329" w:type="dxa"/>
            <w:shd w:val="clear" w:color="auto" w:fill="auto"/>
            <w:vAlign w:val="center"/>
          </w:tcPr>
          <w:p w14:paraId="7E54BCD1" w14:textId="19DAD39B" w:rsidR="00516780" w:rsidRPr="00A16AFC" w:rsidRDefault="00516780" w:rsidP="00516780">
            <w:pPr>
              <w:ind w:left="117" w:right="17"/>
            </w:pPr>
            <w:r w:rsidRPr="00A1771A">
              <w:rPr>
                <w:b/>
                <w:bCs/>
              </w:rPr>
              <w:t>Implementation Committee</w:t>
            </w:r>
            <w:r w:rsidR="00ED3496">
              <w:rPr>
                <w:b/>
                <w:bCs/>
              </w:rPr>
              <w:t xml:space="preserve"> </w:t>
            </w:r>
            <w:r w:rsidR="004E3C6E">
              <w:rPr>
                <w:b/>
                <w:bCs/>
              </w:rPr>
              <w:br/>
            </w:r>
            <w:r w:rsidR="00ED3496" w:rsidRPr="00ED3496">
              <w:t>(</w:t>
            </w:r>
            <w:r w:rsidR="00D91AEA">
              <w:t>54</w:t>
            </w:r>
            <w:r w:rsidR="00340D53">
              <w:t>th</w:t>
            </w:r>
            <w:r w:rsidR="00DB2A48">
              <w:t xml:space="preserve"> session)</w:t>
            </w:r>
          </w:p>
        </w:tc>
        <w:tc>
          <w:tcPr>
            <w:tcW w:w="2535" w:type="dxa"/>
            <w:vAlign w:val="center"/>
          </w:tcPr>
          <w:p w14:paraId="13DC91FE" w14:textId="77777777" w:rsidR="00516780" w:rsidRPr="00A16AFC" w:rsidRDefault="00516780" w:rsidP="00516780">
            <w:pPr>
              <w:ind w:left="117" w:right="17"/>
              <w:jc w:val="both"/>
            </w:pPr>
            <w:r w:rsidRPr="00A16AFC">
              <w:t>Implementation Committee</w:t>
            </w:r>
          </w:p>
        </w:tc>
        <w:tc>
          <w:tcPr>
            <w:tcW w:w="2617" w:type="dxa"/>
            <w:shd w:val="clear" w:color="auto" w:fill="auto"/>
            <w:vAlign w:val="center"/>
          </w:tcPr>
          <w:p w14:paraId="024A2590" w14:textId="77777777" w:rsidR="00516780" w:rsidRDefault="00541F3B" w:rsidP="00541F3B">
            <w:pPr>
              <w:ind w:right="17"/>
              <w:rPr>
                <w:b/>
                <w:bCs/>
              </w:rPr>
            </w:pPr>
            <w:r>
              <w:t xml:space="preserve"> </w:t>
            </w:r>
            <w:r w:rsidR="009A0CF4" w:rsidRPr="00F8394C">
              <w:rPr>
                <w:b/>
                <w:bCs/>
              </w:rPr>
              <w:t>4</w:t>
            </w:r>
            <w:r w:rsidR="00965BF2" w:rsidRPr="00F8394C">
              <w:rPr>
                <w:b/>
                <w:bCs/>
              </w:rPr>
              <w:t>–</w:t>
            </w:r>
            <w:r w:rsidR="009A0CF4" w:rsidRPr="00F8394C">
              <w:rPr>
                <w:b/>
                <w:bCs/>
              </w:rPr>
              <w:t>7</w:t>
            </w:r>
            <w:r w:rsidR="009A0CF4">
              <w:rPr>
                <w:b/>
                <w:bCs/>
              </w:rPr>
              <w:t xml:space="preserve"> October</w:t>
            </w:r>
            <w:r w:rsidR="00516780" w:rsidRPr="00331D43">
              <w:rPr>
                <w:b/>
                <w:bCs/>
              </w:rPr>
              <w:t xml:space="preserve"> </w:t>
            </w:r>
          </w:p>
          <w:p w14:paraId="0FD97EB0" w14:textId="31254774" w:rsidR="007D6FFD" w:rsidRPr="00331D43" w:rsidRDefault="007D6FFD" w:rsidP="00541F3B">
            <w:pPr>
              <w:ind w:right="17"/>
              <w:rPr>
                <w:b/>
                <w:bCs/>
              </w:rPr>
            </w:pPr>
          </w:p>
        </w:tc>
      </w:tr>
      <w:tr w:rsidR="002B5C1A" w:rsidRPr="00944ACC" w14:paraId="1C7ED3F3" w14:textId="77777777" w:rsidTr="003B0437">
        <w:trPr>
          <w:trHeight w:val="20"/>
        </w:trPr>
        <w:tc>
          <w:tcPr>
            <w:tcW w:w="3329" w:type="dxa"/>
            <w:shd w:val="clear" w:color="auto" w:fill="auto"/>
            <w:vAlign w:val="center"/>
          </w:tcPr>
          <w:p w14:paraId="2A76AB64" w14:textId="06ECF7E1" w:rsidR="002B5C1A" w:rsidRPr="00A1771A" w:rsidRDefault="0062341C" w:rsidP="00516780">
            <w:pPr>
              <w:ind w:left="117" w:right="17"/>
              <w:rPr>
                <w:b/>
                <w:bCs/>
              </w:rPr>
            </w:pPr>
            <w:r>
              <w:rPr>
                <w:b/>
                <w:bCs/>
              </w:rPr>
              <w:t xml:space="preserve">Circular letters on </w:t>
            </w:r>
            <w:r w:rsidR="007775C2">
              <w:rPr>
                <w:b/>
                <w:bCs/>
              </w:rPr>
              <w:t>resources</w:t>
            </w:r>
            <w:r w:rsidR="00E10FC3">
              <w:rPr>
                <w:b/>
                <w:bCs/>
              </w:rPr>
              <w:t xml:space="preserve"> + ratifications</w:t>
            </w:r>
          </w:p>
        </w:tc>
        <w:tc>
          <w:tcPr>
            <w:tcW w:w="2535" w:type="dxa"/>
            <w:vAlign w:val="center"/>
          </w:tcPr>
          <w:p w14:paraId="2599F445" w14:textId="64B510AA" w:rsidR="002B5C1A" w:rsidRPr="00A16AFC" w:rsidRDefault="007775C2" w:rsidP="00516780">
            <w:pPr>
              <w:ind w:left="117" w:right="17"/>
              <w:jc w:val="both"/>
            </w:pPr>
            <w:r>
              <w:t>Secretariat</w:t>
            </w:r>
          </w:p>
        </w:tc>
        <w:tc>
          <w:tcPr>
            <w:tcW w:w="2617" w:type="dxa"/>
            <w:shd w:val="clear" w:color="auto" w:fill="auto"/>
            <w:vAlign w:val="center"/>
          </w:tcPr>
          <w:p w14:paraId="1E3CC5D9" w14:textId="0C9E173D" w:rsidR="002B5C1A" w:rsidRDefault="0026753A" w:rsidP="00541F3B">
            <w:pPr>
              <w:ind w:right="17"/>
            </w:pPr>
            <w:r>
              <w:t xml:space="preserve"> </w:t>
            </w:r>
            <w:r w:rsidR="004B2AF8">
              <w:t>November</w:t>
            </w:r>
          </w:p>
        </w:tc>
      </w:tr>
      <w:tr w:rsidR="00C62678" w:rsidRPr="00944ACC" w14:paraId="4348F508" w14:textId="77777777" w:rsidTr="003B0437">
        <w:trPr>
          <w:trHeight w:val="20"/>
        </w:trPr>
        <w:tc>
          <w:tcPr>
            <w:tcW w:w="3329" w:type="dxa"/>
            <w:shd w:val="clear" w:color="auto" w:fill="auto"/>
            <w:vAlign w:val="center"/>
          </w:tcPr>
          <w:p w14:paraId="568F9499" w14:textId="4B3CD56A" w:rsidR="00C62678" w:rsidRPr="00A1771A" w:rsidRDefault="00CB4C36" w:rsidP="00C62678">
            <w:pPr>
              <w:ind w:left="117" w:right="17"/>
              <w:rPr>
                <w:b/>
                <w:bCs/>
              </w:rPr>
            </w:pPr>
            <w:r>
              <w:rPr>
                <w:b/>
                <w:bCs/>
              </w:rPr>
              <w:t>Working Group</w:t>
            </w:r>
            <w:r w:rsidR="007D6FFD">
              <w:rPr>
                <w:b/>
                <w:bCs/>
              </w:rPr>
              <w:t xml:space="preserve"> on EIA and SEA</w:t>
            </w:r>
            <w:r w:rsidR="0085545F">
              <w:rPr>
                <w:b/>
                <w:bCs/>
              </w:rPr>
              <w:br/>
            </w:r>
            <w:r w:rsidR="0085545F" w:rsidRPr="0085545F">
              <w:t>(</w:t>
            </w:r>
            <w:r w:rsidR="0085545F">
              <w:t>11</w:t>
            </w:r>
            <w:r w:rsidR="0085545F" w:rsidRPr="0085545F">
              <w:rPr>
                <w:vertAlign w:val="superscript"/>
              </w:rPr>
              <w:t>th</w:t>
            </w:r>
            <w:r w:rsidR="0085545F">
              <w:t xml:space="preserve"> meeting)</w:t>
            </w:r>
          </w:p>
        </w:tc>
        <w:tc>
          <w:tcPr>
            <w:tcW w:w="2535" w:type="dxa"/>
            <w:vAlign w:val="center"/>
          </w:tcPr>
          <w:p w14:paraId="5D448C8B" w14:textId="3C73E64C" w:rsidR="00C62678" w:rsidRPr="00A16AFC" w:rsidRDefault="00C62678" w:rsidP="00C62678">
            <w:pPr>
              <w:ind w:left="117" w:right="17"/>
              <w:jc w:val="both"/>
            </w:pPr>
            <w:r>
              <w:t xml:space="preserve">All delegations </w:t>
            </w:r>
          </w:p>
        </w:tc>
        <w:tc>
          <w:tcPr>
            <w:tcW w:w="2617" w:type="dxa"/>
            <w:shd w:val="clear" w:color="auto" w:fill="auto"/>
            <w:vAlign w:val="center"/>
          </w:tcPr>
          <w:p w14:paraId="5EF6DE6C" w14:textId="77777777" w:rsidR="00C62678" w:rsidRDefault="00C62678" w:rsidP="00C62678">
            <w:pPr>
              <w:ind w:right="17"/>
              <w:rPr>
                <w:b/>
                <w:bCs/>
              </w:rPr>
            </w:pPr>
            <w:r>
              <w:t xml:space="preserve"> </w:t>
            </w:r>
            <w:r w:rsidR="005D5A1C">
              <w:t xml:space="preserve"> </w:t>
            </w:r>
            <w:r w:rsidR="004E3C6E">
              <w:rPr>
                <w:b/>
                <w:bCs/>
              </w:rPr>
              <w:t>19</w:t>
            </w:r>
            <w:r w:rsidR="004E3C6E" w:rsidRPr="00331D43">
              <w:rPr>
                <w:b/>
                <w:bCs/>
              </w:rPr>
              <w:t>–2</w:t>
            </w:r>
            <w:r w:rsidR="004E3C6E">
              <w:rPr>
                <w:b/>
                <w:bCs/>
              </w:rPr>
              <w:t>1</w:t>
            </w:r>
            <w:r w:rsidR="004E3C6E" w:rsidRPr="00331D43">
              <w:rPr>
                <w:b/>
                <w:bCs/>
              </w:rPr>
              <w:t xml:space="preserve"> </w:t>
            </w:r>
            <w:r w:rsidR="004E3C6E">
              <w:rPr>
                <w:b/>
                <w:bCs/>
              </w:rPr>
              <w:t>December</w:t>
            </w:r>
          </w:p>
          <w:p w14:paraId="29D09DF8" w14:textId="055DAB58" w:rsidR="001B36C7" w:rsidRDefault="001B36C7" w:rsidP="00C62678">
            <w:pPr>
              <w:ind w:right="17"/>
            </w:pPr>
            <w:r w:rsidRPr="00827860">
              <w:rPr>
                <w:i/>
                <w:iCs/>
              </w:rPr>
              <w:t xml:space="preserve"> </w:t>
            </w:r>
          </w:p>
        </w:tc>
      </w:tr>
      <w:tr w:rsidR="001049A7" w:rsidRPr="00944ACC" w14:paraId="49E41CE9" w14:textId="77777777" w:rsidTr="003B0437">
        <w:trPr>
          <w:trHeight w:val="20"/>
        </w:trPr>
        <w:tc>
          <w:tcPr>
            <w:tcW w:w="8481" w:type="dxa"/>
            <w:gridSpan w:val="3"/>
            <w:shd w:val="clear" w:color="auto" w:fill="E7E6E6"/>
            <w:vAlign w:val="center"/>
          </w:tcPr>
          <w:p w14:paraId="1D365EEB" w14:textId="4C367F2E" w:rsidR="001049A7" w:rsidRPr="00340D53" w:rsidRDefault="001049A7" w:rsidP="001049A7">
            <w:pPr>
              <w:ind w:right="17"/>
              <w:jc w:val="center"/>
            </w:pPr>
            <w:r w:rsidRPr="00340D53">
              <w:rPr>
                <w:b/>
                <w:bCs/>
              </w:rPr>
              <w:t>2023</w:t>
            </w:r>
          </w:p>
        </w:tc>
      </w:tr>
      <w:tr w:rsidR="00340D53" w:rsidRPr="00944ACC" w14:paraId="09045B6C" w14:textId="77777777" w:rsidTr="003B0437">
        <w:trPr>
          <w:trHeight w:val="20"/>
        </w:trPr>
        <w:tc>
          <w:tcPr>
            <w:tcW w:w="3329" w:type="dxa"/>
            <w:shd w:val="clear" w:color="auto" w:fill="auto"/>
            <w:vAlign w:val="center"/>
          </w:tcPr>
          <w:p w14:paraId="685C8140" w14:textId="089BC81C" w:rsidR="00340D53" w:rsidRDefault="00340D53" w:rsidP="00C62678">
            <w:pPr>
              <w:ind w:left="117" w:right="17"/>
            </w:pPr>
            <w:r w:rsidRPr="00A1771A">
              <w:rPr>
                <w:b/>
                <w:bCs/>
              </w:rPr>
              <w:t>Implementation Committee</w:t>
            </w:r>
            <w:r>
              <w:rPr>
                <w:b/>
                <w:bCs/>
              </w:rPr>
              <w:t xml:space="preserve"> </w:t>
            </w:r>
            <w:r>
              <w:rPr>
                <w:b/>
                <w:bCs/>
              </w:rPr>
              <w:br/>
            </w:r>
            <w:r w:rsidRPr="00ED3496">
              <w:t>(</w:t>
            </w:r>
            <w:r>
              <w:t>55th session)</w:t>
            </w:r>
          </w:p>
        </w:tc>
        <w:tc>
          <w:tcPr>
            <w:tcW w:w="2535" w:type="dxa"/>
            <w:vAlign w:val="center"/>
          </w:tcPr>
          <w:p w14:paraId="3FD74FD0" w14:textId="7489229A" w:rsidR="00340D53" w:rsidRDefault="00F3458A" w:rsidP="00C62678">
            <w:pPr>
              <w:ind w:left="117" w:right="17"/>
              <w:jc w:val="both"/>
            </w:pPr>
            <w:r w:rsidRPr="00A16AFC">
              <w:t>Implementation Committee</w:t>
            </w:r>
          </w:p>
        </w:tc>
        <w:tc>
          <w:tcPr>
            <w:tcW w:w="2617" w:type="dxa"/>
            <w:shd w:val="clear" w:color="auto" w:fill="auto"/>
            <w:vAlign w:val="center"/>
          </w:tcPr>
          <w:p w14:paraId="6A8A5ACF" w14:textId="77777777" w:rsidR="00340D53" w:rsidRDefault="00F3458A" w:rsidP="00C62678">
            <w:pPr>
              <w:ind w:right="17"/>
              <w:rPr>
                <w:b/>
                <w:bCs/>
              </w:rPr>
            </w:pPr>
            <w:r w:rsidRPr="00F3458A">
              <w:rPr>
                <w:b/>
                <w:bCs/>
              </w:rPr>
              <w:t xml:space="preserve"> 31 January–3 February</w:t>
            </w:r>
          </w:p>
          <w:p w14:paraId="421DB70E" w14:textId="4328D37B" w:rsidR="004522EE" w:rsidRPr="00F3458A" w:rsidRDefault="004522EE" w:rsidP="00C62678">
            <w:pPr>
              <w:ind w:right="17"/>
              <w:rPr>
                <w:b/>
                <w:bCs/>
              </w:rPr>
            </w:pPr>
          </w:p>
        </w:tc>
      </w:tr>
      <w:tr w:rsidR="003D7DFF" w:rsidRPr="00944ACC" w14:paraId="0D6000AD" w14:textId="77777777" w:rsidTr="003B0437">
        <w:trPr>
          <w:trHeight w:val="20"/>
        </w:trPr>
        <w:tc>
          <w:tcPr>
            <w:tcW w:w="3329" w:type="dxa"/>
            <w:shd w:val="clear" w:color="auto" w:fill="auto"/>
            <w:vAlign w:val="center"/>
          </w:tcPr>
          <w:p w14:paraId="1C6313E1" w14:textId="391B6269" w:rsidR="003D7DFF" w:rsidRPr="00A1771A" w:rsidRDefault="003D7DFF" w:rsidP="003D7DFF">
            <w:pPr>
              <w:ind w:left="117" w:right="17"/>
              <w:rPr>
                <w:b/>
                <w:bCs/>
              </w:rPr>
            </w:pPr>
            <w:r>
              <w:t>Initial information on pledged financial contributions for 2024–2026</w:t>
            </w:r>
          </w:p>
        </w:tc>
        <w:tc>
          <w:tcPr>
            <w:tcW w:w="2535" w:type="dxa"/>
            <w:vAlign w:val="center"/>
          </w:tcPr>
          <w:p w14:paraId="1FFE5956" w14:textId="6A9B2411" w:rsidR="003D7DFF" w:rsidRPr="00A16AFC" w:rsidRDefault="003D7DFF" w:rsidP="003D7DFF">
            <w:pPr>
              <w:ind w:left="117" w:right="17"/>
              <w:jc w:val="both"/>
            </w:pPr>
            <w:r>
              <w:t>Parties + other delegations</w:t>
            </w:r>
          </w:p>
        </w:tc>
        <w:tc>
          <w:tcPr>
            <w:tcW w:w="2617" w:type="dxa"/>
            <w:shd w:val="clear" w:color="auto" w:fill="auto"/>
            <w:vAlign w:val="center"/>
          </w:tcPr>
          <w:p w14:paraId="7BB5ED5D" w14:textId="76606426" w:rsidR="003D7DFF" w:rsidRPr="00F3458A" w:rsidRDefault="003D7DFF" w:rsidP="003D7DFF">
            <w:pPr>
              <w:ind w:right="17"/>
              <w:rPr>
                <w:b/>
                <w:bCs/>
              </w:rPr>
            </w:pPr>
            <w:r>
              <w:t xml:space="preserve">  By 15</w:t>
            </w:r>
            <w:r w:rsidR="0071577C">
              <w:t xml:space="preserve"> February</w:t>
            </w:r>
          </w:p>
        </w:tc>
      </w:tr>
      <w:tr w:rsidR="003D7DFF" w:rsidRPr="00944ACC" w14:paraId="4E4E5A10" w14:textId="77777777" w:rsidTr="003B0437">
        <w:trPr>
          <w:trHeight w:val="20"/>
        </w:trPr>
        <w:tc>
          <w:tcPr>
            <w:tcW w:w="3329" w:type="dxa"/>
            <w:shd w:val="clear" w:color="auto" w:fill="auto"/>
            <w:vAlign w:val="center"/>
          </w:tcPr>
          <w:p w14:paraId="4A5028B6" w14:textId="1E887699" w:rsidR="003D7DFF" w:rsidRPr="00A1771A" w:rsidRDefault="003D7DFF" w:rsidP="003D7DFF">
            <w:pPr>
              <w:ind w:left="117" w:right="17"/>
              <w:rPr>
                <w:b/>
                <w:bCs/>
              </w:rPr>
            </w:pPr>
            <w:r>
              <w:rPr>
                <w:b/>
                <w:bCs/>
              </w:rPr>
              <w:t xml:space="preserve">Bureau </w:t>
            </w:r>
            <w:r>
              <w:rPr>
                <w:b/>
                <w:bCs/>
              </w:rPr>
              <w:br/>
            </w:r>
            <w:r>
              <w:t>Agreement on the draft MOP agenda and documents for Working Group’s consideration</w:t>
            </w:r>
          </w:p>
        </w:tc>
        <w:tc>
          <w:tcPr>
            <w:tcW w:w="2535" w:type="dxa"/>
            <w:vAlign w:val="center"/>
          </w:tcPr>
          <w:p w14:paraId="0036A08B" w14:textId="381ABCD2" w:rsidR="003D7DFF" w:rsidRPr="00A16AFC" w:rsidRDefault="003D7DFF" w:rsidP="003D7DFF">
            <w:pPr>
              <w:ind w:left="117" w:right="17"/>
              <w:jc w:val="both"/>
            </w:pPr>
            <w:r w:rsidRPr="00F67458">
              <w:t xml:space="preserve">Bureau </w:t>
            </w:r>
          </w:p>
        </w:tc>
        <w:tc>
          <w:tcPr>
            <w:tcW w:w="2617" w:type="dxa"/>
            <w:shd w:val="clear" w:color="auto" w:fill="auto"/>
            <w:vAlign w:val="center"/>
          </w:tcPr>
          <w:p w14:paraId="4AB9A07B" w14:textId="42B730E8" w:rsidR="003D7DFF" w:rsidRPr="00F3458A" w:rsidRDefault="003D7DFF" w:rsidP="003D7DFF">
            <w:pPr>
              <w:ind w:right="17"/>
              <w:rPr>
                <w:b/>
                <w:bCs/>
              </w:rPr>
            </w:pPr>
            <w:r>
              <w:rPr>
                <w:b/>
                <w:bCs/>
              </w:rPr>
              <w:t xml:space="preserve"> 22–23 February</w:t>
            </w:r>
          </w:p>
        </w:tc>
      </w:tr>
      <w:tr w:rsidR="003D7DFF" w:rsidRPr="00944ACC" w14:paraId="24504F36" w14:textId="77777777" w:rsidTr="003B0437">
        <w:trPr>
          <w:trHeight w:val="20"/>
        </w:trPr>
        <w:tc>
          <w:tcPr>
            <w:tcW w:w="3329" w:type="dxa"/>
            <w:shd w:val="clear" w:color="auto" w:fill="auto"/>
            <w:vAlign w:val="center"/>
          </w:tcPr>
          <w:p w14:paraId="4F6791BF" w14:textId="581EFE71" w:rsidR="003D7DFF" w:rsidRDefault="003D7DFF" w:rsidP="003D7DFF">
            <w:pPr>
              <w:ind w:left="117" w:right="17"/>
            </w:pPr>
            <w:r w:rsidRPr="00A1771A">
              <w:rPr>
                <w:b/>
                <w:bCs/>
              </w:rPr>
              <w:t>Implementation Committee</w:t>
            </w:r>
            <w:r>
              <w:rPr>
                <w:b/>
                <w:bCs/>
              </w:rPr>
              <w:t xml:space="preserve"> </w:t>
            </w:r>
            <w:r>
              <w:rPr>
                <w:b/>
                <w:bCs/>
              </w:rPr>
              <w:br/>
            </w:r>
            <w:r w:rsidRPr="00ED3496">
              <w:t>(</w:t>
            </w:r>
            <w:r>
              <w:t xml:space="preserve">56th session) </w:t>
            </w:r>
          </w:p>
          <w:p w14:paraId="2C1D0027" w14:textId="28D1DEAE" w:rsidR="003D7DFF" w:rsidRPr="00D929AD" w:rsidRDefault="003D7DFF" w:rsidP="003D7DFF">
            <w:pPr>
              <w:ind w:left="117" w:right="17"/>
            </w:pPr>
            <w:r>
              <w:t>Agreement on draft compliance decisions for info to WG12 (as informal docs)</w:t>
            </w:r>
          </w:p>
        </w:tc>
        <w:tc>
          <w:tcPr>
            <w:tcW w:w="2535" w:type="dxa"/>
            <w:vAlign w:val="center"/>
          </w:tcPr>
          <w:p w14:paraId="6F9B9096" w14:textId="4174AB57" w:rsidR="003D7DFF" w:rsidRPr="00A16AFC" w:rsidRDefault="003D7DFF" w:rsidP="003D7DFF">
            <w:pPr>
              <w:ind w:left="117" w:right="17"/>
              <w:jc w:val="both"/>
            </w:pPr>
            <w:r w:rsidRPr="00A16AFC">
              <w:t>Implementation Committee</w:t>
            </w:r>
          </w:p>
        </w:tc>
        <w:tc>
          <w:tcPr>
            <w:tcW w:w="2617" w:type="dxa"/>
            <w:shd w:val="clear" w:color="auto" w:fill="auto"/>
            <w:vAlign w:val="center"/>
          </w:tcPr>
          <w:p w14:paraId="4C6EF9EA" w14:textId="77777777" w:rsidR="003D7DFF" w:rsidRDefault="003D7DFF" w:rsidP="003D7DFF">
            <w:pPr>
              <w:ind w:right="17"/>
              <w:rPr>
                <w:b/>
                <w:bCs/>
              </w:rPr>
            </w:pPr>
            <w:r>
              <w:rPr>
                <w:b/>
                <w:bCs/>
              </w:rPr>
              <w:t xml:space="preserve"> 2–5 May</w:t>
            </w:r>
          </w:p>
          <w:p w14:paraId="3E06C214" w14:textId="51A47CFB" w:rsidR="003D7DFF" w:rsidRPr="00F3458A" w:rsidRDefault="003D7DFF" w:rsidP="003D7DFF">
            <w:pPr>
              <w:ind w:right="17"/>
              <w:rPr>
                <w:b/>
                <w:bCs/>
              </w:rPr>
            </w:pPr>
            <w:r w:rsidRPr="00827860">
              <w:rPr>
                <w:i/>
                <w:iCs/>
              </w:rPr>
              <w:t xml:space="preserve"> </w:t>
            </w:r>
          </w:p>
        </w:tc>
      </w:tr>
      <w:tr w:rsidR="003D7DFF" w:rsidRPr="00944ACC" w14:paraId="21297DD7" w14:textId="77777777" w:rsidTr="003B0437">
        <w:trPr>
          <w:trHeight w:val="20"/>
        </w:trPr>
        <w:tc>
          <w:tcPr>
            <w:tcW w:w="3329" w:type="dxa"/>
            <w:shd w:val="clear" w:color="auto" w:fill="auto"/>
            <w:vAlign w:val="center"/>
          </w:tcPr>
          <w:p w14:paraId="4CCDBA3E" w14:textId="15881773" w:rsidR="003D7DFF" w:rsidRDefault="0071577C" w:rsidP="003D7DFF">
            <w:pPr>
              <w:ind w:left="117" w:right="17"/>
            </w:pPr>
            <w:r>
              <w:t>I</w:t>
            </w:r>
            <w:r w:rsidR="003D7DFF">
              <w:t>nformation on pledged financial contributions for 2024–2026</w:t>
            </w:r>
          </w:p>
        </w:tc>
        <w:tc>
          <w:tcPr>
            <w:tcW w:w="2535" w:type="dxa"/>
            <w:vAlign w:val="center"/>
          </w:tcPr>
          <w:p w14:paraId="0B6ECBCC" w14:textId="66AB2272" w:rsidR="003D7DFF" w:rsidRDefault="003D7DFF" w:rsidP="003D7DFF">
            <w:pPr>
              <w:ind w:left="117" w:right="17"/>
              <w:jc w:val="both"/>
            </w:pPr>
            <w:r>
              <w:t>Parties + other delegations</w:t>
            </w:r>
          </w:p>
        </w:tc>
        <w:tc>
          <w:tcPr>
            <w:tcW w:w="2617" w:type="dxa"/>
            <w:shd w:val="clear" w:color="auto" w:fill="auto"/>
            <w:vAlign w:val="center"/>
          </w:tcPr>
          <w:p w14:paraId="348D05EF" w14:textId="071999A5" w:rsidR="003D7DFF" w:rsidRDefault="003D7DFF" w:rsidP="003D7DFF">
            <w:pPr>
              <w:ind w:right="17"/>
            </w:pPr>
            <w:r>
              <w:t xml:space="preserve">  By 15 May</w:t>
            </w:r>
          </w:p>
        </w:tc>
      </w:tr>
      <w:tr w:rsidR="003D7DFF" w:rsidRPr="00944ACC" w14:paraId="46D54801" w14:textId="77777777" w:rsidTr="003B0437">
        <w:trPr>
          <w:trHeight w:val="20"/>
        </w:trPr>
        <w:tc>
          <w:tcPr>
            <w:tcW w:w="3329" w:type="dxa"/>
            <w:shd w:val="clear" w:color="auto" w:fill="auto"/>
            <w:vAlign w:val="center"/>
          </w:tcPr>
          <w:p w14:paraId="3C2EF2DA" w14:textId="2840EC51" w:rsidR="003D7DFF" w:rsidRPr="00A16AFC" w:rsidRDefault="003D7DFF" w:rsidP="003D7DFF">
            <w:pPr>
              <w:ind w:left="117" w:right="17"/>
            </w:pPr>
            <w:r>
              <w:t xml:space="preserve">Input and speakers for the MOP high-level event &amp; general segment’s panel </w:t>
            </w:r>
          </w:p>
        </w:tc>
        <w:tc>
          <w:tcPr>
            <w:tcW w:w="2535" w:type="dxa"/>
            <w:vAlign w:val="center"/>
          </w:tcPr>
          <w:p w14:paraId="702774BB" w14:textId="74F089D4" w:rsidR="003D7DFF" w:rsidRPr="00A16AFC" w:rsidRDefault="003D7DFF" w:rsidP="003D7DFF">
            <w:pPr>
              <w:ind w:left="117" w:right="17"/>
              <w:jc w:val="both"/>
            </w:pPr>
            <w:r>
              <w:t>All delegations</w:t>
            </w:r>
          </w:p>
        </w:tc>
        <w:tc>
          <w:tcPr>
            <w:tcW w:w="2617" w:type="dxa"/>
            <w:shd w:val="clear" w:color="auto" w:fill="auto"/>
            <w:vAlign w:val="center"/>
          </w:tcPr>
          <w:p w14:paraId="34B60B1E" w14:textId="027DE319" w:rsidR="003D7DFF" w:rsidRDefault="003D7DFF" w:rsidP="003D7DFF">
            <w:pPr>
              <w:ind w:left="117" w:right="17"/>
            </w:pPr>
            <w:r>
              <w:t xml:space="preserve">By 15 May </w:t>
            </w:r>
          </w:p>
        </w:tc>
      </w:tr>
      <w:tr w:rsidR="003D7DFF" w:rsidRPr="00944ACC" w14:paraId="47268284" w14:textId="77777777" w:rsidTr="003B0437">
        <w:trPr>
          <w:trHeight w:val="20"/>
        </w:trPr>
        <w:tc>
          <w:tcPr>
            <w:tcW w:w="3329" w:type="dxa"/>
            <w:shd w:val="clear" w:color="auto" w:fill="auto"/>
            <w:vAlign w:val="center"/>
          </w:tcPr>
          <w:p w14:paraId="265D1C3B" w14:textId="4D21BD7D" w:rsidR="003D7DFF" w:rsidRPr="00A16AFC" w:rsidRDefault="003D7DFF" w:rsidP="003D7DFF">
            <w:pPr>
              <w:ind w:left="117" w:right="17"/>
            </w:pPr>
            <w:r>
              <w:t>N</w:t>
            </w:r>
            <w:r w:rsidRPr="00C62678">
              <w:t>ominations for chairing the general and high-level segments</w:t>
            </w:r>
          </w:p>
        </w:tc>
        <w:tc>
          <w:tcPr>
            <w:tcW w:w="2535" w:type="dxa"/>
            <w:vAlign w:val="center"/>
          </w:tcPr>
          <w:p w14:paraId="5D10CFC9" w14:textId="1BF98194" w:rsidR="003D7DFF" w:rsidRPr="00A16AFC" w:rsidRDefault="003D7DFF" w:rsidP="003D7DFF">
            <w:pPr>
              <w:ind w:left="117" w:right="17"/>
              <w:jc w:val="both"/>
            </w:pPr>
            <w:r>
              <w:t xml:space="preserve">Parties </w:t>
            </w:r>
          </w:p>
        </w:tc>
        <w:tc>
          <w:tcPr>
            <w:tcW w:w="2617" w:type="dxa"/>
            <w:shd w:val="clear" w:color="auto" w:fill="auto"/>
            <w:vAlign w:val="center"/>
          </w:tcPr>
          <w:p w14:paraId="69002F61" w14:textId="20E4CE7E" w:rsidR="003D7DFF" w:rsidRDefault="003D7DFF" w:rsidP="003D7DFF">
            <w:pPr>
              <w:ind w:left="117" w:right="17"/>
            </w:pPr>
            <w:r>
              <w:t>By 15 May</w:t>
            </w:r>
          </w:p>
        </w:tc>
      </w:tr>
      <w:tr w:rsidR="003D7DFF" w:rsidRPr="00944ACC" w14:paraId="6CF6EFE8" w14:textId="77777777" w:rsidTr="003B0437">
        <w:trPr>
          <w:trHeight w:val="20"/>
        </w:trPr>
        <w:tc>
          <w:tcPr>
            <w:tcW w:w="3329" w:type="dxa"/>
            <w:shd w:val="clear" w:color="auto" w:fill="auto"/>
            <w:vAlign w:val="center"/>
          </w:tcPr>
          <w:p w14:paraId="3233A7F6" w14:textId="02B25D4A" w:rsidR="003D7DFF" w:rsidRDefault="003D7DFF" w:rsidP="003D7DFF">
            <w:pPr>
              <w:ind w:left="117" w:right="17"/>
            </w:pPr>
            <w:r>
              <w:t xml:space="preserve">Initial nominations for officers to be elected for the treaty bodies 2024–2026 </w:t>
            </w:r>
          </w:p>
        </w:tc>
        <w:tc>
          <w:tcPr>
            <w:tcW w:w="2535" w:type="dxa"/>
            <w:vAlign w:val="center"/>
          </w:tcPr>
          <w:p w14:paraId="02BF5C71" w14:textId="4068389A" w:rsidR="003D7DFF" w:rsidRDefault="003D7DFF" w:rsidP="003D7DFF">
            <w:pPr>
              <w:ind w:left="117" w:right="17"/>
              <w:jc w:val="both"/>
            </w:pPr>
            <w:r>
              <w:t xml:space="preserve">Parties </w:t>
            </w:r>
          </w:p>
        </w:tc>
        <w:tc>
          <w:tcPr>
            <w:tcW w:w="2617" w:type="dxa"/>
            <w:shd w:val="clear" w:color="auto" w:fill="auto"/>
            <w:vAlign w:val="center"/>
          </w:tcPr>
          <w:p w14:paraId="024A06E3" w14:textId="74D36A26" w:rsidR="003D7DFF" w:rsidRDefault="003D7DFF" w:rsidP="003D7DFF">
            <w:pPr>
              <w:ind w:left="117" w:right="17"/>
            </w:pPr>
            <w:r>
              <w:t>By 15 May</w:t>
            </w:r>
          </w:p>
        </w:tc>
      </w:tr>
      <w:tr w:rsidR="003D7DFF" w:rsidRPr="00944ACC" w14:paraId="0B3275ED" w14:textId="77777777" w:rsidTr="003B0437">
        <w:trPr>
          <w:trHeight w:val="20"/>
        </w:trPr>
        <w:tc>
          <w:tcPr>
            <w:tcW w:w="3329" w:type="dxa"/>
            <w:shd w:val="clear" w:color="auto" w:fill="auto"/>
            <w:vAlign w:val="center"/>
          </w:tcPr>
          <w:p w14:paraId="58A72AAE" w14:textId="248F9BC9" w:rsidR="003D7DFF" w:rsidRPr="00827860" w:rsidRDefault="003D7DFF" w:rsidP="003D7DFF">
            <w:pPr>
              <w:ind w:left="117" w:right="17"/>
            </w:pPr>
            <w:r w:rsidRPr="007C71C2">
              <w:rPr>
                <w:b/>
                <w:bCs/>
              </w:rPr>
              <w:t>Working Group on EIA and SEA</w:t>
            </w:r>
            <w:r>
              <w:rPr>
                <w:b/>
                <w:bCs/>
              </w:rPr>
              <w:t xml:space="preserve"> </w:t>
            </w:r>
            <w:r>
              <w:rPr>
                <w:b/>
                <w:bCs/>
              </w:rPr>
              <w:br/>
            </w:r>
            <w:r w:rsidRPr="00A1771A">
              <w:t>(</w:t>
            </w:r>
            <w:r>
              <w:t>12</w:t>
            </w:r>
            <w:r w:rsidRPr="00A1771A">
              <w:rPr>
                <w:vertAlign w:val="superscript"/>
              </w:rPr>
              <w:t>th</w:t>
            </w:r>
            <w:r w:rsidRPr="00A1771A">
              <w:t xml:space="preserve"> meeting)</w:t>
            </w:r>
            <w:r w:rsidRPr="007C71C2">
              <w:t xml:space="preserve"> </w:t>
            </w:r>
            <w:r>
              <w:t>A</w:t>
            </w:r>
            <w:r w:rsidRPr="007C71C2">
              <w:t>gree</w:t>
            </w:r>
            <w:r>
              <w:t>ment</w:t>
            </w:r>
            <w:r w:rsidRPr="007C71C2">
              <w:t xml:space="preserve"> on </w:t>
            </w:r>
            <w:r>
              <w:t xml:space="preserve">the draft MOP </w:t>
            </w:r>
            <w:r w:rsidRPr="007C71C2">
              <w:t>agenda</w:t>
            </w:r>
            <w:r>
              <w:t xml:space="preserve"> and d</w:t>
            </w:r>
            <w:r w:rsidRPr="007C71C2">
              <w:t>ocuments</w:t>
            </w:r>
            <w:r>
              <w:t>; comments on draft compliance decisions.</w:t>
            </w:r>
          </w:p>
        </w:tc>
        <w:tc>
          <w:tcPr>
            <w:tcW w:w="2535" w:type="dxa"/>
            <w:vAlign w:val="center"/>
          </w:tcPr>
          <w:p w14:paraId="201D3A24" w14:textId="77777777" w:rsidR="003D7DFF" w:rsidRPr="00827860" w:rsidRDefault="003D7DFF" w:rsidP="003D7DFF">
            <w:pPr>
              <w:ind w:left="117" w:right="17"/>
              <w:jc w:val="both"/>
            </w:pPr>
            <w:r>
              <w:t>Working Group</w:t>
            </w:r>
          </w:p>
        </w:tc>
        <w:tc>
          <w:tcPr>
            <w:tcW w:w="2617" w:type="dxa"/>
            <w:shd w:val="clear" w:color="auto" w:fill="auto"/>
            <w:vAlign w:val="center"/>
          </w:tcPr>
          <w:p w14:paraId="1C4C4442" w14:textId="5D4AC66F" w:rsidR="003D7DFF" w:rsidRPr="005E1F6D" w:rsidRDefault="003D7DFF" w:rsidP="003D7DFF">
            <w:pPr>
              <w:ind w:left="117" w:right="17"/>
              <w:rPr>
                <w:b/>
                <w:bCs/>
              </w:rPr>
            </w:pPr>
            <w:r>
              <w:rPr>
                <w:b/>
                <w:bCs/>
              </w:rPr>
              <w:t>13–15 June</w:t>
            </w:r>
          </w:p>
          <w:p w14:paraId="0F56ACDE" w14:textId="6522841A" w:rsidR="003D7DFF" w:rsidRPr="00827860" w:rsidRDefault="003D7DFF" w:rsidP="003D7DFF">
            <w:pPr>
              <w:ind w:left="117" w:right="17"/>
            </w:pPr>
            <w:r w:rsidRPr="00827860">
              <w:rPr>
                <w:i/>
                <w:iCs/>
              </w:rPr>
              <w:t>(</w:t>
            </w:r>
            <w:r>
              <w:rPr>
                <w:i/>
                <w:iCs/>
              </w:rPr>
              <w:t>Official d</w:t>
            </w:r>
            <w:r w:rsidRPr="00827860">
              <w:rPr>
                <w:i/>
                <w:iCs/>
              </w:rPr>
              <w:t xml:space="preserve">ocs </w:t>
            </w:r>
            <w:r>
              <w:rPr>
                <w:i/>
                <w:iCs/>
              </w:rPr>
              <w:t xml:space="preserve">for editing 21 March; </w:t>
            </w:r>
            <w:r w:rsidRPr="00827860">
              <w:rPr>
                <w:i/>
                <w:iCs/>
              </w:rPr>
              <w:t>available</w:t>
            </w:r>
            <w:r>
              <w:rPr>
                <w:i/>
                <w:iCs/>
              </w:rPr>
              <w:t xml:space="preserve"> in English 5 April</w:t>
            </w:r>
            <w:r w:rsidRPr="00827860">
              <w:rPr>
                <w:i/>
                <w:iCs/>
              </w:rPr>
              <w:t xml:space="preserve">)  </w:t>
            </w:r>
          </w:p>
        </w:tc>
      </w:tr>
      <w:tr w:rsidR="003D7DFF" w:rsidRPr="00944ACC" w14:paraId="1FAF3C76" w14:textId="77777777" w:rsidTr="003B0437">
        <w:trPr>
          <w:trHeight w:val="56"/>
        </w:trPr>
        <w:tc>
          <w:tcPr>
            <w:tcW w:w="3329" w:type="dxa"/>
            <w:shd w:val="clear" w:color="auto" w:fill="auto"/>
            <w:vAlign w:val="center"/>
          </w:tcPr>
          <w:p w14:paraId="29E2BE32" w14:textId="16F5DC2D" w:rsidR="003D7DFF" w:rsidRPr="00A16AFC" w:rsidRDefault="003D7DFF" w:rsidP="003D7DFF">
            <w:pPr>
              <w:ind w:left="117" w:right="17"/>
            </w:pPr>
            <w:r w:rsidRPr="00A1771A">
              <w:rPr>
                <w:b/>
                <w:bCs/>
              </w:rPr>
              <w:t>Implementation Committee</w:t>
            </w:r>
            <w:r>
              <w:rPr>
                <w:b/>
                <w:bCs/>
              </w:rPr>
              <w:t xml:space="preserve"> </w:t>
            </w:r>
            <w:r w:rsidRPr="00ED3496">
              <w:t>(</w:t>
            </w:r>
            <w:r>
              <w:t>57</w:t>
            </w:r>
            <w:r w:rsidRPr="00ED3496">
              <w:rPr>
                <w:vertAlign w:val="superscript"/>
              </w:rPr>
              <w:t>th</w:t>
            </w:r>
            <w:r>
              <w:t xml:space="preserve">session) Finalization of all draft MOP (compliance) decisions and documents </w:t>
            </w:r>
          </w:p>
        </w:tc>
        <w:tc>
          <w:tcPr>
            <w:tcW w:w="2535" w:type="dxa"/>
            <w:shd w:val="clear" w:color="auto" w:fill="auto"/>
            <w:vAlign w:val="center"/>
          </w:tcPr>
          <w:p w14:paraId="7AA7475F" w14:textId="77777777" w:rsidR="003D7DFF" w:rsidRPr="00A16AFC" w:rsidRDefault="003D7DFF" w:rsidP="003D7DFF">
            <w:pPr>
              <w:ind w:left="117" w:right="17"/>
              <w:jc w:val="both"/>
            </w:pPr>
            <w:r>
              <w:t>Implementation Committee</w:t>
            </w:r>
          </w:p>
        </w:tc>
        <w:tc>
          <w:tcPr>
            <w:tcW w:w="2617" w:type="dxa"/>
            <w:shd w:val="clear" w:color="auto" w:fill="auto"/>
            <w:vAlign w:val="center"/>
          </w:tcPr>
          <w:p w14:paraId="7E6A0517" w14:textId="5200BC68" w:rsidR="003D7DFF" w:rsidRPr="00331D43" w:rsidRDefault="003D7DFF" w:rsidP="003D7DFF">
            <w:pPr>
              <w:ind w:left="45" w:right="1134"/>
              <w:rPr>
                <w:b/>
                <w:bCs/>
              </w:rPr>
            </w:pPr>
            <w:r>
              <w:rPr>
                <w:b/>
                <w:bCs/>
              </w:rPr>
              <w:t>5</w:t>
            </w:r>
            <w:r w:rsidRPr="00331D43">
              <w:rPr>
                <w:b/>
                <w:bCs/>
              </w:rPr>
              <w:t>–</w:t>
            </w:r>
            <w:r>
              <w:rPr>
                <w:b/>
                <w:bCs/>
              </w:rPr>
              <w:t>8</w:t>
            </w:r>
            <w:r w:rsidRPr="00331D43">
              <w:rPr>
                <w:b/>
                <w:bCs/>
              </w:rPr>
              <w:t xml:space="preserve"> September </w:t>
            </w:r>
          </w:p>
          <w:p w14:paraId="44522DAE" w14:textId="77777777" w:rsidR="003D7DFF" w:rsidRPr="00A16AFC" w:rsidRDefault="003D7DFF" w:rsidP="003D7DFF">
            <w:pPr>
              <w:ind w:left="45" w:right="1134"/>
            </w:pPr>
          </w:p>
        </w:tc>
      </w:tr>
      <w:tr w:rsidR="003D7DFF" w:rsidRPr="00944ACC" w14:paraId="7D72E479" w14:textId="77777777" w:rsidTr="003B0437">
        <w:trPr>
          <w:trHeight w:val="56"/>
        </w:trPr>
        <w:tc>
          <w:tcPr>
            <w:tcW w:w="3329" w:type="dxa"/>
            <w:shd w:val="clear" w:color="auto" w:fill="auto"/>
            <w:vAlign w:val="center"/>
          </w:tcPr>
          <w:p w14:paraId="20C5E705" w14:textId="5B2DAFA7" w:rsidR="003D7DFF" w:rsidRPr="009D54DE" w:rsidRDefault="003D7DFF" w:rsidP="003D7DFF">
            <w:pPr>
              <w:ind w:left="117" w:right="17"/>
            </w:pPr>
            <w:r w:rsidRPr="00331D43">
              <w:rPr>
                <w:b/>
                <w:bCs/>
              </w:rPr>
              <w:t xml:space="preserve">Official draft MOP agenda and documents </w:t>
            </w:r>
            <w:r w:rsidRPr="00F40D04">
              <w:t>(</w:t>
            </w:r>
            <w:r>
              <w:t>as finalized based on comments by WG12)</w:t>
            </w:r>
          </w:p>
        </w:tc>
        <w:tc>
          <w:tcPr>
            <w:tcW w:w="2535" w:type="dxa"/>
            <w:vAlign w:val="center"/>
          </w:tcPr>
          <w:p w14:paraId="633C5BBE" w14:textId="3377C643" w:rsidR="003D7DFF" w:rsidRPr="00A16AFC" w:rsidRDefault="003D7DFF" w:rsidP="003D7DFF">
            <w:pPr>
              <w:ind w:left="117" w:right="17"/>
            </w:pPr>
            <w:r w:rsidRPr="00A16AFC">
              <w:t>Secretariat</w:t>
            </w:r>
            <w:r>
              <w:t xml:space="preserve"> and the Bureau (consulted electronically, as needed)</w:t>
            </w:r>
          </w:p>
        </w:tc>
        <w:tc>
          <w:tcPr>
            <w:tcW w:w="2617" w:type="dxa"/>
            <w:shd w:val="clear" w:color="auto" w:fill="auto"/>
            <w:vAlign w:val="center"/>
          </w:tcPr>
          <w:p w14:paraId="1D987951" w14:textId="6592419E" w:rsidR="003D7DFF" w:rsidRPr="00695CE4" w:rsidRDefault="003D7DFF" w:rsidP="003D7DFF">
            <w:pPr>
              <w:ind w:left="45" w:right="5"/>
              <w:rPr>
                <w:b/>
                <w:bCs/>
                <w:i/>
                <w:iCs/>
              </w:rPr>
            </w:pPr>
            <w:r w:rsidRPr="00695CE4">
              <w:rPr>
                <w:b/>
                <w:bCs/>
                <w:i/>
                <w:iCs/>
              </w:rPr>
              <w:t xml:space="preserve">For editing by 19 September;  </w:t>
            </w:r>
            <w:r w:rsidRPr="00695CE4">
              <w:rPr>
                <w:b/>
                <w:bCs/>
                <w:i/>
                <w:iCs/>
              </w:rPr>
              <w:br/>
              <w:t>Available in English by 4 October</w:t>
            </w:r>
          </w:p>
        </w:tc>
      </w:tr>
      <w:tr w:rsidR="003D7DFF" w:rsidRPr="00944ACC" w14:paraId="63FEEF5F" w14:textId="77777777" w:rsidTr="003B0437">
        <w:trPr>
          <w:trHeight w:val="56"/>
        </w:trPr>
        <w:tc>
          <w:tcPr>
            <w:tcW w:w="3329" w:type="dxa"/>
            <w:shd w:val="clear" w:color="auto" w:fill="auto"/>
          </w:tcPr>
          <w:p w14:paraId="4694DD79" w14:textId="413FF0B5" w:rsidR="003D7DFF" w:rsidRDefault="003D7DFF" w:rsidP="003D7DFF">
            <w:pPr>
              <w:ind w:left="117" w:right="17"/>
            </w:pPr>
            <w:r w:rsidRPr="00FC50EF">
              <w:t xml:space="preserve">Mailing of </w:t>
            </w:r>
            <w:r>
              <w:t xml:space="preserve">MOP </w:t>
            </w:r>
            <w:r w:rsidRPr="00FC50EF">
              <w:t>invitation letters</w:t>
            </w:r>
          </w:p>
        </w:tc>
        <w:tc>
          <w:tcPr>
            <w:tcW w:w="2535" w:type="dxa"/>
          </w:tcPr>
          <w:p w14:paraId="58014492" w14:textId="42674651" w:rsidR="003D7DFF" w:rsidRPr="00A16AFC" w:rsidRDefault="003D7DFF" w:rsidP="003D7DFF">
            <w:pPr>
              <w:ind w:left="117" w:right="17"/>
            </w:pPr>
            <w:r w:rsidRPr="00FC50EF">
              <w:t>Secretariat</w:t>
            </w:r>
          </w:p>
        </w:tc>
        <w:tc>
          <w:tcPr>
            <w:tcW w:w="2617" w:type="dxa"/>
            <w:shd w:val="clear" w:color="auto" w:fill="auto"/>
          </w:tcPr>
          <w:p w14:paraId="43B0782B" w14:textId="3ADAABB4" w:rsidR="003D7DFF" w:rsidRDefault="003D7DFF" w:rsidP="003D7DFF">
            <w:pPr>
              <w:ind w:left="45" w:right="5"/>
            </w:pPr>
            <w:r>
              <w:t>By mid</w:t>
            </w:r>
            <w:r w:rsidRPr="00FC50EF">
              <w:t xml:space="preserve">-September </w:t>
            </w:r>
          </w:p>
        </w:tc>
      </w:tr>
      <w:tr w:rsidR="003D7DFF" w:rsidRPr="00944ACC" w14:paraId="2E177C1A" w14:textId="77777777" w:rsidTr="003B0437">
        <w:tc>
          <w:tcPr>
            <w:tcW w:w="3329" w:type="dxa"/>
            <w:shd w:val="clear" w:color="auto" w:fill="auto"/>
            <w:vAlign w:val="center"/>
          </w:tcPr>
          <w:p w14:paraId="3BB4042C" w14:textId="3942E580" w:rsidR="003D7DFF" w:rsidRPr="000561B5" w:rsidRDefault="003D7DFF" w:rsidP="003D7DFF">
            <w:pPr>
              <w:ind w:left="117"/>
              <w:jc w:val="both"/>
            </w:pPr>
            <w:r>
              <w:t>Applications for f</w:t>
            </w:r>
            <w:r w:rsidRPr="000561B5">
              <w:t xml:space="preserve">inancial </w:t>
            </w:r>
            <w:r>
              <w:t xml:space="preserve">travel </w:t>
            </w:r>
            <w:r w:rsidRPr="000561B5">
              <w:t>support</w:t>
            </w:r>
          </w:p>
        </w:tc>
        <w:tc>
          <w:tcPr>
            <w:tcW w:w="2535" w:type="dxa"/>
            <w:vAlign w:val="center"/>
          </w:tcPr>
          <w:p w14:paraId="0410DC89" w14:textId="77777777" w:rsidR="003D7DFF" w:rsidRPr="000561B5" w:rsidRDefault="003D7DFF" w:rsidP="003D7DFF">
            <w:pPr>
              <w:ind w:left="117" w:right="17"/>
            </w:pPr>
            <w:r w:rsidRPr="000561B5">
              <w:t xml:space="preserve">Delegations eligible for financial support </w:t>
            </w:r>
          </w:p>
        </w:tc>
        <w:tc>
          <w:tcPr>
            <w:tcW w:w="2617" w:type="dxa"/>
            <w:shd w:val="clear" w:color="auto" w:fill="auto"/>
            <w:vAlign w:val="center"/>
          </w:tcPr>
          <w:p w14:paraId="15E9315D" w14:textId="7F7E82B0" w:rsidR="003D7DFF" w:rsidRPr="000561B5" w:rsidRDefault="003D7DFF" w:rsidP="003D7DFF">
            <w:pPr>
              <w:ind w:left="45" w:right="5"/>
            </w:pPr>
            <w:r>
              <w:t xml:space="preserve">By 20 October </w:t>
            </w:r>
          </w:p>
        </w:tc>
      </w:tr>
      <w:tr w:rsidR="003D7DFF" w:rsidRPr="00944ACC" w14:paraId="38C6D6D9" w14:textId="77777777" w:rsidTr="003B0437">
        <w:tc>
          <w:tcPr>
            <w:tcW w:w="3329" w:type="dxa"/>
            <w:shd w:val="clear" w:color="auto" w:fill="auto"/>
            <w:vAlign w:val="center"/>
          </w:tcPr>
          <w:p w14:paraId="5600B794" w14:textId="53B91877" w:rsidR="003D7DFF" w:rsidRPr="000561B5" w:rsidRDefault="003D7DFF" w:rsidP="003D7DFF">
            <w:pPr>
              <w:ind w:left="117"/>
              <w:jc w:val="both"/>
            </w:pPr>
            <w:r>
              <w:t>On-line r</w:t>
            </w:r>
            <w:r w:rsidRPr="004D7F77">
              <w:t>egistration</w:t>
            </w:r>
            <w:r>
              <w:t xml:space="preserve"> </w:t>
            </w:r>
            <w:r w:rsidRPr="004D7F77">
              <w:tab/>
            </w:r>
          </w:p>
        </w:tc>
        <w:tc>
          <w:tcPr>
            <w:tcW w:w="2535" w:type="dxa"/>
            <w:vAlign w:val="center"/>
          </w:tcPr>
          <w:p w14:paraId="748F8334" w14:textId="77777777" w:rsidR="003D7DFF" w:rsidRPr="000561B5" w:rsidRDefault="003D7DFF" w:rsidP="003D7DFF">
            <w:pPr>
              <w:ind w:left="117" w:right="17"/>
            </w:pPr>
            <w:r w:rsidRPr="004D7F77">
              <w:t>All delegations</w:t>
            </w:r>
          </w:p>
        </w:tc>
        <w:tc>
          <w:tcPr>
            <w:tcW w:w="2617" w:type="dxa"/>
            <w:shd w:val="clear" w:color="auto" w:fill="auto"/>
            <w:vAlign w:val="center"/>
          </w:tcPr>
          <w:p w14:paraId="40A944F2" w14:textId="3EFFF493" w:rsidR="003D7DFF" w:rsidRDefault="003D7DFF" w:rsidP="003D7DFF">
            <w:pPr>
              <w:ind w:left="45" w:right="5"/>
            </w:pPr>
            <w:r>
              <w:t>By 30 October</w:t>
            </w:r>
          </w:p>
        </w:tc>
      </w:tr>
      <w:tr w:rsidR="003D7DFF" w:rsidRPr="00944ACC" w14:paraId="3CCDA652" w14:textId="77777777" w:rsidTr="003B0437">
        <w:tc>
          <w:tcPr>
            <w:tcW w:w="3329" w:type="dxa"/>
            <w:shd w:val="clear" w:color="auto" w:fill="auto"/>
            <w:vAlign w:val="center"/>
          </w:tcPr>
          <w:p w14:paraId="417DDAF9" w14:textId="5FB55031" w:rsidR="003D7DFF" w:rsidRPr="004D7F77" w:rsidRDefault="003D7DFF" w:rsidP="003D7DFF">
            <w:pPr>
              <w:ind w:left="117" w:right="17"/>
            </w:pPr>
            <w:r>
              <w:t>Confirmed information on pledged financial contributions 2024–2026</w:t>
            </w:r>
          </w:p>
        </w:tc>
        <w:tc>
          <w:tcPr>
            <w:tcW w:w="2535" w:type="dxa"/>
            <w:vAlign w:val="center"/>
          </w:tcPr>
          <w:p w14:paraId="14466A29" w14:textId="77777777" w:rsidR="003D7DFF" w:rsidRPr="004D7F77" w:rsidRDefault="003D7DFF" w:rsidP="003D7DFF">
            <w:pPr>
              <w:ind w:left="117" w:right="17"/>
            </w:pPr>
            <w:r>
              <w:t>All Parties and other delegations</w:t>
            </w:r>
          </w:p>
        </w:tc>
        <w:tc>
          <w:tcPr>
            <w:tcW w:w="2617" w:type="dxa"/>
            <w:shd w:val="clear" w:color="auto" w:fill="auto"/>
            <w:vAlign w:val="center"/>
          </w:tcPr>
          <w:p w14:paraId="6C63695B" w14:textId="14D8E1C6" w:rsidR="003D7DFF" w:rsidRDefault="003D7DFF" w:rsidP="003D7DFF">
            <w:pPr>
              <w:ind w:left="45" w:right="5"/>
            </w:pPr>
            <w:r>
              <w:t xml:space="preserve">By 6 November </w:t>
            </w:r>
            <w:r>
              <w:br/>
              <w:t>(5 weeks before the MOPs)</w:t>
            </w:r>
          </w:p>
        </w:tc>
      </w:tr>
      <w:tr w:rsidR="003D7DFF" w:rsidRPr="00944ACC" w14:paraId="05457CA0" w14:textId="77777777" w:rsidTr="003B0437">
        <w:tc>
          <w:tcPr>
            <w:tcW w:w="3329" w:type="dxa"/>
            <w:shd w:val="clear" w:color="auto" w:fill="auto"/>
            <w:vAlign w:val="center"/>
          </w:tcPr>
          <w:p w14:paraId="27C9985F" w14:textId="2CC6790F" w:rsidR="003D7DFF" w:rsidRDefault="003D7DFF" w:rsidP="003D7DFF">
            <w:pPr>
              <w:ind w:left="117" w:right="17"/>
            </w:pPr>
            <w:r>
              <w:t>Confirmed information on officers to be elected for the treaty bodies</w:t>
            </w:r>
          </w:p>
        </w:tc>
        <w:tc>
          <w:tcPr>
            <w:tcW w:w="2535" w:type="dxa"/>
          </w:tcPr>
          <w:p w14:paraId="7BE73A6B" w14:textId="76A4A10A" w:rsidR="003D7DFF" w:rsidRDefault="003D7DFF" w:rsidP="003D7DFF">
            <w:pPr>
              <w:ind w:left="117" w:right="17"/>
            </w:pPr>
            <w:r w:rsidRPr="008949C4">
              <w:t>All Parties and other delegations</w:t>
            </w:r>
          </w:p>
        </w:tc>
        <w:tc>
          <w:tcPr>
            <w:tcW w:w="2617" w:type="dxa"/>
            <w:shd w:val="clear" w:color="auto" w:fill="auto"/>
          </w:tcPr>
          <w:p w14:paraId="70B906C4" w14:textId="0D614604" w:rsidR="003D7DFF" w:rsidRDefault="003D7DFF" w:rsidP="003D7DFF">
            <w:pPr>
              <w:ind w:left="45" w:right="5"/>
            </w:pPr>
            <w:r w:rsidRPr="008949C4">
              <w:t xml:space="preserve">By </w:t>
            </w:r>
            <w:r>
              <w:t>6</w:t>
            </w:r>
            <w:r w:rsidRPr="008949C4">
              <w:t xml:space="preserve"> November </w:t>
            </w:r>
          </w:p>
        </w:tc>
      </w:tr>
      <w:tr w:rsidR="003D7DFF" w:rsidRPr="00944ACC" w14:paraId="24CE5BD3" w14:textId="77777777" w:rsidTr="003B0437">
        <w:tc>
          <w:tcPr>
            <w:tcW w:w="3329" w:type="dxa"/>
            <w:shd w:val="clear" w:color="auto" w:fill="auto"/>
            <w:vAlign w:val="center"/>
          </w:tcPr>
          <w:p w14:paraId="1D8B8D8D" w14:textId="652EB099" w:rsidR="003D7DFF" w:rsidRDefault="003D7DFF" w:rsidP="003D7DFF">
            <w:pPr>
              <w:ind w:left="117" w:right="17"/>
            </w:pPr>
            <w:r>
              <w:t xml:space="preserve">Comments to official documents </w:t>
            </w:r>
          </w:p>
        </w:tc>
        <w:tc>
          <w:tcPr>
            <w:tcW w:w="2535" w:type="dxa"/>
            <w:vAlign w:val="center"/>
          </w:tcPr>
          <w:p w14:paraId="0DC20C0E" w14:textId="3E9E182C" w:rsidR="003D7DFF" w:rsidRPr="008949C4" w:rsidRDefault="003D7DFF" w:rsidP="003D7DFF">
            <w:pPr>
              <w:ind w:left="117" w:right="17"/>
            </w:pPr>
            <w:r>
              <w:t xml:space="preserve">All delegations </w:t>
            </w:r>
          </w:p>
        </w:tc>
        <w:tc>
          <w:tcPr>
            <w:tcW w:w="2617" w:type="dxa"/>
            <w:shd w:val="clear" w:color="auto" w:fill="auto"/>
            <w:vAlign w:val="center"/>
          </w:tcPr>
          <w:p w14:paraId="521218BD" w14:textId="692A5DDD" w:rsidR="003D7DFF" w:rsidRDefault="003D7DFF" w:rsidP="003D7DFF">
            <w:pPr>
              <w:ind w:left="45" w:right="5"/>
            </w:pPr>
            <w:r>
              <w:t>By 2</w:t>
            </w:r>
            <w:r w:rsidR="00EE5072">
              <w:t>1</w:t>
            </w:r>
            <w:r>
              <w:t xml:space="preserve"> November</w:t>
            </w:r>
          </w:p>
          <w:p w14:paraId="6855208B" w14:textId="1B4BF2D0" w:rsidR="003D7DFF" w:rsidRPr="008949C4" w:rsidRDefault="003D7DFF" w:rsidP="003D7DFF">
            <w:pPr>
              <w:ind w:left="45" w:right="5"/>
            </w:pPr>
            <w:r>
              <w:lastRenderedPageBreak/>
              <w:t>(3 weeks before the MOPs)</w:t>
            </w:r>
          </w:p>
        </w:tc>
      </w:tr>
      <w:tr w:rsidR="003D7DFF" w:rsidRPr="00944ACC" w14:paraId="4DC348A6" w14:textId="77777777" w:rsidTr="003B0437">
        <w:tc>
          <w:tcPr>
            <w:tcW w:w="3329" w:type="dxa"/>
            <w:shd w:val="clear" w:color="auto" w:fill="auto"/>
            <w:vAlign w:val="center"/>
          </w:tcPr>
          <w:p w14:paraId="38725EBF" w14:textId="77777777" w:rsidR="003D7DFF" w:rsidRPr="000561B5" w:rsidRDefault="003D7DFF" w:rsidP="003D7DFF">
            <w:pPr>
              <w:tabs>
                <w:tab w:val="left" w:pos="3266"/>
              </w:tabs>
              <w:ind w:left="117" w:right="17"/>
            </w:pPr>
            <w:r w:rsidRPr="000561B5">
              <w:lastRenderedPageBreak/>
              <w:t>Submission of credentials (full powers) to UNECE</w:t>
            </w:r>
          </w:p>
        </w:tc>
        <w:tc>
          <w:tcPr>
            <w:tcW w:w="2535" w:type="dxa"/>
            <w:vAlign w:val="center"/>
          </w:tcPr>
          <w:p w14:paraId="16A99FC1" w14:textId="77777777" w:rsidR="003D7DFF" w:rsidRPr="000561B5" w:rsidRDefault="003D7DFF" w:rsidP="003D7DFF">
            <w:pPr>
              <w:ind w:left="117" w:right="17"/>
              <w:jc w:val="both"/>
            </w:pPr>
            <w:r w:rsidRPr="000561B5">
              <w:t>All delegations</w:t>
            </w:r>
          </w:p>
        </w:tc>
        <w:tc>
          <w:tcPr>
            <w:tcW w:w="2617" w:type="dxa"/>
            <w:shd w:val="clear" w:color="auto" w:fill="auto"/>
            <w:vAlign w:val="center"/>
          </w:tcPr>
          <w:p w14:paraId="046264D7" w14:textId="58B22FCF" w:rsidR="003D7DFF" w:rsidRPr="000561B5" w:rsidRDefault="003D7DFF" w:rsidP="003D7DFF">
            <w:pPr>
              <w:ind w:left="45" w:right="5"/>
            </w:pPr>
            <w:r w:rsidRPr="000561B5">
              <w:t>Cop</w:t>
            </w:r>
            <w:r>
              <w:t xml:space="preserve">ies to the secretariat </w:t>
            </w:r>
            <w:r w:rsidRPr="000561B5">
              <w:t>by</w:t>
            </w:r>
            <w:r w:rsidR="00EE5072">
              <w:t xml:space="preserve"> 2</w:t>
            </w:r>
            <w:r w:rsidR="003B0437">
              <w:t>8</w:t>
            </w:r>
            <w:r w:rsidRPr="000561B5">
              <w:t xml:space="preserve">  November; original to be presented </w:t>
            </w:r>
            <w:r>
              <w:t xml:space="preserve">before opening of </w:t>
            </w:r>
            <w:r w:rsidRPr="000561B5">
              <w:t>the MOP sessions</w:t>
            </w:r>
          </w:p>
        </w:tc>
      </w:tr>
      <w:tr w:rsidR="003D7DFF" w:rsidRPr="00944ACC" w14:paraId="2C14515B" w14:textId="77777777" w:rsidTr="003B0437">
        <w:tc>
          <w:tcPr>
            <w:tcW w:w="3329" w:type="dxa"/>
            <w:shd w:val="clear" w:color="auto" w:fill="auto"/>
            <w:vAlign w:val="center"/>
          </w:tcPr>
          <w:p w14:paraId="5BED2EC1" w14:textId="7D418E15" w:rsidR="003D7DFF" w:rsidRPr="0070342C" w:rsidRDefault="003D7DFF" w:rsidP="006F1C66">
            <w:pPr>
              <w:tabs>
                <w:tab w:val="left" w:pos="3266"/>
              </w:tabs>
              <w:ind w:left="117" w:right="17"/>
            </w:pPr>
            <w:r w:rsidRPr="00331D43">
              <w:rPr>
                <w:b/>
                <w:bCs/>
              </w:rPr>
              <w:t xml:space="preserve">Bureau meeting </w:t>
            </w:r>
          </w:p>
        </w:tc>
        <w:tc>
          <w:tcPr>
            <w:tcW w:w="2535" w:type="dxa"/>
            <w:vAlign w:val="center"/>
          </w:tcPr>
          <w:p w14:paraId="35278F36" w14:textId="77777777" w:rsidR="003D7DFF" w:rsidRPr="0070342C" w:rsidRDefault="003D7DFF" w:rsidP="003D7DFF">
            <w:pPr>
              <w:ind w:left="117" w:right="17"/>
              <w:jc w:val="both"/>
            </w:pPr>
            <w:r w:rsidRPr="0070342C">
              <w:t>Bureau</w:t>
            </w:r>
          </w:p>
        </w:tc>
        <w:tc>
          <w:tcPr>
            <w:tcW w:w="2617" w:type="dxa"/>
            <w:shd w:val="clear" w:color="auto" w:fill="auto"/>
            <w:vAlign w:val="center"/>
          </w:tcPr>
          <w:p w14:paraId="49ADD013" w14:textId="011F02AE" w:rsidR="003D7DFF" w:rsidRPr="0070342C" w:rsidRDefault="003D7DFF" w:rsidP="003D7DFF">
            <w:pPr>
              <w:ind w:left="45" w:right="5"/>
            </w:pPr>
            <w:r w:rsidRPr="00331D43">
              <w:rPr>
                <w:b/>
                <w:bCs/>
              </w:rPr>
              <w:t xml:space="preserve"> </w:t>
            </w:r>
            <w:r>
              <w:br/>
              <w:t>Geneva, ½-1 day, 11 December 2023</w:t>
            </w:r>
          </w:p>
        </w:tc>
      </w:tr>
      <w:tr w:rsidR="003D7DFF" w:rsidRPr="00944ACC" w14:paraId="4E2A3DCF" w14:textId="77777777" w:rsidTr="003B0437">
        <w:tc>
          <w:tcPr>
            <w:tcW w:w="3329" w:type="dxa"/>
            <w:shd w:val="clear" w:color="auto" w:fill="D9D9D9"/>
            <w:vAlign w:val="center"/>
          </w:tcPr>
          <w:p w14:paraId="6867E2BB" w14:textId="4F1C1E5C" w:rsidR="003D7DFF" w:rsidRPr="000561B5" w:rsidRDefault="003D7DFF" w:rsidP="003D7DFF">
            <w:pPr>
              <w:tabs>
                <w:tab w:val="left" w:pos="3266"/>
              </w:tabs>
              <w:ind w:left="117" w:right="17"/>
              <w:rPr>
                <w:b/>
              </w:rPr>
            </w:pPr>
            <w:r w:rsidRPr="000561B5">
              <w:rPr>
                <w:b/>
              </w:rPr>
              <w:t>Meetings of the Parties to the Convention and the Protocol</w:t>
            </w:r>
          </w:p>
        </w:tc>
        <w:tc>
          <w:tcPr>
            <w:tcW w:w="2535" w:type="dxa"/>
            <w:shd w:val="clear" w:color="auto" w:fill="D9D9D9"/>
            <w:vAlign w:val="center"/>
          </w:tcPr>
          <w:p w14:paraId="747210D9" w14:textId="7F354299" w:rsidR="003D7DFF" w:rsidRPr="00ED3496" w:rsidRDefault="003D7DFF" w:rsidP="003D7DFF">
            <w:pPr>
              <w:ind w:left="117" w:right="17"/>
              <w:jc w:val="both"/>
              <w:rPr>
                <w:b/>
                <w:bCs/>
              </w:rPr>
            </w:pPr>
            <w:r w:rsidRPr="00455EC4">
              <w:rPr>
                <w:b/>
              </w:rPr>
              <w:t>MOP</w:t>
            </w:r>
            <w:r>
              <w:rPr>
                <w:b/>
              </w:rPr>
              <w:t>9</w:t>
            </w:r>
            <w:r w:rsidRPr="00455EC4">
              <w:rPr>
                <w:b/>
              </w:rPr>
              <w:t xml:space="preserve"> and MOP/MOP</w:t>
            </w:r>
            <w:r>
              <w:rPr>
                <w:b/>
              </w:rPr>
              <w:t>5</w:t>
            </w:r>
          </w:p>
        </w:tc>
        <w:tc>
          <w:tcPr>
            <w:tcW w:w="2617" w:type="dxa"/>
            <w:shd w:val="clear" w:color="auto" w:fill="D9D9D9"/>
            <w:vAlign w:val="center"/>
          </w:tcPr>
          <w:p w14:paraId="56FD4AC5" w14:textId="3FF2A590" w:rsidR="003D7DFF" w:rsidRPr="000561B5" w:rsidRDefault="003D7DFF" w:rsidP="003D7DFF">
            <w:pPr>
              <w:ind w:left="45" w:right="5"/>
            </w:pPr>
            <w:r>
              <w:rPr>
                <w:b/>
              </w:rPr>
              <w:t>Geneva, 12–</w:t>
            </w:r>
            <w:r w:rsidRPr="000561B5">
              <w:rPr>
                <w:b/>
              </w:rPr>
              <w:t>1</w:t>
            </w:r>
            <w:r>
              <w:rPr>
                <w:b/>
              </w:rPr>
              <w:t xml:space="preserve">5 </w:t>
            </w:r>
            <w:r w:rsidRPr="000561B5">
              <w:rPr>
                <w:b/>
              </w:rPr>
              <w:t>December 202</w:t>
            </w:r>
            <w:r>
              <w:rPr>
                <w:b/>
              </w:rPr>
              <w:t>3</w:t>
            </w:r>
          </w:p>
        </w:tc>
      </w:tr>
    </w:tbl>
    <w:p w14:paraId="19FE70BA" w14:textId="77777777" w:rsidR="00166693" w:rsidRDefault="00166693" w:rsidP="004B527B">
      <w:pPr>
        <w:spacing w:before="120" w:line="240" w:lineRule="auto"/>
        <w:ind w:left="570" w:hanging="570"/>
        <w:rPr>
          <w:b/>
          <w:sz w:val="28"/>
          <w:szCs w:val="28"/>
        </w:rPr>
      </w:pPr>
    </w:p>
    <w:p w14:paraId="0EAFD4C8" w14:textId="34F01B34" w:rsidR="000561B5" w:rsidRDefault="000561B5" w:rsidP="004B527B">
      <w:pPr>
        <w:spacing w:before="120" w:line="240" w:lineRule="auto"/>
        <w:ind w:left="570" w:hanging="570"/>
        <w:rPr>
          <w:b/>
          <w:sz w:val="28"/>
          <w:szCs w:val="28"/>
        </w:rPr>
      </w:pPr>
      <w:r>
        <w:rPr>
          <w:b/>
          <w:sz w:val="28"/>
          <w:szCs w:val="28"/>
        </w:rPr>
        <w:t>II.</w:t>
      </w:r>
      <w:r w:rsidR="00B26664">
        <w:rPr>
          <w:b/>
          <w:sz w:val="28"/>
          <w:szCs w:val="28"/>
        </w:rPr>
        <w:t xml:space="preserve">  Indicative list</w:t>
      </w:r>
      <w:r w:rsidR="006429E3">
        <w:rPr>
          <w:b/>
          <w:sz w:val="28"/>
          <w:szCs w:val="28"/>
        </w:rPr>
        <w:t xml:space="preserve"> of </w:t>
      </w:r>
      <w:r w:rsidR="009E0A83">
        <w:rPr>
          <w:b/>
          <w:sz w:val="28"/>
          <w:szCs w:val="28"/>
        </w:rPr>
        <w:t xml:space="preserve">possible </w:t>
      </w:r>
      <w:r>
        <w:rPr>
          <w:b/>
          <w:sz w:val="28"/>
          <w:szCs w:val="28"/>
        </w:rPr>
        <w:t>d</w:t>
      </w:r>
      <w:r w:rsidRPr="002B0146">
        <w:rPr>
          <w:b/>
          <w:sz w:val="28"/>
          <w:szCs w:val="28"/>
        </w:rPr>
        <w:t xml:space="preserve">raft decisions </w:t>
      </w:r>
      <w:r>
        <w:rPr>
          <w:b/>
          <w:sz w:val="28"/>
          <w:szCs w:val="28"/>
        </w:rPr>
        <w:t xml:space="preserve">to </w:t>
      </w:r>
      <w:r w:rsidRPr="002B0146">
        <w:rPr>
          <w:b/>
          <w:sz w:val="28"/>
          <w:szCs w:val="28"/>
        </w:rPr>
        <w:t>be considered by the M</w:t>
      </w:r>
      <w:r w:rsidR="00D23C12">
        <w:rPr>
          <w:b/>
          <w:sz w:val="28"/>
          <w:szCs w:val="28"/>
        </w:rPr>
        <w:t>OPs</w:t>
      </w:r>
      <w:r w:rsidRPr="002B0146">
        <w:rPr>
          <w:b/>
          <w:sz w:val="28"/>
          <w:szCs w:val="28"/>
        </w:rPr>
        <w:t xml:space="preserve"> </w:t>
      </w:r>
    </w:p>
    <w:p w14:paraId="0A82B8E7" w14:textId="77777777" w:rsidR="00CB14F5" w:rsidRPr="000561B5" w:rsidRDefault="00CB14F5" w:rsidP="00CB14F5">
      <w:pPr>
        <w:spacing w:before="120" w:line="240" w:lineRule="auto"/>
        <w:rPr>
          <w:sz w:val="22"/>
          <w:szCs w:val="22"/>
        </w:rPr>
      </w:pPr>
      <w:bookmarkStart w:id="1" w:name="_Hlk512270590"/>
      <w:bookmarkStart w:id="2" w:name="_Hlk512256733"/>
      <w:bookmarkStart w:id="3" w:name="_Hlk525834128"/>
    </w:p>
    <w:tbl>
      <w:tblPr>
        <w:tblW w:w="8505" w:type="dxa"/>
        <w:tblInd w:w="534" w:type="dxa"/>
        <w:tblBorders>
          <w:top w:val="single" w:sz="4" w:space="0" w:color="auto"/>
          <w:bottom w:val="single" w:sz="4" w:space="0" w:color="auto"/>
          <w:insideH w:val="single" w:sz="4" w:space="0" w:color="auto"/>
        </w:tblBorders>
        <w:tblLook w:val="01E0" w:firstRow="1" w:lastRow="1" w:firstColumn="1" w:lastColumn="1" w:noHBand="0" w:noVBand="0"/>
      </w:tblPr>
      <w:tblGrid>
        <w:gridCol w:w="4677"/>
        <w:gridCol w:w="1418"/>
        <w:gridCol w:w="2410"/>
      </w:tblGrid>
      <w:tr w:rsidR="00775812" w:rsidRPr="00B97CFB" w14:paraId="018A908A" w14:textId="77777777" w:rsidTr="003B0437">
        <w:trPr>
          <w:trHeight w:val="430"/>
          <w:tblHeader/>
        </w:trPr>
        <w:tc>
          <w:tcPr>
            <w:tcW w:w="4677" w:type="dxa"/>
            <w:shd w:val="clear" w:color="auto" w:fill="auto"/>
          </w:tcPr>
          <w:p w14:paraId="53FC2AE4" w14:textId="77777777" w:rsidR="00775812" w:rsidRPr="00B97CFB" w:rsidRDefault="00775812" w:rsidP="00476CB0">
            <w:pPr>
              <w:suppressAutoHyphens w:val="0"/>
              <w:spacing w:line="240" w:lineRule="auto"/>
              <w:ind w:right="-398"/>
              <w:rPr>
                <w:b/>
                <w:i/>
                <w:iCs/>
                <w:sz w:val="22"/>
                <w:szCs w:val="22"/>
              </w:rPr>
            </w:pPr>
            <w:r w:rsidRPr="00B97CFB">
              <w:rPr>
                <w:b/>
                <w:i/>
                <w:iCs/>
                <w:sz w:val="22"/>
                <w:szCs w:val="22"/>
              </w:rPr>
              <w:t>Title</w:t>
            </w:r>
          </w:p>
        </w:tc>
        <w:tc>
          <w:tcPr>
            <w:tcW w:w="1418" w:type="dxa"/>
            <w:tcBorders>
              <w:bottom w:val="single" w:sz="4" w:space="0" w:color="auto"/>
            </w:tcBorders>
            <w:shd w:val="clear" w:color="auto" w:fill="auto"/>
          </w:tcPr>
          <w:p w14:paraId="0C0656C8" w14:textId="05482563" w:rsidR="00775812" w:rsidRPr="00B97CFB" w:rsidRDefault="00775812" w:rsidP="00476CB0">
            <w:pPr>
              <w:suppressAutoHyphens w:val="0"/>
              <w:spacing w:line="240" w:lineRule="auto"/>
              <w:rPr>
                <w:b/>
                <w:i/>
                <w:iCs/>
                <w:sz w:val="22"/>
                <w:szCs w:val="22"/>
              </w:rPr>
            </w:pPr>
            <w:r w:rsidRPr="00B97CFB">
              <w:rPr>
                <w:b/>
                <w:i/>
                <w:iCs/>
                <w:sz w:val="22"/>
                <w:szCs w:val="22"/>
              </w:rPr>
              <w:t>MOP</w:t>
            </w:r>
            <w:r w:rsidR="008C7490">
              <w:rPr>
                <w:b/>
                <w:i/>
                <w:iCs/>
                <w:sz w:val="22"/>
                <w:szCs w:val="22"/>
              </w:rPr>
              <w:t>9</w:t>
            </w:r>
          </w:p>
        </w:tc>
        <w:tc>
          <w:tcPr>
            <w:tcW w:w="2410" w:type="dxa"/>
            <w:tcBorders>
              <w:bottom w:val="single" w:sz="4" w:space="0" w:color="auto"/>
            </w:tcBorders>
            <w:shd w:val="clear" w:color="auto" w:fill="auto"/>
          </w:tcPr>
          <w:p w14:paraId="6A3BE3FC" w14:textId="0BE0EFF4" w:rsidR="00775812" w:rsidRPr="00B97CFB" w:rsidRDefault="00775812" w:rsidP="00476CB0">
            <w:pPr>
              <w:suppressAutoHyphens w:val="0"/>
              <w:spacing w:line="240" w:lineRule="auto"/>
              <w:rPr>
                <w:b/>
                <w:i/>
                <w:iCs/>
                <w:sz w:val="22"/>
                <w:szCs w:val="22"/>
              </w:rPr>
            </w:pPr>
            <w:r w:rsidRPr="00B97CFB">
              <w:rPr>
                <w:b/>
                <w:i/>
                <w:iCs/>
                <w:sz w:val="22"/>
                <w:szCs w:val="22"/>
              </w:rPr>
              <w:t>MOP/MOP</w:t>
            </w:r>
            <w:r w:rsidR="008C7490">
              <w:rPr>
                <w:b/>
                <w:i/>
                <w:iCs/>
                <w:sz w:val="22"/>
                <w:szCs w:val="22"/>
              </w:rPr>
              <w:t>5</w:t>
            </w:r>
          </w:p>
        </w:tc>
      </w:tr>
      <w:tr w:rsidR="00775812" w:rsidRPr="00D1571A" w14:paraId="6F54BC2E" w14:textId="77777777" w:rsidTr="003B0437">
        <w:trPr>
          <w:trHeight w:val="680"/>
        </w:trPr>
        <w:tc>
          <w:tcPr>
            <w:tcW w:w="4677" w:type="dxa"/>
            <w:shd w:val="clear" w:color="auto" w:fill="auto"/>
          </w:tcPr>
          <w:p w14:paraId="79F20768" w14:textId="3B6BBAC4" w:rsidR="00775812" w:rsidRPr="007D362E" w:rsidRDefault="00775812" w:rsidP="00EF3148">
            <w:pPr>
              <w:rPr>
                <w:b/>
                <w:bCs/>
              </w:rPr>
            </w:pPr>
            <w:r w:rsidRPr="007D362E">
              <w:rPr>
                <w:b/>
                <w:bCs/>
              </w:rPr>
              <w:t>Financial arrangements for 202</w:t>
            </w:r>
            <w:r w:rsidR="008C7490" w:rsidRPr="007D362E">
              <w:rPr>
                <w:b/>
                <w:bCs/>
              </w:rPr>
              <w:t>4</w:t>
            </w:r>
            <w:r w:rsidRPr="007D362E">
              <w:rPr>
                <w:b/>
                <w:bCs/>
              </w:rPr>
              <w:t>–202</w:t>
            </w:r>
            <w:r w:rsidR="008C7490" w:rsidRPr="007D362E">
              <w:rPr>
                <w:b/>
                <w:bCs/>
              </w:rPr>
              <w:t>6</w:t>
            </w:r>
          </w:p>
        </w:tc>
        <w:tc>
          <w:tcPr>
            <w:tcW w:w="1418" w:type="dxa"/>
            <w:tcBorders>
              <w:bottom w:val="single" w:sz="4" w:space="0" w:color="auto"/>
            </w:tcBorders>
            <w:shd w:val="clear" w:color="auto" w:fill="auto"/>
          </w:tcPr>
          <w:p w14:paraId="55130FE6" w14:textId="4A5AC427" w:rsidR="00775812" w:rsidRPr="006510A0" w:rsidRDefault="008C7490" w:rsidP="00EF3148">
            <w:r>
              <w:t>IX</w:t>
            </w:r>
            <w:r w:rsidR="00775812" w:rsidRPr="006510A0">
              <w:t>/</w:t>
            </w:r>
            <w:r w:rsidR="00775812">
              <w:t>1</w:t>
            </w:r>
          </w:p>
        </w:tc>
        <w:tc>
          <w:tcPr>
            <w:tcW w:w="2410" w:type="dxa"/>
            <w:tcBorders>
              <w:bottom w:val="single" w:sz="4" w:space="0" w:color="auto"/>
            </w:tcBorders>
            <w:shd w:val="clear" w:color="auto" w:fill="auto"/>
          </w:tcPr>
          <w:p w14:paraId="5755D2C7" w14:textId="1723D839" w:rsidR="00775812" w:rsidRPr="006510A0" w:rsidRDefault="00775812" w:rsidP="00EF3148">
            <w:r w:rsidRPr="006510A0">
              <w:t>V/</w:t>
            </w:r>
            <w:r>
              <w:t>1</w:t>
            </w:r>
          </w:p>
        </w:tc>
      </w:tr>
      <w:tr w:rsidR="00775812" w:rsidRPr="00D1571A" w14:paraId="26D625EE" w14:textId="77777777" w:rsidTr="003B0437">
        <w:trPr>
          <w:trHeight w:val="680"/>
        </w:trPr>
        <w:tc>
          <w:tcPr>
            <w:tcW w:w="4677" w:type="dxa"/>
            <w:shd w:val="clear" w:color="auto" w:fill="auto"/>
          </w:tcPr>
          <w:p w14:paraId="20C42082" w14:textId="0A4F4C4B" w:rsidR="00775812" w:rsidRPr="007D362E" w:rsidRDefault="00775812" w:rsidP="00EF3148">
            <w:pPr>
              <w:rPr>
                <w:b/>
                <w:bCs/>
              </w:rPr>
            </w:pPr>
            <w:r w:rsidRPr="007D362E">
              <w:rPr>
                <w:b/>
                <w:bCs/>
              </w:rPr>
              <w:t>Adoption of the workplan</w:t>
            </w:r>
            <w:r w:rsidR="008C7490" w:rsidRPr="007D362E">
              <w:rPr>
                <w:b/>
                <w:bCs/>
              </w:rPr>
              <w:t xml:space="preserve"> for 2024–2026</w:t>
            </w:r>
          </w:p>
        </w:tc>
        <w:tc>
          <w:tcPr>
            <w:tcW w:w="1418" w:type="dxa"/>
            <w:tcBorders>
              <w:bottom w:val="single" w:sz="4" w:space="0" w:color="auto"/>
            </w:tcBorders>
            <w:shd w:val="clear" w:color="auto" w:fill="auto"/>
          </w:tcPr>
          <w:p w14:paraId="1F1FCF01" w14:textId="39560206" w:rsidR="00775812" w:rsidRPr="00E74956" w:rsidRDefault="008C7490" w:rsidP="00EF3148">
            <w:r>
              <w:t>IX</w:t>
            </w:r>
            <w:r w:rsidR="00775812" w:rsidRPr="00E74956">
              <w:t>/</w:t>
            </w:r>
            <w:r w:rsidR="00775812">
              <w:t>2</w:t>
            </w:r>
          </w:p>
        </w:tc>
        <w:tc>
          <w:tcPr>
            <w:tcW w:w="2410" w:type="dxa"/>
            <w:tcBorders>
              <w:bottom w:val="single" w:sz="4" w:space="0" w:color="auto"/>
            </w:tcBorders>
            <w:shd w:val="clear" w:color="auto" w:fill="auto"/>
          </w:tcPr>
          <w:p w14:paraId="2255208C" w14:textId="1F2E9C9C" w:rsidR="00775812" w:rsidRPr="00E74956" w:rsidRDefault="00775812" w:rsidP="00EF3148">
            <w:r w:rsidRPr="00E74956">
              <w:t>V/</w:t>
            </w:r>
            <w:r>
              <w:t>2</w:t>
            </w:r>
          </w:p>
        </w:tc>
      </w:tr>
      <w:tr w:rsidR="00775812" w:rsidRPr="00D1571A" w14:paraId="63330708" w14:textId="77777777" w:rsidTr="003B0437">
        <w:trPr>
          <w:trHeight w:val="680"/>
        </w:trPr>
        <w:tc>
          <w:tcPr>
            <w:tcW w:w="4677" w:type="dxa"/>
            <w:shd w:val="clear" w:color="auto" w:fill="auto"/>
          </w:tcPr>
          <w:p w14:paraId="0079D922" w14:textId="0FE511BF" w:rsidR="00775812" w:rsidRPr="007D362E" w:rsidRDefault="00053705" w:rsidP="00EF3148">
            <w:pPr>
              <w:rPr>
                <w:b/>
                <w:bCs/>
              </w:rPr>
            </w:pPr>
            <w:r w:rsidRPr="007D362E">
              <w:rPr>
                <w:b/>
                <w:bCs/>
              </w:rPr>
              <w:t>Cooperation in marine regions</w:t>
            </w:r>
          </w:p>
        </w:tc>
        <w:tc>
          <w:tcPr>
            <w:tcW w:w="1418" w:type="dxa"/>
            <w:tcBorders>
              <w:bottom w:val="single" w:sz="4" w:space="0" w:color="auto"/>
            </w:tcBorders>
            <w:shd w:val="clear" w:color="auto" w:fill="auto"/>
          </w:tcPr>
          <w:p w14:paraId="5D8B8D45" w14:textId="67FD6328" w:rsidR="00775812" w:rsidRPr="008423C4" w:rsidRDefault="00053705" w:rsidP="00EF3148">
            <w:r>
              <w:t>IX</w:t>
            </w:r>
            <w:r w:rsidR="00775812" w:rsidRPr="008423C4">
              <w:t>/</w:t>
            </w:r>
            <w:r w:rsidR="00775812">
              <w:t>3</w:t>
            </w:r>
          </w:p>
        </w:tc>
        <w:tc>
          <w:tcPr>
            <w:tcW w:w="2410" w:type="dxa"/>
            <w:tcBorders>
              <w:bottom w:val="single" w:sz="4" w:space="0" w:color="auto"/>
            </w:tcBorders>
            <w:shd w:val="clear" w:color="auto" w:fill="auto"/>
          </w:tcPr>
          <w:p w14:paraId="4DB77871" w14:textId="659E00CF" w:rsidR="00775812" w:rsidRPr="008423C4" w:rsidRDefault="00AA07AD" w:rsidP="00EF3148">
            <w:r>
              <w:t>V</w:t>
            </w:r>
            <w:r w:rsidR="00775812" w:rsidRPr="008423C4">
              <w:t>/</w:t>
            </w:r>
            <w:r w:rsidR="00775812">
              <w:t>3</w:t>
            </w:r>
          </w:p>
        </w:tc>
      </w:tr>
      <w:tr w:rsidR="00775812" w:rsidRPr="00D1571A" w14:paraId="60F25826" w14:textId="77777777" w:rsidTr="003B0437">
        <w:trPr>
          <w:trHeight w:val="337"/>
        </w:trPr>
        <w:tc>
          <w:tcPr>
            <w:tcW w:w="4677" w:type="dxa"/>
            <w:shd w:val="clear" w:color="auto" w:fill="auto"/>
          </w:tcPr>
          <w:p w14:paraId="37A19DBE" w14:textId="462FED5A" w:rsidR="00775812" w:rsidRPr="003F7CEE" w:rsidRDefault="001B51CE" w:rsidP="00EF3148">
            <w:pPr>
              <w:rPr>
                <w:i/>
                <w:iCs/>
              </w:rPr>
            </w:pPr>
            <w:r>
              <w:rPr>
                <w:b/>
                <w:bCs/>
                <w:i/>
                <w:iCs/>
              </w:rPr>
              <w:t>Initial</w:t>
            </w:r>
            <w:r w:rsidR="00AB2AA4" w:rsidRPr="00E8629B">
              <w:rPr>
                <w:b/>
                <w:bCs/>
                <w:i/>
                <w:iCs/>
              </w:rPr>
              <w:t xml:space="preserve"> </w:t>
            </w:r>
            <w:r w:rsidR="00851D4D" w:rsidRPr="00E8629B">
              <w:rPr>
                <w:b/>
                <w:bCs/>
                <w:i/>
                <w:iCs/>
              </w:rPr>
              <w:t xml:space="preserve">list of </w:t>
            </w:r>
            <w:r>
              <w:rPr>
                <w:b/>
                <w:bCs/>
                <w:i/>
                <w:iCs/>
              </w:rPr>
              <w:t xml:space="preserve">possible </w:t>
            </w:r>
            <w:r w:rsidR="00851D4D" w:rsidRPr="00E8629B">
              <w:rPr>
                <w:b/>
                <w:bCs/>
                <w:i/>
                <w:iCs/>
              </w:rPr>
              <w:t>draft decisions on compliance</w:t>
            </w:r>
            <w:r w:rsidR="001F7121">
              <w:rPr>
                <w:b/>
                <w:bCs/>
                <w:i/>
                <w:iCs/>
              </w:rPr>
              <w:t xml:space="preserve"> with the Convention</w:t>
            </w:r>
            <w:r w:rsidR="00851D4D" w:rsidRPr="001B51CE">
              <w:rPr>
                <w:i/>
                <w:iCs/>
              </w:rPr>
              <w:t xml:space="preserve">– </w:t>
            </w:r>
            <w:r w:rsidR="00E8629B" w:rsidRPr="00765CA4">
              <w:rPr>
                <w:b/>
                <w:bCs/>
                <w:i/>
                <w:iCs/>
              </w:rPr>
              <w:t>(</w:t>
            </w:r>
            <w:r w:rsidR="00851D4D" w:rsidRPr="00765CA4">
              <w:rPr>
                <w:b/>
                <w:bCs/>
                <w:i/>
                <w:iCs/>
              </w:rPr>
              <w:t>still subject to changes</w:t>
            </w:r>
            <w:r w:rsidR="00E8629B" w:rsidRPr="00765CA4">
              <w:rPr>
                <w:b/>
                <w:bCs/>
                <w:i/>
                <w:iCs/>
              </w:rPr>
              <w:t>)</w:t>
            </w:r>
          </w:p>
        </w:tc>
        <w:tc>
          <w:tcPr>
            <w:tcW w:w="1418" w:type="dxa"/>
            <w:tcBorders>
              <w:bottom w:val="single" w:sz="4" w:space="0" w:color="auto"/>
            </w:tcBorders>
            <w:shd w:val="clear" w:color="auto" w:fill="auto"/>
          </w:tcPr>
          <w:p w14:paraId="4E2D41B6" w14:textId="77777777" w:rsidR="00775812" w:rsidRPr="008423C4" w:rsidRDefault="00775812" w:rsidP="00EF3148"/>
        </w:tc>
        <w:tc>
          <w:tcPr>
            <w:tcW w:w="2410" w:type="dxa"/>
            <w:tcBorders>
              <w:bottom w:val="single" w:sz="4" w:space="0" w:color="auto"/>
            </w:tcBorders>
            <w:shd w:val="clear" w:color="auto" w:fill="auto"/>
          </w:tcPr>
          <w:p w14:paraId="393ECC18" w14:textId="77777777" w:rsidR="00775812" w:rsidRPr="008423C4" w:rsidRDefault="00775812" w:rsidP="00EF3148"/>
        </w:tc>
      </w:tr>
      <w:tr w:rsidR="00775812" w:rsidRPr="00D1571A" w14:paraId="5A43BAF8" w14:textId="77777777" w:rsidTr="003B0437">
        <w:trPr>
          <w:trHeight w:val="690"/>
        </w:trPr>
        <w:tc>
          <w:tcPr>
            <w:tcW w:w="4677" w:type="dxa"/>
            <w:shd w:val="clear" w:color="auto" w:fill="auto"/>
          </w:tcPr>
          <w:p w14:paraId="4C2C9D58" w14:textId="60F53860" w:rsidR="00775812" w:rsidRPr="00953226" w:rsidRDefault="00775812" w:rsidP="00D15727">
            <w:pPr>
              <w:suppressAutoHyphens w:val="0"/>
              <w:spacing w:line="240" w:lineRule="auto"/>
            </w:pPr>
            <w:r w:rsidRPr="00953226">
              <w:t>General issues of compliance with the Convention</w:t>
            </w:r>
            <w:r w:rsidR="008A139E">
              <w:t xml:space="preserve"> (+ </w:t>
            </w:r>
            <w:r w:rsidR="00140D3C">
              <w:t xml:space="preserve">in annex: proposed </w:t>
            </w:r>
            <w:r w:rsidR="008A139E">
              <w:t xml:space="preserve">amendments </w:t>
            </w:r>
            <w:r w:rsidR="00140D3C">
              <w:t>to operating rules/structure and functions)</w:t>
            </w:r>
          </w:p>
        </w:tc>
        <w:tc>
          <w:tcPr>
            <w:tcW w:w="1418" w:type="dxa"/>
            <w:tcBorders>
              <w:bottom w:val="single" w:sz="4" w:space="0" w:color="auto"/>
            </w:tcBorders>
            <w:shd w:val="clear" w:color="auto" w:fill="auto"/>
          </w:tcPr>
          <w:p w14:paraId="669D1641" w14:textId="416BCA4F" w:rsidR="00775812" w:rsidRPr="00953226" w:rsidRDefault="008A139E" w:rsidP="00476CB0">
            <w:pPr>
              <w:suppressAutoHyphens w:val="0"/>
              <w:spacing w:line="240" w:lineRule="auto"/>
              <w:rPr>
                <w:iCs/>
              </w:rPr>
            </w:pPr>
            <w:r>
              <w:rPr>
                <w:iCs/>
              </w:rPr>
              <w:t>IX</w:t>
            </w:r>
            <w:r w:rsidR="00775812" w:rsidRPr="00953226">
              <w:rPr>
                <w:iCs/>
              </w:rPr>
              <w:t>/</w:t>
            </w:r>
            <w:r w:rsidR="00775812">
              <w:rPr>
                <w:iCs/>
              </w:rPr>
              <w:t>4</w:t>
            </w:r>
            <w:r w:rsidR="00775812" w:rsidRPr="00953226">
              <w:rPr>
                <w:iCs/>
              </w:rPr>
              <w:t xml:space="preserve"> </w:t>
            </w:r>
          </w:p>
        </w:tc>
        <w:tc>
          <w:tcPr>
            <w:tcW w:w="2410" w:type="dxa"/>
            <w:tcBorders>
              <w:bottom w:val="single" w:sz="4" w:space="0" w:color="auto"/>
            </w:tcBorders>
            <w:shd w:val="clear" w:color="auto" w:fill="auto"/>
          </w:tcPr>
          <w:p w14:paraId="336B9AEC" w14:textId="77777777" w:rsidR="00775812" w:rsidRPr="00953226" w:rsidRDefault="00775812" w:rsidP="00476CB0">
            <w:pPr>
              <w:suppressAutoHyphens w:val="0"/>
              <w:spacing w:line="240" w:lineRule="auto"/>
              <w:rPr>
                <w:iCs/>
              </w:rPr>
            </w:pPr>
          </w:p>
        </w:tc>
      </w:tr>
      <w:tr w:rsidR="008A139E" w:rsidRPr="00D1571A" w14:paraId="3B66C088" w14:textId="77777777" w:rsidTr="003B0437">
        <w:trPr>
          <w:trHeight w:val="690"/>
        </w:trPr>
        <w:tc>
          <w:tcPr>
            <w:tcW w:w="4677" w:type="dxa"/>
            <w:shd w:val="clear" w:color="auto" w:fill="auto"/>
          </w:tcPr>
          <w:p w14:paraId="7C9EE703" w14:textId="2E882057" w:rsidR="008A139E" w:rsidRPr="00953226" w:rsidRDefault="001F4066" w:rsidP="00D15727">
            <w:pPr>
              <w:suppressAutoHyphens w:val="0"/>
              <w:spacing w:line="240" w:lineRule="auto"/>
            </w:pPr>
            <w:r>
              <w:t>C</w:t>
            </w:r>
            <w:r w:rsidRPr="001F4066">
              <w:t xml:space="preserve">ompliance by Albania with its obligations under the Convention in respect of small hydropower plants on the </w:t>
            </w:r>
            <w:proofErr w:type="spellStart"/>
            <w:r w:rsidRPr="001F4066">
              <w:t>Cijevna</w:t>
            </w:r>
            <w:proofErr w:type="spellEnd"/>
            <w:r w:rsidRPr="001F4066">
              <w:t xml:space="preserve"> River</w:t>
            </w:r>
            <w:r w:rsidR="00772C38">
              <w:br/>
            </w:r>
          </w:p>
        </w:tc>
        <w:tc>
          <w:tcPr>
            <w:tcW w:w="1418" w:type="dxa"/>
            <w:tcBorders>
              <w:bottom w:val="single" w:sz="4" w:space="0" w:color="auto"/>
            </w:tcBorders>
            <w:shd w:val="clear" w:color="auto" w:fill="auto"/>
          </w:tcPr>
          <w:p w14:paraId="77114CAE" w14:textId="5049CC5B" w:rsidR="008A139E" w:rsidRPr="00953226" w:rsidRDefault="001F4066" w:rsidP="00476CB0">
            <w:pPr>
              <w:suppressAutoHyphens w:val="0"/>
              <w:spacing w:line="240" w:lineRule="auto"/>
              <w:rPr>
                <w:iCs/>
              </w:rPr>
            </w:pPr>
            <w:r>
              <w:rPr>
                <w:iCs/>
              </w:rPr>
              <w:t>IX</w:t>
            </w:r>
            <w:r w:rsidRPr="00953226">
              <w:rPr>
                <w:iCs/>
              </w:rPr>
              <w:t>/</w:t>
            </w:r>
            <w:r>
              <w:rPr>
                <w:iCs/>
              </w:rPr>
              <w:t>4</w:t>
            </w:r>
            <w:r w:rsidR="00A91D17">
              <w:rPr>
                <w:iCs/>
              </w:rPr>
              <w:t xml:space="preserve"> a</w:t>
            </w:r>
          </w:p>
        </w:tc>
        <w:tc>
          <w:tcPr>
            <w:tcW w:w="2410" w:type="dxa"/>
            <w:tcBorders>
              <w:bottom w:val="single" w:sz="4" w:space="0" w:color="auto"/>
            </w:tcBorders>
            <w:shd w:val="clear" w:color="auto" w:fill="auto"/>
          </w:tcPr>
          <w:p w14:paraId="6DB7B34F" w14:textId="77777777" w:rsidR="008A139E" w:rsidRPr="00953226" w:rsidRDefault="008A139E" w:rsidP="00476CB0">
            <w:pPr>
              <w:suppressAutoHyphens w:val="0"/>
              <w:spacing w:line="240" w:lineRule="auto"/>
              <w:rPr>
                <w:iCs/>
              </w:rPr>
            </w:pPr>
          </w:p>
        </w:tc>
      </w:tr>
      <w:tr w:rsidR="00775812" w:rsidRPr="00D1571A" w14:paraId="7E9F299E" w14:textId="77777777" w:rsidTr="003B0437">
        <w:trPr>
          <w:trHeight w:val="690"/>
        </w:trPr>
        <w:tc>
          <w:tcPr>
            <w:tcW w:w="4677" w:type="dxa"/>
            <w:shd w:val="clear" w:color="auto" w:fill="auto"/>
          </w:tcPr>
          <w:p w14:paraId="7368A5AA" w14:textId="77777777" w:rsidR="00775812" w:rsidRPr="00953226" w:rsidRDefault="00775812" w:rsidP="00D15727">
            <w:pPr>
              <w:suppressAutoHyphens w:val="0"/>
              <w:spacing w:line="240" w:lineRule="auto"/>
            </w:pPr>
            <w:r w:rsidRPr="00953226">
              <w:t xml:space="preserve">Compliance by Armenia with its obligations under the Convention in respect of its national legislation </w:t>
            </w:r>
          </w:p>
          <w:p w14:paraId="10A86857" w14:textId="77777777" w:rsidR="00775812" w:rsidRPr="00953226" w:rsidRDefault="00775812" w:rsidP="00D15727">
            <w:pPr>
              <w:suppressAutoHyphens w:val="0"/>
              <w:spacing w:line="240" w:lineRule="auto"/>
            </w:pPr>
          </w:p>
        </w:tc>
        <w:tc>
          <w:tcPr>
            <w:tcW w:w="1418" w:type="dxa"/>
            <w:tcBorders>
              <w:bottom w:val="single" w:sz="4" w:space="0" w:color="auto"/>
            </w:tcBorders>
            <w:shd w:val="clear" w:color="auto" w:fill="auto"/>
          </w:tcPr>
          <w:p w14:paraId="27B79591" w14:textId="301510A3" w:rsidR="00775812" w:rsidRPr="00953226" w:rsidRDefault="00A91D17" w:rsidP="00476CB0">
            <w:pPr>
              <w:suppressAutoHyphens w:val="0"/>
              <w:spacing w:line="240" w:lineRule="auto"/>
              <w:rPr>
                <w:iCs/>
              </w:rPr>
            </w:pPr>
            <w:r>
              <w:rPr>
                <w:iCs/>
              </w:rPr>
              <w:t>IX</w:t>
            </w:r>
            <w:r w:rsidR="00775812" w:rsidRPr="00953226">
              <w:rPr>
                <w:iCs/>
              </w:rPr>
              <w:t>/</w:t>
            </w:r>
            <w:r w:rsidR="00775812">
              <w:rPr>
                <w:iCs/>
              </w:rPr>
              <w:t>4</w:t>
            </w:r>
            <w:r w:rsidR="00775812" w:rsidRPr="00953226">
              <w:rPr>
                <w:iCs/>
              </w:rPr>
              <w:t xml:space="preserve"> </w:t>
            </w:r>
            <w:r>
              <w:rPr>
                <w:iCs/>
              </w:rPr>
              <w:t>b</w:t>
            </w:r>
          </w:p>
        </w:tc>
        <w:tc>
          <w:tcPr>
            <w:tcW w:w="2410" w:type="dxa"/>
            <w:tcBorders>
              <w:bottom w:val="single" w:sz="4" w:space="0" w:color="auto"/>
            </w:tcBorders>
            <w:shd w:val="clear" w:color="auto" w:fill="auto"/>
          </w:tcPr>
          <w:p w14:paraId="48F1ABD9" w14:textId="77777777" w:rsidR="00775812" w:rsidRPr="00953226" w:rsidRDefault="00775812" w:rsidP="00476CB0">
            <w:pPr>
              <w:suppressAutoHyphens w:val="0"/>
              <w:spacing w:line="240" w:lineRule="auto"/>
              <w:rPr>
                <w:iCs/>
              </w:rPr>
            </w:pPr>
          </w:p>
        </w:tc>
      </w:tr>
      <w:tr w:rsidR="00775812" w:rsidRPr="00D1571A" w14:paraId="15EA57E4" w14:textId="77777777" w:rsidTr="003B0437">
        <w:trPr>
          <w:trHeight w:val="690"/>
        </w:trPr>
        <w:tc>
          <w:tcPr>
            <w:tcW w:w="4677" w:type="dxa"/>
            <w:shd w:val="clear" w:color="auto" w:fill="auto"/>
          </w:tcPr>
          <w:p w14:paraId="3B0C7D06" w14:textId="77777777" w:rsidR="00775812" w:rsidRPr="00953226" w:rsidRDefault="00775812" w:rsidP="00D15727">
            <w:pPr>
              <w:suppressAutoHyphens w:val="0"/>
              <w:spacing w:line="240" w:lineRule="auto"/>
            </w:pPr>
            <w:r w:rsidRPr="00953226">
              <w:t>Compliance by Azerbaijan with its obligations under the Convention in respect of its national legislation</w:t>
            </w:r>
          </w:p>
          <w:p w14:paraId="692514F0" w14:textId="77777777" w:rsidR="00775812" w:rsidRPr="00953226" w:rsidRDefault="00775812" w:rsidP="00D15727">
            <w:pPr>
              <w:suppressAutoHyphens w:val="0"/>
              <w:spacing w:line="240" w:lineRule="auto"/>
            </w:pPr>
          </w:p>
        </w:tc>
        <w:tc>
          <w:tcPr>
            <w:tcW w:w="1418" w:type="dxa"/>
            <w:tcBorders>
              <w:bottom w:val="single" w:sz="4" w:space="0" w:color="auto"/>
            </w:tcBorders>
            <w:shd w:val="clear" w:color="auto" w:fill="auto"/>
          </w:tcPr>
          <w:p w14:paraId="4EA11926" w14:textId="4528CAF0" w:rsidR="00775812" w:rsidRPr="00953226" w:rsidRDefault="00A91D17" w:rsidP="00476CB0">
            <w:pPr>
              <w:suppressAutoHyphens w:val="0"/>
              <w:spacing w:line="240" w:lineRule="auto"/>
              <w:rPr>
                <w:iCs/>
              </w:rPr>
            </w:pPr>
            <w:r>
              <w:rPr>
                <w:iCs/>
              </w:rPr>
              <w:t>IX</w:t>
            </w:r>
            <w:r w:rsidR="00775812" w:rsidRPr="00953226">
              <w:rPr>
                <w:iCs/>
              </w:rPr>
              <w:t>/</w:t>
            </w:r>
            <w:r w:rsidR="00775812">
              <w:rPr>
                <w:iCs/>
              </w:rPr>
              <w:t>4</w:t>
            </w:r>
            <w:r w:rsidR="00775812" w:rsidRPr="00953226">
              <w:rPr>
                <w:iCs/>
              </w:rPr>
              <w:t xml:space="preserve"> </w:t>
            </w:r>
            <w:r>
              <w:rPr>
                <w:iCs/>
              </w:rPr>
              <w:t>c</w:t>
            </w:r>
          </w:p>
        </w:tc>
        <w:tc>
          <w:tcPr>
            <w:tcW w:w="2410" w:type="dxa"/>
            <w:tcBorders>
              <w:bottom w:val="single" w:sz="4" w:space="0" w:color="auto"/>
            </w:tcBorders>
            <w:shd w:val="clear" w:color="auto" w:fill="auto"/>
          </w:tcPr>
          <w:p w14:paraId="154E981B" w14:textId="77777777" w:rsidR="00775812" w:rsidRPr="00953226" w:rsidRDefault="00775812" w:rsidP="00476CB0">
            <w:pPr>
              <w:suppressAutoHyphens w:val="0"/>
              <w:spacing w:line="240" w:lineRule="auto"/>
              <w:rPr>
                <w:iCs/>
              </w:rPr>
            </w:pPr>
          </w:p>
        </w:tc>
      </w:tr>
      <w:tr w:rsidR="00D3544D" w:rsidRPr="00D1571A" w14:paraId="5FF4FCDD" w14:textId="77777777" w:rsidTr="003B0437">
        <w:trPr>
          <w:trHeight w:val="690"/>
        </w:trPr>
        <w:tc>
          <w:tcPr>
            <w:tcW w:w="4677" w:type="dxa"/>
            <w:shd w:val="clear" w:color="auto" w:fill="auto"/>
          </w:tcPr>
          <w:p w14:paraId="408E84D5" w14:textId="4392C270" w:rsidR="00D3544D" w:rsidRPr="00953226" w:rsidRDefault="00D3544D" w:rsidP="00D3544D">
            <w:pPr>
              <w:suppressAutoHyphens w:val="0"/>
              <w:spacing w:line="240" w:lineRule="auto"/>
            </w:pPr>
            <w:r w:rsidRPr="00953226">
              <w:t xml:space="preserve">Compliance by Belarus with its obligations under the Convention in respect of the Belarusian nuclear power plant in </w:t>
            </w:r>
            <w:proofErr w:type="spellStart"/>
            <w:r w:rsidRPr="00953226">
              <w:t>Ostrovets</w:t>
            </w:r>
            <w:proofErr w:type="spellEnd"/>
          </w:p>
        </w:tc>
        <w:tc>
          <w:tcPr>
            <w:tcW w:w="1418" w:type="dxa"/>
            <w:tcBorders>
              <w:bottom w:val="single" w:sz="4" w:space="0" w:color="auto"/>
            </w:tcBorders>
            <w:shd w:val="clear" w:color="auto" w:fill="auto"/>
          </w:tcPr>
          <w:p w14:paraId="368AC37C" w14:textId="12C22D9F" w:rsidR="00D3544D" w:rsidRDefault="00D3544D" w:rsidP="00D3544D">
            <w:pPr>
              <w:suppressAutoHyphens w:val="0"/>
              <w:spacing w:line="240" w:lineRule="auto"/>
              <w:rPr>
                <w:iCs/>
              </w:rPr>
            </w:pPr>
            <w:r>
              <w:rPr>
                <w:iCs/>
              </w:rPr>
              <w:t>IX</w:t>
            </w:r>
            <w:r w:rsidRPr="00953226">
              <w:rPr>
                <w:iCs/>
              </w:rPr>
              <w:t>/</w:t>
            </w:r>
            <w:r>
              <w:rPr>
                <w:iCs/>
              </w:rPr>
              <w:t>4</w:t>
            </w:r>
            <w:r w:rsidRPr="00953226">
              <w:rPr>
                <w:iCs/>
              </w:rPr>
              <w:t xml:space="preserve"> </w:t>
            </w:r>
            <w:r>
              <w:rPr>
                <w:iCs/>
              </w:rPr>
              <w:t>d</w:t>
            </w:r>
          </w:p>
        </w:tc>
        <w:tc>
          <w:tcPr>
            <w:tcW w:w="2410" w:type="dxa"/>
            <w:tcBorders>
              <w:bottom w:val="single" w:sz="4" w:space="0" w:color="auto"/>
            </w:tcBorders>
            <w:shd w:val="clear" w:color="auto" w:fill="auto"/>
          </w:tcPr>
          <w:p w14:paraId="047A394D" w14:textId="77777777" w:rsidR="00D3544D" w:rsidRPr="00953226" w:rsidRDefault="00D3544D" w:rsidP="00D3544D">
            <w:pPr>
              <w:suppressAutoHyphens w:val="0"/>
              <w:spacing w:line="240" w:lineRule="auto"/>
              <w:rPr>
                <w:iCs/>
              </w:rPr>
            </w:pPr>
          </w:p>
        </w:tc>
      </w:tr>
      <w:tr w:rsidR="00D3544D" w:rsidRPr="00D1571A" w14:paraId="54546BA1" w14:textId="77777777" w:rsidTr="003B0437">
        <w:trPr>
          <w:trHeight w:val="690"/>
        </w:trPr>
        <w:tc>
          <w:tcPr>
            <w:tcW w:w="4677" w:type="dxa"/>
            <w:shd w:val="clear" w:color="auto" w:fill="auto"/>
          </w:tcPr>
          <w:p w14:paraId="3D71467D" w14:textId="7454A9C6" w:rsidR="00D3544D" w:rsidRPr="00953226" w:rsidRDefault="00D3544D" w:rsidP="00D3544D">
            <w:pPr>
              <w:suppressAutoHyphens w:val="0"/>
              <w:spacing w:line="240" w:lineRule="auto"/>
            </w:pPr>
            <w:r>
              <w:t>C</w:t>
            </w:r>
            <w:r w:rsidRPr="00783740">
              <w:t xml:space="preserve">ompliance by Belgium with its obligations under the Convention in respect of the lifetime extension of the </w:t>
            </w:r>
            <w:proofErr w:type="spellStart"/>
            <w:r w:rsidRPr="00783740">
              <w:t>Tihange</w:t>
            </w:r>
            <w:proofErr w:type="spellEnd"/>
            <w:r w:rsidRPr="00783740">
              <w:t xml:space="preserve"> nuclear power</w:t>
            </w:r>
            <w:r>
              <w:t xml:space="preserve"> plant</w:t>
            </w:r>
          </w:p>
        </w:tc>
        <w:tc>
          <w:tcPr>
            <w:tcW w:w="1418" w:type="dxa"/>
            <w:tcBorders>
              <w:bottom w:val="single" w:sz="4" w:space="0" w:color="auto"/>
            </w:tcBorders>
            <w:shd w:val="clear" w:color="auto" w:fill="auto"/>
          </w:tcPr>
          <w:p w14:paraId="3DA9F324" w14:textId="0B38DFAA" w:rsidR="00D3544D" w:rsidRDefault="00D3544D" w:rsidP="00D3544D">
            <w:pPr>
              <w:suppressAutoHyphens w:val="0"/>
              <w:spacing w:line="240" w:lineRule="auto"/>
              <w:rPr>
                <w:iCs/>
              </w:rPr>
            </w:pPr>
            <w:r w:rsidRPr="00783740">
              <w:rPr>
                <w:iCs/>
              </w:rPr>
              <w:t xml:space="preserve">IX/4 </w:t>
            </w:r>
            <w:r>
              <w:rPr>
                <w:iCs/>
              </w:rPr>
              <w:t>e</w:t>
            </w:r>
          </w:p>
        </w:tc>
        <w:tc>
          <w:tcPr>
            <w:tcW w:w="2410" w:type="dxa"/>
            <w:tcBorders>
              <w:bottom w:val="single" w:sz="4" w:space="0" w:color="auto"/>
            </w:tcBorders>
            <w:shd w:val="clear" w:color="auto" w:fill="auto"/>
          </w:tcPr>
          <w:p w14:paraId="3BE17BBA" w14:textId="77777777" w:rsidR="00D3544D" w:rsidRPr="00953226" w:rsidRDefault="00D3544D" w:rsidP="00D3544D">
            <w:pPr>
              <w:suppressAutoHyphens w:val="0"/>
              <w:spacing w:line="240" w:lineRule="auto"/>
              <w:rPr>
                <w:iCs/>
              </w:rPr>
            </w:pPr>
          </w:p>
        </w:tc>
      </w:tr>
      <w:tr w:rsidR="00D3544D" w:rsidRPr="00D1571A" w14:paraId="0EAE1E24" w14:textId="77777777" w:rsidTr="003B0437">
        <w:trPr>
          <w:trHeight w:val="690"/>
        </w:trPr>
        <w:tc>
          <w:tcPr>
            <w:tcW w:w="4677" w:type="dxa"/>
            <w:shd w:val="clear" w:color="auto" w:fill="auto"/>
          </w:tcPr>
          <w:p w14:paraId="4A2F1E42" w14:textId="46EEAFAB" w:rsidR="00D3544D" w:rsidRPr="00953226" w:rsidRDefault="00D3544D" w:rsidP="00D3544D">
            <w:pPr>
              <w:suppressAutoHyphens w:val="0"/>
              <w:spacing w:line="240" w:lineRule="auto"/>
            </w:pPr>
            <w:r>
              <w:t>C</w:t>
            </w:r>
            <w:r w:rsidRPr="00F443FA">
              <w:t xml:space="preserve">ompliance by Bosnia and Herzegovina with its obligations under the Convention regarding the construction of Buk </w:t>
            </w:r>
            <w:proofErr w:type="spellStart"/>
            <w:r w:rsidRPr="00F443FA">
              <w:t>Bijela</w:t>
            </w:r>
            <w:proofErr w:type="spellEnd"/>
            <w:r w:rsidRPr="00F443FA">
              <w:t xml:space="preserve"> hydropower plant on the Drina River</w:t>
            </w:r>
          </w:p>
        </w:tc>
        <w:tc>
          <w:tcPr>
            <w:tcW w:w="1418" w:type="dxa"/>
            <w:tcBorders>
              <w:bottom w:val="single" w:sz="4" w:space="0" w:color="auto"/>
            </w:tcBorders>
            <w:shd w:val="clear" w:color="auto" w:fill="auto"/>
          </w:tcPr>
          <w:p w14:paraId="0CA8B8F3" w14:textId="758CBB2D" w:rsidR="00D3544D" w:rsidRDefault="00D3544D" w:rsidP="00D3544D">
            <w:pPr>
              <w:suppressAutoHyphens w:val="0"/>
              <w:spacing w:line="240" w:lineRule="auto"/>
              <w:rPr>
                <w:iCs/>
              </w:rPr>
            </w:pPr>
            <w:r>
              <w:rPr>
                <w:iCs/>
              </w:rPr>
              <w:t>IX/4</w:t>
            </w:r>
            <w:r w:rsidR="0026360D">
              <w:rPr>
                <w:iCs/>
              </w:rPr>
              <w:t xml:space="preserve"> f</w:t>
            </w:r>
          </w:p>
        </w:tc>
        <w:tc>
          <w:tcPr>
            <w:tcW w:w="2410" w:type="dxa"/>
            <w:tcBorders>
              <w:bottom w:val="single" w:sz="4" w:space="0" w:color="auto"/>
            </w:tcBorders>
            <w:shd w:val="clear" w:color="auto" w:fill="auto"/>
          </w:tcPr>
          <w:p w14:paraId="3FCBF621" w14:textId="77777777" w:rsidR="00D3544D" w:rsidRPr="00953226" w:rsidRDefault="00D3544D" w:rsidP="00D3544D">
            <w:pPr>
              <w:suppressAutoHyphens w:val="0"/>
              <w:spacing w:line="240" w:lineRule="auto"/>
              <w:rPr>
                <w:iCs/>
              </w:rPr>
            </w:pPr>
          </w:p>
        </w:tc>
      </w:tr>
      <w:tr w:rsidR="00D3544D" w:rsidRPr="00D1571A" w14:paraId="1FCB3847" w14:textId="77777777" w:rsidTr="003B0437">
        <w:trPr>
          <w:trHeight w:val="690"/>
        </w:trPr>
        <w:tc>
          <w:tcPr>
            <w:tcW w:w="4677" w:type="dxa"/>
            <w:shd w:val="clear" w:color="auto" w:fill="auto"/>
          </w:tcPr>
          <w:p w14:paraId="79BDC20B" w14:textId="5FD927C6" w:rsidR="00D3544D" w:rsidRDefault="00D3544D" w:rsidP="00D3544D">
            <w:pPr>
              <w:suppressAutoHyphens w:val="0"/>
              <w:spacing w:line="240" w:lineRule="auto"/>
            </w:pPr>
            <w:r>
              <w:t>C</w:t>
            </w:r>
            <w:r w:rsidRPr="00F43209">
              <w:t xml:space="preserve">ompliance by Bulgaria with its obligations under the Convention in respect of the lifetime extension of the </w:t>
            </w:r>
            <w:proofErr w:type="spellStart"/>
            <w:r w:rsidRPr="00F43209">
              <w:t>Kozloduy</w:t>
            </w:r>
            <w:proofErr w:type="spellEnd"/>
            <w:r w:rsidRPr="00F43209">
              <w:t xml:space="preserve"> nuclear power plant</w:t>
            </w:r>
          </w:p>
        </w:tc>
        <w:tc>
          <w:tcPr>
            <w:tcW w:w="1418" w:type="dxa"/>
            <w:tcBorders>
              <w:bottom w:val="single" w:sz="4" w:space="0" w:color="auto"/>
            </w:tcBorders>
            <w:shd w:val="clear" w:color="auto" w:fill="auto"/>
          </w:tcPr>
          <w:p w14:paraId="7FCA163B" w14:textId="073B7AB3" w:rsidR="00D3544D" w:rsidRDefault="00D3544D" w:rsidP="00D3544D">
            <w:pPr>
              <w:suppressAutoHyphens w:val="0"/>
              <w:spacing w:line="240" w:lineRule="auto"/>
              <w:rPr>
                <w:iCs/>
              </w:rPr>
            </w:pPr>
            <w:r>
              <w:rPr>
                <w:iCs/>
              </w:rPr>
              <w:t>IX/</w:t>
            </w:r>
            <w:r w:rsidR="0026360D">
              <w:rPr>
                <w:iCs/>
              </w:rPr>
              <w:t>4 g</w:t>
            </w:r>
          </w:p>
        </w:tc>
        <w:tc>
          <w:tcPr>
            <w:tcW w:w="2410" w:type="dxa"/>
            <w:tcBorders>
              <w:bottom w:val="single" w:sz="4" w:space="0" w:color="auto"/>
            </w:tcBorders>
            <w:shd w:val="clear" w:color="auto" w:fill="auto"/>
          </w:tcPr>
          <w:p w14:paraId="06C3C78E" w14:textId="77777777" w:rsidR="00D3544D" w:rsidRPr="00953226" w:rsidRDefault="00D3544D" w:rsidP="00D3544D">
            <w:pPr>
              <w:suppressAutoHyphens w:val="0"/>
              <w:spacing w:line="240" w:lineRule="auto"/>
              <w:rPr>
                <w:iCs/>
              </w:rPr>
            </w:pPr>
          </w:p>
        </w:tc>
      </w:tr>
      <w:tr w:rsidR="007648F7" w:rsidRPr="00D1571A" w14:paraId="0C39A3D3" w14:textId="77777777" w:rsidTr="003B0437">
        <w:trPr>
          <w:trHeight w:val="690"/>
        </w:trPr>
        <w:tc>
          <w:tcPr>
            <w:tcW w:w="4677" w:type="dxa"/>
            <w:shd w:val="clear" w:color="auto" w:fill="auto"/>
          </w:tcPr>
          <w:p w14:paraId="3CEE0B19" w14:textId="3703D28F" w:rsidR="007648F7" w:rsidRDefault="002F0557" w:rsidP="00D3544D">
            <w:pPr>
              <w:suppressAutoHyphens w:val="0"/>
              <w:spacing w:line="240" w:lineRule="auto"/>
            </w:pPr>
            <w:r>
              <w:t>C</w:t>
            </w:r>
            <w:r w:rsidRPr="002F0557">
              <w:t xml:space="preserve">ompliance by Czechia with its obligations under the Convention in respect of the lifetime extension of the </w:t>
            </w:r>
            <w:proofErr w:type="spellStart"/>
            <w:r w:rsidRPr="002F0557">
              <w:t>Dukovany</w:t>
            </w:r>
            <w:proofErr w:type="spellEnd"/>
            <w:r w:rsidRPr="002F0557">
              <w:t xml:space="preserve"> nuclear power plant</w:t>
            </w:r>
          </w:p>
        </w:tc>
        <w:tc>
          <w:tcPr>
            <w:tcW w:w="1418" w:type="dxa"/>
            <w:tcBorders>
              <w:bottom w:val="single" w:sz="4" w:space="0" w:color="auto"/>
            </w:tcBorders>
            <w:shd w:val="clear" w:color="auto" w:fill="auto"/>
          </w:tcPr>
          <w:p w14:paraId="132C8DE2" w14:textId="62738D7D" w:rsidR="007648F7" w:rsidRDefault="002F0557" w:rsidP="00D3544D">
            <w:pPr>
              <w:suppressAutoHyphens w:val="0"/>
              <w:spacing w:line="240" w:lineRule="auto"/>
              <w:rPr>
                <w:iCs/>
              </w:rPr>
            </w:pPr>
            <w:r>
              <w:rPr>
                <w:iCs/>
              </w:rPr>
              <w:t>IX/4…</w:t>
            </w:r>
          </w:p>
        </w:tc>
        <w:tc>
          <w:tcPr>
            <w:tcW w:w="2410" w:type="dxa"/>
            <w:tcBorders>
              <w:bottom w:val="single" w:sz="4" w:space="0" w:color="auto"/>
            </w:tcBorders>
            <w:shd w:val="clear" w:color="auto" w:fill="auto"/>
          </w:tcPr>
          <w:p w14:paraId="2F4BDBBD" w14:textId="77777777" w:rsidR="007648F7" w:rsidRPr="00953226" w:rsidRDefault="007648F7" w:rsidP="00D3544D">
            <w:pPr>
              <w:suppressAutoHyphens w:val="0"/>
              <w:spacing w:line="240" w:lineRule="auto"/>
              <w:rPr>
                <w:iCs/>
              </w:rPr>
            </w:pPr>
          </w:p>
        </w:tc>
      </w:tr>
      <w:tr w:rsidR="001308B9" w:rsidRPr="00D1571A" w14:paraId="4D0F3D51" w14:textId="77777777" w:rsidTr="003B0437">
        <w:trPr>
          <w:trHeight w:val="690"/>
        </w:trPr>
        <w:tc>
          <w:tcPr>
            <w:tcW w:w="4677" w:type="dxa"/>
            <w:shd w:val="clear" w:color="auto" w:fill="auto"/>
          </w:tcPr>
          <w:p w14:paraId="23EEF6B5" w14:textId="249E205A" w:rsidR="001308B9" w:rsidRDefault="009E0A83" w:rsidP="00D3544D">
            <w:pPr>
              <w:suppressAutoHyphens w:val="0"/>
              <w:spacing w:line="240" w:lineRule="auto"/>
            </w:pPr>
            <w:bookmarkStart w:id="4" w:name="_Hlk117093969"/>
            <w:r>
              <w:lastRenderedPageBreak/>
              <w:t>C</w:t>
            </w:r>
            <w:r w:rsidR="00293838" w:rsidRPr="00293838">
              <w:t>ompliance by France with its obligations under the Convention in respect of the lifetime extension of 32 units of 8 nuclear power plants</w:t>
            </w:r>
            <w:bookmarkEnd w:id="4"/>
          </w:p>
        </w:tc>
        <w:tc>
          <w:tcPr>
            <w:tcW w:w="1418" w:type="dxa"/>
            <w:tcBorders>
              <w:bottom w:val="single" w:sz="4" w:space="0" w:color="auto"/>
            </w:tcBorders>
            <w:shd w:val="clear" w:color="auto" w:fill="auto"/>
          </w:tcPr>
          <w:p w14:paraId="217B4457" w14:textId="4E5607B5" w:rsidR="001308B9" w:rsidRDefault="009E0A83" w:rsidP="00D3544D">
            <w:pPr>
              <w:suppressAutoHyphens w:val="0"/>
              <w:spacing w:line="240" w:lineRule="auto"/>
              <w:rPr>
                <w:iCs/>
              </w:rPr>
            </w:pPr>
            <w:r>
              <w:rPr>
                <w:iCs/>
              </w:rPr>
              <w:t>IX/4…</w:t>
            </w:r>
          </w:p>
        </w:tc>
        <w:tc>
          <w:tcPr>
            <w:tcW w:w="2410" w:type="dxa"/>
            <w:tcBorders>
              <w:bottom w:val="single" w:sz="4" w:space="0" w:color="auto"/>
            </w:tcBorders>
            <w:shd w:val="clear" w:color="auto" w:fill="auto"/>
          </w:tcPr>
          <w:p w14:paraId="10F97521" w14:textId="77777777" w:rsidR="001308B9" w:rsidRPr="00953226" w:rsidRDefault="001308B9" w:rsidP="00D3544D">
            <w:pPr>
              <w:suppressAutoHyphens w:val="0"/>
              <w:spacing w:line="240" w:lineRule="auto"/>
              <w:rPr>
                <w:iCs/>
              </w:rPr>
            </w:pPr>
          </w:p>
        </w:tc>
      </w:tr>
      <w:tr w:rsidR="00B62091" w:rsidRPr="00D1571A" w14:paraId="7A0E879E" w14:textId="77777777" w:rsidTr="003B0437">
        <w:trPr>
          <w:trHeight w:val="690"/>
        </w:trPr>
        <w:tc>
          <w:tcPr>
            <w:tcW w:w="4677" w:type="dxa"/>
            <w:shd w:val="clear" w:color="auto" w:fill="auto"/>
          </w:tcPr>
          <w:p w14:paraId="2C373725" w14:textId="615F2609" w:rsidR="00B62091" w:rsidRDefault="00B62091" w:rsidP="00D3544D">
            <w:pPr>
              <w:suppressAutoHyphens w:val="0"/>
              <w:spacing w:line="240" w:lineRule="auto"/>
            </w:pPr>
            <w:r>
              <w:t>C</w:t>
            </w:r>
            <w:r w:rsidRPr="00B62091">
              <w:t xml:space="preserve">ompliance by the Netherlands with its obligations under the Convention in respect of the lifetime extension of the </w:t>
            </w:r>
            <w:proofErr w:type="spellStart"/>
            <w:r w:rsidRPr="00B62091">
              <w:t>Borssele</w:t>
            </w:r>
            <w:proofErr w:type="spellEnd"/>
            <w:r w:rsidRPr="00B62091">
              <w:t xml:space="preserve"> nuclear power plant</w:t>
            </w:r>
          </w:p>
        </w:tc>
        <w:tc>
          <w:tcPr>
            <w:tcW w:w="1418" w:type="dxa"/>
            <w:tcBorders>
              <w:bottom w:val="single" w:sz="4" w:space="0" w:color="auto"/>
            </w:tcBorders>
            <w:shd w:val="clear" w:color="auto" w:fill="auto"/>
          </w:tcPr>
          <w:p w14:paraId="5D4B568A" w14:textId="46A73F36" w:rsidR="00B62091" w:rsidRDefault="00B62091" w:rsidP="00D3544D">
            <w:pPr>
              <w:suppressAutoHyphens w:val="0"/>
              <w:spacing w:line="240" w:lineRule="auto"/>
              <w:rPr>
                <w:iCs/>
              </w:rPr>
            </w:pPr>
            <w:r>
              <w:rPr>
                <w:iCs/>
              </w:rPr>
              <w:t>IX/4..</w:t>
            </w:r>
          </w:p>
        </w:tc>
        <w:tc>
          <w:tcPr>
            <w:tcW w:w="2410" w:type="dxa"/>
            <w:tcBorders>
              <w:bottom w:val="single" w:sz="4" w:space="0" w:color="auto"/>
            </w:tcBorders>
            <w:shd w:val="clear" w:color="auto" w:fill="auto"/>
          </w:tcPr>
          <w:p w14:paraId="2E43CCA4" w14:textId="77777777" w:rsidR="00B62091" w:rsidRPr="00953226" w:rsidRDefault="00B62091" w:rsidP="00D3544D">
            <w:pPr>
              <w:suppressAutoHyphens w:val="0"/>
              <w:spacing w:line="240" w:lineRule="auto"/>
              <w:rPr>
                <w:iCs/>
              </w:rPr>
            </w:pPr>
          </w:p>
        </w:tc>
      </w:tr>
      <w:tr w:rsidR="00D3544D" w:rsidRPr="00D1571A" w14:paraId="162F9A7A" w14:textId="77777777" w:rsidTr="003B0437">
        <w:trPr>
          <w:trHeight w:val="690"/>
        </w:trPr>
        <w:tc>
          <w:tcPr>
            <w:tcW w:w="4677" w:type="dxa"/>
            <w:shd w:val="clear" w:color="auto" w:fill="auto"/>
          </w:tcPr>
          <w:p w14:paraId="59964BB7" w14:textId="5387AA9A" w:rsidR="00D3544D" w:rsidRDefault="00D3544D" w:rsidP="00D3544D">
            <w:pPr>
              <w:suppressAutoHyphens w:val="0"/>
              <w:spacing w:line="240" w:lineRule="auto"/>
            </w:pPr>
            <w:r>
              <w:t>C</w:t>
            </w:r>
            <w:r w:rsidRPr="00ED7F0F">
              <w:t>ompliance by Serbia with its obligations under the Convention in respect of several mining activities</w:t>
            </w:r>
          </w:p>
        </w:tc>
        <w:tc>
          <w:tcPr>
            <w:tcW w:w="1418" w:type="dxa"/>
            <w:tcBorders>
              <w:bottom w:val="single" w:sz="4" w:space="0" w:color="auto"/>
            </w:tcBorders>
            <w:shd w:val="clear" w:color="auto" w:fill="auto"/>
          </w:tcPr>
          <w:p w14:paraId="75E3919B" w14:textId="279EA131" w:rsidR="00D3544D" w:rsidRDefault="00D3544D" w:rsidP="00D3544D">
            <w:pPr>
              <w:suppressAutoHyphens w:val="0"/>
              <w:spacing w:line="240" w:lineRule="auto"/>
              <w:rPr>
                <w:iCs/>
              </w:rPr>
            </w:pPr>
            <w:r>
              <w:rPr>
                <w:iCs/>
              </w:rPr>
              <w:t>IX/4…</w:t>
            </w:r>
          </w:p>
        </w:tc>
        <w:tc>
          <w:tcPr>
            <w:tcW w:w="2410" w:type="dxa"/>
            <w:tcBorders>
              <w:bottom w:val="single" w:sz="4" w:space="0" w:color="auto"/>
            </w:tcBorders>
            <w:shd w:val="clear" w:color="auto" w:fill="auto"/>
          </w:tcPr>
          <w:p w14:paraId="3655D741" w14:textId="77777777" w:rsidR="00D3544D" w:rsidRPr="00953226" w:rsidRDefault="00D3544D" w:rsidP="00D3544D">
            <w:pPr>
              <w:suppressAutoHyphens w:val="0"/>
              <w:spacing w:line="240" w:lineRule="auto"/>
              <w:rPr>
                <w:iCs/>
              </w:rPr>
            </w:pPr>
          </w:p>
        </w:tc>
      </w:tr>
      <w:tr w:rsidR="00D3544D" w:rsidRPr="00D1571A" w14:paraId="1CAB45D8" w14:textId="77777777" w:rsidTr="003B0437">
        <w:trPr>
          <w:trHeight w:val="394"/>
        </w:trPr>
        <w:tc>
          <w:tcPr>
            <w:tcW w:w="4677" w:type="dxa"/>
            <w:shd w:val="clear" w:color="auto" w:fill="auto"/>
          </w:tcPr>
          <w:p w14:paraId="19E9F587" w14:textId="77777777" w:rsidR="00D3544D" w:rsidRPr="00953226" w:rsidRDefault="00D3544D" w:rsidP="00D3544D">
            <w:pPr>
              <w:suppressAutoHyphens w:val="0"/>
              <w:spacing w:line="240" w:lineRule="auto"/>
            </w:pPr>
            <w:r w:rsidRPr="00953226">
              <w:t xml:space="preserve">Compliance by Ukraine with its obligations under the Convention in respect of the Danube-Black Sea Deep Water Navigation Canal in the Ukrainian sector of the Danube Delta </w:t>
            </w:r>
          </w:p>
        </w:tc>
        <w:tc>
          <w:tcPr>
            <w:tcW w:w="1418" w:type="dxa"/>
            <w:tcBorders>
              <w:bottom w:val="single" w:sz="4" w:space="0" w:color="auto"/>
            </w:tcBorders>
            <w:shd w:val="clear" w:color="auto" w:fill="auto"/>
          </w:tcPr>
          <w:p w14:paraId="3F7CEB53" w14:textId="5B127C24" w:rsidR="00D3544D" w:rsidRPr="00953226" w:rsidRDefault="00D3544D" w:rsidP="00D3544D">
            <w:pPr>
              <w:suppressAutoHyphens w:val="0"/>
              <w:spacing w:line="240" w:lineRule="auto"/>
              <w:rPr>
                <w:iCs/>
              </w:rPr>
            </w:pPr>
            <w:r w:rsidRPr="00953226">
              <w:rPr>
                <w:iCs/>
              </w:rPr>
              <w:t>I</w:t>
            </w:r>
            <w:r>
              <w:rPr>
                <w:iCs/>
              </w:rPr>
              <w:t>X</w:t>
            </w:r>
            <w:r w:rsidRPr="00953226">
              <w:rPr>
                <w:iCs/>
              </w:rPr>
              <w:t>/</w:t>
            </w:r>
            <w:r>
              <w:rPr>
                <w:iCs/>
              </w:rPr>
              <w:t>4..</w:t>
            </w:r>
          </w:p>
        </w:tc>
        <w:tc>
          <w:tcPr>
            <w:tcW w:w="2410" w:type="dxa"/>
            <w:tcBorders>
              <w:bottom w:val="single" w:sz="4" w:space="0" w:color="auto"/>
            </w:tcBorders>
            <w:shd w:val="clear" w:color="auto" w:fill="auto"/>
          </w:tcPr>
          <w:p w14:paraId="365C9A3B" w14:textId="77777777" w:rsidR="00D3544D" w:rsidRPr="00953226" w:rsidRDefault="00D3544D" w:rsidP="00D3544D">
            <w:pPr>
              <w:pStyle w:val="Heading3"/>
            </w:pPr>
          </w:p>
        </w:tc>
      </w:tr>
      <w:tr w:rsidR="00D3544D" w:rsidRPr="00D1571A" w14:paraId="2E2D2E2C" w14:textId="77777777" w:rsidTr="003B0437">
        <w:trPr>
          <w:trHeight w:val="690"/>
        </w:trPr>
        <w:tc>
          <w:tcPr>
            <w:tcW w:w="4677" w:type="dxa"/>
            <w:shd w:val="clear" w:color="auto" w:fill="auto"/>
          </w:tcPr>
          <w:p w14:paraId="71A3409D" w14:textId="7E871D14" w:rsidR="00D3544D" w:rsidRPr="00953226" w:rsidRDefault="00D3544D" w:rsidP="00D3544D">
            <w:pPr>
              <w:suppressAutoHyphens w:val="0"/>
              <w:spacing w:line="240" w:lineRule="auto"/>
            </w:pPr>
            <w:r>
              <w:t>Compl</w:t>
            </w:r>
            <w:r w:rsidRPr="00953226">
              <w:t>iance by Ukraine with its obligations under the Convention in respect of extension of the lifetime of the Rivne nuclear power plant</w:t>
            </w:r>
          </w:p>
        </w:tc>
        <w:tc>
          <w:tcPr>
            <w:tcW w:w="1418" w:type="dxa"/>
            <w:tcBorders>
              <w:bottom w:val="single" w:sz="4" w:space="0" w:color="auto"/>
            </w:tcBorders>
            <w:shd w:val="clear" w:color="auto" w:fill="auto"/>
          </w:tcPr>
          <w:p w14:paraId="1EF2BC60" w14:textId="27639A27" w:rsidR="00D3544D" w:rsidRPr="00953226" w:rsidRDefault="00D3544D" w:rsidP="00D3544D">
            <w:pPr>
              <w:suppressAutoHyphens w:val="0"/>
              <w:spacing w:line="240" w:lineRule="auto"/>
              <w:rPr>
                <w:iCs/>
              </w:rPr>
            </w:pPr>
            <w:r>
              <w:rPr>
                <w:iCs/>
              </w:rPr>
              <w:t>IX/4</w:t>
            </w:r>
            <w:r w:rsidR="00264A9C">
              <w:rPr>
                <w:iCs/>
              </w:rPr>
              <w:t>..</w:t>
            </w:r>
          </w:p>
        </w:tc>
        <w:tc>
          <w:tcPr>
            <w:tcW w:w="2410" w:type="dxa"/>
            <w:tcBorders>
              <w:bottom w:val="single" w:sz="4" w:space="0" w:color="auto"/>
            </w:tcBorders>
            <w:shd w:val="clear" w:color="auto" w:fill="auto"/>
          </w:tcPr>
          <w:p w14:paraId="613173BB" w14:textId="77777777" w:rsidR="00D3544D" w:rsidRPr="00953226" w:rsidRDefault="00D3544D" w:rsidP="00D3544D">
            <w:pPr>
              <w:suppressAutoHyphens w:val="0"/>
              <w:spacing w:line="240" w:lineRule="auto"/>
              <w:rPr>
                <w:iCs/>
              </w:rPr>
            </w:pPr>
          </w:p>
        </w:tc>
      </w:tr>
      <w:tr w:rsidR="00AA0720" w:rsidRPr="00D1571A" w14:paraId="53D7B7E9" w14:textId="77777777" w:rsidTr="003B0437">
        <w:trPr>
          <w:trHeight w:val="690"/>
        </w:trPr>
        <w:tc>
          <w:tcPr>
            <w:tcW w:w="4677" w:type="dxa"/>
            <w:shd w:val="clear" w:color="auto" w:fill="auto"/>
          </w:tcPr>
          <w:p w14:paraId="79B0150D" w14:textId="0379EDC6" w:rsidR="00AA0720" w:rsidRDefault="00264A9C" w:rsidP="00D3544D">
            <w:pPr>
              <w:suppressAutoHyphens w:val="0"/>
              <w:spacing w:line="240" w:lineRule="auto"/>
            </w:pPr>
            <w:r>
              <w:t>C</w:t>
            </w:r>
            <w:r w:rsidRPr="00264A9C">
              <w:t>ompliance by Ukraine with its obligations under the Convention in respect of the construction of a large tourism complex in Svydovets mountains</w:t>
            </w:r>
          </w:p>
        </w:tc>
        <w:tc>
          <w:tcPr>
            <w:tcW w:w="1418" w:type="dxa"/>
            <w:tcBorders>
              <w:bottom w:val="single" w:sz="4" w:space="0" w:color="auto"/>
            </w:tcBorders>
            <w:shd w:val="clear" w:color="auto" w:fill="auto"/>
          </w:tcPr>
          <w:p w14:paraId="73247C05" w14:textId="7E750D28" w:rsidR="00AA0720" w:rsidRDefault="00264A9C" w:rsidP="00D3544D">
            <w:pPr>
              <w:suppressAutoHyphens w:val="0"/>
              <w:spacing w:line="240" w:lineRule="auto"/>
              <w:rPr>
                <w:iCs/>
              </w:rPr>
            </w:pPr>
            <w:r>
              <w:rPr>
                <w:iCs/>
              </w:rPr>
              <w:t>IX/4…</w:t>
            </w:r>
          </w:p>
        </w:tc>
        <w:tc>
          <w:tcPr>
            <w:tcW w:w="2410" w:type="dxa"/>
            <w:tcBorders>
              <w:bottom w:val="single" w:sz="4" w:space="0" w:color="auto"/>
            </w:tcBorders>
            <w:shd w:val="clear" w:color="auto" w:fill="auto"/>
          </w:tcPr>
          <w:p w14:paraId="59B6C606" w14:textId="77777777" w:rsidR="00AA0720" w:rsidRPr="00953226" w:rsidRDefault="00AA0720" w:rsidP="00D3544D">
            <w:pPr>
              <w:suppressAutoHyphens w:val="0"/>
              <w:spacing w:line="240" w:lineRule="auto"/>
              <w:rPr>
                <w:iCs/>
              </w:rPr>
            </w:pPr>
          </w:p>
        </w:tc>
      </w:tr>
      <w:tr w:rsidR="00D3544D" w:rsidRPr="00D1571A" w14:paraId="2D8BBB06" w14:textId="77777777" w:rsidTr="003B0437">
        <w:trPr>
          <w:trHeight w:val="690"/>
        </w:trPr>
        <w:tc>
          <w:tcPr>
            <w:tcW w:w="4677" w:type="dxa"/>
            <w:shd w:val="clear" w:color="auto" w:fill="auto"/>
          </w:tcPr>
          <w:p w14:paraId="16512667" w14:textId="77777777" w:rsidR="00D3544D" w:rsidRPr="00C20288" w:rsidRDefault="00D3544D" w:rsidP="00D3544D">
            <w:r w:rsidRPr="00C20288">
              <w:t>Reporting and review of implementation of the Convention</w:t>
            </w:r>
          </w:p>
        </w:tc>
        <w:tc>
          <w:tcPr>
            <w:tcW w:w="1418" w:type="dxa"/>
            <w:tcBorders>
              <w:bottom w:val="single" w:sz="4" w:space="0" w:color="auto"/>
            </w:tcBorders>
            <w:shd w:val="clear" w:color="auto" w:fill="auto"/>
          </w:tcPr>
          <w:p w14:paraId="423AFDC8" w14:textId="6C2054A1" w:rsidR="00D3544D" w:rsidRPr="00C20288" w:rsidRDefault="00D3544D" w:rsidP="00D3544D">
            <w:r>
              <w:t>IX</w:t>
            </w:r>
            <w:r w:rsidRPr="00C20288">
              <w:t>/</w:t>
            </w:r>
            <w:r>
              <w:t>5</w:t>
            </w:r>
          </w:p>
        </w:tc>
        <w:tc>
          <w:tcPr>
            <w:tcW w:w="2410" w:type="dxa"/>
            <w:tcBorders>
              <w:bottom w:val="single" w:sz="4" w:space="0" w:color="auto"/>
            </w:tcBorders>
            <w:shd w:val="clear" w:color="auto" w:fill="auto"/>
          </w:tcPr>
          <w:p w14:paraId="6C26BC9E" w14:textId="77777777" w:rsidR="00D3544D" w:rsidRPr="00C20288" w:rsidRDefault="00D3544D" w:rsidP="00D3544D"/>
        </w:tc>
      </w:tr>
      <w:tr w:rsidR="00D3544D" w:rsidRPr="00D1571A" w14:paraId="1D157494" w14:textId="77777777" w:rsidTr="003B0437">
        <w:trPr>
          <w:trHeight w:val="397"/>
        </w:trPr>
        <w:tc>
          <w:tcPr>
            <w:tcW w:w="4677" w:type="dxa"/>
            <w:shd w:val="clear" w:color="auto" w:fill="auto"/>
          </w:tcPr>
          <w:p w14:paraId="19470E6C" w14:textId="11BB4382" w:rsidR="00D3544D" w:rsidRPr="00C20288" w:rsidRDefault="00D3544D" w:rsidP="00D3544D">
            <w:r>
              <w:rPr>
                <w:b/>
                <w:bCs/>
                <w:i/>
                <w:iCs/>
              </w:rPr>
              <w:t>Initial</w:t>
            </w:r>
            <w:r w:rsidRPr="00E8629B">
              <w:rPr>
                <w:b/>
                <w:bCs/>
                <w:i/>
                <w:iCs/>
              </w:rPr>
              <w:t xml:space="preserve"> list of </w:t>
            </w:r>
            <w:r>
              <w:rPr>
                <w:b/>
                <w:bCs/>
                <w:i/>
                <w:iCs/>
              </w:rPr>
              <w:t xml:space="preserve">possible </w:t>
            </w:r>
            <w:r w:rsidRPr="00E8629B">
              <w:rPr>
                <w:b/>
                <w:bCs/>
                <w:i/>
                <w:iCs/>
              </w:rPr>
              <w:t>draft decisions on compliance</w:t>
            </w:r>
            <w:r>
              <w:rPr>
                <w:b/>
                <w:bCs/>
                <w:i/>
                <w:iCs/>
              </w:rPr>
              <w:t xml:space="preserve"> with the Protocol</w:t>
            </w:r>
            <w:r w:rsidRPr="001B51CE">
              <w:rPr>
                <w:i/>
                <w:iCs/>
              </w:rPr>
              <w:t xml:space="preserve">– </w:t>
            </w:r>
            <w:r w:rsidRPr="00765CA4">
              <w:rPr>
                <w:b/>
                <w:bCs/>
                <w:i/>
                <w:iCs/>
              </w:rPr>
              <w:t>(still subject to changes)</w:t>
            </w:r>
          </w:p>
        </w:tc>
        <w:tc>
          <w:tcPr>
            <w:tcW w:w="1418" w:type="dxa"/>
            <w:tcBorders>
              <w:bottom w:val="single" w:sz="4" w:space="0" w:color="auto"/>
            </w:tcBorders>
            <w:shd w:val="clear" w:color="auto" w:fill="auto"/>
          </w:tcPr>
          <w:p w14:paraId="5600F1D1" w14:textId="77777777" w:rsidR="00D3544D" w:rsidRPr="00C20288" w:rsidRDefault="00D3544D" w:rsidP="00D3544D"/>
        </w:tc>
        <w:tc>
          <w:tcPr>
            <w:tcW w:w="2410" w:type="dxa"/>
            <w:tcBorders>
              <w:bottom w:val="single" w:sz="4" w:space="0" w:color="auto"/>
            </w:tcBorders>
            <w:shd w:val="clear" w:color="auto" w:fill="auto"/>
          </w:tcPr>
          <w:p w14:paraId="7D49BBAF" w14:textId="77777777" w:rsidR="00D3544D" w:rsidRPr="00C20288" w:rsidRDefault="00D3544D" w:rsidP="00D3544D"/>
        </w:tc>
      </w:tr>
      <w:tr w:rsidR="00D3544D" w:rsidRPr="00D1571A" w14:paraId="5ECA6C64" w14:textId="77777777" w:rsidTr="003B0437">
        <w:trPr>
          <w:trHeight w:val="552"/>
        </w:trPr>
        <w:tc>
          <w:tcPr>
            <w:tcW w:w="4677" w:type="dxa"/>
            <w:shd w:val="clear" w:color="auto" w:fill="auto"/>
          </w:tcPr>
          <w:p w14:paraId="5B260F35" w14:textId="77777777" w:rsidR="00D3544D" w:rsidRPr="00D32638" w:rsidRDefault="00D3544D" w:rsidP="00D3544D">
            <w:pPr>
              <w:suppressAutoHyphens w:val="0"/>
              <w:spacing w:line="240" w:lineRule="auto"/>
            </w:pPr>
            <w:r w:rsidRPr="00D32638">
              <w:t xml:space="preserve">General issues of </w:t>
            </w:r>
            <w:bookmarkStart w:id="5" w:name="_Hlk31302077"/>
            <w:r w:rsidRPr="00D32638">
              <w:t>compliance with the Protocol</w:t>
            </w:r>
            <w:bookmarkEnd w:id="5"/>
          </w:p>
        </w:tc>
        <w:tc>
          <w:tcPr>
            <w:tcW w:w="1418" w:type="dxa"/>
            <w:tcBorders>
              <w:bottom w:val="single" w:sz="4" w:space="0" w:color="auto"/>
            </w:tcBorders>
            <w:shd w:val="clear" w:color="auto" w:fill="auto"/>
          </w:tcPr>
          <w:p w14:paraId="5E223BFE" w14:textId="77777777" w:rsidR="00D3544D" w:rsidRPr="00953226" w:rsidRDefault="00D3544D" w:rsidP="00D3544D">
            <w:pPr>
              <w:suppressAutoHyphens w:val="0"/>
              <w:spacing w:line="240" w:lineRule="auto"/>
              <w:rPr>
                <w:iCs/>
              </w:rPr>
            </w:pPr>
          </w:p>
        </w:tc>
        <w:tc>
          <w:tcPr>
            <w:tcW w:w="2410" w:type="dxa"/>
            <w:tcBorders>
              <w:bottom w:val="single" w:sz="4" w:space="0" w:color="auto"/>
            </w:tcBorders>
            <w:shd w:val="clear" w:color="auto" w:fill="auto"/>
          </w:tcPr>
          <w:p w14:paraId="62647403" w14:textId="2D4046A7" w:rsidR="00D3544D" w:rsidRPr="00953226" w:rsidRDefault="00D3544D" w:rsidP="00D3544D">
            <w:pPr>
              <w:suppressAutoHyphens w:val="0"/>
              <w:spacing w:line="240" w:lineRule="auto"/>
              <w:rPr>
                <w:iCs/>
              </w:rPr>
            </w:pPr>
            <w:bookmarkStart w:id="6" w:name="_Hlk31302110"/>
            <w:r w:rsidRPr="00953226">
              <w:rPr>
                <w:iCs/>
              </w:rPr>
              <w:t>V/</w:t>
            </w:r>
            <w:bookmarkEnd w:id="6"/>
            <w:r>
              <w:rPr>
                <w:iCs/>
              </w:rPr>
              <w:t>4</w:t>
            </w:r>
          </w:p>
        </w:tc>
      </w:tr>
      <w:tr w:rsidR="00396643" w:rsidRPr="00D1571A" w14:paraId="72891186" w14:textId="77777777" w:rsidTr="003B0437">
        <w:trPr>
          <w:trHeight w:val="552"/>
        </w:trPr>
        <w:tc>
          <w:tcPr>
            <w:tcW w:w="4677" w:type="dxa"/>
            <w:shd w:val="clear" w:color="auto" w:fill="auto"/>
          </w:tcPr>
          <w:p w14:paraId="55B950AE" w14:textId="2FE4A2C6" w:rsidR="00396643" w:rsidRPr="00D32638" w:rsidRDefault="001E3BEF" w:rsidP="00D3544D">
            <w:pPr>
              <w:suppressAutoHyphens w:val="0"/>
              <w:spacing w:line="240" w:lineRule="auto"/>
            </w:pPr>
            <w:r>
              <w:t>C</w:t>
            </w:r>
            <w:r w:rsidRPr="001E3BEF">
              <w:t>ompliance by Serbia with its obligations under the Protocol in respect of its energy sector development strategy</w:t>
            </w:r>
          </w:p>
        </w:tc>
        <w:tc>
          <w:tcPr>
            <w:tcW w:w="1418" w:type="dxa"/>
            <w:tcBorders>
              <w:bottom w:val="single" w:sz="4" w:space="0" w:color="auto"/>
            </w:tcBorders>
            <w:shd w:val="clear" w:color="auto" w:fill="auto"/>
          </w:tcPr>
          <w:p w14:paraId="41590FEF" w14:textId="77777777" w:rsidR="00396643" w:rsidRPr="00953226" w:rsidRDefault="00396643" w:rsidP="00D3544D">
            <w:pPr>
              <w:suppressAutoHyphens w:val="0"/>
              <w:spacing w:line="240" w:lineRule="auto"/>
              <w:rPr>
                <w:iCs/>
              </w:rPr>
            </w:pPr>
          </w:p>
        </w:tc>
        <w:tc>
          <w:tcPr>
            <w:tcW w:w="2410" w:type="dxa"/>
            <w:tcBorders>
              <w:bottom w:val="single" w:sz="4" w:space="0" w:color="auto"/>
            </w:tcBorders>
            <w:shd w:val="clear" w:color="auto" w:fill="auto"/>
          </w:tcPr>
          <w:p w14:paraId="10C50CCF" w14:textId="470B3963" w:rsidR="00396643" w:rsidRPr="00953226" w:rsidRDefault="001E3BEF" w:rsidP="00D3544D">
            <w:pPr>
              <w:suppressAutoHyphens w:val="0"/>
              <w:spacing w:line="240" w:lineRule="auto"/>
              <w:rPr>
                <w:iCs/>
              </w:rPr>
            </w:pPr>
            <w:r>
              <w:rPr>
                <w:iCs/>
              </w:rPr>
              <w:t>V/4 a</w:t>
            </w:r>
          </w:p>
        </w:tc>
      </w:tr>
      <w:tr w:rsidR="00D3544D" w:rsidRPr="00D1571A" w14:paraId="0FCDCD1E" w14:textId="77777777" w:rsidTr="003B0437">
        <w:trPr>
          <w:trHeight w:val="552"/>
        </w:trPr>
        <w:tc>
          <w:tcPr>
            <w:tcW w:w="4677" w:type="dxa"/>
            <w:shd w:val="clear" w:color="auto" w:fill="auto"/>
          </w:tcPr>
          <w:p w14:paraId="22B28916" w14:textId="77777777" w:rsidR="00D3544D" w:rsidRPr="0062120E" w:rsidRDefault="00D3544D" w:rsidP="00D3544D">
            <w:r w:rsidRPr="0062120E">
              <w:t>Reporting and review of implementation of the Protocol</w:t>
            </w:r>
          </w:p>
        </w:tc>
        <w:tc>
          <w:tcPr>
            <w:tcW w:w="1418" w:type="dxa"/>
            <w:tcBorders>
              <w:bottom w:val="single" w:sz="4" w:space="0" w:color="auto"/>
            </w:tcBorders>
            <w:shd w:val="clear" w:color="auto" w:fill="auto"/>
          </w:tcPr>
          <w:p w14:paraId="3641CE82" w14:textId="77777777" w:rsidR="00D3544D" w:rsidRPr="0062120E" w:rsidRDefault="00D3544D" w:rsidP="00D3544D"/>
        </w:tc>
        <w:tc>
          <w:tcPr>
            <w:tcW w:w="2410" w:type="dxa"/>
            <w:tcBorders>
              <w:bottom w:val="single" w:sz="4" w:space="0" w:color="auto"/>
            </w:tcBorders>
            <w:shd w:val="clear" w:color="auto" w:fill="auto"/>
          </w:tcPr>
          <w:p w14:paraId="159C2FF0" w14:textId="15E34FDC" w:rsidR="00D3544D" w:rsidRPr="0062120E" w:rsidRDefault="00D3544D" w:rsidP="00D3544D">
            <w:r w:rsidRPr="0062120E">
              <w:t>V/</w:t>
            </w:r>
            <w:r>
              <w:t>5</w:t>
            </w:r>
          </w:p>
        </w:tc>
      </w:tr>
      <w:tr w:rsidR="00D3544D" w:rsidRPr="00D1571A" w14:paraId="2184DCCE" w14:textId="77777777" w:rsidTr="003B0437">
        <w:trPr>
          <w:trHeight w:val="552"/>
        </w:trPr>
        <w:tc>
          <w:tcPr>
            <w:tcW w:w="4677" w:type="dxa"/>
            <w:shd w:val="clear" w:color="auto" w:fill="auto"/>
          </w:tcPr>
          <w:p w14:paraId="6542B81C" w14:textId="77777777" w:rsidR="00D3544D" w:rsidRPr="00AA54C4" w:rsidRDefault="00D3544D" w:rsidP="00D3544D">
            <w:pPr>
              <w:suppressAutoHyphens w:val="0"/>
              <w:spacing w:line="240" w:lineRule="auto"/>
              <w:rPr>
                <w:highlight w:val="yellow"/>
              </w:rPr>
            </w:pPr>
            <w:r w:rsidRPr="00331F50">
              <w:t>Assessing health impacts in strategic environmental assessment</w:t>
            </w:r>
          </w:p>
        </w:tc>
        <w:tc>
          <w:tcPr>
            <w:tcW w:w="1418" w:type="dxa"/>
            <w:shd w:val="clear" w:color="auto" w:fill="auto"/>
          </w:tcPr>
          <w:p w14:paraId="4B9DFD90" w14:textId="77777777" w:rsidR="00D3544D" w:rsidRPr="00AA54C4" w:rsidRDefault="00D3544D" w:rsidP="00D3544D">
            <w:pPr>
              <w:suppressAutoHyphens w:val="0"/>
              <w:spacing w:line="240" w:lineRule="auto"/>
              <w:rPr>
                <w:iCs/>
                <w:highlight w:val="yellow"/>
              </w:rPr>
            </w:pPr>
          </w:p>
        </w:tc>
        <w:tc>
          <w:tcPr>
            <w:tcW w:w="2410" w:type="dxa"/>
            <w:shd w:val="clear" w:color="auto" w:fill="auto"/>
          </w:tcPr>
          <w:p w14:paraId="07154CAA" w14:textId="4C7B6092" w:rsidR="00D3544D" w:rsidRPr="00AA54C4" w:rsidRDefault="00D3544D" w:rsidP="00D3544D">
            <w:pPr>
              <w:suppressAutoHyphens w:val="0"/>
              <w:spacing w:line="240" w:lineRule="auto"/>
              <w:rPr>
                <w:iCs/>
                <w:highlight w:val="yellow"/>
              </w:rPr>
            </w:pPr>
            <w:r w:rsidRPr="00331F50">
              <w:rPr>
                <w:iCs/>
              </w:rPr>
              <w:t>V/6</w:t>
            </w:r>
          </w:p>
        </w:tc>
      </w:tr>
      <w:tr w:rsidR="00D3544D" w:rsidRPr="00D1571A" w14:paraId="38D1C071" w14:textId="77777777" w:rsidTr="003B0437">
        <w:trPr>
          <w:trHeight w:val="552"/>
        </w:trPr>
        <w:tc>
          <w:tcPr>
            <w:tcW w:w="4677" w:type="dxa"/>
            <w:shd w:val="clear" w:color="auto" w:fill="auto"/>
          </w:tcPr>
          <w:p w14:paraId="203B3B0D" w14:textId="59387E67" w:rsidR="00D3544D" w:rsidRPr="00AA54C4" w:rsidRDefault="001E3BEF" w:rsidP="00D3544D">
            <w:pPr>
              <w:suppressAutoHyphens w:val="0"/>
              <w:spacing w:line="240" w:lineRule="auto"/>
              <w:rPr>
                <w:highlight w:val="yellow"/>
              </w:rPr>
            </w:pPr>
            <w:r>
              <w:t>[</w:t>
            </w:r>
            <w:r w:rsidR="00D3544D">
              <w:t>A</w:t>
            </w:r>
            <w:r w:rsidR="00D3544D" w:rsidRPr="008A70DE">
              <w:t>ppl</w:t>
            </w:r>
            <w:r w:rsidR="00D3544D">
              <w:t xml:space="preserve">ication of strategic environmental assessment </w:t>
            </w:r>
            <w:r w:rsidR="00D3544D" w:rsidRPr="008A70DE">
              <w:t>to development cooperation</w:t>
            </w:r>
            <w:r w:rsidR="00765CA4">
              <w:t xml:space="preserve"> (topic tbc by Italy)</w:t>
            </w:r>
          </w:p>
        </w:tc>
        <w:tc>
          <w:tcPr>
            <w:tcW w:w="1418" w:type="dxa"/>
            <w:tcBorders>
              <w:bottom w:val="single" w:sz="4" w:space="0" w:color="auto"/>
            </w:tcBorders>
            <w:shd w:val="clear" w:color="auto" w:fill="auto"/>
          </w:tcPr>
          <w:p w14:paraId="1B5521DD" w14:textId="77777777" w:rsidR="00D3544D" w:rsidRPr="00AA54C4" w:rsidRDefault="00D3544D" w:rsidP="00D3544D">
            <w:pPr>
              <w:suppressAutoHyphens w:val="0"/>
              <w:spacing w:line="240" w:lineRule="auto"/>
              <w:rPr>
                <w:iCs/>
                <w:highlight w:val="yellow"/>
              </w:rPr>
            </w:pPr>
          </w:p>
        </w:tc>
        <w:tc>
          <w:tcPr>
            <w:tcW w:w="2410" w:type="dxa"/>
            <w:tcBorders>
              <w:bottom w:val="single" w:sz="4" w:space="0" w:color="auto"/>
            </w:tcBorders>
            <w:shd w:val="clear" w:color="auto" w:fill="auto"/>
          </w:tcPr>
          <w:p w14:paraId="2C00E158" w14:textId="152CE35B" w:rsidR="00D3544D" w:rsidRPr="00AA54C4" w:rsidRDefault="00D3544D" w:rsidP="00D3544D">
            <w:pPr>
              <w:suppressAutoHyphens w:val="0"/>
              <w:spacing w:line="240" w:lineRule="auto"/>
              <w:rPr>
                <w:iCs/>
                <w:highlight w:val="yellow"/>
              </w:rPr>
            </w:pPr>
            <w:r w:rsidRPr="00331F50">
              <w:rPr>
                <w:iCs/>
              </w:rPr>
              <w:t>V/7</w:t>
            </w:r>
            <w:r w:rsidR="002257F2">
              <w:rPr>
                <w:iCs/>
              </w:rPr>
              <w:t>]</w:t>
            </w:r>
          </w:p>
        </w:tc>
      </w:tr>
    </w:tbl>
    <w:p w14:paraId="01178AFB" w14:textId="498ADD45" w:rsidR="000561B5" w:rsidRPr="008A70DE" w:rsidRDefault="00594395" w:rsidP="000561B5">
      <w:pPr>
        <w:ind w:left="567" w:hanging="567"/>
        <w:rPr>
          <w:sz w:val="22"/>
          <w:szCs w:val="22"/>
        </w:rPr>
      </w:pPr>
      <w:r w:rsidRPr="008A70DE">
        <w:rPr>
          <w:sz w:val="22"/>
          <w:szCs w:val="22"/>
        </w:rPr>
        <w:tab/>
      </w:r>
    </w:p>
    <w:p w14:paraId="7F3B5EE0" w14:textId="26768A0A" w:rsidR="00045A02" w:rsidRDefault="00D32638" w:rsidP="00480FD2">
      <w:pPr>
        <w:spacing w:before="120" w:after="240" w:line="240" w:lineRule="auto"/>
        <w:rPr>
          <w:b/>
          <w:sz w:val="28"/>
          <w:szCs w:val="28"/>
        </w:rPr>
      </w:pPr>
      <w:bookmarkStart w:id="7" w:name="_Hlk512274554"/>
      <w:bookmarkEnd w:id="1"/>
      <w:bookmarkEnd w:id="2"/>
      <w:r>
        <w:rPr>
          <w:b/>
          <w:sz w:val="28"/>
          <w:szCs w:val="28"/>
        </w:rPr>
        <w:t>II</w:t>
      </w:r>
      <w:r w:rsidR="002E5536">
        <w:rPr>
          <w:b/>
          <w:sz w:val="28"/>
          <w:szCs w:val="28"/>
        </w:rPr>
        <w:t>I</w:t>
      </w:r>
      <w:r w:rsidR="00446672" w:rsidRPr="00480FD2">
        <w:rPr>
          <w:b/>
          <w:sz w:val="28"/>
          <w:szCs w:val="28"/>
        </w:rPr>
        <w:t xml:space="preserve">. </w:t>
      </w:r>
      <w:r w:rsidR="009B0C78" w:rsidRPr="00480FD2">
        <w:rPr>
          <w:b/>
          <w:sz w:val="28"/>
          <w:szCs w:val="28"/>
        </w:rPr>
        <w:tab/>
      </w:r>
      <w:r w:rsidR="00C87B82">
        <w:rPr>
          <w:b/>
          <w:sz w:val="28"/>
          <w:szCs w:val="28"/>
        </w:rPr>
        <w:t xml:space="preserve">Indicative list </w:t>
      </w:r>
      <w:r w:rsidR="00CA08FD">
        <w:rPr>
          <w:b/>
          <w:sz w:val="28"/>
          <w:szCs w:val="28"/>
        </w:rPr>
        <w:t>of</w:t>
      </w:r>
      <w:r w:rsidR="000561B5" w:rsidRPr="00480FD2">
        <w:rPr>
          <w:b/>
          <w:sz w:val="28"/>
          <w:szCs w:val="28"/>
        </w:rPr>
        <w:t xml:space="preserve"> documents </w:t>
      </w:r>
    </w:p>
    <w:p w14:paraId="23B3B136" w14:textId="0CAF0835" w:rsidR="00045A02" w:rsidRDefault="00045A02" w:rsidP="00045A02">
      <w:pPr>
        <w:rPr>
          <w:i/>
          <w:iCs/>
          <w:sz w:val="22"/>
          <w:szCs w:val="22"/>
        </w:rPr>
      </w:pPr>
      <w:r w:rsidRPr="00480FD2">
        <w:rPr>
          <w:i/>
          <w:iCs/>
          <w:sz w:val="22"/>
          <w:szCs w:val="22"/>
        </w:rPr>
        <w:t xml:space="preserve">(Document titles and their symbols </w:t>
      </w:r>
      <w:r w:rsidR="00B86FDF">
        <w:rPr>
          <w:i/>
          <w:iCs/>
          <w:sz w:val="22"/>
          <w:szCs w:val="22"/>
        </w:rPr>
        <w:t xml:space="preserve">are </w:t>
      </w:r>
      <w:r w:rsidR="00D32638">
        <w:rPr>
          <w:i/>
          <w:iCs/>
          <w:sz w:val="22"/>
          <w:szCs w:val="22"/>
        </w:rPr>
        <w:t xml:space="preserve">still </w:t>
      </w:r>
      <w:r w:rsidRPr="00480FD2">
        <w:rPr>
          <w:i/>
          <w:iCs/>
          <w:sz w:val="22"/>
          <w:szCs w:val="22"/>
        </w:rPr>
        <w:t>subject to changes)</w:t>
      </w:r>
    </w:p>
    <w:p w14:paraId="389CD57F" w14:textId="77777777" w:rsidR="00CA08FD" w:rsidRDefault="00CA08FD" w:rsidP="00045A02">
      <w:pPr>
        <w:rPr>
          <w:i/>
          <w:iCs/>
          <w:sz w:val="22"/>
          <w:szCs w:val="22"/>
        </w:rPr>
      </w:pPr>
    </w:p>
    <w:p w14:paraId="58FB9DB5" w14:textId="4FCBD0C8" w:rsidR="00CA08FD" w:rsidRPr="00560C7E" w:rsidRDefault="00CA08FD" w:rsidP="00045A02">
      <w:pPr>
        <w:rPr>
          <w:b/>
          <w:sz w:val="24"/>
          <w:szCs w:val="24"/>
          <w:lang w:val="fr-CH"/>
        </w:rPr>
      </w:pPr>
      <w:r w:rsidRPr="00560C7E">
        <w:rPr>
          <w:b/>
          <w:sz w:val="24"/>
          <w:szCs w:val="24"/>
          <w:lang w:val="fr-CH"/>
        </w:rPr>
        <w:t>A.</w:t>
      </w:r>
      <w:r w:rsidRPr="00560C7E">
        <w:rPr>
          <w:b/>
          <w:sz w:val="24"/>
          <w:szCs w:val="24"/>
          <w:lang w:val="fr-CH"/>
        </w:rPr>
        <w:tab/>
        <w:t xml:space="preserve">Official </w:t>
      </w:r>
      <w:r w:rsidR="00560C7E" w:rsidRPr="00560C7E">
        <w:rPr>
          <w:b/>
          <w:sz w:val="24"/>
          <w:szCs w:val="24"/>
          <w:lang w:val="fr-CH"/>
        </w:rPr>
        <w:t>(</w:t>
      </w:r>
      <w:proofErr w:type="spellStart"/>
      <w:r w:rsidR="00560C7E" w:rsidRPr="00560C7E">
        <w:rPr>
          <w:b/>
          <w:sz w:val="24"/>
          <w:szCs w:val="24"/>
          <w:lang w:val="fr-CH"/>
        </w:rPr>
        <w:t>pre</w:t>
      </w:r>
      <w:proofErr w:type="spellEnd"/>
      <w:r w:rsidR="00560C7E" w:rsidRPr="00560C7E">
        <w:rPr>
          <w:b/>
          <w:sz w:val="24"/>
          <w:szCs w:val="24"/>
          <w:lang w:val="fr-CH"/>
        </w:rPr>
        <w:t xml:space="preserve">-session) </w:t>
      </w:r>
      <w:r w:rsidRPr="00560C7E">
        <w:rPr>
          <w:b/>
          <w:sz w:val="24"/>
          <w:szCs w:val="24"/>
          <w:lang w:val="fr-CH"/>
        </w:rPr>
        <w:t>documents</w:t>
      </w:r>
    </w:p>
    <w:p w14:paraId="3FA230F8" w14:textId="77777777" w:rsidR="00045A02" w:rsidRPr="00560C7E" w:rsidRDefault="00045A02" w:rsidP="00045A02">
      <w:pPr>
        <w:rPr>
          <w:i/>
          <w:iCs/>
          <w:lang w:val="fr-CH"/>
        </w:rPr>
      </w:pPr>
    </w:p>
    <w:p w14:paraId="6AA97C78" w14:textId="1A5E232C" w:rsidR="00045A02" w:rsidRPr="00682E4D" w:rsidRDefault="00045A02" w:rsidP="0094105D">
      <w:pPr>
        <w:spacing w:after="240"/>
        <w:rPr>
          <w:b/>
          <w:bCs/>
        </w:rPr>
      </w:pPr>
      <w:r w:rsidRPr="009F5E32">
        <w:rPr>
          <w:b/>
          <w:sz w:val="24"/>
          <w:szCs w:val="24"/>
          <w:lang w:val="fr-CH"/>
        </w:rPr>
        <w:t xml:space="preserve">1. </w:t>
      </w:r>
      <w:r w:rsidRPr="009F5E32">
        <w:rPr>
          <w:b/>
          <w:sz w:val="24"/>
          <w:szCs w:val="24"/>
          <w:lang w:val="fr-CH"/>
        </w:rPr>
        <w:tab/>
      </w:r>
      <w:r w:rsidR="00D32638" w:rsidRPr="0094105D">
        <w:rPr>
          <w:b/>
          <w:sz w:val="24"/>
          <w:szCs w:val="24"/>
          <w:u w:val="single"/>
        </w:rPr>
        <w:t xml:space="preserve">Joint </w:t>
      </w:r>
      <w:r w:rsidRPr="0094105D">
        <w:rPr>
          <w:b/>
          <w:sz w:val="24"/>
          <w:szCs w:val="24"/>
          <w:u w:val="single"/>
        </w:rPr>
        <w:t>MOP</w:t>
      </w:r>
      <w:r w:rsidR="00C87B82" w:rsidRPr="0094105D">
        <w:rPr>
          <w:b/>
          <w:sz w:val="24"/>
          <w:szCs w:val="24"/>
          <w:u w:val="single"/>
        </w:rPr>
        <w:t>9</w:t>
      </w:r>
      <w:r w:rsidRPr="0094105D">
        <w:rPr>
          <w:b/>
          <w:sz w:val="24"/>
          <w:szCs w:val="24"/>
          <w:u w:val="single"/>
        </w:rPr>
        <w:t xml:space="preserve"> and MOP/MOP</w:t>
      </w:r>
      <w:r w:rsidR="00C87B82" w:rsidRPr="0094105D">
        <w:rPr>
          <w:b/>
          <w:sz w:val="24"/>
          <w:szCs w:val="24"/>
          <w:u w:val="single"/>
        </w:rPr>
        <w:t>5</w:t>
      </w:r>
      <w:r w:rsidR="00D32638" w:rsidRPr="0094105D">
        <w:rPr>
          <w:b/>
          <w:sz w:val="24"/>
          <w:szCs w:val="24"/>
          <w:u w:val="single"/>
        </w:rPr>
        <w:t xml:space="preserve"> documents</w:t>
      </w:r>
    </w:p>
    <w:p w14:paraId="66CCE27B" w14:textId="317C37EB" w:rsidR="00275A7E" w:rsidRPr="00275A7E" w:rsidRDefault="00275A7E" w:rsidP="00275A7E">
      <w:pPr>
        <w:numPr>
          <w:ilvl w:val="0"/>
          <w:numId w:val="39"/>
        </w:numPr>
        <w:suppressAutoHyphens w:val="0"/>
        <w:spacing w:after="200" w:line="276" w:lineRule="auto"/>
        <w:contextualSpacing/>
        <w:rPr>
          <w:rFonts w:eastAsia="Calibri"/>
          <w:sz w:val="24"/>
          <w:szCs w:val="24"/>
          <w:lang w:val="es-ES"/>
        </w:rPr>
      </w:pPr>
      <w:r w:rsidRPr="00682E4D">
        <w:rPr>
          <w:rFonts w:eastAsia="Calibri"/>
          <w:b/>
          <w:sz w:val="24"/>
          <w:szCs w:val="24"/>
        </w:rPr>
        <w:t xml:space="preserve">  </w:t>
      </w:r>
      <w:r w:rsidRPr="00275A7E">
        <w:rPr>
          <w:rFonts w:eastAsia="Calibri"/>
          <w:b/>
          <w:sz w:val="24"/>
          <w:szCs w:val="24"/>
          <w:lang w:val="es-ES"/>
        </w:rPr>
        <w:t>Provisional agenda</w:t>
      </w:r>
      <w:r w:rsidRPr="00275A7E">
        <w:rPr>
          <w:rFonts w:eastAsia="Calibri"/>
          <w:sz w:val="24"/>
          <w:szCs w:val="24"/>
          <w:lang w:val="es-ES"/>
        </w:rPr>
        <w:tab/>
      </w:r>
      <w:r w:rsidRPr="00275A7E">
        <w:rPr>
          <w:rFonts w:eastAsia="Calibri"/>
          <w:sz w:val="24"/>
          <w:szCs w:val="24"/>
          <w:lang w:val="es-ES"/>
        </w:rPr>
        <w:br/>
        <w:t>ECE/MP.EIA/31</w:t>
      </w:r>
      <w:r w:rsidR="003E5106">
        <w:rPr>
          <w:rFonts w:eastAsia="Calibri"/>
          <w:sz w:val="24"/>
          <w:szCs w:val="24"/>
          <w:lang w:val="es-ES"/>
        </w:rPr>
        <w:t xml:space="preserve"> </w:t>
      </w:r>
      <w:r w:rsidRPr="00275A7E">
        <w:rPr>
          <w:rFonts w:eastAsia="Calibri"/>
          <w:sz w:val="24"/>
          <w:szCs w:val="24"/>
          <w:lang w:val="es-ES"/>
        </w:rPr>
        <w:t>- ECE/MP.EIA/SEA/</w:t>
      </w:r>
      <w:r w:rsidRPr="003E5106">
        <w:rPr>
          <w:rFonts w:eastAsia="Calibri"/>
          <w:sz w:val="24"/>
          <w:szCs w:val="24"/>
          <w:lang w:val="es-ES"/>
        </w:rPr>
        <w:t>14</w:t>
      </w:r>
    </w:p>
    <w:p w14:paraId="04B137E4" w14:textId="3976E113" w:rsidR="00275A7E" w:rsidRPr="00C657F4" w:rsidRDefault="00275A7E" w:rsidP="001A5370">
      <w:pPr>
        <w:numPr>
          <w:ilvl w:val="0"/>
          <w:numId w:val="39"/>
        </w:numPr>
        <w:suppressAutoHyphens w:val="0"/>
        <w:spacing w:after="200" w:line="276" w:lineRule="auto"/>
        <w:contextualSpacing/>
        <w:rPr>
          <w:rFonts w:eastAsia="Calibri"/>
          <w:sz w:val="24"/>
          <w:szCs w:val="24"/>
        </w:rPr>
      </w:pPr>
      <w:r w:rsidRPr="009F5E32">
        <w:rPr>
          <w:rFonts w:eastAsia="Calibri"/>
          <w:sz w:val="24"/>
          <w:szCs w:val="24"/>
          <w:lang w:val="es-ES"/>
        </w:rPr>
        <w:t xml:space="preserve">  </w:t>
      </w:r>
      <w:r w:rsidRPr="009F5E32">
        <w:rPr>
          <w:rFonts w:eastAsia="Calibri"/>
          <w:b/>
          <w:sz w:val="24"/>
          <w:szCs w:val="24"/>
          <w:lang w:val="es-ES"/>
        </w:rPr>
        <w:t xml:space="preserve"> </w:t>
      </w:r>
      <w:r w:rsidR="00C657F4">
        <w:rPr>
          <w:rFonts w:eastAsia="Calibri"/>
          <w:b/>
          <w:sz w:val="24"/>
          <w:szCs w:val="24"/>
        </w:rPr>
        <w:t>D</w:t>
      </w:r>
      <w:r w:rsidRPr="00C657F4">
        <w:rPr>
          <w:rFonts w:eastAsia="Calibri"/>
          <w:b/>
          <w:sz w:val="24"/>
          <w:szCs w:val="24"/>
        </w:rPr>
        <w:t>raft joint decisions by the Meeting of the Parties to the Convention and the Meeting of the Parties to the Convention serving as the Meeting of the Parties to the Protocol</w:t>
      </w:r>
      <w:r w:rsidRPr="00C657F4">
        <w:rPr>
          <w:rFonts w:eastAsia="Calibri"/>
          <w:b/>
          <w:sz w:val="24"/>
          <w:szCs w:val="24"/>
        </w:rPr>
        <w:br/>
      </w:r>
      <w:bookmarkStart w:id="8" w:name="_Hlk92727825"/>
      <w:r w:rsidRPr="00C657F4">
        <w:rPr>
          <w:rFonts w:eastAsia="Calibri"/>
          <w:sz w:val="24"/>
          <w:szCs w:val="24"/>
        </w:rPr>
        <w:t>ECE/MP.EIA/2023/</w:t>
      </w:r>
      <w:r w:rsidR="00B334C2" w:rsidRPr="00C657F4">
        <w:rPr>
          <w:rFonts w:eastAsia="Calibri"/>
          <w:sz w:val="24"/>
          <w:szCs w:val="24"/>
        </w:rPr>
        <w:t>1</w:t>
      </w:r>
      <w:r w:rsidRPr="00C657F4">
        <w:rPr>
          <w:rFonts w:eastAsia="Calibri"/>
          <w:sz w:val="24"/>
          <w:szCs w:val="24"/>
        </w:rPr>
        <w:t>–ECE/MP.EIA/SEA/2023/</w:t>
      </w:r>
      <w:bookmarkEnd w:id="8"/>
      <w:r w:rsidR="00B334C2" w:rsidRPr="00C657F4">
        <w:rPr>
          <w:rFonts w:eastAsia="Calibri"/>
          <w:sz w:val="24"/>
          <w:szCs w:val="24"/>
        </w:rPr>
        <w:t>1</w:t>
      </w:r>
    </w:p>
    <w:p w14:paraId="1DB9D1F7" w14:textId="545AEE7E" w:rsidR="00275A7E" w:rsidRPr="00275A7E" w:rsidRDefault="00275A7E" w:rsidP="00275A7E">
      <w:pPr>
        <w:numPr>
          <w:ilvl w:val="0"/>
          <w:numId w:val="39"/>
        </w:numPr>
        <w:suppressAutoHyphens w:val="0"/>
        <w:spacing w:after="200" w:line="276" w:lineRule="auto"/>
        <w:contextualSpacing/>
        <w:rPr>
          <w:rFonts w:eastAsia="Calibri"/>
          <w:sz w:val="24"/>
          <w:szCs w:val="24"/>
        </w:rPr>
      </w:pPr>
      <w:r>
        <w:rPr>
          <w:rFonts w:eastAsia="Calibri"/>
          <w:b/>
          <w:sz w:val="24"/>
          <w:szCs w:val="24"/>
        </w:rPr>
        <w:lastRenderedPageBreak/>
        <w:t xml:space="preserve">  </w:t>
      </w:r>
      <w:r w:rsidRPr="00275A7E">
        <w:rPr>
          <w:rFonts w:eastAsia="Calibri"/>
          <w:b/>
          <w:sz w:val="24"/>
          <w:szCs w:val="24"/>
        </w:rPr>
        <w:t>Report on the budget and financial arrangements 2021</w:t>
      </w:r>
      <w:r w:rsidR="00156193">
        <w:rPr>
          <w:rFonts w:eastAsia="Calibri"/>
          <w:b/>
          <w:sz w:val="24"/>
          <w:szCs w:val="24"/>
        </w:rPr>
        <w:t>-2023</w:t>
      </w:r>
      <w:r w:rsidRPr="00275A7E">
        <w:rPr>
          <w:rFonts w:eastAsia="Calibri"/>
          <w:sz w:val="24"/>
          <w:szCs w:val="24"/>
        </w:rPr>
        <w:br/>
        <w:t>ECE/MP.EIA/2023/</w:t>
      </w:r>
      <w:r w:rsidR="00FD0251">
        <w:rPr>
          <w:rFonts w:eastAsia="Calibri"/>
          <w:sz w:val="24"/>
          <w:szCs w:val="24"/>
        </w:rPr>
        <w:t>2</w:t>
      </w:r>
      <w:r w:rsidRPr="00275A7E">
        <w:rPr>
          <w:rFonts w:eastAsia="Calibri"/>
          <w:sz w:val="24"/>
          <w:szCs w:val="24"/>
        </w:rPr>
        <w:t>–ECE/MP.EIA/SEA/2023/</w:t>
      </w:r>
      <w:r w:rsidR="00FD0251">
        <w:rPr>
          <w:rFonts w:eastAsia="Calibri"/>
          <w:sz w:val="24"/>
          <w:szCs w:val="24"/>
        </w:rPr>
        <w:t>2</w:t>
      </w:r>
    </w:p>
    <w:p w14:paraId="7CB8A3AE" w14:textId="52DA78CC" w:rsidR="00275A7E" w:rsidRPr="00275A7E" w:rsidRDefault="00275A7E" w:rsidP="00275A7E">
      <w:pPr>
        <w:numPr>
          <w:ilvl w:val="0"/>
          <w:numId w:val="39"/>
        </w:numPr>
        <w:suppressAutoHyphens w:val="0"/>
        <w:spacing w:after="200" w:line="276" w:lineRule="auto"/>
        <w:contextualSpacing/>
        <w:rPr>
          <w:rFonts w:eastAsia="Calibri"/>
          <w:b/>
          <w:bCs/>
          <w:sz w:val="24"/>
          <w:szCs w:val="24"/>
        </w:rPr>
      </w:pPr>
      <w:r>
        <w:rPr>
          <w:rFonts w:eastAsia="Calibri"/>
          <w:b/>
          <w:bCs/>
          <w:sz w:val="24"/>
          <w:szCs w:val="24"/>
        </w:rPr>
        <w:t xml:space="preserve">  </w:t>
      </w:r>
      <w:r w:rsidRPr="00275A7E">
        <w:rPr>
          <w:rFonts w:eastAsia="Calibri"/>
          <w:b/>
          <w:bCs/>
          <w:sz w:val="24"/>
          <w:szCs w:val="24"/>
        </w:rPr>
        <w:t>Draft Geneva declaration</w:t>
      </w:r>
    </w:p>
    <w:p w14:paraId="526C37D5" w14:textId="0E4AE056" w:rsidR="00275A7E" w:rsidRPr="00275A7E" w:rsidRDefault="00275A7E" w:rsidP="00275A7E">
      <w:pPr>
        <w:suppressAutoHyphens w:val="0"/>
        <w:spacing w:after="200" w:line="276" w:lineRule="auto"/>
        <w:ind w:left="720"/>
        <w:contextualSpacing/>
        <w:rPr>
          <w:rFonts w:eastAsia="Calibri"/>
          <w:sz w:val="24"/>
          <w:szCs w:val="24"/>
          <w:lang w:val="es-ES"/>
        </w:rPr>
      </w:pPr>
      <w:r w:rsidRPr="00275A7E">
        <w:rPr>
          <w:rFonts w:eastAsia="Calibri"/>
          <w:sz w:val="24"/>
          <w:szCs w:val="24"/>
          <w:lang w:val="es-ES"/>
        </w:rPr>
        <w:t>ECE/MP.EIA/2023/</w:t>
      </w:r>
      <w:r w:rsidR="00D46025">
        <w:rPr>
          <w:rFonts w:eastAsia="Calibri"/>
          <w:sz w:val="24"/>
          <w:szCs w:val="24"/>
          <w:lang w:val="es-ES"/>
        </w:rPr>
        <w:t>3</w:t>
      </w:r>
      <w:r w:rsidRPr="00275A7E">
        <w:rPr>
          <w:rFonts w:eastAsia="Calibri"/>
          <w:sz w:val="24"/>
          <w:szCs w:val="24"/>
          <w:lang w:val="es-ES"/>
        </w:rPr>
        <w:t>–ECE/MP.EIA/SEA/2023/</w:t>
      </w:r>
      <w:r w:rsidR="00D46025">
        <w:rPr>
          <w:rFonts w:eastAsia="Calibri"/>
          <w:sz w:val="24"/>
          <w:szCs w:val="24"/>
          <w:lang w:val="es-ES"/>
        </w:rPr>
        <w:t>3</w:t>
      </w:r>
    </w:p>
    <w:p w14:paraId="1CA6B654" w14:textId="4CFC726E" w:rsidR="00275A7E" w:rsidRPr="00275A7E" w:rsidRDefault="00275A7E" w:rsidP="00275A7E">
      <w:pPr>
        <w:numPr>
          <w:ilvl w:val="0"/>
          <w:numId w:val="39"/>
        </w:numPr>
        <w:suppressAutoHyphens w:val="0"/>
        <w:spacing w:after="200" w:line="276" w:lineRule="auto"/>
        <w:contextualSpacing/>
        <w:rPr>
          <w:rFonts w:eastAsia="Calibri"/>
          <w:sz w:val="24"/>
          <w:szCs w:val="24"/>
        </w:rPr>
      </w:pPr>
      <w:r w:rsidRPr="00682E4D">
        <w:rPr>
          <w:rFonts w:eastAsia="Calibri"/>
          <w:b/>
          <w:sz w:val="24"/>
          <w:szCs w:val="24"/>
          <w:lang w:val="es-ES"/>
        </w:rPr>
        <w:t xml:space="preserve">  </w:t>
      </w:r>
      <w:r w:rsidRPr="00275A7E">
        <w:rPr>
          <w:rFonts w:eastAsia="Calibri"/>
          <w:b/>
          <w:sz w:val="24"/>
          <w:szCs w:val="24"/>
        </w:rPr>
        <w:t>Report on the activities of the Implementation Committee</w:t>
      </w:r>
      <w:r w:rsidRPr="00275A7E">
        <w:rPr>
          <w:rFonts w:eastAsia="Calibri"/>
          <w:sz w:val="24"/>
          <w:szCs w:val="24"/>
        </w:rPr>
        <w:br/>
        <w:t>ECE/MP.EIA/2023/</w:t>
      </w:r>
      <w:r w:rsidR="00D46025">
        <w:rPr>
          <w:rFonts w:eastAsia="Calibri"/>
          <w:sz w:val="24"/>
          <w:szCs w:val="24"/>
        </w:rPr>
        <w:t>4</w:t>
      </w:r>
      <w:r w:rsidRPr="00275A7E">
        <w:rPr>
          <w:rFonts w:eastAsia="Calibri"/>
          <w:sz w:val="24"/>
          <w:szCs w:val="24"/>
        </w:rPr>
        <w:t>–ECE/MP.EIA/SEA/2023/</w:t>
      </w:r>
      <w:r w:rsidR="00D46025">
        <w:rPr>
          <w:rFonts w:eastAsia="Calibri"/>
          <w:sz w:val="24"/>
          <w:szCs w:val="24"/>
        </w:rPr>
        <w:t>4</w:t>
      </w:r>
    </w:p>
    <w:p w14:paraId="42AD8716" w14:textId="228E08A7" w:rsidR="00275A7E" w:rsidRPr="00275A7E" w:rsidRDefault="00275A7E" w:rsidP="00275A7E">
      <w:pPr>
        <w:numPr>
          <w:ilvl w:val="0"/>
          <w:numId w:val="39"/>
        </w:numPr>
        <w:suppressAutoHyphens w:val="0"/>
        <w:spacing w:after="200" w:line="276" w:lineRule="auto"/>
        <w:contextualSpacing/>
        <w:rPr>
          <w:rFonts w:eastAsia="Calibri"/>
          <w:sz w:val="24"/>
          <w:szCs w:val="24"/>
        </w:rPr>
      </w:pPr>
      <w:r>
        <w:rPr>
          <w:rFonts w:eastAsia="Calibri"/>
          <w:b/>
          <w:sz w:val="24"/>
          <w:szCs w:val="24"/>
        </w:rPr>
        <w:t xml:space="preserve">  </w:t>
      </w:r>
      <w:r w:rsidRPr="00275A7E">
        <w:rPr>
          <w:rFonts w:eastAsia="Calibri"/>
          <w:b/>
          <w:sz w:val="24"/>
          <w:szCs w:val="24"/>
        </w:rPr>
        <w:t>Summary report on technical assistance and capacity building activities</w:t>
      </w:r>
      <w:r w:rsidRPr="00275A7E">
        <w:rPr>
          <w:rFonts w:eastAsia="Calibri"/>
          <w:b/>
          <w:sz w:val="24"/>
          <w:szCs w:val="24"/>
        </w:rPr>
        <w:br/>
      </w:r>
      <w:r w:rsidRPr="00275A7E">
        <w:rPr>
          <w:rFonts w:eastAsia="Calibri"/>
          <w:sz w:val="24"/>
          <w:szCs w:val="24"/>
        </w:rPr>
        <w:t>ECE/MP.EIA/2023/</w:t>
      </w:r>
      <w:r w:rsidR="00D46025">
        <w:rPr>
          <w:rFonts w:eastAsia="Calibri"/>
          <w:sz w:val="24"/>
          <w:szCs w:val="24"/>
        </w:rPr>
        <w:t>5</w:t>
      </w:r>
      <w:r w:rsidRPr="00275A7E">
        <w:rPr>
          <w:rFonts w:eastAsia="Calibri"/>
          <w:sz w:val="24"/>
          <w:szCs w:val="24"/>
        </w:rPr>
        <w:t>–ECE/MP.EIA/SEA/2023/</w:t>
      </w:r>
      <w:r w:rsidR="00D46025">
        <w:rPr>
          <w:rFonts w:eastAsia="Calibri"/>
          <w:sz w:val="24"/>
          <w:szCs w:val="24"/>
        </w:rPr>
        <w:t>5</w:t>
      </w:r>
    </w:p>
    <w:p w14:paraId="16243747" w14:textId="51F5AAD1" w:rsidR="00275A7E" w:rsidRPr="00275A7E" w:rsidRDefault="00275A7E" w:rsidP="00275A7E">
      <w:pPr>
        <w:numPr>
          <w:ilvl w:val="0"/>
          <w:numId w:val="39"/>
        </w:numPr>
        <w:suppressAutoHyphens w:val="0"/>
        <w:spacing w:after="200" w:line="276" w:lineRule="auto"/>
        <w:contextualSpacing/>
        <w:rPr>
          <w:rFonts w:eastAsia="Calibri"/>
          <w:sz w:val="24"/>
          <w:szCs w:val="24"/>
        </w:rPr>
      </w:pPr>
      <w:r>
        <w:rPr>
          <w:rFonts w:eastAsia="Calibri"/>
          <w:b/>
          <w:sz w:val="24"/>
          <w:szCs w:val="24"/>
        </w:rPr>
        <w:t xml:space="preserve">  </w:t>
      </w:r>
      <w:r w:rsidRPr="00275A7E">
        <w:rPr>
          <w:rFonts w:eastAsia="Calibri"/>
          <w:b/>
          <w:sz w:val="24"/>
          <w:szCs w:val="24"/>
        </w:rPr>
        <w:t xml:space="preserve">Report on synergies and possible cooperation activities in marine regions </w:t>
      </w:r>
      <w:r w:rsidRPr="00275A7E">
        <w:rPr>
          <w:rFonts w:eastAsia="Calibri"/>
          <w:sz w:val="24"/>
          <w:szCs w:val="24"/>
        </w:rPr>
        <w:br/>
        <w:t>ECE/MP.EIA/2023/</w:t>
      </w:r>
      <w:r w:rsidR="001C6BCE">
        <w:rPr>
          <w:rFonts w:eastAsia="Calibri"/>
          <w:sz w:val="24"/>
          <w:szCs w:val="24"/>
        </w:rPr>
        <w:t>6</w:t>
      </w:r>
      <w:r w:rsidRPr="00275A7E">
        <w:rPr>
          <w:rFonts w:eastAsia="Calibri"/>
          <w:sz w:val="24"/>
          <w:szCs w:val="24"/>
        </w:rPr>
        <w:t>–ECE/MP.EIA/SEA/2023/</w:t>
      </w:r>
      <w:r w:rsidR="001C6BCE">
        <w:rPr>
          <w:rFonts w:eastAsia="Calibri"/>
          <w:sz w:val="24"/>
          <w:szCs w:val="24"/>
        </w:rPr>
        <w:t>6</w:t>
      </w:r>
    </w:p>
    <w:p w14:paraId="066961EF" w14:textId="77777777" w:rsidR="00275A7E" w:rsidRPr="00275A7E" w:rsidRDefault="00275A7E" w:rsidP="00275A7E">
      <w:pPr>
        <w:numPr>
          <w:ilvl w:val="0"/>
          <w:numId w:val="39"/>
        </w:numPr>
        <w:suppressAutoHyphens w:val="0"/>
        <w:spacing w:after="200" w:line="276" w:lineRule="auto"/>
        <w:contextualSpacing/>
        <w:rPr>
          <w:rFonts w:eastAsia="Calibri"/>
          <w:sz w:val="24"/>
          <w:szCs w:val="24"/>
        </w:rPr>
      </w:pPr>
      <w:r w:rsidRPr="00275A7E">
        <w:rPr>
          <w:rFonts w:eastAsia="Calibri"/>
          <w:b/>
          <w:sz w:val="24"/>
          <w:szCs w:val="24"/>
        </w:rPr>
        <w:t xml:space="preserve">Draft reporting templates for the European Union for the implementation of the Convention and the Protocol </w:t>
      </w:r>
    </w:p>
    <w:p w14:paraId="13DEB7B6" w14:textId="2C140947" w:rsidR="00275A7E" w:rsidRPr="00275A7E" w:rsidRDefault="00275A7E" w:rsidP="00275A7E">
      <w:pPr>
        <w:suppressAutoHyphens w:val="0"/>
        <w:spacing w:after="200" w:line="276" w:lineRule="auto"/>
        <w:ind w:left="720"/>
        <w:contextualSpacing/>
        <w:rPr>
          <w:rFonts w:eastAsia="Calibri"/>
          <w:sz w:val="24"/>
          <w:szCs w:val="24"/>
          <w:lang w:val="es-ES"/>
        </w:rPr>
      </w:pPr>
      <w:r w:rsidRPr="00275A7E">
        <w:rPr>
          <w:rFonts w:eastAsia="Calibri"/>
          <w:sz w:val="24"/>
          <w:szCs w:val="24"/>
          <w:lang w:val="es-ES"/>
        </w:rPr>
        <w:t>ECE/MP.EIA/2023/</w:t>
      </w:r>
      <w:r w:rsidR="00723F8C">
        <w:rPr>
          <w:rFonts w:eastAsia="Calibri"/>
          <w:sz w:val="24"/>
          <w:szCs w:val="24"/>
          <w:lang w:val="es-ES"/>
        </w:rPr>
        <w:t>7</w:t>
      </w:r>
      <w:r w:rsidRPr="00275A7E">
        <w:rPr>
          <w:rFonts w:eastAsia="Calibri"/>
          <w:sz w:val="24"/>
          <w:szCs w:val="24"/>
          <w:lang w:val="es-ES"/>
        </w:rPr>
        <w:t xml:space="preserve"> –ECE/MP.EIA/SEA/2023/</w:t>
      </w:r>
      <w:r w:rsidR="00723F8C">
        <w:rPr>
          <w:rFonts w:eastAsia="Calibri"/>
          <w:sz w:val="24"/>
          <w:szCs w:val="24"/>
          <w:lang w:val="es-ES"/>
        </w:rPr>
        <w:t>7</w:t>
      </w:r>
    </w:p>
    <w:p w14:paraId="7CD05F6E" w14:textId="77777777" w:rsidR="00275A7E" w:rsidRDefault="00275A7E" w:rsidP="00045A02">
      <w:pPr>
        <w:rPr>
          <w:b/>
          <w:bCs/>
          <w:lang w:val="es-ES"/>
        </w:rPr>
      </w:pPr>
    </w:p>
    <w:p w14:paraId="0318EAE1" w14:textId="375743B6" w:rsidR="00045A02" w:rsidRDefault="00045A02" w:rsidP="00FE2C36">
      <w:pPr>
        <w:spacing w:after="240"/>
        <w:rPr>
          <w:b/>
          <w:sz w:val="24"/>
          <w:szCs w:val="24"/>
          <w:lang w:val="fr-CH"/>
        </w:rPr>
      </w:pPr>
      <w:r w:rsidRPr="00247A60">
        <w:rPr>
          <w:b/>
          <w:sz w:val="24"/>
          <w:szCs w:val="24"/>
          <w:lang w:val="fr-CH"/>
        </w:rPr>
        <w:t xml:space="preserve">2. </w:t>
      </w:r>
      <w:r w:rsidRPr="00247A60">
        <w:rPr>
          <w:b/>
          <w:sz w:val="24"/>
          <w:szCs w:val="24"/>
          <w:lang w:val="fr-CH"/>
        </w:rPr>
        <w:tab/>
      </w:r>
      <w:r w:rsidRPr="00DA20B6">
        <w:rPr>
          <w:b/>
          <w:sz w:val="24"/>
          <w:szCs w:val="24"/>
          <w:u w:val="single"/>
          <w:lang w:val="fr-CH"/>
        </w:rPr>
        <w:t xml:space="preserve">MOP </w:t>
      </w:r>
      <w:r w:rsidR="0094105D" w:rsidRPr="00DA20B6">
        <w:rPr>
          <w:b/>
          <w:sz w:val="24"/>
          <w:szCs w:val="24"/>
          <w:u w:val="single"/>
          <w:lang w:val="fr-CH"/>
        </w:rPr>
        <w:t>9</w:t>
      </w:r>
      <w:r w:rsidR="00D32638" w:rsidRPr="00DA20B6">
        <w:rPr>
          <w:b/>
          <w:sz w:val="24"/>
          <w:szCs w:val="24"/>
          <w:u w:val="single"/>
          <w:lang w:val="fr-CH"/>
        </w:rPr>
        <w:t xml:space="preserve"> documents</w:t>
      </w:r>
    </w:p>
    <w:p w14:paraId="55A66FB7" w14:textId="180D27A1" w:rsidR="00A1383C" w:rsidRPr="00A1383C" w:rsidRDefault="000B3A37" w:rsidP="000B3A37">
      <w:pPr>
        <w:numPr>
          <w:ilvl w:val="0"/>
          <w:numId w:val="39"/>
        </w:numPr>
        <w:suppressAutoHyphens w:val="0"/>
        <w:spacing w:after="200" w:line="276" w:lineRule="auto"/>
        <w:contextualSpacing/>
        <w:rPr>
          <w:bCs/>
          <w:sz w:val="24"/>
          <w:szCs w:val="24"/>
        </w:rPr>
      </w:pPr>
      <w:r w:rsidRPr="000B3A37">
        <w:rPr>
          <w:b/>
          <w:sz w:val="24"/>
          <w:szCs w:val="24"/>
        </w:rPr>
        <w:t xml:space="preserve"> </w:t>
      </w:r>
      <w:r>
        <w:rPr>
          <w:b/>
          <w:sz w:val="24"/>
          <w:szCs w:val="24"/>
        </w:rPr>
        <w:t xml:space="preserve"> </w:t>
      </w:r>
      <w:r w:rsidR="00A1383C" w:rsidRPr="00A1383C">
        <w:rPr>
          <w:b/>
          <w:sz w:val="24"/>
          <w:szCs w:val="24"/>
        </w:rPr>
        <w:t>Draft decisions by the Meeting of the Parties to the Convention</w:t>
      </w:r>
    </w:p>
    <w:p w14:paraId="66F7AB58" w14:textId="6B6745D1" w:rsidR="00A1383C" w:rsidRPr="004C24F4" w:rsidRDefault="00A1383C" w:rsidP="009B62E9">
      <w:pPr>
        <w:numPr>
          <w:ilvl w:val="0"/>
          <w:numId w:val="39"/>
        </w:numPr>
        <w:suppressAutoHyphens w:val="0"/>
        <w:spacing w:after="200" w:line="276" w:lineRule="auto"/>
        <w:contextualSpacing/>
        <w:rPr>
          <w:bCs/>
          <w:sz w:val="24"/>
          <w:szCs w:val="24"/>
        </w:rPr>
      </w:pPr>
      <w:r w:rsidRPr="00A1383C">
        <w:rPr>
          <w:b/>
          <w:sz w:val="24"/>
          <w:szCs w:val="24"/>
        </w:rPr>
        <w:t xml:space="preserve">Seventh review of implementation of the Convention </w:t>
      </w:r>
    </w:p>
    <w:p w14:paraId="2E05AFF4" w14:textId="77777777" w:rsidR="004C24F4" w:rsidRDefault="004C24F4" w:rsidP="004C24F4">
      <w:pPr>
        <w:suppressAutoHyphens w:val="0"/>
        <w:spacing w:after="200" w:line="276" w:lineRule="auto"/>
        <w:ind w:left="360"/>
        <w:contextualSpacing/>
        <w:rPr>
          <w:b/>
          <w:sz w:val="24"/>
          <w:szCs w:val="24"/>
          <w:u w:val="single"/>
        </w:rPr>
      </w:pPr>
    </w:p>
    <w:p w14:paraId="37332C76" w14:textId="4CF313DB" w:rsidR="004C24F4" w:rsidRPr="004C24F4" w:rsidRDefault="004C24F4" w:rsidP="004C24F4">
      <w:pPr>
        <w:suppressAutoHyphens w:val="0"/>
        <w:spacing w:after="200" w:line="276" w:lineRule="auto"/>
        <w:ind w:left="360"/>
        <w:contextualSpacing/>
        <w:rPr>
          <w:bCs/>
          <w:sz w:val="24"/>
          <w:szCs w:val="24"/>
          <w:u w:val="single"/>
        </w:rPr>
      </w:pPr>
      <w:r>
        <w:rPr>
          <w:bCs/>
          <w:sz w:val="24"/>
          <w:szCs w:val="24"/>
          <w:u w:val="single"/>
        </w:rPr>
        <w:t>Decisions on compliance</w:t>
      </w:r>
      <w:r w:rsidR="008A447B">
        <w:rPr>
          <w:bCs/>
          <w:sz w:val="24"/>
          <w:szCs w:val="24"/>
          <w:u w:val="single"/>
        </w:rPr>
        <w:t xml:space="preserve"> </w:t>
      </w:r>
      <w:r w:rsidR="0005679A">
        <w:rPr>
          <w:bCs/>
          <w:sz w:val="24"/>
          <w:szCs w:val="24"/>
          <w:u w:val="single"/>
        </w:rPr>
        <w:br/>
      </w:r>
      <w:r w:rsidR="00A4304A" w:rsidRPr="0005679A">
        <w:rPr>
          <w:bCs/>
          <w:i/>
          <w:iCs/>
          <w:sz w:val="24"/>
          <w:szCs w:val="24"/>
          <w:u w:val="single"/>
        </w:rPr>
        <w:t>(</w:t>
      </w:r>
      <w:r w:rsidR="0005679A" w:rsidRPr="0005679A">
        <w:rPr>
          <w:bCs/>
          <w:i/>
          <w:iCs/>
          <w:sz w:val="24"/>
          <w:szCs w:val="24"/>
          <w:u w:val="single"/>
        </w:rPr>
        <w:t xml:space="preserve">to be </w:t>
      </w:r>
      <w:r w:rsidR="00512D45" w:rsidRPr="0005679A">
        <w:rPr>
          <w:bCs/>
          <w:i/>
          <w:iCs/>
          <w:sz w:val="24"/>
          <w:szCs w:val="24"/>
          <w:u w:val="single"/>
        </w:rPr>
        <w:t xml:space="preserve">presented separately or compiled to </w:t>
      </w:r>
      <w:r w:rsidR="0005679A" w:rsidRPr="0005679A">
        <w:rPr>
          <w:bCs/>
          <w:i/>
          <w:iCs/>
          <w:sz w:val="24"/>
          <w:szCs w:val="24"/>
          <w:u w:val="single"/>
        </w:rPr>
        <w:t xml:space="preserve">some extent </w:t>
      </w:r>
      <w:r w:rsidR="0005679A">
        <w:rPr>
          <w:bCs/>
          <w:i/>
          <w:iCs/>
          <w:sz w:val="24"/>
          <w:szCs w:val="24"/>
          <w:u w:val="single"/>
        </w:rPr>
        <w:t xml:space="preserve">- </w:t>
      </w:r>
      <w:r w:rsidR="0005679A" w:rsidRPr="0005679A">
        <w:rPr>
          <w:bCs/>
          <w:i/>
          <w:iCs/>
          <w:sz w:val="24"/>
          <w:szCs w:val="24"/>
          <w:u w:val="single"/>
        </w:rPr>
        <w:t xml:space="preserve">for </w:t>
      </w:r>
      <w:r w:rsidR="004C1B3C" w:rsidRPr="0005679A">
        <w:rPr>
          <w:bCs/>
          <w:i/>
          <w:iCs/>
          <w:sz w:val="24"/>
          <w:szCs w:val="24"/>
          <w:u w:val="single"/>
        </w:rPr>
        <w:t>technical reasons)</w:t>
      </w:r>
    </w:p>
    <w:p w14:paraId="18971445" w14:textId="0F44AC67" w:rsidR="00A1383C" w:rsidRPr="00A1383C" w:rsidRDefault="00A1383C" w:rsidP="003C6C36">
      <w:pPr>
        <w:numPr>
          <w:ilvl w:val="0"/>
          <w:numId w:val="39"/>
        </w:numPr>
        <w:suppressAutoHyphens w:val="0"/>
        <w:spacing w:after="200" w:line="276" w:lineRule="auto"/>
        <w:contextualSpacing/>
        <w:rPr>
          <w:b/>
          <w:sz w:val="24"/>
          <w:szCs w:val="24"/>
        </w:rPr>
      </w:pPr>
      <w:r w:rsidRPr="00A1383C">
        <w:rPr>
          <w:b/>
          <w:sz w:val="24"/>
          <w:szCs w:val="24"/>
        </w:rPr>
        <w:t>Draft decision IX/</w:t>
      </w:r>
      <w:r w:rsidR="002257F2">
        <w:rPr>
          <w:b/>
          <w:sz w:val="24"/>
          <w:szCs w:val="24"/>
        </w:rPr>
        <w:t>4</w:t>
      </w:r>
      <w:r w:rsidRPr="00A1383C">
        <w:rPr>
          <w:b/>
          <w:sz w:val="24"/>
          <w:szCs w:val="24"/>
        </w:rPr>
        <w:t xml:space="preserve"> on the general issues of compliance with the Convention + annex: Amendments of the operating rules/structure and functions </w:t>
      </w:r>
    </w:p>
    <w:p w14:paraId="23677046" w14:textId="641D9F82" w:rsidR="00A1383C" w:rsidRPr="00A1383C" w:rsidRDefault="00A1383C" w:rsidP="005E1DC1">
      <w:pPr>
        <w:numPr>
          <w:ilvl w:val="0"/>
          <w:numId w:val="39"/>
        </w:numPr>
        <w:suppressAutoHyphens w:val="0"/>
        <w:spacing w:after="200" w:line="276" w:lineRule="auto"/>
        <w:contextualSpacing/>
        <w:rPr>
          <w:b/>
          <w:sz w:val="24"/>
          <w:szCs w:val="24"/>
        </w:rPr>
      </w:pPr>
      <w:r w:rsidRPr="00A1383C">
        <w:rPr>
          <w:b/>
          <w:sz w:val="24"/>
          <w:szCs w:val="24"/>
        </w:rPr>
        <w:t>Draft decision IX/</w:t>
      </w:r>
      <w:r w:rsidR="00B45423">
        <w:rPr>
          <w:b/>
          <w:sz w:val="24"/>
          <w:szCs w:val="24"/>
        </w:rPr>
        <w:t>4</w:t>
      </w:r>
      <w:r w:rsidRPr="00A1383C">
        <w:rPr>
          <w:b/>
          <w:sz w:val="24"/>
          <w:szCs w:val="24"/>
        </w:rPr>
        <w:t xml:space="preserve">a on compliance by Albania with its obligations under the Convention in respect of small hydropower plants on the </w:t>
      </w:r>
      <w:proofErr w:type="spellStart"/>
      <w:r w:rsidRPr="00A1383C">
        <w:rPr>
          <w:b/>
          <w:sz w:val="24"/>
          <w:szCs w:val="24"/>
        </w:rPr>
        <w:t>Cijevna</w:t>
      </w:r>
      <w:proofErr w:type="spellEnd"/>
      <w:r w:rsidRPr="00A1383C">
        <w:rPr>
          <w:b/>
          <w:sz w:val="24"/>
          <w:szCs w:val="24"/>
        </w:rPr>
        <w:t xml:space="preserve"> River </w:t>
      </w:r>
    </w:p>
    <w:p w14:paraId="1E43EEB7" w14:textId="5F7D2301" w:rsidR="00A1383C" w:rsidRPr="00A1383C" w:rsidRDefault="00A1383C" w:rsidP="00010C29">
      <w:pPr>
        <w:numPr>
          <w:ilvl w:val="0"/>
          <w:numId w:val="39"/>
        </w:numPr>
        <w:suppressAutoHyphens w:val="0"/>
        <w:spacing w:after="200" w:line="276" w:lineRule="auto"/>
        <w:contextualSpacing/>
        <w:rPr>
          <w:bCs/>
          <w:sz w:val="24"/>
          <w:szCs w:val="24"/>
        </w:rPr>
      </w:pPr>
      <w:r w:rsidRPr="00A1383C">
        <w:rPr>
          <w:b/>
          <w:sz w:val="24"/>
          <w:szCs w:val="24"/>
        </w:rPr>
        <w:t>Draft decision IX/</w:t>
      </w:r>
      <w:r w:rsidR="00B45423">
        <w:rPr>
          <w:b/>
          <w:sz w:val="24"/>
          <w:szCs w:val="24"/>
        </w:rPr>
        <w:t>4</w:t>
      </w:r>
      <w:r w:rsidRPr="00A1383C">
        <w:rPr>
          <w:b/>
          <w:sz w:val="24"/>
          <w:szCs w:val="24"/>
        </w:rPr>
        <w:t xml:space="preserve">b on compliance by Armenia with its obligations under the Convention in respect of its national legislation </w:t>
      </w:r>
    </w:p>
    <w:p w14:paraId="69426B7C" w14:textId="5EB4C2F7" w:rsidR="00A1383C" w:rsidRPr="00A1383C" w:rsidRDefault="00A1383C" w:rsidP="0027484E">
      <w:pPr>
        <w:numPr>
          <w:ilvl w:val="0"/>
          <w:numId w:val="39"/>
        </w:numPr>
        <w:suppressAutoHyphens w:val="0"/>
        <w:spacing w:after="200" w:line="276" w:lineRule="auto"/>
        <w:contextualSpacing/>
        <w:rPr>
          <w:bCs/>
          <w:sz w:val="24"/>
          <w:szCs w:val="24"/>
        </w:rPr>
      </w:pPr>
      <w:r w:rsidRPr="00A1383C">
        <w:rPr>
          <w:b/>
          <w:sz w:val="24"/>
          <w:szCs w:val="24"/>
        </w:rPr>
        <w:t>Draft decision IX/</w:t>
      </w:r>
      <w:r w:rsidR="00B45423">
        <w:rPr>
          <w:b/>
          <w:sz w:val="24"/>
          <w:szCs w:val="24"/>
        </w:rPr>
        <w:t>4</w:t>
      </w:r>
      <w:r w:rsidRPr="00A1383C">
        <w:rPr>
          <w:b/>
          <w:sz w:val="24"/>
          <w:szCs w:val="24"/>
        </w:rPr>
        <w:t xml:space="preserve">c on compliance by Azerbaijan with its obligations under the Convention in respect of its national legislation </w:t>
      </w:r>
    </w:p>
    <w:p w14:paraId="25E72E8C" w14:textId="57A86342" w:rsidR="00A1383C" w:rsidRPr="00A1383C" w:rsidRDefault="00A1383C" w:rsidP="00BB3B05">
      <w:pPr>
        <w:numPr>
          <w:ilvl w:val="0"/>
          <w:numId w:val="39"/>
        </w:numPr>
        <w:suppressAutoHyphens w:val="0"/>
        <w:spacing w:after="200" w:line="276" w:lineRule="auto"/>
        <w:contextualSpacing/>
        <w:rPr>
          <w:b/>
          <w:sz w:val="24"/>
          <w:szCs w:val="24"/>
        </w:rPr>
      </w:pPr>
      <w:r w:rsidRPr="00A1383C">
        <w:rPr>
          <w:b/>
          <w:sz w:val="24"/>
          <w:szCs w:val="24"/>
        </w:rPr>
        <w:t>Draft decision IX/</w:t>
      </w:r>
      <w:r w:rsidR="00B45423">
        <w:rPr>
          <w:b/>
          <w:sz w:val="24"/>
          <w:szCs w:val="24"/>
        </w:rPr>
        <w:t>4</w:t>
      </w:r>
      <w:r w:rsidRPr="00A1383C">
        <w:rPr>
          <w:b/>
          <w:sz w:val="24"/>
          <w:szCs w:val="24"/>
        </w:rPr>
        <w:t xml:space="preserve">d on compliance by Belarus with its obligations under the Convention in respect of the Belarusian nuclear power plant in </w:t>
      </w:r>
      <w:proofErr w:type="spellStart"/>
      <w:r w:rsidRPr="00A1383C">
        <w:rPr>
          <w:b/>
          <w:sz w:val="24"/>
          <w:szCs w:val="24"/>
        </w:rPr>
        <w:t>Ostrovets</w:t>
      </w:r>
      <w:proofErr w:type="spellEnd"/>
      <w:r w:rsidRPr="00A1383C">
        <w:rPr>
          <w:b/>
          <w:sz w:val="24"/>
          <w:szCs w:val="24"/>
        </w:rPr>
        <w:t xml:space="preserve"> </w:t>
      </w:r>
    </w:p>
    <w:p w14:paraId="30F1878D" w14:textId="71F4B989" w:rsidR="00A1383C" w:rsidRPr="00A1383C" w:rsidRDefault="00A1383C" w:rsidP="00A1383C">
      <w:pPr>
        <w:numPr>
          <w:ilvl w:val="0"/>
          <w:numId w:val="39"/>
        </w:numPr>
        <w:suppressAutoHyphens w:val="0"/>
        <w:spacing w:after="200" w:line="276" w:lineRule="auto"/>
        <w:contextualSpacing/>
        <w:rPr>
          <w:b/>
          <w:sz w:val="24"/>
          <w:szCs w:val="24"/>
        </w:rPr>
      </w:pPr>
      <w:r w:rsidRPr="00A1383C">
        <w:rPr>
          <w:b/>
          <w:sz w:val="24"/>
          <w:szCs w:val="24"/>
        </w:rPr>
        <w:t>Draft decision IX/</w:t>
      </w:r>
      <w:r w:rsidR="00B45423">
        <w:rPr>
          <w:b/>
          <w:sz w:val="24"/>
          <w:szCs w:val="24"/>
        </w:rPr>
        <w:t>4</w:t>
      </w:r>
      <w:r w:rsidRPr="00A1383C">
        <w:rPr>
          <w:b/>
          <w:sz w:val="24"/>
          <w:szCs w:val="24"/>
        </w:rPr>
        <w:t xml:space="preserve">e on compliance by Belgium with its obligations under the Convention in respect of the lifetime extension of the </w:t>
      </w:r>
      <w:proofErr w:type="spellStart"/>
      <w:r w:rsidRPr="00A1383C">
        <w:rPr>
          <w:b/>
          <w:sz w:val="24"/>
          <w:szCs w:val="24"/>
        </w:rPr>
        <w:t>Tihange</w:t>
      </w:r>
      <w:proofErr w:type="spellEnd"/>
      <w:r w:rsidRPr="00A1383C">
        <w:rPr>
          <w:b/>
          <w:sz w:val="24"/>
          <w:szCs w:val="24"/>
        </w:rPr>
        <w:t xml:space="preserve"> nuclear power plant </w:t>
      </w:r>
    </w:p>
    <w:p w14:paraId="79E03B01" w14:textId="547E9F73" w:rsidR="00A1383C" w:rsidRPr="00A1383C" w:rsidRDefault="00A1383C" w:rsidP="007C2999">
      <w:pPr>
        <w:numPr>
          <w:ilvl w:val="0"/>
          <w:numId w:val="39"/>
        </w:numPr>
        <w:suppressAutoHyphens w:val="0"/>
        <w:spacing w:after="200" w:line="276" w:lineRule="auto"/>
        <w:contextualSpacing/>
        <w:rPr>
          <w:b/>
          <w:sz w:val="24"/>
          <w:szCs w:val="24"/>
        </w:rPr>
      </w:pPr>
      <w:r w:rsidRPr="00A1383C">
        <w:rPr>
          <w:b/>
          <w:sz w:val="24"/>
          <w:szCs w:val="24"/>
        </w:rPr>
        <w:t>Draft decision IX/</w:t>
      </w:r>
      <w:r w:rsidR="00B45423">
        <w:rPr>
          <w:b/>
          <w:sz w:val="24"/>
          <w:szCs w:val="24"/>
        </w:rPr>
        <w:t>4f</w:t>
      </w:r>
      <w:r w:rsidRPr="00A1383C">
        <w:rPr>
          <w:b/>
          <w:sz w:val="24"/>
          <w:szCs w:val="24"/>
        </w:rPr>
        <w:t xml:space="preserve"> on compliance by Bosnia and Herzegovina with its obligations under the Convention </w:t>
      </w:r>
      <w:r w:rsidR="00023CEA">
        <w:rPr>
          <w:b/>
          <w:sz w:val="24"/>
          <w:szCs w:val="24"/>
        </w:rPr>
        <w:t xml:space="preserve">in respect of </w:t>
      </w:r>
      <w:r w:rsidRPr="00A1383C">
        <w:rPr>
          <w:b/>
          <w:sz w:val="24"/>
          <w:szCs w:val="24"/>
        </w:rPr>
        <w:t xml:space="preserve">the construction of Buk </w:t>
      </w:r>
      <w:proofErr w:type="spellStart"/>
      <w:r w:rsidRPr="00A1383C">
        <w:rPr>
          <w:b/>
          <w:sz w:val="24"/>
          <w:szCs w:val="24"/>
        </w:rPr>
        <w:t>Bijela</w:t>
      </w:r>
      <w:proofErr w:type="spellEnd"/>
      <w:r w:rsidRPr="00A1383C">
        <w:rPr>
          <w:b/>
          <w:sz w:val="24"/>
          <w:szCs w:val="24"/>
        </w:rPr>
        <w:t xml:space="preserve"> hydropower plant on the Drina River </w:t>
      </w:r>
    </w:p>
    <w:p w14:paraId="2A44A095" w14:textId="26B1DEAF" w:rsidR="00A1383C" w:rsidRDefault="00A1383C" w:rsidP="00A1383C">
      <w:pPr>
        <w:numPr>
          <w:ilvl w:val="0"/>
          <w:numId w:val="39"/>
        </w:numPr>
        <w:suppressAutoHyphens w:val="0"/>
        <w:spacing w:after="200" w:line="276" w:lineRule="auto"/>
        <w:contextualSpacing/>
        <w:rPr>
          <w:b/>
          <w:sz w:val="24"/>
          <w:szCs w:val="24"/>
        </w:rPr>
      </w:pPr>
      <w:r w:rsidRPr="00A1383C">
        <w:rPr>
          <w:b/>
          <w:sz w:val="24"/>
          <w:szCs w:val="24"/>
        </w:rPr>
        <w:t>Draft decision IX/</w:t>
      </w:r>
      <w:r w:rsidR="00E12093">
        <w:rPr>
          <w:b/>
          <w:sz w:val="24"/>
          <w:szCs w:val="24"/>
        </w:rPr>
        <w:t>4</w:t>
      </w:r>
      <w:r w:rsidR="00767636">
        <w:rPr>
          <w:b/>
          <w:sz w:val="24"/>
          <w:szCs w:val="24"/>
        </w:rPr>
        <w:t>g</w:t>
      </w:r>
      <w:r w:rsidRPr="00A1383C">
        <w:rPr>
          <w:b/>
          <w:sz w:val="24"/>
          <w:szCs w:val="24"/>
        </w:rPr>
        <w:t xml:space="preserve"> on compliance by Bulgaria with its obligations under the Convention in respect of the lifetime extension of the </w:t>
      </w:r>
      <w:proofErr w:type="spellStart"/>
      <w:r w:rsidRPr="00A1383C">
        <w:rPr>
          <w:b/>
          <w:sz w:val="24"/>
          <w:szCs w:val="24"/>
        </w:rPr>
        <w:t>Kozloduy</w:t>
      </w:r>
      <w:proofErr w:type="spellEnd"/>
      <w:r w:rsidRPr="00A1383C">
        <w:rPr>
          <w:b/>
          <w:sz w:val="24"/>
          <w:szCs w:val="24"/>
        </w:rPr>
        <w:t xml:space="preserve"> nuclear power plant </w:t>
      </w:r>
    </w:p>
    <w:p w14:paraId="2DEBC7C1" w14:textId="6A33CD7E" w:rsidR="00767636" w:rsidRDefault="00E12093" w:rsidP="00A1383C">
      <w:pPr>
        <w:numPr>
          <w:ilvl w:val="0"/>
          <w:numId w:val="39"/>
        </w:numPr>
        <w:suppressAutoHyphens w:val="0"/>
        <w:spacing w:after="200" w:line="276" w:lineRule="auto"/>
        <w:contextualSpacing/>
        <w:rPr>
          <w:b/>
          <w:sz w:val="24"/>
          <w:szCs w:val="24"/>
        </w:rPr>
      </w:pPr>
      <w:r>
        <w:rPr>
          <w:b/>
          <w:sz w:val="24"/>
          <w:szCs w:val="24"/>
        </w:rPr>
        <w:t>Draft decision IX/</w:t>
      </w:r>
      <w:proofErr w:type="gramStart"/>
      <w:r>
        <w:rPr>
          <w:b/>
          <w:sz w:val="24"/>
          <w:szCs w:val="24"/>
        </w:rPr>
        <w:t>4..</w:t>
      </w:r>
      <w:proofErr w:type="gramEnd"/>
      <w:r w:rsidR="00E17338">
        <w:rPr>
          <w:b/>
          <w:sz w:val="24"/>
          <w:szCs w:val="24"/>
        </w:rPr>
        <w:t xml:space="preserve"> on c</w:t>
      </w:r>
      <w:r w:rsidRPr="00E12093">
        <w:rPr>
          <w:b/>
          <w:sz w:val="24"/>
          <w:szCs w:val="24"/>
        </w:rPr>
        <w:t xml:space="preserve">ompliance by Czechia with its obligations under the Convention in respect of the lifetime extension of the </w:t>
      </w:r>
      <w:proofErr w:type="spellStart"/>
      <w:r w:rsidRPr="00E12093">
        <w:rPr>
          <w:b/>
          <w:sz w:val="24"/>
          <w:szCs w:val="24"/>
        </w:rPr>
        <w:t>Dukovany</w:t>
      </w:r>
      <w:proofErr w:type="spellEnd"/>
      <w:r w:rsidRPr="00E12093">
        <w:rPr>
          <w:b/>
          <w:sz w:val="24"/>
          <w:szCs w:val="24"/>
        </w:rPr>
        <w:t xml:space="preserve"> nuclear power plant</w:t>
      </w:r>
    </w:p>
    <w:p w14:paraId="230A6915" w14:textId="11E6C480" w:rsidR="00E17338" w:rsidRPr="00A1383C" w:rsidRDefault="00E17338" w:rsidP="00A1383C">
      <w:pPr>
        <w:numPr>
          <w:ilvl w:val="0"/>
          <w:numId w:val="39"/>
        </w:numPr>
        <w:suppressAutoHyphens w:val="0"/>
        <w:spacing w:after="200" w:line="276" w:lineRule="auto"/>
        <w:contextualSpacing/>
        <w:rPr>
          <w:b/>
          <w:sz w:val="24"/>
          <w:szCs w:val="24"/>
        </w:rPr>
      </w:pPr>
      <w:r>
        <w:rPr>
          <w:b/>
          <w:sz w:val="24"/>
          <w:szCs w:val="24"/>
        </w:rPr>
        <w:lastRenderedPageBreak/>
        <w:t>Draft decision IX/4… on c</w:t>
      </w:r>
      <w:r w:rsidRPr="00E17338">
        <w:rPr>
          <w:b/>
          <w:sz w:val="24"/>
          <w:szCs w:val="24"/>
        </w:rPr>
        <w:t>ompliance by France with its obligations under the Convention in respect of the lifetime extension of 32 units of 8 nuclear power plants</w:t>
      </w:r>
    </w:p>
    <w:p w14:paraId="66BD9663" w14:textId="2752D8D9" w:rsidR="00A1383C" w:rsidRPr="00A1383C" w:rsidRDefault="00A1383C" w:rsidP="002257F2">
      <w:pPr>
        <w:numPr>
          <w:ilvl w:val="0"/>
          <w:numId w:val="39"/>
        </w:numPr>
        <w:suppressAutoHyphens w:val="0"/>
        <w:spacing w:after="200" w:line="276" w:lineRule="auto"/>
        <w:contextualSpacing/>
        <w:rPr>
          <w:b/>
          <w:sz w:val="24"/>
          <w:szCs w:val="24"/>
        </w:rPr>
      </w:pPr>
      <w:r w:rsidRPr="00A1383C">
        <w:rPr>
          <w:b/>
          <w:sz w:val="24"/>
          <w:szCs w:val="24"/>
        </w:rPr>
        <w:t>Draft decision IX/</w:t>
      </w:r>
      <w:proofErr w:type="gramStart"/>
      <w:r w:rsidR="00E12093">
        <w:rPr>
          <w:b/>
          <w:sz w:val="24"/>
          <w:szCs w:val="24"/>
        </w:rPr>
        <w:t>4</w:t>
      </w:r>
      <w:r w:rsidRPr="00A1383C">
        <w:rPr>
          <w:b/>
          <w:sz w:val="24"/>
          <w:szCs w:val="24"/>
        </w:rPr>
        <w:t>..</w:t>
      </w:r>
      <w:proofErr w:type="gramEnd"/>
      <w:r w:rsidRPr="00A1383C">
        <w:rPr>
          <w:b/>
          <w:sz w:val="24"/>
          <w:szCs w:val="24"/>
        </w:rPr>
        <w:t xml:space="preserve"> on compliance by Serbia with its obligations under the Convention in respect of several mining activities </w:t>
      </w:r>
    </w:p>
    <w:p w14:paraId="22140CBA" w14:textId="45C204CB" w:rsidR="00A1383C" w:rsidRPr="00E12093" w:rsidRDefault="00A1383C" w:rsidP="00BF206A">
      <w:pPr>
        <w:numPr>
          <w:ilvl w:val="0"/>
          <w:numId w:val="39"/>
        </w:numPr>
        <w:suppressAutoHyphens w:val="0"/>
        <w:spacing w:after="200" w:line="276" w:lineRule="auto"/>
        <w:contextualSpacing/>
        <w:rPr>
          <w:b/>
          <w:sz w:val="24"/>
          <w:szCs w:val="24"/>
        </w:rPr>
      </w:pPr>
      <w:r w:rsidRPr="00E12093">
        <w:rPr>
          <w:b/>
          <w:sz w:val="24"/>
          <w:szCs w:val="24"/>
        </w:rPr>
        <w:t>Draft decision IX/</w:t>
      </w:r>
      <w:r w:rsidR="00E12093" w:rsidRPr="00E12093">
        <w:rPr>
          <w:b/>
          <w:sz w:val="24"/>
          <w:szCs w:val="24"/>
        </w:rPr>
        <w:t>4</w:t>
      </w:r>
      <w:r w:rsidRPr="00E12093">
        <w:rPr>
          <w:b/>
          <w:sz w:val="24"/>
          <w:szCs w:val="24"/>
        </w:rPr>
        <w:t xml:space="preserve">… on compliance by Ukraine with its obligations under the Convention in respect of the Danube-Black Sea Deep Water Navigation Canal in the Ukrainian sector of the Danube Delta </w:t>
      </w:r>
    </w:p>
    <w:p w14:paraId="7639023A" w14:textId="64FD19FA" w:rsidR="00A1383C" w:rsidRPr="00E12093" w:rsidRDefault="00A1383C" w:rsidP="00A1383C">
      <w:pPr>
        <w:numPr>
          <w:ilvl w:val="0"/>
          <w:numId w:val="39"/>
        </w:numPr>
        <w:suppressAutoHyphens w:val="0"/>
        <w:spacing w:after="200" w:line="276" w:lineRule="auto"/>
        <w:contextualSpacing/>
        <w:rPr>
          <w:b/>
          <w:sz w:val="24"/>
          <w:szCs w:val="24"/>
        </w:rPr>
      </w:pPr>
      <w:r w:rsidRPr="00E12093">
        <w:rPr>
          <w:b/>
          <w:sz w:val="24"/>
          <w:szCs w:val="24"/>
        </w:rPr>
        <w:t>Draft decision IX/</w:t>
      </w:r>
      <w:r w:rsidR="00E12093" w:rsidRPr="00E12093">
        <w:rPr>
          <w:b/>
          <w:sz w:val="24"/>
          <w:szCs w:val="24"/>
        </w:rPr>
        <w:t>4</w:t>
      </w:r>
      <w:r w:rsidRPr="00E12093">
        <w:rPr>
          <w:b/>
          <w:sz w:val="24"/>
          <w:szCs w:val="24"/>
        </w:rPr>
        <w:t xml:space="preserve">… on compliance by Ukraine with its obligations under the Convention in respect of extension of the lifetime of the Rivne nuclear power plant </w:t>
      </w:r>
    </w:p>
    <w:p w14:paraId="04174FEE" w14:textId="3F3EBBE9" w:rsidR="00A1383C" w:rsidRPr="00E12093" w:rsidRDefault="00A1383C" w:rsidP="00A1383C">
      <w:pPr>
        <w:numPr>
          <w:ilvl w:val="0"/>
          <w:numId w:val="39"/>
        </w:numPr>
        <w:suppressAutoHyphens w:val="0"/>
        <w:spacing w:after="200" w:line="276" w:lineRule="auto"/>
        <w:contextualSpacing/>
        <w:rPr>
          <w:b/>
          <w:sz w:val="24"/>
          <w:szCs w:val="24"/>
        </w:rPr>
      </w:pPr>
      <w:r w:rsidRPr="00E12093">
        <w:rPr>
          <w:b/>
          <w:sz w:val="24"/>
          <w:szCs w:val="24"/>
        </w:rPr>
        <w:t>Draft decision IX/</w:t>
      </w:r>
      <w:r w:rsidR="00E12093" w:rsidRPr="00E12093">
        <w:rPr>
          <w:b/>
          <w:sz w:val="24"/>
          <w:szCs w:val="24"/>
        </w:rPr>
        <w:t>4</w:t>
      </w:r>
      <w:r w:rsidRPr="00E12093">
        <w:rPr>
          <w:b/>
          <w:sz w:val="24"/>
          <w:szCs w:val="24"/>
        </w:rPr>
        <w:t xml:space="preserve">.. on compliance by Ukraine with its obligations under the Convention in respect of the construction of a large tourism complex in Svydovets mountains </w:t>
      </w:r>
    </w:p>
    <w:p w14:paraId="5CF8095B" w14:textId="77777777" w:rsidR="00682E4D" w:rsidRPr="00A1383C" w:rsidRDefault="00682E4D" w:rsidP="00682E4D">
      <w:pPr>
        <w:suppressAutoHyphens w:val="0"/>
        <w:spacing w:after="200" w:line="276" w:lineRule="auto"/>
        <w:ind w:left="720"/>
        <w:contextualSpacing/>
        <w:rPr>
          <w:b/>
          <w:sz w:val="24"/>
          <w:szCs w:val="24"/>
        </w:rPr>
      </w:pPr>
    </w:p>
    <w:p w14:paraId="225DAF2D" w14:textId="3DFBC03B" w:rsidR="00045A02" w:rsidRDefault="00045A02" w:rsidP="00247A60">
      <w:pPr>
        <w:spacing w:after="240" w:line="276" w:lineRule="auto"/>
        <w:rPr>
          <w:b/>
          <w:sz w:val="24"/>
          <w:szCs w:val="24"/>
          <w:u w:val="single"/>
          <w:lang w:val="fr-CH"/>
        </w:rPr>
      </w:pPr>
      <w:r w:rsidRPr="00247A60">
        <w:rPr>
          <w:b/>
          <w:sz w:val="24"/>
          <w:szCs w:val="24"/>
          <w:lang w:val="fr-CH"/>
        </w:rPr>
        <w:t xml:space="preserve">3. </w:t>
      </w:r>
      <w:r w:rsidRPr="00247A60">
        <w:rPr>
          <w:b/>
          <w:sz w:val="24"/>
          <w:szCs w:val="24"/>
          <w:lang w:val="fr-CH"/>
        </w:rPr>
        <w:tab/>
      </w:r>
      <w:r w:rsidRPr="00DA20B6">
        <w:rPr>
          <w:b/>
          <w:sz w:val="24"/>
          <w:szCs w:val="24"/>
          <w:u w:val="single"/>
          <w:lang w:val="fr-CH"/>
        </w:rPr>
        <w:t xml:space="preserve">MOP/MOP </w:t>
      </w:r>
      <w:r w:rsidR="000965E3">
        <w:rPr>
          <w:b/>
          <w:sz w:val="24"/>
          <w:szCs w:val="24"/>
          <w:u w:val="single"/>
          <w:lang w:val="fr-CH"/>
        </w:rPr>
        <w:t>5</w:t>
      </w:r>
      <w:r w:rsidR="00D32638" w:rsidRPr="00DA20B6">
        <w:rPr>
          <w:b/>
          <w:sz w:val="24"/>
          <w:szCs w:val="24"/>
          <w:u w:val="single"/>
          <w:lang w:val="fr-CH"/>
        </w:rPr>
        <w:t xml:space="preserve"> documents</w:t>
      </w:r>
    </w:p>
    <w:p w14:paraId="3F2961F8" w14:textId="03A6D2F8" w:rsidR="00682E7F" w:rsidRPr="00682E4D" w:rsidRDefault="00682E7F" w:rsidP="0073095A">
      <w:pPr>
        <w:numPr>
          <w:ilvl w:val="0"/>
          <w:numId w:val="39"/>
        </w:numPr>
        <w:suppressAutoHyphens w:val="0"/>
        <w:spacing w:after="200" w:line="276" w:lineRule="auto"/>
        <w:contextualSpacing/>
        <w:rPr>
          <w:sz w:val="24"/>
          <w:szCs w:val="24"/>
        </w:rPr>
      </w:pPr>
      <w:r w:rsidRPr="00682E4D">
        <w:rPr>
          <w:b/>
          <w:sz w:val="24"/>
          <w:szCs w:val="24"/>
        </w:rPr>
        <w:t>Draft decisions by the Meeting of the Parties to the Convention serving as the Meeting of the Parties to the Protocol</w:t>
      </w:r>
    </w:p>
    <w:p w14:paraId="31A03E9C" w14:textId="31F81570" w:rsidR="00682E7F" w:rsidRDefault="00682E7F" w:rsidP="00682E7F">
      <w:pPr>
        <w:numPr>
          <w:ilvl w:val="0"/>
          <w:numId w:val="39"/>
        </w:numPr>
        <w:suppressAutoHyphens w:val="0"/>
        <w:spacing w:after="200" w:line="276" w:lineRule="auto"/>
        <w:contextualSpacing/>
        <w:rPr>
          <w:sz w:val="24"/>
          <w:szCs w:val="24"/>
        </w:rPr>
      </w:pPr>
      <w:r>
        <w:rPr>
          <w:b/>
          <w:sz w:val="24"/>
          <w:szCs w:val="24"/>
        </w:rPr>
        <w:t>Fourth r</w:t>
      </w:r>
      <w:r w:rsidRPr="00133A8A">
        <w:rPr>
          <w:b/>
          <w:sz w:val="24"/>
          <w:szCs w:val="24"/>
        </w:rPr>
        <w:t>eview of implementation of the Protocol on Strategic Environmental Assessment</w:t>
      </w:r>
      <w:r w:rsidR="00682E4D">
        <w:rPr>
          <w:b/>
          <w:sz w:val="24"/>
          <w:szCs w:val="24"/>
        </w:rPr>
        <w:t xml:space="preserve"> </w:t>
      </w:r>
    </w:p>
    <w:p w14:paraId="749629ED" w14:textId="77777777" w:rsidR="00F51576" w:rsidRDefault="00682E7F" w:rsidP="00C90751">
      <w:pPr>
        <w:numPr>
          <w:ilvl w:val="0"/>
          <w:numId w:val="39"/>
        </w:numPr>
        <w:suppressAutoHyphens w:val="0"/>
        <w:spacing w:after="200" w:line="276" w:lineRule="auto"/>
        <w:contextualSpacing/>
        <w:rPr>
          <w:sz w:val="24"/>
          <w:szCs w:val="24"/>
        </w:rPr>
      </w:pPr>
      <w:r w:rsidRPr="00F51576">
        <w:rPr>
          <w:b/>
          <w:sz w:val="24"/>
          <w:szCs w:val="24"/>
        </w:rPr>
        <w:t>Draft decision V/ on the general issues of compliance with the Protocol</w:t>
      </w:r>
      <w:r w:rsidRPr="00F51576">
        <w:rPr>
          <w:sz w:val="24"/>
          <w:szCs w:val="24"/>
        </w:rPr>
        <w:t xml:space="preserve"> </w:t>
      </w:r>
    </w:p>
    <w:p w14:paraId="53C88222" w14:textId="68E09045" w:rsidR="00682E7F" w:rsidRPr="00F51576" w:rsidRDefault="00682E7F" w:rsidP="00C90751">
      <w:pPr>
        <w:numPr>
          <w:ilvl w:val="0"/>
          <w:numId w:val="39"/>
        </w:numPr>
        <w:suppressAutoHyphens w:val="0"/>
        <w:spacing w:after="200" w:line="276" w:lineRule="auto"/>
        <w:contextualSpacing/>
        <w:rPr>
          <w:sz w:val="24"/>
          <w:szCs w:val="24"/>
        </w:rPr>
      </w:pPr>
      <w:r w:rsidRPr="00F51576">
        <w:rPr>
          <w:b/>
          <w:sz w:val="24"/>
          <w:szCs w:val="24"/>
        </w:rPr>
        <w:t>Draft decision V/…a on compliance by Serbia with its obligations under the Protocol in respect of its energy sector development strategy</w:t>
      </w:r>
      <w:r w:rsidR="00682E4D" w:rsidRPr="00F51576">
        <w:rPr>
          <w:b/>
          <w:sz w:val="24"/>
          <w:szCs w:val="24"/>
        </w:rPr>
        <w:t xml:space="preserve"> </w:t>
      </w:r>
      <w:bookmarkStart w:id="9" w:name="_Hlk92722130"/>
    </w:p>
    <w:bookmarkEnd w:id="9"/>
    <w:p w14:paraId="4E35261F" w14:textId="79203623" w:rsidR="00682E7F" w:rsidRDefault="00682E7F" w:rsidP="00682E7F">
      <w:pPr>
        <w:numPr>
          <w:ilvl w:val="0"/>
          <w:numId w:val="39"/>
        </w:numPr>
        <w:suppressAutoHyphens w:val="0"/>
        <w:spacing w:after="200" w:line="276" w:lineRule="auto"/>
        <w:contextualSpacing/>
        <w:rPr>
          <w:sz w:val="24"/>
          <w:szCs w:val="24"/>
        </w:rPr>
      </w:pPr>
      <w:r w:rsidRPr="00C7577C">
        <w:rPr>
          <w:b/>
          <w:sz w:val="24"/>
          <w:szCs w:val="24"/>
        </w:rPr>
        <w:t>Draft guidance on assessing health impacts in strategic environmental assessment</w:t>
      </w:r>
      <w:r>
        <w:rPr>
          <w:b/>
          <w:sz w:val="24"/>
          <w:szCs w:val="24"/>
        </w:rPr>
        <w:t xml:space="preserve"> </w:t>
      </w:r>
    </w:p>
    <w:p w14:paraId="68044FF2" w14:textId="5E42F432" w:rsidR="00682E7F" w:rsidRPr="0039375B" w:rsidRDefault="00F73605" w:rsidP="00682E7F">
      <w:pPr>
        <w:numPr>
          <w:ilvl w:val="0"/>
          <w:numId w:val="39"/>
        </w:numPr>
        <w:suppressAutoHyphens w:val="0"/>
        <w:spacing w:after="200" w:line="276" w:lineRule="auto"/>
        <w:contextualSpacing/>
        <w:rPr>
          <w:sz w:val="24"/>
          <w:szCs w:val="24"/>
        </w:rPr>
      </w:pPr>
      <w:r w:rsidRPr="0039375B">
        <w:rPr>
          <w:b/>
          <w:sz w:val="24"/>
          <w:szCs w:val="24"/>
        </w:rPr>
        <w:t xml:space="preserve"> </w:t>
      </w:r>
      <w:r w:rsidR="00C318DA" w:rsidRPr="0039375B">
        <w:rPr>
          <w:b/>
          <w:sz w:val="24"/>
          <w:szCs w:val="24"/>
        </w:rPr>
        <w:t>[A</w:t>
      </w:r>
      <w:r w:rsidR="00682E7F" w:rsidRPr="0039375B">
        <w:rPr>
          <w:b/>
          <w:sz w:val="24"/>
          <w:szCs w:val="24"/>
        </w:rPr>
        <w:t>ppl</w:t>
      </w:r>
      <w:r w:rsidR="00C318DA" w:rsidRPr="0039375B">
        <w:rPr>
          <w:b/>
          <w:sz w:val="24"/>
          <w:szCs w:val="24"/>
        </w:rPr>
        <w:t xml:space="preserve">ication of </w:t>
      </w:r>
      <w:r w:rsidR="0039375B" w:rsidRPr="0039375B">
        <w:rPr>
          <w:b/>
          <w:sz w:val="24"/>
          <w:szCs w:val="24"/>
        </w:rPr>
        <w:t xml:space="preserve">strategic environmental assessment </w:t>
      </w:r>
      <w:r w:rsidR="00682E7F" w:rsidRPr="0039375B">
        <w:rPr>
          <w:b/>
          <w:sz w:val="24"/>
          <w:szCs w:val="24"/>
        </w:rPr>
        <w:t>to development cooperation</w:t>
      </w:r>
      <w:r w:rsidR="00EE04C9">
        <w:rPr>
          <w:b/>
          <w:sz w:val="24"/>
          <w:szCs w:val="24"/>
        </w:rPr>
        <w:t xml:space="preserve"> (tbc)</w:t>
      </w:r>
      <w:r w:rsidR="00C318DA" w:rsidRPr="0039375B">
        <w:rPr>
          <w:b/>
          <w:sz w:val="24"/>
          <w:szCs w:val="24"/>
        </w:rPr>
        <w:t>]</w:t>
      </w:r>
    </w:p>
    <w:p w14:paraId="734EE916" w14:textId="77777777" w:rsidR="000965E3" w:rsidRPr="00682E7F" w:rsidRDefault="000965E3" w:rsidP="00682E7F">
      <w:pPr>
        <w:suppressAutoHyphens w:val="0"/>
        <w:spacing w:after="200" w:line="276" w:lineRule="auto"/>
        <w:ind w:left="720"/>
        <w:contextualSpacing/>
        <w:rPr>
          <w:b/>
          <w:sz w:val="24"/>
          <w:szCs w:val="24"/>
          <w:u w:val="single"/>
        </w:rPr>
      </w:pPr>
    </w:p>
    <w:p w14:paraId="703ABAFC" w14:textId="49CEBCD6" w:rsidR="008F67C9" w:rsidRDefault="001D65F2" w:rsidP="008F67C9">
      <w:pPr>
        <w:suppressAutoHyphens w:val="0"/>
        <w:autoSpaceDE w:val="0"/>
        <w:autoSpaceDN w:val="0"/>
        <w:adjustRightInd w:val="0"/>
        <w:spacing w:line="240" w:lineRule="auto"/>
        <w:rPr>
          <w:b/>
          <w:bCs/>
          <w:sz w:val="28"/>
          <w:szCs w:val="28"/>
          <w:lang w:eastAsia="zh-CN"/>
        </w:rPr>
      </w:pPr>
      <w:r>
        <w:rPr>
          <w:b/>
          <w:bCs/>
          <w:sz w:val="28"/>
          <w:szCs w:val="28"/>
          <w:lang w:eastAsia="zh-CN"/>
        </w:rPr>
        <w:t>B</w:t>
      </w:r>
      <w:r w:rsidR="008F67C9">
        <w:rPr>
          <w:b/>
          <w:bCs/>
          <w:sz w:val="28"/>
          <w:szCs w:val="28"/>
          <w:lang w:eastAsia="zh-CN"/>
        </w:rPr>
        <w:t xml:space="preserve">. </w:t>
      </w:r>
      <w:r w:rsidR="008F67C9">
        <w:rPr>
          <w:b/>
          <w:bCs/>
          <w:sz w:val="28"/>
          <w:szCs w:val="28"/>
          <w:lang w:eastAsia="zh-CN"/>
        </w:rPr>
        <w:tab/>
      </w:r>
      <w:r w:rsidR="00095F0C">
        <w:rPr>
          <w:b/>
          <w:bCs/>
          <w:sz w:val="28"/>
          <w:szCs w:val="28"/>
          <w:lang w:eastAsia="zh-CN"/>
        </w:rPr>
        <w:t xml:space="preserve">Indicative </w:t>
      </w:r>
      <w:r w:rsidR="005D5A1C">
        <w:rPr>
          <w:b/>
          <w:bCs/>
          <w:sz w:val="28"/>
          <w:szCs w:val="28"/>
          <w:lang w:eastAsia="zh-CN"/>
        </w:rPr>
        <w:t>l</w:t>
      </w:r>
      <w:r w:rsidR="008F67C9">
        <w:rPr>
          <w:b/>
          <w:bCs/>
          <w:sz w:val="28"/>
          <w:szCs w:val="28"/>
          <w:lang w:eastAsia="zh-CN"/>
        </w:rPr>
        <w:t xml:space="preserve">ist </w:t>
      </w:r>
      <w:r w:rsidR="00EE07B0">
        <w:rPr>
          <w:b/>
          <w:bCs/>
          <w:sz w:val="28"/>
          <w:szCs w:val="28"/>
          <w:lang w:eastAsia="zh-CN"/>
        </w:rPr>
        <w:t xml:space="preserve">of </w:t>
      </w:r>
      <w:r w:rsidR="008F67C9">
        <w:rPr>
          <w:b/>
          <w:bCs/>
          <w:sz w:val="28"/>
          <w:szCs w:val="28"/>
          <w:lang w:eastAsia="zh-CN"/>
        </w:rPr>
        <w:t xml:space="preserve">informal documents </w:t>
      </w:r>
    </w:p>
    <w:p w14:paraId="47A4FE3E" w14:textId="12F24110" w:rsidR="00095F0C" w:rsidRPr="00095F0C" w:rsidRDefault="00095F0C" w:rsidP="004B7874">
      <w:pPr>
        <w:numPr>
          <w:ilvl w:val="0"/>
          <w:numId w:val="41"/>
        </w:numPr>
        <w:suppressAutoHyphens w:val="0"/>
        <w:spacing w:before="100" w:beforeAutospacing="1" w:after="100" w:afterAutospacing="1" w:line="240" w:lineRule="auto"/>
        <w:rPr>
          <w:b/>
          <w:sz w:val="24"/>
          <w:szCs w:val="24"/>
          <w:lang w:val="en-US" w:eastAsia="zh-CN"/>
        </w:rPr>
      </w:pPr>
      <w:r w:rsidRPr="00095F0C">
        <w:rPr>
          <w:b/>
          <w:sz w:val="24"/>
          <w:szCs w:val="24"/>
          <w:lang w:val="en-US" w:eastAsia="zh-CN"/>
        </w:rPr>
        <w:t xml:space="preserve">Informal notes on the agenda </w:t>
      </w:r>
    </w:p>
    <w:p w14:paraId="1FBA75AE" w14:textId="605D5BD5" w:rsidR="00095F0C" w:rsidRPr="00095F0C" w:rsidRDefault="00095F0C" w:rsidP="00095F0C">
      <w:pPr>
        <w:numPr>
          <w:ilvl w:val="0"/>
          <w:numId w:val="41"/>
        </w:numPr>
        <w:suppressAutoHyphens w:val="0"/>
        <w:spacing w:before="100" w:beforeAutospacing="1" w:after="100" w:afterAutospacing="1" w:line="240" w:lineRule="auto"/>
        <w:rPr>
          <w:b/>
          <w:sz w:val="24"/>
          <w:szCs w:val="24"/>
          <w:lang w:val="en-US" w:eastAsia="zh-CN"/>
        </w:rPr>
      </w:pPr>
      <w:r w:rsidRPr="00095F0C">
        <w:rPr>
          <w:b/>
          <w:sz w:val="24"/>
          <w:szCs w:val="24"/>
          <w:lang w:val="en-US" w:eastAsia="zh-CN"/>
        </w:rPr>
        <w:t xml:space="preserve">Status of ratification of the Convention, its amendments and its Protocol </w:t>
      </w:r>
    </w:p>
    <w:p w14:paraId="4F414FEE" w14:textId="33C32489" w:rsidR="00095F0C" w:rsidRPr="00095F0C" w:rsidRDefault="00095F0C" w:rsidP="004B7874">
      <w:pPr>
        <w:numPr>
          <w:ilvl w:val="0"/>
          <w:numId w:val="41"/>
        </w:numPr>
        <w:suppressAutoHyphens w:val="0"/>
        <w:spacing w:before="100" w:beforeAutospacing="1" w:after="100" w:afterAutospacing="1" w:line="240" w:lineRule="auto"/>
        <w:rPr>
          <w:b/>
          <w:sz w:val="24"/>
          <w:szCs w:val="24"/>
          <w:lang w:val="en-US" w:eastAsia="zh-CN"/>
        </w:rPr>
      </w:pPr>
      <w:r w:rsidRPr="00095F0C">
        <w:rPr>
          <w:b/>
          <w:sz w:val="24"/>
          <w:szCs w:val="24"/>
          <w:lang w:val="en-US" w:eastAsia="zh-CN"/>
        </w:rPr>
        <w:t xml:space="preserve">Workplan implementation status </w:t>
      </w:r>
    </w:p>
    <w:p w14:paraId="17A42E63" w14:textId="04909248" w:rsidR="00095F0C" w:rsidRPr="00095F0C" w:rsidRDefault="00095F0C" w:rsidP="00095F0C">
      <w:pPr>
        <w:numPr>
          <w:ilvl w:val="0"/>
          <w:numId w:val="41"/>
        </w:numPr>
        <w:suppressAutoHyphens w:val="0"/>
        <w:spacing w:before="100" w:beforeAutospacing="1" w:after="100" w:afterAutospacing="1" w:line="240" w:lineRule="auto"/>
        <w:rPr>
          <w:b/>
          <w:sz w:val="24"/>
          <w:szCs w:val="24"/>
          <w:lang w:val="en-US" w:eastAsia="zh-CN"/>
        </w:rPr>
      </w:pPr>
      <w:r w:rsidRPr="00095F0C">
        <w:rPr>
          <w:b/>
          <w:sz w:val="24"/>
          <w:szCs w:val="24"/>
          <w:lang w:val="en-US" w:eastAsia="zh-CN"/>
        </w:rPr>
        <w:t xml:space="preserve">Status of contributions to the trust fund </w:t>
      </w:r>
    </w:p>
    <w:p w14:paraId="1094460A" w14:textId="04035E77" w:rsidR="00095F0C" w:rsidRPr="00095F0C" w:rsidRDefault="00095F0C" w:rsidP="004B7874">
      <w:pPr>
        <w:numPr>
          <w:ilvl w:val="0"/>
          <w:numId w:val="41"/>
        </w:numPr>
        <w:suppressAutoHyphens w:val="0"/>
        <w:spacing w:before="100" w:beforeAutospacing="1" w:after="100" w:afterAutospacing="1" w:line="240" w:lineRule="auto"/>
        <w:rPr>
          <w:b/>
          <w:sz w:val="24"/>
          <w:szCs w:val="24"/>
          <w:lang w:val="en-US" w:eastAsia="zh-CN"/>
        </w:rPr>
      </w:pPr>
      <w:r w:rsidRPr="00095F0C">
        <w:rPr>
          <w:b/>
          <w:sz w:val="24"/>
          <w:szCs w:val="24"/>
          <w:lang w:val="en-US" w:eastAsia="zh-CN"/>
        </w:rPr>
        <w:t xml:space="preserve">Information on pledged contributions for the period 2024–2026 </w:t>
      </w:r>
    </w:p>
    <w:p w14:paraId="234F9858" w14:textId="1F402DB3" w:rsidR="00095F0C" w:rsidRPr="00095F0C" w:rsidRDefault="00095F0C" w:rsidP="004B7874">
      <w:pPr>
        <w:numPr>
          <w:ilvl w:val="0"/>
          <w:numId w:val="41"/>
        </w:numPr>
        <w:suppressAutoHyphens w:val="0"/>
        <w:spacing w:before="100" w:beforeAutospacing="1" w:after="100" w:afterAutospacing="1" w:line="240" w:lineRule="auto"/>
        <w:rPr>
          <w:b/>
          <w:sz w:val="24"/>
          <w:szCs w:val="24"/>
          <w:lang w:val="en-US" w:eastAsia="zh-CN"/>
        </w:rPr>
      </w:pPr>
      <w:r w:rsidRPr="00095F0C">
        <w:rPr>
          <w:b/>
          <w:sz w:val="24"/>
          <w:szCs w:val="24"/>
          <w:lang w:val="en-US" w:eastAsia="zh-CN"/>
        </w:rPr>
        <w:t xml:space="preserve">Informal list of nominations </w:t>
      </w:r>
    </w:p>
    <w:p w14:paraId="3F942FFA" w14:textId="2671B0A9" w:rsidR="00095F0C" w:rsidRPr="00095F0C" w:rsidRDefault="00095F0C" w:rsidP="004B7874">
      <w:pPr>
        <w:numPr>
          <w:ilvl w:val="0"/>
          <w:numId w:val="41"/>
        </w:numPr>
        <w:suppressAutoHyphens w:val="0"/>
        <w:spacing w:before="100" w:beforeAutospacing="1" w:after="100" w:afterAutospacing="1" w:line="240" w:lineRule="auto"/>
        <w:rPr>
          <w:b/>
          <w:sz w:val="24"/>
          <w:szCs w:val="24"/>
          <w:lang w:val="en-US" w:eastAsia="zh-CN"/>
        </w:rPr>
      </w:pPr>
      <w:r w:rsidRPr="00095F0C">
        <w:rPr>
          <w:b/>
          <w:sz w:val="24"/>
          <w:szCs w:val="24"/>
          <w:lang w:val="en-US" w:eastAsia="zh-CN"/>
        </w:rPr>
        <w:t xml:space="preserve">Provisional schedule of meetings </w:t>
      </w:r>
    </w:p>
    <w:p w14:paraId="330152A7" w14:textId="7BB5F1DD" w:rsidR="00095F0C" w:rsidRPr="00095F0C" w:rsidRDefault="00095F0C" w:rsidP="004B7874">
      <w:pPr>
        <w:numPr>
          <w:ilvl w:val="0"/>
          <w:numId w:val="41"/>
        </w:numPr>
        <w:suppressAutoHyphens w:val="0"/>
        <w:spacing w:before="100" w:beforeAutospacing="1" w:after="100" w:afterAutospacing="1" w:line="240" w:lineRule="auto"/>
        <w:rPr>
          <w:b/>
          <w:sz w:val="24"/>
          <w:szCs w:val="24"/>
          <w:lang w:val="en-US" w:eastAsia="zh-CN"/>
        </w:rPr>
      </w:pPr>
      <w:r w:rsidRPr="00095F0C">
        <w:rPr>
          <w:b/>
          <w:sz w:val="24"/>
          <w:szCs w:val="24"/>
          <w:lang w:val="en-US" w:eastAsia="zh-CN"/>
        </w:rPr>
        <w:t xml:space="preserve">Information on the panel discussion/seminar on [….] </w:t>
      </w:r>
    </w:p>
    <w:p w14:paraId="58F981CD" w14:textId="0E0CA5DF" w:rsidR="00B81444" w:rsidRDefault="00095F0C" w:rsidP="00095F0C">
      <w:pPr>
        <w:numPr>
          <w:ilvl w:val="0"/>
          <w:numId w:val="41"/>
        </w:numPr>
        <w:suppressAutoHyphens w:val="0"/>
        <w:spacing w:before="100" w:beforeAutospacing="1" w:after="100" w:afterAutospacing="1" w:line="240" w:lineRule="auto"/>
        <w:rPr>
          <w:b/>
          <w:sz w:val="24"/>
          <w:szCs w:val="24"/>
          <w:lang w:val="en-US" w:eastAsia="zh-CN"/>
        </w:rPr>
      </w:pPr>
      <w:r w:rsidRPr="00095F0C">
        <w:rPr>
          <w:b/>
          <w:sz w:val="24"/>
          <w:szCs w:val="24"/>
          <w:lang w:val="en-US" w:eastAsia="zh-CN"/>
        </w:rPr>
        <w:t xml:space="preserve">Information on the high-level panel discussion on […] </w:t>
      </w:r>
    </w:p>
    <w:p w14:paraId="0CD9E3BE" w14:textId="57B852A9" w:rsidR="00116946" w:rsidRDefault="00B81444" w:rsidP="00E17338">
      <w:pPr>
        <w:spacing w:line="240" w:lineRule="auto"/>
        <w:rPr>
          <w:b/>
          <w:sz w:val="28"/>
        </w:rPr>
      </w:pPr>
      <w:r>
        <w:rPr>
          <w:b/>
          <w:sz w:val="24"/>
          <w:szCs w:val="24"/>
          <w:lang w:val="en-US" w:eastAsia="zh-CN"/>
        </w:rPr>
        <w:br w:type="page"/>
      </w:r>
      <w:r w:rsidR="00E17338" w:rsidRPr="003C6EFE">
        <w:rPr>
          <w:b/>
          <w:sz w:val="28"/>
        </w:rPr>
        <w:lastRenderedPageBreak/>
        <w:t>IV.</w:t>
      </w:r>
      <w:r w:rsidR="00E17338">
        <w:rPr>
          <w:b/>
          <w:sz w:val="24"/>
          <w:szCs w:val="24"/>
          <w:lang w:val="en-US" w:eastAsia="zh-CN"/>
        </w:rPr>
        <w:tab/>
      </w:r>
      <w:r w:rsidR="00116946" w:rsidRPr="0040455F">
        <w:rPr>
          <w:b/>
          <w:sz w:val="28"/>
        </w:rPr>
        <w:t>Initial draft programme of the MOP</w:t>
      </w:r>
      <w:r w:rsidR="00116946">
        <w:rPr>
          <w:b/>
          <w:sz w:val="28"/>
        </w:rPr>
        <w:t>9</w:t>
      </w:r>
      <w:r w:rsidR="00116946" w:rsidRPr="0040455F">
        <w:rPr>
          <w:b/>
          <w:sz w:val="28"/>
        </w:rPr>
        <w:t xml:space="preserve"> and MOP/MOP</w:t>
      </w:r>
      <w:r w:rsidR="00116946">
        <w:rPr>
          <w:b/>
          <w:sz w:val="28"/>
        </w:rPr>
        <w:t>5</w:t>
      </w:r>
      <w:r w:rsidR="00116946" w:rsidRPr="0040455F">
        <w:rPr>
          <w:b/>
          <w:sz w:val="28"/>
        </w:rPr>
        <w:t xml:space="preserve"> sessions</w:t>
      </w:r>
    </w:p>
    <w:p w14:paraId="1E02B69C" w14:textId="77777777" w:rsidR="00116946" w:rsidRDefault="00116946" w:rsidP="00116946">
      <w:pPr>
        <w:suppressAutoHyphens w:val="0"/>
        <w:spacing w:line="240" w:lineRule="auto"/>
        <w:jc w:val="center"/>
        <w:rPr>
          <w:sz w:val="25"/>
          <w:szCs w:val="25"/>
          <w:lang w:eastAsia="en-GB"/>
        </w:rPr>
      </w:pPr>
    </w:p>
    <w:tbl>
      <w:tblPr>
        <w:tblW w:w="8633" w:type="dxa"/>
        <w:tblInd w:w="540" w:type="dxa"/>
        <w:tblLayout w:type="fixed"/>
        <w:tblCellMar>
          <w:left w:w="0" w:type="dxa"/>
          <w:right w:w="0" w:type="dxa"/>
        </w:tblCellMar>
        <w:tblLook w:val="04A0" w:firstRow="1" w:lastRow="0" w:firstColumn="1" w:lastColumn="0" w:noHBand="0" w:noVBand="1"/>
      </w:tblPr>
      <w:tblGrid>
        <w:gridCol w:w="2160"/>
        <w:gridCol w:w="992"/>
        <w:gridCol w:w="5481"/>
      </w:tblGrid>
      <w:tr w:rsidR="00116946" w:rsidRPr="002A6612" w14:paraId="7A7AD14A" w14:textId="77777777" w:rsidTr="004B50C0">
        <w:trPr>
          <w:tblHeader/>
        </w:trPr>
        <w:tc>
          <w:tcPr>
            <w:tcW w:w="2160" w:type="dxa"/>
            <w:tcBorders>
              <w:top w:val="single" w:sz="4" w:space="0" w:color="auto"/>
              <w:bottom w:val="single" w:sz="12" w:space="0" w:color="auto"/>
            </w:tcBorders>
            <w:shd w:val="clear" w:color="auto" w:fill="auto"/>
            <w:vAlign w:val="bottom"/>
          </w:tcPr>
          <w:p w14:paraId="69243631" w14:textId="77777777" w:rsidR="00116946" w:rsidRPr="002A6612" w:rsidRDefault="00116946" w:rsidP="004B50C0">
            <w:pPr>
              <w:spacing w:before="80" w:after="80" w:line="240" w:lineRule="auto"/>
              <w:ind w:right="-2"/>
              <w:rPr>
                <w:i/>
                <w:sz w:val="16"/>
              </w:rPr>
            </w:pPr>
            <w:r w:rsidRPr="002A6612">
              <w:rPr>
                <w:i/>
                <w:sz w:val="16"/>
              </w:rPr>
              <w:t>Date and time</w:t>
            </w:r>
          </w:p>
        </w:tc>
        <w:tc>
          <w:tcPr>
            <w:tcW w:w="992" w:type="dxa"/>
            <w:tcBorders>
              <w:top w:val="single" w:sz="4" w:space="0" w:color="auto"/>
              <w:bottom w:val="single" w:sz="12" w:space="0" w:color="auto"/>
            </w:tcBorders>
            <w:shd w:val="clear" w:color="auto" w:fill="auto"/>
          </w:tcPr>
          <w:p w14:paraId="2D3FE67F" w14:textId="77777777" w:rsidR="00116946" w:rsidRPr="002A6612" w:rsidDel="00867375" w:rsidRDefault="00116946" w:rsidP="004B50C0">
            <w:pPr>
              <w:spacing w:before="80" w:after="80" w:line="240" w:lineRule="auto"/>
              <w:ind w:right="113"/>
              <w:rPr>
                <w:i/>
                <w:sz w:val="16"/>
              </w:rPr>
            </w:pPr>
            <w:r w:rsidRPr="002A6612">
              <w:rPr>
                <w:i/>
                <w:sz w:val="16"/>
              </w:rPr>
              <w:t>Item No.</w:t>
            </w:r>
          </w:p>
        </w:tc>
        <w:tc>
          <w:tcPr>
            <w:tcW w:w="5481" w:type="dxa"/>
            <w:tcBorders>
              <w:top w:val="single" w:sz="4" w:space="0" w:color="auto"/>
              <w:bottom w:val="single" w:sz="12" w:space="0" w:color="auto"/>
            </w:tcBorders>
            <w:shd w:val="clear" w:color="auto" w:fill="auto"/>
            <w:vAlign w:val="bottom"/>
          </w:tcPr>
          <w:p w14:paraId="077A50CF" w14:textId="77777777" w:rsidR="00116946" w:rsidRPr="002A6612" w:rsidRDefault="00116946" w:rsidP="004B50C0">
            <w:pPr>
              <w:spacing w:before="80" w:after="80" w:line="240" w:lineRule="auto"/>
              <w:ind w:right="113"/>
              <w:rPr>
                <w:i/>
                <w:sz w:val="16"/>
              </w:rPr>
            </w:pPr>
            <w:r w:rsidRPr="002A6612">
              <w:rPr>
                <w:i/>
                <w:sz w:val="16"/>
              </w:rPr>
              <w:t xml:space="preserve">Agenda item </w:t>
            </w:r>
          </w:p>
        </w:tc>
      </w:tr>
      <w:tr w:rsidR="00116946" w:rsidRPr="002A6612" w14:paraId="11F6E844" w14:textId="77777777" w:rsidTr="004B50C0">
        <w:trPr>
          <w:trHeight w:hRule="exact" w:val="113"/>
          <w:tblHeader/>
        </w:trPr>
        <w:tc>
          <w:tcPr>
            <w:tcW w:w="2160" w:type="dxa"/>
            <w:tcBorders>
              <w:top w:val="single" w:sz="12" w:space="0" w:color="auto"/>
            </w:tcBorders>
            <w:shd w:val="clear" w:color="auto" w:fill="auto"/>
          </w:tcPr>
          <w:p w14:paraId="54BBF7A5" w14:textId="77777777" w:rsidR="00116946" w:rsidRPr="002A6612" w:rsidRDefault="00116946" w:rsidP="004B50C0">
            <w:pPr>
              <w:spacing w:before="40" w:after="120" w:line="240" w:lineRule="auto"/>
              <w:ind w:right="113"/>
            </w:pPr>
          </w:p>
        </w:tc>
        <w:tc>
          <w:tcPr>
            <w:tcW w:w="992" w:type="dxa"/>
            <w:tcBorders>
              <w:top w:val="single" w:sz="12" w:space="0" w:color="auto"/>
            </w:tcBorders>
            <w:shd w:val="clear" w:color="auto" w:fill="auto"/>
          </w:tcPr>
          <w:p w14:paraId="4A186735" w14:textId="77777777" w:rsidR="00116946" w:rsidRPr="002A6612" w:rsidRDefault="00116946" w:rsidP="004B50C0">
            <w:pPr>
              <w:spacing w:before="40" w:after="120" w:line="240" w:lineRule="auto"/>
              <w:ind w:right="113"/>
            </w:pPr>
          </w:p>
        </w:tc>
        <w:tc>
          <w:tcPr>
            <w:tcW w:w="5481" w:type="dxa"/>
            <w:tcBorders>
              <w:top w:val="single" w:sz="12" w:space="0" w:color="auto"/>
            </w:tcBorders>
            <w:shd w:val="clear" w:color="auto" w:fill="auto"/>
          </w:tcPr>
          <w:p w14:paraId="253C362B" w14:textId="77777777" w:rsidR="00116946" w:rsidRPr="002A6612" w:rsidRDefault="00116946" w:rsidP="004B50C0">
            <w:pPr>
              <w:spacing w:before="40" w:after="120" w:line="240" w:lineRule="auto"/>
              <w:ind w:right="113"/>
            </w:pPr>
          </w:p>
        </w:tc>
      </w:tr>
      <w:tr w:rsidR="00116946" w:rsidRPr="002A6612" w14:paraId="3289EC22" w14:textId="77777777" w:rsidTr="004B50C0">
        <w:tc>
          <w:tcPr>
            <w:tcW w:w="2160" w:type="dxa"/>
            <w:shd w:val="clear" w:color="auto" w:fill="auto"/>
          </w:tcPr>
          <w:p w14:paraId="4839279C" w14:textId="77777777" w:rsidR="00116946" w:rsidRPr="002A6612" w:rsidRDefault="00116946" w:rsidP="004B50C0">
            <w:pPr>
              <w:spacing w:before="40" w:after="120" w:line="240" w:lineRule="auto"/>
              <w:ind w:right="113"/>
              <w:rPr>
                <w:b/>
              </w:rPr>
            </w:pPr>
            <w:r w:rsidRPr="002A6612">
              <w:rPr>
                <w:b/>
              </w:rPr>
              <w:t>General segment</w:t>
            </w:r>
          </w:p>
        </w:tc>
        <w:tc>
          <w:tcPr>
            <w:tcW w:w="992" w:type="dxa"/>
            <w:shd w:val="clear" w:color="auto" w:fill="auto"/>
          </w:tcPr>
          <w:p w14:paraId="53B15A45" w14:textId="77777777" w:rsidR="00116946" w:rsidRPr="002A6612" w:rsidRDefault="00116946" w:rsidP="004B50C0">
            <w:pPr>
              <w:spacing w:before="40" w:after="120" w:line="240" w:lineRule="auto"/>
              <w:ind w:right="113"/>
            </w:pPr>
          </w:p>
        </w:tc>
        <w:tc>
          <w:tcPr>
            <w:tcW w:w="5481" w:type="dxa"/>
            <w:shd w:val="clear" w:color="auto" w:fill="auto"/>
          </w:tcPr>
          <w:p w14:paraId="55E0F7A9" w14:textId="77777777" w:rsidR="00116946" w:rsidRPr="002A6612" w:rsidRDefault="00116946" w:rsidP="004B50C0">
            <w:pPr>
              <w:spacing w:before="40" w:after="120" w:line="240" w:lineRule="auto"/>
              <w:ind w:right="113"/>
            </w:pPr>
          </w:p>
        </w:tc>
      </w:tr>
      <w:tr w:rsidR="00116946" w:rsidRPr="00455479" w14:paraId="7D89AABD" w14:textId="77777777" w:rsidTr="004B50C0">
        <w:tc>
          <w:tcPr>
            <w:tcW w:w="2160" w:type="dxa"/>
            <w:shd w:val="clear" w:color="auto" w:fill="auto"/>
          </w:tcPr>
          <w:p w14:paraId="703490BE" w14:textId="77777777" w:rsidR="00116946" w:rsidRPr="00455479" w:rsidRDefault="00116946" w:rsidP="004B50C0">
            <w:pPr>
              <w:spacing w:before="40" w:after="120" w:line="240" w:lineRule="auto"/>
              <w:ind w:right="113"/>
              <w:rPr>
                <w:b/>
                <w:bCs/>
                <w:i/>
              </w:rPr>
            </w:pPr>
            <w:r w:rsidRPr="00455479">
              <w:rPr>
                <w:b/>
                <w:bCs/>
                <w:i/>
              </w:rPr>
              <w:t xml:space="preserve">Tuesday, </w:t>
            </w:r>
            <w:r>
              <w:rPr>
                <w:b/>
                <w:bCs/>
                <w:i/>
              </w:rPr>
              <w:t>12</w:t>
            </w:r>
            <w:r w:rsidRPr="00455479">
              <w:rPr>
                <w:b/>
                <w:bCs/>
                <w:i/>
              </w:rPr>
              <w:t xml:space="preserve"> December</w:t>
            </w:r>
          </w:p>
        </w:tc>
        <w:tc>
          <w:tcPr>
            <w:tcW w:w="992" w:type="dxa"/>
            <w:shd w:val="clear" w:color="auto" w:fill="auto"/>
          </w:tcPr>
          <w:p w14:paraId="2BA1B24D" w14:textId="77777777" w:rsidR="00116946" w:rsidRPr="00455479" w:rsidRDefault="00116946" w:rsidP="004B50C0">
            <w:pPr>
              <w:spacing w:before="40" w:after="120" w:line="240" w:lineRule="auto"/>
              <w:ind w:right="113"/>
              <w:rPr>
                <w:b/>
                <w:bCs/>
              </w:rPr>
            </w:pPr>
          </w:p>
        </w:tc>
        <w:tc>
          <w:tcPr>
            <w:tcW w:w="5481" w:type="dxa"/>
            <w:shd w:val="clear" w:color="auto" w:fill="auto"/>
          </w:tcPr>
          <w:p w14:paraId="7541EF63" w14:textId="77777777" w:rsidR="00116946" w:rsidRPr="00455479" w:rsidRDefault="00116946" w:rsidP="004B50C0">
            <w:pPr>
              <w:spacing w:before="40" w:after="120" w:line="240" w:lineRule="auto"/>
              <w:ind w:right="113"/>
              <w:rPr>
                <w:b/>
                <w:bCs/>
              </w:rPr>
            </w:pPr>
          </w:p>
        </w:tc>
      </w:tr>
      <w:tr w:rsidR="00116946" w:rsidRPr="002A6612" w14:paraId="3D1FCC72" w14:textId="77777777" w:rsidTr="004B50C0">
        <w:tc>
          <w:tcPr>
            <w:tcW w:w="2160" w:type="dxa"/>
            <w:shd w:val="clear" w:color="auto" w:fill="auto"/>
          </w:tcPr>
          <w:p w14:paraId="25680594" w14:textId="77777777" w:rsidR="00116946" w:rsidRPr="002A6612" w:rsidRDefault="00116946" w:rsidP="004B50C0">
            <w:pPr>
              <w:spacing w:before="40" w:after="120" w:line="240" w:lineRule="auto"/>
              <w:ind w:right="113"/>
            </w:pPr>
            <w:r>
              <w:t>10 a.m.–</w:t>
            </w:r>
            <w:r w:rsidRPr="002A6612">
              <w:t>6 p.m.</w:t>
            </w:r>
          </w:p>
        </w:tc>
        <w:tc>
          <w:tcPr>
            <w:tcW w:w="992" w:type="dxa"/>
            <w:shd w:val="clear" w:color="auto" w:fill="auto"/>
          </w:tcPr>
          <w:p w14:paraId="22AACE6B" w14:textId="77777777" w:rsidR="00116946" w:rsidRPr="002A6612" w:rsidRDefault="00116946" w:rsidP="004B50C0">
            <w:pPr>
              <w:spacing w:before="40" w:after="120" w:line="240" w:lineRule="auto"/>
              <w:ind w:right="113"/>
            </w:pPr>
            <w:r w:rsidRPr="002A6612">
              <w:t>1</w:t>
            </w:r>
          </w:p>
        </w:tc>
        <w:tc>
          <w:tcPr>
            <w:tcW w:w="5481" w:type="dxa"/>
            <w:shd w:val="clear" w:color="auto" w:fill="auto"/>
          </w:tcPr>
          <w:p w14:paraId="0DBD9592" w14:textId="77777777" w:rsidR="00116946" w:rsidRPr="002A6612" w:rsidRDefault="00116946" w:rsidP="004B50C0">
            <w:pPr>
              <w:spacing w:before="40" w:after="120" w:line="240" w:lineRule="auto"/>
              <w:ind w:right="113"/>
            </w:pPr>
            <w:r w:rsidRPr="00F16CF5">
              <w:t>Opening of the sessions</w:t>
            </w:r>
            <w:r w:rsidRPr="002A6612">
              <w:t xml:space="preserve"> </w:t>
            </w:r>
          </w:p>
        </w:tc>
      </w:tr>
      <w:tr w:rsidR="00116946" w:rsidRPr="002A6612" w14:paraId="08010A61" w14:textId="77777777" w:rsidTr="004B50C0">
        <w:tc>
          <w:tcPr>
            <w:tcW w:w="2160" w:type="dxa"/>
            <w:shd w:val="clear" w:color="auto" w:fill="auto"/>
          </w:tcPr>
          <w:p w14:paraId="07F2F30E" w14:textId="77777777" w:rsidR="00116946" w:rsidRPr="002A6612" w:rsidRDefault="00116946" w:rsidP="004B50C0">
            <w:pPr>
              <w:spacing w:before="40" w:after="120" w:line="240" w:lineRule="auto"/>
              <w:ind w:right="113"/>
            </w:pPr>
          </w:p>
        </w:tc>
        <w:tc>
          <w:tcPr>
            <w:tcW w:w="992" w:type="dxa"/>
            <w:shd w:val="clear" w:color="auto" w:fill="auto"/>
          </w:tcPr>
          <w:p w14:paraId="0E631810" w14:textId="77777777" w:rsidR="00116946" w:rsidRPr="002A6612" w:rsidRDefault="00116946" w:rsidP="004B50C0">
            <w:pPr>
              <w:spacing w:before="40" w:after="120" w:line="240" w:lineRule="auto"/>
              <w:ind w:right="113"/>
            </w:pPr>
            <w:r w:rsidRPr="002A6612">
              <w:t xml:space="preserve">2 </w:t>
            </w:r>
            <w:r>
              <w:t>(a)–(e)</w:t>
            </w:r>
          </w:p>
        </w:tc>
        <w:tc>
          <w:tcPr>
            <w:tcW w:w="5481" w:type="dxa"/>
            <w:shd w:val="clear" w:color="auto" w:fill="auto"/>
          </w:tcPr>
          <w:p w14:paraId="0A9EC53A" w14:textId="77777777" w:rsidR="00116946" w:rsidRPr="002A6612" w:rsidRDefault="00116946" w:rsidP="004B50C0">
            <w:pPr>
              <w:spacing w:before="40" w:after="120" w:line="240" w:lineRule="auto"/>
              <w:ind w:right="113"/>
            </w:pPr>
            <w:r w:rsidRPr="002A6612">
              <w:t xml:space="preserve">Organizational matters </w:t>
            </w:r>
          </w:p>
        </w:tc>
      </w:tr>
      <w:tr w:rsidR="00116946" w:rsidRPr="002A6612" w14:paraId="5611FA93" w14:textId="77777777" w:rsidTr="004B50C0">
        <w:tc>
          <w:tcPr>
            <w:tcW w:w="2160" w:type="dxa"/>
            <w:shd w:val="clear" w:color="auto" w:fill="auto"/>
          </w:tcPr>
          <w:p w14:paraId="2AF7E995" w14:textId="77777777" w:rsidR="00116946" w:rsidRPr="002A6612" w:rsidRDefault="00116946" w:rsidP="004B50C0">
            <w:pPr>
              <w:spacing w:before="40" w:after="120" w:line="240" w:lineRule="auto"/>
              <w:ind w:right="113"/>
            </w:pPr>
          </w:p>
        </w:tc>
        <w:tc>
          <w:tcPr>
            <w:tcW w:w="992" w:type="dxa"/>
            <w:shd w:val="clear" w:color="auto" w:fill="auto"/>
          </w:tcPr>
          <w:p w14:paraId="03C8B167" w14:textId="77777777" w:rsidR="00116946" w:rsidRPr="002A6612" w:rsidRDefault="00116946" w:rsidP="004B50C0">
            <w:pPr>
              <w:spacing w:before="40" w:after="120" w:line="240" w:lineRule="auto"/>
              <w:ind w:right="113"/>
            </w:pPr>
            <w:r w:rsidRPr="002A6612">
              <w:t>3</w:t>
            </w:r>
          </w:p>
        </w:tc>
        <w:tc>
          <w:tcPr>
            <w:tcW w:w="5481" w:type="dxa"/>
            <w:shd w:val="clear" w:color="auto" w:fill="auto"/>
          </w:tcPr>
          <w:p w14:paraId="454A7FB4" w14:textId="77777777" w:rsidR="00116946" w:rsidRPr="002A6612" w:rsidRDefault="00116946" w:rsidP="004B50C0">
            <w:pPr>
              <w:spacing w:before="40" w:after="120" w:line="240" w:lineRule="auto"/>
              <w:ind w:right="113"/>
            </w:pPr>
            <w:r w:rsidRPr="002A6612">
              <w:t xml:space="preserve">Outstanding issues </w:t>
            </w:r>
          </w:p>
        </w:tc>
      </w:tr>
      <w:tr w:rsidR="00116946" w:rsidRPr="002A6612" w14:paraId="0C60DD45" w14:textId="77777777" w:rsidTr="004B50C0">
        <w:tc>
          <w:tcPr>
            <w:tcW w:w="2160" w:type="dxa"/>
            <w:shd w:val="clear" w:color="auto" w:fill="auto"/>
          </w:tcPr>
          <w:p w14:paraId="0AC6BF9C" w14:textId="77777777" w:rsidR="00116946" w:rsidRPr="002A6612" w:rsidRDefault="00116946" w:rsidP="004B50C0">
            <w:pPr>
              <w:spacing w:before="40" w:after="120" w:line="240" w:lineRule="auto"/>
              <w:ind w:right="113"/>
            </w:pPr>
          </w:p>
        </w:tc>
        <w:tc>
          <w:tcPr>
            <w:tcW w:w="992" w:type="dxa"/>
            <w:shd w:val="clear" w:color="auto" w:fill="auto"/>
          </w:tcPr>
          <w:p w14:paraId="05B16DDC" w14:textId="77777777" w:rsidR="00116946" w:rsidRPr="002A6612" w:rsidRDefault="00116946" w:rsidP="004B50C0">
            <w:pPr>
              <w:spacing w:before="40" w:after="120" w:line="240" w:lineRule="auto"/>
              <w:ind w:right="113"/>
            </w:pPr>
            <w:r w:rsidRPr="002A6612">
              <w:t>3 (a)–(c)</w:t>
            </w:r>
          </w:p>
        </w:tc>
        <w:tc>
          <w:tcPr>
            <w:tcW w:w="5481" w:type="dxa"/>
            <w:shd w:val="clear" w:color="auto" w:fill="auto"/>
          </w:tcPr>
          <w:p w14:paraId="02D04E84" w14:textId="77777777" w:rsidR="00116946" w:rsidRPr="002A6612" w:rsidRDefault="00116946" w:rsidP="004B50C0">
            <w:pPr>
              <w:spacing w:before="40" w:after="120" w:line="240" w:lineRule="auto"/>
              <w:ind w:right="113"/>
            </w:pPr>
            <w:r w:rsidRPr="002A6612">
              <w:t>Draft decisions</w:t>
            </w:r>
          </w:p>
        </w:tc>
      </w:tr>
      <w:tr w:rsidR="00116946" w:rsidRPr="002A6612" w14:paraId="2C5452DE" w14:textId="77777777" w:rsidTr="004B50C0">
        <w:tc>
          <w:tcPr>
            <w:tcW w:w="2160" w:type="dxa"/>
            <w:shd w:val="clear" w:color="auto" w:fill="auto"/>
          </w:tcPr>
          <w:p w14:paraId="7B156633" w14:textId="77777777" w:rsidR="00116946" w:rsidRPr="002A6612" w:rsidRDefault="00116946" w:rsidP="004B50C0">
            <w:pPr>
              <w:spacing w:before="40" w:after="120" w:line="240" w:lineRule="auto"/>
              <w:ind w:right="113"/>
            </w:pPr>
          </w:p>
        </w:tc>
        <w:tc>
          <w:tcPr>
            <w:tcW w:w="992" w:type="dxa"/>
            <w:shd w:val="clear" w:color="auto" w:fill="auto"/>
          </w:tcPr>
          <w:p w14:paraId="7EFEA3F5" w14:textId="77777777" w:rsidR="00116946" w:rsidRPr="002A6612" w:rsidRDefault="00116946" w:rsidP="004B50C0">
            <w:pPr>
              <w:spacing w:before="40" w:after="120" w:line="240" w:lineRule="auto"/>
              <w:ind w:right="113"/>
            </w:pPr>
            <w:r w:rsidRPr="002A6612">
              <w:t>3 (d)</w:t>
            </w:r>
          </w:p>
        </w:tc>
        <w:tc>
          <w:tcPr>
            <w:tcW w:w="5481" w:type="dxa"/>
            <w:shd w:val="clear" w:color="auto" w:fill="auto"/>
          </w:tcPr>
          <w:p w14:paraId="09E4DF39" w14:textId="77777777" w:rsidR="00116946" w:rsidRPr="002A6612" w:rsidRDefault="00116946" w:rsidP="004B50C0">
            <w:pPr>
              <w:spacing w:before="40" w:after="120" w:line="240" w:lineRule="auto"/>
              <w:ind w:right="113"/>
            </w:pPr>
            <w:r w:rsidRPr="002A6612">
              <w:t>Draft declaration</w:t>
            </w:r>
          </w:p>
        </w:tc>
      </w:tr>
      <w:tr w:rsidR="00116946" w:rsidRPr="002A6612" w14:paraId="78FDFA26" w14:textId="77777777" w:rsidTr="004B50C0">
        <w:tc>
          <w:tcPr>
            <w:tcW w:w="2160" w:type="dxa"/>
            <w:shd w:val="clear" w:color="auto" w:fill="auto"/>
          </w:tcPr>
          <w:p w14:paraId="39FBDB3A" w14:textId="77777777" w:rsidR="00116946" w:rsidRPr="002A6612" w:rsidRDefault="00116946" w:rsidP="004B50C0">
            <w:pPr>
              <w:spacing w:before="40" w:after="120" w:line="240" w:lineRule="auto"/>
              <w:ind w:right="113"/>
            </w:pPr>
          </w:p>
        </w:tc>
        <w:tc>
          <w:tcPr>
            <w:tcW w:w="992" w:type="dxa"/>
            <w:shd w:val="clear" w:color="auto" w:fill="auto"/>
          </w:tcPr>
          <w:p w14:paraId="0E160BFA" w14:textId="77777777" w:rsidR="00116946" w:rsidRPr="002A6612" w:rsidRDefault="00116946" w:rsidP="004B50C0">
            <w:pPr>
              <w:spacing w:before="40" w:after="120" w:line="240" w:lineRule="auto"/>
              <w:ind w:right="113"/>
            </w:pPr>
            <w:r w:rsidRPr="002A6612">
              <w:t>3 (e)</w:t>
            </w:r>
          </w:p>
        </w:tc>
        <w:tc>
          <w:tcPr>
            <w:tcW w:w="5481" w:type="dxa"/>
            <w:shd w:val="clear" w:color="auto" w:fill="auto"/>
          </w:tcPr>
          <w:p w14:paraId="7ED6295E" w14:textId="77777777" w:rsidR="00116946" w:rsidRPr="002A6612" w:rsidRDefault="00116946" w:rsidP="004B50C0">
            <w:pPr>
              <w:spacing w:before="40" w:after="120" w:line="240" w:lineRule="auto"/>
              <w:ind w:right="113"/>
            </w:pPr>
            <w:r w:rsidRPr="00F16CF5">
              <w:t>Nomination of officers and tentative calendar of meetings</w:t>
            </w:r>
          </w:p>
        </w:tc>
      </w:tr>
      <w:tr w:rsidR="00116946" w:rsidRPr="002A6612" w14:paraId="2794FD5E" w14:textId="77777777" w:rsidTr="004B50C0">
        <w:tc>
          <w:tcPr>
            <w:tcW w:w="2160" w:type="dxa"/>
            <w:shd w:val="clear" w:color="auto" w:fill="auto"/>
          </w:tcPr>
          <w:p w14:paraId="42727F83" w14:textId="77777777" w:rsidR="00116946" w:rsidRPr="00455479" w:rsidRDefault="00116946" w:rsidP="004B50C0">
            <w:pPr>
              <w:spacing w:before="40" w:after="120" w:line="240" w:lineRule="auto"/>
              <w:ind w:right="113"/>
              <w:rPr>
                <w:b/>
                <w:bCs/>
                <w:i/>
              </w:rPr>
            </w:pPr>
            <w:r w:rsidRPr="00455479">
              <w:rPr>
                <w:b/>
                <w:bCs/>
                <w:i/>
              </w:rPr>
              <w:t>Wed</w:t>
            </w:r>
            <w:r>
              <w:rPr>
                <w:b/>
                <w:bCs/>
                <w:i/>
              </w:rPr>
              <w:t>.,</w:t>
            </w:r>
            <w:r w:rsidRPr="00455479">
              <w:rPr>
                <w:b/>
                <w:bCs/>
                <w:i/>
              </w:rPr>
              <w:t xml:space="preserve"> </w:t>
            </w:r>
            <w:r>
              <w:rPr>
                <w:b/>
                <w:bCs/>
                <w:i/>
              </w:rPr>
              <w:t>13</w:t>
            </w:r>
            <w:r w:rsidRPr="00455479">
              <w:rPr>
                <w:b/>
                <w:bCs/>
                <w:i/>
              </w:rPr>
              <w:t xml:space="preserve"> December</w:t>
            </w:r>
          </w:p>
        </w:tc>
        <w:tc>
          <w:tcPr>
            <w:tcW w:w="992" w:type="dxa"/>
            <w:shd w:val="clear" w:color="auto" w:fill="auto"/>
          </w:tcPr>
          <w:p w14:paraId="3D929A3C" w14:textId="77777777" w:rsidR="00116946" w:rsidRPr="002A6612" w:rsidRDefault="00116946" w:rsidP="004B50C0">
            <w:pPr>
              <w:spacing w:before="40" w:after="120" w:line="240" w:lineRule="auto"/>
              <w:ind w:right="113"/>
            </w:pPr>
          </w:p>
        </w:tc>
        <w:tc>
          <w:tcPr>
            <w:tcW w:w="5481" w:type="dxa"/>
            <w:shd w:val="clear" w:color="auto" w:fill="auto"/>
          </w:tcPr>
          <w:p w14:paraId="3C33BAE0" w14:textId="77777777" w:rsidR="00116946" w:rsidRPr="002A6612" w:rsidRDefault="00116946" w:rsidP="004B50C0">
            <w:pPr>
              <w:spacing w:before="40" w:after="120" w:line="240" w:lineRule="auto"/>
              <w:ind w:right="113"/>
            </w:pPr>
          </w:p>
        </w:tc>
      </w:tr>
      <w:tr w:rsidR="00116946" w:rsidRPr="002A6612" w14:paraId="5A79D856" w14:textId="77777777" w:rsidTr="004B50C0">
        <w:tc>
          <w:tcPr>
            <w:tcW w:w="2160" w:type="dxa"/>
            <w:shd w:val="clear" w:color="auto" w:fill="auto"/>
          </w:tcPr>
          <w:p w14:paraId="19C8B865" w14:textId="77777777" w:rsidR="00116946" w:rsidRPr="002A6612" w:rsidRDefault="00116946" w:rsidP="004B50C0">
            <w:pPr>
              <w:spacing w:before="40" w:after="120" w:line="240" w:lineRule="auto"/>
              <w:ind w:right="113"/>
            </w:pPr>
            <w:r w:rsidRPr="002A6612">
              <w:t>10 a.m.</w:t>
            </w:r>
            <w:r>
              <w:t>–</w:t>
            </w:r>
            <w:r w:rsidRPr="002A6612">
              <w:t>1 p.m.</w:t>
            </w:r>
          </w:p>
        </w:tc>
        <w:tc>
          <w:tcPr>
            <w:tcW w:w="992" w:type="dxa"/>
            <w:shd w:val="clear" w:color="auto" w:fill="auto"/>
          </w:tcPr>
          <w:p w14:paraId="4456CBD7" w14:textId="77777777" w:rsidR="00116946" w:rsidRPr="002A6612" w:rsidRDefault="00116946" w:rsidP="004B50C0">
            <w:pPr>
              <w:spacing w:before="40" w:after="120" w:line="240" w:lineRule="auto"/>
              <w:ind w:right="113"/>
            </w:pPr>
            <w:r w:rsidRPr="002A6612">
              <w:t>3</w:t>
            </w:r>
          </w:p>
        </w:tc>
        <w:tc>
          <w:tcPr>
            <w:tcW w:w="5481" w:type="dxa"/>
            <w:shd w:val="clear" w:color="auto" w:fill="auto"/>
          </w:tcPr>
          <w:p w14:paraId="50D6C614" w14:textId="77777777" w:rsidR="00116946" w:rsidRPr="002A6612" w:rsidRDefault="00116946" w:rsidP="004B50C0">
            <w:pPr>
              <w:spacing w:before="40" w:after="120" w:line="240" w:lineRule="auto"/>
              <w:ind w:right="113"/>
            </w:pPr>
            <w:r w:rsidRPr="002A6612">
              <w:t>Outstanding issues (continued)</w:t>
            </w:r>
          </w:p>
        </w:tc>
      </w:tr>
      <w:tr w:rsidR="00116946" w:rsidRPr="002A6612" w14:paraId="385FEB13" w14:textId="77777777" w:rsidTr="004B50C0">
        <w:trPr>
          <w:trHeight w:val="106"/>
        </w:trPr>
        <w:tc>
          <w:tcPr>
            <w:tcW w:w="2160" w:type="dxa"/>
            <w:shd w:val="clear" w:color="auto" w:fill="auto"/>
          </w:tcPr>
          <w:p w14:paraId="0F6D4ABD" w14:textId="77777777" w:rsidR="00116946" w:rsidRPr="002A6612" w:rsidRDefault="00116946" w:rsidP="004B50C0">
            <w:pPr>
              <w:spacing w:before="40" w:after="120" w:line="240" w:lineRule="auto"/>
              <w:ind w:right="113"/>
            </w:pPr>
            <w:r w:rsidRPr="002A6612">
              <w:t>3</w:t>
            </w:r>
            <w:r>
              <w:t>–</w:t>
            </w:r>
            <w:r w:rsidRPr="002A6612">
              <w:t>6 p.m.</w:t>
            </w:r>
          </w:p>
        </w:tc>
        <w:tc>
          <w:tcPr>
            <w:tcW w:w="992" w:type="dxa"/>
            <w:shd w:val="clear" w:color="auto" w:fill="auto"/>
          </w:tcPr>
          <w:p w14:paraId="6ED8F2EC" w14:textId="77777777" w:rsidR="00116946" w:rsidRPr="002A6612" w:rsidRDefault="00116946" w:rsidP="004B50C0">
            <w:pPr>
              <w:spacing w:before="40" w:after="120" w:line="240" w:lineRule="auto"/>
              <w:ind w:right="113"/>
            </w:pPr>
            <w:r w:rsidRPr="002A6612">
              <w:t>4</w:t>
            </w:r>
          </w:p>
        </w:tc>
        <w:tc>
          <w:tcPr>
            <w:tcW w:w="5481" w:type="dxa"/>
            <w:shd w:val="clear" w:color="auto" w:fill="auto"/>
          </w:tcPr>
          <w:p w14:paraId="13EC45C4" w14:textId="77777777" w:rsidR="00116946" w:rsidRPr="00C137E3" w:rsidRDefault="00116946" w:rsidP="004B50C0">
            <w:pPr>
              <w:spacing w:before="40" w:after="120" w:line="240" w:lineRule="auto"/>
              <w:ind w:right="113"/>
            </w:pPr>
            <w:r w:rsidRPr="002A6612">
              <w:t>Panel discussion</w:t>
            </w:r>
            <w:r>
              <w:t xml:space="preserve"> </w:t>
            </w:r>
            <w:r w:rsidRPr="002A6612">
              <w:t>o</w:t>
            </w:r>
            <w:r>
              <w:t>n one of the below topics:</w:t>
            </w:r>
          </w:p>
          <w:p w14:paraId="6A3D37C2" w14:textId="77777777" w:rsidR="00116946" w:rsidRDefault="00116946" w:rsidP="004B50C0">
            <w:pPr>
              <w:spacing w:before="40" w:after="120" w:line="240" w:lineRule="auto"/>
              <w:ind w:right="113"/>
            </w:pPr>
            <w:r>
              <w:t>(a)</w:t>
            </w:r>
            <w:r>
              <w:tab/>
              <w:t>Smart and sustainable cities;</w:t>
            </w:r>
          </w:p>
          <w:p w14:paraId="4990F939" w14:textId="77777777" w:rsidR="00116946" w:rsidRDefault="00116946" w:rsidP="004B50C0">
            <w:pPr>
              <w:spacing w:before="40" w:after="120" w:line="240" w:lineRule="auto"/>
              <w:ind w:right="113"/>
            </w:pPr>
            <w:r>
              <w:t>(b)</w:t>
            </w:r>
            <w:r>
              <w:tab/>
              <w:t xml:space="preserve">Circular economy; </w:t>
            </w:r>
          </w:p>
          <w:p w14:paraId="59B5E130" w14:textId="77777777" w:rsidR="00116946" w:rsidRDefault="00116946" w:rsidP="004B50C0">
            <w:pPr>
              <w:spacing w:before="40" w:after="120" w:line="240" w:lineRule="auto"/>
              <w:ind w:right="113"/>
            </w:pPr>
            <w:r>
              <w:t>(c)</w:t>
            </w:r>
            <w:r>
              <w:tab/>
              <w:t xml:space="preserve">Biodiversity; </w:t>
            </w:r>
          </w:p>
          <w:p w14:paraId="318CD457" w14:textId="77777777" w:rsidR="00116946" w:rsidRDefault="00116946" w:rsidP="004B50C0">
            <w:pPr>
              <w:spacing w:before="40" w:after="120" w:line="240" w:lineRule="auto"/>
              <w:ind w:right="113"/>
            </w:pPr>
            <w:r>
              <w:t>(e)</w:t>
            </w:r>
            <w:r>
              <w:tab/>
              <w:t xml:space="preserve">Energy transition; </w:t>
            </w:r>
          </w:p>
          <w:p w14:paraId="02BAE8A6" w14:textId="77777777" w:rsidR="00116946" w:rsidRDefault="00116946" w:rsidP="004B50C0">
            <w:pPr>
              <w:spacing w:before="40" w:after="120" w:line="240" w:lineRule="auto"/>
              <w:ind w:right="113"/>
            </w:pPr>
            <w:r>
              <w:t>(f)</w:t>
            </w:r>
            <w:r>
              <w:tab/>
              <w:t>Promoting the application of strategic environmental assessment in development cooperation;</w:t>
            </w:r>
          </w:p>
          <w:p w14:paraId="577BD004" w14:textId="77777777" w:rsidR="00116946" w:rsidRDefault="00116946" w:rsidP="004B50C0">
            <w:pPr>
              <w:spacing w:before="40" w:after="120" w:line="240" w:lineRule="auto"/>
              <w:ind w:right="113"/>
            </w:pPr>
            <w:r>
              <w:t>(g)</w:t>
            </w:r>
            <w:r>
              <w:tab/>
              <w:t>Consideration of alternatives to and the rationale for selected options of the proposed activities in the environmental impact assessment documentation.</w:t>
            </w:r>
          </w:p>
          <w:p w14:paraId="43E80DA2" w14:textId="77777777" w:rsidR="00116946" w:rsidRPr="002A6612" w:rsidRDefault="00116946" w:rsidP="004B50C0">
            <w:pPr>
              <w:spacing w:before="40" w:after="120" w:line="240" w:lineRule="auto"/>
              <w:ind w:right="113"/>
            </w:pPr>
          </w:p>
        </w:tc>
      </w:tr>
      <w:tr w:rsidR="00116946" w:rsidRPr="002A6612" w14:paraId="5F8E6CCF" w14:textId="77777777" w:rsidTr="004B50C0">
        <w:tc>
          <w:tcPr>
            <w:tcW w:w="2160" w:type="dxa"/>
            <w:shd w:val="clear" w:color="auto" w:fill="auto"/>
          </w:tcPr>
          <w:p w14:paraId="52CA0EF8" w14:textId="77777777" w:rsidR="00116946" w:rsidRPr="00455479" w:rsidRDefault="00116946" w:rsidP="004B50C0">
            <w:pPr>
              <w:spacing w:before="40" w:after="120"/>
              <w:ind w:right="113"/>
              <w:rPr>
                <w:b/>
                <w:bCs/>
                <w:i/>
              </w:rPr>
            </w:pPr>
            <w:r w:rsidRPr="00455479">
              <w:rPr>
                <w:b/>
                <w:bCs/>
                <w:i/>
              </w:rPr>
              <w:t>Thursday, 1</w:t>
            </w:r>
            <w:r>
              <w:rPr>
                <w:b/>
                <w:bCs/>
                <w:i/>
              </w:rPr>
              <w:t>4</w:t>
            </w:r>
            <w:r w:rsidRPr="00455479">
              <w:rPr>
                <w:b/>
                <w:bCs/>
                <w:i/>
              </w:rPr>
              <w:t xml:space="preserve"> December</w:t>
            </w:r>
          </w:p>
        </w:tc>
        <w:tc>
          <w:tcPr>
            <w:tcW w:w="992" w:type="dxa"/>
            <w:shd w:val="clear" w:color="auto" w:fill="auto"/>
          </w:tcPr>
          <w:p w14:paraId="2CAD1C7B" w14:textId="77777777" w:rsidR="00116946" w:rsidRPr="002A6612" w:rsidRDefault="00116946" w:rsidP="004B50C0">
            <w:pPr>
              <w:spacing w:before="40" w:after="120"/>
              <w:ind w:right="113"/>
            </w:pPr>
          </w:p>
        </w:tc>
        <w:tc>
          <w:tcPr>
            <w:tcW w:w="5481" w:type="dxa"/>
            <w:shd w:val="clear" w:color="auto" w:fill="auto"/>
          </w:tcPr>
          <w:p w14:paraId="082A731A" w14:textId="77777777" w:rsidR="00116946" w:rsidRPr="002A6612" w:rsidRDefault="00116946" w:rsidP="004B50C0">
            <w:pPr>
              <w:spacing w:before="40" w:after="120"/>
              <w:ind w:right="113"/>
            </w:pPr>
          </w:p>
        </w:tc>
      </w:tr>
      <w:tr w:rsidR="00116946" w:rsidRPr="002A6612" w14:paraId="73BC25B4" w14:textId="77777777" w:rsidTr="004B50C0">
        <w:tc>
          <w:tcPr>
            <w:tcW w:w="2160" w:type="dxa"/>
            <w:shd w:val="clear" w:color="auto" w:fill="auto"/>
          </w:tcPr>
          <w:p w14:paraId="75F11C29" w14:textId="77777777" w:rsidR="00116946" w:rsidRPr="002A6612" w:rsidRDefault="00116946" w:rsidP="004B50C0">
            <w:pPr>
              <w:spacing w:before="40" w:after="120"/>
              <w:ind w:right="113"/>
              <w:rPr>
                <w:i/>
              </w:rPr>
            </w:pPr>
            <w:r w:rsidRPr="002A6612">
              <w:t>10 a.m.</w:t>
            </w:r>
            <w:r>
              <w:t>–</w:t>
            </w:r>
            <w:r w:rsidRPr="002A6612">
              <w:t>1 p.m</w:t>
            </w:r>
            <w:r>
              <w:t>.</w:t>
            </w:r>
          </w:p>
        </w:tc>
        <w:tc>
          <w:tcPr>
            <w:tcW w:w="992" w:type="dxa"/>
            <w:shd w:val="clear" w:color="auto" w:fill="auto"/>
          </w:tcPr>
          <w:p w14:paraId="3DD23E5D" w14:textId="77777777" w:rsidR="00116946" w:rsidRPr="002A6612" w:rsidRDefault="00116946" w:rsidP="004B50C0">
            <w:pPr>
              <w:spacing w:before="40" w:after="120"/>
              <w:ind w:right="113"/>
            </w:pPr>
            <w:r w:rsidRPr="002A6612">
              <w:t>3</w:t>
            </w:r>
          </w:p>
        </w:tc>
        <w:tc>
          <w:tcPr>
            <w:tcW w:w="5481" w:type="dxa"/>
            <w:shd w:val="clear" w:color="auto" w:fill="auto"/>
          </w:tcPr>
          <w:p w14:paraId="45AF5E29" w14:textId="77777777" w:rsidR="00116946" w:rsidRPr="002A6612" w:rsidRDefault="00116946" w:rsidP="004B50C0">
            <w:pPr>
              <w:spacing w:before="40" w:after="120"/>
              <w:ind w:right="113"/>
            </w:pPr>
            <w:r w:rsidRPr="002A6612">
              <w:t>Outstanding issues (continued, as needed)</w:t>
            </w:r>
          </w:p>
        </w:tc>
      </w:tr>
      <w:tr w:rsidR="00116946" w:rsidRPr="002A6612" w14:paraId="29A749DF" w14:textId="77777777" w:rsidTr="004B50C0">
        <w:tc>
          <w:tcPr>
            <w:tcW w:w="2160" w:type="dxa"/>
            <w:shd w:val="clear" w:color="auto" w:fill="auto"/>
          </w:tcPr>
          <w:p w14:paraId="13FF704A" w14:textId="77777777" w:rsidR="00116946" w:rsidRPr="002A6612" w:rsidRDefault="00116946" w:rsidP="004B50C0">
            <w:pPr>
              <w:spacing w:before="40" w:after="120"/>
              <w:ind w:right="113"/>
            </w:pPr>
          </w:p>
        </w:tc>
        <w:tc>
          <w:tcPr>
            <w:tcW w:w="992" w:type="dxa"/>
            <w:shd w:val="clear" w:color="auto" w:fill="auto"/>
          </w:tcPr>
          <w:p w14:paraId="49839123" w14:textId="77777777" w:rsidR="00116946" w:rsidRPr="002A6612" w:rsidRDefault="00116946" w:rsidP="004B50C0">
            <w:pPr>
              <w:spacing w:before="40" w:after="120"/>
              <w:ind w:right="113"/>
            </w:pPr>
            <w:r w:rsidRPr="002A6612">
              <w:t xml:space="preserve">5 </w:t>
            </w:r>
          </w:p>
        </w:tc>
        <w:tc>
          <w:tcPr>
            <w:tcW w:w="5481" w:type="dxa"/>
            <w:shd w:val="clear" w:color="auto" w:fill="auto"/>
          </w:tcPr>
          <w:p w14:paraId="5763C5C7" w14:textId="77777777" w:rsidR="00116946" w:rsidRPr="002A6612" w:rsidRDefault="00116946" w:rsidP="004B50C0">
            <w:pPr>
              <w:spacing w:before="40" w:after="120"/>
              <w:ind w:right="113"/>
            </w:pPr>
            <w:r w:rsidRPr="002A6612">
              <w:t xml:space="preserve">Review of the workplan </w:t>
            </w:r>
          </w:p>
        </w:tc>
      </w:tr>
      <w:tr w:rsidR="00116946" w:rsidRPr="002A6612" w14:paraId="3784EA30" w14:textId="77777777" w:rsidTr="004B50C0">
        <w:tc>
          <w:tcPr>
            <w:tcW w:w="2160" w:type="dxa"/>
            <w:shd w:val="clear" w:color="auto" w:fill="auto"/>
          </w:tcPr>
          <w:p w14:paraId="11C9BD0B" w14:textId="77777777" w:rsidR="00116946" w:rsidRPr="002A6612" w:rsidRDefault="00116946" w:rsidP="004B50C0">
            <w:pPr>
              <w:spacing w:before="40" w:after="120"/>
              <w:ind w:right="113"/>
            </w:pPr>
            <w:r w:rsidRPr="002A6612">
              <w:t>3</w:t>
            </w:r>
            <w:r>
              <w:t>–6</w:t>
            </w:r>
            <w:r w:rsidRPr="002A6612">
              <w:t xml:space="preserve"> p.m.</w:t>
            </w:r>
          </w:p>
        </w:tc>
        <w:tc>
          <w:tcPr>
            <w:tcW w:w="992" w:type="dxa"/>
            <w:shd w:val="clear" w:color="auto" w:fill="auto"/>
          </w:tcPr>
          <w:p w14:paraId="0365F7FC" w14:textId="77777777" w:rsidR="00116946" w:rsidRPr="002A6612" w:rsidRDefault="00116946" w:rsidP="004B50C0">
            <w:pPr>
              <w:spacing w:before="40" w:after="120"/>
              <w:ind w:right="113"/>
            </w:pPr>
            <w:r>
              <w:t>5</w:t>
            </w:r>
          </w:p>
        </w:tc>
        <w:tc>
          <w:tcPr>
            <w:tcW w:w="5481" w:type="dxa"/>
            <w:shd w:val="clear" w:color="auto" w:fill="auto"/>
          </w:tcPr>
          <w:p w14:paraId="79E73FBB" w14:textId="77777777" w:rsidR="00116946" w:rsidRPr="002A6612" w:rsidRDefault="00116946" w:rsidP="004B50C0">
            <w:pPr>
              <w:spacing w:before="40" w:after="120"/>
              <w:ind w:right="113"/>
            </w:pPr>
            <w:r>
              <w:t>Review of the workplan (continued, as needed)</w:t>
            </w:r>
          </w:p>
        </w:tc>
      </w:tr>
      <w:tr w:rsidR="00116946" w:rsidRPr="002A6612" w14:paraId="4B9BDC24" w14:textId="77777777" w:rsidTr="004B50C0">
        <w:tc>
          <w:tcPr>
            <w:tcW w:w="2160" w:type="dxa"/>
            <w:shd w:val="clear" w:color="auto" w:fill="auto"/>
          </w:tcPr>
          <w:p w14:paraId="0118F3A8" w14:textId="77777777" w:rsidR="00116946" w:rsidRPr="002A6612" w:rsidRDefault="00116946" w:rsidP="004B50C0">
            <w:pPr>
              <w:spacing w:before="40" w:after="120"/>
              <w:ind w:right="113"/>
            </w:pPr>
          </w:p>
        </w:tc>
        <w:tc>
          <w:tcPr>
            <w:tcW w:w="992" w:type="dxa"/>
            <w:shd w:val="clear" w:color="auto" w:fill="auto"/>
          </w:tcPr>
          <w:p w14:paraId="35481AB2" w14:textId="77777777" w:rsidR="00116946" w:rsidRPr="002A6612" w:rsidRDefault="00116946" w:rsidP="004B50C0">
            <w:pPr>
              <w:spacing w:before="40" w:after="120"/>
              <w:ind w:right="113"/>
            </w:pPr>
            <w:r>
              <w:t>6</w:t>
            </w:r>
          </w:p>
        </w:tc>
        <w:tc>
          <w:tcPr>
            <w:tcW w:w="5481" w:type="dxa"/>
            <w:shd w:val="clear" w:color="auto" w:fill="auto"/>
          </w:tcPr>
          <w:p w14:paraId="2A34EE04" w14:textId="77777777" w:rsidR="00116946" w:rsidRPr="002A6612" w:rsidRDefault="00116946" w:rsidP="004B50C0">
            <w:pPr>
              <w:spacing w:before="40" w:after="120"/>
              <w:ind w:right="113"/>
            </w:pPr>
            <w:r w:rsidRPr="002A6612">
              <w:t xml:space="preserve">Review of compliance, implementation and </w:t>
            </w:r>
            <w:r>
              <w:t xml:space="preserve">activities of </w:t>
            </w:r>
            <w:r w:rsidRPr="002A6612">
              <w:t xml:space="preserve">the Implementation Committee </w:t>
            </w:r>
          </w:p>
        </w:tc>
      </w:tr>
      <w:tr w:rsidR="00116946" w:rsidRPr="002A6612" w14:paraId="183A819E" w14:textId="77777777" w:rsidTr="004B50C0">
        <w:tc>
          <w:tcPr>
            <w:tcW w:w="2160" w:type="dxa"/>
            <w:shd w:val="clear" w:color="auto" w:fill="auto"/>
          </w:tcPr>
          <w:p w14:paraId="35593A9E" w14:textId="77777777" w:rsidR="00116946" w:rsidRPr="002A6612" w:rsidRDefault="00116946" w:rsidP="004B50C0">
            <w:pPr>
              <w:spacing w:before="40" w:after="120"/>
              <w:ind w:right="113"/>
              <w:rPr>
                <w:b/>
              </w:rPr>
            </w:pPr>
            <w:r w:rsidRPr="002A6612">
              <w:rPr>
                <w:b/>
              </w:rPr>
              <w:t>High-level segment</w:t>
            </w:r>
          </w:p>
        </w:tc>
        <w:tc>
          <w:tcPr>
            <w:tcW w:w="992" w:type="dxa"/>
            <w:shd w:val="clear" w:color="auto" w:fill="auto"/>
          </w:tcPr>
          <w:p w14:paraId="3B2A7FFD" w14:textId="77777777" w:rsidR="00116946" w:rsidRPr="002A6612" w:rsidRDefault="00116946" w:rsidP="004B50C0">
            <w:pPr>
              <w:spacing w:before="40" w:after="120"/>
              <w:ind w:right="113"/>
            </w:pPr>
          </w:p>
        </w:tc>
        <w:tc>
          <w:tcPr>
            <w:tcW w:w="5481" w:type="dxa"/>
            <w:shd w:val="clear" w:color="auto" w:fill="auto"/>
          </w:tcPr>
          <w:p w14:paraId="687CD66A" w14:textId="77777777" w:rsidR="00116946" w:rsidRPr="002A6612" w:rsidRDefault="00116946" w:rsidP="004B50C0">
            <w:pPr>
              <w:spacing w:before="40" w:after="120"/>
              <w:ind w:right="113"/>
            </w:pPr>
          </w:p>
        </w:tc>
      </w:tr>
      <w:tr w:rsidR="00116946" w:rsidRPr="002A6612" w14:paraId="41DD9B27" w14:textId="77777777" w:rsidTr="004B50C0">
        <w:tc>
          <w:tcPr>
            <w:tcW w:w="2160" w:type="dxa"/>
            <w:shd w:val="clear" w:color="auto" w:fill="auto"/>
          </w:tcPr>
          <w:p w14:paraId="178B4D76" w14:textId="77777777" w:rsidR="00116946" w:rsidRPr="008379E1" w:rsidRDefault="00116946" w:rsidP="004B50C0">
            <w:pPr>
              <w:spacing w:before="40" w:after="120"/>
              <w:ind w:right="113"/>
              <w:rPr>
                <w:b/>
                <w:bCs/>
                <w:i/>
              </w:rPr>
            </w:pPr>
            <w:r w:rsidRPr="008379E1">
              <w:rPr>
                <w:b/>
                <w:bCs/>
                <w:i/>
              </w:rPr>
              <w:t>Friday, 1</w:t>
            </w:r>
            <w:r>
              <w:rPr>
                <w:b/>
                <w:bCs/>
                <w:i/>
              </w:rPr>
              <w:t>5</w:t>
            </w:r>
            <w:r w:rsidRPr="008379E1">
              <w:rPr>
                <w:b/>
                <w:bCs/>
                <w:i/>
              </w:rPr>
              <w:t xml:space="preserve"> December</w:t>
            </w:r>
          </w:p>
        </w:tc>
        <w:tc>
          <w:tcPr>
            <w:tcW w:w="992" w:type="dxa"/>
            <w:shd w:val="clear" w:color="auto" w:fill="auto"/>
          </w:tcPr>
          <w:p w14:paraId="56277125" w14:textId="77777777" w:rsidR="00116946" w:rsidRPr="002A6612" w:rsidRDefault="00116946" w:rsidP="004B50C0">
            <w:pPr>
              <w:spacing w:before="40" w:after="120"/>
              <w:ind w:right="113"/>
            </w:pPr>
          </w:p>
        </w:tc>
        <w:tc>
          <w:tcPr>
            <w:tcW w:w="5481" w:type="dxa"/>
            <w:shd w:val="clear" w:color="auto" w:fill="auto"/>
          </w:tcPr>
          <w:p w14:paraId="422C8B02" w14:textId="77777777" w:rsidR="00116946" w:rsidRPr="002A6612" w:rsidRDefault="00116946" w:rsidP="004B50C0">
            <w:pPr>
              <w:spacing w:before="40" w:after="120"/>
              <w:ind w:right="113"/>
            </w:pPr>
          </w:p>
        </w:tc>
      </w:tr>
      <w:tr w:rsidR="00116946" w:rsidRPr="002A6612" w14:paraId="0D36A088" w14:textId="77777777" w:rsidTr="004B50C0">
        <w:tc>
          <w:tcPr>
            <w:tcW w:w="2160" w:type="dxa"/>
            <w:shd w:val="clear" w:color="auto" w:fill="auto"/>
          </w:tcPr>
          <w:p w14:paraId="6D95EF52" w14:textId="77777777" w:rsidR="00116946" w:rsidRPr="002A6612" w:rsidRDefault="00116946" w:rsidP="004B50C0">
            <w:pPr>
              <w:spacing w:before="40" w:after="120"/>
              <w:ind w:right="113"/>
            </w:pPr>
            <w:r w:rsidRPr="002A6612">
              <w:t>10 a.m.</w:t>
            </w:r>
            <w:r>
              <w:t>–</w:t>
            </w:r>
            <w:r w:rsidRPr="002A6612">
              <w:t>1 p.m.</w:t>
            </w:r>
          </w:p>
        </w:tc>
        <w:tc>
          <w:tcPr>
            <w:tcW w:w="992" w:type="dxa"/>
            <w:shd w:val="clear" w:color="auto" w:fill="auto"/>
          </w:tcPr>
          <w:p w14:paraId="2C0B19EC" w14:textId="77777777" w:rsidR="00116946" w:rsidRPr="002A6612" w:rsidRDefault="00116946" w:rsidP="004B50C0">
            <w:pPr>
              <w:spacing w:before="40" w:after="120"/>
              <w:ind w:right="113"/>
            </w:pPr>
            <w:r w:rsidRPr="002A6612">
              <w:t>7</w:t>
            </w:r>
          </w:p>
        </w:tc>
        <w:tc>
          <w:tcPr>
            <w:tcW w:w="5481" w:type="dxa"/>
            <w:shd w:val="clear" w:color="auto" w:fill="auto"/>
          </w:tcPr>
          <w:p w14:paraId="40EE3366" w14:textId="77777777" w:rsidR="00116946" w:rsidRPr="002A6612" w:rsidRDefault="00116946" w:rsidP="004B50C0">
            <w:pPr>
              <w:spacing w:before="40" w:after="120"/>
              <w:ind w:right="113"/>
            </w:pPr>
            <w:r w:rsidRPr="002A6612">
              <w:t xml:space="preserve">Opening ceremony for </w:t>
            </w:r>
            <w:r>
              <w:t xml:space="preserve">the </w:t>
            </w:r>
            <w:r w:rsidRPr="002A6612">
              <w:t>high-level segment</w:t>
            </w:r>
          </w:p>
        </w:tc>
      </w:tr>
      <w:tr w:rsidR="00116946" w:rsidRPr="002A6612" w14:paraId="52E6FC9B" w14:textId="77777777" w:rsidTr="004B50C0">
        <w:tc>
          <w:tcPr>
            <w:tcW w:w="2160" w:type="dxa"/>
            <w:shd w:val="clear" w:color="auto" w:fill="auto"/>
          </w:tcPr>
          <w:p w14:paraId="03B93808" w14:textId="77777777" w:rsidR="00116946" w:rsidRPr="002A6612" w:rsidRDefault="00116946" w:rsidP="004B50C0">
            <w:pPr>
              <w:spacing w:before="40" w:after="120"/>
              <w:ind w:right="113"/>
            </w:pPr>
          </w:p>
        </w:tc>
        <w:tc>
          <w:tcPr>
            <w:tcW w:w="992" w:type="dxa"/>
            <w:shd w:val="clear" w:color="auto" w:fill="auto"/>
          </w:tcPr>
          <w:p w14:paraId="73A74E57" w14:textId="77777777" w:rsidR="00116946" w:rsidRPr="002A6612" w:rsidRDefault="00116946" w:rsidP="004B50C0">
            <w:pPr>
              <w:spacing w:before="40" w:after="120"/>
              <w:ind w:right="113"/>
            </w:pPr>
            <w:r w:rsidRPr="002A6612">
              <w:t>7 (a)</w:t>
            </w:r>
          </w:p>
        </w:tc>
        <w:tc>
          <w:tcPr>
            <w:tcW w:w="5481" w:type="dxa"/>
            <w:shd w:val="clear" w:color="auto" w:fill="auto"/>
          </w:tcPr>
          <w:p w14:paraId="74754BB9" w14:textId="77777777" w:rsidR="00116946" w:rsidRPr="002A6612" w:rsidRDefault="00116946" w:rsidP="004B50C0">
            <w:pPr>
              <w:spacing w:before="40" w:after="120"/>
              <w:ind w:right="113"/>
            </w:pPr>
            <w:r w:rsidRPr="002A6612">
              <w:t>Election of officers for the high-level segment</w:t>
            </w:r>
          </w:p>
        </w:tc>
      </w:tr>
      <w:tr w:rsidR="00116946" w:rsidRPr="002A6612" w14:paraId="4CF2DF4A" w14:textId="77777777" w:rsidTr="004B50C0">
        <w:tc>
          <w:tcPr>
            <w:tcW w:w="2160" w:type="dxa"/>
            <w:shd w:val="clear" w:color="auto" w:fill="auto"/>
          </w:tcPr>
          <w:p w14:paraId="02759EA7" w14:textId="77777777" w:rsidR="00116946" w:rsidRPr="002A6612" w:rsidRDefault="00116946" w:rsidP="004B50C0">
            <w:pPr>
              <w:spacing w:before="40" w:after="120"/>
              <w:ind w:right="113"/>
            </w:pPr>
          </w:p>
        </w:tc>
        <w:tc>
          <w:tcPr>
            <w:tcW w:w="992" w:type="dxa"/>
            <w:shd w:val="clear" w:color="auto" w:fill="auto"/>
          </w:tcPr>
          <w:p w14:paraId="7554260F" w14:textId="77777777" w:rsidR="00116946" w:rsidRPr="002A6612" w:rsidRDefault="00116946" w:rsidP="004B50C0">
            <w:pPr>
              <w:spacing w:before="40" w:after="120"/>
              <w:ind w:right="113"/>
            </w:pPr>
            <w:r w:rsidRPr="002A6612">
              <w:t>7 (b)</w:t>
            </w:r>
          </w:p>
        </w:tc>
        <w:tc>
          <w:tcPr>
            <w:tcW w:w="5481" w:type="dxa"/>
            <w:shd w:val="clear" w:color="auto" w:fill="auto"/>
          </w:tcPr>
          <w:p w14:paraId="384512E6" w14:textId="77777777" w:rsidR="00116946" w:rsidRPr="002A6612" w:rsidRDefault="00116946" w:rsidP="004B50C0">
            <w:pPr>
              <w:spacing w:before="40" w:after="120"/>
              <w:ind w:right="113"/>
            </w:pPr>
            <w:r w:rsidRPr="002A6612">
              <w:t>Introductory speeches</w:t>
            </w:r>
          </w:p>
        </w:tc>
      </w:tr>
      <w:tr w:rsidR="00116946" w:rsidRPr="002A6612" w14:paraId="18AACE58" w14:textId="77777777" w:rsidTr="004B50C0">
        <w:tc>
          <w:tcPr>
            <w:tcW w:w="2160" w:type="dxa"/>
            <w:shd w:val="clear" w:color="auto" w:fill="auto"/>
          </w:tcPr>
          <w:p w14:paraId="1C6CFCA4" w14:textId="77777777" w:rsidR="00116946" w:rsidRPr="002A6612" w:rsidRDefault="00116946" w:rsidP="004B50C0">
            <w:pPr>
              <w:spacing w:before="40" w:after="120"/>
              <w:ind w:right="113"/>
            </w:pPr>
          </w:p>
        </w:tc>
        <w:tc>
          <w:tcPr>
            <w:tcW w:w="992" w:type="dxa"/>
            <w:shd w:val="clear" w:color="auto" w:fill="auto"/>
          </w:tcPr>
          <w:p w14:paraId="1C24E27E" w14:textId="77777777" w:rsidR="00116946" w:rsidRPr="002A6612" w:rsidRDefault="00116946" w:rsidP="004B50C0">
            <w:pPr>
              <w:spacing w:before="40" w:after="120"/>
              <w:ind w:right="113"/>
            </w:pPr>
            <w:r w:rsidRPr="002A6612">
              <w:t>7 (c)</w:t>
            </w:r>
          </w:p>
        </w:tc>
        <w:tc>
          <w:tcPr>
            <w:tcW w:w="5481" w:type="dxa"/>
            <w:shd w:val="clear" w:color="auto" w:fill="auto"/>
          </w:tcPr>
          <w:p w14:paraId="4E11B71E" w14:textId="77777777" w:rsidR="00116946" w:rsidRPr="002A6612" w:rsidRDefault="00116946" w:rsidP="004B50C0">
            <w:pPr>
              <w:spacing w:before="40" w:after="120"/>
              <w:ind w:right="113"/>
            </w:pPr>
            <w:r w:rsidRPr="002A6612">
              <w:t xml:space="preserve">Report on the </w:t>
            </w:r>
            <w:r>
              <w:t xml:space="preserve">general segment </w:t>
            </w:r>
            <w:r w:rsidRPr="002A6612">
              <w:t xml:space="preserve">panel discussion  </w:t>
            </w:r>
          </w:p>
        </w:tc>
      </w:tr>
      <w:tr w:rsidR="00116946" w:rsidRPr="002A6612" w14:paraId="349BEEFE" w14:textId="77777777" w:rsidTr="004B50C0">
        <w:tc>
          <w:tcPr>
            <w:tcW w:w="2160" w:type="dxa"/>
            <w:shd w:val="clear" w:color="auto" w:fill="auto"/>
          </w:tcPr>
          <w:p w14:paraId="6BBAD4A4" w14:textId="77777777" w:rsidR="00116946" w:rsidRPr="002A6612" w:rsidRDefault="00116946" w:rsidP="004B50C0">
            <w:pPr>
              <w:spacing w:before="40" w:after="120"/>
              <w:ind w:right="113"/>
            </w:pPr>
          </w:p>
        </w:tc>
        <w:tc>
          <w:tcPr>
            <w:tcW w:w="992" w:type="dxa"/>
            <w:shd w:val="clear" w:color="auto" w:fill="auto"/>
          </w:tcPr>
          <w:p w14:paraId="797C8D23" w14:textId="77777777" w:rsidR="00116946" w:rsidRPr="002A6612" w:rsidRDefault="00116946" w:rsidP="004B50C0">
            <w:pPr>
              <w:spacing w:before="40" w:after="120"/>
              <w:ind w:right="113"/>
            </w:pPr>
            <w:r w:rsidRPr="002A6612">
              <w:t>8</w:t>
            </w:r>
          </w:p>
        </w:tc>
        <w:tc>
          <w:tcPr>
            <w:tcW w:w="5481" w:type="dxa"/>
            <w:shd w:val="clear" w:color="auto" w:fill="auto"/>
          </w:tcPr>
          <w:p w14:paraId="3A3F77C5" w14:textId="77777777" w:rsidR="00116946" w:rsidRDefault="00116946" w:rsidP="004B50C0">
            <w:pPr>
              <w:spacing w:before="40" w:after="120"/>
              <w:ind w:right="113"/>
            </w:pPr>
            <w:r>
              <w:t>High-level panel discussion on one of the below topics:</w:t>
            </w:r>
          </w:p>
          <w:p w14:paraId="2FE28461" w14:textId="77777777" w:rsidR="00116946" w:rsidRDefault="00116946" w:rsidP="004B50C0">
            <w:pPr>
              <w:spacing w:before="40" w:after="120" w:line="240" w:lineRule="auto"/>
              <w:ind w:right="113"/>
            </w:pPr>
            <w:r>
              <w:t>(a)</w:t>
            </w:r>
            <w:r>
              <w:tab/>
              <w:t>Smart and sustainable cities;</w:t>
            </w:r>
          </w:p>
          <w:p w14:paraId="1FFD3F7A" w14:textId="77777777" w:rsidR="00116946" w:rsidRDefault="00116946" w:rsidP="004B50C0">
            <w:pPr>
              <w:spacing w:before="40" w:after="120" w:line="240" w:lineRule="auto"/>
              <w:ind w:right="113"/>
            </w:pPr>
            <w:r>
              <w:t>(b)</w:t>
            </w:r>
            <w:r>
              <w:tab/>
              <w:t xml:space="preserve">Circular economy; </w:t>
            </w:r>
          </w:p>
          <w:p w14:paraId="5178F4AD" w14:textId="77777777" w:rsidR="00116946" w:rsidRDefault="00116946" w:rsidP="004B50C0">
            <w:pPr>
              <w:spacing w:before="40" w:after="120" w:line="240" w:lineRule="auto"/>
              <w:ind w:right="113"/>
            </w:pPr>
            <w:r>
              <w:t>(c)</w:t>
            </w:r>
            <w:r>
              <w:tab/>
              <w:t xml:space="preserve">Biodiversity; </w:t>
            </w:r>
          </w:p>
          <w:p w14:paraId="284F6405" w14:textId="77777777" w:rsidR="00116946" w:rsidRDefault="00116946" w:rsidP="004B50C0">
            <w:pPr>
              <w:spacing w:before="40" w:after="120" w:line="240" w:lineRule="auto"/>
              <w:ind w:right="113"/>
            </w:pPr>
            <w:r>
              <w:t>(e)</w:t>
            </w:r>
            <w:r>
              <w:tab/>
              <w:t xml:space="preserve">Energy transition; </w:t>
            </w:r>
          </w:p>
          <w:p w14:paraId="08BCDF1F" w14:textId="77777777" w:rsidR="00116946" w:rsidRDefault="00116946" w:rsidP="004B50C0">
            <w:pPr>
              <w:spacing w:before="40" w:after="120" w:line="240" w:lineRule="auto"/>
              <w:ind w:right="113"/>
            </w:pPr>
            <w:r>
              <w:t>(f)</w:t>
            </w:r>
            <w:r>
              <w:tab/>
              <w:t>Promoting the application of strategic environmental assessment in development cooperation;</w:t>
            </w:r>
          </w:p>
          <w:p w14:paraId="50C870CB" w14:textId="77777777" w:rsidR="00116946" w:rsidRPr="002A6612" w:rsidRDefault="00116946" w:rsidP="004B50C0">
            <w:pPr>
              <w:spacing w:before="40" w:after="120" w:line="240" w:lineRule="auto"/>
              <w:ind w:right="113"/>
            </w:pPr>
            <w:r>
              <w:t>(g)</w:t>
            </w:r>
            <w:r>
              <w:tab/>
              <w:t>Consideration of alternatives to and the rationale for selected options of the proposed activities in the environmental impact assessment documentation.</w:t>
            </w:r>
          </w:p>
        </w:tc>
      </w:tr>
      <w:tr w:rsidR="00116946" w:rsidRPr="002A6612" w14:paraId="19ED1FB1" w14:textId="77777777" w:rsidTr="004B50C0">
        <w:tc>
          <w:tcPr>
            <w:tcW w:w="2160" w:type="dxa"/>
            <w:shd w:val="clear" w:color="auto" w:fill="auto"/>
          </w:tcPr>
          <w:p w14:paraId="5D2C588B" w14:textId="77777777" w:rsidR="00116946" w:rsidRPr="002A6612" w:rsidRDefault="00116946" w:rsidP="004B50C0">
            <w:pPr>
              <w:spacing w:before="40" w:after="120"/>
              <w:ind w:right="113"/>
            </w:pPr>
            <w:r w:rsidRPr="002A6612">
              <w:t>3</w:t>
            </w:r>
            <w:r>
              <w:t>–</w:t>
            </w:r>
            <w:r w:rsidRPr="002A6612">
              <w:t>6 p.m.</w:t>
            </w:r>
          </w:p>
        </w:tc>
        <w:tc>
          <w:tcPr>
            <w:tcW w:w="992" w:type="dxa"/>
            <w:shd w:val="clear" w:color="auto" w:fill="auto"/>
          </w:tcPr>
          <w:p w14:paraId="094DB746" w14:textId="77777777" w:rsidR="00116946" w:rsidRPr="002A6612" w:rsidRDefault="00116946" w:rsidP="004B50C0">
            <w:pPr>
              <w:spacing w:before="40" w:after="120"/>
              <w:ind w:right="113"/>
            </w:pPr>
            <w:r w:rsidRPr="002A6612">
              <w:t>9</w:t>
            </w:r>
          </w:p>
        </w:tc>
        <w:tc>
          <w:tcPr>
            <w:tcW w:w="5481" w:type="dxa"/>
            <w:shd w:val="clear" w:color="auto" w:fill="auto"/>
          </w:tcPr>
          <w:p w14:paraId="057CA5B1" w14:textId="77777777" w:rsidR="00116946" w:rsidRPr="002A6612" w:rsidRDefault="00116946" w:rsidP="004B50C0">
            <w:pPr>
              <w:spacing w:before="40" w:after="120"/>
              <w:ind w:right="113"/>
            </w:pPr>
            <w:r w:rsidRPr="002A6612">
              <w:t xml:space="preserve">Statements by ministers and high-level representatives </w:t>
            </w:r>
          </w:p>
        </w:tc>
      </w:tr>
      <w:tr w:rsidR="00116946" w:rsidRPr="002A6612" w14:paraId="468DC98D" w14:textId="77777777" w:rsidTr="004B50C0">
        <w:tc>
          <w:tcPr>
            <w:tcW w:w="2160" w:type="dxa"/>
            <w:shd w:val="clear" w:color="auto" w:fill="auto"/>
          </w:tcPr>
          <w:p w14:paraId="38E5791B" w14:textId="77777777" w:rsidR="00116946" w:rsidRPr="002A6612" w:rsidRDefault="00116946" w:rsidP="004B50C0">
            <w:pPr>
              <w:spacing w:before="40" w:after="120"/>
              <w:ind w:right="113"/>
            </w:pPr>
          </w:p>
        </w:tc>
        <w:tc>
          <w:tcPr>
            <w:tcW w:w="992" w:type="dxa"/>
            <w:shd w:val="clear" w:color="auto" w:fill="auto"/>
          </w:tcPr>
          <w:p w14:paraId="5663D64D" w14:textId="77777777" w:rsidR="00116946" w:rsidRPr="002A6612" w:rsidRDefault="00116946" w:rsidP="004B50C0">
            <w:pPr>
              <w:spacing w:before="40" w:after="120"/>
              <w:ind w:right="113"/>
            </w:pPr>
            <w:r w:rsidRPr="002A6612">
              <w:t>10</w:t>
            </w:r>
          </w:p>
        </w:tc>
        <w:tc>
          <w:tcPr>
            <w:tcW w:w="5481" w:type="dxa"/>
            <w:shd w:val="clear" w:color="auto" w:fill="auto"/>
          </w:tcPr>
          <w:p w14:paraId="4F212B7A" w14:textId="77777777" w:rsidR="00116946" w:rsidRPr="002A6612" w:rsidRDefault="00116946" w:rsidP="004B50C0">
            <w:pPr>
              <w:spacing w:before="40" w:after="120"/>
              <w:ind w:right="113"/>
            </w:pPr>
            <w:r w:rsidRPr="002A6612">
              <w:t xml:space="preserve">Adoption of decisions </w:t>
            </w:r>
          </w:p>
        </w:tc>
      </w:tr>
      <w:tr w:rsidR="00116946" w:rsidRPr="002A6612" w14:paraId="3AC4B980" w14:textId="77777777" w:rsidTr="004B50C0">
        <w:tc>
          <w:tcPr>
            <w:tcW w:w="2160" w:type="dxa"/>
            <w:shd w:val="clear" w:color="auto" w:fill="auto"/>
          </w:tcPr>
          <w:p w14:paraId="487A0515" w14:textId="77777777" w:rsidR="00116946" w:rsidRPr="002A6612" w:rsidRDefault="00116946" w:rsidP="004B50C0">
            <w:pPr>
              <w:spacing w:before="40" w:after="120"/>
              <w:ind w:right="113"/>
            </w:pPr>
          </w:p>
        </w:tc>
        <w:tc>
          <w:tcPr>
            <w:tcW w:w="992" w:type="dxa"/>
            <w:shd w:val="clear" w:color="auto" w:fill="auto"/>
          </w:tcPr>
          <w:p w14:paraId="0C21CED3" w14:textId="77777777" w:rsidR="00116946" w:rsidRPr="002A6612" w:rsidRDefault="00116946" w:rsidP="004B50C0">
            <w:pPr>
              <w:spacing w:before="40" w:after="120"/>
              <w:ind w:right="113"/>
            </w:pPr>
            <w:r w:rsidRPr="002A6612">
              <w:t>10 (a)</w:t>
            </w:r>
          </w:p>
        </w:tc>
        <w:tc>
          <w:tcPr>
            <w:tcW w:w="5481" w:type="dxa"/>
            <w:shd w:val="clear" w:color="auto" w:fill="auto"/>
          </w:tcPr>
          <w:p w14:paraId="0808201D" w14:textId="77777777" w:rsidR="00116946" w:rsidRPr="002A6612" w:rsidRDefault="00116946" w:rsidP="004B50C0">
            <w:pPr>
              <w:spacing w:before="40" w:after="120"/>
              <w:ind w:right="113"/>
            </w:pPr>
            <w:r w:rsidRPr="002A6612">
              <w:t>Decisions to be taken jointly</w:t>
            </w:r>
          </w:p>
        </w:tc>
      </w:tr>
      <w:tr w:rsidR="00116946" w:rsidRPr="002A6612" w14:paraId="2F116091" w14:textId="77777777" w:rsidTr="004B50C0">
        <w:tc>
          <w:tcPr>
            <w:tcW w:w="2160" w:type="dxa"/>
            <w:shd w:val="clear" w:color="auto" w:fill="auto"/>
          </w:tcPr>
          <w:p w14:paraId="280D297C" w14:textId="77777777" w:rsidR="00116946" w:rsidRPr="002A6612" w:rsidRDefault="00116946" w:rsidP="004B50C0">
            <w:pPr>
              <w:spacing w:before="40" w:after="120"/>
              <w:ind w:right="113"/>
            </w:pPr>
          </w:p>
        </w:tc>
        <w:tc>
          <w:tcPr>
            <w:tcW w:w="992" w:type="dxa"/>
            <w:shd w:val="clear" w:color="auto" w:fill="auto"/>
          </w:tcPr>
          <w:p w14:paraId="1BFD468D" w14:textId="77777777" w:rsidR="00116946" w:rsidRPr="002A6612" w:rsidRDefault="00116946" w:rsidP="004B50C0">
            <w:pPr>
              <w:spacing w:before="40" w:after="120"/>
              <w:ind w:right="113"/>
            </w:pPr>
            <w:r w:rsidRPr="002A6612">
              <w:t>10 (b)</w:t>
            </w:r>
          </w:p>
        </w:tc>
        <w:tc>
          <w:tcPr>
            <w:tcW w:w="5481" w:type="dxa"/>
            <w:shd w:val="clear" w:color="auto" w:fill="auto"/>
          </w:tcPr>
          <w:p w14:paraId="5E885428" w14:textId="77777777" w:rsidR="00116946" w:rsidRPr="002A6612" w:rsidRDefault="00116946" w:rsidP="004B50C0">
            <w:pPr>
              <w:spacing w:before="40" w:after="120"/>
              <w:ind w:right="113"/>
            </w:pPr>
            <w:r w:rsidRPr="002A6612">
              <w:t>Decisions to be taken by the Meeting of the Parties to the Convention</w:t>
            </w:r>
          </w:p>
        </w:tc>
      </w:tr>
      <w:tr w:rsidR="00116946" w:rsidRPr="002A6612" w14:paraId="203A0DEC" w14:textId="77777777" w:rsidTr="004B50C0">
        <w:tc>
          <w:tcPr>
            <w:tcW w:w="2160" w:type="dxa"/>
            <w:shd w:val="clear" w:color="auto" w:fill="auto"/>
          </w:tcPr>
          <w:p w14:paraId="48B272F1" w14:textId="77777777" w:rsidR="00116946" w:rsidRPr="002A6612" w:rsidRDefault="00116946" w:rsidP="004B50C0">
            <w:pPr>
              <w:spacing w:before="40" w:after="120"/>
              <w:ind w:right="113"/>
            </w:pPr>
          </w:p>
        </w:tc>
        <w:tc>
          <w:tcPr>
            <w:tcW w:w="992" w:type="dxa"/>
            <w:shd w:val="clear" w:color="auto" w:fill="auto"/>
          </w:tcPr>
          <w:p w14:paraId="00F06058" w14:textId="77777777" w:rsidR="00116946" w:rsidRPr="002A6612" w:rsidRDefault="00116946" w:rsidP="004B50C0">
            <w:pPr>
              <w:spacing w:before="40" w:after="120"/>
              <w:ind w:right="113"/>
            </w:pPr>
            <w:r w:rsidRPr="002A6612">
              <w:t>10 (c)</w:t>
            </w:r>
          </w:p>
        </w:tc>
        <w:tc>
          <w:tcPr>
            <w:tcW w:w="5481" w:type="dxa"/>
            <w:shd w:val="clear" w:color="auto" w:fill="auto"/>
          </w:tcPr>
          <w:p w14:paraId="20ACCCD0" w14:textId="77777777" w:rsidR="00116946" w:rsidRPr="002A6612" w:rsidRDefault="00116946" w:rsidP="004B50C0">
            <w:pPr>
              <w:spacing w:before="40" w:after="120"/>
              <w:ind w:right="113"/>
            </w:pPr>
            <w:r w:rsidRPr="002A6612">
              <w:t>Decisions to be taken by the Meeting of the Parties to the Protocol</w:t>
            </w:r>
          </w:p>
        </w:tc>
      </w:tr>
      <w:tr w:rsidR="00116946" w:rsidRPr="002A6612" w14:paraId="5A85AFDA" w14:textId="77777777" w:rsidTr="004B50C0">
        <w:tc>
          <w:tcPr>
            <w:tcW w:w="2160" w:type="dxa"/>
            <w:shd w:val="clear" w:color="auto" w:fill="auto"/>
          </w:tcPr>
          <w:p w14:paraId="6E34EB37" w14:textId="77777777" w:rsidR="00116946" w:rsidRPr="002A6612" w:rsidRDefault="00116946" w:rsidP="004B50C0">
            <w:pPr>
              <w:spacing w:before="40" w:after="120"/>
              <w:ind w:right="113"/>
            </w:pPr>
          </w:p>
        </w:tc>
        <w:tc>
          <w:tcPr>
            <w:tcW w:w="992" w:type="dxa"/>
            <w:shd w:val="clear" w:color="auto" w:fill="auto"/>
          </w:tcPr>
          <w:p w14:paraId="7F308251" w14:textId="77777777" w:rsidR="00116946" w:rsidRPr="002A6612" w:rsidRDefault="00116946" w:rsidP="004B50C0">
            <w:pPr>
              <w:spacing w:before="40" w:after="120"/>
              <w:ind w:right="113"/>
            </w:pPr>
            <w:r w:rsidRPr="002A6612">
              <w:t>11</w:t>
            </w:r>
          </w:p>
        </w:tc>
        <w:tc>
          <w:tcPr>
            <w:tcW w:w="5481" w:type="dxa"/>
            <w:shd w:val="clear" w:color="auto" w:fill="auto"/>
          </w:tcPr>
          <w:p w14:paraId="0304643A" w14:textId="77777777" w:rsidR="00116946" w:rsidRPr="002A6612" w:rsidRDefault="00116946" w:rsidP="004B50C0">
            <w:pPr>
              <w:spacing w:before="40" w:after="120"/>
              <w:ind w:right="113"/>
            </w:pPr>
            <w:r w:rsidRPr="002A6612">
              <w:t xml:space="preserve">Adoption of the declaration </w:t>
            </w:r>
          </w:p>
        </w:tc>
      </w:tr>
      <w:tr w:rsidR="00116946" w:rsidRPr="002A6612" w14:paraId="09CFB2A1" w14:textId="77777777" w:rsidTr="004B50C0">
        <w:tc>
          <w:tcPr>
            <w:tcW w:w="2160" w:type="dxa"/>
            <w:shd w:val="clear" w:color="auto" w:fill="auto"/>
          </w:tcPr>
          <w:p w14:paraId="55B83389" w14:textId="77777777" w:rsidR="00116946" w:rsidRPr="002A6612" w:rsidRDefault="00116946" w:rsidP="004B50C0">
            <w:pPr>
              <w:spacing w:before="40" w:after="120"/>
              <w:ind w:right="113"/>
            </w:pPr>
          </w:p>
        </w:tc>
        <w:tc>
          <w:tcPr>
            <w:tcW w:w="992" w:type="dxa"/>
            <w:shd w:val="clear" w:color="auto" w:fill="auto"/>
          </w:tcPr>
          <w:p w14:paraId="169DEA7C" w14:textId="77777777" w:rsidR="00116946" w:rsidRPr="002A6612" w:rsidRDefault="00116946" w:rsidP="004B50C0">
            <w:pPr>
              <w:spacing w:before="40" w:after="120"/>
              <w:ind w:right="113"/>
            </w:pPr>
            <w:r w:rsidRPr="002A6612">
              <w:t>12</w:t>
            </w:r>
          </w:p>
        </w:tc>
        <w:tc>
          <w:tcPr>
            <w:tcW w:w="5481" w:type="dxa"/>
            <w:shd w:val="clear" w:color="auto" w:fill="auto"/>
          </w:tcPr>
          <w:p w14:paraId="4339571C" w14:textId="77777777" w:rsidR="00116946" w:rsidRPr="002A6612" w:rsidRDefault="00116946" w:rsidP="004B50C0">
            <w:pPr>
              <w:spacing w:before="40" w:after="120"/>
              <w:ind w:right="113"/>
            </w:pPr>
            <w:r w:rsidRPr="002A6612">
              <w:t xml:space="preserve">Election of officers for the next intersessional period </w:t>
            </w:r>
          </w:p>
        </w:tc>
      </w:tr>
      <w:tr w:rsidR="00116946" w:rsidRPr="002A6612" w14:paraId="5C505134" w14:textId="77777777" w:rsidTr="004B50C0">
        <w:tc>
          <w:tcPr>
            <w:tcW w:w="2160" w:type="dxa"/>
            <w:shd w:val="clear" w:color="auto" w:fill="auto"/>
          </w:tcPr>
          <w:p w14:paraId="00047BB8" w14:textId="77777777" w:rsidR="00116946" w:rsidRPr="002A6612" w:rsidRDefault="00116946" w:rsidP="004B50C0">
            <w:pPr>
              <w:spacing w:before="40" w:after="120"/>
              <w:ind w:right="113"/>
            </w:pPr>
          </w:p>
        </w:tc>
        <w:tc>
          <w:tcPr>
            <w:tcW w:w="992" w:type="dxa"/>
            <w:shd w:val="clear" w:color="auto" w:fill="auto"/>
          </w:tcPr>
          <w:p w14:paraId="470B0248" w14:textId="77777777" w:rsidR="00116946" w:rsidRPr="002A6612" w:rsidRDefault="00116946" w:rsidP="004B50C0">
            <w:pPr>
              <w:spacing w:before="40" w:after="120"/>
              <w:ind w:right="113"/>
            </w:pPr>
            <w:r w:rsidRPr="002A6612">
              <w:t>13</w:t>
            </w:r>
          </w:p>
        </w:tc>
        <w:tc>
          <w:tcPr>
            <w:tcW w:w="5481" w:type="dxa"/>
            <w:shd w:val="clear" w:color="auto" w:fill="auto"/>
          </w:tcPr>
          <w:p w14:paraId="0C636618" w14:textId="77777777" w:rsidR="00116946" w:rsidRPr="002A6612" w:rsidRDefault="00116946" w:rsidP="004B50C0">
            <w:pPr>
              <w:spacing w:before="40" w:after="120"/>
              <w:ind w:right="113"/>
            </w:pPr>
            <w:r w:rsidRPr="002A6612">
              <w:t xml:space="preserve">Date and venue of the next meetings </w:t>
            </w:r>
          </w:p>
        </w:tc>
      </w:tr>
      <w:tr w:rsidR="00116946" w:rsidRPr="002A6612" w14:paraId="46131B3D" w14:textId="77777777" w:rsidTr="004B50C0">
        <w:tc>
          <w:tcPr>
            <w:tcW w:w="2160" w:type="dxa"/>
            <w:shd w:val="clear" w:color="auto" w:fill="auto"/>
          </w:tcPr>
          <w:p w14:paraId="1048115C" w14:textId="77777777" w:rsidR="00116946" w:rsidRPr="002A6612" w:rsidRDefault="00116946" w:rsidP="004B50C0">
            <w:pPr>
              <w:spacing w:before="40" w:after="120"/>
              <w:ind w:right="113"/>
            </w:pPr>
          </w:p>
        </w:tc>
        <w:tc>
          <w:tcPr>
            <w:tcW w:w="992" w:type="dxa"/>
            <w:shd w:val="clear" w:color="auto" w:fill="auto"/>
          </w:tcPr>
          <w:p w14:paraId="37CEA541" w14:textId="77777777" w:rsidR="00116946" w:rsidRPr="002A6612" w:rsidRDefault="00116946" w:rsidP="004B50C0">
            <w:pPr>
              <w:spacing w:before="40" w:after="120"/>
              <w:ind w:right="113"/>
            </w:pPr>
            <w:r w:rsidRPr="002A6612">
              <w:t>14</w:t>
            </w:r>
          </w:p>
        </w:tc>
        <w:tc>
          <w:tcPr>
            <w:tcW w:w="5481" w:type="dxa"/>
            <w:shd w:val="clear" w:color="auto" w:fill="auto"/>
          </w:tcPr>
          <w:p w14:paraId="0DA67640" w14:textId="77777777" w:rsidR="00116946" w:rsidRPr="002A6612" w:rsidRDefault="00116946" w:rsidP="004B50C0">
            <w:pPr>
              <w:spacing w:before="40" w:after="120"/>
              <w:ind w:right="113"/>
            </w:pPr>
            <w:r w:rsidRPr="002A6612">
              <w:t xml:space="preserve">Other business </w:t>
            </w:r>
          </w:p>
        </w:tc>
      </w:tr>
      <w:tr w:rsidR="00116946" w:rsidRPr="002A6612" w14:paraId="4683F621" w14:textId="77777777" w:rsidTr="004B50C0">
        <w:tc>
          <w:tcPr>
            <w:tcW w:w="2160" w:type="dxa"/>
            <w:shd w:val="clear" w:color="auto" w:fill="auto"/>
          </w:tcPr>
          <w:p w14:paraId="6608D085" w14:textId="77777777" w:rsidR="00116946" w:rsidRPr="002A6612" w:rsidRDefault="00116946" w:rsidP="004B50C0">
            <w:pPr>
              <w:spacing w:before="40" w:after="120"/>
              <w:ind w:right="113"/>
            </w:pPr>
          </w:p>
        </w:tc>
        <w:tc>
          <w:tcPr>
            <w:tcW w:w="992" w:type="dxa"/>
            <w:shd w:val="clear" w:color="auto" w:fill="auto"/>
          </w:tcPr>
          <w:p w14:paraId="7B346497" w14:textId="77777777" w:rsidR="00116946" w:rsidRPr="002A6612" w:rsidRDefault="00116946" w:rsidP="004B50C0">
            <w:pPr>
              <w:spacing w:before="40" w:after="120"/>
              <w:ind w:right="113"/>
            </w:pPr>
            <w:r w:rsidRPr="002A6612">
              <w:t xml:space="preserve">15 </w:t>
            </w:r>
          </w:p>
        </w:tc>
        <w:tc>
          <w:tcPr>
            <w:tcW w:w="5481" w:type="dxa"/>
            <w:shd w:val="clear" w:color="auto" w:fill="auto"/>
          </w:tcPr>
          <w:p w14:paraId="2403F2BD" w14:textId="77777777" w:rsidR="00116946" w:rsidRPr="002A6612" w:rsidRDefault="00116946" w:rsidP="004B50C0">
            <w:pPr>
              <w:spacing w:before="40" w:after="120"/>
              <w:ind w:right="113"/>
            </w:pPr>
            <w:r w:rsidRPr="002A6612">
              <w:t xml:space="preserve">Conclusion of the session </w:t>
            </w:r>
          </w:p>
        </w:tc>
      </w:tr>
      <w:tr w:rsidR="00116946" w:rsidRPr="002A6612" w14:paraId="37CCBDCB" w14:textId="77777777" w:rsidTr="004B50C0">
        <w:tc>
          <w:tcPr>
            <w:tcW w:w="2160" w:type="dxa"/>
            <w:shd w:val="clear" w:color="auto" w:fill="auto"/>
          </w:tcPr>
          <w:p w14:paraId="4F86360A" w14:textId="77777777" w:rsidR="00116946" w:rsidRPr="002A6612" w:rsidRDefault="00116946" w:rsidP="004B50C0">
            <w:pPr>
              <w:spacing w:before="40" w:after="120"/>
              <w:ind w:right="113"/>
            </w:pPr>
          </w:p>
        </w:tc>
        <w:tc>
          <w:tcPr>
            <w:tcW w:w="992" w:type="dxa"/>
            <w:shd w:val="clear" w:color="auto" w:fill="auto"/>
          </w:tcPr>
          <w:p w14:paraId="6AD4069B" w14:textId="77777777" w:rsidR="00116946" w:rsidRPr="002A6612" w:rsidRDefault="00116946" w:rsidP="004B50C0">
            <w:pPr>
              <w:spacing w:before="40" w:after="120"/>
              <w:ind w:right="113"/>
            </w:pPr>
            <w:r w:rsidRPr="002A6612">
              <w:t>15 (a)</w:t>
            </w:r>
          </w:p>
        </w:tc>
        <w:tc>
          <w:tcPr>
            <w:tcW w:w="5481" w:type="dxa"/>
            <w:shd w:val="clear" w:color="auto" w:fill="auto"/>
          </w:tcPr>
          <w:p w14:paraId="630E5481" w14:textId="77777777" w:rsidR="00116946" w:rsidRPr="002A6612" w:rsidRDefault="00116946" w:rsidP="004B50C0">
            <w:pPr>
              <w:spacing w:before="40" w:after="120"/>
              <w:ind w:right="113"/>
            </w:pPr>
            <w:r w:rsidRPr="002A6612">
              <w:t>Adoption of the outline report of the session</w:t>
            </w:r>
          </w:p>
        </w:tc>
      </w:tr>
      <w:tr w:rsidR="00116946" w:rsidRPr="002A6612" w14:paraId="6FD52242" w14:textId="77777777" w:rsidTr="004B50C0">
        <w:tc>
          <w:tcPr>
            <w:tcW w:w="2160" w:type="dxa"/>
            <w:tcBorders>
              <w:bottom w:val="single" w:sz="12" w:space="0" w:color="auto"/>
            </w:tcBorders>
            <w:shd w:val="clear" w:color="auto" w:fill="auto"/>
          </w:tcPr>
          <w:p w14:paraId="4499E1EC" w14:textId="77777777" w:rsidR="00116946" w:rsidRPr="002A6612" w:rsidRDefault="00116946" w:rsidP="004B50C0">
            <w:pPr>
              <w:spacing w:before="40" w:after="120"/>
              <w:ind w:right="113"/>
            </w:pPr>
          </w:p>
        </w:tc>
        <w:tc>
          <w:tcPr>
            <w:tcW w:w="992" w:type="dxa"/>
            <w:tcBorders>
              <w:bottom w:val="single" w:sz="12" w:space="0" w:color="auto"/>
            </w:tcBorders>
            <w:shd w:val="clear" w:color="auto" w:fill="auto"/>
          </w:tcPr>
          <w:p w14:paraId="5E7CF805" w14:textId="77777777" w:rsidR="00116946" w:rsidRPr="002A6612" w:rsidRDefault="00116946" w:rsidP="004B50C0">
            <w:pPr>
              <w:spacing w:before="40" w:after="120"/>
              <w:ind w:right="113"/>
            </w:pPr>
            <w:r w:rsidRPr="002A6612">
              <w:t>15 (b)</w:t>
            </w:r>
          </w:p>
        </w:tc>
        <w:tc>
          <w:tcPr>
            <w:tcW w:w="5481" w:type="dxa"/>
            <w:tcBorders>
              <w:bottom w:val="single" w:sz="12" w:space="0" w:color="auto"/>
            </w:tcBorders>
            <w:shd w:val="clear" w:color="auto" w:fill="auto"/>
          </w:tcPr>
          <w:p w14:paraId="7B43B71F" w14:textId="77777777" w:rsidR="00116946" w:rsidRPr="002A6612" w:rsidRDefault="00116946" w:rsidP="004B50C0">
            <w:pPr>
              <w:spacing w:before="40" w:after="120"/>
              <w:ind w:right="113"/>
            </w:pPr>
            <w:r w:rsidRPr="002A6612">
              <w:t>Closing of the session</w:t>
            </w:r>
          </w:p>
        </w:tc>
      </w:tr>
    </w:tbl>
    <w:p w14:paraId="5E9043DF" w14:textId="77777777" w:rsidR="00116946" w:rsidRPr="00003D5C" w:rsidRDefault="00116946" w:rsidP="00116946">
      <w:pPr>
        <w:suppressAutoHyphens w:val="0"/>
        <w:autoSpaceDE w:val="0"/>
        <w:autoSpaceDN w:val="0"/>
        <w:adjustRightInd w:val="0"/>
        <w:spacing w:line="240" w:lineRule="auto"/>
        <w:rPr>
          <w:highlight w:val="yellow"/>
        </w:rPr>
      </w:pPr>
    </w:p>
    <w:bookmarkEnd w:id="3"/>
    <w:bookmarkEnd w:id="7"/>
    <w:p w14:paraId="5CB37007" w14:textId="3A439A5A" w:rsidR="00006241" w:rsidRPr="00003D5C" w:rsidRDefault="00006241" w:rsidP="00620C77">
      <w:pPr>
        <w:suppressAutoHyphens w:val="0"/>
        <w:autoSpaceDE w:val="0"/>
        <w:autoSpaceDN w:val="0"/>
        <w:adjustRightInd w:val="0"/>
        <w:spacing w:line="240" w:lineRule="auto"/>
        <w:rPr>
          <w:highlight w:val="yellow"/>
        </w:rPr>
      </w:pPr>
    </w:p>
    <w:p w14:paraId="4E4834CA" w14:textId="77777777" w:rsidR="00684D94" w:rsidRPr="00003D5C" w:rsidRDefault="00684D94" w:rsidP="00684D94">
      <w:pPr>
        <w:spacing w:after="120"/>
        <w:ind w:left="567" w:right="1134"/>
        <w:jc w:val="both"/>
        <w:rPr>
          <w:highlight w:val="yellow"/>
        </w:rPr>
      </w:pPr>
    </w:p>
    <w:p w14:paraId="512147CF" w14:textId="60F49929" w:rsidR="009C3C8A" w:rsidRPr="00DF27AE" w:rsidRDefault="00684D94" w:rsidP="00684D94">
      <w:pPr>
        <w:pStyle w:val="SingleTxtG"/>
        <w:ind w:left="567"/>
        <w:jc w:val="center"/>
      </w:pPr>
      <w:r w:rsidRPr="00924392">
        <w:t>_________</w:t>
      </w:r>
      <w:r>
        <w:t>___</w:t>
      </w:r>
    </w:p>
    <w:sectPr w:rsidR="009C3C8A" w:rsidRPr="00DF27AE" w:rsidSect="000A7DEE">
      <w:headerReference w:type="even" r:id="rId11"/>
      <w:headerReference w:type="default" r:id="rId12"/>
      <w:footerReference w:type="default" r:id="rId13"/>
      <w:endnotePr>
        <w:numFmt w:val="decimal"/>
      </w:endnotePr>
      <w:pgSz w:w="11907" w:h="16840" w:code="9"/>
      <w:pgMar w:top="1440" w:right="1440" w:bottom="1530" w:left="1440" w:header="965"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85721" w14:textId="77777777" w:rsidR="007C7BC2" w:rsidRDefault="007C7BC2"/>
  </w:endnote>
  <w:endnote w:type="continuationSeparator" w:id="0">
    <w:p w14:paraId="1478C5E9" w14:textId="77777777" w:rsidR="007C7BC2" w:rsidRDefault="007C7BC2"/>
  </w:endnote>
  <w:endnote w:type="continuationNotice" w:id="1">
    <w:p w14:paraId="46827980" w14:textId="77777777" w:rsidR="007C7BC2" w:rsidRDefault="007C7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2209" w14:textId="77777777" w:rsidR="00132B29" w:rsidRPr="00072CC7" w:rsidRDefault="00132B29" w:rsidP="00072CC7">
    <w:pPr>
      <w:pStyle w:val="Footer"/>
      <w:tabs>
        <w:tab w:val="right" w:pos="9638"/>
      </w:tabs>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768C9" w14:textId="77777777" w:rsidR="007C7BC2" w:rsidRPr="000B175B" w:rsidRDefault="007C7BC2" w:rsidP="000B175B">
      <w:pPr>
        <w:tabs>
          <w:tab w:val="right" w:pos="2155"/>
        </w:tabs>
        <w:spacing w:after="80"/>
        <w:ind w:left="680"/>
        <w:rPr>
          <w:u w:val="single"/>
        </w:rPr>
      </w:pPr>
      <w:r>
        <w:rPr>
          <w:u w:val="single"/>
        </w:rPr>
        <w:tab/>
      </w:r>
    </w:p>
  </w:footnote>
  <w:footnote w:type="continuationSeparator" w:id="0">
    <w:p w14:paraId="4F00A8A2" w14:textId="77777777" w:rsidR="007C7BC2" w:rsidRPr="00FC68B7" w:rsidRDefault="007C7BC2" w:rsidP="00FC68B7">
      <w:pPr>
        <w:tabs>
          <w:tab w:val="left" w:pos="2155"/>
        </w:tabs>
        <w:spacing w:after="80"/>
        <w:ind w:left="680"/>
        <w:rPr>
          <w:u w:val="single"/>
        </w:rPr>
      </w:pPr>
      <w:r>
        <w:rPr>
          <w:u w:val="single"/>
        </w:rPr>
        <w:tab/>
      </w:r>
    </w:p>
  </w:footnote>
  <w:footnote w:type="continuationNotice" w:id="1">
    <w:p w14:paraId="549CAF3B" w14:textId="77777777" w:rsidR="007C7BC2" w:rsidRDefault="007C7B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709D" w14:textId="73C48C58" w:rsidR="00132B29" w:rsidRPr="000F000D" w:rsidRDefault="00896DFA" w:rsidP="00687389">
    <w:pPr>
      <w:pStyle w:val="Header"/>
      <w:jc w:val="right"/>
    </w:pPr>
    <w:bookmarkStart w:id="10" w:name="_Hlk104391844"/>
    <w:bookmarkStart w:id="11" w:name="_Hlk104391845"/>
    <w:bookmarkStart w:id="12" w:name="_Hlk104391846"/>
    <w:bookmarkStart w:id="13" w:name="_Hlk104391847"/>
    <w:r w:rsidRPr="000F000D">
      <w:t>ECE/MP.EIA/</w:t>
    </w:r>
    <w:r w:rsidR="000F000D" w:rsidRPr="000F000D">
      <w:t>WG.</w:t>
    </w:r>
    <w:r w:rsidR="000F000D">
      <w:t>2</w:t>
    </w:r>
    <w:r w:rsidRPr="000F000D">
      <w:t>/2022/INF.11</w:t>
    </w:r>
    <w:bookmarkEnd w:id="10"/>
    <w:bookmarkEnd w:id="11"/>
    <w:bookmarkEnd w:id="12"/>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DF04" w14:textId="379E4BA6" w:rsidR="00132B29" w:rsidRPr="0019589C" w:rsidRDefault="00CC5CFE" w:rsidP="00687389">
    <w:pPr>
      <w:pStyle w:val="Header"/>
    </w:pPr>
    <w:r w:rsidRPr="0019589C">
      <w:t>ECE/MP.EIA/</w:t>
    </w:r>
    <w:r w:rsidR="0019589C">
      <w:t>WG.2</w:t>
    </w:r>
    <w:r w:rsidRPr="0019589C">
      <w:t>/2022/INF.11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023B10"/>
    <w:multiLevelType w:val="hybridMultilevel"/>
    <w:tmpl w:val="243A0A42"/>
    <w:lvl w:ilvl="0" w:tplc="70025814">
      <w:numFmt w:val="bullet"/>
      <w:lvlText w:val="-"/>
      <w:lvlJc w:val="left"/>
      <w:pPr>
        <w:ind w:left="927" w:hanging="360"/>
      </w:pPr>
      <w:rPr>
        <w:rFonts w:ascii="Calibri" w:eastAsia="DengXi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182718"/>
    <w:multiLevelType w:val="hybridMultilevel"/>
    <w:tmpl w:val="9018582A"/>
    <w:lvl w:ilvl="0" w:tplc="04090015">
      <w:start w:val="1"/>
      <w:numFmt w:val="upperLetter"/>
      <w:lvlText w:val="%1."/>
      <w:lvlJc w:val="left"/>
      <w:pPr>
        <w:ind w:left="1854" w:hanging="720"/>
      </w:pPr>
      <w:rPr>
        <w:rFonts w:hint="default"/>
        <w:b/>
        <w:sz w:val="28"/>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7407718"/>
    <w:multiLevelType w:val="hybridMultilevel"/>
    <w:tmpl w:val="88D6F294"/>
    <w:lvl w:ilvl="0" w:tplc="04090015">
      <w:start w:val="1"/>
      <w:numFmt w:val="upperLetter"/>
      <w:lvlText w:val="%1."/>
      <w:lvlJc w:val="left"/>
      <w:pPr>
        <w:ind w:left="954" w:hanging="360"/>
      </w:pPr>
      <w:rPr>
        <w:rFonts w:hint="default"/>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15" w15:restartNumberingAfterBreak="0">
    <w:nsid w:val="28B56C6B"/>
    <w:multiLevelType w:val="hybridMultilevel"/>
    <w:tmpl w:val="40905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33560A"/>
    <w:multiLevelType w:val="hybridMultilevel"/>
    <w:tmpl w:val="B8BA6D8C"/>
    <w:lvl w:ilvl="0" w:tplc="1E88C02C">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7D7064"/>
    <w:multiLevelType w:val="hybridMultilevel"/>
    <w:tmpl w:val="86AE38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5D4596"/>
    <w:multiLevelType w:val="hybridMultilevel"/>
    <w:tmpl w:val="7D800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9" w15:restartNumberingAfterBreak="0">
    <w:nsid w:val="36B860BF"/>
    <w:multiLevelType w:val="hybridMultilevel"/>
    <w:tmpl w:val="9E5E1B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A114B7C"/>
    <w:multiLevelType w:val="hybridMultilevel"/>
    <w:tmpl w:val="3BBC24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A8833DF"/>
    <w:multiLevelType w:val="hybridMultilevel"/>
    <w:tmpl w:val="2026DC62"/>
    <w:lvl w:ilvl="0" w:tplc="AD008246">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E45F4F"/>
    <w:multiLevelType w:val="hybridMultilevel"/>
    <w:tmpl w:val="40542450"/>
    <w:lvl w:ilvl="0" w:tplc="09FA14D8">
      <w:numFmt w:val="bullet"/>
      <w:lvlText w:val="•"/>
      <w:lvlJc w:val="left"/>
      <w:pPr>
        <w:ind w:left="720" w:hanging="360"/>
      </w:pPr>
      <w:rPr>
        <w:rFonts w:ascii="Verdana" w:hAnsi="Verdana"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2104EA"/>
    <w:multiLevelType w:val="hybridMultilevel"/>
    <w:tmpl w:val="88D6F2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47036D"/>
    <w:multiLevelType w:val="hybridMultilevel"/>
    <w:tmpl w:val="3EE08B98"/>
    <w:lvl w:ilvl="0" w:tplc="08090001">
      <w:start w:val="1"/>
      <w:numFmt w:val="bullet"/>
      <w:lvlText w:val=""/>
      <w:lvlJc w:val="left"/>
      <w:pPr>
        <w:ind w:left="-612" w:hanging="360"/>
      </w:pPr>
      <w:rPr>
        <w:rFonts w:ascii="Symbol" w:hAnsi="Symbol" w:hint="default"/>
        <w:sz w:val="20"/>
      </w:rPr>
    </w:lvl>
    <w:lvl w:ilvl="1" w:tplc="08090003">
      <w:start w:val="1"/>
      <w:numFmt w:val="bullet"/>
      <w:lvlText w:val="o"/>
      <w:lvlJc w:val="left"/>
      <w:pPr>
        <w:ind w:left="108" w:hanging="360"/>
      </w:pPr>
      <w:rPr>
        <w:rFonts w:ascii="Courier New" w:hAnsi="Courier New" w:cs="Courier New" w:hint="default"/>
      </w:rPr>
    </w:lvl>
    <w:lvl w:ilvl="2" w:tplc="08090005" w:tentative="1">
      <w:start w:val="1"/>
      <w:numFmt w:val="bullet"/>
      <w:lvlText w:val=""/>
      <w:lvlJc w:val="left"/>
      <w:pPr>
        <w:ind w:left="828" w:hanging="360"/>
      </w:pPr>
      <w:rPr>
        <w:rFonts w:ascii="Wingdings" w:hAnsi="Wingdings" w:hint="default"/>
      </w:rPr>
    </w:lvl>
    <w:lvl w:ilvl="3" w:tplc="08090001" w:tentative="1">
      <w:start w:val="1"/>
      <w:numFmt w:val="bullet"/>
      <w:lvlText w:val=""/>
      <w:lvlJc w:val="left"/>
      <w:pPr>
        <w:ind w:left="1548" w:hanging="360"/>
      </w:pPr>
      <w:rPr>
        <w:rFonts w:ascii="Symbol" w:hAnsi="Symbol" w:hint="default"/>
      </w:rPr>
    </w:lvl>
    <w:lvl w:ilvl="4" w:tplc="08090003" w:tentative="1">
      <w:start w:val="1"/>
      <w:numFmt w:val="bullet"/>
      <w:lvlText w:val="o"/>
      <w:lvlJc w:val="left"/>
      <w:pPr>
        <w:ind w:left="2268" w:hanging="360"/>
      </w:pPr>
      <w:rPr>
        <w:rFonts w:ascii="Courier New" w:hAnsi="Courier New" w:cs="Courier New" w:hint="default"/>
      </w:rPr>
    </w:lvl>
    <w:lvl w:ilvl="5" w:tplc="08090005" w:tentative="1">
      <w:start w:val="1"/>
      <w:numFmt w:val="bullet"/>
      <w:lvlText w:val=""/>
      <w:lvlJc w:val="left"/>
      <w:pPr>
        <w:ind w:left="2988" w:hanging="360"/>
      </w:pPr>
      <w:rPr>
        <w:rFonts w:ascii="Wingdings" w:hAnsi="Wingdings" w:hint="default"/>
      </w:rPr>
    </w:lvl>
    <w:lvl w:ilvl="6" w:tplc="08090001" w:tentative="1">
      <w:start w:val="1"/>
      <w:numFmt w:val="bullet"/>
      <w:lvlText w:val=""/>
      <w:lvlJc w:val="left"/>
      <w:pPr>
        <w:ind w:left="3708" w:hanging="360"/>
      </w:pPr>
      <w:rPr>
        <w:rFonts w:ascii="Symbol" w:hAnsi="Symbol" w:hint="default"/>
      </w:rPr>
    </w:lvl>
    <w:lvl w:ilvl="7" w:tplc="08090003" w:tentative="1">
      <w:start w:val="1"/>
      <w:numFmt w:val="bullet"/>
      <w:lvlText w:val="o"/>
      <w:lvlJc w:val="left"/>
      <w:pPr>
        <w:ind w:left="4428" w:hanging="360"/>
      </w:pPr>
      <w:rPr>
        <w:rFonts w:ascii="Courier New" w:hAnsi="Courier New" w:cs="Courier New" w:hint="default"/>
      </w:rPr>
    </w:lvl>
    <w:lvl w:ilvl="8" w:tplc="08090005" w:tentative="1">
      <w:start w:val="1"/>
      <w:numFmt w:val="bullet"/>
      <w:lvlText w:val=""/>
      <w:lvlJc w:val="left"/>
      <w:pPr>
        <w:ind w:left="5148" w:hanging="360"/>
      </w:pPr>
      <w:rPr>
        <w:rFonts w:ascii="Wingdings" w:hAnsi="Wingdings" w:hint="default"/>
      </w:rPr>
    </w:lvl>
  </w:abstractNum>
  <w:abstractNum w:abstractNumId="25" w15:restartNumberingAfterBreak="0">
    <w:nsid w:val="492E2632"/>
    <w:multiLevelType w:val="hybridMultilevel"/>
    <w:tmpl w:val="FCEA219A"/>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4B177683"/>
    <w:multiLevelType w:val="hybridMultilevel"/>
    <w:tmpl w:val="C6E0F5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7EC36D9"/>
    <w:multiLevelType w:val="hybridMultilevel"/>
    <w:tmpl w:val="B686D2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88D6E13"/>
    <w:multiLevelType w:val="hybridMultilevel"/>
    <w:tmpl w:val="379486AE"/>
    <w:lvl w:ilvl="0" w:tplc="31E2076A">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5E2C38"/>
    <w:multiLevelType w:val="hybridMultilevel"/>
    <w:tmpl w:val="E236F3BC"/>
    <w:lvl w:ilvl="0" w:tplc="08090013">
      <w:start w:val="1"/>
      <w:numFmt w:val="upperRoman"/>
      <w:lvlText w:val="%1."/>
      <w:lvlJc w:val="right"/>
      <w:pPr>
        <w:ind w:left="2391" w:hanging="720"/>
      </w:pPr>
      <w:rPr>
        <w:rFonts w:hint="default"/>
        <w:b/>
        <w:sz w:val="28"/>
      </w:rPr>
    </w:lvl>
    <w:lvl w:ilvl="1" w:tplc="08090019" w:tentative="1">
      <w:start w:val="1"/>
      <w:numFmt w:val="lowerLetter"/>
      <w:lvlText w:val="%2."/>
      <w:lvlJc w:val="left"/>
      <w:pPr>
        <w:ind w:left="2751" w:hanging="360"/>
      </w:pPr>
    </w:lvl>
    <w:lvl w:ilvl="2" w:tplc="0809001B" w:tentative="1">
      <w:start w:val="1"/>
      <w:numFmt w:val="lowerRoman"/>
      <w:lvlText w:val="%3."/>
      <w:lvlJc w:val="right"/>
      <w:pPr>
        <w:ind w:left="3471" w:hanging="180"/>
      </w:pPr>
    </w:lvl>
    <w:lvl w:ilvl="3" w:tplc="0809000F" w:tentative="1">
      <w:start w:val="1"/>
      <w:numFmt w:val="decimal"/>
      <w:lvlText w:val="%4."/>
      <w:lvlJc w:val="left"/>
      <w:pPr>
        <w:ind w:left="4191" w:hanging="360"/>
      </w:pPr>
    </w:lvl>
    <w:lvl w:ilvl="4" w:tplc="08090019" w:tentative="1">
      <w:start w:val="1"/>
      <w:numFmt w:val="lowerLetter"/>
      <w:lvlText w:val="%5."/>
      <w:lvlJc w:val="left"/>
      <w:pPr>
        <w:ind w:left="4911" w:hanging="360"/>
      </w:pPr>
    </w:lvl>
    <w:lvl w:ilvl="5" w:tplc="0809001B" w:tentative="1">
      <w:start w:val="1"/>
      <w:numFmt w:val="lowerRoman"/>
      <w:lvlText w:val="%6."/>
      <w:lvlJc w:val="right"/>
      <w:pPr>
        <w:ind w:left="5631" w:hanging="180"/>
      </w:pPr>
    </w:lvl>
    <w:lvl w:ilvl="6" w:tplc="0809000F" w:tentative="1">
      <w:start w:val="1"/>
      <w:numFmt w:val="decimal"/>
      <w:lvlText w:val="%7."/>
      <w:lvlJc w:val="left"/>
      <w:pPr>
        <w:ind w:left="6351" w:hanging="360"/>
      </w:pPr>
    </w:lvl>
    <w:lvl w:ilvl="7" w:tplc="08090019" w:tentative="1">
      <w:start w:val="1"/>
      <w:numFmt w:val="lowerLetter"/>
      <w:lvlText w:val="%8."/>
      <w:lvlJc w:val="left"/>
      <w:pPr>
        <w:ind w:left="7071" w:hanging="360"/>
      </w:pPr>
    </w:lvl>
    <w:lvl w:ilvl="8" w:tplc="0809001B" w:tentative="1">
      <w:start w:val="1"/>
      <w:numFmt w:val="lowerRoman"/>
      <w:lvlText w:val="%9."/>
      <w:lvlJc w:val="right"/>
      <w:pPr>
        <w:ind w:left="7791" w:hanging="180"/>
      </w:pPr>
    </w:lvl>
  </w:abstractNum>
  <w:abstractNum w:abstractNumId="30" w15:restartNumberingAfterBreak="0">
    <w:nsid w:val="5ED71F3A"/>
    <w:multiLevelType w:val="hybridMultilevel"/>
    <w:tmpl w:val="5220EE2C"/>
    <w:lvl w:ilvl="0" w:tplc="08090013">
      <w:start w:val="1"/>
      <w:numFmt w:val="upperRoman"/>
      <w:lvlText w:val="%1."/>
      <w:lvlJc w:val="righ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11E7949"/>
    <w:multiLevelType w:val="hybridMultilevel"/>
    <w:tmpl w:val="4AEA8506"/>
    <w:lvl w:ilvl="0" w:tplc="9EAA5C06">
      <w:start w:val="1"/>
      <w:numFmt w:val="decimal"/>
      <w:lvlText w:val="%1."/>
      <w:lvlJc w:val="left"/>
      <w:pPr>
        <w:ind w:left="927" w:hanging="360"/>
      </w:pPr>
      <w:rPr>
        <w:rFonts w:ascii="Times New Roman" w:hAnsi="Times New Roman" w:hint="default"/>
        <w:sz w:val="20"/>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62F642A0"/>
    <w:multiLevelType w:val="hybridMultilevel"/>
    <w:tmpl w:val="5FCE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0E7576"/>
    <w:multiLevelType w:val="hybridMultilevel"/>
    <w:tmpl w:val="15BACC10"/>
    <w:lvl w:ilvl="0" w:tplc="09FA14D8">
      <w:numFmt w:val="bullet"/>
      <w:lvlText w:val="•"/>
      <w:lvlJc w:val="left"/>
      <w:pPr>
        <w:ind w:left="720" w:hanging="360"/>
      </w:pPr>
      <w:rPr>
        <w:rFonts w:ascii="Verdana" w:hAnsi="Verdana"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51BE0"/>
    <w:multiLevelType w:val="hybridMultilevel"/>
    <w:tmpl w:val="110A1B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3237E9"/>
    <w:multiLevelType w:val="hybridMultilevel"/>
    <w:tmpl w:val="352AD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FF3C7E"/>
    <w:multiLevelType w:val="hybridMultilevel"/>
    <w:tmpl w:val="BA782780"/>
    <w:lvl w:ilvl="0" w:tplc="E1B8F65C">
      <w:start w:val="1"/>
      <w:numFmt w:val="upp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FAE0EED"/>
    <w:multiLevelType w:val="hybridMultilevel"/>
    <w:tmpl w:val="379486AE"/>
    <w:lvl w:ilvl="0" w:tplc="31E2076A">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3"/>
  </w:num>
  <w:num w:numId="13">
    <w:abstractNumId w:val="11"/>
  </w:num>
  <w:num w:numId="14">
    <w:abstractNumId w:val="34"/>
  </w:num>
  <w:num w:numId="15">
    <w:abstractNumId w:val="37"/>
  </w:num>
  <w:num w:numId="16">
    <w:abstractNumId w:val="23"/>
  </w:num>
  <w:num w:numId="17">
    <w:abstractNumId w:val="26"/>
  </w:num>
  <w:num w:numId="18">
    <w:abstractNumId w:val="33"/>
  </w:num>
  <w:num w:numId="19">
    <w:abstractNumId w:val="22"/>
  </w:num>
  <w:num w:numId="20">
    <w:abstractNumId w:val="35"/>
  </w:num>
  <w:num w:numId="21">
    <w:abstractNumId w:val="17"/>
  </w:num>
  <w:num w:numId="22">
    <w:abstractNumId w:val="14"/>
  </w:num>
  <w:num w:numId="23">
    <w:abstractNumId w:val="30"/>
  </w:num>
  <w:num w:numId="24">
    <w:abstractNumId w:val="39"/>
  </w:num>
  <w:num w:numId="25">
    <w:abstractNumId w:val="29"/>
  </w:num>
  <w:num w:numId="26">
    <w:abstractNumId w:val="12"/>
  </w:num>
  <w:num w:numId="27">
    <w:abstractNumId w:val="32"/>
  </w:num>
  <w:num w:numId="28">
    <w:abstractNumId w:val="21"/>
  </w:num>
  <w:num w:numId="29">
    <w:abstractNumId w:val="15"/>
  </w:num>
  <w:num w:numId="30">
    <w:abstractNumId w:val="16"/>
  </w:num>
  <w:num w:numId="31">
    <w:abstractNumId w:val="27"/>
  </w:num>
  <w:num w:numId="32">
    <w:abstractNumId w:val="25"/>
  </w:num>
  <w:num w:numId="33">
    <w:abstractNumId w:val="24"/>
  </w:num>
  <w:num w:numId="34">
    <w:abstractNumId w:val="18"/>
  </w:num>
  <w:num w:numId="35">
    <w:abstractNumId w:val="36"/>
  </w:num>
  <w:num w:numId="36">
    <w:abstractNumId w:val="19"/>
  </w:num>
  <w:num w:numId="37">
    <w:abstractNumId w:val="20"/>
  </w:num>
  <w:num w:numId="38">
    <w:abstractNumId w:val="10"/>
  </w:num>
  <w:num w:numId="39">
    <w:abstractNumId w:val="28"/>
  </w:num>
  <w:num w:numId="40">
    <w:abstractNumId w:val="40"/>
  </w:num>
  <w:num w:numId="41">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ru-RU" w:vendorID="64" w:dllVersion="0" w:nlCheck="1" w:checkStyle="0"/>
  <w:activeWritingStyle w:appName="MSWord" w:lang="fr-CH" w:vendorID="64" w:dllVersion="0" w:nlCheck="1" w:checkStyle="0"/>
  <w:activeWritingStyle w:appName="MSWord" w:lang="es-ES" w:vendorID="64" w:dllVersion="6" w:nlCheck="1" w:checkStyle="0"/>
  <w:activeWritingStyle w:appName="MSWord" w:lang="en-GB" w:vendorID="64" w:dllVersion="4096" w:nlCheck="1" w:checkStyle="0"/>
  <w:activeWritingStyle w:appName="MSWord" w:lang="es-ES" w:vendorID="64" w:dllVersion="4096" w:nlCheck="1" w:checkStyle="0"/>
  <w:activeWritingStyle w:appName="MSWord" w:lang="de-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29A0"/>
    <w:rsid w:val="00000CE3"/>
    <w:rsid w:val="0000177A"/>
    <w:rsid w:val="00001A20"/>
    <w:rsid w:val="000021C0"/>
    <w:rsid w:val="000023B8"/>
    <w:rsid w:val="000023C2"/>
    <w:rsid w:val="00003D5C"/>
    <w:rsid w:val="000043CC"/>
    <w:rsid w:val="000043D2"/>
    <w:rsid w:val="00006241"/>
    <w:rsid w:val="000101EC"/>
    <w:rsid w:val="000103F1"/>
    <w:rsid w:val="00010403"/>
    <w:rsid w:val="00012D3A"/>
    <w:rsid w:val="000130A2"/>
    <w:rsid w:val="000165FA"/>
    <w:rsid w:val="000203B7"/>
    <w:rsid w:val="00021BF9"/>
    <w:rsid w:val="000238B0"/>
    <w:rsid w:val="00023CEA"/>
    <w:rsid w:val="00024D54"/>
    <w:rsid w:val="00030EFA"/>
    <w:rsid w:val="0003230C"/>
    <w:rsid w:val="00032C0E"/>
    <w:rsid w:val="00033CF9"/>
    <w:rsid w:val="00034330"/>
    <w:rsid w:val="00035FAD"/>
    <w:rsid w:val="000370B7"/>
    <w:rsid w:val="00037E6F"/>
    <w:rsid w:val="000436AE"/>
    <w:rsid w:val="00044965"/>
    <w:rsid w:val="0004599B"/>
    <w:rsid w:val="00045A02"/>
    <w:rsid w:val="000463DC"/>
    <w:rsid w:val="00046B1F"/>
    <w:rsid w:val="00046C95"/>
    <w:rsid w:val="00050F6B"/>
    <w:rsid w:val="00051058"/>
    <w:rsid w:val="000513A4"/>
    <w:rsid w:val="000514F6"/>
    <w:rsid w:val="000516E4"/>
    <w:rsid w:val="00052CEB"/>
    <w:rsid w:val="00053705"/>
    <w:rsid w:val="000537E2"/>
    <w:rsid w:val="000553CE"/>
    <w:rsid w:val="000561B5"/>
    <w:rsid w:val="0005679A"/>
    <w:rsid w:val="00057E97"/>
    <w:rsid w:val="0006405C"/>
    <w:rsid w:val="000646EB"/>
    <w:rsid w:val="00067774"/>
    <w:rsid w:val="00067881"/>
    <w:rsid w:val="00072C8C"/>
    <w:rsid w:val="00072CC7"/>
    <w:rsid w:val="000733B5"/>
    <w:rsid w:val="000755D8"/>
    <w:rsid w:val="00077EF7"/>
    <w:rsid w:val="000805F3"/>
    <w:rsid w:val="00080CF9"/>
    <w:rsid w:val="00081815"/>
    <w:rsid w:val="00082C95"/>
    <w:rsid w:val="00085369"/>
    <w:rsid w:val="00085A4B"/>
    <w:rsid w:val="00086F0E"/>
    <w:rsid w:val="00091BA3"/>
    <w:rsid w:val="000931C0"/>
    <w:rsid w:val="00093D07"/>
    <w:rsid w:val="000942CC"/>
    <w:rsid w:val="000951AE"/>
    <w:rsid w:val="00095F0C"/>
    <w:rsid w:val="0009609C"/>
    <w:rsid w:val="000965E3"/>
    <w:rsid w:val="00097875"/>
    <w:rsid w:val="00097DCF"/>
    <w:rsid w:val="000A1AD0"/>
    <w:rsid w:val="000A2253"/>
    <w:rsid w:val="000A3839"/>
    <w:rsid w:val="000A472A"/>
    <w:rsid w:val="000A58E7"/>
    <w:rsid w:val="000A635C"/>
    <w:rsid w:val="000A6EC0"/>
    <w:rsid w:val="000A76D9"/>
    <w:rsid w:val="000A7DEE"/>
    <w:rsid w:val="000A7E3C"/>
    <w:rsid w:val="000B0595"/>
    <w:rsid w:val="000B13BC"/>
    <w:rsid w:val="000B175B"/>
    <w:rsid w:val="000B1C85"/>
    <w:rsid w:val="000B3A0F"/>
    <w:rsid w:val="000B3A37"/>
    <w:rsid w:val="000B4EF7"/>
    <w:rsid w:val="000B7B42"/>
    <w:rsid w:val="000C2C03"/>
    <w:rsid w:val="000C2D2E"/>
    <w:rsid w:val="000C34AA"/>
    <w:rsid w:val="000C3D5C"/>
    <w:rsid w:val="000C4CFC"/>
    <w:rsid w:val="000C50E0"/>
    <w:rsid w:val="000D0218"/>
    <w:rsid w:val="000D1D40"/>
    <w:rsid w:val="000D2331"/>
    <w:rsid w:val="000D5584"/>
    <w:rsid w:val="000E0415"/>
    <w:rsid w:val="000E270B"/>
    <w:rsid w:val="000E3FB6"/>
    <w:rsid w:val="000E5BFF"/>
    <w:rsid w:val="000F000D"/>
    <w:rsid w:val="000F0BB3"/>
    <w:rsid w:val="000F2473"/>
    <w:rsid w:val="000F2C68"/>
    <w:rsid w:val="000F6325"/>
    <w:rsid w:val="0010286C"/>
    <w:rsid w:val="001049A7"/>
    <w:rsid w:val="00104A9A"/>
    <w:rsid w:val="001103AA"/>
    <w:rsid w:val="00113D04"/>
    <w:rsid w:val="00115F08"/>
    <w:rsid w:val="0011666B"/>
    <w:rsid w:val="00116946"/>
    <w:rsid w:val="00116AC6"/>
    <w:rsid w:val="00116CE4"/>
    <w:rsid w:val="00117B48"/>
    <w:rsid w:val="00120404"/>
    <w:rsid w:val="00121D67"/>
    <w:rsid w:val="0012258D"/>
    <w:rsid w:val="00127608"/>
    <w:rsid w:val="001308B9"/>
    <w:rsid w:val="00130D4D"/>
    <w:rsid w:val="001320BB"/>
    <w:rsid w:val="00132B29"/>
    <w:rsid w:val="0013304F"/>
    <w:rsid w:val="0013318F"/>
    <w:rsid w:val="00133435"/>
    <w:rsid w:val="00134691"/>
    <w:rsid w:val="00135043"/>
    <w:rsid w:val="00140D3C"/>
    <w:rsid w:val="00141249"/>
    <w:rsid w:val="00144221"/>
    <w:rsid w:val="001540EF"/>
    <w:rsid w:val="00154532"/>
    <w:rsid w:val="001545C2"/>
    <w:rsid w:val="00154A1F"/>
    <w:rsid w:val="00154FD9"/>
    <w:rsid w:val="00156193"/>
    <w:rsid w:val="001561CF"/>
    <w:rsid w:val="00160DA1"/>
    <w:rsid w:val="00162626"/>
    <w:rsid w:val="00165F3A"/>
    <w:rsid w:val="00165F8B"/>
    <w:rsid w:val="00166693"/>
    <w:rsid w:val="001702B8"/>
    <w:rsid w:val="001705C4"/>
    <w:rsid w:val="00172CC8"/>
    <w:rsid w:val="001736A5"/>
    <w:rsid w:val="00174A32"/>
    <w:rsid w:val="00174D80"/>
    <w:rsid w:val="00175F12"/>
    <w:rsid w:val="00176AD6"/>
    <w:rsid w:val="00182453"/>
    <w:rsid w:val="00191B76"/>
    <w:rsid w:val="001926DB"/>
    <w:rsid w:val="00192C52"/>
    <w:rsid w:val="00193DBA"/>
    <w:rsid w:val="00194B32"/>
    <w:rsid w:val="001950D3"/>
    <w:rsid w:val="0019589C"/>
    <w:rsid w:val="00195E75"/>
    <w:rsid w:val="001969F4"/>
    <w:rsid w:val="001A30BB"/>
    <w:rsid w:val="001A3336"/>
    <w:rsid w:val="001A5FE0"/>
    <w:rsid w:val="001B32F2"/>
    <w:rsid w:val="001B36C7"/>
    <w:rsid w:val="001B3E53"/>
    <w:rsid w:val="001B4B04"/>
    <w:rsid w:val="001B51CE"/>
    <w:rsid w:val="001B69B3"/>
    <w:rsid w:val="001B7949"/>
    <w:rsid w:val="001C28AA"/>
    <w:rsid w:val="001C34B2"/>
    <w:rsid w:val="001C6663"/>
    <w:rsid w:val="001C66B7"/>
    <w:rsid w:val="001C6BCE"/>
    <w:rsid w:val="001C7895"/>
    <w:rsid w:val="001D0C8C"/>
    <w:rsid w:val="001D1419"/>
    <w:rsid w:val="001D14D1"/>
    <w:rsid w:val="001D156F"/>
    <w:rsid w:val="001D18FA"/>
    <w:rsid w:val="001D26DF"/>
    <w:rsid w:val="001D3A03"/>
    <w:rsid w:val="001D65E7"/>
    <w:rsid w:val="001D65F2"/>
    <w:rsid w:val="001D7C93"/>
    <w:rsid w:val="001E04C2"/>
    <w:rsid w:val="001E1D5C"/>
    <w:rsid w:val="001E2A62"/>
    <w:rsid w:val="001E3041"/>
    <w:rsid w:val="001E3044"/>
    <w:rsid w:val="001E3535"/>
    <w:rsid w:val="001E3BEF"/>
    <w:rsid w:val="001E5BC1"/>
    <w:rsid w:val="001E70DB"/>
    <w:rsid w:val="001E7B67"/>
    <w:rsid w:val="001F0637"/>
    <w:rsid w:val="001F275E"/>
    <w:rsid w:val="001F38E9"/>
    <w:rsid w:val="001F3F9B"/>
    <w:rsid w:val="001F4066"/>
    <w:rsid w:val="001F4362"/>
    <w:rsid w:val="001F4E6C"/>
    <w:rsid w:val="001F5DCD"/>
    <w:rsid w:val="001F7121"/>
    <w:rsid w:val="00201C09"/>
    <w:rsid w:val="00202DA8"/>
    <w:rsid w:val="0020334A"/>
    <w:rsid w:val="002045F7"/>
    <w:rsid w:val="00204D77"/>
    <w:rsid w:val="002052AC"/>
    <w:rsid w:val="002058F6"/>
    <w:rsid w:val="00206D87"/>
    <w:rsid w:val="00207083"/>
    <w:rsid w:val="002070B2"/>
    <w:rsid w:val="00211E0B"/>
    <w:rsid w:val="00216735"/>
    <w:rsid w:val="002169AB"/>
    <w:rsid w:val="00216DE0"/>
    <w:rsid w:val="00217CE9"/>
    <w:rsid w:val="00222453"/>
    <w:rsid w:val="002240F4"/>
    <w:rsid w:val="002257F2"/>
    <w:rsid w:val="002260E3"/>
    <w:rsid w:val="00227B88"/>
    <w:rsid w:val="00230C33"/>
    <w:rsid w:val="002325F9"/>
    <w:rsid w:val="002335D5"/>
    <w:rsid w:val="0023592F"/>
    <w:rsid w:val="00235D82"/>
    <w:rsid w:val="00235F9B"/>
    <w:rsid w:val="0023673F"/>
    <w:rsid w:val="002372A9"/>
    <w:rsid w:val="002418B7"/>
    <w:rsid w:val="00245F86"/>
    <w:rsid w:val="0024772E"/>
    <w:rsid w:val="00247A60"/>
    <w:rsid w:val="00252489"/>
    <w:rsid w:val="002533FF"/>
    <w:rsid w:val="00256A41"/>
    <w:rsid w:val="00257073"/>
    <w:rsid w:val="00257078"/>
    <w:rsid w:val="00262185"/>
    <w:rsid w:val="0026360D"/>
    <w:rsid w:val="00264069"/>
    <w:rsid w:val="002641F9"/>
    <w:rsid w:val="00264A9C"/>
    <w:rsid w:val="00265574"/>
    <w:rsid w:val="0026753A"/>
    <w:rsid w:val="00267F5F"/>
    <w:rsid w:val="00271140"/>
    <w:rsid w:val="002719B9"/>
    <w:rsid w:val="00271B2C"/>
    <w:rsid w:val="0027338C"/>
    <w:rsid w:val="0027484E"/>
    <w:rsid w:val="00275313"/>
    <w:rsid w:val="00275564"/>
    <w:rsid w:val="00275A7E"/>
    <w:rsid w:val="0027642B"/>
    <w:rsid w:val="00276F8C"/>
    <w:rsid w:val="00280492"/>
    <w:rsid w:val="00280981"/>
    <w:rsid w:val="00281E38"/>
    <w:rsid w:val="00283FC9"/>
    <w:rsid w:val="002847EB"/>
    <w:rsid w:val="00286B4D"/>
    <w:rsid w:val="0029143E"/>
    <w:rsid w:val="00292E05"/>
    <w:rsid w:val="00293838"/>
    <w:rsid w:val="0029385F"/>
    <w:rsid w:val="00293D84"/>
    <w:rsid w:val="00295B60"/>
    <w:rsid w:val="00296362"/>
    <w:rsid w:val="002A234B"/>
    <w:rsid w:val="002A47FC"/>
    <w:rsid w:val="002A5043"/>
    <w:rsid w:val="002A53C1"/>
    <w:rsid w:val="002A7731"/>
    <w:rsid w:val="002A7E7C"/>
    <w:rsid w:val="002B068A"/>
    <w:rsid w:val="002B20E9"/>
    <w:rsid w:val="002B5C1A"/>
    <w:rsid w:val="002B72B1"/>
    <w:rsid w:val="002B7A00"/>
    <w:rsid w:val="002C096C"/>
    <w:rsid w:val="002C4973"/>
    <w:rsid w:val="002C4AFE"/>
    <w:rsid w:val="002C4FD1"/>
    <w:rsid w:val="002C786B"/>
    <w:rsid w:val="002C7D6D"/>
    <w:rsid w:val="002D239B"/>
    <w:rsid w:val="002D4643"/>
    <w:rsid w:val="002D75C8"/>
    <w:rsid w:val="002E13B6"/>
    <w:rsid w:val="002E17C1"/>
    <w:rsid w:val="002E206A"/>
    <w:rsid w:val="002E5536"/>
    <w:rsid w:val="002E57AF"/>
    <w:rsid w:val="002E5AA9"/>
    <w:rsid w:val="002E66B5"/>
    <w:rsid w:val="002F0557"/>
    <w:rsid w:val="002F175C"/>
    <w:rsid w:val="002F1C3B"/>
    <w:rsid w:val="002F1ED8"/>
    <w:rsid w:val="002F2B7D"/>
    <w:rsid w:val="002F5059"/>
    <w:rsid w:val="002F624C"/>
    <w:rsid w:val="00302644"/>
    <w:rsid w:val="00302E18"/>
    <w:rsid w:val="0030365B"/>
    <w:rsid w:val="0030400F"/>
    <w:rsid w:val="003041D5"/>
    <w:rsid w:val="00304D6B"/>
    <w:rsid w:val="00305357"/>
    <w:rsid w:val="00317134"/>
    <w:rsid w:val="0031713E"/>
    <w:rsid w:val="00317381"/>
    <w:rsid w:val="00321D40"/>
    <w:rsid w:val="003229D8"/>
    <w:rsid w:val="00326212"/>
    <w:rsid w:val="00327709"/>
    <w:rsid w:val="003311B8"/>
    <w:rsid w:val="00331D43"/>
    <w:rsid w:val="00331E01"/>
    <w:rsid w:val="00331EBA"/>
    <w:rsid w:val="00331F50"/>
    <w:rsid w:val="00333799"/>
    <w:rsid w:val="00335E22"/>
    <w:rsid w:val="00335E75"/>
    <w:rsid w:val="00340D53"/>
    <w:rsid w:val="00343002"/>
    <w:rsid w:val="003430BF"/>
    <w:rsid w:val="00344191"/>
    <w:rsid w:val="00352709"/>
    <w:rsid w:val="003545AF"/>
    <w:rsid w:val="00355CEA"/>
    <w:rsid w:val="00355E5E"/>
    <w:rsid w:val="003574AD"/>
    <w:rsid w:val="00357A79"/>
    <w:rsid w:val="003619B5"/>
    <w:rsid w:val="00364D2C"/>
    <w:rsid w:val="00365763"/>
    <w:rsid w:val="00370AD4"/>
    <w:rsid w:val="00371178"/>
    <w:rsid w:val="00371D92"/>
    <w:rsid w:val="00372054"/>
    <w:rsid w:val="00372901"/>
    <w:rsid w:val="00374E97"/>
    <w:rsid w:val="00374EC9"/>
    <w:rsid w:val="00375208"/>
    <w:rsid w:val="0037559B"/>
    <w:rsid w:val="00375EBC"/>
    <w:rsid w:val="00375F95"/>
    <w:rsid w:val="00380E4B"/>
    <w:rsid w:val="00382207"/>
    <w:rsid w:val="00384A9F"/>
    <w:rsid w:val="00386B4D"/>
    <w:rsid w:val="00387462"/>
    <w:rsid w:val="00391599"/>
    <w:rsid w:val="00392E47"/>
    <w:rsid w:val="0039375B"/>
    <w:rsid w:val="00395075"/>
    <w:rsid w:val="0039523A"/>
    <w:rsid w:val="00395E48"/>
    <w:rsid w:val="00396643"/>
    <w:rsid w:val="003A33DF"/>
    <w:rsid w:val="003A55F8"/>
    <w:rsid w:val="003A674E"/>
    <w:rsid w:val="003A6810"/>
    <w:rsid w:val="003A6C2C"/>
    <w:rsid w:val="003B0437"/>
    <w:rsid w:val="003B2499"/>
    <w:rsid w:val="003B4680"/>
    <w:rsid w:val="003B53E2"/>
    <w:rsid w:val="003B5679"/>
    <w:rsid w:val="003B6C17"/>
    <w:rsid w:val="003B7688"/>
    <w:rsid w:val="003C15F7"/>
    <w:rsid w:val="003C1D8C"/>
    <w:rsid w:val="003C2041"/>
    <w:rsid w:val="003C261B"/>
    <w:rsid w:val="003C2CC4"/>
    <w:rsid w:val="003C3109"/>
    <w:rsid w:val="003C338A"/>
    <w:rsid w:val="003C57B9"/>
    <w:rsid w:val="003C5AE5"/>
    <w:rsid w:val="003C6EFE"/>
    <w:rsid w:val="003C76E0"/>
    <w:rsid w:val="003D4B23"/>
    <w:rsid w:val="003D54F7"/>
    <w:rsid w:val="003D6CB5"/>
    <w:rsid w:val="003D7DFF"/>
    <w:rsid w:val="003E2029"/>
    <w:rsid w:val="003E34C8"/>
    <w:rsid w:val="003E479E"/>
    <w:rsid w:val="003E5106"/>
    <w:rsid w:val="003F1EB5"/>
    <w:rsid w:val="003F3140"/>
    <w:rsid w:val="003F6524"/>
    <w:rsid w:val="003F75CD"/>
    <w:rsid w:val="003F7CEE"/>
    <w:rsid w:val="004001A4"/>
    <w:rsid w:val="00401439"/>
    <w:rsid w:val="0040230B"/>
    <w:rsid w:val="00402B99"/>
    <w:rsid w:val="00403846"/>
    <w:rsid w:val="00405693"/>
    <w:rsid w:val="00405864"/>
    <w:rsid w:val="004073EE"/>
    <w:rsid w:val="0040777C"/>
    <w:rsid w:val="00410C89"/>
    <w:rsid w:val="00411074"/>
    <w:rsid w:val="0041114B"/>
    <w:rsid w:val="00412131"/>
    <w:rsid w:val="0041300B"/>
    <w:rsid w:val="00414548"/>
    <w:rsid w:val="004156DA"/>
    <w:rsid w:val="00415CFD"/>
    <w:rsid w:val="00415E5D"/>
    <w:rsid w:val="00422E03"/>
    <w:rsid w:val="00422E58"/>
    <w:rsid w:val="00423391"/>
    <w:rsid w:val="00424453"/>
    <w:rsid w:val="00424854"/>
    <w:rsid w:val="00424C20"/>
    <w:rsid w:val="00424E54"/>
    <w:rsid w:val="00426B9B"/>
    <w:rsid w:val="004309C6"/>
    <w:rsid w:val="004314B7"/>
    <w:rsid w:val="0043175A"/>
    <w:rsid w:val="004325CB"/>
    <w:rsid w:val="00432B6E"/>
    <w:rsid w:val="00434432"/>
    <w:rsid w:val="004344EB"/>
    <w:rsid w:val="00436788"/>
    <w:rsid w:val="00436825"/>
    <w:rsid w:val="004378C3"/>
    <w:rsid w:val="00440A1C"/>
    <w:rsid w:val="00440F90"/>
    <w:rsid w:val="00442A83"/>
    <w:rsid w:val="00442DD3"/>
    <w:rsid w:val="00444A36"/>
    <w:rsid w:val="00444B18"/>
    <w:rsid w:val="004455E7"/>
    <w:rsid w:val="0044648C"/>
    <w:rsid w:val="00446672"/>
    <w:rsid w:val="004471BD"/>
    <w:rsid w:val="00450998"/>
    <w:rsid w:val="00450B16"/>
    <w:rsid w:val="004522EE"/>
    <w:rsid w:val="00453C8D"/>
    <w:rsid w:val="0045495B"/>
    <w:rsid w:val="00455479"/>
    <w:rsid w:val="00455EC4"/>
    <w:rsid w:val="00460D0C"/>
    <w:rsid w:val="00460DCD"/>
    <w:rsid w:val="00461B22"/>
    <w:rsid w:val="00462D4E"/>
    <w:rsid w:val="004630DA"/>
    <w:rsid w:val="00463217"/>
    <w:rsid w:val="00464D9E"/>
    <w:rsid w:val="00465088"/>
    <w:rsid w:val="00466275"/>
    <w:rsid w:val="004669A4"/>
    <w:rsid w:val="00470424"/>
    <w:rsid w:val="00471778"/>
    <w:rsid w:val="00473A48"/>
    <w:rsid w:val="00475FA1"/>
    <w:rsid w:val="00476CB0"/>
    <w:rsid w:val="004774EB"/>
    <w:rsid w:val="00480FD2"/>
    <w:rsid w:val="004810EA"/>
    <w:rsid w:val="00482860"/>
    <w:rsid w:val="004832BF"/>
    <w:rsid w:val="004834CB"/>
    <w:rsid w:val="0048397A"/>
    <w:rsid w:val="004841D1"/>
    <w:rsid w:val="0048586E"/>
    <w:rsid w:val="00485C70"/>
    <w:rsid w:val="00485CBB"/>
    <w:rsid w:val="004866B7"/>
    <w:rsid w:val="00490C60"/>
    <w:rsid w:val="0049253B"/>
    <w:rsid w:val="00495514"/>
    <w:rsid w:val="0049750A"/>
    <w:rsid w:val="004A3561"/>
    <w:rsid w:val="004A50FC"/>
    <w:rsid w:val="004B0989"/>
    <w:rsid w:val="004B10AF"/>
    <w:rsid w:val="004B2AF8"/>
    <w:rsid w:val="004B349D"/>
    <w:rsid w:val="004B527B"/>
    <w:rsid w:val="004B7874"/>
    <w:rsid w:val="004C1B3C"/>
    <w:rsid w:val="004C2461"/>
    <w:rsid w:val="004C24F4"/>
    <w:rsid w:val="004C31A6"/>
    <w:rsid w:val="004C7462"/>
    <w:rsid w:val="004C7688"/>
    <w:rsid w:val="004D0352"/>
    <w:rsid w:val="004D0720"/>
    <w:rsid w:val="004D1757"/>
    <w:rsid w:val="004D2A3A"/>
    <w:rsid w:val="004D5201"/>
    <w:rsid w:val="004D7F77"/>
    <w:rsid w:val="004E123A"/>
    <w:rsid w:val="004E3C6E"/>
    <w:rsid w:val="004E6228"/>
    <w:rsid w:val="004E65F0"/>
    <w:rsid w:val="004E77B2"/>
    <w:rsid w:val="004E7C48"/>
    <w:rsid w:val="004F1E18"/>
    <w:rsid w:val="004F42FD"/>
    <w:rsid w:val="004F491C"/>
    <w:rsid w:val="004F4AE7"/>
    <w:rsid w:val="004F702D"/>
    <w:rsid w:val="004F78DF"/>
    <w:rsid w:val="004F7CC2"/>
    <w:rsid w:val="00500459"/>
    <w:rsid w:val="00500E87"/>
    <w:rsid w:val="0050282E"/>
    <w:rsid w:val="00503E66"/>
    <w:rsid w:val="00504B2D"/>
    <w:rsid w:val="00510FB8"/>
    <w:rsid w:val="005111B5"/>
    <w:rsid w:val="00512D45"/>
    <w:rsid w:val="0051342F"/>
    <w:rsid w:val="00516780"/>
    <w:rsid w:val="0052136D"/>
    <w:rsid w:val="005223EF"/>
    <w:rsid w:val="005225C1"/>
    <w:rsid w:val="00522999"/>
    <w:rsid w:val="00524127"/>
    <w:rsid w:val="005243A7"/>
    <w:rsid w:val="00525466"/>
    <w:rsid w:val="0052775E"/>
    <w:rsid w:val="00530F43"/>
    <w:rsid w:val="00531EA6"/>
    <w:rsid w:val="005323DD"/>
    <w:rsid w:val="005329FB"/>
    <w:rsid w:val="00533F78"/>
    <w:rsid w:val="00534545"/>
    <w:rsid w:val="00540CF3"/>
    <w:rsid w:val="00540E9F"/>
    <w:rsid w:val="00541F3B"/>
    <w:rsid w:val="005420F2"/>
    <w:rsid w:val="00543ECA"/>
    <w:rsid w:val="005443C4"/>
    <w:rsid w:val="00544A18"/>
    <w:rsid w:val="005477E7"/>
    <w:rsid w:val="00550071"/>
    <w:rsid w:val="005523D0"/>
    <w:rsid w:val="00553D63"/>
    <w:rsid w:val="00556A39"/>
    <w:rsid w:val="00557178"/>
    <w:rsid w:val="00560C7E"/>
    <w:rsid w:val="00561030"/>
    <w:rsid w:val="00562450"/>
    <w:rsid w:val="005628B6"/>
    <w:rsid w:val="005673F6"/>
    <w:rsid w:val="00567BD9"/>
    <w:rsid w:val="0057003B"/>
    <w:rsid w:val="00570924"/>
    <w:rsid w:val="00570DFA"/>
    <w:rsid w:val="00571274"/>
    <w:rsid w:val="00571667"/>
    <w:rsid w:val="00571A2C"/>
    <w:rsid w:val="00574A0E"/>
    <w:rsid w:val="00576AD6"/>
    <w:rsid w:val="00577B84"/>
    <w:rsid w:val="0058146C"/>
    <w:rsid w:val="0058257D"/>
    <w:rsid w:val="005828FE"/>
    <w:rsid w:val="00582E5D"/>
    <w:rsid w:val="005837C1"/>
    <w:rsid w:val="00585516"/>
    <w:rsid w:val="00594395"/>
    <w:rsid w:val="0059724D"/>
    <w:rsid w:val="005A1FFD"/>
    <w:rsid w:val="005A35CB"/>
    <w:rsid w:val="005A4A8B"/>
    <w:rsid w:val="005A4F01"/>
    <w:rsid w:val="005A5F6D"/>
    <w:rsid w:val="005B0F8A"/>
    <w:rsid w:val="005B122C"/>
    <w:rsid w:val="005B164E"/>
    <w:rsid w:val="005B264B"/>
    <w:rsid w:val="005B3DB3"/>
    <w:rsid w:val="005B4B75"/>
    <w:rsid w:val="005B4E13"/>
    <w:rsid w:val="005B5831"/>
    <w:rsid w:val="005B6D55"/>
    <w:rsid w:val="005C12E0"/>
    <w:rsid w:val="005C1F7B"/>
    <w:rsid w:val="005C342F"/>
    <w:rsid w:val="005C363C"/>
    <w:rsid w:val="005C6691"/>
    <w:rsid w:val="005C7153"/>
    <w:rsid w:val="005C7A0A"/>
    <w:rsid w:val="005C7ABA"/>
    <w:rsid w:val="005D2609"/>
    <w:rsid w:val="005D3EC6"/>
    <w:rsid w:val="005D4B8C"/>
    <w:rsid w:val="005D4EB9"/>
    <w:rsid w:val="005D54FB"/>
    <w:rsid w:val="005D5A1C"/>
    <w:rsid w:val="005E04EE"/>
    <w:rsid w:val="005E1B98"/>
    <w:rsid w:val="005E1F6D"/>
    <w:rsid w:val="005E3C11"/>
    <w:rsid w:val="005E3C40"/>
    <w:rsid w:val="005E3D25"/>
    <w:rsid w:val="005E41D5"/>
    <w:rsid w:val="005F0117"/>
    <w:rsid w:val="005F1D0E"/>
    <w:rsid w:val="005F5644"/>
    <w:rsid w:val="005F5C9A"/>
    <w:rsid w:val="005F70BD"/>
    <w:rsid w:val="005F7237"/>
    <w:rsid w:val="005F72DF"/>
    <w:rsid w:val="005F76B5"/>
    <w:rsid w:val="005F7B75"/>
    <w:rsid w:val="006001EE"/>
    <w:rsid w:val="00601935"/>
    <w:rsid w:val="00602BB5"/>
    <w:rsid w:val="00603655"/>
    <w:rsid w:val="00603D63"/>
    <w:rsid w:val="00604E33"/>
    <w:rsid w:val="00605042"/>
    <w:rsid w:val="006057CA"/>
    <w:rsid w:val="00605BBB"/>
    <w:rsid w:val="0060610A"/>
    <w:rsid w:val="00607E93"/>
    <w:rsid w:val="00610026"/>
    <w:rsid w:val="0061107A"/>
    <w:rsid w:val="00611D6C"/>
    <w:rsid w:val="00611FC4"/>
    <w:rsid w:val="0061277C"/>
    <w:rsid w:val="00612AC5"/>
    <w:rsid w:val="006176FB"/>
    <w:rsid w:val="00620C77"/>
    <w:rsid w:val="00621152"/>
    <w:rsid w:val="0062341C"/>
    <w:rsid w:val="00623C65"/>
    <w:rsid w:val="006249BD"/>
    <w:rsid w:val="00625710"/>
    <w:rsid w:val="00626299"/>
    <w:rsid w:val="0062645E"/>
    <w:rsid w:val="00632EBE"/>
    <w:rsid w:val="0063496F"/>
    <w:rsid w:val="00635431"/>
    <w:rsid w:val="006402DC"/>
    <w:rsid w:val="00640B26"/>
    <w:rsid w:val="006429E3"/>
    <w:rsid w:val="00642D00"/>
    <w:rsid w:val="006442DA"/>
    <w:rsid w:val="00644921"/>
    <w:rsid w:val="006465E7"/>
    <w:rsid w:val="006465F4"/>
    <w:rsid w:val="006466F0"/>
    <w:rsid w:val="00646CEC"/>
    <w:rsid w:val="006513C0"/>
    <w:rsid w:val="00651588"/>
    <w:rsid w:val="00651DA8"/>
    <w:rsid w:val="0065257E"/>
    <w:rsid w:val="00652D0A"/>
    <w:rsid w:val="0065365D"/>
    <w:rsid w:val="006555A1"/>
    <w:rsid w:val="00656308"/>
    <w:rsid w:val="00661ECE"/>
    <w:rsid w:val="00662908"/>
    <w:rsid w:val="00662ABE"/>
    <w:rsid w:val="00662BB6"/>
    <w:rsid w:val="0066474C"/>
    <w:rsid w:val="00664CE6"/>
    <w:rsid w:val="00664D14"/>
    <w:rsid w:val="00664D3E"/>
    <w:rsid w:val="00665ECD"/>
    <w:rsid w:val="006661F3"/>
    <w:rsid w:val="00667470"/>
    <w:rsid w:val="00670820"/>
    <w:rsid w:val="00672450"/>
    <w:rsid w:val="00672F9D"/>
    <w:rsid w:val="006737E3"/>
    <w:rsid w:val="00673A4F"/>
    <w:rsid w:val="00674E84"/>
    <w:rsid w:val="00674F64"/>
    <w:rsid w:val="00675D28"/>
    <w:rsid w:val="00676606"/>
    <w:rsid w:val="00676707"/>
    <w:rsid w:val="00676C93"/>
    <w:rsid w:val="00677C77"/>
    <w:rsid w:val="0068138A"/>
    <w:rsid w:val="00681533"/>
    <w:rsid w:val="006825CF"/>
    <w:rsid w:val="00682E4D"/>
    <w:rsid w:val="00682E7F"/>
    <w:rsid w:val="00684C21"/>
    <w:rsid w:val="00684D94"/>
    <w:rsid w:val="00685AF9"/>
    <w:rsid w:val="00685BE6"/>
    <w:rsid w:val="006869FE"/>
    <w:rsid w:val="00687389"/>
    <w:rsid w:val="00687740"/>
    <w:rsid w:val="00690165"/>
    <w:rsid w:val="00691375"/>
    <w:rsid w:val="00692B18"/>
    <w:rsid w:val="00695CE4"/>
    <w:rsid w:val="00697C0C"/>
    <w:rsid w:val="006A2530"/>
    <w:rsid w:val="006A2D69"/>
    <w:rsid w:val="006A4093"/>
    <w:rsid w:val="006A6F75"/>
    <w:rsid w:val="006A79B2"/>
    <w:rsid w:val="006B1217"/>
    <w:rsid w:val="006B3B3F"/>
    <w:rsid w:val="006B3D83"/>
    <w:rsid w:val="006B5205"/>
    <w:rsid w:val="006B59DB"/>
    <w:rsid w:val="006B6686"/>
    <w:rsid w:val="006B6906"/>
    <w:rsid w:val="006B75A5"/>
    <w:rsid w:val="006C3589"/>
    <w:rsid w:val="006C543C"/>
    <w:rsid w:val="006D0F58"/>
    <w:rsid w:val="006D11CD"/>
    <w:rsid w:val="006D37AF"/>
    <w:rsid w:val="006D51D0"/>
    <w:rsid w:val="006D5A7C"/>
    <w:rsid w:val="006D5FB9"/>
    <w:rsid w:val="006D6F2B"/>
    <w:rsid w:val="006D785E"/>
    <w:rsid w:val="006D79D8"/>
    <w:rsid w:val="006D7DC0"/>
    <w:rsid w:val="006E226B"/>
    <w:rsid w:val="006E34DC"/>
    <w:rsid w:val="006E4532"/>
    <w:rsid w:val="006E564B"/>
    <w:rsid w:val="006E6AE4"/>
    <w:rsid w:val="006E7191"/>
    <w:rsid w:val="006E7FF9"/>
    <w:rsid w:val="006F06D2"/>
    <w:rsid w:val="006F16AA"/>
    <w:rsid w:val="006F1C66"/>
    <w:rsid w:val="006F24D4"/>
    <w:rsid w:val="006F4610"/>
    <w:rsid w:val="006F4F0D"/>
    <w:rsid w:val="006F6BE7"/>
    <w:rsid w:val="006F6FFB"/>
    <w:rsid w:val="006F7ED7"/>
    <w:rsid w:val="0070342C"/>
    <w:rsid w:val="00703577"/>
    <w:rsid w:val="00704F37"/>
    <w:rsid w:val="00705894"/>
    <w:rsid w:val="007078FC"/>
    <w:rsid w:val="00714027"/>
    <w:rsid w:val="007145F3"/>
    <w:rsid w:val="00714DE6"/>
    <w:rsid w:val="0071577C"/>
    <w:rsid w:val="00722A85"/>
    <w:rsid w:val="00723F8C"/>
    <w:rsid w:val="007240F4"/>
    <w:rsid w:val="00725236"/>
    <w:rsid w:val="00725A80"/>
    <w:rsid w:val="0072632A"/>
    <w:rsid w:val="00726A4F"/>
    <w:rsid w:val="00727B22"/>
    <w:rsid w:val="0073108C"/>
    <w:rsid w:val="00731575"/>
    <w:rsid w:val="00732254"/>
    <w:rsid w:val="00732727"/>
    <w:rsid w:val="007327D5"/>
    <w:rsid w:val="00733C31"/>
    <w:rsid w:val="00735C2D"/>
    <w:rsid w:val="00742C0E"/>
    <w:rsid w:val="007461E9"/>
    <w:rsid w:val="00754D91"/>
    <w:rsid w:val="00756016"/>
    <w:rsid w:val="007605D6"/>
    <w:rsid w:val="00760C99"/>
    <w:rsid w:val="00761690"/>
    <w:rsid w:val="007629C8"/>
    <w:rsid w:val="007648F7"/>
    <w:rsid w:val="00764974"/>
    <w:rsid w:val="00764F3E"/>
    <w:rsid w:val="00765CA4"/>
    <w:rsid w:val="00765FA3"/>
    <w:rsid w:val="00767625"/>
    <w:rsid w:val="00767636"/>
    <w:rsid w:val="007677A0"/>
    <w:rsid w:val="0077047D"/>
    <w:rsid w:val="00770A19"/>
    <w:rsid w:val="00772B4E"/>
    <w:rsid w:val="00772C38"/>
    <w:rsid w:val="00773E6B"/>
    <w:rsid w:val="00775812"/>
    <w:rsid w:val="00776317"/>
    <w:rsid w:val="007775C2"/>
    <w:rsid w:val="007801A7"/>
    <w:rsid w:val="007807D6"/>
    <w:rsid w:val="007808CC"/>
    <w:rsid w:val="00783740"/>
    <w:rsid w:val="00783974"/>
    <w:rsid w:val="0078551F"/>
    <w:rsid w:val="00787085"/>
    <w:rsid w:val="0078769E"/>
    <w:rsid w:val="007937A3"/>
    <w:rsid w:val="00793940"/>
    <w:rsid w:val="00794022"/>
    <w:rsid w:val="00795638"/>
    <w:rsid w:val="007963BD"/>
    <w:rsid w:val="007A3559"/>
    <w:rsid w:val="007A38B0"/>
    <w:rsid w:val="007A6522"/>
    <w:rsid w:val="007A7D46"/>
    <w:rsid w:val="007B064A"/>
    <w:rsid w:val="007B0F5A"/>
    <w:rsid w:val="007B1D60"/>
    <w:rsid w:val="007B32F5"/>
    <w:rsid w:val="007B44F8"/>
    <w:rsid w:val="007B6BA5"/>
    <w:rsid w:val="007B7B52"/>
    <w:rsid w:val="007C0A04"/>
    <w:rsid w:val="007C1586"/>
    <w:rsid w:val="007C2999"/>
    <w:rsid w:val="007C3390"/>
    <w:rsid w:val="007C3C55"/>
    <w:rsid w:val="007C4F4B"/>
    <w:rsid w:val="007C51E9"/>
    <w:rsid w:val="007C53D7"/>
    <w:rsid w:val="007C71C2"/>
    <w:rsid w:val="007C7BC2"/>
    <w:rsid w:val="007D0609"/>
    <w:rsid w:val="007D362E"/>
    <w:rsid w:val="007D63E5"/>
    <w:rsid w:val="007D6FFD"/>
    <w:rsid w:val="007E01E9"/>
    <w:rsid w:val="007E2ED5"/>
    <w:rsid w:val="007E63F3"/>
    <w:rsid w:val="007E64CD"/>
    <w:rsid w:val="007E7D1F"/>
    <w:rsid w:val="007F1C4F"/>
    <w:rsid w:val="007F5842"/>
    <w:rsid w:val="007F642D"/>
    <w:rsid w:val="007F6611"/>
    <w:rsid w:val="00800573"/>
    <w:rsid w:val="00801F5D"/>
    <w:rsid w:val="00803233"/>
    <w:rsid w:val="00803B5C"/>
    <w:rsid w:val="00803EF2"/>
    <w:rsid w:val="00805308"/>
    <w:rsid w:val="008062B8"/>
    <w:rsid w:val="008117FF"/>
    <w:rsid w:val="00811920"/>
    <w:rsid w:val="008135D5"/>
    <w:rsid w:val="00813CB2"/>
    <w:rsid w:val="008154FF"/>
    <w:rsid w:val="00815A67"/>
    <w:rsid w:val="00815AD0"/>
    <w:rsid w:val="00816598"/>
    <w:rsid w:val="008174C9"/>
    <w:rsid w:val="008204AB"/>
    <w:rsid w:val="00820994"/>
    <w:rsid w:val="008212F5"/>
    <w:rsid w:val="0082144E"/>
    <w:rsid w:val="008242D7"/>
    <w:rsid w:val="00824B2F"/>
    <w:rsid w:val="0082514C"/>
    <w:rsid w:val="008257B1"/>
    <w:rsid w:val="00827860"/>
    <w:rsid w:val="00832334"/>
    <w:rsid w:val="00833A90"/>
    <w:rsid w:val="00835DBD"/>
    <w:rsid w:val="008362C9"/>
    <w:rsid w:val="008379E1"/>
    <w:rsid w:val="00840A1E"/>
    <w:rsid w:val="00842783"/>
    <w:rsid w:val="00842967"/>
    <w:rsid w:val="00842C55"/>
    <w:rsid w:val="00843767"/>
    <w:rsid w:val="00843B91"/>
    <w:rsid w:val="0084634F"/>
    <w:rsid w:val="008476C4"/>
    <w:rsid w:val="008479D2"/>
    <w:rsid w:val="00850274"/>
    <w:rsid w:val="00851D4D"/>
    <w:rsid w:val="00854DDF"/>
    <w:rsid w:val="00854FFD"/>
    <w:rsid w:val="00855070"/>
    <w:rsid w:val="0085545F"/>
    <w:rsid w:val="00855F81"/>
    <w:rsid w:val="008603AC"/>
    <w:rsid w:val="00860DE4"/>
    <w:rsid w:val="0086185E"/>
    <w:rsid w:val="00861DD9"/>
    <w:rsid w:val="00862C2F"/>
    <w:rsid w:val="0086417E"/>
    <w:rsid w:val="0086601D"/>
    <w:rsid w:val="0086685B"/>
    <w:rsid w:val="00866A80"/>
    <w:rsid w:val="008679D9"/>
    <w:rsid w:val="0087005B"/>
    <w:rsid w:val="00873F36"/>
    <w:rsid w:val="008747A2"/>
    <w:rsid w:val="00875914"/>
    <w:rsid w:val="00876A78"/>
    <w:rsid w:val="008776DB"/>
    <w:rsid w:val="00877C10"/>
    <w:rsid w:val="00877D9A"/>
    <w:rsid w:val="008817F7"/>
    <w:rsid w:val="0088751F"/>
    <w:rsid w:val="008878DE"/>
    <w:rsid w:val="00892AD5"/>
    <w:rsid w:val="0089460B"/>
    <w:rsid w:val="00896DFA"/>
    <w:rsid w:val="0089746E"/>
    <w:rsid w:val="008979B1"/>
    <w:rsid w:val="008A003D"/>
    <w:rsid w:val="008A139E"/>
    <w:rsid w:val="008A175D"/>
    <w:rsid w:val="008A3258"/>
    <w:rsid w:val="008A40ED"/>
    <w:rsid w:val="008A4457"/>
    <w:rsid w:val="008A447B"/>
    <w:rsid w:val="008A4848"/>
    <w:rsid w:val="008A484A"/>
    <w:rsid w:val="008A6B25"/>
    <w:rsid w:val="008A6B7E"/>
    <w:rsid w:val="008A6C4F"/>
    <w:rsid w:val="008A70DE"/>
    <w:rsid w:val="008B2335"/>
    <w:rsid w:val="008B3B4C"/>
    <w:rsid w:val="008B3BAC"/>
    <w:rsid w:val="008B3CE2"/>
    <w:rsid w:val="008B5209"/>
    <w:rsid w:val="008C2EAC"/>
    <w:rsid w:val="008C3BCE"/>
    <w:rsid w:val="008C5544"/>
    <w:rsid w:val="008C6EF2"/>
    <w:rsid w:val="008C7490"/>
    <w:rsid w:val="008D06C8"/>
    <w:rsid w:val="008D0FD0"/>
    <w:rsid w:val="008D3266"/>
    <w:rsid w:val="008D4B31"/>
    <w:rsid w:val="008D62D5"/>
    <w:rsid w:val="008D715C"/>
    <w:rsid w:val="008D76F0"/>
    <w:rsid w:val="008E0678"/>
    <w:rsid w:val="008E0AAB"/>
    <w:rsid w:val="008E404F"/>
    <w:rsid w:val="008E65C7"/>
    <w:rsid w:val="008E68A0"/>
    <w:rsid w:val="008F0911"/>
    <w:rsid w:val="008F0991"/>
    <w:rsid w:val="008F1802"/>
    <w:rsid w:val="008F1A16"/>
    <w:rsid w:val="008F1E30"/>
    <w:rsid w:val="008F627B"/>
    <w:rsid w:val="008F6516"/>
    <w:rsid w:val="008F67C9"/>
    <w:rsid w:val="00903E34"/>
    <w:rsid w:val="00903F36"/>
    <w:rsid w:val="009043B9"/>
    <w:rsid w:val="00906658"/>
    <w:rsid w:val="00910266"/>
    <w:rsid w:val="0091188B"/>
    <w:rsid w:val="0091542F"/>
    <w:rsid w:val="00915A4B"/>
    <w:rsid w:val="009205E4"/>
    <w:rsid w:val="00922117"/>
    <w:rsid w:val="009223CA"/>
    <w:rsid w:val="00924392"/>
    <w:rsid w:val="00924CE6"/>
    <w:rsid w:val="009264C4"/>
    <w:rsid w:val="009264D5"/>
    <w:rsid w:val="0093008D"/>
    <w:rsid w:val="00932654"/>
    <w:rsid w:val="009330ED"/>
    <w:rsid w:val="00933D7D"/>
    <w:rsid w:val="00934CBD"/>
    <w:rsid w:val="00935821"/>
    <w:rsid w:val="00940B38"/>
    <w:rsid w:val="00940F15"/>
    <w:rsid w:val="00940F93"/>
    <w:rsid w:val="0094105D"/>
    <w:rsid w:val="00944ACC"/>
    <w:rsid w:val="00946131"/>
    <w:rsid w:val="00946A9C"/>
    <w:rsid w:val="0094718E"/>
    <w:rsid w:val="00947994"/>
    <w:rsid w:val="00947DC8"/>
    <w:rsid w:val="0095157F"/>
    <w:rsid w:val="00951FC3"/>
    <w:rsid w:val="00952B29"/>
    <w:rsid w:val="00953226"/>
    <w:rsid w:val="009538F4"/>
    <w:rsid w:val="00953D87"/>
    <w:rsid w:val="00955D99"/>
    <w:rsid w:val="00957169"/>
    <w:rsid w:val="009575BF"/>
    <w:rsid w:val="009616C7"/>
    <w:rsid w:val="009625AB"/>
    <w:rsid w:val="0096400C"/>
    <w:rsid w:val="0096435A"/>
    <w:rsid w:val="00964FAD"/>
    <w:rsid w:val="00965254"/>
    <w:rsid w:val="009653C5"/>
    <w:rsid w:val="00965BF2"/>
    <w:rsid w:val="009670A1"/>
    <w:rsid w:val="009670E8"/>
    <w:rsid w:val="00971BD6"/>
    <w:rsid w:val="00971CD4"/>
    <w:rsid w:val="009760F3"/>
    <w:rsid w:val="00976C1C"/>
    <w:rsid w:val="00976CFB"/>
    <w:rsid w:val="0097740F"/>
    <w:rsid w:val="00984117"/>
    <w:rsid w:val="00986892"/>
    <w:rsid w:val="009926B0"/>
    <w:rsid w:val="0099647B"/>
    <w:rsid w:val="00996F07"/>
    <w:rsid w:val="0099731D"/>
    <w:rsid w:val="00997E60"/>
    <w:rsid w:val="009A04ED"/>
    <w:rsid w:val="009A0830"/>
    <w:rsid w:val="009A09CC"/>
    <w:rsid w:val="009A0CF4"/>
    <w:rsid w:val="009A0E8D"/>
    <w:rsid w:val="009A1312"/>
    <w:rsid w:val="009A19F5"/>
    <w:rsid w:val="009A463D"/>
    <w:rsid w:val="009A7EB2"/>
    <w:rsid w:val="009B0C78"/>
    <w:rsid w:val="009B1CAA"/>
    <w:rsid w:val="009B20BD"/>
    <w:rsid w:val="009B25F6"/>
    <w:rsid w:val="009B26E7"/>
    <w:rsid w:val="009B4F9F"/>
    <w:rsid w:val="009B60F3"/>
    <w:rsid w:val="009B764A"/>
    <w:rsid w:val="009C098B"/>
    <w:rsid w:val="009C2206"/>
    <w:rsid w:val="009C22BF"/>
    <w:rsid w:val="009C3C8A"/>
    <w:rsid w:val="009C488C"/>
    <w:rsid w:val="009C4AC5"/>
    <w:rsid w:val="009C51AD"/>
    <w:rsid w:val="009C7FEE"/>
    <w:rsid w:val="009D02AB"/>
    <w:rsid w:val="009D3AB3"/>
    <w:rsid w:val="009D54DE"/>
    <w:rsid w:val="009D6821"/>
    <w:rsid w:val="009D6B2B"/>
    <w:rsid w:val="009D6D3B"/>
    <w:rsid w:val="009E0A83"/>
    <w:rsid w:val="009E34D9"/>
    <w:rsid w:val="009E3AB7"/>
    <w:rsid w:val="009E568D"/>
    <w:rsid w:val="009F0C5B"/>
    <w:rsid w:val="009F18DD"/>
    <w:rsid w:val="009F1C11"/>
    <w:rsid w:val="009F257F"/>
    <w:rsid w:val="009F3A93"/>
    <w:rsid w:val="009F5297"/>
    <w:rsid w:val="009F5E32"/>
    <w:rsid w:val="009F5E73"/>
    <w:rsid w:val="009F5F0B"/>
    <w:rsid w:val="009F718B"/>
    <w:rsid w:val="009F77CC"/>
    <w:rsid w:val="00A00697"/>
    <w:rsid w:val="00A00A3F"/>
    <w:rsid w:val="00A01489"/>
    <w:rsid w:val="00A0499A"/>
    <w:rsid w:val="00A049BF"/>
    <w:rsid w:val="00A0558E"/>
    <w:rsid w:val="00A0562E"/>
    <w:rsid w:val="00A0613D"/>
    <w:rsid w:val="00A06416"/>
    <w:rsid w:val="00A066A7"/>
    <w:rsid w:val="00A0698F"/>
    <w:rsid w:val="00A1130A"/>
    <w:rsid w:val="00A1302B"/>
    <w:rsid w:val="00A1383C"/>
    <w:rsid w:val="00A14D92"/>
    <w:rsid w:val="00A15477"/>
    <w:rsid w:val="00A154C4"/>
    <w:rsid w:val="00A15955"/>
    <w:rsid w:val="00A16AFC"/>
    <w:rsid w:val="00A1771A"/>
    <w:rsid w:val="00A179CB"/>
    <w:rsid w:val="00A2112D"/>
    <w:rsid w:val="00A22B49"/>
    <w:rsid w:val="00A3026E"/>
    <w:rsid w:val="00A311A4"/>
    <w:rsid w:val="00A33541"/>
    <w:rsid w:val="00A338F1"/>
    <w:rsid w:val="00A33958"/>
    <w:rsid w:val="00A34392"/>
    <w:rsid w:val="00A3506D"/>
    <w:rsid w:val="00A355D4"/>
    <w:rsid w:val="00A35BE0"/>
    <w:rsid w:val="00A367BB"/>
    <w:rsid w:val="00A42CF5"/>
    <w:rsid w:val="00A4304A"/>
    <w:rsid w:val="00A43FA9"/>
    <w:rsid w:val="00A454F9"/>
    <w:rsid w:val="00A45841"/>
    <w:rsid w:val="00A459E3"/>
    <w:rsid w:val="00A45BE7"/>
    <w:rsid w:val="00A47E05"/>
    <w:rsid w:val="00A50927"/>
    <w:rsid w:val="00A512C8"/>
    <w:rsid w:val="00A530AD"/>
    <w:rsid w:val="00A559EC"/>
    <w:rsid w:val="00A6071D"/>
    <w:rsid w:val="00A62AFF"/>
    <w:rsid w:val="00A63314"/>
    <w:rsid w:val="00A63789"/>
    <w:rsid w:val="00A65E4E"/>
    <w:rsid w:val="00A66C2B"/>
    <w:rsid w:val="00A700B8"/>
    <w:rsid w:val="00A72F22"/>
    <w:rsid w:val="00A731A4"/>
    <w:rsid w:val="00A7360F"/>
    <w:rsid w:val="00A73F60"/>
    <w:rsid w:val="00A748A6"/>
    <w:rsid w:val="00A74EA0"/>
    <w:rsid w:val="00A769F4"/>
    <w:rsid w:val="00A776B4"/>
    <w:rsid w:val="00A807D6"/>
    <w:rsid w:val="00A8262E"/>
    <w:rsid w:val="00A90343"/>
    <w:rsid w:val="00A90431"/>
    <w:rsid w:val="00A917AF"/>
    <w:rsid w:val="00A91D17"/>
    <w:rsid w:val="00A92200"/>
    <w:rsid w:val="00A94361"/>
    <w:rsid w:val="00A9597E"/>
    <w:rsid w:val="00A9625A"/>
    <w:rsid w:val="00AA0720"/>
    <w:rsid w:val="00AA07AD"/>
    <w:rsid w:val="00AA1CC4"/>
    <w:rsid w:val="00AA293C"/>
    <w:rsid w:val="00AA54C4"/>
    <w:rsid w:val="00AA56D2"/>
    <w:rsid w:val="00AA5DF8"/>
    <w:rsid w:val="00AA73B1"/>
    <w:rsid w:val="00AB07D3"/>
    <w:rsid w:val="00AB2AA4"/>
    <w:rsid w:val="00AB375F"/>
    <w:rsid w:val="00AB3B2A"/>
    <w:rsid w:val="00AB3D36"/>
    <w:rsid w:val="00AB43FB"/>
    <w:rsid w:val="00AB62AD"/>
    <w:rsid w:val="00AC21C9"/>
    <w:rsid w:val="00AC2650"/>
    <w:rsid w:val="00AC284A"/>
    <w:rsid w:val="00AD2B80"/>
    <w:rsid w:val="00AD30C6"/>
    <w:rsid w:val="00AD313E"/>
    <w:rsid w:val="00AD4844"/>
    <w:rsid w:val="00AD5394"/>
    <w:rsid w:val="00AD75B4"/>
    <w:rsid w:val="00AD7E78"/>
    <w:rsid w:val="00AE064B"/>
    <w:rsid w:val="00AE0E1D"/>
    <w:rsid w:val="00AE1A9B"/>
    <w:rsid w:val="00AE24E6"/>
    <w:rsid w:val="00AE4652"/>
    <w:rsid w:val="00AE6AC2"/>
    <w:rsid w:val="00AE77A5"/>
    <w:rsid w:val="00AE7B18"/>
    <w:rsid w:val="00AF5703"/>
    <w:rsid w:val="00B01998"/>
    <w:rsid w:val="00B0438A"/>
    <w:rsid w:val="00B06148"/>
    <w:rsid w:val="00B11901"/>
    <w:rsid w:val="00B13DD1"/>
    <w:rsid w:val="00B15C81"/>
    <w:rsid w:val="00B16C96"/>
    <w:rsid w:val="00B21A5F"/>
    <w:rsid w:val="00B24AF2"/>
    <w:rsid w:val="00B26664"/>
    <w:rsid w:val="00B30179"/>
    <w:rsid w:val="00B312FF"/>
    <w:rsid w:val="00B31E6F"/>
    <w:rsid w:val="00B32E1F"/>
    <w:rsid w:val="00B334C2"/>
    <w:rsid w:val="00B354CD"/>
    <w:rsid w:val="00B354FB"/>
    <w:rsid w:val="00B36B05"/>
    <w:rsid w:val="00B36DE6"/>
    <w:rsid w:val="00B4010D"/>
    <w:rsid w:val="00B40506"/>
    <w:rsid w:val="00B40F2B"/>
    <w:rsid w:val="00B41053"/>
    <w:rsid w:val="00B41E1D"/>
    <w:rsid w:val="00B421C1"/>
    <w:rsid w:val="00B4222A"/>
    <w:rsid w:val="00B45423"/>
    <w:rsid w:val="00B46323"/>
    <w:rsid w:val="00B46ADA"/>
    <w:rsid w:val="00B473C1"/>
    <w:rsid w:val="00B52D90"/>
    <w:rsid w:val="00B53221"/>
    <w:rsid w:val="00B5381C"/>
    <w:rsid w:val="00B53B1B"/>
    <w:rsid w:val="00B55C71"/>
    <w:rsid w:val="00B56E4A"/>
    <w:rsid w:val="00B56E9C"/>
    <w:rsid w:val="00B60BD3"/>
    <w:rsid w:val="00B6154E"/>
    <w:rsid w:val="00B61EF3"/>
    <w:rsid w:val="00B62091"/>
    <w:rsid w:val="00B64B1F"/>
    <w:rsid w:val="00B6553F"/>
    <w:rsid w:val="00B65A30"/>
    <w:rsid w:val="00B74DD1"/>
    <w:rsid w:val="00B759EC"/>
    <w:rsid w:val="00B77D05"/>
    <w:rsid w:val="00B81206"/>
    <w:rsid w:val="00B81444"/>
    <w:rsid w:val="00B81E12"/>
    <w:rsid w:val="00B82B70"/>
    <w:rsid w:val="00B83FD9"/>
    <w:rsid w:val="00B84A9E"/>
    <w:rsid w:val="00B850A5"/>
    <w:rsid w:val="00B85846"/>
    <w:rsid w:val="00B85F57"/>
    <w:rsid w:val="00B86459"/>
    <w:rsid w:val="00B86FDF"/>
    <w:rsid w:val="00B87FE1"/>
    <w:rsid w:val="00B91296"/>
    <w:rsid w:val="00B92E53"/>
    <w:rsid w:val="00B93029"/>
    <w:rsid w:val="00B93B4B"/>
    <w:rsid w:val="00B93D4D"/>
    <w:rsid w:val="00B95CB2"/>
    <w:rsid w:val="00B96148"/>
    <w:rsid w:val="00B964E9"/>
    <w:rsid w:val="00B9744D"/>
    <w:rsid w:val="00BA003F"/>
    <w:rsid w:val="00BA07DB"/>
    <w:rsid w:val="00BA2E4D"/>
    <w:rsid w:val="00BA702D"/>
    <w:rsid w:val="00BB0B0D"/>
    <w:rsid w:val="00BB1381"/>
    <w:rsid w:val="00BB2320"/>
    <w:rsid w:val="00BB2AAD"/>
    <w:rsid w:val="00BB2D96"/>
    <w:rsid w:val="00BB3945"/>
    <w:rsid w:val="00BB41BC"/>
    <w:rsid w:val="00BC21E8"/>
    <w:rsid w:val="00BC2589"/>
    <w:rsid w:val="00BC29E6"/>
    <w:rsid w:val="00BC3FA0"/>
    <w:rsid w:val="00BC4D61"/>
    <w:rsid w:val="00BC74E9"/>
    <w:rsid w:val="00BD3C5E"/>
    <w:rsid w:val="00BD4269"/>
    <w:rsid w:val="00BD6FCC"/>
    <w:rsid w:val="00BE1946"/>
    <w:rsid w:val="00BE1EEB"/>
    <w:rsid w:val="00BE3810"/>
    <w:rsid w:val="00BF1DB5"/>
    <w:rsid w:val="00BF218C"/>
    <w:rsid w:val="00BF3B37"/>
    <w:rsid w:val="00BF68A8"/>
    <w:rsid w:val="00BF6C8E"/>
    <w:rsid w:val="00BF714C"/>
    <w:rsid w:val="00C00616"/>
    <w:rsid w:val="00C028A6"/>
    <w:rsid w:val="00C04261"/>
    <w:rsid w:val="00C06DBE"/>
    <w:rsid w:val="00C11A03"/>
    <w:rsid w:val="00C11DDB"/>
    <w:rsid w:val="00C12180"/>
    <w:rsid w:val="00C137E3"/>
    <w:rsid w:val="00C1565D"/>
    <w:rsid w:val="00C2115E"/>
    <w:rsid w:val="00C2121D"/>
    <w:rsid w:val="00C22C0C"/>
    <w:rsid w:val="00C25AB7"/>
    <w:rsid w:val="00C274E8"/>
    <w:rsid w:val="00C27FDD"/>
    <w:rsid w:val="00C318DA"/>
    <w:rsid w:val="00C31D8D"/>
    <w:rsid w:val="00C32DC5"/>
    <w:rsid w:val="00C34AE7"/>
    <w:rsid w:val="00C3504E"/>
    <w:rsid w:val="00C35F1F"/>
    <w:rsid w:val="00C37535"/>
    <w:rsid w:val="00C408A8"/>
    <w:rsid w:val="00C41146"/>
    <w:rsid w:val="00C44609"/>
    <w:rsid w:val="00C44F70"/>
    <w:rsid w:val="00C4527F"/>
    <w:rsid w:val="00C463DD"/>
    <w:rsid w:val="00C467DA"/>
    <w:rsid w:val="00C4724C"/>
    <w:rsid w:val="00C473B6"/>
    <w:rsid w:val="00C478AC"/>
    <w:rsid w:val="00C50A5F"/>
    <w:rsid w:val="00C52712"/>
    <w:rsid w:val="00C53B43"/>
    <w:rsid w:val="00C54916"/>
    <w:rsid w:val="00C55E46"/>
    <w:rsid w:val="00C6067E"/>
    <w:rsid w:val="00C61681"/>
    <w:rsid w:val="00C62678"/>
    <w:rsid w:val="00C629A0"/>
    <w:rsid w:val="00C62A40"/>
    <w:rsid w:val="00C62D58"/>
    <w:rsid w:val="00C64629"/>
    <w:rsid w:val="00C657F4"/>
    <w:rsid w:val="00C745C3"/>
    <w:rsid w:val="00C75251"/>
    <w:rsid w:val="00C75622"/>
    <w:rsid w:val="00C76756"/>
    <w:rsid w:val="00C76A29"/>
    <w:rsid w:val="00C80517"/>
    <w:rsid w:val="00C80A28"/>
    <w:rsid w:val="00C80CB0"/>
    <w:rsid w:val="00C80D53"/>
    <w:rsid w:val="00C81830"/>
    <w:rsid w:val="00C82935"/>
    <w:rsid w:val="00C83040"/>
    <w:rsid w:val="00C831C3"/>
    <w:rsid w:val="00C83EE9"/>
    <w:rsid w:val="00C8539B"/>
    <w:rsid w:val="00C85E25"/>
    <w:rsid w:val="00C86F89"/>
    <w:rsid w:val="00C870A3"/>
    <w:rsid w:val="00C870FF"/>
    <w:rsid w:val="00C87B82"/>
    <w:rsid w:val="00C90F59"/>
    <w:rsid w:val="00C91B27"/>
    <w:rsid w:val="00C92075"/>
    <w:rsid w:val="00C93BC8"/>
    <w:rsid w:val="00C93EEE"/>
    <w:rsid w:val="00C96DF2"/>
    <w:rsid w:val="00CA08FD"/>
    <w:rsid w:val="00CA3530"/>
    <w:rsid w:val="00CA3928"/>
    <w:rsid w:val="00CA42A6"/>
    <w:rsid w:val="00CA507F"/>
    <w:rsid w:val="00CA7673"/>
    <w:rsid w:val="00CA7941"/>
    <w:rsid w:val="00CA7F4E"/>
    <w:rsid w:val="00CB0FA6"/>
    <w:rsid w:val="00CB14F5"/>
    <w:rsid w:val="00CB2A5D"/>
    <w:rsid w:val="00CB3E03"/>
    <w:rsid w:val="00CB41B6"/>
    <w:rsid w:val="00CB4C36"/>
    <w:rsid w:val="00CB5DCD"/>
    <w:rsid w:val="00CB61B3"/>
    <w:rsid w:val="00CC017F"/>
    <w:rsid w:val="00CC0396"/>
    <w:rsid w:val="00CC0841"/>
    <w:rsid w:val="00CC0E7B"/>
    <w:rsid w:val="00CC393E"/>
    <w:rsid w:val="00CC4881"/>
    <w:rsid w:val="00CC56FE"/>
    <w:rsid w:val="00CC5A26"/>
    <w:rsid w:val="00CC5CFE"/>
    <w:rsid w:val="00CC6FB4"/>
    <w:rsid w:val="00CD24FD"/>
    <w:rsid w:val="00CD489D"/>
    <w:rsid w:val="00CD55BB"/>
    <w:rsid w:val="00CD6AA9"/>
    <w:rsid w:val="00CD7628"/>
    <w:rsid w:val="00CE0C56"/>
    <w:rsid w:val="00CE1112"/>
    <w:rsid w:val="00CE285F"/>
    <w:rsid w:val="00CE4A8F"/>
    <w:rsid w:val="00CE5721"/>
    <w:rsid w:val="00CE5B4D"/>
    <w:rsid w:val="00CE7F47"/>
    <w:rsid w:val="00CF0A74"/>
    <w:rsid w:val="00CF159D"/>
    <w:rsid w:val="00CF36C1"/>
    <w:rsid w:val="00CF389A"/>
    <w:rsid w:val="00CF56C6"/>
    <w:rsid w:val="00CF6745"/>
    <w:rsid w:val="00CF72AD"/>
    <w:rsid w:val="00D02901"/>
    <w:rsid w:val="00D03133"/>
    <w:rsid w:val="00D05CDB"/>
    <w:rsid w:val="00D07BD5"/>
    <w:rsid w:val="00D1115C"/>
    <w:rsid w:val="00D11E36"/>
    <w:rsid w:val="00D122BB"/>
    <w:rsid w:val="00D15727"/>
    <w:rsid w:val="00D169F1"/>
    <w:rsid w:val="00D177BF"/>
    <w:rsid w:val="00D17916"/>
    <w:rsid w:val="00D17FC1"/>
    <w:rsid w:val="00D2031B"/>
    <w:rsid w:val="00D20CFE"/>
    <w:rsid w:val="00D235D1"/>
    <w:rsid w:val="00D23C12"/>
    <w:rsid w:val="00D24525"/>
    <w:rsid w:val="00D24CA7"/>
    <w:rsid w:val="00D25FE2"/>
    <w:rsid w:val="00D26270"/>
    <w:rsid w:val="00D30967"/>
    <w:rsid w:val="00D314A5"/>
    <w:rsid w:val="00D32638"/>
    <w:rsid w:val="00D33F89"/>
    <w:rsid w:val="00D3544D"/>
    <w:rsid w:val="00D36A5E"/>
    <w:rsid w:val="00D42FE5"/>
    <w:rsid w:val="00D43252"/>
    <w:rsid w:val="00D44B57"/>
    <w:rsid w:val="00D44F86"/>
    <w:rsid w:val="00D451F4"/>
    <w:rsid w:val="00D45A02"/>
    <w:rsid w:val="00D45F66"/>
    <w:rsid w:val="00D46025"/>
    <w:rsid w:val="00D4701B"/>
    <w:rsid w:val="00D47798"/>
    <w:rsid w:val="00D478D2"/>
    <w:rsid w:val="00D47EEA"/>
    <w:rsid w:val="00D502B9"/>
    <w:rsid w:val="00D50963"/>
    <w:rsid w:val="00D50C27"/>
    <w:rsid w:val="00D50DA9"/>
    <w:rsid w:val="00D53211"/>
    <w:rsid w:val="00D547CD"/>
    <w:rsid w:val="00D563D1"/>
    <w:rsid w:val="00D57669"/>
    <w:rsid w:val="00D60951"/>
    <w:rsid w:val="00D61B32"/>
    <w:rsid w:val="00D652A5"/>
    <w:rsid w:val="00D65343"/>
    <w:rsid w:val="00D65774"/>
    <w:rsid w:val="00D65FEB"/>
    <w:rsid w:val="00D67D77"/>
    <w:rsid w:val="00D7139F"/>
    <w:rsid w:val="00D714BE"/>
    <w:rsid w:val="00D71A30"/>
    <w:rsid w:val="00D74314"/>
    <w:rsid w:val="00D74FD8"/>
    <w:rsid w:val="00D75D17"/>
    <w:rsid w:val="00D77306"/>
    <w:rsid w:val="00D773DF"/>
    <w:rsid w:val="00D801C8"/>
    <w:rsid w:val="00D8172F"/>
    <w:rsid w:val="00D81D4C"/>
    <w:rsid w:val="00D821E3"/>
    <w:rsid w:val="00D825B7"/>
    <w:rsid w:val="00D8608A"/>
    <w:rsid w:val="00D8634A"/>
    <w:rsid w:val="00D86C43"/>
    <w:rsid w:val="00D87085"/>
    <w:rsid w:val="00D91253"/>
    <w:rsid w:val="00D91AEA"/>
    <w:rsid w:val="00D929AD"/>
    <w:rsid w:val="00D92A54"/>
    <w:rsid w:val="00D92C6C"/>
    <w:rsid w:val="00D936CC"/>
    <w:rsid w:val="00D95303"/>
    <w:rsid w:val="00D978C6"/>
    <w:rsid w:val="00DA0077"/>
    <w:rsid w:val="00DA11E6"/>
    <w:rsid w:val="00DA20B6"/>
    <w:rsid w:val="00DA3733"/>
    <w:rsid w:val="00DA3826"/>
    <w:rsid w:val="00DA3C1C"/>
    <w:rsid w:val="00DA510B"/>
    <w:rsid w:val="00DA733A"/>
    <w:rsid w:val="00DB0E6A"/>
    <w:rsid w:val="00DB0E8F"/>
    <w:rsid w:val="00DB26EB"/>
    <w:rsid w:val="00DB2A48"/>
    <w:rsid w:val="00DB334C"/>
    <w:rsid w:val="00DB3DFB"/>
    <w:rsid w:val="00DB75ED"/>
    <w:rsid w:val="00DB79C9"/>
    <w:rsid w:val="00DC5061"/>
    <w:rsid w:val="00DD054B"/>
    <w:rsid w:val="00DD0CBB"/>
    <w:rsid w:val="00DD19ED"/>
    <w:rsid w:val="00DD3246"/>
    <w:rsid w:val="00DD45AF"/>
    <w:rsid w:val="00DD4D6D"/>
    <w:rsid w:val="00DD7055"/>
    <w:rsid w:val="00DD7208"/>
    <w:rsid w:val="00DE0810"/>
    <w:rsid w:val="00DE0FB2"/>
    <w:rsid w:val="00DE241E"/>
    <w:rsid w:val="00DE2C76"/>
    <w:rsid w:val="00DE633B"/>
    <w:rsid w:val="00DE6F0E"/>
    <w:rsid w:val="00DE7F69"/>
    <w:rsid w:val="00DF1179"/>
    <w:rsid w:val="00DF15A3"/>
    <w:rsid w:val="00DF2618"/>
    <w:rsid w:val="00DF27AE"/>
    <w:rsid w:val="00E00D49"/>
    <w:rsid w:val="00E0220A"/>
    <w:rsid w:val="00E027C3"/>
    <w:rsid w:val="00E03261"/>
    <w:rsid w:val="00E03667"/>
    <w:rsid w:val="00E046DF"/>
    <w:rsid w:val="00E10FC3"/>
    <w:rsid w:val="00E12093"/>
    <w:rsid w:val="00E122DD"/>
    <w:rsid w:val="00E13BB7"/>
    <w:rsid w:val="00E15878"/>
    <w:rsid w:val="00E16492"/>
    <w:rsid w:val="00E170A3"/>
    <w:rsid w:val="00E17338"/>
    <w:rsid w:val="00E20A1B"/>
    <w:rsid w:val="00E20B60"/>
    <w:rsid w:val="00E225CA"/>
    <w:rsid w:val="00E22D2D"/>
    <w:rsid w:val="00E23A5F"/>
    <w:rsid w:val="00E248D5"/>
    <w:rsid w:val="00E27346"/>
    <w:rsid w:val="00E30DA9"/>
    <w:rsid w:val="00E32563"/>
    <w:rsid w:val="00E35C06"/>
    <w:rsid w:val="00E36ACA"/>
    <w:rsid w:val="00E4097B"/>
    <w:rsid w:val="00E41014"/>
    <w:rsid w:val="00E414E7"/>
    <w:rsid w:val="00E4411E"/>
    <w:rsid w:val="00E44AFD"/>
    <w:rsid w:val="00E460EC"/>
    <w:rsid w:val="00E47636"/>
    <w:rsid w:val="00E5001F"/>
    <w:rsid w:val="00E5054E"/>
    <w:rsid w:val="00E50911"/>
    <w:rsid w:val="00E50FEA"/>
    <w:rsid w:val="00E53261"/>
    <w:rsid w:val="00E5476C"/>
    <w:rsid w:val="00E5616C"/>
    <w:rsid w:val="00E57814"/>
    <w:rsid w:val="00E57988"/>
    <w:rsid w:val="00E6055D"/>
    <w:rsid w:val="00E6169D"/>
    <w:rsid w:val="00E62A32"/>
    <w:rsid w:val="00E64483"/>
    <w:rsid w:val="00E667D9"/>
    <w:rsid w:val="00E674F6"/>
    <w:rsid w:val="00E67A68"/>
    <w:rsid w:val="00E7000F"/>
    <w:rsid w:val="00E7046F"/>
    <w:rsid w:val="00E71BC8"/>
    <w:rsid w:val="00E7244A"/>
    <w:rsid w:val="00E7260F"/>
    <w:rsid w:val="00E728D3"/>
    <w:rsid w:val="00E72B58"/>
    <w:rsid w:val="00E72C5F"/>
    <w:rsid w:val="00E733EC"/>
    <w:rsid w:val="00E73F5D"/>
    <w:rsid w:val="00E74B39"/>
    <w:rsid w:val="00E74E26"/>
    <w:rsid w:val="00E7643A"/>
    <w:rsid w:val="00E7734F"/>
    <w:rsid w:val="00E77E4E"/>
    <w:rsid w:val="00E77F36"/>
    <w:rsid w:val="00E80658"/>
    <w:rsid w:val="00E81F2E"/>
    <w:rsid w:val="00E822CC"/>
    <w:rsid w:val="00E82AAC"/>
    <w:rsid w:val="00E82ED2"/>
    <w:rsid w:val="00E839EB"/>
    <w:rsid w:val="00E8629B"/>
    <w:rsid w:val="00E86C86"/>
    <w:rsid w:val="00E87EFD"/>
    <w:rsid w:val="00E90F01"/>
    <w:rsid w:val="00E926F7"/>
    <w:rsid w:val="00E928DE"/>
    <w:rsid w:val="00E92B09"/>
    <w:rsid w:val="00E92F01"/>
    <w:rsid w:val="00E92F16"/>
    <w:rsid w:val="00E945B9"/>
    <w:rsid w:val="00E94839"/>
    <w:rsid w:val="00E95E32"/>
    <w:rsid w:val="00E96630"/>
    <w:rsid w:val="00E96EF1"/>
    <w:rsid w:val="00EA2775"/>
    <w:rsid w:val="00EA2C07"/>
    <w:rsid w:val="00EA5035"/>
    <w:rsid w:val="00EB1138"/>
    <w:rsid w:val="00EB1975"/>
    <w:rsid w:val="00EB1E69"/>
    <w:rsid w:val="00EB2361"/>
    <w:rsid w:val="00EB3A1B"/>
    <w:rsid w:val="00EB40B2"/>
    <w:rsid w:val="00EB53AC"/>
    <w:rsid w:val="00EB62FF"/>
    <w:rsid w:val="00EB70E7"/>
    <w:rsid w:val="00EC08B0"/>
    <w:rsid w:val="00EC1182"/>
    <w:rsid w:val="00EC2522"/>
    <w:rsid w:val="00EC2C3B"/>
    <w:rsid w:val="00EC376B"/>
    <w:rsid w:val="00EC44A6"/>
    <w:rsid w:val="00EC4B24"/>
    <w:rsid w:val="00EC767F"/>
    <w:rsid w:val="00ED0FE5"/>
    <w:rsid w:val="00ED305B"/>
    <w:rsid w:val="00ED3496"/>
    <w:rsid w:val="00ED5AD2"/>
    <w:rsid w:val="00ED7A2A"/>
    <w:rsid w:val="00ED7F0F"/>
    <w:rsid w:val="00EE04C9"/>
    <w:rsid w:val="00EE07B0"/>
    <w:rsid w:val="00EE15D4"/>
    <w:rsid w:val="00EE36A0"/>
    <w:rsid w:val="00EE3DDA"/>
    <w:rsid w:val="00EE40F7"/>
    <w:rsid w:val="00EE465B"/>
    <w:rsid w:val="00EE48A3"/>
    <w:rsid w:val="00EE5072"/>
    <w:rsid w:val="00EE5330"/>
    <w:rsid w:val="00EE5734"/>
    <w:rsid w:val="00EF08BA"/>
    <w:rsid w:val="00EF1D7F"/>
    <w:rsid w:val="00EF25C6"/>
    <w:rsid w:val="00EF2AA7"/>
    <w:rsid w:val="00EF3148"/>
    <w:rsid w:val="00EF3446"/>
    <w:rsid w:val="00EF370C"/>
    <w:rsid w:val="00EF371C"/>
    <w:rsid w:val="00EF406E"/>
    <w:rsid w:val="00EF554F"/>
    <w:rsid w:val="00EF63B5"/>
    <w:rsid w:val="00EF64C4"/>
    <w:rsid w:val="00EF6701"/>
    <w:rsid w:val="00EF7F41"/>
    <w:rsid w:val="00F012C6"/>
    <w:rsid w:val="00F03C62"/>
    <w:rsid w:val="00F03F14"/>
    <w:rsid w:val="00F04CAC"/>
    <w:rsid w:val="00F06F38"/>
    <w:rsid w:val="00F10D41"/>
    <w:rsid w:val="00F13E01"/>
    <w:rsid w:val="00F17CD5"/>
    <w:rsid w:val="00F20E01"/>
    <w:rsid w:val="00F2186F"/>
    <w:rsid w:val="00F21875"/>
    <w:rsid w:val="00F218FA"/>
    <w:rsid w:val="00F2510A"/>
    <w:rsid w:val="00F31E5F"/>
    <w:rsid w:val="00F3287D"/>
    <w:rsid w:val="00F33BC7"/>
    <w:rsid w:val="00F3458A"/>
    <w:rsid w:val="00F40D04"/>
    <w:rsid w:val="00F42698"/>
    <w:rsid w:val="00F43209"/>
    <w:rsid w:val="00F4403E"/>
    <w:rsid w:val="00F443FA"/>
    <w:rsid w:val="00F45C80"/>
    <w:rsid w:val="00F50602"/>
    <w:rsid w:val="00F50A44"/>
    <w:rsid w:val="00F51576"/>
    <w:rsid w:val="00F51A98"/>
    <w:rsid w:val="00F52366"/>
    <w:rsid w:val="00F529AF"/>
    <w:rsid w:val="00F54E70"/>
    <w:rsid w:val="00F569B6"/>
    <w:rsid w:val="00F56C8E"/>
    <w:rsid w:val="00F6100A"/>
    <w:rsid w:val="00F62CBE"/>
    <w:rsid w:val="00F67458"/>
    <w:rsid w:val="00F67B7A"/>
    <w:rsid w:val="00F70AB1"/>
    <w:rsid w:val="00F73605"/>
    <w:rsid w:val="00F744E3"/>
    <w:rsid w:val="00F754F2"/>
    <w:rsid w:val="00F754F8"/>
    <w:rsid w:val="00F76024"/>
    <w:rsid w:val="00F77F69"/>
    <w:rsid w:val="00F81C03"/>
    <w:rsid w:val="00F82144"/>
    <w:rsid w:val="00F8394C"/>
    <w:rsid w:val="00F848EA"/>
    <w:rsid w:val="00F85EC0"/>
    <w:rsid w:val="00F875B3"/>
    <w:rsid w:val="00F91533"/>
    <w:rsid w:val="00F923D1"/>
    <w:rsid w:val="00F925D2"/>
    <w:rsid w:val="00F92D22"/>
    <w:rsid w:val="00F9334F"/>
    <w:rsid w:val="00F93781"/>
    <w:rsid w:val="00F93EFA"/>
    <w:rsid w:val="00F9436A"/>
    <w:rsid w:val="00F95649"/>
    <w:rsid w:val="00F96833"/>
    <w:rsid w:val="00F96F1E"/>
    <w:rsid w:val="00F97506"/>
    <w:rsid w:val="00FA0753"/>
    <w:rsid w:val="00FA08B0"/>
    <w:rsid w:val="00FA0D3A"/>
    <w:rsid w:val="00FA3271"/>
    <w:rsid w:val="00FA43E9"/>
    <w:rsid w:val="00FA457E"/>
    <w:rsid w:val="00FA51CF"/>
    <w:rsid w:val="00FA6678"/>
    <w:rsid w:val="00FA6914"/>
    <w:rsid w:val="00FA6E56"/>
    <w:rsid w:val="00FB05A5"/>
    <w:rsid w:val="00FB2B79"/>
    <w:rsid w:val="00FB613B"/>
    <w:rsid w:val="00FB7968"/>
    <w:rsid w:val="00FC1BFB"/>
    <w:rsid w:val="00FC28E5"/>
    <w:rsid w:val="00FC30B7"/>
    <w:rsid w:val="00FC32A9"/>
    <w:rsid w:val="00FC3482"/>
    <w:rsid w:val="00FC3F02"/>
    <w:rsid w:val="00FC5F70"/>
    <w:rsid w:val="00FC6150"/>
    <w:rsid w:val="00FC6155"/>
    <w:rsid w:val="00FC657D"/>
    <w:rsid w:val="00FC68B7"/>
    <w:rsid w:val="00FC6FE1"/>
    <w:rsid w:val="00FD0148"/>
    <w:rsid w:val="00FD0251"/>
    <w:rsid w:val="00FD3F98"/>
    <w:rsid w:val="00FD4925"/>
    <w:rsid w:val="00FD741E"/>
    <w:rsid w:val="00FD796E"/>
    <w:rsid w:val="00FD7E0F"/>
    <w:rsid w:val="00FE01A5"/>
    <w:rsid w:val="00FE0206"/>
    <w:rsid w:val="00FE08AE"/>
    <w:rsid w:val="00FE106A"/>
    <w:rsid w:val="00FE2C36"/>
    <w:rsid w:val="00FE4746"/>
    <w:rsid w:val="00FE4EF6"/>
    <w:rsid w:val="00FE6729"/>
    <w:rsid w:val="00FF036B"/>
    <w:rsid w:val="00FF145D"/>
    <w:rsid w:val="00FF2295"/>
    <w:rsid w:val="00FF39F5"/>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B9A3B"/>
  <w15:chartTrackingRefBased/>
  <w15:docId w15:val="{9B595FAB-C0E8-428B-8149-6301EE4C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3EE9"/>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link w:val="Heading5Char"/>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C506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072CC7"/>
    <w:rPr>
      <w:b/>
      <w:sz w:val="28"/>
      <w:lang w:val="en-GB" w:eastAsia="en-US" w:bidi="ar-SA"/>
    </w:rPr>
  </w:style>
  <w:style w:type="paragraph" w:customStyle="1" w:styleId="SingleTxtG">
    <w:name w:val="_ Single Txt_G"/>
    <w:basedOn w:val="Normal"/>
    <w:link w:val="SingleTxtGChar"/>
    <w:qFormat/>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
    <w:rsid w:val="00DC5061"/>
    <w:rPr>
      <w:rFonts w:ascii="Times New Roman" w:hAnsi="Times New Roman"/>
      <w:sz w:val="18"/>
      <w:vertAlign w:val="superscript"/>
    </w:rPr>
  </w:style>
  <w:style w:type="paragraph" w:styleId="FootnoteText">
    <w:name w:val="footnote text"/>
    <w:aliases w:val="5_G"/>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link w:val="H1GChar"/>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link w:val="HeaderChar"/>
    <w:uiPriority w:val="99"/>
    <w:rsid w:val="00DC5061"/>
    <w:pPr>
      <w:pBdr>
        <w:bottom w:val="single" w:sz="4" w:space="4" w:color="auto"/>
      </w:pBdr>
      <w:spacing w:line="240" w:lineRule="auto"/>
    </w:pPr>
    <w:rPr>
      <w:b/>
      <w:sz w:val="18"/>
    </w:rPr>
  </w:style>
  <w:style w:type="paragraph" w:styleId="ListParagraph">
    <w:name w:val="List Paragraph"/>
    <w:basedOn w:val="Normal"/>
    <w:uiPriority w:val="34"/>
    <w:qFormat/>
    <w:rsid w:val="00664CE6"/>
    <w:pPr>
      <w:suppressAutoHyphens w:val="0"/>
      <w:spacing w:after="200" w:line="276" w:lineRule="auto"/>
      <w:ind w:left="720"/>
      <w:contextualSpacing/>
    </w:pPr>
    <w:rPr>
      <w:rFonts w:ascii="Calibri" w:hAnsi="Calibri" w:cs="Arial"/>
      <w:sz w:val="22"/>
      <w:szCs w:val="22"/>
      <w:lang w:val="nb-NO"/>
    </w:rPr>
  </w:style>
  <w:style w:type="paragraph" w:styleId="BalloonText">
    <w:name w:val="Balloon Text"/>
    <w:basedOn w:val="Normal"/>
    <w:semiHidden/>
    <w:rsid w:val="00B93B4B"/>
    <w:rPr>
      <w:rFonts w:ascii="Tahoma" w:hAnsi="Tahoma" w:cs="Tahoma"/>
      <w:sz w:val="16"/>
      <w:szCs w:val="16"/>
    </w:rPr>
  </w:style>
  <w:style w:type="paragraph" w:styleId="CommentSubject">
    <w:name w:val="annotation subject"/>
    <w:basedOn w:val="CommentText"/>
    <w:next w:val="CommentText"/>
    <w:link w:val="CommentSubjectChar"/>
    <w:rsid w:val="00DD054B"/>
    <w:rPr>
      <w:b/>
      <w:bCs/>
    </w:rPr>
  </w:style>
  <w:style w:type="character" w:customStyle="1" w:styleId="CommentTextChar">
    <w:name w:val="Comment Text Char"/>
    <w:link w:val="CommentText"/>
    <w:uiPriority w:val="99"/>
    <w:semiHidden/>
    <w:rsid w:val="00DD054B"/>
    <w:rPr>
      <w:lang w:val="en-GB"/>
    </w:rPr>
  </w:style>
  <w:style w:type="character" w:customStyle="1" w:styleId="CommentSubjectChar">
    <w:name w:val="Comment Subject Char"/>
    <w:link w:val="CommentSubject"/>
    <w:rsid w:val="00DD054B"/>
    <w:rPr>
      <w:b/>
      <w:bCs/>
      <w:lang w:val="en-GB"/>
    </w:rPr>
  </w:style>
  <w:style w:type="character" w:customStyle="1" w:styleId="HeaderChar">
    <w:name w:val="Header Char"/>
    <w:aliases w:val="6_G Char"/>
    <w:link w:val="Header"/>
    <w:uiPriority w:val="99"/>
    <w:rsid w:val="00C80517"/>
    <w:rPr>
      <w:b/>
      <w:sz w:val="18"/>
      <w:lang w:val="en-GB" w:eastAsia="en-US"/>
    </w:rPr>
  </w:style>
  <w:style w:type="character" w:customStyle="1" w:styleId="SingleTxtGChar">
    <w:name w:val="_ Single Txt_G Char"/>
    <w:link w:val="SingleTxtG"/>
    <w:rsid w:val="00CD55BB"/>
    <w:rPr>
      <w:lang w:val="en-GB" w:eastAsia="en-US"/>
    </w:rPr>
  </w:style>
  <w:style w:type="character" w:customStyle="1" w:styleId="H1GChar">
    <w:name w:val="_ H_1_G Char"/>
    <w:link w:val="H1G"/>
    <w:rsid w:val="00134691"/>
    <w:rPr>
      <w:b/>
      <w:sz w:val="24"/>
      <w:lang w:val="en-GB" w:eastAsia="en-US"/>
    </w:rPr>
  </w:style>
  <w:style w:type="character" w:customStyle="1" w:styleId="FootnoteTextChar">
    <w:name w:val="Footnote Text Char"/>
    <w:aliases w:val="5_G Char"/>
    <w:link w:val="FootnoteText"/>
    <w:rsid w:val="006442DA"/>
    <w:rPr>
      <w:sz w:val="18"/>
      <w:lang w:val="en-GB" w:eastAsia="en-US"/>
    </w:rPr>
  </w:style>
  <w:style w:type="character" w:customStyle="1" w:styleId="Heading5Char">
    <w:name w:val="Heading 5 Char"/>
    <w:link w:val="Heading5"/>
    <w:rsid w:val="000A7DEE"/>
    <w:rPr>
      <w:lang w:eastAsia="en-US"/>
    </w:rPr>
  </w:style>
  <w:style w:type="character" w:styleId="UnresolvedMention">
    <w:name w:val="Unresolved Mention"/>
    <w:uiPriority w:val="99"/>
    <w:semiHidden/>
    <w:unhideWhenUsed/>
    <w:rsid w:val="00271B2C"/>
    <w:rPr>
      <w:color w:val="605E5C"/>
      <w:shd w:val="clear" w:color="auto" w:fill="E1DFDD"/>
    </w:rPr>
  </w:style>
  <w:style w:type="paragraph" w:customStyle="1" w:styleId="align-justify">
    <w:name w:val="align-justify"/>
    <w:basedOn w:val="Normal"/>
    <w:rsid w:val="00C83040"/>
    <w:pPr>
      <w:suppressAutoHyphens w:val="0"/>
      <w:spacing w:before="100" w:beforeAutospacing="1" w:after="100" w:afterAutospacing="1" w:line="240" w:lineRule="auto"/>
    </w:pPr>
    <w:rPr>
      <w:sz w:val="24"/>
      <w:szCs w:val="24"/>
      <w:lang w:eastAsia="zh-CN"/>
    </w:rPr>
  </w:style>
  <w:style w:type="paragraph" w:styleId="Revision">
    <w:name w:val="Revision"/>
    <w:hidden/>
    <w:uiPriority w:val="99"/>
    <w:semiHidden/>
    <w:rsid w:val="00AE6AC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431">
      <w:bodyDiv w:val="1"/>
      <w:marLeft w:val="0"/>
      <w:marRight w:val="0"/>
      <w:marTop w:val="0"/>
      <w:marBottom w:val="0"/>
      <w:divBdr>
        <w:top w:val="none" w:sz="0" w:space="0" w:color="auto"/>
        <w:left w:val="none" w:sz="0" w:space="0" w:color="auto"/>
        <w:bottom w:val="none" w:sz="0" w:space="0" w:color="auto"/>
        <w:right w:val="none" w:sz="0" w:space="0" w:color="auto"/>
      </w:divBdr>
    </w:div>
    <w:div w:id="42871377">
      <w:bodyDiv w:val="1"/>
      <w:marLeft w:val="0"/>
      <w:marRight w:val="0"/>
      <w:marTop w:val="0"/>
      <w:marBottom w:val="0"/>
      <w:divBdr>
        <w:top w:val="none" w:sz="0" w:space="0" w:color="auto"/>
        <w:left w:val="none" w:sz="0" w:space="0" w:color="auto"/>
        <w:bottom w:val="none" w:sz="0" w:space="0" w:color="auto"/>
        <w:right w:val="none" w:sz="0" w:space="0" w:color="auto"/>
      </w:divBdr>
    </w:div>
    <w:div w:id="158664945">
      <w:bodyDiv w:val="1"/>
      <w:marLeft w:val="0"/>
      <w:marRight w:val="0"/>
      <w:marTop w:val="0"/>
      <w:marBottom w:val="0"/>
      <w:divBdr>
        <w:top w:val="none" w:sz="0" w:space="0" w:color="auto"/>
        <w:left w:val="none" w:sz="0" w:space="0" w:color="auto"/>
        <w:bottom w:val="none" w:sz="0" w:space="0" w:color="auto"/>
        <w:right w:val="none" w:sz="0" w:space="0" w:color="auto"/>
      </w:divBdr>
      <w:divsChild>
        <w:div w:id="270665959">
          <w:marLeft w:val="0"/>
          <w:marRight w:val="0"/>
          <w:marTop w:val="0"/>
          <w:marBottom w:val="0"/>
          <w:divBdr>
            <w:top w:val="none" w:sz="0" w:space="0" w:color="auto"/>
            <w:left w:val="none" w:sz="0" w:space="0" w:color="auto"/>
            <w:bottom w:val="none" w:sz="0" w:space="0" w:color="auto"/>
            <w:right w:val="none" w:sz="0" w:space="0" w:color="auto"/>
          </w:divBdr>
        </w:div>
        <w:div w:id="484127044">
          <w:marLeft w:val="0"/>
          <w:marRight w:val="0"/>
          <w:marTop w:val="0"/>
          <w:marBottom w:val="0"/>
          <w:divBdr>
            <w:top w:val="none" w:sz="0" w:space="0" w:color="auto"/>
            <w:left w:val="none" w:sz="0" w:space="0" w:color="auto"/>
            <w:bottom w:val="none" w:sz="0" w:space="0" w:color="auto"/>
            <w:right w:val="none" w:sz="0" w:space="0" w:color="auto"/>
          </w:divBdr>
        </w:div>
        <w:div w:id="1940598564">
          <w:marLeft w:val="0"/>
          <w:marRight w:val="0"/>
          <w:marTop w:val="0"/>
          <w:marBottom w:val="0"/>
          <w:divBdr>
            <w:top w:val="none" w:sz="0" w:space="0" w:color="auto"/>
            <w:left w:val="none" w:sz="0" w:space="0" w:color="auto"/>
            <w:bottom w:val="none" w:sz="0" w:space="0" w:color="auto"/>
            <w:right w:val="none" w:sz="0" w:space="0" w:color="auto"/>
          </w:divBdr>
        </w:div>
      </w:divsChild>
    </w:div>
    <w:div w:id="566454624">
      <w:bodyDiv w:val="1"/>
      <w:marLeft w:val="0"/>
      <w:marRight w:val="0"/>
      <w:marTop w:val="0"/>
      <w:marBottom w:val="0"/>
      <w:divBdr>
        <w:top w:val="none" w:sz="0" w:space="0" w:color="auto"/>
        <w:left w:val="none" w:sz="0" w:space="0" w:color="auto"/>
        <w:bottom w:val="none" w:sz="0" w:space="0" w:color="auto"/>
        <w:right w:val="none" w:sz="0" w:space="0" w:color="auto"/>
      </w:divBdr>
    </w:div>
    <w:div w:id="649746185">
      <w:bodyDiv w:val="1"/>
      <w:marLeft w:val="0"/>
      <w:marRight w:val="0"/>
      <w:marTop w:val="0"/>
      <w:marBottom w:val="0"/>
      <w:divBdr>
        <w:top w:val="none" w:sz="0" w:space="0" w:color="auto"/>
        <w:left w:val="none" w:sz="0" w:space="0" w:color="auto"/>
        <w:bottom w:val="none" w:sz="0" w:space="0" w:color="auto"/>
        <w:right w:val="none" w:sz="0" w:space="0" w:color="auto"/>
      </w:divBdr>
      <w:divsChild>
        <w:div w:id="235286512">
          <w:marLeft w:val="0"/>
          <w:marRight w:val="0"/>
          <w:marTop w:val="0"/>
          <w:marBottom w:val="0"/>
          <w:divBdr>
            <w:top w:val="none" w:sz="0" w:space="0" w:color="auto"/>
            <w:left w:val="none" w:sz="0" w:space="0" w:color="auto"/>
            <w:bottom w:val="none" w:sz="0" w:space="0" w:color="auto"/>
            <w:right w:val="none" w:sz="0" w:space="0" w:color="auto"/>
          </w:divBdr>
        </w:div>
        <w:div w:id="361593439">
          <w:marLeft w:val="0"/>
          <w:marRight w:val="0"/>
          <w:marTop w:val="0"/>
          <w:marBottom w:val="0"/>
          <w:divBdr>
            <w:top w:val="none" w:sz="0" w:space="0" w:color="auto"/>
            <w:left w:val="none" w:sz="0" w:space="0" w:color="auto"/>
            <w:bottom w:val="none" w:sz="0" w:space="0" w:color="auto"/>
            <w:right w:val="none" w:sz="0" w:space="0" w:color="auto"/>
          </w:divBdr>
        </w:div>
        <w:div w:id="430124002">
          <w:marLeft w:val="0"/>
          <w:marRight w:val="0"/>
          <w:marTop w:val="0"/>
          <w:marBottom w:val="0"/>
          <w:divBdr>
            <w:top w:val="none" w:sz="0" w:space="0" w:color="auto"/>
            <w:left w:val="none" w:sz="0" w:space="0" w:color="auto"/>
            <w:bottom w:val="none" w:sz="0" w:space="0" w:color="auto"/>
            <w:right w:val="none" w:sz="0" w:space="0" w:color="auto"/>
          </w:divBdr>
        </w:div>
        <w:div w:id="499395230">
          <w:marLeft w:val="0"/>
          <w:marRight w:val="0"/>
          <w:marTop w:val="0"/>
          <w:marBottom w:val="0"/>
          <w:divBdr>
            <w:top w:val="none" w:sz="0" w:space="0" w:color="auto"/>
            <w:left w:val="none" w:sz="0" w:space="0" w:color="auto"/>
            <w:bottom w:val="none" w:sz="0" w:space="0" w:color="auto"/>
            <w:right w:val="none" w:sz="0" w:space="0" w:color="auto"/>
          </w:divBdr>
        </w:div>
        <w:div w:id="548882918">
          <w:marLeft w:val="0"/>
          <w:marRight w:val="0"/>
          <w:marTop w:val="0"/>
          <w:marBottom w:val="0"/>
          <w:divBdr>
            <w:top w:val="none" w:sz="0" w:space="0" w:color="auto"/>
            <w:left w:val="none" w:sz="0" w:space="0" w:color="auto"/>
            <w:bottom w:val="none" w:sz="0" w:space="0" w:color="auto"/>
            <w:right w:val="none" w:sz="0" w:space="0" w:color="auto"/>
          </w:divBdr>
        </w:div>
        <w:div w:id="793864955">
          <w:marLeft w:val="0"/>
          <w:marRight w:val="0"/>
          <w:marTop w:val="0"/>
          <w:marBottom w:val="0"/>
          <w:divBdr>
            <w:top w:val="none" w:sz="0" w:space="0" w:color="auto"/>
            <w:left w:val="none" w:sz="0" w:space="0" w:color="auto"/>
            <w:bottom w:val="none" w:sz="0" w:space="0" w:color="auto"/>
            <w:right w:val="none" w:sz="0" w:space="0" w:color="auto"/>
          </w:divBdr>
        </w:div>
        <w:div w:id="863665433">
          <w:marLeft w:val="0"/>
          <w:marRight w:val="0"/>
          <w:marTop w:val="0"/>
          <w:marBottom w:val="0"/>
          <w:divBdr>
            <w:top w:val="none" w:sz="0" w:space="0" w:color="auto"/>
            <w:left w:val="none" w:sz="0" w:space="0" w:color="auto"/>
            <w:bottom w:val="none" w:sz="0" w:space="0" w:color="auto"/>
            <w:right w:val="none" w:sz="0" w:space="0" w:color="auto"/>
          </w:divBdr>
        </w:div>
        <w:div w:id="944382951">
          <w:marLeft w:val="0"/>
          <w:marRight w:val="0"/>
          <w:marTop w:val="0"/>
          <w:marBottom w:val="0"/>
          <w:divBdr>
            <w:top w:val="none" w:sz="0" w:space="0" w:color="auto"/>
            <w:left w:val="none" w:sz="0" w:space="0" w:color="auto"/>
            <w:bottom w:val="none" w:sz="0" w:space="0" w:color="auto"/>
            <w:right w:val="none" w:sz="0" w:space="0" w:color="auto"/>
          </w:divBdr>
        </w:div>
        <w:div w:id="1610888887">
          <w:marLeft w:val="0"/>
          <w:marRight w:val="0"/>
          <w:marTop w:val="0"/>
          <w:marBottom w:val="0"/>
          <w:divBdr>
            <w:top w:val="none" w:sz="0" w:space="0" w:color="auto"/>
            <w:left w:val="none" w:sz="0" w:space="0" w:color="auto"/>
            <w:bottom w:val="none" w:sz="0" w:space="0" w:color="auto"/>
            <w:right w:val="none" w:sz="0" w:space="0" w:color="auto"/>
          </w:divBdr>
        </w:div>
        <w:div w:id="1631206722">
          <w:marLeft w:val="0"/>
          <w:marRight w:val="0"/>
          <w:marTop w:val="0"/>
          <w:marBottom w:val="0"/>
          <w:divBdr>
            <w:top w:val="none" w:sz="0" w:space="0" w:color="auto"/>
            <w:left w:val="none" w:sz="0" w:space="0" w:color="auto"/>
            <w:bottom w:val="none" w:sz="0" w:space="0" w:color="auto"/>
            <w:right w:val="none" w:sz="0" w:space="0" w:color="auto"/>
          </w:divBdr>
        </w:div>
      </w:divsChild>
    </w:div>
    <w:div w:id="834691005">
      <w:bodyDiv w:val="1"/>
      <w:marLeft w:val="0"/>
      <w:marRight w:val="0"/>
      <w:marTop w:val="0"/>
      <w:marBottom w:val="0"/>
      <w:divBdr>
        <w:top w:val="none" w:sz="0" w:space="0" w:color="auto"/>
        <w:left w:val="none" w:sz="0" w:space="0" w:color="auto"/>
        <w:bottom w:val="none" w:sz="0" w:space="0" w:color="auto"/>
        <w:right w:val="none" w:sz="0" w:space="0" w:color="auto"/>
      </w:divBdr>
      <w:divsChild>
        <w:div w:id="736778669">
          <w:marLeft w:val="0"/>
          <w:marRight w:val="0"/>
          <w:marTop w:val="0"/>
          <w:marBottom w:val="0"/>
          <w:divBdr>
            <w:top w:val="none" w:sz="0" w:space="0" w:color="auto"/>
            <w:left w:val="none" w:sz="0" w:space="0" w:color="auto"/>
            <w:bottom w:val="none" w:sz="0" w:space="0" w:color="auto"/>
            <w:right w:val="none" w:sz="0" w:space="0" w:color="auto"/>
          </w:divBdr>
        </w:div>
        <w:div w:id="854030352">
          <w:marLeft w:val="0"/>
          <w:marRight w:val="0"/>
          <w:marTop w:val="0"/>
          <w:marBottom w:val="0"/>
          <w:divBdr>
            <w:top w:val="none" w:sz="0" w:space="0" w:color="auto"/>
            <w:left w:val="none" w:sz="0" w:space="0" w:color="auto"/>
            <w:bottom w:val="none" w:sz="0" w:space="0" w:color="auto"/>
            <w:right w:val="none" w:sz="0" w:space="0" w:color="auto"/>
          </w:divBdr>
        </w:div>
        <w:div w:id="1495225089">
          <w:marLeft w:val="0"/>
          <w:marRight w:val="0"/>
          <w:marTop w:val="0"/>
          <w:marBottom w:val="0"/>
          <w:divBdr>
            <w:top w:val="none" w:sz="0" w:space="0" w:color="auto"/>
            <w:left w:val="none" w:sz="0" w:space="0" w:color="auto"/>
            <w:bottom w:val="none" w:sz="0" w:space="0" w:color="auto"/>
            <w:right w:val="none" w:sz="0" w:space="0" w:color="auto"/>
          </w:divBdr>
        </w:div>
        <w:div w:id="1710568169">
          <w:marLeft w:val="0"/>
          <w:marRight w:val="0"/>
          <w:marTop w:val="0"/>
          <w:marBottom w:val="0"/>
          <w:divBdr>
            <w:top w:val="none" w:sz="0" w:space="0" w:color="auto"/>
            <w:left w:val="none" w:sz="0" w:space="0" w:color="auto"/>
            <w:bottom w:val="none" w:sz="0" w:space="0" w:color="auto"/>
            <w:right w:val="none" w:sz="0" w:space="0" w:color="auto"/>
          </w:divBdr>
        </w:div>
        <w:div w:id="1733001181">
          <w:marLeft w:val="0"/>
          <w:marRight w:val="0"/>
          <w:marTop w:val="0"/>
          <w:marBottom w:val="0"/>
          <w:divBdr>
            <w:top w:val="none" w:sz="0" w:space="0" w:color="auto"/>
            <w:left w:val="none" w:sz="0" w:space="0" w:color="auto"/>
            <w:bottom w:val="none" w:sz="0" w:space="0" w:color="auto"/>
            <w:right w:val="none" w:sz="0" w:space="0" w:color="auto"/>
          </w:divBdr>
        </w:div>
        <w:div w:id="1751580990">
          <w:marLeft w:val="0"/>
          <w:marRight w:val="0"/>
          <w:marTop w:val="0"/>
          <w:marBottom w:val="0"/>
          <w:divBdr>
            <w:top w:val="none" w:sz="0" w:space="0" w:color="auto"/>
            <w:left w:val="none" w:sz="0" w:space="0" w:color="auto"/>
            <w:bottom w:val="none" w:sz="0" w:space="0" w:color="auto"/>
            <w:right w:val="none" w:sz="0" w:space="0" w:color="auto"/>
          </w:divBdr>
        </w:div>
      </w:divsChild>
    </w:div>
    <w:div w:id="999624836">
      <w:bodyDiv w:val="1"/>
      <w:marLeft w:val="0"/>
      <w:marRight w:val="0"/>
      <w:marTop w:val="0"/>
      <w:marBottom w:val="0"/>
      <w:divBdr>
        <w:top w:val="none" w:sz="0" w:space="0" w:color="auto"/>
        <w:left w:val="none" w:sz="0" w:space="0" w:color="auto"/>
        <w:bottom w:val="none" w:sz="0" w:space="0" w:color="auto"/>
        <w:right w:val="none" w:sz="0" w:space="0" w:color="auto"/>
      </w:divBdr>
    </w:div>
    <w:div w:id="1230966546">
      <w:bodyDiv w:val="1"/>
      <w:marLeft w:val="0"/>
      <w:marRight w:val="0"/>
      <w:marTop w:val="0"/>
      <w:marBottom w:val="0"/>
      <w:divBdr>
        <w:top w:val="none" w:sz="0" w:space="0" w:color="auto"/>
        <w:left w:val="none" w:sz="0" w:space="0" w:color="auto"/>
        <w:bottom w:val="none" w:sz="0" w:space="0" w:color="auto"/>
        <w:right w:val="none" w:sz="0" w:space="0" w:color="auto"/>
      </w:divBdr>
    </w:div>
    <w:div w:id="1246841211">
      <w:bodyDiv w:val="1"/>
      <w:marLeft w:val="0"/>
      <w:marRight w:val="0"/>
      <w:marTop w:val="0"/>
      <w:marBottom w:val="0"/>
      <w:divBdr>
        <w:top w:val="none" w:sz="0" w:space="0" w:color="auto"/>
        <w:left w:val="none" w:sz="0" w:space="0" w:color="auto"/>
        <w:bottom w:val="none" w:sz="0" w:space="0" w:color="auto"/>
        <w:right w:val="none" w:sz="0" w:space="0" w:color="auto"/>
      </w:divBdr>
    </w:div>
    <w:div w:id="1485660845">
      <w:bodyDiv w:val="1"/>
      <w:marLeft w:val="0"/>
      <w:marRight w:val="0"/>
      <w:marTop w:val="0"/>
      <w:marBottom w:val="0"/>
      <w:divBdr>
        <w:top w:val="none" w:sz="0" w:space="0" w:color="auto"/>
        <w:left w:val="none" w:sz="0" w:space="0" w:color="auto"/>
        <w:bottom w:val="none" w:sz="0" w:space="0" w:color="auto"/>
        <w:right w:val="none" w:sz="0" w:space="0" w:color="auto"/>
      </w:divBdr>
      <w:divsChild>
        <w:div w:id="36316843">
          <w:marLeft w:val="0"/>
          <w:marRight w:val="0"/>
          <w:marTop w:val="0"/>
          <w:marBottom w:val="0"/>
          <w:divBdr>
            <w:top w:val="none" w:sz="0" w:space="0" w:color="auto"/>
            <w:left w:val="none" w:sz="0" w:space="0" w:color="auto"/>
            <w:bottom w:val="none" w:sz="0" w:space="0" w:color="auto"/>
            <w:right w:val="none" w:sz="0" w:space="0" w:color="auto"/>
          </w:divBdr>
        </w:div>
        <w:div w:id="47653678">
          <w:marLeft w:val="0"/>
          <w:marRight w:val="0"/>
          <w:marTop w:val="0"/>
          <w:marBottom w:val="0"/>
          <w:divBdr>
            <w:top w:val="none" w:sz="0" w:space="0" w:color="auto"/>
            <w:left w:val="none" w:sz="0" w:space="0" w:color="auto"/>
            <w:bottom w:val="none" w:sz="0" w:space="0" w:color="auto"/>
            <w:right w:val="none" w:sz="0" w:space="0" w:color="auto"/>
          </w:divBdr>
        </w:div>
        <w:div w:id="58597955">
          <w:marLeft w:val="0"/>
          <w:marRight w:val="0"/>
          <w:marTop w:val="0"/>
          <w:marBottom w:val="0"/>
          <w:divBdr>
            <w:top w:val="none" w:sz="0" w:space="0" w:color="auto"/>
            <w:left w:val="none" w:sz="0" w:space="0" w:color="auto"/>
            <w:bottom w:val="none" w:sz="0" w:space="0" w:color="auto"/>
            <w:right w:val="none" w:sz="0" w:space="0" w:color="auto"/>
          </w:divBdr>
        </w:div>
        <w:div w:id="64762505">
          <w:marLeft w:val="0"/>
          <w:marRight w:val="0"/>
          <w:marTop w:val="0"/>
          <w:marBottom w:val="0"/>
          <w:divBdr>
            <w:top w:val="none" w:sz="0" w:space="0" w:color="auto"/>
            <w:left w:val="none" w:sz="0" w:space="0" w:color="auto"/>
            <w:bottom w:val="none" w:sz="0" w:space="0" w:color="auto"/>
            <w:right w:val="none" w:sz="0" w:space="0" w:color="auto"/>
          </w:divBdr>
        </w:div>
        <w:div w:id="66148680">
          <w:marLeft w:val="0"/>
          <w:marRight w:val="0"/>
          <w:marTop w:val="0"/>
          <w:marBottom w:val="0"/>
          <w:divBdr>
            <w:top w:val="none" w:sz="0" w:space="0" w:color="auto"/>
            <w:left w:val="none" w:sz="0" w:space="0" w:color="auto"/>
            <w:bottom w:val="none" w:sz="0" w:space="0" w:color="auto"/>
            <w:right w:val="none" w:sz="0" w:space="0" w:color="auto"/>
          </w:divBdr>
        </w:div>
        <w:div w:id="99953531">
          <w:marLeft w:val="0"/>
          <w:marRight w:val="0"/>
          <w:marTop w:val="0"/>
          <w:marBottom w:val="0"/>
          <w:divBdr>
            <w:top w:val="none" w:sz="0" w:space="0" w:color="auto"/>
            <w:left w:val="none" w:sz="0" w:space="0" w:color="auto"/>
            <w:bottom w:val="none" w:sz="0" w:space="0" w:color="auto"/>
            <w:right w:val="none" w:sz="0" w:space="0" w:color="auto"/>
          </w:divBdr>
        </w:div>
        <w:div w:id="137694582">
          <w:marLeft w:val="0"/>
          <w:marRight w:val="0"/>
          <w:marTop w:val="0"/>
          <w:marBottom w:val="0"/>
          <w:divBdr>
            <w:top w:val="none" w:sz="0" w:space="0" w:color="auto"/>
            <w:left w:val="none" w:sz="0" w:space="0" w:color="auto"/>
            <w:bottom w:val="none" w:sz="0" w:space="0" w:color="auto"/>
            <w:right w:val="none" w:sz="0" w:space="0" w:color="auto"/>
          </w:divBdr>
        </w:div>
        <w:div w:id="174544074">
          <w:marLeft w:val="0"/>
          <w:marRight w:val="0"/>
          <w:marTop w:val="0"/>
          <w:marBottom w:val="0"/>
          <w:divBdr>
            <w:top w:val="none" w:sz="0" w:space="0" w:color="auto"/>
            <w:left w:val="none" w:sz="0" w:space="0" w:color="auto"/>
            <w:bottom w:val="none" w:sz="0" w:space="0" w:color="auto"/>
            <w:right w:val="none" w:sz="0" w:space="0" w:color="auto"/>
          </w:divBdr>
        </w:div>
        <w:div w:id="189341835">
          <w:marLeft w:val="0"/>
          <w:marRight w:val="0"/>
          <w:marTop w:val="0"/>
          <w:marBottom w:val="0"/>
          <w:divBdr>
            <w:top w:val="none" w:sz="0" w:space="0" w:color="auto"/>
            <w:left w:val="none" w:sz="0" w:space="0" w:color="auto"/>
            <w:bottom w:val="none" w:sz="0" w:space="0" w:color="auto"/>
            <w:right w:val="none" w:sz="0" w:space="0" w:color="auto"/>
          </w:divBdr>
        </w:div>
        <w:div w:id="189531007">
          <w:marLeft w:val="0"/>
          <w:marRight w:val="0"/>
          <w:marTop w:val="0"/>
          <w:marBottom w:val="0"/>
          <w:divBdr>
            <w:top w:val="none" w:sz="0" w:space="0" w:color="auto"/>
            <w:left w:val="none" w:sz="0" w:space="0" w:color="auto"/>
            <w:bottom w:val="none" w:sz="0" w:space="0" w:color="auto"/>
            <w:right w:val="none" w:sz="0" w:space="0" w:color="auto"/>
          </w:divBdr>
        </w:div>
        <w:div w:id="202137932">
          <w:marLeft w:val="0"/>
          <w:marRight w:val="0"/>
          <w:marTop w:val="0"/>
          <w:marBottom w:val="0"/>
          <w:divBdr>
            <w:top w:val="none" w:sz="0" w:space="0" w:color="auto"/>
            <w:left w:val="none" w:sz="0" w:space="0" w:color="auto"/>
            <w:bottom w:val="none" w:sz="0" w:space="0" w:color="auto"/>
            <w:right w:val="none" w:sz="0" w:space="0" w:color="auto"/>
          </w:divBdr>
        </w:div>
        <w:div w:id="220678628">
          <w:marLeft w:val="0"/>
          <w:marRight w:val="0"/>
          <w:marTop w:val="0"/>
          <w:marBottom w:val="0"/>
          <w:divBdr>
            <w:top w:val="none" w:sz="0" w:space="0" w:color="auto"/>
            <w:left w:val="none" w:sz="0" w:space="0" w:color="auto"/>
            <w:bottom w:val="none" w:sz="0" w:space="0" w:color="auto"/>
            <w:right w:val="none" w:sz="0" w:space="0" w:color="auto"/>
          </w:divBdr>
        </w:div>
        <w:div w:id="377896774">
          <w:marLeft w:val="0"/>
          <w:marRight w:val="0"/>
          <w:marTop w:val="0"/>
          <w:marBottom w:val="0"/>
          <w:divBdr>
            <w:top w:val="none" w:sz="0" w:space="0" w:color="auto"/>
            <w:left w:val="none" w:sz="0" w:space="0" w:color="auto"/>
            <w:bottom w:val="none" w:sz="0" w:space="0" w:color="auto"/>
            <w:right w:val="none" w:sz="0" w:space="0" w:color="auto"/>
          </w:divBdr>
        </w:div>
        <w:div w:id="421873824">
          <w:marLeft w:val="0"/>
          <w:marRight w:val="0"/>
          <w:marTop w:val="0"/>
          <w:marBottom w:val="0"/>
          <w:divBdr>
            <w:top w:val="none" w:sz="0" w:space="0" w:color="auto"/>
            <w:left w:val="none" w:sz="0" w:space="0" w:color="auto"/>
            <w:bottom w:val="none" w:sz="0" w:space="0" w:color="auto"/>
            <w:right w:val="none" w:sz="0" w:space="0" w:color="auto"/>
          </w:divBdr>
        </w:div>
        <w:div w:id="436829009">
          <w:marLeft w:val="0"/>
          <w:marRight w:val="0"/>
          <w:marTop w:val="0"/>
          <w:marBottom w:val="0"/>
          <w:divBdr>
            <w:top w:val="none" w:sz="0" w:space="0" w:color="auto"/>
            <w:left w:val="none" w:sz="0" w:space="0" w:color="auto"/>
            <w:bottom w:val="none" w:sz="0" w:space="0" w:color="auto"/>
            <w:right w:val="none" w:sz="0" w:space="0" w:color="auto"/>
          </w:divBdr>
        </w:div>
        <w:div w:id="548224966">
          <w:marLeft w:val="0"/>
          <w:marRight w:val="0"/>
          <w:marTop w:val="0"/>
          <w:marBottom w:val="0"/>
          <w:divBdr>
            <w:top w:val="none" w:sz="0" w:space="0" w:color="auto"/>
            <w:left w:val="none" w:sz="0" w:space="0" w:color="auto"/>
            <w:bottom w:val="none" w:sz="0" w:space="0" w:color="auto"/>
            <w:right w:val="none" w:sz="0" w:space="0" w:color="auto"/>
          </w:divBdr>
        </w:div>
        <w:div w:id="555317115">
          <w:marLeft w:val="0"/>
          <w:marRight w:val="0"/>
          <w:marTop w:val="0"/>
          <w:marBottom w:val="0"/>
          <w:divBdr>
            <w:top w:val="none" w:sz="0" w:space="0" w:color="auto"/>
            <w:left w:val="none" w:sz="0" w:space="0" w:color="auto"/>
            <w:bottom w:val="none" w:sz="0" w:space="0" w:color="auto"/>
            <w:right w:val="none" w:sz="0" w:space="0" w:color="auto"/>
          </w:divBdr>
        </w:div>
        <w:div w:id="577250742">
          <w:marLeft w:val="0"/>
          <w:marRight w:val="0"/>
          <w:marTop w:val="0"/>
          <w:marBottom w:val="0"/>
          <w:divBdr>
            <w:top w:val="none" w:sz="0" w:space="0" w:color="auto"/>
            <w:left w:val="none" w:sz="0" w:space="0" w:color="auto"/>
            <w:bottom w:val="none" w:sz="0" w:space="0" w:color="auto"/>
            <w:right w:val="none" w:sz="0" w:space="0" w:color="auto"/>
          </w:divBdr>
        </w:div>
        <w:div w:id="597174545">
          <w:marLeft w:val="0"/>
          <w:marRight w:val="0"/>
          <w:marTop w:val="0"/>
          <w:marBottom w:val="0"/>
          <w:divBdr>
            <w:top w:val="none" w:sz="0" w:space="0" w:color="auto"/>
            <w:left w:val="none" w:sz="0" w:space="0" w:color="auto"/>
            <w:bottom w:val="none" w:sz="0" w:space="0" w:color="auto"/>
            <w:right w:val="none" w:sz="0" w:space="0" w:color="auto"/>
          </w:divBdr>
        </w:div>
        <w:div w:id="687296588">
          <w:marLeft w:val="0"/>
          <w:marRight w:val="0"/>
          <w:marTop w:val="0"/>
          <w:marBottom w:val="0"/>
          <w:divBdr>
            <w:top w:val="none" w:sz="0" w:space="0" w:color="auto"/>
            <w:left w:val="none" w:sz="0" w:space="0" w:color="auto"/>
            <w:bottom w:val="none" w:sz="0" w:space="0" w:color="auto"/>
            <w:right w:val="none" w:sz="0" w:space="0" w:color="auto"/>
          </w:divBdr>
        </w:div>
        <w:div w:id="783693413">
          <w:marLeft w:val="0"/>
          <w:marRight w:val="0"/>
          <w:marTop w:val="0"/>
          <w:marBottom w:val="0"/>
          <w:divBdr>
            <w:top w:val="none" w:sz="0" w:space="0" w:color="auto"/>
            <w:left w:val="none" w:sz="0" w:space="0" w:color="auto"/>
            <w:bottom w:val="none" w:sz="0" w:space="0" w:color="auto"/>
            <w:right w:val="none" w:sz="0" w:space="0" w:color="auto"/>
          </w:divBdr>
        </w:div>
        <w:div w:id="847450743">
          <w:marLeft w:val="0"/>
          <w:marRight w:val="0"/>
          <w:marTop w:val="0"/>
          <w:marBottom w:val="0"/>
          <w:divBdr>
            <w:top w:val="none" w:sz="0" w:space="0" w:color="auto"/>
            <w:left w:val="none" w:sz="0" w:space="0" w:color="auto"/>
            <w:bottom w:val="none" w:sz="0" w:space="0" w:color="auto"/>
            <w:right w:val="none" w:sz="0" w:space="0" w:color="auto"/>
          </w:divBdr>
        </w:div>
        <w:div w:id="889923563">
          <w:marLeft w:val="0"/>
          <w:marRight w:val="0"/>
          <w:marTop w:val="0"/>
          <w:marBottom w:val="0"/>
          <w:divBdr>
            <w:top w:val="none" w:sz="0" w:space="0" w:color="auto"/>
            <w:left w:val="none" w:sz="0" w:space="0" w:color="auto"/>
            <w:bottom w:val="none" w:sz="0" w:space="0" w:color="auto"/>
            <w:right w:val="none" w:sz="0" w:space="0" w:color="auto"/>
          </w:divBdr>
        </w:div>
        <w:div w:id="943731574">
          <w:marLeft w:val="0"/>
          <w:marRight w:val="0"/>
          <w:marTop w:val="0"/>
          <w:marBottom w:val="0"/>
          <w:divBdr>
            <w:top w:val="none" w:sz="0" w:space="0" w:color="auto"/>
            <w:left w:val="none" w:sz="0" w:space="0" w:color="auto"/>
            <w:bottom w:val="none" w:sz="0" w:space="0" w:color="auto"/>
            <w:right w:val="none" w:sz="0" w:space="0" w:color="auto"/>
          </w:divBdr>
        </w:div>
        <w:div w:id="962734882">
          <w:marLeft w:val="0"/>
          <w:marRight w:val="0"/>
          <w:marTop w:val="0"/>
          <w:marBottom w:val="0"/>
          <w:divBdr>
            <w:top w:val="none" w:sz="0" w:space="0" w:color="auto"/>
            <w:left w:val="none" w:sz="0" w:space="0" w:color="auto"/>
            <w:bottom w:val="none" w:sz="0" w:space="0" w:color="auto"/>
            <w:right w:val="none" w:sz="0" w:space="0" w:color="auto"/>
          </w:divBdr>
        </w:div>
        <w:div w:id="964234270">
          <w:marLeft w:val="0"/>
          <w:marRight w:val="0"/>
          <w:marTop w:val="0"/>
          <w:marBottom w:val="0"/>
          <w:divBdr>
            <w:top w:val="none" w:sz="0" w:space="0" w:color="auto"/>
            <w:left w:val="none" w:sz="0" w:space="0" w:color="auto"/>
            <w:bottom w:val="none" w:sz="0" w:space="0" w:color="auto"/>
            <w:right w:val="none" w:sz="0" w:space="0" w:color="auto"/>
          </w:divBdr>
        </w:div>
        <w:div w:id="972100840">
          <w:marLeft w:val="0"/>
          <w:marRight w:val="0"/>
          <w:marTop w:val="0"/>
          <w:marBottom w:val="0"/>
          <w:divBdr>
            <w:top w:val="none" w:sz="0" w:space="0" w:color="auto"/>
            <w:left w:val="none" w:sz="0" w:space="0" w:color="auto"/>
            <w:bottom w:val="none" w:sz="0" w:space="0" w:color="auto"/>
            <w:right w:val="none" w:sz="0" w:space="0" w:color="auto"/>
          </w:divBdr>
        </w:div>
        <w:div w:id="1026564879">
          <w:marLeft w:val="0"/>
          <w:marRight w:val="0"/>
          <w:marTop w:val="0"/>
          <w:marBottom w:val="0"/>
          <w:divBdr>
            <w:top w:val="none" w:sz="0" w:space="0" w:color="auto"/>
            <w:left w:val="none" w:sz="0" w:space="0" w:color="auto"/>
            <w:bottom w:val="none" w:sz="0" w:space="0" w:color="auto"/>
            <w:right w:val="none" w:sz="0" w:space="0" w:color="auto"/>
          </w:divBdr>
        </w:div>
        <w:div w:id="1087002186">
          <w:marLeft w:val="0"/>
          <w:marRight w:val="0"/>
          <w:marTop w:val="0"/>
          <w:marBottom w:val="0"/>
          <w:divBdr>
            <w:top w:val="none" w:sz="0" w:space="0" w:color="auto"/>
            <w:left w:val="none" w:sz="0" w:space="0" w:color="auto"/>
            <w:bottom w:val="none" w:sz="0" w:space="0" w:color="auto"/>
            <w:right w:val="none" w:sz="0" w:space="0" w:color="auto"/>
          </w:divBdr>
        </w:div>
        <w:div w:id="1095903882">
          <w:marLeft w:val="0"/>
          <w:marRight w:val="0"/>
          <w:marTop w:val="0"/>
          <w:marBottom w:val="0"/>
          <w:divBdr>
            <w:top w:val="none" w:sz="0" w:space="0" w:color="auto"/>
            <w:left w:val="none" w:sz="0" w:space="0" w:color="auto"/>
            <w:bottom w:val="none" w:sz="0" w:space="0" w:color="auto"/>
            <w:right w:val="none" w:sz="0" w:space="0" w:color="auto"/>
          </w:divBdr>
        </w:div>
        <w:div w:id="1103305618">
          <w:marLeft w:val="0"/>
          <w:marRight w:val="0"/>
          <w:marTop w:val="0"/>
          <w:marBottom w:val="0"/>
          <w:divBdr>
            <w:top w:val="none" w:sz="0" w:space="0" w:color="auto"/>
            <w:left w:val="none" w:sz="0" w:space="0" w:color="auto"/>
            <w:bottom w:val="none" w:sz="0" w:space="0" w:color="auto"/>
            <w:right w:val="none" w:sz="0" w:space="0" w:color="auto"/>
          </w:divBdr>
        </w:div>
        <w:div w:id="1173840667">
          <w:marLeft w:val="0"/>
          <w:marRight w:val="0"/>
          <w:marTop w:val="0"/>
          <w:marBottom w:val="0"/>
          <w:divBdr>
            <w:top w:val="none" w:sz="0" w:space="0" w:color="auto"/>
            <w:left w:val="none" w:sz="0" w:space="0" w:color="auto"/>
            <w:bottom w:val="none" w:sz="0" w:space="0" w:color="auto"/>
            <w:right w:val="none" w:sz="0" w:space="0" w:color="auto"/>
          </w:divBdr>
        </w:div>
        <w:div w:id="1258639806">
          <w:marLeft w:val="0"/>
          <w:marRight w:val="0"/>
          <w:marTop w:val="0"/>
          <w:marBottom w:val="0"/>
          <w:divBdr>
            <w:top w:val="none" w:sz="0" w:space="0" w:color="auto"/>
            <w:left w:val="none" w:sz="0" w:space="0" w:color="auto"/>
            <w:bottom w:val="none" w:sz="0" w:space="0" w:color="auto"/>
            <w:right w:val="none" w:sz="0" w:space="0" w:color="auto"/>
          </w:divBdr>
        </w:div>
        <w:div w:id="1361006222">
          <w:marLeft w:val="0"/>
          <w:marRight w:val="0"/>
          <w:marTop w:val="0"/>
          <w:marBottom w:val="0"/>
          <w:divBdr>
            <w:top w:val="none" w:sz="0" w:space="0" w:color="auto"/>
            <w:left w:val="none" w:sz="0" w:space="0" w:color="auto"/>
            <w:bottom w:val="none" w:sz="0" w:space="0" w:color="auto"/>
            <w:right w:val="none" w:sz="0" w:space="0" w:color="auto"/>
          </w:divBdr>
        </w:div>
        <w:div w:id="1397239914">
          <w:marLeft w:val="0"/>
          <w:marRight w:val="0"/>
          <w:marTop w:val="0"/>
          <w:marBottom w:val="0"/>
          <w:divBdr>
            <w:top w:val="none" w:sz="0" w:space="0" w:color="auto"/>
            <w:left w:val="none" w:sz="0" w:space="0" w:color="auto"/>
            <w:bottom w:val="none" w:sz="0" w:space="0" w:color="auto"/>
            <w:right w:val="none" w:sz="0" w:space="0" w:color="auto"/>
          </w:divBdr>
        </w:div>
        <w:div w:id="1443037345">
          <w:marLeft w:val="0"/>
          <w:marRight w:val="0"/>
          <w:marTop w:val="0"/>
          <w:marBottom w:val="0"/>
          <w:divBdr>
            <w:top w:val="none" w:sz="0" w:space="0" w:color="auto"/>
            <w:left w:val="none" w:sz="0" w:space="0" w:color="auto"/>
            <w:bottom w:val="none" w:sz="0" w:space="0" w:color="auto"/>
            <w:right w:val="none" w:sz="0" w:space="0" w:color="auto"/>
          </w:divBdr>
        </w:div>
        <w:div w:id="1541669121">
          <w:marLeft w:val="0"/>
          <w:marRight w:val="0"/>
          <w:marTop w:val="0"/>
          <w:marBottom w:val="0"/>
          <w:divBdr>
            <w:top w:val="none" w:sz="0" w:space="0" w:color="auto"/>
            <w:left w:val="none" w:sz="0" w:space="0" w:color="auto"/>
            <w:bottom w:val="none" w:sz="0" w:space="0" w:color="auto"/>
            <w:right w:val="none" w:sz="0" w:space="0" w:color="auto"/>
          </w:divBdr>
        </w:div>
        <w:div w:id="1558975217">
          <w:marLeft w:val="0"/>
          <w:marRight w:val="0"/>
          <w:marTop w:val="0"/>
          <w:marBottom w:val="0"/>
          <w:divBdr>
            <w:top w:val="none" w:sz="0" w:space="0" w:color="auto"/>
            <w:left w:val="none" w:sz="0" w:space="0" w:color="auto"/>
            <w:bottom w:val="none" w:sz="0" w:space="0" w:color="auto"/>
            <w:right w:val="none" w:sz="0" w:space="0" w:color="auto"/>
          </w:divBdr>
        </w:div>
        <w:div w:id="1601060938">
          <w:marLeft w:val="0"/>
          <w:marRight w:val="0"/>
          <w:marTop w:val="0"/>
          <w:marBottom w:val="0"/>
          <w:divBdr>
            <w:top w:val="none" w:sz="0" w:space="0" w:color="auto"/>
            <w:left w:val="none" w:sz="0" w:space="0" w:color="auto"/>
            <w:bottom w:val="none" w:sz="0" w:space="0" w:color="auto"/>
            <w:right w:val="none" w:sz="0" w:space="0" w:color="auto"/>
          </w:divBdr>
        </w:div>
        <w:div w:id="1627271979">
          <w:marLeft w:val="0"/>
          <w:marRight w:val="0"/>
          <w:marTop w:val="0"/>
          <w:marBottom w:val="0"/>
          <w:divBdr>
            <w:top w:val="none" w:sz="0" w:space="0" w:color="auto"/>
            <w:left w:val="none" w:sz="0" w:space="0" w:color="auto"/>
            <w:bottom w:val="none" w:sz="0" w:space="0" w:color="auto"/>
            <w:right w:val="none" w:sz="0" w:space="0" w:color="auto"/>
          </w:divBdr>
        </w:div>
        <w:div w:id="1638342621">
          <w:marLeft w:val="0"/>
          <w:marRight w:val="0"/>
          <w:marTop w:val="0"/>
          <w:marBottom w:val="0"/>
          <w:divBdr>
            <w:top w:val="none" w:sz="0" w:space="0" w:color="auto"/>
            <w:left w:val="none" w:sz="0" w:space="0" w:color="auto"/>
            <w:bottom w:val="none" w:sz="0" w:space="0" w:color="auto"/>
            <w:right w:val="none" w:sz="0" w:space="0" w:color="auto"/>
          </w:divBdr>
        </w:div>
        <w:div w:id="1665433093">
          <w:marLeft w:val="0"/>
          <w:marRight w:val="0"/>
          <w:marTop w:val="0"/>
          <w:marBottom w:val="0"/>
          <w:divBdr>
            <w:top w:val="none" w:sz="0" w:space="0" w:color="auto"/>
            <w:left w:val="none" w:sz="0" w:space="0" w:color="auto"/>
            <w:bottom w:val="none" w:sz="0" w:space="0" w:color="auto"/>
            <w:right w:val="none" w:sz="0" w:space="0" w:color="auto"/>
          </w:divBdr>
        </w:div>
        <w:div w:id="1733190890">
          <w:marLeft w:val="0"/>
          <w:marRight w:val="0"/>
          <w:marTop w:val="0"/>
          <w:marBottom w:val="0"/>
          <w:divBdr>
            <w:top w:val="none" w:sz="0" w:space="0" w:color="auto"/>
            <w:left w:val="none" w:sz="0" w:space="0" w:color="auto"/>
            <w:bottom w:val="none" w:sz="0" w:space="0" w:color="auto"/>
            <w:right w:val="none" w:sz="0" w:space="0" w:color="auto"/>
          </w:divBdr>
        </w:div>
        <w:div w:id="1751728480">
          <w:marLeft w:val="0"/>
          <w:marRight w:val="0"/>
          <w:marTop w:val="0"/>
          <w:marBottom w:val="0"/>
          <w:divBdr>
            <w:top w:val="none" w:sz="0" w:space="0" w:color="auto"/>
            <w:left w:val="none" w:sz="0" w:space="0" w:color="auto"/>
            <w:bottom w:val="none" w:sz="0" w:space="0" w:color="auto"/>
            <w:right w:val="none" w:sz="0" w:space="0" w:color="auto"/>
          </w:divBdr>
        </w:div>
        <w:div w:id="1851411741">
          <w:marLeft w:val="0"/>
          <w:marRight w:val="0"/>
          <w:marTop w:val="0"/>
          <w:marBottom w:val="0"/>
          <w:divBdr>
            <w:top w:val="none" w:sz="0" w:space="0" w:color="auto"/>
            <w:left w:val="none" w:sz="0" w:space="0" w:color="auto"/>
            <w:bottom w:val="none" w:sz="0" w:space="0" w:color="auto"/>
            <w:right w:val="none" w:sz="0" w:space="0" w:color="auto"/>
          </w:divBdr>
        </w:div>
        <w:div w:id="1859535909">
          <w:marLeft w:val="0"/>
          <w:marRight w:val="0"/>
          <w:marTop w:val="0"/>
          <w:marBottom w:val="0"/>
          <w:divBdr>
            <w:top w:val="none" w:sz="0" w:space="0" w:color="auto"/>
            <w:left w:val="none" w:sz="0" w:space="0" w:color="auto"/>
            <w:bottom w:val="none" w:sz="0" w:space="0" w:color="auto"/>
            <w:right w:val="none" w:sz="0" w:space="0" w:color="auto"/>
          </w:divBdr>
        </w:div>
        <w:div w:id="1883513344">
          <w:marLeft w:val="0"/>
          <w:marRight w:val="0"/>
          <w:marTop w:val="0"/>
          <w:marBottom w:val="0"/>
          <w:divBdr>
            <w:top w:val="none" w:sz="0" w:space="0" w:color="auto"/>
            <w:left w:val="none" w:sz="0" w:space="0" w:color="auto"/>
            <w:bottom w:val="none" w:sz="0" w:space="0" w:color="auto"/>
            <w:right w:val="none" w:sz="0" w:space="0" w:color="auto"/>
          </w:divBdr>
        </w:div>
        <w:div w:id="1890191663">
          <w:marLeft w:val="0"/>
          <w:marRight w:val="0"/>
          <w:marTop w:val="0"/>
          <w:marBottom w:val="0"/>
          <w:divBdr>
            <w:top w:val="none" w:sz="0" w:space="0" w:color="auto"/>
            <w:left w:val="none" w:sz="0" w:space="0" w:color="auto"/>
            <w:bottom w:val="none" w:sz="0" w:space="0" w:color="auto"/>
            <w:right w:val="none" w:sz="0" w:space="0" w:color="auto"/>
          </w:divBdr>
        </w:div>
        <w:div w:id="1931886114">
          <w:marLeft w:val="0"/>
          <w:marRight w:val="0"/>
          <w:marTop w:val="0"/>
          <w:marBottom w:val="0"/>
          <w:divBdr>
            <w:top w:val="none" w:sz="0" w:space="0" w:color="auto"/>
            <w:left w:val="none" w:sz="0" w:space="0" w:color="auto"/>
            <w:bottom w:val="none" w:sz="0" w:space="0" w:color="auto"/>
            <w:right w:val="none" w:sz="0" w:space="0" w:color="auto"/>
          </w:divBdr>
        </w:div>
        <w:div w:id="1995180274">
          <w:marLeft w:val="0"/>
          <w:marRight w:val="0"/>
          <w:marTop w:val="0"/>
          <w:marBottom w:val="0"/>
          <w:divBdr>
            <w:top w:val="none" w:sz="0" w:space="0" w:color="auto"/>
            <w:left w:val="none" w:sz="0" w:space="0" w:color="auto"/>
            <w:bottom w:val="none" w:sz="0" w:space="0" w:color="auto"/>
            <w:right w:val="none" w:sz="0" w:space="0" w:color="auto"/>
          </w:divBdr>
        </w:div>
        <w:div w:id="2023387829">
          <w:marLeft w:val="0"/>
          <w:marRight w:val="0"/>
          <w:marTop w:val="0"/>
          <w:marBottom w:val="0"/>
          <w:divBdr>
            <w:top w:val="none" w:sz="0" w:space="0" w:color="auto"/>
            <w:left w:val="none" w:sz="0" w:space="0" w:color="auto"/>
            <w:bottom w:val="none" w:sz="0" w:space="0" w:color="auto"/>
            <w:right w:val="none" w:sz="0" w:space="0" w:color="auto"/>
          </w:divBdr>
        </w:div>
        <w:div w:id="2038004871">
          <w:marLeft w:val="0"/>
          <w:marRight w:val="0"/>
          <w:marTop w:val="0"/>
          <w:marBottom w:val="0"/>
          <w:divBdr>
            <w:top w:val="none" w:sz="0" w:space="0" w:color="auto"/>
            <w:left w:val="none" w:sz="0" w:space="0" w:color="auto"/>
            <w:bottom w:val="none" w:sz="0" w:space="0" w:color="auto"/>
            <w:right w:val="none" w:sz="0" w:space="0" w:color="auto"/>
          </w:divBdr>
        </w:div>
        <w:div w:id="2038387191">
          <w:marLeft w:val="0"/>
          <w:marRight w:val="0"/>
          <w:marTop w:val="0"/>
          <w:marBottom w:val="0"/>
          <w:divBdr>
            <w:top w:val="none" w:sz="0" w:space="0" w:color="auto"/>
            <w:left w:val="none" w:sz="0" w:space="0" w:color="auto"/>
            <w:bottom w:val="none" w:sz="0" w:space="0" w:color="auto"/>
            <w:right w:val="none" w:sz="0" w:space="0" w:color="auto"/>
          </w:divBdr>
        </w:div>
        <w:div w:id="2056856764">
          <w:marLeft w:val="0"/>
          <w:marRight w:val="0"/>
          <w:marTop w:val="0"/>
          <w:marBottom w:val="0"/>
          <w:divBdr>
            <w:top w:val="none" w:sz="0" w:space="0" w:color="auto"/>
            <w:left w:val="none" w:sz="0" w:space="0" w:color="auto"/>
            <w:bottom w:val="none" w:sz="0" w:space="0" w:color="auto"/>
            <w:right w:val="none" w:sz="0" w:space="0" w:color="auto"/>
          </w:divBdr>
        </w:div>
        <w:div w:id="2089884654">
          <w:marLeft w:val="0"/>
          <w:marRight w:val="0"/>
          <w:marTop w:val="0"/>
          <w:marBottom w:val="0"/>
          <w:divBdr>
            <w:top w:val="none" w:sz="0" w:space="0" w:color="auto"/>
            <w:left w:val="none" w:sz="0" w:space="0" w:color="auto"/>
            <w:bottom w:val="none" w:sz="0" w:space="0" w:color="auto"/>
            <w:right w:val="none" w:sz="0" w:space="0" w:color="auto"/>
          </w:divBdr>
        </w:div>
        <w:div w:id="2133984298">
          <w:marLeft w:val="0"/>
          <w:marRight w:val="0"/>
          <w:marTop w:val="0"/>
          <w:marBottom w:val="0"/>
          <w:divBdr>
            <w:top w:val="none" w:sz="0" w:space="0" w:color="auto"/>
            <w:left w:val="none" w:sz="0" w:space="0" w:color="auto"/>
            <w:bottom w:val="none" w:sz="0" w:space="0" w:color="auto"/>
            <w:right w:val="none" w:sz="0" w:space="0" w:color="auto"/>
          </w:divBdr>
        </w:div>
      </w:divsChild>
    </w:div>
    <w:div w:id="1759324069">
      <w:bodyDiv w:val="1"/>
      <w:marLeft w:val="0"/>
      <w:marRight w:val="0"/>
      <w:marTop w:val="0"/>
      <w:marBottom w:val="0"/>
      <w:divBdr>
        <w:top w:val="none" w:sz="0" w:space="0" w:color="auto"/>
        <w:left w:val="none" w:sz="0" w:space="0" w:color="auto"/>
        <w:bottom w:val="none" w:sz="0" w:space="0" w:color="auto"/>
        <w:right w:val="none" w:sz="0" w:space="0" w:color="auto"/>
      </w:divBdr>
    </w:div>
    <w:div w:id="2054377277">
      <w:bodyDiv w:val="1"/>
      <w:marLeft w:val="0"/>
      <w:marRight w:val="0"/>
      <w:marTop w:val="0"/>
      <w:marBottom w:val="0"/>
      <w:divBdr>
        <w:top w:val="none" w:sz="0" w:space="0" w:color="auto"/>
        <w:left w:val="none" w:sz="0" w:space="0" w:color="auto"/>
        <w:bottom w:val="none" w:sz="0" w:space="0" w:color="auto"/>
        <w:right w:val="none" w:sz="0" w:space="0" w:color="auto"/>
      </w:divBdr>
      <w:divsChild>
        <w:div w:id="21441296">
          <w:marLeft w:val="0"/>
          <w:marRight w:val="0"/>
          <w:marTop w:val="0"/>
          <w:marBottom w:val="0"/>
          <w:divBdr>
            <w:top w:val="none" w:sz="0" w:space="0" w:color="auto"/>
            <w:left w:val="none" w:sz="0" w:space="0" w:color="auto"/>
            <w:bottom w:val="none" w:sz="0" w:space="0" w:color="auto"/>
            <w:right w:val="none" w:sz="0" w:space="0" w:color="auto"/>
          </w:divBdr>
        </w:div>
        <w:div w:id="201480726">
          <w:marLeft w:val="0"/>
          <w:marRight w:val="0"/>
          <w:marTop w:val="0"/>
          <w:marBottom w:val="0"/>
          <w:divBdr>
            <w:top w:val="none" w:sz="0" w:space="0" w:color="auto"/>
            <w:left w:val="none" w:sz="0" w:space="0" w:color="auto"/>
            <w:bottom w:val="none" w:sz="0" w:space="0" w:color="auto"/>
            <w:right w:val="none" w:sz="0" w:space="0" w:color="auto"/>
          </w:divBdr>
        </w:div>
        <w:div w:id="323826965">
          <w:marLeft w:val="0"/>
          <w:marRight w:val="0"/>
          <w:marTop w:val="0"/>
          <w:marBottom w:val="0"/>
          <w:divBdr>
            <w:top w:val="none" w:sz="0" w:space="0" w:color="auto"/>
            <w:left w:val="none" w:sz="0" w:space="0" w:color="auto"/>
            <w:bottom w:val="none" w:sz="0" w:space="0" w:color="auto"/>
            <w:right w:val="none" w:sz="0" w:space="0" w:color="auto"/>
          </w:divBdr>
        </w:div>
        <w:div w:id="324280372">
          <w:marLeft w:val="0"/>
          <w:marRight w:val="0"/>
          <w:marTop w:val="0"/>
          <w:marBottom w:val="0"/>
          <w:divBdr>
            <w:top w:val="none" w:sz="0" w:space="0" w:color="auto"/>
            <w:left w:val="none" w:sz="0" w:space="0" w:color="auto"/>
            <w:bottom w:val="none" w:sz="0" w:space="0" w:color="auto"/>
            <w:right w:val="none" w:sz="0" w:space="0" w:color="auto"/>
          </w:divBdr>
        </w:div>
        <w:div w:id="468985404">
          <w:marLeft w:val="0"/>
          <w:marRight w:val="0"/>
          <w:marTop w:val="0"/>
          <w:marBottom w:val="0"/>
          <w:divBdr>
            <w:top w:val="none" w:sz="0" w:space="0" w:color="auto"/>
            <w:left w:val="none" w:sz="0" w:space="0" w:color="auto"/>
            <w:bottom w:val="none" w:sz="0" w:space="0" w:color="auto"/>
            <w:right w:val="none" w:sz="0" w:space="0" w:color="auto"/>
          </w:divBdr>
        </w:div>
        <w:div w:id="1251307860">
          <w:marLeft w:val="0"/>
          <w:marRight w:val="0"/>
          <w:marTop w:val="0"/>
          <w:marBottom w:val="0"/>
          <w:divBdr>
            <w:top w:val="none" w:sz="0" w:space="0" w:color="auto"/>
            <w:left w:val="none" w:sz="0" w:space="0" w:color="auto"/>
            <w:bottom w:val="none" w:sz="0" w:space="0" w:color="auto"/>
            <w:right w:val="none" w:sz="0" w:space="0" w:color="auto"/>
          </w:divBdr>
        </w:div>
        <w:div w:id="1417289329">
          <w:marLeft w:val="0"/>
          <w:marRight w:val="0"/>
          <w:marTop w:val="0"/>
          <w:marBottom w:val="0"/>
          <w:divBdr>
            <w:top w:val="none" w:sz="0" w:space="0" w:color="auto"/>
            <w:left w:val="none" w:sz="0" w:space="0" w:color="auto"/>
            <w:bottom w:val="none" w:sz="0" w:space="0" w:color="auto"/>
            <w:right w:val="none" w:sz="0" w:space="0" w:color="auto"/>
          </w:divBdr>
        </w:div>
        <w:div w:id="1496219009">
          <w:marLeft w:val="0"/>
          <w:marRight w:val="0"/>
          <w:marTop w:val="0"/>
          <w:marBottom w:val="0"/>
          <w:divBdr>
            <w:top w:val="none" w:sz="0" w:space="0" w:color="auto"/>
            <w:left w:val="none" w:sz="0" w:space="0" w:color="auto"/>
            <w:bottom w:val="none" w:sz="0" w:space="0" w:color="auto"/>
            <w:right w:val="none" w:sz="0" w:space="0" w:color="auto"/>
          </w:divBdr>
        </w:div>
        <w:div w:id="1520856265">
          <w:marLeft w:val="0"/>
          <w:marRight w:val="0"/>
          <w:marTop w:val="0"/>
          <w:marBottom w:val="0"/>
          <w:divBdr>
            <w:top w:val="none" w:sz="0" w:space="0" w:color="auto"/>
            <w:left w:val="none" w:sz="0" w:space="0" w:color="auto"/>
            <w:bottom w:val="none" w:sz="0" w:space="0" w:color="auto"/>
            <w:right w:val="none" w:sz="0" w:space="0" w:color="auto"/>
          </w:divBdr>
        </w:div>
        <w:div w:id="1709143269">
          <w:marLeft w:val="0"/>
          <w:marRight w:val="0"/>
          <w:marTop w:val="0"/>
          <w:marBottom w:val="0"/>
          <w:divBdr>
            <w:top w:val="none" w:sz="0" w:space="0" w:color="auto"/>
            <w:left w:val="none" w:sz="0" w:space="0" w:color="auto"/>
            <w:bottom w:val="none" w:sz="0" w:space="0" w:color="auto"/>
            <w:right w:val="none" w:sz="0" w:space="0" w:color="auto"/>
          </w:divBdr>
        </w:div>
      </w:divsChild>
    </w:div>
    <w:div w:id="211917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961DA-1DB4-438A-97E4-93EC17CB3A4F}">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2.xml><?xml version="1.0" encoding="utf-8"?>
<ds:datastoreItem xmlns:ds="http://schemas.openxmlformats.org/officeDocument/2006/customXml" ds:itemID="{BDA0584D-DC42-4CE7-B520-7785BC70A17F}">
  <ds:schemaRefs>
    <ds:schemaRef ds:uri="http://schemas.microsoft.com/sharepoint/v3/contenttype/forms"/>
  </ds:schemaRefs>
</ds:datastoreItem>
</file>

<file path=customXml/itemProps3.xml><?xml version="1.0" encoding="utf-8"?>
<ds:datastoreItem xmlns:ds="http://schemas.openxmlformats.org/officeDocument/2006/customXml" ds:itemID="{7EDBB0E1-BAEA-446D-B4A9-F26196D23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70F330-6F69-437A-B054-977B7454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14744</CharactersWithSpaces>
  <SharedDoc>false</SharedDoc>
  <HLinks>
    <vt:vector size="12" baseType="variant">
      <vt:variant>
        <vt:i4>3211366</vt:i4>
      </vt:variant>
      <vt:variant>
        <vt:i4>0</vt:i4>
      </vt:variant>
      <vt:variant>
        <vt:i4>0</vt:i4>
      </vt:variant>
      <vt:variant>
        <vt:i4>5</vt:i4>
      </vt:variant>
      <vt:variant>
        <vt:lpwstr>https://www.unece.org/rfsd.html</vt:lpwstr>
      </vt:variant>
      <vt:variant>
        <vt:lpwstr/>
      </vt:variant>
      <vt:variant>
        <vt:i4>2424913</vt:i4>
      </vt:variant>
      <vt:variant>
        <vt:i4>0</vt:i4>
      </vt:variant>
      <vt:variant>
        <vt:i4>0</vt:i4>
      </vt:variant>
      <vt:variant>
        <vt:i4>5</vt:i4>
      </vt:variant>
      <vt:variant>
        <vt:lpwstr>https://www.greengrowthknowledge.org/sites/default/files/Interagency Statement On Sustainable Infrastructure_UN Environment.pdf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Tea Aulavuo</dc:creator>
  <cp:keywords/>
  <cp:lastModifiedBy>Tea Aulavuo</cp:lastModifiedBy>
  <cp:revision>8</cp:revision>
  <cp:lastPrinted>2022-10-19T15:03:00Z</cp:lastPrinted>
  <dcterms:created xsi:type="dcterms:W3CDTF">2022-10-25T10:23:00Z</dcterms:created>
  <dcterms:modified xsi:type="dcterms:W3CDTF">2022-10-25T10:25:00Z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MediaServiceImageTags">
    <vt:lpwstr/>
  </property>
  <property fmtid="{D5CDD505-2E9C-101B-9397-08002B2CF9AE}" pid="4" name="GrammarlyDocumentId">
    <vt:lpwstr>060806848034c36d35de81b1e3759b1273f0e34121dcb418c4848c440dfbb72b</vt:lpwstr>
  </property>
</Properties>
</file>