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1764F0" w:rsidRPr="001764F0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1764F0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EA5848F" w:rsidR="0064636E" w:rsidRPr="001764F0" w:rsidRDefault="0064636E" w:rsidP="0023126A">
            <w:pPr>
              <w:jc w:val="right"/>
            </w:pPr>
            <w:r w:rsidRPr="001764F0">
              <w:rPr>
                <w:sz w:val="40"/>
              </w:rPr>
              <w:t>E</w:t>
            </w:r>
            <w:r w:rsidRPr="001764F0">
              <w:t>/ECE/324/</w:t>
            </w:r>
            <w:r w:rsidR="00841EB5" w:rsidRPr="001764F0">
              <w:t>Rev.</w:t>
            </w:r>
            <w:r w:rsidR="00552067" w:rsidRPr="001764F0">
              <w:t>2</w:t>
            </w:r>
            <w:r w:rsidR="00841EB5" w:rsidRPr="001764F0">
              <w:t>/</w:t>
            </w:r>
            <w:r w:rsidRPr="001764F0">
              <w:t>Add.</w:t>
            </w:r>
            <w:r w:rsidR="00EC75F2" w:rsidRPr="001764F0">
              <w:t>1</w:t>
            </w:r>
            <w:r w:rsidR="006802AA" w:rsidRPr="001764F0">
              <w:t>1</w:t>
            </w:r>
            <w:r w:rsidR="00E416CD" w:rsidRPr="001764F0">
              <w:t>7</w:t>
            </w:r>
            <w:r w:rsidR="000C3BA6" w:rsidRPr="001764F0">
              <w:t>/Rev.</w:t>
            </w:r>
            <w:r w:rsidR="0023126A" w:rsidRPr="001764F0">
              <w:t>1</w:t>
            </w:r>
            <w:r w:rsidR="00EE0446" w:rsidRPr="001764F0">
              <w:t>/Amend.</w:t>
            </w:r>
            <w:r w:rsidR="00F34842" w:rsidRPr="001764F0">
              <w:t>6</w:t>
            </w:r>
            <w:r w:rsidRPr="001764F0">
              <w:t>−</w:t>
            </w:r>
            <w:r w:rsidRPr="001764F0">
              <w:rPr>
                <w:sz w:val="40"/>
              </w:rPr>
              <w:t>E</w:t>
            </w:r>
            <w:r w:rsidRPr="001764F0">
              <w:t>/ECE/TRANS/505</w:t>
            </w:r>
            <w:r w:rsidR="00841EB5" w:rsidRPr="001764F0">
              <w:t>/Rev.</w:t>
            </w:r>
            <w:r w:rsidR="00552067" w:rsidRPr="001764F0">
              <w:t>2</w:t>
            </w:r>
            <w:r w:rsidR="00841EB5" w:rsidRPr="001764F0">
              <w:t>/Add.</w:t>
            </w:r>
            <w:r w:rsidR="00EC75F2" w:rsidRPr="001764F0">
              <w:t>1</w:t>
            </w:r>
            <w:r w:rsidR="006802AA" w:rsidRPr="001764F0">
              <w:t>1</w:t>
            </w:r>
            <w:r w:rsidR="00E416CD" w:rsidRPr="001764F0">
              <w:t>7</w:t>
            </w:r>
            <w:r w:rsidR="00EE0446" w:rsidRPr="001764F0">
              <w:t>/Rev.</w:t>
            </w:r>
            <w:r w:rsidR="0023126A" w:rsidRPr="001764F0">
              <w:t>1</w:t>
            </w:r>
            <w:r w:rsidR="00EE0446" w:rsidRPr="001764F0">
              <w:t>/Amend.</w:t>
            </w:r>
            <w:r w:rsidR="00F34842" w:rsidRPr="001764F0">
              <w:t>6</w:t>
            </w:r>
          </w:p>
        </w:tc>
      </w:tr>
      <w:tr w:rsidR="001764F0" w:rsidRPr="001764F0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1764F0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1764F0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1764F0" w:rsidRDefault="003C3936" w:rsidP="003C3936">
            <w:pPr>
              <w:spacing w:before="120"/>
            </w:pPr>
          </w:p>
          <w:p w14:paraId="10DFEABE" w14:textId="77777777" w:rsidR="00D623A7" w:rsidRPr="001764F0" w:rsidRDefault="00D623A7" w:rsidP="003C3936">
            <w:pPr>
              <w:spacing w:before="120"/>
            </w:pPr>
          </w:p>
          <w:p w14:paraId="3AAF3BDD" w14:textId="3A53C455" w:rsidR="00C84414" w:rsidRPr="001764F0" w:rsidRDefault="00D87D6C" w:rsidP="00B02167">
            <w:pPr>
              <w:spacing w:before="120"/>
            </w:pPr>
            <w:r w:rsidRPr="001764F0">
              <w:t>5 September</w:t>
            </w:r>
            <w:r w:rsidR="00F34842" w:rsidRPr="001764F0">
              <w:t xml:space="preserve"> 2022</w:t>
            </w:r>
          </w:p>
        </w:tc>
      </w:tr>
    </w:tbl>
    <w:p w14:paraId="431B1AEB" w14:textId="77777777" w:rsidR="00C711C7" w:rsidRPr="001764F0" w:rsidRDefault="00C711C7" w:rsidP="00A41529">
      <w:pPr>
        <w:pStyle w:val="HChG"/>
        <w:spacing w:before="240" w:after="120"/>
      </w:pPr>
      <w:r w:rsidRPr="001764F0">
        <w:tab/>
      </w:r>
      <w:r w:rsidRPr="001764F0">
        <w:tab/>
      </w:r>
      <w:bookmarkStart w:id="0" w:name="_Toc340666199"/>
      <w:bookmarkStart w:id="1" w:name="_Toc340745062"/>
      <w:r w:rsidRPr="001764F0">
        <w:t>Agreement</w:t>
      </w:r>
      <w:bookmarkEnd w:id="0"/>
      <w:bookmarkEnd w:id="1"/>
    </w:p>
    <w:p w14:paraId="38C68588" w14:textId="0F50EB4E" w:rsidR="00B02167" w:rsidRPr="001764F0" w:rsidRDefault="00C711C7" w:rsidP="00DD5407">
      <w:pPr>
        <w:pStyle w:val="H1G"/>
        <w:spacing w:before="240"/>
      </w:pPr>
      <w:r w:rsidRPr="001764F0">
        <w:rPr>
          <w:rStyle w:val="H1GChar"/>
        </w:rPr>
        <w:tab/>
      </w:r>
      <w:r w:rsidRPr="001764F0">
        <w:rPr>
          <w:rStyle w:val="H1GChar"/>
        </w:rPr>
        <w:tab/>
      </w:r>
      <w:r w:rsidR="00B02167" w:rsidRPr="001764F0">
        <w:tab/>
        <w:t>Concerning the</w:t>
      </w:r>
      <w:r w:rsidR="00B02167" w:rsidRPr="001764F0">
        <w:rPr>
          <w:smallCaps/>
        </w:rPr>
        <w:t xml:space="preserve"> </w:t>
      </w:r>
      <w:r w:rsidR="00B02167" w:rsidRPr="001764F0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B02167" w:rsidRPr="001764F0">
        <w:footnoteReference w:customMarkFollows="1" w:id="2"/>
        <w:t>*</w:t>
      </w:r>
    </w:p>
    <w:p w14:paraId="7C082048" w14:textId="77777777" w:rsidR="00B02167" w:rsidRPr="001764F0" w:rsidRDefault="00B02167" w:rsidP="00B02167">
      <w:pPr>
        <w:pStyle w:val="SingleTxtG"/>
        <w:spacing w:after="0"/>
      </w:pPr>
      <w:r w:rsidRPr="001764F0">
        <w:t>(Revision 3, including the amendments which entered into force on 14 September 2017)</w:t>
      </w:r>
    </w:p>
    <w:p w14:paraId="23520E79" w14:textId="77777777" w:rsidR="0064636E" w:rsidRPr="001764F0" w:rsidRDefault="00C711C7" w:rsidP="00B32121">
      <w:pPr>
        <w:pStyle w:val="H1G"/>
        <w:spacing w:before="120"/>
        <w:ind w:left="0" w:right="0" w:firstLine="0"/>
        <w:jc w:val="center"/>
      </w:pPr>
      <w:r w:rsidRPr="001764F0">
        <w:t>_________</w:t>
      </w:r>
    </w:p>
    <w:p w14:paraId="1E020283" w14:textId="50C3169B" w:rsidR="0064636E" w:rsidRPr="001764F0" w:rsidRDefault="0064636E" w:rsidP="00A53EB9">
      <w:pPr>
        <w:pStyle w:val="HChG"/>
      </w:pPr>
      <w:r w:rsidRPr="001764F0">
        <w:tab/>
      </w:r>
      <w:r w:rsidRPr="001764F0">
        <w:tab/>
        <w:t xml:space="preserve">Addendum </w:t>
      </w:r>
      <w:r w:rsidR="00EC75F2" w:rsidRPr="001764F0">
        <w:t>1</w:t>
      </w:r>
      <w:r w:rsidR="006802AA" w:rsidRPr="001764F0">
        <w:t>1</w:t>
      </w:r>
      <w:r w:rsidR="00E416CD" w:rsidRPr="001764F0">
        <w:t>7</w:t>
      </w:r>
      <w:r w:rsidR="00EE0446" w:rsidRPr="001764F0">
        <w:t xml:space="preserve"> </w:t>
      </w:r>
      <w:r w:rsidRPr="001764F0">
        <w:t xml:space="preserve">– </w:t>
      </w:r>
      <w:r w:rsidR="00DD5407" w:rsidRPr="001764F0">
        <w:t>UN </w:t>
      </w:r>
      <w:r w:rsidRPr="001764F0">
        <w:t>Regulation No.</w:t>
      </w:r>
      <w:r w:rsidR="00271A7F" w:rsidRPr="001764F0">
        <w:t xml:space="preserve"> </w:t>
      </w:r>
      <w:r w:rsidR="00EC75F2" w:rsidRPr="001764F0">
        <w:t>1</w:t>
      </w:r>
      <w:r w:rsidR="00651737" w:rsidRPr="001764F0">
        <w:t>1</w:t>
      </w:r>
      <w:r w:rsidR="00E416CD" w:rsidRPr="001764F0">
        <w:t>8</w:t>
      </w:r>
    </w:p>
    <w:p w14:paraId="4E272B2A" w14:textId="78D989B8" w:rsidR="0064636E" w:rsidRPr="001764F0" w:rsidRDefault="0064636E" w:rsidP="00A41529">
      <w:pPr>
        <w:pStyle w:val="H1G"/>
        <w:spacing w:before="240"/>
      </w:pPr>
      <w:r w:rsidRPr="001764F0">
        <w:tab/>
      </w:r>
      <w:r w:rsidRPr="001764F0">
        <w:tab/>
        <w:t xml:space="preserve">Revision </w:t>
      </w:r>
      <w:r w:rsidR="0023126A" w:rsidRPr="001764F0">
        <w:t>1</w:t>
      </w:r>
      <w:r w:rsidRPr="001764F0">
        <w:t xml:space="preserve"> </w:t>
      </w:r>
      <w:r w:rsidR="00B02167" w:rsidRPr="001764F0">
        <w:t>–</w:t>
      </w:r>
      <w:r w:rsidRPr="001764F0">
        <w:t xml:space="preserve"> </w:t>
      </w:r>
      <w:r w:rsidR="00D623A7" w:rsidRPr="001764F0">
        <w:t>Amendment</w:t>
      </w:r>
      <w:r w:rsidRPr="001764F0">
        <w:t xml:space="preserve"> </w:t>
      </w:r>
      <w:r w:rsidR="00F34842" w:rsidRPr="001764F0">
        <w:t>6</w:t>
      </w:r>
    </w:p>
    <w:p w14:paraId="4FAFC05A" w14:textId="3B7E780A" w:rsidR="0064636E" w:rsidRPr="001764F0" w:rsidRDefault="00F808B5" w:rsidP="0064636E">
      <w:pPr>
        <w:pStyle w:val="SingleTxtG"/>
        <w:spacing w:after="360"/>
        <w:rPr>
          <w:spacing w:val="-2"/>
        </w:rPr>
      </w:pPr>
      <w:r w:rsidRPr="001764F0">
        <w:rPr>
          <w:spacing w:val="-2"/>
        </w:rPr>
        <w:t xml:space="preserve">Supplement </w:t>
      </w:r>
      <w:r w:rsidR="00085AE5" w:rsidRPr="001764F0">
        <w:rPr>
          <w:spacing w:val="-2"/>
        </w:rPr>
        <w:t>5</w:t>
      </w:r>
      <w:r w:rsidRPr="001764F0">
        <w:rPr>
          <w:spacing w:val="-2"/>
        </w:rPr>
        <w:t xml:space="preserve"> to the </w:t>
      </w:r>
      <w:r w:rsidR="008A7277" w:rsidRPr="001764F0">
        <w:rPr>
          <w:spacing w:val="-2"/>
        </w:rPr>
        <w:t>0</w:t>
      </w:r>
      <w:r w:rsidRPr="001764F0">
        <w:rPr>
          <w:spacing w:val="-2"/>
        </w:rPr>
        <w:t>2</w:t>
      </w:r>
      <w:r w:rsidR="00EC75F2" w:rsidRPr="001764F0">
        <w:rPr>
          <w:spacing w:val="-2"/>
        </w:rPr>
        <w:t xml:space="preserve"> series of amendments</w:t>
      </w:r>
      <w:r w:rsidR="0064636E" w:rsidRPr="001764F0">
        <w:rPr>
          <w:spacing w:val="-2"/>
        </w:rPr>
        <w:t xml:space="preserve"> – Date of entry into force: </w:t>
      </w:r>
      <w:r w:rsidR="00085AE5" w:rsidRPr="001764F0">
        <w:t>22 June 2022</w:t>
      </w:r>
    </w:p>
    <w:p w14:paraId="24730B39" w14:textId="017374B1" w:rsidR="0064636E" w:rsidRPr="001764F0" w:rsidRDefault="0064636E" w:rsidP="006802AA">
      <w:pPr>
        <w:pStyle w:val="H1G"/>
        <w:spacing w:before="120" w:after="120" w:line="240" w:lineRule="exact"/>
        <w:rPr>
          <w:lang w:val="en-US"/>
        </w:rPr>
      </w:pPr>
      <w:r w:rsidRPr="001764F0">
        <w:rPr>
          <w:lang w:val="en-US"/>
        </w:rPr>
        <w:tab/>
      </w:r>
      <w:r w:rsidRPr="001764F0">
        <w:rPr>
          <w:lang w:val="en-US"/>
        </w:rPr>
        <w:tab/>
      </w:r>
      <w:r w:rsidR="00E416CD" w:rsidRPr="001764F0">
        <w:rPr>
          <w:lang w:val="en-US"/>
        </w:rPr>
        <w:t xml:space="preserve">Uniform technical prescriptions concerning the burning </w:t>
      </w:r>
      <w:proofErr w:type="spellStart"/>
      <w:r w:rsidR="00E416CD" w:rsidRPr="001764F0">
        <w:rPr>
          <w:lang w:val="en-US"/>
        </w:rPr>
        <w:t>behaviour</w:t>
      </w:r>
      <w:proofErr w:type="spellEnd"/>
      <w:r w:rsidR="00E416CD" w:rsidRPr="001764F0">
        <w:rPr>
          <w:lang w:val="en-US"/>
        </w:rPr>
        <w:t xml:space="preserve"> and/or the capability to repel fuel or lubricant of materials used in the construction of certain categories of motor vehicles</w:t>
      </w:r>
    </w:p>
    <w:p w14:paraId="02EF65D0" w14:textId="60EB9EED" w:rsidR="00A41529" w:rsidRPr="001764F0" w:rsidRDefault="00F808B5" w:rsidP="00A41529">
      <w:pPr>
        <w:pStyle w:val="SingleTxtG"/>
        <w:spacing w:after="0"/>
        <w:rPr>
          <w:spacing w:val="-6"/>
          <w:lang w:eastAsia="en-GB"/>
        </w:rPr>
      </w:pPr>
      <w:r w:rsidRPr="001764F0">
        <w:rPr>
          <w:spacing w:val="-4"/>
          <w:lang w:eastAsia="en-GB"/>
        </w:rPr>
        <w:t>This</w:t>
      </w:r>
      <w:r w:rsidR="0001071D" w:rsidRPr="001764F0">
        <w:rPr>
          <w:spacing w:val="-4"/>
          <w:lang w:eastAsia="en-GB"/>
        </w:rPr>
        <w:t xml:space="preserve"> document is meant purely as documentation tool.</w:t>
      </w:r>
      <w:r w:rsidR="00A41529" w:rsidRPr="001764F0">
        <w:rPr>
          <w:spacing w:val="-4"/>
          <w:lang w:eastAsia="en-GB"/>
        </w:rPr>
        <w:t xml:space="preserve"> The authentic and legal binding texts </w:t>
      </w:r>
      <w:r w:rsidR="00E313A7" w:rsidRPr="001764F0">
        <w:rPr>
          <w:spacing w:val="-4"/>
          <w:lang w:eastAsia="en-GB"/>
        </w:rPr>
        <w:t>is</w:t>
      </w:r>
      <w:r w:rsidR="00A41529" w:rsidRPr="001764F0">
        <w:rPr>
          <w:spacing w:val="-4"/>
          <w:lang w:eastAsia="en-GB"/>
        </w:rPr>
        <w:t>:</w:t>
      </w:r>
      <w:r w:rsidR="00A41529" w:rsidRPr="001764F0">
        <w:rPr>
          <w:lang w:eastAsia="en-GB"/>
        </w:rPr>
        <w:t xml:space="preserve"> -</w:t>
      </w:r>
      <w:r w:rsidR="00A41529" w:rsidRPr="001764F0">
        <w:rPr>
          <w:lang w:eastAsia="en-GB"/>
        </w:rPr>
        <w:tab/>
      </w:r>
      <w:r w:rsidR="00A41529" w:rsidRPr="001764F0">
        <w:rPr>
          <w:spacing w:val="-6"/>
          <w:lang w:eastAsia="en-GB"/>
        </w:rPr>
        <w:t>ECE/TRANS/WP.29/</w:t>
      </w:r>
      <w:r w:rsidR="00085AE5" w:rsidRPr="001764F0">
        <w:rPr>
          <w:spacing w:val="-6"/>
          <w:lang w:eastAsia="en-GB"/>
        </w:rPr>
        <w:t>2021/152</w:t>
      </w:r>
      <w:r w:rsidR="00B02167" w:rsidRPr="001764F0">
        <w:rPr>
          <w:spacing w:val="-6"/>
          <w:lang w:eastAsia="en-GB"/>
        </w:rPr>
        <w:t>.</w:t>
      </w:r>
    </w:p>
    <w:p w14:paraId="62CDCABF" w14:textId="3243C074" w:rsidR="000D3A4F" w:rsidRPr="001764F0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1764F0"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1764F0">
        <w:rPr>
          <w:b/>
          <w:sz w:val="24"/>
        </w:rPr>
        <w:t>_________</w:t>
      </w:r>
    </w:p>
    <w:p w14:paraId="484BB43A" w14:textId="147FABD1" w:rsidR="00C711C7" w:rsidRPr="001764F0" w:rsidRDefault="000D3A4F" w:rsidP="00651737">
      <w:pPr>
        <w:suppressAutoHyphens w:val="0"/>
        <w:spacing w:line="240" w:lineRule="auto"/>
        <w:jc w:val="center"/>
      </w:pPr>
      <w:r w:rsidRPr="001764F0">
        <w:rPr>
          <w:b/>
          <w:sz w:val="24"/>
        </w:rPr>
        <w:t>UNITED NATIONS</w:t>
      </w:r>
    </w:p>
    <w:p w14:paraId="49A9DE37" w14:textId="64C02F2F" w:rsidR="00E416CD" w:rsidRPr="001764F0" w:rsidRDefault="00D5540C" w:rsidP="008A7277">
      <w:pPr>
        <w:widowControl w:val="0"/>
        <w:tabs>
          <w:tab w:val="left" w:pos="2268"/>
        </w:tabs>
        <w:spacing w:after="120" w:line="240" w:lineRule="auto"/>
        <w:ind w:left="2268" w:right="1134" w:hanging="1134"/>
        <w:jc w:val="both"/>
        <w:rPr>
          <w:u w:val="single"/>
        </w:rPr>
      </w:pPr>
      <w:r w:rsidRPr="001764F0">
        <w:br w:type="page"/>
      </w:r>
    </w:p>
    <w:p w14:paraId="0F1A5927" w14:textId="77777777" w:rsidR="00DB2196" w:rsidRPr="00FE269D" w:rsidRDefault="00DB2196" w:rsidP="00DB2196">
      <w:pPr>
        <w:spacing w:before="120" w:after="240"/>
        <w:ind w:left="2126" w:right="1134" w:hanging="992"/>
        <w:rPr>
          <w:i/>
        </w:rPr>
      </w:pPr>
      <w:r w:rsidRPr="00FE269D">
        <w:rPr>
          <w:i/>
        </w:rPr>
        <w:lastRenderedPageBreak/>
        <w:t xml:space="preserve">Part II, insert </w:t>
      </w:r>
      <w:r>
        <w:rPr>
          <w:i/>
        </w:rPr>
        <w:t xml:space="preserve">a </w:t>
      </w:r>
      <w:r w:rsidRPr="00FE269D">
        <w:rPr>
          <w:i/>
        </w:rPr>
        <w:t xml:space="preserve">new paragraph 6.1.9., </w:t>
      </w:r>
      <w:r w:rsidRPr="00FE269D">
        <w:rPr>
          <w:iCs/>
        </w:rPr>
        <w:t>to read:</w:t>
      </w:r>
      <w:r w:rsidRPr="00FE269D">
        <w:rPr>
          <w:i/>
        </w:rPr>
        <w:t xml:space="preserve"> </w:t>
      </w:r>
    </w:p>
    <w:p w14:paraId="00DAF58E" w14:textId="77777777" w:rsidR="00DB2196" w:rsidRPr="00AC4991" w:rsidRDefault="00DB2196" w:rsidP="00DB2196">
      <w:pPr>
        <w:pStyle w:val="SingleTxtG"/>
        <w:ind w:left="2268" w:hanging="1134"/>
        <w:rPr>
          <w:lang w:val="en-US"/>
        </w:rPr>
      </w:pPr>
      <w:r w:rsidRPr="00AC4991">
        <w:rPr>
          <w:lang w:val="en-US"/>
        </w:rPr>
        <w:t xml:space="preserve">"6.1.9. </w:t>
      </w:r>
      <w:r w:rsidRPr="00AC4991">
        <w:rPr>
          <w:lang w:val="en-US"/>
        </w:rPr>
        <w:tab/>
        <w:t>"</w:t>
      </w:r>
      <w:r w:rsidRPr="00AC4991">
        <w:rPr>
          <w:i/>
          <w:iCs/>
          <w:lang w:val="en-US"/>
        </w:rPr>
        <w:t>Plastic glazing</w:t>
      </w:r>
      <w:r w:rsidRPr="00AC4991">
        <w:rPr>
          <w:lang w:val="en-US"/>
        </w:rPr>
        <w:t xml:space="preserve">" is a glazing material that contains as an essential ingredient one or more organic polymeric substances of </w:t>
      </w:r>
      <w:r w:rsidRPr="00AC4991">
        <w:t>large</w:t>
      </w:r>
      <w:r w:rsidRPr="00AC4991">
        <w:rPr>
          <w:lang w:val="en-US"/>
        </w:rPr>
        <w:t xml:space="preserve"> molecular weight, is solid in its finished state and, at some stage in its manufacture of processing into finished articles, can be shaped by flow."</w:t>
      </w:r>
    </w:p>
    <w:p w14:paraId="6B0AE787" w14:textId="77777777" w:rsidR="00DB2196" w:rsidRPr="00EA495B" w:rsidRDefault="00DB2196" w:rsidP="00DB2196">
      <w:pPr>
        <w:pStyle w:val="SingleTxtG"/>
        <w:rPr>
          <w:i/>
          <w:iCs/>
          <w:sz w:val="24"/>
        </w:rPr>
      </w:pPr>
      <w:r w:rsidRPr="00EA495B">
        <w:rPr>
          <w:i/>
          <w:iCs/>
        </w:rPr>
        <w:t>Part II</w:t>
      </w:r>
      <w:r>
        <w:rPr>
          <w:i/>
          <w:iCs/>
        </w:rPr>
        <w:t>,</w:t>
      </w:r>
      <w:r w:rsidRPr="00EA495B">
        <w:rPr>
          <w:i/>
          <w:iCs/>
        </w:rPr>
        <w:t xml:space="preserve"> paragraph 6.2.7.1.</w:t>
      </w:r>
      <w:r>
        <w:rPr>
          <w:i/>
          <w:iCs/>
        </w:rPr>
        <w:t xml:space="preserve">, </w:t>
      </w:r>
      <w:r>
        <w:t>amend to read</w:t>
      </w:r>
      <w:r w:rsidRPr="00EA495B">
        <w:t>:</w:t>
      </w:r>
    </w:p>
    <w:p w14:paraId="1C6126EC" w14:textId="77777777" w:rsidR="00DB2196" w:rsidRPr="00C33795" w:rsidRDefault="00DB2196" w:rsidP="00DB2196">
      <w:pPr>
        <w:spacing w:after="120"/>
        <w:ind w:left="2268" w:right="1134" w:hanging="1134"/>
      </w:pPr>
      <w:r>
        <w:t xml:space="preserve">"6.2.7.1. </w:t>
      </w:r>
      <w:r>
        <w:tab/>
        <w:t xml:space="preserve">Parts made of metal or glass; </w:t>
      </w:r>
      <w:r w:rsidRPr="00C33795">
        <w:t>Parts made of plastic glazing are not included in this exemption."</w:t>
      </w:r>
    </w:p>
    <w:p w14:paraId="3B3C4E8F" w14:textId="7F0FAE40" w:rsidR="00F808B5" w:rsidRPr="002C46E8" w:rsidRDefault="00F808B5" w:rsidP="00F808B5">
      <w:pPr>
        <w:spacing w:before="240"/>
        <w:ind w:left="1134" w:right="1134"/>
        <w:jc w:val="center"/>
        <w:rPr>
          <w:u w:val="single"/>
        </w:rPr>
      </w:pPr>
      <w:r w:rsidRPr="002C46E8">
        <w:rPr>
          <w:u w:val="single"/>
        </w:rPr>
        <w:tab/>
      </w:r>
      <w:r w:rsidRPr="002C46E8">
        <w:rPr>
          <w:u w:val="single"/>
        </w:rPr>
        <w:tab/>
      </w:r>
      <w:r w:rsidRPr="002C46E8">
        <w:rPr>
          <w:u w:val="single"/>
        </w:rPr>
        <w:tab/>
      </w:r>
      <w:r w:rsidR="00D90BC4">
        <w:rPr>
          <w:u w:val="single"/>
        </w:rPr>
        <w:tab/>
      </w:r>
    </w:p>
    <w:sectPr w:rsidR="00F808B5" w:rsidRPr="002C46E8" w:rsidSect="00B247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AAF1" w14:textId="77777777" w:rsidR="004B4492" w:rsidRDefault="004B4492"/>
  </w:endnote>
  <w:endnote w:type="continuationSeparator" w:id="0">
    <w:p w14:paraId="13280418" w14:textId="77777777" w:rsidR="004B4492" w:rsidRDefault="004B4492"/>
  </w:endnote>
  <w:endnote w:type="continuationNotice" w:id="1">
    <w:p w14:paraId="6E75DB03" w14:textId="77777777" w:rsidR="004B4492" w:rsidRDefault="004B4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55469E74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DD5407">
      <w:rPr>
        <w:b/>
        <w:noProof/>
        <w:sz w:val="18"/>
        <w:szCs w:val="18"/>
      </w:rPr>
      <w:t>6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6C91BA23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D5407">
      <w:rPr>
        <w:b/>
        <w:noProof/>
        <w:sz w:val="18"/>
        <w:szCs w:val="18"/>
      </w:rPr>
      <w:t>7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212A" w14:textId="6B537E89" w:rsidR="00BC77E9" w:rsidRDefault="00BC77E9" w:rsidP="00BC77E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C9BB011" wp14:editId="1BBE371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2A352B" w14:textId="6DB8A744" w:rsidR="00BC77E9" w:rsidRPr="00BC77E9" w:rsidRDefault="00BC77E9" w:rsidP="00BC77E9">
    <w:pPr>
      <w:pStyle w:val="Footer"/>
      <w:ind w:right="1134"/>
      <w:rPr>
        <w:sz w:val="20"/>
      </w:rPr>
    </w:pPr>
    <w:r>
      <w:rPr>
        <w:sz w:val="20"/>
      </w:rPr>
      <w:t>GE.22-13793(E)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5FF79D9" wp14:editId="00052C1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475E" w14:textId="77777777" w:rsidR="004B4492" w:rsidRPr="000B175B" w:rsidRDefault="004B449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F0051A" w14:textId="77777777" w:rsidR="004B4492" w:rsidRPr="00FC68B7" w:rsidRDefault="004B449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0C59A02" w14:textId="77777777" w:rsidR="004B4492" w:rsidRDefault="004B4492"/>
  </w:footnote>
  <w:footnote w:id="2">
    <w:p w14:paraId="432BAC52" w14:textId="77777777" w:rsidR="00B02167" w:rsidRDefault="00B02167" w:rsidP="00B02167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7D7EADC9" w14:textId="77777777" w:rsidR="00B02167" w:rsidRDefault="00B02167" w:rsidP="00B02167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FDDFCB7" w14:textId="77777777" w:rsidR="00B02167" w:rsidRDefault="00B02167" w:rsidP="00B02167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B60" w14:textId="0EEFCB44" w:rsidR="00B701B3" w:rsidRDefault="00B701B3">
    <w:pPr>
      <w:pStyle w:val="Header"/>
    </w:pPr>
    <w:r w:rsidRPr="00D623A7">
      <w:t>E/ECE/324</w:t>
    </w:r>
    <w:r w:rsidRPr="00841EB5">
      <w:t>/Rev.</w:t>
    </w:r>
    <w:r w:rsidR="00552067">
      <w:t>2</w:t>
    </w:r>
    <w:r w:rsidRPr="00841EB5">
      <w:t>/</w:t>
    </w:r>
    <w:r w:rsidR="004D2C93" w:rsidRPr="00D623A7">
      <w:t>Add.</w:t>
    </w:r>
    <w:r w:rsidR="00425B9D">
      <w:t>1</w:t>
    </w:r>
    <w:r w:rsidR="00E416CD">
      <w:t>17</w:t>
    </w:r>
    <w:r w:rsidR="004D2C93" w:rsidRPr="00D623A7">
      <w:t>/Rev.</w:t>
    </w:r>
    <w:r w:rsidR="0023126A">
      <w:t>1</w:t>
    </w:r>
    <w:r w:rsidR="004D2C93" w:rsidRPr="00D623A7">
      <w:t>/Amend.</w:t>
    </w:r>
    <w:r w:rsidR="006B7D81">
      <w:t>6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552067">
      <w:t>2</w:t>
    </w:r>
    <w:r w:rsidR="00CC4838" w:rsidRPr="00841EB5">
      <w:t>/</w:t>
    </w:r>
    <w:r w:rsidR="00CC4838" w:rsidRPr="00D623A7">
      <w:t>Add.</w:t>
    </w:r>
    <w:r w:rsidR="00425B9D">
      <w:t>1</w:t>
    </w:r>
    <w:r w:rsidR="006802AA">
      <w:t>1</w:t>
    </w:r>
    <w:r w:rsidR="00E416CD">
      <w:t>7</w:t>
    </w:r>
    <w:r w:rsidR="00CC4838" w:rsidRPr="00D623A7">
      <w:t>/Rev.</w:t>
    </w:r>
    <w:r w:rsidR="0023126A">
      <w:t>1</w:t>
    </w:r>
    <w:r w:rsidR="00E511B0">
      <w:t>/</w:t>
    </w:r>
    <w:r w:rsidR="00CC4838" w:rsidRPr="00D623A7">
      <w:t>Amend.</w:t>
    </w:r>
    <w:r w:rsidR="006B7D81">
      <w:t>6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37B" w14:textId="4EB1FD58" w:rsidR="00B701B3" w:rsidRDefault="00B701B3" w:rsidP="00776D12">
    <w:pPr>
      <w:pStyle w:val="Header"/>
      <w:jc w:val="right"/>
    </w:pPr>
    <w:r w:rsidRPr="00D623A7">
      <w:t>E/ECE/324/</w:t>
    </w:r>
    <w:r w:rsidR="0001071D">
      <w:t>Rev.</w:t>
    </w:r>
    <w:r w:rsidR="00552067">
      <w:t>2</w:t>
    </w:r>
    <w:r w:rsidR="0001071D">
      <w:t>/</w:t>
    </w:r>
    <w:r w:rsidR="00CC4838" w:rsidRPr="00D623A7">
      <w:t>Add.</w:t>
    </w:r>
    <w:r w:rsidR="00425B9D">
      <w:t>1</w:t>
    </w:r>
    <w:r w:rsidR="006802AA">
      <w:t>1</w:t>
    </w:r>
    <w:r w:rsidR="00E416CD">
      <w:t>7</w:t>
    </w:r>
    <w:r w:rsidR="00CC4838" w:rsidRPr="00D623A7">
      <w:t>/Rev.</w:t>
    </w:r>
    <w:r w:rsidR="0023126A">
      <w:t>1</w:t>
    </w:r>
    <w:r w:rsidR="00CC4838" w:rsidRPr="00D623A7">
      <w:t>/Amend.</w:t>
    </w:r>
    <w:r w:rsidR="00F808B5">
      <w:t>5</w:t>
    </w:r>
    <w:r>
      <w:br/>
    </w:r>
    <w:r w:rsidRPr="00D623A7">
      <w:t>E/ECE/TRANS/505/</w:t>
    </w:r>
    <w:r w:rsidR="0001071D">
      <w:t>Rev.</w:t>
    </w:r>
    <w:r w:rsidR="00552067">
      <w:t>2</w:t>
    </w:r>
    <w:r w:rsidR="00CC4838">
      <w:t>/</w:t>
    </w:r>
    <w:r w:rsidR="00CC4838" w:rsidRPr="00D623A7">
      <w:t>Add.</w:t>
    </w:r>
    <w:r w:rsidR="00425B9D">
      <w:t>1</w:t>
    </w:r>
    <w:r w:rsidR="006802AA">
      <w:t>1</w:t>
    </w:r>
    <w:r w:rsidR="00E416CD">
      <w:t>7</w:t>
    </w:r>
    <w:r w:rsidR="00CC4838" w:rsidRPr="00D623A7">
      <w:t>/Rev.</w:t>
    </w:r>
    <w:r w:rsidR="0023126A">
      <w:t>1</w:t>
    </w:r>
    <w:r w:rsidR="00CC4838" w:rsidRPr="00D623A7">
      <w:t>/Amend.</w:t>
    </w:r>
    <w:r w:rsidR="00F808B5">
      <w:t>5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213D5"/>
    <w:rsid w:val="00050F6B"/>
    <w:rsid w:val="0005340C"/>
    <w:rsid w:val="00072C8C"/>
    <w:rsid w:val="00085AE5"/>
    <w:rsid w:val="00086287"/>
    <w:rsid w:val="000931C0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65E82"/>
    <w:rsid w:val="001710A9"/>
    <w:rsid w:val="001764F0"/>
    <w:rsid w:val="00182383"/>
    <w:rsid w:val="001B4B04"/>
    <w:rsid w:val="001C6663"/>
    <w:rsid w:val="001C7895"/>
    <w:rsid w:val="001D26DF"/>
    <w:rsid w:val="0020139A"/>
    <w:rsid w:val="002070FE"/>
    <w:rsid w:val="00211E0B"/>
    <w:rsid w:val="0023126A"/>
    <w:rsid w:val="002405A7"/>
    <w:rsid w:val="00271A7F"/>
    <w:rsid w:val="00295CB5"/>
    <w:rsid w:val="002A1E3A"/>
    <w:rsid w:val="002A7FC2"/>
    <w:rsid w:val="002D1113"/>
    <w:rsid w:val="003107FA"/>
    <w:rsid w:val="00312914"/>
    <w:rsid w:val="00312E48"/>
    <w:rsid w:val="003229D8"/>
    <w:rsid w:val="00324746"/>
    <w:rsid w:val="0033745A"/>
    <w:rsid w:val="003852F5"/>
    <w:rsid w:val="0039277A"/>
    <w:rsid w:val="003972E0"/>
    <w:rsid w:val="003C2CC4"/>
    <w:rsid w:val="003C3936"/>
    <w:rsid w:val="003D4B23"/>
    <w:rsid w:val="003F1ED3"/>
    <w:rsid w:val="004133EA"/>
    <w:rsid w:val="00425B9D"/>
    <w:rsid w:val="004325CB"/>
    <w:rsid w:val="00440758"/>
    <w:rsid w:val="00445C26"/>
    <w:rsid w:val="00446DE4"/>
    <w:rsid w:val="004A41CA"/>
    <w:rsid w:val="004B4492"/>
    <w:rsid w:val="004D2C93"/>
    <w:rsid w:val="004E3FEB"/>
    <w:rsid w:val="004F5176"/>
    <w:rsid w:val="00503228"/>
    <w:rsid w:val="00504750"/>
    <w:rsid w:val="00505384"/>
    <w:rsid w:val="005420F2"/>
    <w:rsid w:val="0054561B"/>
    <w:rsid w:val="00552067"/>
    <w:rsid w:val="0056084D"/>
    <w:rsid w:val="00561D71"/>
    <w:rsid w:val="00582B38"/>
    <w:rsid w:val="005B3DB3"/>
    <w:rsid w:val="005E1409"/>
    <w:rsid w:val="00611FC4"/>
    <w:rsid w:val="006176FB"/>
    <w:rsid w:val="00627ED0"/>
    <w:rsid w:val="00640B26"/>
    <w:rsid w:val="0064636E"/>
    <w:rsid w:val="00651737"/>
    <w:rsid w:val="00665595"/>
    <w:rsid w:val="006802AA"/>
    <w:rsid w:val="0069341E"/>
    <w:rsid w:val="00694209"/>
    <w:rsid w:val="006A67EF"/>
    <w:rsid w:val="006A7392"/>
    <w:rsid w:val="006B7D81"/>
    <w:rsid w:val="006D00FE"/>
    <w:rsid w:val="006D65E5"/>
    <w:rsid w:val="006E564B"/>
    <w:rsid w:val="006E5E36"/>
    <w:rsid w:val="006F5576"/>
    <w:rsid w:val="00713BD8"/>
    <w:rsid w:val="0072632A"/>
    <w:rsid w:val="00743CD6"/>
    <w:rsid w:val="00750602"/>
    <w:rsid w:val="00760C4D"/>
    <w:rsid w:val="00773197"/>
    <w:rsid w:val="00776D12"/>
    <w:rsid w:val="00784B94"/>
    <w:rsid w:val="00792541"/>
    <w:rsid w:val="007B6BA5"/>
    <w:rsid w:val="007C3390"/>
    <w:rsid w:val="007C4F4B"/>
    <w:rsid w:val="007D5984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47B2"/>
    <w:rsid w:val="008A6B25"/>
    <w:rsid w:val="008A6C4F"/>
    <w:rsid w:val="008A7277"/>
    <w:rsid w:val="008C3804"/>
    <w:rsid w:val="008E0E46"/>
    <w:rsid w:val="00907AD2"/>
    <w:rsid w:val="00963CBA"/>
    <w:rsid w:val="009672A1"/>
    <w:rsid w:val="00974A8D"/>
    <w:rsid w:val="00991261"/>
    <w:rsid w:val="009952F1"/>
    <w:rsid w:val="009958B8"/>
    <w:rsid w:val="009F015A"/>
    <w:rsid w:val="009F3A17"/>
    <w:rsid w:val="00A034CA"/>
    <w:rsid w:val="00A1427D"/>
    <w:rsid w:val="00A22277"/>
    <w:rsid w:val="00A41529"/>
    <w:rsid w:val="00A5297D"/>
    <w:rsid w:val="00A53EB9"/>
    <w:rsid w:val="00A569D6"/>
    <w:rsid w:val="00A72F22"/>
    <w:rsid w:val="00A748A6"/>
    <w:rsid w:val="00A85956"/>
    <w:rsid w:val="00A879A4"/>
    <w:rsid w:val="00B02167"/>
    <w:rsid w:val="00B1438E"/>
    <w:rsid w:val="00B247B8"/>
    <w:rsid w:val="00B26CCF"/>
    <w:rsid w:val="00B30179"/>
    <w:rsid w:val="00B32121"/>
    <w:rsid w:val="00B33EC0"/>
    <w:rsid w:val="00B46727"/>
    <w:rsid w:val="00B701B3"/>
    <w:rsid w:val="00B81E12"/>
    <w:rsid w:val="00BC2683"/>
    <w:rsid w:val="00BC358D"/>
    <w:rsid w:val="00BC74E9"/>
    <w:rsid w:val="00BC77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85266"/>
    <w:rsid w:val="00CC4838"/>
    <w:rsid w:val="00CD6208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87D6C"/>
    <w:rsid w:val="00D90BC4"/>
    <w:rsid w:val="00D978C6"/>
    <w:rsid w:val="00DA67AD"/>
    <w:rsid w:val="00DB2196"/>
    <w:rsid w:val="00DB5D0F"/>
    <w:rsid w:val="00DC3F07"/>
    <w:rsid w:val="00DD5407"/>
    <w:rsid w:val="00DF12F7"/>
    <w:rsid w:val="00DF3A2D"/>
    <w:rsid w:val="00E02C81"/>
    <w:rsid w:val="00E10908"/>
    <w:rsid w:val="00E130AB"/>
    <w:rsid w:val="00E313A7"/>
    <w:rsid w:val="00E416CD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B0695"/>
    <w:rsid w:val="00EC75F2"/>
    <w:rsid w:val="00ED3114"/>
    <w:rsid w:val="00ED6474"/>
    <w:rsid w:val="00ED7A2A"/>
    <w:rsid w:val="00ED7F82"/>
    <w:rsid w:val="00EE0446"/>
    <w:rsid w:val="00EF1D7F"/>
    <w:rsid w:val="00F134E9"/>
    <w:rsid w:val="00F34842"/>
    <w:rsid w:val="00F43A63"/>
    <w:rsid w:val="00F43C58"/>
    <w:rsid w:val="00F45331"/>
    <w:rsid w:val="00F53EDA"/>
    <w:rsid w:val="00F55704"/>
    <w:rsid w:val="00F60A2D"/>
    <w:rsid w:val="00F67B72"/>
    <w:rsid w:val="00F7753D"/>
    <w:rsid w:val="00F808B5"/>
    <w:rsid w:val="00F85F34"/>
    <w:rsid w:val="00FA06F7"/>
    <w:rsid w:val="00FA2495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6802AA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6802AA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B02167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56886464-0205-42DF-9F01-FA5BD6B7E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5FAE0-173B-4F46-AA60-3B4C6C7E4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5EA21-A0E9-4126-A7F2-A908FD5225F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1251</Characters>
  <Application>Microsoft Office Word</Application>
  <DocSecurity>0</DocSecurity>
  <Lines>35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E/ECE/324/Rev.2/Add.117/Rev.1/Amend.6</dc:title>
  <dc:subject>2213793</dc:subject>
  <dc:creator>Una Giltsoff</dc:creator>
  <cp:keywords/>
  <dc:description/>
  <cp:lastModifiedBy>Una Giltsoff</cp:lastModifiedBy>
  <cp:revision>2</cp:revision>
  <cp:lastPrinted>2017-12-11T08:04:00Z</cp:lastPrinted>
  <dcterms:created xsi:type="dcterms:W3CDTF">2022-09-05T12:50:00Z</dcterms:created>
  <dcterms:modified xsi:type="dcterms:W3CDTF">2022-09-05T12:50:00Z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722600</vt:r8>
  </property>
  <property fmtid="{D5CDD505-2E9C-101B-9397-08002B2CF9AE}" pid="4" name="MediaServiceImageTags">
    <vt:lpwstr/>
  </property>
</Properties>
</file>