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90D57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F5E451" w14:textId="77777777" w:rsidR="00F35BAF" w:rsidRPr="00DB58B5" w:rsidRDefault="00F35BAF" w:rsidP="002C66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44E01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5615D9" w14:textId="7E6A4550" w:rsidR="00F35BAF" w:rsidRPr="00DB58B5" w:rsidRDefault="002C66FB" w:rsidP="002C66FB">
            <w:pPr>
              <w:jc w:val="right"/>
            </w:pPr>
            <w:r w:rsidRPr="002C66FB">
              <w:rPr>
                <w:sz w:val="40"/>
              </w:rPr>
              <w:t>ECE</w:t>
            </w:r>
            <w:r>
              <w:t>/TRANS/WP.29/2022/121</w:t>
            </w:r>
          </w:p>
        </w:tc>
      </w:tr>
      <w:tr w:rsidR="00F35BAF" w:rsidRPr="00DB58B5" w14:paraId="1A59996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5AE3F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8790F3D" wp14:editId="474A4F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E8667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0B985E" w14:textId="77777777" w:rsidR="00F35BAF" w:rsidRDefault="002C66FB" w:rsidP="00C97039">
            <w:pPr>
              <w:spacing w:before="240"/>
            </w:pPr>
            <w:r>
              <w:t>Distr. générale</w:t>
            </w:r>
          </w:p>
          <w:p w14:paraId="11C358A8" w14:textId="77777777" w:rsidR="002C66FB" w:rsidRDefault="002C66FB" w:rsidP="002C66FB">
            <w:pPr>
              <w:spacing w:line="240" w:lineRule="exact"/>
            </w:pPr>
            <w:r>
              <w:t>25 août 2022</w:t>
            </w:r>
          </w:p>
          <w:p w14:paraId="103A099A" w14:textId="77777777" w:rsidR="002C66FB" w:rsidRDefault="002C66FB" w:rsidP="002C66FB">
            <w:pPr>
              <w:spacing w:line="240" w:lineRule="exact"/>
            </w:pPr>
            <w:r>
              <w:t>Français</w:t>
            </w:r>
          </w:p>
          <w:p w14:paraId="03B037CE" w14:textId="1788529F" w:rsidR="002C66FB" w:rsidRPr="00DB58B5" w:rsidRDefault="002C66FB" w:rsidP="002C66FB">
            <w:pPr>
              <w:spacing w:line="240" w:lineRule="exact"/>
            </w:pPr>
            <w:r>
              <w:t>Original : anglais</w:t>
            </w:r>
          </w:p>
        </w:tc>
      </w:tr>
    </w:tbl>
    <w:p w14:paraId="7A5DD2E9" w14:textId="314D302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6564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C71291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40B5CA6" w14:textId="28C736C5" w:rsidR="002C66FB" w:rsidRDefault="002C66F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6564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2EE1883" w14:textId="641DAFCA" w:rsidR="002C66FB" w:rsidRDefault="002C66FB" w:rsidP="00AF0CB5">
      <w:pPr>
        <w:spacing w:before="120" w:line="240" w:lineRule="exact"/>
        <w:rPr>
          <w:b/>
        </w:rPr>
      </w:pPr>
      <w:r w:rsidRPr="002C66FB">
        <w:rPr>
          <w:b/>
          <w:bCs/>
          <w:lang w:val="fr-FR"/>
        </w:rPr>
        <w:t>188</w:t>
      </w:r>
      <w:r w:rsidRPr="002C66FB">
        <w:rPr>
          <w:b/>
          <w:bCs/>
          <w:vertAlign w:val="superscript"/>
          <w:lang w:val="fr-FR"/>
        </w:rPr>
        <w:t>e</w:t>
      </w:r>
      <w:r w:rsidRPr="002C66FB">
        <w:rPr>
          <w:b/>
          <w:bCs/>
          <w:lang w:val="fr-FR"/>
        </w:rPr>
        <w:t> </w:t>
      </w:r>
      <w:r>
        <w:rPr>
          <w:b/>
        </w:rPr>
        <w:t>session</w:t>
      </w:r>
    </w:p>
    <w:p w14:paraId="532F02A6" w14:textId="2FE6FD4B" w:rsidR="002C66FB" w:rsidRDefault="002C66FB" w:rsidP="00AF0CB5">
      <w:pPr>
        <w:spacing w:line="240" w:lineRule="exact"/>
      </w:pPr>
      <w:r>
        <w:t xml:space="preserve">Genève, </w:t>
      </w:r>
      <w:r>
        <w:rPr>
          <w:lang w:val="fr-FR"/>
        </w:rPr>
        <w:t>14</w:t>
      </w:r>
      <w:r>
        <w:rPr>
          <w:lang w:val="fr-FR"/>
        </w:rPr>
        <w:t>-</w:t>
      </w:r>
      <w:r>
        <w:rPr>
          <w:lang w:val="fr-FR"/>
        </w:rPr>
        <w:t>16 novembre 2022</w:t>
      </w:r>
    </w:p>
    <w:p w14:paraId="4D8588D3" w14:textId="66BA242F" w:rsidR="002C66FB" w:rsidRDefault="002C66FB" w:rsidP="00AF0CB5">
      <w:pPr>
        <w:spacing w:line="240" w:lineRule="exact"/>
      </w:pPr>
      <w:r>
        <w:t xml:space="preserve">Point </w:t>
      </w:r>
      <w:r>
        <w:rPr>
          <w:lang w:val="fr-FR"/>
        </w:rPr>
        <w:t xml:space="preserve">4.7.6 </w:t>
      </w:r>
      <w:r>
        <w:t>de l</w:t>
      </w:r>
      <w:r w:rsidR="00865648">
        <w:t>’</w:t>
      </w:r>
      <w:r>
        <w:t>ordre du jour</w:t>
      </w:r>
      <w:r w:rsidR="004071EC">
        <w:t xml:space="preserve"> provisoire</w:t>
      </w:r>
    </w:p>
    <w:p w14:paraId="24CD2D74" w14:textId="59E792B9" w:rsidR="00AE6F79" w:rsidRPr="00AE6F79" w:rsidRDefault="00AE6F79" w:rsidP="00AE6F79">
      <w:pPr>
        <w:rPr>
          <w:b/>
          <w:bCs/>
        </w:rPr>
      </w:pPr>
      <w:r w:rsidRPr="00AE6F79">
        <w:rPr>
          <w:b/>
          <w:bCs/>
          <w:lang w:val="fr-FR"/>
        </w:rPr>
        <w:t>Accord de 1958</w:t>
      </w:r>
      <w:r w:rsidR="00676ADD">
        <w:rPr>
          <w:b/>
          <w:bCs/>
          <w:lang w:val="fr-FR"/>
        </w:rPr>
        <w:t> </w:t>
      </w:r>
      <w:r w:rsidRPr="00AE6F79">
        <w:rPr>
          <w:b/>
          <w:bCs/>
          <w:lang w:val="fr-FR"/>
        </w:rPr>
        <w:t xml:space="preserve">: </w:t>
      </w:r>
      <w:r w:rsidR="00676ADD">
        <w:rPr>
          <w:b/>
          <w:bCs/>
          <w:lang w:val="fr-FR"/>
        </w:rPr>
        <w:br/>
      </w:r>
      <w:r w:rsidRPr="00AE6F79">
        <w:rPr>
          <w:b/>
          <w:bCs/>
          <w:lang w:val="fr-FR"/>
        </w:rPr>
        <w:t>Examen de projets d</w:t>
      </w:r>
      <w:r w:rsidR="00865648">
        <w:rPr>
          <w:b/>
          <w:bCs/>
          <w:lang w:val="fr-FR"/>
        </w:rPr>
        <w:t>’</w:t>
      </w:r>
      <w:r w:rsidRPr="00AE6F79">
        <w:rPr>
          <w:b/>
          <w:bCs/>
          <w:lang w:val="fr-FR"/>
        </w:rPr>
        <w:t xml:space="preserve">amendements à des Règlements ONU existants, </w:t>
      </w:r>
      <w:r w:rsidR="00676ADD">
        <w:rPr>
          <w:b/>
          <w:bCs/>
          <w:lang w:val="fr-FR"/>
        </w:rPr>
        <w:br/>
      </w:r>
      <w:r w:rsidRPr="00AE6F79">
        <w:rPr>
          <w:b/>
          <w:bCs/>
          <w:lang w:val="fr-FR"/>
        </w:rPr>
        <w:t>soumis par le GRSG</w:t>
      </w:r>
    </w:p>
    <w:p w14:paraId="6E55713D" w14:textId="79B56CFA" w:rsidR="00AE6F79" w:rsidRPr="00ED528D" w:rsidRDefault="00AE6F79" w:rsidP="00676AD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 à la série 04 d</w:t>
      </w:r>
      <w:r w:rsidR="00865648">
        <w:rPr>
          <w:lang w:val="fr-FR"/>
        </w:rPr>
        <w:t>’</w:t>
      </w:r>
      <w:r>
        <w:rPr>
          <w:lang w:val="fr-FR"/>
        </w:rPr>
        <w:t>amendements au</w:t>
      </w:r>
      <w:r w:rsidR="00676ADD">
        <w:rPr>
          <w:lang w:val="fr-FR"/>
        </w:rPr>
        <w:t> </w:t>
      </w:r>
      <w:r>
        <w:rPr>
          <w:lang w:val="fr-FR"/>
        </w:rPr>
        <w:t>Règlement ONU n</w:t>
      </w:r>
      <w:r w:rsidR="00676ADD">
        <w:rPr>
          <w:vertAlign w:val="superscript"/>
          <w:lang w:val="fr-FR"/>
        </w:rPr>
        <w:t>o </w:t>
      </w:r>
      <w:r>
        <w:rPr>
          <w:lang w:val="fr-FR"/>
        </w:rPr>
        <w:t>118 (Comportement au feu des</w:t>
      </w:r>
      <w:r w:rsidR="00676ADD">
        <w:rPr>
          <w:lang w:val="fr-FR"/>
        </w:rPr>
        <w:t> </w:t>
      </w:r>
      <w:r>
        <w:rPr>
          <w:lang w:val="fr-FR"/>
        </w:rPr>
        <w:t>matériaux)</w:t>
      </w:r>
    </w:p>
    <w:p w14:paraId="5EE6108B" w14:textId="588BA6A6" w:rsidR="00AE6F79" w:rsidRPr="00ED528D" w:rsidRDefault="00AE6F79" w:rsidP="00676ADD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</w:t>
      </w:r>
      <w:r w:rsidR="00676ADD">
        <w:rPr>
          <w:lang w:val="fr-FR"/>
        </w:rPr>
        <w:br/>
      </w:r>
      <w:r>
        <w:rPr>
          <w:lang w:val="fr-FR"/>
        </w:rPr>
        <w:t>générales de sécurité</w:t>
      </w:r>
      <w:r w:rsidR="00676ADD" w:rsidRPr="00676AD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78A4E90" w14:textId="00348D50" w:rsidR="00F9573C" w:rsidRDefault="00AE6F79" w:rsidP="00676ADD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des dispositions générales de sécurité (GRSG) à sa 123</w:t>
      </w:r>
      <w:r w:rsidRPr="003C4A6D">
        <w:rPr>
          <w:vertAlign w:val="superscript"/>
          <w:lang w:val="fr-FR"/>
        </w:rPr>
        <w:t>e</w:t>
      </w:r>
      <w:r w:rsidR="00676ADD">
        <w:rPr>
          <w:lang w:val="fr-FR"/>
        </w:rPr>
        <w:t> </w:t>
      </w:r>
      <w:r>
        <w:rPr>
          <w:lang w:val="fr-FR"/>
        </w:rPr>
        <w:t>session (ECE/TRANS/WP.29/GRSG/102, par.</w:t>
      </w:r>
      <w:r w:rsidR="00676ADD">
        <w:rPr>
          <w:lang w:val="fr-FR"/>
        </w:rPr>
        <w:t> </w:t>
      </w:r>
      <w:r>
        <w:rPr>
          <w:lang w:val="fr-FR"/>
        </w:rPr>
        <w:t>8), est fondé sur le document ECE/TRANS/WP.29/GRSG/2022/2, qui n</w:t>
      </w:r>
      <w:r w:rsidR="00865648">
        <w:rPr>
          <w:lang w:val="fr-FR"/>
        </w:rPr>
        <w:t>’</w:t>
      </w:r>
      <w:r>
        <w:rPr>
          <w:lang w:val="fr-FR"/>
        </w:rPr>
        <w:t>a pas été modifié. Il est soumis au Forum mondial de l</w:t>
      </w:r>
      <w:r w:rsidR="00865648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865648">
        <w:rPr>
          <w:lang w:val="fr-FR"/>
        </w:rPr>
        <w:t>’</w:t>
      </w:r>
      <w:r>
        <w:rPr>
          <w:lang w:val="fr-FR"/>
        </w:rPr>
        <w:t>administration de l</w:t>
      </w:r>
      <w:r w:rsidR="00865648">
        <w:rPr>
          <w:lang w:val="fr-FR"/>
        </w:rPr>
        <w:t>’</w:t>
      </w:r>
      <w:r>
        <w:rPr>
          <w:lang w:val="fr-FR"/>
        </w:rPr>
        <w:t>Accord de 1958 (AC.1) pour examen à leurs sessions de novembre 2022.</w:t>
      </w:r>
    </w:p>
    <w:p w14:paraId="4FFA014D" w14:textId="58E7A744" w:rsidR="00AE6F79" w:rsidRDefault="00AE6F79" w:rsidP="00AE6F79">
      <w:r>
        <w:br w:type="page"/>
      </w:r>
    </w:p>
    <w:p w14:paraId="4B79E38C" w14:textId="77777777" w:rsidR="00AE6F79" w:rsidRPr="00ED528D" w:rsidRDefault="00AE6F79" w:rsidP="00676ADD">
      <w:pPr>
        <w:pStyle w:val="SingleTxtG"/>
      </w:pPr>
      <w:r w:rsidRPr="00676ADD">
        <w:rPr>
          <w:i/>
          <w:iCs/>
        </w:rPr>
        <w:lastRenderedPageBreak/>
        <w:t>Ajouter un nouveau paragraphe 1.1.1</w:t>
      </w:r>
      <w:r w:rsidRPr="00ED528D">
        <w:t>, libellé comme suit :</w:t>
      </w:r>
    </w:p>
    <w:p w14:paraId="1E1B4AF4" w14:textId="1D49049E" w:rsidR="00AE6F79" w:rsidRPr="00ED528D" w:rsidRDefault="00AE6F79" w:rsidP="00676ADD">
      <w:pPr>
        <w:pStyle w:val="SingleTxtG"/>
        <w:ind w:left="2268" w:hanging="1134"/>
      </w:pPr>
      <w:r w:rsidRPr="00ED528D">
        <w:t>« 1.1.1</w:t>
      </w:r>
      <w:r w:rsidRPr="00ED528D">
        <w:tab/>
        <w:t>À la demande du constructeur, le présent Règlement peut aussi s</w:t>
      </w:r>
      <w:r w:rsidR="00865648">
        <w:t>’</w:t>
      </w:r>
      <w:r w:rsidRPr="00ED528D">
        <w:t>appliquer aux véhicules de la classe I de la catégorie M</w:t>
      </w:r>
      <w:r w:rsidRPr="00ED528D">
        <w:rPr>
          <w:vertAlign w:val="subscript"/>
        </w:rPr>
        <w:t>3</w:t>
      </w:r>
      <w:r w:rsidRPr="00ED528D">
        <w:t>. ».</w:t>
      </w:r>
    </w:p>
    <w:p w14:paraId="181724FF" w14:textId="77777777" w:rsidR="00AE6F79" w:rsidRPr="00ED528D" w:rsidRDefault="00AE6F79" w:rsidP="00676ADD">
      <w:pPr>
        <w:pStyle w:val="SingleTxtG"/>
        <w:rPr>
          <w:i/>
        </w:rPr>
      </w:pPr>
      <w:r w:rsidRPr="00ED528D">
        <w:rPr>
          <w:i/>
          <w:iCs/>
        </w:rPr>
        <w:t>Partie II, ajouter un nouveau paragraphe 6.1.9</w:t>
      </w:r>
      <w:r w:rsidRPr="00ED528D">
        <w:t xml:space="preserve">, libellé comme suit : </w:t>
      </w:r>
    </w:p>
    <w:p w14:paraId="4AF30083" w14:textId="4099DF4A" w:rsidR="00AE6F79" w:rsidRPr="00ED528D" w:rsidRDefault="00AE6F79" w:rsidP="00676ADD">
      <w:pPr>
        <w:pStyle w:val="SingleTxtG"/>
        <w:ind w:left="2268" w:hanging="1134"/>
      </w:pPr>
      <w:r w:rsidRPr="00ED528D">
        <w:t>« 6.1.9</w:t>
      </w:r>
      <w:r w:rsidRPr="00ED528D">
        <w:tab/>
        <w:t>Par “vitrage en plastique”, un vitrage contenant comme éléments essentiels une ou plusieurs substances polymères organiques de poids moléculaire élevé, solide à l</w:t>
      </w:r>
      <w:r w:rsidR="00865648">
        <w:t>’</w:t>
      </w:r>
      <w:r w:rsidRPr="00ED528D">
        <w:t>état de produit fini et qui peut être façonné par soufflage à un certain stade de sa fabrication ou de sa transformation. ».</w:t>
      </w:r>
    </w:p>
    <w:p w14:paraId="67676C11" w14:textId="77777777" w:rsidR="00AE6F79" w:rsidRPr="00ED528D" w:rsidRDefault="00AE6F79" w:rsidP="00676ADD">
      <w:pPr>
        <w:pStyle w:val="SingleTxtG"/>
        <w:rPr>
          <w:i/>
          <w:iCs/>
        </w:rPr>
      </w:pPr>
      <w:r w:rsidRPr="00ED528D">
        <w:rPr>
          <w:i/>
          <w:iCs/>
        </w:rPr>
        <w:t>Partie II, paragraphe 6.2.7.1</w:t>
      </w:r>
      <w:r w:rsidRPr="00ED528D">
        <w:t>, lire :</w:t>
      </w:r>
    </w:p>
    <w:p w14:paraId="4A08B7A4" w14:textId="053D3F5B" w:rsidR="00AE6F79" w:rsidRDefault="00AE6F79" w:rsidP="00676ADD">
      <w:pPr>
        <w:pStyle w:val="SingleTxtG"/>
        <w:ind w:left="2268" w:hanging="1134"/>
      </w:pPr>
      <w:r w:rsidRPr="00ED528D">
        <w:t>« 6.2.7.1</w:t>
      </w:r>
      <w:r w:rsidRPr="00ED528D">
        <w:tab/>
        <w:t>Les pièces métalliques ou en verre ; les pièces faites de vitrage en plastique ne sont pas visées par cette exemption ; ».</w:t>
      </w:r>
    </w:p>
    <w:p w14:paraId="19B42DD9" w14:textId="7A1E577E" w:rsidR="00676ADD" w:rsidRPr="00676ADD" w:rsidRDefault="00676ADD" w:rsidP="00676A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6ADD" w:rsidRPr="00676ADD" w:rsidSect="002C66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DBA0" w14:textId="77777777" w:rsidR="00F849CB" w:rsidRDefault="00F849CB" w:rsidP="00F95C08">
      <w:pPr>
        <w:spacing w:line="240" w:lineRule="auto"/>
      </w:pPr>
    </w:p>
  </w:endnote>
  <w:endnote w:type="continuationSeparator" w:id="0">
    <w:p w14:paraId="767D121D" w14:textId="77777777" w:rsidR="00F849CB" w:rsidRPr="00AC3823" w:rsidRDefault="00F849CB" w:rsidP="00AC3823">
      <w:pPr>
        <w:pStyle w:val="Pieddepage"/>
      </w:pPr>
    </w:p>
  </w:endnote>
  <w:endnote w:type="continuationNotice" w:id="1">
    <w:p w14:paraId="516AA53E" w14:textId="77777777" w:rsidR="00F849CB" w:rsidRDefault="00F849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AE88" w14:textId="162B9AF0" w:rsidR="002C66FB" w:rsidRPr="002C66FB" w:rsidRDefault="002C66FB" w:rsidP="002C66FB">
    <w:pPr>
      <w:pStyle w:val="Pieddepage"/>
      <w:tabs>
        <w:tab w:val="right" w:pos="9638"/>
      </w:tabs>
    </w:pPr>
    <w:r w:rsidRPr="002C66FB">
      <w:rPr>
        <w:b/>
        <w:sz w:val="18"/>
      </w:rPr>
      <w:fldChar w:fldCharType="begin"/>
    </w:r>
    <w:r w:rsidRPr="002C66FB">
      <w:rPr>
        <w:b/>
        <w:sz w:val="18"/>
      </w:rPr>
      <w:instrText xml:space="preserve"> PAGE  \* MERGEFORMAT </w:instrText>
    </w:r>
    <w:r w:rsidRPr="002C66FB">
      <w:rPr>
        <w:b/>
        <w:sz w:val="18"/>
      </w:rPr>
      <w:fldChar w:fldCharType="separate"/>
    </w:r>
    <w:r w:rsidRPr="002C66FB">
      <w:rPr>
        <w:b/>
        <w:noProof/>
        <w:sz w:val="18"/>
      </w:rPr>
      <w:t>2</w:t>
    </w:r>
    <w:r w:rsidRPr="002C66FB">
      <w:rPr>
        <w:b/>
        <w:sz w:val="18"/>
      </w:rPr>
      <w:fldChar w:fldCharType="end"/>
    </w:r>
    <w:r>
      <w:rPr>
        <w:b/>
        <w:sz w:val="18"/>
      </w:rPr>
      <w:tab/>
    </w:r>
    <w:r>
      <w:t>GE.22-13156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46A5" w14:textId="7A5DFAB7" w:rsidR="002C66FB" w:rsidRPr="002C66FB" w:rsidRDefault="002C66FB" w:rsidP="002C66FB">
    <w:pPr>
      <w:pStyle w:val="Pieddepage"/>
      <w:tabs>
        <w:tab w:val="right" w:pos="9638"/>
      </w:tabs>
      <w:rPr>
        <w:b/>
        <w:sz w:val="18"/>
      </w:rPr>
    </w:pPr>
    <w:r>
      <w:t>GE.22-13156</w:t>
    </w:r>
    <w:r>
      <w:tab/>
    </w:r>
    <w:r w:rsidRPr="002C66FB">
      <w:rPr>
        <w:b/>
        <w:sz w:val="18"/>
      </w:rPr>
      <w:fldChar w:fldCharType="begin"/>
    </w:r>
    <w:r w:rsidRPr="002C66FB">
      <w:rPr>
        <w:b/>
        <w:sz w:val="18"/>
      </w:rPr>
      <w:instrText xml:space="preserve"> PAGE  \* MERGEFORMAT </w:instrText>
    </w:r>
    <w:r w:rsidRPr="002C66FB">
      <w:rPr>
        <w:b/>
        <w:sz w:val="18"/>
      </w:rPr>
      <w:fldChar w:fldCharType="separate"/>
    </w:r>
    <w:r w:rsidRPr="002C66FB">
      <w:rPr>
        <w:b/>
        <w:noProof/>
        <w:sz w:val="18"/>
      </w:rPr>
      <w:t>3</w:t>
    </w:r>
    <w:r w:rsidRPr="002C66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E0F7" w14:textId="7B4DF9CD" w:rsidR="007F20FA" w:rsidRPr="002C66FB" w:rsidRDefault="002C66FB" w:rsidP="002C66F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73C597C" wp14:editId="5BC972B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22-13156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A6D5D6" wp14:editId="3987438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11">
      <w:rPr>
        <w:sz w:val="20"/>
      </w:rPr>
      <w:t xml:space="preserve">    190922    190922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B83A" w14:textId="77777777" w:rsidR="00F849CB" w:rsidRPr="00AC3823" w:rsidRDefault="00F849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42065E" w14:textId="77777777" w:rsidR="00F849CB" w:rsidRPr="00AC3823" w:rsidRDefault="00F849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8044A3" w14:textId="77777777" w:rsidR="00F849CB" w:rsidRPr="00AC3823" w:rsidRDefault="00F849CB">
      <w:pPr>
        <w:spacing w:line="240" w:lineRule="auto"/>
        <w:rPr>
          <w:sz w:val="2"/>
          <w:szCs w:val="2"/>
        </w:rPr>
      </w:pPr>
    </w:p>
  </w:footnote>
  <w:footnote w:id="2">
    <w:p w14:paraId="00850E11" w14:textId="3A9089C3" w:rsidR="00676ADD" w:rsidRPr="00676ADD" w:rsidRDefault="00676ADD">
      <w:pPr>
        <w:pStyle w:val="Notedebasdepage"/>
      </w:pPr>
      <w:r>
        <w:rPr>
          <w:rStyle w:val="Appelnotedebasdep"/>
        </w:rPr>
        <w:tab/>
      </w:r>
      <w:r w:rsidRPr="00676AD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</w:t>
      </w:r>
      <w:r w:rsidR="00865648">
        <w:rPr>
          <w:lang w:val="fr-FR"/>
        </w:rPr>
        <w:t>’</w:t>
      </w:r>
      <w:r>
        <w:rPr>
          <w:lang w:val="fr-FR"/>
        </w:rPr>
        <w:t>il figure dans le projet de budget-programme pour 2022 (A/76/6 (Sect. 20), par. 20.76), le Forum mondial a pour mission d</w:t>
      </w:r>
      <w:r w:rsidR="00865648">
        <w:rPr>
          <w:lang w:val="fr-FR"/>
        </w:rPr>
        <w:t>’</w:t>
      </w:r>
      <w:r>
        <w:rPr>
          <w:lang w:val="fr-FR"/>
        </w:rPr>
        <w:t>élaborer, d</w:t>
      </w:r>
      <w:r w:rsidR="00865648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865648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E93" w14:textId="32FAAC38" w:rsidR="002C66FB" w:rsidRPr="002C66FB" w:rsidRDefault="002C66FB">
    <w:pPr>
      <w:pStyle w:val="En-tte"/>
    </w:pPr>
    <w:fldSimple w:instr=" TITLE  \* MERGEFORMAT ">
      <w:r w:rsidR="00227BAE">
        <w:t>ECE/TRANS/WP.29/2022/121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1AFE" w14:textId="03DDD97C" w:rsidR="002C66FB" w:rsidRPr="002C66FB" w:rsidRDefault="002C66FB" w:rsidP="002C66FB">
    <w:pPr>
      <w:pStyle w:val="En-tte"/>
      <w:jc w:val="right"/>
    </w:pPr>
    <w:fldSimple w:instr=" TITLE  \* MERGEFORMAT ">
      <w:r w:rsidR="00227BAE">
        <w:t>ECE/TRANS/WP.29/2022/121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120177361">
    <w:abstractNumId w:val="12"/>
  </w:num>
  <w:num w:numId="2" w16cid:durableId="519901288">
    <w:abstractNumId w:val="11"/>
  </w:num>
  <w:num w:numId="3" w16cid:durableId="1521774757">
    <w:abstractNumId w:val="10"/>
  </w:num>
  <w:num w:numId="4" w16cid:durableId="1633705114">
    <w:abstractNumId w:val="8"/>
  </w:num>
  <w:num w:numId="5" w16cid:durableId="2110932759">
    <w:abstractNumId w:val="3"/>
  </w:num>
  <w:num w:numId="6" w16cid:durableId="475100614">
    <w:abstractNumId w:val="2"/>
  </w:num>
  <w:num w:numId="7" w16cid:durableId="279533720">
    <w:abstractNumId w:val="1"/>
  </w:num>
  <w:num w:numId="8" w16cid:durableId="401562659">
    <w:abstractNumId w:val="0"/>
  </w:num>
  <w:num w:numId="9" w16cid:durableId="1020857947">
    <w:abstractNumId w:val="9"/>
  </w:num>
  <w:num w:numId="10" w16cid:durableId="1010064039">
    <w:abstractNumId w:val="7"/>
  </w:num>
  <w:num w:numId="11" w16cid:durableId="930551683">
    <w:abstractNumId w:val="6"/>
  </w:num>
  <w:num w:numId="12" w16cid:durableId="1169565192">
    <w:abstractNumId w:val="5"/>
  </w:num>
  <w:num w:numId="13" w16cid:durableId="730621373">
    <w:abstractNumId w:val="4"/>
  </w:num>
  <w:num w:numId="14" w16cid:durableId="1042285737">
    <w:abstractNumId w:val="12"/>
  </w:num>
  <w:num w:numId="15" w16cid:durableId="89935277">
    <w:abstractNumId w:val="11"/>
  </w:num>
  <w:num w:numId="16" w16cid:durableId="228535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CB"/>
    <w:rsid w:val="00017F94"/>
    <w:rsid w:val="00023842"/>
    <w:rsid w:val="000334F9"/>
    <w:rsid w:val="00045FEB"/>
    <w:rsid w:val="0007796D"/>
    <w:rsid w:val="00095763"/>
    <w:rsid w:val="000B7790"/>
    <w:rsid w:val="00111F2F"/>
    <w:rsid w:val="0014365E"/>
    <w:rsid w:val="00143C66"/>
    <w:rsid w:val="00176178"/>
    <w:rsid w:val="001F525A"/>
    <w:rsid w:val="00201148"/>
    <w:rsid w:val="00223272"/>
    <w:rsid w:val="00227BAE"/>
    <w:rsid w:val="0024779E"/>
    <w:rsid w:val="00257168"/>
    <w:rsid w:val="002744B8"/>
    <w:rsid w:val="002832AC"/>
    <w:rsid w:val="002C66FB"/>
    <w:rsid w:val="002D7C93"/>
    <w:rsid w:val="00305801"/>
    <w:rsid w:val="00341043"/>
    <w:rsid w:val="003916DE"/>
    <w:rsid w:val="003D1011"/>
    <w:rsid w:val="004071EC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6ADD"/>
    <w:rsid w:val="0071601D"/>
    <w:rsid w:val="007A62E6"/>
    <w:rsid w:val="007D2064"/>
    <w:rsid w:val="007F20FA"/>
    <w:rsid w:val="0080684C"/>
    <w:rsid w:val="00865648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2F9C"/>
    <w:rsid w:val="00AC3823"/>
    <w:rsid w:val="00AE323C"/>
    <w:rsid w:val="00AE6F79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849C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97DE8"/>
  <w15:docId w15:val="{788C2042-F700-4842-8E5B-7A0A1B1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EBF1A-6FC5-41AB-8E85-157B9A268E67}"/>
</file>

<file path=customXml/itemProps2.xml><?xml version="1.0" encoding="utf-8"?>
<ds:datastoreItem xmlns:ds="http://schemas.openxmlformats.org/officeDocument/2006/customXml" ds:itemID="{E2CAF29D-BCBA-4CA2-89E6-B452767C96D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227</Words>
  <Characters>1595</Characters>
  <Application>Microsoft Office Word</Application>
  <DocSecurity>0</DocSecurity>
  <Lines>132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ECE/TRANS/WP.29/2022/121</vt:lpstr>
    </vt:vector>
  </TitlesOfParts>
  <Company>DCM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ECE/TRANS/WP.29/2022/121</dc:title>
  <dc:subject/>
  <dc:creator>Julien OKRZESIK</dc:creator>
  <cp:keywords/>
  <cp:lastModifiedBy>Julien Okrzesik</cp:lastModifiedBy>
  <cp:revision>3</cp:revision>
  <cp:lastPrinted>2022-09-19T16:52:00Z</cp:lastPrinted>
  <dcterms:created xsi:type="dcterms:W3CDTF">2022-09-19T16:52:00Z</dcterms:created>
  <dcterms:modified xsi:type="dcterms:W3CDTF">2022-09-19T16:53:00Z</dcterms:modified>
</cp:coreProperties>
</file>