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38AB4612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60503E"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33318" w14:paraId="74D9CA9D" w14:textId="77777777" w:rsidTr="00162ABE">
        <w:trPr>
          <w:cantSplit/>
          <w:trHeight w:hRule="exact" w:val="3696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21AD02A4" w:rsidR="00712AA7" w:rsidRPr="00613E78" w:rsidRDefault="00712AA7" w:rsidP="00712AA7">
            <w:r w:rsidRPr="00613E78">
              <w:t xml:space="preserve">Item </w:t>
            </w:r>
            <w:r w:rsidR="00162528">
              <w:t>4</w:t>
            </w:r>
            <w:r>
              <w:t xml:space="preserve"> (</w:t>
            </w:r>
            <w:r w:rsidR="00C043D2">
              <w:t>a</w:t>
            </w:r>
            <w:r>
              <w:t>)</w:t>
            </w:r>
            <w:r w:rsidRPr="00613E78">
              <w:t xml:space="preserve"> of the provisional agenda</w:t>
            </w:r>
          </w:p>
          <w:p w14:paraId="26CC19E7" w14:textId="536336A0" w:rsidR="00B43CA9" w:rsidRPr="00226670" w:rsidRDefault="00B43CA9" w:rsidP="00162ABE">
            <w:pPr>
              <w:rPr>
                <w:b/>
                <w:bCs/>
              </w:rPr>
            </w:pPr>
            <w:r w:rsidRPr="00B43CA9">
              <w:rPr>
                <w:b/>
              </w:rPr>
              <w:t xml:space="preserve">Proposals for amendments to the </w:t>
            </w:r>
            <w:r w:rsidR="00117F4B">
              <w:rPr>
                <w:b/>
              </w:rPr>
              <w:t>R</w:t>
            </w:r>
            <w:r w:rsidRPr="00B43CA9">
              <w:rPr>
                <w:b/>
              </w:rPr>
              <w:t>egulations annexed to ADN:</w:t>
            </w:r>
            <w:r w:rsidR="005F5AD6">
              <w:rPr>
                <w:b/>
              </w:rPr>
              <w:br/>
            </w:r>
            <w:r w:rsidR="00226670" w:rsidRPr="00226670">
              <w:rPr>
                <w:b/>
                <w:bCs/>
              </w:rPr>
              <w:t>w</w:t>
            </w:r>
            <w:r w:rsidR="00226670" w:rsidRPr="00226670">
              <w:rPr>
                <w:b/>
                <w:bCs/>
              </w:rPr>
              <w:t>ork of the RID/ADR/ADN Joint Meeting</w:t>
            </w:r>
          </w:p>
          <w:p w14:paraId="74D9CA98" w14:textId="029BD977" w:rsidR="00133318" w:rsidRPr="007B6C8F" w:rsidRDefault="00133318" w:rsidP="00B43CA9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1EBA6162" w:rsidR="00133318" w:rsidRDefault="00D50A41" w:rsidP="00B8064E">
            <w:pPr>
              <w:spacing w:line="240" w:lineRule="exact"/>
            </w:pPr>
            <w:r>
              <w:t>16</w:t>
            </w:r>
            <w:r w:rsidR="00F342ED">
              <w:t xml:space="preserve"> </w:t>
            </w:r>
            <w:r>
              <w:t>A</w:t>
            </w:r>
            <w:r w:rsidR="00C043D2">
              <w:t>ugust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607211B7" w14:textId="77C95DAF" w:rsidR="00CC1CF4" w:rsidRDefault="00CC1CF4" w:rsidP="00456EC9">
      <w:pPr>
        <w:pStyle w:val="HChG"/>
      </w:pPr>
      <w:r>
        <w:tab/>
      </w:r>
      <w:r>
        <w:tab/>
      </w:r>
      <w:r w:rsidR="009958A5" w:rsidRPr="00FB639B">
        <w:t>ECE/</w:t>
      </w:r>
      <w:r w:rsidRPr="00FB639B">
        <w:t xml:space="preserve">ADN/61 </w:t>
      </w:r>
      <w:r w:rsidR="00887740" w:rsidRPr="00FB639B">
        <w:t>—</w:t>
      </w:r>
      <w:r w:rsidRPr="00FB639B">
        <w:t xml:space="preserve"> </w:t>
      </w:r>
      <w:r w:rsidR="00FB639B" w:rsidRPr="00FB639B">
        <w:t>Corrections to previously notified amendments</w:t>
      </w:r>
    </w:p>
    <w:p w14:paraId="1AC71FD6" w14:textId="53C52284" w:rsidR="00CC1CF4" w:rsidRPr="00F36DF3" w:rsidRDefault="00456EC9" w:rsidP="00783E3D">
      <w:pPr>
        <w:pStyle w:val="H1G"/>
        <w:rPr>
          <w:b w:val="0"/>
          <w:bCs/>
          <w:sz w:val="22"/>
          <w:szCs w:val="22"/>
        </w:rPr>
      </w:pPr>
      <w:r>
        <w:tab/>
      </w:r>
      <w:r>
        <w:tab/>
      </w:r>
      <w:r w:rsidR="00344F91">
        <w:t>Note by the secretariat</w:t>
      </w:r>
    </w:p>
    <w:p w14:paraId="6FFAB08B" w14:textId="3DDFEA73" w:rsidR="009542B4" w:rsidRPr="0070782A" w:rsidRDefault="0070782A" w:rsidP="007D57C1">
      <w:pPr>
        <w:pStyle w:val="H23G"/>
        <w:rPr>
          <w:b w:val="0"/>
          <w:bCs/>
        </w:rPr>
      </w:pPr>
      <w:r>
        <w:tab/>
      </w:r>
      <w:r w:rsidRPr="0070782A">
        <w:rPr>
          <w:b w:val="0"/>
          <w:bCs/>
        </w:rPr>
        <w:tab/>
        <w:t>1.</w:t>
      </w:r>
      <w:r w:rsidRPr="0070782A">
        <w:rPr>
          <w:b w:val="0"/>
          <w:bCs/>
        </w:rPr>
        <w:tab/>
      </w:r>
      <w:r>
        <w:rPr>
          <w:b w:val="0"/>
          <w:bCs/>
        </w:rPr>
        <w:t>Corrections</w:t>
      </w:r>
      <w:r w:rsidRPr="0070782A">
        <w:rPr>
          <w:b w:val="0"/>
          <w:bCs/>
        </w:rPr>
        <w:t xml:space="preserve"> </w:t>
      </w:r>
      <w:r w:rsidR="004377A5">
        <w:rPr>
          <w:b w:val="0"/>
          <w:bCs/>
        </w:rPr>
        <w:t>to</w:t>
      </w:r>
      <w:r w:rsidRPr="0070782A">
        <w:rPr>
          <w:b w:val="0"/>
          <w:bCs/>
        </w:rPr>
        <w:t xml:space="preserve"> the English version:</w:t>
      </w:r>
    </w:p>
    <w:p w14:paraId="4B7F3B37" w14:textId="68CF3394" w:rsidR="00A02500" w:rsidRDefault="00456EC9" w:rsidP="007D57C1">
      <w:pPr>
        <w:pStyle w:val="H23G"/>
        <w:rPr>
          <w:b w:val="0"/>
          <w:bCs/>
        </w:rPr>
      </w:pPr>
      <w:r>
        <w:tab/>
      </w:r>
      <w:r w:rsidR="007D57C1">
        <w:t>1.</w:t>
      </w:r>
      <w:r>
        <w:tab/>
      </w:r>
      <w:r w:rsidR="00A02500" w:rsidRPr="0063099C">
        <w:t xml:space="preserve">Amendment to Part 1, Chapter 1.2, </w:t>
      </w:r>
      <w:r w:rsidR="00697B08" w:rsidRPr="0063099C">
        <w:rPr>
          <w:rFonts w:asciiTheme="majorBidi" w:hAnsiTheme="majorBidi" w:cstheme="majorBidi"/>
        </w:rPr>
        <w:t>1.2.3</w:t>
      </w:r>
      <w:r w:rsidR="00697B08" w:rsidRPr="0063099C">
        <w:rPr>
          <w:rFonts w:asciiTheme="majorBidi" w:hAnsiTheme="majorBidi" w:cstheme="majorBidi"/>
        </w:rPr>
        <w:t xml:space="preserve">, </w:t>
      </w:r>
      <w:r w:rsidR="00697B08" w:rsidRPr="0063099C">
        <w:rPr>
          <w:rFonts w:asciiTheme="majorBidi" w:hAnsiTheme="majorBidi" w:cstheme="majorBidi"/>
        </w:rPr>
        <w:t>List of abbreviations</w:t>
      </w:r>
      <w:r w:rsidR="00EE6CA3" w:rsidRPr="0063099C">
        <w:rPr>
          <w:rFonts w:asciiTheme="majorBidi" w:hAnsiTheme="majorBidi" w:cstheme="majorBidi"/>
        </w:rPr>
        <w:t xml:space="preserve">, abbreviation </w:t>
      </w:r>
      <w:r w:rsidR="00407494" w:rsidRPr="0063099C">
        <w:rPr>
          <w:rFonts w:asciiTheme="majorBidi" w:hAnsiTheme="majorBidi" w:cstheme="majorBidi"/>
        </w:rPr>
        <w:t>for CIM</w:t>
      </w:r>
      <w:r w:rsidR="00A02500" w:rsidRPr="0063099C">
        <w:t xml:space="preserve"> </w:t>
      </w:r>
    </w:p>
    <w:p w14:paraId="1596BADC" w14:textId="0C17A4DA" w:rsidR="007B686A" w:rsidRDefault="007B686A" w:rsidP="00864DCC">
      <w:pPr>
        <w:pStyle w:val="SingleTxtG"/>
      </w:pPr>
      <w:r>
        <w:t>Not applicable to English.</w:t>
      </w:r>
    </w:p>
    <w:p w14:paraId="2ADFF60A" w14:textId="2A23A464" w:rsidR="004B1A6E" w:rsidRDefault="004B1A6E" w:rsidP="004B1A6E">
      <w:pPr>
        <w:pStyle w:val="H23G"/>
        <w:rPr>
          <w:b w:val="0"/>
          <w:bCs/>
        </w:rPr>
      </w:pPr>
      <w:r>
        <w:tab/>
      </w:r>
      <w:r w:rsidR="0057358F">
        <w:t>2</w:t>
      </w:r>
      <w:r>
        <w:t>.</w:t>
      </w:r>
      <w:r>
        <w:tab/>
      </w:r>
      <w:r w:rsidRPr="0063099C">
        <w:t>Amendment to Part 1, Chapter 1.</w:t>
      </w:r>
      <w:r w:rsidR="006E73F3">
        <w:t>6</w:t>
      </w:r>
      <w:r w:rsidRPr="0063099C">
        <w:t xml:space="preserve">, </w:t>
      </w:r>
      <w:r w:rsidR="006E73F3" w:rsidRPr="006D3263">
        <w:rPr>
          <w:rFonts w:asciiTheme="majorBidi" w:hAnsiTheme="majorBidi" w:cstheme="majorBidi"/>
        </w:rPr>
        <w:t>1.6.7.2.2.2</w:t>
      </w:r>
      <w:r w:rsidR="00C55E81">
        <w:rPr>
          <w:rFonts w:asciiTheme="majorBidi" w:hAnsiTheme="majorBidi" w:cstheme="majorBidi"/>
        </w:rPr>
        <w:t>, T</w:t>
      </w:r>
      <w:r w:rsidR="00C55E81" w:rsidRPr="006D3263">
        <w:rPr>
          <w:rFonts w:asciiTheme="majorBidi" w:hAnsiTheme="majorBidi" w:cstheme="majorBidi"/>
        </w:rPr>
        <w:t>ransitional provision for “7.2.3.20.1, Ballast water Prohibition against filling cofferdams with water”</w:t>
      </w:r>
      <w:r w:rsidRPr="0063099C">
        <w:t xml:space="preserve"> </w:t>
      </w:r>
    </w:p>
    <w:p w14:paraId="5DE4BAD2" w14:textId="65E55A6F" w:rsidR="004B1A6E" w:rsidRDefault="00C55E81" w:rsidP="004B1A6E">
      <w:pPr>
        <w:pStyle w:val="SingleTxtG"/>
        <w:rPr>
          <w:i/>
          <w:iCs/>
        </w:rPr>
      </w:pPr>
      <w:r w:rsidRPr="00C55E81">
        <w:rPr>
          <w:i/>
          <w:iCs/>
        </w:rPr>
        <w:t>Delete</w:t>
      </w:r>
    </w:p>
    <w:tbl>
      <w:tblPr>
        <w:tblW w:w="6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959"/>
        <w:gridCol w:w="3402"/>
      </w:tblGrid>
      <w:tr w:rsidR="0098689E" w:rsidRPr="006D3263" w14:paraId="66D88912" w14:textId="77777777" w:rsidTr="0098689E">
        <w:trPr>
          <w:cantSplit/>
          <w:jc w:val="center"/>
        </w:trPr>
        <w:tc>
          <w:tcPr>
            <w:tcW w:w="1410" w:type="dxa"/>
          </w:tcPr>
          <w:p w14:paraId="0ACEC902" w14:textId="77777777" w:rsidR="0098689E" w:rsidRPr="006D3263" w:rsidRDefault="0098689E" w:rsidP="001F5293">
            <w:pPr>
              <w:adjustRightInd w:val="0"/>
              <w:snapToGrid w:val="0"/>
              <w:spacing w:before="40" w:after="40"/>
              <w:rPr>
                <w:rFonts w:asciiTheme="majorBidi" w:hAnsiTheme="majorBidi" w:cstheme="majorBidi"/>
                <w:snapToGrid w:val="0"/>
              </w:rPr>
            </w:pPr>
            <w:r w:rsidRPr="006D3263">
              <w:rPr>
                <w:rFonts w:asciiTheme="majorBidi" w:hAnsiTheme="majorBidi" w:cstheme="majorBidi"/>
                <w:snapToGrid w:val="0"/>
              </w:rPr>
              <w:t>9.1.0.53.4 (a)</w:t>
            </w:r>
          </w:p>
        </w:tc>
        <w:tc>
          <w:tcPr>
            <w:tcW w:w="1959" w:type="dxa"/>
          </w:tcPr>
          <w:p w14:paraId="3A01F89D" w14:textId="77777777" w:rsidR="0098689E" w:rsidRPr="006D3263" w:rsidRDefault="0098689E" w:rsidP="001F5293">
            <w:pPr>
              <w:adjustRightInd w:val="0"/>
              <w:snapToGrid w:val="0"/>
              <w:spacing w:before="40" w:after="40"/>
              <w:rPr>
                <w:rFonts w:asciiTheme="majorBidi" w:hAnsiTheme="majorBidi" w:cstheme="majorBidi"/>
                <w:snapToGrid w:val="0"/>
              </w:rPr>
            </w:pPr>
            <w:r w:rsidRPr="006D3263">
              <w:rPr>
                <w:rFonts w:asciiTheme="majorBidi" w:hAnsiTheme="majorBidi" w:cstheme="majorBidi"/>
                <w:snapToGrid w:val="0"/>
              </w:rPr>
              <w:t>EN 15869-1:2019</w:t>
            </w:r>
          </w:p>
        </w:tc>
        <w:tc>
          <w:tcPr>
            <w:tcW w:w="3402" w:type="dxa"/>
          </w:tcPr>
          <w:p w14:paraId="78AB8349" w14:textId="77777777" w:rsidR="0098689E" w:rsidRPr="006D3263" w:rsidRDefault="0098689E" w:rsidP="001F5293">
            <w:pPr>
              <w:adjustRightInd w:val="0"/>
              <w:snapToGrid w:val="0"/>
              <w:spacing w:before="40" w:after="4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6D3263">
              <w:rPr>
                <w:rFonts w:asciiTheme="majorBidi" w:hAnsiTheme="majorBidi" w:cstheme="majorBidi"/>
                <w:snapToGrid w:val="0"/>
              </w:rPr>
              <w:t>N.R.M. from 1 January 2023</w:t>
            </w:r>
          </w:p>
        </w:tc>
      </w:tr>
    </w:tbl>
    <w:p w14:paraId="516185D4" w14:textId="4A7D4F23" w:rsidR="0057358F" w:rsidRDefault="0057358F" w:rsidP="0057358F">
      <w:pPr>
        <w:pStyle w:val="H23G"/>
        <w:rPr>
          <w:b w:val="0"/>
          <w:bCs/>
        </w:rPr>
      </w:pPr>
      <w:r>
        <w:tab/>
      </w:r>
      <w:r>
        <w:t>3</w:t>
      </w:r>
      <w:r>
        <w:t>.</w:t>
      </w:r>
      <w:r>
        <w:tab/>
      </w:r>
      <w:r w:rsidR="0098689E" w:rsidRPr="0063099C">
        <w:t>Amendment to Part 1, Chapter 1.</w:t>
      </w:r>
      <w:r w:rsidR="0098689E">
        <w:t>6</w:t>
      </w:r>
      <w:r w:rsidR="0098689E" w:rsidRPr="0063099C">
        <w:t xml:space="preserve">, </w:t>
      </w:r>
      <w:r w:rsidR="00A95D4B" w:rsidRPr="006D3263">
        <w:rPr>
          <w:rFonts w:asciiTheme="majorBidi" w:hAnsiTheme="majorBidi" w:cstheme="majorBidi"/>
        </w:rPr>
        <w:t>1.6.7.2.1.1</w:t>
      </w:r>
      <w:r w:rsidRPr="0063099C">
        <w:t xml:space="preserve"> </w:t>
      </w:r>
    </w:p>
    <w:p w14:paraId="218A4ABA" w14:textId="051178B6" w:rsidR="0057358F" w:rsidRDefault="00CA59A0" w:rsidP="004377A5">
      <w:pPr>
        <w:pStyle w:val="SingleTxtG"/>
        <w:rPr>
          <w:i/>
          <w:iCs/>
        </w:rPr>
      </w:pPr>
      <w:r w:rsidRPr="007C5BE4">
        <w:rPr>
          <w:i/>
          <w:iCs/>
        </w:rPr>
        <w:t>For</w:t>
      </w:r>
      <w:r w:rsidRPr="007C5BE4">
        <w:t xml:space="preserve"> existing text </w:t>
      </w:r>
      <w:r w:rsidRPr="007C5BE4">
        <w:rPr>
          <w:i/>
          <w:iCs/>
        </w:rPr>
        <w:t>substitute:</w:t>
      </w:r>
    </w:p>
    <w:p w14:paraId="75F74351" w14:textId="14E18AAF" w:rsidR="004377A5" w:rsidRPr="006D3263" w:rsidRDefault="004377A5" w:rsidP="004377A5">
      <w:pPr>
        <w:spacing w:after="120"/>
        <w:ind w:left="2268" w:right="521" w:hanging="1134"/>
        <w:jc w:val="both"/>
        <w:rPr>
          <w:rFonts w:asciiTheme="majorBidi" w:hAnsiTheme="majorBidi" w:cstheme="majorBidi"/>
          <w:color w:val="000000"/>
        </w:rPr>
      </w:pPr>
      <w:r w:rsidRPr="006D3263">
        <w:rPr>
          <w:rFonts w:asciiTheme="majorBidi" w:hAnsiTheme="majorBidi" w:cstheme="majorBidi"/>
        </w:rPr>
        <w:t>1.6.7.2.1.1</w:t>
      </w:r>
      <w:r w:rsidRPr="006D3263">
        <w:rPr>
          <w:rFonts w:asciiTheme="majorBidi" w:hAnsiTheme="majorBidi" w:cstheme="majorBidi"/>
        </w:rPr>
        <w:tab/>
        <w:t>I</w:t>
      </w:r>
      <w:r w:rsidRPr="006D3263">
        <w:rPr>
          <w:rFonts w:asciiTheme="majorBidi" w:hAnsiTheme="majorBidi" w:cstheme="majorBidi"/>
          <w:color w:val="000000"/>
        </w:rPr>
        <w:t>nsert the following new transitional provision</w:t>
      </w:r>
      <w:r>
        <w:rPr>
          <w:rFonts w:asciiTheme="majorBidi" w:hAnsiTheme="majorBidi" w:cstheme="majorBidi"/>
          <w:color w:val="000000"/>
        </w:rPr>
        <w:t>s</w:t>
      </w:r>
      <w:r w:rsidRPr="006D3263">
        <w:rPr>
          <w:rFonts w:asciiTheme="majorBidi" w:hAnsiTheme="majorBidi" w:cstheme="majorBidi"/>
          <w:color w:val="000000"/>
        </w:rPr>
        <w:t>: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409"/>
        <w:gridCol w:w="4990"/>
      </w:tblGrid>
      <w:tr w:rsidR="004377A5" w:rsidRPr="006D3263" w14:paraId="2AA02541" w14:textId="77777777" w:rsidTr="00273513">
        <w:tc>
          <w:tcPr>
            <w:tcW w:w="1389" w:type="dxa"/>
            <w:shd w:val="clear" w:color="auto" w:fill="auto"/>
          </w:tcPr>
          <w:p w14:paraId="29DE75AF" w14:textId="77777777" w:rsidR="004377A5" w:rsidRPr="006D3263" w:rsidRDefault="004377A5" w:rsidP="001F5293">
            <w:pPr>
              <w:spacing w:before="120" w:after="24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6D3263">
              <w:rPr>
                <w:rFonts w:asciiTheme="majorBidi" w:hAnsiTheme="majorBidi" w:cstheme="majorBidi"/>
                <w:bCs/>
                <w:color w:val="000000"/>
              </w:rPr>
              <w:t>8.6.1.1</w:t>
            </w:r>
          </w:p>
        </w:tc>
        <w:tc>
          <w:tcPr>
            <w:tcW w:w="2409" w:type="dxa"/>
            <w:shd w:val="clear" w:color="auto" w:fill="auto"/>
          </w:tcPr>
          <w:p w14:paraId="56558CC5" w14:textId="77777777" w:rsidR="004377A5" w:rsidRPr="006D3263" w:rsidRDefault="004377A5" w:rsidP="001F5293">
            <w:pPr>
              <w:spacing w:before="120" w:after="24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6D3263">
              <w:rPr>
                <w:rFonts w:asciiTheme="majorBidi" w:hAnsiTheme="majorBidi" w:cstheme="majorBidi"/>
                <w:bCs/>
                <w:color w:val="000000"/>
              </w:rPr>
              <w:t xml:space="preserve">Changes to certificate of approval, numbers </w:t>
            </w:r>
            <w:proofErr w:type="gramStart"/>
            <w:r w:rsidRPr="006D3263">
              <w:rPr>
                <w:rFonts w:asciiTheme="majorBidi" w:hAnsiTheme="majorBidi" w:cstheme="majorBidi"/>
                <w:bCs/>
                <w:color w:val="000000"/>
              </w:rPr>
              <w:t>4</w:t>
            </w:r>
            <w:proofErr w:type="gramEnd"/>
            <w:r w:rsidRPr="006D3263">
              <w:rPr>
                <w:rFonts w:asciiTheme="majorBidi" w:hAnsiTheme="majorBidi" w:cstheme="majorBidi"/>
                <w:bCs/>
                <w:color w:val="000000"/>
              </w:rPr>
              <w:t xml:space="preserve"> and 8</w:t>
            </w:r>
          </w:p>
        </w:tc>
        <w:tc>
          <w:tcPr>
            <w:tcW w:w="4990" w:type="dxa"/>
            <w:shd w:val="clear" w:color="auto" w:fill="auto"/>
          </w:tcPr>
          <w:p w14:paraId="2B06455F" w14:textId="77777777" w:rsidR="004377A5" w:rsidRPr="006D3263" w:rsidRDefault="004377A5" w:rsidP="001F5293">
            <w:pPr>
              <w:spacing w:before="120" w:after="240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6D3263">
              <w:rPr>
                <w:rFonts w:asciiTheme="majorBidi" w:hAnsiTheme="majorBidi" w:cstheme="majorBidi"/>
                <w:bCs/>
                <w:color w:val="000000"/>
              </w:rPr>
              <w:t>N.R.M. from 1 January 2023</w:t>
            </w:r>
            <w:r w:rsidRPr="006D3263">
              <w:rPr>
                <w:rFonts w:asciiTheme="majorBidi" w:hAnsiTheme="majorBidi" w:cstheme="majorBidi"/>
                <w:bCs/>
                <w:color w:val="000000"/>
              </w:rPr>
              <w:br/>
              <w:t>Renewal of the certificate of approval after 31 December 2022</w:t>
            </w:r>
          </w:p>
        </w:tc>
      </w:tr>
      <w:tr w:rsidR="004377A5" w:rsidRPr="006D3263" w14:paraId="196EAC7A" w14:textId="77777777" w:rsidTr="002735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51B0" w14:textId="77777777" w:rsidR="004377A5" w:rsidRPr="004377A5" w:rsidRDefault="004377A5" w:rsidP="004377A5">
            <w:pPr>
              <w:spacing w:before="120" w:after="24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4377A5">
              <w:rPr>
                <w:rFonts w:asciiTheme="majorBidi" w:hAnsiTheme="majorBidi" w:cstheme="majorBidi"/>
                <w:bCs/>
                <w:color w:val="000000"/>
              </w:rPr>
              <w:t>9.1.0.53.4 (a)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9E4F" w14:textId="77777777" w:rsidR="004377A5" w:rsidRPr="004377A5" w:rsidRDefault="004377A5" w:rsidP="004377A5">
            <w:pPr>
              <w:spacing w:before="120" w:after="24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4377A5">
              <w:rPr>
                <w:rFonts w:asciiTheme="majorBidi" w:hAnsiTheme="majorBidi" w:cstheme="majorBidi"/>
                <w:bCs/>
                <w:color w:val="000000"/>
              </w:rPr>
              <w:t>EN 15869-1:2019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2094" w14:textId="77777777" w:rsidR="004377A5" w:rsidRPr="004377A5" w:rsidRDefault="004377A5" w:rsidP="004377A5">
            <w:pPr>
              <w:spacing w:before="120" w:after="240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77A5">
              <w:rPr>
                <w:rFonts w:asciiTheme="majorBidi" w:hAnsiTheme="majorBidi" w:cstheme="majorBidi"/>
                <w:bCs/>
                <w:color w:val="000000"/>
              </w:rPr>
              <w:t>N.R.M. from 1 January 2023</w:t>
            </w:r>
          </w:p>
        </w:tc>
      </w:tr>
    </w:tbl>
    <w:p w14:paraId="4E3BC94F" w14:textId="6BC9577E" w:rsidR="0057358F" w:rsidRDefault="0070782A" w:rsidP="001A3A4E">
      <w:pPr>
        <w:pStyle w:val="SingleTxtG"/>
        <w:pageBreakBefore/>
        <w:spacing w:before="240"/>
      </w:pPr>
      <w:r>
        <w:lastRenderedPageBreak/>
        <w:t>2.</w:t>
      </w:r>
      <w:r>
        <w:tab/>
        <w:t xml:space="preserve">Corrections </w:t>
      </w:r>
      <w:r w:rsidR="004377A5">
        <w:t>to</w:t>
      </w:r>
      <w:r w:rsidR="0057358F">
        <w:t xml:space="preserve"> the French version:</w:t>
      </w:r>
    </w:p>
    <w:p w14:paraId="4DF2216E" w14:textId="7DC1FBEA" w:rsidR="001B435F" w:rsidRPr="00BD4A91" w:rsidRDefault="001B435F" w:rsidP="001B435F">
      <w:pPr>
        <w:pStyle w:val="H23G"/>
        <w:rPr>
          <w:lang w:val="fr-CH"/>
        </w:rPr>
      </w:pPr>
      <w:r w:rsidRPr="0070782A">
        <w:tab/>
      </w:r>
      <w:r>
        <w:rPr>
          <w:lang w:val="fr-FR"/>
        </w:rPr>
        <w:t>1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>
        <w:rPr>
          <w:lang w:val="fr-FR"/>
        </w:rPr>
        <w:t xml:space="preserve">Amendement à la Partie </w:t>
      </w:r>
      <w:r>
        <w:rPr>
          <w:lang w:val="fr-FR"/>
        </w:rPr>
        <w:t>1</w:t>
      </w:r>
      <w:r>
        <w:rPr>
          <w:lang w:val="fr-FR"/>
        </w:rPr>
        <w:t xml:space="preserve">, </w:t>
      </w:r>
      <w:r w:rsidRPr="009F4D79">
        <w:rPr>
          <w:lang w:val="fr-FR"/>
        </w:rPr>
        <w:t xml:space="preserve">Chapitre </w:t>
      </w:r>
      <w:r w:rsidR="00BD4A91" w:rsidRPr="00BD4A91">
        <w:rPr>
          <w:lang w:val="fr-CH"/>
        </w:rPr>
        <w:t xml:space="preserve">1.2, </w:t>
      </w:r>
      <w:r w:rsidR="00BD4A91" w:rsidRPr="00BD4A91">
        <w:rPr>
          <w:rFonts w:asciiTheme="majorBidi" w:hAnsiTheme="majorBidi" w:cstheme="majorBidi"/>
          <w:lang w:val="fr-CH"/>
        </w:rPr>
        <w:t>1.2.3</w:t>
      </w:r>
      <w:r w:rsidR="00F23C7F">
        <w:rPr>
          <w:rFonts w:asciiTheme="majorBidi" w:hAnsiTheme="majorBidi" w:cstheme="majorBidi"/>
          <w:lang w:val="fr-CH"/>
        </w:rPr>
        <w:t xml:space="preserve">, </w:t>
      </w:r>
      <w:r w:rsidR="00F23C7F" w:rsidRPr="00B004DD">
        <w:rPr>
          <w:rFonts w:asciiTheme="majorBidi" w:hAnsiTheme="majorBidi" w:cstheme="majorBidi"/>
          <w:bCs/>
          <w:lang w:val="fr-FR" w:eastAsia="zh-CN"/>
        </w:rPr>
        <w:t xml:space="preserve">Liste </w:t>
      </w:r>
      <w:r w:rsidR="00F23C7F" w:rsidRPr="007D417E">
        <w:rPr>
          <w:rFonts w:asciiTheme="majorBidi" w:hAnsiTheme="majorBidi" w:cstheme="majorBidi"/>
          <w:bCs/>
          <w:lang w:val="fr-FR" w:eastAsia="zh-CN"/>
        </w:rPr>
        <w:t>d’abréviations</w:t>
      </w:r>
      <w:r w:rsidR="00F23C7F">
        <w:rPr>
          <w:rFonts w:asciiTheme="majorBidi" w:hAnsiTheme="majorBidi" w:cstheme="majorBidi"/>
          <w:bCs/>
          <w:lang w:val="fr-FR" w:eastAsia="zh-CN"/>
        </w:rPr>
        <w:t xml:space="preserve">, </w:t>
      </w:r>
      <w:r w:rsidR="00F23C7F" w:rsidRPr="007D417E">
        <w:rPr>
          <w:rFonts w:asciiTheme="majorBidi" w:hAnsiTheme="majorBidi" w:cstheme="majorBidi"/>
          <w:bCs/>
          <w:lang w:val="fr-FR" w:eastAsia="zh-CN"/>
        </w:rPr>
        <w:t>abréviation</w:t>
      </w:r>
      <w:r w:rsidR="00F23C7F">
        <w:rPr>
          <w:rFonts w:asciiTheme="majorBidi" w:hAnsiTheme="majorBidi" w:cstheme="majorBidi"/>
          <w:bCs/>
          <w:lang w:val="fr-FR" w:eastAsia="zh-CN"/>
        </w:rPr>
        <w:t xml:space="preserve"> </w:t>
      </w:r>
      <w:r w:rsidR="00D95E19">
        <w:rPr>
          <w:rFonts w:asciiTheme="majorBidi" w:hAnsiTheme="majorBidi" w:cstheme="majorBidi"/>
          <w:bCs/>
          <w:lang w:val="fr-FR" w:eastAsia="zh-CN"/>
        </w:rPr>
        <w:t>de CIM</w:t>
      </w:r>
    </w:p>
    <w:p w14:paraId="5CF95C77" w14:textId="77777777" w:rsidR="001B435F" w:rsidRDefault="001B435F" w:rsidP="001B435F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14:paraId="35EFDCB0" w14:textId="3D029AD2" w:rsidR="001B435F" w:rsidRPr="00B0654A" w:rsidRDefault="00B0654A" w:rsidP="00864DCC">
      <w:pPr>
        <w:pStyle w:val="SingleTxtG"/>
        <w:rPr>
          <w:lang w:val="fr-FR"/>
        </w:rPr>
      </w:pPr>
      <w:r>
        <w:rPr>
          <w:rFonts w:asciiTheme="majorBidi" w:hAnsiTheme="majorBidi" w:cstheme="majorBidi"/>
          <w:i/>
          <w:lang w:val="fr-FR" w:eastAsia="zh-CN"/>
        </w:rPr>
        <w:t>"</w:t>
      </w:r>
      <w:r w:rsidRPr="007D417E">
        <w:rPr>
          <w:rFonts w:asciiTheme="majorBidi" w:hAnsiTheme="majorBidi" w:cstheme="majorBidi"/>
          <w:i/>
          <w:lang w:val="fr-FR" w:eastAsia="zh-CN"/>
        </w:rPr>
        <w:t>CIM</w:t>
      </w:r>
      <w:r>
        <w:rPr>
          <w:rFonts w:asciiTheme="majorBidi" w:hAnsiTheme="majorBidi" w:cstheme="majorBidi"/>
          <w:i/>
          <w:lang w:val="fr-FR" w:eastAsia="zh-CN"/>
        </w:rPr>
        <w:t>"</w:t>
      </w:r>
      <w:r w:rsidRPr="007D417E">
        <w:rPr>
          <w:rFonts w:asciiTheme="majorBidi" w:hAnsiTheme="majorBidi" w:cstheme="majorBidi"/>
          <w:iCs/>
          <w:lang w:val="fr-FR" w:eastAsia="zh-CN"/>
        </w:rPr>
        <w:t>,</w:t>
      </w:r>
      <w:r w:rsidR="00DB37A3">
        <w:rPr>
          <w:color w:val="365F91" w:themeColor="accent1" w:themeShade="BF"/>
          <w:lang w:val="fr-CH"/>
        </w:rPr>
        <w:t xml:space="preserve"> </w:t>
      </w:r>
      <w:r w:rsidR="00DB37A3" w:rsidRPr="00B0654A">
        <w:rPr>
          <w:lang w:val="fr-FR"/>
        </w:rPr>
        <w:t>Règles uniformes concernant le contrat de transport international ferroviaire des marchandises (Appendice B à la Convention relative aux transports internationaux ferroviaires (COTIF)), telles que modifiées ;</w:t>
      </w:r>
    </w:p>
    <w:p w14:paraId="4D1CAC96" w14:textId="0F1F3B7D" w:rsidR="0060503E" w:rsidRPr="007D6C56" w:rsidRDefault="0060503E" w:rsidP="0060503E">
      <w:pPr>
        <w:pStyle w:val="H23G"/>
        <w:rPr>
          <w:lang w:val="fr-CH"/>
        </w:rPr>
      </w:pPr>
      <w:r>
        <w:rPr>
          <w:lang w:val="fr-FR"/>
        </w:rPr>
        <w:tab/>
      </w:r>
      <w:r w:rsidR="00366ED4">
        <w:rPr>
          <w:lang w:val="fr-FR"/>
        </w:rPr>
        <w:t>2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>
        <w:rPr>
          <w:lang w:val="fr-FR"/>
        </w:rPr>
        <w:t xml:space="preserve">Amendement à la Partie 1, </w:t>
      </w:r>
      <w:r w:rsidR="007D6C56" w:rsidRPr="007D6C56">
        <w:rPr>
          <w:lang w:val="fr-CH"/>
        </w:rPr>
        <w:t>Chap</w:t>
      </w:r>
      <w:r w:rsidR="007D6C56">
        <w:rPr>
          <w:lang w:val="fr-CH"/>
        </w:rPr>
        <w:t>i</w:t>
      </w:r>
      <w:r w:rsidR="007D6C56" w:rsidRPr="007D6C56">
        <w:rPr>
          <w:lang w:val="fr-CH"/>
        </w:rPr>
        <w:t>t</w:t>
      </w:r>
      <w:r w:rsidR="007D6C56">
        <w:rPr>
          <w:lang w:val="fr-CH"/>
        </w:rPr>
        <w:t>re</w:t>
      </w:r>
      <w:r w:rsidR="007D6C56" w:rsidRPr="007D6C56">
        <w:rPr>
          <w:lang w:val="fr-CH"/>
        </w:rPr>
        <w:t xml:space="preserve"> 1.6, </w:t>
      </w:r>
      <w:r w:rsidR="007D6C56" w:rsidRPr="007D6C56">
        <w:rPr>
          <w:rFonts w:asciiTheme="majorBidi" w:hAnsiTheme="majorBidi" w:cstheme="majorBidi"/>
          <w:lang w:val="fr-CH"/>
        </w:rPr>
        <w:t>1.6.7.2.2.2</w:t>
      </w:r>
      <w:r w:rsidR="007D6C56">
        <w:rPr>
          <w:rFonts w:asciiTheme="majorBidi" w:hAnsiTheme="majorBidi" w:cstheme="majorBidi"/>
          <w:lang w:val="fr-CH"/>
        </w:rPr>
        <w:t xml:space="preserve">, </w:t>
      </w:r>
      <w:r w:rsidR="00332E05">
        <w:rPr>
          <w:lang w:val="fr-FR"/>
        </w:rPr>
        <w:t>D</w:t>
      </w:r>
      <w:r w:rsidR="00332E05">
        <w:rPr>
          <w:lang w:val="fr-FR"/>
        </w:rPr>
        <w:t xml:space="preserve">isposition transitoire au 7.2.3.20.1, « Eau de ballastage, Interdiction de remplir d’eau les </w:t>
      </w:r>
      <w:proofErr w:type="spellStart"/>
      <w:r w:rsidR="00332E05">
        <w:rPr>
          <w:lang w:val="fr-FR"/>
        </w:rPr>
        <w:t>cofferdams</w:t>
      </w:r>
      <w:proofErr w:type="spellEnd"/>
      <w:r w:rsidR="00332E05">
        <w:rPr>
          <w:lang w:val="fr-FR"/>
        </w:rPr>
        <w:t> »</w:t>
      </w:r>
    </w:p>
    <w:p w14:paraId="2AF42E72" w14:textId="22F97B19" w:rsidR="00CC1CF4" w:rsidRDefault="00F44B9A" w:rsidP="00783E3D">
      <w:pPr>
        <w:pStyle w:val="SingleTxtG"/>
        <w:rPr>
          <w:i/>
          <w:iCs/>
          <w:lang w:val="fr-FR"/>
        </w:rPr>
      </w:pPr>
      <w:r w:rsidRPr="009F4D79">
        <w:rPr>
          <w:i/>
          <w:iCs/>
          <w:lang w:val="fr-FR"/>
        </w:rPr>
        <w:t>Supprimer</w:t>
      </w:r>
    </w:p>
    <w:tbl>
      <w:tblPr>
        <w:tblW w:w="6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985"/>
        <w:gridCol w:w="3260"/>
      </w:tblGrid>
      <w:tr w:rsidR="00366ED4" w:rsidRPr="00366ED4" w14:paraId="73221113" w14:textId="77777777" w:rsidTr="00366ED4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3DFF" w14:textId="77777777" w:rsidR="00366ED4" w:rsidRDefault="00366ED4" w:rsidP="001F5293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r>
              <w:rPr>
                <w:lang w:val="fr-FR"/>
              </w:rPr>
              <w:t>9.1.0.53.4 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4637" w14:textId="77777777" w:rsidR="00366ED4" w:rsidRDefault="00366ED4" w:rsidP="001F5293">
            <w:pPr>
              <w:spacing w:before="60" w:after="60"/>
              <w:ind w:left="57" w:right="57"/>
              <w:rPr>
                <w:lang w:val="fr-FR"/>
              </w:rPr>
            </w:pPr>
            <w:r>
              <w:rPr>
                <w:lang w:val="fr-FR"/>
              </w:rPr>
              <w:t>EN 15869-</w:t>
            </w:r>
            <w:proofErr w:type="gramStart"/>
            <w:r>
              <w:rPr>
                <w:lang w:val="fr-FR"/>
              </w:rPr>
              <w:t>1:</w:t>
            </w:r>
            <w:proofErr w:type="gramEnd"/>
            <w:r>
              <w:rPr>
                <w:lang w:val="fr-FR"/>
              </w:rPr>
              <w:t>2019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7902" w14:textId="77777777" w:rsidR="00366ED4" w:rsidRDefault="00366ED4" w:rsidP="001F5293">
            <w:pPr>
              <w:spacing w:before="120" w:after="12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N.R.T. à partir du 1</w:t>
            </w:r>
            <w:r w:rsidRPr="0097711C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janvier 2023</w:t>
            </w:r>
          </w:p>
        </w:tc>
      </w:tr>
    </w:tbl>
    <w:p w14:paraId="13BCF6BC" w14:textId="6C319B9B" w:rsidR="00366ED4" w:rsidRPr="00133B4F" w:rsidRDefault="009D3F08" w:rsidP="00133B4F">
      <w:pPr>
        <w:pStyle w:val="H23G"/>
        <w:rPr>
          <w:lang w:val="fr-CH"/>
        </w:rPr>
      </w:pPr>
      <w:r>
        <w:rPr>
          <w:lang w:val="fr-FR"/>
        </w:rPr>
        <w:tab/>
      </w:r>
      <w:r w:rsidR="00133B4F">
        <w:rPr>
          <w:lang w:val="fr-FR"/>
        </w:rPr>
        <w:t>3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>
        <w:rPr>
          <w:lang w:val="fr-FR"/>
        </w:rPr>
        <w:t xml:space="preserve">Amendement à la Partie 1, </w:t>
      </w:r>
      <w:r w:rsidRPr="007D6C56">
        <w:rPr>
          <w:lang w:val="fr-CH"/>
        </w:rPr>
        <w:t>Chap</w:t>
      </w:r>
      <w:r>
        <w:rPr>
          <w:lang w:val="fr-CH"/>
        </w:rPr>
        <w:t>i</w:t>
      </w:r>
      <w:r w:rsidRPr="007D6C56">
        <w:rPr>
          <w:lang w:val="fr-CH"/>
        </w:rPr>
        <w:t>t</w:t>
      </w:r>
      <w:r>
        <w:rPr>
          <w:lang w:val="fr-CH"/>
        </w:rPr>
        <w:t>re</w:t>
      </w:r>
      <w:r w:rsidRPr="007D6C56">
        <w:rPr>
          <w:lang w:val="fr-CH"/>
        </w:rPr>
        <w:t xml:space="preserve"> 1.6, </w:t>
      </w:r>
      <w:r w:rsidRPr="007D6C56">
        <w:rPr>
          <w:rFonts w:asciiTheme="majorBidi" w:hAnsiTheme="majorBidi" w:cstheme="majorBidi"/>
          <w:lang w:val="fr-CH"/>
        </w:rPr>
        <w:t>1.6.7.2.</w:t>
      </w:r>
      <w:r w:rsidR="00133B4F">
        <w:rPr>
          <w:rFonts w:asciiTheme="majorBidi" w:hAnsiTheme="majorBidi" w:cstheme="majorBidi"/>
          <w:lang w:val="fr-CH"/>
        </w:rPr>
        <w:t>1</w:t>
      </w:r>
      <w:r w:rsidRPr="007D6C56">
        <w:rPr>
          <w:rFonts w:asciiTheme="majorBidi" w:hAnsiTheme="majorBidi" w:cstheme="majorBidi"/>
          <w:lang w:val="fr-CH"/>
        </w:rPr>
        <w:t>.</w:t>
      </w:r>
      <w:r w:rsidR="00133B4F">
        <w:rPr>
          <w:rFonts w:asciiTheme="majorBidi" w:hAnsiTheme="majorBidi" w:cstheme="majorBidi"/>
          <w:lang w:val="fr-CH"/>
        </w:rPr>
        <w:t>1</w:t>
      </w:r>
    </w:p>
    <w:p w14:paraId="18D1D9A2" w14:textId="78E07ACC" w:rsidR="00CE56B6" w:rsidRDefault="00133B4F" w:rsidP="00783E3D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14:paraId="60875356" w14:textId="1A59641F" w:rsidR="002C179B" w:rsidRPr="00E9099B" w:rsidRDefault="002C179B" w:rsidP="002C179B">
      <w:pPr>
        <w:pStyle w:val="SingleTxtG"/>
        <w:ind w:left="2268" w:hanging="1134"/>
        <w:rPr>
          <w:color w:val="000000"/>
          <w:lang w:val="fr-FR"/>
        </w:rPr>
      </w:pPr>
      <w:r>
        <w:rPr>
          <w:lang w:val="fr-FR"/>
        </w:rPr>
        <w:t>1.6.7.2.1.1</w:t>
      </w:r>
      <w:r>
        <w:rPr>
          <w:lang w:val="fr-FR"/>
        </w:rPr>
        <w:tab/>
        <w:t xml:space="preserve">Ajouter </w:t>
      </w:r>
      <w:r w:rsidR="00257EA8">
        <w:rPr>
          <w:lang w:val="fr-FR"/>
        </w:rPr>
        <w:t xml:space="preserve">les </w:t>
      </w:r>
      <w:r w:rsidR="00494A88">
        <w:rPr>
          <w:lang w:val="fr-FR"/>
        </w:rPr>
        <w:t>nouvelle</w:t>
      </w:r>
      <w:r w:rsidR="00494A88">
        <w:rPr>
          <w:lang w:val="fr-FR"/>
        </w:rPr>
        <w:t xml:space="preserve">s </w:t>
      </w:r>
      <w:r w:rsidR="00257EA8">
        <w:rPr>
          <w:lang w:val="fr-FR"/>
        </w:rPr>
        <w:t>dispositions transitoires suivantes :</w:t>
      </w:r>
    </w:p>
    <w:tbl>
      <w:tblPr>
        <w:tblW w:w="892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4384"/>
      </w:tblGrid>
      <w:tr w:rsidR="002C179B" w:rsidRPr="002C179B" w14:paraId="29C78300" w14:textId="77777777" w:rsidTr="00417C3F">
        <w:tc>
          <w:tcPr>
            <w:tcW w:w="1276" w:type="dxa"/>
            <w:shd w:val="clear" w:color="auto" w:fill="auto"/>
          </w:tcPr>
          <w:p w14:paraId="4294F3F7" w14:textId="77777777" w:rsidR="002C179B" w:rsidRPr="007629AC" w:rsidRDefault="002C179B" w:rsidP="001F5293">
            <w:pPr>
              <w:spacing w:before="60" w:after="60"/>
              <w:ind w:left="57" w:right="57"/>
              <w:jc w:val="both"/>
              <w:rPr>
                <w:bCs/>
                <w:color w:val="000000"/>
              </w:rPr>
            </w:pPr>
            <w:r>
              <w:rPr>
                <w:lang w:val="fr-FR"/>
              </w:rPr>
              <w:t>8.6.1.1</w:t>
            </w:r>
          </w:p>
        </w:tc>
        <w:tc>
          <w:tcPr>
            <w:tcW w:w="3260" w:type="dxa"/>
            <w:shd w:val="clear" w:color="auto" w:fill="auto"/>
          </w:tcPr>
          <w:p w14:paraId="67602FE2" w14:textId="77777777" w:rsidR="002C179B" w:rsidRPr="00E9099B" w:rsidRDefault="002C179B" w:rsidP="001F5293">
            <w:pPr>
              <w:spacing w:before="60" w:after="60"/>
              <w:ind w:left="57" w:right="57"/>
              <w:rPr>
                <w:bCs/>
                <w:color w:val="000000"/>
                <w:lang w:val="fr-FR"/>
              </w:rPr>
            </w:pPr>
            <w:r>
              <w:rPr>
                <w:lang w:val="fr-FR"/>
              </w:rPr>
              <w:t>Modification du certificat d’agrément, numéros 4 et 8</w:t>
            </w:r>
          </w:p>
        </w:tc>
        <w:tc>
          <w:tcPr>
            <w:tcW w:w="4384" w:type="dxa"/>
            <w:shd w:val="clear" w:color="auto" w:fill="auto"/>
          </w:tcPr>
          <w:p w14:paraId="7019D32E" w14:textId="77777777" w:rsidR="002C179B" w:rsidRPr="00E9099B" w:rsidRDefault="002C179B" w:rsidP="001F5293">
            <w:pPr>
              <w:spacing w:before="120" w:after="120"/>
              <w:ind w:left="57" w:right="57"/>
              <w:jc w:val="center"/>
              <w:rPr>
                <w:bCs/>
                <w:color w:val="000000"/>
                <w:lang w:val="fr-FR"/>
              </w:rPr>
            </w:pPr>
            <w:r>
              <w:rPr>
                <w:lang w:val="fr-FR"/>
              </w:rPr>
              <w:t>N.R.T. à partir du 1</w:t>
            </w:r>
            <w:r w:rsidRPr="005F4332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janvier 2023 </w:t>
            </w:r>
            <w:r>
              <w:rPr>
                <w:lang w:val="fr-FR"/>
              </w:rPr>
              <w:br/>
              <w:t xml:space="preserve">Renouvellement du certificat d’agrément après le 31 décembre 2022 </w:t>
            </w:r>
          </w:p>
        </w:tc>
      </w:tr>
      <w:tr w:rsidR="00417C3F" w:rsidRPr="00366ED4" w14:paraId="740BB747" w14:textId="77777777" w:rsidTr="00417C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3D5A" w14:textId="77777777" w:rsidR="00417C3F" w:rsidRDefault="00417C3F" w:rsidP="001F5293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r>
              <w:rPr>
                <w:lang w:val="fr-FR"/>
              </w:rPr>
              <w:t>9.1.0.53.4 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94E4" w14:textId="77777777" w:rsidR="00417C3F" w:rsidRDefault="00417C3F" w:rsidP="001F5293">
            <w:pPr>
              <w:spacing w:before="60" w:after="60"/>
              <w:ind w:left="57" w:right="57"/>
              <w:rPr>
                <w:lang w:val="fr-FR"/>
              </w:rPr>
            </w:pPr>
            <w:r>
              <w:rPr>
                <w:lang w:val="fr-FR"/>
              </w:rPr>
              <w:t>EN 15869-</w:t>
            </w:r>
            <w:proofErr w:type="gramStart"/>
            <w:r>
              <w:rPr>
                <w:lang w:val="fr-FR"/>
              </w:rPr>
              <w:t>1:</w:t>
            </w:r>
            <w:proofErr w:type="gramEnd"/>
            <w:r>
              <w:rPr>
                <w:lang w:val="fr-FR"/>
              </w:rPr>
              <w:t>2019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B795" w14:textId="77777777" w:rsidR="00417C3F" w:rsidRDefault="00417C3F" w:rsidP="001F5293">
            <w:pPr>
              <w:spacing w:before="120" w:after="12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N.R.T. à partir du 1</w:t>
            </w:r>
            <w:r w:rsidRPr="00417C3F">
              <w:rPr>
                <w:lang w:val="fr-FR"/>
              </w:rPr>
              <w:t>er</w:t>
            </w:r>
            <w:r>
              <w:rPr>
                <w:lang w:val="fr-FR"/>
              </w:rPr>
              <w:t xml:space="preserve"> janvier 2023</w:t>
            </w:r>
          </w:p>
        </w:tc>
      </w:tr>
    </w:tbl>
    <w:p w14:paraId="1960A905" w14:textId="77777777" w:rsidR="00133B4F" w:rsidRPr="002C179B" w:rsidRDefault="00133B4F" w:rsidP="00783E3D">
      <w:pPr>
        <w:pStyle w:val="SingleTxtG"/>
        <w:rPr>
          <w:lang w:val="fr-CH"/>
        </w:rPr>
      </w:pPr>
    </w:p>
    <w:p w14:paraId="681B5039" w14:textId="30A33A1E" w:rsidR="00F206C2" w:rsidRPr="002C179B" w:rsidRDefault="000D4764" w:rsidP="00783E3D">
      <w:pPr>
        <w:spacing w:before="240"/>
        <w:jc w:val="center"/>
        <w:rPr>
          <w:u w:val="single"/>
          <w:lang w:val="fr-CH"/>
        </w:rPr>
      </w:pPr>
      <w:r w:rsidRPr="002C179B">
        <w:rPr>
          <w:u w:val="single"/>
          <w:lang w:val="fr-CH"/>
        </w:rPr>
        <w:tab/>
      </w:r>
      <w:r w:rsidRPr="002C179B">
        <w:rPr>
          <w:u w:val="single"/>
          <w:lang w:val="fr-CH"/>
        </w:rPr>
        <w:tab/>
      </w:r>
      <w:r w:rsidRPr="002C179B">
        <w:rPr>
          <w:u w:val="single"/>
          <w:lang w:val="fr-CH"/>
        </w:rPr>
        <w:tab/>
      </w:r>
    </w:p>
    <w:sectPr w:rsidR="00F206C2" w:rsidRPr="002C179B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667F" w14:textId="77777777" w:rsidR="00A56804" w:rsidRDefault="00A56804"/>
  </w:endnote>
  <w:endnote w:type="continuationSeparator" w:id="0">
    <w:p w14:paraId="28003138" w14:textId="77777777" w:rsidR="00A56804" w:rsidRDefault="00A56804"/>
  </w:endnote>
  <w:endnote w:type="continuationNotice" w:id="1">
    <w:p w14:paraId="3486996B" w14:textId="77777777" w:rsidR="00A56804" w:rsidRDefault="00A56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0C6" w14:textId="77777777" w:rsidR="00A56804" w:rsidRPr="000B175B" w:rsidRDefault="00A568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3CB63E" w14:textId="77777777" w:rsidR="00A56804" w:rsidRPr="00FC68B7" w:rsidRDefault="00A568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084127" w14:textId="77777777" w:rsidR="00A56804" w:rsidRDefault="00A56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4E69C81F" w:rsidR="00045FBD" w:rsidRPr="00D03F3E" w:rsidRDefault="007C36C6">
    <w:pPr>
      <w:pStyle w:val="Header"/>
    </w:pPr>
    <w:r>
      <w:t>INF</w:t>
    </w:r>
    <w:r w:rsidR="00E323E7">
      <w:t>.</w:t>
    </w:r>
    <w:r w:rsidR="0060503E"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22E06"/>
    <w:rsid w:val="0002711F"/>
    <w:rsid w:val="000271D7"/>
    <w:rsid w:val="000310C3"/>
    <w:rsid w:val="00035EC3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62D0"/>
    <w:rsid w:val="000A0A7B"/>
    <w:rsid w:val="000A1BC9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D0020"/>
    <w:rsid w:val="000D4764"/>
    <w:rsid w:val="000E0415"/>
    <w:rsid w:val="000E69EB"/>
    <w:rsid w:val="000E735E"/>
    <w:rsid w:val="00100C72"/>
    <w:rsid w:val="00100FD9"/>
    <w:rsid w:val="00102704"/>
    <w:rsid w:val="00105FA9"/>
    <w:rsid w:val="0010708C"/>
    <w:rsid w:val="001103AA"/>
    <w:rsid w:val="00112AB6"/>
    <w:rsid w:val="0011583A"/>
    <w:rsid w:val="00116117"/>
    <w:rsid w:val="0011666B"/>
    <w:rsid w:val="00116DD2"/>
    <w:rsid w:val="00117F4B"/>
    <w:rsid w:val="0012658A"/>
    <w:rsid w:val="00130B85"/>
    <w:rsid w:val="00131195"/>
    <w:rsid w:val="001323D9"/>
    <w:rsid w:val="00133318"/>
    <w:rsid w:val="00133B4F"/>
    <w:rsid w:val="00135D40"/>
    <w:rsid w:val="001405B1"/>
    <w:rsid w:val="00144E40"/>
    <w:rsid w:val="001468B2"/>
    <w:rsid w:val="00147248"/>
    <w:rsid w:val="00154561"/>
    <w:rsid w:val="001607C6"/>
    <w:rsid w:val="00162528"/>
    <w:rsid w:val="00162ABE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02F"/>
    <w:rsid w:val="001911D3"/>
    <w:rsid w:val="001921F0"/>
    <w:rsid w:val="001927DB"/>
    <w:rsid w:val="00192D87"/>
    <w:rsid w:val="001937A9"/>
    <w:rsid w:val="001940AF"/>
    <w:rsid w:val="00195BDC"/>
    <w:rsid w:val="001962E3"/>
    <w:rsid w:val="001A1450"/>
    <w:rsid w:val="001A3A4E"/>
    <w:rsid w:val="001A435D"/>
    <w:rsid w:val="001A6FC7"/>
    <w:rsid w:val="001B2705"/>
    <w:rsid w:val="001B435F"/>
    <w:rsid w:val="001B4B04"/>
    <w:rsid w:val="001B4CB9"/>
    <w:rsid w:val="001B602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26670"/>
    <w:rsid w:val="00230D7B"/>
    <w:rsid w:val="00235892"/>
    <w:rsid w:val="00235B68"/>
    <w:rsid w:val="002364A1"/>
    <w:rsid w:val="0024772E"/>
    <w:rsid w:val="00250B35"/>
    <w:rsid w:val="00256B43"/>
    <w:rsid w:val="00257EA8"/>
    <w:rsid w:val="002600A5"/>
    <w:rsid w:val="0026285E"/>
    <w:rsid w:val="00262BF9"/>
    <w:rsid w:val="0026302A"/>
    <w:rsid w:val="00267F5F"/>
    <w:rsid w:val="00272781"/>
    <w:rsid w:val="002731A1"/>
    <w:rsid w:val="00273513"/>
    <w:rsid w:val="00274417"/>
    <w:rsid w:val="00276D68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59E7"/>
    <w:rsid w:val="002C174C"/>
    <w:rsid w:val="002C179B"/>
    <w:rsid w:val="002C2778"/>
    <w:rsid w:val="002C4C32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5F03"/>
    <w:rsid w:val="002F690D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203E2"/>
    <w:rsid w:val="0032198A"/>
    <w:rsid w:val="003229D8"/>
    <w:rsid w:val="00326839"/>
    <w:rsid w:val="003276C4"/>
    <w:rsid w:val="003277AF"/>
    <w:rsid w:val="003279B5"/>
    <w:rsid w:val="00331664"/>
    <w:rsid w:val="00332E05"/>
    <w:rsid w:val="0033755A"/>
    <w:rsid w:val="003377FB"/>
    <w:rsid w:val="00344A8C"/>
    <w:rsid w:val="00344EC6"/>
    <w:rsid w:val="00344F91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66ED4"/>
    <w:rsid w:val="00371178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29FC"/>
    <w:rsid w:val="003E33BF"/>
    <w:rsid w:val="003E6C3C"/>
    <w:rsid w:val="003F07CA"/>
    <w:rsid w:val="003F50EC"/>
    <w:rsid w:val="004007E0"/>
    <w:rsid w:val="0040640F"/>
    <w:rsid w:val="00407494"/>
    <w:rsid w:val="00410024"/>
    <w:rsid w:val="00410C89"/>
    <w:rsid w:val="00415E6D"/>
    <w:rsid w:val="00416D9D"/>
    <w:rsid w:val="00417C3F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377A5"/>
    <w:rsid w:val="004401CE"/>
    <w:rsid w:val="00442A83"/>
    <w:rsid w:val="00443582"/>
    <w:rsid w:val="0045495B"/>
    <w:rsid w:val="00454AED"/>
    <w:rsid w:val="00456EC9"/>
    <w:rsid w:val="00457F91"/>
    <w:rsid w:val="004663A4"/>
    <w:rsid w:val="00471097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94A88"/>
    <w:rsid w:val="004A11BF"/>
    <w:rsid w:val="004A264F"/>
    <w:rsid w:val="004A5248"/>
    <w:rsid w:val="004B1A6E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20F2"/>
    <w:rsid w:val="00550B06"/>
    <w:rsid w:val="00550EC4"/>
    <w:rsid w:val="0055254C"/>
    <w:rsid w:val="00554B9A"/>
    <w:rsid w:val="005628B6"/>
    <w:rsid w:val="0056600D"/>
    <w:rsid w:val="005668E6"/>
    <w:rsid w:val="00567EC7"/>
    <w:rsid w:val="005709A1"/>
    <w:rsid w:val="00571086"/>
    <w:rsid w:val="0057287F"/>
    <w:rsid w:val="00572B32"/>
    <w:rsid w:val="0057358F"/>
    <w:rsid w:val="00582AE7"/>
    <w:rsid w:val="00583619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3DB3"/>
    <w:rsid w:val="005B4E13"/>
    <w:rsid w:val="005C342F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AD6"/>
    <w:rsid w:val="005F5DA7"/>
    <w:rsid w:val="005F7B75"/>
    <w:rsid w:val="006001EE"/>
    <w:rsid w:val="0060503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388D"/>
    <w:rsid w:val="0063099C"/>
    <w:rsid w:val="00632401"/>
    <w:rsid w:val="0063306C"/>
    <w:rsid w:val="00633142"/>
    <w:rsid w:val="006349C5"/>
    <w:rsid w:val="0063743A"/>
    <w:rsid w:val="00640B26"/>
    <w:rsid w:val="00642652"/>
    <w:rsid w:val="00652D0A"/>
    <w:rsid w:val="006612E1"/>
    <w:rsid w:val="0066181B"/>
    <w:rsid w:val="00662BB6"/>
    <w:rsid w:val="006636D3"/>
    <w:rsid w:val="00663742"/>
    <w:rsid w:val="00663AD0"/>
    <w:rsid w:val="0066488C"/>
    <w:rsid w:val="00666F0A"/>
    <w:rsid w:val="00676606"/>
    <w:rsid w:val="00682AAB"/>
    <w:rsid w:val="00684C21"/>
    <w:rsid w:val="00687913"/>
    <w:rsid w:val="00692692"/>
    <w:rsid w:val="00697B08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32B2"/>
    <w:rsid w:val="006C3589"/>
    <w:rsid w:val="006C62AF"/>
    <w:rsid w:val="006C78A2"/>
    <w:rsid w:val="006C7B8E"/>
    <w:rsid w:val="006D0E06"/>
    <w:rsid w:val="006D345C"/>
    <w:rsid w:val="006D37AF"/>
    <w:rsid w:val="006D51D0"/>
    <w:rsid w:val="006D52EC"/>
    <w:rsid w:val="006D5FB9"/>
    <w:rsid w:val="006D6303"/>
    <w:rsid w:val="006E0FEF"/>
    <w:rsid w:val="006E2068"/>
    <w:rsid w:val="006E564B"/>
    <w:rsid w:val="006E7191"/>
    <w:rsid w:val="006E73F3"/>
    <w:rsid w:val="006F4D5A"/>
    <w:rsid w:val="00702407"/>
    <w:rsid w:val="007034F9"/>
    <w:rsid w:val="00703577"/>
    <w:rsid w:val="00705894"/>
    <w:rsid w:val="00705B62"/>
    <w:rsid w:val="00706E9A"/>
    <w:rsid w:val="0070782A"/>
    <w:rsid w:val="00710679"/>
    <w:rsid w:val="00712AA7"/>
    <w:rsid w:val="007168D4"/>
    <w:rsid w:val="00721027"/>
    <w:rsid w:val="007217C4"/>
    <w:rsid w:val="00724080"/>
    <w:rsid w:val="00725775"/>
    <w:rsid w:val="007258F6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B82"/>
    <w:rsid w:val="00775EFC"/>
    <w:rsid w:val="00777160"/>
    <w:rsid w:val="00780F8C"/>
    <w:rsid w:val="0078197F"/>
    <w:rsid w:val="00782A77"/>
    <w:rsid w:val="00783E3D"/>
    <w:rsid w:val="00785BAC"/>
    <w:rsid w:val="0079263D"/>
    <w:rsid w:val="00792B6C"/>
    <w:rsid w:val="00796796"/>
    <w:rsid w:val="007A1D75"/>
    <w:rsid w:val="007A4101"/>
    <w:rsid w:val="007A7144"/>
    <w:rsid w:val="007B514D"/>
    <w:rsid w:val="007B686A"/>
    <w:rsid w:val="007B6BA5"/>
    <w:rsid w:val="007B6C8F"/>
    <w:rsid w:val="007C3390"/>
    <w:rsid w:val="007C36C6"/>
    <w:rsid w:val="007C4F4B"/>
    <w:rsid w:val="007C5431"/>
    <w:rsid w:val="007C6052"/>
    <w:rsid w:val="007C6BFC"/>
    <w:rsid w:val="007C73F8"/>
    <w:rsid w:val="007D22F7"/>
    <w:rsid w:val="007D3257"/>
    <w:rsid w:val="007D57C1"/>
    <w:rsid w:val="007D6C56"/>
    <w:rsid w:val="007E01E9"/>
    <w:rsid w:val="007E39FA"/>
    <w:rsid w:val="007E63F3"/>
    <w:rsid w:val="007E7463"/>
    <w:rsid w:val="007F277A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4DCC"/>
    <w:rsid w:val="008679D9"/>
    <w:rsid w:val="0087248B"/>
    <w:rsid w:val="00872852"/>
    <w:rsid w:val="00877812"/>
    <w:rsid w:val="0088008B"/>
    <w:rsid w:val="00887740"/>
    <w:rsid w:val="008878DE"/>
    <w:rsid w:val="00890119"/>
    <w:rsid w:val="00893C58"/>
    <w:rsid w:val="00894427"/>
    <w:rsid w:val="008949A2"/>
    <w:rsid w:val="00894C0A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06082"/>
    <w:rsid w:val="009121CF"/>
    <w:rsid w:val="009223CA"/>
    <w:rsid w:val="00925735"/>
    <w:rsid w:val="009266B2"/>
    <w:rsid w:val="009375C2"/>
    <w:rsid w:val="00940F93"/>
    <w:rsid w:val="00941201"/>
    <w:rsid w:val="00942076"/>
    <w:rsid w:val="00942875"/>
    <w:rsid w:val="00943BE8"/>
    <w:rsid w:val="00951B84"/>
    <w:rsid w:val="009542B4"/>
    <w:rsid w:val="00965857"/>
    <w:rsid w:val="00966ACA"/>
    <w:rsid w:val="00966CFA"/>
    <w:rsid w:val="009711B2"/>
    <w:rsid w:val="009716B1"/>
    <w:rsid w:val="00972A6E"/>
    <w:rsid w:val="009760F3"/>
    <w:rsid w:val="00976CFB"/>
    <w:rsid w:val="00981486"/>
    <w:rsid w:val="0098178D"/>
    <w:rsid w:val="0098189B"/>
    <w:rsid w:val="0098689E"/>
    <w:rsid w:val="00990821"/>
    <w:rsid w:val="009958A5"/>
    <w:rsid w:val="009A0830"/>
    <w:rsid w:val="009A0E8D"/>
    <w:rsid w:val="009A245C"/>
    <w:rsid w:val="009A269E"/>
    <w:rsid w:val="009B0920"/>
    <w:rsid w:val="009B1484"/>
    <w:rsid w:val="009B26E7"/>
    <w:rsid w:val="009B53A2"/>
    <w:rsid w:val="009B5632"/>
    <w:rsid w:val="009C0397"/>
    <w:rsid w:val="009C0F0F"/>
    <w:rsid w:val="009C1508"/>
    <w:rsid w:val="009C1705"/>
    <w:rsid w:val="009C615F"/>
    <w:rsid w:val="009D3F08"/>
    <w:rsid w:val="009D4F57"/>
    <w:rsid w:val="009E015B"/>
    <w:rsid w:val="009E224F"/>
    <w:rsid w:val="009E6172"/>
    <w:rsid w:val="009E6DCF"/>
    <w:rsid w:val="009F066D"/>
    <w:rsid w:val="009F4F42"/>
    <w:rsid w:val="009F6181"/>
    <w:rsid w:val="009F6480"/>
    <w:rsid w:val="009F7871"/>
    <w:rsid w:val="00A00697"/>
    <w:rsid w:val="00A00A3F"/>
    <w:rsid w:val="00A01489"/>
    <w:rsid w:val="00A02500"/>
    <w:rsid w:val="00A0608C"/>
    <w:rsid w:val="00A07F53"/>
    <w:rsid w:val="00A11D27"/>
    <w:rsid w:val="00A16E1C"/>
    <w:rsid w:val="00A27E37"/>
    <w:rsid w:val="00A3026E"/>
    <w:rsid w:val="00A3134B"/>
    <w:rsid w:val="00A31DD3"/>
    <w:rsid w:val="00A326C3"/>
    <w:rsid w:val="00A329AD"/>
    <w:rsid w:val="00A338F1"/>
    <w:rsid w:val="00A34E4B"/>
    <w:rsid w:val="00A35BE0"/>
    <w:rsid w:val="00A36D07"/>
    <w:rsid w:val="00A3703C"/>
    <w:rsid w:val="00A41B65"/>
    <w:rsid w:val="00A52B86"/>
    <w:rsid w:val="00A567BB"/>
    <w:rsid w:val="00A56804"/>
    <w:rsid w:val="00A63559"/>
    <w:rsid w:val="00A65548"/>
    <w:rsid w:val="00A71278"/>
    <w:rsid w:val="00A72F22"/>
    <w:rsid w:val="00A7360F"/>
    <w:rsid w:val="00A73B9F"/>
    <w:rsid w:val="00A748A6"/>
    <w:rsid w:val="00A75E32"/>
    <w:rsid w:val="00A769F4"/>
    <w:rsid w:val="00A77143"/>
    <w:rsid w:val="00A77391"/>
    <w:rsid w:val="00A776B4"/>
    <w:rsid w:val="00A77FB8"/>
    <w:rsid w:val="00A82ADC"/>
    <w:rsid w:val="00A8449A"/>
    <w:rsid w:val="00A869D9"/>
    <w:rsid w:val="00A94361"/>
    <w:rsid w:val="00A94463"/>
    <w:rsid w:val="00A95D4B"/>
    <w:rsid w:val="00A972F7"/>
    <w:rsid w:val="00AA105B"/>
    <w:rsid w:val="00AA293C"/>
    <w:rsid w:val="00AB1516"/>
    <w:rsid w:val="00AB2DE5"/>
    <w:rsid w:val="00AC03B8"/>
    <w:rsid w:val="00AC3854"/>
    <w:rsid w:val="00AC4838"/>
    <w:rsid w:val="00AC772A"/>
    <w:rsid w:val="00AD1CC0"/>
    <w:rsid w:val="00AD23C8"/>
    <w:rsid w:val="00AD351A"/>
    <w:rsid w:val="00AD78BE"/>
    <w:rsid w:val="00AE5115"/>
    <w:rsid w:val="00B02445"/>
    <w:rsid w:val="00B037BE"/>
    <w:rsid w:val="00B041E2"/>
    <w:rsid w:val="00B04D4C"/>
    <w:rsid w:val="00B0654A"/>
    <w:rsid w:val="00B116A8"/>
    <w:rsid w:val="00B135D5"/>
    <w:rsid w:val="00B30179"/>
    <w:rsid w:val="00B337FD"/>
    <w:rsid w:val="00B421C1"/>
    <w:rsid w:val="00B43CA9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477C"/>
    <w:rsid w:val="00B94957"/>
    <w:rsid w:val="00BA062A"/>
    <w:rsid w:val="00BA6D63"/>
    <w:rsid w:val="00BA7513"/>
    <w:rsid w:val="00BB6619"/>
    <w:rsid w:val="00BC04D4"/>
    <w:rsid w:val="00BC15E4"/>
    <w:rsid w:val="00BC2BA2"/>
    <w:rsid w:val="00BC3FA0"/>
    <w:rsid w:val="00BC74E9"/>
    <w:rsid w:val="00BD26E2"/>
    <w:rsid w:val="00BD3218"/>
    <w:rsid w:val="00BD4A91"/>
    <w:rsid w:val="00BD745C"/>
    <w:rsid w:val="00BE379F"/>
    <w:rsid w:val="00BE3DF1"/>
    <w:rsid w:val="00BE3E20"/>
    <w:rsid w:val="00BE4504"/>
    <w:rsid w:val="00BF01F3"/>
    <w:rsid w:val="00BF0266"/>
    <w:rsid w:val="00BF192F"/>
    <w:rsid w:val="00BF68A8"/>
    <w:rsid w:val="00C01EC4"/>
    <w:rsid w:val="00C03F52"/>
    <w:rsid w:val="00C043D2"/>
    <w:rsid w:val="00C1016B"/>
    <w:rsid w:val="00C11A03"/>
    <w:rsid w:val="00C13948"/>
    <w:rsid w:val="00C15C0A"/>
    <w:rsid w:val="00C22C0C"/>
    <w:rsid w:val="00C238C1"/>
    <w:rsid w:val="00C4527F"/>
    <w:rsid w:val="00C463DD"/>
    <w:rsid w:val="00C4724C"/>
    <w:rsid w:val="00C53074"/>
    <w:rsid w:val="00C55E81"/>
    <w:rsid w:val="00C6049D"/>
    <w:rsid w:val="00C629A0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59A0"/>
    <w:rsid w:val="00CA64B5"/>
    <w:rsid w:val="00CB3E03"/>
    <w:rsid w:val="00CB7DD8"/>
    <w:rsid w:val="00CC1CF4"/>
    <w:rsid w:val="00CC3982"/>
    <w:rsid w:val="00CC3C0B"/>
    <w:rsid w:val="00CC534B"/>
    <w:rsid w:val="00CD19D6"/>
    <w:rsid w:val="00CD419B"/>
    <w:rsid w:val="00CD4AA6"/>
    <w:rsid w:val="00CD4BB1"/>
    <w:rsid w:val="00CE2D3D"/>
    <w:rsid w:val="00CE4A8F"/>
    <w:rsid w:val="00CE56B6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2031B"/>
    <w:rsid w:val="00D2113B"/>
    <w:rsid w:val="00D248B6"/>
    <w:rsid w:val="00D25CEE"/>
    <w:rsid w:val="00D25FE2"/>
    <w:rsid w:val="00D274FF"/>
    <w:rsid w:val="00D306BD"/>
    <w:rsid w:val="00D36D96"/>
    <w:rsid w:val="00D43252"/>
    <w:rsid w:val="00D43BB6"/>
    <w:rsid w:val="00D45BBD"/>
    <w:rsid w:val="00D47EEA"/>
    <w:rsid w:val="00D50A41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941"/>
    <w:rsid w:val="00D92025"/>
    <w:rsid w:val="00D9240A"/>
    <w:rsid w:val="00D95303"/>
    <w:rsid w:val="00D95E19"/>
    <w:rsid w:val="00D95F4C"/>
    <w:rsid w:val="00D978C6"/>
    <w:rsid w:val="00DA3C1C"/>
    <w:rsid w:val="00DB2AD8"/>
    <w:rsid w:val="00DB37A3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A43"/>
    <w:rsid w:val="00E659A4"/>
    <w:rsid w:val="00E71BC8"/>
    <w:rsid w:val="00E7260F"/>
    <w:rsid w:val="00E73F5D"/>
    <w:rsid w:val="00E75A16"/>
    <w:rsid w:val="00E75A55"/>
    <w:rsid w:val="00E75F3D"/>
    <w:rsid w:val="00E77BBC"/>
    <w:rsid w:val="00E77CD9"/>
    <w:rsid w:val="00E77E4E"/>
    <w:rsid w:val="00E8624D"/>
    <w:rsid w:val="00E870B1"/>
    <w:rsid w:val="00E96630"/>
    <w:rsid w:val="00EA0DC7"/>
    <w:rsid w:val="00EB2AFD"/>
    <w:rsid w:val="00EB3AFE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E6CA3"/>
    <w:rsid w:val="00EF1D7F"/>
    <w:rsid w:val="00EF62B3"/>
    <w:rsid w:val="00F01FBE"/>
    <w:rsid w:val="00F02B6B"/>
    <w:rsid w:val="00F02BC3"/>
    <w:rsid w:val="00F10A4D"/>
    <w:rsid w:val="00F206C2"/>
    <w:rsid w:val="00F21483"/>
    <w:rsid w:val="00F23C7F"/>
    <w:rsid w:val="00F26DA8"/>
    <w:rsid w:val="00F3040C"/>
    <w:rsid w:val="00F31E5F"/>
    <w:rsid w:val="00F342ED"/>
    <w:rsid w:val="00F44B9A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872C6"/>
    <w:rsid w:val="00F93781"/>
    <w:rsid w:val="00FA04ED"/>
    <w:rsid w:val="00FA1BEC"/>
    <w:rsid w:val="00FA2EAF"/>
    <w:rsid w:val="00FA2EC4"/>
    <w:rsid w:val="00FA6BB7"/>
    <w:rsid w:val="00FB4A79"/>
    <w:rsid w:val="00FB613B"/>
    <w:rsid w:val="00FB639B"/>
    <w:rsid w:val="00FC0235"/>
    <w:rsid w:val="00FC68B7"/>
    <w:rsid w:val="00FC7FD2"/>
    <w:rsid w:val="00FD08C0"/>
    <w:rsid w:val="00FD1C37"/>
    <w:rsid w:val="00FD1D1E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uiPriority w:val="99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paragraph" w:customStyle="1" w:styleId="Default">
    <w:name w:val="Default"/>
    <w:rsid w:val="00A025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3GChar">
    <w:name w:val="_ H_2/3_G Char"/>
    <w:link w:val="H23G"/>
    <w:rsid w:val="007D57C1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9E8CEBF-0BFC-4219-9F11-47C1A4176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INF.1</vt:lpstr>
    </vt:vector>
  </TitlesOfParts>
  <Company>CSD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ECE/ADN/61</cp:lastModifiedBy>
  <cp:revision>48</cp:revision>
  <cp:lastPrinted>2021-11-11T11:23:00Z</cp:lastPrinted>
  <dcterms:created xsi:type="dcterms:W3CDTF">2022-08-16T10:02:00Z</dcterms:created>
  <dcterms:modified xsi:type="dcterms:W3CDTF">2022-08-16T10:52:00Z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