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36612BAF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CC3C0B"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33318" w14:paraId="74D9CA9D" w14:textId="77777777" w:rsidTr="00162ABE">
        <w:trPr>
          <w:cantSplit/>
          <w:trHeight w:hRule="exact" w:val="3696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1D76B43A" w:rsidR="00712AA7" w:rsidRPr="00613E78" w:rsidRDefault="00712AA7" w:rsidP="00712AA7">
            <w:r w:rsidRPr="00613E78">
              <w:t xml:space="preserve">Item </w:t>
            </w:r>
            <w:r w:rsidR="00162528">
              <w:t>4</w:t>
            </w:r>
            <w:r>
              <w:t xml:space="preserve"> (</w:t>
            </w:r>
            <w:r w:rsidR="003164ED">
              <w:t>a</w:t>
            </w:r>
            <w:r>
              <w:t>)</w:t>
            </w:r>
            <w:r w:rsidRPr="00613E78">
              <w:t xml:space="preserve"> of the provisional agenda</w:t>
            </w:r>
          </w:p>
          <w:p w14:paraId="26CC19E7" w14:textId="3CB5B9E7" w:rsidR="00B43CA9" w:rsidRPr="00B43CA9" w:rsidRDefault="00B43CA9" w:rsidP="00162ABE">
            <w:pPr>
              <w:rPr>
                <w:b/>
              </w:rPr>
            </w:pPr>
            <w:r w:rsidRPr="00B43CA9">
              <w:rPr>
                <w:b/>
              </w:rPr>
              <w:t xml:space="preserve">Proposals for amendments to the </w:t>
            </w:r>
            <w:r w:rsidR="00117F4B">
              <w:rPr>
                <w:b/>
              </w:rPr>
              <w:t>R</w:t>
            </w:r>
            <w:r w:rsidRPr="00B43CA9">
              <w:rPr>
                <w:b/>
              </w:rPr>
              <w:t>egulations annexed to ADN:</w:t>
            </w:r>
            <w:r w:rsidR="005F5AD6">
              <w:rPr>
                <w:b/>
              </w:rPr>
              <w:br/>
            </w:r>
            <w:r w:rsidR="000E5842" w:rsidRPr="000E5842">
              <w:rPr>
                <w:b/>
                <w:bCs/>
              </w:rPr>
              <w:t>w</w:t>
            </w:r>
            <w:r w:rsidR="006556C1" w:rsidRPr="000E5842">
              <w:rPr>
                <w:b/>
                <w:bCs/>
              </w:rPr>
              <w:t>ork of the RID/ADR/ADN Joint Meeting</w:t>
            </w:r>
          </w:p>
          <w:p w14:paraId="74D9CA98" w14:textId="029BD977" w:rsidR="00133318" w:rsidRPr="007B6C8F" w:rsidRDefault="00133318" w:rsidP="00B43CA9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134A4751" w:rsidR="00133318" w:rsidRDefault="00F342ED" w:rsidP="00B8064E">
            <w:pPr>
              <w:spacing w:line="240" w:lineRule="exact"/>
            </w:pPr>
            <w:r>
              <w:t xml:space="preserve">20 </w:t>
            </w:r>
            <w:r w:rsidR="00133318">
              <w:t>J</w:t>
            </w:r>
            <w:r w:rsidR="00057307">
              <w:t>u</w:t>
            </w:r>
            <w:r w:rsidR="00894C0A">
              <w:t>ly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607211B7" w14:textId="3403D364" w:rsidR="00CC1CF4" w:rsidRDefault="00CC1CF4" w:rsidP="00456EC9">
      <w:pPr>
        <w:pStyle w:val="HChG"/>
      </w:pPr>
      <w:r>
        <w:tab/>
      </w:r>
      <w:r>
        <w:tab/>
      </w:r>
      <w:r w:rsidR="009958A5">
        <w:t>ECE/</w:t>
      </w:r>
      <w:r w:rsidRPr="00456EC9">
        <w:t>ADN</w:t>
      </w:r>
      <w:r>
        <w:t xml:space="preserve">/61 </w:t>
      </w:r>
      <w:r w:rsidR="00887740">
        <w:rPr>
          <w:lang w:val="fr-CH"/>
        </w:rPr>
        <w:t>—</w:t>
      </w:r>
      <w:r>
        <w:t xml:space="preserve"> Correction of a previous decision</w:t>
      </w:r>
    </w:p>
    <w:p w14:paraId="1AC71FD6" w14:textId="6709D1A5" w:rsidR="00CC1CF4" w:rsidRPr="00F36DF3" w:rsidRDefault="00456EC9" w:rsidP="00783E3D">
      <w:pPr>
        <w:pStyle w:val="H1G"/>
        <w:rPr>
          <w:b w:val="0"/>
          <w:bCs/>
          <w:sz w:val="22"/>
          <w:szCs w:val="22"/>
        </w:rPr>
      </w:pPr>
      <w:r>
        <w:tab/>
      </w:r>
      <w:r>
        <w:tab/>
      </w:r>
      <w:r w:rsidR="00CC1CF4">
        <w:t xml:space="preserve">Submitted by </w:t>
      </w:r>
      <w:r w:rsidR="00415E6D">
        <w:t xml:space="preserve">the Government of </w:t>
      </w:r>
      <w:r w:rsidR="00CC1CF4">
        <w:t>Germany</w:t>
      </w:r>
    </w:p>
    <w:p w14:paraId="4B9CDDD0" w14:textId="7173E427" w:rsidR="00CC1CF4" w:rsidRPr="00436EB3" w:rsidRDefault="00456EC9" w:rsidP="00456EC9">
      <w:pPr>
        <w:pStyle w:val="HChG"/>
      </w:pPr>
      <w:r>
        <w:tab/>
      </w:r>
      <w:r>
        <w:tab/>
      </w:r>
      <w:r w:rsidR="00CC1CF4">
        <w:t>Introduction</w:t>
      </w:r>
    </w:p>
    <w:p w14:paraId="148C2730" w14:textId="29AB8C68" w:rsidR="00CC1CF4" w:rsidRPr="00AF55BE" w:rsidRDefault="00CC1CF4" w:rsidP="00783E3D">
      <w:pPr>
        <w:pStyle w:val="SingleTxtG"/>
      </w:pPr>
      <w:r>
        <w:t>1.</w:t>
      </w:r>
      <w:r>
        <w:tab/>
        <w:t xml:space="preserve">In accordance with document </w:t>
      </w:r>
      <w:r w:rsidR="009958A5">
        <w:t>ECE/</w:t>
      </w:r>
      <w:r>
        <w:t>ADN/61, the tables in 9.3.1.0.4, 9.3.2.0.4 and 9.3.3.0.4 on construction materials permitted to be used for the vessels</w:t>
      </w:r>
      <w:r w:rsidR="00415E6D">
        <w:t>,</w:t>
      </w:r>
      <w:r>
        <w:t xml:space="preserve"> will be replaced by new tables with effect from 1 January 2023.</w:t>
      </w:r>
    </w:p>
    <w:p w14:paraId="17CCC48E" w14:textId="77777777" w:rsidR="00CC1CF4" w:rsidRDefault="00CC1CF4" w:rsidP="00783E3D">
      <w:pPr>
        <w:pStyle w:val="SingleTxtG"/>
      </w:pPr>
      <w:r>
        <w:t>2.</w:t>
      </w:r>
      <w:r>
        <w:tab/>
        <w:t>The new tables include, among other things, the following line, which contains a reference to a footnote:</w:t>
      </w:r>
    </w:p>
    <w:tbl>
      <w:tblPr>
        <w:tblW w:w="7922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898"/>
        <w:gridCol w:w="992"/>
        <w:gridCol w:w="992"/>
        <w:gridCol w:w="851"/>
        <w:gridCol w:w="708"/>
        <w:gridCol w:w="481"/>
      </w:tblGrid>
      <w:tr w:rsidR="00CC1CF4" w:rsidRPr="0037207D" w14:paraId="59122F43" w14:textId="77777777" w:rsidTr="00783E3D">
        <w:trPr>
          <w:trHeight w:val="1054"/>
        </w:trPr>
        <w:tc>
          <w:tcPr>
            <w:tcW w:w="3898" w:type="dxa"/>
            <w:shd w:val="clear" w:color="auto" w:fill="auto"/>
            <w:vAlign w:val="bottom"/>
          </w:tcPr>
          <w:p w14:paraId="1C1A53DB" w14:textId="229DC1DB" w:rsidR="00CC1CF4" w:rsidRPr="0037207D" w:rsidRDefault="00CC1CF4" w:rsidP="00783E3D">
            <w:pPr>
              <w:spacing w:before="40" w:after="120"/>
              <w:contextualSpacing/>
              <w:rPr>
                <w:bCs/>
              </w:rPr>
            </w:pPr>
            <w:r>
              <w:t>Photo-optical copies of the certificate of approval according to 8.1.2.6 or 8.1.2.7, and of the vessel’s certificate, the measurement certificate and other applicable documents</w:t>
            </w:r>
            <w:r w:rsidR="00BF192F">
              <w:rPr>
                <w:sz w:val="18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0FB34E" w14:textId="77777777" w:rsidR="00CC1CF4" w:rsidRPr="00F36DF3" w:rsidRDefault="00CC1CF4" w:rsidP="009D1474">
            <w:pPr>
              <w:spacing w:before="40" w:after="40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E7A66" w14:textId="77777777" w:rsidR="00CC1CF4" w:rsidRPr="0037207D" w:rsidRDefault="00CC1CF4" w:rsidP="009D1474">
            <w:pPr>
              <w:spacing w:before="40" w:after="40"/>
              <w:contextualSpacing/>
              <w:jc w:val="center"/>
              <w:rPr>
                <w:bCs/>
              </w:rPr>
            </w:pPr>
            <w: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8A6457" w14:textId="77777777" w:rsidR="00CC1CF4" w:rsidRPr="0037207D" w:rsidRDefault="00CC1CF4" w:rsidP="009D1474">
            <w:pPr>
              <w:spacing w:before="40" w:after="40"/>
              <w:contextualSpacing/>
              <w:jc w:val="center"/>
              <w:rPr>
                <w:bCs/>
              </w:rPr>
            </w:pPr>
            <w:r>
              <w:t>X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380372" w14:textId="77777777" w:rsidR="00CC1CF4" w:rsidRPr="0037207D" w:rsidRDefault="00CC1CF4" w:rsidP="009D1474">
            <w:pPr>
              <w:spacing w:before="40" w:after="40"/>
              <w:contextualSpacing/>
              <w:jc w:val="center"/>
              <w:rPr>
                <w:bCs/>
                <w:lang w:val="de-DE"/>
              </w:rPr>
            </w:pPr>
          </w:p>
        </w:tc>
        <w:tc>
          <w:tcPr>
            <w:tcW w:w="481" w:type="dxa"/>
          </w:tcPr>
          <w:p w14:paraId="64E8FBD6" w14:textId="77777777" w:rsidR="00CC1CF4" w:rsidRPr="0037207D" w:rsidRDefault="00CC1CF4" w:rsidP="009D1474">
            <w:pPr>
              <w:spacing w:before="40" w:after="40"/>
              <w:contextualSpacing/>
              <w:jc w:val="center"/>
              <w:rPr>
                <w:bCs/>
                <w:lang w:val="de-DE"/>
              </w:rPr>
            </w:pPr>
          </w:p>
        </w:tc>
      </w:tr>
    </w:tbl>
    <w:p w14:paraId="29ABF41C" w14:textId="77777777" w:rsidR="00CC1CF4" w:rsidRDefault="00CC1CF4" w:rsidP="00CC1CF4">
      <w:pPr>
        <w:tabs>
          <w:tab w:val="left" w:pos="1701"/>
        </w:tabs>
        <w:ind w:left="1134" w:right="566"/>
        <w:jc w:val="both"/>
        <w:rPr>
          <w:lang w:val="de-DE" w:eastAsia="de-DE"/>
        </w:rPr>
      </w:pPr>
    </w:p>
    <w:p w14:paraId="44C096AF" w14:textId="78A940B8" w:rsidR="00CC1CF4" w:rsidRPr="003E29FC" w:rsidRDefault="00BF192F" w:rsidP="00783E3D">
      <w:pPr>
        <w:pStyle w:val="SingleTxtG"/>
        <w:rPr>
          <w:bCs/>
          <w:i/>
          <w:iCs/>
          <w:szCs w:val="16"/>
        </w:rPr>
      </w:pPr>
      <w:r w:rsidRPr="00BF192F">
        <w:rPr>
          <w:i/>
          <w:iCs/>
          <w:sz w:val="24"/>
          <w:vertAlign w:val="superscript"/>
        </w:rPr>
        <w:t>1</w:t>
      </w:r>
      <w:r w:rsidR="00CC1CF4" w:rsidRPr="003E29FC">
        <w:rPr>
          <w:i/>
          <w:iCs/>
          <w:sz w:val="24"/>
        </w:rPr>
        <w:t xml:space="preserve"> </w:t>
      </w:r>
      <w:r w:rsidR="00CC1CF4" w:rsidRPr="003E29FC">
        <w:rPr>
          <w:i/>
          <w:iCs/>
        </w:rPr>
        <w:t>The Rhine or Danube navigation membership certificate.</w:t>
      </w:r>
    </w:p>
    <w:p w14:paraId="5B56272F" w14:textId="2FF78887" w:rsidR="00CC1CF4" w:rsidRPr="009A7893" w:rsidRDefault="00CC1CF4" w:rsidP="00783E3D">
      <w:pPr>
        <w:pStyle w:val="SingleTxtG"/>
      </w:pPr>
      <w:r>
        <w:t>3.</w:t>
      </w:r>
      <w:r>
        <w:tab/>
        <w:t xml:space="preserve">The German delegation found that there is no </w:t>
      </w:r>
      <w:r w:rsidR="009711B2">
        <w:t>"</w:t>
      </w:r>
      <w:r>
        <w:t>Danube navigation membership certificate</w:t>
      </w:r>
      <w:r w:rsidR="009711B2">
        <w:t>"</w:t>
      </w:r>
      <w:r>
        <w:t>.</w:t>
      </w:r>
    </w:p>
    <w:p w14:paraId="51F8DB6D" w14:textId="3470271D" w:rsidR="00CC1CF4" w:rsidRPr="00874A90" w:rsidRDefault="009711B2" w:rsidP="00783E3D">
      <w:pPr>
        <w:pStyle w:val="HChG"/>
      </w:pPr>
      <w:r>
        <w:tab/>
      </w:r>
      <w:r>
        <w:tab/>
      </w:r>
      <w:r w:rsidR="00CC1CF4">
        <w:t>Proposal</w:t>
      </w:r>
    </w:p>
    <w:p w14:paraId="45CFF455" w14:textId="40BBB276" w:rsidR="00CC1CF4" w:rsidRPr="003D4C85" w:rsidRDefault="00CC1CF4" w:rsidP="00783E3D">
      <w:pPr>
        <w:pStyle w:val="SingleTxtG"/>
        <w:keepNext/>
        <w:keepLines/>
      </w:pPr>
      <w:r>
        <w:t>4.</w:t>
      </w:r>
      <w:r>
        <w:tab/>
        <w:t xml:space="preserve">Germany proposes that the entry in the first column in document </w:t>
      </w:r>
      <w:r w:rsidR="006C62AF">
        <w:t>ECE/</w:t>
      </w:r>
      <w:r>
        <w:t xml:space="preserve">ADN/61 </w:t>
      </w:r>
      <w:r w:rsidR="007C6BFC">
        <w:t>is</w:t>
      </w:r>
      <w:r>
        <w:t xml:space="preserve"> changed back to the wording applicable as from 1 January 2021:</w:t>
      </w:r>
    </w:p>
    <w:p w14:paraId="231F96A6" w14:textId="32ADCA9D" w:rsidR="00CC1CF4" w:rsidRDefault="00A77143" w:rsidP="00783E3D">
      <w:pPr>
        <w:pStyle w:val="SingleTxtG"/>
        <w:ind w:left="1701"/>
      </w:pPr>
      <w:r>
        <w:t>"</w:t>
      </w:r>
      <w:r w:rsidR="00CC1CF4">
        <w:t>Photo-optical copies of the certificate of approval according to 8.1.2.6 or 8.1.2.7, and of the vessel’s certificate, the measurement certificate and the Rhine navigation membership certificate</w:t>
      </w:r>
      <w:r>
        <w:t>"</w:t>
      </w:r>
      <w:r w:rsidR="00CC1CF4">
        <w:t>.</w:t>
      </w:r>
    </w:p>
    <w:p w14:paraId="5BBAD0FD" w14:textId="5E4964EE" w:rsidR="00CC1CF4" w:rsidRDefault="00CC1CF4" w:rsidP="00783E3D">
      <w:pPr>
        <w:pStyle w:val="SingleTxtG"/>
      </w:pPr>
      <w:r>
        <w:t>5.</w:t>
      </w:r>
      <w:r>
        <w:tab/>
        <w:t xml:space="preserve">According to the German </w:t>
      </w:r>
      <w:r w:rsidR="00A8449A">
        <w:t>"</w:t>
      </w:r>
      <w:proofErr w:type="spellStart"/>
      <w:r>
        <w:t>Duden</w:t>
      </w:r>
      <w:proofErr w:type="spellEnd"/>
      <w:r w:rsidR="00A8449A">
        <w:t>"</w:t>
      </w:r>
      <w:r>
        <w:t xml:space="preserve"> dictionary, there is no adjective </w:t>
      </w:r>
      <w:r w:rsidR="00A8449A">
        <w:t>"</w:t>
      </w:r>
      <w:proofErr w:type="spellStart"/>
      <w:r>
        <w:t>fotooptisch</w:t>
      </w:r>
      <w:proofErr w:type="spellEnd"/>
      <w:r w:rsidR="00A8449A">
        <w:t>"</w:t>
      </w:r>
      <w:r>
        <w:t xml:space="preserve"> (photo-optical). The noun </w:t>
      </w:r>
      <w:r w:rsidR="00A8449A">
        <w:t>"</w:t>
      </w:r>
      <w:proofErr w:type="spellStart"/>
      <w:r>
        <w:t>Fotooptik</w:t>
      </w:r>
      <w:proofErr w:type="spellEnd"/>
      <w:r w:rsidR="00A8449A">
        <w:t>"</w:t>
      </w:r>
      <w:r>
        <w:t xml:space="preserve"> (photo-optics) only appears in the dictionary in the context of cameras. Otherwise, the adjective is known from </w:t>
      </w:r>
      <w:r w:rsidR="00E75A55">
        <w:t>"</w:t>
      </w:r>
      <w:proofErr w:type="spellStart"/>
      <w:r>
        <w:t>fotooptischen</w:t>
      </w:r>
      <w:proofErr w:type="spellEnd"/>
      <w:r>
        <w:t xml:space="preserve"> </w:t>
      </w:r>
      <w:proofErr w:type="spellStart"/>
      <w:r>
        <w:t>Rauchmeldern</w:t>
      </w:r>
      <w:proofErr w:type="spellEnd"/>
      <w:r w:rsidR="00E75A55">
        <w:t>"</w:t>
      </w:r>
      <w:r>
        <w:t xml:space="preserve"> (photo-optical smoke detectors).</w:t>
      </w:r>
    </w:p>
    <w:p w14:paraId="2AF42E72" w14:textId="06A07BA6" w:rsidR="00CC1CF4" w:rsidRPr="003D4C85" w:rsidRDefault="00CC1CF4" w:rsidP="00783E3D">
      <w:pPr>
        <w:pStyle w:val="SingleTxtG"/>
      </w:pPr>
      <w:r>
        <w:lastRenderedPageBreak/>
        <w:t>6.</w:t>
      </w:r>
      <w:r>
        <w:tab/>
        <w:t xml:space="preserve">Germany would like to ask the Safety Committee to further examine whether the adjective </w:t>
      </w:r>
      <w:r w:rsidR="00471097">
        <w:t>"</w:t>
      </w:r>
      <w:proofErr w:type="spellStart"/>
      <w:r>
        <w:t>fotooptisch</w:t>
      </w:r>
      <w:proofErr w:type="spellEnd"/>
      <w:r w:rsidR="00471097">
        <w:t>"</w:t>
      </w:r>
      <w:r>
        <w:t xml:space="preserve"> (photo-optical), and the associated, possibly obsolete copying technology, is still in use today and would like to ask the Safety Committee to deliberate on what other, up-to-date adjective could be used instead.</w:t>
      </w:r>
    </w:p>
    <w:p w14:paraId="681B5039" w14:textId="30A33A1E" w:rsidR="00F206C2" w:rsidRPr="000D4764" w:rsidRDefault="000D4764" w:rsidP="00783E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0D4764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0F4A" w14:textId="77777777" w:rsidR="00E7360A" w:rsidRDefault="00E7360A"/>
  </w:endnote>
  <w:endnote w:type="continuationSeparator" w:id="0">
    <w:p w14:paraId="1E6F1600" w14:textId="77777777" w:rsidR="00E7360A" w:rsidRDefault="00E7360A"/>
  </w:endnote>
  <w:endnote w:type="continuationNotice" w:id="1">
    <w:p w14:paraId="2562545F" w14:textId="77777777" w:rsidR="00E7360A" w:rsidRDefault="00E73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F1E0" w14:textId="77777777" w:rsidR="00E7360A" w:rsidRPr="000B175B" w:rsidRDefault="00E736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E23A55" w14:textId="77777777" w:rsidR="00E7360A" w:rsidRPr="00FC68B7" w:rsidRDefault="00E736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B9518F" w14:textId="77777777" w:rsidR="00E7360A" w:rsidRDefault="00E73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4E2038C6" w:rsidR="00045FBD" w:rsidRPr="00D03F3E" w:rsidRDefault="007C36C6">
    <w:pPr>
      <w:pStyle w:val="Header"/>
    </w:pPr>
    <w:r>
      <w:t>INF</w:t>
    </w:r>
    <w:r w:rsidR="00E323E7">
      <w:t>.</w:t>
    </w:r>
    <w:r w:rsidR="000D0020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711F"/>
    <w:rsid w:val="000271D7"/>
    <w:rsid w:val="000310C3"/>
    <w:rsid w:val="00035EC3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62D0"/>
    <w:rsid w:val="000A0A7B"/>
    <w:rsid w:val="000A1BC9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D0020"/>
    <w:rsid w:val="000D4764"/>
    <w:rsid w:val="000E0415"/>
    <w:rsid w:val="000E5842"/>
    <w:rsid w:val="000E69EB"/>
    <w:rsid w:val="000E735E"/>
    <w:rsid w:val="00100C72"/>
    <w:rsid w:val="00100FD9"/>
    <w:rsid w:val="00102704"/>
    <w:rsid w:val="00105FA9"/>
    <w:rsid w:val="0010708C"/>
    <w:rsid w:val="001103AA"/>
    <w:rsid w:val="00112AB6"/>
    <w:rsid w:val="0011583A"/>
    <w:rsid w:val="00116117"/>
    <w:rsid w:val="0011666B"/>
    <w:rsid w:val="00116DD2"/>
    <w:rsid w:val="00117F4B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7248"/>
    <w:rsid w:val="00154561"/>
    <w:rsid w:val="001607C6"/>
    <w:rsid w:val="00162528"/>
    <w:rsid w:val="00162ABE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02F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76D68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C174C"/>
    <w:rsid w:val="002C2778"/>
    <w:rsid w:val="002C4C32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164ED"/>
    <w:rsid w:val="003203E2"/>
    <w:rsid w:val="0032198A"/>
    <w:rsid w:val="003229D8"/>
    <w:rsid w:val="00326839"/>
    <w:rsid w:val="003276C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29FC"/>
    <w:rsid w:val="003E33BF"/>
    <w:rsid w:val="003E6C3C"/>
    <w:rsid w:val="003F07CA"/>
    <w:rsid w:val="003F50EC"/>
    <w:rsid w:val="004007E0"/>
    <w:rsid w:val="0040640F"/>
    <w:rsid w:val="00410024"/>
    <w:rsid w:val="00410C89"/>
    <w:rsid w:val="00415E6D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5495B"/>
    <w:rsid w:val="00454AED"/>
    <w:rsid w:val="00456EC9"/>
    <w:rsid w:val="00457F91"/>
    <w:rsid w:val="004663A4"/>
    <w:rsid w:val="00471097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264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09A1"/>
    <w:rsid w:val="00571086"/>
    <w:rsid w:val="0057287F"/>
    <w:rsid w:val="00572B32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AD6"/>
    <w:rsid w:val="005F5DA7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52D0A"/>
    <w:rsid w:val="006556C1"/>
    <w:rsid w:val="006612E1"/>
    <w:rsid w:val="0066181B"/>
    <w:rsid w:val="00662BB6"/>
    <w:rsid w:val="006636D3"/>
    <w:rsid w:val="00663742"/>
    <w:rsid w:val="00663AD0"/>
    <w:rsid w:val="0066488C"/>
    <w:rsid w:val="00666F0A"/>
    <w:rsid w:val="00676606"/>
    <w:rsid w:val="00682AAB"/>
    <w:rsid w:val="00684C21"/>
    <w:rsid w:val="00687913"/>
    <w:rsid w:val="00692692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62AF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702407"/>
    <w:rsid w:val="007034F9"/>
    <w:rsid w:val="00703577"/>
    <w:rsid w:val="00705894"/>
    <w:rsid w:val="00705B62"/>
    <w:rsid w:val="00706E9A"/>
    <w:rsid w:val="00710679"/>
    <w:rsid w:val="00712AA7"/>
    <w:rsid w:val="007168D4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0F8C"/>
    <w:rsid w:val="0078197F"/>
    <w:rsid w:val="00782A77"/>
    <w:rsid w:val="00783E3D"/>
    <w:rsid w:val="00785BAC"/>
    <w:rsid w:val="0079263D"/>
    <w:rsid w:val="00792B6C"/>
    <w:rsid w:val="00796796"/>
    <w:rsid w:val="007A1D75"/>
    <w:rsid w:val="007A4101"/>
    <w:rsid w:val="007A7144"/>
    <w:rsid w:val="007B514D"/>
    <w:rsid w:val="007B6BA5"/>
    <w:rsid w:val="007B6C8F"/>
    <w:rsid w:val="007C3390"/>
    <w:rsid w:val="007C36C6"/>
    <w:rsid w:val="007C4F4B"/>
    <w:rsid w:val="007C5431"/>
    <w:rsid w:val="007C6052"/>
    <w:rsid w:val="007C6BFC"/>
    <w:rsid w:val="007C73F8"/>
    <w:rsid w:val="007D22F7"/>
    <w:rsid w:val="007D3257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79D9"/>
    <w:rsid w:val="0087248B"/>
    <w:rsid w:val="00872852"/>
    <w:rsid w:val="00877812"/>
    <w:rsid w:val="0088008B"/>
    <w:rsid w:val="00887740"/>
    <w:rsid w:val="008878DE"/>
    <w:rsid w:val="00890119"/>
    <w:rsid w:val="00894427"/>
    <w:rsid w:val="008949A2"/>
    <w:rsid w:val="00894C0A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06082"/>
    <w:rsid w:val="009121CF"/>
    <w:rsid w:val="009223CA"/>
    <w:rsid w:val="00925735"/>
    <w:rsid w:val="009266B2"/>
    <w:rsid w:val="009375C2"/>
    <w:rsid w:val="00940F93"/>
    <w:rsid w:val="00941201"/>
    <w:rsid w:val="00942076"/>
    <w:rsid w:val="00942875"/>
    <w:rsid w:val="00943BE8"/>
    <w:rsid w:val="00951B84"/>
    <w:rsid w:val="00965857"/>
    <w:rsid w:val="00966ACA"/>
    <w:rsid w:val="00966CFA"/>
    <w:rsid w:val="009711B2"/>
    <w:rsid w:val="009716B1"/>
    <w:rsid w:val="00972A6E"/>
    <w:rsid w:val="009760F3"/>
    <w:rsid w:val="00976CFB"/>
    <w:rsid w:val="00981486"/>
    <w:rsid w:val="0098178D"/>
    <w:rsid w:val="0098189B"/>
    <w:rsid w:val="00990821"/>
    <w:rsid w:val="009958A5"/>
    <w:rsid w:val="009A0830"/>
    <w:rsid w:val="009A0E8D"/>
    <w:rsid w:val="009A245C"/>
    <w:rsid w:val="009A269E"/>
    <w:rsid w:val="009B0920"/>
    <w:rsid w:val="009B1484"/>
    <w:rsid w:val="009B26E7"/>
    <w:rsid w:val="009B53A2"/>
    <w:rsid w:val="009B5632"/>
    <w:rsid w:val="009C0397"/>
    <w:rsid w:val="009C0F0F"/>
    <w:rsid w:val="009C1508"/>
    <w:rsid w:val="009C1705"/>
    <w:rsid w:val="009C615F"/>
    <w:rsid w:val="009D4F57"/>
    <w:rsid w:val="009E015B"/>
    <w:rsid w:val="009E224F"/>
    <w:rsid w:val="009E6172"/>
    <w:rsid w:val="009E6DCF"/>
    <w:rsid w:val="009F066D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1DD3"/>
    <w:rsid w:val="00A326C3"/>
    <w:rsid w:val="00A329AD"/>
    <w:rsid w:val="00A338F1"/>
    <w:rsid w:val="00A34E4B"/>
    <w:rsid w:val="00A35BE0"/>
    <w:rsid w:val="00A36D07"/>
    <w:rsid w:val="00A3703C"/>
    <w:rsid w:val="00A41B65"/>
    <w:rsid w:val="00A52B86"/>
    <w:rsid w:val="00A567BB"/>
    <w:rsid w:val="00A63559"/>
    <w:rsid w:val="00A65548"/>
    <w:rsid w:val="00A71278"/>
    <w:rsid w:val="00A72F22"/>
    <w:rsid w:val="00A7360F"/>
    <w:rsid w:val="00A73B9F"/>
    <w:rsid w:val="00A748A6"/>
    <w:rsid w:val="00A75E32"/>
    <w:rsid w:val="00A769F4"/>
    <w:rsid w:val="00A77143"/>
    <w:rsid w:val="00A77391"/>
    <w:rsid w:val="00A776B4"/>
    <w:rsid w:val="00A77FB8"/>
    <w:rsid w:val="00A82ADC"/>
    <w:rsid w:val="00A8449A"/>
    <w:rsid w:val="00A869D9"/>
    <w:rsid w:val="00A94361"/>
    <w:rsid w:val="00A94463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D23C8"/>
    <w:rsid w:val="00AD351A"/>
    <w:rsid w:val="00AD78BE"/>
    <w:rsid w:val="00AE5115"/>
    <w:rsid w:val="00B02445"/>
    <w:rsid w:val="00B037BE"/>
    <w:rsid w:val="00B041E2"/>
    <w:rsid w:val="00B04D4C"/>
    <w:rsid w:val="00B116A8"/>
    <w:rsid w:val="00B135D5"/>
    <w:rsid w:val="00B30179"/>
    <w:rsid w:val="00B337FD"/>
    <w:rsid w:val="00B421C1"/>
    <w:rsid w:val="00B43CA9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477C"/>
    <w:rsid w:val="00B94957"/>
    <w:rsid w:val="00BA062A"/>
    <w:rsid w:val="00BA6D63"/>
    <w:rsid w:val="00BA7513"/>
    <w:rsid w:val="00BB6619"/>
    <w:rsid w:val="00BC04D4"/>
    <w:rsid w:val="00BC15E4"/>
    <w:rsid w:val="00BC2BA2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192F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4527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1CF4"/>
    <w:rsid w:val="00CC3982"/>
    <w:rsid w:val="00CC3C0B"/>
    <w:rsid w:val="00CC534B"/>
    <w:rsid w:val="00CD19D6"/>
    <w:rsid w:val="00CD419B"/>
    <w:rsid w:val="00CD4AA6"/>
    <w:rsid w:val="00CD4BB1"/>
    <w:rsid w:val="00CE2D3D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941"/>
    <w:rsid w:val="00D92025"/>
    <w:rsid w:val="00D9240A"/>
    <w:rsid w:val="00D95303"/>
    <w:rsid w:val="00D95F4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A43"/>
    <w:rsid w:val="00E659A4"/>
    <w:rsid w:val="00E71BC8"/>
    <w:rsid w:val="00E7260F"/>
    <w:rsid w:val="00E7360A"/>
    <w:rsid w:val="00E73F5D"/>
    <w:rsid w:val="00E75A16"/>
    <w:rsid w:val="00E75A55"/>
    <w:rsid w:val="00E75F3D"/>
    <w:rsid w:val="00E77BBC"/>
    <w:rsid w:val="00E77CD9"/>
    <w:rsid w:val="00E77E4E"/>
    <w:rsid w:val="00E8624D"/>
    <w:rsid w:val="00E870B1"/>
    <w:rsid w:val="00E96630"/>
    <w:rsid w:val="00EA0DC7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F1D7F"/>
    <w:rsid w:val="00EF62B3"/>
    <w:rsid w:val="00F01FBE"/>
    <w:rsid w:val="00F02B6B"/>
    <w:rsid w:val="00F02BC3"/>
    <w:rsid w:val="00F10A4D"/>
    <w:rsid w:val="00F206C2"/>
    <w:rsid w:val="00F21483"/>
    <w:rsid w:val="00F26DA8"/>
    <w:rsid w:val="00F3040C"/>
    <w:rsid w:val="00F31E5F"/>
    <w:rsid w:val="00F342ED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872C6"/>
    <w:rsid w:val="00F93781"/>
    <w:rsid w:val="00FA04ED"/>
    <w:rsid w:val="00FA1BEC"/>
    <w:rsid w:val="00FA2EAF"/>
    <w:rsid w:val="00FA2EC4"/>
    <w:rsid w:val="00FA6BB7"/>
    <w:rsid w:val="00FB4A79"/>
    <w:rsid w:val="00FB613B"/>
    <w:rsid w:val="00FC0235"/>
    <w:rsid w:val="00FC68B7"/>
    <w:rsid w:val="00FC7FD2"/>
    <w:rsid w:val="00FD08C0"/>
    <w:rsid w:val="00FD1C37"/>
    <w:rsid w:val="00FD1D1E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9E8CEBF-0BFC-4219-9F11-47C1A417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INF.1</vt:lpstr>
    </vt:vector>
  </TitlesOfParts>
  <Company>CSD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ND</cp:lastModifiedBy>
  <cp:revision>47</cp:revision>
  <cp:lastPrinted>2021-11-11T11:23:00Z</cp:lastPrinted>
  <dcterms:created xsi:type="dcterms:W3CDTF">2022-07-19T08:52:00Z</dcterms:created>
  <dcterms:modified xsi:type="dcterms:W3CDTF">2022-08-16T10:33:00Z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