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2789A" w14:paraId="2E11DA81" w14:textId="77777777" w:rsidTr="00DE325D">
        <w:trPr>
          <w:cantSplit/>
          <w:trHeight w:hRule="exact" w:val="567"/>
        </w:trPr>
        <w:tc>
          <w:tcPr>
            <w:tcW w:w="1276" w:type="dxa"/>
            <w:tcBorders>
              <w:bottom w:val="single" w:sz="4" w:space="0" w:color="auto"/>
            </w:tcBorders>
            <w:shd w:val="clear" w:color="auto" w:fill="auto"/>
            <w:vAlign w:val="bottom"/>
          </w:tcPr>
          <w:p w14:paraId="084B219C" w14:textId="77777777" w:rsidR="00B56E9C" w:rsidRPr="0052789A" w:rsidRDefault="00B56E9C" w:rsidP="00686C23">
            <w:pPr>
              <w:spacing w:line="20" w:lineRule="exact"/>
              <w:rPr>
                <w:sz w:val="2"/>
              </w:rPr>
            </w:pPr>
          </w:p>
          <w:p w14:paraId="4555205C" w14:textId="77777777" w:rsidR="00686C23" w:rsidRPr="0052789A" w:rsidRDefault="00686C23" w:rsidP="0018231F">
            <w:pPr>
              <w:spacing w:after="80"/>
            </w:pPr>
          </w:p>
        </w:tc>
        <w:tc>
          <w:tcPr>
            <w:tcW w:w="2268" w:type="dxa"/>
            <w:tcBorders>
              <w:bottom w:val="single" w:sz="4" w:space="0" w:color="auto"/>
            </w:tcBorders>
            <w:shd w:val="clear" w:color="auto" w:fill="auto"/>
            <w:vAlign w:val="bottom"/>
          </w:tcPr>
          <w:p w14:paraId="6DC73639" w14:textId="77777777" w:rsidR="00B56E9C" w:rsidRPr="0052789A" w:rsidRDefault="00B56E9C" w:rsidP="0018231F">
            <w:pPr>
              <w:spacing w:after="80" w:line="300" w:lineRule="exact"/>
              <w:rPr>
                <w:b/>
                <w:sz w:val="24"/>
                <w:szCs w:val="24"/>
              </w:rPr>
            </w:pPr>
            <w:r w:rsidRPr="0052789A">
              <w:rPr>
                <w:sz w:val="28"/>
                <w:szCs w:val="28"/>
              </w:rPr>
              <w:t>United Nations</w:t>
            </w:r>
          </w:p>
        </w:tc>
        <w:tc>
          <w:tcPr>
            <w:tcW w:w="6095" w:type="dxa"/>
            <w:gridSpan w:val="2"/>
            <w:tcBorders>
              <w:bottom w:val="single" w:sz="4" w:space="0" w:color="auto"/>
            </w:tcBorders>
            <w:shd w:val="clear" w:color="auto" w:fill="auto"/>
            <w:vAlign w:val="bottom"/>
          </w:tcPr>
          <w:p w14:paraId="0E780985" w14:textId="2EF3C2D4" w:rsidR="00B56E9C" w:rsidRPr="0052789A" w:rsidRDefault="00803BF8" w:rsidP="001437F9">
            <w:pPr>
              <w:jc w:val="right"/>
            </w:pPr>
            <w:r w:rsidRPr="0052789A">
              <w:rPr>
                <w:sz w:val="40"/>
              </w:rPr>
              <w:t>ECE</w:t>
            </w:r>
            <w:r w:rsidRPr="0052789A">
              <w:t>/TRANS/WP.29/</w:t>
            </w:r>
            <w:r w:rsidR="000F32D4" w:rsidRPr="0052789A">
              <w:t>GRBP</w:t>
            </w:r>
            <w:r w:rsidRPr="0052789A">
              <w:t>/</w:t>
            </w:r>
            <w:r w:rsidR="00752208" w:rsidRPr="0052789A">
              <w:t>20</w:t>
            </w:r>
            <w:r w:rsidR="002C0C8D" w:rsidRPr="0052789A">
              <w:t>2</w:t>
            </w:r>
            <w:r w:rsidR="00DF0D82">
              <w:t>2</w:t>
            </w:r>
            <w:r w:rsidRPr="0052789A">
              <w:t>/</w:t>
            </w:r>
            <w:r w:rsidR="00DF0D82">
              <w:t>1</w:t>
            </w:r>
            <w:r w:rsidR="004548B6">
              <w:t>0</w:t>
            </w:r>
            <w:r w:rsidR="00E841DB" w:rsidRPr="0052789A">
              <w:t xml:space="preserve"> </w:t>
            </w:r>
          </w:p>
        </w:tc>
      </w:tr>
      <w:tr w:rsidR="00B56E9C" w:rsidRPr="0052789A" w14:paraId="6EC4A80B" w14:textId="77777777" w:rsidTr="0018231F">
        <w:trPr>
          <w:cantSplit/>
          <w:trHeight w:hRule="exact" w:val="2835"/>
        </w:trPr>
        <w:tc>
          <w:tcPr>
            <w:tcW w:w="1276" w:type="dxa"/>
            <w:tcBorders>
              <w:top w:val="single" w:sz="4" w:space="0" w:color="auto"/>
              <w:bottom w:val="single" w:sz="12" w:space="0" w:color="auto"/>
            </w:tcBorders>
            <w:shd w:val="clear" w:color="auto" w:fill="auto"/>
          </w:tcPr>
          <w:p w14:paraId="7DF860A0" w14:textId="77777777" w:rsidR="00B56E9C" w:rsidRPr="0052789A" w:rsidRDefault="00057B9A" w:rsidP="0018231F">
            <w:pPr>
              <w:spacing w:before="120"/>
            </w:pPr>
            <w:r w:rsidRPr="0052789A">
              <w:rPr>
                <w:noProof/>
                <w:lang w:eastAsia="zh-CN"/>
              </w:rPr>
              <w:drawing>
                <wp:inline distT="0" distB="0" distL="0" distR="0" wp14:anchorId="38E980C6" wp14:editId="70FE0B29">
                  <wp:extent cx="711200"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C9FCB31" w14:textId="77777777" w:rsidR="00B56E9C" w:rsidRPr="0052789A" w:rsidRDefault="00D773DF" w:rsidP="0018231F">
            <w:pPr>
              <w:spacing w:before="120" w:line="420" w:lineRule="exact"/>
              <w:rPr>
                <w:sz w:val="40"/>
                <w:szCs w:val="40"/>
              </w:rPr>
            </w:pPr>
            <w:r w:rsidRPr="0052789A">
              <w:rPr>
                <w:b/>
                <w:sz w:val="40"/>
                <w:szCs w:val="40"/>
              </w:rPr>
              <w:t>Economic and Social Council</w:t>
            </w:r>
          </w:p>
        </w:tc>
        <w:tc>
          <w:tcPr>
            <w:tcW w:w="2835" w:type="dxa"/>
            <w:tcBorders>
              <w:top w:val="single" w:sz="4" w:space="0" w:color="auto"/>
              <w:bottom w:val="single" w:sz="12" w:space="0" w:color="auto"/>
            </w:tcBorders>
            <w:shd w:val="clear" w:color="auto" w:fill="auto"/>
          </w:tcPr>
          <w:p w14:paraId="5942F463" w14:textId="77777777" w:rsidR="00803BF8" w:rsidRPr="0052789A" w:rsidRDefault="00D74D23" w:rsidP="0018231F">
            <w:pPr>
              <w:spacing w:before="240" w:line="240" w:lineRule="exact"/>
            </w:pPr>
            <w:r w:rsidRPr="0052789A">
              <w:t>Distr.: General</w:t>
            </w:r>
          </w:p>
          <w:p w14:paraId="78A64EC8" w14:textId="576FE856" w:rsidR="00803BF8" w:rsidRPr="0052789A" w:rsidRDefault="00DF0D82" w:rsidP="0018231F">
            <w:pPr>
              <w:spacing w:line="240" w:lineRule="exact"/>
            </w:pPr>
            <w:r>
              <w:t>1</w:t>
            </w:r>
            <w:r w:rsidR="00A56DD5">
              <w:t>5</w:t>
            </w:r>
            <w:r w:rsidR="001F1C12">
              <w:t xml:space="preserve"> </w:t>
            </w:r>
            <w:r w:rsidR="00275BB1">
              <w:t xml:space="preserve">June </w:t>
            </w:r>
            <w:r w:rsidR="00752208" w:rsidRPr="0052789A">
              <w:t>20</w:t>
            </w:r>
            <w:r w:rsidR="00132014" w:rsidRPr="0052789A">
              <w:t>2</w:t>
            </w:r>
            <w:r w:rsidR="00275BB1">
              <w:t>2</w:t>
            </w:r>
          </w:p>
          <w:p w14:paraId="1F29402D" w14:textId="77777777" w:rsidR="00803BF8" w:rsidRPr="0052789A" w:rsidRDefault="00803BF8" w:rsidP="0018231F">
            <w:pPr>
              <w:spacing w:line="240" w:lineRule="exact"/>
            </w:pPr>
          </w:p>
          <w:p w14:paraId="0C8FB905" w14:textId="77777777" w:rsidR="003C17CC" w:rsidRPr="0052789A" w:rsidRDefault="00803BF8" w:rsidP="0018231F">
            <w:pPr>
              <w:spacing w:line="240" w:lineRule="exact"/>
            </w:pPr>
            <w:r w:rsidRPr="0052789A">
              <w:t>Original: English</w:t>
            </w:r>
          </w:p>
          <w:p w14:paraId="00B9B0EA" w14:textId="77777777" w:rsidR="00EA2A77" w:rsidRPr="0052789A" w:rsidRDefault="00EA2A77" w:rsidP="0018231F">
            <w:pPr>
              <w:spacing w:line="240" w:lineRule="exact"/>
            </w:pPr>
          </w:p>
        </w:tc>
      </w:tr>
    </w:tbl>
    <w:p w14:paraId="096FA031" w14:textId="77777777" w:rsidR="00442A83" w:rsidRPr="0052789A" w:rsidRDefault="00C96DF2" w:rsidP="00C96DF2">
      <w:pPr>
        <w:spacing w:before="120"/>
        <w:rPr>
          <w:b/>
          <w:sz w:val="28"/>
          <w:szCs w:val="28"/>
        </w:rPr>
      </w:pPr>
      <w:r w:rsidRPr="0052789A">
        <w:rPr>
          <w:b/>
          <w:sz w:val="28"/>
          <w:szCs w:val="28"/>
        </w:rPr>
        <w:t>Economic Commission for Europe</w:t>
      </w:r>
    </w:p>
    <w:p w14:paraId="1A612FED" w14:textId="77777777" w:rsidR="00C96DF2" w:rsidRPr="0052789A" w:rsidRDefault="008F31D2" w:rsidP="00C96DF2">
      <w:pPr>
        <w:spacing w:before="120"/>
        <w:rPr>
          <w:sz w:val="28"/>
          <w:szCs w:val="28"/>
        </w:rPr>
      </w:pPr>
      <w:r w:rsidRPr="0052789A">
        <w:rPr>
          <w:sz w:val="28"/>
          <w:szCs w:val="28"/>
        </w:rPr>
        <w:t>Inland Transport Committee</w:t>
      </w:r>
    </w:p>
    <w:p w14:paraId="1D784C73" w14:textId="77777777" w:rsidR="00EA2A77" w:rsidRPr="0052789A" w:rsidRDefault="00EA2A77" w:rsidP="00EA2A77">
      <w:pPr>
        <w:spacing w:before="120"/>
        <w:rPr>
          <w:b/>
          <w:sz w:val="24"/>
          <w:szCs w:val="24"/>
        </w:rPr>
      </w:pPr>
      <w:r w:rsidRPr="0052789A">
        <w:rPr>
          <w:b/>
          <w:sz w:val="24"/>
          <w:szCs w:val="24"/>
        </w:rPr>
        <w:t xml:space="preserve">World Forum for Harmonization of Vehicle </w:t>
      </w:r>
      <w:r w:rsidR="00D26E07" w:rsidRPr="0052789A">
        <w:rPr>
          <w:b/>
          <w:sz w:val="24"/>
          <w:szCs w:val="24"/>
        </w:rPr>
        <w:t>Regulation</w:t>
      </w:r>
      <w:r w:rsidRPr="0052789A">
        <w:rPr>
          <w:b/>
          <w:sz w:val="24"/>
          <w:szCs w:val="24"/>
        </w:rPr>
        <w:t>s</w:t>
      </w:r>
    </w:p>
    <w:p w14:paraId="2B1997D8" w14:textId="77777777" w:rsidR="003C17CC" w:rsidRPr="0052789A" w:rsidRDefault="003C17CC" w:rsidP="00EA2A77">
      <w:pPr>
        <w:spacing w:before="120"/>
        <w:rPr>
          <w:b/>
        </w:rPr>
      </w:pPr>
      <w:r w:rsidRPr="0052789A">
        <w:rPr>
          <w:b/>
        </w:rPr>
        <w:t xml:space="preserve">Working Party on </w:t>
      </w:r>
      <w:r w:rsidR="0031733E" w:rsidRPr="0052789A">
        <w:rPr>
          <w:b/>
        </w:rPr>
        <w:t>Noise</w:t>
      </w:r>
      <w:r w:rsidR="009B1D3C" w:rsidRPr="0052789A">
        <w:rPr>
          <w:b/>
        </w:rPr>
        <w:t xml:space="preserve"> and Tyres</w:t>
      </w:r>
    </w:p>
    <w:p w14:paraId="0FE2F890" w14:textId="7E04CA5C" w:rsidR="00C96DF2" w:rsidRPr="0052789A" w:rsidRDefault="001437F9" w:rsidP="00C96DF2">
      <w:pPr>
        <w:spacing w:before="120"/>
        <w:rPr>
          <w:b/>
        </w:rPr>
      </w:pPr>
      <w:r w:rsidRPr="0052789A">
        <w:rPr>
          <w:b/>
        </w:rPr>
        <w:t>S</w:t>
      </w:r>
      <w:r w:rsidR="0048370C" w:rsidRPr="0052789A">
        <w:rPr>
          <w:b/>
        </w:rPr>
        <w:t>event</w:t>
      </w:r>
      <w:r w:rsidR="002C0C8D" w:rsidRPr="0052789A">
        <w:rPr>
          <w:b/>
        </w:rPr>
        <w:t>y-</w:t>
      </w:r>
      <w:r w:rsidR="00275BB1">
        <w:rPr>
          <w:b/>
        </w:rPr>
        <w:t>six</w:t>
      </w:r>
      <w:r w:rsidR="008D2914">
        <w:rPr>
          <w:b/>
        </w:rPr>
        <w:t xml:space="preserve">th </w:t>
      </w:r>
      <w:r w:rsidR="00182290" w:rsidRPr="0052789A">
        <w:rPr>
          <w:b/>
        </w:rPr>
        <w:t>session</w:t>
      </w:r>
    </w:p>
    <w:p w14:paraId="11665D8B" w14:textId="0F749AF2" w:rsidR="0067362F" w:rsidRPr="0052789A" w:rsidRDefault="00915EF6" w:rsidP="00C96DF2">
      <w:r w:rsidRPr="0052789A">
        <w:t>Gen</w:t>
      </w:r>
      <w:r w:rsidR="003C17CC" w:rsidRPr="0052789A">
        <w:t>e</w:t>
      </w:r>
      <w:r w:rsidRPr="0052789A">
        <w:t>v</w:t>
      </w:r>
      <w:r w:rsidR="003C17CC" w:rsidRPr="0052789A">
        <w:t>a</w:t>
      </w:r>
      <w:r w:rsidRPr="0052789A">
        <w:t xml:space="preserve">, </w:t>
      </w:r>
      <w:bookmarkStart w:id="0" w:name="_Hlk30413188"/>
      <w:r w:rsidR="00275BB1">
        <w:t>5</w:t>
      </w:r>
      <w:r w:rsidR="00411198" w:rsidRPr="00C930CD">
        <w:t>–</w:t>
      </w:r>
      <w:bookmarkEnd w:id="0"/>
      <w:r w:rsidR="00275BB1">
        <w:t>7</w:t>
      </w:r>
      <w:r w:rsidR="001F1C12">
        <w:t xml:space="preserve"> </w:t>
      </w:r>
      <w:r w:rsidR="00275BB1">
        <w:t xml:space="preserve">September </w:t>
      </w:r>
      <w:r w:rsidR="00752208" w:rsidRPr="0052789A">
        <w:t>20</w:t>
      </w:r>
      <w:r w:rsidR="002C0C8D" w:rsidRPr="0052789A">
        <w:t>2</w:t>
      </w:r>
      <w:r w:rsidR="00DF0D82">
        <w:t>2</w:t>
      </w:r>
    </w:p>
    <w:p w14:paraId="1F1F5DF0" w14:textId="77777777" w:rsidR="00B53C21" w:rsidRPr="0052789A" w:rsidRDefault="00915EF6" w:rsidP="00C96DF2">
      <w:r w:rsidRPr="0052789A">
        <w:t xml:space="preserve">Item </w:t>
      </w:r>
      <w:r w:rsidR="003C17CC" w:rsidRPr="0052789A">
        <w:t>1</w:t>
      </w:r>
      <w:r w:rsidRPr="0052789A">
        <w:t xml:space="preserve"> of the provisional agenda</w:t>
      </w:r>
    </w:p>
    <w:p w14:paraId="11637BC2" w14:textId="77777777" w:rsidR="00915EF6" w:rsidRPr="0052789A" w:rsidRDefault="003C17CC" w:rsidP="00C96DF2">
      <w:pPr>
        <w:rPr>
          <w:b/>
        </w:rPr>
      </w:pPr>
      <w:r w:rsidRPr="0052789A">
        <w:rPr>
          <w:b/>
        </w:rPr>
        <w:t>Adoption of the agenda</w:t>
      </w:r>
    </w:p>
    <w:p w14:paraId="308F8477" w14:textId="77777777" w:rsidR="003C17CC" w:rsidRPr="0052789A" w:rsidRDefault="003C17CC" w:rsidP="00C96DF2"/>
    <w:p w14:paraId="0CD98B8C" w14:textId="5FF1E786" w:rsidR="00614F39" w:rsidRPr="0052789A" w:rsidRDefault="003C17CC" w:rsidP="00132014">
      <w:pPr>
        <w:pStyle w:val="HChG"/>
        <w:ind w:right="992"/>
      </w:pPr>
      <w:r w:rsidRPr="0052789A">
        <w:tab/>
      </w:r>
      <w:r w:rsidRPr="0052789A">
        <w:tab/>
        <w:t xml:space="preserve">Annotated provisional agenda for the </w:t>
      </w:r>
      <w:r w:rsidR="0048370C" w:rsidRPr="0052789A">
        <w:t>sevent</w:t>
      </w:r>
      <w:r w:rsidR="002C0C8D" w:rsidRPr="0052789A">
        <w:t>y-</w:t>
      </w:r>
      <w:r w:rsidR="00275BB1">
        <w:t>six</w:t>
      </w:r>
      <w:r w:rsidR="00DF0D82">
        <w:t xml:space="preserve">th </w:t>
      </w:r>
      <w:r w:rsidR="00EA7F6C" w:rsidRPr="0052789A">
        <w:t>session</w:t>
      </w:r>
      <w:r w:rsidR="00614F39" w:rsidRPr="0052789A">
        <w:rPr>
          <w:rStyle w:val="FootnoteReference"/>
          <w:szCs w:val="28"/>
        </w:rPr>
        <w:footnoteReference w:customMarkFollows="1" w:id="2"/>
        <w:t>*</w:t>
      </w:r>
      <w:r w:rsidR="00EA7F6C" w:rsidRPr="0052789A">
        <w:rPr>
          <w:sz w:val="18"/>
          <w:szCs w:val="18"/>
          <w:vertAlign w:val="superscript"/>
        </w:rPr>
        <w:t>,</w:t>
      </w:r>
      <w:r w:rsidR="00EA7F6C" w:rsidRPr="0052789A">
        <w:rPr>
          <w:rStyle w:val="FootnoteReference"/>
          <w:szCs w:val="28"/>
        </w:rPr>
        <w:t xml:space="preserve"> </w:t>
      </w:r>
      <w:r w:rsidR="000F493E" w:rsidRPr="0052789A">
        <w:rPr>
          <w:rStyle w:val="FootnoteReference"/>
          <w:szCs w:val="28"/>
        </w:rPr>
        <w:footnoteReference w:customMarkFollows="1" w:id="3"/>
        <w:t xml:space="preserve">**    </w:t>
      </w:r>
    </w:p>
    <w:p w14:paraId="10CB23D3" w14:textId="0218900E" w:rsidR="00C14E8D" w:rsidRPr="0052789A" w:rsidRDefault="003C17CC" w:rsidP="00614F39">
      <w:pPr>
        <w:pStyle w:val="SingleTxtG"/>
      </w:pPr>
      <w:r w:rsidRPr="0052789A">
        <w:t xml:space="preserve">to be held </w:t>
      </w:r>
      <w:r w:rsidR="00105E9E">
        <w:t>in a</w:t>
      </w:r>
      <w:r w:rsidR="00AA1D10">
        <w:t xml:space="preserve"> hybrid format </w:t>
      </w:r>
      <w:r w:rsidRPr="0052789A">
        <w:t xml:space="preserve">at the Palais des Nations, Geneva, starting at </w:t>
      </w:r>
      <w:r w:rsidR="009458C9">
        <w:t>2</w:t>
      </w:r>
      <w:r w:rsidR="00C14E8D" w:rsidRPr="0052789A">
        <w:t xml:space="preserve">.30 p.m. on </w:t>
      </w:r>
      <w:r w:rsidR="00C125F7">
        <w:t>5</w:t>
      </w:r>
      <w:r w:rsidR="008E3171">
        <w:t xml:space="preserve"> </w:t>
      </w:r>
      <w:r w:rsidR="00C125F7">
        <w:t xml:space="preserve">September </w:t>
      </w:r>
      <w:r w:rsidR="00C14E8D" w:rsidRPr="0052789A">
        <w:t xml:space="preserve">and concluding at </w:t>
      </w:r>
      <w:r w:rsidR="00263C76">
        <w:t>5</w:t>
      </w:r>
      <w:r w:rsidR="00C14E8D" w:rsidRPr="0052789A">
        <w:t>.</w:t>
      </w:r>
      <w:r w:rsidR="002539CD">
        <w:t>3</w:t>
      </w:r>
      <w:r w:rsidR="00C14E8D" w:rsidRPr="0052789A">
        <w:t xml:space="preserve">0 </w:t>
      </w:r>
      <w:r w:rsidR="001437F9" w:rsidRPr="0052789A">
        <w:t>p</w:t>
      </w:r>
      <w:r w:rsidR="00C14E8D" w:rsidRPr="0052789A">
        <w:t xml:space="preserve">.m. on </w:t>
      </w:r>
      <w:r w:rsidR="00BA0E29">
        <w:t xml:space="preserve">7 September </w:t>
      </w:r>
      <w:r w:rsidR="00C14E8D" w:rsidRPr="0052789A">
        <w:t>20</w:t>
      </w:r>
      <w:r w:rsidR="002C0C8D" w:rsidRPr="0052789A">
        <w:t>2</w:t>
      </w:r>
      <w:r w:rsidR="00105E9E">
        <w:t>2</w:t>
      </w:r>
      <w:r w:rsidR="00C14E8D" w:rsidRPr="0052789A">
        <w:t xml:space="preserve"> </w:t>
      </w:r>
    </w:p>
    <w:p w14:paraId="5C29FE56" w14:textId="77777777" w:rsidR="00614F39" w:rsidRPr="0052789A" w:rsidRDefault="00614F39">
      <w:pPr>
        <w:suppressAutoHyphens w:val="0"/>
        <w:spacing w:line="240" w:lineRule="auto"/>
        <w:rPr>
          <w:b/>
          <w:sz w:val="28"/>
        </w:rPr>
      </w:pPr>
      <w:r w:rsidRPr="0052789A">
        <w:br w:type="page"/>
      </w:r>
    </w:p>
    <w:p w14:paraId="520F1B48" w14:textId="77777777" w:rsidR="00757F2F" w:rsidRPr="0052789A" w:rsidRDefault="00757F2F" w:rsidP="00757F2F">
      <w:pPr>
        <w:pStyle w:val="HChG"/>
        <w:ind w:hanging="567"/>
      </w:pPr>
      <w:r w:rsidRPr="0052789A">
        <w:lastRenderedPageBreak/>
        <w:t>I.</w:t>
      </w:r>
      <w:r w:rsidRPr="0052789A">
        <w:tab/>
      </w:r>
      <w:r w:rsidRPr="0052789A">
        <w:tab/>
        <w:t>Provisional agenda</w:t>
      </w:r>
    </w:p>
    <w:p w14:paraId="28968488" w14:textId="77777777" w:rsidR="009836F3" w:rsidRPr="0052789A" w:rsidRDefault="009836F3" w:rsidP="009836F3">
      <w:pPr>
        <w:pStyle w:val="SingleTxtG"/>
      </w:pPr>
      <w:r w:rsidRPr="0052789A">
        <w:t>1.</w:t>
      </w:r>
      <w:r w:rsidRPr="0052789A">
        <w:tab/>
        <w:t>Adoption of the agenda.</w:t>
      </w:r>
    </w:p>
    <w:p w14:paraId="6AE30207" w14:textId="5E917919" w:rsidR="009836F3" w:rsidRDefault="00432D4E" w:rsidP="007F78A5">
      <w:pPr>
        <w:pStyle w:val="SingleTxtG"/>
      </w:pPr>
      <w:r>
        <w:t>2</w:t>
      </w:r>
      <w:r w:rsidR="009836F3" w:rsidRPr="0052789A">
        <w:t>.</w:t>
      </w:r>
      <w:r w:rsidR="009836F3" w:rsidRPr="0052789A">
        <w:tab/>
      </w:r>
      <w:r w:rsidR="004F155E" w:rsidRPr="0052789A">
        <w:t xml:space="preserve">UN </w:t>
      </w:r>
      <w:r w:rsidR="009836F3" w:rsidRPr="0052789A">
        <w:t>Regulation No. 51 (Noise of M and N categories of vehicles)</w:t>
      </w:r>
      <w:r w:rsidR="007F78A5" w:rsidRPr="0052789A">
        <w:t>.</w:t>
      </w:r>
    </w:p>
    <w:p w14:paraId="21D1A63B" w14:textId="70D5739C" w:rsidR="00BD7B4F" w:rsidRPr="0052789A" w:rsidRDefault="00283646" w:rsidP="00234671">
      <w:pPr>
        <w:pStyle w:val="SingleTxtG"/>
      </w:pPr>
      <w:r>
        <w:t>3</w:t>
      </w:r>
      <w:r w:rsidR="007B3009">
        <w:t>.</w:t>
      </w:r>
      <w:r w:rsidR="007B3009">
        <w:tab/>
      </w:r>
      <w:r w:rsidR="004F155E" w:rsidRPr="0052789A">
        <w:t xml:space="preserve">UN </w:t>
      </w:r>
      <w:r w:rsidR="00BD7B4F" w:rsidRPr="0052789A">
        <w:t xml:space="preserve">Regulation No. </w:t>
      </w:r>
      <w:r w:rsidR="00A17B4D" w:rsidRPr="0052789A">
        <w:t>138</w:t>
      </w:r>
      <w:r w:rsidR="00BD7B4F" w:rsidRPr="0052789A">
        <w:t xml:space="preserve"> (</w:t>
      </w:r>
      <w:proofErr w:type="gramStart"/>
      <w:r w:rsidR="00A17B4D" w:rsidRPr="0052789A">
        <w:t>Quiet road</w:t>
      </w:r>
      <w:proofErr w:type="gramEnd"/>
      <w:r w:rsidR="00A17B4D" w:rsidRPr="0052789A">
        <w:t xml:space="preserve"> transport vehicles</w:t>
      </w:r>
      <w:r w:rsidR="00BD7B4F" w:rsidRPr="0052789A">
        <w:t>)</w:t>
      </w:r>
      <w:r w:rsidR="00617443" w:rsidRPr="0052789A">
        <w:t>.</w:t>
      </w:r>
    </w:p>
    <w:p w14:paraId="02E2D744" w14:textId="57AAD38D" w:rsidR="001437F9" w:rsidRPr="0052789A" w:rsidRDefault="00283646" w:rsidP="001437F9">
      <w:pPr>
        <w:pStyle w:val="SingleTxtG"/>
      </w:pPr>
      <w:r>
        <w:t>4</w:t>
      </w:r>
      <w:r w:rsidR="001437F9" w:rsidRPr="0052789A">
        <w:t>.</w:t>
      </w:r>
      <w:r w:rsidR="001437F9" w:rsidRPr="0052789A">
        <w:tab/>
        <w:t>Tyres:</w:t>
      </w:r>
    </w:p>
    <w:p w14:paraId="5368F729" w14:textId="0DDB6480" w:rsidR="001437F9" w:rsidRDefault="00981477" w:rsidP="001437F9">
      <w:pPr>
        <w:pStyle w:val="SingleTxtG"/>
      </w:pPr>
      <w:r w:rsidRPr="0052789A">
        <w:tab/>
      </w:r>
      <w:r w:rsidR="001437F9" w:rsidRPr="0052789A">
        <w:tab/>
        <w:t>(a)</w:t>
      </w:r>
      <w:r w:rsidR="001437F9" w:rsidRPr="0052789A">
        <w:tab/>
      </w:r>
      <w:r w:rsidR="00876FF5" w:rsidRPr="0052789A">
        <w:t xml:space="preserve">UN Regulation No. </w:t>
      </w:r>
      <w:r w:rsidR="00A17B4D" w:rsidRPr="0052789A">
        <w:t>30</w:t>
      </w:r>
      <w:r w:rsidR="00876FF5" w:rsidRPr="0052789A">
        <w:t xml:space="preserve"> (Tyres for</w:t>
      </w:r>
      <w:r w:rsidR="00A17B4D" w:rsidRPr="0052789A">
        <w:t xml:space="preserve"> passenger cars and their trailers</w:t>
      </w:r>
      <w:r w:rsidR="00876FF5" w:rsidRPr="0052789A">
        <w:t>)</w:t>
      </w:r>
      <w:r w:rsidR="001437F9" w:rsidRPr="0052789A">
        <w:t>;</w:t>
      </w:r>
    </w:p>
    <w:p w14:paraId="1C7FCE9E" w14:textId="3549A3EE" w:rsidR="00407D37" w:rsidRPr="0052789A" w:rsidRDefault="00407D37" w:rsidP="00407D37">
      <w:pPr>
        <w:pStyle w:val="SingleTxtG"/>
        <w:ind w:left="2268" w:hanging="567"/>
      </w:pPr>
      <w:r w:rsidRPr="0052789A">
        <w:t>(</w:t>
      </w:r>
      <w:r w:rsidR="00F278B2">
        <w:t>b</w:t>
      </w:r>
      <w:r w:rsidRPr="0052789A">
        <w:t>)</w:t>
      </w:r>
      <w:r w:rsidRPr="0052789A">
        <w:tab/>
      </w:r>
      <w:r w:rsidRPr="00431583">
        <w:t>UN Regulation No. 109 (</w:t>
      </w:r>
      <w:proofErr w:type="spellStart"/>
      <w:r w:rsidRPr="00431583">
        <w:t>Retreaded</w:t>
      </w:r>
      <w:proofErr w:type="spellEnd"/>
      <w:r w:rsidRPr="00431583">
        <w:t xml:space="preserve"> tyres for commercial vehicles and their trailers)</w:t>
      </w:r>
      <w:r w:rsidRPr="0052789A">
        <w:t>;</w:t>
      </w:r>
    </w:p>
    <w:p w14:paraId="08E738F1" w14:textId="7E2DE506" w:rsidR="003A3B54" w:rsidRPr="0052789A" w:rsidRDefault="001437F9" w:rsidP="00F41608">
      <w:pPr>
        <w:pStyle w:val="SingleTxtG"/>
        <w:ind w:firstLine="567"/>
      </w:pPr>
      <w:r w:rsidRPr="0052789A">
        <w:t>(</w:t>
      </w:r>
      <w:r w:rsidR="00F278B2">
        <w:t>c</w:t>
      </w:r>
      <w:r w:rsidRPr="0052789A">
        <w:t>)</w:t>
      </w:r>
      <w:r w:rsidRPr="0052789A">
        <w:tab/>
        <w:t>UN Regulation No. 117 (Tyre rolling resistance, rolling noise and wet grip)</w:t>
      </w:r>
      <w:r w:rsidR="003A3B54" w:rsidRPr="0052789A">
        <w:t>;</w:t>
      </w:r>
    </w:p>
    <w:p w14:paraId="5878AF9B" w14:textId="4DD622D0" w:rsidR="003A3B54" w:rsidRPr="0052789A" w:rsidRDefault="003A3B54" w:rsidP="003A3B54">
      <w:pPr>
        <w:pStyle w:val="SingleTxtG"/>
        <w:ind w:firstLine="567"/>
      </w:pPr>
      <w:r w:rsidRPr="0052789A">
        <w:t>(</w:t>
      </w:r>
      <w:r w:rsidR="00F278B2">
        <w:t>d</w:t>
      </w:r>
      <w:r w:rsidRPr="0052789A">
        <w:t>)</w:t>
      </w:r>
      <w:r w:rsidRPr="0052789A">
        <w:tab/>
      </w:r>
      <w:r w:rsidR="00105F61" w:rsidRPr="00105F61">
        <w:t>UN Regulation</w:t>
      </w:r>
      <w:r w:rsidR="00440727">
        <w:t xml:space="preserve"> No. </w:t>
      </w:r>
      <w:r w:rsidR="005A45CB">
        <w:t>[</w:t>
      </w:r>
      <w:r w:rsidR="00440727">
        <w:t>164</w:t>
      </w:r>
      <w:r w:rsidR="005A45CB">
        <w:t>]</w:t>
      </w:r>
      <w:r w:rsidR="00440727">
        <w:t xml:space="preserve"> (S</w:t>
      </w:r>
      <w:r w:rsidR="00105F61" w:rsidRPr="00105F61">
        <w:t>tudded tyres</w:t>
      </w:r>
      <w:r w:rsidR="00440727">
        <w:t>)</w:t>
      </w:r>
      <w:r w:rsidRPr="0052789A">
        <w:t>.</w:t>
      </w:r>
    </w:p>
    <w:p w14:paraId="70469BBD" w14:textId="2662CCD6" w:rsidR="00234671" w:rsidRPr="0052789A" w:rsidRDefault="00283646" w:rsidP="004F68DD">
      <w:pPr>
        <w:pStyle w:val="SingleTxtG"/>
        <w:ind w:left="1701" w:hanging="567"/>
      </w:pPr>
      <w:r>
        <w:t>5</w:t>
      </w:r>
      <w:r w:rsidR="00234671" w:rsidRPr="0052789A">
        <w:t>.</w:t>
      </w:r>
      <w:r w:rsidR="00234671" w:rsidRPr="0052789A">
        <w:tab/>
        <w:t xml:space="preserve">Draft </w:t>
      </w:r>
      <w:r w:rsidR="004F155E" w:rsidRPr="0052789A">
        <w:t xml:space="preserve">UN </w:t>
      </w:r>
      <w:r w:rsidR="00234671" w:rsidRPr="0052789A">
        <w:t>Regulation on revers</w:t>
      </w:r>
      <w:r w:rsidR="00FA1981">
        <w:t>e warning sound</w:t>
      </w:r>
      <w:r w:rsidR="00234671" w:rsidRPr="0052789A">
        <w:t xml:space="preserve">. </w:t>
      </w:r>
    </w:p>
    <w:p w14:paraId="5FD199B2" w14:textId="44903CAE" w:rsidR="009836F3" w:rsidRPr="0052789A" w:rsidRDefault="00283646" w:rsidP="009836F3">
      <w:pPr>
        <w:pStyle w:val="SingleTxtG"/>
        <w:ind w:left="1701" w:hanging="567"/>
      </w:pPr>
      <w:r>
        <w:t>6</w:t>
      </w:r>
      <w:r w:rsidR="009836F3" w:rsidRPr="0052789A">
        <w:t>.</w:t>
      </w:r>
      <w:r w:rsidR="009836F3" w:rsidRPr="0052789A">
        <w:tab/>
        <w:t>Exchange of information on national and international requirements on noise levels.</w:t>
      </w:r>
    </w:p>
    <w:p w14:paraId="76DA760D" w14:textId="50DBD1CA" w:rsidR="009836F3" w:rsidRPr="0052789A" w:rsidRDefault="00283646" w:rsidP="009836F3">
      <w:pPr>
        <w:pStyle w:val="SingleTxtG"/>
        <w:ind w:left="1701" w:hanging="567"/>
      </w:pPr>
      <w:r>
        <w:t>7</w:t>
      </w:r>
      <w:r w:rsidR="009836F3" w:rsidRPr="0052789A">
        <w:t>.</w:t>
      </w:r>
      <w:r w:rsidR="009836F3" w:rsidRPr="0052789A">
        <w:tab/>
        <w:t>Proposal</w:t>
      </w:r>
      <w:r w:rsidR="005967A2" w:rsidRPr="0052789A">
        <w:t>s</w:t>
      </w:r>
      <w:r w:rsidR="009836F3" w:rsidRPr="0052789A">
        <w:t xml:space="preserve"> for amendments to the Consolidated Resolution</w:t>
      </w:r>
      <w:r w:rsidR="004E0100" w:rsidRPr="0052789A">
        <w:t xml:space="preserve"> </w:t>
      </w:r>
      <w:r w:rsidR="009836F3" w:rsidRPr="0052789A">
        <w:t>on the Construction of Vehicles.</w:t>
      </w:r>
    </w:p>
    <w:p w14:paraId="35EFBA99" w14:textId="09C3089D" w:rsidR="009836F3" w:rsidRPr="0052789A" w:rsidRDefault="00283646" w:rsidP="009836F3">
      <w:pPr>
        <w:pStyle w:val="SingleTxtG"/>
        <w:ind w:left="1701" w:hanging="567"/>
      </w:pPr>
      <w:r>
        <w:t>8</w:t>
      </w:r>
      <w:r w:rsidR="009836F3" w:rsidRPr="0052789A">
        <w:t>.</w:t>
      </w:r>
      <w:r w:rsidR="009836F3" w:rsidRPr="0052789A">
        <w:tab/>
        <w:t>Development of the International Whole Vehicle Type Approval system.</w:t>
      </w:r>
    </w:p>
    <w:p w14:paraId="48D64C62" w14:textId="50120D9A" w:rsidR="009836F3" w:rsidRPr="0052789A" w:rsidRDefault="00283646" w:rsidP="00ED07B5">
      <w:pPr>
        <w:pStyle w:val="SingleTxtG"/>
        <w:ind w:left="1710" w:hanging="576"/>
      </w:pPr>
      <w:r>
        <w:t>9</w:t>
      </w:r>
      <w:r w:rsidR="009836F3" w:rsidRPr="0052789A">
        <w:t>.</w:t>
      </w:r>
      <w:r w:rsidR="009836F3" w:rsidRPr="0052789A">
        <w:tab/>
        <w:t xml:space="preserve">Highlights of the </w:t>
      </w:r>
      <w:r w:rsidR="00A17B4D" w:rsidRPr="0052789A">
        <w:t xml:space="preserve">recent </w:t>
      </w:r>
      <w:r w:rsidR="009836F3" w:rsidRPr="0052789A">
        <w:t>session</w:t>
      </w:r>
      <w:r w:rsidR="009B1D3C" w:rsidRPr="0052789A">
        <w:t>s</w:t>
      </w:r>
      <w:r w:rsidR="009836F3" w:rsidRPr="0052789A">
        <w:t xml:space="preserve"> of </w:t>
      </w:r>
      <w:r w:rsidR="004E0100" w:rsidRPr="0052789A">
        <w:t>the World Forum for Harmonization of Vehicle Regulations</w:t>
      </w:r>
      <w:r w:rsidR="009836F3" w:rsidRPr="0052789A">
        <w:t>.</w:t>
      </w:r>
    </w:p>
    <w:p w14:paraId="603D2C68" w14:textId="34BD5591" w:rsidR="009836F3" w:rsidRPr="0052789A" w:rsidRDefault="009836F3" w:rsidP="009836F3">
      <w:pPr>
        <w:pStyle w:val="SingleTxtG"/>
      </w:pPr>
      <w:r w:rsidRPr="0052789A">
        <w:t>1</w:t>
      </w:r>
      <w:r w:rsidR="00283646">
        <w:t>0</w:t>
      </w:r>
      <w:r w:rsidRPr="0052789A">
        <w:t>.</w:t>
      </w:r>
      <w:r w:rsidRPr="0052789A">
        <w:tab/>
        <w:t xml:space="preserve">Exchange of views </w:t>
      </w:r>
      <w:r w:rsidR="007862C7" w:rsidRPr="0052789A">
        <w:t xml:space="preserve">on </w:t>
      </w:r>
      <w:r w:rsidRPr="0052789A">
        <w:t>the future work of</w:t>
      </w:r>
      <w:r w:rsidR="004E0100" w:rsidRPr="0052789A">
        <w:t xml:space="preserve"> the Working Party on Noise and Tyres</w:t>
      </w:r>
      <w:r w:rsidRPr="0052789A">
        <w:t>.</w:t>
      </w:r>
    </w:p>
    <w:p w14:paraId="25DD85B2" w14:textId="33142602" w:rsidR="009836F3" w:rsidRPr="0052789A" w:rsidRDefault="009836F3" w:rsidP="009836F3">
      <w:pPr>
        <w:pStyle w:val="SingleTxtG"/>
      </w:pPr>
      <w:r w:rsidRPr="0052789A">
        <w:t>1</w:t>
      </w:r>
      <w:r w:rsidR="00283646">
        <w:t>1</w:t>
      </w:r>
      <w:r w:rsidRPr="0052789A">
        <w:t>.</w:t>
      </w:r>
      <w:r w:rsidRPr="0052789A">
        <w:tab/>
        <w:t>Other business.</w:t>
      </w:r>
    </w:p>
    <w:p w14:paraId="3E5ED76E" w14:textId="715E7A53" w:rsidR="009836F3" w:rsidRDefault="009836F3" w:rsidP="009836F3">
      <w:pPr>
        <w:pStyle w:val="SingleTxtG"/>
      </w:pPr>
      <w:r w:rsidRPr="0052789A">
        <w:t>1</w:t>
      </w:r>
      <w:r w:rsidR="00283646">
        <w:t>2</w:t>
      </w:r>
      <w:r w:rsidRPr="0052789A">
        <w:t>.</w:t>
      </w:r>
      <w:r w:rsidRPr="0052789A">
        <w:tab/>
        <w:t xml:space="preserve">Provisional agenda for the </w:t>
      </w:r>
      <w:r w:rsidR="002C0C8D" w:rsidRPr="0052789A">
        <w:t xml:space="preserve">next </w:t>
      </w:r>
      <w:r w:rsidRPr="0052789A">
        <w:t>session.</w:t>
      </w:r>
    </w:p>
    <w:p w14:paraId="5087B7B7" w14:textId="2425D07E" w:rsidR="005B39BF" w:rsidRDefault="005B39BF" w:rsidP="005B39BF">
      <w:pPr>
        <w:pStyle w:val="SingleTxtG"/>
      </w:pPr>
      <w:r w:rsidRPr="0052789A">
        <w:t>1</w:t>
      </w:r>
      <w:r>
        <w:t>3</w:t>
      </w:r>
      <w:r w:rsidRPr="0052789A">
        <w:t>.</w:t>
      </w:r>
      <w:r w:rsidRPr="0052789A">
        <w:tab/>
      </w:r>
      <w:r w:rsidR="002E2A5F">
        <w:t>Election of officers</w:t>
      </w:r>
      <w:r w:rsidRPr="0052789A">
        <w:t>.</w:t>
      </w:r>
    </w:p>
    <w:p w14:paraId="335E9445" w14:textId="77777777" w:rsidR="00EA3595" w:rsidRPr="0052789A" w:rsidRDefault="00757F2F" w:rsidP="00326932">
      <w:pPr>
        <w:pStyle w:val="HChG"/>
      </w:pPr>
      <w:r w:rsidRPr="0052789A">
        <w:tab/>
        <w:t>II.</w:t>
      </w:r>
      <w:r w:rsidRPr="0052789A">
        <w:tab/>
        <w:t>Annotations</w:t>
      </w:r>
    </w:p>
    <w:p w14:paraId="4E6AE8EB" w14:textId="77777777" w:rsidR="00757F2F" w:rsidRPr="0052789A" w:rsidRDefault="00757F2F" w:rsidP="00326932">
      <w:pPr>
        <w:pStyle w:val="H1G"/>
      </w:pPr>
      <w:r w:rsidRPr="0052789A">
        <w:tab/>
        <w:t>1.</w:t>
      </w:r>
      <w:r w:rsidRPr="0052789A">
        <w:tab/>
        <w:t>Adoption of the agenda</w:t>
      </w:r>
    </w:p>
    <w:p w14:paraId="76764EA4" w14:textId="2D96FAA8" w:rsidR="00C84994" w:rsidRPr="0052789A" w:rsidRDefault="00682E86" w:rsidP="002B55EC">
      <w:pPr>
        <w:pStyle w:val="SingleTxtG"/>
        <w:ind w:firstLine="567"/>
      </w:pPr>
      <w:r w:rsidRPr="0052789A">
        <w:t>In accordance with Chapter</w:t>
      </w:r>
      <w:r w:rsidR="001A5099" w:rsidRPr="0052789A">
        <w:t xml:space="preserve"> </w:t>
      </w:r>
      <w:r w:rsidRPr="0052789A">
        <w:t>III, Rule</w:t>
      </w:r>
      <w:r w:rsidR="001A5099" w:rsidRPr="0052789A">
        <w:t xml:space="preserve"> </w:t>
      </w:r>
      <w:r w:rsidRPr="0052789A">
        <w:t>7 of the Rules of Procedure (</w:t>
      </w:r>
      <w:r w:rsidR="00BF5F2A">
        <w:t>ECE/</w:t>
      </w:r>
      <w:r w:rsidRPr="0052789A">
        <w:t>TRANS/WP.29/690</w:t>
      </w:r>
      <w:r w:rsidR="00132BF7">
        <w:t>/Rev.2</w:t>
      </w:r>
      <w:r w:rsidRPr="0052789A">
        <w:t>) of the World Forum for Harmonization of Vehicle Regulations (WP.29), the first</w:t>
      </w:r>
      <w:r w:rsidR="00D54E2A" w:rsidRPr="0052789A">
        <w:t xml:space="preserve"> </w:t>
      </w:r>
      <w:r w:rsidRPr="0052789A">
        <w:t xml:space="preserve">item on the provisional agenda is </w:t>
      </w:r>
      <w:r w:rsidR="00A17B4D" w:rsidRPr="0052789A">
        <w:t xml:space="preserve">its </w:t>
      </w:r>
      <w:r w:rsidRPr="0052789A">
        <w:t>adoption.</w:t>
      </w:r>
    </w:p>
    <w:p w14:paraId="33B3F086" w14:textId="77777777" w:rsidR="002C73B2" w:rsidRPr="00873426" w:rsidRDefault="002C73B2" w:rsidP="002C73B2">
      <w:pPr>
        <w:pStyle w:val="SingleTxtG"/>
        <w:rPr>
          <w:b/>
          <w:lang w:val="fr-CH"/>
        </w:rPr>
      </w:pPr>
      <w:r w:rsidRPr="00873426">
        <w:rPr>
          <w:b/>
          <w:lang w:val="fr-CH"/>
        </w:rPr>
        <w:t>Documentation</w:t>
      </w:r>
    </w:p>
    <w:p w14:paraId="0533EFA4" w14:textId="0CD2EF4A" w:rsidR="004D3D97" w:rsidRPr="00AD374A" w:rsidRDefault="002C73B2" w:rsidP="00870FB3">
      <w:pPr>
        <w:pStyle w:val="SingleTxtG"/>
        <w:spacing w:after="0"/>
        <w:rPr>
          <w:lang w:val="fr-CH"/>
        </w:rPr>
      </w:pPr>
      <w:r w:rsidRPr="00873426">
        <w:rPr>
          <w:lang w:val="fr-CH"/>
        </w:rPr>
        <w:t>ECE/TRANS/WP.29/</w:t>
      </w:r>
      <w:r w:rsidR="000F32D4" w:rsidRPr="00873426">
        <w:rPr>
          <w:lang w:val="fr-CH"/>
        </w:rPr>
        <w:t>GRBP</w:t>
      </w:r>
      <w:r w:rsidRPr="00873426">
        <w:rPr>
          <w:lang w:val="fr-CH"/>
        </w:rPr>
        <w:t>/</w:t>
      </w:r>
      <w:r w:rsidR="00752208" w:rsidRPr="00873426">
        <w:rPr>
          <w:lang w:val="fr-CH"/>
        </w:rPr>
        <w:t>20</w:t>
      </w:r>
      <w:r w:rsidR="002C0C8D" w:rsidRPr="00873426">
        <w:rPr>
          <w:lang w:val="fr-CH"/>
        </w:rPr>
        <w:t>2</w:t>
      </w:r>
      <w:r w:rsidR="001909D4">
        <w:rPr>
          <w:lang w:val="fr-CH"/>
        </w:rPr>
        <w:t>2</w:t>
      </w:r>
      <w:r w:rsidR="00AC318E" w:rsidRPr="00873426">
        <w:rPr>
          <w:lang w:val="fr-CH"/>
        </w:rPr>
        <w:t>/</w:t>
      </w:r>
      <w:r w:rsidR="001909D4">
        <w:rPr>
          <w:lang w:val="fr-CH"/>
        </w:rPr>
        <w:t>1</w:t>
      </w:r>
      <w:r w:rsidR="00F31E92">
        <w:rPr>
          <w:lang w:val="fr-CH"/>
        </w:rPr>
        <w:t>0</w:t>
      </w:r>
      <w:r w:rsidR="00953A74">
        <w:rPr>
          <w:lang w:val="fr-CH"/>
        </w:rPr>
        <w:tab/>
      </w:r>
    </w:p>
    <w:p w14:paraId="5011F0B3" w14:textId="1BE6209E" w:rsidR="00F947D6" w:rsidRPr="0052789A" w:rsidRDefault="00F02C84" w:rsidP="007F78A5">
      <w:pPr>
        <w:pStyle w:val="H1G"/>
        <w:keepNext w:val="0"/>
        <w:keepLines w:val="0"/>
      </w:pPr>
      <w:r w:rsidRPr="00AD374A">
        <w:rPr>
          <w:lang w:val="fr-CH"/>
        </w:rPr>
        <w:tab/>
      </w:r>
      <w:r w:rsidR="00AE7987" w:rsidRPr="00AE7987">
        <w:rPr>
          <w:lang w:val="en-US"/>
        </w:rPr>
        <w:t>2</w:t>
      </w:r>
      <w:r w:rsidR="003A5828" w:rsidRPr="0052789A">
        <w:t>.</w:t>
      </w:r>
      <w:r w:rsidR="003A5828" w:rsidRPr="0052789A">
        <w:tab/>
      </w:r>
      <w:r w:rsidR="004F155E" w:rsidRPr="0052789A">
        <w:t xml:space="preserve">UN </w:t>
      </w:r>
      <w:r w:rsidR="00F947D6" w:rsidRPr="0052789A">
        <w:t>Regulation No. 51 (Noise of M and N categories of ve</w:t>
      </w:r>
      <w:r w:rsidR="00D5138F" w:rsidRPr="0052789A">
        <w:t>hicles)</w:t>
      </w:r>
    </w:p>
    <w:p w14:paraId="3EA7B140" w14:textId="14E4C640" w:rsidR="00530626" w:rsidRDefault="000F32D4" w:rsidP="004328C4">
      <w:pPr>
        <w:pStyle w:val="SingleTxtG"/>
        <w:ind w:firstLine="567"/>
      </w:pPr>
      <w:r w:rsidRPr="0052789A">
        <w:t>GRBP</w:t>
      </w:r>
      <w:r w:rsidR="00656A18" w:rsidRPr="0052789A">
        <w:t xml:space="preserve"> </w:t>
      </w:r>
      <w:r w:rsidR="00A01273" w:rsidRPr="0052789A">
        <w:t xml:space="preserve">will </w:t>
      </w:r>
      <w:r w:rsidR="00C83A39" w:rsidRPr="0052789A">
        <w:t xml:space="preserve">be informed about </w:t>
      </w:r>
      <w:r w:rsidR="001E0D8B" w:rsidRPr="0052789A">
        <w:t xml:space="preserve">the activities of </w:t>
      </w:r>
      <w:r w:rsidR="00542A9B" w:rsidRPr="00542A9B">
        <w:t xml:space="preserve">the Informal Working Group on </w:t>
      </w:r>
      <w:r w:rsidR="003A3B54" w:rsidRPr="0052789A">
        <w:t>Measurement Uncertainties (IWG MU)</w:t>
      </w:r>
      <w:r w:rsidR="004328C4">
        <w:t xml:space="preserve"> and will</w:t>
      </w:r>
      <w:r w:rsidR="0003132E">
        <w:t xml:space="preserve"> consider </w:t>
      </w:r>
      <w:r w:rsidR="00A83611">
        <w:t>a proposal that</w:t>
      </w:r>
      <w:r w:rsidR="0003132E" w:rsidRPr="0003132E">
        <w:t xml:space="preserve"> was prepared by IWG </w:t>
      </w:r>
      <w:r w:rsidR="00567A23">
        <w:t>MU</w:t>
      </w:r>
      <w:r w:rsidR="0003132E" w:rsidRPr="0003132E">
        <w:t xml:space="preserve"> </w:t>
      </w:r>
      <w:r w:rsidR="00D60FD5">
        <w:t xml:space="preserve">with the aim </w:t>
      </w:r>
      <w:r w:rsidR="00D60FD5" w:rsidRPr="00D06285">
        <w:t>to</w:t>
      </w:r>
      <w:r w:rsidR="00D06285" w:rsidRPr="00D06285">
        <w:t xml:space="preserve"> reduce variability. </w:t>
      </w:r>
    </w:p>
    <w:p w14:paraId="4F7D3248" w14:textId="77777777" w:rsidR="007B4CE5" w:rsidRPr="00B23DB5" w:rsidRDefault="007B4CE5" w:rsidP="007B4CE5">
      <w:pPr>
        <w:spacing w:after="120"/>
        <w:ind w:left="1134" w:right="1134"/>
        <w:jc w:val="both"/>
        <w:rPr>
          <w:b/>
          <w:lang w:val="fr-CH"/>
        </w:rPr>
      </w:pPr>
      <w:r w:rsidRPr="00B23DB5">
        <w:rPr>
          <w:b/>
          <w:lang w:val="fr-CH"/>
        </w:rPr>
        <w:t>Documentation</w:t>
      </w:r>
    </w:p>
    <w:p w14:paraId="10FED39E" w14:textId="11F1958A" w:rsidR="007B4CE5" w:rsidRPr="007B4CE5" w:rsidRDefault="007B4CE5" w:rsidP="007B4CE5">
      <w:pPr>
        <w:spacing w:after="120"/>
        <w:ind w:left="1134" w:right="1134"/>
        <w:jc w:val="both"/>
        <w:rPr>
          <w:lang w:val="fr-CH"/>
        </w:rPr>
      </w:pPr>
      <w:r w:rsidRPr="007B4CE5">
        <w:rPr>
          <w:lang w:val="fr-CH"/>
        </w:rPr>
        <w:t>ECE/TRANS/WP.29/GRBP/2022/</w:t>
      </w:r>
      <w:r w:rsidR="00D2527B">
        <w:rPr>
          <w:lang w:val="fr-CH"/>
        </w:rPr>
        <w:t>16</w:t>
      </w:r>
    </w:p>
    <w:p w14:paraId="147CC06B" w14:textId="56B55575" w:rsidR="009422B6" w:rsidRDefault="00CD1C46" w:rsidP="004D1FD0">
      <w:pPr>
        <w:pStyle w:val="SingleTxtG"/>
        <w:ind w:firstLine="567"/>
      </w:pPr>
      <w:r w:rsidRPr="00CD1C46">
        <w:rPr>
          <w:bCs/>
          <w:lang w:val="fr-CH"/>
        </w:rPr>
        <w:tab/>
      </w:r>
      <w:r w:rsidRPr="009422B6">
        <w:rPr>
          <w:bCs/>
          <w:lang w:val="en-US"/>
        </w:rPr>
        <w:t xml:space="preserve">GRBP </w:t>
      </w:r>
      <w:r w:rsidR="009422B6">
        <w:rPr>
          <w:bCs/>
          <w:lang w:val="en-US"/>
        </w:rPr>
        <w:t xml:space="preserve">will </w:t>
      </w:r>
      <w:r w:rsidR="003470C1">
        <w:rPr>
          <w:bCs/>
          <w:lang w:val="en-US"/>
        </w:rPr>
        <w:t>recall the</w:t>
      </w:r>
      <w:r w:rsidR="009422B6">
        <w:rPr>
          <w:bCs/>
          <w:lang w:val="en-US"/>
        </w:rPr>
        <w:t xml:space="preserve"> </w:t>
      </w:r>
      <w:r w:rsidR="004B4C8B">
        <w:rPr>
          <w:bCs/>
          <w:lang w:val="en-US"/>
        </w:rPr>
        <w:t xml:space="preserve">IWG MU </w:t>
      </w:r>
      <w:r w:rsidR="009422B6">
        <w:t>general approach how to handle measurement uncertainties</w:t>
      </w:r>
      <w:r w:rsidR="004D1FD0">
        <w:t xml:space="preserve"> </w:t>
      </w:r>
      <w:r w:rsidR="004B4C8B">
        <w:t xml:space="preserve">in UN Regulations </w:t>
      </w:r>
      <w:r w:rsidR="004D1FD0">
        <w:t xml:space="preserve">and will be informed </w:t>
      </w:r>
      <w:r w:rsidR="00AE2F3E">
        <w:t xml:space="preserve">about </w:t>
      </w:r>
      <w:r w:rsidR="009422B6">
        <w:t xml:space="preserve">WP.29 </w:t>
      </w:r>
      <w:r w:rsidR="004E1874">
        <w:t>consideration</w:t>
      </w:r>
      <w:r w:rsidR="008743EB">
        <w:t xml:space="preserve">s </w:t>
      </w:r>
      <w:r w:rsidR="00C36FE8">
        <w:t>at its June 2022 session</w:t>
      </w:r>
      <w:r w:rsidR="00F74795" w:rsidRPr="00F74795">
        <w:t xml:space="preserve"> </w:t>
      </w:r>
      <w:r w:rsidR="00F74795">
        <w:t>on this matter</w:t>
      </w:r>
      <w:r w:rsidR="009422B6">
        <w:t>.</w:t>
      </w:r>
    </w:p>
    <w:p w14:paraId="200266E0" w14:textId="00F6B80A" w:rsidR="0003132E" w:rsidRPr="00ED3A90" w:rsidRDefault="0003132E" w:rsidP="0003132E">
      <w:pPr>
        <w:spacing w:after="120"/>
        <w:ind w:left="1134" w:right="1134"/>
        <w:jc w:val="both"/>
        <w:rPr>
          <w:b/>
          <w:lang w:val="fr-CH"/>
        </w:rPr>
      </w:pPr>
      <w:r w:rsidRPr="00ED3A90">
        <w:rPr>
          <w:b/>
          <w:lang w:val="fr-CH"/>
        </w:rPr>
        <w:t>Documentation</w:t>
      </w:r>
    </w:p>
    <w:p w14:paraId="17315C25" w14:textId="5DD9A0B2" w:rsidR="0003132E" w:rsidRPr="00ED3A90" w:rsidRDefault="0003132E" w:rsidP="0003132E">
      <w:pPr>
        <w:spacing w:after="120"/>
        <w:ind w:left="1134" w:right="1134"/>
        <w:jc w:val="both"/>
        <w:rPr>
          <w:lang w:val="fr-CH"/>
        </w:rPr>
      </w:pPr>
      <w:r w:rsidRPr="00ED3A90">
        <w:rPr>
          <w:lang w:val="fr-CH"/>
        </w:rPr>
        <w:t>ECE/TRANS/WP.29/GRBP/202</w:t>
      </w:r>
      <w:r w:rsidR="00F715CC" w:rsidRPr="00ED3A90">
        <w:rPr>
          <w:lang w:val="fr-CH"/>
        </w:rPr>
        <w:t>2</w:t>
      </w:r>
      <w:r w:rsidRPr="00ED3A90">
        <w:rPr>
          <w:lang w:val="fr-CH"/>
        </w:rPr>
        <w:t>/</w:t>
      </w:r>
      <w:r w:rsidR="007B4CE5" w:rsidRPr="00ED3A90">
        <w:rPr>
          <w:lang w:val="fr-CH"/>
        </w:rPr>
        <w:t>9/Rev.1</w:t>
      </w:r>
    </w:p>
    <w:p w14:paraId="7C4BB828" w14:textId="33AB7D4A" w:rsidR="00FF1C91" w:rsidRDefault="00BC4DD0" w:rsidP="00D1005B">
      <w:pPr>
        <w:pStyle w:val="SingleTxtG"/>
        <w:ind w:firstLine="567"/>
      </w:pPr>
      <w:r>
        <w:rPr>
          <w:lang w:val="en-US"/>
        </w:rPr>
        <w:lastRenderedPageBreak/>
        <w:t xml:space="preserve">GRBP will address a proposal </w:t>
      </w:r>
      <w:r w:rsidR="004F3E50" w:rsidRPr="004F3E50">
        <w:t xml:space="preserve">prepared by the experts from the International Organization for Standardization (ISO) </w:t>
      </w:r>
      <w:r w:rsidR="00C10D21">
        <w:t xml:space="preserve">that </w:t>
      </w:r>
      <w:r w:rsidR="004F3E50" w:rsidRPr="004F3E50">
        <w:t>bring</w:t>
      </w:r>
      <w:r w:rsidR="00C10D21">
        <w:t>s</w:t>
      </w:r>
      <w:r w:rsidR="004F3E50" w:rsidRPr="004F3E50">
        <w:t xml:space="preserve"> the latest ISO </w:t>
      </w:r>
      <w:r w:rsidR="00C10D21">
        <w:t>1</w:t>
      </w:r>
      <w:r w:rsidR="004F3E50" w:rsidRPr="004F3E50">
        <w:t xml:space="preserve">0844 </w:t>
      </w:r>
      <w:r w:rsidR="00D047F8">
        <w:t xml:space="preserve">standard </w:t>
      </w:r>
      <w:r w:rsidR="004F3E50" w:rsidRPr="004F3E50">
        <w:t>test surface into</w:t>
      </w:r>
      <w:r w:rsidR="00EA26FF">
        <w:t xml:space="preserve"> the </w:t>
      </w:r>
      <w:r w:rsidR="00C10D21">
        <w:t>UN</w:t>
      </w:r>
      <w:r w:rsidR="004F3E50" w:rsidRPr="004F3E50">
        <w:t xml:space="preserve"> </w:t>
      </w:r>
      <w:r w:rsidR="00C10D21">
        <w:t>R</w:t>
      </w:r>
      <w:r w:rsidR="004F3E50" w:rsidRPr="004F3E50">
        <w:t>egulation.</w:t>
      </w:r>
      <w:r w:rsidR="00C10D21">
        <w:t xml:space="preserve"> </w:t>
      </w:r>
    </w:p>
    <w:p w14:paraId="305515F0" w14:textId="77777777" w:rsidR="002E482B" w:rsidRPr="00B23DB5" w:rsidRDefault="002E482B" w:rsidP="002E482B">
      <w:pPr>
        <w:spacing w:after="120"/>
        <w:ind w:left="1134" w:right="1134"/>
        <w:jc w:val="both"/>
        <w:rPr>
          <w:b/>
          <w:lang w:val="fr-CH"/>
        </w:rPr>
      </w:pPr>
      <w:r w:rsidRPr="00B23DB5">
        <w:rPr>
          <w:b/>
          <w:lang w:val="fr-CH"/>
        </w:rPr>
        <w:t>Documentation</w:t>
      </w:r>
    </w:p>
    <w:p w14:paraId="4B37698F" w14:textId="3E3E1E0E" w:rsidR="002E482B" w:rsidRPr="00296B49" w:rsidRDefault="002E482B" w:rsidP="002E482B">
      <w:pPr>
        <w:spacing w:after="120"/>
        <w:ind w:left="1134" w:right="1134"/>
        <w:jc w:val="both"/>
        <w:rPr>
          <w:lang w:val="fr-CH"/>
        </w:rPr>
      </w:pPr>
      <w:r w:rsidRPr="00296B49">
        <w:rPr>
          <w:lang w:val="fr-CH"/>
        </w:rPr>
        <w:t>ECE/TRANS/WP.29/GRBP/2022/</w:t>
      </w:r>
      <w:r w:rsidR="00296B49" w:rsidRPr="00296B49">
        <w:rPr>
          <w:lang w:val="fr-CH"/>
        </w:rPr>
        <w:t>13</w:t>
      </w:r>
    </w:p>
    <w:p w14:paraId="67F82C77" w14:textId="0CDD0D11" w:rsidR="005C50EC" w:rsidRPr="0052789A" w:rsidRDefault="00CC1AF7" w:rsidP="005C50EC">
      <w:pPr>
        <w:pStyle w:val="H1G"/>
        <w:keepNext w:val="0"/>
        <w:keepLines w:val="0"/>
      </w:pPr>
      <w:r w:rsidRPr="00265746">
        <w:rPr>
          <w:lang w:val="fr-CH"/>
        </w:rPr>
        <w:tab/>
      </w:r>
      <w:r w:rsidR="00AE7987" w:rsidRPr="00ED3A90">
        <w:rPr>
          <w:lang w:val="en-US"/>
        </w:rPr>
        <w:t>3</w:t>
      </w:r>
      <w:r w:rsidR="005C50EC" w:rsidRPr="0052789A">
        <w:t>.</w:t>
      </w:r>
      <w:r w:rsidR="005C50EC" w:rsidRPr="0052789A">
        <w:tab/>
        <w:t>UN Regulation No. 138 (</w:t>
      </w:r>
      <w:proofErr w:type="gramStart"/>
      <w:r w:rsidR="005C50EC" w:rsidRPr="0052789A">
        <w:t>Quiet road</w:t>
      </w:r>
      <w:proofErr w:type="gramEnd"/>
      <w:r w:rsidR="005C50EC" w:rsidRPr="0052789A">
        <w:t xml:space="preserve"> transport vehicles)</w:t>
      </w:r>
    </w:p>
    <w:p w14:paraId="043B26B7" w14:textId="7BFCC287" w:rsidR="00EA26FF" w:rsidRDefault="00F07113" w:rsidP="00EA26FF">
      <w:pPr>
        <w:pStyle w:val="SingleTxtG"/>
        <w:ind w:firstLine="567"/>
      </w:pPr>
      <w:r>
        <w:tab/>
      </w:r>
      <w:r w:rsidR="00EA26FF">
        <w:rPr>
          <w:lang w:val="en-US"/>
        </w:rPr>
        <w:t xml:space="preserve">GRBP will address a proposal </w:t>
      </w:r>
      <w:r w:rsidR="00EA26FF" w:rsidRPr="004F3E50">
        <w:t xml:space="preserve">prepared by the experts from ISO </w:t>
      </w:r>
      <w:r w:rsidR="00EA26FF">
        <w:t xml:space="preserve">that </w:t>
      </w:r>
      <w:r w:rsidR="00EA26FF" w:rsidRPr="004F3E50">
        <w:t>bring</w:t>
      </w:r>
      <w:r w:rsidR="00EA26FF">
        <w:t>s</w:t>
      </w:r>
      <w:r w:rsidR="00EA26FF" w:rsidRPr="004F3E50">
        <w:t xml:space="preserve"> the latest ISO </w:t>
      </w:r>
      <w:r w:rsidR="00EA26FF">
        <w:t>1</w:t>
      </w:r>
      <w:r w:rsidR="00EA26FF" w:rsidRPr="004F3E50">
        <w:t xml:space="preserve">0844 </w:t>
      </w:r>
      <w:r w:rsidR="00D047F8">
        <w:t xml:space="preserve">standard </w:t>
      </w:r>
      <w:r w:rsidR="00EA26FF" w:rsidRPr="004F3E50">
        <w:t>test surface into</w:t>
      </w:r>
      <w:r w:rsidR="00EA26FF">
        <w:t xml:space="preserve"> the</w:t>
      </w:r>
      <w:r w:rsidR="004468C2">
        <w:t xml:space="preserve"> </w:t>
      </w:r>
      <w:r w:rsidR="00EA26FF">
        <w:t>UN</w:t>
      </w:r>
      <w:r w:rsidR="00EA26FF" w:rsidRPr="004F3E50">
        <w:t xml:space="preserve"> </w:t>
      </w:r>
      <w:r w:rsidR="00EA26FF">
        <w:t>R</w:t>
      </w:r>
      <w:r w:rsidR="00EA26FF" w:rsidRPr="004F3E50">
        <w:t>egulation.</w:t>
      </w:r>
      <w:r w:rsidR="00EA26FF">
        <w:t xml:space="preserve"> </w:t>
      </w:r>
    </w:p>
    <w:p w14:paraId="6C48EB08" w14:textId="77777777" w:rsidR="00EA26FF" w:rsidRPr="00B23DB5" w:rsidRDefault="00EA26FF" w:rsidP="00EA26FF">
      <w:pPr>
        <w:spacing w:after="120"/>
        <w:ind w:left="1134" w:right="1134"/>
        <w:jc w:val="both"/>
        <w:rPr>
          <w:b/>
          <w:lang w:val="fr-CH"/>
        </w:rPr>
      </w:pPr>
      <w:r w:rsidRPr="00B23DB5">
        <w:rPr>
          <w:b/>
          <w:lang w:val="fr-CH"/>
        </w:rPr>
        <w:t>Documentation</w:t>
      </w:r>
    </w:p>
    <w:p w14:paraId="446D86B8" w14:textId="247478FC" w:rsidR="00EA26FF" w:rsidRPr="00296B49" w:rsidRDefault="00EA26FF" w:rsidP="00EA26FF">
      <w:pPr>
        <w:spacing w:after="120"/>
        <w:ind w:left="1134" w:right="1134"/>
        <w:jc w:val="both"/>
        <w:rPr>
          <w:lang w:val="fr-CH"/>
        </w:rPr>
      </w:pPr>
      <w:r w:rsidRPr="00296B49">
        <w:rPr>
          <w:lang w:val="fr-CH"/>
        </w:rPr>
        <w:t>ECE/TRANS/WP.29/GRBP/2022/1</w:t>
      </w:r>
      <w:r w:rsidR="004468C2">
        <w:rPr>
          <w:lang w:val="fr-CH"/>
        </w:rPr>
        <w:t>5</w:t>
      </w:r>
    </w:p>
    <w:p w14:paraId="208744FA" w14:textId="1CC89FA9" w:rsidR="00BE110D" w:rsidRDefault="00BE110D" w:rsidP="000C6E54">
      <w:pPr>
        <w:spacing w:after="120"/>
        <w:ind w:left="1134" w:right="1134"/>
        <w:jc w:val="both"/>
        <w:rPr>
          <w:lang w:val="en-US"/>
        </w:rPr>
      </w:pPr>
      <w:r w:rsidRPr="00AD374A">
        <w:rPr>
          <w:lang w:val="fr-CH"/>
        </w:rPr>
        <w:tab/>
      </w:r>
      <w:r w:rsidRPr="00AD374A">
        <w:rPr>
          <w:lang w:val="fr-CH"/>
        </w:rPr>
        <w:tab/>
      </w:r>
      <w:r>
        <w:rPr>
          <w:lang w:val="en-US"/>
        </w:rPr>
        <w:t xml:space="preserve">GRBP may expect </w:t>
      </w:r>
      <w:r w:rsidR="007E262F">
        <w:rPr>
          <w:lang w:val="en-US"/>
        </w:rPr>
        <w:t xml:space="preserve">a progress report </w:t>
      </w:r>
      <w:r w:rsidRPr="00BE110D">
        <w:rPr>
          <w:lang w:val="en-US"/>
        </w:rPr>
        <w:t xml:space="preserve">of </w:t>
      </w:r>
      <w:r w:rsidR="009961F4">
        <w:rPr>
          <w:lang w:val="en-US"/>
        </w:rPr>
        <w:t xml:space="preserve">the Informal Working Group </w:t>
      </w:r>
      <w:r w:rsidRPr="00BE110D">
        <w:rPr>
          <w:lang w:val="en-US"/>
        </w:rPr>
        <w:t xml:space="preserve">on Quiet Road Transport Vehicles for the Global Technical Regulation </w:t>
      </w:r>
      <w:r w:rsidR="000C6E54">
        <w:rPr>
          <w:lang w:val="en-US"/>
        </w:rPr>
        <w:t>(</w:t>
      </w:r>
      <w:r w:rsidR="007E262F" w:rsidRPr="007E262F">
        <w:rPr>
          <w:lang w:val="en-US"/>
        </w:rPr>
        <w:t>IWG QRTV GTR</w:t>
      </w:r>
      <w:r w:rsidR="000C6E54">
        <w:rPr>
          <w:lang w:val="en-US"/>
        </w:rPr>
        <w:t xml:space="preserve">). </w:t>
      </w:r>
    </w:p>
    <w:p w14:paraId="305F7FFD" w14:textId="7E8BC8D0" w:rsidR="00F07968" w:rsidRPr="00BE110D" w:rsidRDefault="00F07968" w:rsidP="00F07968">
      <w:pPr>
        <w:spacing w:after="120"/>
        <w:ind w:left="1134" w:right="1134"/>
        <w:jc w:val="both"/>
        <w:rPr>
          <w:lang w:val="en-US"/>
        </w:rPr>
      </w:pPr>
      <w:r>
        <w:rPr>
          <w:lang w:val="en-US"/>
        </w:rPr>
        <w:tab/>
      </w:r>
      <w:r>
        <w:rPr>
          <w:lang w:val="en-US"/>
        </w:rPr>
        <w:tab/>
        <w:t xml:space="preserve">GRBP will </w:t>
      </w:r>
      <w:r w:rsidR="007F515D">
        <w:rPr>
          <w:lang w:val="en-US"/>
        </w:rPr>
        <w:t>also be informed about the activities of the newly created T</w:t>
      </w:r>
      <w:r w:rsidRPr="00F07968">
        <w:rPr>
          <w:lang w:val="en-US"/>
        </w:rPr>
        <w:t xml:space="preserve">ask </w:t>
      </w:r>
      <w:r w:rsidR="007F515D">
        <w:rPr>
          <w:lang w:val="en-US"/>
        </w:rPr>
        <w:t>F</w:t>
      </w:r>
      <w:r w:rsidRPr="00F07968">
        <w:rPr>
          <w:lang w:val="en-US"/>
        </w:rPr>
        <w:t xml:space="preserve">orce on </w:t>
      </w:r>
      <w:r w:rsidR="007F515D">
        <w:rPr>
          <w:lang w:val="en-US"/>
        </w:rPr>
        <w:t>Q</w:t>
      </w:r>
      <w:r w:rsidRPr="00F07968">
        <w:rPr>
          <w:lang w:val="en-US"/>
        </w:rPr>
        <w:t xml:space="preserve">uiet </w:t>
      </w:r>
      <w:r w:rsidR="007F515D">
        <w:rPr>
          <w:lang w:val="en-US"/>
        </w:rPr>
        <w:t>R</w:t>
      </w:r>
      <w:r w:rsidRPr="00F07968">
        <w:rPr>
          <w:lang w:val="en-US"/>
        </w:rPr>
        <w:t xml:space="preserve">oad </w:t>
      </w:r>
      <w:r w:rsidR="007F515D">
        <w:rPr>
          <w:lang w:val="en-US"/>
        </w:rPr>
        <w:t>T</w:t>
      </w:r>
      <w:r w:rsidRPr="00F07968">
        <w:rPr>
          <w:lang w:val="en-US"/>
        </w:rPr>
        <w:t xml:space="preserve">ransport </w:t>
      </w:r>
      <w:r w:rsidR="007F515D">
        <w:rPr>
          <w:lang w:val="en-US"/>
        </w:rPr>
        <w:t>V</w:t>
      </w:r>
      <w:r w:rsidRPr="00F07968">
        <w:rPr>
          <w:lang w:val="en-US"/>
        </w:rPr>
        <w:t>ehicles (TF QRTV).</w:t>
      </w:r>
    </w:p>
    <w:p w14:paraId="43AFA8B1" w14:textId="0B9AC2B0" w:rsidR="00665DBC" w:rsidRPr="0052789A" w:rsidRDefault="00665DBC" w:rsidP="00665DBC">
      <w:pPr>
        <w:pStyle w:val="H1G"/>
      </w:pPr>
      <w:r w:rsidRPr="00BE110D">
        <w:rPr>
          <w:lang w:val="en-US"/>
        </w:rPr>
        <w:tab/>
      </w:r>
      <w:r w:rsidR="00D54ACA">
        <w:rPr>
          <w:lang w:val="en-US"/>
        </w:rPr>
        <w:t>4</w:t>
      </w:r>
      <w:r w:rsidRPr="0052789A">
        <w:t>.</w:t>
      </w:r>
      <w:r w:rsidRPr="0052789A">
        <w:tab/>
        <w:t>Tyres</w:t>
      </w:r>
    </w:p>
    <w:p w14:paraId="44E766A4" w14:textId="47E5C558" w:rsidR="0024532F" w:rsidRPr="0052789A" w:rsidRDefault="0024532F" w:rsidP="0024532F">
      <w:pPr>
        <w:pStyle w:val="H23G"/>
        <w:keepNext w:val="0"/>
        <w:keepLines w:val="0"/>
      </w:pPr>
      <w:r w:rsidRPr="0052789A">
        <w:tab/>
        <w:t>(</w:t>
      </w:r>
      <w:r w:rsidR="00DE6580" w:rsidRPr="0052789A">
        <w:t>a</w:t>
      </w:r>
      <w:r w:rsidRPr="0052789A">
        <w:t>)</w:t>
      </w:r>
      <w:r w:rsidRPr="0052789A">
        <w:tab/>
        <w:t xml:space="preserve">UN Regulation No. </w:t>
      </w:r>
      <w:r w:rsidR="005C50EC" w:rsidRPr="0052789A">
        <w:t>30</w:t>
      </w:r>
      <w:r w:rsidRPr="0052789A">
        <w:t xml:space="preserve"> (</w:t>
      </w:r>
      <w:r w:rsidR="000D1443" w:rsidRPr="0052789A">
        <w:t xml:space="preserve">Tyres for </w:t>
      </w:r>
      <w:r w:rsidR="005C50EC" w:rsidRPr="0052789A">
        <w:t>passenger cars and their trailers</w:t>
      </w:r>
      <w:r w:rsidRPr="0052789A">
        <w:t>)</w:t>
      </w:r>
    </w:p>
    <w:p w14:paraId="7BF96B41" w14:textId="41BE8617" w:rsidR="0018033E" w:rsidRDefault="005F40EA" w:rsidP="00340371">
      <w:pPr>
        <w:pStyle w:val="SingleTxtG"/>
        <w:ind w:firstLine="567"/>
        <w:rPr>
          <w:lang w:val="en-US"/>
        </w:rPr>
      </w:pPr>
      <w:r>
        <w:rPr>
          <w:lang w:val="en-US"/>
        </w:rPr>
        <w:t>Based on a</w:t>
      </w:r>
      <w:r w:rsidR="00F63681">
        <w:rPr>
          <w:lang w:val="en-US"/>
        </w:rPr>
        <w:t xml:space="preserve"> new </w:t>
      </w:r>
      <w:r w:rsidR="00DE15F7">
        <w:rPr>
          <w:lang w:val="en-US"/>
        </w:rPr>
        <w:t xml:space="preserve">proposal </w:t>
      </w:r>
      <w:r w:rsidR="00F63681">
        <w:rPr>
          <w:lang w:val="en-US"/>
        </w:rPr>
        <w:t>by t</w:t>
      </w:r>
      <w:r w:rsidR="00F63681" w:rsidRPr="007B1BC4">
        <w:rPr>
          <w:lang w:val="en-US"/>
        </w:rPr>
        <w:t xml:space="preserve">he expert from </w:t>
      </w:r>
      <w:r w:rsidR="00F63681" w:rsidRPr="005D46CE">
        <w:rPr>
          <w:lang w:val="en-US"/>
        </w:rPr>
        <w:t xml:space="preserve">the European </w:t>
      </w:r>
      <w:proofErr w:type="spellStart"/>
      <w:r w:rsidR="00F63681" w:rsidRPr="005D46CE">
        <w:rPr>
          <w:lang w:val="en-US"/>
        </w:rPr>
        <w:t>Tyre</w:t>
      </w:r>
      <w:proofErr w:type="spellEnd"/>
      <w:r w:rsidR="00F63681" w:rsidRPr="005D46CE">
        <w:rPr>
          <w:lang w:val="en-US"/>
        </w:rPr>
        <w:t xml:space="preserve"> and Rim Technical </w:t>
      </w:r>
      <w:proofErr w:type="spellStart"/>
      <w:r w:rsidR="00F63681" w:rsidRPr="005D46CE">
        <w:rPr>
          <w:lang w:val="en-US"/>
        </w:rPr>
        <w:t>Organisation</w:t>
      </w:r>
      <w:proofErr w:type="spellEnd"/>
      <w:r w:rsidR="00F63681" w:rsidRPr="005D46CE">
        <w:rPr>
          <w:lang w:val="en-US"/>
        </w:rPr>
        <w:t xml:space="preserve"> (ETRTO)</w:t>
      </w:r>
      <w:r w:rsidR="00F63681">
        <w:rPr>
          <w:lang w:val="en-US"/>
        </w:rPr>
        <w:t xml:space="preserve">, </w:t>
      </w:r>
      <w:r w:rsidR="008B3D9A">
        <w:rPr>
          <w:lang w:val="en-US"/>
        </w:rPr>
        <w:t xml:space="preserve">GRBP </w:t>
      </w:r>
      <w:r w:rsidR="00206D5B">
        <w:rPr>
          <w:lang w:val="en-US"/>
        </w:rPr>
        <w:t xml:space="preserve">will </w:t>
      </w:r>
      <w:r w:rsidR="005571EF">
        <w:rPr>
          <w:lang w:val="en-US"/>
        </w:rPr>
        <w:t xml:space="preserve">continue </w:t>
      </w:r>
      <w:r w:rsidR="0066480A">
        <w:rPr>
          <w:lang w:val="en-US"/>
        </w:rPr>
        <w:t xml:space="preserve">consideration </w:t>
      </w:r>
      <w:r w:rsidR="001233CB">
        <w:rPr>
          <w:lang w:val="en-US"/>
        </w:rPr>
        <w:t>of</w:t>
      </w:r>
      <w:r w:rsidR="008B3D9A">
        <w:rPr>
          <w:lang w:val="en-US"/>
        </w:rPr>
        <w:t xml:space="preserve"> </w:t>
      </w:r>
      <w:r w:rsidR="00471A27">
        <w:rPr>
          <w:lang w:val="en-US"/>
        </w:rPr>
        <w:t>a n</w:t>
      </w:r>
      <w:r w:rsidR="00A234C9" w:rsidRPr="000B4B87">
        <w:rPr>
          <w:lang w:val="en-US"/>
        </w:rPr>
        <w:t>ew</w:t>
      </w:r>
      <w:r w:rsidR="00A234C9">
        <w:rPr>
          <w:lang w:val="en-US"/>
        </w:rPr>
        <w:t xml:space="preserve"> </w:t>
      </w:r>
      <w:r w:rsidR="00A234C9" w:rsidRPr="000B4B87">
        <w:rPr>
          <w:lang w:val="en-US"/>
        </w:rPr>
        <w:t>definition f</w:t>
      </w:r>
      <w:r w:rsidR="001233CB">
        <w:rPr>
          <w:lang w:val="en-US"/>
        </w:rPr>
        <w:t>or</w:t>
      </w:r>
      <w:r w:rsidR="00A234C9" w:rsidRPr="000B4B87">
        <w:rPr>
          <w:lang w:val="en-US"/>
        </w:rPr>
        <w:t xml:space="preserve"> "radial </w:t>
      </w:r>
      <w:proofErr w:type="spellStart"/>
      <w:r w:rsidR="00A234C9" w:rsidRPr="000B4B87">
        <w:rPr>
          <w:lang w:val="en-US"/>
        </w:rPr>
        <w:t>tyre</w:t>
      </w:r>
      <w:proofErr w:type="spellEnd"/>
      <w:r w:rsidR="00A234C9" w:rsidRPr="000B4B87">
        <w:rPr>
          <w:lang w:val="en-US"/>
        </w:rPr>
        <w:t>"</w:t>
      </w:r>
      <w:r w:rsidR="00CB30B9">
        <w:rPr>
          <w:lang w:val="en-US"/>
        </w:rPr>
        <w:t xml:space="preserve">. </w:t>
      </w:r>
      <w:r w:rsidR="00D94E92">
        <w:rPr>
          <w:lang w:val="en-US"/>
        </w:rPr>
        <w:t>T</w:t>
      </w:r>
      <w:r w:rsidR="00DE15F7">
        <w:rPr>
          <w:lang w:val="en-US"/>
        </w:rPr>
        <w:t>he ETRTO proposal</w:t>
      </w:r>
      <w:r w:rsidR="00D94E92">
        <w:rPr>
          <w:lang w:val="en-US"/>
        </w:rPr>
        <w:t xml:space="preserve"> also addresses other issues</w:t>
      </w:r>
      <w:r w:rsidR="00340371">
        <w:rPr>
          <w:lang w:val="en-US"/>
        </w:rPr>
        <w:t>,</w:t>
      </w:r>
      <w:r w:rsidR="00D94E92">
        <w:rPr>
          <w:lang w:val="en-US"/>
        </w:rPr>
        <w:t xml:space="preserve"> such as </w:t>
      </w:r>
      <w:r w:rsidR="0018033E" w:rsidRPr="0018033E">
        <w:rPr>
          <w:lang w:val="en-US"/>
        </w:rPr>
        <w:t xml:space="preserve">the definition of snow </w:t>
      </w:r>
      <w:proofErr w:type="spellStart"/>
      <w:r w:rsidR="0018033E" w:rsidRPr="0018033E">
        <w:rPr>
          <w:lang w:val="en-US"/>
        </w:rPr>
        <w:t>tyres</w:t>
      </w:r>
      <w:proofErr w:type="spellEnd"/>
      <w:r w:rsidR="0018033E" w:rsidRPr="0018033E">
        <w:rPr>
          <w:lang w:val="en-US"/>
        </w:rPr>
        <w:t xml:space="preserve">, requirements for special use </w:t>
      </w:r>
      <w:proofErr w:type="spellStart"/>
      <w:r w:rsidR="0018033E" w:rsidRPr="0018033E">
        <w:rPr>
          <w:lang w:val="en-US"/>
        </w:rPr>
        <w:t>tyres</w:t>
      </w:r>
      <w:proofErr w:type="spellEnd"/>
      <w:r w:rsidR="0018033E" w:rsidRPr="0018033E">
        <w:rPr>
          <w:lang w:val="en-US"/>
        </w:rPr>
        <w:t xml:space="preserve"> of class C1, addition of an optional prefix for </w:t>
      </w:r>
      <w:r w:rsidR="00340371">
        <w:rPr>
          <w:lang w:val="en-US"/>
        </w:rPr>
        <w:t>e</w:t>
      </w:r>
      <w:r w:rsidR="0018033E" w:rsidRPr="0018033E">
        <w:rPr>
          <w:lang w:val="en-US"/>
        </w:rPr>
        <w:t xml:space="preserve">xtra </w:t>
      </w:r>
      <w:r w:rsidR="00340371">
        <w:rPr>
          <w:lang w:val="en-US"/>
        </w:rPr>
        <w:t>l</w:t>
      </w:r>
      <w:r w:rsidR="0018033E" w:rsidRPr="0018033E">
        <w:rPr>
          <w:lang w:val="en-US"/>
        </w:rPr>
        <w:t xml:space="preserve">oad </w:t>
      </w:r>
      <w:proofErr w:type="spellStart"/>
      <w:r w:rsidR="0018033E" w:rsidRPr="0018033E">
        <w:rPr>
          <w:lang w:val="en-US"/>
        </w:rPr>
        <w:t>tyres</w:t>
      </w:r>
      <w:proofErr w:type="spellEnd"/>
      <w:r w:rsidR="0018033E" w:rsidRPr="0018033E">
        <w:rPr>
          <w:lang w:val="en-US"/>
        </w:rPr>
        <w:t>, a clarification o</w:t>
      </w:r>
      <w:r w:rsidR="009678B2">
        <w:rPr>
          <w:lang w:val="en-US"/>
        </w:rPr>
        <w:t xml:space="preserve">n </w:t>
      </w:r>
      <w:r w:rsidR="0018033E" w:rsidRPr="0018033E">
        <w:rPr>
          <w:lang w:val="en-US"/>
        </w:rPr>
        <w:t>the description of the load/speed test for run</w:t>
      </w:r>
      <w:r w:rsidR="005A3CA5">
        <w:rPr>
          <w:lang w:val="en-US"/>
        </w:rPr>
        <w:t xml:space="preserve"> </w:t>
      </w:r>
      <w:r w:rsidR="0018033E" w:rsidRPr="0018033E">
        <w:rPr>
          <w:lang w:val="en-US"/>
        </w:rPr>
        <w:t>flat</w:t>
      </w:r>
      <w:r w:rsidR="005A3CA5">
        <w:rPr>
          <w:lang w:val="en-US"/>
        </w:rPr>
        <w:t>/</w:t>
      </w:r>
      <w:r w:rsidR="009678B2">
        <w:rPr>
          <w:lang w:val="en-US"/>
        </w:rPr>
        <w:t xml:space="preserve">extended mobility </w:t>
      </w:r>
      <w:proofErr w:type="spellStart"/>
      <w:r w:rsidR="0018033E" w:rsidRPr="0018033E">
        <w:rPr>
          <w:lang w:val="en-US"/>
        </w:rPr>
        <w:t>tyres</w:t>
      </w:r>
      <w:proofErr w:type="spellEnd"/>
      <w:r w:rsidR="0018033E" w:rsidRPr="0018033E">
        <w:rPr>
          <w:lang w:val="en-US"/>
        </w:rPr>
        <w:t xml:space="preserve"> and editorial corrections.  </w:t>
      </w:r>
    </w:p>
    <w:p w14:paraId="680DCFC8" w14:textId="77777777" w:rsidR="00140916" w:rsidRPr="00F12302" w:rsidRDefault="00140916" w:rsidP="00140916">
      <w:pPr>
        <w:spacing w:after="120"/>
        <w:ind w:left="1134" w:right="1134"/>
        <w:jc w:val="both"/>
        <w:rPr>
          <w:b/>
          <w:lang w:val="fr-CH"/>
        </w:rPr>
      </w:pPr>
      <w:r w:rsidRPr="00F12302">
        <w:rPr>
          <w:b/>
          <w:lang w:val="fr-CH"/>
        </w:rPr>
        <w:t>Documentation</w:t>
      </w:r>
    </w:p>
    <w:p w14:paraId="7D58BBCF" w14:textId="3A61F3F2" w:rsidR="000C0882" w:rsidRPr="000C0882" w:rsidRDefault="00934094" w:rsidP="00A01EA3">
      <w:pPr>
        <w:spacing w:after="120"/>
        <w:ind w:left="1134" w:right="1134"/>
        <w:rPr>
          <w:lang w:val="fr-CH"/>
        </w:rPr>
      </w:pPr>
      <w:r w:rsidRPr="00934094">
        <w:rPr>
          <w:lang w:val="fr-CH"/>
        </w:rPr>
        <w:t>ECE/TRANS/WP.29/GRBP/202</w:t>
      </w:r>
      <w:r>
        <w:rPr>
          <w:lang w:val="fr-CH"/>
        </w:rPr>
        <w:t>2</w:t>
      </w:r>
      <w:r w:rsidRPr="00934094">
        <w:rPr>
          <w:lang w:val="fr-CH"/>
        </w:rPr>
        <w:t>/</w:t>
      </w:r>
      <w:r>
        <w:rPr>
          <w:lang w:val="fr-CH"/>
        </w:rPr>
        <w:t>2</w:t>
      </w:r>
      <w:r w:rsidR="00F63681">
        <w:rPr>
          <w:lang w:val="fr-CH"/>
        </w:rPr>
        <w:t>1</w:t>
      </w:r>
      <w:r w:rsidR="00DC5030" w:rsidRPr="00ED3A90">
        <w:rPr>
          <w:lang w:val="fr-CH"/>
        </w:rPr>
        <w:tab/>
      </w:r>
    </w:p>
    <w:p w14:paraId="551267E1" w14:textId="5DE095C5" w:rsidR="00DA5AF3" w:rsidRPr="00392928" w:rsidRDefault="00F069A2" w:rsidP="00EA64C3">
      <w:pPr>
        <w:pStyle w:val="H23G"/>
        <w:keepNext w:val="0"/>
        <w:keepLines w:val="0"/>
      </w:pPr>
      <w:r w:rsidRPr="000C0882">
        <w:rPr>
          <w:lang w:val="fr-CH"/>
        </w:rPr>
        <w:tab/>
      </w:r>
      <w:r w:rsidRPr="00392928">
        <w:t>(</w:t>
      </w:r>
      <w:r w:rsidR="00A01EA3">
        <w:t>b</w:t>
      </w:r>
      <w:r w:rsidRPr="00392928">
        <w:t>)</w:t>
      </w:r>
      <w:r w:rsidRPr="00392928">
        <w:tab/>
      </w:r>
      <w:r w:rsidR="00DA5AF3" w:rsidRPr="00392928">
        <w:t>UN Regulation No. 109 (</w:t>
      </w:r>
      <w:proofErr w:type="spellStart"/>
      <w:r w:rsidR="00DA5AF3" w:rsidRPr="00392928">
        <w:t>Retreaded</w:t>
      </w:r>
      <w:proofErr w:type="spellEnd"/>
      <w:r w:rsidR="00DA5AF3" w:rsidRPr="00392928">
        <w:t xml:space="preserve"> tyres for commercial vehicles and their trailers)</w:t>
      </w:r>
    </w:p>
    <w:p w14:paraId="40F72CC5" w14:textId="307003E0" w:rsidR="00156E5A" w:rsidRDefault="00EA64C3" w:rsidP="00CB20B4">
      <w:pPr>
        <w:ind w:left="1134" w:right="1134"/>
        <w:jc w:val="both"/>
        <w:rPr>
          <w:lang w:val="en-US"/>
        </w:rPr>
      </w:pPr>
      <w:r>
        <w:tab/>
      </w:r>
      <w:r>
        <w:tab/>
      </w:r>
      <w:r w:rsidR="009B378D">
        <w:rPr>
          <w:lang w:val="en-US"/>
        </w:rPr>
        <w:t>At the previous session, t</w:t>
      </w:r>
      <w:r w:rsidR="00156E5A" w:rsidRPr="00156E5A">
        <w:rPr>
          <w:lang w:val="en-US"/>
        </w:rPr>
        <w:t xml:space="preserve">he experts from </w:t>
      </w:r>
      <w:r w:rsidR="00C47DEB" w:rsidRPr="00156E5A">
        <w:rPr>
          <w:lang w:val="en-US"/>
        </w:rPr>
        <w:t>France</w:t>
      </w:r>
      <w:r w:rsidR="00C47DEB">
        <w:rPr>
          <w:lang w:val="en-US"/>
        </w:rPr>
        <w:t xml:space="preserve">, the </w:t>
      </w:r>
      <w:proofErr w:type="gramStart"/>
      <w:r w:rsidR="00C47DEB" w:rsidRPr="00156E5A">
        <w:rPr>
          <w:lang w:val="en-US"/>
        </w:rPr>
        <w:t>Netherlands</w:t>
      </w:r>
      <w:proofErr w:type="gramEnd"/>
      <w:r w:rsidR="00C47DEB">
        <w:rPr>
          <w:lang w:val="en-US"/>
        </w:rPr>
        <w:t xml:space="preserve"> and </w:t>
      </w:r>
      <w:r w:rsidR="00CB20B4">
        <w:rPr>
          <w:lang w:val="en-US"/>
        </w:rPr>
        <w:t xml:space="preserve">the </w:t>
      </w:r>
      <w:r w:rsidR="00CB20B4" w:rsidRPr="00CB20B4">
        <w:rPr>
          <w:lang w:val="en-US"/>
        </w:rPr>
        <w:t xml:space="preserve">Bureau International Permanent des Associations de </w:t>
      </w:r>
      <w:proofErr w:type="spellStart"/>
      <w:r w:rsidR="00CB20B4" w:rsidRPr="00CB20B4">
        <w:rPr>
          <w:lang w:val="en-US"/>
        </w:rPr>
        <w:t>Vendeurs</w:t>
      </w:r>
      <w:proofErr w:type="spellEnd"/>
      <w:r w:rsidR="00CB20B4" w:rsidRPr="00CB20B4">
        <w:rPr>
          <w:lang w:val="en-US"/>
        </w:rPr>
        <w:t xml:space="preserve"> et </w:t>
      </w:r>
      <w:proofErr w:type="spellStart"/>
      <w:r w:rsidR="00CB20B4" w:rsidRPr="00CB20B4">
        <w:rPr>
          <w:lang w:val="en-US"/>
        </w:rPr>
        <w:t>Rechapeurs</w:t>
      </w:r>
      <w:proofErr w:type="spellEnd"/>
      <w:r w:rsidR="00CB20B4" w:rsidRPr="00CB20B4">
        <w:rPr>
          <w:lang w:val="en-US"/>
        </w:rPr>
        <w:t xml:space="preserve"> de </w:t>
      </w:r>
      <w:r w:rsidR="00CB20B4">
        <w:rPr>
          <w:lang w:val="en-US"/>
        </w:rPr>
        <w:t>P</w:t>
      </w:r>
      <w:r w:rsidR="00CB20B4" w:rsidRPr="00CB20B4">
        <w:rPr>
          <w:lang w:val="en-US"/>
        </w:rPr>
        <w:t>neumatiques (BIPAVER)</w:t>
      </w:r>
      <w:r w:rsidR="00156E5A" w:rsidRPr="00156E5A">
        <w:rPr>
          <w:lang w:val="en-US"/>
        </w:rPr>
        <w:t xml:space="preserve"> proposed a new scheme of approval for retreaded snow </w:t>
      </w:r>
      <w:proofErr w:type="spellStart"/>
      <w:r w:rsidR="00156E5A" w:rsidRPr="00156E5A">
        <w:rPr>
          <w:lang w:val="en-US"/>
        </w:rPr>
        <w:t>tyres</w:t>
      </w:r>
      <w:proofErr w:type="spellEnd"/>
      <w:r w:rsidR="00156E5A" w:rsidRPr="00156E5A">
        <w:rPr>
          <w:lang w:val="en-US"/>
        </w:rPr>
        <w:t xml:space="preserve"> for use in severe snow conditions in accordance with UN Regulation No. 109 (GRBP-75-14). </w:t>
      </w:r>
      <w:r w:rsidR="0068700B">
        <w:rPr>
          <w:lang w:val="en-US"/>
        </w:rPr>
        <w:t>E</w:t>
      </w:r>
      <w:r w:rsidR="00156E5A" w:rsidRPr="00156E5A">
        <w:rPr>
          <w:lang w:val="en-US"/>
        </w:rPr>
        <w:t xml:space="preserve">xperts </w:t>
      </w:r>
      <w:r w:rsidR="0068700B">
        <w:rPr>
          <w:lang w:val="en-US"/>
        </w:rPr>
        <w:t xml:space="preserve">were invited </w:t>
      </w:r>
      <w:r w:rsidR="00156E5A" w:rsidRPr="00156E5A">
        <w:rPr>
          <w:lang w:val="en-US"/>
        </w:rPr>
        <w:t>to provide comments to the authors</w:t>
      </w:r>
      <w:r w:rsidR="0084758B">
        <w:rPr>
          <w:lang w:val="en-US"/>
        </w:rPr>
        <w:t xml:space="preserve"> </w:t>
      </w:r>
      <w:r w:rsidR="00BA011E" w:rsidRPr="00BA011E">
        <w:rPr>
          <w:lang w:val="en-US"/>
        </w:rPr>
        <w:t xml:space="preserve">(ECE/TRANS/WP.29/GRBP/73, para. </w:t>
      </w:r>
      <w:r w:rsidR="00BA011E">
        <w:rPr>
          <w:lang w:val="en-US"/>
        </w:rPr>
        <w:t>3</w:t>
      </w:r>
      <w:r w:rsidR="00BA011E" w:rsidRPr="00BA011E">
        <w:rPr>
          <w:lang w:val="en-US"/>
        </w:rPr>
        <w:t>4).</w:t>
      </w:r>
      <w:r w:rsidR="0068700B">
        <w:rPr>
          <w:lang w:val="en-US"/>
        </w:rPr>
        <w:t xml:space="preserve"> GRBP will receive an update </w:t>
      </w:r>
      <w:r w:rsidR="00DA23C7">
        <w:rPr>
          <w:lang w:val="en-US"/>
        </w:rPr>
        <w:t>on this matter.</w:t>
      </w:r>
      <w:r w:rsidR="0084758B">
        <w:rPr>
          <w:lang w:val="en-US"/>
        </w:rPr>
        <w:t xml:space="preserve"> </w:t>
      </w:r>
    </w:p>
    <w:p w14:paraId="1279755D" w14:textId="77777777" w:rsidR="00156E5A" w:rsidRDefault="00156E5A" w:rsidP="003C317B">
      <w:pPr>
        <w:ind w:left="1134" w:right="1134"/>
        <w:jc w:val="both"/>
        <w:rPr>
          <w:lang w:val="en-US"/>
        </w:rPr>
      </w:pPr>
    </w:p>
    <w:p w14:paraId="34B03097" w14:textId="77777777" w:rsidR="005C1485" w:rsidRPr="00ED3A90" w:rsidRDefault="005C1485" w:rsidP="005C1485">
      <w:pPr>
        <w:spacing w:after="120"/>
        <w:ind w:left="1134" w:right="1134"/>
        <w:jc w:val="both"/>
        <w:rPr>
          <w:b/>
          <w:lang w:val="en-US"/>
        </w:rPr>
      </w:pPr>
      <w:r w:rsidRPr="00ED3A90">
        <w:rPr>
          <w:b/>
          <w:lang w:val="en-US"/>
        </w:rPr>
        <w:t>Documentation</w:t>
      </w:r>
    </w:p>
    <w:p w14:paraId="52C17DA5" w14:textId="0E2BE37C" w:rsidR="00156E5A" w:rsidRPr="00EA64C3" w:rsidRDefault="005C1485" w:rsidP="005C1485">
      <w:pPr>
        <w:ind w:left="1134" w:right="1134"/>
        <w:jc w:val="both"/>
        <w:rPr>
          <w:lang w:val="en-US"/>
        </w:rPr>
      </w:pPr>
      <w:r w:rsidRPr="00EA64C3">
        <w:rPr>
          <w:lang w:val="en-US"/>
        </w:rPr>
        <w:t xml:space="preserve">Informal document GRBP-75-14 </w:t>
      </w:r>
    </w:p>
    <w:p w14:paraId="3E926683" w14:textId="5234A8C0" w:rsidR="0024532F" w:rsidRPr="0052789A" w:rsidRDefault="00476DDF" w:rsidP="0024532F">
      <w:pPr>
        <w:pStyle w:val="H23G"/>
        <w:keepNext w:val="0"/>
        <w:keepLines w:val="0"/>
      </w:pPr>
      <w:r w:rsidRPr="00EA64C3">
        <w:rPr>
          <w:lang w:val="en-US"/>
        </w:rPr>
        <w:tab/>
      </w:r>
      <w:r w:rsidR="0024532F" w:rsidRPr="0052789A">
        <w:t>(</w:t>
      </w:r>
      <w:r w:rsidR="00EA64C3">
        <w:t>c</w:t>
      </w:r>
      <w:r w:rsidR="0024532F" w:rsidRPr="0052789A">
        <w:t>)</w:t>
      </w:r>
      <w:r w:rsidR="0024532F" w:rsidRPr="0052789A">
        <w:tab/>
        <w:t>UN Regulation No. 117 (Tyre rolling resistance, rolling noise and wet grip)</w:t>
      </w:r>
    </w:p>
    <w:p w14:paraId="08A43C54" w14:textId="61B85F1C" w:rsidR="005E63B0" w:rsidRPr="005E63B0" w:rsidRDefault="005E63B0" w:rsidP="005E63B0">
      <w:pPr>
        <w:pStyle w:val="SingleTxtG"/>
        <w:ind w:firstLine="567"/>
        <w:rPr>
          <w:lang w:val="en-US"/>
        </w:rPr>
      </w:pPr>
      <w:r>
        <w:rPr>
          <w:lang w:val="en-US"/>
        </w:rPr>
        <w:t>GRBP is invited to consider a p</w:t>
      </w:r>
      <w:r w:rsidRPr="005E63B0">
        <w:rPr>
          <w:lang w:val="en-US"/>
        </w:rPr>
        <w:t>roposal for the 04 series of amendments to UN Regulation No. 117</w:t>
      </w:r>
      <w:r>
        <w:rPr>
          <w:lang w:val="en-US"/>
        </w:rPr>
        <w:t xml:space="preserve"> s</w:t>
      </w:r>
      <w:r w:rsidRPr="005E63B0">
        <w:rPr>
          <w:lang w:val="en-US"/>
        </w:rPr>
        <w:t>ubmitted by the experts from the European Commission</w:t>
      </w:r>
      <w:r>
        <w:rPr>
          <w:lang w:val="en-US"/>
        </w:rPr>
        <w:t xml:space="preserve">. </w:t>
      </w:r>
    </w:p>
    <w:p w14:paraId="0B380D69" w14:textId="77777777" w:rsidR="005E63B0" w:rsidRPr="00ED3A90" w:rsidRDefault="005E63B0" w:rsidP="005E63B0">
      <w:pPr>
        <w:spacing w:after="120"/>
        <w:ind w:left="1134" w:right="1134"/>
        <w:jc w:val="both"/>
        <w:rPr>
          <w:b/>
          <w:lang w:val="fr-CH"/>
        </w:rPr>
      </w:pPr>
      <w:r w:rsidRPr="00ED3A90">
        <w:rPr>
          <w:b/>
          <w:lang w:val="fr-CH"/>
        </w:rPr>
        <w:t>Documentation</w:t>
      </w:r>
    </w:p>
    <w:p w14:paraId="00671CDC" w14:textId="2C4A1C73" w:rsidR="005E63B0" w:rsidRPr="00ED3A90" w:rsidRDefault="005E63B0" w:rsidP="005E63B0">
      <w:pPr>
        <w:spacing w:after="120"/>
        <w:ind w:left="1134" w:right="1134"/>
        <w:jc w:val="both"/>
        <w:rPr>
          <w:lang w:val="fr-CH"/>
        </w:rPr>
      </w:pPr>
      <w:r w:rsidRPr="00ED3A90">
        <w:rPr>
          <w:lang w:val="fr-CH"/>
        </w:rPr>
        <w:t>ECE/TRANS/WP.29/GRBP/2022/12</w:t>
      </w:r>
    </w:p>
    <w:p w14:paraId="21AFA2E2" w14:textId="26A5F322" w:rsidR="00D047F8" w:rsidRDefault="00D047F8" w:rsidP="00D047F8">
      <w:pPr>
        <w:pStyle w:val="SingleTxtG"/>
        <w:ind w:firstLine="567"/>
      </w:pPr>
      <w:r>
        <w:rPr>
          <w:lang w:val="en-US"/>
        </w:rPr>
        <w:t xml:space="preserve">GRBP will address a proposal </w:t>
      </w:r>
      <w:r w:rsidRPr="004F3E50">
        <w:t xml:space="preserve">prepared by the experts from ISO </w:t>
      </w:r>
      <w:r>
        <w:t xml:space="preserve">that </w:t>
      </w:r>
      <w:r w:rsidRPr="004F3E50">
        <w:t>bring</w:t>
      </w:r>
      <w:r>
        <w:t>s</w:t>
      </w:r>
      <w:r w:rsidRPr="004F3E50">
        <w:t xml:space="preserve"> the latest ISO </w:t>
      </w:r>
      <w:r>
        <w:t>1</w:t>
      </w:r>
      <w:r w:rsidRPr="004F3E50">
        <w:t xml:space="preserve">0844 </w:t>
      </w:r>
      <w:r>
        <w:t xml:space="preserve">standard </w:t>
      </w:r>
      <w:r w:rsidRPr="004F3E50">
        <w:t>test surface into</w:t>
      </w:r>
      <w:r>
        <w:t xml:space="preserve"> the UN</w:t>
      </w:r>
      <w:r w:rsidRPr="004F3E50">
        <w:t xml:space="preserve"> </w:t>
      </w:r>
      <w:r>
        <w:t>R</w:t>
      </w:r>
      <w:r w:rsidRPr="004F3E50">
        <w:t>egulation.</w:t>
      </w:r>
      <w:r>
        <w:t xml:space="preserve"> </w:t>
      </w:r>
    </w:p>
    <w:p w14:paraId="6A086F65" w14:textId="77777777" w:rsidR="00D047F8" w:rsidRPr="00B23DB5" w:rsidRDefault="00D047F8" w:rsidP="00D047F8">
      <w:pPr>
        <w:spacing w:after="120"/>
        <w:ind w:left="1134" w:right="1134"/>
        <w:jc w:val="both"/>
        <w:rPr>
          <w:b/>
          <w:lang w:val="fr-CH"/>
        </w:rPr>
      </w:pPr>
      <w:bookmarkStart w:id="1" w:name="_Hlk106094072"/>
      <w:r w:rsidRPr="00B23DB5">
        <w:rPr>
          <w:b/>
          <w:lang w:val="fr-CH"/>
        </w:rPr>
        <w:t>Documentation</w:t>
      </w:r>
    </w:p>
    <w:p w14:paraId="60A677D7" w14:textId="6217B787" w:rsidR="00D047F8" w:rsidRPr="00ED3A90" w:rsidRDefault="00D047F8" w:rsidP="00D047F8">
      <w:pPr>
        <w:spacing w:after="120"/>
        <w:ind w:left="1134" w:right="1134"/>
        <w:jc w:val="both"/>
        <w:rPr>
          <w:lang w:val="fr-CH"/>
        </w:rPr>
      </w:pPr>
      <w:r w:rsidRPr="00ED3A90">
        <w:rPr>
          <w:lang w:val="fr-CH"/>
        </w:rPr>
        <w:t>ECE/TRANS/WP.29/GRBP/2022/14</w:t>
      </w:r>
    </w:p>
    <w:bookmarkEnd w:id="1"/>
    <w:p w14:paraId="05C8AF42" w14:textId="67736E41" w:rsidR="00445A4A" w:rsidRDefault="00977078" w:rsidP="00F62A16">
      <w:pPr>
        <w:spacing w:after="120"/>
        <w:ind w:left="1134" w:right="1134"/>
        <w:jc w:val="both"/>
      </w:pPr>
      <w:r w:rsidRPr="00ED3A90">
        <w:rPr>
          <w:lang w:val="fr-CH"/>
        </w:rPr>
        <w:lastRenderedPageBreak/>
        <w:tab/>
      </w:r>
      <w:r w:rsidR="00DE6D0C">
        <w:rPr>
          <w:lang w:val="fr-CH"/>
        </w:rPr>
        <w:tab/>
      </w:r>
      <w:r w:rsidR="002E7C28" w:rsidRPr="00CD766F">
        <w:t xml:space="preserve">GRBP will be briefed </w:t>
      </w:r>
      <w:r w:rsidR="00AE1358" w:rsidRPr="00CD766F">
        <w:t xml:space="preserve">on </w:t>
      </w:r>
      <w:r w:rsidR="002E7C28" w:rsidRPr="00CD766F">
        <w:t>the activities of the IWG on Wet Grip Performance of Tyres in Worn State (IWG WGWT)</w:t>
      </w:r>
      <w:r w:rsidR="00F62A16" w:rsidRPr="00CD766F">
        <w:t xml:space="preserve"> and</w:t>
      </w:r>
      <w:r w:rsidR="005D5585">
        <w:t xml:space="preserve"> will consider their proposal</w:t>
      </w:r>
      <w:r w:rsidR="00EF0610">
        <w:t>s</w:t>
      </w:r>
      <w:r w:rsidR="005D5585">
        <w:t xml:space="preserve"> for the moulded</w:t>
      </w:r>
      <w:r w:rsidR="00F62A16">
        <w:t xml:space="preserve"> </w:t>
      </w:r>
      <w:r w:rsidR="005D5585">
        <w:t>s</w:t>
      </w:r>
      <w:r w:rsidR="00951D86" w:rsidRPr="00951D86">
        <w:t xml:space="preserve">tandard </w:t>
      </w:r>
      <w:r w:rsidR="005D5585">
        <w:t>r</w:t>
      </w:r>
      <w:r w:rsidR="00951D86" w:rsidRPr="00951D86">
        <w:t xml:space="preserve">eference </w:t>
      </w:r>
      <w:r w:rsidR="005D5585">
        <w:t>t</w:t>
      </w:r>
      <w:r w:rsidR="00951D86" w:rsidRPr="00951D86">
        <w:t>est</w:t>
      </w:r>
      <w:r w:rsidR="002423E4">
        <w:t xml:space="preserve"> tyre</w:t>
      </w:r>
      <w:r w:rsidR="00877BBF">
        <w:t xml:space="preserve"> and </w:t>
      </w:r>
      <w:r w:rsidR="002423E4">
        <w:t xml:space="preserve">wet grip of </w:t>
      </w:r>
      <w:r w:rsidR="00B241BE" w:rsidRPr="00B241BE">
        <w:t>C2</w:t>
      </w:r>
      <w:r w:rsidR="00877BBF">
        <w:t xml:space="preserve">, </w:t>
      </w:r>
      <w:r w:rsidR="00B241BE" w:rsidRPr="00B241BE">
        <w:t>C3</w:t>
      </w:r>
      <w:r w:rsidR="00CD766F">
        <w:t>, and some clusters of C1</w:t>
      </w:r>
      <w:r w:rsidR="00877BBF">
        <w:t xml:space="preserve"> </w:t>
      </w:r>
      <w:r w:rsidR="002423E4">
        <w:t>tyres in</w:t>
      </w:r>
      <w:r w:rsidR="00B241BE" w:rsidRPr="00B241BE">
        <w:t xml:space="preserve"> worn state</w:t>
      </w:r>
      <w:r w:rsidR="00196466">
        <w:t>.</w:t>
      </w:r>
    </w:p>
    <w:p w14:paraId="5D442B44" w14:textId="77777777" w:rsidR="001C534D" w:rsidRPr="00CD766F" w:rsidRDefault="001C534D" w:rsidP="001C534D">
      <w:pPr>
        <w:spacing w:after="120"/>
        <w:ind w:left="1134" w:right="1134"/>
        <w:rPr>
          <w:b/>
          <w:bCs/>
          <w:lang w:val="fr-CH"/>
        </w:rPr>
      </w:pPr>
      <w:r w:rsidRPr="00CD766F">
        <w:rPr>
          <w:b/>
          <w:bCs/>
          <w:lang w:val="fr-CH"/>
        </w:rPr>
        <w:t>Documentation</w:t>
      </w:r>
    </w:p>
    <w:p w14:paraId="65C0C2D2" w14:textId="0E1A411E" w:rsidR="00E96C01" w:rsidRPr="00CD766F" w:rsidRDefault="001C534D" w:rsidP="001C534D">
      <w:pPr>
        <w:spacing w:after="120"/>
        <w:ind w:left="1134" w:right="1134"/>
        <w:jc w:val="both"/>
        <w:rPr>
          <w:lang w:val="en-US"/>
        </w:rPr>
      </w:pPr>
      <w:r w:rsidRPr="00CD766F">
        <w:rPr>
          <w:lang w:val="en-US"/>
        </w:rPr>
        <w:t>ECE/TRANS/WP.29/GRBP/2022/22</w:t>
      </w:r>
      <w:r w:rsidR="00CD766F" w:rsidRPr="00CD766F">
        <w:rPr>
          <w:lang w:val="en-US"/>
        </w:rPr>
        <w:t>, ECE/TRANS/WP.29/GRBP/2022/2</w:t>
      </w:r>
      <w:r w:rsidR="00CD766F">
        <w:rPr>
          <w:lang w:val="en-US"/>
        </w:rPr>
        <w:t>3</w:t>
      </w:r>
    </w:p>
    <w:p w14:paraId="40A3F7A2" w14:textId="558533E8" w:rsidR="00F62A16" w:rsidRDefault="00196466" w:rsidP="00D37BEC">
      <w:pPr>
        <w:spacing w:after="120"/>
        <w:ind w:left="1134" w:right="1134"/>
        <w:jc w:val="both"/>
      </w:pPr>
      <w:r>
        <w:tab/>
      </w:r>
      <w:r>
        <w:tab/>
      </w:r>
      <w:r w:rsidR="006D0440">
        <w:t>GRBP will consider a</w:t>
      </w:r>
      <w:r w:rsidR="00607066">
        <w:t xml:space="preserve">n amendment proposal concerning a </w:t>
      </w:r>
      <w:r w:rsidR="0020216A">
        <w:t xml:space="preserve">"traction tyre" tabled by the expert from ETRTO. </w:t>
      </w:r>
      <w:r w:rsidR="006D0440">
        <w:t xml:space="preserve"> </w:t>
      </w:r>
    </w:p>
    <w:p w14:paraId="5480C2F3" w14:textId="77777777" w:rsidR="0020216A" w:rsidRPr="00B23DB5" w:rsidRDefault="0020216A" w:rsidP="0020216A">
      <w:pPr>
        <w:spacing w:after="120"/>
        <w:ind w:left="1134" w:right="1134"/>
        <w:jc w:val="both"/>
        <w:rPr>
          <w:b/>
          <w:lang w:val="fr-CH"/>
        </w:rPr>
      </w:pPr>
      <w:r w:rsidRPr="00B23DB5">
        <w:rPr>
          <w:b/>
          <w:lang w:val="fr-CH"/>
        </w:rPr>
        <w:t>Documentation</w:t>
      </w:r>
    </w:p>
    <w:p w14:paraId="6AC3B50C" w14:textId="6E96F6CD" w:rsidR="0020216A" w:rsidRPr="00905045" w:rsidRDefault="0020216A" w:rsidP="0020216A">
      <w:pPr>
        <w:spacing w:after="120"/>
        <w:ind w:left="1134" w:right="1134"/>
        <w:jc w:val="both"/>
        <w:rPr>
          <w:lang w:val="en-US"/>
        </w:rPr>
      </w:pPr>
      <w:r w:rsidRPr="00905045">
        <w:rPr>
          <w:lang w:val="en-US"/>
        </w:rPr>
        <w:t>ECE/TRANS/WP.29/GRBP/2022/17</w:t>
      </w:r>
    </w:p>
    <w:p w14:paraId="7A6AF415" w14:textId="104CA0C3" w:rsidR="00ED3A90" w:rsidRPr="00905045" w:rsidRDefault="00196466" w:rsidP="00327E4C">
      <w:pPr>
        <w:spacing w:after="120"/>
        <w:ind w:left="1134" w:right="1134"/>
        <w:jc w:val="both"/>
        <w:rPr>
          <w:lang w:val="en-US"/>
        </w:rPr>
      </w:pPr>
      <w:r>
        <w:rPr>
          <w:lang w:val="en-US"/>
        </w:rPr>
        <w:tab/>
      </w:r>
      <w:r>
        <w:rPr>
          <w:lang w:val="en-US"/>
        </w:rPr>
        <w:tab/>
      </w:r>
      <w:r w:rsidR="00905045">
        <w:rPr>
          <w:lang w:val="en-US"/>
        </w:rPr>
        <w:t>GRBP is invited to address proposal</w:t>
      </w:r>
      <w:r w:rsidR="00C4713B">
        <w:rPr>
          <w:lang w:val="en-US"/>
        </w:rPr>
        <w:t>s</w:t>
      </w:r>
      <w:r w:rsidR="00905045">
        <w:rPr>
          <w:lang w:val="en-US"/>
        </w:rPr>
        <w:t xml:space="preserve"> </w:t>
      </w:r>
      <w:r w:rsidR="00327E4C">
        <w:rPr>
          <w:lang w:val="en-US"/>
        </w:rPr>
        <w:t>submitted by the expert</w:t>
      </w:r>
      <w:r w:rsidR="0087752F">
        <w:rPr>
          <w:lang w:val="en-US"/>
        </w:rPr>
        <w:t>s</w:t>
      </w:r>
      <w:r w:rsidR="00327E4C">
        <w:rPr>
          <w:lang w:val="en-US"/>
        </w:rPr>
        <w:t xml:space="preserve"> from ETRTO </w:t>
      </w:r>
      <w:r w:rsidR="00233EB5">
        <w:rPr>
          <w:lang w:val="en-US"/>
        </w:rPr>
        <w:t xml:space="preserve">which </w:t>
      </w:r>
      <w:r w:rsidR="00905045" w:rsidRPr="00905045">
        <w:rPr>
          <w:lang w:val="en-US"/>
        </w:rPr>
        <w:t xml:space="preserve">aim to introduce provisions </w:t>
      </w:r>
      <w:r w:rsidR="00327E4C">
        <w:rPr>
          <w:lang w:val="en-US"/>
        </w:rPr>
        <w:t xml:space="preserve">for </w:t>
      </w:r>
      <w:r w:rsidR="00905045" w:rsidRPr="00905045">
        <w:rPr>
          <w:lang w:val="en-US"/>
        </w:rPr>
        <w:t xml:space="preserve">type approval of special use </w:t>
      </w:r>
      <w:proofErr w:type="spellStart"/>
      <w:r w:rsidR="00905045" w:rsidRPr="00905045">
        <w:rPr>
          <w:lang w:val="en-US"/>
        </w:rPr>
        <w:t>tyres</w:t>
      </w:r>
      <w:proofErr w:type="spellEnd"/>
      <w:r w:rsidR="00905045" w:rsidRPr="00905045">
        <w:rPr>
          <w:lang w:val="en-US"/>
        </w:rPr>
        <w:t xml:space="preserve"> that fulfil the requirements for snow performance</w:t>
      </w:r>
      <w:r w:rsidR="00327E4C">
        <w:rPr>
          <w:lang w:val="en-US"/>
        </w:rPr>
        <w:t xml:space="preserve">. </w:t>
      </w:r>
    </w:p>
    <w:p w14:paraId="6FBF3BA2" w14:textId="77777777" w:rsidR="00233EB5" w:rsidRPr="00B23DB5" w:rsidRDefault="005068B1" w:rsidP="00233EB5">
      <w:pPr>
        <w:spacing w:after="120"/>
        <w:ind w:left="1134" w:right="1134"/>
        <w:jc w:val="both"/>
        <w:rPr>
          <w:b/>
          <w:lang w:val="fr-CH"/>
        </w:rPr>
      </w:pPr>
      <w:r w:rsidRPr="00905045">
        <w:rPr>
          <w:lang w:val="en-US"/>
        </w:rPr>
        <w:tab/>
      </w:r>
      <w:r w:rsidR="00233EB5" w:rsidRPr="00B23DB5">
        <w:rPr>
          <w:b/>
          <w:lang w:val="fr-CH"/>
        </w:rPr>
        <w:t>Documentation</w:t>
      </w:r>
    </w:p>
    <w:p w14:paraId="165FB35C" w14:textId="4996642D" w:rsidR="00233EB5" w:rsidRPr="00C4713B" w:rsidRDefault="00233EB5" w:rsidP="00233EB5">
      <w:pPr>
        <w:spacing w:after="120"/>
        <w:ind w:left="1134" w:right="1134"/>
        <w:jc w:val="both"/>
        <w:rPr>
          <w:lang w:val="en-US"/>
        </w:rPr>
      </w:pPr>
      <w:r w:rsidRPr="00C4713B">
        <w:rPr>
          <w:lang w:val="en-US"/>
        </w:rPr>
        <w:t>ECE/TRANS/WP.29/GRBP/2022/18</w:t>
      </w:r>
      <w:r w:rsidR="00C4713B" w:rsidRPr="00C4713B">
        <w:rPr>
          <w:lang w:val="en-US"/>
        </w:rPr>
        <w:t>, ECE/TRANS/WP.29/GRBP/2022/1</w:t>
      </w:r>
      <w:r w:rsidR="00C4713B">
        <w:rPr>
          <w:lang w:val="en-US"/>
        </w:rPr>
        <w:t>9</w:t>
      </w:r>
    </w:p>
    <w:p w14:paraId="75B22DE4" w14:textId="13801C6F" w:rsidR="002D4E73" w:rsidRPr="00905045" w:rsidRDefault="00570A3E" w:rsidP="002D4E73">
      <w:pPr>
        <w:spacing w:after="120"/>
        <w:ind w:left="1134" w:right="1134"/>
        <w:jc w:val="both"/>
        <w:rPr>
          <w:lang w:val="en-US"/>
        </w:rPr>
      </w:pPr>
      <w:r>
        <w:rPr>
          <w:lang w:val="en-US"/>
        </w:rPr>
        <w:tab/>
      </w:r>
      <w:r>
        <w:rPr>
          <w:lang w:val="en-US"/>
        </w:rPr>
        <w:tab/>
      </w:r>
      <w:r w:rsidR="002D4E73">
        <w:rPr>
          <w:lang w:val="en-US"/>
        </w:rPr>
        <w:t xml:space="preserve">GRBP may </w:t>
      </w:r>
      <w:r>
        <w:rPr>
          <w:lang w:val="en-US"/>
        </w:rPr>
        <w:t xml:space="preserve">also </w:t>
      </w:r>
      <w:r w:rsidR="002D4E73">
        <w:rPr>
          <w:lang w:val="en-US"/>
        </w:rPr>
        <w:t xml:space="preserve">wish to consider </w:t>
      </w:r>
      <w:r w:rsidR="006D1F5B">
        <w:rPr>
          <w:lang w:val="en-US"/>
        </w:rPr>
        <w:t xml:space="preserve">corrections of editorial errors proposed by </w:t>
      </w:r>
      <w:r w:rsidR="002D4E73">
        <w:rPr>
          <w:lang w:val="en-US"/>
        </w:rPr>
        <w:t xml:space="preserve">the expert from ETRTO. </w:t>
      </w:r>
    </w:p>
    <w:p w14:paraId="4F976DDA" w14:textId="77777777" w:rsidR="002D4E73" w:rsidRPr="00B23DB5" w:rsidRDefault="002D4E73" w:rsidP="002D4E73">
      <w:pPr>
        <w:spacing w:after="120"/>
        <w:ind w:left="1134" w:right="1134"/>
        <w:jc w:val="both"/>
        <w:rPr>
          <w:b/>
          <w:lang w:val="fr-CH"/>
        </w:rPr>
      </w:pPr>
      <w:r w:rsidRPr="00905045">
        <w:rPr>
          <w:lang w:val="en-US"/>
        </w:rPr>
        <w:tab/>
      </w:r>
      <w:r w:rsidRPr="00B23DB5">
        <w:rPr>
          <w:b/>
          <w:lang w:val="fr-CH"/>
        </w:rPr>
        <w:t>Documentation</w:t>
      </w:r>
    </w:p>
    <w:p w14:paraId="34119B52" w14:textId="3D94A024" w:rsidR="00057B6A" w:rsidRPr="003557BA" w:rsidRDefault="002D4E73" w:rsidP="002D4E73">
      <w:pPr>
        <w:spacing w:after="120"/>
        <w:ind w:left="1134" w:right="1134"/>
        <w:jc w:val="both"/>
        <w:rPr>
          <w:lang w:val="en-US"/>
        </w:rPr>
      </w:pPr>
      <w:r w:rsidRPr="003557BA">
        <w:rPr>
          <w:lang w:val="en-US"/>
        </w:rPr>
        <w:t>ECE/TRANS/WP.29/GRBP/2022/</w:t>
      </w:r>
      <w:r w:rsidR="006D1F5B" w:rsidRPr="003557BA">
        <w:rPr>
          <w:lang w:val="en-US"/>
        </w:rPr>
        <w:t>20</w:t>
      </w:r>
    </w:p>
    <w:p w14:paraId="321F7A2A" w14:textId="45821044" w:rsidR="00057B6A" w:rsidRDefault="00570A3E" w:rsidP="00DA23C7">
      <w:pPr>
        <w:spacing w:after="120"/>
        <w:ind w:left="1134" w:right="1134"/>
        <w:jc w:val="both"/>
      </w:pPr>
      <w:r>
        <w:tab/>
      </w:r>
      <w:r>
        <w:tab/>
      </w:r>
      <w:r w:rsidR="005F1C48">
        <w:t>A</w:t>
      </w:r>
      <w:r w:rsidR="00A12A43">
        <w:t xml:space="preserve">t </w:t>
      </w:r>
      <w:r>
        <w:t xml:space="preserve">its </w:t>
      </w:r>
      <w:r w:rsidR="00A12A43">
        <w:t xml:space="preserve">previous session, </w:t>
      </w:r>
      <w:r w:rsidR="005F1C48">
        <w:t xml:space="preserve">GRBP </w:t>
      </w:r>
      <w:r w:rsidR="00602FEC">
        <w:t>noted that the experts from France continued consultations on monitoring the machine deviation for rolling resistance measurements (</w:t>
      </w:r>
      <w:r w:rsidR="00E76E1E" w:rsidRPr="00602FEC">
        <w:t>ECE/TRANS/WP.29/GRBP/73</w:t>
      </w:r>
      <w:r w:rsidR="00E76E1E">
        <w:t xml:space="preserve">, paragraph 24 and </w:t>
      </w:r>
      <w:r w:rsidR="00602FEC">
        <w:t>GRBP-74-04)</w:t>
      </w:r>
      <w:r w:rsidR="00404801">
        <w:t xml:space="preserve">. </w:t>
      </w:r>
      <w:r w:rsidR="00602FEC">
        <w:t>GRBP</w:t>
      </w:r>
      <w:r w:rsidR="00404801">
        <w:t xml:space="preserve"> </w:t>
      </w:r>
      <w:r w:rsidR="00E76E1E">
        <w:t xml:space="preserve">may wish to be informed on the outcome of this activity. </w:t>
      </w:r>
      <w:r w:rsidR="00602FEC">
        <w:t xml:space="preserve"> </w:t>
      </w:r>
    </w:p>
    <w:p w14:paraId="3A5FD5A4" w14:textId="77777777" w:rsidR="00E76E1E" w:rsidRPr="00B23DB5" w:rsidRDefault="00E76E1E" w:rsidP="00E76E1E">
      <w:pPr>
        <w:spacing w:after="120"/>
        <w:ind w:left="1134" w:right="1134"/>
        <w:jc w:val="both"/>
        <w:rPr>
          <w:b/>
          <w:lang w:val="fr-CH"/>
        </w:rPr>
      </w:pPr>
      <w:r w:rsidRPr="00B23DB5">
        <w:rPr>
          <w:b/>
          <w:lang w:val="fr-CH"/>
        </w:rPr>
        <w:t>Documentation</w:t>
      </w:r>
    </w:p>
    <w:p w14:paraId="7767DBAF" w14:textId="6D535F53" w:rsidR="00153F1F" w:rsidRPr="00153F1F" w:rsidRDefault="002E35AC" w:rsidP="003557BA">
      <w:pPr>
        <w:spacing w:after="120"/>
        <w:ind w:left="1134" w:right="1134"/>
        <w:jc w:val="both"/>
        <w:rPr>
          <w:lang w:val="fr-CH"/>
        </w:rPr>
      </w:pPr>
      <w:r>
        <w:rPr>
          <w:lang w:val="fr-CH"/>
        </w:rPr>
        <w:t>Informal document GRBP-74-04</w:t>
      </w:r>
      <w:r w:rsidR="0012079A" w:rsidRPr="00AD374A">
        <w:rPr>
          <w:lang w:val="fr-CH"/>
        </w:rPr>
        <w:tab/>
      </w:r>
      <w:r w:rsidR="00772AAA">
        <w:rPr>
          <w:lang w:val="fr-CH"/>
        </w:rPr>
        <w:tab/>
      </w:r>
      <w:r w:rsidR="00E775A2" w:rsidRPr="00525D65">
        <w:rPr>
          <w:lang w:val="fr-CH"/>
        </w:rPr>
        <w:tab/>
      </w:r>
    </w:p>
    <w:p w14:paraId="57D9D8DF" w14:textId="6902CB9F" w:rsidR="003A3B54" w:rsidRPr="00BE2FD6" w:rsidRDefault="003A3B54" w:rsidP="003A3B54">
      <w:pPr>
        <w:pStyle w:val="H23G"/>
        <w:keepNext w:val="0"/>
        <w:keepLines w:val="0"/>
        <w:rPr>
          <w:lang w:val="en-US"/>
        </w:rPr>
      </w:pPr>
      <w:r w:rsidRPr="00153F1F">
        <w:rPr>
          <w:lang w:val="fr-CH"/>
        </w:rPr>
        <w:tab/>
      </w:r>
      <w:r w:rsidRPr="00ED3A90">
        <w:rPr>
          <w:lang w:val="fr-CH"/>
        </w:rPr>
        <w:t>(</w:t>
      </w:r>
      <w:r w:rsidR="00EA64C3" w:rsidRPr="00ED3A90">
        <w:rPr>
          <w:lang w:val="fr-CH"/>
        </w:rPr>
        <w:t>d</w:t>
      </w:r>
      <w:r w:rsidRPr="00ED3A90">
        <w:rPr>
          <w:lang w:val="fr-CH"/>
        </w:rPr>
        <w:t>)</w:t>
      </w:r>
      <w:r w:rsidRPr="00ED3A90">
        <w:rPr>
          <w:lang w:val="fr-CH"/>
        </w:rPr>
        <w:tab/>
        <w:t xml:space="preserve">UN </w:t>
      </w:r>
      <w:proofErr w:type="spellStart"/>
      <w:r w:rsidRPr="00ED3A90">
        <w:rPr>
          <w:lang w:val="fr-CH"/>
        </w:rPr>
        <w:t>Regulation</w:t>
      </w:r>
      <w:proofErr w:type="spellEnd"/>
      <w:r w:rsidR="00B7124C" w:rsidRPr="00ED3A90">
        <w:rPr>
          <w:lang w:val="fr-CH"/>
        </w:rPr>
        <w:t xml:space="preserve"> </w:t>
      </w:r>
      <w:r w:rsidR="00FE1F4D" w:rsidRPr="00ED3A90">
        <w:rPr>
          <w:lang w:val="fr-CH"/>
        </w:rPr>
        <w:t xml:space="preserve">No. </w:t>
      </w:r>
      <w:r w:rsidR="00846BAF">
        <w:t>[164] (S</w:t>
      </w:r>
      <w:r w:rsidR="00B7124C">
        <w:t>tudded tyres</w:t>
      </w:r>
      <w:r w:rsidR="00846BAF">
        <w:t>)</w:t>
      </w:r>
    </w:p>
    <w:p w14:paraId="10B2558A" w14:textId="16F32632" w:rsidR="00846BAF" w:rsidRDefault="00815B82" w:rsidP="00EF4209">
      <w:pPr>
        <w:pStyle w:val="SingleTxtG"/>
        <w:ind w:firstLine="567"/>
      </w:pPr>
      <w:r w:rsidRPr="0052789A">
        <w:t xml:space="preserve">GRBP will </w:t>
      </w:r>
      <w:r w:rsidR="00A26DF2">
        <w:t>be bri</w:t>
      </w:r>
      <w:r w:rsidR="00433747">
        <w:t xml:space="preserve">efed on the activities of </w:t>
      </w:r>
      <w:r w:rsidR="00FF0F7B">
        <w:t xml:space="preserve">the </w:t>
      </w:r>
      <w:r w:rsidR="009E14AB" w:rsidRPr="009E14AB">
        <w:t>Task Force on Studded Tyres (TF ST)</w:t>
      </w:r>
      <w:r w:rsidR="00433747">
        <w:t xml:space="preserve"> </w:t>
      </w:r>
      <w:r w:rsidR="00D1725A">
        <w:t xml:space="preserve">and will consider </w:t>
      </w:r>
      <w:r w:rsidR="00EF4209">
        <w:t xml:space="preserve">a </w:t>
      </w:r>
      <w:r w:rsidR="003A6B24">
        <w:t>proposal</w:t>
      </w:r>
      <w:r w:rsidR="00A442B9">
        <w:t xml:space="preserve"> prepared by TF ST</w:t>
      </w:r>
      <w:r w:rsidR="00EF4209">
        <w:t xml:space="preserve"> </w:t>
      </w:r>
      <w:r w:rsidR="006418DE">
        <w:t xml:space="preserve">that </w:t>
      </w:r>
      <w:r w:rsidR="00846BAF">
        <w:t>include</w:t>
      </w:r>
      <w:r w:rsidR="004D0EC4">
        <w:t>s</w:t>
      </w:r>
      <w:r w:rsidR="00846BAF">
        <w:t xml:space="preserve"> prescriptions f</w:t>
      </w:r>
      <w:r w:rsidR="00AE4C18">
        <w:t>or</w:t>
      </w:r>
      <w:r w:rsidR="00846BAF">
        <w:t xml:space="preserve"> ice grip performance of tyres of class C1 </w:t>
      </w:r>
      <w:r w:rsidR="004D0EC4">
        <w:t>in</w:t>
      </w:r>
      <w:r w:rsidR="00846BAF">
        <w:t>to UN Regulation</w:t>
      </w:r>
      <w:r w:rsidR="00AE4C18">
        <w:t xml:space="preserve"> No. </w:t>
      </w:r>
      <w:r w:rsidR="008A1C78">
        <w:t>[164].</w:t>
      </w:r>
    </w:p>
    <w:p w14:paraId="482BA85C" w14:textId="77777777" w:rsidR="00846BAF" w:rsidRPr="00ED3A90" w:rsidRDefault="00846BAF" w:rsidP="00846BAF">
      <w:pPr>
        <w:spacing w:after="120"/>
        <w:ind w:left="1134" w:right="1134"/>
        <w:jc w:val="both"/>
        <w:rPr>
          <w:b/>
          <w:lang w:val="en-US"/>
        </w:rPr>
      </w:pPr>
      <w:r w:rsidRPr="00ED3A90">
        <w:rPr>
          <w:b/>
          <w:lang w:val="en-US"/>
        </w:rPr>
        <w:t>Documentation</w:t>
      </w:r>
    </w:p>
    <w:p w14:paraId="1567BF89" w14:textId="7637C13D" w:rsidR="00846BAF" w:rsidRPr="00ED3A90" w:rsidRDefault="00846BAF" w:rsidP="00846BAF">
      <w:pPr>
        <w:spacing w:after="120"/>
        <w:ind w:left="1134" w:right="1134"/>
        <w:jc w:val="both"/>
        <w:rPr>
          <w:lang w:val="en-US"/>
        </w:rPr>
      </w:pPr>
      <w:r w:rsidRPr="00ED3A90">
        <w:rPr>
          <w:lang w:val="en-US"/>
        </w:rPr>
        <w:t>ECE/TRANS/WP.29/GRBP/2022/11</w:t>
      </w:r>
    </w:p>
    <w:p w14:paraId="4D638E7F" w14:textId="148A7CBE" w:rsidR="00887EEB" w:rsidRPr="0052789A" w:rsidRDefault="00D54ACA" w:rsidP="00887EEB">
      <w:pPr>
        <w:pStyle w:val="H1G"/>
        <w:ind w:left="675" w:firstLine="0"/>
      </w:pPr>
      <w:r>
        <w:t>5</w:t>
      </w:r>
      <w:r w:rsidR="00887EEB" w:rsidRPr="0052789A">
        <w:t>.</w:t>
      </w:r>
      <w:r w:rsidR="00887EEB" w:rsidRPr="0052789A">
        <w:tab/>
        <w:t>Draft</w:t>
      </w:r>
      <w:r w:rsidR="004F155E" w:rsidRPr="0052789A">
        <w:t xml:space="preserve"> UN</w:t>
      </w:r>
      <w:r w:rsidR="00887EEB" w:rsidRPr="0052789A">
        <w:t xml:space="preserve"> Regulation on revers</w:t>
      </w:r>
      <w:r w:rsidR="004A543C">
        <w:t xml:space="preserve">e warning sound </w:t>
      </w:r>
    </w:p>
    <w:p w14:paraId="7F5E8CE1" w14:textId="1A342A2D" w:rsidR="002650C7" w:rsidRDefault="000F32D4" w:rsidP="00643983">
      <w:pPr>
        <w:pStyle w:val="SingleTxtG"/>
        <w:ind w:firstLine="567"/>
      </w:pPr>
      <w:r w:rsidRPr="0052789A">
        <w:t>GRBP</w:t>
      </w:r>
      <w:r w:rsidR="002650C7" w:rsidRPr="0052789A">
        <w:t xml:space="preserve"> will be informed about </w:t>
      </w:r>
      <w:r w:rsidR="00983FB7" w:rsidRPr="0052789A">
        <w:t xml:space="preserve">the </w:t>
      </w:r>
      <w:r w:rsidR="00AD6E40">
        <w:t>WP.29 considerations</w:t>
      </w:r>
      <w:r w:rsidR="004A543C">
        <w:t xml:space="preserve">, at its June 2022 session, of the </w:t>
      </w:r>
      <w:r w:rsidR="00643983">
        <w:t>draft new UN Re</w:t>
      </w:r>
      <w:r w:rsidR="00EB748F" w:rsidRPr="00EB748F">
        <w:t xml:space="preserve">gulation </w:t>
      </w:r>
      <w:r w:rsidR="004A543C">
        <w:t xml:space="preserve">on </w:t>
      </w:r>
      <w:r w:rsidR="00FA1981">
        <w:t>reverse warning sound</w:t>
      </w:r>
      <w:r w:rsidR="00FB6C08">
        <w:t>.</w:t>
      </w:r>
    </w:p>
    <w:p w14:paraId="4FD6BE5F" w14:textId="77777777" w:rsidR="00EB748F" w:rsidRPr="00ED3A90" w:rsidRDefault="00EB748F" w:rsidP="00EB748F">
      <w:pPr>
        <w:spacing w:after="120"/>
        <w:ind w:left="1134" w:right="1134"/>
        <w:jc w:val="both"/>
        <w:rPr>
          <w:b/>
          <w:lang w:val="en-US"/>
        </w:rPr>
      </w:pPr>
      <w:r w:rsidRPr="00ED3A90">
        <w:rPr>
          <w:b/>
          <w:lang w:val="en-US"/>
        </w:rPr>
        <w:t>Documentation</w:t>
      </w:r>
    </w:p>
    <w:p w14:paraId="488C77A5" w14:textId="1C43DC5D" w:rsidR="00EB748F" w:rsidRPr="00ED3A90" w:rsidRDefault="00EB748F" w:rsidP="00871D27">
      <w:pPr>
        <w:spacing w:after="120"/>
        <w:ind w:left="1134" w:right="1134"/>
        <w:jc w:val="both"/>
        <w:rPr>
          <w:lang w:val="en-US"/>
        </w:rPr>
      </w:pPr>
      <w:r w:rsidRPr="00ED3A90">
        <w:rPr>
          <w:lang w:val="en-US"/>
        </w:rPr>
        <w:t>ECE/TRANS/WP.29/2022/</w:t>
      </w:r>
      <w:r w:rsidR="001C272C" w:rsidRPr="00ED3A90">
        <w:rPr>
          <w:lang w:val="en-US"/>
        </w:rPr>
        <w:t>88</w:t>
      </w:r>
    </w:p>
    <w:p w14:paraId="694F7F68" w14:textId="43296558" w:rsidR="003A5828" w:rsidRPr="0052789A" w:rsidRDefault="00A52427" w:rsidP="00945A10">
      <w:pPr>
        <w:pStyle w:val="H1G"/>
      </w:pPr>
      <w:r w:rsidRPr="00ED3A90">
        <w:rPr>
          <w:lang w:val="en-US"/>
        </w:rPr>
        <w:tab/>
      </w:r>
      <w:r w:rsidR="00D54ACA" w:rsidRPr="00ED3A90">
        <w:rPr>
          <w:lang w:val="en-US"/>
        </w:rPr>
        <w:t>6</w:t>
      </w:r>
      <w:r w:rsidR="003A5828" w:rsidRPr="0052789A">
        <w:t>.</w:t>
      </w:r>
      <w:r w:rsidR="003A5828" w:rsidRPr="0052789A">
        <w:tab/>
      </w:r>
      <w:r w:rsidR="00F02C84" w:rsidRPr="0052789A">
        <w:t xml:space="preserve">Exchange of information on national and international requirements on </w:t>
      </w:r>
      <w:r w:rsidR="001E2593" w:rsidRPr="0052789A">
        <w:t>noise levels</w:t>
      </w:r>
    </w:p>
    <w:p w14:paraId="14A82220" w14:textId="11A0C691" w:rsidR="00F65228" w:rsidRPr="0052789A" w:rsidRDefault="000F32D4" w:rsidP="003A3B54">
      <w:pPr>
        <w:pStyle w:val="SingleTxtG"/>
        <w:ind w:firstLine="567"/>
      </w:pPr>
      <w:r w:rsidRPr="0052789A">
        <w:t>GRBP</w:t>
      </w:r>
      <w:r w:rsidR="002A48CE" w:rsidRPr="0052789A">
        <w:t xml:space="preserve"> </w:t>
      </w:r>
      <w:r w:rsidR="002D640C" w:rsidRPr="0052789A">
        <w:t xml:space="preserve">will </w:t>
      </w:r>
      <w:r w:rsidR="002E75E2" w:rsidRPr="0052789A">
        <w:t xml:space="preserve">continue the exchange of views on developing national or regional legislation and international requirements </w:t>
      </w:r>
      <w:r w:rsidR="00D60D81" w:rsidRPr="0052789A">
        <w:t xml:space="preserve">on </w:t>
      </w:r>
      <w:r w:rsidR="002E75E2" w:rsidRPr="0052789A">
        <w:t>noise levels.</w:t>
      </w:r>
    </w:p>
    <w:p w14:paraId="1131E35E" w14:textId="3851707E" w:rsidR="000C299B" w:rsidRPr="0052789A" w:rsidRDefault="000C299B" w:rsidP="00A41390">
      <w:pPr>
        <w:pStyle w:val="H1G"/>
        <w:keepNext w:val="0"/>
        <w:keepLines w:val="0"/>
      </w:pPr>
      <w:r w:rsidRPr="0052789A">
        <w:tab/>
      </w:r>
      <w:r w:rsidR="00D54ACA">
        <w:t>7</w:t>
      </w:r>
      <w:r w:rsidRPr="0052789A">
        <w:t>.</w:t>
      </w:r>
      <w:r w:rsidRPr="0052789A">
        <w:tab/>
        <w:t>Proposal</w:t>
      </w:r>
      <w:r w:rsidR="00B93DB8" w:rsidRPr="0052789A">
        <w:t>s</w:t>
      </w:r>
      <w:r w:rsidRPr="0052789A">
        <w:t xml:space="preserve"> for amendments to the Consolidated Resolution on th</w:t>
      </w:r>
      <w:r w:rsidR="0038663A" w:rsidRPr="0052789A">
        <w:t>e Construction of Vehicles</w:t>
      </w:r>
    </w:p>
    <w:p w14:paraId="41EC5A66" w14:textId="4BAA8C1D" w:rsidR="00EA3595" w:rsidRDefault="000F32D4" w:rsidP="008A56B1">
      <w:pPr>
        <w:pStyle w:val="SingleTxtG"/>
        <w:ind w:firstLine="567"/>
        <w:rPr>
          <w:bCs/>
        </w:rPr>
      </w:pPr>
      <w:r w:rsidRPr="0052789A">
        <w:rPr>
          <w:bCs/>
        </w:rPr>
        <w:lastRenderedPageBreak/>
        <w:t>GRBP</w:t>
      </w:r>
      <w:r w:rsidR="00B949E7" w:rsidRPr="0052789A">
        <w:rPr>
          <w:bCs/>
        </w:rPr>
        <w:t xml:space="preserve"> </w:t>
      </w:r>
      <w:r w:rsidR="006D44A6" w:rsidRPr="0052789A">
        <w:rPr>
          <w:bCs/>
        </w:rPr>
        <w:t>will</w:t>
      </w:r>
      <w:r w:rsidR="008C5110" w:rsidRPr="0052789A">
        <w:rPr>
          <w:bCs/>
        </w:rPr>
        <w:t xml:space="preserve"> consider</w:t>
      </w:r>
      <w:r w:rsidR="005A4D6E">
        <w:rPr>
          <w:bCs/>
        </w:rPr>
        <w:t xml:space="preserve"> </w:t>
      </w:r>
      <w:r w:rsidR="008A56B1">
        <w:rPr>
          <w:bCs/>
        </w:rPr>
        <w:t xml:space="preserve">draft amendments, if any, to </w:t>
      </w:r>
      <w:r w:rsidR="00545A3D" w:rsidRPr="00545A3D">
        <w:rPr>
          <w:bCs/>
        </w:rPr>
        <w:t>the Consolidated Resolution on the Construction of Vehicles</w:t>
      </w:r>
      <w:r w:rsidR="00335D00">
        <w:rPr>
          <w:bCs/>
        </w:rPr>
        <w:t xml:space="preserve"> (R.E.3). </w:t>
      </w:r>
      <w:r w:rsidR="00C90EF2">
        <w:rPr>
          <w:bCs/>
        </w:rPr>
        <w:t xml:space="preserve"> </w:t>
      </w:r>
      <w:r w:rsidR="00C6660F" w:rsidRPr="00C6660F">
        <w:rPr>
          <w:bCs/>
        </w:rPr>
        <w:t xml:space="preserve"> </w:t>
      </w:r>
    </w:p>
    <w:p w14:paraId="2354DF50" w14:textId="782EFD74" w:rsidR="00A54002" w:rsidRPr="0052789A" w:rsidRDefault="0074234C" w:rsidP="008C5897">
      <w:pPr>
        <w:pStyle w:val="H1G"/>
        <w:jc w:val="both"/>
      </w:pPr>
      <w:r w:rsidRPr="00ED3A90">
        <w:rPr>
          <w:lang w:val="en-US"/>
        </w:rPr>
        <w:tab/>
      </w:r>
      <w:r w:rsidR="00D54ACA" w:rsidRPr="00D54ACA">
        <w:rPr>
          <w:lang w:val="en-US"/>
        </w:rPr>
        <w:t>8</w:t>
      </w:r>
      <w:r w:rsidR="00A54002" w:rsidRPr="0052789A">
        <w:t>.</w:t>
      </w:r>
      <w:r w:rsidR="00A54002" w:rsidRPr="0052789A">
        <w:tab/>
        <w:t>Development of the International Whole Vehicle Type Approval system</w:t>
      </w:r>
    </w:p>
    <w:p w14:paraId="0A07B4E4" w14:textId="7E0B2190" w:rsidR="00A54002" w:rsidRPr="0052789A" w:rsidRDefault="000F32D4" w:rsidP="00C647AC">
      <w:pPr>
        <w:spacing w:after="120"/>
        <w:ind w:left="1134" w:right="1134" w:firstLine="567"/>
        <w:jc w:val="both"/>
      </w:pPr>
      <w:r w:rsidRPr="0052789A">
        <w:t>GRBP</w:t>
      </w:r>
      <w:r w:rsidR="0038663A" w:rsidRPr="0052789A">
        <w:t xml:space="preserve"> </w:t>
      </w:r>
      <w:r w:rsidR="00EB3091" w:rsidRPr="0052789A">
        <w:t xml:space="preserve">will be informed about progress in implementing the </w:t>
      </w:r>
      <w:r w:rsidR="007E4061" w:rsidRPr="0052789A">
        <w:t>International Whole Vehicle Type Approval (IWVTA)</w:t>
      </w:r>
      <w:r w:rsidR="00EB3091" w:rsidRPr="0052789A">
        <w:t xml:space="preserve"> (UN Regulation No. 0)</w:t>
      </w:r>
      <w:r w:rsidR="007E4061" w:rsidRPr="0052789A">
        <w:t>.</w:t>
      </w:r>
    </w:p>
    <w:p w14:paraId="64B3447A" w14:textId="1F62BE7A" w:rsidR="005D5B89" w:rsidRPr="0052789A" w:rsidRDefault="0074234C" w:rsidP="005D5B89">
      <w:pPr>
        <w:pStyle w:val="H1G"/>
      </w:pPr>
      <w:r w:rsidRPr="0052789A">
        <w:tab/>
      </w:r>
      <w:r w:rsidR="00D54ACA">
        <w:t>9</w:t>
      </w:r>
      <w:r w:rsidR="005D5B89" w:rsidRPr="0052789A">
        <w:t>.</w:t>
      </w:r>
      <w:r w:rsidR="005D5B89" w:rsidRPr="0052789A">
        <w:tab/>
      </w:r>
      <w:r w:rsidR="00C84994" w:rsidRPr="0052789A">
        <w:t xml:space="preserve">Highlights of the </w:t>
      </w:r>
      <w:r w:rsidR="00AE1358" w:rsidRPr="0052789A">
        <w:t xml:space="preserve">recent </w:t>
      </w:r>
      <w:r w:rsidR="00C84994" w:rsidRPr="0052789A">
        <w:t>session</w:t>
      </w:r>
      <w:r w:rsidR="00AE1358" w:rsidRPr="0052789A">
        <w:t>s</w:t>
      </w:r>
      <w:r w:rsidR="00C84994" w:rsidRPr="0052789A">
        <w:t xml:space="preserve"> of </w:t>
      </w:r>
      <w:r w:rsidR="00E849EE" w:rsidRPr="0052789A">
        <w:t>the World Forum for Harmonization of Vehicle Regulations</w:t>
      </w:r>
    </w:p>
    <w:p w14:paraId="4C56D842" w14:textId="60555E3F" w:rsidR="000F04D7" w:rsidRPr="0052789A" w:rsidRDefault="00EA3595" w:rsidP="00B110D7">
      <w:pPr>
        <w:pStyle w:val="H23G"/>
        <w:keepNext w:val="0"/>
        <w:keepLines w:val="0"/>
        <w:ind w:firstLine="0"/>
        <w:jc w:val="both"/>
        <w:rPr>
          <w:b w:val="0"/>
          <w:bCs/>
        </w:rPr>
      </w:pPr>
      <w:r w:rsidRPr="0052789A">
        <w:tab/>
      </w:r>
      <w:r w:rsidR="00981477" w:rsidRPr="0052789A">
        <w:tab/>
      </w:r>
      <w:r w:rsidR="000F32D4" w:rsidRPr="0052789A">
        <w:rPr>
          <w:b w:val="0"/>
          <w:color w:val="000000"/>
          <w:szCs w:val="24"/>
        </w:rPr>
        <w:t>GRBP</w:t>
      </w:r>
      <w:r w:rsidR="005D5B89" w:rsidRPr="0052789A">
        <w:rPr>
          <w:b w:val="0"/>
          <w:color w:val="000000"/>
          <w:szCs w:val="24"/>
        </w:rPr>
        <w:t xml:space="preserve"> will</w:t>
      </w:r>
      <w:r w:rsidR="005D5B89" w:rsidRPr="0052789A">
        <w:rPr>
          <w:b w:val="0"/>
          <w:color w:val="000000"/>
        </w:rPr>
        <w:t xml:space="preserve"> be briefed by the secretariat about the highlights of the</w:t>
      </w:r>
      <w:r w:rsidR="009353B4" w:rsidRPr="0052789A">
        <w:rPr>
          <w:b w:val="0"/>
          <w:color w:val="000000"/>
        </w:rPr>
        <w:t xml:space="preserve"> recent</w:t>
      </w:r>
      <w:r w:rsidR="000161C1" w:rsidRPr="0052789A">
        <w:rPr>
          <w:b w:val="0"/>
          <w:color w:val="000000"/>
        </w:rPr>
        <w:t xml:space="preserve"> </w:t>
      </w:r>
      <w:r w:rsidR="0081535A" w:rsidRPr="0052789A">
        <w:rPr>
          <w:b w:val="0"/>
          <w:color w:val="000000"/>
        </w:rPr>
        <w:t>session</w:t>
      </w:r>
      <w:r w:rsidR="0017425D" w:rsidRPr="0052789A">
        <w:rPr>
          <w:b w:val="0"/>
          <w:color w:val="000000"/>
        </w:rPr>
        <w:t>s</w:t>
      </w:r>
      <w:r w:rsidR="0081535A" w:rsidRPr="0052789A">
        <w:rPr>
          <w:b w:val="0"/>
          <w:color w:val="000000"/>
        </w:rPr>
        <w:t xml:space="preserve"> of W</w:t>
      </w:r>
      <w:r w:rsidR="005D5B89" w:rsidRPr="0052789A">
        <w:rPr>
          <w:b w:val="0"/>
          <w:color w:val="000000"/>
        </w:rPr>
        <w:t xml:space="preserve">P.29 on </w:t>
      </w:r>
      <w:r w:rsidR="000F32D4" w:rsidRPr="0052789A">
        <w:rPr>
          <w:b w:val="0"/>
          <w:color w:val="000000"/>
        </w:rPr>
        <w:t>GRBP</w:t>
      </w:r>
      <w:r w:rsidR="005D5B89" w:rsidRPr="0052789A">
        <w:rPr>
          <w:b w:val="0"/>
          <w:color w:val="000000"/>
        </w:rPr>
        <w:t xml:space="preserve"> and common issues.</w:t>
      </w:r>
      <w:r w:rsidR="00B110D7">
        <w:rPr>
          <w:b w:val="0"/>
          <w:color w:val="000000"/>
        </w:rPr>
        <w:t xml:space="preserve"> </w:t>
      </w:r>
      <w:r w:rsidR="00A31D25" w:rsidRPr="00A31D25">
        <w:rPr>
          <w:b w:val="0"/>
          <w:color w:val="000000"/>
        </w:rPr>
        <w:t xml:space="preserve"> </w:t>
      </w:r>
    </w:p>
    <w:p w14:paraId="3AB330F2" w14:textId="5EEB5935" w:rsidR="0023472C" w:rsidRPr="0052789A" w:rsidRDefault="00B93DB8" w:rsidP="0023472C">
      <w:pPr>
        <w:keepNext/>
        <w:keepLines/>
        <w:tabs>
          <w:tab w:val="right" w:pos="851"/>
        </w:tabs>
        <w:spacing w:before="360" w:after="240" w:line="270" w:lineRule="exact"/>
        <w:ind w:left="1134" w:right="1134" w:hanging="1134"/>
        <w:rPr>
          <w:b/>
          <w:sz w:val="24"/>
        </w:rPr>
      </w:pPr>
      <w:r w:rsidRPr="0052789A">
        <w:rPr>
          <w:b/>
          <w:sz w:val="24"/>
        </w:rPr>
        <w:tab/>
        <w:t>1</w:t>
      </w:r>
      <w:r w:rsidR="00D54ACA">
        <w:rPr>
          <w:b/>
          <w:sz w:val="24"/>
        </w:rPr>
        <w:t>0</w:t>
      </w:r>
      <w:r w:rsidR="0023472C" w:rsidRPr="0052789A">
        <w:rPr>
          <w:b/>
          <w:sz w:val="24"/>
        </w:rPr>
        <w:t>.</w:t>
      </w:r>
      <w:r w:rsidR="0023472C" w:rsidRPr="0052789A">
        <w:rPr>
          <w:b/>
          <w:sz w:val="24"/>
        </w:rPr>
        <w:tab/>
        <w:t xml:space="preserve">Exchange of views </w:t>
      </w:r>
      <w:r w:rsidR="007862C7" w:rsidRPr="0052789A">
        <w:rPr>
          <w:b/>
          <w:sz w:val="24"/>
        </w:rPr>
        <w:t xml:space="preserve">on </w:t>
      </w:r>
      <w:r w:rsidR="0023472C" w:rsidRPr="0052789A">
        <w:rPr>
          <w:b/>
          <w:sz w:val="24"/>
        </w:rPr>
        <w:t xml:space="preserve">the future work of </w:t>
      </w:r>
      <w:r w:rsidR="00E849EE" w:rsidRPr="0052789A">
        <w:rPr>
          <w:b/>
          <w:sz w:val="24"/>
        </w:rPr>
        <w:t>the Working Party on Noise and Tyres</w:t>
      </w:r>
    </w:p>
    <w:p w14:paraId="77533813" w14:textId="12A06C37" w:rsidR="000F04D7" w:rsidRPr="0052789A" w:rsidRDefault="000F32D4" w:rsidP="00AE1358">
      <w:pPr>
        <w:spacing w:after="120"/>
        <w:ind w:left="1134" w:right="1134" w:firstLine="567"/>
        <w:jc w:val="both"/>
      </w:pPr>
      <w:r w:rsidRPr="0052789A">
        <w:t>GRBP</w:t>
      </w:r>
      <w:r w:rsidR="00B93DB8" w:rsidRPr="0052789A">
        <w:t xml:space="preserve"> may wish to </w:t>
      </w:r>
      <w:r w:rsidR="00AE1358" w:rsidRPr="0052789A">
        <w:t>review the list of priorities for the future work.</w:t>
      </w:r>
    </w:p>
    <w:p w14:paraId="4E9B3380" w14:textId="36EA82A2" w:rsidR="003A5828" w:rsidRPr="0052789A" w:rsidRDefault="003A5828" w:rsidP="003A5828">
      <w:pPr>
        <w:pStyle w:val="H1G"/>
      </w:pPr>
      <w:r w:rsidRPr="00AD374A">
        <w:tab/>
      </w:r>
      <w:r w:rsidRPr="0052789A">
        <w:t>1</w:t>
      </w:r>
      <w:r w:rsidR="00D54ACA">
        <w:t>1</w:t>
      </w:r>
      <w:r w:rsidRPr="0052789A">
        <w:t>.</w:t>
      </w:r>
      <w:r w:rsidRPr="0052789A">
        <w:tab/>
        <w:t>Other business</w:t>
      </w:r>
    </w:p>
    <w:p w14:paraId="4832655E" w14:textId="39C47EC8" w:rsidR="0058278F" w:rsidRDefault="0058278F" w:rsidP="002C3D55">
      <w:pPr>
        <w:pStyle w:val="SingleTxtG"/>
        <w:ind w:firstLine="567"/>
      </w:pPr>
      <w:r>
        <w:t>At its previous session, GRBP took note of a proposal for extension of the Electronic Database for the Exchange of Type Approval Documentation (DETA), with the aim to improve the use of the</w:t>
      </w:r>
      <w:r w:rsidR="002C3D55">
        <w:t xml:space="preserve"> </w:t>
      </w:r>
      <w:r>
        <w:t>"Unique Identifier" (UI) in UN Regulations (GRBP-74-18) and decided to come back to th</w:t>
      </w:r>
      <w:r w:rsidR="00114C56">
        <w:t xml:space="preserve">e </w:t>
      </w:r>
      <w:r>
        <w:t>issue at th</w:t>
      </w:r>
      <w:r w:rsidR="002C3D55">
        <w:t>is session</w:t>
      </w:r>
      <w:r>
        <w:t>.</w:t>
      </w:r>
    </w:p>
    <w:p w14:paraId="736B7291" w14:textId="77777777" w:rsidR="002C3D55" w:rsidRPr="00114C56" w:rsidRDefault="002C3D55" w:rsidP="002C3D55">
      <w:pPr>
        <w:spacing w:after="120"/>
        <w:ind w:left="1134" w:right="1134"/>
        <w:jc w:val="both"/>
        <w:rPr>
          <w:b/>
          <w:lang w:val="en-US"/>
        </w:rPr>
      </w:pPr>
      <w:r w:rsidRPr="00114C56">
        <w:rPr>
          <w:b/>
          <w:lang w:val="en-US"/>
        </w:rPr>
        <w:t>Documentation</w:t>
      </w:r>
    </w:p>
    <w:p w14:paraId="7C172553" w14:textId="2DF9265F" w:rsidR="002C3D55" w:rsidRPr="00114C56" w:rsidRDefault="00114C56" w:rsidP="002C3D55">
      <w:pPr>
        <w:spacing w:after="120"/>
        <w:ind w:left="1134" w:right="1134"/>
        <w:jc w:val="both"/>
        <w:rPr>
          <w:lang w:val="en-US"/>
        </w:rPr>
      </w:pPr>
      <w:r>
        <w:rPr>
          <w:lang w:val="en-US"/>
        </w:rPr>
        <w:t>Informal document GRBP-74-18</w:t>
      </w:r>
    </w:p>
    <w:p w14:paraId="28889CD0" w14:textId="5931024F" w:rsidR="00E96DAB" w:rsidRPr="0052789A" w:rsidRDefault="00E96DAB" w:rsidP="00E96DAB">
      <w:pPr>
        <w:pStyle w:val="SingleTxtG"/>
        <w:ind w:firstLine="567"/>
      </w:pPr>
      <w:r w:rsidRPr="0052789A">
        <w:t xml:space="preserve">GRBP will consider any other subjects, </w:t>
      </w:r>
      <w:r w:rsidR="00C933DA">
        <w:t xml:space="preserve">as </w:t>
      </w:r>
      <w:r w:rsidR="00473BCC">
        <w:t>appropriate</w:t>
      </w:r>
      <w:r w:rsidRPr="0052789A">
        <w:t>.</w:t>
      </w:r>
    </w:p>
    <w:p w14:paraId="4E107EC0" w14:textId="35DD683C" w:rsidR="009669D3" w:rsidRPr="0052789A" w:rsidRDefault="009669D3" w:rsidP="009669D3">
      <w:pPr>
        <w:pStyle w:val="H1G"/>
      </w:pPr>
      <w:r w:rsidRPr="0052789A">
        <w:tab/>
        <w:t>1</w:t>
      </w:r>
      <w:r w:rsidR="00D54ACA">
        <w:t>2</w:t>
      </w:r>
      <w:r w:rsidRPr="0052789A">
        <w:t>.</w:t>
      </w:r>
      <w:r w:rsidRPr="0052789A">
        <w:tab/>
        <w:t xml:space="preserve">Provisional agenda for the </w:t>
      </w:r>
      <w:r w:rsidR="002C0C8D" w:rsidRPr="0052789A">
        <w:t xml:space="preserve">next </w:t>
      </w:r>
      <w:r w:rsidRPr="0052789A">
        <w:t>session</w:t>
      </w:r>
    </w:p>
    <w:p w14:paraId="55508959" w14:textId="1A9C0F65" w:rsidR="001909D4" w:rsidRDefault="00981477" w:rsidP="001909D4">
      <w:pPr>
        <w:ind w:left="1134" w:right="1134"/>
        <w:jc w:val="both"/>
      </w:pPr>
      <w:r w:rsidRPr="0052789A">
        <w:tab/>
      </w:r>
      <w:r w:rsidR="00476DDF" w:rsidRPr="0052789A">
        <w:tab/>
      </w:r>
      <w:r w:rsidR="000F32D4" w:rsidRPr="0052789A">
        <w:t>GRBP</w:t>
      </w:r>
      <w:r w:rsidR="0084766E" w:rsidRPr="0052789A">
        <w:t xml:space="preserve"> is invited to provide guidance </w:t>
      </w:r>
      <w:r w:rsidR="00626170" w:rsidRPr="0052789A">
        <w:t xml:space="preserve">on </w:t>
      </w:r>
      <w:r w:rsidR="008F7891" w:rsidRPr="0052789A">
        <w:t xml:space="preserve">the </w:t>
      </w:r>
      <w:r w:rsidR="0084766E" w:rsidRPr="0052789A">
        <w:t>provisional agenda for the next session</w:t>
      </w:r>
      <w:r w:rsidR="00E6250A">
        <w:t xml:space="preserve"> provisionally </w:t>
      </w:r>
      <w:r w:rsidR="008F7891" w:rsidRPr="0052789A">
        <w:t xml:space="preserve">scheduled to be held in Geneva from </w:t>
      </w:r>
      <w:r w:rsidR="00803686">
        <w:t>7</w:t>
      </w:r>
      <w:r w:rsidR="00262F9B">
        <w:t xml:space="preserve"> </w:t>
      </w:r>
      <w:r w:rsidR="008F7891" w:rsidRPr="0052789A">
        <w:t>to</w:t>
      </w:r>
      <w:r w:rsidR="003A3B54" w:rsidRPr="0052789A">
        <w:t xml:space="preserve"> </w:t>
      </w:r>
      <w:r w:rsidR="000F22F0">
        <w:t>1</w:t>
      </w:r>
      <w:r w:rsidR="00803686">
        <w:t>0</w:t>
      </w:r>
      <w:r w:rsidR="006F7CC1" w:rsidRPr="0052789A">
        <w:t xml:space="preserve"> </w:t>
      </w:r>
      <w:r w:rsidR="00803686">
        <w:t xml:space="preserve">February </w:t>
      </w:r>
      <w:r w:rsidR="008F7891" w:rsidRPr="0052789A">
        <w:t>20</w:t>
      </w:r>
      <w:r w:rsidR="00D15BE6" w:rsidRPr="0052789A">
        <w:t>2</w:t>
      </w:r>
      <w:r w:rsidR="00803686">
        <w:t>3</w:t>
      </w:r>
      <w:r w:rsidR="003A3B54" w:rsidRPr="0052789A">
        <w:t>.</w:t>
      </w:r>
    </w:p>
    <w:p w14:paraId="5E8AAE7E" w14:textId="31D1125D" w:rsidR="00937CBF" w:rsidRPr="0052789A" w:rsidRDefault="00937CBF" w:rsidP="00937CBF">
      <w:pPr>
        <w:pStyle w:val="H1G"/>
      </w:pPr>
      <w:r>
        <w:tab/>
      </w:r>
      <w:r w:rsidRPr="0052789A">
        <w:t>1</w:t>
      </w:r>
      <w:r w:rsidR="00BF5F2A">
        <w:t>3</w:t>
      </w:r>
      <w:r w:rsidRPr="0052789A">
        <w:t>.</w:t>
      </w:r>
      <w:r w:rsidRPr="0052789A">
        <w:tab/>
        <w:t>Election of officers</w:t>
      </w:r>
    </w:p>
    <w:p w14:paraId="22DEF5DC" w14:textId="4F80D3AC" w:rsidR="00937CBF" w:rsidRDefault="00937CBF" w:rsidP="00E46256">
      <w:pPr>
        <w:spacing w:after="120"/>
        <w:ind w:left="1134" w:right="1134"/>
        <w:jc w:val="both"/>
      </w:pPr>
      <w:r w:rsidRPr="0052789A">
        <w:tab/>
      </w:r>
      <w:r w:rsidRPr="0052789A">
        <w:tab/>
        <w:t>In compliance with Rule 37 of the</w:t>
      </w:r>
      <w:r w:rsidR="00D274F8">
        <w:t xml:space="preserve"> WP.29</w:t>
      </w:r>
      <w:r w:rsidRPr="0052789A">
        <w:t xml:space="preserve"> Rules of Procedure</w:t>
      </w:r>
      <w:r w:rsidR="00D274F8">
        <w:t xml:space="preserve"> </w:t>
      </w:r>
      <w:r w:rsidRPr="0052789A">
        <w:t>(</w:t>
      </w:r>
      <w:r w:rsidR="00BF5F2A">
        <w:t>ECE/</w:t>
      </w:r>
      <w:r w:rsidRPr="0052789A">
        <w:t>TRANS/WP.29/690</w:t>
      </w:r>
      <w:r w:rsidR="00BF5F2A">
        <w:t>/Rev.2</w:t>
      </w:r>
      <w:r w:rsidRPr="0052789A">
        <w:t xml:space="preserve">), GRBP will elect </w:t>
      </w:r>
      <w:r w:rsidR="00D274F8">
        <w:t xml:space="preserve">a </w:t>
      </w:r>
      <w:r w:rsidRPr="0052789A">
        <w:t>Chair and</w:t>
      </w:r>
      <w:r w:rsidR="00D274F8">
        <w:t xml:space="preserve"> a</w:t>
      </w:r>
      <w:r w:rsidRPr="0052789A">
        <w:t xml:space="preserve"> Vice-Chair for the sessions scheduled for the year 202</w:t>
      </w:r>
      <w:r w:rsidR="00D74F3E">
        <w:t>3</w:t>
      </w:r>
      <w:r w:rsidRPr="0052789A">
        <w:t>.</w:t>
      </w:r>
      <w:r w:rsidR="00545C76" w:rsidRPr="00545C76">
        <w:t xml:space="preserve"> </w:t>
      </w:r>
      <w:r w:rsidR="00CC5766">
        <w:t>According to the Rules of Procedure of the Inland Transport Committee, c</w:t>
      </w:r>
      <w:r w:rsidR="001F770F">
        <w:t>ountries</w:t>
      </w:r>
      <w:r w:rsidR="000152A9">
        <w:t xml:space="preserve"> are invited to submit their nominations to the secretariat </w:t>
      </w:r>
      <w:r w:rsidR="00E46256">
        <w:t xml:space="preserve">not later than on 26 August 2022.  </w:t>
      </w:r>
      <w:r w:rsidR="000152A9">
        <w:t xml:space="preserve"> </w:t>
      </w:r>
      <w:r w:rsidR="001F770F">
        <w:t xml:space="preserve"> </w:t>
      </w:r>
    </w:p>
    <w:p w14:paraId="65B4D84C" w14:textId="7C409993" w:rsidR="00601D0F" w:rsidRPr="0052789A" w:rsidRDefault="003B13DB" w:rsidP="001909D4">
      <w:pPr>
        <w:ind w:left="1134" w:right="1134"/>
        <w:jc w:val="both"/>
      </w:pPr>
      <w:r>
        <w:tab/>
      </w:r>
      <w:r w:rsidR="00601D0F" w:rsidRPr="0052789A">
        <w:tab/>
      </w:r>
    </w:p>
    <w:p w14:paraId="3C4CCBDF" w14:textId="6F0DF309" w:rsidR="00963E1A" w:rsidRPr="0052789A" w:rsidRDefault="00435564" w:rsidP="003E112E">
      <w:pPr>
        <w:jc w:val="center"/>
        <w:rPr>
          <w:u w:val="single"/>
        </w:rPr>
      </w:pPr>
      <w:r w:rsidRPr="0052789A">
        <w:rPr>
          <w:u w:val="single"/>
        </w:rPr>
        <w:tab/>
      </w:r>
      <w:r w:rsidRPr="0052789A">
        <w:rPr>
          <w:u w:val="single"/>
        </w:rPr>
        <w:tab/>
      </w:r>
      <w:r w:rsidRPr="0052789A">
        <w:rPr>
          <w:u w:val="single"/>
        </w:rPr>
        <w:tab/>
      </w:r>
    </w:p>
    <w:sectPr w:rsidR="00963E1A" w:rsidRPr="0052789A" w:rsidSect="00132F54">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7D6D" w14:textId="77777777" w:rsidR="00A86D82" w:rsidRDefault="00A86D82"/>
  </w:endnote>
  <w:endnote w:type="continuationSeparator" w:id="0">
    <w:p w14:paraId="113DEB40" w14:textId="77777777" w:rsidR="00A86D82" w:rsidRDefault="00A86D82"/>
  </w:endnote>
  <w:endnote w:type="continuationNotice" w:id="1">
    <w:p w14:paraId="56CFF0F0" w14:textId="77777777" w:rsidR="00A86D82" w:rsidRDefault="00A8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9942" w14:textId="7EC1BAD2" w:rsidR="008F7B97" w:rsidRPr="00803BF8" w:rsidRDefault="008F7B97" w:rsidP="00803BF8">
    <w:pPr>
      <w:pStyle w:val="Footer"/>
      <w:tabs>
        <w:tab w:val="right" w:pos="9638"/>
      </w:tabs>
      <w:rPr>
        <w:sz w:val="18"/>
      </w:rPr>
    </w:pPr>
    <w:r w:rsidRPr="00803BF8">
      <w:rPr>
        <w:b/>
        <w:sz w:val="18"/>
      </w:rPr>
      <w:fldChar w:fldCharType="begin"/>
    </w:r>
    <w:r w:rsidRPr="00803BF8">
      <w:rPr>
        <w:b/>
        <w:sz w:val="18"/>
      </w:rPr>
      <w:instrText xml:space="preserve"> PAGE  \* MERGEFORMAT </w:instrText>
    </w:r>
    <w:r w:rsidRPr="00803BF8">
      <w:rPr>
        <w:b/>
        <w:sz w:val="18"/>
      </w:rPr>
      <w:fldChar w:fldCharType="separate"/>
    </w:r>
    <w:r w:rsidR="00877405">
      <w:rPr>
        <w:b/>
        <w:noProof/>
        <w:sz w:val="18"/>
      </w:rPr>
      <w:t>4</w:t>
    </w:r>
    <w:r w:rsidRPr="00803B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BEDE" w14:textId="65E91C80" w:rsidR="008F7B97" w:rsidRPr="00803BF8" w:rsidRDefault="008F7B97" w:rsidP="00803BF8">
    <w:pPr>
      <w:pStyle w:val="Footer"/>
      <w:tabs>
        <w:tab w:val="right" w:pos="9638"/>
      </w:tabs>
      <w:rPr>
        <w:b/>
        <w:sz w:val="18"/>
      </w:rPr>
    </w:pPr>
    <w:r>
      <w:tab/>
    </w:r>
    <w:r w:rsidRPr="00803BF8">
      <w:rPr>
        <w:b/>
        <w:sz w:val="18"/>
      </w:rPr>
      <w:fldChar w:fldCharType="begin"/>
    </w:r>
    <w:r w:rsidRPr="00803BF8">
      <w:rPr>
        <w:b/>
        <w:sz w:val="18"/>
      </w:rPr>
      <w:instrText xml:space="preserve"> PAGE  \* MERGEFORMAT </w:instrText>
    </w:r>
    <w:r w:rsidRPr="00803BF8">
      <w:rPr>
        <w:b/>
        <w:sz w:val="18"/>
      </w:rPr>
      <w:fldChar w:fldCharType="separate"/>
    </w:r>
    <w:r w:rsidR="00877405">
      <w:rPr>
        <w:b/>
        <w:noProof/>
        <w:sz w:val="18"/>
      </w:rPr>
      <w:t>5</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DC12" w14:textId="0F2A802A" w:rsidR="00A00EE3" w:rsidRDefault="00A00EE3" w:rsidP="00A00EE3">
    <w:pPr>
      <w:pStyle w:val="Footer"/>
    </w:pPr>
    <w:r w:rsidRPr="0027112F">
      <w:rPr>
        <w:noProof/>
        <w:lang w:val="en-US"/>
      </w:rPr>
      <w:drawing>
        <wp:anchor distT="0" distB="0" distL="114300" distR="114300" simplePos="0" relativeHeight="251659264" behindDoc="0" locked="1" layoutInCell="1" allowOverlap="1" wp14:anchorId="3A7B0938" wp14:editId="1D1D7BF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C838A45" w14:textId="4C1DEE5C" w:rsidR="00A00EE3" w:rsidRPr="00A00EE3" w:rsidRDefault="00A00EE3" w:rsidP="00A00EE3">
    <w:pPr>
      <w:pStyle w:val="Footer"/>
      <w:ind w:right="1134"/>
      <w:rPr>
        <w:sz w:val="20"/>
      </w:rPr>
    </w:pPr>
    <w:r>
      <w:rPr>
        <w:sz w:val="20"/>
      </w:rPr>
      <w:t>GE.22-09246(E)</w:t>
    </w:r>
    <w:r>
      <w:rPr>
        <w:noProof/>
        <w:sz w:val="20"/>
      </w:rPr>
      <w:drawing>
        <wp:anchor distT="0" distB="0" distL="114300" distR="114300" simplePos="0" relativeHeight="251660288" behindDoc="0" locked="0" layoutInCell="1" allowOverlap="1" wp14:anchorId="34CCFF42" wp14:editId="1DEFEF0E">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2326" w14:textId="77777777" w:rsidR="00A86D82" w:rsidRPr="000B175B" w:rsidRDefault="00A86D82" w:rsidP="000B175B">
      <w:pPr>
        <w:tabs>
          <w:tab w:val="right" w:pos="2155"/>
        </w:tabs>
        <w:spacing w:after="80"/>
        <w:ind w:left="680"/>
        <w:rPr>
          <w:u w:val="single"/>
        </w:rPr>
      </w:pPr>
      <w:r>
        <w:rPr>
          <w:u w:val="single"/>
        </w:rPr>
        <w:tab/>
      </w:r>
    </w:p>
  </w:footnote>
  <w:footnote w:type="continuationSeparator" w:id="0">
    <w:p w14:paraId="74F03605" w14:textId="77777777" w:rsidR="00A86D82" w:rsidRPr="00FC68B7" w:rsidRDefault="00A86D82" w:rsidP="00FC68B7">
      <w:pPr>
        <w:tabs>
          <w:tab w:val="left" w:pos="2155"/>
        </w:tabs>
        <w:spacing w:after="80"/>
        <w:ind w:left="680"/>
        <w:rPr>
          <w:u w:val="single"/>
        </w:rPr>
      </w:pPr>
      <w:r>
        <w:rPr>
          <w:u w:val="single"/>
        </w:rPr>
        <w:tab/>
      </w:r>
    </w:p>
  </w:footnote>
  <w:footnote w:type="continuationNotice" w:id="1">
    <w:p w14:paraId="6C01D7C4" w14:textId="77777777" w:rsidR="00A86D82" w:rsidRDefault="00A86D82"/>
  </w:footnote>
  <w:footnote w:id="2">
    <w:p w14:paraId="3E1FC480" w14:textId="2EE6B683" w:rsidR="00614F39" w:rsidRPr="00CA1B4E" w:rsidRDefault="00614F39" w:rsidP="003C17CC">
      <w:pPr>
        <w:pStyle w:val="FootnoteText"/>
      </w:pPr>
      <w:r>
        <w:tab/>
      </w:r>
      <w:r>
        <w:rPr>
          <w:rStyle w:val="FootnoteReference"/>
        </w:rPr>
        <w:t>*</w:t>
      </w:r>
      <w:r>
        <w:t xml:space="preserve"> </w:t>
      </w:r>
      <w:r>
        <w:tab/>
      </w:r>
      <w:r>
        <w:rPr>
          <w:szCs w:val="22"/>
        </w:rPr>
        <w:t>For reasons of economy, delegates are requested to bring copies of all relevant documents to the session.  There will be no documentation available in the conference room.  Before the session, documents may be downloaded from the ECE Sustainable Transport Division's website (</w:t>
      </w:r>
      <w:r w:rsidR="00277E27" w:rsidRPr="00277E27">
        <w:rPr>
          <w:szCs w:val="22"/>
        </w:rPr>
        <w:t>https://unece.org/info/events/event/366162</w:t>
      </w:r>
      <w:r>
        <w:rPr>
          <w:szCs w:val="22"/>
        </w:rPr>
        <w:t xml:space="preserve">). On an exceptional basis, documents may also be obtained by email </w:t>
      </w:r>
      <w:r w:rsidRPr="003539BF">
        <w:rPr>
          <w:szCs w:val="22"/>
        </w:rPr>
        <w:t>(</w:t>
      </w:r>
      <w:r w:rsidR="000F32D4" w:rsidRPr="003539BF">
        <w:rPr>
          <w:szCs w:val="22"/>
        </w:rPr>
        <w:t>GRB</w:t>
      </w:r>
      <w:r w:rsidR="00132014">
        <w:rPr>
          <w:szCs w:val="22"/>
        </w:rPr>
        <w:t>P</w:t>
      </w:r>
      <w:r w:rsidRPr="003539BF">
        <w:rPr>
          <w:szCs w:val="22"/>
        </w:rPr>
        <w:t>@un.org).</w:t>
      </w:r>
      <w:r>
        <w:rPr>
          <w:szCs w:val="22"/>
        </w:rPr>
        <w:t xml:space="preserve"> During the session, official documents may be obtained from the UNOG Documents Distribution Section (Room C.337, third floor, Palais des Nations).</w:t>
      </w:r>
      <w:r>
        <w:t xml:space="preserve">  For the translation of the official documents, delegates can access the public Official Document System (ODS) on the following website (</w:t>
      </w:r>
      <w:r w:rsidRPr="004164E7">
        <w:t>http://documents.un.org/</w:t>
      </w:r>
      <w:r>
        <w:t>).</w:t>
      </w:r>
    </w:p>
  </w:footnote>
  <w:footnote w:id="3">
    <w:p w14:paraId="63C2433B" w14:textId="649ABCC6" w:rsidR="000F493E" w:rsidRPr="00614F39" w:rsidRDefault="000F493E" w:rsidP="00EA3595">
      <w:pPr>
        <w:pStyle w:val="FootnoteText"/>
        <w:rPr>
          <w:sz w:val="20"/>
          <w:lang w:val="en-US"/>
        </w:rPr>
      </w:pPr>
      <w:r>
        <w:tab/>
      </w:r>
      <w:r>
        <w:rPr>
          <w:rStyle w:val="FootnoteReference"/>
        </w:rPr>
        <w:t>**</w:t>
      </w:r>
      <w:r>
        <w:t xml:space="preserve"> </w:t>
      </w:r>
      <w:r>
        <w:tab/>
      </w:r>
      <w:r w:rsidRPr="00397432">
        <w:t>Delegat</w:t>
      </w:r>
      <w:r>
        <w:t>es are requested to register on</w:t>
      </w:r>
      <w:r w:rsidR="00AF54CD">
        <w:t xml:space="preserve">line with the </w:t>
      </w:r>
      <w:r w:rsidRPr="00397432">
        <w:t xml:space="preserve">registration system on the website </w:t>
      </w:r>
      <w:r w:rsidR="009B1D3C" w:rsidRPr="0074634B">
        <w:t>(</w:t>
      </w:r>
      <w:r w:rsidR="00587E03" w:rsidRPr="00587E03">
        <w:t>https://indico.un.org/event/1000505/</w:t>
      </w:r>
      <w:r w:rsidR="000A1EA6" w:rsidRPr="0074634B">
        <w:t xml:space="preserve">). </w:t>
      </w:r>
      <w:r w:rsidRPr="0074634B">
        <w:t>Upon</w:t>
      </w:r>
      <w:r w:rsidRPr="00397432">
        <w:t xml:space="preserve"> arrival at the Palais des Nations, delegates should obtain an identification badge at the UNOG Security and Safety Section, located at the </w:t>
      </w:r>
      <w:proofErr w:type="spellStart"/>
      <w:r w:rsidRPr="00397432">
        <w:t>Pregny</w:t>
      </w:r>
      <w:proofErr w:type="spellEnd"/>
      <w:r w:rsidRPr="00397432">
        <w:t xml:space="preserve"> Gate (14, Avenue de la </w:t>
      </w:r>
      <w:proofErr w:type="spellStart"/>
      <w:r w:rsidRPr="00397432">
        <w:t>Paix</w:t>
      </w:r>
      <w:proofErr w:type="spellEnd"/>
      <w:r w:rsidRPr="00397432">
        <w:t>). In case of difficulty, please contact the secretariat by telephone (ext. 74323). For a map of the Palais des Nations and other useful information, please go to: www.unece.org/meetings/practical.htm</w:t>
      </w:r>
      <w:r w:rsidR="004363E7">
        <w:t>l</w:t>
      </w:r>
      <w:r w:rsidRPr="0039743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FD84" w14:textId="643D14CA" w:rsidR="008F7B97" w:rsidRPr="00ED7785" w:rsidRDefault="008F7B97">
    <w:pPr>
      <w:pStyle w:val="Header"/>
      <w:rPr>
        <w:lang w:val="ru-RU"/>
      </w:rPr>
    </w:pPr>
    <w:r>
      <w:t>ECE/TRANS/WP.29/</w:t>
    </w:r>
    <w:r w:rsidR="000F32D4">
      <w:t>GRBP</w:t>
    </w:r>
    <w:r>
      <w:t>/</w:t>
    </w:r>
    <w:r w:rsidR="00752208">
      <w:t>20</w:t>
    </w:r>
    <w:r w:rsidR="002C0C8D">
      <w:t>2</w:t>
    </w:r>
    <w:r w:rsidR="00C65A1C">
      <w:t>2</w:t>
    </w:r>
    <w:r>
      <w:t>/</w:t>
    </w:r>
    <w:r w:rsidR="00C65A1C">
      <w:t>1</w:t>
    </w:r>
    <w:r w:rsidR="00F865C8">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6E12" w14:textId="26D1A92C" w:rsidR="008F7B97" w:rsidRPr="00803BF8" w:rsidRDefault="008F7B97" w:rsidP="00803BF8">
    <w:pPr>
      <w:pStyle w:val="Header"/>
      <w:jc w:val="right"/>
    </w:pPr>
    <w:r>
      <w:t>ECE/TRANS/WP.29/</w:t>
    </w:r>
    <w:r w:rsidR="000F32D4">
      <w:t>GRBP</w:t>
    </w:r>
    <w:r>
      <w:t>/</w:t>
    </w:r>
    <w:r w:rsidR="00752208">
      <w:t>20</w:t>
    </w:r>
    <w:r w:rsidR="002C0C8D">
      <w:t>2</w:t>
    </w:r>
    <w:r w:rsidR="00C65A1C">
      <w:t>2</w:t>
    </w:r>
    <w:r>
      <w:t>/</w:t>
    </w:r>
    <w:r w:rsidR="00C65A1C">
      <w:t>1</w:t>
    </w:r>
    <w:r w:rsidR="00F865C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A26560"/>
    <w:multiLevelType w:val="hybridMultilevel"/>
    <w:tmpl w:val="A552B31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333949FE"/>
    <w:multiLevelType w:val="hybridMultilevel"/>
    <w:tmpl w:val="113EFBD2"/>
    <w:lvl w:ilvl="0" w:tplc="6394933C">
      <w:start w:val="8"/>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15:restartNumberingAfterBreak="0">
    <w:nsid w:val="40177F6B"/>
    <w:multiLevelType w:val="hybridMultilevel"/>
    <w:tmpl w:val="E190CB28"/>
    <w:lvl w:ilvl="0" w:tplc="6B424C7E">
      <w:start w:val="7"/>
      <w:numFmt w:val="decimal"/>
      <w:lvlText w:val="%1."/>
      <w:lvlJc w:val="left"/>
      <w:pPr>
        <w:tabs>
          <w:tab w:val="num" w:pos="1140"/>
        </w:tabs>
        <w:ind w:left="1140" w:hanging="46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2"/>
  </w:num>
  <w:num w:numId="13">
    <w:abstractNumId w:val="11"/>
  </w:num>
  <w:num w:numId="14">
    <w:abstractNumId w:val="18"/>
  </w:num>
  <w:num w:numId="15">
    <w:abstractNumId w:val="19"/>
  </w:num>
  <w:num w:numId="16">
    <w:abstractNumId w:val="10"/>
  </w:num>
  <w:num w:numId="17">
    <w:abstractNumId w:val="13"/>
  </w:num>
  <w:num w:numId="18">
    <w:abstractNumId w:val="16"/>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fr-CH"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ru-R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F8"/>
    <w:rsid w:val="00002621"/>
    <w:rsid w:val="00004FB2"/>
    <w:rsid w:val="0000658C"/>
    <w:rsid w:val="000102F2"/>
    <w:rsid w:val="00010C8C"/>
    <w:rsid w:val="00010E96"/>
    <w:rsid w:val="000126F1"/>
    <w:rsid w:val="00014973"/>
    <w:rsid w:val="000152A9"/>
    <w:rsid w:val="00015BC4"/>
    <w:rsid w:val="000161C1"/>
    <w:rsid w:val="000225CD"/>
    <w:rsid w:val="00023B26"/>
    <w:rsid w:val="0002445E"/>
    <w:rsid w:val="00025960"/>
    <w:rsid w:val="0002705D"/>
    <w:rsid w:val="0002719F"/>
    <w:rsid w:val="000277A6"/>
    <w:rsid w:val="0003072A"/>
    <w:rsid w:val="0003132E"/>
    <w:rsid w:val="00031ABF"/>
    <w:rsid w:val="00033352"/>
    <w:rsid w:val="0003577E"/>
    <w:rsid w:val="000363B9"/>
    <w:rsid w:val="00045C74"/>
    <w:rsid w:val="00046801"/>
    <w:rsid w:val="00046B1F"/>
    <w:rsid w:val="00050F6B"/>
    <w:rsid w:val="00052036"/>
    <w:rsid w:val="000521DD"/>
    <w:rsid w:val="00052635"/>
    <w:rsid w:val="00052D2D"/>
    <w:rsid w:val="00053802"/>
    <w:rsid w:val="00057B6A"/>
    <w:rsid w:val="00057B9A"/>
    <w:rsid w:val="00057E97"/>
    <w:rsid w:val="00060B7A"/>
    <w:rsid w:val="000611CE"/>
    <w:rsid w:val="0006201C"/>
    <w:rsid w:val="0006234A"/>
    <w:rsid w:val="000646F4"/>
    <w:rsid w:val="00066C0D"/>
    <w:rsid w:val="00072C8C"/>
    <w:rsid w:val="000732C8"/>
    <w:rsid w:val="000733B5"/>
    <w:rsid w:val="000737E1"/>
    <w:rsid w:val="00074DBA"/>
    <w:rsid w:val="00075000"/>
    <w:rsid w:val="00075E1A"/>
    <w:rsid w:val="0007748A"/>
    <w:rsid w:val="00077D7A"/>
    <w:rsid w:val="00080810"/>
    <w:rsid w:val="00081815"/>
    <w:rsid w:val="00084CF2"/>
    <w:rsid w:val="000876DE"/>
    <w:rsid w:val="00087B53"/>
    <w:rsid w:val="000931C0"/>
    <w:rsid w:val="00093AC3"/>
    <w:rsid w:val="0009684E"/>
    <w:rsid w:val="000976E6"/>
    <w:rsid w:val="000A0A60"/>
    <w:rsid w:val="000A10FF"/>
    <w:rsid w:val="000A1EA6"/>
    <w:rsid w:val="000A73ED"/>
    <w:rsid w:val="000A7F78"/>
    <w:rsid w:val="000B0595"/>
    <w:rsid w:val="000B175B"/>
    <w:rsid w:val="000B19B2"/>
    <w:rsid w:val="000B2F02"/>
    <w:rsid w:val="000B3A0F"/>
    <w:rsid w:val="000B4980"/>
    <w:rsid w:val="000B4B87"/>
    <w:rsid w:val="000B4EF7"/>
    <w:rsid w:val="000B736C"/>
    <w:rsid w:val="000C0882"/>
    <w:rsid w:val="000C0D32"/>
    <w:rsid w:val="000C299B"/>
    <w:rsid w:val="000C2C03"/>
    <w:rsid w:val="000C2D2E"/>
    <w:rsid w:val="000C3F3B"/>
    <w:rsid w:val="000C63CC"/>
    <w:rsid w:val="000C6E54"/>
    <w:rsid w:val="000C7533"/>
    <w:rsid w:val="000D088F"/>
    <w:rsid w:val="000D1443"/>
    <w:rsid w:val="000D1B37"/>
    <w:rsid w:val="000D2711"/>
    <w:rsid w:val="000D28DC"/>
    <w:rsid w:val="000D301A"/>
    <w:rsid w:val="000D33BF"/>
    <w:rsid w:val="000D38D7"/>
    <w:rsid w:val="000D3CE6"/>
    <w:rsid w:val="000D53D2"/>
    <w:rsid w:val="000D5763"/>
    <w:rsid w:val="000D7D77"/>
    <w:rsid w:val="000E034C"/>
    <w:rsid w:val="000E0415"/>
    <w:rsid w:val="000E0584"/>
    <w:rsid w:val="000E0C4B"/>
    <w:rsid w:val="000F04D7"/>
    <w:rsid w:val="000F09C7"/>
    <w:rsid w:val="000F13A0"/>
    <w:rsid w:val="000F22F0"/>
    <w:rsid w:val="000F2BD1"/>
    <w:rsid w:val="000F32D4"/>
    <w:rsid w:val="000F493E"/>
    <w:rsid w:val="000F66B6"/>
    <w:rsid w:val="001020E2"/>
    <w:rsid w:val="001044E5"/>
    <w:rsid w:val="00105E9E"/>
    <w:rsid w:val="00105F61"/>
    <w:rsid w:val="0010651A"/>
    <w:rsid w:val="001103AA"/>
    <w:rsid w:val="00110CE2"/>
    <w:rsid w:val="00110F01"/>
    <w:rsid w:val="00111747"/>
    <w:rsid w:val="001127F9"/>
    <w:rsid w:val="00114C56"/>
    <w:rsid w:val="001154CF"/>
    <w:rsid w:val="0011666B"/>
    <w:rsid w:val="00117B44"/>
    <w:rsid w:val="001201AB"/>
    <w:rsid w:val="0012079A"/>
    <w:rsid w:val="00120B62"/>
    <w:rsid w:val="001233CB"/>
    <w:rsid w:val="00131EEE"/>
    <w:rsid w:val="00132014"/>
    <w:rsid w:val="001325C0"/>
    <w:rsid w:val="001327D8"/>
    <w:rsid w:val="00132BF7"/>
    <w:rsid w:val="00132F54"/>
    <w:rsid w:val="00140916"/>
    <w:rsid w:val="001418FB"/>
    <w:rsid w:val="001437F9"/>
    <w:rsid w:val="00147241"/>
    <w:rsid w:val="001474E4"/>
    <w:rsid w:val="00147EAF"/>
    <w:rsid w:val="0015264E"/>
    <w:rsid w:val="00153F1F"/>
    <w:rsid w:val="00155DDA"/>
    <w:rsid w:val="00156E5A"/>
    <w:rsid w:val="0016197D"/>
    <w:rsid w:val="00165F3A"/>
    <w:rsid w:val="0016637A"/>
    <w:rsid w:val="00167D9F"/>
    <w:rsid w:val="00172AC6"/>
    <w:rsid w:val="00172E8F"/>
    <w:rsid w:val="0017425D"/>
    <w:rsid w:val="00175A83"/>
    <w:rsid w:val="00175B35"/>
    <w:rsid w:val="0018033E"/>
    <w:rsid w:val="00182290"/>
    <w:rsid w:val="0018231F"/>
    <w:rsid w:val="0018696F"/>
    <w:rsid w:val="00190703"/>
    <w:rsid w:val="001909D4"/>
    <w:rsid w:val="00190E0F"/>
    <w:rsid w:val="00192A16"/>
    <w:rsid w:val="00194656"/>
    <w:rsid w:val="00196466"/>
    <w:rsid w:val="00196680"/>
    <w:rsid w:val="00197D79"/>
    <w:rsid w:val="001A0AC3"/>
    <w:rsid w:val="001A0D03"/>
    <w:rsid w:val="001A353F"/>
    <w:rsid w:val="001A3955"/>
    <w:rsid w:val="001A3F1D"/>
    <w:rsid w:val="001A5099"/>
    <w:rsid w:val="001A52FE"/>
    <w:rsid w:val="001A7B35"/>
    <w:rsid w:val="001B1EBA"/>
    <w:rsid w:val="001B4B04"/>
    <w:rsid w:val="001C15B9"/>
    <w:rsid w:val="001C272C"/>
    <w:rsid w:val="001C3E26"/>
    <w:rsid w:val="001C534D"/>
    <w:rsid w:val="001C618E"/>
    <w:rsid w:val="001C6663"/>
    <w:rsid w:val="001C6AA5"/>
    <w:rsid w:val="001C7895"/>
    <w:rsid w:val="001C7B2E"/>
    <w:rsid w:val="001D0C8C"/>
    <w:rsid w:val="001D1419"/>
    <w:rsid w:val="001D26DF"/>
    <w:rsid w:val="001D3A03"/>
    <w:rsid w:val="001D7902"/>
    <w:rsid w:val="001E01DD"/>
    <w:rsid w:val="001E0D8B"/>
    <w:rsid w:val="001E2593"/>
    <w:rsid w:val="001E4884"/>
    <w:rsid w:val="001E7494"/>
    <w:rsid w:val="001E7B67"/>
    <w:rsid w:val="001F0319"/>
    <w:rsid w:val="001F1C12"/>
    <w:rsid w:val="001F2414"/>
    <w:rsid w:val="001F2C11"/>
    <w:rsid w:val="001F453D"/>
    <w:rsid w:val="001F6C8E"/>
    <w:rsid w:val="001F770F"/>
    <w:rsid w:val="001F7E98"/>
    <w:rsid w:val="00200D01"/>
    <w:rsid w:val="00200DBF"/>
    <w:rsid w:val="00200E50"/>
    <w:rsid w:val="00201FED"/>
    <w:rsid w:val="0020216A"/>
    <w:rsid w:val="00202BF3"/>
    <w:rsid w:val="00202DA8"/>
    <w:rsid w:val="002040BA"/>
    <w:rsid w:val="00204BB8"/>
    <w:rsid w:val="00206A30"/>
    <w:rsid w:val="00206D5B"/>
    <w:rsid w:val="00210D95"/>
    <w:rsid w:val="00211E0B"/>
    <w:rsid w:val="00211E1D"/>
    <w:rsid w:val="002131D8"/>
    <w:rsid w:val="002134E0"/>
    <w:rsid w:val="0021417D"/>
    <w:rsid w:val="002166D4"/>
    <w:rsid w:val="002243AE"/>
    <w:rsid w:val="0023337C"/>
    <w:rsid w:val="00233C8D"/>
    <w:rsid w:val="00233EB5"/>
    <w:rsid w:val="00233F72"/>
    <w:rsid w:val="00234671"/>
    <w:rsid w:val="0023472C"/>
    <w:rsid w:val="002423E4"/>
    <w:rsid w:val="0024526F"/>
    <w:rsid w:val="002452E2"/>
    <w:rsid w:val="0024532F"/>
    <w:rsid w:val="0024772E"/>
    <w:rsid w:val="00247C29"/>
    <w:rsid w:val="00250367"/>
    <w:rsid w:val="002539CD"/>
    <w:rsid w:val="00254AE0"/>
    <w:rsid w:val="00255284"/>
    <w:rsid w:val="002558A5"/>
    <w:rsid w:val="00260E65"/>
    <w:rsid w:val="0026232B"/>
    <w:rsid w:val="00262663"/>
    <w:rsid w:val="00262F9B"/>
    <w:rsid w:val="00263C76"/>
    <w:rsid w:val="002650C7"/>
    <w:rsid w:val="00265746"/>
    <w:rsid w:val="002663C4"/>
    <w:rsid w:val="00267137"/>
    <w:rsid w:val="00267F5F"/>
    <w:rsid w:val="00272B47"/>
    <w:rsid w:val="00274C8F"/>
    <w:rsid w:val="00275BB1"/>
    <w:rsid w:val="00277E27"/>
    <w:rsid w:val="00280D79"/>
    <w:rsid w:val="0028118E"/>
    <w:rsid w:val="00281758"/>
    <w:rsid w:val="00283646"/>
    <w:rsid w:val="00286B4D"/>
    <w:rsid w:val="0028776F"/>
    <w:rsid w:val="002934A0"/>
    <w:rsid w:val="00295693"/>
    <w:rsid w:val="00296B49"/>
    <w:rsid w:val="002A110F"/>
    <w:rsid w:val="002A39B8"/>
    <w:rsid w:val="002A42DD"/>
    <w:rsid w:val="002A433C"/>
    <w:rsid w:val="002A48CE"/>
    <w:rsid w:val="002A6F0E"/>
    <w:rsid w:val="002A7B1C"/>
    <w:rsid w:val="002B1D7B"/>
    <w:rsid w:val="002B4079"/>
    <w:rsid w:val="002B4723"/>
    <w:rsid w:val="002B55EC"/>
    <w:rsid w:val="002B717D"/>
    <w:rsid w:val="002C0C8D"/>
    <w:rsid w:val="002C1378"/>
    <w:rsid w:val="002C376F"/>
    <w:rsid w:val="002C3D55"/>
    <w:rsid w:val="002C4048"/>
    <w:rsid w:val="002C64E5"/>
    <w:rsid w:val="002C73B2"/>
    <w:rsid w:val="002C79A6"/>
    <w:rsid w:val="002D116F"/>
    <w:rsid w:val="002D20D2"/>
    <w:rsid w:val="002D4643"/>
    <w:rsid w:val="002D4E73"/>
    <w:rsid w:val="002D54A5"/>
    <w:rsid w:val="002D640C"/>
    <w:rsid w:val="002D735F"/>
    <w:rsid w:val="002E065A"/>
    <w:rsid w:val="002E2A5F"/>
    <w:rsid w:val="002E35AC"/>
    <w:rsid w:val="002E4326"/>
    <w:rsid w:val="002E482B"/>
    <w:rsid w:val="002E4897"/>
    <w:rsid w:val="002E5C5C"/>
    <w:rsid w:val="002E75E2"/>
    <w:rsid w:val="002E7C28"/>
    <w:rsid w:val="002F175C"/>
    <w:rsid w:val="002F17C8"/>
    <w:rsid w:val="002F1D8E"/>
    <w:rsid w:val="002F4F1C"/>
    <w:rsid w:val="002F6178"/>
    <w:rsid w:val="002F7DE0"/>
    <w:rsid w:val="003004BA"/>
    <w:rsid w:val="00301C4F"/>
    <w:rsid w:val="00302E18"/>
    <w:rsid w:val="0030303C"/>
    <w:rsid w:val="00305805"/>
    <w:rsid w:val="0031154E"/>
    <w:rsid w:val="00311D8F"/>
    <w:rsid w:val="00312552"/>
    <w:rsid w:val="00314251"/>
    <w:rsid w:val="00314F3A"/>
    <w:rsid w:val="003170F7"/>
    <w:rsid w:val="0031733E"/>
    <w:rsid w:val="003217FF"/>
    <w:rsid w:val="00322285"/>
    <w:rsid w:val="003229D8"/>
    <w:rsid w:val="00326932"/>
    <w:rsid w:val="00326FAC"/>
    <w:rsid w:val="00327E4C"/>
    <w:rsid w:val="00331072"/>
    <w:rsid w:val="00333040"/>
    <w:rsid w:val="00335D00"/>
    <w:rsid w:val="003367B2"/>
    <w:rsid w:val="00336940"/>
    <w:rsid w:val="003379B4"/>
    <w:rsid w:val="00340371"/>
    <w:rsid w:val="00341D95"/>
    <w:rsid w:val="00342301"/>
    <w:rsid w:val="00342359"/>
    <w:rsid w:val="003451F4"/>
    <w:rsid w:val="00346A55"/>
    <w:rsid w:val="003470C1"/>
    <w:rsid w:val="00352181"/>
    <w:rsid w:val="00352709"/>
    <w:rsid w:val="00352711"/>
    <w:rsid w:val="003539BF"/>
    <w:rsid w:val="00354AD3"/>
    <w:rsid w:val="00354C75"/>
    <w:rsid w:val="003557BA"/>
    <w:rsid w:val="0035645A"/>
    <w:rsid w:val="00356757"/>
    <w:rsid w:val="00356E54"/>
    <w:rsid w:val="00360E94"/>
    <w:rsid w:val="00360FDB"/>
    <w:rsid w:val="0036190E"/>
    <w:rsid w:val="003619B5"/>
    <w:rsid w:val="00361AC3"/>
    <w:rsid w:val="00361CCA"/>
    <w:rsid w:val="0036249C"/>
    <w:rsid w:val="0036496F"/>
    <w:rsid w:val="00365763"/>
    <w:rsid w:val="00366DA2"/>
    <w:rsid w:val="00371178"/>
    <w:rsid w:val="00374FCF"/>
    <w:rsid w:val="00376179"/>
    <w:rsid w:val="0037696A"/>
    <w:rsid w:val="00377AD1"/>
    <w:rsid w:val="0038075E"/>
    <w:rsid w:val="00382E82"/>
    <w:rsid w:val="00385C25"/>
    <w:rsid w:val="0038663A"/>
    <w:rsid w:val="00386CEE"/>
    <w:rsid w:val="00392928"/>
    <w:rsid w:val="00392E47"/>
    <w:rsid w:val="00393735"/>
    <w:rsid w:val="003A1BBA"/>
    <w:rsid w:val="003A3B54"/>
    <w:rsid w:val="003A5828"/>
    <w:rsid w:val="003A6810"/>
    <w:rsid w:val="003A6B24"/>
    <w:rsid w:val="003A75A2"/>
    <w:rsid w:val="003B0929"/>
    <w:rsid w:val="003B1006"/>
    <w:rsid w:val="003B13DB"/>
    <w:rsid w:val="003B1EDF"/>
    <w:rsid w:val="003B321A"/>
    <w:rsid w:val="003B34F4"/>
    <w:rsid w:val="003B4788"/>
    <w:rsid w:val="003C1470"/>
    <w:rsid w:val="003C17CC"/>
    <w:rsid w:val="003C1DA2"/>
    <w:rsid w:val="003C2CC4"/>
    <w:rsid w:val="003C317B"/>
    <w:rsid w:val="003C46E4"/>
    <w:rsid w:val="003C50B7"/>
    <w:rsid w:val="003C534D"/>
    <w:rsid w:val="003C5ED5"/>
    <w:rsid w:val="003D11B1"/>
    <w:rsid w:val="003D4B23"/>
    <w:rsid w:val="003D51D8"/>
    <w:rsid w:val="003E112E"/>
    <w:rsid w:val="003E120B"/>
    <w:rsid w:val="003E130E"/>
    <w:rsid w:val="003E3DC1"/>
    <w:rsid w:val="003E4404"/>
    <w:rsid w:val="003E6F30"/>
    <w:rsid w:val="003E7EA4"/>
    <w:rsid w:val="003F0944"/>
    <w:rsid w:val="003F36E4"/>
    <w:rsid w:val="003F68B5"/>
    <w:rsid w:val="003F6FC3"/>
    <w:rsid w:val="00401AC2"/>
    <w:rsid w:val="0040457F"/>
    <w:rsid w:val="00404801"/>
    <w:rsid w:val="00404900"/>
    <w:rsid w:val="00407D37"/>
    <w:rsid w:val="00410C89"/>
    <w:rsid w:val="0041118A"/>
    <w:rsid w:val="00411198"/>
    <w:rsid w:val="00412F79"/>
    <w:rsid w:val="00414205"/>
    <w:rsid w:val="004164E7"/>
    <w:rsid w:val="00422E03"/>
    <w:rsid w:val="00423249"/>
    <w:rsid w:val="004232D1"/>
    <w:rsid w:val="00424DC2"/>
    <w:rsid w:val="00426B9B"/>
    <w:rsid w:val="00430248"/>
    <w:rsid w:val="00431583"/>
    <w:rsid w:val="004325CB"/>
    <w:rsid w:val="004328C4"/>
    <w:rsid w:val="00432D4E"/>
    <w:rsid w:val="00433747"/>
    <w:rsid w:val="00435564"/>
    <w:rsid w:val="004356D4"/>
    <w:rsid w:val="00435E0C"/>
    <w:rsid w:val="004363E7"/>
    <w:rsid w:val="00440727"/>
    <w:rsid w:val="00442A83"/>
    <w:rsid w:val="00445A4A"/>
    <w:rsid w:val="004468C2"/>
    <w:rsid w:val="00451861"/>
    <w:rsid w:val="00454420"/>
    <w:rsid w:val="004548B6"/>
    <w:rsid w:val="0045495B"/>
    <w:rsid w:val="00454DEF"/>
    <w:rsid w:val="004561E5"/>
    <w:rsid w:val="00460F62"/>
    <w:rsid w:val="00461988"/>
    <w:rsid w:val="00463172"/>
    <w:rsid w:val="00463E31"/>
    <w:rsid w:val="00464C99"/>
    <w:rsid w:val="004654AB"/>
    <w:rsid w:val="00467AC8"/>
    <w:rsid w:val="00471A27"/>
    <w:rsid w:val="00472B59"/>
    <w:rsid w:val="004736EC"/>
    <w:rsid w:val="00473BCC"/>
    <w:rsid w:val="00476DDF"/>
    <w:rsid w:val="00477893"/>
    <w:rsid w:val="0048370C"/>
    <w:rsid w:val="0048397A"/>
    <w:rsid w:val="0048419F"/>
    <w:rsid w:val="00485CBB"/>
    <w:rsid w:val="0048659D"/>
    <w:rsid w:val="004866B7"/>
    <w:rsid w:val="00490874"/>
    <w:rsid w:val="00491493"/>
    <w:rsid w:val="00494F41"/>
    <w:rsid w:val="00496AC8"/>
    <w:rsid w:val="0049719E"/>
    <w:rsid w:val="004A3112"/>
    <w:rsid w:val="004A42E1"/>
    <w:rsid w:val="004A543C"/>
    <w:rsid w:val="004A739D"/>
    <w:rsid w:val="004B0A38"/>
    <w:rsid w:val="004B39B7"/>
    <w:rsid w:val="004B4C8B"/>
    <w:rsid w:val="004C0B9A"/>
    <w:rsid w:val="004C2461"/>
    <w:rsid w:val="004C2F41"/>
    <w:rsid w:val="004C4A63"/>
    <w:rsid w:val="004C52BF"/>
    <w:rsid w:val="004C685B"/>
    <w:rsid w:val="004C7456"/>
    <w:rsid w:val="004C7462"/>
    <w:rsid w:val="004D0EC4"/>
    <w:rsid w:val="004D1FD0"/>
    <w:rsid w:val="004D3CF7"/>
    <w:rsid w:val="004D3D97"/>
    <w:rsid w:val="004D4C97"/>
    <w:rsid w:val="004E0100"/>
    <w:rsid w:val="004E0FDB"/>
    <w:rsid w:val="004E1874"/>
    <w:rsid w:val="004E1AE5"/>
    <w:rsid w:val="004E5577"/>
    <w:rsid w:val="004E68F1"/>
    <w:rsid w:val="004E77B2"/>
    <w:rsid w:val="004F155E"/>
    <w:rsid w:val="004F1622"/>
    <w:rsid w:val="004F1D82"/>
    <w:rsid w:val="004F2A89"/>
    <w:rsid w:val="004F3A8F"/>
    <w:rsid w:val="004F3E50"/>
    <w:rsid w:val="004F5191"/>
    <w:rsid w:val="004F5A70"/>
    <w:rsid w:val="004F6667"/>
    <w:rsid w:val="004F68DD"/>
    <w:rsid w:val="00500B50"/>
    <w:rsid w:val="0050463D"/>
    <w:rsid w:val="00504B2D"/>
    <w:rsid w:val="00506233"/>
    <w:rsid w:val="005068B1"/>
    <w:rsid w:val="00506CAA"/>
    <w:rsid w:val="00514ABB"/>
    <w:rsid w:val="00515327"/>
    <w:rsid w:val="00515862"/>
    <w:rsid w:val="005167DA"/>
    <w:rsid w:val="0051689B"/>
    <w:rsid w:val="00516A0B"/>
    <w:rsid w:val="005204EF"/>
    <w:rsid w:val="005209C9"/>
    <w:rsid w:val="0052136D"/>
    <w:rsid w:val="00523032"/>
    <w:rsid w:val="005249EC"/>
    <w:rsid w:val="00525D65"/>
    <w:rsid w:val="0052626C"/>
    <w:rsid w:val="00526949"/>
    <w:rsid w:val="0052775E"/>
    <w:rsid w:val="00527821"/>
    <w:rsid w:val="0052789A"/>
    <w:rsid w:val="0053045C"/>
    <w:rsid w:val="00530626"/>
    <w:rsid w:val="00531487"/>
    <w:rsid w:val="005348FB"/>
    <w:rsid w:val="0053636D"/>
    <w:rsid w:val="00541A55"/>
    <w:rsid w:val="005420F2"/>
    <w:rsid w:val="00542A9B"/>
    <w:rsid w:val="00545841"/>
    <w:rsid w:val="00545A3D"/>
    <w:rsid w:val="00545C76"/>
    <w:rsid w:val="00546FBA"/>
    <w:rsid w:val="00546FD6"/>
    <w:rsid w:val="00550B8F"/>
    <w:rsid w:val="0055307C"/>
    <w:rsid w:val="005531F5"/>
    <w:rsid w:val="00555A7A"/>
    <w:rsid w:val="005571EF"/>
    <w:rsid w:val="0056209A"/>
    <w:rsid w:val="0056248D"/>
    <w:rsid w:val="005628B6"/>
    <w:rsid w:val="00563BA3"/>
    <w:rsid w:val="00567A23"/>
    <w:rsid w:val="00570A3E"/>
    <w:rsid w:val="0057103A"/>
    <w:rsid w:val="005725A3"/>
    <w:rsid w:val="00574FEC"/>
    <w:rsid w:val="0057673E"/>
    <w:rsid w:val="00577158"/>
    <w:rsid w:val="0058278F"/>
    <w:rsid w:val="00584C54"/>
    <w:rsid w:val="005853F0"/>
    <w:rsid w:val="00585BA1"/>
    <w:rsid w:val="00587046"/>
    <w:rsid w:val="00587E03"/>
    <w:rsid w:val="00590822"/>
    <w:rsid w:val="00590A12"/>
    <w:rsid w:val="00593EA3"/>
    <w:rsid w:val="005941EC"/>
    <w:rsid w:val="005961EF"/>
    <w:rsid w:val="005967A2"/>
    <w:rsid w:val="00596AE4"/>
    <w:rsid w:val="00596CF1"/>
    <w:rsid w:val="0059724D"/>
    <w:rsid w:val="005A27AE"/>
    <w:rsid w:val="005A2CBC"/>
    <w:rsid w:val="005A3CA5"/>
    <w:rsid w:val="005A42F6"/>
    <w:rsid w:val="005A45CB"/>
    <w:rsid w:val="005A4D6E"/>
    <w:rsid w:val="005A5B4F"/>
    <w:rsid w:val="005A6B83"/>
    <w:rsid w:val="005B12E2"/>
    <w:rsid w:val="005B320C"/>
    <w:rsid w:val="005B39BF"/>
    <w:rsid w:val="005B39D2"/>
    <w:rsid w:val="005B3DB3"/>
    <w:rsid w:val="005B3F60"/>
    <w:rsid w:val="005B4E13"/>
    <w:rsid w:val="005B5CCD"/>
    <w:rsid w:val="005B5D1E"/>
    <w:rsid w:val="005B7B88"/>
    <w:rsid w:val="005C1485"/>
    <w:rsid w:val="005C312D"/>
    <w:rsid w:val="005C342F"/>
    <w:rsid w:val="005C3FA2"/>
    <w:rsid w:val="005C50EC"/>
    <w:rsid w:val="005C518A"/>
    <w:rsid w:val="005C5509"/>
    <w:rsid w:val="005C5715"/>
    <w:rsid w:val="005C6A76"/>
    <w:rsid w:val="005C7D1E"/>
    <w:rsid w:val="005D46CE"/>
    <w:rsid w:val="005D48DB"/>
    <w:rsid w:val="005D5585"/>
    <w:rsid w:val="005D5A69"/>
    <w:rsid w:val="005D5B89"/>
    <w:rsid w:val="005E63B0"/>
    <w:rsid w:val="005F1C48"/>
    <w:rsid w:val="005F40EA"/>
    <w:rsid w:val="005F510F"/>
    <w:rsid w:val="005F729D"/>
    <w:rsid w:val="005F7B75"/>
    <w:rsid w:val="006001EE"/>
    <w:rsid w:val="00601D0F"/>
    <w:rsid w:val="00601EDA"/>
    <w:rsid w:val="00602EA9"/>
    <w:rsid w:val="00602FEC"/>
    <w:rsid w:val="00604BC8"/>
    <w:rsid w:val="00605042"/>
    <w:rsid w:val="00607066"/>
    <w:rsid w:val="00610182"/>
    <w:rsid w:val="006116CC"/>
    <w:rsid w:val="00611FC4"/>
    <w:rsid w:val="00614F39"/>
    <w:rsid w:val="00616C31"/>
    <w:rsid w:val="00617443"/>
    <w:rsid w:val="006176FB"/>
    <w:rsid w:val="0062490B"/>
    <w:rsid w:val="00626170"/>
    <w:rsid w:val="00626FBD"/>
    <w:rsid w:val="0062713C"/>
    <w:rsid w:val="00631500"/>
    <w:rsid w:val="00633C23"/>
    <w:rsid w:val="00634135"/>
    <w:rsid w:val="00636A09"/>
    <w:rsid w:val="006375CF"/>
    <w:rsid w:val="00640399"/>
    <w:rsid w:val="00640B26"/>
    <w:rsid w:val="006413C7"/>
    <w:rsid w:val="006418DE"/>
    <w:rsid w:val="00643983"/>
    <w:rsid w:val="00645170"/>
    <w:rsid w:val="00647370"/>
    <w:rsid w:val="006514FE"/>
    <w:rsid w:val="00652D0A"/>
    <w:rsid w:val="006560E0"/>
    <w:rsid w:val="00656A18"/>
    <w:rsid w:val="006572E7"/>
    <w:rsid w:val="006617AA"/>
    <w:rsid w:val="00662364"/>
    <w:rsid w:val="00662BB6"/>
    <w:rsid w:val="0066324C"/>
    <w:rsid w:val="00663B3A"/>
    <w:rsid w:val="0066480A"/>
    <w:rsid w:val="00665ABB"/>
    <w:rsid w:val="00665DBC"/>
    <w:rsid w:val="00671B51"/>
    <w:rsid w:val="0067285A"/>
    <w:rsid w:val="00673305"/>
    <w:rsid w:val="0067362F"/>
    <w:rsid w:val="00674D1A"/>
    <w:rsid w:val="00676606"/>
    <w:rsid w:val="00682E86"/>
    <w:rsid w:val="00683E39"/>
    <w:rsid w:val="00684C21"/>
    <w:rsid w:val="00684F1C"/>
    <w:rsid w:val="00686C23"/>
    <w:rsid w:val="0068700B"/>
    <w:rsid w:val="00694476"/>
    <w:rsid w:val="00694807"/>
    <w:rsid w:val="00696741"/>
    <w:rsid w:val="006A197E"/>
    <w:rsid w:val="006A2530"/>
    <w:rsid w:val="006A4ED1"/>
    <w:rsid w:val="006B2B55"/>
    <w:rsid w:val="006B791C"/>
    <w:rsid w:val="006B7FF0"/>
    <w:rsid w:val="006C1F51"/>
    <w:rsid w:val="006C3589"/>
    <w:rsid w:val="006D0440"/>
    <w:rsid w:val="006D1666"/>
    <w:rsid w:val="006D1F5B"/>
    <w:rsid w:val="006D2CF9"/>
    <w:rsid w:val="006D37AF"/>
    <w:rsid w:val="006D44A6"/>
    <w:rsid w:val="006D51D0"/>
    <w:rsid w:val="006D5DF7"/>
    <w:rsid w:val="006D5FB9"/>
    <w:rsid w:val="006D658E"/>
    <w:rsid w:val="006E093D"/>
    <w:rsid w:val="006E094F"/>
    <w:rsid w:val="006E3A4B"/>
    <w:rsid w:val="006E564B"/>
    <w:rsid w:val="006E7191"/>
    <w:rsid w:val="006E7DF3"/>
    <w:rsid w:val="006F0360"/>
    <w:rsid w:val="006F20A6"/>
    <w:rsid w:val="006F3E6C"/>
    <w:rsid w:val="006F7CC1"/>
    <w:rsid w:val="00700ADC"/>
    <w:rsid w:val="00703577"/>
    <w:rsid w:val="007035D8"/>
    <w:rsid w:val="00705894"/>
    <w:rsid w:val="007068A3"/>
    <w:rsid w:val="007072C1"/>
    <w:rsid w:val="007108B8"/>
    <w:rsid w:val="007138D7"/>
    <w:rsid w:val="007142DC"/>
    <w:rsid w:val="00717A9E"/>
    <w:rsid w:val="0072013D"/>
    <w:rsid w:val="00720C2A"/>
    <w:rsid w:val="00721620"/>
    <w:rsid w:val="0072632A"/>
    <w:rsid w:val="007327D5"/>
    <w:rsid w:val="00735EFF"/>
    <w:rsid w:val="0074153B"/>
    <w:rsid w:val="0074234C"/>
    <w:rsid w:val="0074634B"/>
    <w:rsid w:val="00750B8D"/>
    <w:rsid w:val="00752208"/>
    <w:rsid w:val="0075327E"/>
    <w:rsid w:val="00754DFF"/>
    <w:rsid w:val="00757E6E"/>
    <w:rsid w:val="00757F2F"/>
    <w:rsid w:val="00760B64"/>
    <w:rsid w:val="007629C8"/>
    <w:rsid w:val="007631E9"/>
    <w:rsid w:val="0077047D"/>
    <w:rsid w:val="00772AAA"/>
    <w:rsid w:val="00773F33"/>
    <w:rsid w:val="00774F64"/>
    <w:rsid w:val="00777D8B"/>
    <w:rsid w:val="007851C6"/>
    <w:rsid w:val="007862C7"/>
    <w:rsid w:val="00786E73"/>
    <w:rsid w:val="00787D34"/>
    <w:rsid w:val="00790A9A"/>
    <w:rsid w:val="00792192"/>
    <w:rsid w:val="00792BEA"/>
    <w:rsid w:val="00793B94"/>
    <w:rsid w:val="00796792"/>
    <w:rsid w:val="00796B93"/>
    <w:rsid w:val="007A3CD0"/>
    <w:rsid w:val="007A53F8"/>
    <w:rsid w:val="007B0C4C"/>
    <w:rsid w:val="007B1BC4"/>
    <w:rsid w:val="007B26DD"/>
    <w:rsid w:val="007B273A"/>
    <w:rsid w:val="007B2E57"/>
    <w:rsid w:val="007B3009"/>
    <w:rsid w:val="007B34B9"/>
    <w:rsid w:val="007B3942"/>
    <w:rsid w:val="007B4CE5"/>
    <w:rsid w:val="007B5CBD"/>
    <w:rsid w:val="007B6BA5"/>
    <w:rsid w:val="007B6BC5"/>
    <w:rsid w:val="007B7A8F"/>
    <w:rsid w:val="007C3390"/>
    <w:rsid w:val="007C3B1C"/>
    <w:rsid w:val="007C4F4B"/>
    <w:rsid w:val="007C61C1"/>
    <w:rsid w:val="007D0567"/>
    <w:rsid w:val="007D498A"/>
    <w:rsid w:val="007D7675"/>
    <w:rsid w:val="007E01E9"/>
    <w:rsid w:val="007E1E78"/>
    <w:rsid w:val="007E262F"/>
    <w:rsid w:val="007E273E"/>
    <w:rsid w:val="007E3C7D"/>
    <w:rsid w:val="007E4061"/>
    <w:rsid w:val="007E622A"/>
    <w:rsid w:val="007E63F3"/>
    <w:rsid w:val="007F3DA9"/>
    <w:rsid w:val="007F40CB"/>
    <w:rsid w:val="007F515D"/>
    <w:rsid w:val="007F63BE"/>
    <w:rsid w:val="007F6611"/>
    <w:rsid w:val="007F687D"/>
    <w:rsid w:val="007F78A5"/>
    <w:rsid w:val="00801218"/>
    <w:rsid w:val="00801D6A"/>
    <w:rsid w:val="00803686"/>
    <w:rsid w:val="00803BF8"/>
    <w:rsid w:val="00804B85"/>
    <w:rsid w:val="00805D60"/>
    <w:rsid w:val="00811897"/>
    <w:rsid w:val="00811920"/>
    <w:rsid w:val="0081377E"/>
    <w:rsid w:val="0081535A"/>
    <w:rsid w:val="00815AD0"/>
    <w:rsid w:val="00815B82"/>
    <w:rsid w:val="00815EDB"/>
    <w:rsid w:val="00816082"/>
    <w:rsid w:val="00816704"/>
    <w:rsid w:val="008221D0"/>
    <w:rsid w:val="008242D7"/>
    <w:rsid w:val="0082440C"/>
    <w:rsid w:val="008257B1"/>
    <w:rsid w:val="008309EB"/>
    <w:rsid w:val="00832334"/>
    <w:rsid w:val="00832856"/>
    <w:rsid w:val="008339DF"/>
    <w:rsid w:val="00835E47"/>
    <w:rsid w:val="00841B0B"/>
    <w:rsid w:val="00843767"/>
    <w:rsid w:val="008448E4"/>
    <w:rsid w:val="00845269"/>
    <w:rsid w:val="00846BAF"/>
    <w:rsid w:val="00846FF3"/>
    <w:rsid w:val="0084758B"/>
    <w:rsid w:val="0084766E"/>
    <w:rsid w:val="008476F3"/>
    <w:rsid w:val="00851765"/>
    <w:rsid w:val="008518E8"/>
    <w:rsid w:val="00852B52"/>
    <w:rsid w:val="008542C8"/>
    <w:rsid w:val="00856338"/>
    <w:rsid w:val="00856494"/>
    <w:rsid w:val="008570AC"/>
    <w:rsid w:val="00860542"/>
    <w:rsid w:val="008672E8"/>
    <w:rsid w:val="008679D9"/>
    <w:rsid w:val="00870FB3"/>
    <w:rsid w:val="008713F0"/>
    <w:rsid w:val="00871D27"/>
    <w:rsid w:val="00872185"/>
    <w:rsid w:val="00872EA9"/>
    <w:rsid w:val="00873426"/>
    <w:rsid w:val="008742C3"/>
    <w:rsid w:val="008743EB"/>
    <w:rsid w:val="00876FF5"/>
    <w:rsid w:val="00877405"/>
    <w:rsid w:val="0087752F"/>
    <w:rsid w:val="00877BBF"/>
    <w:rsid w:val="00881E71"/>
    <w:rsid w:val="00882ACB"/>
    <w:rsid w:val="00884192"/>
    <w:rsid w:val="008878DE"/>
    <w:rsid w:val="00887EEB"/>
    <w:rsid w:val="00887F87"/>
    <w:rsid w:val="00891FFB"/>
    <w:rsid w:val="008938B1"/>
    <w:rsid w:val="00894B59"/>
    <w:rsid w:val="00897071"/>
    <w:rsid w:val="00897169"/>
    <w:rsid w:val="008979B1"/>
    <w:rsid w:val="008A01A5"/>
    <w:rsid w:val="008A1A31"/>
    <w:rsid w:val="008A1C78"/>
    <w:rsid w:val="008A1ED5"/>
    <w:rsid w:val="008A56B1"/>
    <w:rsid w:val="008A6B25"/>
    <w:rsid w:val="008A6C4F"/>
    <w:rsid w:val="008A791E"/>
    <w:rsid w:val="008B1725"/>
    <w:rsid w:val="008B2335"/>
    <w:rsid w:val="008B2E36"/>
    <w:rsid w:val="008B3D9A"/>
    <w:rsid w:val="008C04D4"/>
    <w:rsid w:val="008C3302"/>
    <w:rsid w:val="008C5110"/>
    <w:rsid w:val="008C5897"/>
    <w:rsid w:val="008C5DD8"/>
    <w:rsid w:val="008D0552"/>
    <w:rsid w:val="008D2914"/>
    <w:rsid w:val="008D58C8"/>
    <w:rsid w:val="008D638D"/>
    <w:rsid w:val="008D66E7"/>
    <w:rsid w:val="008D6E06"/>
    <w:rsid w:val="008E05FB"/>
    <w:rsid w:val="008E0678"/>
    <w:rsid w:val="008E3171"/>
    <w:rsid w:val="008E370A"/>
    <w:rsid w:val="008E57D1"/>
    <w:rsid w:val="008E5824"/>
    <w:rsid w:val="008E74C9"/>
    <w:rsid w:val="008F31D2"/>
    <w:rsid w:val="008F3210"/>
    <w:rsid w:val="008F3E04"/>
    <w:rsid w:val="008F5A08"/>
    <w:rsid w:val="008F5A97"/>
    <w:rsid w:val="008F5B20"/>
    <w:rsid w:val="008F69B2"/>
    <w:rsid w:val="008F7891"/>
    <w:rsid w:val="008F7927"/>
    <w:rsid w:val="008F7B97"/>
    <w:rsid w:val="0090137A"/>
    <w:rsid w:val="009014EE"/>
    <w:rsid w:val="0090344A"/>
    <w:rsid w:val="00903FEE"/>
    <w:rsid w:val="00905045"/>
    <w:rsid w:val="00906D94"/>
    <w:rsid w:val="00907B3B"/>
    <w:rsid w:val="00912918"/>
    <w:rsid w:val="009129D6"/>
    <w:rsid w:val="00914C35"/>
    <w:rsid w:val="00915EF6"/>
    <w:rsid w:val="00917E3C"/>
    <w:rsid w:val="009223CA"/>
    <w:rsid w:val="00922C99"/>
    <w:rsid w:val="00922E0D"/>
    <w:rsid w:val="00923153"/>
    <w:rsid w:val="0092510B"/>
    <w:rsid w:val="00926E14"/>
    <w:rsid w:val="00927EDF"/>
    <w:rsid w:val="00934094"/>
    <w:rsid w:val="009353B4"/>
    <w:rsid w:val="00935F97"/>
    <w:rsid w:val="00937CBF"/>
    <w:rsid w:val="00937E99"/>
    <w:rsid w:val="00940F93"/>
    <w:rsid w:val="009422B6"/>
    <w:rsid w:val="00942948"/>
    <w:rsid w:val="00942E1A"/>
    <w:rsid w:val="00943069"/>
    <w:rsid w:val="009448C3"/>
    <w:rsid w:val="00945754"/>
    <w:rsid w:val="009458C9"/>
    <w:rsid w:val="00945A10"/>
    <w:rsid w:val="00946859"/>
    <w:rsid w:val="00951D2B"/>
    <w:rsid w:val="00951D86"/>
    <w:rsid w:val="0095222F"/>
    <w:rsid w:val="00953A74"/>
    <w:rsid w:val="009567BE"/>
    <w:rsid w:val="009576AF"/>
    <w:rsid w:val="00957D10"/>
    <w:rsid w:val="00961D6D"/>
    <w:rsid w:val="00963107"/>
    <w:rsid w:val="009634A8"/>
    <w:rsid w:val="00963E1A"/>
    <w:rsid w:val="00964F92"/>
    <w:rsid w:val="00965816"/>
    <w:rsid w:val="00966179"/>
    <w:rsid w:val="009669D3"/>
    <w:rsid w:val="00966B01"/>
    <w:rsid w:val="009678B2"/>
    <w:rsid w:val="009740F1"/>
    <w:rsid w:val="0097429E"/>
    <w:rsid w:val="009745DE"/>
    <w:rsid w:val="009755E2"/>
    <w:rsid w:val="00975FDA"/>
    <w:rsid w:val="009760F3"/>
    <w:rsid w:val="00976CFB"/>
    <w:rsid w:val="00976E3E"/>
    <w:rsid w:val="00977078"/>
    <w:rsid w:val="00981477"/>
    <w:rsid w:val="00981A7F"/>
    <w:rsid w:val="00982468"/>
    <w:rsid w:val="009836F3"/>
    <w:rsid w:val="00983FB7"/>
    <w:rsid w:val="00985EF8"/>
    <w:rsid w:val="00986F13"/>
    <w:rsid w:val="009905C1"/>
    <w:rsid w:val="00994B72"/>
    <w:rsid w:val="009961F4"/>
    <w:rsid w:val="00996674"/>
    <w:rsid w:val="00996DBA"/>
    <w:rsid w:val="009A0830"/>
    <w:rsid w:val="009A0E8D"/>
    <w:rsid w:val="009A227A"/>
    <w:rsid w:val="009A3BD2"/>
    <w:rsid w:val="009A3F83"/>
    <w:rsid w:val="009A7326"/>
    <w:rsid w:val="009B0901"/>
    <w:rsid w:val="009B1D3C"/>
    <w:rsid w:val="009B26E7"/>
    <w:rsid w:val="009B378D"/>
    <w:rsid w:val="009B5644"/>
    <w:rsid w:val="009B5B90"/>
    <w:rsid w:val="009B5C98"/>
    <w:rsid w:val="009B64BB"/>
    <w:rsid w:val="009B6D97"/>
    <w:rsid w:val="009C061B"/>
    <w:rsid w:val="009C25A6"/>
    <w:rsid w:val="009C3D42"/>
    <w:rsid w:val="009C5E48"/>
    <w:rsid w:val="009C6971"/>
    <w:rsid w:val="009C7E62"/>
    <w:rsid w:val="009D0999"/>
    <w:rsid w:val="009D272C"/>
    <w:rsid w:val="009D29D2"/>
    <w:rsid w:val="009D5CD3"/>
    <w:rsid w:val="009D62CC"/>
    <w:rsid w:val="009E123C"/>
    <w:rsid w:val="009E14AB"/>
    <w:rsid w:val="009E2932"/>
    <w:rsid w:val="009E2C66"/>
    <w:rsid w:val="009E4AFB"/>
    <w:rsid w:val="009E78F3"/>
    <w:rsid w:val="009F1ED1"/>
    <w:rsid w:val="009F7049"/>
    <w:rsid w:val="00A00697"/>
    <w:rsid w:val="00A00A3F"/>
    <w:rsid w:val="00A00EE3"/>
    <w:rsid w:val="00A01273"/>
    <w:rsid w:val="00A01489"/>
    <w:rsid w:val="00A01917"/>
    <w:rsid w:val="00A01EA3"/>
    <w:rsid w:val="00A07505"/>
    <w:rsid w:val="00A07A14"/>
    <w:rsid w:val="00A112F2"/>
    <w:rsid w:val="00A128C1"/>
    <w:rsid w:val="00A12A43"/>
    <w:rsid w:val="00A13E7B"/>
    <w:rsid w:val="00A17B4D"/>
    <w:rsid w:val="00A20AE9"/>
    <w:rsid w:val="00A22232"/>
    <w:rsid w:val="00A22772"/>
    <w:rsid w:val="00A234C9"/>
    <w:rsid w:val="00A23B3C"/>
    <w:rsid w:val="00A25379"/>
    <w:rsid w:val="00A26DF2"/>
    <w:rsid w:val="00A3020D"/>
    <w:rsid w:val="00A3026E"/>
    <w:rsid w:val="00A30C75"/>
    <w:rsid w:val="00A31D25"/>
    <w:rsid w:val="00A321C6"/>
    <w:rsid w:val="00A338F1"/>
    <w:rsid w:val="00A34824"/>
    <w:rsid w:val="00A35BE0"/>
    <w:rsid w:val="00A3733C"/>
    <w:rsid w:val="00A41390"/>
    <w:rsid w:val="00A4190B"/>
    <w:rsid w:val="00A4197E"/>
    <w:rsid w:val="00A442B9"/>
    <w:rsid w:val="00A445C6"/>
    <w:rsid w:val="00A453D6"/>
    <w:rsid w:val="00A50338"/>
    <w:rsid w:val="00A50A4B"/>
    <w:rsid w:val="00A52004"/>
    <w:rsid w:val="00A52427"/>
    <w:rsid w:val="00A54002"/>
    <w:rsid w:val="00A54619"/>
    <w:rsid w:val="00A56DD5"/>
    <w:rsid w:val="00A6129C"/>
    <w:rsid w:val="00A63326"/>
    <w:rsid w:val="00A65655"/>
    <w:rsid w:val="00A709C7"/>
    <w:rsid w:val="00A72F22"/>
    <w:rsid w:val="00A7360F"/>
    <w:rsid w:val="00A73725"/>
    <w:rsid w:val="00A74024"/>
    <w:rsid w:val="00A748A6"/>
    <w:rsid w:val="00A75E8F"/>
    <w:rsid w:val="00A769F4"/>
    <w:rsid w:val="00A776B4"/>
    <w:rsid w:val="00A83611"/>
    <w:rsid w:val="00A83FF4"/>
    <w:rsid w:val="00A859B2"/>
    <w:rsid w:val="00A86D82"/>
    <w:rsid w:val="00A913FB"/>
    <w:rsid w:val="00A94361"/>
    <w:rsid w:val="00A953BB"/>
    <w:rsid w:val="00A95512"/>
    <w:rsid w:val="00A95DB9"/>
    <w:rsid w:val="00A97777"/>
    <w:rsid w:val="00AA1ADB"/>
    <w:rsid w:val="00AA1D10"/>
    <w:rsid w:val="00AA293C"/>
    <w:rsid w:val="00AA3937"/>
    <w:rsid w:val="00AA51F0"/>
    <w:rsid w:val="00AB02CF"/>
    <w:rsid w:val="00AB314B"/>
    <w:rsid w:val="00AB7E3D"/>
    <w:rsid w:val="00AC1553"/>
    <w:rsid w:val="00AC318E"/>
    <w:rsid w:val="00AC3C3E"/>
    <w:rsid w:val="00AD0670"/>
    <w:rsid w:val="00AD374A"/>
    <w:rsid w:val="00AD5B52"/>
    <w:rsid w:val="00AD6E40"/>
    <w:rsid w:val="00AE0B99"/>
    <w:rsid w:val="00AE1358"/>
    <w:rsid w:val="00AE2F3E"/>
    <w:rsid w:val="00AE34B2"/>
    <w:rsid w:val="00AE394B"/>
    <w:rsid w:val="00AE4C18"/>
    <w:rsid w:val="00AE58A0"/>
    <w:rsid w:val="00AE7987"/>
    <w:rsid w:val="00AF049D"/>
    <w:rsid w:val="00AF22FE"/>
    <w:rsid w:val="00AF26DD"/>
    <w:rsid w:val="00AF42A1"/>
    <w:rsid w:val="00AF5053"/>
    <w:rsid w:val="00AF525A"/>
    <w:rsid w:val="00AF54CD"/>
    <w:rsid w:val="00AF6850"/>
    <w:rsid w:val="00B0095A"/>
    <w:rsid w:val="00B02DFC"/>
    <w:rsid w:val="00B035F7"/>
    <w:rsid w:val="00B048EE"/>
    <w:rsid w:val="00B06CAE"/>
    <w:rsid w:val="00B110D7"/>
    <w:rsid w:val="00B13B1B"/>
    <w:rsid w:val="00B148B4"/>
    <w:rsid w:val="00B16A19"/>
    <w:rsid w:val="00B177F8"/>
    <w:rsid w:val="00B21F2D"/>
    <w:rsid w:val="00B220BB"/>
    <w:rsid w:val="00B238A5"/>
    <w:rsid w:val="00B23DB5"/>
    <w:rsid w:val="00B241BE"/>
    <w:rsid w:val="00B25FAF"/>
    <w:rsid w:val="00B268BB"/>
    <w:rsid w:val="00B30179"/>
    <w:rsid w:val="00B311B8"/>
    <w:rsid w:val="00B344F3"/>
    <w:rsid w:val="00B3632F"/>
    <w:rsid w:val="00B400DB"/>
    <w:rsid w:val="00B415A7"/>
    <w:rsid w:val="00B41A3C"/>
    <w:rsid w:val="00B421C1"/>
    <w:rsid w:val="00B432B8"/>
    <w:rsid w:val="00B43772"/>
    <w:rsid w:val="00B43C16"/>
    <w:rsid w:val="00B442C9"/>
    <w:rsid w:val="00B45BBB"/>
    <w:rsid w:val="00B50D1A"/>
    <w:rsid w:val="00B5194A"/>
    <w:rsid w:val="00B527F6"/>
    <w:rsid w:val="00B53C21"/>
    <w:rsid w:val="00B54936"/>
    <w:rsid w:val="00B55C71"/>
    <w:rsid w:val="00B56E4A"/>
    <w:rsid w:val="00B56E9C"/>
    <w:rsid w:val="00B633E4"/>
    <w:rsid w:val="00B64B1F"/>
    <w:rsid w:val="00B6553F"/>
    <w:rsid w:val="00B67230"/>
    <w:rsid w:val="00B678EA"/>
    <w:rsid w:val="00B7124C"/>
    <w:rsid w:val="00B720AF"/>
    <w:rsid w:val="00B757AB"/>
    <w:rsid w:val="00B77489"/>
    <w:rsid w:val="00B77D05"/>
    <w:rsid w:val="00B8024C"/>
    <w:rsid w:val="00B81206"/>
    <w:rsid w:val="00B8142A"/>
    <w:rsid w:val="00B8192C"/>
    <w:rsid w:val="00B81E12"/>
    <w:rsid w:val="00B827EB"/>
    <w:rsid w:val="00B87F7D"/>
    <w:rsid w:val="00B91017"/>
    <w:rsid w:val="00B93DB8"/>
    <w:rsid w:val="00B949E7"/>
    <w:rsid w:val="00B95B19"/>
    <w:rsid w:val="00BA011E"/>
    <w:rsid w:val="00BA0E29"/>
    <w:rsid w:val="00BA65A0"/>
    <w:rsid w:val="00BB2921"/>
    <w:rsid w:val="00BB426D"/>
    <w:rsid w:val="00BC05AA"/>
    <w:rsid w:val="00BC3FA0"/>
    <w:rsid w:val="00BC4DD0"/>
    <w:rsid w:val="00BC6C8A"/>
    <w:rsid w:val="00BC74E9"/>
    <w:rsid w:val="00BC7E50"/>
    <w:rsid w:val="00BD38D2"/>
    <w:rsid w:val="00BD4A56"/>
    <w:rsid w:val="00BD577B"/>
    <w:rsid w:val="00BD7B4F"/>
    <w:rsid w:val="00BE01CF"/>
    <w:rsid w:val="00BE110D"/>
    <w:rsid w:val="00BE1C50"/>
    <w:rsid w:val="00BE1DC8"/>
    <w:rsid w:val="00BE2FD6"/>
    <w:rsid w:val="00BE4771"/>
    <w:rsid w:val="00BF09F0"/>
    <w:rsid w:val="00BF45F0"/>
    <w:rsid w:val="00BF5D66"/>
    <w:rsid w:val="00BF5F2A"/>
    <w:rsid w:val="00BF5F35"/>
    <w:rsid w:val="00BF68A8"/>
    <w:rsid w:val="00C01222"/>
    <w:rsid w:val="00C0294D"/>
    <w:rsid w:val="00C04B97"/>
    <w:rsid w:val="00C06463"/>
    <w:rsid w:val="00C10449"/>
    <w:rsid w:val="00C10D21"/>
    <w:rsid w:val="00C11A03"/>
    <w:rsid w:val="00C125F7"/>
    <w:rsid w:val="00C14E8D"/>
    <w:rsid w:val="00C17C10"/>
    <w:rsid w:val="00C205BC"/>
    <w:rsid w:val="00C22C0C"/>
    <w:rsid w:val="00C31C0A"/>
    <w:rsid w:val="00C36F26"/>
    <w:rsid w:val="00C36FE8"/>
    <w:rsid w:val="00C37306"/>
    <w:rsid w:val="00C420AF"/>
    <w:rsid w:val="00C43206"/>
    <w:rsid w:val="00C44FA5"/>
    <w:rsid w:val="00C4527F"/>
    <w:rsid w:val="00C45BB0"/>
    <w:rsid w:val="00C463DD"/>
    <w:rsid w:val="00C465CC"/>
    <w:rsid w:val="00C468BD"/>
    <w:rsid w:val="00C4713B"/>
    <w:rsid w:val="00C4724C"/>
    <w:rsid w:val="00C47DEB"/>
    <w:rsid w:val="00C515C5"/>
    <w:rsid w:val="00C5182F"/>
    <w:rsid w:val="00C5305A"/>
    <w:rsid w:val="00C571CB"/>
    <w:rsid w:val="00C61AAE"/>
    <w:rsid w:val="00C6207C"/>
    <w:rsid w:val="00C621E8"/>
    <w:rsid w:val="00C629A0"/>
    <w:rsid w:val="00C64312"/>
    <w:rsid w:val="00C64629"/>
    <w:rsid w:val="00C647AC"/>
    <w:rsid w:val="00C65898"/>
    <w:rsid w:val="00C65A1C"/>
    <w:rsid w:val="00C6660F"/>
    <w:rsid w:val="00C67C88"/>
    <w:rsid w:val="00C72428"/>
    <w:rsid w:val="00C72555"/>
    <w:rsid w:val="00C74128"/>
    <w:rsid w:val="00C745C3"/>
    <w:rsid w:val="00C762D0"/>
    <w:rsid w:val="00C7675A"/>
    <w:rsid w:val="00C805E4"/>
    <w:rsid w:val="00C814D0"/>
    <w:rsid w:val="00C82711"/>
    <w:rsid w:val="00C83A39"/>
    <w:rsid w:val="00C84994"/>
    <w:rsid w:val="00C86D6F"/>
    <w:rsid w:val="00C873EF"/>
    <w:rsid w:val="00C87CD9"/>
    <w:rsid w:val="00C90EF2"/>
    <w:rsid w:val="00C933DA"/>
    <w:rsid w:val="00C9396B"/>
    <w:rsid w:val="00C959C4"/>
    <w:rsid w:val="00C96BE8"/>
    <w:rsid w:val="00C96DF2"/>
    <w:rsid w:val="00C97ADB"/>
    <w:rsid w:val="00C97C28"/>
    <w:rsid w:val="00CA07BF"/>
    <w:rsid w:val="00CA0925"/>
    <w:rsid w:val="00CA1FEC"/>
    <w:rsid w:val="00CA2339"/>
    <w:rsid w:val="00CA309E"/>
    <w:rsid w:val="00CA503A"/>
    <w:rsid w:val="00CB20B4"/>
    <w:rsid w:val="00CB23EC"/>
    <w:rsid w:val="00CB30B9"/>
    <w:rsid w:val="00CB3E03"/>
    <w:rsid w:val="00CB589E"/>
    <w:rsid w:val="00CC02F0"/>
    <w:rsid w:val="00CC1AF7"/>
    <w:rsid w:val="00CC2ECF"/>
    <w:rsid w:val="00CC5766"/>
    <w:rsid w:val="00CD1C46"/>
    <w:rsid w:val="00CD2701"/>
    <w:rsid w:val="00CD4AA6"/>
    <w:rsid w:val="00CD766F"/>
    <w:rsid w:val="00CE29F8"/>
    <w:rsid w:val="00CE46BB"/>
    <w:rsid w:val="00CE4A8F"/>
    <w:rsid w:val="00CF1FA5"/>
    <w:rsid w:val="00CF4C6B"/>
    <w:rsid w:val="00CF5466"/>
    <w:rsid w:val="00D02630"/>
    <w:rsid w:val="00D047F8"/>
    <w:rsid w:val="00D0541A"/>
    <w:rsid w:val="00D06285"/>
    <w:rsid w:val="00D06370"/>
    <w:rsid w:val="00D1005B"/>
    <w:rsid w:val="00D100DF"/>
    <w:rsid w:val="00D144C5"/>
    <w:rsid w:val="00D14C56"/>
    <w:rsid w:val="00D15BE6"/>
    <w:rsid w:val="00D1725A"/>
    <w:rsid w:val="00D2031B"/>
    <w:rsid w:val="00D248B6"/>
    <w:rsid w:val="00D2527B"/>
    <w:rsid w:val="00D25FE2"/>
    <w:rsid w:val="00D26E07"/>
    <w:rsid w:val="00D274F8"/>
    <w:rsid w:val="00D31764"/>
    <w:rsid w:val="00D31A6F"/>
    <w:rsid w:val="00D342A8"/>
    <w:rsid w:val="00D37789"/>
    <w:rsid w:val="00D37BEC"/>
    <w:rsid w:val="00D40BEB"/>
    <w:rsid w:val="00D42594"/>
    <w:rsid w:val="00D43252"/>
    <w:rsid w:val="00D447E6"/>
    <w:rsid w:val="00D4498D"/>
    <w:rsid w:val="00D45D3D"/>
    <w:rsid w:val="00D47EEA"/>
    <w:rsid w:val="00D50CFA"/>
    <w:rsid w:val="00D5138F"/>
    <w:rsid w:val="00D51463"/>
    <w:rsid w:val="00D51BF7"/>
    <w:rsid w:val="00D54499"/>
    <w:rsid w:val="00D54ACA"/>
    <w:rsid w:val="00D54E2A"/>
    <w:rsid w:val="00D55740"/>
    <w:rsid w:val="00D60D81"/>
    <w:rsid w:val="00D60FD5"/>
    <w:rsid w:val="00D6100E"/>
    <w:rsid w:val="00D62020"/>
    <w:rsid w:val="00D62975"/>
    <w:rsid w:val="00D635B9"/>
    <w:rsid w:val="00D63DB2"/>
    <w:rsid w:val="00D64787"/>
    <w:rsid w:val="00D65B37"/>
    <w:rsid w:val="00D66211"/>
    <w:rsid w:val="00D67CD4"/>
    <w:rsid w:val="00D70612"/>
    <w:rsid w:val="00D73780"/>
    <w:rsid w:val="00D73BD1"/>
    <w:rsid w:val="00D74D23"/>
    <w:rsid w:val="00D74F3E"/>
    <w:rsid w:val="00D773DF"/>
    <w:rsid w:val="00D808D9"/>
    <w:rsid w:val="00D80D98"/>
    <w:rsid w:val="00D818F5"/>
    <w:rsid w:val="00D82195"/>
    <w:rsid w:val="00D87A61"/>
    <w:rsid w:val="00D92E08"/>
    <w:rsid w:val="00D94D1E"/>
    <w:rsid w:val="00D94E92"/>
    <w:rsid w:val="00D95303"/>
    <w:rsid w:val="00D978C6"/>
    <w:rsid w:val="00DA23C7"/>
    <w:rsid w:val="00DA3C1C"/>
    <w:rsid w:val="00DA423F"/>
    <w:rsid w:val="00DA4FD2"/>
    <w:rsid w:val="00DA58E8"/>
    <w:rsid w:val="00DA5AF3"/>
    <w:rsid w:val="00DA6998"/>
    <w:rsid w:val="00DA7C98"/>
    <w:rsid w:val="00DB259B"/>
    <w:rsid w:val="00DB27EF"/>
    <w:rsid w:val="00DB2A6C"/>
    <w:rsid w:val="00DB3822"/>
    <w:rsid w:val="00DB3B9A"/>
    <w:rsid w:val="00DC1A7E"/>
    <w:rsid w:val="00DC3F5A"/>
    <w:rsid w:val="00DC4C51"/>
    <w:rsid w:val="00DC5030"/>
    <w:rsid w:val="00DC6D39"/>
    <w:rsid w:val="00DD2477"/>
    <w:rsid w:val="00DD4387"/>
    <w:rsid w:val="00DD47FB"/>
    <w:rsid w:val="00DD774D"/>
    <w:rsid w:val="00DE15F7"/>
    <w:rsid w:val="00DE325D"/>
    <w:rsid w:val="00DE48A4"/>
    <w:rsid w:val="00DE5391"/>
    <w:rsid w:val="00DE5C8F"/>
    <w:rsid w:val="00DE6580"/>
    <w:rsid w:val="00DE6660"/>
    <w:rsid w:val="00DE6D0C"/>
    <w:rsid w:val="00DF0D82"/>
    <w:rsid w:val="00DF0F46"/>
    <w:rsid w:val="00DF3723"/>
    <w:rsid w:val="00DF487D"/>
    <w:rsid w:val="00E03718"/>
    <w:rsid w:val="00E03A17"/>
    <w:rsid w:val="00E03A51"/>
    <w:rsid w:val="00E046DF"/>
    <w:rsid w:val="00E04B5C"/>
    <w:rsid w:val="00E1085B"/>
    <w:rsid w:val="00E12FDD"/>
    <w:rsid w:val="00E1527D"/>
    <w:rsid w:val="00E15B01"/>
    <w:rsid w:val="00E161F9"/>
    <w:rsid w:val="00E2018A"/>
    <w:rsid w:val="00E201F4"/>
    <w:rsid w:val="00E20B6E"/>
    <w:rsid w:val="00E2176E"/>
    <w:rsid w:val="00E2229A"/>
    <w:rsid w:val="00E22B0C"/>
    <w:rsid w:val="00E22E63"/>
    <w:rsid w:val="00E2626B"/>
    <w:rsid w:val="00E27346"/>
    <w:rsid w:val="00E30241"/>
    <w:rsid w:val="00E30B8F"/>
    <w:rsid w:val="00E30D9C"/>
    <w:rsid w:val="00E34304"/>
    <w:rsid w:val="00E358B2"/>
    <w:rsid w:val="00E35E31"/>
    <w:rsid w:val="00E3709F"/>
    <w:rsid w:val="00E40A45"/>
    <w:rsid w:val="00E442AB"/>
    <w:rsid w:val="00E45BA5"/>
    <w:rsid w:val="00E46256"/>
    <w:rsid w:val="00E47869"/>
    <w:rsid w:val="00E50CE9"/>
    <w:rsid w:val="00E5143B"/>
    <w:rsid w:val="00E5184F"/>
    <w:rsid w:val="00E525B6"/>
    <w:rsid w:val="00E531A0"/>
    <w:rsid w:val="00E55173"/>
    <w:rsid w:val="00E560CA"/>
    <w:rsid w:val="00E56F70"/>
    <w:rsid w:val="00E6250A"/>
    <w:rsid w:val="00E631A7"/>
    <w:rsid w:val="00E647E9"/>
    <w:rsid w:val="00E66617"/>
    <w:rsid w:val="00E70120"/>
    <w:rsid w:val="00E71BC8"/>
    <w:rsid w:val="00E7260F"/>
    <w:rsid w:val="00E731B0"/>
    <w:rsid w:val="00E7323F"/>
    <w:rsid w:val="00E73F5D"/>
    <w:rsid w:val="00E75560"/>
    <w:rsid w:val="00E76E1E"/>
    <w:rsid w:val="00E76E9F"/>
    <w:rsid w:val="00E775A2"/>
    <w:rsid w:val="00E77E4E"/>
    <w:rsid w:val="00E841DB"/>
    <w:rsid w:val="00E849EE"/>
    <w:rsid w:val="00E867BA"/>
    <w:rsid w:val="00E87BAB"/>
    <w:rsid w:val="00E943E8"/>
    <w:rsid w:val="00E96492"/>
    <w:rsid w:val="00E96630"/>
    <w:rsid w:val="00E96A5E"/>
    <w:rsid w:val="00E96C01"/>
    <w:rsid w:val="00E96DAB"/>
    <w:rsid w:val="00E96E3D"/>
    <w:rsid w:val="00EA23A2"/>
    <w:rsid w:val="00EA26FF"/>
    <w:rsid w:val="00EA2A77"/>
    <w:rsid w:val="00EA3396"/>
    <w:rsid w:val="00EA3595"/>
    <w:rsid w:val="00EA4B54"/>
    <w:rsid w:val="00EA64C3"/>
    <w:rsid w:val="00EA7128"/>
    <w:rsid w:val="00EA7F6C"/>
    <w:rsid w:val="00EB3091"/>
    <w:rsid w:val="00EB3D4F"/>
    <w:rsid w:val="00EB4463"/>
    <w:rsid w:val="00EB54B6"/>
    <w:rsid w:val="00EB5E9B"/>
    <w:rsid w:val="00EB748F"/>
    <w:rsid w:val="00EC2032"/>
    <w:rsid w:val="00EC401A"/>
    <w:rsid w:val="00EC457B"/>
    <w:rsid w:val="00EC51DF"/>
    <w:rsid w:val="00EC5F72"/>
    <w:rsid w:val="00ED07B5"/>
    <w:rsid w:val="00ED3A90"/>
    <w:rsid w:val="00ED3BAE"/>
    <w:rsid w:val="00ED43D4"/>
    <w:rsid w:val="00ED73ED"/>
    <w:rsid w:val="00ED7785"/>
    <w:rsid w:val="00ED79D7"/>
    <w:rsid w:val="00ED7A2A"/>
    <w:rsid w:val="00EE40EF"/>
    <w:rsid w:val="00EE5FCD"/>
    <w:rsid w:val="00EF0610"/>
    <w:rsid w:val="00EF1D7F"/>
    <w:rsid w:val="00EF3F79"/>
    <w:rsid w:val="00EF4209"/>
    <w:rsid w:val="00EF4CCD"/>
    <w:rsid w:val="00F02C84"/>
    <w:rsid w:val="00F02FDF"/>
    <w:rsid w:val="00F069A2"/>
    <w:rsid w:val="00F07113"/>
    <w:rsid w:val="00F07968"/>
    <w:rsid w:val="00F12302"/>
    <w:rsid w:val="00F128F9"/>
    <w:rsid w:val="00F13743"/>
    <w:rsid w:val="00F14CAD"/>
    <w:rsid w:val="00F1685D"/>
    <w:rsid w:val="00F2018F"/>
    <w:rsid w:val="00F25EAC"/>
    <w:rsid w:val="00F26770"/>
    <w:rsid w:val="00F278B2"/>
    <w:rsid w:val="00F31153"/>
    <w:rsid w:val="00F31E5F"/>
    <w:rsid w:val="00F31E92"/>
    <w:rsid w:val="00F3545B"/>
    <w:rsid w:val="00F41608"/>
    <w:rsid w:val="00F435BD"/>
    <w:rsid w:val="00F44715"/>
    <w:rsid w:val="00F5135A"/>
    <w:rsid w:val="00F51448"/>
    <w:rsid w:val="00F5203B"/>
    <w:rsid w:val="00F52B19"/>
    <w:rsid w:val="00F54B76"/>
    <w:rsid w:val="00F57142"/>
    <w:rsid w:val="00F60EE6"/>
    <w:rsid w:val="00F6100A"/>
    <w:rsid w:val="00F62A16"/>
    <w:rsid w:val="00F63681"/>
    <w:rsid w:val="00F65228"/>
    <w:rsid w:val="00F65A68"/>
    <w:rsid w:val="00F668A1"/>
    <w:rsid w:val="00F67235"/>
    <w:rsid w:val="00F67416"/>
    <w:rsid w:val="00F715CC"/>
    <w:rsid w:val="00F742A3"/>
    <w:rsid w:val="00F74795"/>
    <w:rsid w:val="00F74981"/>
    <w:rsid w:val="00F751B1"/>
    <w:rsid w:val="00F7536B"/>
    <w:rsid w:val="00F77B2A"/>
    <w:rsid w:val="00F80AA5"/>
    <w:rsid w:val="00F82418"/>
    <w:rsid w:val="00F84BDA"/>
    <w:rsid w:val="00F865C8"/>
    <w:rsid w:val="00F86A7F"/>
    <w:rsid w:val="00F871B7"/>
    <w:rsid w:val="00F90029"/>
    <w:rsid w:val="00F90969"/>
    <w:rsid w:val="00F93781"/>
    <w:rsid w:val="00F947D6"/>
    <w:rsid w:val="00F9626F"/>
    <w:rsid w:val="00FA076C"/>
    <w:rsid w:val="00FA0896"/>
    <w:rsid w:val="00FA1981"/>
    <w:rsid w:val="00FA332B"/>
    <w:rsid w:val="00FA3BF0"/>
    <w:rsid w:val="00FA6EBB"/>
    <w:rsid w:val="00FB0E26"/>
    <w:rsid w:val="00FB477D"/>
    <w:rsid w:val="00FB613B"/>
    <w:rsid w:val="00FB6299"/>
    <w:rsid w:val="00FB6C08"/>
    <w:rsid w:val="00FB7418"/>
    <w:rsid w:val="00FC0A24"/>
    <w:rsid w:val="00FC12BC"/>
    <w:rsid w:val="00FC2533"/>
    <w:rsid w:val="00FC325B"/>
    <w:rsid w:val="00FC3823"/>
    <w:rsid w:val="00FC598C"/>
    <w:rsid w:val="00FC68B7"/>
    <w:rsid w:val="00FC744A"/>
    <w:rsid w:val="00FD3F98"/>
    <w:rsid w:val="00FD6B0B"/>
    <w:rsid w:val="00FE106A"/>
    <w:rsid w:val="00FE15F7"/>
    <w:rsid w:val="00FE1F4D"/>
    <w:rsid w:val="00FE42B8"/>
    <w:rsid w:val="00FE7450"/>
    <w:rsid w:val="00FF039D"/>
    <w:rsid w:val="00FF0F7B"/>
    <w:rsid w:val="00FF145D"/>
    <w:rsid w:val="00FF1C91"/>
    <w:rsid w:val="00FF45E6"/>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54D0848"/>
  <w15:docId w15:val="{DFCBBA1F-8EE1-41EB-BDC0-6580F03D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E73"/>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link w:val="FootnoteTextChar"/>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paragraph" w:styleId="BalloonText">
    <w:name w:val="Balloon Text"/>
    <w:basedOn w:val="Normal"/>
    <w:semiHidden/>
    <w:rsid w:val="00BA65A0"/>
    <w:rPr>
      <w:rFonts w:ascii="Tahoma" w:hAnsi="Tahoma" w:cs="Tahoma"/>
      <w:sz w:val="16"/>
      <w:szCs w:val="16"/>
    </w:rPr>
  </w:style>
  <w:style w:type="character" w:customStyle="1" w:styleId="FootnoteTextChar">
    <w:name w:val="Footnote Text Char"/>
    <w:aliases w:val="5_G Char"/>
    <w:link w:val="FootnoteText"/>
    <w:rsid w:val="008C5897"/>
    <w:rPr>
      <w:sz w:val="18"/>
      <w:lang w:eastAsia="en-US"/>
    </w:rPr>
  </w:style>
  <w:style w:type="paragraph" w:styleId="CommentSubject">
    <w:name w:val="annotation subject"/>
    <w:basedOn w:val="CommentText"/>
    <w:next w:val="CommentText"/>
    <w:link w:val="CommentSubjectChar"/>
    <w:rsid w:val="00C647AC"/>
    <w:rPr>
      <w:b/>
      <w:bCs/>
    </w:rPr>
  </w:style>
  <w:style w:type="character" w:customStyle="1" w:styleId="CommentTextChar">
    <w:name w:val="Comment Text Char"/>
    <w:link w:val="CommentText"/>
    <w:semiHidden/>
    <w:rsid w:val="00C647AC"/>
    <w:rPr>
      <w:lang w:eastAsia="en-US"/>
    </w:rPr>
  </w:style>
  <w:style w:type="character" w:customStyle="1" w:styleId="CommentSubjectChar">
    <w:name w:val="Comment Subject Char"/>
    <w:link w:val="CommentSubject"/>
    <w:rsid w:val="00C647AC"/>
    <w:rPr>
      <w:b/>
      <w:bCs/>
      <w:lang w:eastAsia="en-US"/>
    </w:rPr>
  </w:style>
  <w:style w:type="paragraph" w:styleId="Revision">
    <w:name w:val="Revision"/>
    <w:hidden/>
    <w:uiPriority w:val="99"/>
    <w:semiHidden/>
    <w:rsid w:val="009B0901"/>
    <w:rPr>
      <w:lang w:val="en-GB"/>
    </w:rPr>
  </w:style>
  <w:style w:type="character" w:customStyle="1" w:styleId="UnresolvedMention1">
    <w:name w:val="Unresolved Mention1"/>
    <w:basedOn w:val="DefaultParagraphFont"/>
    <w:uiPriority w:val="99"/>
    <w:semiHidden/>
    <w:unhideWhenUsed/>
    <w:rsid w:val="00436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10983">
      <w:bodyDiv w:val="1"/>
      <w:marLeft w:val="0"/>
      <w:marRight w:val="0"/>
      <w:marTop w:val="0"/>
      <w:marBottom w:val="0"/>
      <w:divBdr>
        <w:top w:val="none" w:sz="0" w:space="0" w:color="auto"/>
        <w:left w:val="none" w:sz="0" w:space="0" w:color="auto"/>
        <w:bottom w:val="none" w:sz="0" w:space="0" w:color="auto"/>
        <w:right w:val="none" w:sz="0" w:space="0" w:color="auto"/>
      </w:divBdr>
    </w:div>
    <w:div w:id="11343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b452def0de8df4ef3ef9f9f7df05aca2">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3F5EA-6CDB-429B-A25F-DD3543E26F60}">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8F3CE1B-46D6-4EAB-BA2C-08F88FF62204}">
  <ds:schemaRefs>
    <ds:schemaRef ds:uri="http://schemas.microsoft.com/sharepoint/v3/contenttype/forms"/>
  </ds:schemaRefs>
</ds:datastoreItem>
</file>

<file path=customXml/itemProps3.xml><?xml version="1.0" encoding="utf-8"?>
<ds:datastoreItem xmlns:ds="http://schemas.openxmlformats.org/officeDocument/2006/customXml" ds:itemID="{006CCCAA-5B3B-4A4F-8287-4DBA570EB4AA}">
  <ds:schemaRefs>
    <ds:schemaRef ds:uri="http://schemas.openxmlformats.org/officeDocument/2006/bibliography"/>
  </ds:schemaRefs>
</ds:datastoreItem>
</file>

<file path=customXml/itemProps4.xml><?xml version="1.0" encoding="utf-8"?>
<ds:datastoreItem xmlns:ds="http://schemas.openxmlformats.org/officeDocument/2006/customXml" ds:itemID="{CC5C7B53-2B84-4D13-ACF1-40A14DCF6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5</Pages>
  <Words>1295</Words>
  <Characters>7330</Characters>
  <Application>Microsoft Office Word</Application>
  <DocSecurity>0</DocSecurity>
  <Lines>178</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ECE/TRANS/WP.29/GRBP/2021/1</vt:lpstr>
      <vt:lpstr>ECE/TRANS/WP.29/GRBP/2019/12</vt:lpstr>
    </vt:vector>
  </TitlesOfParts>
  <Company>CSD</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ECE/TRANS/WP.29/GRBP/2022/10</dc:title>
  <dc:subject>2209246</dc:subject>
  <dc:creator>Una Giltsoff</dc:creator>
  <cp:keywords/>
  <dc:description/>
  <cp:lastModifiedBy>Una Giltsoff</cp:lastModifiedBy>
  <cp:revision>2</cp:revision>
  <cp:lastPrinted>2019-11-08T13:49:00Z</cp:lastPrinted>
  <dcterms:created xsi:type="dcterms:W3CDTF">2022-06-15T08:58:00Z</dcterms:created>
  <dcterms:modified xsi:type="dcterms:W3CDTF">2022-06-15T08:58:00Z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8371400</vt:r8>
  </property>
  <property fmtid="{D5CDD505-2E9C-101B-9397-08002B2CF9AE}" pid="4" name="MediaServiceImageTags">
    <vt:lpwstr/>
  </property>
</Properties>
</file>