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53C2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63E405" w14:textId="77777777" w:rsidR="002D5AAC" w:rsidRDefault="002D5AAC" w:rsidP="00177F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2F77F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1B45DA" w14:textId="588CE291" w:rsidR="002D5AAC" w:rsidRDefault="00177FCF" w:rsidP="00177FCF">
            <w:pPr>
              <w:jc w:val="right"/>
            </w:pPr>
            <w:r w:rsidRPr="00177FCF">
              <w:rPr>
                <w:sz w:val="40"/>
              </w:rPr>
              <w:t>ECE</w:t>
            </w:r>
            <w:r>
              <w:t>/TRANS/WP.29/GRSG/2022/19</w:t>
            </w:r>
          </w:p>
        </w:tc>
      </w:tr>
      <w:tr w:rsidR="002D5AAC" w:rsidRPr="00177FCF" w14:paraId="295123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60DBF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2B9978" wp14:editId="40AB648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265A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7A93AA" w14:textId="77777777" w:rsidR="002D5AAC" w:rsidRDefault="00177F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858FAE" w14:textId="1DCF4602" w:rsidR="00177FCF" w:rsidRDefault="00177FCF" w:rsidP="00177F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January 2022</w:t>
            </w:r>
          </w:p>
          <w:p w14:paraId="43BB057D" w14:textId="77777777" w:rsidR="00177FCF" w:rsidRDefault="00177FCF" w:rsidP="00177F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625483" w14:textId="237A1CCD" w:rsidR="00177FCF" w:rsidRPr="008D53B6" w:rsidRDefault="00177FCF" w:rsidP="00177F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BF12F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1E2B716" w14:textId="77777777" w:rsidR="00177FCF" w:rsidRPr="00177FCF" w:rsidRDefault="00177FCF" w:rsidP="00177FCF">
      <w:pPr>
        <w:spacing w:before="120"/>
        <w:rPr>
          <w:sz w:val="28"/>
          <w:szCs w:val="28"/>
        </w:rPr>
      </w:pPr>
      <w:r w:rsidRPr="00177FCF">
        <w:rPr>
          <w:sz w:val="28"/>
          <w:szCs w:val="28"/>
        </w:rPr>
        <w:t>Комитет по внутреннему транспорту</w:t>
      </w:r>
    </w:p>
    <w:p w14:paraId="1196832A" w14:textId="670AFB5E" w:rsidR="00177FCF" w:rsidRPr="00177FCF" w:rsidRDefault="00177FCF" w:rsidP="00177FCF">
      <w:pPr>
        <w:spacing w:before="120"/>
        <w:rPr>
          <w:b/>
          <w:sz w:val="24"/>
          <w:szCs w:val="24"/>
        </w:rPr>
      </w:pPr>
      <w:r w:rsidRPr="00177FC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77FCF">
        <w:rPr>
          <w:b/>
          <w:bCs/>
          <w:sz w:val="24"/>
          <w:szCs w:val="24"/>
        </w:rPr>
        <w:t>в области транспортных средств</w:t>
      </w:r>
    </w:p>
    <w:p w14:paraId="56329043" w14:textId="3800CC78" w:rsidR="00177FCF" w:rsidRPr="00177FCF" w:rsidRDefault="00177FCF" w:rsidP="00177FCF">
      <w:pPr>
        <w:spacing w:before="120"/>
        <w:rPr>
          <w:b/>
        </w:rPr>
      </w:pPr>
      <w:r w:rsidRPr="00177FCF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177FCF">
        <w:rPr>
          <w:b/>
          <w:bCs/>
        </w:rPr>
        <w:t>касающимся безопасности</w:t>
      </w:r>
    </w:p>
    <w:p w14:paraId="6CD54868" w14:textId="77777777" w:rsidR="00177FCF" w:rsidRPr="00177FCF" w:rsidRDefault="00177FCF" w:rsidP="00177FCF">
      <w:pPr>
        <w:spacing w:before="120"/>
        <w:rPr>
          <w:b/>
        </w:rPr>
      </w:pPr>
      <w:r w:rsidRPr="00177FCF">
        <w:rPr>
          <w:b/>
          <w:bCs/>
        </w:rPr>
        <w:t>123-я сессия</w:t>
      </w:r>
    </w:p>
    <w:p w14:paraId="4D47B777" w14:textId="77777777" w:rsidR="00177FCF" w:rsidRPr="00177FCF" w:rsidRDefault="00177FCF" w:rsidP="00177FCF">
      <w:r w:rsidRPr="00177FCF">
        <w:t>Женева, 28 марта — 1 апреля 2022 года</w:t>
      </w:r>
    </w:p>
    <w:p w14:paraId="53562978" w14:textId="77777777" w:rsidR="00177FCF" w:rsidRPr="00177FCF" w:rsidRDefault="00177FCF" w:rsidP="00177FCF">
      <w:r w:rsidRPr="00177FCF">
        <w:t>Пункт 5 предварительной повестки дня</w:t>
      </w:r>
    </w:p>
    <w:p w14:paraId="2B81C73F" w14:textId="4B70EB22" w:rsidR="00177FCF" w:rsidRPr="00177FCF" w:rsidRDefault="00177FCF" w:rsidP="00177FCF">
      <w:pPr>
        <w:rPr>
          <w:b/>
          <w:bCs/>
        </w:rPr>
      </w:pPr>
      <w:r w:rsidRPr="00177FCF">
        <w:rPr>
          <w:b/>
          <w:bCs/>
        </w:rPr>
        <w:t xml:space="preserve">Правила № 34 ООН (предотвращение опасности </w:t>
      </w:r>
      <w:r w:rsidR="00F24B66">
        <w:rPr>
          <w:b/>
          <w:bCs/>
        </w:rPr>
        <w:br/>
      </w:r>
      <w:r w:rsidRPr="00177FCF">
        <w:rPr>
          <w:b/>
          <w:bCs/>
        </w:rPr>
        <w:t>возникновения пожара)</w:t>
      </w:r>
    </w:p>
    <w:p w14:paraId="502A3E0C" w14:textId="25B20930" w:rsidR="00177FCF" w:rsidRPr="00177FCF" w:rsidRDefault="00177FCF" w:rsidP="00F24B66">
      <w:pPr>
        <w:pStyle w:val="HChG"/>
      </w:pPr>
      <w:r w:rsidRPr="00177FCF">
        <w:tab/>
      </w:r>
      <w:r w:rsidRPr="00177FCF">
        <w:tab/>
      </w:r>
      <w:r w:rsidRPr="00177FCF">
        <w:tab/>
        <w:t>Предложение по дополнению 3 к поправкам серии 03 к</w:t>
      </w:r>
      <w:r w:rsidR="00F24B66">
        <w:rPr>
          <w:lang w:val="en-US"/>
        </w:rPr>
        <w:t> </w:t>
      </w:r>
      <w:r w:rsidRPr="00177FCF">
        <w:t>Правилам № 34 ООН (предотвращени</w:t>
      </w:r>
      <w:r w:rsidR="00B9591E">
        <w:t>е</w:t>
      </w:r>
      <w:r w:rsidRPr="00177FCF">
        <w:t xml:space="preserve"> опасности возникновения пожара)</w:t>
      </w:r>
    </w:p>
    <w:p w14:paraId="7F9B4047" w14:textId="77777777" w:rsidR="00177FCF" w:rsidRPr="00177FCF" w:rsidRDefault="00177FCF" w:rsidP="00F24B66">
      <w:pPr>
        <w:pStyle w:val="H1G"/>
      </w:pPr>
      <w:r w:rsidRPr="00177FCF">
        <w:tab/>
      </w:r>
      <w:r w:rsidRPr="00177FCF">
        <w:tab/>
        <w:t>Представлено экспертом от Международной организации предприятий автомобильной промышленности</w:t>
      </w:r>
      <w:r w:rsidRPr="00F24B66">
        <w:rPr>
          <w:b w:val="0"/>
          <w:bCs/>
          <w:sz w:val="20"/>
        </w:rPr>
        <w:footnoteReference w:customMarkFollows="1" w:id="1"/>
        <w:t>*</w:t>
      </w:r>
    </w:p>
    <w:p w14:paraId="01FDCF8B" w14:textId="4E8BA2E1" w:rsidR="00177FCF" w:rsidRPr="00177FCF" w:rsidRDefault="00F24B66" w:rsidP="00177FCF">
      <w:pPr>
        <w:pStyle w:val="SingleTxtG"/>
      </w:pPr>
      <w:r>
        <w:tab/>
      </w:r>
      <w:r w:rsidR="00177FCF" w:rsidRPr="00177FCF">
        <w:t xml:space="preserve">Воспроизведенный ниже текст был представлен экспертом от Международной организации предприятий автомобильной промышленности с целью разъяснения вопроса об эквивалентности Правил № 153 ООН с точки зрения официального утверждения типа транспортных средств на основании части II-2 Правил № 34 ООН. В его основу положен неофициальный документ GRSG-122-10, распространенный на сто двадцать второй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элементов или зачеркиванием в случае исключенных элементов. </w:t>
      </w:r>
    </w:p>
    <w:p w14:paraId="2402BCD6" w14:textId="07D122EE" w:rsidR="00177FCF" w:rsidRDefault="00177FC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D8EF265" w14:textId="77777777" w:rsidR="00177FCF" w:rsidRPr="00177FCF" w:rsidRDefault="00177FCF" w:rsidP="00F24B66">
      <w:pPr>
        <w:pStyle w:val="HChG"/>
      </w:pPr>
      <w:r w:rsidRPr="00177FCF">
        <w:lastRenderedPageBreak/>
        <w:tab/>
        <w:t>I.</w:t>
      </w:r>
      <w:r w:rsidRPr="00177FCF">
        <w:tab/>
        <w:t>Предложение</w:t>
      </w:r>
    </w:p>
    <w:p w14:paraId="5FF5CACE" w14:textId="77777777" w:rsidR="00177FCF" w:rsidRPr="00177FCF" w:rsidRDefault="00177FCF" w:rsidP="00177FCF">
      <w:pPr>
        <w:pStyle w:val="SingleTxtG"/>
        <w:rPr>
          <w:bCs/>
        </w:rPr>
      </w:pPr>
      <w:r w:rsidRPr="00177FCF">
        <w:rPr>
          <w:i/>
          <w:iCs/>
        </w:rPr>
        <w:t>Включить новый пункт 9.7</w:t>
      </w:r>
      <w:r w:rsidRPr="00177FCF">
        <w:t xml:space="preserve"> следующего содержания:</w:t>
      </w:r>
    </w:p>
    <w:p w14:paraId="737230ED" w14:textId="1D306C6C" w:rsidR="00177FCF" w:rsidRPr="00177FCF" w:rsidRDefault="00177FCF" w:rsidP="00F24B66">
      <w:pPr>
        <w:pStyle w:val="SingleTxtG"/>
        <w:tabs>
          <w:tab w:val="clear" w:pos="1701"/>
        </w:tabs>
        <w:ind w:left="2268" w:hanging="1134"/>
      </w:pPr>
      <w:r w:rsidRPr="00177FCF">
        <w:rPr>
          <w:b/>
          <w:bCs/>
        </w:rPr>
        <w:t>«9.7</w:t>
      </w:r>
      <w:r w:rsidRPr="00177FCF">
        <w:tab/>
      </w:r>
      <w:r w:rsidRPr="00177FCF">
        <w:rPr>
          <w:b/>
          <w:bCs/>
        </w:rPr>
        <w:t>Требования пунктов 9.6.2 и 9.6.3 считаются выполненными, если транспортное средство соответствует требованиям Правил №</w:t>
      </w:r>
      <w:r w:rsidR="00F24B66">
        <w:rPr>
          <w:b/>
          <w:bCs/>
          <w:lang w:val="en-US"/>
        </w:rPr>
        <w:t> </w:t>
      </w:r>
      <w:r w:rsidRPr="00177FCF">
        <w:rPr>
          <w:b/>
          <w:bCs/>
        </w:rPr>
        <w:t>153 ООН».</w:t>
      </w:r>
    </w:p>
    <w:p w14:paraId="7ECBEA1B" w14:textId="77777777" w:rsidR="00177FCF" w:rsidRPr="00F24B66" w:rsidRDefault="00177FCF" w:rsidP="00F24B66">
      <w:pPr>
        <w:pStyle w:val="HChG"/>
      </w:pPr>
      <w:r w:rsidRPr="00177FCF">
        <w:tab/>
        <w:t>II.</w:t>
      </w:r>
      <w:r w:rsidRPr="00177FCF">
        <w:tab/>
        <w:t>Обоснование</w:t>
      </w:r>
    </w:p>
    <w:p w14:paraId="6FE1114E" w14:textId="11B8A84D" w:rsidR="00177FCF" w:rsidRPr="00177FCF" w:rsidRDefault="00F24B66" w:rsidP="00F24B66">
      <w:pPr>
        <w:pStyle w:val="SingleTxtG"/>
      </w:pPr>
      <w:r w:rsidRPr="00177FCF">
        <w:t>1.</w:t>
      </w:r>
      <w:r w:rsidRPr="00177FCF">
        <w:tab/>
      </w:r>
      <w:r w:rsidR="00177FCF" w:rsidRPr="00177FCF">
        <w:t>Настоящее предложение является составным элементом процесса, нацеленного на недопущение двойного официального утверждения в отношении наезда сзади, путем исключения положений об испытаниях на удар транспортных средств категорий</w:t>
      </w:r>
      <w:r>
        <w:rPr>
          <w:lang w:val="en-US"/>
        </w:rPr>
        <w:t> </w:t>
      </w:r>
      <w:r w:rsidR="00177FCF" w:rsidRPr="00177FCF">
        <w:t>M</w:t>
      </w:r>
      <w:r w:rsidR="00177FCF" w:rsidRPr="00F24B66">
        <w:rPr>
          <w:vertAlign w:val="subscript"/>
        </w:rPr>
        <w:t>1</w:t>
      </w:r>
      <w:r w:rsidR="00177FCF" w:rsidRPr="00177FCF">
        <w:t xml:space="preserve"> и N</w:t>
      </w:r>
      <w:r w:rsidR="00177FCF" w:rsidRPr="00F24B66">
        <w:rPr>
          <w:vertAlign w:val="subscript"/>
        </w:rPr>
        <w:t>1</w:t>
      </w:r>
      <w:r w:rsidR="00177FCF" w:rsidRPr="00177FCF">
        <w:t xml:space="preserve"> из Правил № 34 ООН. На самом деле эти транспортные средства подпадают под область применения как Правил № 34 ООН, так и Правил № 153 ООН.</w:t>
      </w:r>
    </w:p>
    <w:p w14:paraId="2861D526" w14:textId="3C269BCD" w:rsidR="00177FCF" w:rsidRPr="00177FCF" w:rsidRDefault="00F24B66" w:rsidP="00F24B66">
      <w:pPr>
        <w:pStyle w:val="SingleTxtG"/>
      </w:pPr>
      <w:r w:rsidRPr="00F24B66">
        <w:t>2.</w:t>
      </w:r>
      <w:r w:rsidRPr="00F24B66">
        <w:tab/>
      </w:r>
      <w:r w:rsidR="00177FCF" w:rsidRPr="00177FCF">
        <w:t xml:space="preserve">Что касается требований на случай заднего столкновения, то были приняты Правила № 153 ООН, в которых предусматривается та же процедура испытаний, что и в Правилах № 34 ООН, поэтому в поправках серии 03 к Правилам № 34 ООН целесообразно уточнить эквивалентность официальных утверждений по каждому из сводов правил ООН. </w:t>
      </w:r>
    </w:p>
    <w:p w14:paraId="20060461" w14:textId="31EAEF63" w:rsidR="00177FCF" w:rsidRPr="00177FCF" w:rsidRDefault="00177FCF" w:rsidP="00177F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FCF" w:rsidRPr="00177FCF" w:rsidSect="00177F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5C28" w14:textId="77777777" w:rsidR="00B712A1" w:rsidRPr="00A312BC" w:rsidRDefault="00B712A1" w:rsidP="00A312BC"/>
  </w:endnote>
  <w:endnote w:type="continuationSeparator" w:id="0">
    <w:p w14:paraId="6281CC96" w14:textId="77777777" w:rsidR="00B712A1" w:rsidRPr="00A312BC" w:rsidRDefault="00B712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7B21" w14:textId="30DDB38F" w:rsidR="00177FCF" w:rsidRPr="00177FCF" w:rsidRDefault="00177FCF">
    <w:pPr>
      <w:pStyle w:val="a8"/>
    </w:pPr>
    <w:r w:rsidRPr="00177FCF">
      <w:rPr>
        <w:b/>
        <w:sz w:val="18"/>
      </w:rPr>
      <w:fldChar w:fldCharType="begin"/>
    </w:r>
    <w:r w:rsidRPr="00177FCF">
      <w:rPr>
        <w:b/>
        <w:sz w:val="18"/>
      </w:rPr>
      <w:instrText xml:space="preserve"> PAGE  \* MERGEFORMAT </w:instrText>
    </w:r>
    <w:r w:rsidRPr="00177FCF">
      <w:rPr>
        <w:b/>
        <w:sz w:val="18"/>
      </w:rPr>
      <w:fldChar w:fldCharType="separate"/>
    </w:r>
    <w:r w:rsidRPr="00177FCF">
      <w:rPr>
        <w:b/>
        <w:noProof/>
        <w:sz w:val="18"/>
      </w:rPr>
      <w:t>2</w:t>
    </w:r>
    <w:r w:rsidRPr="00177FCF">
      <w:rPr>
        <w:b/>
        <w:sz w:val="18"/>
      </w:rPr>
      <w:fldChar w:fldCharType="end"/>
    </w:r>
    <w:r>
      <w:rPr>
        <w:b/>
        <w:sz w:val="18"/>
      </w:rPr>
      <w:tab/>
    </w:r>
    <w:r>
      <w:t>GE.22-00441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0E01" w14:textId="68E5158B" w:rsidR="00177FCF" w:rsidRPr="00177FCF" w:rsidRDefault="00177FCF" w:rsidP="00177FCF">
    <w:pPr>
      <w:pStyle w:val="a8"/>
      <w:tabs>
        <w:tab w:val="clear" w:pos="9639"/>
        <w:tab w:val="right" w:pos="9638"/>
      </w:tabs>
      <w:rPr>
        <w:b/>
        <w:sz w:val="18"/>
      </w:rPr>
    </w:pPr>
    <w:r>
      <w:t>GE.22-00441</w:t>
    </w:r>
    <w:r>
      <w:tab/>
    </w:r>
    <w:r w:rsidRPr="00177FCF">
      <w:rPr>
        <w:b/>
        <w:sz w:val="18"/>
      </w:rPr>
      <w:fldChar w:fldCharType="begin"/>
    </w:r>
    <w:r w:rsidRPr="00177FCF">
      <w:rPr>
        <w:b/>
        <w:sz w:val="18"/>
      </w:rPr>
      <w:instrText xml:space="preserve"> PAGE  \* MERGEFORMAT </w:instrText>
    </w:r>
    <w:r w:rsidRPr="00177FCF">
      <w:rPr>
        <w:b/>
        <w:sz w:val="18"/>
      </w:rPr>
      <w:fldChar w:fldCharType="separate"/>
    </w:r>
    <w:r w:rsidRPr="00177FCF">
      <w:rPr>
        <w:b/>
        <w:noProof/>
        <w:sz w:val="18"/>
      </w:rPr>
      <w:t>3</w:t>
    </w:r>
    <w:r w:rsidRPr="00177F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1B52" w14:textId="107EBE47" w:rsidR="00042B72" w:rsidRPr="00F24B66" w:rsidRDefault="00177FCF" w:rsidP="00177FC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E93F50" wp14:editId="0CFC95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22-00441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DD2CB7" wp14:editId="106B5B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B66">
      <w:rPr>
        <w:lang w:val="en-US"/>
      </w:rPr>
      <w:t xml:space="preserve">  240222  240222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E037" w14:textId="77777777" w:rsidR="00B712A1" w:rsidRPr="001075E9" w:rsidRDefault="00B712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9D47BF" w14:textId="77777777" w:rsidR="00B712A1" w:rsidRDefault="00B712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0FC2C5" w14:textId="7BE472E3" w:rsidR="00177FCF" w:rsidRPr="00013130" w:rsidRDefault="00177FCF" w:rsidP="00177FCF">
      <w:pPr>
        <w:pStyle w:val="ad"/>
        <w:rPr>
          <w:szCs w:val="18"/>
        </w:rPr>
      </w:pPr>
      <w:r>
        <w:tab/>
      </w:r>
      <w:r w:rsidRPr="00F24B66">
        <w:rPr>
          <w:sz w:val="20"/>
          <w:szCs w:val="22"/>
        </w:rPr>
        <w:t>*</w:t>
      </w:r>
      <w:r>
        <w:tab/>
      </w:r>
      <w:r w:rsidRPr="00013130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F24B66">
        <w:rPr>
          <w:szCs w:val="18"/>
          <w:lang w:val="en-US"/>
        </w:rPr>
        <w:t> </w:t>
      </w:r>
      <w:r w:rsidRPr="00013130">
        <w:rPr>
          <w:szCs w:val="18"/>
        </w:rP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F24B66">
        <w:rPr>
          <w:szCs w:val="18"/>
          <w:lang w:val="en-US"/>
        </w:rPr>
        <w:t> </w:t>
      </w:r>
      <w:r w:rsidRPr="00013130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380D" w14:textId="5337192C" w:rsidR="00177FCF" w:rsidRPr="00177FCF" w:rsidRDefault="00177FCF">
    <w:pPr>
      <w:pStyle w:val="a5"/>
    </w:pPr>
    <w:fldSimple w:instr=" TITLE  \* MERGEFORMAT ">
      <w:r w:rsidR="003347E8">
        <w:t>ECE/TRANS/WP.29/GRSG/2022/19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5CCF" w14:textId="7FBCD2AE" w:rsidR="00177FCF" w:rsidRPr="00177FCF" w:rsidRDefault="00177FCF" w:rsidP="00177FCF">
    <w:pPr>
      <w:pStyle w:val="a5"/>
      <w:jc w:val="right"/>
    </w:pPr>
    <w:fldSimple w:instr=" TITLE  \* MERGEFORMAT ">
      <w:r w:rsidR="003347E8">
        <w:t>ECE/TRANS/WP.29/GRSG/2022/19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FCF"/>
    <w:rsid w:val="00180183"/>
    <w:rsid w:val="0018024D"/>
    <w:rsid w:val="0018649F"/>
    <w:rsid w:val="00196389"/>
    <w:rsid w:val="001B3EF6"/>
    <w:rsid w:val="001C7A89"/>
    <w:rsid w:val="002465E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7E8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604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5AEA"/>
    <w:rsid w:val="00B10CC7"/>
    <w:rsid w:val="00B36DF7"/>
    <w:rsid w:val="00B539E7"/>
    <w:rsid w:val="00B62458"/>
    <w:rsid w:val="00B712A1"/>
    <w:rsid w:val="00B80AE2"/>
    <w:rsid w:val="00B9591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4B6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A86266"/>
  <w15:docId w15:val="{12794B0F-B2F1-4F2F-8D24-2616AC4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297</Words>
  <Characters>1964</Characters>
  <Application>Microsoft Office Word</Application>
  <DocSecurity>0</DocSecurity>
  <Lines>178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ECE/TRANS/WP.29/GRSG/2022/19</vt:lpstr>
      <vt:lpstr>A/</vt:lpstr>
      <vt:lpstr>A/</vt:lpstr>
    </vt:vector>
  </TitlesOfParts>
  <Company>DCM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ECE/TRANS/WP.29/GRSG/2022/19</dc:title>
  <dc:subject/>
  <dc:creator>Anna PETELINA</dc:creator>
  <cp:keywords/>
  <cp:lastModifiedBy>Anna Petelina</cp:lastModifiedBy>
  <cp:revision>3</cp:revision>
  <cp:lastPrinted>2022-02-24T10:10:00Z</cp:lastPrinted>
  <dcterms:created xsi:type="dcterms:W3CDTF">2022-02-24T10:10:00Z</dcterms:created>
  <dcterms:modified xsi:type="dcterms:W3CDTF">2022-02-24T10:10:00Z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