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4E5D" w14:textId="2806E0AA" w:rsidR="008E6744" w:rsidRPr="003A67AB" w:rsidRDefault="008E6744" w:rsidP="008E6744">
      <w:pPr>
        <w:pStyle w:val="HChG"/>
      </w:pPr>
      <w:r w:rsidRPr="003A67AB">
        <w:tab/>
      </w:r>
      <w:r w:rsidRPr="003A67AB">
        <w:tab/>
        <w:t>Annotated</w:t>
      </w:r>
      <w:r w:rsidRPr="00B62DB8">
        <w:rPr>
          <w:sz w:val="22"/>
          <w:szCs w:val="16"/>
        </w:rPr>
        <w:t xml:space="preserve"> </w:t>
      </w:r>
      <w:r w:rsidR="00B62DB8" w:rsidRPr="00B62DB8">
        <w:t>Provisional</w:t>
      </w:r>
      <w:r w:rsidR="00B62DB8" w:rsidRPr="00B62DB8">
        <w:rPr>
          <w:sz w:val="22"/>
          <w:szCs w:val="16"/>
        </w:rPr>
        <w:t xml:space="preserve"> </w:t>
      </w:r>
      <w:r w:rsidR="00B62DB8" w:rsidRPr="00B62DB8">
        <w:t>Agenda</w:t>
      </w:r>
      <w:r w:rsidRPr="00B62DB8">
        <w:rPr>
          <w:sz w:val="22"/>
          <w:szCs w:val="16"/>
        </w:rPr>
        <w:t xml:space="preserve"> </w:t>
      </w:r>
      <w:r w:rsidRPr="00B62DB8">
        <w:t>for the</w:t>
      </w:r>
      <w:r w:rsidRPr="00B62DB8">
        <w:rPr>
          <w:sz w:val="22"/>
          <w:szCs w:val="16"/>
        </w:rPr>
        <w:t xml:space="preserve"> </w:t>
      </w:r>
      <w:r w:rsidR="00B62DB8" w:rsidRPr="00B62DB8">
        <w:t>Seventy-</w:t>
      </w:r>
      <w:r w:rsidR="00A70A7F">
        <w:t>Second</w:t>
      </w:r>
      <w:r w:rsidR="00B62DB8" w:rsidRPr="00B62DB8">
        <w:t xml:space="preserve"> Session</w:t>
      </w:r>
      <w:r w:rsidRPr="00B62DB8">
        <w:rPr>
          <w:rStyle w:val="FootnoteReference"/>
          <w:b w:val="0"/>
          <w:sz w:val="20"/>
        </w:rPr>
        <w:footnoteReference w:customMarkFollows="1" w:id="2"/>
        <w:t>*</w:t>
      </w:r>
      <w:r w:rsidRPr="008411E2">
        <w:rPr>
          <w:vertAlign w:val="superscript"/>
        </w:rPr>
        <w:t>,</w:t>
      </w:r>
      <w:r w:rsidRPr="00B62DB8">
        <w:rPr>
          <w:vertAlign w:val="superscript"/>
        </w:rPr>
        <w:t xml:space="preserve"> </w:t>
      </w:r>
      <w:r w:rsidR="00F949FB" w:rsidRPr="00B62DB8">
        <w:rPr>
          <w:rStyle w:val="FootnoteReference"/>
        </w:rPr>
        <w:footnoteReference w:customMarkFollows="1" w:id="3"/>
        <w:t>**</w:t>
      </w:r>
    </w:p>
    <w:p w14:paraId="445C3BCC" w14:textId="4AADB3C8" w:rsidR="008E6744" w:rsidRPr="006705A7" w:rsidRDefault="00D5120A" w:rsidP="008E6744">
      <w:pPr>
        <w:pStyle w:val="SingleTxtG"/>
      </w:pPr>
      <w:r w:rsidRPr="00D51E1D">
        <w:t xml:space="preserve">to be held </w:t>
      </w:r>
      <w:r w:rsidR="001B3FC9" w:rsidRPr="00D51E1D">
        <w:t>at the Palais des Nations</w:t>
      </w:r>
      <w:r w:rsidR="008E6744" w:rsidRPr="00D51E1D">
        <w:t xml:space="preserve">, starting at </w:t>
      </w:r>
      <w:r w:rsidR="00CE62B6">
        <w:t>2:30</w:t>
      </w:r>
      <w:r w:rsidR="008E6744" w:rsidRPr="002A2F23">
        <w:rPr>
          <w:color w:val="FF0000"/>
        </w:rPr>
        <w:t xml:space="preserve"> </w:t>
      </w:r>
      <w:r w:rsidR="008D190E" w:rsidRPr="00464998">
        <w:t>p</w:t>
      </w:r>
      <w:r w:rsidR="008E6744" w:rsidRPr="006705A7">
        <w:t xml:space="preserve">.m. </w:t>
      </w:r>
      <w:r w:rsidR="003F781F" w:rsidRPr="006705A7">
        <w:t xml:space="preserve">CET </w:t>
      </w:r>
      <w:r w:rsidR="008E6744" w:rsidRPr="006705A7">
        <w:t xml:space="preserve">on </w:t>
      </w:r>
      <w:r w:rsidR="008D190E" w:rsidRPr="00206A21">
        <w:t>Mon</w:t>
      </w:r>
      <w:r w:rsidR="008E6744" w:rsidRPr="00206A21">
        <w:t xml:space="preserve">day, </w:t>
      </w:r>
      <w:r w:rsidR="006C6736">
        <w:t>5</w:t>
      </w:r>
      <w:r w:rsidR="008E6744" w:rsidRPr="00577E74">
        <w:t xml:space="preserve"> </w:t>
      </w:r>
      <w:r w:rsidR="006C6736">
        <w:t>December</w:t>
      </w:r>
      <w:r w:rsidR="008E6744" w:rsidRPr="00577E74">
        <w:t xml:space="preserve"> 20</w:t>
      </w:r>
      <w:r w:rsidR="008D190E" w:rsidRPr="00577E74">
        <w:t>2</w:t>
      </w:r>
      <w:r w:rsidR="00F37D40" w:rsidRPr="003A67AB">
        <w:t>2</w:t>
      </w:r>
      <w:r w:rsidR="008E6744" w:rsidRPr="003A67AB">
        <w:t xml:space="preserve"> </w:t>
      </w:r>
      <w:r w:rsidR="00F4732D" w:rsidRPr="003A67AB">
        <w:t xml:space="preserve">and concluding at </w:t>
      </w:r>
      <w:r w:rsidR="00317A4A" w:rsidRPr="00BC1E27">
        <w:rPr>
          <w:color w:val="000000" w:themeColor="text1"/>
        </w:rPr>
        <w:t>5.</w:t>
      </w:r>
      <w:r w:rsidR="00CE62B6" w:rsidRPr="00BC1E27">
        <w:rPr>
          <w:color w:val="000000" w:themeColor="text1"/>
        </w:rPr>
        <w:t>3</w:t>
      </w:r>
      <w:r w:rsidR="00317A4A" w:rsidRPr="00BC1E27">
        <w:rPr>
          <w:color w:val="000000" w:themeColor="text1"/>
        </w:rPr>
        <w:t>0</w:t>
      </w:r>
      <w:r w:rsidR="00F4732D" w:rsidRPr="008F670C">
        <w:rPr>
          <w:color w:val="000000" w:themeColor="text1"/>
        </w:rPr>
        <w:t xml:space="preserve"> </w:t>
      </w:r>
      <w:r w:rsidR="00F4732D" w:rsidRPr="00B62DB8">
        <w:t xml:space="preserve">p.m. </w:t>
      </w:r>
      <w:r w:rsidR="008E6744" w:rsidRPr="00B62DB8">
        <w:t xml:space="preserve">on Friday, </w:t>
      </w:r>
      <w:r w:rsidR="00CE62B6">
        <w:t>9</w:t>
      </w:r>
      <w:r w:rsidR="008E6744" w:rsidRPr="00D51E1D">
        <w:t xml:space="preserve"> </w:t>
      </w:r>
      <w:r w:rsidR="00CE62B6">
        <w:t>December</w:t>
      </w:r>
      <w:r w:rsidR="008E6744" w:rsidRPr="00464998">
        <w:t xml:space="preserve"> 20</w:t>
      </w:r>
      <w:r w:rsidR="008D190E" w:rsidRPr="00464998">
        <w:t>2</w:t>
      </w:r>
      <w:r w:rsidR="00F37D40" w:rsidRPr="006705A7">
        <w:t>2</w:t>
      </w:r>
      <w:r w:rsidR="008E6744" w:rsidRPr="006705A7">
        <w:t>.</w:t>
      </w:r>
    </w:p>
    <w:p w14:paraId="0CD8E540" w14:textId="77777777" w:rsidR="00D5120A" w:rsidRPr="003A67AB" w:rsidRDefault="00D5120A" w:rsidP="008E6744">
      <w:pPr>
        <w:pStyle w:val="SingleTxtG"/>
      </w:pPr>
    </w:p>
    <w:p w14:paraId="216EDE3F" w14:textId="7CEE40B9" w:rsidR="008E6744" w:rsidRPr="003A67AB" w:rsidRDefault="008E6744" w:rsidP="008E6744">
      <w:pPr>
        <w:pStyle w:val="HChG"/>
        <w:spacing w:before="240" w:line="240" w:lineRule="auto"/>
        <w:rPr>
          <w:sz w:val="20"/>
        </w:rPr>
      </w:pPr>
      <w:r w:rsidRPr="003A67AB">
        <w:tab/>
        <w:t>I.</w:t>
      </w:r>
      <w:r w:rsidRPr="003A67AB">
        <w:tab/>
        <w:t>Provisional agenda</w:t>
      </w:r>
      <w:r w:rsidRPr="003A67AB">
        <w:rPr>
          <w:rStyle w:val="FootnoteReference"/>
          <w:sz w:val="28"/>
          <w:szCs w:val="28"/>
        </w:rPr>
        <w:footnoteReference w:id="4"/>
      </w:r>
    </w:p>
    <w:p w14:paraId="4BEBFA26" w14:textId="411FB511" w:rsidR="00F37D40" w:rsidRPr="003A67AB" w:rsidRDefault="00F37D40" w:rsidP="00F37D40">
      <w:pPr>
        <w:pStyle w:val="SingleTxtG"/>
      </w:pPr>
      <w:r w:rsidRPr="003A67AB">
        <w:t>1.</w:t>
      </w:r>
      <w:r w:rsidRPr="003A67AB">
        <w:tab/>
        <w:t xml:space="preserve">Adoption of the </w:t>
      </w:r>
      <w:r w:rsidR="00B62DB8" w:rsidRPr="003A67AB">
        <w:t>A</w:t>
      </w:r>
      <w:r w:rsidRPr="003A67AB">
        <w:t>genda.</w:t>
      </w:r>
    </w:p>
    <w:p w14:paraId="36E850AF" w14:textId="77777777" w:rsidR="00F37D40" w:rsidRPr="00D51E1D" w:rsidRDefault="00F37D40" w:rsidP="00F37D40">
      <w:pPr>
        <w:pStyle w:val="SingleTxtG"/>
      </w:pPr>
      <w:r w:rsidRPr="00D51E1D">
        <w:t>2.</w:t>
      </w:r>
      <w:r w:rsidRPr="00D51E1D">
        <w:tab/>
        <w:t>UN Global Technical Regulation No. 9 (Pedestrian safety):</w:t>
      </w:r>
    </w:p>
    <w:p w14:paraId="096C0AFE" w14:textId="77777777" w:rsidR="00F37D40" w:rsidRPr="00464998" w:rsidRDefault="00F37D40" w:rsidP="00F37D40">
      <w:pPr>
        <w:pStyle w:val="SingleTxtG"/>
      </w:pPr>
      <w:r w:rsidRPr="00D51E1D">
        <w:tab/>
      </w:r>
      <w:r w:rsidRPr="00D51E1D">
        <w:tab/>
        <w:t>(a)</w:t>
      </w:r>
      <w:r w:rsidRPr="00D51E1D">
        <w:tab/>
        <w:t xml:space="preserve">Proposal for Amendment </w:t>
      </w:r>
      <w:proofErr w:type="gramStart"/>
      <w:r w:rsidRPr="00D51E1D">
        <w:t>3;</w:t>
      </w:r>
      <w:proofErr w:type="gramEnd"/>
    </w:p>
    <w:p w14:paraId="10EE5558" w14:textId="77777777" w:rsidR="00F37D40" w:rsidRPr="00464998" w:rsidRDefault="00F37D40" w:rsidP="00F37D40">
      <w:pPr>
        <w:pStyle w:val="SingleTxtG"/>
      </w:pPr>
      <w:r w:rsidRPr="00464998">
        <w:tab/>
      </w:r>
      <w:r w:rsidRPr="00464998">
        <w:tab/>
        <w:t>(b)</w:t>
      </w:r>
      <w:r w:rsidRPr="00464998">
        <w:tab/>
        <w:t>Proposal for Amendment 4.</w:t>
      </w:r>
    </w:p>
    <w:p w14:paraId="224CC4BF" w14:textId="77777777" w:rsidR="00F37D40" w:rsidRPr="006705A7" w:rsidRDefault="00F37D40" w:rsidP="00F37D40">
      <w:pPr>
        <w:pStyle w:val="SingleTxtG"/>
        <w:ind w:left="1701" w:hanging="567"/>
      </w:pPr>
      <w:r w:rsidRPr="006705A7">
        <w:t>3.</w:t>
      </w:r>
      <w:r w:rsidRPr="006705A7">
        <w:tab/>
        <w:t>UN Global Technical Regulation No. 13 (Hydrogen and Fuel Cell Vehicles).</w:t>
      </w:r>
    </w:p>
    <w:p w14:paraId="76249A91" w14:textId="77777777" w:rsidR="00F37D40" w:rsidRPr="003A67AB" w:rsidRDefault="00F37D40" w:rsidP="00F37D40">
      <w:pPr>
        <w:pStyle w:val="SingleTxtG"/>
        <w:ind w:left="1701" w:hanging="567"/>
      </w:pPr>
      <w:r w:rsidRPr="003A67AB">
        <w:t>4.</w:t>
      </w:r>
      <w:r w:rsidRPr="003A67AB">
        <w:tab/>
        <w:t>UN Global Technical Regulation No. 20 (Electric vehicle safety).</w:t>
      </w:r>
    </w:p>
    <w:p w14:paraId="754A9BF1" w14:textId="77777777" w:rsidR="00F37D40" w:rsidRPr="003A67AB" w:rsidRDefault="00F37D40" w:rsidP="00F37D40">
      <w:pPr>
        <w:pStyle w:val="SingleTxtG"/>
        <w:ind w:left="1701" w:hanging="567"/>
        <w:rPr>
          <w:bCs/>
        </w:rPr>
      </w:pPr>
      <w:r w:rsidRPr="003A67AB">
        <w:t>5.</w:t>
      </w:r>
      <w:r w:rsidRPr="003A67AB">
        <w:tab/>
        <w:t>UN Regulation No. 16 (Safety-belts).</w:t>
      </w:r>
    </w:p>
    <w:p w14:paraId="4A4D62B6" w14:textId="77777777" w:rsidR="00F37D40" w:rsidRPr="00BA7FE4" w:rsidRDefault="00F37D40" w:rsidP="00F37D40">
      <w:pPr>
        <w:pStyle w:val="SingleTxtG"/>
        <w:ind w:left="1701" w:hanging="567"/>
        <w:rPr>
          <w:strike/>
        </w:rPr>
      </w:pPr>
      <w:r w:rsidRPr="00BA7FE4">
        <w:rPr>
          <w:bCs/>
          <w:strike/>
        </w:rPr>
        <w:t>6.</w:t>
      </w:r>
      <w:r w:rsidRPr="00BA7FE4">
        <w:rPr>
          <w:strike/>
        </w:rPr>
        <w:tab/>
        <w:t>UN Regulation No. 17 (Strength of seats).</w:t>
      </w:r>
    </w:p>
    <w:p w14:paraId="15D0CB31" w14:textId="19121206" w:rsidR="00F37D40" w:rsidRPr="00581EAD" w:rsidRDefault="002A02DD" w:rsidP="00F37D40">
      <w:pPr>
        <w:pStyle w:val="SingleTxtG"/>
        <w:ind w:left="1701" w:hanging="567"/>
        <w:rPr>
          <w:lang w:val="es-ES"/>
        </w:rPr>
      </w:pPr>
      <w:r>
        <w:rPr>
          <w:bCs/>
          <w:lang w:val="es-ES"/>
        </w:rPr>
        <w:t>6</w:t>
      </w:r>
      <w:r w:rsidR="00F37D40" w:rsidRPr="00581EAD">
        <w:rPr>
          <w:bCs/>
          <w:lang w:val="es-ES"/>
        </w:rPr>
        <w:t>.</w:t>
      </w:r>
      <w:r w:rsidR="00F37D40" w:rsidRPr="00581EAD">
        <w:rPr>
          <w:bCs/>
          <w:lang w:val="es-ES"/>
        </w:rPr>
        <w:tab/>
      </w:r>
      <w:r w:rsidR="00F37D40" w:rsidRPr="00581EAD">
        <w:rPr>
          <w:lang w:val="es-ES"/>
        </w:rPr>
        <w:t xml:space="preserve">UN </w:t>
      </w:r>
      <w:proofErr w:type="spellStart"/>
      <w:r w:rsidR="00F37D40" w:rsidRPr="00581EAD">
        <w:rPr>
          <w:lang w:val="es-ES"/>
        </w:rPr>
        <w:t>Regulation</w:t>
      </w:r>
      <w:proofErr w:type="spellEnd"/>
      <w:r w:rsidR="00F37D40" w:rsidRPr="00581EAD">
        <w:rPr>
          <w:lang w:val="es-ES"/>
        </w:rPr>
        <w:t xml:space="preserve"> No. 95 (Lateral </w:t>
      </w:r>
      <w:proofErr w:type="spellStart"/>
      <w:r w:rsidR="00F37D40" w:rsidRPr="00581EAD">
        <w:rPr>
          <w:lang w:val="es-ES"/>
        </w:rPr>
        <w:t>impact</w:t>
      </w:r>
      <w:proofErr w:type="spellEnd"/>
      <w:r w:rsidR="00F37D40" w:rsidRPr="00581EAD">
        <w:rPr>
          <w:lang w:val="es-ES"/>
        </w:rPr>
        <w:t>).</w:t>
      </w:r>
    </w:p>
    <w:p w14:paraId="060FDFEF" w14:textId="6A1860C0" w:rsidR="00F37D40" w:rsidRPr="003A67AB" w:rsidRDefault="002A02DD" w:rsidP="00F37D40">
      <w:pPr>
        <w:pStyle w:val="SingleTxtG"/>
        <w:ind w:left="1701" w:hanging="567"/>
      </w:pPr>
      <w:r>
        <w:rPr>
          <w:bCs/>
        </w:rPr>
        <w:t>7</w:t>
      </w:r>
      <w:r w:rsidR="00F37D40" w:rsidRPr="003A67AB">
        <w:rPr>
          <w:bCs/>
        </w:rPr>
        <w:t>.</w:t>
      </w:r>
      <w:r w:rsidR="00F37D40" w:rsidRPr="003A67AB">
        <w:rPr>
          <w:bCs/>
        </w:rPr>
        <w:tab/>
        <w:t xml:space="preserve">UN </w:t>
      </w:r>
      <w:r w:rsidR="00F37D40" w:rsidRPr="003A67AB">
        <w:t>Regulation No. 100 (Electric power trained vehicles).</w:t>
      </w:r>
    </w:p>
    <w:p w14:paraId="2A0E9217" w14:textId="163DEEBC" w:rsidR="00F37D40" w:rsidRPr="003A67AB" w:rsidRDefault="002A02DD" w:rsidP="00F37D40">
      <w:pPr>
        <w:pStyle w:val="SingleTxtG"/>
        <w:ind w:left="1701" w:hanging="567"/>
      </w:pPr>
      <w:r>
        <w:rPr>
          <w:bCs/>
        </w:rPr>
        <w:t>8</w:t>
      </w:r>
      <w:r w:rsidR="00F37D40" w:rsidRPr="003A67AB">
        <w:rPr>
          <w:bCs/>
        </w:rPr>
        <w:t>.</w:t>
      </w:r>
      <w:r w:rsidR="00F37D40" w:rsidRPr="003A67AB">
        <w:rPr>
          <w:bCs/>
        </w:rPr>
        <w:tab/>
        <w:t xml:space="preserve">UN </w:t>
      </w:r>
      <w:r w:rsidR="00F37D40" w:rsidRPr="003A67AB">
        <w:t>Regulation No. 127 (Pedestrian safety).</w:t>
      </w:r>
    </w:p>
    <w:p w14:paraId="0C075406" w14:textId="57F25C54" w:rsidR="00F37D40" w:rsidRPr="003A67AB" w:rsidRDefault="002A02DD" w:rsidP="00F37D40">
      <w:pPr>
        <w:pStyle w:val="SingleTxtG"/>
        <w:ind w:left="1701" w:hanging="567"/>
      </w:pPr>
      <w:r>
        <w:t>9</w:t>
      </w:r>
      <w:r w:rsidR="00F37D40" w:rsidRPr="003A67AB">
        <w:t>.</w:t>
      </w:r>
      <w:r w:rsidR="00F37D40" w:rsidRPr="003A67AB">
        <w:tab/>
        <w:t>UN Regulation No. 129 (Enhanced Child Restraint Systems).</w:t>
      </w:r>
    </w:p>
    <w:p w14:paraId="102F3197" w14:textId="5A22B5BD" w:rsidR="00F37D40" w:rsidRPr="003A67AB" w:rsidRDefault="00F37D40" w:rsidP="00F37D40">
      <w:pPr>
        <w:pStyle w:val="SingleTxtG"/>
        <w:ind w:left="1701" w:hanging="567"/>
      </w:pPr>
      <w:r w:rsidRPr="003A67AB">
        <w:t>1</w:t>
      </w:r>
      <w:r w:rsidR="002A02DD">
        <w:t>0</w:t>
      </w:r>
      <w:r w:rsidRPr="003A67AB">
        <w:t>.</w:t>
      </w:r>
      <w:r w:rsidRPr="003A67AB">
        <w:tab/>
        <w:t>UN Regulation No. 135 (Pole Side Impact (PSI)).</w:t>
      </w:r>
    </w:p>
    <w:p w14:paraId="7D8E254D" w14:textId="04AC429E" w:rsidR="00F37D40" w:rsidRPr="003A67AB" w:rsidRDefault="00F37D40" w:rsidP="00F37D40">
      <w:pPr>
        <w:pStyle w:val="SingleTxtG"/>
        <w:ind w:left="1701" w:hanging="567"/>
        <w:rPr>
          <w:bCs/>
        </w:rPr>
      </w:pPr>
      <w:r w:rsidRPr="003A67AB">
        <w:rPr>
          <w:bCs/>
        </w:rPr>
        <w:t>1</w:t>
      </w:r>
      <w:r w:rsidR="002A02DD">
        <w:rPr>
          <w:bCs/>
        </w:rPr>
        <w:t>1</w:t>
      </w:r>
      <w:r w:rsidRPr="003A67AB">
        <w:rPr>
          <w:bCs/>
        </w:rPr>
        <w:t>.</w:t>
      </w:r>
      <w:r w:rsidRPr="003A67AB">
        <w:rPr>
          <w:bCs/>
        </w:rPr>
        <w:tab/>
        <w:t>UN Regulation No. 136 (Electric vehicle L).</w:t>
      </w:r>
    </w:p>
    <w:p w14:paraId="5139E4B2" w14:textId="72A50BCB" w:rsidR="00F37D40" w:rsidRPr="003A67AB" w:rsidRDefault="00F37D40" w:rsidP="00F37D40">
      <w:pPr>
        <w:pStyle w:val="SingleTxtG"/>
        <w:ind w:left="1701" w:hanging="567"/>
      </w:pPr>
      <w:r w:rsidRPr="003A67AB">
        <w:rPr>
          <w:bCs/>
        </w:rPr>
        <w:t>1</w:t>
      </w:r>
      <w:r w:rsidR="002A02DD">
        <w:rPr>
          <w:bCs/>
        </w:rPr>
        <w:t>2</w:t>
      </w:r>
      <w:r w:rsidRPr="003A67AB">
        <w:rPr>
          <w:bCs/>
        </w:rPr>
        <w:t>.</w:t>
      </w:r>
      <w:r w:rsidRPr="003A67AB">
        <w:tab/>
        <w:t>UN Regulation No. 137 (Frontal impact with focus on restraint systems).</w:t>
      </w:r>
    </w:p>
    <w:p w14:paraId="350765E5" w14:textId="6276A86F" w:rsidR="00F37D40" w:rsidRPr="003A67AB" w:rsidRDefault="00F37D40" w:rsidP="00F37D40">
      <w:pPr>
        <w:pStyle w:val="SingleTxtG"/>
        <w:ind w:left="1701" w:hanging="567"/>
      </w:pPr>
      <w:r w:rsidRPr="003A67AB">
        <w:t>1</w:t>
      </w:r>
      <w:r w:rsidR="002A02DD">
        <w:t>3</w:t>
      </w:r>
      <w:r w:rsidRPr="003A67AB">
        <w:t>.</w:t>
      </w:r>
      <w:r w:rsidRPr="003A67AB">
        <w:tab/>
        <w:t xml:space="preserve">UN Regulation No. 145 (ISOFIX anchorage systems, ISOFIX top tether anchorages and </w:t>
      </w:r>
      <w:proofErr w:type="spellStart"/>
      <w:r w:rsidRPr="003A67AB">
        <w:t>i</w:t>
      </w:r>
      <w:proofErr w:type="spellEnd"/>
      <w:r w:rsidRPr="003A67AB">
        <w:t>-Size).</w:t>
      </w:r>
    </w:p>
    <w:p w14:paraId="77DCC4E0" w14:textId="68C4928F" w:rsidR="00F37D40" w:rsidRPr="00D51E1D" w:rsidRDefault="00F37D40" w:rsidP="00F37D40">
      <w:pPr>
        <w:pStyle w:val="SingleTxtG"/>
        <w:ind w:left="1701" w:hanging="567"/>
      </w:pPr>
      <w:r w:rsidRPr="003A67AB">
        <w:t>1</w:t>
      </w:r>
      <w:r w:rsidR="002A02DD">
        <w:t>4</w:t>
      </w:r>
      <w:r w:rsidRPr="003A67AB">
        <w:t>.</w:t>
      </w:r>
      <w:r w:rsidRPr="003A67AB">
        <w:tab/>
        <w:t>UN Regulation No. 153 (Fuel system integrity and electric power train safety at rear-end collision).</w:t>
      </w:r>
    </w:p>
    <w:p w14:paraId="6B79B88A" w14:textId="05026839" w:rsidR="00F37D40" w:rsidRPr="00464998" w:rsidRDefault="00F37D40" w:rsidP="00F37D40">
      <w:pPr>
        <w:pStyle w:val="SingleTxtG"/>
        <w:ind w:left="1701" w:hanging="567"/>
      </w:pPr>
      <w:r w:rsidRPr="00D51E1D">
        <w:t>1</w:t>
      </w:r>
      <w:r w:rsidR="002A02DD">
        <w:t>5</w:t>
      </w:r>
      <w:r w:rsidRPr="00464998">
        <w:t>.</w:t>
      </w:r>
      <w:r w:rsidRPr="00464998">
        <w:tab/>
        <w:t>Mutual Resolution No. 1.</w:t>
      </w:r>
    </w:p>
    <w:p w14:paraId="37A96704" w14:textId="775C1550" w:rsidR="00F37D40" w:rsidRPr="003A67AB" w:rsidRDefault="00F37D40" w:rsidP="00F37D40">
      <w:pPr>
        <w:pStyle w:val="SingleTxtG"/>
        <w:ind w:left="1701" w:hanging="567"/>
      </w:pPr>
      <w:r w:rsidRPr="003A67AB">
        <w:t>1</w:t>
      </w:r>
      <w:r w:rsidR="002A02DD">
        <w:t>6</w:t>
      </w:r>
      <w:r w:rsidRPr="003A67AB">
        <w:t>.</w:t>
      </w:r>
      <w:r w:rsidRPr="003A67AB">
        <w:tab/>
        <w:t xml:space="preserve">Female </w:t>
      </w:r>
      <w:r w:rsidR="00B62DB8" w:rsidRPr="003A67AB">
        <w:t>Occupant Protection</w:t>
      </w:r>
      <w:r w:rsidRPr="003A67AB">
        <w:t>.</w:t>
      </w:r>
    </w:p>
    <w:p w14:paraId="78E1D90B" w14:textId="6518B6A5" w:rsidR="00F37D40" w:rsidRPr="003A67AB" w:rsidRDefault="00F37D40" w:rsidP="00F37D40">
      <w:pPr>
        <w:pStyle w:val="SingleTxtG"/>
        <w:ind w:left="1701" w:hanging="567"/>
      </w:pPr>
      <w:r w:rsidRPr="003A67AB">
        <w:t>1</w:t>
      </w:r>
      <w:r w:rsidR="002A02DD">
        <w:t>7</w:t>
      </w:r>
      <w:r w:rsidRPr="003A67AB">
        <w:t>.</w:t>
      </w:r>
      <w:r w:rsidRPr="003A67AB">
        <w:tab/>
        <w:t xml:space="preserve">Securing </w:t>
      </w:r>
      <w:r w:rsidR="00B62DB8" w:rsidRPr="003A67AB">
        <w:t>Children</w:t>
      </w:r>
      <w:r w:rsidRPr="003A67AB">
        <w:t xml:space="preserve"> in </w:t>
      </w:r>
      <w:r w:rsidR="00B62DB8" w:rsidRPr="003A67AB">
        <w:t xml:space="preserve">Buses </w:t>
      </w:r>
      <w:r w:rsidRPr="003A67AB">
        <w:t xml:space="preserve">and </w:t>
      </w:r>
      <w:r w:rsidR="00B62DB8" w:rsidRPr="003A67AB">
        <w:t>Coaches</w:t>
      </w:r>
      <w:r w:rsidRPr="003A67AB">
        <w:t>.</w:t>
      </w:r>
    </w:p>
    <w:p w14:paraId="0B507DF9" w14:textId="4148552C" w:rsidR="00F37D40" w:rsidRPr="003A67AB" w:rsidRDefault="00F37D40" w:rsidP="00F37D40">
      <w:pPr>
        <w:pStyle w:val="SingleTxtG"/>
        <w:ind w:left="1701" w:hanging="567"/>
        <w:rPr>
          <w:bCs/>
        </w:rPr>
      </w:pPr>
      <w:r w:rsidRPr="003A67AB">
        <w:rPr>
          <w:bCs/>
        </w:rPr>
        <w:t>1</w:t>
      </w:r>
      <w:r w:rsidR="002A02DD">
        <w:rPr>
          <w:bCs/>
        </w:rPr>
        <w:t>8</w:t>
      </w:r>
      <w:r w:rsidRPr="003A67AB">
        <w:rPr>
          <w:bCs/>
        </w:rPr>
        <w:t>.</w:t>
      </w:r>
      <w:r w:rsidRPr="003A67AB">
        <w:rPr>
          <w:bCs/>
        </w:rPr>
        <w:tab/>
        <w:t xml:space="preserve">Exchange of </w:t>
      </w:r>
      <w:r w:rsidR="00B62DB8" w:rsidRPr="003A67AB">
        <w:rPr>
          <w:bCs/>
        </w:rPr>
        <w:t>Views</w:t>
      </w:r>
      <w:r w:rsidRPr="003A67AB">
        <w:rPr>
          <w:bCs/>
        </w:rPr>
        <w:t xml:space="preserve"> on </w:t>
      </w:r>
      <w:r w:rsidR="00B62DB8" w:rsidRPr="003A67AB">
        <w:rPr>
          <w:bCs/>
        </w:rPr>
        <w:t>Vehicle Automation</w:t>
      </w:r>
      <w:r w:rsidRPr="003A67AB">
        <w:rPr>
          <w:bCs/>
        </w:rPr>
        <w:t>.</w:t>
      </w:r>
    </w:p>
    <w:p w14:paraId="29FD806A" w14:textId="59345E5C" w:rsidR="00F37D40" w:rsidRDefault="002A02DD" w:rsidP="00F37D40">
      <w:pPr>
        <w:pStyle w:val="SingleTxtG"/>
        <w:ind w:left="1701" w:hanging="567"/>
        <w:rPr>
          <w:bCs/>
        </w:rPr>
      </w:pPr>
      <w:r>
        <w:rPr>
          <w:bCs/>
        </w:rPr>
        <w:t>19</w:t>
      </w:r>
      <w:r w:rsidR="00F37D40" w:rsidRPr="003A67AB">
        <w:rPr>
          <w:bCs/>
        </w:rPr>
        <w:t>.</w:t>
      </w:r>
      <w:r w:rsidR="00F37D40" w:rsidRPr="003A67AB">
        <w:rPr>
          <w:bCs/>
        </w:rPr>
        <w:tab/>
        <w:t>Strategy of the Inland Transport Committee.</w:t>
      </w:r>
    </w:p>
    <w:p w14:paraId="2C0E949E" w14:textId="36DBDD71" w:rsidR="002A02DD" w:rsidRPr="003A67AB" w:rsidRDefault="002A02DD" w:rsidP="00F37D40">
      <w:pPr>
        <w:pStyle w:val="SingleTxtG"/>
        <w:ind w:left="1701" w:hanging="567"/>
        <w:rPr>
          <w:bCs/>
        </w:rPr>
      </w:pPr>
      <w:r>
        <w:rPr>
          <w:bCs/>
        </w:rPr>
        <w:lastRenderedPageBreak/>
        <w:t>20.</w:t>
      </w:r>
      <w:r>
        <w:rPr>
          <w:bCs/>
        </w:rPr>
        <w:tab/>
        <w:t>Election of officers</w:t>
      </w:r>
    </w:p>
    <w:p w14:paraId="7D343CDE" w14:textId="53426B61" w:rsidR="00F37D40" w:rsidRPr="003A67AB" w:rsidRDefault="00F37D40" w:rsidP="00F37D40">
      <w:pPr>
        <w:pStyle w:val="SingleTxtG"/>
        <w:ind w:left="1701" w:hanging="567"/>
      </w:pPr>
      <w:r w:rsidRPr="003A67AB">
        <w:rPr>
          <w:bCs/>
        </w:rPr>
        <w:t>21.</w:t>
      </w:r>
      <w:r w:rsidRPr="003A67AB">
        <w:rPr>
          <w:bCs/>
        </w:rPr>
        <w:tab/>
      </w:r>
      <w:r w:rsidRPr="003A67AB">
        <w:t xml:space="preserve">Other </w:t>
      </w:r>
      <w:r w:rsidR="00B62DB8" w:rsidRPr="003A67AB">
        <w:t>Business</w:t>
      </w:r>
      <w:r w:rsidRPr="003A67AB">
        <w:t>:</w:t>
      </w:r>
    </w:p>
    <w:p w14:paraId="58101319" w14:textId="6D041647" w:rsidR="00F37D40" w:rsidRPr="003A67AB" w:rsidRDefault="00F37D40" w:rsidP="00F37D40">
      <w:pPr>
        <w:pStyle w:val="SingleTxtG"/>
        <w:spacing w:after="80"/>
        <w:ind w:left="2268" w:hanging="567"/>
      </w:pPr>
      <w:r w:rsidRPr="003A67AB">
        <w:t>(a)</w:t>
      </w:r>
      <w:r w:rsidRPr="003A67AB">
        <w:tab/>
        <w:t xml:space="preserve">Exchange of </w:t>
      </w:r>
      <w:r w:rsidR="00B62DB8" w:rsidRPr="003A67AB">
        <w:t xml:space="preserve">Information </w:t>
      </w:r>
      <w:r w:rsidRPr="003A67AB">
        <w:t xml:space="preserve">on </w:t>
      </w:r>
      <w:r w:rsidR="00B62DB8" w:rsidRPr="003A67AB">
        <w:t xml:space="preserve">National </w:t>
      </w:r>
      <w:r w:rsidRPr="003A67AB">
        <w:t xml:space="preserve">and </w:t>
      </w:r>
      <w:r w:rsidR="00B62DB8" w:rsidRPr="003A67AB">
        <w:t xml:space="preserve">International Requirements </w:t>
      </w:r>
      <w:r w:rsidRPr="003A67AB">
        <w:t xml:space="preserve">on </w:t>
      </w:r>
      <w:r w:rsidR="00B62DB8" w:rsidRPr="003A67AB">
        <w:t xml:space="preserve">Passive </w:t>
      </w:r>
      <w:proofErr w:type="gramStart"/>
      <w:r w:rsidR="00B62DB8" w:rsidRPr="003A67AB">
        <w:t>Safety</w:t>
      </w:r>
      <w:r w:rsidRPr="003A67AB">
        <w:t>;</w:t>
      </w:r>
      <w:proofErr w:type="gramEnd"/>
    </w:p>
    <w:p w14:paraId="7BB9890F" w14:textId="77777777" w:rsidR="00F37D40" w:rsidRPr="003A67AB" w:rsidRDefault="00F37D40" w:rsidP="00F37D40">
      <w:pPr>
        <w:pStyle w:val="SingleTxtG"/>
        <w:spacing w:after="80"/>
        <w:ind w:left="2268" w:hanging="567"/>
      </w:pPr>
      <w:r w:rsidRPr="003A67AB">
        <w:t>(b)</w:t>
      </w:r>
      <w:r w:rsidRPr="003A67AB">
        <w:tab/>
        <w:t>UN Regulation No. 0 (International Whole Vehicle Type Approval</w:t>
      </w:r>
      <w:proofErr w:type="gramStart"/>
      <w:r w:rsidRPr="003A67AB">
        <w:t>);</w:t>
      </w:r>
      <w:proofErr w:type="gramEnd"/>
    </w:p>
    <w:p w14:paraId="17CC02A2" w14:textId="3D077B6B" w:rsidR="00F37D40" w:rsidRPr="00B62DB8" w:rsidRDefault="00F37D40" w:rsidP="00F37D40">
      <w:pPr>
        <w:pStyle w:val="SingleTxtG"/>
        <w:spacing w:after="80"/>
        <w:ind w:left="2268" w:hanging="567"/>
        <w:rPr>
          <w:bCs/>
        </w:rPr>
      </w:pPr>
      <w:r w:rsidRPr="003A67AB">
        <w:rPr>
          <w:bCs/>
        </w:rPr>
        <w:t>(c)</w:t>
      </w:r>
      <w:r w:rsidRPr="003A67AB">
        <w:rPr>
          <w:bCs/>
        </w:rPr>
        <w:tab/>
        <w:t xml:space="preserve">Highlights of the March 2022 </w:t>
      </w:r>
      <w:r w:rsidR="00B62DB8" w:rsidRPr="003A67AB">
        <w:rPr>
          <w:bCs/>
        </w:rPr>
        <w:t xml:space="preserve">Session </w:t>
      </w:r>
      <w:r w:rsidRPr="003A67AB">
        <w:rPr>
          <w:bCs/>
        </w:rPr>
        <w:t xml:space="preserve">of </w:t>
      </w:r>
      <w:r w:rsidR="008411E2">
        <w:rPr>
          <w:bCs/>
        </w:rPr>
        <w:t xml:space="preserve">the World Forum for Harmonization of Vehicle </w:t>
      </w:r>
      <w:proofErr w:type="gramStart"/>
      <w:r w:rsidR="008411E2">
        <w:rPr>
          <w:bCs/>
        </w:rPr>
        <w:t>Regulations;</w:t>
      </w:r>
      <w:proofErr w:type="gramEnd"/>
    </w:p>
    <w:p w14:paraId="088DAFD6" w14:textId="516B8E98" w:rsidR="00F37D40" w:rsidRPr="00D51E1D" w:rsidRDefault="00F37D40" w:rsidP="00F37D40">
      <w:pPr>
        <w:pStyle w:val="SingleTxtG"/>
        <w:ind w:firstLine="567"/>
        <w:rPr>
          <w:bCs/>
        </w:rPr>
      </w:pPr>
      <w:r w:rsidRPr="00D51E1D">
        <w:rPr>
          <w:bCs/>
        </w:rPr>
        <w:t>(d)</w:t>
      </w:r>
      <w:r w:rsidRPr="00D51E1D">
        <w:rPr>
          <w:bCs/>
        </w:rPr>
        <w:tab/>
        <w:t xml:space="preserve">Three-dimensional H-point </w:t>
      </w:r>
      <w:proofErr w:type="gramStart"/>
      <w:r w:rsidR="00D51E1D" w:rsidRPr="00D51E1D">
        <w:rPr>
          <w:bCs/>
        </w:rPr>
        <w:t>M</w:t>
      </w:r>
      <w:r w:rsidRPr="00D51E1D">
        <w:rPr>
          <w:bCs/>
        </w:rPr>
        <w:t>achine;</w:t>
      </w:r>
      <w:proofErr w:type="gramEnd"/>
    </w:p>
    <w:p w14:paraId="3E9F53F3" w14:textId="25886009" w:rsidR="00F37D40" w:rsidRPr="00D51E1D" w:rsidRDefault="00F37D40" w:rsidP="00F37D40">
      <w:pPr>
        <w:pStyle w:val="SingleTxtG"/>
        <w:ind w:firstLine="567"/>
      </w:pPr>
      <w:r w:rsidRPr="00D51E1D">
        <w:t>(e)</w:t>
      </w:r>
      <w:r w:rsidRPr="00D51E1D">
        <w:tab/>
        <w:t xml:space="preserve">Intelligent </w:t>
      </w:r>
      <w:r w:rsidR="00D51E1D" w:rsidRPr="00D51E1D">
        <w:t xml:space="preserve">Transport </w:t>
      </w:r>
      <w:proofErr w:type="gramStart"/>
      <w:r w:rsidR="00D51E1D" w:rsidRPr="00D51E1D">
        <w:t>Systems</w:t>
      </w:r>
      <w:r w:rsidRPr="00D51E1D">
        <w:t>;</w:t>
      </w:r>
      <w:proofErr w:type="gramEnd"/>
    </w:p>
    <w:p w14:paraId="07E9F376" w14:textId="11F38580" w:rsidR="00430EA0" w:rsidRDefault="00F37D40" w:rsidP="00F37D40">
      <w:pPr>
        <w:pStyle w:val="SingleTxtG"/>
        <w:ind w:firstLine="567"/>
      </w:pPr>
      <w:r w:rsidRPr="00464998">
        <w:t>(f)</w:t>
      </w:r>
      <w:r w:rsidRPr="00464998">
        <w:tab/>
        <w:t xml:space="preserve">Children </w:t>
      </w:r>
      <w:r w:rsidR="00D51E1D" w:rsidRPr="00464998">
        <w:t>Left</w:t>
      </w:r>
      <w:r w:rsidRPr="006705A7">
        <w:t xml:space="preserve"> in </w:t>
      </w:r>
      <w:r w:rsidR="00D51E1D" w:rsidRPr="006705A7">
        <w:t>Cars</w:t>
      </w:r>
      <w:r w:rsidRPr="006705A7">
        <w:t>.</w:t>
      </w:r>
    </w:p>
    <w:p w14:paraId="4655445C" w14:textId="64352265" w:rsidR="0079254E" w:rsidRPr="00813C52" w:rsidRDefault="0079254E" w:rsidP="00F37D40">
      <w:pPr>
        <w:pStyle w:val="SingleTxtG"/>
        <w:ind w:firstLine="567"/>
        <w:rPr>
          <w:color w:val="000000" w:themeColor="text1"/>
          <w:lang w:val="es-ES"/>
        </w:rPr>
      </w:pPr>
      <w:r w:rsidRPr="00813C52">
        <w:rPr>
          <w:color w:val="000000" w:themeColor="text1"/>
          <w:lang w:val="es-ES"/>
        </w:rPr>
        <w:t>(g)</w:t>
      </w:r>
      <w:r w:rsidRPr="00813C52">
        <w:rPr>
          <w:color w:val="000000" w:themeColor="text1"/>
          <w:lang w:val="es-ES"/>
        </w:rPr>
        <w:tab/>
        <w:t xml:space="preserve">UN </w:t>
      </w:r>
      <w:proofErr w:type="spellStart"/>
      <w:r w:rsidRPr="00813C52">
        <w:rPr>
          <w:color w:val="000000" w:themeColor="text1"/>
          <w:lang w:val="es-ES"/>
        </w:rPr>
        <w:t>Regulation</w:t>
      </w:r>
      <w:proofErr w:type="spellEnd"/>
      <w:r w:rsidRPr="00813C52">
        <w:rPr>
          <w:color w:val="000000" w:themeColor="text1"/>
          <w:lang w:val="es-ES"/>
        </w:rPr>
        <w:t xml:space="preserve"> No. 134 (HFCV)</w:t>
      </w:r>
    </w:p>
    <w:p w14:paraId="65757673" w14:textId="016949B9" w:rsidR="008D6CBE" w:rsidRPr="00813C52" w:rsidRDefault="008D6CBE" w:rsidP="00F37D40">
      <w:pPr>
        <w:pStyle w:val="SingleTxtG"/>
        <w:ind w:firstLine="567"/>
        <w:rPr>
          <w:color w:val="000000" w:themeColor="text1"/>
        </w:rPr>
      </w:pPr>
      <w:r w:rsidRPr="00813C52">
        <w:rPr>
          <w:color w:val="000000" w:themeColor="text1"/>
        </w:rPr>
        <w:t>(h)</w:t>
      </w:r>
      <w:r w:rsidRPr="00813C52">
        <w:rPr>
          <w:color w:val="000000" w:themeColor="text1"/>
        </w:rPr>
        <w:tab/>
      </w:r>
      <w:r w:rsidR="002B210B" w:rsidRPr="00813C52">
        <w:rPr>
          <w:color w:val="000000" w:themeColor="text1"/>
        </w:rPr>
        <w:t>Collective amendments to UN Regulation Nos. 94. 95, 135 and 137</w:t>
      </w:r>
    </w:p>
    <w:p w14:paraId="091137DC" w14:textId="4BD6C44A" w:rsidR="00FE4A0F" w:rsidRPr="00813C52" w:rsidRDefault="00467868" w:rsidP="006509C7">
      <w:pPr>
        <w:pStyle w:val="SingleTxtG"/>
        <w:ind w:firstLine="567"/>
        <w:rPr>
          <w:color w:val="000000" w:themeColor="text1"/>
        </w:rPr>
      </w:pPr>
      <w:r w:rsidRPr="00813C52">
        <w:rPr>
          <w:color w:val="000000" w:themeColor="text1"/>
        </w:rPr>
        <w:t>(</w:t>
      </w:r>
      <w:proofErr w:type="spellStart"/>
      <w:r w:rsidR="008D6CBE" w:rsidRPr="00813C52">
        <w:rPr>
          <w:color w:val="000000" w:themeColor="text1"/>
        </w:rPr>
        <w:t>i</w:t>
      </w:r>
      <w:proofErr w:type="spellEnd"/>
      <w:r w:rsidRPr="00813C52">
        <w:rPr>
          <w:color w:val="000000" w:themeColor="text1"/>
        </w:rPr>
        <w:t>)</w:t>
      </w:r>
      <w:r w:rsidRPr="00813C52">
        <w:rPr>
          <w:color w:val="000000" w:themeColor="text1"/>
        </w:rPr>
        <w:tab/>
      </w:r>
      <w:r w:rsidR="00577C76" w:rsidRPr="00813C52">
        <w:rPr>
          <w:color w:val="000000" w:themeColor="text1"/>
        </w:rPr>
        <w:t xml:space="preserve">Decisions </w:t>
      </w:r>
      <w:r w:rsidR="00EB24D9" w:rsidRPr="00813C52">
        <w:rPr>
          <w:color w:val="000000" w:themeColor="text1"/>
        </w:rPr>
        <w:t>submitted to silence procedure</w:t>
      </w:r>
      <w:r w:rsidR="009849E4" w:rsidRPr="00813C52">
        <w:rPr>
          <w:color w:val="000000" w:themeColor="text1"/>
        </w:rPr>
        <w:t xml:space="preserve">. </w:t>
      </w:r>
    </w:p>
    <w:p w14:paraId="4479B67E" w14:textId="77777777" w:rsidR="001C6663" w:rsidRPr="00EB24D9" w:rsidRDefault="001C6663" w:rsidP="008E6744"/>
    <w:sectPr w:rsidR="001C6663" w:rsidRPr="00EB24D9" w:rsidSect="008E67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B1F0" w14:textId="77777777" w:rsidR="00C51AD0" w:rsidRDefault="00C51AD0"/>
  </w:endnote>
  <w:endnote w:type="continuationSeparator" w:id="0">
    <w:p w14:paraId="1ED44D38" w14:textId="77777777" w:rsidR="00C51AD0" w:rsidRDefault="00C51AD0"/>
  </w:endnote>
  <w:endnote w:type="continuationNotice" w:id="1">
    <w:p w14:paraId="788111AE" w14:textId="77777777" w:rsidR="00C51AD0" w:rsidRDefault="00C51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6B7D" w14:textId="17C0CD22" w:rsidR="003F1E79" w:rsidRPr="008E6744" w:rsidRDefault="003F1E79" w:rsidP="008E6744">
    <w:pPr>
      <w:pStyle w:val="Footer"/>
      <w:tabs>
        <w:tab w:val="right" w:pos="9638"/>
      </w:tabs>
      <w:rPr>
        <w:sz w:val="18"/>
      </w:rPr>
    </w:pP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B517E0">
      <w:rPr>
        <w:b/>
        <w:noProof/>
        <w:sz w:val="18"/>
      </w:rPr>
      <w:t>2</w:t>
    </w:r>
    <w:r w:rsidRPr="008E674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4877" w14:textId="6029BF29" w:rsidR="003F1E79" w:rsidRPr="008E6744" w:rsidRDefault="003F1E79" w:rsidP="008E6744">
    <w:pPr>
      <w:pStyle w:val="Footer"/>
      <w:tabs>
        <w:tab w:val="right" w:pos="9638"/>
      </w:tabs>
      <w:rPr>
        <w:b/>
        <w:sz w:val="18"/>
      </w:rPr>
    </w:pPr>
    <w:r>
      <w:tab/>
    </w: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B517E0">
      <w:rPr>
        <w:b/>
        <w:noProof/>
        <w:sz w:val="18"/>
      </w:rPr>
      <w:t>3</w:t>
    </w:r>
    <w:r w:rsidRPr="008E67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FB3F" w14:textId="3CC4942C" w:rsidR="00581EAD" w:rsidRDefault="00581EAD" w:rsidP="00581EAD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1D0F8712" wp14:editId="77BD85D7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53A9E" w14:textId="44F15F42" w:rsidR="00581EAD" w:rsidRPr="00581EAD" w:rsidRDefault="00581EAD" w:rsidP="00581EAD">
    <w:pPr>
      <w:pStyle w:val="Footer"/>
      <w:ind w:right="113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11C8" w14:textId="77777777" w:rsidR="00C51AD0" w:rsidRPr="000B175B" w:rsidRDefault="00C51AD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2EA766" w14:textId="77777777" w:rsidR="00C51AD0" w:rsidRPr="00FC68B7" w:rsidRDefault="00C51AD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634D4D2" w14:textId="77777777" w:rsidR="00C51AD0" w:rsidRDefault="00C51AD0"/>
  </w:footnote>
  <w:footnote w:id="2">
    <w:p w14:paraId="3BD6C55A" w14:textId="172F5232" w:rsidR="003F1E79" w:rsidRPr="00231F2D" w:rsidRDefault="003F1E79" w:rsidP="00F949FB">
      <w:pPr>
        <w:pStyle w:val="FootnoteText"/>
      </w:pPr>
      <w:r>
        <w:rPr>
          <w:rStyle w:val="FootnoteReference"/>
        </w:rPr>
        <w:tab/>
      </w:r>
      <w:r w:rsidRPr="00231F2D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 w:rsidR="00EA672D">
        <w:rPr>
          <w:rStyle w:val="FootnoteReference"/>
        </w:rPr>
        <w:tab/>
      </w:r>
      <w:r w:rsidR="00EA672D">
        <w:rPr>
          <w:szCs w:val="22"/>
        </w:rPr>
        <w:t>Before the session, documents may be downloaded from the ECE Sustainable Transport Division's website (</w:t>
      </w:r>
      <w:r w:rsidR="00333BBF" w:rsidRPr="00333BBF">
        <w:rPr>
          <w:szCs w:val="22"/>
        </w:rPr>
        <w:t>https://unece.org/transport/events/wp29grsp-working-party-passive-</w:t>
      </w:r>
      <w:r w:rsidR="00333BBF" w:rsidRPr="008411E2">
        <w:rPr>
          <w:szCs w:val="22"/>
        </w:rPr>
        <w:t>safety-</w:t>
      </w:r>
      <w:r w:rsidR="006D0481" w:rsidRPr="008411E2">
        <w:rPr>
          <w:szCs w:val="22"/>
        </w:rPr>
        <w:t>7</w:t>
      </w:r>
      <w:r w:rsidR="008411E2" w:rsidRPr="008411E2">
        <w:rPr>
          <w:szCs w:val="22"/>
        </w:rPr>
        <w:t>1st</w:t>
      </w:r>
      <w:r w:rsidR="00333BBF" w:rsidRPr="008411E2">
        <w:rPr>
          <w:szCs w:val="22"/>
        </w:rPr>
        <w:t>-</w:t>
      </w:r>
      <w:r w:rsidR="00333BBF" w:rsidRPr="00333BBF">
        <w:rPr>
          <w:szCs w:val="22"/>
        </w:rPr>
        <w:t>session</w:t>
      </w:r>
      <w:r w:rsidR="00EA672D">
        <w:rPr>
          <w:szCs w:val="22"/>
        </w:rPr>
        <w:t xml:space="preserve">). </w:t>
      </w:r>
      <w:proofErr w:type="gramStart"/>
      <w:r w:rsidR="00EA672D">
        <w:t>For  translation</w:t>
      </w:r>
      <w:r w:rsidR="00A74841">
        <w:t>s</w:t>
      </w:r>
      <w:proofErr w:type="gramEnd"/>
      <w:r w:rsidR="00EA672D">
        <w:t xml:space="preserve"> of the official documents, delegates can access the public Official Document System (ODS) on the following website: </w:t>
      </w:r>
      <w:r w:rsidR="00EA672D" w:rsidRPr="000F679F">
        <w:t>http://documents.un.org/</w:t>
      </w:r>
      <w:r w:rsidR="003A67AB">
        <w:t>.</w:t>
      </w:r>
    </w:p>
  </w:footnote>
  <w:footnote w:id="3">
    <w:p w14:paraId="45D7AC79" w14:textId="0A25A2C9" w:rsidR="00F949FB" w:rsidRPr="005600D7" w:rsidRDefault="00F949FB">
      <w:pPr>
        <w:pStyle w:val="FootnoteText"/>
      </w:pPr>
      <w:r>
        <w:tab/>
      </w:r>
      <w:r>
        <w:rPr>
          <w:rStyle w:val="FootnoteReference"/>
        </w:rPr>
        <w:t>**</w:t>
      </w:r>
      <w:r w:rsidR="000B60EA">
        <w:tab/>
      </w:r>
      <w:r w:rsidR="000B60EA" w:rsidRPr="003F5DEC">
        <w:t xml:space="preserve">Delegates are requested to register online with the registration system on the ECE website </w:t>
      </w:r>
      <w:r w:rsidR="008411E2">
        <w:t>(</w:t>
      </w:r>
      <w:r w:rsidR="008411E2" w:rsidRPr="008411E2">
        <w:t>https://indico.un.org/event/1000481/</w:t>
      </w:r>
      <w:r w:rsidR="000B60EA">
        <w:t>)</w:t>
      </w:r>
      <w:r w:rsidR="00333BBF">
        <w:t xml:space="preserve">. </w:t>
      </w:r>
      <w:r w:rsidR="000B60EA">
        <w:t>Based on the registrations received information for access to the virtual meeting will be provided.</w:t>
      </w:r>
    </w:p>
  </w:footnote>
  <w:footnote w:id="4">
    <w:p w14:paraId="62C78198" w14:textId="77777777" w:rsidR="003F1E79" w:rsidRPr="002A527D" w:rsidRDefault="003F1E79" w:rsidP="008E6744">
      <w:pPr>
        <w:pStyle w:val="FootnoteText"/>
        <w:tabs>
          <w:tab w:val="left" w:pos="1418"/>
        </w:tabs>
        <w:ind w:firstLine="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A0BF3">
        <w:rPr>
          <w:szCs w:val="18"/>
        </w:rPr>
        <w:t>Documents in brackets will n</w:t>
      </w:r>
      <w:r>
        <w:rPr>
          <w:szCs w:val="18"/>
        </w:rPr>
        <w:t>ot be considered at the session and</w:t>
      </w:r>
      <w:r w:rsidRPr="007A0BF3">
        <w:rPr>
          <w:szCs w:val="18"/>
        </w:rPr>
        <w:t xml:space="preserve"> are on the agenda for reference purpose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3E3A" w14:textId="1B917A13" w:rsidR="003F1E79" w:rsidRPr="003A30FD" w:rsidRDefault="00D46A27">
    <w:pPr>
      <w:pStyle w:val="Header"/>
      <w:rPr>
        <w:strike/>
      </w:rPr>
    </w:pPr>
    <w:r w:rsidRPr="003A30FD">
      <w:rPr>
        <w:strike/>
      </w:rPr>
      <w:t>ECE/TRANS/WP.29/GRSP/20</w:t>
    </w:r>
    <w:r w:rsidR="0073470F" w:rsidRPr="003A30FD">
      <w:rPr>
        <w:strike/>
      </w:rPr>
      <w:t>2</w:t>
    </w:r>
    <w:r w:rsidR="00F37D40" w:rsidRPr="003A30FD">
      <w:rPr>
        <w:strike/>
      </w:rPr>
      <w:t>2</w:t>
    </w:r>
    <w:r w:rsidRPr="003A30FD">
      <w:rPr>
        <w:strike/>
      </w:rPr>
      <w:t>/</w:t>
    </w:r>
    <w:r w:rsidR="00E1426A" w:rsidRPr="003A30FD">
      <w:rPr>
        <w:strike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E76C" w14:textId="053EADD9" w:rsidR="003F1E79" w:rsidRPr="003A30FD" w:rsidRDefault="00D46A27" w:rsidP="008E6744">
    <w:pPr>
      <w:pStyle w:val="Header"/>
      <w:jc w:val="right"/>
      <w:rPr>
        <w:strike/>
      </w:rPr>
    </w:pPr>
    <w:r w:rsidRPr="003A30FD">
      <w:rPr>
        <w:strike/>
      </w:rPr>
      <w:t>ECE/TRANS/WP.29/GRSP/20</w:t>
    </w:r>
    <w:r w:rsidR="0073470F" w:rsidRPr="003A30FD">
      <w:rPr>
        <w:strike/>
      </w:rPr>
      <w:t>2</w:t>
    </w:r>
    <w:r w:rsidR="00F37D40" w:rsidRPr="003A30FD">
      <w:rPr>
        <w:strike/>
      </w:rPr>
      <w:t>2</w:t>
    </w:r>
    <w:r w:rsidRPr="003A30FD">
      <w:rPr>
        <w:strike/>
      </w:rPr>
      <w:t>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317A4A" w:rsidRPr="00C05B70" w14:paraId="3E74E50E" w14:textId="77777777" w:rsidTr="00F41439">
      <w:tc>
        <w:tcPr>
          <w:tcW w:w="4924" w:type="dxa"/>
          <w:tcBorders>
            <w:left w:val="nil"/>
          </w:tcBorders>
        </w:tcPr>
        <w:p w14:paraId="334F6FF3" w14:textId="3AF150F6" w:rsidR="00317A4A" w:rsidRPr="00C05B70" w:rsidRDefault="00317A4A" w:rsidP="00317A4A">
          <w:pPr>
            <w:ind w:left="120"/>
          </w:pPr>
          <w:r>
            <w:t>Note by the Secretariat</w:t>
          </w:r>
        </w:p>
      </w:tc>
      <w:tc>
        <w:tcPr>
          <w:tcW w:w="4924" w:type="dxa"/>
          <w:tcBorders>
            <w:left w:val="nil"/>
          </w:tcBorders>
        </w:tcPr>
        <w:p w14:paraId="09869A1E" w14:textId="2B5CD25C" w:rsidR="00317A4A" w:rsidRPr="006D0059" w:rsidRDefault="00317A4A" w:rsidP="00317A4A">
          <w:pPr>
            <w:ind w:left="120"/>
            <w:rPr>
              <w:b/>
              <w:bCs/>
            </w:rPr>
          </w:pPr>
          <w:r w:rsidRPr="00C05B70">
            <w:rPr>
              <w:u w:val="single"/>
            </w:rPr>
            <w:t>Informal document</w:t>
          </w:r>
          <w:r w:rsidRPr="00C05B70">
            <w:t xml:space="preserve"> </w:t>
          </w:r>
          <w:r>
            <w:rPr>
              <w:b/>
              <w:bCs/>
            </w:rPr>
            <w:t>GRSP-71-</w:t>
          </w:r>
          <w:r w:rsidR="0027285A">
            <w:rPr>
              <w:b/>
              <w:bCs/>
            </w:rPr>
            <w:t>29</w:t>
          </w:r>
          <w:r>
            <w:rPr>
              <w:b/>
              <w:bCs/>
            </w:rPr>
            <w:br/>
          </w:r>
          <w:r>
            <w:t>(71st GRSP, 9 - 13 May 2022</w:t>
          </w:r>
          <w:r w:rsidRPr="00C05B70">
            <w:t>,</w:t>
          </w:r>
        </w:p>
        <w:p w14:paraId="0BD32667" w14:textId="77777777" w:rsidR="00317A4A" w:rsidRPr="00C05B70" w:rsidRDefault="00317A4A" w:rsidP="00317A4A">
          <w:pPr>
            <w:ind w:left="120"/>
          </w:pPr>
          <w:r w:rsidRPr="00C05B70">
            <w:t xml:space="preserve"> </w:t>
          </w:r>
          <w:r w:rsidRPr="00C05B70">
            <w:rPr>
              <w:lang w:val="sv-SE"/>
            </w:rPr>
            <w:t>agenda item 1)</w:t>
          </w:r>
        </w:p>
      </w:tc>
    </w:tr>
  </w:tbl>
  <w:p w14:paraId="3EF636C1" w14:textId="77777777" w:rsidR="00317A4A" w:rsidRDefault="00317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4C1AB0"/>
    <w:multiLevelType w:val="multilevel"/>
    <w:tmpl w:val="F960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31A4A"/>
    <w:multiLevelType w:val="multilevel"/>
    <w:tmpl w:val="9BEE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19"/>
  </w:num>
  <w:num w:numId="19">
    <w:abstractNumId w:val="11"/>
  </w:num>
  <w:num w:numId="20">
    <w:abstractNumId w:val="17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44"/>
    <w:rsid w:val="000018EC"/>
    <w:rsid w:val="00002A7D"/>
    <w:rsid w:val="000038A8"/>
    <w:rsid w:val="00003D5A"/>
    <w:rsid w:val="00005DF3"/>
    <w:rsid w:val="00006790"/>
    <w:rsid w:val="00010477"/>
    <w:rsid w:val="00014FBB"/>
    <w:rsid w:val="00015ABF"/>
    <w:rsid w:val="0002281E"/>
    <w:rsid w:val="000235B0"/>
    <w:rsid w:val="000242BE"/>
    <w:rsid w:val="00027624"/>
    <w:rsid w:val="0003144D"/>
    <w:rsid w:val="00031FC8"/>
    <w:rsid w:val="000340E8"/>
    <w:rsid w:val="00036A6C"/>
    <w:rsid w:val="00037E93"/>
    <w:rsid w:val="000437EE"/>
    <w:rsid w:val="00047F78"/>
    <w:rsid w:val="00050F6B"/>
    <w:rsid w:val="00055D3A"/>
    <w:rsid w:val="00056365"/>
    <w:rsid w:val="00056831"/>
    <w:rsid w:val="00057F4C"/>
    <w:rsid w:val="00063388"/>
    <w:rsid w:val="000637BF"/>
    <w:rsid w:val="0006725E"/>
    <w:rsid w:val="0006786C"/>
    <w:rsid w:val="000678CD"/>
    <w:rsid w:val="0007013E"/>
    <w:rsid w:val="00070F4A"/>
    <w:rsid w:val="00072542"/>
    <w:rsid w:val="00072C8C"/>
    <w:rsid w:val="00081CE0"/>
    <w:rsid w:val="00081E93"/>
    <w:rsid w:val="00083E51"/>
    <w:rsid w:val="00084D30"/>
    <w:rsid w:val="000876CD"/>
    <w:rsid w:val="00087F39"/>
    <w:rsid w:val="00090320"/>
    <w:rsid w:val="000931C0"/>
    <w:rsid w:val="00097003"/>
    <w:rsid w:val="000A09C8"/>
    <w:rsid w:val="000A2E09"/>
    <w:rsid w:val="000A39F6"/>
    <w:rsid w:val="000A4C30"/>
    <w:rsid w:val="000A4E7B"/>
    <w:rsid w:val="000A528E"/>
    <w:rsid w:val="000A5998"/>
    <w:rsid w:val="000A661F"/>
    <w:rsid w:val="000A67D9"/>
    <w:rsid w:val="000B11F1"/>
    <w:rsid w:val="000B175B"/>
    <w:rsid w:val="000B1FF4"/>
    <w:rsid w:val="000B3A0F"/>
    <w:rsid w:val="000B3FA6"/>
    <w:rsid w:val="000B60EA"/>
    <w:rsid w:val="000B6F34"/>
    <w:rsid w:val="000C2D9C"/>
    <w:rsid w:val="000C4B74"/>
    <w:rsid w:val="000C63A3"/>
    <w:rsid w:val="000C76DF"/>
    <w:rsid w:val="000D2883"/>
    <w:rsid w:val="000D3588"/>
    <w:rsid w:val="000D40EC"/>
    <w:rsid w:val="000D6975"/>
    <w:rsid w:val="000D69CF"/>
    <w:rsid w:val="000D6B56"/>
    <w:rsid w:val="000E0415"/>
    <w:rsid w:val="000E0DC0"/>
    <w:rsid w:val="000E1FFF"/>
    <w:rsid w:val="000E4019"/>
    <w:rsid w:val="000E4582"/>
    <w:rsid w:val="000E69D4"/>
    <w:rsid w:val="000E7538"/>
    <w:rsid w:val="000F1A71"/>
    <w:rsid w:val="000F3349"/>
    <w:rsid w:val="000F7715"/>
    <w:rsid w:val="0010099F"/>
    <w:rsid w:val="00110B0F"/>
    <w:rsid w:val="00110B3B"/>
    <w:rsid w:val="00111530"/>
    <w:rsid w:val="00111982"/>
    <w:rsid w:val="00112FE9"/>
    <w:rsid w:val="0011351A"/>
    <w:rsid w:val="00113838"/>
    <w:rsid w:val="00113904"/>
    <w:rsid w:val="00130F2D"/>
    <w:rsid w:val="001358D2"/>
    <w:rsid w:val="00135BFA"/>
    <w:rsid w:val="00135F4A"/>
    <w:rsid w:val="001405A1"/>
    <w:rsid w:val="00145538"/>
    <w:rsid w:val="00147A04"/>
    <w:rsid w:val="00156B99"/>
    <w:rsid w:val="001575A4"/>
    <w:rsid w:val="0015791E"/>
    <w:rsid w:val="001644CE"/>
    <w:rsid w:val="00166124"/>
    <w:rsid w:val="001708F4"/>
    <w:rsid w:val="001719FF"/>
    <w:rsid w:val="00174D55"/>
    <w:rsid w:val="00176CE4"/>
    <w:rsid w:val="00177B2A"/>
    <w:rsid w:val="00180B7F"/>
    <w:rsid w:val="00182961"/>
    <w:rsid w:val="0018475E"/>
    <w:rsid w:val="00184842"/>
    <w:rsid w:val="00184DDA"/>
    <w:rsid w:val="00186CA8"/>
    <w:rsid w:val="00187431"/>
    <w:rsid w:val="001900CD"/>
    <w:rsid w:val="0019037C"/>
    <w:rsid w:val="00194337"/>
    <w:rsid w:val="00194AA4"/>
    <w:rsid w:val="00195681"/>
    <w:rsid w:val="00197036"/>
    <w:rsid w:val="001976EC"/>
    <w:rsid w:val="001A0452"/>
    <w:rsid w:val="001A08BE"/>
    <w:rsid w:val="001A0CB5"/>
    <w:rsid w:val="001A1F72"/>
    <w:rsid w:val="001A367F"/>
    <w:rsid w:val="001A3F7B"/>
    <w:rsid w:val="001A41A8"/>
    <w:rsid w:val="001A6179"/>
    <w:rsid w:val="001B13C0"/>
    <w:rsid w:val="001B3A74"/>
    <w:rsid w:val="001B3FC9"/>
    <w:rsid w:val="001B4937"/>
    <w:rsid w:val="001B4B04"/>
    <w:rsid w:val="001B4D37"/>
    <w:rsid w:val="001B5875"/>
    <w:rsid w:val="001B7567"/>
    <w:rsid w:val="001B772B"/>
    <w:rsid w:val="001C4887"/>
    <w:rsid w:val="001C48EA"/>
    <w:rsid w:val="001C4B9C"/>
    <w:rsid w:val="001C4EA6"/>
    <w:rsid w:val="001C5976"/>
    <w:rsid w:val="001C6663"/>
    <w:rsid w:val="001C7895"/>
    <w:rsid w:val="001D176A"/>
    <w:rsid w:val="001D2361"/>
    <w:rsid w:val="001D26DF"/>
    <w:rsid w:val="001D3C69"/>
    <w:rsid w:val="001D4CDE"/>
    <w:rsid w:val="001D558F"/>
    <w:rsid w:val="001D7FC5"/>
    <w:rsid w:val="001E2912"/>
    <w:rsid w:val="001F05F6"/>
    <w:rsid w:val="001F1599"/>
    <w:rsid w:val="001F19C4"/>
    <w:rsid w:val="001F2FA1"/>
    <w:rsid w:val="001F48DB"/>
    <w:rsid w:val="001F4A43"/>
    <w:rsid w:val="001F587F"/>
    <w:rsid w:val="001F5A60"/>
    <w:rsid w:val="001F6C63"/>
    <w:rsid w:val="00201033"/>
    <w:rsid w:val="002043F0"/>
    <w:rsid w:val="00206A21"/>
    <w:rsid w:val="00210A5F"/>
    <w:rsid w:val="00210B0B"/>
    <w:rsid w:val="00211E0B"/>
    <w:rsid w:val="00215B02"/>
    <w:rsid w:val="0021646A"/>
    <w:rsid w:val="00223BC0"/>
    <w:rsid w:val="002320E6"/>
    <w:rsid w:val="00232575"/>
    <w:rsid w:val="00232D4D"/>
    <w:rsid w:val="00233BB7"/>
    <w:rsid w:val="00236195"/>
    <w:rsid w:val="002368DE"/>
    <w:rsid w:val="00247258"/>
    <w:rsid w:val="00253EB8"/>
    <w:rsid w:val="00257543"/>
    <w:rsid w:val="00257CAC"/>
    <w:rsid w:val="00261F8E"/>
    <w:rsid w:val="00264D25"/>
    <w:rsid w:val="00271072"/>
    <w:rsid w:val="0027237A"/>
    <w:rsid w:val="0027285A"/>
    <w:rsid w:val="00274B55"/>
    <w:rsid w:val="00277D37"/>
    <w:rsid w:val="00283AAF"/>
    <w:rsid w:val="002859F2"/>
    <w:rsid w:val="00285DC5"/>
    <w:rsid w:val="00287945"/>
    <w:rsid w:val="00287992"/>
    <w:rsid w:val="0029330F"/>
    <w:rsid w:val="002935D6"/>
    <w:rsid w:val="00293CE6"/>
    <w:rsid w:val="00294BB2"/>
    <w:rsid w:val="002974E9"/>
    <w:rsid w:val="002A02DD"/>
    <w:rsid w:val="002A0CC5"/>
    <w:rsid w:val="002A2F23"/>
    <w:rsid w:val="002A306B"/>
    <w:rsid w:val="002A52F1"/>
    <w:rsid w:val="002A62C1"/>
    <w:rsid w:val="002A6814"/>
    <w:rsid w:val="002A7B54"/>
    <w:rsid w:val="002A7D33"/>
    <w:rsid w:val="002A7F94"/>
    <w:rsid w:val="002B109A"/>
    <w:rsid w:val="002B16E1"/>
    <w:rsid w:val="002B1F3F"/>
    <w:rsid w:val="002B210B"/>
    <w:rsid w:val="002B3FDD"/>
    <w:rsid w:val="002B41C2"/>
    <w:rsid w:val="002B5438"/>
    <w:rsid w:val="002B5C02"/>
    <w:rsid w:val="002B79EB"/>
    <w:rsid w:val="002C4F10"/>
    <w:rsid w:val="002C6D45"/>
    <w:rsid w:val="002C70A6"/>
    <w:rsid w:val="002C734A"/>
    <w:rsid w:val="002C77FD"/>
    <w:rsid w:val="002D1352"/>
    <w:rsid w:val="002D1B50"/>
    <w:rsid w:val="002D2AAF"/>
    <w:rsid w:val="002D2C3C"/>
    <w:rsid w:val="002D555E"/>
    <w:rsid w:val="002D5D87"/>
    <w:rsid w:val="002D6E53"/>
    <w:rsid w:val="002E085A"/>
    <w:rsid w:val="002E21F2"/>
    <w:rsid w:val="002E48CC"/>
    <w:rsid w:val="002E4900"/>
    <w:rsid w:val="002F046D"/>
    <w:rsid w:val="002F154F"/>
    <w:rsid w:val="002F3023"/>
    <w:rsid w:val="0030011B"/>
    <w:rsid w:val="00301764"/>
    <w:rsid w:val="00306377"/>
    <w:rsid w:val="00313F93"/>
    <w:rsid w:val="0031539A"/>
    <w:rsid w:val="00315E07"/>
    <w:rsid w:val="00317A4A"/>
    <w:rsid w:val="00320365"/>
    <w:rsid w:val="00321C38"/>
    <w:rsid w:val="003229D8"/>
    <w:rsid w:val="003259E2"/>
    <w:rsid w:val="00326F1A"/>
    <w:rsid w:val="00331AA5"/>
    <w:rsid w:val="0033259F"/>
    <w:rsid w:val="00333AE0"/>
    <w:rsid w:val="00333BBF"/>
    <w:rsid w:val="00334282"/>
    <w:rsid w:val="00336C97"/>
    <w:rsid w:val="00337965"/>
    <w:rsid w:val="00337F88"/>
    <w:rsid w:val="0034169A"/>
    <w:rsid w:val="00342432"/>
    <w:rsid w:val="00345E2D"/>
    <w:rsid w:val="00347AAA"/>
    <w:rsid w:val="0035223F"/>
    <w:rsid w:val="00352D4B"/>
    <w:rsid w:val="00353F10"/>
    <w:rsid w:val="0035638C"/>
    <w:rsid w:val="00360951"/>
    <w:rsid w:val="00360C9E"/>
    <w:rsid w:val="003616E1"/>
    <w:rsid w:val="00361C60"/>
    <w:rsid w:val="00370010"/>
    <w:rsid w:val="00370BCA"/>
    <w:rsid w:val="003724AD"/>
    <w:rsid w:val="003746D0"/>
    <w:rsid w:val="00374724"/>
    <w:rsid w:val="00374BBA"/>
    <w:rsid w:val="00374BFC"/>
    <w:rsid w:val="00381F9E"/>
    <w:rsid w:val="0038737A"/>
    <w:rsid w:val="003878B2"/>
    <w:rsid w:val="00390B3C"/>
    <w:rsid w:val="003923A6"/>
    <w:rsid w:val="003936E8"/>
    <w:rsid w:val="00396FBE"/>
    <w:rsid w:val="00397859"/>
    <w:rsid w:val="003A30FD"/>
    <w:rsid w:val="003A46BB"/>
    <w:rsid w:val="003A4EC7"/>
    <w:rsid w:val="003A6178"/>
    <w:rsid w:val="003A67AB"/>
    <w:rsid w:val="003A6DFB"/>
    <w:rsid w:val="003A7295"/>
    <w:rsid w:val="003B1F60"/>
    <w:rsid w:val="003B367F"/>
    <w:rsid w:val="003B7364"/>
    <w:rsid w:val="003C2CC4"/>
    <w:rsid w:val="003C43AD"/>
    <w:rsid w:val="003C5C6B"/>
    <w:rsid w:val="003C7B8E"/>
    <w:rsid w:val="003D3C13"/>
    <w:rsid w:val="003D420E"/>
    <w:rsid w:val="003D4B23"/>
    <w:rsid w:val="003E04D7"/>
    <w:rsid w:val="003E278A"/>
    <w:rsid w:val="003E5E3A"/>
    <w:rsid w:val="003F1E79"/>
    <w:rsid w:val="003F3437"/>
    <w:rsid w:val="003F781F"/>
    <w:rsid w:val="00413520"/>
    <w:rsid w:val="00413E87"/>
    <w:rsid w:val="00413FFA"/>
    <w:rsid w:val="00414BD2"/>
    <w:rsid w:val="004238EB"/>
    <w:rsid w:val="004304AF"/>
    <w:rsid w:val="00430B07"/>
    <w:rsid w:val="00430EA0"/>
    <w:rsid w:val="00431744"/>
    <w:rsid w:val="004325CB"/>
    <w:rsid w:val="00433F48"/>
    <w:rsid w:val="00435E68"/>
    <w:rsid w:val="004361D4"/>
    <w:rsid w:val="00440A07"/>
    <w:rsid w:val="00441D4E"/>
    <w:rsid w:val="00445E23"/>
    <w:rsid w:val="0044661F"/>
    <w:rsid w:val="0044795A"/>
    <w:rsid w:val="0045102E"/>
    <w:rsid w:val="00453F3C"/>
    <w:rsid w:val="00454037"/>
    <w:rsid w:val="004540CD"/>
    <w:rsid w:val="0045759E"/>
    <w:rsid w:val="00462329"/>
    <w:rsid w:val="00462880"/>
    <w:rsid w:val="00464998"/>
    <w:rsid w:val="00467868"/>
    <w:rsid w:val="004704C3"/>
    <w:rsid w:val="004713F9"/>
    <w:rsid w:val="00476F24"/>
    <w:rsid w:val="0048015F"/>
    <w:rsid w:val="00481B6D"/>
    <w:rsid w:val="00481E4F"/>
    <w:rsid w:val="004834D4"/>
    <w:rsid w:val="00483916"/>
    <w:rsid w:val="00487F35"/>
    <w:rsid w:val="00494F9E"/>
    <w:rsid w:val="0049562B"/>
    <w:rsid w:val="004974B5"/>
    <w:rsid w:val="004A0416"/>
    <w:rsid w:val="004A0B27"/>
    <w:rsid w:val="004A3300"/>
    <w:rsid w:val="004A389F"/>
    <w:rsid w:val="004A4ACD"/>
    <w:rsid w:val="004A5D33"/>
    <w:rsid w:val="004B047A"/>
    <w:rsid w:val="004C33CC"/>
    <w:rsid w:val="004C55B0"/>
    <w:rsid w:val="004C796C"/>
    <w:rsid w:val="004C7990"/>
    <w:rsid w:val="004D1E59"/>
    <w:rsid w:val="004D2330"/>
    <w:rsid w:val="004D4103"/>
    <w:rsid w:val="004D6691"/>
    <w:rsid w:val="004E4D01"/>
    <w:rsid w:val="004E69E1"/>
    <w:rsid w:val="004F32B1"/>
    <w:rsid w:val="004F6BA0"/>
    <w:rsid w:val="004F7989"/>
    <w:rsid w:val="0050042C"/>
    <w:rsid w:val="00503BEA"/>
    <w:rsid w:val="00504044"/>
    <w:rsid w:val="00505BC4"/>
    <w:rsid w:val="00505F81"/>
    <w:rsid w:val="00506A50"/>
    <w:rsid w:val="0050715A"/>
    <w:rsid w:val="00516633"/>
    <w:rsid w:val="005179E7"/>
    <w:rsid w:val="005200DD"/>
    <w:rsid w:val="00520C43"/>
    <w:rsid w:val="00521B65"/>
    <w:rsid w:val="005258BC"/>
    <w:rsid w:val="00530BA6"/>
    <w:rsid w:val="00532596"/>
    <w:rsid w:val="005326B1"/>
    <w:rsid w:val="00533616"/>
    <w:rsid w:val="00535ABA"/>
    <w:rsid w:val="0053768B"/>
    <w:rsid w:val="00540527"/>
    <w:rsid w:val="005420F2"/>
    <w:rsid w:val="0054285C"/>
    <w:rsid w:val="005457A3"/>
    <w:rsid w:val="00553B41"/>
    <w:rsid w:val="005553B0"/>
    <w:rsid w:val="005558B3"/>
    <w:rsid w:val="0055759C"/>
    <w:rsid w:val="005600D7"/>
    <w:rsid w:val="005636B7"/>
    <w:rsid w:val="0056782E"/>
    <w:rsid w:val="00571F49"/>
    <w:rsid w:val="00573512"/>
    <w:rsid w:val="00574DCE"/>
    <w:rsid w:val="00577C76"/>
    <w:rsid w:val="00577E74"/>
    <w:rsid w:val="00581EAD"/>
    <w:rsid w:val="00583512"/>
    <w:rsid w:val="00584173"/>
    <w:rsid w:val="00591527"/>
    <w:rsid w:val="00591826"/>
    <w:rsid w:val="00593922"/>
    <w:rsid w:val="00595520"/>
    <w:rsid w:val="00595789"/>
    <w:rsid w:val="00595E49"/>
    <w:rsid w:val="00596473"/>
    <w:rsid w:val="00597A0A"/>
    <w:rsid w:val="005A0151"/>
    <w:rsid w:val="005A0C8E"/>
    <w:rsid w:val="005A2936"/>
    <w:rsid w:val="005A44B9"/>
    <w:rsid w:val="005A687D"/>
    <w:rsid w:val="005B1BA0"/>
    <w:rsid w:val="005B3DB3"/>
    <w:rsid w:val="005B5AFC"/>
    <w:rsid w:val="005C0268"/>
    <w:rsid w:val="005C1690"/>
    <w:rsid w:val="005C5D88"/>
    <w:rsid w:val="005D15CA"/>
    <w:rsid w:val="005D6396"/>
    <w:rsid w:val="005D7ABE"/>
    <w:rsid w:val="005E1068"/>
    <w:rsid w:val="005E1611"/>
    <w:rsid w:val="005E781D"/>
    <w:rsid w:val="005F08DF"/>
    <w:rsid w:val="005F09D7"/>
    <w:rsid w:val="005F3066"/>
    <w:rsid w:val="005F3E61"/>
    <w:rsid w:val="005F6143"/>
    <w:rsid w:val="005F716D"/>
    <w:rsid w:val="00600FEB"/>
    <w:rsid w:val="006019C9"/>
    <w:rsid w:val="00604DDD"/>
    <w:rsid w:val="00605825"/>
    <w:rsid w:val="00607311"/>
    <w:rsid w:val="0061122B"/>
    <w:rsid w:val="006115CC"/>
    <w:rsid w:val="00611B4A"/>
    <w:rsid w:val="00611FC4"/>
    <w:rsid w:val="00612E4C"/>
    <w:rsid w:val="0061402F"/>
    <w:rsid w:val="006176FB"/>
    <w:rsid w:val="006222B9"/>
    <w:rsid w:val="00624DB5"/>
    <w:rsid w:val="00630FCB"/>
    <w:rsid w:val="00635195"/>
    <w:rsid w:val="00640B26"/>
    <w:rsid w:val="0064241D"/>
    <w:rsid w:val="006443FD"/>
    <w:rsid w:val="0064441A"/>
    <w:rsid w:val="00647286"/>
    <w:rsid w:val="006509C7"/>
    <w:rsid w:val="00652ABF"/>
    <w:rsid w:val="00655E98"/>
    <w:rsid w:val="00656403"/>
    <w:rsid w:val="0065766B"/>
    <w:rsid w:val="00661239"/>
    <w:rsid w:val="00661E88"/>
    <w:rsid w:val="00662B33"/>
    <w:rsid w:val="006637E7"/>
    <w:rsid w:val="006705A7"/>
    <w:rsid w:val="00671839"/>
    <w:rsid w:val="006722A9"/>
    <w:rsid w:val="0067304D"/>
    <w:rsid w:val="00673991"/>
    <w:rsid w:val="00676FFE"/>
    <w:rsid w:val="006770B2"/>
    <w:rsid w:val="00677563"/>
    <w:rsid w:val="006808CE"/>
    <w:rsid w:val="006829B9"/>
    <w:rsid w:val="00684006"/>
    <w:rsid w:val="00684242"/>
    <w:rsid w:val="006856EB"/>
    <w:rsid w:val="00686A48"/>
    <w:rsid w:val="00686E03"/>
    <w:rsid w:val="00687422"/>
    <w:rsid w:val="0068763C"/>
    <w:rsid w:val="00690C54"/>
    <w:rsid w:val="006940E1"/>
    <w:rsid w:val="006A3C72"/>
    <w:rsid w:val="006A7392"/>
    <w:rsid w:val="006A7DE6"/>
    <w:rsid w:val="006B03A1"/>
    <w:rsid w:val="006B073F"/>
    <w:rsid w:val="006B3449"/>
    <w:rsid w:val="006B3673"/>
    <w:rsid w:val="006B4397"/>
    <w:rsid w:val="006B67D9"/>
    <w:rsid w:val="006C0BAE"/>
    <w:rsid w:val="006C1443"/>
    <w:rsid w:val="006C156D"/>
    <w:rsid w:val="006C220C"/>
    <w:rsid w:val="006C5535"/>
    <w:rsid w:val="006C6736"/>
    <w:rsid w:val="006D0481"/>
    <w:rsid w:val="006D055C"/>
    <w:rsid w:val="006D0589"/>
    <w:rsid w:val="006D372A"/>
    <w:rsid w:val="006D4495"/>
    <w:rsid w:val="006D6DA2"/>
    <w:rsid w:val="006E1BFB"/>
    <w:rsid w:val="006E2529"/>
    <w:rsid w:val="006E2C90"/>
    <w:rsid w:val="006E564B"/>
    <w:rsid w:val="006E5FC1"/>
    <w:rsid w:val="006E7154"/>
    <w:rsid w:val="006F3573"/>
    <w:rsid w:val="006F5109"/>
    <w:rsid w:val="006F6A86"/>
    <w:rsid w:val="007000B6"/>
    <w:rsid w:val="007003CD"/>
    <w:rsid w:val="00706DD3"/>
    <w:rsid w:val="0070701E"/>
    <w:rsid w:val="0070736F"/>
    <w:rsid w:val="00710890"/>
    <w:rsid w:val="007108BE"/>
    <w:rsid w:val="007169A2"/>
    <w:rsid w:val="00716D46"/>
    <w:rsid w:val="00722340"/>
    <w:rsid w:val="00723BD2"/>
    <w:rsid w:val="0072632A"/>
    <w:rsid w:val="0072719B"/>
    <w:rsid w:val="0073066B"/>
    <w:rsid w:val="007310F9"/>
    <w:rsid w:val="00731D2E"/>
    <w:rsid w:val="007334A7"/>
    <w:rsid w:val="0073470F"/>
    <w:rsid w:val="00734F0D"/>
    <w:rsid w:val="007358E8"/>
    <w:rsid w:val="00736AFB"/>
    <w:rsid w:val="00736ECE"/>
    <w:rsid w:val="007374B2"/>
    <w:rsid w:val="00741F59"/>
    <w:rsid w:val="007426AB"/>
    <w:rsid w:val="00742AA3"/>
    <w:rsid w:val="0074533B"/>
    <w:rsid w:val="00746FBD"/>
    <w:rsid w:val="00747C1B"/>
    <w:rsid w:val="007506D6"/>
    <w:rsid w:val="00761B1E"/>
    <w:rsid w:val="00761F35"/>
    <w:rsid w:val="007643BC"/>
    <w:rsid w:val="007703A6"/>
    <w:rsid w:val="00772276"/>
    <w:rsid w:val="00773016"/>
    <w:rsid w:val="00776D6E"/>
    <w:rsid w:val="00780C68"/>
    <w:rsid w:val="00783936"/>
    <w:rsid w:val="007845A6"/>
    <w:rsid w:val="007854D9"/>
    <w:rsid w:val="00786856"/>
    <w:rsid w:val="00790BFE"/>
    <w:rsid w:val="007918C6"/>
    <w:rsid w:val="0079254E"/>
    <w:rsid w:val="007959FE"/>
    <w:rsid w:val="00796ABE"/>
    <w:rsid w:val="0079791F"/>
    <w:rsid w:val="007A042C"/>
    <w:rsid w:val="007A0CF1"/>
    <w:rsid w:val="007A1797"/>
    <w:rsid w:val="007A26AE"/>
    <w:rsid w:val="007A685E"/>
    <w:rsid w:val="007B0B5E"/>
    <w:rsid w:val="007B1FDD"/>
    <w:rsid w:val="007B311E"/>
    <w:rsid w:val="007B48BE"/>
    <w:rsid w:val="007B6BA5"/>
    <w:rsid w:val="007B7F6C"/>
    <w:rsid w:val="007C1721"/>
    <w:rsid w:val="007C2B06"/>
    <w:rsid w:val="007C3390"/>
    <w:rsid w:val="007C42D8"/>
    <w:rsid w:val="007C4F4B"/>
    <w:rsid w:val="007C6ABD"/>
    <w:rsid w:val="007C6B28"/>
    <w:rsid w:val="007C6B68"/>
    <w:rsid w:val="007C7D6D"/>
    <w:rsid w:val="007D1A8E"/>
    <w:rsid w:val="007D2CBA"/>
    <w:rsid w:val="007D3A82"/>
    <w:rsid w:val="007D3DC5"/>
    <w:rsid w:val="007D6F65"/>
    <w:rsid w:val="007D6FA6"/>
    <w:rsid w:val="007D7362"/>
    <w:rsid w:val="007E0A5F"/>
    <w:rsid w:val="007E0AD4"/>
    <w:rsid w:val="007E28BF"/>
    <w:rsid w:val="007E290C"/>
    <w:rsid w:val="007E3AA3"/>
    <w:rsid w:val="007E42CF"/>
    <w:rsid w:val="007E4621"/>
    <w:rsid w:val="007E55C0"/>
    <w:rsid w:val="007F4326"/>
    <w:rsid w:val="007F59E6"/>
    <w:rsid w:val="007F5CE2"/>
    <w:rsid w:val="007F6611"/>
    <w:rsid w:val="007F7D9C"/>
    <w:rsid w:val="008008F4"/>
    <w:rsid w:val="0080363F"/>
    <w:rsid w:val="00806BBD"/>
    <w:rsid w:val="00807C1F"/>
    <w:rsid w:val="00810BAC"/>
    <w:rsid w:val="00813271"/>
    <w:rsid w:val="00813463"/>
    <w:rsid w:val="00813C52"/>
    <w:rsid w:val="0081411B"/>
    <w:rsid w:val="00814FF5"/>
    <w:rsid w:val="00816B4C"/>
    <w:rsid w:val="008175E9"/>
    <w:rsid w:val="008213FA"/>
    <w:rsid w:val="008242D7"/>
    <w:rsid w:val="0082577B"/>
    <w:rsid w:val="00825CB5"/>
    <w:rsid w:val="008327FC"/>
    <w:rsid w:val="008364E3"/>
    <w:rsid w:val="00840BA4"/>
    <w:rsid w:val="008411E2"/>
    <w:rsid w:val="008422FC"/>
    <w:rsid w:val="0084394C"/>
    <w:rsid w:val="008514D9"/>
    <w:rsid w:val="00853F74"/>
    <w:rsid w:val="00854672"/>
    <w:rsid w:val="00862794"/>
    <w:rsid w:val="00865A25"/>
    <w:rsid w:val="00866893"/>
    <w:rsid w:val="00866F02"/>
    <w:rsid w:val="00867D18"/>
    <w:rsid w:val="0087019C"/>
    <w:rsid w:val="008703B2"/>
    <w:rsid w:val="00871F9A"/>
    <w:rsid w:val="00871FD5"/>
    <w:rsid w:val="008725E7"/>
    <w:rsid w:val="0087446F"/>
    <w:rsid w:val="00875544"/>
    <w:rsid w:val="0088172E"/>
    <w:rsid w:val="00881EFA"/>
    <w:rsid w:val="00884C9D"/>
    <w:rsid w:val="008879CB"/>
    <w:rsid w:val="00890897"/>
    <w:rsid w:val="008955A1"/>
    <w:rsid w:val="008978C0"/>
    <w:rsid w:val="008979B1"/>
    <w:rsid w:val="008A4A09"/>
    <w:rsid w:val="008A4B2E"/>
    <w:rsid w:val="008A5FAA"/>
    <w:rsid w:val="008A689D"/>
    <w:rsid w:val="008A68EB"/>
    <w:rsid w:val="008A6B25"/>
    <w:rsid w:val="008A6C4F"/>
    <w:rsid w:val="008B07E0"/>
    <w:rsid w:val="008B0EF6"/>
    <w:rsid w:val="008B389E"/>
    <w:rsid w:val="008B38DA"/>
    <w:rsid w:val="008B58C7"/>
    <w:rsid w:val="008B6070"/>
    <w:rsid w:val="008B6412"/>
    <w:rsid w:val="008B6FAB"/>
    <w:rsid w:val="008B7C09"/>
    <w:rsid w:val="008C0489"/>
    <w:rsid w:val="008C0CB5"/>
    <w:rsid w:val="008C798B"/>
    <w:rsid w:val="008D045E"/>
    <w:rsid w:val="008D190E"/>
    <w:rsid w:val="008D2142"/>
    <w:rsid w:val="008D3F25"/>
    <w:rsid w:val="008D4D82"/>
    <w:rsid w:val="008D54D2"/>
    <w:rsid w:val="008D6CBE"/>
    <w:rsid w:val="008E0E46"/>
    <w:rsid w:val="008E4F97"/>
    <w:rsid w:val="008E6744"/>
    <w:rsid w:val="008E67F8"/>
    <w:rsid w:val="008E7116"/>
    <w:rsid w:val="008F143B"/>
    <w:rsid w:val="008F3882"/>
    <w:rsid w:val="008F44D4"/>
    <w:rsid w:val="008F4B7C"/>
    <w:rsid w:val="008F670C"/>
    <w:rsid w:val="008F6F4C"/>
    <w:rsid w:val="008F744D"/>
    <w:rsid w:val="00901BF8"/>
    <w:rsid w:val="0090406B"/>
    <w:rsid w:val="00906A63"/>
    <w:rsid w:val="009178C2"/>
    <w:rsid w:val="0092666B"/>
    <w:rsid w:val="00926E47"/>
    <w:rsid w:val="00927CF8"/>
    <w:rsid w:val="009302BE"/>
    <w:rsid w:val="0093069C"/>
    <w:rsid w:val="00933413"/>
    <w:rsid w:val="00934EDA"/>
    <w:rsid w:val="009358D9"/>
    <w:rsid w:val="00936A8E"/>
    <w:rsid w:val="009429BE"/>
    <w:rsid w:val="009435A3"/>
    <w:rsid w:val="00945FDC"/>
    <w:rsid w:val="009465FB"/>
    <w:rsid w:val="00946C18"/>
    <w:rsid w:val="00947162"/>
    <w:rsid w:val="009513E0"/>
    <w:rsid w:val="0095343B"/>
    <w:rsid w:val="00956BFC"/>
    <w:rsid w:val="009610D0"/>
    <w:rsid w:val="00962027"/>
    <w:rsid w:val="00962340"/>
    <w:rsid w:val="0096375C"/>
    <w:rsid w:val="009662E6"/>
    <w:rsid w:val="0097095E"/>
    <w:rsid w:val="009717D1"/>
    <w:rsid w:val="00972A4A"/>
    <w:rsid w:val="009731F1"/>
    <w:rsid w:val="00976ED2"/>
    <w:rsid w:val="00982B5D"/>
    <w:rsid w:val="009835FE"/>
    <w:rsid w:val="0098420E"/>
    <w:rsid w:val="009849E4"/>
    <w:rsid w:val="00984D8C"/>
    <w:rsid w:val="00984EFD"/>
    <w:rsid w:val="0098592B"/>
    <w:rsid w:val="00985FC4"/>
    <w:rsid w:val="009869A3"/>
    <w:rsid w:val="00986DC1"/>
    <w:rsid w:val="0098755C"/>
    <w:rsid w:val="00990766"/>
    <w:rsid w:val="00991261"/>
    <w:rsid w:val="009964C4"/>
    <w:rsid w:val="00996BB7"/>
    <w:rsid w:val="009A009D"/>
    <w:rsid w:val="009A1440"/>
    <w:rsid w:val="009A1BE6"/>
    <w:rsid w:val="009A2E38"/>
    <w:rsid w:val="009A3100"/>
    <w:rsid w:val="009A3E4F"/>
    <w:rsid w:val="009A7B81"/>
    <w:rsid w:val="009B13EC"/>
    <w:rsid w:val="009B2475"/>
    <w:rsid w:val="009B3614"/>
    <w:rsid w:val="009B6AA5"/>
    <w:rsid w:val="009B6AAF"/>
    <w:rsid w:val="009B7EB7"/>
    <w:rsid w:val="009C0566"/>
    <w:rsid w:val="009C5C12"/>
    <w:rsid w:val="009D01C0"/>
    <w:rsid w:val="009D18DE"/>
    <w:rsid w:val="009D1D2C"/>
    <w:rsid w:val="009D4335"/>
    <w:rsid w:val="009D6A08"/>
    <w:rsid w:val="009E0A16"/>
    <w:rsid w:val="009E5FAF"/>
    <w:rsid w:val="009E6C2F"/>
    <w:rsid w:val="009E6CB7"/>
    <w:rsid w:val="009E6F16"/>
    <w:rsid w:val="009E7970"/>
    <w:rsid w:val="009F0061"/>
    <w:rsid w:val="009F1F73"/>
    <w:rsid w:val="009F2EAC"/>
    <w:rsid w:val="009F3B35"/>
    <w:rsid w:val="009F3BD7"/>
    <w:rsid w:val="009F4B50"/>
    <w:rsid w:val="009F52C1"/>
    <w:rsid w:val="009F531A"/>
    <w:rsid w:val="009F57E3"/>
    <w:rsid w:val="009F5B4F"/>
    <w:rsid w:val="009F7439"/>
    <w:rsid w:val="009F7D96"/>
    <w:rsid w:val="00A02CA8"/>
    <w:rsid w:val="00A060EE"/>
    <w:rsid w:val="00A10F4F"/>
    <w:rsid w:val="00A11067"/>
    <w:rsid w:val="00A1161E"/>
    <w:rsid w:val="00A1218A"/>
    <w:rsid w:val="00A1475F"/>
    <w:rsid w:val="00A1704A"/>
    <w:rsid w:val="00A22EDF"/>
    <w:rsid w:val="00A248D9"/>
    <w:rsid w:val="00A26129"/>
    <w:rsid w:val="00A309AD"/>
    <w:rsid w:val="00A310CA"/>
    <w:rsid w:val="00A33C8F"/>
    <w:rsid w:val="00A36AC2"/>
    <w:rsid w:val="00A37334"/>
    <w:rsid w:val="00A41D55"/>
    <w:rsid w:val="00A425EB"/>
    <w:rsid w:val="00A451F4"/>
    <w:rsid w:val="00A563B8"/>
    <w:rsid w:val="00A57D0B"/>
    <w:rsid w:val="00A60F94"/>
    <w:rsid w:val="00A61180"/>
    <w:rsid w:val="00A70A7F"/>
    <w:rsid w:val="00A72DA1"/>
    <w:rsid w:val="00A72F22"/>
    <w:rsid w:val="00A733BC"/>
    <w:rsid w:val="00A73575"/>
    <w:rsid w:val="00A73F75"/>
    <w:rsid w:val="00A74841"/>
    <w:rsid w:val="00A748A6"/>
    <w:rsid w:val="00A756C7"/>
    <w:rsid w:val="00A75A25"/>
    <w:rsid w:val="00A76A69"/>
    <w:rsid w:val="00A8055B"/>
    <w:rsid w:val="00A81856"/>
    <w:rsid w:val="00A879A4"/>
    <w:rsid w:val="00A915A3"/>
    <w:rsid w:val="00A92687"/>
    <w:rsid w:val="00A93BD4"/>
    <w:rsid w:val="00A9437B"/>
    <w:rsid w:val="00A94DC4"/>
    <w:rsid w:val="00A95336"/>
    <w:rsid w:val="00AA0B32"/>
    <w:rsid w:val="00AA0FF8"/>
    <w:rsid w:val="00AA1AD8"/>
    <w:rsid w:val="00AA436A"/>
    <w:rsid w:val="00AA6487"/>
    <w:rsid w:val="00AA6E95"/>
    <w:rsid w:val="00AB1E01"/>
    <w:rsid w:val="00AB3B5C"/>
    <w:rsid w:val="00AB41E3"/>
    <w:rsid w:val="00AC0F2C"/>
    <w:rsid w:val="00AC35AE"/>
    <w:rsid w:val="00AC4909"/>
    <w:rsid w:val="00AC502A"/>
    <w:rsid w:val="00AD2BAC"/>
    <w:rsid w:val="00AD6600"/>
    <w:rsid w:val="00AE0A60"/>
    <w:rsid w:val="00AE1E26"/>
    <w:rsid w:val="00AE2823"/>
    <w:rsid w:val="00AE45BF"/>
    <w:rsid w:val="00AF1A0A"/>
    <w:rsid w:val="00AF58C1"/>
    <w:rsid w:val="00AF5E2E"/>
    <w:rsid w:val="00B01524"/>
    <w:rsid w:val="00B04A3F"/>
    <w:rsid w:val="00B06643"/>
    <w:rsid w:val="00B07A77"/>
    <w:rsid w:val="00B10E18"/>
    <w:rsid w:val="00B123E2"/>
    <w:rsid w:val="00B12A34"/>
    <w:rsid w:val="00B133E7"/>
    <w:rsid w:val="00B1461A"/>
    <w:rsid w:val="00B148AA"/>
    <w:rsid w:val="00B15055"/>
    <w:rsid w:val="00B163FD"/>
    <w:rsid w:val="00B1799D"/>
    <w:rsid w:val="00B20472"/>
    <w:rsid w:val="00B20551"/>
    <w:rsid w:val="00B20AD3"/>
    <w:rsid w:val="00B228BF"/>
    <w:rsid w:val="00B261B2"/>
    <w:rsid w:val="00B30179"/>
    <w:rsid w:val="00B31A20"/>
    <w:rsid w:val="00B31E0B"/>
    <w:rsid w:val="00B32BEF"/>
    <w:rsid w:val="00B33FC7"/>
    <w:rsid w:val="00B37B15"/>
    <w:rsid w:val="00B4162A"/>
    <w:rsid w:val="00B4236E"/>
    <w:rsid w:val="00B43F3F"/>
    <w:rsid w:val="00B43F66"/>
    <w:rsid w:val="00B45C02"/>
    <w:rsid w:val="00B51003"/>
    <w:rsid w:val="00B517E0"/>
    <w:rsid w:val="00B52ACC"/>
    <w:rsid w:val="00B53961"/>
    <w:rsid w:val="00B53E57"/>
    <w:rsid w:val="00B55B2A"/>
    <w:rsid w:val="00B607D7"/>
    <w:rsid w:val="00B61514"/>
    <w:rsid w:val="00B61D47"/>
    <w:rsid w:val="00B61D78"/>
    <w:rsid w:val="00B62DB8"/>
    <w:rsid w:val="00B64B0A"/>
    <w:rsid w:val="00B66A6B"/>
    <w:rsid w:val="00B70B63"/>
    <w:rsid w:val="00B72A01"/>
    <w:rsid w:val="00B72A1E"/>
    <w:rsid w:val="00B76EE6"/>
    <w:rsid w:val="00B7786F"/>
    <w:rsid w:val="00B77F09"/>
    <w:rsid w:val="00B814F0"/>
    <w:rsid w:val="00B81B5A"/>
    <w:rsid w:val="00B81E12"/>
    <w:rsid w:val="00B83DB6"/>
    <w:rsid w:val="00B86560"/>
    <w:rsid w:val="00B90207"/>
    <w:rsid w:val="00B914E9"/>
    <w:rsid w:val="00B92AD3"/>
    <w:rsid w:val="00B9325F"/>
    <w:rsid w:val="00B956DC"/>
    <w:rsid w:val="00B969E4"/>
    <w:rsid w:val="00BA16BB"/>
    <w:rsid w:val="00BA339B"/>
    <w:rsid w:val="00BA4F9F"/>
    <w:rsid w:val="00BA557D"/>
    <w:rsid w:val="00BA7FE4"/>
    <w:rsid w:val="00BB0664"/>
    <w:rsid w:val="00BB23CC"/>
    <w:rsid w:val="00BB3153"/>
    <w:rsid w:val="00BB4B52"/>
    <w:rsid w:val="00BB603D"/>
    <w:rsid w:val="00BB6246"/>
    <w:rsid w:val="00BC1D31"/>
    <w:rsid w:val="00BC1E27"/>
    <w:rsid w:val="00BC1E7E"/>
    <w:rsid w:val="00BC3C1C"/>
    <w:rsid w:val="00BC74E9"/>
    <w:rsid w:val="00BD2FDB"/>
    <w:rsid w:val="00BD4320"/>
    <w:rsid w:val="00BD7E0A"/>
    <w:rsid w:val="00BE0DB0"/>
    <w:rsid w:val="00BE36A9"/>
    <w:rsid w:val="00BE510F"/>
    <w:rsid w:val="00BE618E"/>
    <w:rsid w:val="00BE774D"/>
    <w:rsid w:val="00BE7BEC"/>
    <w:rsid w:val="00BE7D9E"/>
    <w:rsid w:val="00BF0A5A"/>
    <w:rsid w:val="00BF0E63"/>
    <w:rsid w:val="00BF12A3"/>
    <w:rsid w:val="00BF16D7"/>
    <w:rsid w:val="00BF2373"/>
    <w:rsid w:val="00BF279B"/>
    <w:rsid w:val="00BF69D2"/>
    <w:rsid w:val="00BF79A1"/>
    <w:rsid w:val="00C044E2"/>
    <w:rsid w:val="00C048CB"/>
    <w:rsid w:val="00C05E36"/>
    <w:rsid w:val="00C066F3"/>
    <w:rsid w:val="00C07C58"/>
    <w:rsid w:val="00C10F17"/>
    <w:rsid w:val="00C173FC"/>
    <w:rsid w:val="00C17789"/>
    <w:rsid w:val="00C21099"/>
    <w:rsid w:val="00C220C3"/>
    <w:rsid w:val="00C27C47"/>
    <w:rsid w:val="00C35D91"/>
    <w:rsid w:val="00C360F9"/>
    <w:rsid w:val="00C41D5B"/>
    <w:rsid w:val="00C4255C"/>
    <w:rsid w:val="00C45194"/>
    <w:rsid w:val="00C45438"/>
    <w:rsid w:val="00C46082"/>
    <w:rsid w:val="00C463DD"/>
    <w:rsid w:val="00C4753E"/>
    <w:rsid w:val="00C5036C"/>
    <w:rsid w:val="00C508B3"/>
    <w:rsid w:val="00C51AD0"/>
    <w:rsid w:val="00C61E80"/>
    <w:rsid w:val="00C630F5"/>
    <w:rsid w:val="00C67EF9"/>
    <w:rsid w:val="00C73F96"/>
    <w:rsid w:val="00C745C3"/>
    <w:rsid w:val="00C749ED"/>
    <w:rsid w:val="00C75438"/>
    <w:rsid w:val="00C75565"/>
    <w:rsid w:val="00C80DD8"/>
    <w:rsid w:val="00C82FC3"/>
    <w:rsid w:val="00C85DFF"/>
    <w:rsid w:val="00C86A53"/>
    <w:rsid w:val="00C87794"/>
    <w:rsid w:val="00C901BF"/>
    <w:rsid w:val="00C915CD"/>
    <w:rsid w:val="00C91D6C"/>
    <w:rsid w:val="00C934EA"/>
    <w:rsid w:val="00C9418C"/>
    <w:rsid w:val="00C978F5"/>
    <w:rsid w:val="00CA0F7F"/>
    <w:rsid w:val="00CA113C"/>
    <w:rsid w:val="00CA1893"/>
    <w:rsid w:val="00CA24A4"/>
    <w:rsid w:val="00CA548B"/>
    <w:rsid w:val="00CA5C51"/>
    <w:rsid w:val="00CA6A70"/>
    <w:rsid w:val="00CB2728"/>
    <w:rsid w:val="00CB348D"/>
    <w:rsid w:val="00CB5422"/>
    <w:rsid w:val="00CB5C13"/>
    <w:rsid w:val="00CB7653"/>
    <w:rsid w:val="00CC112B"/>
    <w:rsid w:val="00CC3A6E"/>
    <w:rsid w:val="00CC4420"/>
    <w:rsid w:val="00CC58ED"/>
    <w:rsid w:val="00CD18A2"/>
    <w:rsid w:val="00CD321B"/>
    <w:rsid w:val="00CD3FB0"/>
    <w:rsid w:val="00CD449B"/>
    <w:rsid w:val="00CD46F5"/>
    <w:rsid w:val="00CD6B59"/>
    <w:rsid w:val="00CE1157"/>
    <w:rsid w:val="00CE41A0"/>
    <w:rsid w:val="00CE4A8F"/>
    <w:rsid w:val="00CE62B6"/>
    <w:rsid w:val="00CE6CF2"/>
    <w:rsid w:val="00CF071D"/>
    <w:rsid w:val="00CF3313"/>
    <w:rsid w:val="00CF69F0"/>
    <w:rsid w:val="00CF6BA2"/>
    <w:rsid w:val="00CF7AA5"/>
    <w:rsid w:val="00CF7E91"/>
    <w:rsid w:val="00D002B0"/>
    <w:rsid w:val="00D0123D"/>
    <w:rsid w:val="00D046B6"/>
    <w:rsid w:val="00D057B5"/>
    <w:rsid w:val="00D11EBE"/>
    <w:rsid w:val="00D12E28"/>
    <w:rsid w:val="00D12F3A"/>
    <w:rsid w:val="00D15B04"/>
    <w:rsid w:val="00D2031B"/>
    <w:rsid w:val="00D2105A"/>
    <w:rsid w:val="00D24F85"/>
    <w:rsid w:val="00D25FE2"/>
    <w:rsid w:val="00D26B81"/>
    <w:rsid w:val="00D33B23"/>
    <w:rsid w:val="00D34575"/>
    <w:rsid w:val="00D35A89"/>
    <w:rsid w:val="00D37DA9"/>
    <w:rsid w:val="00D406A7"/>
    <w:rsid w:val="00D43252"/>
    <w:rsid w:val="00D44D86"/>
    <w:rsid w:val="00D45428"/>
    <w:rsid w:val="00D45DA4"/>
    <w:rsid w:val="00D46A27"/>
    <w:rsid w:val="00D50B7D"/>
    <w:rsid w:val="00D510A5"/>
    <w:rsid w:val="00D5120A"/>
    <w:rsid w:val="00D51E1D"/>
    <w:rsid w:val="00D52012"/>
    <w:rsid w:val="00D53D1C"/>
    <w:rsid w:val="00D61C96"/>
    <w:rsid w:val="00D62616"/>
    <w:rsid w:val="00D66605"/>
    <w:rsid w:val="00D704E5"/>
    <w:rsid w:val="00D72611"/>
    <w:rsid w:val="00D72698"/>
    <w:rsid w:val="00D72727"/>
    <w:rsid w:val="00D74EF0"/>
    <w:rsid w:val="00D8073F"/>
    <w:rsid w:val="00D8494B"/>
    <w:rsid w:val="00D85ED7"/>
    <w:rsid w:val="00D920D1"/>
    <w:rsid w:val="00D93E31"/>
    <w:rsid w:val="00D9652C"/>
    <w:rsid w:val="00D970E0"/>
    <w:rsid w:val="00D9740B"/>
    <w:rsid w:val="00D978C6"/>
    <w:rsid w:val="00DA0956"/>
    <w:rsid w:val="00DA357F"/>
    <w:rsid w:val="00DA3E12"/>
    <w:rsid w:val="00DA5CFA"/>
    <w:rsid w:val="00DB44C2"/>
    <w:rsid w:val="00DB54D2"/>
    <w:rsid w:val="00DC0CDF"/>
    <w:rsid w:val="00DC1072"/>
    <w:rsid w:val="00DC18AD"/>
    <w:rsid w:val="00DC403F"/>
    <w:rsid w:val="00DC53B0"/>
    <w:rsid w:val="00DD4D5F"/>
    <w:rsid w:val="00DE34DE"/>
    <w:rsid w:val="00DF4EC5"/>
    <w:rsid w:val="00DF5E1F"/>
    <w:rsid w:val="00DF7CAE"/>
    <w:rsid w:val="00E000F7"/>
    <w:rsid w:val="00E100E3"/>
    <w:rsid w:val="00E113E7"/>
    <w:rsid w:val="00E13CA9"/>
    <w:rsid w:val="00E1426A"/>
    <w:rsid w:val="00E20DE0"/>
    <w:rsid w:val="00E24C73"/>
    <w:rsid w:val="00E32E08"/>
    <w:rsid w:val="00E33BF1"/>
    <w:rsid w:val="00E36A99"/>
    <w:rsid w:val="00E41AFE"/>
    <w:rsid w:val="00E42142"/>
    <w:rsid w:val="00E423C0"/>
    <w:rsid w:val="00E42ECD"/>
    <w:rsid w:val="00E4364B"/>
    <w:rsid w:val="00E51096"/>
    <w:rsid w:val="00E53F99"/>
    <w:rsid w:val="00E57CC6"/>
    <w:rsid w:val="00E6067A"/>
    <w:rsid w:val="00E60ADB"/>
    <w:rsid w:val="00E6414C"/>
    <w:rsid w:val="00E66DF2"/>
    <w:rsid w:val="00E675E9"/>
    <w:rsid w:val="00E67D7E"/>
    <w:rsid w:val="00E7260F"/>
    <w:rsid w:val="00E72864"/>
    <w:rsid w:val="00E73610"/>
    <w:rsid w:val="00E82664"/>
    <w:rsid w:val="00E8502B"/>
    <w:rsid w:val="00E8702D"/>
    <w:rsid w:val="00E904D8"/>
    <w:rsid w:val="00E905F4"/>
    <w:rsid w:val="00E916A9"/>
    <w:rsid w:val="00E916DE"/>
    <w:rsid w:val="00E925AD"/>
    <w:rsid w:val="00E96630"/>
    <w:rsid w:val="00E97532"/>
    <w:rsid w:val="00EA3EAB"/>
    <w:rsid w:val="00EA540E"/>
    <w:rsid w:val="00EA651E"/>
    <w:rsid w:val="00EA672D"/>
    <w:rsid w:val="00EA7B14"/>
    <w:rsid w:val="00EB03E2"/>
    <w:rsid w:val="00EB1280"/>
    <w:rsid w:val="00EB136E"/>
    <w:rsid w:val="00EB2143"/>
    <w:rsid w:val="00EB24D9"/>
    <w:rsid w:val="00EB3872"/>
    <w:rsid w:val="00EB51B6"/>
    <w:rsid w:val="00EB5273"/>
    <w:rsid w:val="00EC14CB"/>
    <w:rsid w:val="00EC1B74"/>
    <w:rsid w:val="00EC47C1"/>
    <w:rsid w:val="00ED0094"/>
    <w:rsid w:val="00ED18DC"/>
    <w:rsid w:val="00ED616A"/>
    <w:rsid w:val="00ED6201"/>
    <w:rsid w:val="00ED79F3"/>
    <w:rsid w:val="00ED7A2A"/>
    <w:rsid w:val="00EE25CB"/>
    <w:rsid w:val="00EE3356"/>
    <w:rsid w:val="00EE5A1F"/>
    <w:rsid w:val="00EE63C4"/>
    <w:rsid w:val="00EF1D7F"/>
    <w:rsid w:val="00EF63E2"/>
    <w:rsid w:val="00F0137E"/>
    <w:rsid w:val="00F01EC9"/>
    <w:rsid w:val="00F037F4"/>
    <w:rsid w:val="00F04E44"/>
    <w:rsid w:val="00F07870"/>
    <w:rsid w:val="00F10E79"/>
    <w:rsid w:val="00F13742"/>
    <w:rsid w:val="00F13F6A"/>
    <w:rsid w:val="00F21786"/>
    <w:rsid w:val="00F243F2"/>
    <w:rsid w:val="00F2517F"/>
    <w:rsid w:val="00F25D06"/>
    <w:rsid w:val="00F26AD4"/>
    <w:rsid w:val="00F26D23"/>
    <w:rsid w:val="00F31010"/>
    <w:rsid w:val="00F31CFF"/>
    <w:rsid w:val="00F33A72"/>
    <w:rsid w:val="00F3742B"/>
    <w:rsid w:val="00F37D40"/>
    <w:rsid w:val="00F41410"/>
    <w:rsid w:val="00F41FDB"/>
    <w:rsid w:val="00F4204B"/>
    <w:rsid w:val="00F42E8C"/>
    <w:rsid w:val="00F435CC"/>
    <w:rsid w:val="00F43E80"/>
    <w:rsid w:val="00F45C12"/>
    <w:rsid w:val="00F4732D"/>
    <w:rsid w:val="00F4752A"/>
    <w:rsid w:val="00F50597"/>
    <w:rsid w:val="00F507E5"/>
    <w:rsid w:val="00F5193D"/>
    <w:rsid w:val="00F52472"/>
    <w:rsid w:val="00F52F09"/>
    <w:rsid w:val="00F530E7"/>
    <w:rsid w:val="00F53941"/>
    <w:rsid w:val="00F56D63"/>
    <w:rsid w:val="00F60254"/>
    <w:rsid w:val="00F609A9"/>
    <w:rsid w:val="00F648E3"/>
    <w:rsid w:val="00F65557"/>
    <w:rsid w:val="00F6741E"/>
    <w:rsid w:val="00F7043C"/>
    <w:rsid w:val="00F71BED"/>
    <w:rsid w:val="00F75EC5"/>
    <w:rsid w:val="00F76307"/>
    <w:rsid w:val="00F80C99"/>
    <w:rsid w:val="00F867EC"/>
    <w:rsid w:val="00F86F0C"/>
    <w:rsid w:val="00F91B2B"/>
    <w:rsid w:val="00F949FB"/>
    <w:rsid w:val="00F97F4E"/>
    <w:rsid w:val="00FA007F"/>
    <w:rsid w:val="00FA2927"/>
    <w:rsid w:val="00FA33B6"/>
    <w:rsid w:val="00FA341A"/>
    <w:rsid w:val="00FA35D3"/>
    <w:rsid w:val="00FA3ACB"/>
    <w:rsid w:val="00FA5318"/>
    <w:rsid w:val="00FA7CF0"/>
    <w:rsid w:val="00FB67FE"/>
    <w:rsid w:val="00FB6F3D"/>
    <w:rsid w:val="00FC03CD"/>
    <w:rsid w:val="00FC0646"/>
    <w:rsid w:val="00FC50AF"/>
    <w:rsid w:val="00FC68B7"/>
    <w:rsid w:val="00FC7BD2"/>
    <w:rsid w:val="00FD3045"/>
    <w:rsid w:val="00FD573C"/>
    <w:rsid w:val="00FD5E9F"/>
    <w:rsid w:val="00FE061F"/>
    <w:rsid w:val="00FE3EAB"/>
    <w:rsid w:val="00FE4A0F"/>
    <w:rsid w:val="00FE6985"/>
    <w:rsid w:val="00FE7053"/>
    <w:rsid w:val="00FF2B31"/>
    <w:rsid w:val="00FF4A31"/>
    <w:rsid w:val="00FF4FB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8F6A9"/>
  <w15:docId w15:val="{67A5CB93-61A6-4BEB-B887-6FC0DC00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8E6744"/>
    <w:rPr>
      <w:lang w:val="en-GB"/>
    </w:rPr>
  </w:style>
  <w:style w:type="character" w:customStyle="1" w:styleId="HChGChar">
    <w:name w:val="_ H _Ch_G Char"/>
    <w:link w:val="HChG"/>
    <w:rsid w:val="008E6744"/>
    <w:rPr>
      <w:b/>
      <w:sz w:val="28"/>
      <w:lang w:val="en-GB"/>
    </w:rPr>
  </w:style>
  <w:style w:type="character" w:customStyle="1" w:styleId="H1GChar">
    <w:name w:val="_ H_1_G Char"/>
    <w:link w:val="H1G"/>
    <w:locked/>
    <w:rsid w:val="008E6744"/>
    <w:rPr>
      <w:b/>
      <w:sz w:val="24"/>
      <w:lang w:val="en-GB"/>
    </w:rPr>
  </w:style>
  <w:style w:type="character" w:customStyle="1" w:styleId="H23GChar">
    <w:name w:val="_ H_2/3_G Char"/>
    <w:link w:val="H23G"/>
    <w:locked/>
    <w:rsid w:val="008E6744"/>
    <w:rPr>
      <w:b/>
      <w:lang w:val="en-GB"/>
    </w:rPr>
  </w:style>
  <w:style w:type="character" w:styleId="CommentReference">
    <w:name w:val="annotation reference"/>
    <w:basedOn w:val="DefaultParagraphFont"/>
    <w:semiHidden/>
    <w:unhideWhenUsed/>
    <w:rsid w:val="00B778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78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7786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786F"/>
    <w:rPr>
      <w:b/>
      <w:bCs/>
      <w:lang w:val="en-GB"/>
    </w:rPr>
  </w:style>
  <w:style w:type="character" w:customStyle="1" w:styleId="field-content">
    <w:name w:val="field-content"/>
    <w:basedOn w:val="DefaultParagraphFont"/>
    <w:rsid w:val="005F09D7"/>
  </w:style>
  <w:style w:type="character" w:styleId="UnresolvedMention">
    <w:name w:val="Unresolved Mention"/>
    <w:basedOn w:val="DefaultParagraphFont"/>
    <w:uiPriority w:val="99"/>
    <w:semiHidden/>
    <w:unhideWhenUsed/>
    <w:rsid w:val="00333BB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E69D4"/>
    <w:rPr>
      <w:b/>
      <w:bCs/>
    </w:rPr>
  </w:style>
  <w:style w:type="paragraph" w:styleId="Revision">
    <w:name w:val="Revision"/>
    <w:hidden/>
    <w:uiPriority w:val="99"/>
    <w:semiHidden/>
    <w:rsid w:val="007B7F6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BC36B-2CE5-41E3-8EF8-9AB1F84B4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D8B5B-4ABD-4A4E-867D-B4EC87AAF0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17ACE1-66C5-4EEC-8C11-C468B968D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62ED4-8F3F-42F1-9F0E-F801F996E9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ECE/TRANS/WP.29/GRSP/2022/1</vt:lpstr>
      <vt:lpstr/>
    </vt:vector>
  </TitlesOfParts>
  <Company>CSD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ECE/TRANS/WP.29/GRSP/2022/1</dc:title>
  <dc:subject>2202191</dc:subject>
  <dc:creator>Edoardo Gianotti</dc:creator>
  <cp:keywords/>
  <dc:description/>
  <cp:lastModifiedBy>Edoardo Gianotti</cp:lastModifiedBy>
  <cp:revision>2</cp:revision>
  <cp:lastPrinted>2021-09-15T07:40:00Z</cp:lastPrinted>
  <dcterms:created xsi:type="dcterms:W3CDTF">2022-05-13T10:30:00Z</dcterms:created>
  <dcterms:modified xsi:type="dcterms:W3CDTF">2022-05-13T10:30:00Z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