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E5D" w14:textId="29D42833" w:rsidR="008E6744" w:rsidRPr="003A67AB" w:rsidRDefault="008E6744" w:rsidP="008E6744">
      <w:pPr>
        <w:pStyle w:val="HChG"/>
      </w:pPr>
      <w:r w:rsidRPr="003A67AB">
        <w:tab/>
      </w:r>
      <w:r w:rsidRPr="003A67AB">
        <w:tab/>
        <w:t>Annotated</w:t>
      </w:r>
      <w:r w:rsidRPr="00B62DB8">
        <w:rPr>
          <w:sz w:val="22"/>
          <w:szCs w:val="16"/>
        </w:rPr>
        <w:t xml:space="preserve"> </w:t>
      </w:r>
      <w:r w:rsidR="00B62DB8" w:rsidRPr="00B62DB8">
        <w:t>Provisional</w:t>
      </w:r>
      <w:r w:rsidR="00B62DB8" w:rsidRPr="00B62DB8">
        <w:rPr>
          <w:sz w:val="22"/>
          <w:szCs w:val="16"/>
        </w:rPr>
        <w:t xml:space="preserve"> </w:t>
      </w:r>
      <w:r w:rsidR="00B62DB8" w:rsidRPr="00B62DB8">
        <w:t>Agenda</w:t>
      </w:r>
      <w:r w:rsidRPr="00B62DB8">
        <w:rPr>
          <w:sz w:val="22"/>
          <w:szCs w:val="16"/>
        </w:rPr>
        <w:t xml:space="preserve"> </w:t>
      </w:r>
      <w:r w:rsidRPr="00B62DB8">
        <w:t>for the</w:t>
      </w:r>
      <w:r w:rsidRPr="00B62DB8">
        <w:rPr>
          <w:sz w:val="22"/>
          <w:szCs w:val="16"/>
        </w:rPr>
        <w:t xml:space="preserve"> </w:t>
      </w:r>
      <w:r w:rsidR="00B62DB8" w:rsidRPr="00B62DB8">
        <w:t>Seventy-First Session</w:t>
      </w:r>
      <w:r w:rsidRPr="00B62DB8">
        <w:rPr>
          <w:rStyle w:val="FootnoteReference"/>
          <w:b w:val="0"/>
          <w:sz w:val="20"/>
        </w:rPr>
        <w:footnoteReference w:customMarkFollows="1" w:id="2"/>
        <w:t>*</w:t>
      </w:r>
      <w:r w:rsidRPr="008411E2">
        <w:rPr>
          <w:vertAlign w:val="superscript"/>
        </w:rPr>
        <w:t>,</w:t>
      </w:r>
      <w:r w:rsidRPr="00B62DB8">
        <w:rPr>
          <w:vertAlign w:val="superscript"/>
        </w:rPr>
        <w:t xml:space="preserve"> </w:t>
      </w:r>
      <w:r w:rsidR="00F949FB" w:rsidRPr="00B62DB8">
        <w:rPr>
          <w:rStyle w:val="FootnoteReference"/>
        </w:rPr>
        <w:footnoteReference w:customMarkFollows="1" w:id="3"/>
        <w:t>**</w:t>
      </w:r>
    </w:p>
    <w:p w14:paraId="445C3BCC" w14:textId="3DD7052C" w:rsidR="008E6744" w:rsidRPr="006705A7" w:rsidRDefault="00D5120A" w:rsidP="008E6744">
      <w:pPr>
        <w:pStyle w:val="SingleTxtG"/>
      </w:pPr>
      <w:r w:rsidRPr="00D51E1D">
        <w:t xml:space="preserve">to be held </w:t>
      </w:r>
      <w:r w:rsidR="001B3FC9" w:rsidRPr="00D51E1D">
        <w:t>at the Palais des Nations</w:t>
      </w:r>
      <w:r w:rsidR="008E6744" w:rsidRPr="00D51E1D">
        <w:t xml:space="preserve">, starting at </w:t>
      </w:r>
      <w:r w:rsidR="002A2F23" w:rsidRPr="002A2F23">
        <w:rPr>
          <w:b/>
          <w:bCs/>
          <w:color w:val="FF0000"/>
        </w:rPr>
        <w:t>9</w:t>
      </w:r>
      <w:r w:rsidR="008E6744" w:rsidRPr="002A2F23">
        <w:rPr>
          <w:b/>
          <w:bCs/>
          <w:color w:val="FF0000"/>
        </w:rPr>
        <w:t>.30</w:t>
      </w:r>
      <w:r w:rsidR="008E6744" w:rsidRPr="002A2F23">
        <w:rPr>
          <w:color w:val="FF0000"/>
        </w:rPr>
        <w:t xml:space="preserve"> </w:t>
      </w:r>
      <w:r w:rsidR="008D190E" w:rsidRPr="00464998">
        <w:t>p</w:t>
      </w:r>
      <w:r w:rsidR="008E6744" w:rsidRPr="006705A7">
        <w:t xml:space="preserve">.m. </w:t>
      </w:r>
      <w:r w:rsidR="003F781F" w:rsidRPr="006705A7">
        <w:t xml:space="preserve">CET </w:t>
      </w:r>
      <w:r w:rsidR="008E6744" w:rsidRPr="006705A7">
        <w:t xml:space="preserve">on </w:t>
      </w:r>
      <w:r w:rsidR="008D190E" w:rsidRPr="00206A21">
        <w:t>Mon</w:t>
      </w:r>
      <w:r w:rsidR="008E6744" w:rsidRPr="00206A21">
        <w:t xml:space="preserve">day, </w:t>
      </w:r>
      <w:r w:rsidR="00F37D40" w:rsidRPr="00AE45BF">
        <w:t>9</w:t>
      </w:r>
      <w:r w:rsidR="008E6744" w:rsidRPr="00577E74">
        <w:t xml:space="preserve"> </w:t>
      </w:r>
      <w:r w:rsidR="00F37D40" w:rsidRPr="00577E74">
        <w:t>May</w:t>
      </w:r>
      <w:r w:rsidR="008E6744" w:rsidRPr="00577E74">
        <w:t xml:space="preserve"> 20</w:t>
      </w:r>
      <w:r w:rsidR="008D190E" w:rsidRPr="00577E74">
        <w:t>2</w:t>
      </w:r>
      <w:r w:rsidR="00F37D40" w:rsidRPr="003A67AB">
        <w:t>2</w:t>
      </w:r>
      <w:r w:rsidR="008E6744" w:rsidRPr="003A67AB">
        <w:t xml:space="preserve"> </w:t>
      </w:r>
      <w:r w:rsidR="00F4732D" w:rsidRPr="003A67AB">
        <w:t xml:space="preserve">and concluding at </w:t>
      </w:r>
      <w:r w:rsidR="00317A4A" w:rsidRPr="00317A4A">
        <w:rPr>
          <w:b/>
          <w:bCs/>
          <w:color w:val="FF0000"/>
        </w:rPr>
        <w:t>5.00</w:t>
      </w:r>
      <w:r w:rsidR="00F4732D" w:rsidRPr="00317A4A">
        <w:rPr>
          <w:color w:val="FF0000"/>
        </w:rPr>
        <w:t xml:space="preserve"> </w:t>
      </w:r>
      <w:r w:rsidR="00F4732D" w:rsidRPr="00B62DB8">
        <w:t xml:space="preserve">p.m. </w:t>
      </w:r>
      <w:r w:rsidR="008E6744" w:rsidRPr="00B62DB8">
        <w:t xml:space="preserve">on Friday, </w:t>
      </w:r>
      <w:r w:rsidR="00EB1280" w:rsidRPr="00D51E1D">
        <w:t>1</w:t>
      </w:r>
      <w:r w:rsidR="00F37D40" w:rsidRPr="00D51E1D">
        <w:t>3</w:t>
      </w:r>
      <w:r w:rsidR="008E6744" w:rsidRPr="00D51E1D">
        <w:t xml:space="preserve"> </w:t>
      </w:r>
      <w:r w:rsidR="00F37D40" w:rsidRPr="00D51E1D">
        <w:t>May</w:t>
      </w:r>
      <w:r w:rsidR="008E6744" w:rsidRPr="00464998">
        <w:t xml:space="preserve"> 20</w:t>
      </w:r>
      <w:r w:rsidR="008D190E" w:rsidRPr="00464998">
        <w:t>2</w:t>
      </w:r>
      <w:r w:rsidR="00F37D40" w:rsidRPr="006705A7">
        <w:t>2</w:t>
      </w:r>
      <w:r w:rsidR="008E6744" w:rsidRPr="006705A7">
        <w:t>.</w:t>
      </w:r>
    </w:p>
    <w:p w14:paraId="0CD8E540" w14:textId="77777777" w:rsidR="00D5120A" w:rsidRPr="003A67AB" w:rsidRDefault="00D5120A" w:rsidP="008E6744">
      <w:pPr>
        <w:pStyle w:val="SingleTxtG"/>
      </w:pPr>
    </w:p>
    <w:p w14:paraId="216EDE3F" w14:textId="7CEE40B9" w:rsidR="008E6744" w:rsidRPr="003A67AB" w:rsidRDefault="008E6744" w:rsidP="008E6744">
      <w:pPr>
        <w:pStyle w:val="HChG"/>
        <w:spacing w:before="240" w:line="240" w:lineRule="auto"/>
        <w:rPr>
          <w:sz w:val="20"/>
        </w:rPr>
      </w:pPr>
      <w:r w:rsidRPr="003A67AB">
        <w:tab/>
        <w:t>I.</w:t>
      </w:r>
      <w:r w:rsidRPr="003A67AB">
        <w:tab/>
        <w:t>Provisional agenda</w:t>
      </w:r>
      <w:r w:rsidRPr="003A67AB">
        <w:rPr>
          <w:rStyle w:val="FootnoteReference"/>
          <w:sz w:val="28"/>
          <w:szCs w:val="28"/>
        </w:rPr>
        <w:footnoteReference w:id="4"/>
      </w:r>
    </w:p>
    <w:p w14:paraId="4BEBFA26" w14:textId="411FB511" w:rsidR="00F37D40" w:rsidRPr="003A67AB" w:rsidRDefault="00F37D40" w:rsidP="00F37D40">
      <w:pPr>
        <w:pStyle w:val="SingleTxtG"/>
      </w:pPr>
      <w:r w:rsidRPr="003A67AB">
        <w:t>1.</w:t>
      </w:r>
      <w:r w:rsidRPr="003A67AB">
        <w:tab/>
        <w:t xml:space="preserve">Adoption of the </w:t>
      </w:r>
      <w:r w:rsidR="00B62DB8" w:rsidRPr="003A67AB">
        <w:t>A</w:t>
      </w:r>
      <w:r w:rsidRPr="003A67AB">
        <w:t>genda.</w:t>
      </w:r>
    </w:p>
    <w:p w14:paraId="36E850AF" w14:textId="77777777" w:rsidR="00F37D40" w:rsidRPr="00D51E1D" w:rsidRDefault="00F37D40" w:rsidP="00F37D40">
      <w:pPr>
        <w:pStyle w:val="SingleTxtG"/>
      </w:pPr>
      <w:r w:rsidRPr="00D51E1D">
        <w:t>2.</w:t>
      </w:r>
      <w:r w:rsidRPr="00D51E1D">
        <w:tab/>
        <w:t>UN Global Technical Regulation No. 9 (Pedestrian safety):</w:t>
      </w:r>
    </w:p>
    <w:p w14:paraId="096C0AFE" w14:textId="77777777" w:rsidR="00F37D40" w:rsidRPr="00464998" w:rsidRDefault="00F37D40" w:rsidP="00F37D40">
      <w:pPr>
        <w:pStyle w:val="SingleTxtG"/>
      </w:pPr>
      <w:r w:rsidRPr="00D51E1D">
        <w:tab/>
      </w:r>
      <w:r w:rsidRPr="00D51E1D">
        <w:tab/>
        <w:t>(a)</w:t>
      </w:r>
      <w:r w:rsidRPr="00D51E1D">
        <w:tab/>
        <w:t>Proposal for Amendment 3;</w:t>
      </w:r>
    </w:p>
    <w:p w14:paraId="10EE5558" w14:textId="77777777" w:rsidR="00F37D40" w:rsidRPr="00464998" w:rsidRDefault="00F37D40" w:rsidP="00F37D40">
      <w:pPr>
        <w:pStyle w:val="SingleTxtG"/>
      </w:pPr>
      <w:r w:rsidRPr="00464998">
        <w:tab/>
      </w:r>
      <w:r w:rsidRPr="00464998">
        <w:tab/>
        <w:t>(b)</w:t>
      </w:r>
      <w:r w:rsidRPr="00464998">
        <w:tab/>
        <w:t>Proposal for Amendment 4.</w:t>
      </w:r>
    </w:p>
    <w:p w14:paraId="224CC4BF" w14:textId="77777777" w:rsidR="00F37D40" w:rsidRPr="006705A7" w:rsidRDefault="00F37D40" w:rsidP="00F37D40">
      <w:pPr>
        <w:pStyle w:val="SingleTxtG"/>
        <w:ind w:left="1701" w:hanging="567"/>
      </w:pPr>
      <w:r w:rsidRPr="006705A7">
        <w:t>3.</w:t>
      </w:r>
      <w:r w:rsidRPr="006705A7">
        <w:tab/>
        <w:t>UN Global Technical Regulation No. 13 (Hydrogen and Fuel Cell Vehicles).</w:t>
      </w:r>
    </w:p>
    <w:p w14:paraId="76249A91" w14:textId="77777777" w:rsidR="00F37D40" w:rsidRPr="003A67AB" w:rsidRDefault="00F37D40" w:rsidP="00F37D40">
      <w:pPr>
        <w:pStyle w:val="SingleTxtG"/>
        <w:ind w:left="1701" w:hanging="567"/>
      </w:pPr>
      <w:r w:rsidRPr="003A67AB">
        <w:t>4.</w:t>
      </w:r>
      <w:r w:rsidRPr="003A67AB">
        <w:tab/>
        <w:t>UN Global Technical Regulation No. 20 (Electric vehicle safety).</w:t>
      </w:r>
    </w:p>
    <w:p w14:paraId="754A9BF1" w14:textId="77777777" w:rsidR="00F37D40" w:rsidRPr="003A67AB" w:rsidRDefault="00F37D40" w:rsidP="00F37D40">
      <w:pPr>
        <w:pStyle w:val="SingleTxtG"/>
        <w:ind w:left="1701" w:hanging="567"/>
        <w:rPr>
          <w:bCs/>
        </w:rPr>
      </w:pPr>
      <w:r w:rsidRPr="003A67AB">
        <w:t>5.</w:t>
      </w:r>
      <w:r w:rsidRPr="003A67AB">
        <w:tab/>
        <w:t>UN Regulation No. 16 (Safety-belts).</w:t>
      </w:r>
    </w:p>
    <w:p w14:paraId="4A4D62B6" w14:textId="77777777" w:rsidR="00F37D40" w:rsidRPr="003A67AB" w:rsidRDefault="00F37D40" w:rsidP="00F37D40">
      <w:pPr>
        <w:pStyle w:val="SingleTxtG"/>
        <w:ind w:left="1701" w:hanging="567"/>
      </w:pPr>
      <w:r w:rsidRPr="003A67AB">
        <w:rPr>
          <w:bCs/>
        </w:rPr>
        <w:t>6.</w:t>
      </w:r>
      <w:r w:rsidRPr="003A67AB">
        <w:tab/>
        <w:t>UN Regulation No. 17 (Strength of seats).</w:t>
      </w:r>
    </w:p>
    <w:p w14:paraId="15D0CB31" w14:textId="77777777" w:rsidR="00F37D40" w:rsidRPr="00581EAD" w:rsidRDefault="00F37D40" w:rsidP="00F37D40">
      <w:pPr>
        <w:pStyle w:val="SingleTxtG"/>
        <w:ind w:left="1701" w:hanging="567"/>
        <w:rPr>
          <w:lang w:val="es-ES"/>
        </w:rPr>
      </w:pPr>
      <w:r w:rsidRPr="00581EAD">
        <w:rPr>
          <w:bCs/>
          <w:lang w:val="es-ES"/>
        </w:rPr>
        <w:t>7.</w:t>
      </w:r>
      <w:r w:rsidRPr="00581EAD">
        <w:rPr>
          <w:bCs/>
          <w:lang w:val="es-ES"/>
        </w:rPr>
        <w:tab/>
      </w:r>
      <w:r w:rsidRPr="00581EAD">
        <w:rPr>
          <w:lang w:val="es-ES"/>
        </w:rPr>
        <w:t>UN Regulation No. 95 (Lateral impact).</w:t>
      </w:r>
    </w:p>
    <w:p w14:paraId="060FDFEF" w14:textId="77777777" w:rsidR="00F37D40" w:rsidRPr="003A67AB" w:rsidRDefault="00F37D40" w:rsidP="00F37D40">
      <w:pPr>
        <w:pStyle w:val="SingleTxtG"/>
        <w:ind w:left="1701" w:hanging="567"/>
      </w:pPr>
      <w:r w:rsidRPr="003A67AB">
        <w:rPr>
          <w:bCs/>
        </w:rPr>
        <w:t>8.</w:t>
      </w:r>
      <w:r w:rsidRPr="003A67AB">
        <w:rPr>
          <w:bCs/>
        </w:rPr>
        <w:tab/>
        <w:t xml:space="preserve">UN </w:t>
      </w:r>
      <w:r w:rsidRPr="003A67AB">
        <w:t>Regulation No. 100 (Electric power trained vehicles).</w:t>
      </w:r>
    </w:p>
    <w:p w14:paraId="2A0E9217" w14:textId="77777777" w:rsidR="00F37D40" w:rsidRPr="003A67AB" w:rsidRDefault="00F37D40" w:rsidP="00F37D40">
      <w:pPr>
        <w:pStyle w:val="SingleTxtG"/>
        <w:ind w:left="1701" w:hanging="567"/>
      </w:pPr>
      <w:r w:rsidRPr="003A67AB">
        <w:rPr>
          <w:bCs/>
        </w:rPr>
        <w:t>9.</w:t>
      </w:r>
      <w:r w:rsidRPr="003A67AB">
        <w:rPr>
          <w:bCs/>
        </w:rPr>
        <w:tab/>
        <w:t xml:space="preserve">UN </w:t>
      </w:r>
      <w:r w:rsidRPr="003A67AB">
        <w:t>Regulation No. 127 (Pedestrian safety).</w:t>
      </w:r>
    </w:p>
    <w:p w14:paraId="0C075406" w14:textId="77777777" w:rsidR="00F37D40" w:rsidRPr="003A67AB" w:rsidRDefault="00F37D40" w:rsidP="00F37D40">
      <w:pPr>
        <w:pStyle w:val="SingleTxtG"/>
        <w:ind w:left="1701" w:hanging="567"/>
      </w:pPr>
      <w:r w:rsidRPr="003A67AB">
        <w:t>10.</w:t>
      </w:r>
      <w:r w:rsidRPr="003A67AB">
        <w:tab/>
        <w:t>UN Regulation No. 129 (Enhanced Child Restraint Systems).</w:t>
      </w:r>
    </w:p>
    <w:p w14:paraId="102F3197" w14:textId="77777777" w:rsidR="00F37D40" w:rsidRPr="003A67AB" w:rsidRDefault="00F37D40" w:rsidP="00F37D40">
      <w:pPr>
        <w:pStyle w:val="SingleTxtG"/>
        <w:ind w:left="1701" w:hanging="567"/>
      </w:pPr>
      <w:r w:rsidRPr="003A67AB">
        <w:t>11.</w:t>
      </w:r>
      <w:r w:rsidRPr="003A67AB">
        <w:tab/>
        <w:t>UN Regulation No. 135 (Pole Side Impact (PSI)).</w:t>
      </w:r>
    </w:p>
    <w:p w14:paraId="7D8E254D" w14:textId="77777777" w:rsidR="00F37D40" w:rsidRPr="003A67AB" w:rsidRDefault="00F37D40" w:rsidP="00F37D40">
      <w:pPr>
        <w:pStyle w:val="SingleTxtG"/>
        <w:ind w:left="1701" w:hanging="567"/>
        <w:rPr>
          <w:bCs/>
        </w:rPr>
      </w:pPr>
      <w:r w:rsidRPr="003A67AB">
        <w:rPr>
          <w:bCs/>
        </w:rPr>
        <w:t>12.</w:t>
      </w:r>
      <w:r w:rsidRPr="003A67AB">
        <w:rPr>
          <w:bCs/>
        </w:rPr>
        <w:tab/>
        <w:t>UN Regulation No. 136 (Electric vehicle L).</w:t>
      </w:r>
    </w:p>
    <w:p w14:paraId="5139E4B2" w14:textId="77777777" w:rsidR="00F37D40" w:rsidRPr="003A67AB" w:rsidRDefault="00F37D40" w:rsidP="00F37D40">
      <w:pPr>
        <w:pStyle w:val="SingleTxtG"/>
        <w:ind w:left="1701" w:hanging="567"/>
      </w:pPr>
      <w:r w:rsidRPr="003A67AB">
        <w:rPr>
          <w:bCs/>
        </w:rPr>
        <w:t>13.</w:t>
      </w:r>
      <w:r w:rsidRPr="003A67AB">
        <w:tab/>
        <w:t>UN Regulation No. 137 (Frontal impact with focus on restraint systems).</w:t>
      </w:r>
    </w:p>
    <w:p w14:paraId="350765E5" w14:textId="77777777" w:rsidR="00F37D40" w:rsidRPr="003A67AB" w:rsidRDefault="00F37D40" w:rsidP="00F37D40">
      <w:pPr>
        <w:pStyle w:val="SingleTxtG"/>
        <w:ind w:left="1701" w:hanging="567"/>
      </w:pPr>
      <w:r w:rsidRPr="003A67AB">
        <w:t>14.</w:t>
      </w:r>
      <w:r w:rsidRPr="003A67AB">
        <w:tab/>
        <w:t>UN Regulation No. 145 (ISOFIX anchorage systems, ISOFIX top tether anchorages and i-Size).</w:t>
      </w:r>
    </w:p>
    <w:p w14:paraId="77DCC4E0" w14:textId="77777777" w:rsidR="00F37D40" w:rsidRPr="00D51E1D" w:rsidRDefault="00F37D40" w:rsidP="00F37D40">
      <w:pPr>
        <w:pStyle w:val="SingleTxtG"/>
        <w:ind w:left="1701" w:hanging="567"/>
      </w:pPr>
      <w:r w:rsidRPr="003A67AB">
        <w:t>15.</w:t>
      </w:r>
      <w:r w:rsidRPr="003A67AB">
        <w:tab/>
        <w:t>UN Regulation No. 153 (Fuel system integrity and electric power train safety at rear-end collision).</w:t>
      </w:r>
    </w:p>
    <w:p w14:paraId="6B79B88A" w14:textId="77777777" w:rsidR="00F37D40" w:rsidRPr="00464998" w:rsidRDefault="00F37D40" w:rsidP="00F37D40">
      <w:pPr>
        <w:pStyle w:val="SingleTxtG"/>
        <w:ind w:left="1701" w:hanging="567"/>
      </w:pPr>
      <w:r w:rsidRPr="00D51E1D">
        <w:t>16</w:t>
      </w:r>
      <w:r w:rsidRPr="00464998">
        <w:t>.</w:t>
      </w:r>
      <w:r w:rsidRPr="00464998">
        <w:tab/>
        <w:t>Mutual Resolution No. 1.</w:t>
      </w:r>
    </w:p>
    <w:p w14:paraId="37A96704" w14:textId="4E91B326" w:rsidR="00F37D40" w:rsidRPr="003A67AB" w:rsidRDefault="00F37D40" w:rsidP="00F37D40">
      <w:pPr>
        <w:pStyle w:val="SingleTxtG"/>
        <w:ind w:left="1701" w:hanging="567"/>
      </w:pPr>
      <w:r w:rsidRPr="003A67AB">
        <w:t>17.</w:t>
      </w:r>
      <w:r w:rsidRPr="003A67AB">
        <w:tab/>
        <w:t xml:space="preserve">Female </w:t>
      </w:r>
      <w:r w:rsidR="00B62DB8" w:rsidRPr="003A67AB">
        <w:t>Occupant Protection</w:t>
      </w:r>
      <w:r w:rsidRPr="003A67AB">
        <w:t>.</w:t>
      </w:r>
    </w:p>
    <w:p w14:paraId="78E1D90B" w14:textId="2598E12C" w:rsidR="00F37D40" w:rsidRPr="003A67AB" w:rsidRDefault="00F37D40" w:rsidP="00F37D40">
      <w:pPr>
        <w:pStyle w:val="SingleTxtG"/>
        <w:ind w:left="1701" w:hanging="567"/>
      </w:pPr>
      <w:r w:rsidRPr="003A67AB">
        <w:t>18.</w:t>
      </w:r>
      <w:r w:rsidRPr="003A67AB">
        <w:tab/>
        <w:t xml:space="preserve">Securing </w:t>
      </w:r>
      <w:r w:rsidR="00B62DB8" w:rsidRPr="003A67AB">
        <w:t>Children</w:t>
      </w:r>
      <w:r w:rsidRPr="003A67AB">
        <w:t xml:space="preserve"> in </w:t>
      </w:r>
      <w:r w:rsidR="00B62DB8" w:rsidRPr="003A67AB">
        <w:t xml:space="preserve">Buses </w:t>
      </w:r>
      <w:r w:rsidRPr="003A67AB">
        <w:t xml:space="preserve">and </w:t>
      </w:r>
      <w:r w:rsidR="00B62DB8" w:rsidRPr="003A67AB">
        <w:t>Coaches</w:t>
      </w:r>
      <w:r w:rsidRPr="003A67AB">
        <w:t>.</w:t>
      </w:r>
    </w:p>
    <w:p w14:paraId="0B507DF9" w14:textId="246DA230" w:rsidR="00F37D40" w:rsidRPr="003A67AB" w:rsidRDefault="00F37D40" w:rsidP="00F37D40">
      <w:pPr>
        <w:pStyle w:val="SingleTxtG"/>
        <w:ind w:left="1701" w:hanging="567"/>
        <w:rPr>
          <w:bCs/>
        </w:rPr>
      </w:pPr>
      <w:r w:rsidRPr="003A67AB">
        <w:rPr>
          <w:bCs/>
        </w:rPr>
        <w:t>19.</w:t>
      </w:r>
      <w:r w:rsidRPr="003A67AB">
        <w:rPr>
          <w:bCs/>
        </w:rPr>
        <w:tab/>
        <w:t xml:space="preserve">Exchange of </w:t>
      </w:r>
      <w:r w:rsidR="00B62DB8" w:rsidRPr="003A67AB">
        <w:rPr>
          <w:bCs/>
        </w:rPr>
        <w:t>Views</w:t>
      </w:r>
      <w:r w:rsidRPr="003A67AB">
        <w:rPr>
          <w:bCs/>
        </w:rPr>
        <w:t xml:space="preserve"> on </w:t>
      </w:r>
      <w:r w:rsidR="00B62DB8" w:rsidRPr="003A67AB">
        <w:rPr>
          <w:bCs/>
        </w:rPr>
        <w:t>Vehicle Automation</w:t>
      </w:r>
      <w:r w:rsidRPr="003A67AB">
        <w:rPr>
          <w:bCs/>
        </w:rPr>
        <w:t>.</w:t>
      </w:r>
    </w:p>
    <w:p w14:paraId="29FD806A" w14:textId="77777777" w:rsidR="00F37D40" w:rsidRPr="003A67AB" w:rsidRDefault="00F37D40" w:rsidP="00F37D40">
      <w:pPr>
        <w:pStyle w:val="SingleTxtG"/>
        <w:ind w:left="1701" w:hanging="567"/>
        <w:rPr>
          <w:bCs/>
        </w:rPr>
      </w:pPr>
      <w:r w:rsidRPr="003A67AB">
        <w:rPr>
          <w:bCs/>
        </w:rPr>
        <w:t>20.</w:t>
      </w:r>
      <w:r w:rsidRPr="003A67AB">
        <w:rPr>
          <w:bCs/>
        </w:rPr>
        <w:tab/>
        <w:t>Strategy of the Inland Transport Committee.</w:t>
      </w:r>
    </w:p>
    <w:p w14:paraId="7D343CDE" w14:textId="53426B61" w:rsidR="00F37D40" w:rsidRPr="003A67AB" w:rsidRDefault="00F37D40" w:rsidP="00F37D40">
      <w:pPr>
        <w:pStyle w:val="SingleTxtG"/>
        <w:ind w:left="1701" w:hanging="567"/>
      </w:pPr>
      <w:r w:rsidRPr="003A67AB">
        <w:rPr>
          <w:bCs/>
        </w:rPr>
        <w:t>21.</w:t>
      </w:r>
      <w:r w:rsidRPr="003A67AB">
        <w:rPr>
          <w:bCs/>
        </w:rPr>
        <w:tab/>
      </w:r>
      <w:r w:rsidRPr="003A67AB">
        <w:t xml:space="preserve">Other </w:t>
      </w:r>
      <w:r w:rsidR="00B62DB8" w:rsidRPr="003A67AB">
        <w:t>Business</w:t>
      </w:r>
      <w:r w:rsidRPr="003A67AB">
        <w:t>:</w:t>
      </w:r>
    </w:p>
    <w:p w14:paraId="58101319" w14:textId="6D041647" w:rsidR="00F37D40" w:rsidRPr="003A67AB" w:rsidRDefault="00F37D40" w:rsidP="00F37D40">
      <w:pPr>
        <w:pStyle w:val="SingleTxtG"/>
        <w:spacing w:after="80"/>
        <w:ind w:left="2268" w:hanging="567"/>
      </w:pPr>
      <w:r w:rsidRPr="003A67AB">
        <w:lastRenderedPageBreak/>
        <w:t>(a)</w:t>
      </w:r>
      <w:r w:rsidRPr="003A67AB">
        <w:tab/>
        <w:t xml:space="preserve">Exchange of </w:t>
      </w:r>
      <w:r w:rsidR="00B62DB8" w:rsidRPr="003A67AB">
        <w:t xml:space="preserve">Information </w:t>
      </w:r>
      <w:r w:rsidRPr="003A67AB">
        <w:t xml:space="preserve">on </w:t>
      </w:r>
      <w:r w:rsidR="00B62DB8" w:rsidRPr="003A67AB">
        <w:t xml:space="preserve">National </w:t>
      </w:r>
      <w:r w:rsidRPr="003A67AB">
        <w:t xml:space="preserve">and </w:t>
      </w:r>
      <w:r w:rsidR="00B62DB8" w:rsidRPr="003A67AB">
        <w:t xml:space="preserve">International Requirements </w:t>
      </w:r>
      <w:r w:rsidRPr="003A67AB">
        <w:t xml:space="preserve">on </w:t>
      </w:r>
      <w:r w:rsidR="00B62DB8" w:rsidRPr="003A67AB">
        <w:t>Passive Safety</w:t>
      </w:r>
      <w:r w:rsidRPr="003A67AB">
        <w:t>;</w:t>
      </w:r>
    </w:p>
    <w:p w14:paraId="7BB9890F" w14:textId="77777777" w:rsidR="00F37D40" w:rsidRPr="003A67AB" w:rsidRDefault="00F37D40" w:rsidP="00F37D40">
      <w:pPr>
        <w:pStyle w:val="SingleTxtG"/>
        <w:spacing w:after="80"/>
        <w:ind w:left="2268" w:hanging="567"/>
      </w:pPr>
      <w:r w:rsidRPr="003A67AB">
        <w:t>(b)</w:t>
      </w:r>
      <w:r w:rsidRPr="003A67AB">
        <w:tab/>
        <w:t>UN Regulation No. 0 (International Whole Vehicle Type Approval);</w:t>
      </w:r>
    </w:p>
    <w:p w14:paraId="17CC02A2" w14:textId="3D077B6B" w:rsidR="00F37D40" w:rsidRPr="00B62DB8" w:rsidRDefault="00F37D40" w:rsidP="00F37D40">
      <w:pPr>
        <w:pStyle w:val="SingleTxtG"/>
        <w:spacing w:after="80"/>
        <w:ind w:left="2268" w:hanging="567"/>
        <w:rPr>
          <w:bCs/>
        </w:rPr>
      </w:pPr>
      <w:r w:rsidRPr="003A67AB">
        <w:rPr>
          <w:bCs/>
        </w:rPr>
        <w:t>(c)</w:t>
      </w:r>
      <w:r w:rsidRPr="003A67AB">
        <w:rPr>
          <w:bCs/>
        </w:rPr>
        <w:tab/>
        <w:t xml:space="preserve">Highlights of the March 2022 </w:t>
      </w:r>
      <w:r w:rsidR="00B62DB8" w:rsidRPr="003A67AB">
        <w:rPr>
          <w:bCs/>
        </w:rPr>
        <w:t xml:space="preserve">Session </w:t>
      </w:r>
      <w:r w:rsidRPr="003A67AB">
        <w:rPr>
          <w:bCs/>
        </w:rPr>
        <w:t xml:space="preserve">of </w:t>
      </w:r>
      <w:r w:rsidR="008411E2">
        <w:rPr>
          <w:bCs/>
        </w:rPr>
        <w:t>the World Forum for Harmonization of Vehicle Regulations;</w:t>
      </w:r>
    </w:p>
    <w:p w14:paraId="088DAFD6" w14:textId="516B8E98" w:rsidR="00F37D40" w:rsidRPr="00D51E1D" w:rsidRDefault="00F37D40" w:rsidP="00F37D40">
      <w:pPr>
        <w:pStyle w:val="SingleTxtG"/>
        <w:ind w:firstLine="567"/>
        <w:rPr>
          <w:bCs/>
        </w:rPr>
      </w:pPr>
      <w:r w:rsidRPr="00D51E1D">
        <w:rPr>
          <w:bCs/>
        </w:rPr>
        <w:t>(d)</w:t>
      </w:r>
      <w:r w:rsidRPr="00D51E1D">
        <w:rPr>
          <w:bCs/>
        </w:rPr>
        <w:tab/>
        <w:t xml:space="preserve">Three-dimensional H-point </w:t>
      </w:r>
      <w:r w:rsidR="00D51E1D" w:rsidRPr="00D51E1D">
        <w:rPr>
          <w:bCs/>
        </w:rPr>
        <w:t>M</w:t>
      </w:r>
      <w:r w:rsidRPr="00D51E1D">
        <w:rPr>
          <w:bCs/>
        </w:rPr>
        <w:t>achine;</w:t>
      </w:r>
    </w:p>
    <w:p w14:paraId="3E9F53F3" w14:textId="25886009" w:rsidR="00F37D40" w:rsidRPr="00D51E1D" w:rsidRDefault="00F37D40" w:rsidP="00F37D40">
      <w:pPr>
        <w:pStyle w:val="SingleTxtG"/>
        <w:ind w:firstLine="567"/>
      </w:pPr>
      <w:r w:rsidRPr="00D51E1D">
        <w:t>(e)</w:t>
      </w:r>
      <w:r w:rsidRPr="00D51E1D">
        <w:tab/>
        <w:t xml:space="preserve">Intelligent </w:t>
      </w:r>
      <w:r w:rsidR="00D51E1D" w:rsidRPr="00D51E1D">
        <w:t>Transport Systems</w:t>
      </w:r>
      <w:r w:rsidRPr="00D51E1D">
        <w:t>;</w:t>
      </w:r>
    </w:p>
    <w:p w14:paraId="07E9F376" w14:textId="11F38580" w:rsidR="00430EA0" w:rsidRDefault="00F37D40" w:rsidP="00F37D40">
      <w:pPr>
        <w:pStyle w:val="SingleTxtG"/>
        <w:ind w:firstLine="567"/>
      </w:pPr>
      <w:r w:rsidRPr="00464998">
        <w:t>(f)</w:t>
      </w:r>
      <w:r w:rsidRPr="00464998">
        <w:tab/>
        <w:t xml:space="preserve">Children </w:t>
      </w:r>
      <w:r w:rsidR="00D51E1D" w:rsidRPr="00464998">
        <w:t>Left</w:t>
      </w:r>
      <w:r w:rsidRPr="006705A7">
        <w:t xml:space="preserve"> in </w:t>
      </w:r>
      <w:r w:rsidR="00D51E1D" w:rsidRPr="006705A7">
        <w:t>Cars</w:t>
      </w:r>
      <w:r w:rsidRPr="006705A7">
        <w:t>.</w:t>
      </w:r>
    </w:p>
    <w:p w14:paraId="4655445C" w14:textId="5D9FFE66" w:rsidR="0079254E" w:rsidRDefault="0079254E" w:rsidP="00F37D40">
      <w:pPr>
        <w:pStyle w:val="SingleTxtG"/>
        <w:ind w:firstLine="567"/>
        <w:rPr>
          <w:color w:val="FF0000"/>
          <w:lang w:val="es-ES"/>
        </w:rPr>
      </w:pPr>
      <w:r w:rsidRPr="0079254E">
        <w:rPr>
          <w:color w:val="FF0000"/>
          <w:lang w:val="es-ES"/>
        </w:rPr>
        <w:t>(g)</w:t>
      </w:r>
      <w:r w:rsidRPr="0079254E">
        <w:rPr>
          <w:color w:val="FF0000"/>
          <w:lang w:val="es-ES"/>
        </w:rPr>
        <w:tab/>
        <w:t>UN Regulation No. 134 (H</w:t>
      </w:r>
      <w:r>
        <w:rPr>
          <w:color w:val="FF0000"/>
          <w:lang w:val="es-ES"/>
        </w:rPr>
        <w:t>FCV)</w:t>
      </w:r>
    </w:p>
    <w:p w14:paraId="091137DC" w14:textId="070A7398" w:rsidR="00FE4A0F" w:rsidRPr="00EB24D9" w:rsidRDefault="00467868" w:rsidP="006509C7">
      <w:pPr>
        <w:pStyle w:val="SingleTxtG"/>
        <w:ind w:firstLine="567"/>
        <w:rPr>
          <w:color w:val="FF0000"/>
        </w:rPr>
      </w:pPr>
      <w:r w:rsidRPr="00EB24D9">
        <w:rPr>
          <w:color w:val="FF0000"/>
        </w:rPr>
        <w:t>(h)</w:t>
      </w:r>
      <w:r w:rsidRPr="00EB24D9">
        <w:rPr>
          <w:color w:val="FF0000"/>
        </w:rPr>
        <w:tab/>
      </w:r>
      <w:r w:rsidR="00577C76" w:rsidRPr="00EB24D9">
        <w:rPr>
          <w:color w:val="FF0000"/>
        </w:rPr>
        <w:t xml:space="preserve">Decisions </w:t>
      </w:r>
      <w:r w:rsidR="00EB24D9" w:rsidRPr="00EB24D9">
        <w:rPr>
          <w:color w:val="FF0000"/>
        </w:rPr>
        <w:t>submitted to s</w:t>
      </w:r>
      <w:r w:rsidR="00EB24D9">
        <w:rPr>
          <w:color w:val="FF0000"/>
        </w:rPr>
        <w:t>ilence procedure</w:t>
      </w:r>
    </w:p>
    <w:p w14:paraId="3E975AD3" w14:textId="77777777" w:rsidR="008E6744" w:rsidRPr="003A67AB" w:rsidRDefault="008E6744" w:rsidP="008E6744">
      <w:pPr>
        <w:pStyle w:val="HChG"/>
      </w:pPr>
      <w:r w:rsidRPr="00EB24D9">
        <w:tab/>
      </w:r>
      <w:r w:rsidRPr="003A67AB">
        <w:t>II.</w:t>
      </w:r>
      <w:r w:rsidRPr="003A67AB">
        <w:tab/>
        <w:t>Annotations</w:t>
      </w:r>
    </w:p>
    <w:p w14:paraId="4F842A91" w14:textId="39B259B3" w:rsidR="008E6744" w:rsidRPr="003A67AB" w:rsidRDefault="008E6744" w:rsidP="008E6744">
      <w:pPr>
        <w:pStyle w:val="H1G"/>
      </w:pPr>
      <w:r w:rsidRPr="003A67AB">
        <w:tab/>
        <w:t>1.</w:t>
      </w:r>
      <w:r w:rsidRPr="003A67AB">
        <w:tab/>
        <w:t xml:space="preserve">Adoption of the </w:t>
      </w:r>
      <w:r w:rsidR="00BE0DB0" w:rsidRPr="003A67AB">
        <w:t>A</w:t>
      </w:r>
      <w:r w:rsidRPr="003A67AB">
        <w:t>genda</w:t>
      </w:r>
    </w:p>
    <w:p w14:paraId="1C61D552" w14:textId="77777777" w:rsidR="008E6744" w:rsidRPr="003A67AB" w:rsidRDefault="008E6744" w:rsidP="008E6744">
      <w:pPr>
        <w:pStyle w:val="SingleTxtG"/>
        <w:spacing w:line="240" w:lineRule="auto"/>
        <w:ind w:firstLine="567"/>
        <w:rPr>
          <w:spacing w:val="-2"/>
        </w:rPr>
      </w:pPr>
      <w:r w:rsidRPr="003A67AB">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581EAD" w:rsidRDefault="008E6744" w:rsidP="008E6744">
      <w:pPr>
        <w:pStyle w:val="SingleTxtG"/>
        <w:spacing w:line="240" w:lineRule="auto"/>
        <w:rPr>
          <w:b/>
          <w:lang w:val="fr-CH"/>
        </w:rPr>
      </w:pPr>
      <w:r w:rsidRPr="00581EAD">
        <w:rPr>
          <w:b/>
          <w:lang w:val="fr-CH"/>
        </w:rPr>
        <w:t>Documentation</w:t>
      </w:r>
    </w:p>
    <w:p w14:paraId="161AD044" w14:textId="6EEECA63" w:rsidR="008E6744" w:rsidRDefault="008E6744" w:rsidP="008E6744">
      <w:pPr>
        <w:pStyle w:val="SingleTxtG"/>
        <w:spacing w:line="240" w:lineRule="auto"/>
        <w:rPr>
          <w:lang w:val="fr-CH"/>
        </w:rPr>
      </w:pPr>
      <w:r w:rsidRPr="00581EAD">
        <w:rPr>
          <w:lang w:val="fr-CH"/>
        </w:rPr>
        <w:t>ECE/TRANS/WP.29/GRSP/20</w:t>
      </w:r>
      <w:r w:rsidR="00AF5E2E" w:rsidRPr="00581EAD">
        <w:rPr>
          <w:lang w:val="fr-CH"/>
        </w:rPr>
        <w:t>2</w:t>
      </w:r>
      <w:r w:rsidR="00F37D40" w:rsidRPr="00581EAD">
        <w:rPr>
          <w:lang w:val="fr-CH"/>
        </w:rPr>
        <w:t>2</w:t>
      </w:r>
      <w:r w:rsidRPr="00581EAD">
        <w:rPr>
          <w:lang w:val="fr-CH"/>
        </w:rPr>
        <w:t>/1</w:t>
      </w:r>
    </w:p>
    <w:p w14:paraId="59D7376B" w14:textId="767E2C8B" w:rsidR="002A2F23" w:rsidRPr="00317A4A" w:rsidRDefault="002A2F23" w:rsidP="00317A4A">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01-Rev.2 (GRSP Chair)</w:t>
      </w:r>
      <w:r w:rsidR="0002281E">
        <w:rPr>
          <w:bCs/>
          <w:color w:val="FF0000"/>
        </w:rPr>
        <w:t xml:space="preserve"> – Running order</w:t>
      </w:r>
      <w:r w:rsidR="00317A4A">
        <w:rPr>
          <w:bCs/>
          <w:color w:val="FF0000"/>
        </w:rPr>
        <w:br/>
      </w:r>
      <w:r w:rsidR="00317A4A" w:rsidRPr="0079254E">
        <w:rPr>
          <w:bCs/>
          <w:color w:val="FF0000"/>
        </w:rPr>
        <w:t>GRSP-7</w:t>
      </w:r>
      <w:r w:rsidR="00317A4A">
        <w:rPr>
          <w:bCs/>
          <w:color w:val="FF0000"/>
        </w:rPr>
        <w:t>1</w:t>
      </w:r>
      <w:r w:rsidR="00317A4A" w:rsidRPr="0079254E">
        <w:rPr>
          <w:bCs/>
          <w:color w:val="FF0000"/>
        </w:rPr>
        <w:t>-</w:t>
      </w:r>
      <w:r w:rsidR="00317A4A">
        <w:rPr>
          <w:bCs/>
          <w:color w:val="FF0000"/>
        </w:rPr>
        <w:t>14 (Secretariat)</w:t>
      </w:r>
      <w:r w:rsidR="0002281E">
        <w:rPr>
          <w:bCs/>
          <w:color w:val="FF0000"/>
        </w:rPr>
        <w:t xml:space="preserve"> - Annotations</w:t>
      </w:r>
    </w:p>
    <w:p w14:paraId="270DF395" w14:textId="56CBC994" w:rsidR="008E6744" w:rsidRPr="003A67AB" w:rsidRDefault="008E6744" w:rsidP="00BE7D9E">
      <w:pPr>
        <w:pStyle w:val="H1G"/>
      </w:pPr>
      <w:r w:rsidRPr="00317A4A">
        <w:tab/>
      </w:r>
      <w:r w:rsidR="003923A6" w:rsidRPr="003A67AB">
        <w:t>2</w:t>
      </w:r>
      <w:r w:rsidRPr="003A67AB">
        <w:t>.</w:t>
      </w:r>
      <w:r w:rsidRPr="003A67AB">
        <w:tab/>
        <w:t>UN Global Technical Regulation No. 9 (Pedestrian safety)</w:t>
      </w:r>
    </w:p>
    <w:p w14:paraId="5D466BAD" w14:textId="77777777" w:rsidR="008E6744" w:rsidRPr="003A67AB" w:rsidRDefault="008E6744" w:rsidP="008E6744">
      <w:pPr>
        <w:pStyle w:val="H23G"/>
      </w:pPr>
      <w:r w:rsidRPr="003A67AB">
        <w:tab/>
        <w:t>(</w:t>
      </w:r>
      <w:r w:rsidR="0095343B" w:rsidRPr="003A67AB">
        <w:t>a</w:t>
      </w:r>
      <w:r w:rsidRPr="003A67AB">
        <w:t>)</w:t>
      </w:r>
      <w:r w:rsidRPr="003A67AB">
        <w:tab/>
        <w:t>Proposal for Amendment 3</w:t>
      </w:r>
    </w:p>
    <w:p w14:paraId="719DAFCD" w14:textId="661E104F" w:rsidR="008E6744" w:rsidRPr="003A67AB" w:rsidRDefault="00FA007F" w:rsidP="00326F1A">
      <w:pPr>
        <w:pStyle w:val="SingleTxtG"/>
        <w:spacing w:before="120" w:line="240" w:lineRule="auto"/>
        <w:ind w:firstLine="567"/>
      </w:pPr>
      <w:r w:rsidRPr="003A67AB">
        <w:rPr>
          <w:spacing w:val="-2"/>
        </w:rPr>
        <w:t xml:space="preserve">The Working Party on Passive Safety </w:t>
      </w:r>
      <w:r w:rsidR="009E6C2F" w:rsidRPr="003A67AB">
        <w:rPr>
          <w:spacing w:val="-2"/>
        </w:rPr>
        <w:t>(</w:t>
      </w:r>
      <w:r w:rsidR="00C73F96" w:rsidRPr="003A67AB">
        <w:rPr>
          <w:spacing w:val="-2"/>
        </w:rPr>
        <w:t>GRSP</w:t>
      </w:r>
      <w:r w:rsidR="009E6C2F" w:rsidRPr="003A67AB">
        <w:rPr>
          <w:spacing w:val="-2"/>
        </w:rPr>
        <w:t>)</w:t>
      </w:r>
      <w:r w:rsidR="00C73F96" w:rsidRPr="003A67AB">
        <w:rPr>
          <w:spacing w:val="-2"/>
        </w:rPr>
        <w:t xml:space="preserve"> </w:t>
      </w:r>
      <w:r w:rsidR="00326F1A" w:rsidRPr="003A67AB">
        <w:t xml:space="preserve">agreed that sharing of information </w:t>
      </w:r>
      <w:r w:rsidR="00210A5F" w:rsidRPr="003A67AB">
        <w:t xml:space="preserve">on proposal of Amendment 3 (ECE/TRANS/WP.29/2021/53 and ECE/TRANS/WP.29/2021/54) </w:t>
      </w:r>
      <w:r w:rsidR="00326F1A" w:rsidRPr="003A67AB">
        <w:t>would continue at the level of GRSP experts and that further instructions may be expected by AC.3 at its March 2022 session.</w:t>
      </w:r>
    </w:p>
    <w:p w14:paraId="496E3126" w14:textId="77777777" w:rsidR="008E6744" w:rsidRPr="003A67AB" w:rsidRDefault="008E6744" w:rsidP="008E6744">
      <w:pPr>
        <w:pStyle w:val="SingleTxtG"/>
        <w:spacing w:line="240" w:lineRule="auto"/>
        <w:rPr>
          <w:b/>
        </w:rPr>
      </w:pPr>
      <w:r w:rsidRPr="003A67AB">
        <w:rPr>
          <w:b/>
        </w:rPr>
        <w:t>Documentation</w:t>
      </w:r>
    </w:p>
    <w:p w14:paraId="5520ECB9" w14:textId="4F9CFB6D" w:rsidR="00A26129" w:rsidRPr="003A67AB" w:rsidRDefault="008E6744" w:rsidP="00326F1A">
      <w:pPr>
        <w:pStyle w:val="SingleTxtG"/>
        <w:spacing w:line="240" w:lineRule="auto"/>
        <w:jc w:val="left"/>
      </w:pPr>
      <w:r w:rsidRPr="003A67AB">
        <w:t>ECE/TRANS/WP.29/GRSP/</w:t>
      </w:r>
      <w:r w:rsidR="00F37D40" w:rsidRPr="003A67AB">
        <w:t>70</w:t>
      </w:r>
      <w:r w:rsidRPr="003A67AB">
        <w:t xml:space="preserve">, para. </w:t>
      </w:r>
      <w:r w:rsidR="0045102E" w:rsidRPr="003A67AB">
        <w:t>4</w:t>
      </w:r>
      <w:r w:rsidR="00C05E36" w:rsidRPr="003A67AB">
        <w:br/>
      </w:r>
      <w:r w:rsidR="001708F4" w:rsidRPr="003A67AB">
        <w:t>ECE/TRANS/WP.29/</w:t>
      </w:r>
      <w:r w:rsidR="00326F1A" w:rsidRPr="003A67AB">
        <w:t>2021</w:t>
      </w:r>
      <w:r w:rsidR="001708F4" w:rsidRPr="003A67AB">
        <w:t>/</w:t>
      </w:r>
      <w:r w:rsidR="00326F1A" w:rsidRPr="003A67AB">
        <w:t>53</w:t>
      </w:r>
      <w:r w:rsidR="00326F1A" w:rsidRPr="003A67AB">
        <w:br/>
        <w:t>ECE/TRANS/WP.29/2021/54</w:t>
      </w:r>
      <w:r w:rsidR="00326F1A" w:rsidRPr="003A67AB">
        <w:br/>
        <w:t>ECE/TRANS/WP.29/AC.3/31/Add.1</w:t>
      </w:r>
      <w:r w:rsidR="00326F1A" w:rsidRPr="003A67AB">
        <w:br/>
        <w:t>GRSP-70-33</w:t>
      </w:r>
      <w:r w:rsidR="00326F1A" w:rsidRPr="003A67AB">
        <w:br/>
        <w:t>GRSP-70-36</w:t>
      </w:r>
    </w:p>
    <w:p w14:paraId="45042348" w14:textId="77777777" w:rsidR="008E6744" w:rsidRPr="003A67AB" w:rsidRDefault="008E6744" w:rsidP="008E6744">
      <w:pPr>
        <w:pStyle w:val="H23G"/>
      </w:pPr>
      <w:r w:rsidRPr="003A67AB">
        <w:tab/>
        <w:t>(</w:t>
      </w:r>
      <w:r w:rsidR="0095343B" w:rsidRPr="003A67AB">
        <w:t>b</w:t>
      </w:r>
      <w:r w:rsidRPr="003A67AB">
        <w:t>)</w:t>
      </w:r>
      <w:r w:rsidRPr="003A67AB">
        <w:tab/>
        <w:t>Proposal for Amendment 4</w:t>
      </w:r>
    </w:p>
    <w:p w14:paraId="4ACA6017" w14:textId="69260F45" w:rsidR="008E6744" w:rsidRPr="003A67AB" w:rsidRDefault="008E6744" w:rsidP="008E6744">
      <w:pPr>
        <w:pStyle w:val="SingleTxtG"/>
        <w:spacing w:line="240" w:lineRule="auto"/>
        <w:ind w:firstLine="567"/>
      </w:pPr>
      <w:r w:rsidRPr="003A67AB">
        <w:t xml:space="preserve">GRSP will resume consideration of an amendment </w:t>
      </w:r>
      <w:r w:rsidR="00B914E9" w:rsidRPr="003A67AB">
        <w:t xml:space="preserve">proposal (ECE/TRANS/WP.29/GRSP/2022/2) </w:t>
      </w:r>
      <w:r w:rsidRPr="003A67AB">
        <w:t xml:space="preserve">to incorporate provisions for active deployable systems in the bonnet area from the </w:t>
      </w:r>
      <w:r w:rsidR="006443FD" w:rsidRPr="003A67AB">
        <w:t xml:space="preserve">Informal Working Group </w:t>
      </w:r>
      <w:r w:rsidRPr="003A67AB">
        <w:t>o</w:t>
      </w:r>
      <w:r w:rsidR="00FD573C" w:rsidRPr="003A67AB">
        <w:t>n</w:t>
      </w:r>
      <w:r w:rsidRPr="003A67AB">
        <w:t xml:space="preserve"> Deployable Pedestrian Protection Systems (IWG-DPPS). </w:t>
      </w:r>
    </w:p>
    <w:p w14:paraId="50D53184" w14:textId="77777777" w:rsidR="008E6744" w:rsidRPr="003A67AB" w:rsidRDefault="008E6744" w:rsidP="008E6744">
      <w:pPr>
        <w:pStyle w:val="SingleTxtG"/>
        <w:spacing w:line="240" w:lineRule="auto"/>
        <w:rPr>
          <w:b/>
        </w:rPr>
      </w:pPr>
      <w:r w:rsidRPr="003A67AB">
        <w:rPr>
          <w:b/>
        </w:rPr>
        <w:t>Documentation</w:t>
      </w:r>
    </w:p>
    <w:p w14:paraId="1DD962A8" w14:textId="201B0F6E" w:rsidR="008E6744" w:rsidRPr="003A67AB" w:rsidRDefault="008E6744" w:rsidP="008E6744">
      <w:pPr>
        <w:pStyle w:val="SingleTxtG"/>
        <w:spacing w:line="240" w:lineRule="auto"/>
        <w:jc w:val="left"/>
      </w:pPr>
      <w:r w:rsidRPr="003A67AB">
        <w:t>ECE/TRANS/WP.29/GRSP/</w:t>
      </w:r>
      <w:r w:rsidR="00210A5F" w:rsidRPr="003A67AB">
        <w:t>70</w:t>
      </w:r>
      <w:r w:rsidRPr="003A67AB">
        <w:t xml:space="preserve">, para. </w:t>
      </w:r>
      <w:r w:rsidR="00210A5F" w:rsidRPr="003A67AB">
        <w:t>5</w:t>
      </w:r>
      <w:r w:rsidRPr="003A67AB">
        <w:br/>
      </w:r>
      <w:r w:rsidR="00ED0094" w:rsidRPr="003A67AB">
        <w:t>ECE/TRANS/WP.29/GRSP/2022/2</w:t>
      </w:r>
      <w:r w:rsidR="00ED0094" w:rsidRPr="003A67AB">
        <w:br/>
      </w:r>
      <w:r w:rsidRPr="003A67AB">
        <w:t>(ECE/TRANS/WP.29/AC.3/45/Rev.1)</w:t>
      </w:r>
    </w:p>
    <w:p w14:paraId="37AA885F" w14:textId="162A9B02" w:rsidR="008E6744" w:rsidRPr="003A67AB" w:rsidRDefault="008E6744" w:rsidP="008E6744">
      <w:pPr>
        <w:pStyle w:val="H1G"/>
      </w:pPr>
      <w:r w:rsidRPr="003A67AB">
        <w:lastRenderedPageBreak/>
        <w:tab/>
      </w:r>
      <w:r w:rsidR="003923A6" w:rsidRPr="003A67AB">
        <w:t>3</w:t>
      </w:r>
      <w:r w:rsidRPr="003A67AB">
        <w:t>.</w:t>
      </w:r>
      <w:r w:rsidRPr="003A67AB">
        <w:tab/>
        <w:t>UN Global Technical Regulation No. 13 (Hydrogen and Fuel Cell Vehicles)</w:t>
      </w:r>
    </w:p>
    <w:p w14:paraId="243E66FA" w14:textId="3D062635" w:rsidR="008E6744" w:rsidRPr="003A67AB" w:rsidRDefault="008E6744" w:rsidP="008E6744">
      <w:pPr>
        <w:pStyle w:val="SingleTxtG"/>
        <w:ind w:firstLine="567"/>
      </w:pPr>
      <w:r w:rsidRPr="003A67AB">
        <w:t>GRSP will resume discussion on Phase 2 of the UN G</w:t>
      </w:r>
      <w:r w:rsidR="009E6C2F" w:rsidRPr="003A67AB">
        <w:t xml:space="preserve">lobal </w:t>
      </w:r>
      <w:r w:rsidRPr="003A67AB">
        <w:t>T</w:t>
      </w:r>
      <w:r w:rsidR="009E6C2F" w:rsidRPr="003A67AB">
        <w:t xml:space="preserve">echnical </w:t>
      </w:r>
      <w:r w:rsidRPr="003A67AB">
        <w:t>R</w:t>
      </w:r>
      <w:r w:rsidR="009E6C2F" w:rsidRPr="003A67AB">
        <w:t>egulation (UN GTR)</w:t>
      </w:r>
      <w:r w:rsidRPr="003A67AB">
        <w:t xml:space="preserve">, based on the latest results of </w:t>
      </w:r>
      <w:r w:rsidR="00CC3A6E" w:rsidRPr="003A67AB">
        <w:t>the Informal Working Group (</w:t>
      </w:r>
      <w:r w:rsidR="00984EFD" w:rsidRPr="003A67AB">
        <w:t>IWG</w:t>
      </w:r>
      <w:r w:rsidR="00CC3A6E" w:rsidRPr="003A67AB">
        <w:t>)</w:t>
      </w:r>
      <w:r w:rsidRPr="003A67AB">
        <w:t>.</w:t>
      </w:r>
    </w:p>
    <w:p w14:paraId="09013CB8" w14:textId="77777777" w:rsidR="008E6744" w:rsidRPr="003A67AB" w:rsidRDefault="008E6744" w:rsidP="008E6744">
      <w:pPr>
        <w:pStyle w:val="SingleTxtG"/>
        <w:spacing w:line="240" w:lineRule="auto"/>
        <w:rPr>
          <w:b/>
        </w:rPr>
      </w:pPr>
      <w:r w:rsidRPr="003A67AB">
        <w:rPr>
          <w:b/>
        </w:rPr>
        <w:t>Documentation</w:t>
      </w:r>
    </w:p>
    <w:p w14:paraId="7816A2F5" w14:textId="1596975B" w:rsidR="002A2F23" w:rsidRPr="002A2F23" w:rsidRDefault="008E6744" w:rsidP="002A2F23">
      <w:pPr>
        <w:pStyle w:val="SingleTxtG"/>
        <w:jc w:val="left"/>
      </w:pPr>
      <w:r w:rsidRPr="003A67AB">
        <w:t>ECE/TRANS/WP.29/GRSP/</w:t>
      </w:r>
      <w:r w:rsidR="000242BE" w:rsidRPr="003A67AB">
        <w:t>70</w:t>
      </w:r>
      <w:r w:rsidRPr="003A67AB">
        <w:t>, para</w:t>
      </w:r>
      <w:r w:rsidR="00741F59" w:rsidRPr="003A67AB">
        <w:t>.</w:t>
      </w:r>
      <w:r w:rsidR="0045102E" w:rsidRPr="003A67AB">
        <w:t xml:space="preserve"> </w:t>
      </w:r>
      <w:r w:rsidR="000242BE" w:rsidRPr="003A67AB">
        <w:t>6</w:t>
      </w:r>
    </w:p>
    <w:p w14:paraId="7F3A3BD7" w14:textId="0E62C6D6" w:rsidR="002A2F23" w:rsidRPr="003A30FD" w:rsidRDefault="002A2F23" w:rsidP="002A2F23">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09 (IWG GTR13-Phase 2)</w:t>
      </w:r>
    </w:p>
    <w:p w14:paraId="37F390C8" w14:textId="60E38AB4" w:rsidR="008E6744" w:rsidRPr="003A67AB" w:rsidRDefault="008E6744" w:rsidP="008E6744">
      <w:pPr>
        <w:pStyle w:val="H1G"/>
      </w:pPr>
      <w:r w:rsidRPr="003A67AB">
        <w:tab/>
      </w:r>
      <w:r w:rsidR="003923A6" w:rsidRPr="003A67AB">
        <w:t>4</w:t>
      </w:r>
      <w:r w:rsidRPr="003A67AB">
        <w:t>.</w:t>
      </w:r>
      <w:r w:rsidRPr="003A67AB">
        <w:tab/>
        <w:t>UN Global Technical Regulation No. 20 (Electric vehicle safety)</w:t>
      </w:r>
    </w:p>
    <w:p w14:paraId="16061A1B" w14:textId="77777777" w:rsidR="008E6744" w:rsidRPr="003A67AB" w:rsidRDefault="008E6744" w:rsidP="008E6744">
      <w:pPr>
        <w:pStyle w:val="SingleTxtG"/>
        <w:spacing w:line="240" w:lineRule="auto"/>
        <w:ind w:firstLine="567"/>
      </w:pPr>
      <w:r w:rsidRPr="003A67AB">
        <w:t>GRSP agreed to resume discussion on Phase 2 of the UN GTR and on the work progress of the IWG on Electric Vehicle Safety Phase 2 (EVS PH2).</w:t>
      </w:r>
    </w:p>
    <w:p w14:paraId="0324424C" w14:textId="77777777" w:rsidR="008E6744" w:rsidRPr="003A67AB" w:rsidRDefault="008E6744" w:rsidP="008E6744">
      <w:pPr>
        <w:pStyle w:val="SingleTxtG"/>
        <w:spacing w:line="240" w:lineRule="auto"/>
        <w:rPr>
          <w:b/>
        </w:rPr>
      </w:pPr>
      <w:r w:rsidRPr="003A67AB">
        <w:rPr>
          <w:b/>
        </w:rPr>
        <w:t>Documentation</w:t>
      </w:r>
    </w:p>
    <w:p w14:paraId="211011D6" w14:textId="112ECB9A" w:rsidR="008E6744" w:rsidRPr="003A67AB" w:rsidRDefault="008E6744" w:rsidP="008E6744">
      <w:pPr>
        <w:pStyle w:val="SingleTxtG"/>
        <w:spacing w:after="0" w:line="240" w:lineRule="auto"/>
      </w:pPr>
      <w:r w:rsidRPr="003A67AB">
        <w:t>ECE/TRANS/WP.29/GRSP/</w:t>
      </w:r>
      <w:r w:rsidR="00396FBE" w:rsidRPr="003A67AB">
        <w:t>70</w:t>
      </w:r>
      <w:r w:rsidRPr="003A67AB">
        <w:t>, para. </w:t>
      </w:r>
      <w:r w:rsidR="00396FBE" w:rsidRPr="003A67AB">
        <w:t>7</w:t>
      </w:r>
    </w:p>
    <w:p w14:paraId="4A665B5B" w14:textId="45336588" w:rsidR="008E6744" w:rsidRPr="003A67AB" w:rsidRDefault="007C6B28" w:rsidP="008E6744">
      <w:pPr>
        <w:pStyle w:val="H1G"/>
      </w:pPr>
      <w:r w:rsidRPr="003A67AB">
        <w:tab/>
      </w:r>
      <w:r w:rsidR="00B61D47" w:rsidRPr="003A67AB">
        <w:t>5</w:t>
      </w:r>
      <w:r w:rsidR="008E6744" w:rsidRPr="003A67AB">
        <w:t>.</w:t>
      </w:r>
      <w:r w:rsidR="008E6744" w:rsidRPr="003A67AB">
        <w:tab/>
        <w:t>UN Regulation No. 16 (Safety-belts)</w:t>
      </w:r>
    </w:p>
    <w:p w14:paraId="4D3337DB" w14:textId="1984BAA9" w:rsidR="007B7F6C" w:rsidRPr="003A67AB" w:rsidRDefault="007B7F6C" w:rsidP="00DF4EC5">
      <w:pPr>
        <w:pStyle w:val="SingleTxtG"/>
        <w:spacing w:before="120" w:line="240" w:lineRule="auto"/>
        <w:ind w:firstLine="567"/>
      </w:pPr>
      <w:bookmarkStart w:id="0" w:name="_Hlk82620774"/>
      <w:r w:rsidRPr="003A67AB">
        <w:t xml:space="preserve">GRSP agreed to resume consideration on a proposal </w:t>
      </w:r>
      <w:r w:rsidR="009A1BE6" w:rsidRPr="003A67AB">
        <w:t>(</w:t>
      </w:r>
      <w:r w:rsidR="006808CE" w:rsidRPr="003A67AB">
        <w:t>ECE/TRANS/WP.29/GRSP/2021/20</w:t>
      </w:r>
      <w:r w:rsidR="009A1BE6" w:rsidRPr="003A67AB">
        <w:t>)</w:t>
      </w:r>
      <w:r w:rsidR="006808CE" w:rsidRPr="003A67AB">
        <w:t xml:space="preserve"> </w:t>
      </w:r>
      <w:r w:rsidR="008B58C7" w:rsidRPr="003A67AB">
        <w:t xml:space="preserve">tabled by the expert from Spain </w:t>
      </w:r>
      <w:r w:rsidR="006808CE" w:rsidRPr="003A67AB">
        <w:t>updating drawings of fixtures of booster seats</w:t>
      </w:r>
      <w:r w:rsidR="006D6DA2" w:rsidRPr="00B956DC">
        <w:t>,</w:t>
      </w:r>
      <w:r w:rsidR="00DC0CDF" w:rsidRPr="00B956DC">
        <w:t xml:space="preserve"> </w:t>
      </w:r>
      <w:r w:rsidR="00AE0A60" w:rsidRPr="00B956DC">
        <w:t>if available</w:t>
      </w:r>
      <w:r w:rsidR="006808CE" w:rsidRPr="00B956DC">
        <w:t>.</w:t>
      </w:r>
      <w:r w:rsidR="00B52ACC" w:rsidRPr="00B956DC">
        <w:t xml:space="preserve"> GRSP also agreed </w:t>
      </w:r>
      <w:r w:rsidR="008422FC" w:rsidRPr="00B956DC">
        <w:t xml:space="preserve">to resume discussion </w:t>
      </w:r>
      <w:r w:rsidR="005D7ABE" w:rsidRPr="00B956DC">
        <w:t xml:space="preserve">on a proposal </w:t>
      </w:r>
      <w:r w:rsidR="000B3FA6" w:rsidRPr="00B956DC">
        <w:t xml:space="preserve">tabled by the expert from </w:t>
      </w:r>
      <w:r w:rsidR="000B3FA6" w:rsidRPr="003A67AB">
        <w:t>the European Association of Automotive Suppliers (CLEPA)</w:t>
      </w:r>
      <w:r w:rsidR="000B3FA6" w:rsidRPr="00B956DC">
        <w:t xml:space="preserve"> </w:t>
      </w:r>
      <w:r w:rsidR="00271072" w:rsidRPr="003A67AB">
        <w:t xml:space="preserve">(ECE/TRANS/WP.29/GRSP/2021/25) </w:t>
      </w:r>
      <w:r w:rsidR="002E085A" w:rsidRPr="003A67AB">
        <w:rPr>
          <w:rFonts w:eastAsia="Times New Roman"/>
        </w:rPr>
        <w:t>amend</w:t>
      </w:r>
      <w:r w:rsidR="002E085A" w:rsidRPr="00B62DB8">
        <w:rPr>
          <w:rFonts w:eastAsia="Times New Roman"/>
        </w:rPr>
        <w:t>ing</w:t>
      </w:r>
      <w:r w:rsidR="002E085A" w:rsidRPr="00D51E1D">
        <w:rPr>
          <w:rFonts w:eastAsia="Times New Roman"/>
        </w:rPr>
        <w:t xml:space="preserve"> the existing support leg volume</w:t>
      </w:r>
      <w:r w:rsidR="00890897" w:rsidRPr="00D51E1D">
        <w:rPr>
          <w:rFonts w:eastAsia="Times New Roman"/>
        </w:rPr>
        <w:t>,</w:t>
      </w:r>
      <w:r w:rsidR="00B61D78" w:rsidRPr="00464998">
        <w:rPr>
          <w:rFonts w:eastAsia="Times New Roman"/>
        </w:rPr>
        <w:t xml:space="preserve"> </w:t>
      </w:r>
      <w:r w:rsidR="000A528E" w:rsidRPr="00464998">
        <w:rPr>
          <w:rFonts w:eastAsia="Times New Roman"/>
        </w:rPr>
        <w:t>if available</w:t>
      </w:r>
      <w:r w:rsidR="002E085A" w:rsidRPr="006705A7">
        <w:rPr>
          <w:rFonts w:eastAsia="Times New Roman"/>
        </w:rPr>
        <w:t xml:space="preserve">. </w:t>
      </w:r>
      <w:r w:rsidR="00B61D78" w:rsidRPr="00B956DC">
        <w:t xml:space="preserve">Moreover, </w:t>
      </w:r>
      <w:r w:rsidR="00E20DE0" w:rsidRPr="00B956DC">
        <w:t xml:space="preserve">GRSP agreed to resume discussion on a revised proposal </w:t>
      </w:r>
      <w:r w:rsidR="00EE63C4" w:rsidRPr="00B956DC">
        <w:t xml:space="preserve">tabled by the </w:t>
      </w:r>
      <w:r w:rsidR="008A5FAA" w:rsidRPr="003A67AB">
        <w:t xml:space="preserve">expert from Japan </w:t>
      </w:r>
      <w:r w:rsidR="006F6A86" w:rsidRPr="00B62DB8">
        <w:t>(</w:t>
      </w:r>
      <w:r w:rsidR="008A5FAA" w:rsidRPr="00D51E1D">
        <w:t>ECE/TRANS/WP.29/GRSP/202</w:t>
      </w:r>
      <w:r w:rsidR="00EE63C4" w:rsidRPr="00D51E1D">
        <w:t>2</w:t>
      </w:r>
      <w:r w:rsidR="008A5FAA" w:rsidRPr="00D51E1D">
        <w:t>/</w:t>
      </w:r>
      <w:r w:rsidR="00EE63C4" w:rsidRPr="00D51E1D">
        <w:t>3</w:t>
      </w:r>
      <w:r w:rsidR="006F6A86" w:rsidRPr="00BE0DB0">
        <w:t>)</w:t>
      </w:r>
      <w:r w:rsidR="00C35D91" w:rsidRPr="00BE0DB0">
        <w:rPr>
          <w:snapToGrid w:val="0"/>
        </w:rPr>
        <w:t xml:space="preserve"> </w:t>
      </w:r>
      <w:r w:rsidR="00B969E4" w:rsidRPr="00B956DC">
        <w:rPr>
          <w:snapToGrid w:val="0"/>
        </w:rPr>
        <w:t xml:space="preserve">on </w:t>
      </w:r>
      <w:r w:rsidR="00C35D91" w:rsidRPr="003A67AB">
        <w:rPr>
          <w:snapToGrid w:val="0"/>
        </w:rPr>
        <w:t xml:space="preserve">new requirements </w:t>
      </w:r>
      <w:r w:rsidR="00BE0DB0">
        <w:rPr>
          <w:snapToGrid w:val="0"/>
        </w:rPr>
        <w:t xml:space="preserve">for </w:t>
      </w:r>
      <w:r w:rsidR="00C35D91" w:rsidRPr="003A67AB">
        <w:rPr>
          <w:snapToGrid w:val="0"/>
        </w:rPr>
        <w:t>the safety-belts of seat positions equipped with the lower ISOFIX anchorage</w:t>
      </w:r>
      <w:r w:rsidR="00EA540E" w:rsidRPr="003A67AB">
        <w:t>.</w:t>
      </w:r>
      <w:r w:rsidR="00413E87" w:rsidRPr="00B62DB8">
        <w:t xml:space="preserve"> </w:t>
      </w:r>
      <w:r w:rsidR="00853F74" w:rsidRPr="00D51E1D">
        <w:t xml:space="preserve">GRSP also agreed to resume </w:t>
      </w:r>
      <w:r w:rsidR="00FA35D3" w:rsidRPr="00D51E1D">
        <w:t xml:space="preserve">discussion on </w:t>
      </w:r>
      <w:r w:rsidRPr="00D51E1D">
        <w:t xml:space="preserve">a supplement tabled by the expert from </w:t>
      </w:r>
      <w:r w:rsidRPr="00D51E1D">
        <w:rPr>
          <w:spacing w:val="-4"/>
        </w:rPr>
        <w:t xml:space="preserve">the </w:t>
      </w:r>
      <w:r w:rsidRPr="00464998">
        <w:t>International Organization of Motor Vehicle Manufacturers (OICA) (</w:t>
      </w:r>
      <w:r w:rsidRPr="00464998">
        <w:rPr>
          <w:bCs/>
        </w:rPr>
        <w:t xml:space="preserve">ECE/TRANS/WP.29/GRSP/2019/15 and </w:t>
      </w:r>
      <w:r w:rsidRPr="006705A7">
        <w:t xml:space="preserve">GRSP-66-14), </w:t>
      </w:r>
      <w:r w:rsidR="00A451F4" w:rsidRPr="006705A7">
        <w:t xml:space="preserve">on frontal </w:t>
      </w:r>
      <w:r w:rsidR="004834D4" w:rsidRPr="006705A7">
        <w:t xml:space="preserve">air-bag </w:t>
      </w:r>
      <w:r w:rsidRPr="006705A7">
        <w:t>in the rear seat</w:t>
      </w:r>
      <w:r w:rsidR="004834D4" w:rsidRPr="00206A21">
        <w:t>s</w:t>
      </w:r>
      <w:r w:rsidRPr="00206A21">
        <w:t xml:space="preserve">. GRSP also agreed to resume consideration (on the basis of accident data) of a proposal from the expert </w:t>
      </w:r>
      <w:r w:rsidRPr="003A67AB">
        <w:t>of Finland on the possibility of three-point safety-belts in M</w:t>
      </w:r>
      <w:r w:rsidRPr="003A67AB">
        <w:rPr>
          <w:vertAlign w:val="subscript"/>
        </w:rPr>
        <w:t>2</w:t>
      </w:r>
      <w:r w:rsidRPr="003A67AB">
        <w:t xml:space="preserve"> and M</w:t>
      </w:r>
      <w:r w:rsidRPr="003A67AB">
        <w:rPr>
          <w:vertAlign w:val="subscript"/>
        </w:rPr>
        <w:t>3</w:t>
      </w:r>
      <w:r w:rsidRPr="003A67AB">
        <w:t xml:space="preserve"> categories of vehicles.</w:t>
      </w:r>
    </w:p>
    <w:bookmarkEnd w:id="0"/>
    <w:p w14:paraId="42F7F5CC" w14:textId="77777777" w:rsidR="008E6744" w:rsidRPr="00581EAD" w:rsidRDefault="008E6744" w:rsidP="009F3B35">
      <w:pPr>
        <w:pStyle w:val="SingleTxtG"/>
        <w:spacing w:before="120" w:line="240" w:lineRule="auto"/>
        <w:rPr>
          <w:b/>
          <w:lang w:val="fr-CH"/>
        </w:rPr>
      </w:pPr>
      <w:r w:rsidRPr="00581EAD">
        <w:rPr>
          <w:b/>
          <w:lang w:val="fr-CH"/>
        </w:rPr>
        <w:t>Documentation</w:t>
      </w:r>
    </w:p>
    <w:p w14:paraId="3B8AD7C2" w14:textId="7283FBE9" w:rsidR="0072719B" w:rsidRPr="003A67AB" w:rsidRDefault="00AF5E2E" w:rsidP="0072719B">
      <w:pPr>
        <w:pStyle w:val="SingleTxtG"/>
        <w:spacing w:after="0" w:line="240" w:lineRule="auto"/>
        <w:jc w:val="left"/>
        <w:rPr>
          <w:bCs/>
        </w:rPr>
      </w:pPr>
      <w:r w:rsidRPr="00581EAD">
        <w:rPr>
          <w:lang w:val="fr-CH"/>
        </w:rPr>
        <w:t>ECE/TRANS/WP.29/GRSP/</w:t>
      </w:r>
      <w:r w:rsidR="0098420E" w:rsidRPr="00581EAD">
        <w:rPr>
          <w:lang w:val="fr-CH"/>
        </w:rPr>
        <w:t>70</w:t>
      </w:r>
      <w:r w:rsidRPr="00581EAD">
        <w:rPr>
          <w:lang w:val="fr-CH"/>
        </w:rPr>
        <w:t>, paras. </w:t>
      </w:r>
      <w:r w:rsidR="000340E8" w:rsidRPr="003A67AB">
        <w:t>9</w:t>
      </w:r>
      <w:r w:rsidR="00901BF8" w:rsidRPr="003A67AB">
        <w:t>–</w:t>
      </w:r>
      <w:r w:rsidRPr="003A67AB">
        <w:t>1</w:t>
      </w:r>
      <w:r w:rsidR="000340E8" w:rsidRPr="003A67AB">
        <w:t>3</w:t>
      </w:r>
      <w:r w:rsidR="00661239" w:rsidRPr="003A67AB">
        <w:br/>
      </w:r>
      <w:r w:rsidR="0072719B" w:rsidRPr="003A67AB">
        <w:rPr>
          <w:bCs/>
        </w:rPr>
        <w:t>ECE/TRANS/WP.29/GRSP/2019/15</w:t>
      </w:r>
      <w:r w:rsidR="0072719B" w:rsidRPr="003A67AB">
        <w:rPr>
          <w:bCs/>
        </w:rPr>
        <w:br/>
        <w:t>ECE/TRANS/WP.29/GRSP/2021/20</w:t>
      </w:r>
      <w:r w:rsidR="0072719B" w:rsidRPr="003A67AB">
        <w:rPr>
          <w:bCs/>
        </w:rPr>
        <w:br/>
      </w:r>
      <w:r w:rsidR="0044795A" w:rsidRPr="003A67AB">
        <w:rPr>
          <w:bCs/>
        </w:rPr>
        <w:t>ECE/TRANS/WP.29/GRSP/2021/2</w:t>
      </w:r>
      <w:r w:rsidR="004B047A" w:rsidRPr="003A67AB">
        <w:rPr>
          <w:bCs/>
        </w:rPr>
        <w:t>5</w:t>
      </w:r>
      <w:r w:rsidR="006B3449" w:rsidRPr="003A67AB">
        <w:rPr>
          <w:bCs/>
        </w:rPr>
        <w:br/>
      </w:r>
      <w:r w:rsidR="006B3449" w:rsidRPr="003A67AB">
        <w:t>ECE/TRANS/WP.29/GRSP/2022/3</w:t>
      </w:r>
    </w:p>
    <w:p w14:paraId="3D9D6981" w14:textId="2672C472" w:rsidR="00BA557D" w:rsidRDefault="00E42ECD" w:rsidP="001B3A74">
      <w:pPr>
        <w:pStyle w:val="SingleTxtG"/>
        <w:spacing w:after="0" w:line="240" w:lineRule="auto"/>
        <w:jc w:val="left"/>
        <w:rPr>
          <w:rFonts w:cs="Arial"/>
          <w:szCs w:val="22"/>
          <w:lang w:eastAsia="ja-JP"/>
        </w:rPr>
      </w:pPr>
      <w:r w:rsidRPr="003A67AB">
        <w:rPr>
          <w:bCs/>
        </w:rPr>
        <w:t>(ECE/TRANS/WP.29/GRSP/2021/19)</w:t>
      </w:r>
      <w:r w:rsidR="002B3FDD" w:rsidRPr="003A67AB">
        <w:br/>
      </w:r>
      <w:r w:rsidR="00BA557D" w:rsidRPr="003A67AB">
        <w:t>GRSP-</w:t>
      </w:r>
      <w:r w:rsidR="00661239" w:rsidRPr="003A67AB">
        <w:t>6</w:t>
      </w:r>
      <w:r w:rsidR="008B6070" w:rsidRPr="003A67AB">
        <w:t>6</w:t>
      </w:r>
      <w:r w:rsidR="00661239" w:rsidRPr="003A67AB">
        <w:t>-</w:t>
      </w:r>
      <w:r w:rsidR="008B6070" w:rsidRPr="003A67AB">
        <w:t>14</w:t>
      </w:r>
      <w:r w:rsidR="00031FC8" w:rsidRPr="003A67AB">
        <w:br/>
        <w:t>(GRSP-</w:t>
      </w:r>
      <w:r w:rsidR="00D970E0" w:rsidRPr="003A67AB">
        <w:t>70</w:t>
      </w:r>
      <w:r w:rsidR="003C5C6B" w:rsidRPr="003A67AB">
        <w:t>-</w:t>
      </w:r>
      <w:r w:rsidR="00D970E0" w:rsidRPr="003A67AB">
        <w:t>06</w:t>
      </w:r>
      <w:r w:rsidR="003C5C6B" w:rsidRPr="003A67AB">
        <w:t>)</w:t>
      </w:r>
      <w:r w:rsidR="002B5438" w:rsidRPr="003A67AB">
        <w:br/>
      </w:r>
      <w:r w:rsidR="00FC50AF" w:rsidRPr="003A67AB">
        <w:rPr>
          <w:rFonts w:cs="Arial"/>
          <w:szCs w:val="22"/>
          <w:lang w:eastAsia="ja-JP"/>
        </w:rPr>
        <w:t>(</w:t>
      </w:r>
      <w:r w:rsidR="002B5438" w:rsidRPr="003A67AB">
        <w:rPr>
          <w:rFonts w:cs="Arial"/>
          <w:szCs w:val="22"/>
          <w:lang w:eastAsia="ja-JP"/>
        </w:rPr>
        <w:t>GRSP-</w:t>
      </w:r>
      <w:r w:rsidR="00D970E0" w:rsidRPr="003A67AB">
        <w:rPr>
          <w:rFonts w:cs="Arial"/>
          <w:szCs w:val="22"/>
          <w:lang w:eastAsia="ja-JP"/>
        </w:rPr>
        <w:t>70</w:t>
      </w:r>
      <w:r w:rsidR="002B5438" w:rsidRPr="003A67AB">
        <w:rPr>
          <w:rFonts w:cs="Arial"/>
          <w:szCs w:val="22"/>
          <w:lang w:eastAsia="ja-JP"/>
        </w:rPr>
        <w:t>-</w:t>
      </w:r>
      <w:r w:rsidR="00D970E0" w:rsidRPr="003A67AB">
        <w:rPr>
          <w:rFonts w:cs="Arial"/>
          <w:szCs w:val="22"/>
          <w:lang w:eastAsia="ja-JP"/>
        </w:rPr>
        <w:t>07</w:t>
      </w:r>
      <w:r w:rsidR="002B5438" w:rsidRPr="003A67AB">
        <w:rPr>
          <w:rFonts w:cs="Arial"/>
          <w:szCs w:val="22"/>
          <w:lang w:eastAsia="ja-JP"/>
        </w:rPr>
        <w:t>)</w:t>
      </w:r>
    </w:p>
    <w:p w14:paraId="4CC20848" w14:textId="77777777" w:rsidR="00293CE6" w:rsidRPr="003A30FD" w:rsidRDefault="00293CE6" w:rsidP="00293CE6">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07 (Finland)</w:t>
      </w:r>
    </w:p>
    <w:p w14:paraId="1BE70882" w14:textId="68C5FF5C" w:rsidR="0079254E" w:rsidRPr="003A30FD" w:rsidRDefault="0079254E" w:rsidP="0079254E">
      <w:pPr>
        <w:pStyle w:val="SingleTxtG"/>
        <w:spacing w:line="240" w:lineRule="auto"/>
        <w:jc w:val="left"/>
        <w:rPr>
          <w:color w:val="FF0000"/>
        </w:rPr>
      </w:pPr>
      <w:r w:rsidRPr="0079254E">
        <w:rPr>
          <w:bCs/>
          <w:color w:val="FF0000"/>
        </w:rPr>
        <w:t>GRSP-7</w:t>
      </w:r>
      <w:r>
        <w:rPr>
          <w:bCs/>
          <w:color w:val="FF0000"/>
        </w:rPr>
        <w:t>1</w:t>
      </w:r>
      <w:r w:rsidRPr="0079254E">
        <w:rPr>
          <w:bCs/>
          <w:color w:val="FF0000"/>
        </w:rPr>
        <w:t>-1</w:t>
      </w:r>
      <w:r>
        <w:rPr>
          <w:bCs/>
          <w:color w:val="FF0000"/>
        </w:rPr>
        <w:t>1 (OICA)</w:t>
      </w:r>
    </w:p>
    <w:p w14:paraId="046A6BC8" w14:textId="11ED7609" w:rsidR="0079254E" w:rsidRDefault="0079254E" w:rsidP="0079254E">
      <w:pPr>
        <w:pStyle w:val="SingleTxtG"/>
        <w:spacing w:line="240" w:lineRule="auto"/>
        <w:jc w:val="left"/>
        <w:rPr>
          <w:bCs/>
          <w:color w:val="FF0000"/>
        </w:rPr>
      </w:pPr>
      <w:r w:rsidRPr="0079254E">
        <w:rPr>
          <w:bCs/>
          <w:color w:val="FF0000"/>
        </w:rPr>
        <w:t>GRSP-7</w:t>
      </w:r>
      <w:r>
        <w:rPr>
          <w:bCs/>
          <w:color w:val="FF0000"/>
        </w:rPr>
        <w:t>1</w:t>
      </w:r>
      <w:r w:rsidRPr="0079254E">
        <w:rPr>
          <w:bCs/>
          <w:color w:val="FF0000"/>
        </w:rPr>
        <w:t>-1</w:t>
      </w:r>
      <w:r>
        <w:rPr>
          <w:bCs/>
          <w:color w:val="FF0000"/>
        </w:rPr>
        <w:t>3 (France)</w:t>
      </w:r>
    </w:p>
    <w:p w14:paraId="5AE53DE6" w14:textId="6B5E3BEC" w:rsidR="008E6744" w:rsidRPr="003A67AB" w:rsidRDefault="008E6744" w:rsidP="008E6744">
      <w:pPr>
        <w:pStyle w:val="H1G"/>
      </w:pPr>
      <w:r w:rsidRPr="003A67AB">
        <w:tab/>
      </w:r>
      <w:r w:rsidR="0011351A" w:rsidRPr="003A67AB">
        <w:t>6</w:t>
      </w:r>
      <w:r w:rsidRPr="003A67AB">
        <w:t>.</w:t>
      </w:r>
      <w:r w:rsidRPr="003A67AB">
        <w:tab/>
        <w:t>UN Regulation No. 17 (Strength of seats)</w:t>
      </w:r>
    </w:p>
    <w:p w14:paraId="278477B3" w14:textId="45E91408" w:rsidR="008E6744" w:rsidRPr="00464998" w:rsidRDefault="00A9437B" w:rsidP="008E6744">
      <w:pPr>
        <w:pStyle w:val="SingleTxtG"/>
        <w:ind w:firstLine="567"/>
        <w:rPr>
          <w:spacing w:val="-4"/>
        </w:rPr>
      </w:pPr>
      <w:r w:rsidRPr="003A67AB">
        <w:t>GRSP</w:t>
      </w:r>
      <w:r w:rsidR="008364E3" w:rsidRPr="003A67AB">
        <w:t xml:space="preserve"> agreed to resume discussion </w:t>
      </w:r>
      <w:r w:rsidR="001A6179" w:rsidRPr="003A67AB">
        <w:t xml:space="preserve">on </w:t>
      </w:r>
      <w:r w:rsidR="001D558F" w:rsidRPr="003A67AB">
        <w:t>accident</w:t>
      </w:r>
      <w:r w:rsidR="00BE0DB0">
        <w:t>s</w:t>
      </w:r>
      <w:r w:rsidR="00F97F4E" w:rsidRPr="00BE0DB0">
        <w:t xml:space="preserve"> </w:t>
      </w:r>
      <w:r w:rsidR="00BE0DB0">
        <w:t xml:space="preserve">during which </w:t>
      </w:r>
      <w:r w:rsidR="007E42CF" w:rsidRPr="00BE0DB0">
        <w:t xml:space="preserve">the </w:t>
      </w:r>
      <w:r w:rsidR="00F97F4E" w:rsidRPr="00BE0DB0">
        <w:t>passenge</w:t>
      </w:r>
      <w:r w:rsidR="00B43F66" w:rsidRPr="00BE0DB0">
        <w:t>rs</w:t>
      </w:r>
      <w:r w:rsidR="00F97F4E" w:rsidRPr="00BE0DB0">
        <w:t xml:space="preserve"> died </w:t>
      </w:r>
      <w:r w:rsidR="00BE0DB0">
        <w:t xml:space="preserve">in </w:t>
      </w:r>
      <w:r w:rsidR="00F97F4E" w:rsidRPr="00BE0DB0">
        <w:t xml:space="preserve">the collision </w:t>
      </w:r>
      <w:r w:rsidR="007E42CF" w:rsidRPr="00BE0DB0">
        <w:t xml:space="preserve">that may be </w:t>
      </w:r>
      <w:r w:rsidR="00F97F4E" w:rsidRPr="00BE0DB0">
        <w:t>due to the luggage displacement</w:t>
      </w:r>
      <w:r w:rsidR="00BE0DB0">
        <w:t>,</w:t>
      </w:r>
      <w:r w:rsidR="0098420E" w:rsidRPr="00BE0DB0">
        <w:t xml:space="preserve"> </w:t>
      </w:r>
      <w:r w:rsidR="00CD18A2" w:rsidRPr="00BE0DB0">
        <w:t xml:space="preserve">and on a proposal </w:t>
      </w:r>
      <w:r w:rsidR="00E67D7E" w:rsidRPr="00BE0DB0">
        <w:t xml:space="preserve">of amendment to the UN Regulation </w:t>
      </w:r>
      <w:r w:rsidR="00CD18A2" w:rsidRPr="00BE0DB0">
        <w:t>tabled</w:t>
      </w:r>
      <w:r w:rsidR="007E42CF" w:rsidRPr="00464998">
        <w:t xml:space="preserve"> by the expert from Norway</w:t>
      </w:r>
      <w:r w:rsidR="00321C38" w:rsidRPr="00464998">
        <w:t xml:space="preserve"> (GRSP-70-27) </w:t>
      </w:r>
      <w:r w:rsidR="005C1690" w:rsidRPr="00464998">
        <w:t>t</w:t>
      </w:r>
      <w:r w:rsidR="00464998">
        <w:t>hat</w:t>
      </w:r>
      <w:r w:rsidR="00CD18A2" w:rsidRPr="003A67AB">
        <w:t xml:space="preserve"> </w:t>
      </w:r>
      <w:r w:rsidR="005C1690" w:rsidRPr="003A67AB">
        <w:t>revise</w:t>
      </w:r>
      <w:r w:rsidR="00464998">
        <w:t>s</w:t>
      </w:r>
      <w:r w:rsidR="005C1690" w:rsidRPr="00464998">
        <w:t xml:space="preserve"> </w:t>
      </w:r>
      <w:r w:rsidR="002368DE" w:rsidRPr="00464998">
        <w:t xml:space="preserve">requirements for rear seat strength. </w:t>
      </w:r>
    </w:p>
    <w:p w14:paraId="1FF0CB05" w14:textId="77777777" w:rsidR="008E6744" w:rsidRPr="00581EAD" w:rsidRDefault="008E6744" w:rsidP="008E6744">
      <w:pPr>
        <w:pStyle w:val="SingleTxtG"/>
        <w:spacing w:line="240" w:lineRule="auto"/>
        <w:rPr>
          <w:b/>
          <w:lang w:val="es-ES"/>
        </w:rPr>
      </w:pPr>
      <w:r w:rsidRPr="00581EAD">
        <w:rPr>
          <w:b/>
          <w:lang w:val="es-ES"/>
        </w:rPr>
        <w:t>Documentation</w:t>
      </w:r>
    </w:p>
    <w:p w14:paraId="68F0A2B1" w14:textId="20E8D747" w:rsidR="00936A8E" w:rsidRPr="00581EAD" w:rsidRDefault="008E6744" w:rsidP="001B3A74">
      <w:pPr>
        <w:pStyle w:val="SingleTxtG"/>
        <w:spacing w:line="240" w:lineRule="auto"/>
        <w:jc w:val="left"/>
        <w:rPr>
          <w:lang w:val="es-ES"/>
        </w:rPr>
      </w:pPr>
      <w:r w:rsidRPr="00581EAD">
        <w:rPr>
          <w:lang w:val="es-ES"/>
        </w:rPr>
        <w:lastRenderedPageBreak/>
        <w:t>ECE/TRANS/WP.29/GRSP/</w:t>
      </w:r>
      <w:r w:rsidR="00690C54" w:rsidRPr="00581EAD">
        <w:rPr>
          <w:lang w:val="es-ES"/>
        </w:rPr>
        <w:t>70</w:t>
      </w:r>
      <w:r w:rsidRPr="00581EAD">
        <w:rPr>
          <w:lang w:val="es-ES"/>
        </w:rPr>
        <w:t>, para. </w:t>
      </w:r>
      <w:r w:rsidR="00772276" w:rsidRPr="00581EAD">
        <w:rPr>
          <w:lang w:val="es-ES"/>
        </w:rPr>
        <w:t>1</w:t>
      </w:r>
      <w:r w:rsidR="00690C54" w:rsidRPr="00581EAD">
        <w:rPr>
          <w:lang w:val="es-ES"/>
        </w:rPr>
        <w:t>4</w:t>
      </w:r>
      <w:r w:rsidRPr="00581EAD">
        <w:rPr>
          <w:lang w:val="es-ES"/>
        </w:rPr>
        <w:br/>
      </w:r>
      <w:r w:rsidR="00FA7CF0" w:rsidRPr="00581EAD">
        <w:rPr>
          <w:lang w:val="es-ES"/>
        </w:rPr>
        <w:t>GRSP-</w:t>
      </w:r>
      <w:r w:rsidR="00690C54" w:rsidRPr="00581EAD">
        <w:rPr>
          <w:lang w:val="es-ES"/>
        </w:rPr>
        <w:t>70</w:t>
      </w:r>
      <w:r w:rsidR="00FA7CF0" w:rsidRPr="00581EAD">
        <w:rPr>
          <w:lang w:val="es-ES"/>
        </w:rPr>
        <w:t>-</w:t>
      </w:r>
      <w:r w:rsidR="00690C54" w:rsidRPr="00581EAD">
        <w:rPr>
          <w:lang w:val="es-ES"/>
        </w:rPr>
        <w:t>27</w:t>
      </w:r>
    </w:p>
    <w:p w14:paraId="1043F007" w14:textId="5D6BDF42" w:rsidR="00A75A25" w:rsidRPr="00581EAD" w:rsidRDefault="00A75A25" w:rsidP="00A75A25">
      <w:pPr>
        <w:pStyle w:val="H1G"/>
        <w:rPr>
          <w:lang w:val="es-ES"/>
        </w:rPr>
      </w:pPr>
      <w:r w:rsidRPr="00581EAD">
        <w:rPr>
          <w:lang w:val="es-ES"/>
        </w:rPr>
        <w:tab/>
        <w:t>7.</w:t>
      </w:r>
      <w:r w:rsidRPr="00581EAD">
        <w:rPr>
          <w:lang w:val="es-ES"/>
        </w:rPr>
        <w:tab/>
        <w:t>UN Regulation No. 95 (Lateral impact)</w:t>
      </w:r>
    </w:p>
    <w:p w14:paraId="27B650D0" w14:textId="2D4F7C9A" w:rsidR="00934EDA" w:rsidRPr="00464998" w:rsidRDefault="001A0CB5" w:rsidP="00671839">
      <w:pPr>
        <w:pStyle w:val="SingleTxtG"/>
        <w:ind w:firstLine="567"/>
      </w:pPr>
      <w:r w:rsidRPr="003A67AB">
        <w:t xml:space="preserve">GRSP </w:t>
      </w:r>
      <w:r w:rsidR="00FA3ACB" w:rsidRPr="003A67AB">
        <w:t xml:space="preserve">agreed to resume discussion </w:t>
      </w:r>
      <w:r w:rsidR="00BB3153" w:rsidRPr="003A67AB">
        <w:t>based on</w:t>
      </w:r>
      <w:r w:rsidR="00CF3313" w:rsidRPr="003A67AB">
        <w:t xml:space="preserve"> </w:t>
      </w:r>
      <w:r w:rsidR="00BB3153" w:rsidRPr="003A67AB">
        <w:t xml:space="preserve">the </w:t>
      </w:r>
      <w:r w:rsidRPr="003A67AB">
        <w:t>request</w:t>
      </w:r>
      <w:r w:rsidR="000D6B56" w:rsidRPr="003A67AB">
        <w:t xml:space="preserve"> to</w:t>
      </w:r>
      <w:r w:rsidRPr="003A67AB">
        <w:t xml:space="preserve"> its experts to investigate and report to its May 2022 session </w:t>
      </w:r>
      <w:r w:rsidR="00464998" w:rsidRPr="003A67AB">
        <w:t>o</w:t>
      </w:r>
      <w:r w:rsidR="00464998">
        <w:t>f</w:t>
      </w:r>
      <w:r w:rsidR="00464998" w:rsidRPr="00464998">
        <w:t xml:space="preserve"> </w:t>
      </w:r>
      <w:r w:rsidRPr="00464998">
        <w:t>the consequences of non-compliance of the barriers which may have led to non-compliance to UN Regulation No. 95 of 20 years of vehicle production.</w:t>
      </w:r>
    </w:p>
    <w:p w14:paraId="34145394" w14:textId="6155C0CD" w:rsidR="00BB3153" w:rsidRDefault="00934EDA" w:rsidP="008514D9">
      <w:pPr>
        <w:pStyle w:val="SingleTxtG"/>
        <w:jc w:val="left"/>
      </w:pPr>
      <w:r w:rsidRPr="00581EAD">
        <w:rPr>
          <w:lang w:val="es-ES"/>
        </w:rPr>
        <w:t>ECE/TRANS/WP.29/GRSP/</w:t>
      </w:r>
      <w:r w:rsidR="00671839" w:rsidRPr="00581EAD">
        <w:rPr>
          <w:lang w:val="es-ES"/>
        </w:rPr>
        <w:t>70</w:t>
      </w:r>
      <w:r w:rsidRPr="00581EAD">
        <w:rPr>
          <w:lang w:val="es-ES"/>
        </w:rPr>
        <w:t xml:space="preserve">, para. </w:t>
      </w:r>
      <w:r w:rsidRPr="006705A7">
        <w:t>4</w:t>
      </w:r>
      <w:r w:rsidR="00671839" w:rsidRPr="006705A7">
        <w:t>4</w:t>
      </w:r>
      <w:r w:rsidR="00671839" w:rsidRPr="006705A7">
        <w:br/>
      </w:r>
      <w:r w:rsidRPr="006705A7">
        <w:t>(GRSP-</w:t>
      </w:r>
      <w:r w:rsidR="00671839" w:rsidRPr="006705A7">
        <w:t>70</w:t>
      </w:r>
      <w:r w:rsidRPr="00206A21">
        <w:t>-</w:t>
      </w:r>
      <w:r w:rsidR="008514D9" w:rsidRPr="00206A21">
        <w:t>30</w:t>
      </w:r>
      <w:r w:rsidRPr="00206A21">
        <w:t>)</w:t>
      </w:r>
    </w:p>
    <w:p w14:paraId="467647D2" w14:textId="3E864D92" w:rsidR="00FF4A31" w:rsidRPr="00FF4A31" w:rsidRDefault="00FF4A31" w:rsidP="00FF4A31">
      <w:pPr>
        <w:pStyle w:val="SingleTxtG"/>
        <w:spacing w:line="240" w:lineRule="auto"/>
        <w:jc w:val="left"/>
        <w:rPr>
          <w:color w:val="FF0000"/>
          <w:lang w:val="fr-CH"/>
        </w:rPr>
      </w:pPr>
      <w:r w:rsidRPr="003A30FD">
        <w:rPr>
          <w:bCs/>
          <w:color w:val="FF0000"/>
          <w:lang w:val="fr-CH"/>
        </w:rPr>
        <w:t>GRSP-71-</w:t>
      </w:r>
      <w:r>
        <w:rPr>
          <w:bCs/>
          <w:color w:val="FF0000"/>
          <w:lang w:val="fr-CH"/>
        </w:rPr>
        <w:t>17</w:t>
      </w:r>
      <w:r w:rsidRPr="003A30FD">
        <w:rPr>
          <w:bCs/>
          <w:color w:val="FF0000"/>
          <w:lang w:val="fr-CH"/>
        </w:rPr>
        <w:t xml:space="preserve"> (</w:t>
      </w:r>
      <w:r>
        <w:rPr>
          <w:bCs/>
          <w:color w:val="FF0000"/>
          <w:lang w:val="fr-CH"/>
        </w:rPr>
        <w:t>The Netherlands</w:t>
      </w:r>
      <w:r w:rsidRPr="003A30FD">
        <w:rPr>
          <w:bCs/>
          <w:color w:val="FF0000"/>
          <w:lang w:val="fr-CH"/>
        </w:rPr>
        <w:t>)</w:t>
      </w:r>
    </w:p>
    <w:p w14:paraId="14F1F083" w14:textId="1C2DB797" w:rsidR="008E6744" w:rsidRPr="003A67AB" w:rsidRDefault="008E6744" w:rsidP="008E6744">
      <w:pPr>
        <w:pStyle w:val="H1G"/>
      </w:pPr>
      <w:r w:rsidRPr="003A67AB">
        <w:tab/>
      </w:r>
      <w:r w:rsidR="00A75A25" w:rsidRPr="003A67AB">
        <w:t>8</w:t>
      </w:r>
      <w:r w:rsidRPr="003A67AB">
        <w:t>.</w:t>
      </w:r>
      <w:r w:rsidRPr="003A67AB">
        <w:tab/>
      </w:r>
      <w:r w:rsidR="00BD4320" w:rsidRPr="003A67AB">
        <w:t>UN Regulation No. 100 (Electric power trained vehicles)</w:t>
      </w:r>
    </w:p>
    <w:p w14:paraId="20A49BD9" w14:textId="19B25984" w:rsidR="00CC58ED" w:rsidRPr="006705A7" w:rsidRDefault="00FD573C" w:rsidP="00CA6A70">
      <w:pPr>
        <w:pStyle w:val="SingleTxtG"/>
        <w:ind w:firstLine="567"/>
      </w:pPr>
      <w:r w:rsidRPr="003A67AB">
        <w:rPr>
          <w:spacing w:val="-2"/>
        </w:rPr>
        <w:t>GRSP</w:t>
      </w:r>
      <w:r w:rsidRPr="003A67AB">
        <w:t xml:space="preserve"> may wish to</w:t>
      </w:r>
      <w:r w:rsidR="009F5B4F" w:rsidRPr="003A67AB">
        <w:t xml:space="preserve"> resume </w:t>
      </w:r>
      <w:r w:rsidR="00C10F17" w:rsidRPr="003A67AB">
        <w:t>discussion on the issue raised by t</w:t>
      </w:r>
      <w:r w:rsidR="009F5B4F" w:rsidRPr="003A67AB">
        <w:t>he expert from International Association of the Body and Trailer Building Industry (CLCCR),</w:t>
      </w:r>
      <w:r w:rsidR="006705A7">
        <w:t xml:space="preserve"> then</w:t>
      </w:r>
      <w:r w:rsidR="009F5B4F" w:rsidRPr="006705A7">
        <w:t xml:space="preserve"> to propose a future amendment to UN Regulation No. 100 </w:t>
      </w:r>
      <w:r w:rsidR="006705A7" w:rsidRPr="006705A7">
        <w:t>t</w:t>
      </w:r>
      <w:r w:rsidR="006705A7">
        <w:t>hat would</w:t>
      </w:r>
      <w:r w:rsidR="006705A7" w:rsidRPr="006705A7">
        <w:t xml:space="preserve"> </w:t>
      </w:r>
      <w:r w:rsidR="009F5B4F" w:rsidRPr="006705A7">
        <w:t xml:space="preserve">introduce provisions for a </w:t>
      </w:r>
      <w:r w:rsidR="00AA436A" w:rsidRPr="006705A7">
        <w:t xml:space="preserve">type </w:t>
      </w:r>
      <w:r w:rsidR="009F5B4F" w:rsidRPr="006705A7">
        <w:t>of electric axle in a trailer.</w:t>
      </w:r>
    </w:p>
    <w:p w14:paraId="65FB8788" w14:textId="5375B65B" w:rsidR="00CC58ED" w:rsidRPr="003A30FD" w:rsidRDefault="00CC58ED" w:rsidP="00CC58ED">
      <w:pPr>
        <w:pStyle w:val="SingleTxtG"/>
        <w:jc w:val="left"/>
        <w:rPr>
          <w:lang w:val="fr-CH"/>
        </w:rPr>
      </w:pPr>
      <w:r w:rsidRPr="00581EAD">
        <w:rPr>
          <w:lang w:val="es-ES"/>
        </w:rPr>
        <w:t>ECE/TRANS/WP.29/GRSP/6</w:t>
      </w:r>
      <w:r w:rsidR="008D2142" w:rsidRPr="00581EAD">
        <w:rPr>
          <w:lang w:val="es-ES"/>
        </w:rPr>
        <w:t>9</w:t>
      </w:r>
      <w:r w:rsidRPr="00581EAD">
        <w:rPr>
          <w:lang w:val="es-ES"/>
        </w:rPr>
        <w:t xml:space="preserve">, para. </w:t>
      </w:r>
      <w:r w:rsidR="008D2142" w:rsidRPr="003A30FD">
        <w:rPr>
          <w:lang w:val="fr-CH"/>
        </w:rPr>
        <w:t>45</w:t>
      </w:r>
      <w:r w:rsidRPr="003A30FD">
        <w:rPr>
          <w:lang w:val="fr-CH"/>
        </w:rPr>
        <w:br/>
      </w:r>
      <w:r w:rsidR="00055D3A" w:rsidRPr="003A30FD">
        <w:rPr>
          <w:lang w:val="fr-CH"/>
        </w:rPr>
        <w:t>(</w:t>
      </w:r>
      <w:r w:rsidR="009E6F16" w:rsidRPr="003A30FD">
        <w:rPr>
          <w:lang w:val="fr-CH"/>
        </w:rPr>
        <w:t>GRSP-6</w:t>
      </w:r>
      <w:r w:rsidR="008D2142" w:rsidRPr="003A30FD">
        <w:rPr>
          <w:lang w:val="fr-CH"/>
        </w:rPr>
        <w:t>9</w:t>
      </w:r>
      <w:r w:rsidR="009E6F16" w:rsidRPr="003A30FD">
        <w:rPr>
          <w:lang w:val="fr-CH"/>
        </w:rPr>
        <w:t>-</w:t>
      </w:r>
      <w:r w:rsidR="00C4753E" w:rsidRPr="003A30FD">
        <w:rPr>
          <w:lang w:val="fr-CH"/>
        </w:rPr>
        <w:t>30</w:t>
      </w:r>
      <w:r w:rsidR="00055D3A" w:rsidRPr="003A30FD">
        <w:rPr>
          <w:lang w:val="fr-CH"/>
        </w:rPr>
        <w:t>)</w:t>
      </w:r>
    </w:p>
    <w:p w14:paraId="5C01C820" w14:textId="4E1BCC60" w:rsidR="002A2F23" w:rsidRPr="003A30FD" w:rsidRDefault="002A2F23" w:rsidP="002A2F23">
      <w:pPr>
        <w:pStyle w:val="SingleTxtG"/>
        <w:spacing w:line="240" w:lineRule="auto"/>
        <w:jc w:val="left"/>
        <w:rPr>
          <w:color w:val="FF0000"/>
          <w:lang w:val="fr-CH"/>
        </w:rPr>
      </w:pPr>
      <w:r w:rsidRPr="003A30FD">
        <w:rPr>
          <w:bCs/>
          <w:color w:val="FF0000"/>
          <w:lang w:val="fr-CH"/>
        </w:rPr>
        <w:t>GRSP-71-05 (France)</w:t>
      </w:r>
    </w:p>
    <w:p w14:paraId="65E1B2A6" w14:textId="76E5768C" w:rsidR="002A2F23" w:rsidRPr="003A30FD" w:rsidRDefault="002A2F23" w:rsidP="002A2F23">
      <w:pPr>
        <w:pStyle w:val="SingleTxtG"/>
        <w:spacing w:line="240" w:lineRule="auto"/>
        <w:jc w:val="left"/>
        <w:rPr>
          <w:color w:val="FF0000"/>
          <w:lang w:val="fr-CH"/>
        </w:rPr>
      </w:pPr>
      <w:r w:rsidRPr="003A30FD">
        <w:rPr>
          <w:bCs/>
          <w:color w:val="FF0000"/>
          <w:lang w:val="fr-CH"/>
        </w:rPr>
        <w:t>GRSP-71-06 (CLCCR)</w:t>
      </w:r>
    </w:p>
    <w:p w14:paraId="2FF33681" w14:textId="2C543901" w:rsidR="008E6744" w:rsidRPr="003A67AB" w:rsidRDefault="008E6744" w:rsidP="008E6744">
      <w:pPr>
        <w:pStyle w:val="H1G"/>
      </w:pPr>
      <w:r w:rsidRPr="003A30FD">
        <w:rPr>
          <w:lang w:val="fr-CH"/>
        </w:rPr>
        <w:tab/>
      </w:r>
      <w:r w:rsidR="008514D9" w:rsidRPr="003A67AB">
        <w:t>9</w:t>
      </w:r>
      <w:r w:rsidRPr="003A67AB">
        <w:t>.</w:t>
      </w:r>
      <w:r w:rsidRPr="003A67AB">
        <w:tab/>
        <w:t>UN Regulation No. 127 (Pedestrian safety)</w:t>
      </w:r>
    </w:p>
    <w:p w14:paraId="207EB3AE" w14:textId="40EF687F" w:rsidR="008E6744" w:rsidRPr="003A67AB" w:rsidRDefault="008E6744" w:rsidP="008E6744">
      <w:pPr>
        <w:pStyle w:val="SingleTxtG"/>
        <w:spacing w:line="240" w:lineRule="auto"/>
        <w:ind w:firstLine="567"/>
      </w:pPr>
      <w:r w:rsidRPr="003A67AB">
        <w:t xml:space="preserve">GRSP may wish to </w:t>
      </w:r>
      <w:r w:rsidR="003E04D7" w:rsidRPr="003A67AB">
        <w:t>resume</w:t>
      </w:r>
      <w:r w:rsidRPr="003A67AB">
        <w:t xml:space="preserve"> </w:t>
      </w:r>
      <w:r w:rsidR="009D18DE" w:rsidRPr="003A67AB">
        <w:t xml:space="preserve">discussion </w:t>
      </w:r>
      <w:r w:rsidR="00306377" w:rsidRPr="003A67AB">
        <w:t xml:space="preserve">on </w:t>
      </w:r>
      <w:r w:rsidR="009D18DE" w:rsidRPr="003A67AB">
        <w:t>a</w:t>
      </w:r>
      <w:r w:rsidR="00306377" w:rsidRPr="003A67AB">
        <w:t xml:space="preserve"> </w:t>
      </w:r>
      <w:r w:rsidR="00F507E5" w:rsidRPr="003A67AB">
        <w:t xml:space="preserve">proposal </w:t>
      </w:r>
      <w:r w:rsidR="00DC53B0" w:rsidRPr="003A67AB">
        <w:t>tabled by</w:t>
      </w:r>
      <w:r w:rsidR="00306377" w:rsidRPr="003A67AB">
        <w:t xml:space="preserve"> the expert </w:t>
      </w:r>
      <w:r w:rsidR="004304AF" w:rsidRPr="003A67AB">
        <w:t>from</w:t>
      </w:r>
      <w:r w:rsidR="00306377" w:rsidRPr="003A67AB">
        <w:t xml:space="preserve"> Germany</w:t>
      </w:r>
      <w:r w:rsidR="004304AF" w:rsidRPr="003A67AB">
        <w:t xml:space="preserve"> (ECE/TRANS/WP.29/GRSP/20</w:t>
      </w:r>
      <w:r w:rsidR="00CE1157" w:rsidRPr="003A67AB">
        <w:t>22</w:t>
      </w:r>
      <w:r w:rsidR="004304AF" w:rsidRPr="003A67AB">
        <w:t>/</w:t>
      </w:r>
      <w:r w:rsidR="009D18DE" w:rsidRPr="003A67AB">
        <w:t>4</w:t>
      </w:r>
      <w:r w:rsidR="004304AF" w:rsidRPr="003A67AB">
        <w:t>)</w:t>
      </w:r>
      <w:r w:rsidR="00306377" w:rsidRPr="003A67AB">
        <w:t xml:space="preserve">, </w:t>
      </w:r>
      <w:r w:rsidR="00B01524" w:rsidRPr="003A67AB">
        <w:t>concerning new provisions to cope with Adjustable Ride Height Suspension System (ARHSS).</w:t>
      </w:r>
    </w:p>
    <w:p w14:paraId="37BFD242" w14:textId="77777777" w:rsidR="008E6744" w:rsidRPr="003A67AB" w:rsidRDefault="008E6744" w:rsidP="00CA6A70">
      <w:pPr>
        <w:pStyle w:val="SingleTxtG"/>
        <w:keepNext/>
        <w:spacing w:line="240" w:lineRule="auto"/>
        <w:rPr>
          <w:b/>
        </w:rPr>
      </w:pPr>
      <w:r w:rsidRPr="003A67AB">
        <w:rPr>
          <w:b/>
        </w:rPr>
        <w:t>Documentation</w:t>
      </w:r>
    </w:p>
    <w:p w14:paraId="0C8304BF" w14:textId="1B7C6B4C" w:rsidR="006D372A" w:rsidRDefault="008E6744" w:rsidP="006D372A">
      <w:pPr>
        <w:pStyle w:val="SingleTxtG"/>
        <w:jc w:val="left"/>
      </w:pPr>
      <w:r w:rsidRPr="003A67AB">
        <w:rPr>
          <w:spacing w:val="-4"/>
        </w:rPr>
        <w:t>ECE/TRANS/WP.29/GRSP/</w:t>
      </w:r>
      <w:r w:rsidR="00B01524" w:rsidRPr="003A67AB">
        <w:rPr>
          <w:spacing w:val="-4"/>
        </w:rPr>
        <w:t>70</w:t>
      </w:r>
      <w:r w:rsidRPr="003A67AB">
        <w:rPr>
          <w:spacing w:val="-4"/>
        </w:rPr>
        <w:t xml:space="preserve">, para. </w:t>
      </w:r>
      <w:r w:rsidR="00CD3FB0" w:rsidRPr="003A67AB">
        <w:rPr>
          <w:spacing w:val="-4"/>
        </w:rPr>
        <w:t>19</w:t>
      </w:r>
      <w:r w:rsidRPr="003A67AB">
        <w:rPr>
          <w:spacing w:val="-4"/>
        </w:rPr>
        <w:br/>
      </w:r>
      <w:r w:rsidR="004D1E59" w:rsidRPr="003A67AB">
        <w:t>ECE/TRANS/WP.29/GRSP/2022/4</w:t>
      </w:r>
      <w:r w:rsidR="006C156D" w:rsidRPr="00B956DC">
        <w:br/>
      </w:r>
      <w:r w:rsidR="00176CE4" w:rsidRPr="003A67AB">
        <w:t>(GRSP-70-17)</w:t>
      </w:r>
    </w:p>
    <w:p w14:paraId="0F2D1615" w14:textId="027D9D3D" w:rsidR="002A2F23" w:rsidRPr="003A30FD" w:rsidRDefault="002A2F23" w:rsidP="00145538">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04 (Japan)</w:t>
      </w:r>
      <w:r w:rsidR="00A1475F">
        <w:rPr>
          <w:bCs/>
          <w:color w:val="FF0000"/>
        </w:rPr>
        <w:br/>
      </w:r>
      <w:r w:rsidR="00A1475F" w:rsidRPr="0079254E">
        <w:rPr>
          <w:bCs/>
          <w:color w:val="FF0000"/>
        </w:rPr>
        <w:t>GRSP-7</w:t>
      </w:r>
      <w:r w:rsidR="00A1475F">
        <w:rPr>
          <w:bCs/>
          <w:color w:val="FF0000"/>
        </w:rPr>
        <w:t>1</w:t>
      </w:r>
      <w:r w:rsidR="00A1475F" w:rsidRPr="0079254E">
        <w:rPr>
          <w:bCs/>
          <w:color w:val="FF0000"/>
        </w:rPr>
        <w:t>-</w:t>
      </w:r>
      <w:r w:rsidR="00A1475F">
        <w:rPr>
          <w:bCs/>
          <w:color w:val="FF0000"/>
        </w:rPr>
        <w:t>15 (OICA)</w:t>
      </w:r>
      <w:r w:rsidR="008213FA">
        <w:rPr>
          <w:bCs/>
          <w:color w:val="FF0000"/>
        </w:rPr>
        <w:br/>
      </w:r>
      <w:r w:rsidR="008213FA" w:rsidRPr="0079254E">
        <w:rPr>
          <w:bCs/>
          <w:color w:val="FF0000"/>
        </w:rPr>
        <w:t>GRSP-7</w:t>
      </w:r>
      <w:r w:rsidR="008213FA">
        <w:rPr>
          <w:bCs/>
          <w:color w:val="FF0000"/>
        </w:rPr>
        <w:t>1</w:t>
      </w:r>
      <w:r w:rsidR="008213FA" w:rsidRPr="0079254E">
        <w:rPr>
          <w:bCs/>
          <w:color w:val="FF0000"/>
        </w:rPr>
        <w:t>-</w:t>
      </w:r>
      <w:r w:rsidR="008213FA">
        <w:rPr>
          <w:bCs/>
          <w:color w:val="FF0000"/>
        </w:rPr>
        <w:t>16 (France/OICA)</w:t>
      </w:r>
      <w:r w:rsidR="00145538">
        <w:rPr>
          <w:bCs/>
          <w:color w:val="FF0000"/>
        </w:rPr>
        <w:br/>
      </w:r>
      <w:r w:rsidR="00145538" w:rsidRPr="00145538">
        <w:rPr>
          <w:bCs/>
          <w:color w:val="FF0000"/>
        </w:rPr>
        <w:t>GRSP-71-</w:t>
      </w:r>
      <w:r w:rsidR="00145538">
        <w:rPr>
          <w:bCs/>
          <w:color w:val="FF0000"/>
        </w:rPr>
        <w:t>20</w:t>
      </w:r>
      <w:r w:rsidR="00145538" w:rsidRPr="00145538">
        <w:rPr>
          <w:bCs/>
          <w:color w:val="FF0000"/>
        </w:rPr>
        <w:t xml:space="preserve"> (France</w:t>
      </w:r>
      <w:r w:rsidR="00145538">
        <w:rPr>
          <w:bCs/>
          <w:color w:val="FF0000"/>
        </w:rPr>
        <w:t>/OICA</w:t>
      </w:r>
      <w:r w:rsidR="00145538" w:rsidRPr="00145538">
        <w:rPr>
          <w:bCs/>
          <w:color w:val="FF0000"/>
        </w:rPr>
        <w:t>)</w:t>
      </w:r>
    </w:p>
    <w:p w14:paraId="635F3764" w14:textId="50A8BB4B" w:rsidR="008E6744" w:rsidRDefault="008E6744" w:rsidP="008E6744">
      <w:pPr>
        <w:pStyle w:val="H1G"/>
      </w:pPr>
      <w:r w:rsidRPr="00B62DB8">
        <w:rPr>
          <w:color w:val="FF0000"/>
        </w:rPr>
        <w:tab/>
      </w:r>
      <w:r w:rsidR="003923A6" w:rsidRPr="00D51E1D">
        <w:t>1</w:t>
      </w:r>
      <w:r w:rsidR="00D2105A" w:rsidRPr="00D51E1D">
        <w:t>0</w:t>
      </w:r>
      <w:r w:rsidRPr="00D51E1D">
        <w:t>.</w:t>
      </w:r>
      <w:r w:rsidRPr="00D51E1D">
        <w:tab/>
        <w:t>UN Regulation No. 129 (Enhanced Child Restraint Systems)</w:t>
      </w:r>
    </w:p>
    <w:p w14:paraId="7425FBE4" w14:textId="043875FC" w:rsidR="001A367F" w:rsidRPr="00AE45BF" w:rsidRDefault="001A367F" w:rsidP="00B956DC">
      <w:pPr>
        <w:pStyle w:val="SingleTxtG"/>
        <w:ind w:firstLine="567"/>
      </w:pPr>
      <w:r w:rsidRPr="001A367F">
        <w:t xml:space="preserve">GRSP agreed to resume consideration of a proposal tabled by the expert from CLEPA (ECE/TRANS/WP.29/GRSP/2021/26) amending the existing support leg volume on its revised version, if available. GRSP also may wish to consider three parallel proposals for a supplement tabled by the expert from CLEPA to correct mistakes to the UN Regulation (ECE/TRANS/WP.29/GRSP/2022/5, ECE/TRANS/WP.29/GRSP/2022/6 and ECE/TRANS/WP.29/GRSP/2022/7). </w:t>
      </w:r>
      <w:r w:rsidR="00B956DC" w:rsidRPr="001A367F">
        <w:t xml:space="preserve">GRSP </w:t>
      </w:r>
      <w:r w:rsidR="00B956DC">
        <w:t xml:space="preserve">also </w:t>
      </w:r>
      <w:r w:rsidR="00B956DC" w:rsidRPr="001A367F">
        <w:t xml:space="preserve">agreed to resume discussion and share information on the effect of chin-to-chest contact of dummies during type approval testing, and on potential solutions as proposed by the expert from CLEPA (GRSP-68-05). </w:t>
      </w:r>
      <w:r w:rsidRPr="001A367F">
        <w:t>Moreover, GRSP may consider a proposal tabled by the expert from the Netherlands on behalf of the Technical Services Group (TSG) aimed at clarifying the requirements for monitoring of the chest deflection of the Q10 dummy as well as the correct measurement of the location of the thoracic spine (ECE/TRANS/WP.29/GRSP/2022/8). Finally, GRSP w</w:t>
      </w:r>
      <w:r w:rsidR="00397859">
        <w:t>ill</w:t>
      </w:r>
      <w:r w:rsidRPr="001A367F">
        <w:t xml:space="preserve"> consider a proposal tabled by the expert from the Netherlands on behalf of the Ad-Hoc group on Annex 25 </w:t>
      </w:r>
      <w:r w:rsidRPr="001A367F">
        <w:lastRenderedPageBreak/>
        <w:t xml:space="preserve">(Germany, Netherlands, Spain, Advanced Safety Concepts, CLEPA, Safedesign and TSG) to amend the existing procedure for </w:t>
      </w:r>
      <w:r w:rsidR="00397859" w:rsidRPr="001A367F">
        <w:t xml:space="preserve">prescription </w:t>
      </w:r>
      <w:r w:rsidRPr="001A367F">
        <w:t>measurement</w:t>
      </w:r>
      <w:r w:rsidR="00397859">
        <w:t>s</w:t>
      </w:r>
      <w:r w:rsidRPr="001A367F">
        <w:t xml:space="preserve"> of the minimum sitting height for booster cushions (ECE/TRANS/WP.29/GRSP/2022/9</w:t>
      </w:r>
      <w:r w:rsidR="00B956DC">
        <w:t xml:space="preserve"> and GRSP-71-0</w:t>
      </w:r>
      <w:r w:rsidR="002A2F23" w:rsidRPr="002A2F23">
        <w:rPr>
          <w:color w:val="FF0000"/>
        </w:rPr>
        <w:t>2</w:t>
      </w:r>
      <w:r w:rsidRPr="001A367F">
        <w:t>).</w:t>
      </w:r>
    </w:p>
    <w:p w14:paraId="72005CE4" w14:textId="77777777" w:rsidR="008E6744" w:rsidRPr="00581EAD" w:rsidRDefault="008E6744" w:rsidP="008E6744">
      <w:pPr>
        <w:pStyle w:val="SingleTxtG"/>
        <w:spacing w:line="240" w:lineRule="auto"/>
        <w:rPr>
          <w:b/>
          <w:lang w:val="fr-CH"/>
        </w:rPr>
      </w:pPr>
      <w:r w:rsidRPr="00581EAD">
        <w:rPr>
          <w:b/>
          <w:lang w:val="fr-CH"/>
        </w:rPr>
        <w:t>Documentation</w:t>
      </w:r>
    </w:p>
    <w:p w14:paraId="12F8923D" w14:textId="1BEFAA54" w:rsidR="008E6744" w:rsidRPr="002A2F23" w:rsidRDefault="008E6744" w:rsidP="00E72864">
      <w:pPr>
        <w:pStyle w:val="SingleTxtG"/>
        <w:spacing w:line="240" w:lineRule="auto"/>
        <w:jc w:val="left"/>
        <w:rPr>
          <w:color w:val="FF0000"/>
          <w:lang w:val="fr-CH"/>
        </w:rPr>
      </w:pPr>
      <w:r w:rsidRPr="00581EAD">
        <w:rPr>
          <w:spacing w:val="-4"/>
          <w:lang w:val="fr-CH"/>
        </w:rPr>
        <w:t>ECE/TRANS/WP.29/GRSP/</w:t>
      </w:r>
      <w:r w:rsidR="000C63A3" w:rsidRPr="00581EAD">
        <w:rPr>
          <w:spacing w:val="-4"/>
          <w:lang w:val="fr-CH"/>
        </w:rPr>
        <w:t>70</w:t>
      </w:r>
      <w:r w:rsidRPr="00581EAD">
        <w:rPr>
          <w:spacing w:val="-4"/>
          <w:lang w:val="fr-CH"/>
        </w:rPr>
        <w:t xml:space="preserve">, paras. </w:t>
      </w:r>
      <w:r w:rsidR="001358D2" w:rsidRPr="00581EAD">
        <w:rPr>
          <w:spacing w:val="-4"/>
          <w:lang w:val="fr-CH"/>
        </w:rPr>
        <w:t>2</w:t>
      </w:r>
      <w:r w:rsidR="00C934EA" w:rsidRPr="00581EAD">
        <w:rPr>
          <w:spacing w:val="-4"/>
          <w:lang w:val="fr-CH"/>
        </w:rPr>
        <w:t>0</w:t>
      </w:r>
      <w:r w:rsidRPr="00581EAD">
        <w:rPr>
          <w:spacing w:val="-4"/>
          <w:lang w:val="fr-CH"/>
        </w:rPr>
        <w:t xml:space="preserve"> </w:t>
      </w:r>
      <w:r w:rsidR="00EC14CB" w:rsidRPr="00581EAD">
        <w:rPr>
          <w:spacing w:val="-4"/>
          <w:lang w:val="fr-CH"/>
        </w:rPr>
        <w:t>to</w:t>
      </w:r>
      <w:r w:rsidRPr="00581EAD">
        <w:rPr>
          <w:spacing w:val="-4"/>
          <w:lang w:val="fr-CH"/>
        </w:rPr>
        <w:t xml:space="preserve"> </w:t>
      </w:r>
      <w:r w:rsidR="001358D2" w:rsidRPr="00581EAD">
        <w:rPr>
          <w:spacing w:val="-4"/>
          <w:lang w:val="fr-CH"/>
        </w:rPr>
        <w:t>2</w:t>
      </w:r>
      <w:r w:rsidR="00C934EA" w:rsidRPr="00581EAD">
        <w:rPr>
          <w:spacing w:val="-4"/>
          <w:lang w:val="fr-CH"/>
        </w:rPr>
        <w:t>2</w:t>
      </w:r>
      <w:r w:rsidRPr="00581EAD">
        <w:rPr>
          <w:spacing w:val="-4"/>
          <w:lang w:val="fr-CH"/>
        </w:rPr>
        <w:br/>
      </w:r>
      <w:r w:rsidR="009F7439" w:rsidRPr="00581EAD">
        <w:rPr>
          <w:lang w:val="fr-CH"/>
        </w:rPr>
        <w:t>ECE/TRANS/WP.29/GRSP/2021/</w:t>
      </w:r>
      <w:r w:rsidR="00F4752A" w:rsidRPr="00581EAD">
        <w:rPr>
          <w:lang w:val="fr-CH"/>
        </w:rPr>
        <w:t>26</w:t>
      </w:r>
      <w:r w:rsidR="00AD2BAC" w:rsidRPr="00581EAD">
        <w:rPr>
          <w:lang w:val="fr-CH"/>
        </w:rPr>
        <w:br/>
        <w:t>ECE/TRANS/WP.29/GRSP/2022/5</w:t>
      </w:r>
      <w:r w:rsidR="00AD2BAC" w:rsidRPr="00581EAD">
        <w:rPr>
          <w:lang w:val="fr-CH"/>
        </w:rPr>
        <w:br/>
      </w:r>
      <w:r w:rsidR="001644CE" w:rsidRPr="00581EAD">
        <w:rPr>
          <w:lang w:val="fr-CH"/>
        </w:rPr>
        <w:t>ECE/TRANS/WP.29/GRSP/2022/6</w:t>
      </w:r>
      <w:r w:rsidR="001644CE" w:rsidRPr="00581EAD">
        <w:rPr>
          <w:lang w:val="fr-CH"/>
        </w:rPr>
        <w:br/>
        <w:t>ECE/TRANS/WP.29/GRSP/2022/7</w:t>
      </w:r>
      <w:r w:rsidR="005E1611" w:rsidRPr="00581EAD">
        <w:rPr>
          <w:lang w:val="fr-CH"/>
        </w:rPr>
        <w:br/>
        <w:t>ECE/TRANS/WP.29/GRSP/2022/8</w:t>
      </w:r>
      <w:r w:rsidR="005E1611" w:rsidRPr="00581EAD">
        <w:rPr>
          <w:lang w:val="fr-CH"/>
        </w:rPr>
        <w:br/>
        <w:t>ECE/TRANS/WP.29/GRSP/2022/9</w:t>
      </w:r>
      <w:r w:rsidR="00CA113C" w:rsidRPr="00581EAD">
        <w:rPr>
          <w:lang w:val="fr-CH"/>
        </w:rPr>
        <w:br/>
        <w:t>GRSP-71-0</w:t>
      </w:r>
      <w:r w:rsidR="002A2F23" w:rsidRPr="002A2F23">
        <w:rPr>
          <w:color w:val="FF0000"/>
          <w:lang w:val="fr-CH"/>
        </w:rPr>
        <w:t>2</w:t>
      </w:r>
      <w:r w:rsidR="002A2F23">
        <w:rPr>
          <w:lang w:val="fr-CH"/>
        </w:rPr>
        <w:t xml:space="preserve"> </w:t>
      </w:r>
      <w:r w:rsidR="002A2F23" w:rsidRPr="002A2F23">
        <w:rPr>
          <w:color w:val="FF0000"/>
          <w:lang w:val="fr-CH"/>
        </w:rPr>
        <w:t>(NL)</w:t>
      </w:r>
      <w:r w:rsidR="00E72864">
        <w:rPr>
          <w:color w:val="FF0000"/>
          <w:lang w:val="fr-CH"/>
        </w:rPr>
        <w:br/>
      </w:r>
      <w:r w:rsidR="00E72864" w:rsidRPr="003A30FD">
        <w:rPr>
          <w:bCs/>
          <w:color w:val="FF0000"/>
          <w:lang w:val="fr-CH"/>
        </w:rPr>
        <w:t>GRSP-71-</w:t>
      </w:r>
      <w:r w:rsidR="00E72864">
        <w:rPr>
          <w:bCs/>
          <w:color w:val="FF0000"/>
          <w:lang w:val="fr-CH"/>
        </w:rPr>
        <w:t>19</w:t>
      </w:r>
      <w:r w:rsidR="00E72864" w:rsidRPr="003A30FD">
        <w:rPr>
          <w:bCs/>
          <w:color w:val="FF0000"/>
          <w:lang w:val="fr-CH"/>
        </w:rPr>
        <w:t xml:space="preserve"> (</w:t>
      </w:r>
      <w:r w:rsidR="00E72864">
        <w:rPr>
          <w:bCs/>
          <w:color w:val="FF0000"/>
          <w:lang w:val="fr-CH"/>
        </w:rPr>
        <w:t>The Netherlands</w:t>
      </w:r>
      <w:r w:rsidR="00E72864" w:rsidRPr="003A30FD">
        <w:rPr>
          <w:bCs/>
          <w:color w:val="FF0000"/>
          <w:lang w:val="fr-CH"/>
        </w:rPr>
        <w:t>)</w:t>
      </w:r>
      <w:r w:rsidR="002859F2" w:rsidRPr="00581EAD">
        <w:rPr>
          <w:lang w:val="fr-CH"/>
        </w:rPr>
        <w:br/>
      </w:r>
      <w:r w:rsidR="00294BB2" w:rsidRPr="00581EAD">
        <w:rPr>
          <w:lang w:val="fr-CH"/>
        </w:rPr>
        <w:t>(GRSP-68-05)</w:t>
      </w:r>
    </w:p>
    <w:p w14:paraId="2757F436" w14:textId="0C700F80" w:rsidR="00684006" w:rsidRPr="003A67AB" w:rsidRDefault="00684006" w:rsidP="00684006">
      <w:pPr>
        <w:pStyle w:val="H1G"/>
      </w:pPr>
      <w:r w:rsidRPr="00581EAD">
        <w:rPr>
          <w:lang w:val="fr-CH"/>
        </w:rPr>
        <w:tab/>
      </w:r>
      <w:r w:rsidRPr="003A67AB">
        <w:t>1</w:t>
      </w:r>
      <w:r w:rsidR="006F3573" w:rsidRPr="003A67AB">
        <w:t>1</w:t>
      </w:r>
      <w:r w:rsidRPr="003A67AB">
        <w:t>.</w:t>
      </w:r>
      <w:r w:rsidRPr="003A67AB">
        <w:tab/>
        <w:t xml:space="preserve">UN Regulation No. 135 (Pole </w:t>
      </w:r>
      <w:r w:rsidR="00A74841" w:rsidRPr="003A67AB">
        <w:t xml:space="preserve">Side Impact </w:t>
      </w:r>
      <w:r w:rsidRPr="003A67AB">
        <w:t>(PSI))</w:t>
      </w:r>
    </w:p>
    <w:p w14:paraId="4C9EE982" w14:textId="67A453A4" w:rsidR="0010099F" w:rsidRPr="003A67AB" w:rsidRDefault="0010099F" w:rsidP="002D2AAF">
      <w:pPr>
        <w:pStyle w:val="SingleTxtG"/>
        <w:spacing w:line="240" w:lineRule="auto"/>
        <w:ind w:firstLine="567"/>
      </w:pPr>
      <w:bookmarkStart w:id="1" w:name="_Hlk95745081"/>
      <w:r w:rsidRPr="003A67AB">
        <w:t>GRSP</w:t>
      </w:r>
      <w:r w:rsidR="00516633" w:rsidRPr="003A67AB">
        <w:t xml:space="preserve"> might wish to </w:t>
      </w:r>
      <w:r w:rsidR="00D35A89" w:rsidRPr="003A67AB">
        <w:t>start discussion on new proposal of amendments, if any</w:t>
      </w:r>
      <w:r w:rsidRPr="003A67AB">
        <w:t xml:space="preserve">. </w:t>
      </w:r>
    </w:p>
    <w:bookmarkEnd w:id="1"/>
    <w:p w14:paraId="35FDE2B6" w14:textId="61EE0479" w:rsidR="0006786C" w:rsidRPr="003A67AB" w:rsidRDefault="00A73F75" w:rsidP="00A73F75">
      <w:pPr>
        <w:pStyle w:val="H1G"/>
      </w:pPr>
      <w:r w:rsidRPr="003A67AB">
        <w:tab/>
      </w:r>
      <w:r w:rsidR="0006786C" w:rsidRPr="003A67AB">
        <w:t>1</w:t>
      </w:r>
      <w:r w:rsidR="006F3573" w:rsidRPr="003A67AB">
        <w:t>2</w:t>
      </w:r>
      <w:r w:rsidR="0006786C" w:rsidRPr="003A67AB">
        <w:t>.</w:t>
      </w:r>
      <w:r w:rsidR="0006786C" w:rsidRPr="003A67AB">
        <w:tab/>
        <w:t>UN Regulation No. 136 (Electric vehicle L)</w:t>
      </w:r>
    </w:p>
    <w:p w14:paraId="400A800F" w14:textId="4095EF0B" w:rsidR="00BB0664" w:rsidRPr="003A67AB" w:rsidRDefault="00BB0664" w:rsidP="00BB0664">
      <w:pPr>
        <w:pStyle w:val="SingleTxtG"/>
        <w:spacing w:line="240" w:lineRule="auto"/>
        <w:ind w:firstLine="567"/>
      </w:pPr>
      <w:r w:rsidRPr="003A67AB">
        <w:t xml:space="preserve">GRSP </w:t>
      </w:r>
      <w:r w:rsidR="000637BF" w:rsidRPr="003A67AB">
        <w:t xml:space="preserve">agreed to resume discussion on </w:t>
      </w:r>
      <w:r w:rsidR="008B6412" w:rsidRPr="003A67AB">
        <w:t xml:space="preserve">the issue of approval of </w:t>
      </w:r>
      <w:r w:rsidR="000E4019" w:rsidRPr="003A67AB">
        <w:t>replacement units of removable REESS</w:t>
      </w:r>
      <w:r w:rsidR="00334282" w:rsidRPr="003A67AB">
        <w:t xml:space="preserve"> based on feedback</w:t>
      </w:r>
      <w:r w:rsidRPr="003A67AB">
        <w:t xml:space="preserve"> from contracting parties</w:t>
      </w:r>
      <w:r w:rsidR="00130F2D" w:rsidRPr="003A67AB">
        <w:t xml:space="preserve"> and from the </w:t>
      </w:r>
      <w:r w:rsidR="00397859" w:rsidRPr="003A67AB">
        <w:t>Informal Working Group</w:t>
      </w:r>
      <w:r w:rsidR="00C9418C" w:rsidRPr="003A67AB">
        <w:t xml:space="preserve"> </w:t>
      </w:r>
      <w:r w:rsidR="001C5976" w:rsidRPr="003A67AB">
        <w:t>on</w:t>
      </w:r>
      <w:r w:rsidRPr="003A67AB">
        <w:t xml:space="preserve"> </w:t>
      </w:r>
      <w:r w:rsidR="00130F2D" w:rsidRPr="003A67AB">
        <w:t xml:space="preserve">UN </w:t>
      </w:r>
      <w:r w:rsidRPr="003A67AB">
        <w:t>GTR 20 (Electric Vehicle Safety).</w:t>
      </w:r>
    </w:p>
    <w:p w14:paraId="37C203C4" w14:textId="17981280" w:rsidR="00B814F0" w:rsidRPr="003A67AB" w:rsidRDefault="00B814F0" w:rsidP="00BB0664">
      <w:pPr>
        <w:pStyle w:val="SingleTxtG"/>
        <w:spacing w:line="240" w:lineRule="auto"/>
        <w:rPr>
          <w:b/>
        </w:rPr>
      </w:pPr>
      <w:r w:rsidRPr="003A67AB">
        <w:rPr>
          <w:b/>
        </w:rPr>
        <w:t>Documentation</w:t>
      </w:r>
    </w:p>
    <w:p w14:paraId="625F9EF8" w14:textId="48206155" w:rsidR="00B814F0" w:rsidRPr="003A67AB" w:rsidRDefault="00B814F0" w:rsidP="00B814F0">
      <w:pPr>
        <w:pStyle w:val="SingleTxtG"/>
        <w:spacing w:after="0" w:line="240" w:lineRule="auto"/>
        <w:jc w:val="left"/>
      </w:pPr>
      <w:r w:rsidRPr="003A67AB">
        <w:t>ECE/TRANS/WP.29/GRSP/</w:t>
      </w:r>
      <w:r w:rsidR="00BB0664" w:rsidRPr="003A67AB">
        <w:t>70</w:t>
      </w:r>
      <w:r w:rsidRPr="003A67AB">
        <w:t>, para. </w:t>
      </w:r>
      <w:r w:rsidR="00F243F2" w:rsidRPr="003A67AB">
        <w:t>2</w:t>
      </w:r>
      <w:r w:rsidR="00BB0664" w:rsidRPr="003A67AB">
        <w:t>5</w:t>
      </w:r>
    </w:p>
    <w:p w14:paraId="22198E24" w14:textId="7DD71184" w:rsidR="008E6744" w:rsidRPr="003A67AB" w:rsidRDefault="008E6744" w:rsidP="008E6744">
      <w:pPr>
        <w:pStyle w:val="H1G"/>
      </w:pPr>
      <w:r w:rsidRPr="003A67AB">
        <w:tab/>
      </w:r>
      <w:r w:rsidR="003923A6" w:rsidRPr="003A67AB">
        <w:t>1</w:t>
      </w:r>
      <w:r w:rsidR="000B11F1" w:rsidRPr="003A67AB">
        <w:t>3</w:t>
      </w:r>
      <w:r w:rsidRPr="003A67AB">
        <w:t>.</w:t>
      </w:r>
      <w:r w:rsidRPr="003A67AB">
        <w:tab/>
        <w:t>UN Regulation No. 137 (Frontal impact with focus on restraint systems)</w:t>
      </w:r>
    </w:p>
    <w:p w14:paraId="496EBA51" w14:textId="69C5D9E4" w:rsidR="00E53F99" w:rsidRPr="003A67AB" w:rsidRDefault="00E53F99" w:rsidP="00374BBA">
      <w:pPr>
        <w:pStyle w:val="SingleTxtG"/>
        <w:ind w:firstLine="567"/>
      </w:pPr>
      <w:r w:rsidRPr="003A67AB">
        <w:t>GRSP may also wish to resume discussion on inclu</w:t>
      </w:r>
      <w:r w:rsidR="00AA436A" w:rsidRPr="003A67AB">
        <w:t xml:space="preserve">ding </w:t>
      </w:r>
      <w:r w:rsidR="00320365" w:rsidRPr="003A67AB">
        <w:t xml:space="preserve">the </w:t>
      </w:r>
      <w:r w:rsidRPr="003A67AB">
        <w:t>L</w:t>
      </w:r>
      <w:r w:rsidRPr="003A67AB">
        <w:rPr>
          <w:vertAlign w:val="subscript"/>
        </w:rPr>
        <w:t>7</w:t>
      </w:r>
      <w:r w:rsidRPr="003A67AB">
        <w:t xml:space="preserve"> category of vehicles in the scope of the UN Regulation.</w:t>
      </w:r>
    </w:p>
    <w:p w14:paraId="37EE9AF4" w14:textId="77777777" w:rsidR="00E53F99" w:rsidRPr="003A67AB" w:rsidRDefault="00E53F99" w:rsidP="00E53F99">
      <w:pPr>
        <w:pStyle w:val="SingleTxtG"/>
        <w:spacing w:line="240" w:lineRule="auto"/>
        <w:rPr>
          <w:b/>
        </w:rPr>
      </w:pPr>
      <w:r w:rsidRPr="003A67AB">
        <w:rPr>
          <w:b/>
        </w:rPr>
        <w:t>Documentation</w:t>
      </w:r>
    </w:p>
    <w:p w14:paraId="57BB6133" w14:textId="6CB02B89" w:rsidR="00E53F99" w:rsidRPr="003A67AB" w:rsidRDefault="00E53F99" w:rsidP="00E8502B">
      <w:pPr>
        <w:pStyle w:val="SingleTxtG"/>
        <w:jc w:val="left"/>
      </w:pPr>
      <w:r w:rsidRPr="003A67AB">
        <w:rPr>
          <w:spacing w:val="-4"/>
        </w:rPr>
        <w:t>ECE/TRANS/WP.29/GRSP/6</w:t>
      </w:r>
      <w:r w:rsidR="00AC35AE" w:rsidRPr="003A67AB">
        <w:rPr>
          <w:spacing w:val="-4"/>
        </w:rPr>
        <w:t>9</w:t>
      </w:r>
      <w:r w:rsidRPr="003A67AB">
        <w:rPr>
          <w:spacing w:val="-4"/>
        </w:rPr>
        <w:t xml:space="preserve">, para. </w:t>
      </w:r>
      <w:r w:rsidR="008B7C09" w:rsidRPr="003A67AB">
        <w:rPr>
          <w:spacing w:val="-4"/>
        </w:rPr>
        <w:t>2</w:t>
      </w:r>
      <w:r w:rsidR="00C80DD8" w:rsidRPr="003A67AB">
        <w:rPr>
          <w:spacing w:val="-4"/>
        </w:rPr>
        <w:t>9</w:t>
      </w:r>
    </w:p>
    <w:p w14:paraId="560856D6" w14:textId="694D494A" w:rsidR="00C901BF" w:rsidRPr="003A67AB" w:rsidRDefault="00C901BF" w:rsidP="008E6744">
      <w:pPr>
        <w:pStyle w:val="H1G"/>
        <w:keepNext w:val="0"/>
        <w:keepLines w:val="0"/>
        <w:spacing w:line="240" w:lineRule="auto"/>
      </w:pPr>
      <w:r w:rsidRPr="003A67AB">
        <w:tab/>
      </w:r>
      <w:bookmarkStart w:id="2" w:name="_Hlk82425036"/>
      <w:r w:rsidR="00FF2B31" w:rsidRPr="003A67AB">
        <w:t>1</w:t>
      </w:r>
      <w:r w:rsidR="00E8502B" w:rsidRPr="003A67AB">
        <w:t>4</w:t>
      </w:r>
      <w:r w:rsidR="00FF2B31" w:rsidRPr="003A67AB">
        <w:t>.</w:t>
      </w:r>
      <w:r w:rsidR="00FF2B31" w:rsidRPr="003A67AB">
        <w:tab/>
        <w:t xml:space="preserve">UN Regulation No. 145 </w:t>
      </w:r>
      <w:r w:rsidR="00962340" w:rsidRPr="003A67AB">
        <w:t>(ISOFIX anchorage systems, ISOFIX top tether anchorages and i-Size)</w:t>
      </w:r>
    </w:p>
    <w:bookmarkEnd w:id="2"/>
    <w:p w14:paraId="3F407848" w14:textId="530047F8" w:rsidR="001D7FC5" w:rsidRPr="00AE45BF" w:rsidRDefault="000E1FFF" w:rsidP="001D7FC5">
      <w:pPr>
        <w:pStyle w:val="SingleTxtG"/>
        <w:spacing w:line="240" w:lineRule="auto"/>
        <w:ind w:firstLine="567"/>
      </w:pPr>
      <w:r w:rsidRPr="003A67AB">
        <w:tab/>
      </w:r>
      <w:r w:rsidR="001D7FC5" w:rsidRPr="003A67AB">
        <w:t>GRSP might wish to start discussion on new proposal</w:t>
      </w:r>
      <w:r w:rsidR="00397859">
        <w:t>s</w:t>
      </w:r>
      <w:r w:rsidR="001D7FC5" w:rsidRPr="00AE45BF">
        <w:t xml:space="preserve"> of amendments, if any. </w:t>
      </w:r>
    </w:p>
    <w:p w14:paraId="6C205F99" w14:textId="560CB57C" w:rsidR="00287945" w:rsidRPr="003A67AB" w:rsidRDefault="00287945" w:rsidP="008E6744">
      <w:pPr>
        <w:pStyle w:val="H1G"/>
        <w:keepNext w:val="0"/>
        <w:keepLines w:val="0"/>
        <w:spacing w:line="240" w:lineRule="auto"/>
      </w:pPr>
      <w:r w:rsidRPr="003A67AB">
        <w:tab/>
        <w:t>1</w:t>
      </w:r>
      <w:r w:rsidR="001D7FC5" w:rsidRPr="003A67AB">
        <w:t>5</w:t>
      </w:r>
      <w:r w:rsidRPr="003A67AB">
        <w:t>.</w:t>
      </w:r>
      <w:r w:rsidRPr="003A67AB">
        <w:tab/>
      </w:r>
      <w:r w:rsidR="00072542" w:rsidRPr="003A67AB">
        <w:t>UN Regulation No. 153 (Fuel system integrity and electric power train safety at rear-end collision)</w:t>
      </w:r>
    </w:p>
    <w:p w14:paraId="1868F4E8" w14:textId="564FBD94" w:rsidR="000A4E7B" w:rsidRPr="003A67AB" w:rsidRDefault="006222B9" w:rsidP="00E113E7">
      <w:pPr>
        <w:pStyle w:val="SingleTxtG"/>
        <w:ind w:firstLine="567"/>
        <w:rPr>
          <w:spacing w:val="3"/>
        </w:rPr>
      </w:pPr>
      <w:r w:rsidRPr="003A67AB">
        <w:rPr>
          <w:snapToGrid w:val="0"/>
        </w:rPr>
        <w:t xml:space="preserve">GRSP agreed to </w:t>
      </w:r>
      <w:r w:rsidR="008725E7" w:rsidRPr="003A67AB">
        <w:rPr>
          <w:snapToGrid w:val="0"/>
        </w:rPr>
        <w:t xml:space="preserve">resume </w:t>
      </w:r>
      <w:r w:rsidRPr="003A67AB">
        <w:rPr>
          <w:snapToGrid w:val="0"/>
        </w:rPr>
        <w:t>consider</w:t>
      </w:r>
      <w:r w:rsidR="008725E7" w:rsidRPr="003A67AB">
        <w:rPr>
          <w:snapToGrid w:val="0"/>
        </w:rPr>
        <w:t>ation of</w:t>
      </w:r>
      <w:r w:rsidRPr="003A67AB">
        <w:rPr>
          <w:snapToGrid w:val="0"/>
        </w:rPr>
        <w:t xml:space="preserve"> a proposal </w:t>
      </w:r>
      <w:r w:rsidR="000E69D4" w:rsidRPr="003A67AB">
        <w:rPr>
          <w:snapToGrid w:val="0"/>
        </w:rPr>
        <w:t xml:space="preserve">from </w:t>
      </w:r>
      <w:r w:rsidRPr="003A67AB">
        <w:rPr>
          <w:snapToGrid w:val="0"/>
        </w:rPr>
        <w:t xml:space="preserve">the expert </w:t>
      </w:r>
      <w:r w:rsidR="000E69D4" w:rsidRPr="003A67AB">
        <w:rPr>
          <w:snapToGrid w:val="0"/>
        </w:rPr>
        <w:t xml:space="preserve">of </w:t>
      </w:r>
      <w:r w:rsidR="00F648E3" w:rsidRPr="003A67AB">
        <w:t>Germany</w:t>
      </w:r>
      <w:r w:rsidRPr="003A67AB">
        <w:t xml:space="preserve"> </w:t>
      </w:r>
      <w:r w:rsidR="008725E7" w:rsidRPr="003A67AB">
        <w:t xml:space="preserve">to extend the condition of necessity of an influence on the results of the impact test to all criteria </w:t>
      </w:r>
      <w:r w:rsidR="006637E7" w:rsidRPr="003A67AB">
        <w:t>in the definitions of the UN Regulation</w:t>
      </w:r>
      <w:r w:rsidR="000A4C30" w:rsidRPr="003A67AB">
        <w:t xml:space="preserve"> </w:t>
      </w:r>
      <w:r w:rsidRPr="003A67AB">
        <w:t>(ECE/TRANS/WP.29/GRSP/2021/</w:t>
      </w:r>
      <w:r w:rsidR="00BB6246" w:rsidRPr="003A67AB">
        <w:t>2</w:t>
      </w:r>
      <w:r w:rsidR="00063388" w:rsidRPr="003A67AB">
        <w:t>9</w:t>
      </w:r>
      <w:r w:rsidR="00E113E7" w:rsidRPr="003A67AB">
        <w:t>)</w:t>
      </w:r>
      <w:r w:rsidR="001F5A60" w:rsidRPr="003A67AB">
        <w:t xml:space="preserve">, revised by </w:t>
      </w:r>
      <w:r w:rsidR="006E2529" w:rsidRPr="003A67AB">
        <w:t>a drafting group of interested experts, if available.</w:t>
      </w:r>
    </w:p>
    <w:p w14:paraId="675F2BBC" w14:textId="77777777" w:rsidR="006222B9" w:rsidRPr="003A67AB" w:rsidRDefault="006222B9" w:rsidP="006222B9">
      <w:pPr>
        <w:pStyle w:val="SingleTxtG"/>
        <w:spacing w:line="240" w:lineRule="auto"/>
        <w:rPr>
          <w:b/>
        </w:rPr>
      </w:pPr>
      <w:r w:rsidRPr="003A67AB">
        <w:rPr>
          <w:b/>
        </w:rPr>
        <w:t>Documentation</w:t>
      </w:r>
    </w:p>
    <w:p w14:paraId="2E48C56F" w14:textId="2495890F" w:rsidR="000E0DC0" w:rsidRPr="003A67AB" w:rsidRDefault="006222B9" w:rsidP="00F530E7">
      <w:pPr>
        <w:pStyle w:val="SingleTxtG"/>
        <w:jc w:val="left"/>
      </w:pPr>
      <w:r w:rsidRPr="003A67AB">
        <w:rPr>
          <w:spacing w:val="-4"/>
        </w:rPr>
        <w:t>ECE/TRANS/WP.29/GRSP/</w:t>
      </w:r>
      <w:r w:rsidR="006F5109" w:rsidRPr="003A67AB">
        <w:rPr>
          <w:spacing w:val="-4"/>
        </w:rPr>
        <w:t>70</w:t>
      </w:r>
      <w:r w:rsidRPr="003A67AB">
        <w:rPr>
          <w:spacing w:val="-4"/>
        </w:rPr>
        <w:t xml:space="preserve">, para. </w:t>
      </w:r>
      <w:r w:rsidR="006F5109" w:rsidRPr="003A67AB">
        <w:rPr>
          <w:spacing w:val="-4"/>
        </w:rPr>
        <w:t>28</w:t>
      </w:r>
      <w:r w:rsidRPr="003A67AB">
        <w:rPr>
          <w:spacing w:val="-4"/>
        </w:rPr>
        <w:br/>
      </w:r>
      <w:r w:rsidRPr="003A67AB">
        <w:t>ECE/TRANS/WP.29/GRSP/2021/</w:t>
      </w:r>
      <w:r w:rsidR="00BB6246" w:rsidRPr="003A67AB">
        <w:t>2</w:t>
      </w:r>
      <w:r w:rsidR="00063388" w:rsidRPr="003A67AB">
        <w:t>9</w:t>
      </w:r>
      <w:r w:rsidRPr="003A67AB">
        <w:br/>
        <w:t>(GRSP-6</w:t>
      </w:r>
      <w:r w:rsidR="00BB6246" w:rsidRPr="003A67AB">
        <w:t>9</w:t>
      </w:r>
      <w:r w:rsidRPr="003A67AB">
        <w:t>-</w:t>
      </w:r>
      <w:r w:rsidR="00BB6246" w:rsidRPr="003A67AB">
        <w:t>07</w:t>
      </w:r>
      <w:r w:rsidRPr="003A67AB">
        <w:t>)</w:t>
      </w:r>
    </w:p>
    <w:p w14:paraId="473446A7" w14:textId="1BF67219" w:rsidR="008E6744" w:rsidRPr="003A67AB" w:rsidRDefault="008E6744" w:rsidP="008E6744">
      <w:pPr>
        <w:pStyle w:val="H1G"/>
        <w:keepNext w:val="0"/>
        <w:keepLines w:val="0"/>
        <w:spacing w:line="240" w:lineRule="auto"/>
      </w:pPr>
      <w:r w:rsidRPr="003A67AB">
        <w:rPr>
          <w:color w:val="FF0000"/>
        </w:rPr>
        <w:tab/>
      </w:r>
      <w:r w:rsidR="003923A6" w:rsidRPr="003A67AB">
        <w:t>1</w:t>
      </w:r>
      <w:r w:rsidR="001B7567" w:rsidRPr="003A67AB">
        <w:t>6</w:t>
      </w:r>
      <w:r w:rsidRPr="003A67AB">
        <w:t>.</w:t>
      </w:r>
      <w:r w:rsidRPr="003A67AB">
        <w:tab/>
        <w:t>Mutual Resolution No. 1</w:t>
      </w:r>
    </w:p>
    <w:p w14:paraId="3B87430B" w14:textId="7599EBAB" w:rsidR="008E6744" w:rsidRPr="003A67AB" w:rsidRDefault="008E6744" w:rsidP="00B53E57">
      <w:pPr>
        <w:pStyle w:val="SingleTxtG"/>
        <w:ind w:firstLine="567"/>
      </w:pPr>
      <w:r w:rsidRPr="003A67AB">
        <w:lastRenderedPageBreak/>
        <w:tab/>
      </w:r>
      <w:r w:rsidR="00331AA5" w:rsidRPr="003A67AB">
        <w:t xml:space="preserve">GRSP might wish to </w:t>
      </w:r>
      <w:r w:rsidR="00813271" w:rsidRPr="003A67AB">
        <w:t>consider th</w:t>
      </w:r>
      <w:r w:rsidR="00413FFA" w:rsidRPr="003A67AB">
        <w:t>e progress</w:t>
      </w:r>
      <w:r w:rsidR="00813271" w:rsidRPr="003A67AB">
        <w:t xml:space="preserve"> of </w:t>
      </w:r>
      <w:r w:rsidR="00087F39" w:rsidRPr="003A67AB">
        <w:t xml:space="preserve">work of the </w:t>
      </w:r>
      <w:r w:rsidR="002C70A6" w:rsidRPr="003A67AB">
        <w:t>Task Force for implement</w:t>
      </w:r>
      <w:r w:rsidR="000E69D4" w:rsidRPr="003A67AB">
        <w:t xml:space="preserve">ing </w:t>
      </w:r>
      <w:r w:rsidR="002C70A6" w:rsidRPr="003A67AB">
        <w:t>Q UN-Dummies into M.R.</w:t>
      </w:r>
      <w:r w:rsidR="001A08BE" w:rsidRPr="003A67AB">
        <w:t>1</w:t>
      </w:r>
      <w:r w:rsidR="00331AA5" w:rsidRPr="003A67AB">
        <w:t xml:space="preserve">. </w:t>
      </w:r>
      <w:r w:rsidR="00AB41E3" w:rsidRPr="003A67AB">
        <w:t>Moreover, GRSP m</w:t>
      </w:r>
      <w:r w:rsidR="00397859">
        <w:t>a</w:t>
      </w:r>
      <w:r w:rsidR="00AB41E3" w:rsidRPr="00AE45BF">
        <w:t>y wis</w:t>
      </w:r>
      <w:r w:rsidR="00397859">
        <w:t>h</w:t>
      </w:r>
      <w:r w:rsidR="00AB41E3" w:rsidRPr="00AE45BF">
        <w:t xml:space="preserve"> to consider a proposal of amendments to </w:t>
      </w:r>
      <w:r w:rsidR="00233BB7" w:rsidRPr="003A67AB">
        <w:t xml:space="preserve">the Addendum 1 of the </w:t>
      </w:r>
      <w:r w:rsidR="00AB41E3" w:rsidRPr="003A67AB">
        <w:t>M.R.</w:t>
      </w:r>
      <w:r w:rsidR="001F48DB" w:rsidRPr="003A67AB">
        <w:t>1</w:t>
      </w:r>
      <w:r w:rsidR="00233BB7" w:rsidRPr="003A67AB">
        <w:t>.</w:t>
      </w:r>
      <w:r w:rsidR="00596473" w:rsidRPr="003A67AB">
        <w:t xml:space="preserve"> tabled by the expert of the United Kingdom </w:t>
      </w:r>
      <w:r w:rsidR="00F60254" w:rsidRPr="003A67AB">
        <w:t>(</w:t>
      </w:r>
      <w:r w:rsidR="00596473" w:rsidRPr="003A67AB">
        <w:t>ECE/TRANS/WP.29/GRSP/2022/10</w:t>
      </w:r>
      <w:r w:rsidR="00F60254" w:rsidRPr="003A67AB">
        <w:t>).</w:t>
      </w:r>
    </w:p>
    <w:p w14:paraId="07054FD0" w14:textId="77777777" w:rsidR="001F48DB" w:rsidRPr="00581EAD" w:rsidRDefault="001F48DB" w:rsidP="001F48DB">
      <w:pPr>
        <w:pStyle w:val="SingleTxtG"/>
        <w:spacing w:line="240" w:lineRule="auto"/>
        <w:rPr>
          <w:b/>
          <w:lang w:val="fr-CH"/>
        </w:rPr>
      </w:pPr>
      <w:r w:rsidRPr="00581EAD">
        <w:rPr>
          <w:b/>
          <w:lang w:val="fr-CH"/>
        </w:rPr>
        <w:t>Documentation</w:t>
      </w:r>
    </w:p>
    <w:p w14:paraId="5EA67031" w14:textId="53048BB1" w:rsidR="00233BB7" w:rsidRPr="00581EAD" w:rsidRDefault="001F48DB" w:rsidP="001F48DB">
      <w:pPr>
        <w:pStyle w:val="SingleTxtG"/>
        <w:jc w:val="left"/>
        <w:rPr>
          <w:lang w:val="fr-CH"/>
        </w:rPr>
      </w:pPr>
      <w:r w:rsidRPr="00581EAD">
        <w:rPr>
          <w:spacing w:val="-4"/>
          <w:lang w:val="fr-CH"/>
        </w:rPr>
        <w:t>ECE/TRANS/WP.29/GRSP/70, para. 29</w:t>
      </w:r>
      <w:r w:rsidRPr="00581EAD">
        <w:rPr>
          <w:spacing w:val="-4"/>
          <w:lang w:val="fr-CH"/>
        </w:rPr>
        <w:br/>
      </w:r>
      <w:r w:rsidRPr="00581EAD">
        <w:rPr>
          <w:lang w:val="fr-CH"/>
        </w:rPr>
        <w:t>ECE/TRANS/WP.29/GRSP/2022/</w:t>
      </w:r>
      <w:r w:rsidR="00F75EC5" w:rsidRPr="00581EAD">
        <w:rPr>
          <w:lang w:val="fr-CH"/>
        </w:rPr>
        <w:t>10</w:t>
      </w:r>
    </w:p>
    <w:p w14:paraId="2BC61AF7" w14:textId="696F5A3D" w:rsidR="005636B7" w:rsidRPr="00581EAD" w:rsidRDefault="005636B7" w:rsidP="008E6744">
      <w:pPr>
        <w:pStyle w:val="H1G"/>
        <w:keepNext w:val="0"/>
        <w:keepLines w:val="0"/>
        <w:spacing w:line="240" w:lineRule="auto"/>
        <w:rPr>
          <w:szCs w:val="24"/>
          <w:lang w:val="fr-CH"/>
        </w:rPr>
      </w:pPr>
      <w:r w:rsidRPr="00581EAD">
        <w:rPr>
          <w:szCs w:val="24"/>
          <w:lang w:val="fr-CH"/>
        </w:rPr>
        <w:tab/>
        <w:t>1</w:t>
      </w:r>
      <w:r w:rsidR="000F3349" w:rsidRPr="00581EAD">
        <w:rPr>
          <w:szCs w:val="24"/>
          <w:lang w:val="fr-CH"/>
        </w:rPr>
        <w:t>7</w:t>
      </w:r>
      <w:r w:rsidRPr="00581EAD">
        <w:rPr>
          <w:szCs w:val="24"/>
          <w:lang w:val="fr-CH"/>
        </w:rPr>
        <w:t>.</w:t>
      </w:r>
      <w:r w:rsidRPr="00581EAD">
        <w:rPr>
          <w:szCs w:val="24"/>
          <w:lang w:val="fr-CH"/>
        </w:rPr>
        <w:tab/>
      </w:r>
      <w:r w:rsidR="00D93E31" w:rsidRPr="00581EAD">
        <w:rPr>
          <w:szCs w:val="24"/>
          <w:lang w:val="fr-CH"/>
        </w:rPr>
        <w:t xml:space="preserve">Female </w:t>
      </w:r>
      <w:r w:rsidR="00AE45BF" w:rsidRPr="00581EAD">
        <w:rPr>
          <w:szCs w:val="24"/>
          <w:lang w:val="fr-CH"/>
        </w:rPr>
        <w:t>Occupant Protection</w:t>
      </w:r>
    </w:p>
    <w:p w14:paraId="4DF239A3" w14:textId="321DF297" w:rsidR="00B53E57" w:rsidRPr="00AE45BF" w:rsidRDefault="005200DD" w:rsidP="002B5C02">
      <w:pPr>
        <w:pStyle w:val="SingleTxtG"/>
        <w:ind w:firstLine="567"/>
      </w:pPr>
      <w:r w:rsidRPr="003A67AB">
        <w:t xml:space="preserve">GRSP agreed </w:t>
      </w:r>
      <w:r w:rsidR="004A3300" w:rsidRPr="003A67AB">
        <w:t xml:space="preserve">to </w:t>
      </w:r>
      <w:r w:rsidR="002B5C02" w:rsidRPr="003A67AB">
        <w:t>consider</w:t>
      </w:r>
      <w:r w:rsidR="008978C0" w:rsidRPr="003A67AB">
        <w:t xml:space="preserve"> </w:t>
      </w:r>
      <w:r w:rsidR="00AE45BF">
        <w:t xml:space="preserve">an </w:t>
      </w:r>
      <w:r w:rsidR="008978C0" w:rsidRPr="00AE45BF">
        <w:t xml:space="preserve">informal evaluation </w:t>
      </w:r>
      <w:r w:rsidR="000E69D4" w:rsidRPr="00AE45BF">
        <w:t>by</w:t>
      </w:r>
      <w:r w:rsidRPr="00AE45BF">
        <w:t xml:space="preserve"> an ad</w:t>
      </w:r>
      <w:r w:rsidR="000E69D4" w:rsidRPr="00AE45BF">
        <w:t xml:space="preserve"> </w:t>
      </w:r>
      <w:r w:rsidRPr="00AE45BF">
        <w:t xml:space="preserve">hoc group of experts </w:t>
      </w:r>
      <w:r w:rsidR="00AE45BF" w:rsidRPr="003A67AB">
        <w:t>o</w:t>
      </w:r>
      <w:r w:rsidR="00AE45BF">
        <w:t>n</w:t>
      </w:r>
      <w:r w:rsidR="00AE45BF" w:rsidRPr="00AE45BF">
        <w:t xml:space="preserve"> </w:t>
      </w:r>
      <w:r w:rsidRPr="00AE45BF">
        <w:t>the technical merits of</w:t>
      </w:r>
      <w:r w:rsidR="00AE45BF">
        <w:t xml:space="preserve"> a</w:t>
      </w:r>
      <w:r w:rsidRPr="00AE45BF">
        <w:t xml:space="preserve"> study </w:t>
      </w:r>
      <w:r w:rsidR="000E69D4" w:rsidRPr="00AE45BF">
        <w:t xml:space="preserve">from Sweden </w:t>
      </w:r>
      <w:r w:rsidR="00AC4909" w:rsidRPr="00AE45BF">
        <w:t>and the terms of re</w:t>
      </w:r>
      <w:r w:rsidR="002C4F10" w:rsidRPr="00AE45BF">
        <w:t xml:space="preserve">ferences </w:t>
      </w:r>
      <w:r w:rsidR="00AE45BF">
        <w:t xml:space="preserve">for </w:t>
      </w:r>
      <w:r w:rsidR="002B5C02" w:rsidRPr="00AE45BF">
        <w:t xml:space="preserve">a possible </w:t>
      </w:r>
      <w:r w:rsidR="001A41A8" w:rsidRPr="00AE45BF">
        <w:t xml:space="preserve">IWG </w:t>
      </w:r>
      <w:r w:rsidR="002B5C02" w:rsidRPr="00AE45BF">
        <w:t>on this subject</w:t>
      </w:r>
      <w:r w:rsidR="004704C3" w:rsidRPr="00AE45BF">
        <w:t>.</w:t>
      </w:r>
    </w:p>
    <w:p w14:paraId="7ABCC1E4" w14:textId="77777777" w:rsidR="002B5C02" w:rsidRPr="003A67AB" w:rsidRDefault="002B5C02" w:rsidP="002B5C02">
      <w:pPr>
        <w:pStyle w:val="SingleTxtG"/>
        <w:spacing w:line="240" w:lineRule="auto"/>
        <w:rPr>
          <w:b/>
        </w:rPr>
      </w:pPr>
      <w:r w:rsidRPr="003A67AB">
        <w:rPr>
          <w:b/>
        </w:rPr>
        <w:t>Documentation</w:t>
      </w:r>
    </w:p>
    <w:p w14:paraId="2A5FBB5E" w14:textId="18B01312" w:rsidR="002B5C02" w:rsidRPr="003A67AB" w:rsidRDefault="002B5C02" w:rsidP="005258BC">
      <w:pPr>
        <w:pStyle w:val="SingleTxtG"/>
        <w:jc w:val="left"/>
        <w:rPr>
          <w:bCs/>
        </w:rPr>
      </w:pPr>
      <w:r w:rsidRPr="003A67AB">
        <w:rPr>
          <w:bCs/>
        </w:rPr>
        <w:t>ECE/TRANS/WP.29/GRSP/</w:t>
      </w:r>
      <w:r w:rsidR="000F3349" w:rsidRPr="003A67AB">
        <w:rPr>
          <w:bCs/>
        </w:rPr>
        <w:t>70</w:t>
      </w:r>
      <w:r w:rsidRPr="003A67AB">
        <w:rPr>
          <w:bCs/>
        </w:rPr>
        <w:t>, para. 3</w:t>
      </w:r>
      <w:r w:rsidR="000F3349" w:rsidRPr="003A67AB">
        <w:rPr>
          <w:bCs/>
        </w:rPr>
        <w:t>0</w:t>
      </w:r>
      <w:r w:rsidR="005258BC" w:rsidRPr="003A67AB">
        <w:rPr>
          <w:bCs/>
        </w:rPr>
        <w:br/>
        <w:t>(</w:t>
      </w:r>
      <w:r w:rsidR="00DB44C2" w:rsidRPr="003A67AB">
        <w:rPr>
          <w:bCs/>
        </w:rPr>
        <w:t>GRSP-70-01)</w:t>
      </w:r>
    </w:p>
    <w:p w14:paraId="4F23D6AF" w14:textId="07D5EE26" w:rsidR="008E6744" w:rsidRPr="003A67AB" w:rsidRDefault="008E6744" w:rsidP="008E6744">
      <w:pPr>
        <w:pStyle w:val="H1G"/>
        <w:keepNext w:val="0"/>
        <w:keepLines w:val="0"/>
        <w:spacing w:line="240" w:lineRule="auto"/>
      </w:pPr>
      <w:r w:rsidRPr="003A67AB">
        <w:tab/>
      </w:r>
      <w:r w:rsidR="003923A6" w:rsidRPr="003A67AB">
        <w:t>1</w:t>
      </w:r>
      <w:r w:rsidR="000F3349" w:rsidRPr="003A67AB">
        <w:t>8</w:t>
      </w:r>
      <w:r w:rsidRPr="003A67AB">
        <w:t>.</w:t>
      </w:r>
      <w:r w:rsidRPr="003A67AB">
        <w:tab/>
        <w:t xml:space="preserve">Securing </w:t>
      </w:r>
      <w:r w:rsidR="004A0B27" w:rsidRPr="003A67AB">
        <w:t xml:space="preserve">Children </w:t>
      </w:r>
      <w:r w:rsidRPr="003A67AB">
        <w:t xml:space="preserve">in </w:t>
      </w:r>
      <w:r w:rsidR="004A0B27" w:rsidRPr="003A67AB">
        <w:t xml:space="preserve">Buses </w:t>
      </w:r>
      <w:r w:rsidRPr="003A67AB">
        <w:t xml:space="preserve">and </w:t>
      </w:r>
      <w:r w:rsidR="004A0B27" w:rsidRPr="003A67AB">
        <w:t>Coaches</w:t>
      </w:r>
    </w:p>
    <w:p w14:paraId="2CEFE1AD" w14:textId="3AD2FAB0" w:rsidR="008E6744" w:rsidRPr="003A67AB" w:rsidRDefault="008E6744" w:rsidP="008E6744">
      <w:pPr>
        <w:pStyle w:val="SingleTxtG"/>
        <w:ind w:firstLine="567"/>
      </w:pPr>
      <w:r w:rsidRPr="003A67AB">
        <w:t xml:space="preserve">GRSP will resume discussion on how to secure children in buses, </w:t>
      </w:r>
      <w:r w:rsidR="000D2883" w:rsidRPr="003A67AB">
        <w:t xml:space="preserve">based on </w:t>
      </w:r>
      <w:r w:rsidR="008F6F4C" w:rsidRPr="003A67AB">
        <w:t xml:space="preserve">the </w:t>
      </w:r>
      <w:r w:rsidR="004A0B27" w:rsidRPr="000030E5">
        <w:t>IWG</w:t>
      </w:r>
      <w:r w:rsidR="004A0B27" w:rsidRPr="004A0B27">
        <w:t xml:space="preserve"> </w:t>
      </w:r>
      <w:r w:rsidR="00FF71D1" w:rsidRPr="003A67AB">
        <w:t>progress</w:t>
      </w:r>
      <w:r w:rsidR="008F6F4C" w:rsidRPr="003A67AB">
        <w:t xml:space="preserve">. </w:t>
      </w:r>
    </w:p>
    <w:p w14:paraId="09B1651F" w14:textId="77777777" w:rsidR="008E6744" w:rsidRPr="003A67AB" w:rsidRDefault="008E6744" w:rsidP="008E6744">
      <w:pPr>
        <w:pStyle w:val="SingleTxtG"/>
        <w:spacing w:line="240" w:lineRule="auto"/>
        <w:rPr>
          <w:b/>
        </w:rPr>
      </w:pPr>
      <w:r w:rsidRPr="003A67AB">
        <w:rPr>
          <w:b/>
        </w:rPr>
        <w:t>Documentation</w:t>
      </w:r>
    </w:p>
    <w:p w14:paraId="7580FD5F" w14:textId="51CDC84E" w:rsidR="008E6744" w:rsidRDefault="008E6744" w:rsidP="008E6744">
      <w:pPr>
        <w:spacing w:after="120"/>
        <w:ind w:left="1134"/>
        <w:rPr>
          <w:bCs/>
        </w:rPr>
      </w:pPr>
      <w:r w:rsidRPr="003A67AB">
        <w:rPr>
          <w:bCs/>
        </w:rPr>
        <w:t>ECE/TRANS/WP.29/GRSP/</w:t>
      </w:r>
      <w:r w:rsidR="000F3349" w:rsidRPr="003A67AB">
        <w:rPr>
          <w:bCs/>
        </w:rPr>
        <w:t>70</w:t>
      </w:r>
      <w:r w:rsidRPr="003A67AB">
        <w:rPr>
          <w:bCs/>
        </w:rPr>
        <w:t xml:space="preserve">, para. </w:t>
      </w:r>
      <w:r w:rsidR="00B10E18" w:rsidRPr="003A67AB">
        <w:rPr>
          <w:bCs/>
        </w:rPr>
        <w:t>3</w:t>
      </w:r>
      <w:r w:rsidR="0087446F" w:rsidRPr="003A67AB">
        <w:rPr>
          <w:bCs/>
        </w:rPr>
        <w:t>1</w:t>
      </w:r>
    </w:p>
    <w:p w14:paraId="5E8A2D01" w14:textId="4FF8A684" w:rsidR="002A2F23" w:rsidRPr="003A30FD" w:rsidRDefault="002A2F23" w:rsidP="002A2F23">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03 (IWG-STCBC)</w:t>
      </w:r>
    </w:p>
    <w:p w14:paraId="70851EAB" w14:textId="78BE4032" w:rsidR="008E6744" w:rsidRPr="003A67AB" w:rsidRDefault="0087446F" w:rsidP="008E6744">
      <w:pPr>
        <w:keepNext/>
        <w:keepLines/>
        <w:spacing w:before="360" w:after="240" w:line="270" w:lineRule="exact"/>
        <w:ind w:left="1134" w:right="1134" w:hanging="567"/>
        <w:rPr>
          <w:b/>
          <w:sz w:val="24"/>
        </w:rPr>
      </w:pPr>
      <w:r w:rsidRPr="003A67AB">
        <w:rPr>
          <w:b/>
          <w:sz w:val="24"/>
        </w:rPr>
        <w:t>19</w:t>
      </w:r>
      <w:r w:rsidR="008E6744" w:rsidRPr="003A67AB">
        <w:rPr>
          <w:b/>
          <w:sz w:val="24"/>
        </w:rPr>
        <w:t>.</w:t>
      </w:r>
      <w:r w:rsidR="008E6744" w:rsidRPr="003A67AB">
        <w:rPr>
          <w:b/>
          <w:sz w:val="24"/>
        </w:rPr>
        <w:tab/>
        <w:t xml:space="preserve">Exchange of </w:t>
      </w:r>
      <w:r w:rsidR="004A0B27" w:rsidRPr="003A67AB">
        <w:rPr>
          <w:b/>
          <w:sz w:val="24"/>
        </w:rPr>
        <w:t>Views</w:t>
      </w:r>
      <w:r w:rsidR="008E6744" w:rsidRPr="003A67AB">
        <w:rPr>
          <w:b/>
          <w:sz w:val="24"/>
        </w:rPr>
        <w:t xml:space="preserve"> on </w:t>
      </w:r>
      <w:r w:rsidR="004A0B27" w:rsidRPr="003A67AB">
        <w:rPr>
          <w:b/>
          <w:sz w:val="24"/>
        </w:rPr>
        <w:t>Vehicle Automation</w:t>
      </w:r>
    </w:p>
    <w:p w14:paraId="30AE7C1C" w14:textId="3BE79744" w:rsidR="008A68EB" w:rsidRPr="003A67AB" w:rsidRDefault="008E6744" w:rsidP="005258BC">
      <w:pPr>
        <w:keepNext/>
        <w:keepLines/>
        <w:spacing w:after="120"/>
        <w:ind w:left="1134" w:right="1134" w:firstLine="567"/>
        <w:jc w:val="both"/>
        <w:rPr>
          <w:iCs/>
        </w:rPr>
      </w:pPr>
      <w:r w:rsidRPr="003A67AB">
        <w:t xml:space="preserve">GRSP may wish to be informed about the recent session of WP.29 on vehicle automation. GRSP </w:t>
      </w:r>
      <w:r w:rsidR="00862794" w:rsidRPr="003A67AB">
        <w:t>might wish to continue</w:t>
      </w:r>
      <w:r w:rsidRPr="003A67AB">
        <w:t xml:space="preserve"> </w:t>
      </w:r>
      <w:r w:rsidR="005A0C8E" w:rsidRPr="003A67AB">
        <w:rPr>
          <w:iCs/>
        </w:rPr>
        <w:t>discussion</w:t>
      </w:r>
      <w:r w:rsidRPr="003A67AB">
        <w:rPr>
          <w:iCs/>
        </w:rPr>
        <w:t xml:space="preserve"> </w:t>
      </w:r>
      <w:r w:rsidR="006A7DE6" w:rsidRPr="003A67AB">
        <w:rPr>
          <w:iCs/>
        </w:rPr>
        <w:t xml:space="preserve">on </w:t>
      </w:r>
      <w:r w:rsidR="000E69D4" w:rsidRPr="003A67AB">
        <w:rPr>
          <w:iCs/>
        </w:rPr>
        <w:t xml:space="preserve">the </w:t>
      </w:r>
      <w:r w:rsidRPr="003A67AB">
        <w:rPr>
          <w:iCs/>
        </w:rPr>
        <w:t xml:space="preserve">areas under its responsibility </w:t>
      </w:r>
      <w:r w:rsidR="000E69D4" w:rsidRPr="003A67AB">
        <w:rPr>
          <w:iCs/>
        </w:rPr>
        <w:t xml:space="preserve">which </w:t>
      </w:r>
      <w:r w:rsidRPr="003A67AB">
        <w:rPr>
          <w:iCs/>
        </w:rPr>
        <w:t>should be revised by developing vehicle automation.</w:t>
      </w:r>
    </w:p>
    <w:p w14:paraId="33E842C8" w14:textId="486DA061" w:rsidR="008E6744" w:rsidRPr="003A67AB" w:rsidRDefault="008E6744" w:rsidP="008E6744">
      <w:pPr>
        <w:pStyle w:val="SingleTxtG"/>
        <w:spacing w:line="240" w:lineRule="auto"/>
        <w:rPr>
          <w:b/>
        </w:rPr>
      </w:pPr>
      <w:r w:rsidRPr="003A67AB">
        <w:rPr>
          <w:b/>
        </w:rPr>
        <w:t>Documentation</w:t>
      </w:r>
    </w:p>
    <w:p w14:paraId="7056C6DF" w14:textId="65A71DAF" w:rsidR="008E6744" w:rsidRPr="003A67AB" w:rsidRDefault="008E6744" w:rsidP="008E6744">
      <w:pPr>
        <w:spacing w:after="120"/>
        <w:ind w:left="1134"/>
        <w:rPr>
          <w:bCs/>
        </w:rPr>
      </w:pPr>
      <w:r w:rsidRPr="003A67AB">
        <w:rPr>
          <w:bCs/>
        </w:rPr>
        <w:t>ECE/TRANS/WP.29/GRSP/</w:t>
      </w:r>
      <w:r w:rsidR="00862794" w:rsidRPr="003A67AB">
        <w:rPr>
          <w:bCs/>
        </w:rPr>
        <w:t>70</w:t>
      </w:r>
      <w:r w:rsidRPr="003A67AB">
        <w:rPr>
          <w:bCs/>
        </w:rPr>
        <w:t xml:space="preserve">, para. </w:t>
      </w:r>
      <w:r w:rsidR="00B10E18" w:rsidRPr="003A67AB">
        <w:rPr>
          <w:bCs/>
        </w:rPr>
        <w:t>3</w:t>
      </w:r>
      <w:r w:rsidR="00862794" w:rsidRPr="003A67AB">
        <w:rPr>
          <w:bCs/>
        </w:rPr>
        <w:t>2</w:t>
      </w:r>
    </w:p>
    <w:p w14:paraId="26A78D47" w14:textId="05F6C3C0" w:rsidR="00684006" w:rsidRPr="003A67AB" w:rsidRDefault="000A4E7B" w:rsidP="00684006">
      <w:pPr>
        <w:keepNext/>
        <w:keepLines/>
        <w:spacing w:before="360" w:after="240" w:line="270" w:lineRule="exact"/>
        <w:ind w:left="1134" w:right="1134" w:hanging="567"/>
        <w:rPr>
          <w:b/>
          <w:sz w:val="24"/>
        </w:rPr>
      </w:pPr>
      <w:r w:rsidRPr="003A67AB">
        <w:rPr>
          <w:b/>
          <w:sz w:val="24"/>
        </w:rPr>
        <w:t>2</w:t>
      </w:r>
      <w:r w:rsidR="008A68EB" w:rsidRPr="003A67AB">
        <w:rPr>
          <w:b/>
          <w:sz w:val="24"/>
        </w:rPr>
        <w:t>0</w:t>
      </w:r>
      <w:r w:rsidR="00684006" w:rsidRPr="003A67AB">
        <w:rPr>
          <w:b/>
          <w:sz w:val="24"/>
        </w:rPr>
        <w:t>.</w:t>
      </w:r>
      <w:r w:rsidR="00684006" w:rsidRPr="003A67AB">
        <w:rPr>
          <w:b/>
          <w:sz w:val="24"/>
        </w:rPr>
        <w:tab/>
        <w:t>Strategy of the Inland Transport Committee</w:t>
      </w:r>
    </w:p>
    <w:p w14:paraId="3F184EB8" w14:textId="30C1AA27" w:rsidR="0030011B" w:rsidRPr="003A67AB" w:rsidRDefault="00B123E2" w:rsidP="00611B4A">
      <w:pPr>
        <w:spacing w:after="120"/>
        <w:ind w:left="1134" w:right="1134" w:firstLine="567"/>
        <w:jc w:val="both"/>
      </w:pPr>
      <w:r w:rsidRPr="003A67AB">
        <w:t>GRSP may wish to be informed about the outcome of the future strategy of the Inland Transport Committee.</w:t>
      </w:r>
    </w:p>
    <w:p w14:paraId="268D40CD" w14:textId="7E26165F" w:rsidR="008E6744" w:rsidRPr="003A67AB" w:rsidRDefault="00F26AD4" w:rsidP="00611B4A">
      <w:pPr>
        <w:pStyle w:val="H1G"/>
      </w:pPr>
      <w:r w:rsidRPr="003A67AB">
        <w:tab/>
        <w:t>2</w:t>
      </w:r>
      <w:r w:rsidR="008A68EB" w:rsidRPr="003A67AB">
        <w:t>1</w:t>
      </w:r>
      <w:r w:rsidR="008E6744" w:rsidRPr="003A67AB">
        <w:t>.</w:t>
      </w:r>
      <w:r w:rsidR="008E6744" w:rsidRPr="003A67AB">
        <w:tab/>
        <w:t xml:space="preserve">Other </w:t>
      </w:r>
      <w:r w:rsidR="004A0B27" w:rsidRPr="003A67AB">
        <w:t>Business</w:t>
      </w:r>
    </w:p>
    <w:p w14:paraId="13FBBC70" w14:textId="7D1969AA" w:rsidR="008E6744" w:rsidRPr="003A67AB" w:rsidRDefault="004D2330" w:rsidP="00B956DC">
      <w:pPr>
        <w:pStyle w:val="H23G"/>
        <w:keepNext w:val="0"/>
        <w:keepLines w:val="0"/>
        <w:spacing w:line="240" w:lineRule="auto"/>
        <w:ind w:hanging="567"/>
      </w:pPr>
      <w:r>
        <w:tab/>
      </w:r>
      <w:r w:rsidR="008E6744" w:rsidRPr="003A67AB">
        <w:t>(a)</w:t>
      </w:r>
      <w:r w:rsidR="008E6744" w:rsidRPr="003A67AB">
        <w:tab/>
        <w:t xml:space="preserve">Exchange of </w:t>
      </w:r>
      <w:r w:rsidR="004A0B27" w:rsidRPr="003A67AB">
        <w:t>Information</w:t>
      </w:r>
      <w:r w:rsidR="008E6744" w:rsidRPr="003A67AB">
        <w:t xml:space="preserve"> on </w:t>
      </w:r>
      <w:r w:rsidR="004A0B27" w:rsidRPr="003A67AB">
        <w:t xml:space="preserve">National </w:t>
      </w:r>
      <w:r w:rsidR="008E6744" w:rsidRPr="003A67AB">
        <w:t xml:space="preserve">and </w:t>
      </w:r>
      <w:r w:rsidR="004A0B27" w:rsidRPr="003A67AB">
        <w:t xml:space="preserve">International Requirements </w:t>
      </w:r>
      <w:r w:rsidR="008E6744" w:rsidRPr="003A67AB">
        <w:t xml:space="preserve">on </w:t>
      </w:r>
      <w:r w:rsidR="004A0B27" w:rsidRPr="003A67AB">
        <w:t xml:space="preserve">Passive Safety </w:t>
      </w:r>
    </w:p>
    <w:p w14:paraId="3B78BE80" w14:textId="1B84DC69" w:rsidR="008E6744" w:rsidRPr="003A67AB" w:rsidRDefault="008E6744" w:rsidP="00611B4A">
      <w:pPr>
        <w:pStyle w:val="SingleTxtG"/>
        <w:spacing w:line="240" w:lineRule="auto"/>
        <w:ind w:firstLine="567"/>
      </w:pPr>
      <w:r w:rsidRPr="003A67AB">
        <w:t>GRSP may wish to exchange information</w:t>
      </w:r>
      <w:r w:rsidR="000E7538" w:rsidRPr="003A67AB">
        <w:t>.</w:t>
      </w:r>
    </w:p>
    <w:p w14:paraId="7CBA4BA3" w14:textId="7E90EF67" w:rsidR="008E6744" w:rsidRPr="003A67AB" w:rsidRDefault="004D2330" w:rsidP="004D2330">
      <w:pPr>
        <w:pStyle w:val="H23G"/>
        <w:keepNext w:val="0"/>
        <w:keepLines w:val="0"/>
        <w:spacing w:line="240" w:lineRule="auto"/>
        <w:ind w:hanging="567"/>
      </w:pPr>
      <w:r>
        <w:tab/>
      </w:r>
      <w:r w:rsidR="008E6744" w:rsidRPr="003A67AB">
        <w:t>(</w:t>
      </w:r>
      <w:r w:rsidR="003923A6" w:rsidRPr="003A67AB">
        <w:t>b</w:t>
      </w:r>
      <w:r w:rsidR="008E6744" w:rsidRPr="003A67AB">
        <w:t>)</w:t>
      </w:r>
      <w:r w:rsidR="008E6744" w:rsidRPr="003A67AB">
        <w:tab/>
        <w:t>UN Regulation No. 0 (International Whole Vehicle Type Approval)</w:t>
      </w:r>
    </w:p>
    <w:p w14:paraId="5E9CEEC2" w14:textId="361182D1" w:rsidR="000E0DC0" w:rsidRPr="003A67AB" w:rsidRDefault="008E6744" w:rsidP="004A4ACD">
      <w:pPr>
        <w:pStyle w:val="SingleTxtG"/>
        <w:spacing w:line="240" w:lineRule="auto"/>
        <w:ind w:firstLine="567"/>
      </w:pPr>
      <w:r w:rsidRPr="003A67AB">
        <w:t>GRSP may wish to be informed by the IWVTA Ambassador about the outcome of the recent meetings of IWG on IWVTA</w:t>
      </w:r>
      <w:r w:rsidR="00B10E18" w:rsidRPr="003A67AB">
        <w:t>.</w:t>
      </w:r>
    </w:p>
    <w:p w14:paraId="5682B270" w14:textId="2023280F" w:rsidR="008E6744" w:rsidRPr="00611B4A" w:rsidRDefault="004D2330" w:rsidP="004D2330">
      <w:pPr>
        <w:pStyle w:val="H23G"/>
        <w:keepNext w:val="0"/>
        <w:keepLines w:val="0"/>
        <w:spacing w:line="240" w:lineRule="auto"/>
        <w:ind w:hanging="567"/>
      </w:pPr>
      <w:r>
        <w:tab/>
      </w:r>
      <w:r w:rsidR="008E6744" w:rsidRPr="003A67AB">
        <w:t>(</w:t>
      </w:r>
      <w:r w:rsidR="003923A6" w:rsidRPr="003A67AB">
        <w:t>c</w:t>
      </w:r>
      <w:r w:rsidR="008E6744" w:rsidRPr="003A67AB">
        <w:t>)</w:t>
      </w:r>
      <w:r w:rsidR="008E6744" w:rsidRPr="003A67AB">
        <w:tab/>
        <w:t>Highlights of the</w:t>
      </w:r>
      <w:r w:rsidR="004D4103" w:rsidRPr="003A67AB">
        <w:t xml:space="preserve"> </w:t>
      </w:r>
      <w:r w:rsidR="00A22EDF" w:rsidRPr="003A67AB">
        <w:t>March</w:t>
      </w:r>
      <w:r w:rsidR="008E6744" w:rsidRPr="003A67AB">
        <w:t xml:space="preserve"> </w:t>
      </w:r>
      <w:r w:rsidR="008E6744" w:rsidRPr="003A67AB">
        <w:rPr>
          <w:bCs/>
        </w:rPr>
        <w:t>20</w:t>
      </w:r>
      <w:r w:rsidR="003923A6" w:rsidRPr="003A67AB">
        <w:rPr>
          <w:bCs/>
        </w:rPr>
        <w:t>2</w:t>
      </w:r>
      <w:r w:rsidR="00A22EDF" w:rsidRPr="003A67AB">
        <w:rPr>
          <w:bCs/>
        </w:rPr>
        <w:t>2</w:t>
      </w:r>
      <w:r w:rsidR="008E6744" w:rsidRPr="003A67AB">
        <w:t xml:space="preserve"> </w:t>
      </w:r>
      <w:r w:rsidR="00611B4A" w:rsidRPr="003A67AB">
        <w:t xml:space="preserve">Session </w:t>
      </w:r>
      <w:r w:rsidR="008E6744" w:rsidRPr="003A67AB">
        <w:t xml:space="preserve">of </w:t>
      </w:r>
      <w:r w:rsidR="00B956DC">
        <w:t>the World Forum for Harmonization of Vehicle Regulations</w:t>
      </w:r>
    </w:p>
    <w:p w14:paraId="6F046853" w14:textId="1C72E007" w:rsidR="008E6744" w:rsidRDefault="008E6744" w:rsidP="008E6744">
      <w:pPr>
        <w:pStyle w:val="SingleTxtG"/>
        <w:ind w:firstLine="567"/>
      </w:pPr>
      <w:r w:rsidRPr="003A67AB">
        <w:rPr>
          <w:szCs w:val="24"/>
        </w:rPr>
        <w:lastRenderedPageBreak/>
        <w:t>GRSP will</w:t>
      </w:r>
      <w:r w:rsidRPr="003A67AB">
        <w:t xml:space="preserve"> be briefed by the secretariat about the highlights of the </w:t>
      </w:r>
      <w:r w:rsidR="00320365" w:rsidRPr="003A67AB">
        <w:t xml:space="preserve">noted </w:t>
      </w:r>
      <w:r w:rsidRPr="003A67AB">
        <w:t xml:space="preserve">session of </w:t>
      </w:r>
      <w:r w:rsidR="00B956DC">
        <w:t>World Forum for Harmonization of Vehicle Regulations</w:t>
      </w:r>
      <w:r w:rsidR="00B956DC" w:rsidRPr="003A67AB">
        <w:t xml:space="preserve"> </w:t>
      </w:r>
      <w:r w:rsidR="00B956DC">
        <w:t>(</w:t>
      </w:r>
      <w:r w:rsidRPr="003A67AB">
        <w:t>WP.29</w:t>
      </w:r>
      <w:r w:rsidR="00B956DC">
        <w:t>)</w:t>
      </w:r>
      <w:r w:rsidRPr="003A67AB">
        <w:t xml:space="preserve"> on GRSP and </w:t>
      </w:r>
      <w:r w:rsidR="00EC47C1" w:rsidRPr="003A67AB">
        <w:t xml:space="preserve">other </w:t>
      </w:r>
      <w:r w:rsidRPr="003A67AB">
        <w:t>common issues.</w:t>
      </w:r>
    </w:p>
    <w:p w14:paraId="7E0937B1" w14:textId="2C8B7C7A" w:rsidR="002A2F23" w:rsidRPr="002A2F23" w:rsidRDefault="002A2F23" w:rsidP="002A2F23">
      <w:pPr>
        <w:pStyle w:val="SingleTxtG"/>
        <w:spacing w:line="240" w:lineRule="auto"/>
        <w:rPr>
          <w:b/>
          <w:color w:val="FF0000"/>
        </w:rPr>
      </w:pPr>
      <w:r w:rsidRPr="0079254E">
        <w:rPr>
          <w:b/>
          <w:color w:val="FF0000"/>
        </w:rPr>
        <w:t>Documentation</w:t>
      </w:r>
    </w:p>
    <w:p w14:paraId="5002D854" w14:textId="76EA7AB8" w:rsidR="0079254E" w:rsidRPr="003A30FD" w:rsidRDefault="0079254E" w:rsidP="002A2F23">
      <w:pPr>
        <w:pStyle w:val="SingleTxtG"/>
        <w:spacing w:line="240" w:lineRule="auto"/>
        <w:jc w:val="left"/>
        <w:rPr>
          <w:color w:val="FF0000"/>
        </w:rPr>
      </w:pPr>
      <w:r w:rsidRPr="0079254E">
        <w:rPr>
          <w:bCs/>
          <w:color w:val="FF0000"/>
        </w:rPr>
        <w:t>GRSP-7</w:t>
      </w:r>
      <w:r>
        <w:rPr>
          <w:bCs/>
          <w:color w:val="FF0000"/>
        </w:rPr>
        <w:t>1</w:t>
      </w:r>
      <w:r w:rsidRPr="0079254E">
        <w:rPr>
          <w:bCs/>
          <w:color w:val="FF0000"/>
        </w:rPr>
        <w:t>-1</w:t>
      </w:r>
      <w:r w:rsidR="002A2F23">
        <w:rPr>
          <w:bCs/>
          <w:color w:val="FF0000"/>
        </w:rPr>
        <w:t>0</w:t>
      </w:r>
      <w:r>
        <w:rPr>
          <w:bCs/>
          <w:color w:val="FF0000"/>
        </w:rPr>
        <w:t xml:space="preserve"> (</w:t>
      </w:r>
      <w:r w:rsidR="002A2F23">
        <w:rPr>
          <w:bCs/>
          <w:color w:val="FF0000"/>
        </w:rPr>
        <w:t>Secretariat</w:t>
      </w:r>
      <w:r>
        <w:rPr>
          <w:bCs/>
          <w:color w:val="FF0000"/>
        </w:rPr>
        <w:t>)</w:t>
      </w:r>
    </w:p>
    <w:p w14:paraId="172318BD" w14:textId="5B0FA384" w:rsidR="008E6744" w:rsidRPr="003A67AB" w:rsidRDefault="004D2330" w:rsidP="004D2330">
      <w:pPr>
        <w:pStyle w:val="H23G"/>
        <w:keepNext w:val="0"/>
        <w:keepLines w:val="0"/>
        <w:spacing w:line="240" w:lineRule="auto"/>
        <w:ind w:hanging="567"/>
      </w:pPr>
      <w:bookmarkStart w:id="3" w:name="_Hlk19552761"/>
      <w:r>
        <w:tab/>
      </w:r>
      <w:r w:rsidR="008E6744" w:rsidRPr="003A67AB">
        <w:t>(</w:t>
      </w:r>
      <w:r w:rsidR="007426AB" w:rsidRPr="003A67AB">
        <w:t>d</w:t>
      </w:r>
      <w:r w:rsidR="008E6744" w:rsidRPr="003A67AB">
        <w:t>)</w:t>
      </w:r>
      <w:r w:rsidR="008E6744" w:rsidRPr="003A67AB">
        <w:tab/>
        <w:t xml:space="preserve">Three-dimensional H-point </w:t>
      </w:r>
      <w:r w:rsidR="00611B4A" w:rsidRPr="003A67AB">
        <w:t>Machin</w:t>
      </w:r>
      <w:r w:rsidR="008E6744" w:rsidRPr="003A67AB">
        <w:t>e</w:t>
      </w:r>
    </w:p>
    <w:bookmarkEnd w:id="3"/>
    <w:p w14:paraId="3878C362" w14:textId="7E331847" w:rsidR="008E6744" w:rsidRDefault="008E6744" w:rsidP="008E6744">
      <w:pPr>
        <w:pStyle w:val="SingleTxtG"/>
        <w:ind w:firstLine="567"/>
      </w:pPr>
      <w:r w:rsidRPr="003A67AB">
        <w:t xml:space="preserve">GRSP may wish to consider the draft terms of references and the </w:t>
      </w:r>
      <w:r w:rsidR="000D2883" w:rsidRPr="003A67AB">
        <w:t xml:space="preserve">IWG </w:t>
      </w:r>
      <w:r w:rsidRPr="003A67AB">
        <w:t xml:space="preserve">work progress </w:t>
      </w:r>
      <w:r w:rsidR="00611B4A">
        <w:t>o</w:t>
      </w:r>
      <w:r w:rsidR="000D2883" w:rsidRPr="00611B4A">
        <w:t xml:space="preserve">n harmonizing the </w:t>
      </w:r>
      <w:r w:rsidRPr="00611B4A">
        <w:t>pr</w:t>
      </w:r>
      <w:r w:rsidRPr="003A67AB">
        <w:t>ovisions.</w:t>
      </w:r>
    </w:p>
    <w:p w14:paraId="3E66A935" w14:textId="77777777" w:rsidR="002A2F23" w:rsidRPr="002A2F23" w:rsidRDefault="002A2F23" w:rsidP="002A2F23">
      <w:pPr>
        <w:pStyle w:val="SingleTxtG"/>
        <w:spacing w:line="240" w:lineRule="auto"/>
        <w:rPr>
          <w:b/>
          <w:color w:val="FF0000"/>
        </w:rPr>
      </w:pPr>
      <w:r w:rsidRPr="0079254E">
        <w:rPr>
          <w:b/>
          <w:color w:val="FF0000"/>
        </w:rPr>
        <w:t>Documentation</w:t>
      </w:r>
    </w:p>
    <w:p w14:paraId="09375255" w14:textId="2A3A6BB9" w:rsidR="002A2F23" w:rsidRPr="003A30FD" w:rsidRDefault="002A2F23" w:rsidP="002A2F23">
      <w:pPr>
        <w:pStyle w:val="SingleTxtG"/>
        <w:spacing w:line="240" w:lineRule="auto"/>
        <w:jc w:val="left"/>
        <w:rPr>
          <w:color w:val="FF0000"/>
        </w:rPr>
      </w:pPr>
      <w:r w:rsidRPr="0079254E">
        <w:rPr>
          <w:bCs/>
          <w:color w:val="FF0000"/>
        </w:rPr>
        <w:t>GRSP-7</w:t>
      </w:r>
      <w:r>
        <w:rPr>
          <w:bCs/>
          <w:color w:val="FF0000"/>
        </w:rPr>
        <w:t>1</w:t>
      </w:r>
      <w:r w:rsidRPr="0079254E">
        <w:rPr>
          <w:bCs/>
          <w:color w:val="FF0000"/>
        </w:rPr>
        <w:t>-</w:t>
      </w:r>
      <w:r>
        <w:rPr>
          <w:bCs/>
          <w:color w:val="FF0000"/>
        </w:rPr>
        <w:t>08 (NL)</w:t>
      </w:r>
    </w:p>
    <w:p w14:paraId="06CB387B" w14:textId="754D5821" w:rsidR="008E6744" w:rsidRPr="003A67AB" w:rsidRDefault="004D2330" w:rsidP="004D2330">
      <w:pPr>
        <w:pStyle w:val="H23G"/>
        <w:keepNext w:val="0"/>
        <w:keepLines w:val="0"/>
        <w:spacing w:line="240" w:lineRule="auto"/>
        <w:ind w:hanging="567"/>
      </w:pPr>
      <w:r>
        <w:tab/>
      </w:r>
      <w:r w:rsidR="008E6744" w:rsidRPr="003A67AB">
        <w:t>(</w:t>
      </w:r>
      <w:r w:rsidR="007426AB" w:rsidRPr="003A67AB">
        <w:t>e</w:t>
      </w:r>
      <w:r w:rsidR="008E6744" w:rsidRPr="003A67AB">
        <w:t>)</w:t>
      </w:r>
      <w:r w:rsidR="008E6744" w:rsidRPr="003A67AB">
        <w:tab/>
        <w:t xml:space="preserve">Intelligent </w:t>
      </w:r>
      <w:r w:rsidR="00611B4A" w:rsidRPr="003A67AB">
        <w:t>Transport Systems</w:t>
      </w:r>
    </w:p>
    <w:p w14:paraId="3D42821A" w14:textId="29086F49" w:rsidR="008E6744" w:rsidRPr="003A67AB" w:rsidRDefault="008E6744" w:rsidP="008E6744">
      <w:pPr>
        <w:pStyle w:val="SingleTxtG"/>
        <w:spacing w:before="120" w:after="0"/>
        <w:ind w:firstLine="567"/>
      </w:pPr>
      <w:r w:rsidRPr="003A67AB">
        <w:t>GRSP may resume discussion</w:t>
      </w:r>
      <w:r w:rsidR="00B10E18" w:rsidRPr="003A67AB">
        <w:t xml:space="preserve"> on this subject</w:t>
      </w:r>
      <w:r w:rsidRPr="003A67AB">
        <w:t>.</w:t>
      </w:r>
    </w:p>
    <w:p w14:paraId="3B85FADC" w14:textId="779E9262" w:rsidR="008F6F4C" w:rsidRPr="003A67AB" w:rsidRDefault="004D2330" w:rsidP="004D2330">
      <w:pPr>
        <w:pStyle w:val="H23G"/>
        <w:keepNext w:val="0"/>
        <w:keepLines w:val="0"/>
        <w:spacing w:line="240" w:lineRule="auto"/>
        <w:ind w:hanging="567"/>
      </w:pPr>
      <w:r>
        <w:tab/>
      </w:r>
      <w:r w:rsidR="008F6F4C" w:rsidRPr="003A67AB">
        <w:t>(</w:t>
      </w:r>
      <w:r w:rsidR="007426AB" w:rsidRPr="003A67AB">
        <w:t>f</w:t>
      </w:r>
      <w:r w:rsidR="008F6F4C" w:rsidRPr="003A67AB">
        <w:t>)</w:t>
      </w:r>
      <w:r w:rsidR="008F6F4C" w:rsidRPr="003A67AB">
        <w:tab/>
        <w:t xml:space="preserve">Children </w:t>
      </w:r>
      <w:r w:rsidR="00611B4A" w:rsidRPr="003A67AB">
        <w:t xml:space="preserve">Left </w:t>
      </w:r>
      <w:r w:rsidR="008F6F4C" w:rsidRPr="003A67AB">
        <w:t xml:space="preserve">in </w:t>
      </w:r>
      <w:r w:rsidR="00611B4A" w:rsidRPr="003A67AB">
        <w:t>Cars</w:t>
      </w:r>
    </w:p>
    <w:p w14:paraId="1DF5947A" w14:textId="03A1E1B4" w:rsidR="00C67EF9" w:rsidRPr="003A67AB" w:rsidRDefault="00C67EF9" w:rsidP="00B10E18">
      <w:pPr>
        <w:pStyle w:val="SingleTxtG"/>
        <w:ind w:firstLine="567"/>
      </w:pPr>
      <w:r w:rsidRPr="003A67AB">
        <w:t xml:space="preserve">GRSP may wish to resume consideration </w:t>
      </w:r>
      <w:r w:rsidR="00320365" w:rsidRPr="003A67AB">
        <w:t xml:space="preserve">of </w:t>
      </w:r>
      <w:r w:rsidRPr="003A67AB">
        <w:t xml:space="preserve">this subject </w:t>
      </w:r>
      <w:r w:rsidR="00933413" w:rsidRPr="003A67AB">
        <w:t xml:space="preserve">based </w:t>
      </w:r>
      <w:r w:rsidRPr="003A67AB">
        <w:t>on exchange</w:t>
      </w:r>
      <w:r w:rsidR="000D2883" w:rsidRPr="003A67AB">
        <w:t>s</w:t>
      </w:r>
      <w:r w:rsidRPr="003A67AB">
        <w:t xml:space="preserve"> of information and </w:t>
      </w:r>
      <w:r w:rsidR="00320365" w:rsidRPr="003A67AB">
        <w:t>n</w:t>
      </w:r>
      <w:r w:rsidRPr="003A67AB">
        <w:t>ational initiatives.</w:t>
      </w:r>
    </w:p>
    <w:p w14:paraId="714DDBE4" w14:textId="77777777" w:rsidR="00C67EF9" w:rsidRPr="003A30FD" w:rsidRDefault="00C67EF9" w:rsidP="00C67EF9">
      <w:pPr>
        <w:pStyle w:val="SingleTxtG"/>
        <w:spacing w:line="240" w:lineRule="auto"/>
        <w:rPr>
          <w:b/>
          <w:lang w:val="es-ES"/>
        </w:rPr>
      </w:pPr>
      <w:r w:rsidRPr="003A30FD">
        <w:rPr>
          <w:b/>
          <w:lang w:val="es-ES"/>
        </w:rPr>
        <w:t>Documentation</w:t>
      </w:r>
    </w:p>
    <w:p w14:paraId="52F9B648" w14:textId="233EA902" w:rsidR="008F6F4C" w:rsidRPr="003A30FD" w:rsidRDefault="00C67EF9" w:rsidP="001D3C69">
      <w:pPr>
        <w:pStyle w:val="SingleTxtG"/>
        <w:spacing w:line="240" w:lineRule="auto"/>
        <w:jc w:val="left"/>
        <w:rPr>
          <w:lang w:val="es-ES"/>
        </w:rPr>
      </w:pPr>
      <w:r w:rsidRPr="003A30FD">
        <w:rPr>
          <w:lang w:val="es-ES"/>
        </w:rPr>
        <w:t>ECE/TRANS/WP.29/GRSP/</w:t>
      </w:r>
      <w:r w:rsidR="00A22EDF" w:rsidRPr="003A30FD">
        <w:rPr>
          <w:lang w:val="es-ES"/>
        </w:rPr>
        <w:t>70</w:t>
      </w:r>
      <w:r w:rsidRPr="003A30FD">
        <w:rPr>
          <w:lang w:val="es-ES"/>
        </w:rPr>
        <w:t xml:space="preserve">, para. </w:t>
      </w:r>
      <w:r w:rsidR="00B10E18" w:rsidRPr="003A30FD">
        <w:rPr>
          <w:lang w:val="es-ES"/>
        </w:rPr>
        <w:t>4</w:t>
      </w:r>
      <w:r w:rsidR="00F52472" w:rsidRPr="003A30FD">
        <w:rPr>
          <w:lang w:val="es-ES"/>
        </w:rPr>
        <w:t>3</w:t>
      </w:r>
    </w:p>
    <w:p w14:paraId="65A24C95" w14:textId="7E65FA59" w:rsidR="0079254E" w:rsidRPr="003A30FD" w:rsidRDefault="0079254E" w:rsidP="0079254E">
      <w:pPr>
        <w:pStyle w:val="H23G"/>
        <w:keepNext w:val="0"/>
        <w:keepLines w:val="0"/>
        <w:spacing w:line="240" w:lineRule="auto"/>
        <w:ind w:hanging="567"/>
        <w:rPr>
          <w:color w:val="FF0000"/>
          <w:lang w:val="es-ES"/>
        </w:rPr>
      </w:pPr>
      <w:r w:rsidRPr="003A30FD">
        <w:rPr>
          <w:color w:val="FF0000"/>
          <w:lang w:val="es-ES"/>
        </w:rPr>
        <w:t>(g)</w:t>
      </w:r>
      <w:r w:rsidRPr="003A30FD">
        <w:rPr>
          <w:color w:val="FF0000"/>
          <w:lang w:val="es-ES"/>
        </w:rPr>
        <w:tab/>
      </w:r>
      <w:r w:rsidRPr="003A30FD">
        <w:rPr>
          <w:color w:val="FF0000"/>
          <w:lang w:val="es-ES"/>
        </w:rPr>
        <w:tab/>
        <w:t>UN Regulation No. 134 (HFCV)</w:t>
      </w:r>
    </w:p>
    <w:p w14:paraId="0C6CC111" w14:textId="07008148" w:rsidR="0079254E" w:rsidRPr="0079254E" w:rsidRDefault="0079254E" w:rsidP="0079254E">
      <w:pPr>
        <w:pStyle w:val="SingleTxtG"/>
        <w:spacing w:line="240" w:lineRule="auto"/>
        <w:rPr>
          <w:b/>
          <w:color w:val="FF0000"/>
        </w:rPr>
      </w:pPr>
      <w:r w:rsidRPr="0079254E">
        <w:rPr>
          <w:b/>
          <w:color w:val="FF0000"/>
        </w:rPr>
        <w:t>Documentation</w:t>
      </w:r>
    </w:p>
    <w:p w14:paraId="35E6784F" w14:textId="488287B1" w:rsidR="0079254E" w:rsidRPr="00EA7B14" w:rsidRDefault="0079254E" w:rsidP="00EA7B14">
      <w:pPr>
        <w:pStyle w:val="SingleTxtG"/>
        <w:spacing w:line="240" w:lineRule="auto"/>
        <w:jc w:val="left"/>
        <w:rPr>
          <w:color w:val="FF0000"/>
          <w:lang w:val="fr-CH"/>
        </w:rPr>
      </w:pPr>
      <w:r w:rsidRPr="0079254E">
        <w:rPr>
          <w:bCs/>
          <w:color w:val="FF0000"/>
        </w:rPr>
        <w:t>GRSP-7</w:t>
      </w:r>
      <w:r>
        <w:rPr>
          <w:bCs/>
          <w:color w:val="FF0000"/>
        </w:rPr>
        <w:t>1</w:t>
      </w:r>
      <w:r w:rsidRPr="0079254E">
        <w:rPr>
          <w:bCs/>
          <w:color w:val="FF0000"/>
        </w:rPr>
        <w:t>-12</w:t>
      </w:r>
      <w:r>
        <w:rPr>
          <w:bCs/>
          <w:color w:val="FF0000"/>
        </w:rPr>
        <w:t xml:space="preserve"> (France)</w:t>
      </w:r>
      <w:r w:rsidR="00EA7B14">
        <w:rPr>
          <w:bCs/>
          <w:color w:val="FF0000"/>
        </w:rPr>
        <w:br/>
      </w:r>
      <w:r w:rsidR="00EA7B14" w:rsidRPr="003A30FD">
        <w:rPr>
          <w:bCs/>
          <w:color w:val="FF0000"/>
          <w:lang w:val="fr-CH"/>
        </w:rPr>
        <w:t>GRSP-71-</w:t>
      </w:r>
      <w:r w:rsidR="00EA7B14">
        <w:rPr>
          <w:bCs/>
          <w:color w:val="FF0000"/>
          <w:lang w:val="fr-CH"/>
        </w:rPr>
        <w:t>18</w:t>
      </w:r>
      <w:r w:rsidR="00EA7B14" w:rsidRPr="003A30FD">
        <w:rPr>
          <w:bCs/>
          <w:color w:val="FF0000"/>
          <w:lang w:val="fr-CH"/>
        </w:rPr>
        <w:t xml:space="preserve"> (</w:t>
      </w:r>
      <w:r w:rsidR="00EA7B14">
        <w:rPr>
          <w:bCs/>
          <w:color w:val="FF0000"/>
          <w:lang w:val="fr-CH"/>
        </w:rPr>
        <w:t>The Netherlands</w:t>
      </w:r>
      <w:r w:rsidR="00EA7B14" w:rsidRPr="003A30FD">
        <w:rPr>
          <w:bCs/>
          <w:color w:val="FF0000"/>
          <w:lang w:val="fr-CH"/>
        </w:rPr>
        <w:t>)</w:t>
      </w:r>
    </w:p>
    <w:p w14:paraId="431BF1BF" w14:textId="481AD4C8" w:rsidR="00EB24D9" w:rsidRPr="00EB24D9" w:rsidRDefault="00EB24D9" w:rsidP="00EB24D9">
      <w:pPr>
        <w:pStyle w:val="H23G"/>
        <w:keepNext w:val="0"/>
        <w:keepLines w:val="0"/>
        <w:spacing w:line="240" w:lineRule="auto"/>
        <w:ind w:hanging="567"/>
        <w:rPr>
          <w:color w:val="FF0000"/>
        </w:rPr>
      </w:pPr>
      <w:r w:rsidRPr="00EB24D9">
        <w:rPr>
          <w:color w:val="FF0000"/>
        </w:rPr>
        <w:t>(h)</w:t>
      </w:r>
      <w:r>
        <w:rPr>
          <w:color w:val="FF0000"/>
        </w:rPr>
        <w:tab/>
      </w:r>
      <w:r w:rsidRPr="00EB24D9">
        <w:rPr>
          <w:color w:val="FF0000"/>
        </w:rPr>
        <w:tab/>
        <w:t>Decisions submitted to silence procedure</w:t>
      </w:r>
    </w:p>
    <w:p w14:paraId="11AA08B0" w14:textId="77777777" w:rsidR="00EB24D9" w:rsidRPr="00EB24D9" w:rsidRDefault="00EB24D9" w:rsidP="001D3C69">
      <w:pPr>
        <w:pStyle w:val="SingleTxtG"/>
        <w:spacing w:line="240" w:lineRule="auto"/>
        <w:jc w:val="left"/>
        <w:rPr>
          <w:color w:val="FF0000"/>
        </w:rPr>
      </w:pPr>
    </w:p>
    <w:p w14:paraId="50D2DD1E" w14:textId="1179DC4F" w:rsidR="008E6744" w:rsidRPr="00EB24D9" w:rsidRDefault="0003144D" w:rsidP="0003144D">
      <w:pPr>
        <w:spacing w:before="240"/>
        <w:jc w:val="center"/>
        <w:rPr>
          <w:u w:val="single"/>
        </w:rPr>
      </w:pPr>
      <w:r w:rsidRPr="00EB24D9">
        <w:rPr>
          <w:u w:val="single"/>
        </w:rPr>
        <w:tab/>
      </w:r>
      <w:r w:rsidRPr="00EB24D9">
        <w:rPr>
          <w:u w:val="single"/>
        </w:rPr>
        <w:tab/>
      </w:r>
      <w:r w:rsidRPr="00EB24D9">
        <w:rPr>
          <w:u w:val="single"/>
        </w:rPr>
        <w:tab/>
      </w:r>
    </w:p>
    <w:p w14:paraId="4479B67E" w14:textId="77777777" w:rsidR="001C6663" w:rsidRPr="00EB24D9" w:rsidRDefault="001C6663" w:rsidP="008E6744"/>
    <w:sectPr w:rsidR="001C6663" w:rsidRPr="00EB24D9" w:rsidSect="008E674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9222" w14:textId="77777777" w:rsidR="0098755C" w:rsidRDefault="0098755C"/>
  </w:endnote>
  <w:endnote w:type="continuationSeparator" w:id="0">
    <w:p w14:paraId="472C5B59" w14:textId="77777777" w:rsidR="0098755C" w:rsidRDefault="0098755C"/>
  </w:endnote>
  <w:endnote w:type="continuationNotice" w:id="1">
    <w:p w14:paraId="5E62B984" w14:textId="77777777" w:rsidR="0098755C" w:rsidRDefault="0098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B7D" w14:textId="17C0CD22"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2</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B3F" w14:textId="3CC4942C" w:rsidR="00581EAD" w:rsidRDefault="00581EAD" w:rsidP="00581EAD">
    <w:pPr>
      <w:pStyle w:val="Footer"/>
    </w:pPr>
    <w:r>
      <w:rPr>
        <w:noProof/>
        <w:lang w:val="en-US" w:eastAsia="zh-CN"/>
      </w:rPr>
      <w:drawing>
        <wp:anchor distT="0" distB="0" distL="114300" distR="114300" simplePos="0" relativeHeight="251659264" behindDoc="1" locked="1" layoutInCell="1" allowOverlap="1" wp14:anchorId="1D0F8712" wp14:editId="77BD85D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753A9E" w14:textId="44F15F42" w:rsidR="00581EAD" w:rsidRPr="00581EAD" w:rsidRDefault="00581EAD" w:rsidP="00581EAD">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5617" w14:textId="77777777" w:rsidR="0098755C" w:rsidRPr="000B175B" w:rsidRDefault="0098755C" w:rsidP="000B175B">
      <w:pPr>
        <w:tabs>
          <w:tab w:val="right" w:pos="2155"/>
        </w:tabs>
        <w:spacing w:after="80"/>
        <w:ind w:left="680"/>
        <w:rPr>
          <w:u w:val="single"/>
        </w:rPr>
      </w:pPr>
      <w:r>
        <w:rPr>
          <w:u w:val="single"/>
        </w:rPr>
        <w:tab/>
      </w:r>
    </w:p>
  </w:footnote>
  <w:footnote w:type="continuationSeparator" w:id="0">
    <w:p w14:paraId="2EF6091E" w14:textId="77777777" w:rsidR="0098755C" w:rsidRPr="00FC68B7" w:rsidRDefault="0098755C" w:rsidP="00FC68B7">
      <w:pPr>
        <w:tabs>
          <w:tab w:val="left" w:pos="2155"/>
        </w:tabs>
        <w:spacing w:after="80"/>
        <w:ind w:left="680"/>
        <w:rPr>
          <w:u w:val="single"/>
        </w:rPr>
      </w:pPr>
      <w:r>
        <w:rPr>
          <w:u w:val="single"/>
        </w:rPr>
        <w:tab/>
      </w:r>
    </w:p>
  </w:footnote>
  <w:footnote w:type="continuationNotice" w:id="1">
    <w:p w14:paraId="3A759A14" w14:textId="77777777" w:rsidR="0098755C" w:rsidRDefault="0098755C"/>
  </w:footnote>
  <w:footnote w:id="2">
    <w:p w14:paraId="3BD6C55A" w14:textId="172F5232" w:rsidR="003F1E79" w:rsidRPr="00231F2D" w:rsidRDefault="003F1E79" w:rsidP="00F949FB">
      <w:pPr>
        <w:pStyle w:val="FootnoteText"/>
      </w:pPr>
      <w:r>
        <w:rPr>
          <w:rStyle w:val="FootnoteReference"/>
        </w:rPr>
        <w:tab/>
      </w:r>
      <w:r w:rsidRPr="00231F2D">
        <w:rPr>
          <w:rStyle w:val="FootnoteReference"/>
          <w:sz w:val="20"/>
        </w:rPr>
        <w:t>*</w:t>
      </w:r>
      <w:r>
        <w:rPr>
          <w:rStyle w:val="FootnoteReference"/>
          <w:sz w:val="20"/>
        </w:rPr>
        <w:tab/>
      </w:r>
      <w:r w:rsidR="00EA672D">
        <w:rPr>
          <w:rStyle w:val="FootnoteReference"/>
        </w:rPr>
        <w:tab/>
      </w:r>
      <w:r w:rsidR="00EA672D">
        <w:rPr>
          <w:szCs w:val="22"/>
        </w:rPr>
        <w:t>Before the session, documents may be downloaded from the ECE Sustainable Transport Division's website (</w:t>
      </w:r>
      <w:r w:rsidR="00333BBF" w:rsidRPr="00333BBF">
        <w:rPr>
          <w:szCs w:val="22"/>
        </w:rPr>
        <w:t>https://unece.org/transport/events/wp29grsp-working-party-passive-</w:t>
      </w:r>
      <w:r w:rsidR="00333BBF" w:rsidRPr="008411E2">
        <w:rPr>
          <w:szCs w:val="22"/>
        </w:rPr>
        <w:t>safety-</w:t>
      </w:r>
      <w:r w:rsidR="006D0481" w:rsidRPr="008411E2">
        <w:rPr>
          <w:szCs w:val="22"/>
        </w:rPr>
        <w:t>7</w:t>
      </w:r>
      <w:r w:rsidR="008411E2" w:rsidRPr="008411E2">
        <w:rPr>
          <w:szCs w:val="22"/>
        </w:rPr>
        <w:t>1st</w:t>
      </w:r>
      <w:r w:rsidR="00333BBF" w:rsidRPr="008411E2">
        <w:rPr>
          <w:szCs w:val="22"/>
        </w:rPr>
        <w:t>-</w:t>
      </w:r>
      <w:r w:rsidR="00333BBF" w:rsidRPr="00333BBF">
        <w:rPr>
          <w:szCs w:val="22"/>
        </w:rPr>
        <w:t>session</w:t>
      </w:r>
      <w:r w:rsidR="00EA672D">
        <w:rPr>
          <w:szCs w:val="22"/>
        </w:rPr>
        <w:t xml:space="preserve">). </w:t>
      </w:r>
      <w:r w:rsidR="00EA672D">
        <w:t>For  translation</w:t>
      </w:r>
      <w:r w:rsidR="00A74841">
        <w:t>s</w:t>
      </w:r>
      <w:r w:rsidR="00EA672D">
        <w:t xml:space="preserve"> of the official documents, delegates can access the public Official Document System (ODS) on the following website: </w:t>
      </w:r>
      <w:r w:rsidR="00EA672D" w:rsidRPr="000F679F">
        <w:t>http://documents.un.org/</w:t>
      </w:r>
      <w:r w:rsidR="003A67AB">
        <w:t>.</w:t>
      </w:r>
    </w:p>
  </w:footnote>
  <w:footnote w:id="3">
    <w:p w14:paraId="45D7AC79" w14:textId="0A25A2C9" w:rsidR="00F949FB" w:rsidRPr="005600D7" w:rsidRDefault="00F949FB">
      <w:pPr>
        <w:pStyle w:val="FootnoteText"/>
      </w:pPr>
      <w:r>
        <w:tab/>
      </w:r>
      <w:r>
        <w:rPr>
          <w:rStyle w:val="FootnoteReference"/>
        </w:rPr>
        <w:t>**</w:t>
      </w:r>
      <w:r w:rsidR="000B60EA">
        <w:tab/>
      </w:r>
      <w:r w:rsidR="000B60EA" w:rsidRPr="003F5DEC">
        <w:t xml:space="preserve">Delegates are requested to register online with the registration system on the ECE website </w:t>
      </w:r>
      <w:r w:rsidR="008411E2">
        <w:t>(</w:t>
      </w:r>
      <w:r w:rsidR="008411E2" w:rsidRPr="008411E2">
        <w:t>https://indico.un.org/event/1000481/</w:t>
      </w:r>
      <w:r w:rsidR="000B60EA">
        <w:t>)</w:t>
      </w:r>
      <w:r w:rsidR="00333BBF">
        <w:t xml:space="preserve">. </w:t>
      </w:r>
      <w:r w:rsidR="000B60EA">
        <w:t>Based on the registrations received information for access to the virtual meeting will be provided.</w:t>
      </w:r>
    </w:p>
  </w:footnote>
  <w:footnote w:id="4">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E3A" w14:textId="1B917A13" w:rsidR="003F1E79" w:rsidRPr="003A30FD" w:rsidRDefault="00D46A27">
    <w:pPr>
      <w:pStyle w:val="Header"/>
      <w:rPr>
        <w:strike/>
      </w:rPr>
    </w:pPr>
    <w:r w:rsidRPr="003A30FD">
      <w:rPr>
        <w:strike/>
      </w:rPr>
      <w:t>ECE/TRANS/WP.29/GRSP/20</w:t>
    </w:r>
    <w:r w:rsidR="0073470F" w:rsidRPr="003A30FD">
      <w:rPr>
        <w:strike/>
      </w:rPr>
      <w:t>2</w:t>
    </w:r>
    <w:r w:rsidR="00F37D40" w:rsidRPr="003A30FD">
      <w:rPr>
        <w:strike/>
      </w:rPr>
      <w:t>2</w:t>
    </w:r>
    <w:r w:rsidRPr="003A30FD">
      <w:rPr>
        <w:strike/>
      </w:rPr>
      <w:t>/</w:t>
    </w:r>
    <w:r w:rsidR="00E1426A" w:rsidRPr="003A30FD">
      <w:rPr>
        <w:strik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76C" w14:textId="053EADD9" w:rsidR="003F1E79" w:rsidRPr="003A30FD" w:rsidRDefault="00D46A27" w:rsidP="008E6744">
    <w:pPr>
      <w:pStyle w:val="Header"/>
      <w:jc w:val="right"/>
      <w:rPr>
        <w:strike/>
      </w:rPr>
    </w:pPr>
    <w:r w:rsidRPr="003A30FD">
      <w:rPr>
        <w:strike/>
      </w:rPr>
      <w:t>ECE/TRANS/WP.29/GRSP/20</w:t>
    </w:r>
    <w:r w:rsidR="0073470F" w:rsidRPr="003A30FD">
      <w:rPr>
        <w:strike/>
      </w:rPr>
      <w:t>2</w:t>
    </w:r>
    <w:r w:rsidR="00F37D40" w:rsidRPr="003A30FD">
      <w:rPr>
        <w:strike/>
      </w:rPr>
      <w:t>2</w:t>
    </w:r>
    <w:r w:rsidRPr="003A30FD">
      <w:rPr>
        <w:strik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ook w:val="0000" w:firstRow="0" w:lastRow="0" w:firstColumn="0" w:lastColumn="0" w:noHBand="0" w:noVBand="0"/>
    </w:tblPr>
    <w:tblGrid>
      <w:gridCol w:w="4924"/>
      <w:gridCol w:w="4924"/>
    </w:tblGrid>
    <w:tr w:rsidR="00317A4A" w:rsidRPr="00C05B70" w14:paraId="3E74E50E" w14:textId="77777777" w:rsidTr="00F41439">
      <w:tc>
        <w:tcPr>
          <w:tcW w:w="4924" w:type="dxa"/>
          <w:tcBorders>
            <w:left w:val="nil"/>
          </w:tcBorders>
        </w:tcPr>
        <w:p w14:paraId="334F6FF3" w14:textId="3AF150F6" w:rsidR="00317A4A" w:rsidRPr="00C05B70" w:rsidRDefault="00317A4A" w:rsidP="00317A4A">
          <w:pPr>
            <w:ind w:left="120"/>
          </w:pPr>
          <w:r>
            <w:t>Note by the Secretariat</w:t>
          </w:r>
        </w:p>
      </w:tc>
      <w:tc>
        <w:tcPr>
          <w:tcW w:w="4924" w:type="dxa"/>
          <w:tcBorders>
            <w:left w:val="nil"/>
          </w:tcBorders>
        </w:tcPr>
        <w:p w14:paraId="09869A1E" w14:textId="5C8DC4D6" w:rsidR="00317A4A" w:rsidRPr="006D0059" w:rsidRDefault="00317A4A" w:rsidP="00317A4A">
          <w:pPr>
            <w:ind w:left="120"/>
            <w:rPr>
              <w:b/>
              <w:bCs/>
            </w:rPr>
          </w:pPr>
          <w:r w:rsidRPr="00C05B70">
            <w:rPr>
              <w:u w:val="single"/>
            </w:rPr>
            <w:t>Informal document</w:t>
          </w:r>
          <w:r w:rsidRPr="00C05B70">
            <w:t xml:space="preserve"> </w:t>
          </w:r>
          <w:r>
            <w:rPr>
              <w:b/>
              <w:bCs/>
            </w:rPr>
            <w:t>GRSP-71-14</w:t>
          </w:r>
          <w:r>
            <w:rPr>
              <w:b/>
              <w:bCs/>
            </w:rPr>
            <w:br/>
          </w:r>
          <w:r>
            <w:t>(71st GRSP, 9 - 13 May 2022</w:t>
          </w:r>
          <w:r w:rsidRPr="00C05B70">
            <w:t>,</w:t>
          </w:r>
        </w:p>
        <w:p w14:paraId="0BD32667" w14:textId="77777777" w:rsidR="00317A4A" w:rsidRPr="00C05B70" w:rsidRDefault="00317A4A" w:rsidP="00317A4A">
          <w:pPr>
            <w:ind w:left="120"/>
          </w:pPr>
          <w:r w:rsidRPr="00C05B70">
            <w:t xml:space="preserve"> </w:t>
          </w:r>
          <w:r w:rsidRPr="00C05B70">
            <w:rPr>
              <w:lang w:val="sv-SE"/>
            </w:rPr>
            <w:t>agenda item 1)</w:t>
          </w:r>
        </w:p>
      </w:tc>
    </w:tr>
  </w:tbl>
  <w:p w14:paraId="3EF636C1" w14:textId="77777777" w:rsidR="00317A4A" w:rsidRDefault="0031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4C1AB0"/>
    <w:multiLevelType w:val="multilevel"/>
    <w:tmpl w:val="F9608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31A4A"/>
    <w:multiLevelType w:val="multilevel"/>
    <w:tmpl w:val="9BEE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18EC"/>
    <w:rsid w:val="00002A7D"/>
    <w:rsid w:val="000038A8"/>
    <w:rsid w:val="00003D5A"/>
    <w:rsid w:val="00005DF3"/>
    <w:rsid w:val="00006790"/>
    <w:rsid w:val="00010477"/>
    <w:rsid w:val="00014FBB"/>
    <w:rsid w:val="00015ABF"/>
    <w:rsid w:val="0002281E"/>
    <w:rsid w:val="000235B0"/>
    <w:rsid w:val="000242BE"/>
    <w:rsid w:val="00027624"/>
    <w:rsid w:val="0003144D"/>
    <w:rsid w:val="00031FC8"/>
    <w:rsid w:val="000340E8"/>
    <w:rsid w:val="00036A6C"/>
    <w:rsid w:val="00037E93"/>
    <w:rsid w:val="000437EE"/>
    <w:rsid w:val="00047F78"/>
    <w:rsid w:val="00050F6B"/>
    <w:rsid w:val="00055D3A"/>
    <w:rsid w:val="00056365"/>
    <w:rsid w:val="00056831"/>
    <w:rsid w:val="00057F4C"/>
    <w:rsid w:val="00063388"/>
    <w:rsid w:val="000637BF"/>
    <w:rsid w:val="0006725E"/>
    <w:rsid w:val="0006786C"/>
    <w:rsid w:val="000678CD"/>
    <w:rsid w:val="0007013E"/>
    <w:rsid w:val="00070F4A"/>
    <w:rsid w:val="00072542"/>
    <w:rsid w:val="00072C8C"/>
    <w:rsid w:val="00081CE0"/>
    <w:rsid w:val="00081E93"/>
    <w:rsid w:val="00083E51"/>
    <w:rsid w:val="00084D30"/>
    <w:rsid w:val="000876CD"/>
    <w:rsid w:val="00087F39"/>
    <w:rsid w:val="00090320"/>
    <w:rsid w:val="000931C0"/>
    <w:rsid w:val="00097003"/>
    <w:rsid w:val="000A09C8"/>
    <w:rsid w:val="000A2E09"/>
    <w:rsid w:val="000A4C30"/>
    <w:rsid w:val="000A4E7B"/>
    <w:rsid w:val="000A528E"/>
    <w:rsid w:val="000A5998"/>
    <w:rsid w:val="000A661F"/>
    <w:rsid w:val="000A67D9"/>
    <w:rsid w:val="000B11F1"/>
    <w:rsid w:val="000B175B"/>
    <w:rsid w:val="000B1FF4"/>
    <w:rsid w:val="000B3A0F"/>
    <w:rsid w:val="000B3FA6"/>
    <w:rsid w:val="000B60EA"/>
    <w:rsid w:val="000B6F34"/>
    <w:rsid w:val="000C2D9C"/>
    <w:rsid w:val="000C4B74"/>
    <w:rsid w:val="000C63A3"/>
    <w:rsid w:val="000C76DF"/>
    <w:rsid w:val="000D2883"/>
    <w:rsid w:val="000D3588"/>
    <w:rsid w:val="000D40EC"/>
    <w:rsid w:val="000D6975"/>
    <w:rsid w:val="000D69CF"/>
    <w:rsid w:val="000D6B56"/>
    <w:rsid w:val="000E0415"/>
    <w:rsid w:val="000E0DC0"/>
    <w:rsid w:val="000E1FFF"/>
    <w:rsid w:val="000E4019"/>
    <w:rsid w:val="000E4582"/>
    <w:rsid w:val="000E69D4"/>
    <w:rsid w:val="000E7538"/>
    <w:rsid w:val="000F1A71"/>
    <w:rsid w:val="000F3349"/>
    <w:rsid w:val="000F7715"/>
    <w:rsid w:val="0010099F"/>
    <w:rsid w:val="00110B0F"/>
    <w:rsid w:val="00110B3B"/>
    <w:rsid w:val="00111530"/>
    <w:rsid w:val="00111982"/>
    <w:rsid w:val="00112FE9"/>
    <w:rsid w:val="0011351A"/>
    <w:rsid w:val="00113838"/>
    <w:rsid w:val="00113904"/>
    <w:rsid w:val="00130F2D"/>
    <w:rsid w:val="001358D2"/>
    <w:rsid w:val="00135BFA"/>
    <w:rsid w:val="00135F4A"/>
    <w:rsid w:val="001405A1"/>
    <w:rsid w:val="00145538"/>
    <w:rsid w:val="00147A04"/>
    <w:rsid w:val="00156B99"/>
    <w:rsid w:val="001575A4"/>
    <w:rsid w:val="0015791E"/>
    <w:rsid w:val="001644CE"/>
    <w:rsid w:val="00166124"/>
    <w:rsid w:val="001708F4"/>
    <w:rsid w:val="001719FF"/>
    <w:rsid w:val="00174D55"/>
    <w:rsid w:val="00176CE4"/>
    <w:rsid w:val="00177B2A"/>
    <w:rsid w:val="00180B7F"/>
    <w:rsid w:val="00182961"/>
    <w:rsid w:val="0018475E"/>
    <w:rsid w:val="00184842"/>
    <w:rsid w:val="00184DDA"/>
    <w:rsid w:val="00186CA8"/>
    <w:rsid w:val="001900CD"/>
    <w:rsid w:val="0019037C"/>
    <w:rsid w:val="00194337"/>
    <w:rsid w:val="00194AA4"/>
    <w:rsid w:val="00195681"/>
    <w:rsid w:val="00197036"/>
    <w:rsid w:val="001976EC"/>
    <w:rsid w:val="001A0452"/>
    <w:rsid w:val="001A08BE"/>
    <w:rsid w:val="001A0CB5"/>
    <w:rsid w:val="001A1F72"/>
    <w:rsid w:val="001A367F"/>
    <w:rsid w:val="001A3F7B"/>
    <w:rsid w:val="001A41A8"/>
    <w:rsid w:val="001A6179"/>
    <w:rsid w:val="001B13C0"/>
    <w:rsid w:val="001B3A74"/>
    <w:rsid w:val="001B3FC9"/>
    <w:rsid w:val="001B4937"/>
    <w:rsid w:val="001B4B04"/>
    <w:rsid w:val="001B4D37"/>
    <w:rsid w:val="001B5875"/>
    <w:rsid w:val="001B7567"/>
    <w:rsid w:val="001B772B"/>
    <w:rsid w:val="001C4887"/>
    <w:rsid w:val="001C48EA"/>
    <w:rsid w:val="001C4B9C"/>
    <w:rsid w:val="001C4EA6"/>
    <w:rsid w:val="001C5976"/>
    <w:rsid w:val="001C6663"/>
    <w:rsid w:val="001C7895"/>
    <w:rsid w:val="001D176A"/>
    <w:rsid w:val="001D2361"/>
    <w:rsid w:val="001D26DF"/>
    <w:rsid w:val="001D3C69"/>
    <w:rsid w:val="001D4CDE"/>
    <w:rsid w:val="001D558F"/>
    <w:rsid w:val="001D7FC5"/>
    <w:rsid w:val="001E2912"/>
    <w:rsid w:val="001F05F6"/>
    <w:rsid w:val="001F1599"/>
    <w:rsid w:val="001F19C4"/>
    <w:rsid w:val="001F2FA1"/>
    <w:rsid w:val="001F48DB"/>
    <w:rsid w:val="001F4A43"/>
    <w:rsid w:val="001F587F"/>
    <w:rsid w:val="001F5A60"/>
    <w:rsid w:val="001F6C63"/>
    <w:rsid w:val="00201033"/>
    <w:rsid w:val="002043F0"/>
    <w:rsid w:val="00206A21"/>
    <w:rsid w:val="00210A5F"/>
    <w:rsid w:val="00210B0B"/>
    <w:rsid w:val="00211E0B"/>
    <w:rsid w:val="00215B02"/>
    <w:rsid w:val="0021646A"/>
    <w:rsid w:val="00223BC0"/>
    <w:rsid w:val="002320E6"/>
    <w:rsid w:val="00232575"/>
    <w:rsid w:val="00232D4D"/>
    <w:rsid w:val="00233BB7"/>
    <w:rsid w:val="00236195"/>
    <w:rsid w:val="002368DE"/>
    <w:rsid w:val="00247258"/>
    <w:rsid w:val="00253EB8"/>
    <w:rsid w:val="00257543"/>
    <w:rsid w:val="00257CAC"/>
    <w:rsid w:val="00261F8E"/>
    <w:rsid w:val="00264D25"/>
    <w:rsid w:val="00271072"/>
    <w:rsid w:val="0027237A"/>
    <w:rsid w:val="00274B55"/>
    <w:rsid w:val="00277D37"/>
    <w:rsid w:val="00283AAF"/>
    <w:rsid w:val="002859F2"/>
    <w:rsid w:val="00285DC5"/>
    <w:rsid w:val="00287945"/>
    <w:rsid w:val="00287992"/>
    <w:rsid w:val="0029330F"/>
    <w:rsid w:val="002935D6"/>
    <w:rsid w:val="00293CE6"/>
    <w:rsid w:val="00294BB2"/>
    <w:rsid w:val="002974E9"/>
    <w:rsid w:val="002A0CC5"/>
    <w:rsid w:val="002A2F23"/>
    <w:rsid w:val="002A306B"/>
    <w:rsid w:val="002A52F1"/>
    <w:rsid w:val="002A62C1"/>
    <w:rsid w:val="002A6814"/>
    <w:rsid w:val="002A7B54"/>
    <w:rsid w:val="002A7D33"/>
    <w:rsid w:val="002A7F94"/>
    <w:rsid w:val="002B109A"/>
    <w:rsid w:val="002B16E1"/>
    <w:rsid w:val="002B1F3F"/>
    <w:rsid w:val="002B3FDD"/>
    <w:rsid w:val="002B41C2"/>
    <w:rsid w:val="002B5438"/>
    <w:rsid w:val="002B5C02"/>
    <w:rsid w:val="002B79EB"/>
    <w:rsid w:val="002C4F10"/>
    <w:rsid w:val="002C6D45"/>
    <w:rsid w:val="002C70A6"/>
    <w:rsid w:val="002C734A"/>
    <w:rsid w:val="002C77FD"/>
    <w:rsid w:val="002D1352"/>
    <w:rsid w:val="002D1B50"/>
    <w:rsid w:val="002D2AAF"/>
    <w:rsid w:val="002D2C3C"/>
    <w:rsid w:val="002D555E"/>
    <w:rsid w:val="002D5D87"/>
    <w:rsid w:val="002D6E53"/>
    <w:rsid w:val="002E085A"/>
    <w:rsid w:val="002E21F2"/>
    <w:rsid w:val="002E48CC"/>
    <w:rsid w:val="002F046D"/>
    <w:rsid w:val="002F154F"/>
    <w:rsid w:val="002F3023"/>
    <w:rsid w:val="0030011B"/>
    <w:rsid w:val="00301764"/>
    <w:rsid w:val="00306377"/>
    <w:rsid w:val="00313F93"/>
    <w:rsid w:val="0031539A"/>
    <w:rsid w:val="00315E07"/>
    <w:rsid w:val="00317A4A"/>
    <w:rsid w:val="00320365"/>
    <w:rsid w:val="00321C38"/>
    <w:rsid w:val="003229D8"/>
    <w:rsid w:val="003259E2"/>
    <w:rsid w:val="00326F1A"/>
    <w:rsid w:val="00331AA5"/>
    <w:rsid w:val="0033259F"/>
    <w:rsid w:val="00333AE0"/>
    <w:rsid w:val="00333BBF"/>
    <w:rsid w:val="00334282"/>
    <w:rsid w:val="00336C97"/>
    <w:rsid w:val="00337965"/>
    <w:rsid w:val="00337F88"/>
    <w:rsid w:val="0034169A"/>
    <w:rsid w:val="00342432"/>
    <w:rsid w:val="00345E2D"/>
    <w:rsid w:val="00347AAA"/>
    <w:rsid w:val="0035223F"/>
    <w:rsid w:val="00352D4B"/>
    <w:rsid w:val="00353F10"/>
    <w:rsid w:val="0035638C"/>
    <w:rsid w:val="00360951"/>
    <w:rsid w:val="00360C9E"/>
    <w:rsid w:val="003616E1"/>
    <w:rsid w:val="00361C60"/>
    <w:rsid w:val="00370010"/>
    <w:rsid w:val="00370BCA"/>
    <w:rsid w:val="003724AD"/>
    <w:rsid w:val="003746D0"/>
    <w:rsid w:val="00374724"/>
    <w:rsid w:val="00374BBA"/>
    <w:rsid w:val="00374BFC"/>
    <w:rsid w:val="00381F9E"/>
    <w:rsid w:val="0038737A"/>
    <w:rsid w:val="003878B2"/>
    <w:rsid w:val="00390B3C"/>
    <w:rsid w:val="003923A6"/>
    <w:rsid w:val="003936E8"/>
    <w:rsid w:val="00396FBE"/>
    <w:rsid w:val="00397859"/>
    <w:rsid w:val="003A30FD"/>
    <w:rsid w:val="003A46BB"/>
    <w:rsid w:val="003A4EC7"/>
    <w:rsid w:val="003A6178"/>
    <w:rsid w:val="003A67AB"/>
    <w:rsid w:val="003A6DFB"/>
    <w:rsid w:val="003A7295"/>
    <w:rsid w:val="003B1F60"/>
    <w:rsid w:val="003B367F"/>
    <w:rsid w:val="003B7364"/>
    <w:rsid w:val="003C2CC4"/>
    <w:rsid w:val="003C43AD"/>
    <w:rsid w:val="003C5C6B"/>
    <w:rsid w:val="003C7B8E"/>
    <w:rsid w:val="003D3C13"/>
    <w:rsid w:val="003D420E"/>
    <w:rsid w:val="003D4B23"/>
    <w:rsid w:val="003E04D7"/>
    <w:rsid w:val="003E278A"/>
    <w:rsid w:val="003E5E3A"/>
    <w:rsid w:val="003F1E79"/>
    <w:rsid w:val="003F3437"/>
    <w:rsid w:val="003F781F"/>
    <w:rsid w:val="00413520"/>
    <w:rsid w:val="00413E87"/>
    <w:rsid w:val="00413FFA"/>
    <w:rsid w:val="00414BD2"/>
    <w:rsid w:val="004238EB"/>
    <w:rsid w:val="004304AF"/>
    <w:rsid w:val="00430B07"/>
    <w:rsid w:val="00430EA0"/>
    <w:rsid w:val="00431744"/>
    <w:rsid w:val="004325CB"/>
    <w:rsid w:val="00433F48"/>
    <w:rsid w:val="00435E68"/>
    <w:rsid w:val="004361D4"/>
    <w:rsid w:val="00440A07"/>
    <w:rsid w:val="00441D4E"/>
    <w:rsid w:val="00445E23"/>
    <w:rsid w:val="0044661F"/>
    <w:rsid w:val="0044795A"/>
    <w:rsid w:val="0045102E"/>
    <w:rsid w:val="00453F3C"/>
    <w:rsid w:val="00454037"/>
    <w:rsid w:val="004540CD"/>
    <w:rsid w:val="0045759E"/>
    <w:rsid w:val="00462329"/>
    <w:rsid w:val="00462880"/>
    <w:rsid w:val="00464998"/>
    <w:rsid w:val="00467868"/>
    <w:rsid w:val="004704C3"/>
    <w:rsid w:val="004713F9"/>
    <w:rsid w:val="00476F24"/>
    <w:rsid w:val="0048015F"/>
    <w:rsid w:val="00481B6D"/>
    <w:rsid w:val="00481E4F"/>
    <w:rsid w:val="004834D4"/>
    <w:rsid w:val="00483916"/>
    <w:rsid w:val="00487F35"/>
    <w:rsid w:val="00494F9E"/>
    <w:rsid w:val="0049562B"/>
    <w:rsid w:val="004974B5"/>
    <w:rsid w:val="004A0416"/>
    <w:rsid w:val="004A0B27"/>
    <w:rsid w:val="004A3300"/>
    <w:rsid w:val="004A389F"/>
    <w:rsid w:val="004A4ACD"/>
    <w:rsid w:val="004A5D33"/>
    <w:rsid w:val="004B047A"/>
    <w:rsid w:val="004C33CC"/>
    <w:rsid w:val="004C55B0"/>
    <w:rsid w:val="004C796C"/>
    <w:rsid w:val="004C7990"/>
    <w:rsid w:val="004D1E59"/>
    <w:rsid w:val="004D2330"/>
    <w:rsid w:val="004D4103"/>
    <w:rsid w:val="004D6691"/>
    <w:rsid w:val="004E4D01"/>
    <w:rsid w:val="004E69E1"/>
    <w:rsid w:val="004F32B1"/>
    <w:rsid w:val="004F6BA0"/>
    <w:rsid w:val="004F7989"/>
    <w:rsid w:val="0050042C"/>
    <w:rsid w:val="00503BEA"/>
    <w:rsid w:val="00504044"/>
    <w:rsid w:val="00505BC4"/>
    <w:rsid w:val="00505F81"/>
    <w:rsid w:val="00506A50"/>
    <w:rsid w:val="0050715A"/>
    <w:rsid w:val="00516633"/>
    <w:rsid w:val="005200DD"/>
    <w:rsid w:val="00520C43"/>
    <w:rsid w:val="00521B65"/>
    <w:rsid w:val="005258BC"/>
    <w:rsid w:val="00530BA6"/>
    <w:rsid w:val="00532596"/>
    <w:rsid w:val="005326B1"/>
    <w:rsid w:val="00533616"/>
    <w:rsid w:val="00535ABA"/>
    <w:rsid w:val="0053768B"/>
    <w:rsid w:val="00540527"/>
    <w:rsid w:val="005420F2"/>
    <w:rsid w:val="0054285C"/>
    <w:rsid w:val="005457A3"/>
    <w:rsid w:val="00553B41"/>
    <w:rsid w:val="005553B0"/>
    <w:rsid w:val="005558B3"/>
    <w:rsid w:val="0055759C"/>
    <w:rsid w:val="005600D7"/>
    <w:rsid w:val="005636B7"/>
    <w:rsid w:val="0056782E"/>
    <w:rsid w:val="00571F49"/>
    <w:rsid w:val="00573512"/>
    <w:rsid w:val="00574DCE"/>
    <w:rsid w:val="00577C76"/>
    <w:rsid w:val="00577E74"/>
    <w:rsid w:val="00581EAD"/>
    <w:rsid w:val="00583512"/>
    <w:rsid w:val="00584173"/>
    <w:rsid w:val="00591527"/>
    <w:rsid w:val="00591826"/>
    <w:rsid w:val="00593922"/>
    <w:rsid w:val="00595520"/>
    <w:rsid w:val="00595789"/>
    <w:rsid w:val="00595E49"/>
    <w:rsid w:val="00596473"/>
    <w:rsid w:val="00597A0A"/>
    <w:rsid w:val="005A0151"/>
    <w:rsid w:val="005A0C8E"/>
    <w:rsid w:val="005A2936"/>
    <w:rsid w:val="005A44B9"/>
    <w:rsid w:val="005A687D"/>
    <w:rsid w:val="005B1BA0"/>
    <w:rsid w:val="005B3DB3"/>
    <w:rsid w:val="005B5AFC"/>
    <w:rsid w:val="005C0268"/>
    <w:rsid w:val="005C1690"/>
    <w:rsid w:val="005C5D88"/>
    <w:rsid w:val="005D15CA"/>
    <w:rsid w:val="005D6396"/>
    <w:rsid w:val="005D7ABE"/>
    <w:rsid w:val="005E1611"/>
    <w:rsid w:val="005E781D"/>
    <w:rsid w:val="005F08DF"/>
    <w:rsid w:val="005F09D7"/>
    <w:rsid w:val="005F3066"/>
    <w:rsid w:val="005F3E61"/>
    <w:rsid w:val="005F6143"/>
    <w:rsid w:val="005F716D"/>
    <w:rsid w:val="00600FEB"/>
    <w:rsid w:val="006019C9"/>
    <w:rsid w:val="00604DDD"/>
    <w:rsid w:val="00605825"/>
    <w:rsid w:val="00607311"/>
    <w:rsid w:val="0061122B"/>
    <w:rsid w:val="006115CC"/>
    <w:rsid w:val="00611B4A"/>
    <w:rsid w:val="00611FC4"/>
    <w:rsid w:val="00612E4C"/>
    <w:rsid w:val="0061402F"/>
    <w:rsid w:val="006176FB"/>
    <w:rsid w:val="006222B9"/>
    <w:rsid w:val="00624DB5"/>
    <w:rsid w:val="00630FCB"/>
    <w:rsid w:val="00635195"/>
    <w:rsid w:val="00640B26"/>
    <w:rsid w:val="0064241D"/>
    <w:rsid w:val="006443FD"/>
    <w:rsid w:val="0064441A"/>
    <w:rsid w:val="00647286"/>
    <w:rsid w:val="006509C7"/>
    <w:rsid w:val="00652ABF"/>
    <w:rsid w:val="00655E98"/>
    <w:rsid w:val="00656403"/>
    <w:rsid w:val="0065766B"/>
    <w:rsid w:val="00661239"/>
    <w:rsid w:val="00661E88"/>
    <w:rsid w:val="00662B33"/>
    <w:rsid w:val="006637E7"/>
    <w:rsid w:val="006705A7"/>
    <w:rsid w:val="00671839"/>
    <w:rsid w:val="006722A9"/>
    <w:rsid w:val="0067304D"/>
    <w:rsid w:val="00673991"/>
    <w:rsid w:val="00676FFE"/>
    <w:rsid w:val="006770B2"/>
    <w:rsid w:val="00677563"/>
    <w:rsid w:val="006808CE"/>
    <w:rsid w:val="006829B9"/>
    <w:rsid w:val="00684006"/>
    <w:rsid w:val="00684242"/>
    <w:rsid w:val="006856EB"/>
    <w:rsid w:val="00686A48"/>
    <w:rsid w:val="00686E03"/>
    <w:rsid w:val="0068763C"/>
    <w:rsid w:val="00690C54"/>
    <w:rsid w:val="006940E1"/>
    <w:rsid w:val="006A3C72"/>
    <w:rsid w:val="006A7392"/>
    <w:rsid w:val="006A7DE6"/>
    <w:rsid w:val="006B03A1"/>
    <w:rsid w:val="006B073F"/>
    <w:rsid w:val="006B3449"/>
    <w:rsid w:val="006B3673"/>
    <w:rsid w:val="006B4397"/>
    <w:rsid w:val="006B67D9"/>
    <w:rsid w:val="006C0BAE"/>
    <w:rsid w:val="006C1443"/>
    <w:rsid w:val="006C156D"/>
    <w:rsid w:val="006C220C"/>
    <w:rsid w:val="006C5535"/>
    <w:rsid w:val="006D0481"/>
    <w:rsid w:val="006D055C"/>
    <w:rsid w:val="006D0589"/>
    <w:rsid w:val="006D372A"/>
    <w:rsid w:val="006D4495"/>
    <w:rsid w:val="006D6DA2"/>
    <w:rsid w:val="006E1BFB"/>
    <w:rsid w:val="006E2529"/>
    <w:rsid w:val="006E2C90"/>
    <w:rsid w:val="006E564B"/>
    <w:rsid w:val="006E5FC1"/>
    <w:rsid w:val="006E7154"/>
    <w:rsid w:val="006F3573"/>
    <w:rsid w:val="006F5109"/>
    <w:rsid w:val="006F6A86"/>
    <w:rsid w:val="007000B6"/>
    <w:rsid w:val="007003CD"/>
    <w:rsid w:val="00706DD3"/>
    <w:rsid w:val="0070701E"/>
    <w:rsid w:val="0070736F"/>
    <w:rsid w:val="00710890"/>
    <w:rsid w:val="007108BE"/>
    <w:rsid w:val="007169A2"/>
    <w:rsid w:val="00716D46"/>
    <w:rsid w:val="00722340"/>
    <w:rsid w:val="00723BD2"/>
    <w:rsid w:val="0072632A"/>
    <w:rsid w:val="0072719B"/>
    <w:rsid w:val="0073066B"/>
    <w:rsid w:val="007310F9"/>
    <w:rsid w:val="00731D2E"/>
    <w:rsid w:val="007334A7"/>
    <w:rsid w:val="0073470F"/>
    <w:rsid w:val="00734F0D"/>
    <w:rsid w:val="007358E8"/>
    <w:rsid w:val="00736AFB"/>
    <w:rsid w:val="00736ECE"/>
    <w:rsid w:val="007374B2"/>
    <w:rsid w:val="00741F59"/>
    <w:rsid w:val="007426AB"/>
    <w:rsid w:val="00742AA3"/>
    <w:rsid w:val="0074533B"/>
    <w:rsid w:val="00746FBD"/>
    <w:rsid w:val="00747C1B"/>
    <w:rsid w:val="007506D6"/>
    <w:rsid w:val="00761B1E"/>
    <w:rsid w:val="00761F35"/>
    <w:rsid w:val="007643BC"/>
    <w:rsid w:val="007703A6"/>
    <w:rsid w:val="00772276"/>
    <w:rsid w:val="00773016"/>
    <w:rsid w:val="00776D6E"/>
    <w:rsid w:val="00780C68"/>
    <w:rsid w:val="00783936"/>
    <w:rsid w:val="007845A6"/>
    <w:rsid w:val="007854D9"/>
    <w:rsid w:val="00790BFE"/>
    <w:rsid w:val="007918C6"/>
    <w:rsid w:val="0079254E"/>
    <w:rsid w:val="007959FE"/>
    <w:rsid w:val="00796ABE"/>
    <w:rsid w:val="0079791F"/>
    <w:rsid w:val="007A042C"/>
    <w:rsid w:val="007A0CF1"/>
    <w:rsid w:val="007A1797"/>
    <w:rsid w:val="007A26AE"/>
    <w:rsid w:val="007B0B5E"/>
    <w:rsid w:val="007B1FDD"/>
    <w:rsid w:val="007B311E"/>
    <w:rsid w:val="007B48BE"/>
    <w:rsid w:val="007B6BA5"/>
    <w:rsid w:val="007B7F6C"/>
    <w:rsid w:val="007C1721"/>
    <w:rsid w:val="007C2B06"/>
    <w:rsid w:val="007C3390"/>
    <w:rsid w:val="007C42D8"/>
    <w:rsid w:val="007C4F4B"/>
    <w:rsid w:val="007C6ABD"/>
    <w:rsid w:val="007C6B28"/>
    <w:rsid w:val="007C6B68"/>
    <w:rsid w:val="007C7D6D"/>
    <w:rsid w:val="007D1A8E"/>
    <w:rsid w:val="007D2CBA"/>
    <w:rsid w:val="007D3A82"/>
    <w:rsid w:val="007D3DC5"/>
    <w:rsid w:val="007D6F65"/>
    <w:rsid w:val="007D6FA6"/>
    <w:rsid w:val="007D7362"/>
    <w:rsid w:val="007E0A5F"/>
    <w:rsid w:val="007E0AD4"/>
    <w:rsid w:val="007E290C"/>
    <w:rsid w:val="007E3AA3"/>
    <w:rsid w:val="007E42CF"/>
    <w:rsid w:val="007E4621"/>
    <w:rsid w:val="007E55C0"/>
    <w:rsid w:val="007F4326"/>
    <w:rsid w:val="007F59E6"/>
    <w:rsid w:val="007F5CE2"/>
    <w:rsid w:val="007F6611"/>
    <w:rsid w:val="007F7D9C"/>
    <w:rsid w:val="008008F4"/>
    <w:rsid w:val="0080363F"/>
    <w:rsid w:val="00806BBD"/>
    <w:rsid w:val="00807C1F"/>
    <w:rsid w:val="00810BAC"/>
    <w:rsid w:val="00813271"/>
    <w:rsid w:val="00813463"/>
    <w:rsid w:val="0081411B"/>
    <w:rsid w:val="00814FF5"/>
    <w:rsid w:val="00816B4C"/>
    <w:rsid w:val="008175E9"/>
    <w:rsid w:val="008213FA"/>
    <w:rsid w:val="008242D7"/>
    <w:rsid w:val="0082577B"/>
    <w:rsid w:val="00825CB5"/>
    <w:rsid w:val="008327FC"/>
    <w:rsid w:val="008364E3"/>
    <w:rsid w:val="00840BA4"/>
    <w:rsid w:val="008411E2"/>
    <w:rsid w:val="008422FC"/>
    <w:rsid w:val="0084394C"/>
    <w:rsid w:val="008514D9"/>
    <w:rsid w:val="00853F74"/>
    <w:rsid w:val="00854672"/>
    <w:rsid w:val="00862794"/>
    <w:rsid w:val="00865A25"/>
    <w:rsid w:val="00866893"/>
    <w:rsid w:val="00866F02"/>
    <w:rsid w:val="00867D18"/>
    <w:rsid w:val="0087019C"/>
    <w:rsid w:val="008703B2"/>
    <w:rsid w:val="00871F9A"/>
    <w:rsid w:val="00871FD5"/>
    <w:rsid w:val="008725E7"/>
    <w:rsid w:val="0087446F"/>
    <w:rsid w:val="00875544"/>
    <w:rsid w:val="0088172E"/>
    <w:rsid w:val="00881EFA"/>
    <w:rsid w:val="00884C9D"/>
    <w:rsid w:val="008879CB"/>
    <w:rsid w:val="00890897"/>
    <w:rsid w:val="008955A1"/>
    <w:rsid w:val="008978C0"/>
    <w:rsid w:val="008979B1"/>
    <w:rsid w:val="008A4A09"/>
    <w:rsid w:val="008A4B2E"/>
    <w:rsid w:val="008A5FAA"/>
    <w:rsid w:val="008A689D"/>
    <w:rsid w:val="008A68EB"/>
    <w:rsid w:val="008A6B25"/>
    <w:rsid w:val="008A6C4F"/>
    <w:rsid w:val="008B07E0"/>
    <w:rsid w:val="008B0EF6"/>
    <w:rsid w:val="008B389E"/>
    <w:rsid w:val="008B38DA"/>
    <w:rsid w:val="008B58C7"/>
    <w:rsid w:val="008B6070"/>
    <w:rsid w:val="008B6412"/>
    <w:rsid w:val="008B6FAB"/>
    <w:rsid w:val="008B7C09"/>
    <w:rsid w:val="008C0489"/>
    <w:rsid w:val="008C0CB5"/>
    <w:rsid w:val="008C798B"/>
    <w:rsid w:val="008D045E"/>
    <w:rsid w:val="008D190E"/>
    <w:rsid w:val="008D2142"/>
    <w:rsid w:val="008D3F25"/>
    <w:rsid w:val="008D4D82"/>
    <w:rsid w:val="008D54D2"/>
    <w:rsid w:val="008E0E46"/>
    <w:rsid w:val="008E4F97"/>
    <w:rsid w:val="008E6744"/>
    <w:rsid w:val="008E67F8"/>
    <w:rsid w:val="008E7116"/>
    <w:rsid w:val="008F143B"/>
    <w:rsid w:val="008F3882"/>
    <w:rsid w:val="008F44D4"/>
    <w:rsid w:val="008F4B7C"/>
    <w:rsid w:val="008F6F4C"/>
    <w:rsid w:val="00901BF8"/>
    <w:rsid w:val="0090406B"/>
    <w:rsid w:val="00906A63"/>
    <w:rsid w:val="009178C2"/>
    <w:rsid w:val="0092666B"/>
    <w:rsid w:val="00926E47"/>
    <w:rsid w:val="00927CF8"/>
    <w:rsid w:val="009302BE"/>
    <w:rsid w:val="0093069C"/>
    <w:rsid w:val="00933413"/>
    <w:rsid w:val="00934EDA"/>
    <w:rsid w:val="009358D9"/>
    <w:rsid w:val="00936A8E"/>
    <w:rsid w:val="009429BE"/>
    <w:rsid w:val="009435A3"/>
    <w:rsid w:val="00945FDC"/>
    <w:rsid w:val="009465FB"/>
    <w:rsid w:val="00946C18"/>
    <w:rsid w:val="00947162"/>
    <w:rsid w:val="009513E0"/>
    <w:rsid w:val="0095343B"/>
    <w:rsid w:val="00956BFC"/>
    <w:rsid w:val="009610D0"/>
    <w:rsid w:val="00962027"/>
    <w:rsid w:val="00962340"/>
    <w:rsid w:val="0096375C"/>
    <w:rsid w:val="009662E6"/>
    <w:rsid w:val="0097095E"/>
    <w:rsid w:val="00972A4A"/>
    <w:rsid w:val="009731F1"/>
    <w:rsid w:val="00976ED2"/>
    <w:rsid w:val="00982B5D"/>
    <w:rsid w:val="009835FE"/>
    <w:rsid w:val="0098420E"/>
    <w:rsid w:val="00984D8C"/>
    <w:rsid w:val="00984EFD"/>
    <w:rsid w:val="0098592B"/>
    <w:rsid w:val="00985FC4"/>
    <w:rsid w:val="009869A3"/>
    <w:rsid w:val="00986DC1"/>
    <w:rsid w:val="0098755C"/>
    <w:rsid w:val="00990766"/>
    <w:rsid w:val="00991261"/>
    <w:rsid w:val="009964C4"/>
    <w:rsid w:val="00996BB7"/>
    <w:rsid w:val="009A009D"/>
    <w:rsid w:val="009A1BE6"/>
    <w:rsid w:val="009A2E38"/>
    <w:rsid w:val="009A3100"/>
    <w:rsid w:val="009A3E4F"/>
    <w:rsid w:val="009A7B81"/>
    <w:rsid w:val="009B13EC"/>
    <w:rsid w:val="009B2475"/>
    <w:rsid w:val="009B3614"/>
    <w:rsid w:val="009B6AA5"/>
    <w:rsid w:val="009B6AAF"/>
    <w:rsid w:val="009B7EB7"/>
    <w:rsid w:val="009C0566"/>
    <w:rsid w:val="009C5C12"/>
    <w:rsid w:val="009D01C0"/>
    <w:rsid w:val="009D18DE"/>
    <w:rsid w:val="009D1D2C"/>
    <w:rsid w:val="009D4335"/>
    <w:rsid w:val="009D6A08"/>
    <w:rsid w:val="009E0A16"/>
    <w:rsid w:val="009E5FAF"/>
    <w:rsid w:val="009E6C2F"/>
    <w:rsid w:val="009E6CB7"/>
    <w:rsid w:val="009E6F16"/>
    <w:rsid w:val="009E7970"/>
    <w:rsid w:val="009F0061"/>
    <w:rsid w:val="009F1F73"/>
    <w:rsid w:val="009F2EAC"/>
    <w:rsid w:val="009F3B35"/>
    <w:rsid w:val="009F3BD7"/>
    <w:rsid w:val="009F4B50"/>
    <w:rsid w:val="009F52C1"/>
    <w:rsid w:val="009F531A"/>
    <w:rsid w:val="009F57E3"/>
    <w:rsid w:val="009F5B4F"/>
    <w:rsid w:val="009F7439"/>
    <w:rsid w:val="009F7D96"/>
    <w:rsid w:val="00A02CA8"/>
    <w:rsid w:val="00A060EE"/>
    <w:rsid w:val="00A10F4F"/>
    <w:rsid w:val="00A11067"/>
    <w:rsid w:val="00A1161E"/>
    <w:rsid w:val="00A1218A"/>
    <w:rsid w:val="00A1475F"/>
    <w:rsid w:val="00A1704A"/>
    <w:rsid w:val="00A22EDF"/>
    <w:rsid w:val="00A248D9"/>
    <w:rsid w:val="00A26129"/>
    <w:rsid w:val="00A310CA"/>
    <w:rsid w:val="00A33C8F"/>
    <w:rsid w:val="00A36AC2"/>
    <w:rsid w:val="00A41D55"/>
    <w:rsid w:val="00A425EB"/>
    <w:rsid w:val="00A451F4"/>
    <w:rsid w:val="00A563B8"/>
    <w:rsid w:val="00A57D0B"/>
    <w:rsid w:val="00A60F94"/>
    <w:rsid w:val="00A61180"/>
    <w:rsid w:val="00A72DA1"/>
    <w:rsid w:val="00A72F22"/>
    <w:rsid w:val="00A733BC"/>
    <w:rsid w:val="00A73575"/>
    <w:rsid w:val="00A73F75"/>
    <w:rsid w:val="00A74841"/>
    <w:rsid w:val="00A748A6"/>
    <w:rsid w:val="00A756C7"/>
    <w:rsid w:val="00A75A25"/>
    <w:rsid w:val="00A76A69"/>
    <w:rsid w:val="00A8055B"/>
    <w:rsid w:val="00A81856"/>
    <w:rsid w:val="00A879A4"/>
    <w:rsid w:val="00A915A3"/>
    <w:rsid w:val="00A92687"/>
    <w:rsid w:val="00A93BD4"/>
    <w:rsid w:val="00A9437B"/>
    <w:rsid w:val="00A94DC4"/>
    <w:rsid w:val="00A95336"/>
    <w:rsid w:val="00AA0B32"/>
    <w:rsid w:val="00AA0FF8"/>
    <w:rsid w:val="00AA1AD8"/>
    <w:rsid w:val="00AA436A"/>
    <w:rsid w:val="00AA6487"/>
    <w:rsid w:val="00AA6E95"/>
    <w:rsid w:val="00AB1E01"/>
    <w:rsid w:val="00AB3B5C"/>
    <w:rsid w:val="00AB41E3"/>
    <w:rsid w:val="00AC0F2C"/>
    <w:rsid w:val="00AC35AE"/>
    <w:rsid w:val="00AC4909"/>
    <w:rsid w:val="00AC502A"/>
    <w:rsid w:val="00AD2BAC"/>
    <w:rsid w:val="00AD6600"/>
    <w:rsid w:val="00AE0A60"/>
    <w:rsid w:val="00AE1E26"/>
    <w:rsid w:val="00AE2823"/>
    <w:rsid w:val="00AE45BF"/>
    <w:rsid w:val="00AF1A0A"/>
    <w:rsid w:val="00AF58C1"/>
    <w:rsid w:val="00AF5E2E"/>
    <w:rsid w:val="00B01524"/>
    <w:rsid w:val="00B04A3F"/>
    <w:rsid w:val="00B06643"/>
    <w:rsid w:val="00B07A77"/>
    <w:rsid w:val="00B10E18"/>
    <w:rsid w:val="00B123E2"/>
    <w:rsid w:val="00B12A34"/>
    <w:rsid w:val="00B133E7"/>
    <w:rsid w:val="00B1461A"/>
    <w:rsid w:val="00B148AA"/>
    <w:rsid w:val="00B15055"/>
    <w:rsid w:val="00B163FD"/>
    <w:rsid w:val="00B1799D"/>
    <w:rsid w:val="00B20472"/>
    <w:rsid w:val="00B20551"/>
    <w:rsid w:val="00B20AD3"/>
    <w:rsid w:val="00B228BF"/>
    <w:rsid w:val="00B261B2"/>
    <w:rsid w:val="00B30179"/>
    <w:rsid w:val="00B31A20"/>
    <w:rsid w:val="00B31E0B"/>
    <w:rsid w:val="00B32BEF"/>
    <w:rsid w:val="00B33FC7"/>
    <w:rsid w:val="00B37B15"/>
    <w:rsid w:val="00B4162A"/>
    <w:rsid w:val="00B4236E"/>
    <w:rsid w:val="00B43F3F"/>
    <w:rsid w:val="00B43F66"/>
    <w:rsid w:val="00B45C02"/>
    <w:rsid w:val="00B51003"/>
    <w:rsid w:val="00B517E0"/>
    <w:rsid w:val="00B52ACC"/>
    <w:rsid w:val="00B53961"/>
    <w:rsid w:val="00B53E57"/>
    <w:rsid w:val="00B607D7"/>
    <w:rsid w:val="00B61514"/>
    <w:rsid w:val="00B61D47"/>
    <w:rsid w:val="00B61D78"/>
    <w:rsid w:val="00B62DB8"/>
    <w:rsid w:val="00B64B0A"/>
    <w:rsid w:val="00B66A6B"/>
    <w:rsid w:val="00B70B63"/>
    <w:rsid w:val="00B72A01"/>
    <w:rsid w:val="00B72A1E"/>
    <w:rsid w:val="00B76EE6"/>
    <w:rsid w:val="00B7786F"/>
    <w:rsid w:val="00B77F09"/>
    <w:rsid w:val="00B814F0"/>
    <w:rsid w:val="00B81B5A"/>
    <w:rsid w:val="00B81E12"/>
    <w:rsid w:val="00B86560"/>
    <w:rsid w:val="00B90207"/>
    <w:rsid w:val="00B914E9"/>
    <w:rsid w:val="00B92AD3"/>
    <w:rsid w:val="00B9325F"/>
    <w:rsid w:val="00B956DC"/>
    <w:rsid w:val="00B969E4"/>
    <w:rsid w:val="00BA16BB"/>
    <w:rsid w:val="00BA339B"/>
    <w:rsid w:val="00BA4F9F"/>
    <w:rsid w:val="00BA557D"/>
    <w:rsid w:val="00BB0664"/>
    <w:rsid w:val="00BB23CC"/>
    <w:rsid w:val="00BB3153"/>
    <w:rsid w:val="00BB4B52"/>
    <w:rsid w:val="00BB603D"/>
    <w:rsid w:val="00BB6246"/>
    <w:rsid w:val="00BC1D31"/>
    <w:rsid w:val="00BC1E7E"/>
    <w:rsid w:val="00BC3C1C"/>
    <w:rsid w:val="00BC74E9"/>
    <w:rsid w:val="00BD2FDB"/>
    <w:rsid w:val="00BD4320"/>
    <w:rsid w:val="00BD7E0A"/>
    <w:rsid w:val="00BE0DB0"/>
    <w:rsid w:val="00BE36A9"/>
    <w:rsid w:val="00BE510F"/>
    <w:rsid w:val="00BE618E"/>
    <w:rsid w:val="00BE774D"/>
    <w:rsid w:val="00BE7BEC"/>
    <w:rsid w:val="00BE7D9E"/>
    <w:rsid w:val="00BF0A5A"/>
    <w:rsid w:val="00BF0E63"/>
    <w:rsid w:val="00BF12A3"/>
    <w:rsid w:val="00BF16D7"/>
    <w:rsid w:val="00BF2373"/>
    <w:rsid w:val="00BF279B"/>
    <w:rsid w:val="00BF69D2"/>
    <w:rsid w:val="00BF79A1"/>
    <w:rsid w:val="00C044E2"/>
    <w:rsid w:val="00C048CB"/>
    <w:rsid w:val="00C05E36"/>
    <w:rsid w:val="00C066F3"/>
    <w:rsid w:val="00C07C58"/>
    <w:rsid w:val="00C10F17"/>
    <w:rsid w:val="00C173FC"/>
    <w:rsid w:val="00C17789"/>
    <w:rsid w:val="00C21099"/>
    <w:rsid w:val="00C220C3"/>
    <w:rsid w:val="00C27C47"/>
    <w:rsid w:val="00C35D91"/>
    <w:rsid w:val="00C360F9"/>
    <w:rsid w:val="00C41D5B"/>
    <w:rsid w:val="00C4255C"/>
    <w:rsid w:val="00C45194"/>
    <w:rsid w:val="00C45438"/>
    <w:rsid w:val="00C46082"/>
    <w:rsid w:val="00C463DD"/>
    <w:rsid w:val="00C4753E"/>
    <w:rsid w:val="00C5036C"/>
    <w:rsid w:val="00C508B3"/>
    <w:rsid w:val="00C630F5"/>
    <w:rsid w:val="00C67EF9"/>
    <w:rsid w:val="00C73F96"/>
    <w:rsid w:val="00C745C3"/>
    <w:rsid w:val="00C749ED"/>
    <w:rsid w:val="00C75438"/>
    <w:rsid w:val="00C75565"/>
    <w:rsid w:val="00C80DD8"/>
    <w:rsid w:val="00C82FC3"/>
    <w:rsid w:val="00C85DFF"/>
    <w:rsid w:val="00C86A53"/>
    <w:rsid w:val="00C87794"/>
    <w:rsid w:val="00C901BF"/>
    <w:rsid w:val="00C915CD"/>
    <w:rsid w:val="00C91D6C"/>
    <w:rsid w:val="00C934EA"/>
    <w:rsid w:val="00C9418C"/>
    <w:rsid w:val="00C978F5"/>
    <w:rsid w:val="00CA0F7F"/>
    <w:rsid w:val="00CA113C"/>
    <w:rsid w:val="00CA1893"/>
    <w:rsid w:val="00CA24A4"/>
    <w:rsid w:val="00CA548B"/>
    <w:rsid w:val="00CA5C51"/>
    <w:rsid w:val="00CA6A70"/>
    <w:rsid w:val="00CB348D"/>
    <w:rsid w:val="00CB5422"/>
    <w:rsid w:val="00CB5C13"/>
    <w:rsid w:val="00CB7653"/>
    <w:rsid w:val="00CC112B"/>
    <w:rsid w:val="00CC3A6E"/>
    <w:rsid w:val="00CC4420"/>
    <w:rsid w:val="00CC58ED"/>
    <w:rsid w:val="00CD18A2"/>
    <w:rsid w:val="00CD321B"/>
    <w:rsid w:val="00CD3FB0"/>
    <w:rsid w:val="00CD449B"/>
    <w:rsid w:val="00CD46F5"/>
    <w:rsid w:val="00CD6B59"/>
    <w:rsid w:val="00CE1157"/>
    <w:rsid w:val="00CE41A0"/>
    <w:rsid w:val="00CE4A8F"/>
    <w:rsid w:val="00CE6CF2"/>
    <w:rsid w:val="00CF071D"/>
    <w:rsid w:val="00CF3313"/>
    <w:rsid w:val="00CF69F0"/>
    <w:rsid w:val="00CF6BA2"/>
    <w:rsid w:val="00CF7AA5"/>
    <w:rsid w:val="00CF7E91"/>
    <w:rsid w:val="00D002B0"/>
    <w:rsid w:val="00D0123D"/>
    <w:rsid w:val="00D046B6"/>
    <w:rsid w:val="00D057B5"/>
    <w:rsid w:val="00D11EBE"/>
    <w:rsid w:val="00D12F3A"/>
    <w:rsid w:val="00D15B04"/>
    <w:rsid w:val="00D2031B"/>
    <w:rsid w:val="00D2105A"/>
    <w:rsid w:val="00D24F85"/>
    <w:rsid w:val="00D25FE2"/>
    <w:rsid w:val="00D26B81"/>
    <w:rsid w:val="00D33B23"/>
    <w:rsid w:val="00D34575"/>
    <w:rsid w:val="00D35A89"/>
    <w:rsid w:val="00D37DA9"/>
    <w:rsid w:val="00D406A7"/>
    <w:rsid w:val="00D43252"/>
    <w:rsid w:val="00D44D86"/>
    <w:rsid w:val="00D45428"/>
    <w:rsid w:val="00D45DA4"/>
    <w:rsid w:val="00D46A27"/>
    <w:rsid w:val="00D50B7D"/>
    <w:rsid w:val="00D510A5"/>
    <w:rsid w:val="00D5120A"/>
    <w:rsid w:val="00D51E1D"/>
    <w:rsid w:val="00D52012"/>
    <w:rsid w:val="00D53D1C"/>
    <w:rsid w:val="00D61C96"/>
    <w:rsid w:val="00D66605"/>
    <w:rsid w:val="00D704E5"/>
    <w:rsid w:val="00D72611"/>
    <w:rsid w:val="00D72698"/>
    <w:rsid w:val="00D72727"/>
    <w:rsid w:val="00D74EF0"/>
    <w:rsid w:val="00D8494B"/>
    <w:rsid w:val="00D85ED7"/>
    <w:rsid w:val="00D920D1"/>
    <w:rsid w:val="00D93E31"/>
    <w:rsid w:val="00D9652C"/>
    <w:rsid w:val="00D970E0"/>
    <w:rsid w:val="00D9740B"/>
    <w:rsid w:val="00D978C6"/>
    <w:rsid w:val="00DA0956"/>
    <w:rsid w:val="00DA357F"/>
    <w:rsid w:val="00DA3E12"/>
    <w:rsid w:val="00DA5CFA"/>
    <w:rsid w:val="00DB44C2"/>
    <w:rsid w:val="00DB54D2"/>
    <w:rsid w:val="00DC0CDF"/>
    <w:rsid w:val="00DC1072"/>
    <w:rsid w:val="00DC18AD"/>
    <w:rsid w:val="00DC403F"/>
    <w:rsid w:val="00DC53B0"/>
    <w:rsid w:val="00DE34DE"/>
    <w:rsid w:val="00DF4EC5"/>
    <w:rsid w:val="00DF5E1F"/>
    <w:rsid w:val="00DF7CAE"/>
    <w:rsid w:val="00E000F7"/>
    <w:rsid w:val="00E100E3"/>
    <w:rsid w:val="00E113E7"/>
    <w:rsid w:val="00E13CA9"/>
    <w:rsid w:val="00E1426A"/>
    <w:rsid w:val="00E20DE0"/>
    <w:rsid w:val="00E24C73"/>
    <w:rsid w:val="00E32E08"/>
    <w:rsid w:val="00E33BF1"/>
    <w:rsid w:val="00E36A99"/>
    <w:rsid w:val="00E41AFE"/>
    <w:rsid w:val="00E42142"/>
    <w:rsid w:val="00E423C0"/>
    <w:rsid w:val="00E42ECD"/>
    <w:rsid w:val="00E4364B"/>
    <w:rsid w:val="00E51096"/>
    <w:rsid w:val="00E53F99"/>
    <w:rsid w:val="00E57CC6"/>
    <w:rsid w:val="00E6067A"/>
    <w:rsid w:val="00E60ADB"/>
    <w:rsid w:val="00E6414C"/>
    <w:rsid w:val="00E66DF2"/>
    <w:rsid w:val="00E675E9"/>
    <w:rsid w:val="00E67D7E"/>
    <w:rsid w:val="00E7260F"/>
    <w:rsid w:val="00E72864"/>
    <w:rsid w:val="00E73610"/>
    <w:rsid w:val="00E82664"/>
    <w:rsid w:val="00E8502B"/>
    <w:rsid w:val="00E8702D"/>
    <w:rsid w:val="00E904D8"/>
    <w:rsid w:val="00E905F4"/>
    <w:rsid w:val="00E916A9"/>
    <w:rsid w:val="00E916DE"/>
    <w:rsid w:val="00E925AD"/>
    <w:rsid w:val="00E96630"/>
    <w:rsid w:val="00E97532"/>
    <w:rsid w:val="00EA3EAB"/>
    <w:rsid w:val="00EA540E"/>
    <w:rsid w:val="00EA651E"/>
    <w:rsid w:val="00EA672D"/>
    <w:rsid w:val="00EA7B14"/>
    <w:rsid w:val="00EB03E2"/>
    <w:rsid w:val="00EB1280"/>
    <w:rsid w:val="00EB136E"/>
    <w:rsid w:val="00EB2143"/>
    <w:rsid w:val="00EB24D9"/>
    <w:rsid w:val="00EB3872"/>
    <w:rsid w:val="00EB51B6"/>
    <w:rsid w:val="00EC14CB"/>
    <w:rsid w:val="00EC1B74"/>
    <w:rsid w:val="00EC47C1"/>
    <w:rsid w:val="00ED0094"/>
    <w:rsid w:val="00ED18DC"/>
    <w:rsid w:val="00ED616A"/>
    <w:rsid w:val="00ED6201"/>
    <w:rsid w:val="00ED79F3"/>
    <w:rsid w:val="00ED7A2A"/>
    <w:rsid w:val="00EE25CB"/>
    <w:rsid w:val="00EE3356"/>
    <w:rsid w:val="00EE5A1F"/>
    <w:rsid w:val="00EE63C4"/>
    <w:rsid w:val="00EF1D7F"/>
    <w:rsid w:val="00EF63E2"/>
    <w:rsid w:val="00F0137E"/>
    <w:rsid w:val="00F01EC9"/>
    <w:rsid w:val="00F037F4"/>
    <w:rsid w:val="00F04E44"/>
    <w:rsid w:val="00F07870"/>
    <w:rsid w:val="00F10E79"/>
    <w:rsid w:val="00F13742"/>
    <w:rsid w:val="00F13F6A"/>
    <w:rsid w:val="00F21786"/>
    <w:rsid w:val="00F243F2"/>
    <w:rsid w:val="00F2517F"/>
    <w:rsid w:val="00F25D06"/>
    <w:rsid w:val="00F26AD4"/>
    <w:rsid w:val="00F26D23"/>
    <w:rsid w:val="00F31010"/>
    <w:rsid w:val="00F31CFF"/>
    <w:rsid w:val="00F33A72"/>
    <w:rsid w:val="00F3742B"/>
    <w:rsid w:val="00F37D40"/>
    <w:rsid w:val="00F41410"/>
    <w:rsid w:val="00F41FDB"/>
    <w:rsid w:val="00F4204B"/>
    <w:rsid w:val="00F42E8C"/>
    <w:rsid w:val="00F435CC"/>
    <w:rsid w:val="00F45C12"/>
    <w:rsid w:val="00F4732D"/>
    <w:rsid w:val="00F4752A"/>
    <w:rsid w:val="00F50597"/>
    <w:rsid w:val="00F507E5"/>
    <w:rsid w:val="00F5193D"/>
    <w:rsid w:val="00F52472"/>
    <w:rsid w:val="00F52F09"/>
    <w:rsid w:val="00F530E7"/>
    <w:rsid w:val="00F53941"/>
    <w:rsid w:val="00F56D63"/>
    <w:rsid w:val="00F60254"/>
    <w:rsid w:val="00F609A9"/>
    <w:rsid w:val="00F648E3"/>
    <w:rsid w:val="00F65557"/>
    <w:rsid w:val="00F6741E"/>
    <w:rsid w:val="00F7043C"/>
    <w:rsid w:val="00F71BED"/>
    <w:rsid w:val="00F75EC5"/>
    <w:rsid w:val="00F76307"/>
    <w:rsid w:val="00F80C99"/>
    <w:rsid w:val="00F867EC"/>
    <w:rsid w:val="00F86F0C"/>
    <w:rsid w:val="00F91B2B"/>
    <w:rsid w:val="00F949FB"/>
    <w:rsid w:val="00F97F4E"/>
    <w:rsid w:val="00FA007F"/>
    <w:rsid w:val="00FA2927"/>
    <w:rsid w:val="00FA33B6"/>
    <w:rsid w:val="00FA341A"/>
    <w:rsid w:val="00FA35D3"/>
    <w:rsid w:val="00FA3ACB"/>
    <w:rsid w:val="00FA5318"/>
    <w:rsid w:val="00FA7CF0"/>
    <w:rsid w:val="00FB67FE"/>
    <w:rsid w:val="00FB6F3D"/>
    <w:rsid w:val="00FC03CD"/>
    <w:rsid w:val="00FC0646"/>
    <w:rsid w:val="00FC50AF"/>
    <w:rsid w:val="00FC68B7"/>
    <w:rsid w:val="00FC7BD2"/>
    <w:rsid w:val="00FD3045"/>
    <w:rsid w:val="00FD573C"/>
    <w:rsid w:val="00FD5E9F"/>
    <w:rsid w:val="00FE061F"/>
    <w:rsid w:val="00FE3EAB"/>
    <w:rsid w:val="00FE4A0F"/>
    <w:rsid w:val="00FE6985"/>
    <w:rsid w:val="00FE7053"/>
    <w:rsid w:val="00FF2B31"/>
    <w:rsid w:val="00FF4A31"/>
    <w:rsid w:val="00FF4FBD"/>
    <w:rsid w:val="00FF71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unhideWhenUsed/>
    <w:rsid w:val="00B7786F"/>
    <w:pPr>
      <w:spacing w:line="240" w:lineRule="auto"/>
    </w:pPr>
  </w:style>
  <w:style w:type="character" w:customStyle="1" w:styleId="CommentTextChar">
    <w:name w:val="Comment Text Char"/>
    <w:basedOn w:val="DefaultParagraphFont"/>
    <w:link w:val="CommentText"/>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 w:type="character" w:customStyle="1" w:styleId="field-content">
    <w:name w:val="field-content"/>
    <w:basedOn w:val="DefaultParagraphFont"/>
    <w:rsid w:val="005F09D7"/>
  </w:style>
  <w:style w:type="character" w:styleId="UnresolvedMention">
    <w:name w:val="Unresolved Mention"/>
    <w:basedOn w:val="DefaultParagraphFont"/>
    <w:uiPriority w:val="99"/>
    <w:semiHidden/>
    <w:unhideWhenUsed/>
    <w:rsid w:val="00333BBF"/>
    <w:rPr>
      <w:color w:val="605E5C"/>
      <w:shd w:val="clear" w:color="auto" w:fill="E1DFDD"/>
    </w:rPr>
  </w:style>
  <w:style w:type="character" w:styleId="Strong">
    <w:name w:val="Strong"/>
    <w:basedOn w:val="DefaultParagraphFont"/>
    <w:uiPriority w:val="22"/>
    <w:qFormat/>
    <w:rsid w:val="000E69D4"/>
    <w:rPr>
      <w:b/>
      <w:bCs/>
    </w:rPr>
  </w:style>
  <w:style w:type="paragraph" w:styleId="Revision">
    <w:name w:val="Revision"/>
    <w:hidden/>
    <w:uiPriority w:val="99"/>
    <w:semiHidden/>
    <w:rsid w:val="007B7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8681">
      <w:bodyDiv w:val="1"/>
      <w:marLeft w:val="0"/>
      <w:marRight w:val="0"/>
      <w:marTop w:val="0"/>
      <w:marBottom w:val="0"/>
      <w:divBdr>
        <w:top w:val="none" w:sz="0" w:space="0" w:color="auto"/>
        <w:left w:val="none" w:sz="0" w:space="0" w:color="auto"/>
        <w:bottom w:val="none" w:sz="0" w:space="0" w:color="auto"/>
        <w:right w:val="none" w:sz="0" w:space="0" w:color="auto"/>
      </w:divBdr>
    </w:div>
    <w:div w:id="6118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BC36B-2CE5-41E3-8EF8-9AB1F84B4CD7}">
  <ds:schemaRefs>
    <ds:schemaRef ds:uri="http://schemas.microsoft.com/sharepoint/v3/contenttype/forms"/>
  </ds:schemaRefs>
</ds:datastoreItem>
</file>

<file path=customXml/itemProps2.xml><?xml version="1.0" encoding="utf-8"?>
<ds:datastoreItem xmlns:ds="http://schemas.openxmlformats.org/officeDocument/2006/customXml" ds:itemID="{AFED8B5B-4ABD-4A4E-867D-B4EC87AAF0ED}">
  <ds:schemaRefs>
    <ds:schemaRef ds:uri="http://schemas.openxmlformats.org/officeDocument/2006/bibliography"/>
  </ds:schemaRefs>
</ds:datastoreItem>
</file>

<file path=customXml/itemProps3.xml><?xml version="1.0" encoding="utf-8"?>
<ds:datastoreItem xmlns:ds="http://schemas.openxmlformats.org/officeDocument/2006/customXml" ds:itemID="{3717ACE1-66C5-4EEC-8C11-C468B968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62ED4-8F3F-42F1-9F0E-F801F996E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Pages>
  <Words>1759</Words>
  <Characters>10628</Characters>
  <Application>Microsoft Office Word</Application>
  <DocSecurity>0</DocSecurity>
  <Lines>265</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vt:lpstr>
      <vt:lpstr/>
    </vt:vector>
  </TitlesOfParts>
  <Company>CSD</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dc:title>
  <dc:subject>2202191</dc:subject>
  <dc:creator>Edoardo Gianotti</dc:creator>
  <cp:keywords/>
  <dc:description/>
  <cp:lastModifiedBy>Edoardo Gianotti</cp:lastModifiedBy>
  <cp:revision>8</cp:revision>
  <cp:lastPrinted>2021-09-15T07:40:00Z</cp:lastPrinted>
  <dcterms:created xsi:type="dcterms:W3CDTF">2022-05-05T15:54:00Z</dcterms:created>
  <dcterms:modified xsi:type="dcterms:W3CDTF">2022-05-06T08:59:00Z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