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0B0DDF" w14:paraId="4992DC4D" w14:textId="77777777" w:rsidTr="00A27C92">
        <w:trPr>
          <w:trHeight w:hRule="exact" w:val="851"/>
        </w:trPr>
        <w:tc>
          <w:tcPr>
            <w:tcW w:w="9639" w:type="dxa"/>
            <w:gridSpan w:val="2"/>
            <w:tcBorders>
              <w:bottom w:val="single" w:sz="4" w:space="0" w:color="auto"/>
            </w:tcBorders>
            <w:shd w:val="clear" w:color="auto" w:fill="auto"/>
            <w:vAlign w:val="bottom"/>
          </w:tcPr>
          <w:p w14:paraId="6F8E850B" w14:textId="77777777" w:rsidR="00A16FA7" w:rsidRPr="00A16FA7" w:rsidRDefault="00A16FA7" w:rsidP="00A16FA7">
            <w:pPr>
              <w:jc w:val="right"/>
              <w:rPr>
                <w:lang w:val="en-US"/>
              </w:rPr>
            </w:pPr>
            <w:r w:rsidRPr="00A16FA7">
              <w:rPr>
                <w:sz w:val="40"/>
                <w:lang w:val="en-US"/>
              </w:rPr>
              <w:t>E</w:t>
            </w:r>
            <w:r w:rsidRPr="00A16FA7">
              <w:rPr>
                <w:lang w:val="en-US"/>
              </w:rPr>
              <w:t>/ECE/324/Rev.2/Add.127/Amend.10−</w:t>
            </w:r>
            <w:r w:rsidRPr="00A16FA7">
              <w:rPr>
                <w:sz w:val="40"/>
                <w:lang w:val="en-US"/>
              </w:rPr>
              <w:t>E</w:t>
            </w:r>
            <w:r w:rsidRPr="00A16FA7">
              <w:rPr>
                <w:lang w:val="en-US"/>
              </w:rPr>
              <w:t>/ECE/TRANS/505/Rev.2/Add.127/Amend.10</w:t>
            </w:r>
          </w:p>
        </w:tc>
      </w:tr>
      <w:tr w:rsidR="00421A10" w:rsidRPr="00DB58B5" w14:paraId="1A306ECE" w14:textId="77777777" w:rsidTr="00A27C92">
        <w:trPr>
          <w:trHeight w:hRule="exact" w:val="2835"/>
        </w:trPr>
        <w:tc>
          <w:tcPr>
            <w:tcW w:w="6804" w:type="dxa"/>
            <w:tcBorders>
              <w:top w:val="single" w:sz="4" w:space="0" w:color="auto"/>
              <w:bottom w:val="single" w:sz="12" w:space="0" w:color="auto"/>
            </w:tcBorders>
            <w:shd w:val="clear" w:color="auto" w:fill="auto"/>
          </w:tcPr>
          <w:p w14:paraId="221A3FA1" w14:textId="77777777" w:rsidR="00421A10" w:rsidRPr="00A16FA7"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6407CC2B" w14:textId="77777777" w:rsidR="00421A10" w:rsidRPr="00DB58B5" w:rsidRDefault="00A16FA7" w:rsidP="00A27C92">
            <w:pPr>
              <w:spacing w:before="480" w:line="240" w:lineRule="exact"/>
            </w:pPr>
            <w:r>
              <w:t>3 novembre 2020</w:t>
            </w:r>
          </w:p>
        </w:tc>
      </w:tr>
    </w:tbl>
    <w:p w14:paraId="4F179EDD" w14:textId="77777777" w:rsidR="00421A10" w:rsidRPr="006549FF" w:rsidRDefault="0029791D" w:rsidP="0029791D">
      <w:pPr>
        <w:pStyle w:val="HChG"/>
      </w:pPr>
      <w:r>
        <w:tab/>
      </w:r>
      <w:r>
        <w:tab/>
      </w:r>
      <w:r w:rsidR="00421A10" w:rsidRPr="006549FF">
        <w:t>Accord</w:t>
      </w:r>
    </w:p>
    <w:p w14:paraId="58366FCE" w14:textId="2F647022" w:rsidR="00421A10" w:rsidRPr="00583D68" w:rsidRDefault="0029791D" w:rsidP="0029791D">
      <w:pPr>
        <w:pStyle w:val="H1G"/>
      </w:pPr>
      <w:r>
        <w:tab/>
      </w:r>
      <w:r>
        <w:tab/>
      </w:r>
      <w:r w:rsidR="00A16FA7" w:rsidRPr="00162438">
        <w:rPr>
          <w:rFonts w:eastAsia="Times New Roman"/>
          <w:lang w:val="fr-FR"/>
        </w:rPr>
        <w:t>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r w:rsidR="00442E31" w:rsidRPr="00A16FA7">
        <w:rPr>
          <w:rStyle w:val="Appelnotedebasdep"/>
          <w:b w:val="0"/>
          <w:bCs/>
          <w:sz w:val="20"/>
          <w:vertAlign w:val="baseline"/>
        </w:rPr>
        <w:footnoteReference w:customMarkFollows="1" w:id="2"/>
        <w:t>*</w:t>
      </w:r>
    </w:p>
    <w:p w14:paraId="3B6C24C7" w14:textId="57C01DF5" w:rsidR="00421A10" w:rsidRPr="00A12483" w:rsidRDefault="00421A10" w:rsidP="0029791D">
      <w:pPr>
        <w:pStyle w:val="SingleTxtG"/>
        <w:jc w:val="left"/>
        <w:rPr>
          <w:b/>
          <w:sz w:val="24"/>
          <w:szCs w:val="24"/>
        </w:rPr>
      </w:pPr>
      <w:r w:rsidRPr="006549FF">
        <w:t>(</w:t>
      </w:r>
      <w:r w:rsidR="00A16FA7" w:rsidRPr="00162438">
        <w:rPr>
          <w:rFonts w:eastAsia="Times New Roman"/>
          <w:lang w:val="fr-FR"/>
        </w:rPr>
        <w:t>Révision 3, comprenant les amendements entrés en vigueur le 14 septembre 2017</w:t>
      </w:r>
      <w:r w:rsidR="00A16FA7">
        <w:rPr>
          <w:rFonts w:eastAsia="Times New Roman"/>
          <w:lang w:val="fr-FR"/>
        </w:rPr>
        <w:t>)</w:t>
      </w:r>
    </w:p>
    <w:p w14:paraId="3ECBB232" w14:textId="77777777" w:rsidR="00421A10" w:rsidRPr="006549FF" w:rsidRDefault="0029791D" w:rsidP="0029791D">
      <w:pPr>
        <w:jc w:val="center"/>
      </w:pPr>
      <w:r>
        <w:t>_______________</w:t>
      </w:r>
    </w:p>
    <w:p w14:paraId="27800214" w14:textId="47F00AB3" w:rsidR="00421A10" w:rsidRPr="006549FF" w:rsidRDefault="0029791D" w:rsidP="0029791D">
      <w:pPr>
        <w:pStyle w:val="HChG"/>
      </w:pPr>
      <w:r>
        <w:tab/>
      </w:r>
      <w:r>
        <w:tab/>
      </w:r>
      <w:r w:rsidR="00421A10" w:rsidRPr="006549FF">
        <w:t xml:space="preserve">Additif </w:t>
      </w:r>
      <w:r w:rsidR="00A16FA7">
        <w:t>127 </w:t>
      </w:r>
      <w:r w:rsidR="00421A10" w:rsidRPr="006549FF">
        <w:t>: Règlement</w:t>
      </w:r>
      <w:r w:rsidR="00421A10">
        <w:t xml:space="preserve"> </w:t>
      </w:r>
      <w:r w:rsidR="001E7643">
        <w:t xml:space="preserve">ONU </w:t>
      </w:r>
      <w:r w:rsidR="00421A10" w:rsidRPr="00B371BF">
        <w:t>n</w:t>
      </w:r>
      <w:r w:rsidR="00421A10" w:rsidRPr="00B371BF">
        <w:rPr>
          <w:vertAlign w:val="superscript"/>
        </w:rPr>
        <w:t>o</w:t>
      </w:r>
      <w:r w:rsidR="00421A10">
        <w:t> </w:t>
      </w:r>
      <w:r w:rsidR="00A16FA7">
        <w:t>128</w:t>
      </w:r>
    </w:p>
    <w:p w14:paraId="74DC91E7" w14:textId="7143821F" w:rsidR="00421A10" w:rsidRPr="006549FF" w:rsidRDefault="0029791D" w:rsidP="0029791D">
      <w:pPr>
        <w:pStyle w:val="H1G"/>
      </w:pPr>
      <w:r>
        <w:tab/>
      </w:r>
      <w:r>
        <w:tab/>
      </w:r>
      <w:r w:rsidR="000B0DDF">
        <w:t>Amendement</w:t>
      </w:r>
      <w:r w:rsidR="00421A10" w:rsidRPr="006549FF">
        <w:t xml:space="preserve"> </w:t>
      </w:r>
      <w:r w:rsidR="00A16FA7">
        <w:t>10</w:t>
      </w:r>
    </w:p>
    <w:p w14:paraId="4CD6468D" w14:textId="0101F876" w:rsidR="00421A10" w:rsidRPr="004A7E44" w:rsidRDefault="00A16FA7" w:rsidP="0029791D">
      <w:pPr>
        <w:pStyle w:val="SingleTxtG"/>
        <w:spacing w:after="0"/>
      </w:pPr>
      <w:r w:rsidRPr="00162438">
        <w:rPr>
          <w:rFonts w:eastAsia="Times New Roman"/>
          <w:spacing w:val="-2"/>
          <w:lang w:val="fr-FR"/>
        </w:rPr>
        <w:t xml:space="preserve">Complément 10 à la version originale du Règlement </w:t>
      </w:r>
      <w:r>
        <w:rPr>
          <w:rFonts w:eastAsia="Times New Roman"/>
          <w:spacing w:val="-2"/>
          <w:lang w:val="fr-FR"/>
        </w:rPr>
        <w:t>−</w:t>
      </w:r>
      <w:r w:rsidRPr="00162438">
        <w:rPr>
          <w:rFonts w:eastAsia="Times New Roman"/>
          <w:spacing w:val="-2"/>
          <w:lang w:val="fr-FR"/>
        </w:rPr>
        <w:t xml:space="preserve"> </w:t>
      </w:r>
      <w:r w:rsidRPr="00162438">
        <w:rPr>
          <w:rFonts w:eastAsia="Times New Roman"/>
          <w:spacing w:val="-4"/>
          <w:lang w:val="fr-FR"/>
        </w:rPr>
        <w:t>Date d’entrée en vigueur</w:t>
      </w:r>
      <w:r>
        <w:rPr>
          <w:rFonts w:eastAsia="Times New Roman"/>
          <w:spacing w:val="-4"/>
          <w:lang w:val="fr-FR"/>
        </w:rPr>
        <w:t> </w:t>
      </w:r>
      <w:r w:rsidRPr="00162438">
        <w:rPr>
          <w:rFonts w:eastAsia="Times New Roman"/>
          <w:spacing w:val="-4"/>
          <w:lang w:val="fr-FR"/>
        </w:rPr>
        <w:t>: 25</w:t>
      </w:r>
      <w:r>
        <w:rPr>
          <w:rFonts w:eastAsia="Times New Roman"/>
          <w:spacing w:val="-4"/>
          <w:lang w:val="fr-FR"/>
        </w:rPr>
        <w:t> </w:t>
      </w:r>
      <w:r w:rsidRPr="00162438">
        <w:rPr>
          <w:rFonts w:eastAsia="Times New Roman"/>
          <w:spacing w:val="-4"/>
          <w:lang w:val="fr-FR"/>
        </w:rPr>
        <w:t>septembre 2020</w:t>
      </w:r>
    </w:p>
    <w:p w14:paraId="3FEAEFA0" w14:textId="38A557EA" w:rsidR="00421A10" w:rsidRDefault="0029791D" w:rsidP="0029791D">
      <w:pPr>
        <w:pStyle w:val="H1G"/>
      </w:pPr>
      <w:r>
        <w:tab/>
      </w:r>
      <w:r>
        <w:tab/>
      </w:r>
      <w:r w:rsidR="00A16FA7" w:rsidRPr="00162438">
        <w:rPr>
          <w:rFonts w:eastAsia="Times New Roman"/>
          <w:lang w:val="fr-FR"/>
        </w:rPr>
        <w:t>Prescriptions uniformes concernant l’homologation des sources lumineuses à diodes électroluminescentes (DEL) destinées à être utilisées dans les feux de signalisation homologués des véhicules à</w:t>
      </w:r>
      <w:r w:rsidR="00A16FA7">
        <w:rPr>
          <w:rFonts w:eastAsia="Times New Roman"/>
          <w:lang w:val="fr-FR"/>
        </w:rPr>
        <w:t> </w:t>
      </w:r>
      <w:r w:rsidR="00A16FA7" w:rsidRPr="00162438">
        <w:rPr>
          <w:rFonts w:eastAsia="Times New Roman"/>
          <w:lang w:val="fr-FR"/>
        </w:rPr>
        <w:t>moteur et de leurs remorques</w:t>
      </w:r>
    </w:p>
    <w:p w14:paraId="4B00D8B6" w14:textId="075E0CD6" w:rsidR="00A16FA7" w:rsidRDefault="00A16FA7" w:rsidP="00A16FA7">
      <w:pPr>
        <w:pStyle w:val="SingleTxtG"/>
        <w:spacing w:after="0"/>
        <w:rPr>
          <w:rFonts w:eastAsia="Times New Roman"/>
          <w:spacing w:val="-6"/>
          <w:lang w:val="fr-FR" w:eastAsia="en-GB"/>
        </w:rPr>
      </w:pPr>
      <w:r w:rsidRPr="00162438">
        <w:rPr>
          <w:rFonts w:eastAsia="Times New Roman"/>
          <w:spacing w:val="-4"/>
          <w:lang w:val="fr-FR" w:eastAsia="en-GB"/>
        </w:rPr>
        <w:t>Le présent document est communiqué uniquement à titre d’information. Le texte authentique, juridiquement contraignant, est celui du document :</w:t>
      </w:r>
      <w:r>
        <w:rPr>
          <w:rFonts w:eastAsia="Times New Roman"/>
          <w:lang w:val="fr-FR" w:eastAsia="en-GB"/>
        </w:rPr>
        <w:t xml:space="preserve"> </w:t>
      </w:r>
      <w:r w:rsidRPr="00162438">
        <w:rPr>
          <w:rFonts w:eastAsia="Times New Roman"/>
          <w:spacing w:val="-6"/>
          <w:lang w:val="fr-FR" w:eastAsia="en-GB"/>
        </w:rPr>
        <w:t>ECE/TRANS/WP.29/2020/31</w:t>
      </w:r>
    </w:p>
    <w:p w14:paraId="2A435B84" w14:textId="3E1F2F91" w:rsidR="00A16FA7" w:rsidRPr="00A16FA7" w:rsidRDefault="00064E0D" w:rsidP="00A16FA7">
      <w:pPr>
        <w:pStyle w:val="SingleTxtG"/>
        <w:rPr>
          <w:rFonts w:eastAsia="Times New Roman"/>
          <w:spacing w:val="-6"/>
          <w:lang w:eastAsia="en-GB"/>
        </w:rPr>
      </w:pPr>
      <w:r w:rsidRPr="00A16FA7">
        <w:rPr>
          <w:rFonts w:eastAsia="Times New Roman"/>
          <w:noProof/>
          <w:spacing w:val="-6"/>
          <w:lang w:eastAsia="en-GB"/>
        </w:rPr>
        <mc:AlternateContent>
          <mc:Choice Requires="wps">
            <w:drawing>
              <wp:anchor distT="0" distB="0" distL="114300" distR="114300" simplePos="0" relativeHeight="251659264" behindDoc="0" locked="0" layoutInCell="1" allowOverlap="1" wp14:anchorId="751AA553" wp14:editId="4722765D">
                <wp:simplePos x="0" y="0"/>
                <wp:positionH relativeFrom="margin">
                  <wp:posOffset>-836</wp:posOffset>
                </wp:positionH>
                <wp:positionV relativeFrom="margin">
                  <wp:posOffset>6376376</wp:posOffset>
                </wp:positionV>
                <wp:extent cx="6119495" cy="1176453"/>
                <wp:effectExtent l="0" t="0" r="0" b="508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176453"/>
                        </a:xfrm>
                        <a:prstGeom prst="rect">
                          <a:avLst/>
                        </a:prstGeom>
                        <a:solidFill>
                          <a:srgbClr val="FFFFFF"/>
                        </a:solidFill>
                        <a:ln w="9525">
                          <a:noFill/>
                          <a:miter lim="800000"/>
                          <a:headEnd/>
                          <a:tailEnd/>
                        </a:ln>
                      </wps:spPr>
                      <wps:txbx>
                        <w:txbxContent>
                          <w:p w14:paraId="632EB140" w14:textId="77777777" w:rsidR="00A16FA7" w:rsidRPr="0029791D" w:rsidRDefault="00A16FA7" w:rsidP="00064E0D">
                            <w:pPr>
                              <w:spacing w:after="60"/>
                              <w:ind w:left="1134" w:right="1134"/>
                              <w:jc w:val="center"/>
                            </w:pPr>
                            <w:r>
                              <w:t>_______________</w:t>
                            </w:r>
                          </w:p>
                          <w:p w14:paraId="1152CA15" w14:textId="77777777" w:rsidR="00A16FA7" w:rsidRDefault="00A16FA7" w:rsidP="00A16FA7">
                            <w:pPr>
                              <w:jc w:val="center"/>
                              <w:rPr>
                                <w:b/>
                                <w:bCs/>
                                <w:sz w:val="22"/>
                              </w:rPr>
                            </w:pPr>
                            <w:r>
                              <w:rPr>
                                <w:noProof/>
                                <w:lang w:eastAsia="fr-CH"/>
                              </w:rPr>
                              <w:drawing>
                                <wp:inline distT="0" distB="0" distL="0" distR="0" wp14:anchorId="384DF670" wp14:editId="7E20FD24">
                                  <wp:extent cx="914400" cy="76697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66976"/>
                                          </a:xfrm>
                                          <a:prstGeom prst="rect">
                                            <a:avLst/>
                                          </a:prstGeom>
                                          <a:noFill/>
                                          <a:ln>
                                            <a:noFill/>
                                          </a:ln>
                                        </pic:spPr>
                                      </pic:pic>
                                    </a:graphicData>
                                  </a:graphic>
                                </wp:inline>
                              </w:drawing>
                            </w:r>
                          </w:p>
                          <w:p w14:paraId="301F3556" w14:textId="77777777" w:rsidR="00A16FA7" w:rsidRDefault="00A16FA7" w:rsidP="00A16FA7">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AA553" id="_x0000_t202" coordsize="21600,21600" o:spt="202" path="m,l,21600r21600,l21600,xe">
                <v:stroke joinstyle="miter"/>
                <v:path gradientshapeok="t" o:connecttype="rect"/>
              </v:shapetype>
              <v:shape id="Zone de texte 4" o:spid="_x0000_s1026" type="#_x0000_t202" style="position:absolute;left:0;text-align:left;margin-left:-.05pt;margin-top:502.1pt;width:481.85pt;height:9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" stroked="f">
                <v:textbox inset="0,0,0,0">
                  <w:txbxContent>
                    <w:p w14:paraId="632EB140" w14:textId="77777777" w:rsidR="00A16FA7" w:rsidRPr="0029791D" w:rsidRDefault="00A16FA7" w:rsidP="00064E0D">
                      <w:pPr>
                        <w:spacing w:after="60"/>
                        <w:ind w:left="1134" w:right="1134"/>
                        <w:jc w:val="center"/>
                      </w:pPr>
                      <w:r>
                        <w:t>_______________</w:t>
                      </w:r>
                    </w:p>
                    <w:p w14:paraId="1152CA15" w14:textId="77777777" w:rsidR="00A16FA7" w:rsidRDefault="00A16FA7" w:rsidP="00A16FA7">
                      <w:pPr>
                        <w:jc w:val="center"/>
                        <w:rPr>
                          <w:b/>
                          <w:bCs/>
                          <w:sz w:val="22"/>
                        </w:rPr>
                      </w:pPr>
                      <w:r>
                        <w:rPr>
                          <w:noProof/>
                          <w:lang w:eastAsia="fr-CH"/>
                        </w:rPr>
                        <w:drawing>
                          <wp:inline distT="0" distB="0" distL="0" distR="0" wp14:anchorId="384DF670" wp14:editId="7E20FD24">
                            <wp:extent cx="914400" cy="76697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66976"/>
                                    </a:xfrm>
                                    <a:prstGeom prst="rect">
                                      <a:avLst/>
                                    </a:prstGeom>
                                    <a:noFill/>
                                    <a:ln>
                                      <a:noFill/>
                                    </a:ln>
                                  </pic:spPr>
                                </pic:pic>
                              </a:graphicData>
                            </a:graphic>
                          </wp:inline>
                        </w:drawing>
                      </w:r>
                    </w:p>
                    <w:p w14:paraId="301F3556" w14:textId="77777777" w:rsidR="00A16FA7" w:rsidRDefault="00A16FA7" w:rsidP="00A16FA7">
                      <w:pPr>
                        <w:jc w:val="center"/>
                      </w:pPr>
                      <w:r w:rsidRPr="0029791D">
                        <w:rPr>
                          <w:b/>
                          <w:bCs/>
                          <w:sz w:val="24"/>
                          <w:szCs w:val="24"/>
                        </w:rPr>
                        <w:t>Nations Unies</w:t>
                      </w:r>
                    </w:p>
                  </w:txbxContent>
                </v:textbox>
                <w10:wrap anchorx="margin" anchory="margin"/>
              </v:shape>
            </w:pict>
          </mc:Fallback>
        </mc:AlternateContent>
      </w:r>
    </w:p>
    <w:p w14:paraId="192CDBEB" w14:textId="77777777" w:rsidR="00A16FA7" w:rsidRDefault="00A16FA7" w:rsidP="00A16FA7">
      <w:pPr>
        <w:pStyle w:val="SingleTxtG"/>
        <w:spacing w:after="0"/>
        <w:rPr>
          <w:rFonts w:eastAsia="Times New Roman"/>
          <w:spacing w:val="-6"/>
          <w:lang w:val="fr-FR" w:eastAsia="en-GB"/>
        </w:rPr>
      </w:pPr>
    </w:p>
    <w:p w14:paraId="1AB650D3" w14:textId="77777777" w:rsidR="00A16FA7" w:rsidRDefault="00A16FA7" w:rsidP="00A16FA7">
      <w:pPr>
        <w:pStyle w:val="SingleTxtG"/>
        <w:spacing w:after="0"/>
        <w:rPr>
          <w:rFonts w:eastAsia="Times New Roman"/>
          <w:spacing w:val="-6"/>
          <w:lang w:val="fr-FR" w:eastAsia="en-GB"/>
        </w:rPr>
      </w:pPr>
    </w:p>
    <w:p w14:paraId="540A5570" w14:textId="77777777" w:rsidR="00A16FA7" w:rsidRDefault="00A16FA7" w:rsidP="00A16FA7">
      <w:pPr>
        <w:pStyle w:val="SingleTxtG"/>
        <w:spacing w:after="0"/>
        <w:rPr>
          <w:rFonts w:eastAsia="Times New Roman"/>
          <w:spacing w:val="-6"/>
          <w:lang w:val="fr-FR" w:eastAsia="en-GB"/>
        </w:rPr>
      </w:pPr>
    </w:p>
    <w:p w14:paraId="66245D4E" w14:textId="77777777" w:rsidR="00A16FA7" w:rsidRDefault="00A16FA7" w:rsidP="00A16FA7">
      <w:pPr>
        <w:pStyle w:val="SingleTxtG"/>
        <w:spacing w:after="0"/>
        <w:rPr>
          <w:rFonts w:eastAsia="Times New Roman"/>
          <w:spacing w:val="-6"/>
          <w:lang w:val="fr-FR" w:eastAsia="en-GB"/>
        </w:rPr>
      </w:pPr>
    </w:p>
    <w:p w14:paraId="062B5176" w14:textId="77777777" w:rsidR="00A16FA7" w:rsidRDefault="00A16FA7" w:rsidP="00A16FA7">
      <w:pPr>
        <w:pStyle w:val="SingleTxtG"/>
        <w:spacing w:after="0"/>
        <w:rPr>
          <w:rFonts w:eastAsia="Times New Roman"/>
          <w:spacing w:val="-6"/>
          <w:lang w:val="fr-FR" w:eastAsia="en-GB"/>
        </w:rPr>
      </w:pPr>
    </w:p>
    <w:p w14:paraId="3B9E7C33" w14:textId="77777777" w:rsidR="00A16FA7" w:rsidRDefault="00A16FA7" w:rsidP="00A16FA7">
      <w:pPr>
        <w:pStyle w:val="SingleTxtG"/>
        <w:spacing w:after="0"/>
        <w:rPr>
          <w:rFonts w:eastAsia="Times New Roman"/>
          <w:spacing w:val="-6"/>
          <w:lang w:val="fr-FR" w:eastAsia="en-GB"/>
        </w:rPr>
      </w:pPr>
    </w:p>
    <w:p w14:paraId="27FB92F9" w14:textId="77777777" w:rsidR="00A16FA7" w:rsidRPr="00162438" w:rsidRDefault="00A16FA7" w:rsidP="00A16FA7">
      <w:pPr>
        <w:pStyle w:val="SingleTxtG"/>
        <w:rPr>
          <w:lang w:val="fr-FR"/>
        </w:rPr>
      </w:pPr>
      <w:r w:rsidRPr="00162438">
        <w:rPr>
          <w:i/>
          <w:lang w:val="fr-FR"/>
        </w:rPr>
        <w:lastRenderedPageBreak/>
        <w:t>Paragraphe 3.11.2.2</w:t>
      </w:r>
      <w:r w:rsidRPr="00162438">
        <w:rPr>
          <w:lang w:val="fr-FR"/>
        </w:rPr>
        <w:t>, lire :</w:t>
      </w:r>
    </w:p>
    <w:p w14:paraId="7942302C" w14:textId="77777777" w:rsidR="00A16FA7" w:rsidRPr="00162438" w:rsidRDefault="00A16FA7" w:rsidP="00A16FA7">
      <w:pPr>
        <w:pStyle w:val="SingleTxtG"/>
        <w:ind w:left="2268" w:hanging="1134"/>
        <w:rPr>
          <w:lang w:val="fr-FR"/>
        </w:rPr>
      </w:pPr>
      <w:r w:rsidRPr="00162438">
        <w:rPr>
          <w:lang w:val="fr-FR"/>
        </w:rPr>
        <w:t>« 3.11.2.2</w:t>
      </w:r>
      <w:r w:rsidRPr="00162438">
        <w:rPr>
          <w:lang w:val="fr-FR"/>
        </w:rPr>
        <w:tab/>
        <w:t xml:space="preserve">Si, dans la feuille de données pertinente, un seul côté de la zone d’émission de la lumière est indiqué comme étant susceptible de produire la ligne de coupure, l’une au moins des dispositions suivantes s’applique : </w:t>
      </w:r>
    </w:p>
    <w:p w14:paraId="7B3F0064" w14:textId="77777777" w:rsidR="00A16FA7" w:rsidRPr="00162438" w:rsidRDefault="00A16FA7" w:rsidP="00A16FA7">
      <w:pPr>
        <w:pStyle w:val="SingleTxtG"/>
        <w:ind w:left="2835" w:hanging="567"/>
        <w:rPr>
          <w:lang w:val="fr-FR"/>
        </w:rPr>
      </w:pPr>
      <w:r w:rsidRPr="00162438">
        <w:rPr>
          <w:lang w:val="fr-FR"/>
        </w:rPr>
        <w:t>a)</w:t>
      </w:r>
      <w:r w:rsidRPr="00162438">
        <w:rPr>
          <w:lang w:val="fr-FR"/>
        </w:rPr>
        <w:tab/>
        <w:t>Le gradient maximal de luminance G</w:t>
      </w:r>
      <w:r w:rsidRPr="00162438">
        <w:rPr>
          <w:vertAlign w:val="subscript"/>
          <w:lang w:val="fr-FR"/>
        </w:rPr>
        <w:t>50μm,max</w:t>
      </w:r>
      <w:r w:rsidRPr="00162438">
        <w:rPr>
          <w:lang w:val="fr-FR"/>
        </w:rPr>
        <w:t>, déterminé conformément à l’annexe L de la quatrième édition de la publication 60809 de la CEI, ne doit pas être inférieur à la valeur indiquée dans la feuille de données pertinente, le cas échéant ; ou</w:t>
      </w:r>
    </w:p>
    <w:p w14:paraId="3AFEF8A3" w14:textId="21184E11" w:rsidR="00A16FA7" w:rsidRDefault="00A16FA7" w:rsidP="00A16FA7">
      <w:pPr>
        <w:pStyle w:val="SingleTxtG"/>
        <w:ind w:left="2835" w:hanging="567"/>
        <w:rPr>
          <w:lang w:val="fr-FR"/>
        </w:rPr>
      </w:pPr>
      <w:r w:rsidRPr="00162438">
        <w:rPr>
          <w:lang w:val="fr-FR"/>
        </w:rPr>
        <w:t>b)</w:t>
      </w:r>
      <w:r w:rsidRPr="00162438">
        <w:rPr>
          <w:lang w:val="fr-FR"/>
        </w:rPr>
        <w:tab/>
        <w:t>La zone 1b doit être située plus près du côté correspondant de la zone 1a que du côté opposé. ».</w:t>
      </w:r>
    </w:p>
    <w:p w14:paraId="3C77A4F0" w14:textId="63EAB9B0" w:rsidR="00A16FA7" w:rsidRPr="00A16FA7" w:rsidRDefault="00A16FA7" w:rsidP="00A16FA7">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A16FA7" w:rsidRPr="00A16FA7" w:rsidSect="00A16FA7">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4F9D" w14:textId="77777777" w:rsidR="00E4038C" w:rsidRDefault="00E4038C"/>
  </w:endnote>
  <w:endnote w:type="continuationSeparator" w:id="0">
    <w:p w14:paraId="79DD3137" w14:textId="77777777" w:rsidR="00E4038C" w:rsidRDefault="00E4038C">
      <w:pPr>
        <w:pStyle w:val="Pieddepage"/>
      </w:pPr>
    </w:p>
  </w:endnote>
  <w:endnote w:type="continuationNotice" w:id="1">
    <w:p w14:paraId="202EC5FC" w14:textId="77777777" w:rsidR="00E4038C" w:rsidRPr="00C451B9" w:rsidRDefault="00E4038C"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247B" w14:textId="77777777" w:rsidR="00A16FA7" w:rsidRPr="00A16FA7" w:rsidRDefault="00A16FA7" w:rsidP="00A16FA7">
    <w:pPr>
      <w:pStyle w:val="Pieddepage"/>
      <w:tabs>
        <w:tab w:val="right" w:pos="9638"/>
      </w:tabs>
    </w:pPr>
    <w:r w:rsidRPr="00A16FA7">
      <w:rPr>
        <w:b/>
        <w:sz w:val="18"/>
      </w:rPr>
      <w:fldChar w:fldCharType="begin"/>
    </w:r>
    <w:r w:rsidRPr="00A16FA7">
      <w:rPr>
        <w:b/>
        <w:sz w:val="18"/>
      </w:rPr>
      <w:instrText xml:space="preserve"> PAGE  \* MERGEFORMAT </w:instrText>
    </w:r>
    <w:r w:rsidRPr="00A16FA7">
      <w:rPr>
        <w:b/>
        <w:sz w:val="18"/>
      </w:rPr>
      <w:fldChar w:fldCharType="separate"/>
    </w:r>
    <w:r w:rsidRPr="00A16FA7">
      <w:rPr>
        <w:b/>
        <w:noProof/>
        <w:sz w:val="18"/>
      </w:rPr>
      <w:t>2</w:t>
    </w:r>
    <w:r w:rsidRPr="00A16FA7">
      <w:rPr>
        <w:b/>
        <w:sz w:val="18"/>
      </w:rPr>
      <w:fldChar w:fldCharType="end"/>
    </w:r>
    <w:r>
      <w:rPr>
        <w:b/>
        <w:sz w:val="18"/>
      </w:rPr>
      <w:tab/>
    </w:r>
    <w:r>
      <w:t>GE.20-14570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3597" w14:textId="77777777" w:rsidR="00A16FA7" w:rsidRPr="00A16FA7" w:rsidRDefault="00A16FA7" w:rsidP="00A16FA7">
    <w:pPr>
      <w:pStyle w:val="Pieddepage"/>
      <w:tabs>
        <w:tab w:val="right" w:pos="9638"/>
      </w:tabs>
      <w:rPr>
        <w:b/>
        <w:sz w:val="18"/>
      </w:rPr>
    </w:pPr>
    <w:r>
      <w:t>GE.20-14570</w:t>
    </w:r>
    <w:r>
      <w:tab/>
    </w:r>
    <w:r w:rsidRPr="00A16FA7">
      <w:rPr>
        <w:b/>
        <w:sz w:val="18"/>
      </w:rPr>
      <w:fldChar w:fldCharType="begin"/>
    </w:r>
    <w:r w:rsidRPr="00A16FA7">
      <w:rPr>
        <w:b/>
        <w:sz w:val="18"/>
      </w:rPr>
      <w:instrText xml:space="preserve"> PAGE  \* MERGEFORMAT </w:instrText>
    </w:r>
    <w:r w:rsidRPr="00A16FA7">
      <w:rPr>
        <w:b/>
        <w:sz w:val="18"/>
      </w:rPr>
      <w:fldChar w:fldCharType="separate"/>
    </w:r>
    <w:r w:rsidRPr="00A16FA7">
      <w:rPr>
        <w:b/>
        <w:noProof/>
        <w:sz w:val="18"/>
      </w:rPr>
      <w:t>3</w:t>
    </w:r>
    <w:r w:rsidRPr="00A16FA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1D81" w14:textId="47E107B6" w:rsidR="00467F2C" w:rsidRPr="00A16FA7" w:rsidRDefault="00A16FA7" w:rsidP="00A16FA7">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67E2C6A4" wp14:editId="01EB8096">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20-14570  (F)</w:t>
    </w:r>
    <w:r>
      <w:rPr>
        <w:noProof/>
        <w:sz w:val="20"/>
      </w:rPr>
      <w:drawing>
        <wp:anchor distT="0" distB="0" distL="114300" distR="114300" simplePos="0" relativeHeight="251660288" behindDoc="0" locked="0" layoutInCell="1" allowOverlap="1" wp14:anchorId="02ED9337" wp14:editId="6F3561D2">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090322    090322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FC0D" w14:textId="77777777" w:rsidR="00E4038C" w:rsidRPr="00D27D5E" w:rsidRDefault="00E4038C" w:rsidP="00D27D5E">
      <w:pPr>
        <w:tabs>
          <w:tab w:val="right" w:pos="2155"/>
        </w:tabs>
        <w:spacing w:after="80"/>
        <w:ind w:left="680"/>
        <w:rPr>
          <w:u w:val="single"/>
        </w:rPr>
      </w:pPr>
      <w:r>
        <w:rPr>
          <w:u w:val="single"/>
        </w:rPr>
        <w:tab/>
      </w:r>
    </w:p>
  </w:footnote>
  <w:footnote w:type="continuationSeparator" w:id="0">
    <w:p w14:paraId="188A2813" w14:textId="77777777" w:rsidR="00E4038C" w:rsidRPr="00D171D4" w:rsidRDefault="00E4038C" w:rsidP="00D171D4">
      <w:pPr>
        <w:tabs>
          <w:tab w:val="right" w:pos="2155"/>
        </w:tabs>
        <w:spacing w:after="80"/>
        <w:ind w:left="680"/>
        <w:rPr>
          <w:u w:val="single"/>
        </w:rPr>
      </w:pPr>
      <w:r w:rsidRPr="00D171D4">
        <w:rPr>
          <w:u w:val="single"/>
        </w:rPr>
        <w:tab/>
      </w:r>
    </w:p>
  </w:footnote>
  <w:footnote w:type="continuationNotice" w:id="1">
    <w:p w14:paraId="5CA70698" w14:textId="77777777" w:rsidR="00E4038C" w:rsidRPr="00C451B9" w:rsidRDefault="00E4038C" w:rsidP="00C451B9">
      <w:pPr>
        <w:spacing w:line="240" w:lineRule="auto"/>
        <w:rPr>
          <w:sz w:val="2"/>
          <w:szCs w:val="2"/>
        </w:rPr>
      </w:pPr>
    </w:p>
  </w:footnote>
  <w:footnote w:id="2">
    <w:p w14:paraId="6DF6A203"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29B22D13" w14:textId="77777777" w:rsidR="00591072" w:rsidRPr="00591072" w:rsidRDefault="00591072" w:rsidP="00591072">
      <w:pPr>
        <w:pStyle w:val="Notedebasdepage"/>
      </w:pPr>
      <w:r w:rsidRPr="00A16FA7">
        <w:tab/>
      </w:r>
      <w:r w:rsidRPr="00A16FA7">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3377FF9B" w14:textId="77777777" w:rsidR="00591072" w:rsidRPr="00591072" w:rsidRDefault="00591072" w:rsidP="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1D959EA6" w14:textId="77777777" w:rsidR="00442E31" w:rsidRPr="00442E31" w:rsidRDefault="00442E3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734F" w14:textId="07B08A39" w:rsidR="00A16FA7" w:rsidRPr="00A16FA7" w:rsidRDefault="00A16FA7">
    <w:pPr>
      <w:pStyle w:val="En-tte"/>
      <w:rPr>
        <w:lang w:val="en-US"/>
      </w:rPr>
    </w:pPr>
    <w:r>
      <w:fldChar w:fldCharType="begin"/>
    </w:r>
    <w:r w:rsidRPr="00A16FA7">
      <w:rPr>
        <w:lang w:val="en-US"/>
      </w:rPr>
      <w:instrText xml:space="preserve"> TITLE  \* MERGEFORMAT </w:instrText>
    </w:r>
    <w:r>
      <w:fldChar w:fldCharType="separate"/>
    </w:r>
    <w:r w:rsidR="00DA5AD8">
      <w:rPr>
        <w:lang w:val="en-US"/>
      </w:rPr>
      <w:t>E/ECE/324/Rev.2/Add.127/Amend.10</w:t>
    </w:r>
    <w:r>
      <w:fldChar w:fldCharType="end"/>
    </w:r>
    <w:r w:rsidRPr="00A16FA7">
      <w:rPr>
        <w:lang w:val="en-US"/>
      </w:rPr>
      <w:br/>
    </w:r>
    <w:r>
      <w:fldChar w:fldCharType="begin"/>
    </w:r>
    <w:r w:rsidRPr="00A16FA7">
      <w:rPr>
        <w:lang w:val="en-US"/>
      </w:rPr>
      <w:instrText xml:space="preserve"> KEYWORDS  \* MERGEFORMAT </w:instrText>
    </w:r>
    <w:r>
      <w:fldChar w:fldCharType="separate"/>
    </w:r>
    <w:r w:rsidR="00DA5AD8">
      <w:rPr>
        <w:lang w:val="en-US"/>
      </w:rPr>
      <w:t>E/ECE/TRANS/505/Rev.2/Add.127/Amend.10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7763" w14:textId="1D0BD641" w:rsidR="00A16FA7" w:rsidRPr="00A16FA7" w:rsidRDefault="00A16FA7" w:rsidP="00A16FA7">
    <w:pPr>
      <w:pStyle w:val="En-tte"/>
      <w:jc w:val="right"/>
      <w:rPr>
        <w:lang w:val="en-US"/>
      </w:rPr>
    </w:pPr>
    <w:r>
      <w:fldChar w:fldCharType="begin"/>
    </w:r>
    <w:r w:rsidRPr="00A16FA7">
      <w:rPr>
        <w:lang w:val="en-US"/>
      </w:rPr>
      <w:instrText xml:space="preserve"> TITLE  \* MERGEFORMAT </w:instrText>
    </w:r>
    <w:r>
      <w:fldChar w:fldCharType="separate"/>
    </w:r>
    <w:r w:rsidR="00DA5AD8">
      <w:rPr>
        <w:lang w:val="en-US"/>
      </w:rPr>
      <w:t>E/ECE/324/Rev.2/Add.127/Amend.10</w:t>
    </w:r>
    <w:r>
      <w:fldChar w:fldCharType="end"/>
    </w:r>
    <w:r w:rsidRPr="00A16FA7">
      <w:rPr>
        <w:lang w:val="en-US"/>
      </w:rPr>
      <w:br/>
    </w:r>
    <w:r>
      <w:fldChar w:fldCharType="begin"/>
    </w:r>
    <w:r w:rsidRPr="00A16FA7">
      <w:rPr>
        <w:lang w:val="en-US"/>
      </w:rPr>
      <w:instrText xml:space="preserve"> KEYWORDS  \* MERGEFORMAT </w:instrText>
    </w:r>
    <w:r>
      <w:fldChar w:fldCharType="separate"/>
    </w:r>
    <w:r w:rsidR="00DA5AD8">
      <w:rPr>
        <w:lang w:val="en-US"/>
      </w:rPr>
      <w:t>E/ECE/TRANS/505/Rev.2/Add.127/Amend.10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ctiveWritingStyle w:appName="MSWord" w:lang="en-GB" w:vendorID="64" w:dllVersion="5"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8C"/>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4E0D"/>
    <w:rsid w:val="00067310"/>
    <w:rsid w:val="00077E35"/>
    <w:rsid w:val="0008669E"/>
    <w:rsid w:val="00090599"/>
    <w:rsid w:val="000A1501"/>
    <w:rsid w:val="000A2494"/>
    <w:rsid w:val="000A6B7E"/>
    <w:rsid w:val="000B0DDF"/>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2284"/>
    <w:rsid w:val="00174814"/>
    <w:rsid w:val="00181A90"/>
    <w:rsid w:val="00190D5D"/>
    <w:rsid w:val="00192EEB"/>
    <w:rsid w:val="00194484"/>
    <w:rsid w:val="001A0655"/>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80526"/>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16FA7"/>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AD8"/>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4038C"/>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2B0A966"/>
  <w15:docId w15:val="{538B4DE6-43F4-42C9-8C0B-4C5EC6D5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59D8D-B8F4-4F3F-98EB-0F1876B2C3E4}"/>
</file>

<file path=customXml/itemProps2.xml><?xml version="1.0" encoding="utf-8"?>
<ds:datastoreItem xmlns:ds="http://schemas.openxmlformats.org/officeDocument/2006/customXml" ds:itemID="{3813DA37-00A5-445B-88B5-B3C5C28FDC60}"/>
</file>

<file path=customXml/itemProps3.xml><?xml version="1.0" encoding="utf-8"?>
<ds:datastoreItem xmlns:ds="http://schemas.openxmlformats.org/officeDocument/2006/customXml" ds:itemID="{A5E6AD38-2766-4CC7-9989-1A95CD0B7FBA}"/>
</file>

<file path=docProps/app.xml><?xml version="1.0" encoding="utf-8"?>
<Properties xmlns="http://schemas.openxmlformats.org/officeDocument/2006/extended-properties" xmlns:vt="http://schemas.openxmlformats.org/officeDocument/2006/docPropsVTypes">
  <Template>E_ECE_324.dotm</Template>
  <TotalTime>0</TotalTime>
  <Pages>2</Pages>
  <Words>221</Words>
  <Characters>1438</Characters>
  <Application>Microsoft Office Word</Application>
  <DocSecurity>0</DocSecurity>
  <Lines>143</Lines>
  <Paragraphs>97</Paragraphs>
  <ScaleCrop>false</ScaleCrop>
  <HeadingPairs>
    <vt:vector size="2" baseType="variant">
      <vt:variant>
        <vt:lpstr>Titre</vt:lpstr>
      </vt:variant>
      <vt:variant>
        <vt:i4>1</vt:i4>
      </vt:variant>
    </vt:vector>
  </HeadingPairs>
  <TitlesOfParts>
    <vt:vector size="1" baseType="lpstr">
      <vt:lpstr>E/ECE/324/Rev</vt:lpstr>
    </vt:vector>
  </TitlesOfParts>
  <Company>CSD</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E/ECE/324/Rev.2/Add.127/Amend.10</dc:title>
  <dc:creator>Christine CHAUTAGNAT</dc:creator>
  <cp:keywords>E/ECE/TRANS/505/Rev.2/Add.127/Amend.10</cp:keywords>
  <cp:lastModifiedBy>Christine Chautagnat</cp:lastModifiedBy>
  <cp:revision>3</cp:revision>
  <cp:lastPrinted>2022-03-09T08:40:00Z</cp:lastPrinted>
  <dcterms:created xsi:type="dcterms:W3CDTF">2022-03-09T08:40:00Z</dcterms:created>
  <dcterms:modified xsi:type="dcterms:W3CDTF">2022-03-09T08:40:00Z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