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3346" w14:textId="77777777" w:rsidR="00215A1B" w:rsidRPr="009522BF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9522BF">
        <w:rPr>
          <w:b/>
          <w:sz w:val="28"/>
          <w:szCs w:val="28"/>
        </w:rPr>
        <w:t>Economic Commission for Europe</w:t>
      </w:r>
    </w:p>
    <w:p w14:paraId="2FE6D5E1" w14:textId="6A8A5D05" w:rsidR="00215A1B" w:rsidRPr="009522BF" w:rsidRDefault="00215A1B" w:rsidP="00F5390C">
      <w:pPr>
        <w:spacing w:before="120" w:after="0" w:line="240" w:lineRule="atLeast"/>
        <w:rPr>
          <w:sz w:val="28"/>
          <w:szCs w:val="28"/>
        </w:rPr>
      </w:pPr>
      <w:r w:rsidRPr="009522BF">
        <w:rPr>
          <w:sz w:val="28"/>
          <w:szCs w:val="28"/>
        </w:rPr>
        <w:t>Inland Transport Committee</w:t>
      </w:r>
    </w:p>
    <w:p w14:paraId="591F8173" w14:textId="6C819E15" w:rsidR="007900F5" w:rsidRPr="009522BF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 w:rsidRPr="009522BF">
        <w:rPr>
          <w:b/>
          <w:sz w:val="22"/>
          <w:szCs w:val="28"/>
        </w:rPr>
        <w:t>Working Party on the Transport of Dangerous Goods</w:t>
      </w:r>
      <w:r w:rsidRPr="009522BF">
        <w:rPr>
          <w:b/>
          <w:szCs w:val="24"/>
        </w:rPr>
        <w:t xml:space="preserve"> </w:t>
      </w:r>
      <w:r w:rsidRPr="009522BF">
        <w:rPr>
          <w:b/>
          <w:szCs w:val="24"/>
        </w:rPr>
        <w:tab/>
      </w:r>
      <w:r w:rsidR="008E73E1">
        <w:rPr>
          <w:b/>
          <w:szCs w:val="24"/>
        </w:rPr>
        <w:t>10 March</w:t>
      </w:r>
      <w:r w:rsidRPr="009522BF">
        <w:rPr>
          <w:b/>
        </w:rPr>
        <w:t xml:space="preserve"> 202</w:t>
      </w:r>
      <w:r w:rsidR="004E5D48" w:rsidRPr="009522BF">
        <w:rPr>
          <w:b/>
        </w:rPr>
        <w:t>2</w:t>
      </w:r>
    </w:p>
    <w:p w14:paraId="45A7DD39" w14:textId="5BDB50FE" w:rsidR="00215A1B" w:rsidRPr="009522BF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522BF">
        <w:rPr>
          <w:b/>
          <w:sz w:val="22"/>
          <w:szCs w:val="24"/>
        </w:rPr>
        <w:t xml:space="preserve">Joint Meeting of the RID Committee of Experts and the </w:t>
      </w:r>
      <w:r w:rsidRPr="009522BF">
        <w:rPr>
          <w:b/>
          <w:sz w:val="22"/>
          <w:szCs w:val="24"/>
        </w:rPr>
        <w:br/>
      </w:r>
      <w:r w:rsidR="00215A1B" w:rsidRPr="009522BF">
        <w:rPr>
          <w:b/>
          <w:sz w:val="22"/>
          <w:szCs w:val="24"/>
        </w:rPr>
        <w:t>Working Party on the Transport of Dangerous Goods</w:t>
      </w:r>
    </w:p>
    <w:p w14:paraId="20D1643D" w14:textId="30665DA9" w:rsidR="006643C6" w:rsidRPr="009522BF" w:rsidRDefault="00365A21" w:rsidP="00592CC7">
      <w:r>
        <w:t>Bern</w:t>
      </w:r>
      <w:r w:rsidR="0069755E" w:rsidRPr="009522BF">
        <w:t xml:space="preserve">, </w:t>
      </w:r>
      <w:r>
        <w:t>14</w:t>
      </w:r>
      <w:r w:rsidR="0069755E" w:rsidRPr="009522BF">
        <w:t>–1</w:t>
      </w:r>
      <w:r>
        <w:t>8</w:t>
      </w:r>
      <w:r w:rsidR="0069755E" w:rsidRPr="009522BF">
        <w:t xml:space="preserve"> </w:t>
      </w:r>
      <w:r>
        <w:t>March</w:t>
      </w:r>
      <w:r w:rsidR="0069755E" w:rsidRPr="009522BF">
        <w:t xml:space="preserve"> 202</w:t>
      </w:r>
      <w:r>
        <w:t>2</w:t>
      </w:r>
      <w:r w:rsidR="00215A1B" w:rsidRPr="009522BF">
        <w:br/>
        <w:t xml:space="preserve">Item </w:t>
      </w:r>
      <w:r w:rsidR="002E2BD8">
        <w:t>2</w:t>
      </w:r>
      <w:r w:rsidR="00215A1B" w:rsidRPr="009522BF">
        <w:t xml:space="preserve"> of the provisional agenda</w:t>
      </w:r>
      <w:r w:rsidR="00215A1B" w:rsidRPr="009522BF">
        <w:br/>
      </w:r>
      <w:r w:rsidR="002E2BD8">
        <w:rPr>
          <w:b/>
        </w:rPr>
        <w:t>Tanks</w:t>
      </w:r>
    </w:p>
    <w:p w14:paraId="6DFBA140" w14:textId="77777777" w:rsidR="002E2BD8" w:rsidRPr="00CC2D84" w:rsidRDefault="002574B9" w:rsidP="002E2BD8">
      <w:pPr>
        <w:pStyle w:val="HChG"/>
        <w:ind w:right="621"/>
        <w:jc w:val="both"/>
        <w:rPr>
          <w:bCs/>
        </w:rPr>
      </w:pPr>
      <w:r w:rsidRPr="009522BF">
        <w:tab/>
      </w:r>
      <w:r w:rsidRPr="009522BF">
        <w:tab/>
      </w:r>
      <w:r w:rsidR="002E2BD8">
        <w:tab/>
      </w:r>
      <w:r w:rsidR="002E2BD8" w:rsidRPr="00CC2D84">
        <w:t xml:space="preserve">Comments on </w:t>
      </w:r>
      <w:bookmarkStart w:id="0" w:name="_Hlk90281674"/>
      <w:r w:rsidR="002E2BD8">
        <w:t xml:space="preserve">new 1.8.6.2.1, </w:t>
      </w:r>
      <w:r w:rsidR="002E2BD8" w:rsidRPr="00CC2D84">
        <w:rPr>
          <w:lang w:val="en-US"/>
        </w:rPr>
        <w:t xml:space="preserve">6.8.1.5.3 </w:t>
      </w:r>
      <w:r w:rsidR="002E2BD8">
        <w:rPr>
          <w:lang w:val="en-US"/>
        </w:rPr>
        <w:t xml:space="preserve">(b) and </w:t>
      </w:r>
      <w:r w:rsidR="002E2BD8" w:rsidRPr="00CC2D84">
        <w:rPr>
          <w:lang w:val="en-US"/>
        </w:rPr>
        <w:t xml:space="preserve">6.8.1.5.4 </w:t>
      </w:r>
      <w:r w:rsidR="002E2BD8">
        <w:rPr>
          <w:lang w:val="en-US"/>
        </w:rPr>
        <w:t xml:space="preserve">(b) from </w:t>
      </w:r>
      <w:r w:rsidR="002E2BD8" w:rsidRPr="00CC2D84">
        <w:t>ECE/TRANS/WP.15/AC.1/2021/23/Rev.1</w:t>
      </w:r>
      <w:bookmarkEnd w:id="0"/>
    </w:p>
    <w:p w14:paraId="69660414" w14:textId="77777777" w:rsidR="002E2BD8" w:rsidRDefault="002E2BD8" w:rsidP="002E2BD8">
      <w:pPr>
        <w:pStyle w:val="H1G"/>
        <w:ind w:left="0" w:firstLine="0"/>
      </w:pPr>
      <w:r>
        <w:tab/>
      </w:r>
      <w:r>
        <w:tab/>
      </w:r>
      <w:r w:rsidRPr="007C7BC4">
        <w:t xml:space="preserve">Transmitted by the Government of the </w:t>
      </w:r>
      <w:r>
        <w:t>United Kingdom</w:t>
      </w:r>
    </w:p>
    <w:p w14:paraId="5B8B2EA6" w14:textId="1457E551" w:rsidR="002E2BD8" w:rsidRDefault="002E2BD8" w:rsidP="002E2BD8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In paragraph 5 of document ECE/TRANS/WP.15/AC.1/2022/17 reference is made, </w:t>
      </w:r>
      <w:r w:rsidRPr="00CD5174">
        <w:rPr>
          <w:lang w:val="en-US"/>
        </w:rPr>
        <w:t xml:space="preserve">when considering EA-2-17-M 2020 the European Accreditation </w:t>
      </w:r>
      <w:r w:rsidRPr="00CD5174">
        <w:rPr>
          <w:i/>
          <w:iCs/>
          <w:lang w:val="en-US"/>
        </w:rPr>
        <w:t>EA Document on Accreditation for Notification Purposes</w:t>
      </w:r>
      <w:r>
        <w:rPr>
          <w:lang w:val="en-US"/>
        </w:rPr>
        <w:t xml:space="preserve">, to </w:t>
      </w:r>
      <w:r w:rsidRPr="00CD5174">
        <w:rPr>
          <w:lang w:val="en-US"/>
        </w:rPr>
        <w:t xml:space="preserve">additional clauses in EN ISO/IEC 17021-1:2015 </w:t>
      </w:r>
      <w:r>
        <w:rPr>
          <w:lang w:val="en-US"/>
        </w:rPr>
        <w:t xml:space="preserve">that in practice </w:t>
      </w:r>
      <w:r w:rsidRPr="00CD5174">
        <w:rPr>
          <w:lang w:val="en-US"/>
        </w:rPr>
        <w:t xml:space="preserve">are also </w:t>
      </w:r>
      <w:r>
        <w:rPr>
          <w:lang w:val="en-US"/>
        </w:rPr>
        <w:t xml:space="preserve">to </w:t>
      </w:r>
      <w:r w:rsidRPr="00CD5174">
        <w:rPr>
          <w:lang w:val="en-US"/>
        </w:rPr>
        <w:t>be satisfied in addition to EN ISO 17020:2012</w:t>
      </w:r>
      <w:r w:rsidRPr="00EF0279">
        <w:rPr>
          <w:lang w:val="en-US"/>
        </w:rPr>
        <w:t xml:space="preserve"> </w:t>
      </w:r>
      <w:r>
        <w:rPr>
          <w:lang w:val="en-US"/>
        </w:rPr>
        <w:t>by inspection bodies</w:t>
      </w:r>
      <w:r w:rsidRPr="00EF0279">
        <w:rPr>
          <w:lang w:val="en-US"/>
        </w:rPr>
        <w:t xml:space="preserve"> </w:t>
      </w:r>
      <w:r>
        <w:rPr>
          <w:lang w:val="en-US"/>
        </w:rPr>
        <w:t>who</w:t>
      </w:r>
      <w:r w:rsidRPr="0095440D">
        <w:rPr>
          <w:lang w:val="en-US"/>
        </w:rPr>
        <w:t xml:space="preserve"> </w:t>
      </w:r>
      <w:r>
        <w:rPr>
          <w:lang w:val="en-US"/>
        </w:rPr>
        <w:t>audit and certify an in-house inspection service of a manufacturer.</w:t>
      </w:r>
    </w:p>
    <w:p w14:paraId="04105395" w14:textId="7D82C884" w:rsidR="002E2BD8" w:rsidRDefault="002E2BD8" w:rsidP="002E2BD8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At the </w:t>
      </w:r>
      <w:r w:rsidRPr="00CD5174">
        <w:rPr>
          <w:lang w:val="en-US"/>
        </w:rPr>
        <w:t>inter-sessional meeting of the members of the informal working group on the inspection and certification of tanks on 15 December 2021</w:t>
      </w:r>
      <w:r>
        <w:rPr>
          <w:lang w:val="en-US"/>
        </w:rPr>
        <w:t xml:space="preserve"> it was agreed that </w:t>
      </w:r>
      <w:r w:rsidRPr="00B77FF9">
        <w:rPr>
          <w:lang w:val="en-US"/>
        </w:rPr>
        <w:t>work should be done to improve the wording</w:t>
      </w:r>
      <w:r>
        <w:rPr>
          <w:lang w:val="en-US"/>
        </w:rPr>
        <w:t xml:space="preserve"> of new 1.8.6.2.1 to consider these additional clauses.</w:t>
      </w:r>
      <w:r w:rsidRPr="002C19E1">
        <w:rPr>
          <w:lang w:val="en-US"/>
        </w:rPr>
        <w:t xml:space="preserve"> </w:t>
      </w:r>
      <w:r>
        <w:rPr>
          <w:lang w:val="en-US"/>
        </w:rPr>
        <w:t xml:space="preserve">The clauses cited during discussions in the working group as being relevant were as follows: </w:t>
      </w:r>
      <w:r w:rsidRPr="0095440D">
        <w:rPr>
          <w:lang w:val="en-US"/>
        </w:rPr>
        <w:t>7.1.1, 7.1.2, 7.2.4, 7.2.5, 7.2.8, 7.2.10 and 9.1 to 9.4 and 9.6</w:t>
      </w:r>
      <w:r>
        <w:rPr>
          <w:lang w:val="en-US"/>
        </w:rPr>
        <w:t>.</w:t>
      </w:r>
    </w:p>
    <w:p w14:paraId="5710AA2F" w14:textId="2979E383" w:rsidR="002E2BD8" w:rsidRDefault="002E2BD8" w:rsidP="002E2BD8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If there is agreement at the spring 2022 session </w:t>
      </w:r>
      <w:r w:rsidRPr="00BF20E8">
        <w:rPr>
          <w:lang w:val="en-US"/>
        </w:rPr>
        <w:t xml:space="preserve">that </w:t>
      </w:r>
      <w:r>
        <w:rPr>
          <w:lang w:val="en-US"/>
        </w:rPr>
        <w:t>reference should be made to these clauses, and nothing further is needed, then the new 1.8.6.2.1 could be amended for ADR 2023 with the addition of the following sentence: “</w:t>
      </w:r>
      <w:r w:rsidRPr="005C48D8">
        <w:rPr>
          <w:lang w:val="en-US"/>
        </w:rPr>
        <w:t xml:space="preserve">Where an in-house inspection service is used according to </w:t>
      </w:r>
      <w:r>
        <w:rPr>
          <w:lang w:val="en-US"/>
        </w:rPr>
        <w:t xml:space="preserve">6.2.2.12, 6.2.3.6.1, </w:t>
      </w:r>
      <w:r w:rsidRPr="005C48D8">
        <w:rPr>
          <w:lang w:val="en-US"/>
        </w:rPr>
        <w:t xml:space="preserve">6.8.1.5.3 (b) or 6.8.1.5.4 (b), the accreditation of the inspection body shall also be according to </w:t>
      </w:r>
      <w:r>
        <w:rPr>
          <w:lang w:val="en-US"/>
        </w:rPr>
        <w:t xml:space="preserve">clause </w:t>
      </w:r>
      <w:r w:rsidRPr="0095440D">
        <w:rPr>
          <w:lang w:val="en-US"/>
        </w:rPr>
        <w:t>7.1.1, 7.1.2, 7.2.4, 7.2.5, 7.2.8, 7.2.10 and 9.1 to 9.4 and 9.6</w:t>
      </w:r>
      <w:r>
        <w:rPr>
          <w:lang w:val="en-US"/>
        </w:rPr>
        <w:t xml:space="preserve"> of </w:t>
      </w:r>
      <w:r w:rsidRPr="005C48D8">
        <w:rPr>
          <w:lang w:val="en-US"/>
        </w:rPr>
        <w:t>EN ISO/IEC 170</w:t>
      </w:r>
      <w:r>
        <w:rPr>
          <w:lang w:val="en-US"/>
        </w:rPr>
        <w:t>21-1</w:t>
      </w:r>
      <w:r w:rsidRPr="005C48D8">
        <w:rPr>
          <w:lang w:val="en-US"/>
        </w:rPr>
        <w:t>:201</w:t>
      </w:r>
      <w:r>
        <w:rPr>
          <w:lang w:val="en-US"/>
        </w:rPr>
        <w:t>5.”</w:t>
      </w:r>
    </w:p>
    <w:p w14:paraId="6620ED66" w14:textId="1996FF70" w:rsidR="002E2BD8" w:rsidRDefault="002E2BD8" w:rsidP="002E2BD8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If this is agreeable, it would then not be necessary, before </w:t>
      </w:r>
      <w:r w:rsidRPr="00287C11">
        <w:rPr>
          <w:lang w:val="en-US"/>
        </w:rPr>
        <w:t xml:space="preserve">the 2023 edition of ADR is </w:t>
      </w:r>
      <w:proofErr w:type="spellStart"/>
      <w:r w:rsidRPr="00287C11">
        <w:rPr>
          <w:lang w:val="en-US"/>
        </w:rPr>
        <w:t>finalised</w:t>
      </w:r>
      <w:proofErr w:type="spellEnd"/>
      <w:r w:rsidRPr="00287C11">
        <w:rPr>
          <w:lang w:val="en-US"/>
        </w:rPr>
        <w:t xml:space="preserve"> for publication</w:t>
      </w:r>
      <w:r>
        <w:rPr>
          <w:lang w:val="en-US"/>
        </w:rPr>
        <w:t>,</w:t>
      </w:r>
      <w:r w:rsidRPr="00287C11">
        <w:rPr>
          <w:lang w:val="en-US"/>
        </w:rPr>
        <w:t xml:space="preserve"> </w:t>
      </w:r>
      <w:r>
        <w:rPr>
          <w:lang w:val="en-US"/>
        </w:rPr>
        <w:t xml:space="preserve">to consider, as suggested in paragraph 6 of document ECE/TRANS/WP.15/AC.1/2022/17, whether </w:t>
      </w:r>
      <w:r w:rsidRPr="00905FC2">
        <w:rPr>
          <w:lang w:val="en-US"/>
        </w:rPr>
        <w:t>the last sentence in 6.8.1.5.3 (b) and the last sentence in 6.8.1.5.4 (b) previously in [square brackets] should remain or be removed</w:t>
      </w:r>
      <w:r w:rsidRPr="00CC2D84">
        <w:rPr>
          <w:lang w:val="en-US"/>
        </w:rPr>
        <w:t>.</w:t>
      </w:r>
    </w:p>
    <w:p w14:paraId="6DF5A76C" w14:textId="77777777" w:rsidR="002E2BD8" w:rsidRPr="00182911" w:rsidRDefault="002E2BD8" w:rsidP="002E2B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E2BD8" w:rsidRPr="00182911" w:rsidSect="00621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7826" w14:textId="77777777" w:rsidR="00472CBD" w:rsidRDefault="00472CBD"/>
  </w:endnote>
  <w:endnote w:type="continuationSeparator" w:id="0">
    <w:p w14:paraId="434A3C59" w14:textId="77777777" w:rsidR="00472CBD" w:rsidRDefault="00472CBD"/>
  </w:endnote>
  <w:endnote w:type="continuationNotice" w:id="1">
    <w:p w14:paraId="40657D79" w14:textId="77777777" w:rsidR="00472CBD" w:rsidRDefault="00472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698A" w14:textId="4EC7AA93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A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8C0" w14:textId="550C5AC2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A1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F275" w14:textId="77777777" w:rsidR="00472CBD" w:rsidRPr="000B175B" w:rsidRDefault="00472C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6119E9" w14:textId="77777777" w:rsidR="00472CBD" w:rsidRPr="00FC68B7" w:rsidRDefault="00472C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C87AD4" w14:textId="77777777" w:rsidR="00472CBD" w:rsidRDefault="00472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C50" w14:textId="1459EF25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8E73E1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5D6B" w14:textId="03B4E44B" w:rsidR="002B16A1" w:rsidRPr="00073BC9" w:rsidRDefault="002B16A1" w:rsidP="0009455D">
    <w:pPr>
      <w:pStyle w:val="Header"/>
      <w:jc w:val="right"/>
    </w:pPr>
    <w:r>
      <w:t>INF</w:t>
    </w:r>
    <w:r w:rsidR="00193421">
      <w:t>.</w:t>
    </w:r>
    <w:r w:rsidR="008E73E1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2C7" w14:textId="432CE930" w:rsidR="00E0353F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B465C8">
      <w:rPr>
        <w:sz w:val="28"/>
        <w:szCs w:val="28"/>
      </w:rPr>
      <w:t>2</w:t>
    </w:r>
    <w:r w:rsidR="002E2BD8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242F5EA6"/>
    <w:multiLevelType w:val="hybridMultilevel"/>
    <w:tmpl w:val="89E6DD4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06711FA"/>
    <w:multiLevelType w:val="hybridMultilevel"/>
    <w:tmpl w:val="9452A142"/>
    <w:lvl w:ilvl="0" w:tplc="03F2A78C">
      <w:start w:val="1"/>
      <w:numFmt w:val="decimal"/>
      <w:lvlText w:val="%1."/>
      <w:lvlJc w:val="left"/>
      <w:pPr>
        <w:ind w:left="1704" w:hanging="57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20" w15:restartNumberingAfterBreak="0">
    <w:nsid w:val="342D4D51"/>
    <w:multiLevelType w:val="hybridMultilevel"/>
    <w:tmpl w:val="A2CE33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04590"/>
    <w:multiLevelType w:val="hybridMultilevel"/>
    <w:tmpl w:val="49DCDCDA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12E6226"/>
    <w:multiLevelType w:val="hybridMultilevel"/>
    <w:tmpl w:val="2B526964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DAA6CC1"/>
    <w:multiLevelType w:val="hybridMultilevel"/>
    <w:tmpl w:val="90F22C7A"/>
    <w:lvl w:ilvl="0" w:tplc="A0D456F2">
      <w:start w:val="1"/>
      <w:numFmt w:val="decimal"/>
      <w:lvlText w:val="%1."/>
      <w:lvlJc w:val="left"/>
      <w:pPr>
        <w:ind w:left="149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0"/>
  </w:num>
  <w:num w:numId="14">
    <w:abstractNumId w:val="12"/>
  </w:num>
  <w:num w:numId="15">
    <w:abstractNumId w:val="21"/>
  </w:num>
  <w:num w:numId="16">
    <w:abstractNumId w:val="14"/>
  </w:num>
  <w:num w:numId="17">
    <w:abstractNumId w:val="32"/>
  </w:num>
  <w:num w:numId="18">
    <w:abstractNumId w:val="36"/>
  </w:num>
  <w:num w:numId="19">
    <w:abstractNumId w:val="30"/>
  </w:num>
  <w:num w:numId="20">
    <w:abstractNumId w:val="13"/>
  </w:num>
  <w:num w:numId="21">
    <w:abstractNumId w:val="23"/>
  </w:num>
  <w:num w:numId="22">
    <w:abstractNumId w:val="37"/>
  </w:num>
  <w:num w:numId="23">
    <w:abstractNumId w:val="22"/>
  </w:num>
  <w:num w:numId="24">
    <w:abstractNumId w:val="25"/>
  </w:num>
  <w:num w:numId="25">
    <w:abstractNumId w:val="35"/>
  </w:num>
  <w:num w:numId="26">
    <w:abstractNumId w:val="24"/>
  </w:num>
  <w:num w:numId="27">
    <w:abstractNumId w:val="11"/>
  </w:num>
  <w:num w:numId="28">
    <w:abstractNumId w:val="33"/>
  </w:num>
  <w:num w:numId="29">
    <w:abstractNumId w:val="27"/>
  </w:num>
  <w:num w:numId="30">
    <w:abstractNumId w:val="28"/>
  </w:num>
  <w:num w:numId="31">
    <w:abstractNumId w:val="32"/>
  </w:num>
  <w:num w:numId="32">
    <w:abstractNumId w:val="31"/>
  </w:num>
  <w:num w:numId="33">
    <w:abstractNumId w:val="26"/>
  </w:num>
  <w:num w:numId="34">
    <w:abstractNumId w:val="32"/>
  </w:num>
  <w:num w:numId="35">
    <w:abstractNumId w:val="16"/>
  </w:num>
  <w:num w:numId="36">
    <w:abstractNumId w:val="29"/>
  </w:num>
  <w:num w:numId="37">
    <w:abstractNumId w:val="17"/>
  </w:num>
  <w:num w:numId="38">
    <w:abstractNumId w:val="20"/>
  </w:num>
  <w:num w:numId="39">
    <w:abstractNumId w:val="34"/>
  </w:num>
  <w:num w:numId="4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1B24"/>
    <w:rsid w:val="00002A7D"/>
    <w:rsid w:val="000038A8"/>
    <w:rsid w:val="000041B2"/>
    <w:rsid w:val="00004CB4"/>
    <w:rsid w:val="00006790"/>
    <w:rsid w:val="00017A8A"/>
    <w:rsid w:val="00017C14"/>
    <w:rsid w:val="00027624"/>
    <w:rsid w:val="00034088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0DE0"/>
    <w:rsid w:val="00072C8C"/>
    <w:rsid w:val="00073BC9"/>
    <w:rsid w:val="00073C7C"/>
    <w:rsid w:val="00075498"/>
    <w:rsid w:val="00081CE0"/>
    <w:rsid w:val="00081E5B"/>
    <w:rsid w:val="00082FAE"/>
    <w:rsid w:val="00084D30"/>
    <w:rsid w:val="00090320"/>
    <w:rsid w:val="00091148"/>
    <w:rsid w:val="000918D7"/>
    <w:rsid w:val="0009259A"/>
    <w:rsid w:val="00092EB2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1809"/>
    <w:rsid w:val="000F5D2C"/>
    <w:rsid w:val="000F7715"/>
    <w:rsid w:val="001022EF"/>
    <w:rsid w:val="00103E99"/>
    <w:rsid w:val="001100E6"/>
    <w:rsid w:val="001108F0"/>
    <w:rsid w:val="00110F72"/>
    <w:rsid w:val="00111B25"/>
    <w:rsid w:val="00111C14"/>
    <w:rsid w:val="00116363"/>
    <w:rsid w:val="001179A1"/>
    <w:rsid w:val="001222B6"/>
    <w:rsid w:val="0012470D"/>
    <w:rsid w:val="00125674"/>
    <w:rsid w:val="0012612E"/>
    <w:rsid w:val="00126BAB"/>
    <w:rsid w:val="00130515"/>
    <w:rsid w:val="001361B9"/>
    <w:rsid w:val="00140040"/>
    <w:rsid w:val="0014401A"/>
    <w:rsid w:val="00155BE7"/>
    <w:rsid w:val="00156B99"/>
    <w:rsid w:val="0015713B"/>
    <w:rsid w:val="001573E4"/>
    <w:rsid w:val="00161037"/>
    <w:rsid w:val="00166124"/>
    <w:rsid w:val="0016731E"/>
    <w:rsid w:val="00167F20"/>
    <w:rsid w:val="0017009E"/>
    <w:rsid w:val="00172600"/>
    <w:rsid w:val="00174305"/>
    <w:rsid w:val="001765D7"/>
    <w:rsid w:val="00176739"/>
    <w:rsid w:val="00180108"/>
    <w:rsid w:val="00180643"/>
    <w:rsid w:val="00184DDA"/>
    <w:rsid w:val="001874B4"/>
    <w:rsid w:val="001879DE"/>
    <w:rsid w:val="001900CD"/>
    <w:rsid w:val="00193421"/>
    <w:rsid w:val="00193D85"/>
    <w:rsid w:val="0019444B"/>
    <w:rsid w:val="001A006B"/>
    <w:rsid w:val="001A0452"/>
    <w:rsid w:val="001A3481"/>
    <w:rsid w:val="001A3EDC"/>
    <w:rsid w:val="001A4D53"/>
    <w:rsid w:val="001A5251"/>
    <w:rsid w:val="001A5F15"/>
    <w:rsid w:val="001A7CFB"/>
    <w:rsid w:val="001B4B04"/>
    <w:rsid w:val="001B5875"/>
    <w:rsid w:val="001C3A25"/>
    <w:rsid w:val="001C4B28"/>
    <w:rsid w:val="001C4B9C"/>
    <w:rsid w:val="001C6663"/>
    <w:rsid w:val="001C75A0"/>
    <w:rsid w:val="001C7895"/>
    <w:rsid w:val="001D02DC"/>
    <w:rsid w:val="001D0FDC"/>
    <w:rsid w:val="001D15C4"/>
    <w:rsid w:val="001D26DF"/>
    <w:rsid w:val="001D312D"/>
    <w:rsid w:val="001E0DF6"/>
    <w:rsid w:val="001E1A82"/>
    <w:rsid w:val="001E583F"/>
    <w:rsid w:val="001F12DF"/>
    <w:rsid w:val="001F1599"/>
    <w:rsid w:val="001F1961"/>
    <w:rsid w:val="001F19C4"/>
    <w:rsid w:val="001F6980"/>
    <w:rsid w:val="001F6B91"/>
    <w:rsid w:val="001F7A8B"/>
    <w:rsid w:val="0020177F"/>
    <w:rsid w:val="002043F0"/>
    <w:rsid w:val="002060B9"/>
    <w:rsid w:val="00211E0B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35E5B"/>
    <w:rsid w:val="00242F8B"/>
    <w:rsid w:val="00243FA7"/>
    <w:rsid w:val="00245DD6"/>
    <w:rsid w:val="00247258"/>
    <w:rsid w:val="00250356"/>
    <w:rsid w:val="0025243C"/>
    <w:rsid w:val="002547F2"/>
    <w:rsid w:val="002565C8"/>
    <w:rsid w:val="002574B9"/>
    <w:rsid w:val="00257CAC"/>
    <w:rsid w:val="00264807"/>
    <w:rsid w:val="00273433"/>
    <w:rsid w:val="002759DE"/>
    <w:rsid w:val="00280AA5"/>
    <w:rsid w:val="002815FC"/>
    <w:rsid w:val="00290B85"/>
    <w:rsid w:val="0029489E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B5A11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2BD8"/>
    <w:rsid w:val="002E38F3"/>
    <w:rsid w:val="002E6DB4"/>
    <w:rsid w:val="002F024B"/>
    <w:rsid w:val="002F046D"/>
    <w:rsid w:val="002F272B"/>
    <w:rsid w:val="002F628C"/>
    <w:rsid w:val="003007E7"/>
    <w:rsid w:val="00300A65"/>
    <w:rsid w:val="00301764"/>
    <w:rsid w:val="00301BE1"/>
    <w:rsid w:val="00302B3E"/>
    <w:rsid w:val="00321665"/>
    <w:rsid w:val="003229D8"/>
    <w:rsid w:val="00322DEC"/>
    <w:rsid w:val="0032343D"/>
    <w:rsid w:val="00323AD2"/>
    <w:rsid w:val="0032508A"/>
    <w:rsid w:val="003268AE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0C8"/>
    <w:rsid w:val="00354724"/>
    <w:rsid w:val="00354CED"/>
    <w:rsid w:val="0035638C"/>
    <w:rsid w:val="003564DC"/>
    <w:rsid w:val="00361FE5"/>
    <w:rsid w:val="003645B0"/>
    <w:rsid w:val="00365611"/>
    <w:rsid w:val="00365A21"/>
    <w:rsid w:val="003679BC"/>
    <w:rsid w:val="00370928"/>
    <w:rsid w:val="00373041"/>
    <w:rsid w:val="00377A83"/>
    <w:rsid w:val="003806F0"/>
    <w:rsid w:val="00382512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C6A"/>
    <w:rsid w:val="003B1F60"/>
    <w:rsid w:val="003B3A7E"/>
    <w:rsid w:val="003B4643"/>
    <w:rsid w:val="003B6CC3"/>
    <w:rsid w:val="003C1223"/>
    <w:rsid w:val="003C2CC4"/>
    <w:rsid w:val="003C3176"/>
    <w:rsid w:val="003C7026"/>
    <w:rsid w:val="003D41B2"/>
    <w:rsid w:val="003D4916"/>
    <w:rsid w:val="003D4B23"/>
    <w:rsid w:val="003D58A1"/>
    <w:rsid w:val="003D6C76"/>
    <w:rsid w:val="003D755C"/>
    <w:rsid w:val="003E08C3"/>
    <w:rsid w:val="003E0B55"/>
    <w:rsid w:val="003E278A"/>
    <w:rsid w:val="003E3D94"/>
    <w:rsid w:val="003F07CB"/>
    <w:rsid w:val="003F180A"/>
    <w:rsid w:val="003F1887"/>
    <w:rsid w:val="004019C8"/>
    <w:rsid w:val="0040292E"/>
    <w:rsid w:val="004032CF"/>
    <w:rsid w:val="00413520"/>
    <w:rsid w:val="00414277"/>
    <w:rsid w:val="00414F7A"/>
    <w:rsid w:val="00415221"/>
    <w:rsid w:val="00423002"/>
    <w:rsid w:val="00426020"/>
    <w:rsid w:val="0042633E"/>
    <w:rsid w:val="004274C0"/>
    <w:rsid w:val="00431D4D"/>
    <w:rsid w:val="004325CB"/>
    <w:rsid w:val="00433A82"/>
    <w:rsid w:val="00440A07"/>
    <w:rsid w:val="00456441"/>
    <w:rsid w:val="00462880"/>
    <w:rsid w:val="0047298C"/>
    <w:rsid w:val="00472CBD"/>
    <w:rsid w:val="0047429E"/>
    <w:rsid w:val="00476F24"/>
    <w:rsid w:val="00480B38"/>
    <w:rsid w:val="0048402E"/>
    <w:rsid w:val="004840DC"/>
    <w:rsid w:val="004857F7"/>
    <w:rsid w:val="00490954"/>
    <w:rsid w:val="004909E7"/>
    <w:rsid w:val="0049311D"/>
    <w:rsid w:val="004B2A91"/>
    <w:rsid w:val="004B2B42"/>
    <w:rsid w:val="004B45B0"/>
    <w:rsid w:val="004B536D"/>
    <w:rsid w:val="004B7EA2"/>
    <w:rsid w:val="004C55B0"/>
    <w:rsid w:val="004D51F6"/>
    <w:rsid w:val="004D63B1"/>
    <w:rsid w:val="004E24F3"/>
    <w:rsid w:val="004E4179"/>
    <w:rsid w:val="004E5D48"/>
    <w:rsid w:val="004E7160"/>
    <w:rsid w:val="004F3F8F"/>
    <w:rsid w:val="004F6BA0"/>
    <w:rsid w:val="00503BEA"/>
    <w:rsid w:val="00504FF8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6C90"/>
    <w:rsid w:val="00547A88"/>
    <w:rsid w:val="005546FD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0478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40B7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18D0"/>
    <w:rsid w:val="00604DDD"/>
    <w:rsid w:val="006115CC"/>
    <w:rsid w:val="00611FC4"/>
    <w:rsid w:val="00613302"/>
    <w:rsid w:val="006133D7"/>
    <w:rsid w:val="00614D10"/>
    <w:rsid w:val="0061645F"/>
    <w:rsid w:val="006176FB"/>
    <w:rsid w:val="00621137"/>
    <w:rsid w:val="006218A6"/>
    <w:rsid w:val="0062314D"/>
    <w:rsid w:val="0062380F"/>
    <w:rsid w:val="0062564C"/>
    <w:rsid w:val="00630FCB"/>
    <w:rsid w:val="006318E8"/>
    <w:rsid w:val="00632F10"/>
    <w:rsid w:val="00633628"/>
    <w:rsid w:val="0064017F"/>
    <w:rsid w:val="00640B26"/>
    <w:rsid w:val="00642312"/>
    <w:rsid w:val="00642502"/>
    <w:rsid w:val="00643F0E"/>
    <w:rsid w:val="006451A5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12D2"/>
    <w:rsid w:val="00682407"/>
    <w:rsid w:val="006853B3"/>
    <w:rsid w:val="006904FE"/>
    <w:rsid w:val="006940E1"/>
    <w:rsid w:val="0069536F"/>
    <w:rsid w:val="006955B0"/>
    <w:rsid w:val="0069755E"/>
    <w:rsid w:val="006A1D39"/>
    <w:rsid w:val="006A3C72"/>
    <w:rsid w:val="006A57DC"/>
    <w:rsid w:val="006A7392"/>
    <w:rsid w:val="006B03A1"/>
    <w:rsid w:val="006B44AD"/>
    <w:rsid w:val="006B67D9"/>
    <w:rsid w:val="006B6FE3"/>
    <w:rsid w:val="006C243D"/>
    <w:rsid w:val="006C2ACE"/>
    <w:rsid w:val="006C5535"/>
    <w:rsid w:val="006D0589"/>
    <w:rsid w:val="006D087A"/>
    <w:rsid w:val="006D513E"/>
    <w:rsid w:val="006E2CC1"/>
    <w:rsid w:val="006E564B"/>
    <w:rsid w:val="006E5AB7"/>
    <w:rsid w:val="006E5E16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233F3"/>
    <w:rsid w:val="0072632A"/>
    <w:rsid w:val="007358E8"/>
    <w:rsid w:val="00736ECE"/>
    <w:rsid w:val="007408A0"/>
    <w:rsid w:val="0074533B"/>
    <w:rsid w:val="007508E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7087F"/>
    <w:rsid w:val="007809BE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0791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E5DBE"/>
    <w:rsid w:val="007F142E"/>
    <w:rsid w:val="007F1E0D"/>
    <w:rsid w:val="007F2E11"/>
    <w:rsid w:val="007F546E"/>
    <w:rsid w:val="007F5CE2"/>
    <w:rsid w:val="007F6611"/>
    <w:rsid w:val="00803B7F"/>
    <w:rsid w:val="00805B4F"/>
    <w:rsid w:val="00805DE0"/>
    <w:rsid w:val="00810BAC"/>
    <w:rsid w:val="0081100B"/>
    <w:rsid w:val="008153BB"/>
    <w:rsid w:val="008175E9"/>
    <w:rsid w:val="008203B2"/>
    <w:rsid w:val="0082405C"/>
    <w:rsid w:val="008242D7"/>
    <w:rsid w:val="00824C1D"/>
    <w:rsid w:val="00825578"/>
    <w:rsid w:val="008256D7"/>
    <w:rsid w:val="0082577B"/>
    <w:rsid w:val="00830D15"/>
    <w:rsid w:val="008330FC"/>
    <w:rsid w:val="0083344C"/>
    <w:rsid w:val="00834967"/>
    <w:rsid w:val="00834DF7"/>
    <w:rsid w:val="00835C07"/>
    <w:rsid w:val="00843148"/>
    <w:rsid w:val="00845741"/>
    <w:rsid w:val="00846B4A"/>
    <w:rsid w:val="008558E7"/>
    <w:rsid w:val="0086054B"/>
    <w:rsid w:val="008628CB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2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4C17"/>
    <w:rsid w:val="008B59E3"/>
    <w:rsid w:val="008C401D"/>
    <w:rsid w:val="008C5B2D"/>
    <w:rsid w:val="008C5BCB"/>
    <w:rsid w:val="008C75AA"/>
    <w:rsid w:val="008D02ED"/>
    <w:rsid w:val="008D045E"/>
    <w:rsid w:val="008D0D4F"/>
    <w:rsid w:val="008D3F25"/>
    <w:rsid w:val="008D4D82"/>
    <w:rsid w:val="008E0E09"/>
    <w:rsid w:val="008E0E46"/>
    <w:rsid w:val="008E5A5D"/>
    <w:rsid w:val="008E7116"/>
    <w:rsid w:val="008E73E1"/>
    <w:rsid w:val="008F0636"/>
    <w:rsid w:val="008F143B"/>
    <w:rsid w:val="008F33C4"/>
    <w:rsid w:val="008F3882"/>
    <w:rsid w:val="008F3C40"/>
    <w:rsid w:val="008F4B7C"/>
    <w:rsid w:val="0090465B"/>
    <w:rsid w:val="00904D63"/>
    <w:rsid w:val="00906940"/>
    <w:rsid w:val="00906BFE"/>
    <w:rsid w:val="0090792A"/>
    <w:rsid w:val="00913504"/>
    <w:rsid w:val="00914DC3"/>
    <w:rsid w:val="0091597A"/>
    <w:rsid w:val="00915C95"/>
    <w:rsid w:val="00916B9C"/>
    <w:rsid w:val="00924CF0"/>
    <w:rsid w:val="00925AF5"/>
    <w:rsid w:val="00926E47"/>
    <w:rsid w:val="009324AE"/>
    <w:rsid w:val="009335D5"/>
    <w:rsid w:val="0094444F"/>
    <w:rsid w:val="00945B24"/>
    <w:rsid w:val="00946D3D"/>
    <w:rsid w:val="00946EAC"/>
    <w:rsid w:val="00947162"/>
    <w:rsid w:val="0094746A"/>
    <w:rsid w:val="009479C1"/>
    <w:rsid w:val="00950823"/>
    <w:rsid w:val="009522BF"/>
    <w:rsid w:val="00953163"/>
    <w:rsid w:val="00955410"/>
    <w:rsid w:val="009601FF"/>
    <w:rsid w:val="0096068B"/>
    <w:rsid w:val="00960D5D"/>
    <w:rsid w:val="009610D0"/>
    <w:rsid w:val="0096144F"/>
    <w:rsid w:val="0096375C"/>
    <w:rsid w:val="009662E6"/>
    <w:rsid w:val="0097095E"/>
    <w:rsid w:val="00970FB9"/>
    <w:rsid w:val="00971E4D"/>
    <w:rsid w:val="00974F7C"/>
    <w:rsid w:val="00980F57"/>
    <w:rsid w:val="009826E8"/>
    <w:rsid w:val="00982DDC"/>
    <w:rsid w:val="0098484A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08AB"/>
    <w:rsid w:val="009A16C9"/>
    <w:rsid w:val="009A6B7B"/>
    <w:rsid w:val="009A7B81"/>
    <w:rsid w:val="009B29EA"/>
    <w:rsid w:val="009B6116"/>
    <w:rsid w:val="009C0431"/>
    <w:rsid w:val="009C144C"/>
    <w:rsid w:val="009C3974"/>
    <w:rsid w:val="009C500D"/>
    <w:rsid w:val="009C59B9"/>
    <w:rsid w:val="009D01C0"/>
    <w:rsid w:val="009D0FD7"/>
    <w:rsid w:val="009D32EF"/>
    <w:rsid w:val="009D6A08"/>
    <w:rsid w:val="009E0A16"/>
    <w:rsid w:val="009E0AE4"/>
    <w:rsid w:val="009E1365"/>
    <w:rsid w:val="009E7970"/>
    <w:rsid w:val="009F1390"/>
    <w:rsid w:val="009F247F"/>
    <w:rsid w:val="009F2EAC"/>
    <w:rsid w:val="009F57E3"/>
    <w:rsid w:val="009F6961"/>
    <w:rsid w:val="00A00D3D"/>
    <w:rsid w:val="00A01633"/>
    <w:rsid w:val="00A03D76"/>
    <w:rsid w:val="00A07EBB"/>
    <w:rsid w:val="00A10F4F"/>
    <w:rsid w:val="00A11067"/>
    <w:rsid w:val="00A13229"/>
    <w:rsid w:val="00A138AB"/>
    <w:rsid w:val="00A16E3E"/>
    <w:rsid w:val="00A1704A"/>
    <w:rsid w:val="00A23E9E"/>
    <w:rsid w:val="00A370D7"/>
    <w:rsid w:val="00A3791B"/>
    <w:rsid w:val="00A379A8"/>
    <w:rsid w:val="00A400D3"/>
    <w:rsid w:val="00A41BB8"/>
    <w:rsid w:val="00A425EB"/>
    <w:rsid w:val="00A430C8"/>
    <w:rsid w:val="00A45CB7"/>
    <w:rsid w:val="00A47439"/>
    <w:rsid w:val="00A521B8"/>
    <w:rsid w:val="00A6451D"/>
    <w:rsid w:val="00A6608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6E10"/>
    <w:rsid w:val="00A879A4"/>
    <w:rsid w:val="00A910B4"/>
    <w:rsid w:val="00A92CB8"/>
    <w:rsid w:val="00A92F96"/>
    <w:rsid w:val="00A95935"/>
    <w:rsid w:val="00A95E35"/>
    <w:rsid w:val="00A96696"/>
    <w:rsid w:val="00A976DD"/>
    <w:rsid w:val="00AA0FF8"/>
    <w:rsid w:val="00AA1E08"/>
    <w:rsid w:val="00AA3567"/>
    <w:rsid w:val="00AA3EAE"/>
    <w:rsid w:val="00AB2CE7"/>
    <w:rsid w:val="00AB2D13"/>
    <w:rsid w:val="00AB5169"/>
    <w:rsid w:val="00AC02FA"/>
    <w:rsid w:val="00AC0F2C"/>
    <w:rsid w:val="00AC1453"/>
    <w:rsid w:val="00AC49A5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27377"/>
    <w:rsid w:val="00B30179"/>
    <w:rsid w:val="00B37102"/>
    <w:rsid w:val="00B37B15"/>
    <w:rsid w:val="00B414AA"/>
    <w:rsid w:val="00B4482F"/>
    <w:rsid w:val="00B45C02"/>
    <w:rsid w:val="00B465C8"/>
    <w:rsid w:val="00B4691D"/>
    <w:rsid w:val="00B46AB9"/>
    <w:rsid w:val="00B47667"/>
    <w:rsid w:val="00B609E7"/>
    <w:rsid w:val="00B62086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0276"/>
    <w:rsid w:val="00BA0587"/>
    <w:rsid w:val="00BA1A4B"/>
    <w:rsid w:val="00BA339B"/>
    <w:rsid w:val="00BB0E72"/>
    <w:rsid w:val="00BB2862"/>
    <w:rsid w:val="00BB3D9E"/>
    <w:rsid w:val="00BC1E7E"/>
    <w:rsid w:val="00BC24E4"/>
    <w:rsid w:val="00BC2E45"/>
    <w:rsid w:val="00BC3E26"/>
    <w:rsid w:val="00BC4F13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BF7E97"/>
    <w:rsid w:val="00C044E2"/>
    <w:rsid w:val="00C048CB"/>
    <w:rsid w:val="00C066F3"/>
    <w:rsid w:val="00C06865"/>
    <w:rsid w:val="00C07B63"/>
    <w:rsid w:val="00C07CA9"/>
    <w:rsid w:val="00C10783"/>
    <w:rsid w:val="00C11B07"/>
    <w:rsid w:val="00C129D5"/>
    <w:rsid w:val="00C149B1"/>
    <w:rsid w:val="00C15DC2"/>
    <w:rsid w:val="00C168A8"/>
    <w:rsid w:val="00C2098C"/>
    <w:rsid w:val="00C250FE"/>
    <w:rsid w:val="00C31A6C"/>
    <w:rsid w:val="00C36878"/>
    <w:rsid w:val="00C3710D"/>
    <w:rsid w:val="00C371F5"/>
    <w:rsid w:val="00C3760B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86B1A"/>
    <w:rsid w:val="00C9213B"/>
    <w:rsid w:val="00C9346D"/>
    <w:rsid w:val="00C95C9B"/>
    <w:rsid w:val="00CA0883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3F6F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0A8F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4D3B"/>
    <w:rsid w:val="00D15B04"/>
    <w:rsid w:val="00D2031B"/>
    <w:rsid w:val="00D22806"/>
    <w:rsid w:val="00D231B0"/>
    <w:rsid w:val="00D23EAC"/>
    <w:rsid w:val="00D23F0F"/>
    <w:rsid w:val="00D25EC1"/>
    <w:rsid w:val="00D25FE2"/>
    <w:rsid w:val="00D31E92"/>
    <w:rsid w:val="00D3511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3CFD"/>
    <w:rsid w:val="00D6633F"/>
    <w:rsid w:val="00D704E5"/>
    <w:rsid w:val="00D72689"/>
    <w:rsid w:val="00D72727"/>
    <w:rsid w:val="00D731DD"/>
    <w:rsid w:val="00D73D7E"/>
    <w:rsid w:val="00D74114"/>
    <w:rsid w:val="00D77FF8"/>
    <w:rsid w:val="00D81B98"/>
    <w:rsid w:val="00D84241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01BC"/>
    <w:rsid w:val="00DC18AD"/>
    <w:rsid w:val="00DC1F69"/>
    <w:rsid w:val="00DC36B8"/>
    <w:rsid w:val="00DC584A"/>
    <w:rsid w:val="00DD3FE8"/>
    <w:rsid w:val="00DD4241"/>
    <w:rsid w:val="00DD50EB"/>
    <w:rsid w:val="00DD5639"/>
    <w:rsid w:val="00DE0CB9"/>
    <w:rsid w:val="00DE178B"/>
    <w:rsid w:val="00DE5105"/>
    <w:rsid w:val="00DF1147"/>
    <w:rsid w:val="00DF1A1E"/>
    <w:rsid w:val="00DF3B63"/>
    <w:rsid w:val="00DF4518"/>
    <w:rsid w:val="00DF45EB"/>
    <w:rsid w:val="00DF6A82"/>
    <w:rsid w:val="00DF7CAE"/>
    <w:rsid w:val="00E02011"/>
    <w:rsid w:val="00E02660"/>
    <w:rsid w:val="00E0353F"/>
    <w:rsid w:val="00E11BB2"/>
    <w:rsid w:val="00E1773B"/>
    <w:rsid w:val="00E275EB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17F6"/>
    <w:rsid w:val="00E7260F"/>
    <w:rsid w:val="00E771AF"/>
    <w:rsid w:val="00E82C50"/>
    <w:rsid w:val="00E86772"/>
    <w:rsid w:val="00E8702D"/>
    <w:rsid w:val="00E87C7D"/>
    <w:rsid w:val="00E913B8"/>
    <w:rsid w:val="00E916A9"/>
    <w:rsid w:val="00E916DE"/>
    <w:rsid w:val="00E92C9E"/>
    <w:rsid w:val="00E9388E"/>
    <w:rsid w:val="00E96630"/>
    <w:rsid w:val="00EA586A"/>
    <w:rsid w:val="00EA5CAB"/>
    <w:rsid w:val="00EB5B1B"/>
    <w:rsid w:val="00EC0894"/>
    <w:rsid w:val="00EC10B9"/>
    <w:rsid w:val="00EC2DB3"/>
    <w:rsid w:val="00EC6D0C"/>
    <w:rsid w:val="00ED044A"/>
    <w:rsid w:val="00ED0C27"/>
    <w:rsid w:val="00ED18DC"/>
    <w:rsid w:val="00ED2FA9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1476A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6A7"/>
    <w:rsid w:val="00F56D63"/>
    <w:rsid w:val="00F609A9"/>
    <w:rsid w:val="00F6280E"/>
    <w:rsid w:val="00F6641F"/>
    <w:rsid w:val="00F7472D"/>
    <w:rsid w:val="00F80C99"/>
    <w:rsid w:val="00F86204"/>
    <w:rsid w:val="00F867EC"/>
    <w:rsid w:val="00F9096A"/>
    <w:rsid w:val="00F91B2B"/>
    <w:rsid w:val="00F954F9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33D6"/>
    <w:rsid w:val="00FC55A7"/>
    <w:rsid w:val="00FC68B7"/>
    <w:rsid w:val="00FD05AF"/>
    <w:rsid w:val="00FD0A90"/>
    <w:rsid w:val="00FD55B1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CommentReference">
    <w:name w:val="annotation reference"/>
    <w:basedOn w:val="DefaultParagraphFont"/>
    <w:rsid w:val="00273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433"/>
  </w:style>
  <w:style w:type="character" w:customStyle="1" w:styleId="CommentTextChar">
    <w:name w:val="Comment Text Char"/>
    <w:basedOn w:val="DefaultParagraphFont"/>
    <w:link w:val="CommentText"/>
    <w:rsid w:val="002734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3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433"/>
    <w:rPr>
      <w:b/>
      <w:bCs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6A57DC"/>
    <w:rPr>
      <w:sz w:val="16"/>
      <w:lang w:val="en-GB"/>
    </w:rPr>
  </w:style>
  <w:style w:type="paragraph" w:styleId="ListParagraph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687A-0C3F-412F-960E-20E8E9BD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6AFE-9440-44D2-8916-B6CB2E217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09D10-8431-4261-A0F6-2B5F7C59F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10FD3-DA81-334F-A93B-C77C3E7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Manager/>
  <Company>UNECE</Company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4</cp:revision>
  <cp:lastPrinted>2020-09-10T05:57:00Z</cp:lastPrinted>
  <dcterms:created xsi:type="dcterms:W3CDTF">2022-03-10T15:36:00Z</dcterms:created>
  <dcterms:modified xsi:type="dcterms:W3CDTF">2022-03-10T21:09:00Z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